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337EF" w14:textId="481BA678" w:rsidR="00DA5002" w:rsidRPr="00EA553C" w:rsidRDefault="003B6AE4" w:rsidP="00DA5002">
      <w:pPr>
        <w:ind w:right="17"/>
        <w:jc w:val="center"/>
        <w:outlineLvl w:val="0"/>
        <w:rPr>
          <w:rFonts w:ascii="Calibri" w:hAnsi="Calibri" w:cstheme="majorHAnsi"/>
          <w:b/>
          <w:bCs/>
          <w:lang w:val="fr-CH"/>
        </w:rPr>
      </w:pPr>
      <w:r>
        <w:rPr>
          <w:rFonts w:ascii="Calibri" w:hAnsi="Calibri" w:cstheme="majorHAnsi"/>
          <w:b/>
          <w:bCs/>
          <w:noProof/>
          <w:sz w:val="28"/>
          <w:szCs w:val="28"/>
        </w:rPr>
        <w:drawing>
          <wp:anchor distT="0" distB="0" distL="114300" distR="114300" simplePos="0" relativeHeight="251659264" behindDoc="1" locked="0" layoutInCell="1" allowOverlap="1" wp14:anchorId="4A04C0E0" wp14:editId="65152F5B">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00DA5002" w:rsidRPr="00EA553C">
        <w:rPr>
          <w:rFonts w:ascii="Calibri" w:hAnsi="Calibri" w:cstheme="majorHAnsi"/>
          <w:b/>
          <w:bCs/>
          <w:lang w:val="fr-CH"/>
        </w:rPr>
        <w:t>13</w:t>
      </w:r>
      <w:r w:rsidR="00DA5002" w:rsidRPr="00DF0874">
        <w:rPr>
          <w:rFonts w:ascii="Calibri" w:hAnsi="Calibri" w:cstheme="majorHAnsi"/>
          <w:b/>
          <w:bCs/>
          <w:vertAlign w:val="superscript"/>
          <w:lang w:val="fr-CH"/>
        </w:rPr>
        <w:t>e</w:t>
      </w:r>
      <w:r w:rsidR="00DA5002" w:rsidRPr="00EA553C">
        <w:rPr>
          <w:rFonts w:ascii="Calibri" w:hAnsi="Calibri" w:cstheme="majorHAnsi"/>
          <w:b/>
          <w:bCs/>
          <w:lang w:val="fr-CH"/>
        </w:rPr>
        <w:t xml:space="preserve"> Session de la Conférence des Parties </w:t>
      </w:r>
      <w:r w:rsidR="00DA5002">
        <w:rPr>
          <w:rFonts w:ascii="Calibri" w:hAnsi="Calibri" w:cstheme="majorHAnsi"/>
          <w:b/>
          <w:bCs/>
          <w:lang w:val="fr-CH"/>
        </w:rPr>
        <w:t>c</w:t>
      </w:r>
      <w:r w:rsidR="00DA5002" w:rsidRPr="00EA553C">
        <w:rPr>
          <w:rFonts w:ascii="Calibri" w:hAnsi="Calibri" w:cstheme="majorHAnsi"/>
          <w:b/>
          <w:bCs/>
          <w:lang w:val="fr-CH"/>
        </w:rPr>
        <w:t>ontract</w:t>
      </w:r>
      <w:r w:rsidR="00DA5002">
        <w:rPr>
          <w:rFonts w:ascii="Calibri" w:hAnsi="Calibri" w:cstheme="majorHAnsi"/>
          <w:b/>
          <w:bCs/>
          <w:lang w:val="fr-CH"/>
        </w:rPr>
        <w:t>antes</w:t>
      </w:r>
      <w:r w:rsidR="00DA5002" w:rsidRPr="00EA553C">
        <w:rPr>
          <w:rFonts w:ascii="Calibri" w:hAnsi="Calibri" w:cstheme="majorHAnsi"/>
          <w:b/>
          <w:bCs/>
          <w:lang w:val="fr-CH"/>
        </w:rPr>
        <w:t xml:space="preserve"> </w:t>
      </w:r>
    </w:p>
    <w:p w14:paraId="4685CC2D" w14:textId="77777777" w:rsidR="00DA5002" w:rsidRPr="00EA553C" w:rsidRDefault="00DA5002" w:rsidP="00DA5002">
      <w:pPr>
        <w:ind w:right="17"/>
        <w:jc w:val="center"/>
        <w:outlineLvl w:val="0"/>
        <w:rPr>
          <w:rFonts w:ascii="Calibri" w:hAnsi="Calibri" w:cstheme="majorHAnsi"/>
          <w:b/>
          <w:bCs/>
          <w:lang w:val="fr-CH"/>
        </w:rPr>
      </w:pPr>
      <w:r>
        <w:rPr>
          <w:rFonts w:ascii="Calibri" w:hAnsi="Calibri" w:cstheme="majorHAnsi"/>
          <w:b/>
          <w:bCs/>
          <w:lang w:val="fr-CH"/>
        </w:rPr>
        <w:t>à</w:t>
      </w:r>
      <w:r w:rsidRPr="00EA553C">
        <w:rPr>
          <w:rFonts w:ascii="Calibri" w:hAnsi="Calibri" w:cstheme="majorHAnsi"/>
          <w:b/>
          <w:bCs/>
          <w:lang w:val="fr-CH"/>
        </w:rPr>
        <w:t xml:space="preserve"> la Convention </w:t>
      </w:r>
      <w:r>
        <w:rPr>
          <w:rFonts w:ascii="Calibri" w:hAnsi="Calibri" w:cstheme="majorHAnsi"/>
          <w:b/>
          <w:bCs/>
          <w:lang w:val="fr-CH"/>
        </w:rPr>
        <w:t xml:space="preserve">de </w:t>
      </w:r>
      <w:r w:rsidRPr="00EA553C">
        <w:rPr>
          <w:rFonts w:ascii="Calibri" w:hAnsi="Calibri" w:cstheme="majorHAnsi"/>
          <w:b/>
          <w:bCs/>
          <w:lang w:val="fr-CH"/>
        </w:rPr>
        <w:t xml:space="preserve">Ramsar </w:t>
      </w:r>
      <w:r>
        <w:rPr>
          <w:rFonts w:ascii="Calibri" w:hAnsi="Calibri" w:cstheme="majorHAnsi"/>
          <w:b/>
          <w:bCs/>
          <w:lang w:val="fr-CH"/>
        </w:rPr>
        <w:t>sur les zones humides</w:t>
      </w:r>
    </w:p>
    <w:p w14:paraId="15F6BA09" w14:textId="77777777" w:rsidR="00DA5002" w:rsidRPr="00EA553C" w:rsidRDefault="00DA5002" w:rsidP="00DA5002">
      <w:pPr>
        <w:ind w:right="17"/>
        <w:jc w:val="center"/>
        <w:outlineLvl w:val="0"/>
        <w:rPr>
          <w:rFonts w:ascii="Calibri" w:hAnsi="Calibri" w:cstheme="majorHAnsi"/>
          <w:b/>
          <w:bCs/>
          <w:lang w:val="fr-CH"/>
        </w:rPr>
      </w:pPr>
    </w:p>
    <w:p w14:paraId="354B9D06" w14:textId="77777777" w:rsidR="00DA5002" w:rsidRPr="00EA553C" w:rsidRDefault="00DA5002" w:rsidP="00DA5002">
      <w:pPr>
        <w:ind w:right="17"/>
        <w:jc w:val="center"/>
        <w:outlineLvl w:val="0"/>
        <w:rPr>
          <w:rFonts w:ascii="Calibri" w:hAnsi="Calibri" w:cstheme="majorHAnsi"/>
          <w:b/>
          <w:bCs/>
          <w:lang w:val="fr-CH"/>
        </w:rPr>
      </w:pPr>
      <w:r>
        <w:rPr>
          <w:rFonts w:ascii="Calibri" w:hAnsi="Calibri" w:cstheme="majorHAnsi"/>
          <w:b/>
          <w:bCs/>
          <w:lang w:val="fr-CH"/>
        </w:rPr>
        <w:t>« </w:t>
      </w:r>
      <w:r w:rsidRPr="00EA553C">
        <w:rPr>
          <w:rFonts w:ascii="Calibri" w:hAnsi="Calibri" w:cstheme="majorHAnsi"/>
          <w:b/>
          <w:bCs/>
          <w:lang w:val="fr-CH"/>
        </w:rPr>
        <w:t>Les zones humides pour un avenir urbain durable</w:t>
      </w:r>
      <w:r>
        <w:rPr>
          <w:rFonts w:ascii="Calibri" w:hAnsi="Calibri" w:cstheme="majorHAnsi"/>
          <w:b/>
          <w:bCs/>
          <w:lang w:val="fr-CH"/>
        </w:rPr>
        <w:t> »</w:t>
      </w:r>
    </w:p>
    <w:p w14:paraId="30D3BA09" w14:textId="77777777" w:rsidR="00DA5002" w:rsidRPr="00EA553C" w:rsidRDefault="00DA5002" w:rsidP="00DA5002">
      <w:pPr>
        <w:ind w:right="17"/>
        <w:jc w:val="center"/>
        <w:outlineLvl w:val="0"/>
        <w:rPr>
          <w:rFonts w:ascii="Calibri" w:hAnsi="Calibri" w:cstheme="majorHAnsi"/>
          <w:b/>
          <w:bCs/>
          <w:lang w:val="fr-CH"/>
        </w:rPr>
      </w:pPr>
      <w:r w:rsidRPr="00EA553C">
        <w:rPr>
          <w:rFonts w:ascii="Calibri" w:hAnsi="Calibri" w:cstheme="majorHAnsi"/>
          <w:b/>
          <w:bCs/>
          <w:lang w:val="fr-CH"/>
        </w:rPr>
        <w:t xml:space="preserve">Dubaï, Émirats arabes unis, 21 au 29 </w:t>
      </w:r>
      <w:r>
        <w:rPr>
          <w:rFonts w:ascii="Calibri" w:hAnsi="Calibri" w:cstheme="majorHAnsi"/>
          <w:b/>
          <w:bCs/>
          <w:lang w:val="fr-CH"/>
        </w:rPr>
        <w:t>o</w:t>
      </w:r>
      <w:r w:rsidRPr="00EA553C">
        <w:rPr>
          <w:rFonts w:ascii="Calibri" w:hAnsi="Calibri" w:cstheme="majorHAnsi"/>
          <w:b/>
          <w:bCs/>
          <w:lang w:val="fr-CH"/>
        </w:rPr>
        <w:t>ctobre 2018</w:t>
      </w:r>
    </w:p>
    <w:p w14:paraId="4594B05A" w14:textId="77777777" w:rsidR="00DA5002" w:rsidRPr="00EA553C" w:rsidRDefault="00DA5002" w:rsidP="00DA5002">
      <w:pPr>
        <w:ind w:right="17"/>
        <w:jc w:val="center"/>
        <w:outlineLvl w:val="0"/>
        <w:rPr>
          <w:rFonts w:ascii="Calibri" w:hAnsi="Calibri" w:cstheme="majorHAnsi"/>
          <w:b/>
          <w:bCs/>
          <w:sz w:val="28"/>
          <w:szCs w:val="28"/>
          <w:lang w:val="fr-CH"/>
        </w:rPr>
      </w:pPr>
    </w:p>
    <w:p w14:paraId="743E58AA" w14:textId="77777777" w:rsidR="00DA5002" w:rsidRPr="00EA553C" w:rsidRDefault="00DA5002" w:rsidP="00DA5002">
      <w:pPr>
        <w:ind w:right="17"/>
        <w:jc w:val="center"/>
        <w:outlineLvl w:val="0"/>
        <w:rPr>
          <w:rFonts w:ascii="Calibri" w:hAnsi="Calibri" w:cstheme="majorHAnsi"/>
          <w:b/>
          <w:bCs/>
          <w:sz w:val="28"/>
          <w:szCs w:val="28"/>
          <w:lang w:val="fr-CH"/>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DA5002" w:rsidRPr="000E67F8" w14:paraId="61991D45" w14:textId="77777777" w:rsidTr="007A10E1">
        <w:tc>
          <w:tcPr>
            <w:tcW w:w="4708" w:type="dxa"/>
          </w:tcPr>
          <w:p w14:paraId="6F8E7558" w14:textId="77777777" w:rsidR="00DA5002" w:rsidRPr="00EA553C" w:rsidRDefault="00DA5002" w:rsidP="007A10E1">
            <w:pPr>
              <w:ind w:right="17"/>
              <w:jc w:val="center"/>
              <w:outlineLvl w:val="0"/>
              <w:rPr>
                <w:rFonts w:ascii="Calibri" w:hAnsi="Calibri" w:cstheme="majorHAnsi"/>
                <w:b/>
                <w:bCs/>
                <w:lang w:val="fr-CH"/>
              </w:rPr>
            </w:pPr>
          </w:p>
        </w:tc>
        <w:tc>
          <w:tcPr>
            <w:tcW w:w="4652" w:type="dxa"/>
          </w:tcPr>
          <w:p w14:paraId="47389AD8" w14:textId="0EC2A345" w:rsidR="00DA5002" w:rsidRPr="000E67F8" w:rsidRDefault="003B6AE4" w:rsidP="00DA5002">
            <w:pPr>
              <w:ind w:right="67"/>
              <w:jc w:val="right"/>
              <w:outlineLvl w:val="0"/>
              <w:rPr>
                <w:rFonts w:ascii="Calibri" w:hAnsi="Calibri" w:cstheme="majorHAnsi"/>
                <w:b/>
                <w:bCs/>
                <w:lang w:val="en-US"/>
              </w:rPr>
            </w:pPr>
            <w:r w:rsidRPr="003B6AE4">
              <w:rPr>
                <w:rFonts w:ascii="Calibri" w:hAnsi="Calibri" w:cstheme="majorHAnsi"/>
                <w:b/>
                <w:bCs/>
                <w:lang w:val="en-US"/>
              </w:rPr>
              <w:t>Ramsar COP13 Doc.18.7</w:t>
            </w:r>
            <w:r w:rsidR="000D48F1">
              <w:rPr>
                <w:rFonts w:ascii="Calibri" w:hAnsi="Calibri" w:cstheme="majorHAnsi"/>
                <w:b/>
                <w:bCs/>
                <w:lang w:val="en-US"/>
              </w:rPr>
              <w:t xml:space="preserve"> Rev.1</w:t>
            </w:r>
          </w:p>
        </w:tc>
      </w:tr>
    </w:tbl>
    <w:p w14:paraId="0B39B40C" w14:textId="77777777" w:rsidR="001233DE" w:rsidRDefault="001233DE" w:rsidP="009C09A7">
      <w:pPr>
        <w:rPr>
          <w:rFonts w:asciiTheme="minorHAnsi" w:hAnsiTheme="minorHAnsi"/>
          <w:b/>
          <w:sz w:val="28"/>
          <w:szCs w:val="28"/>
          <w:lang w:val="fr-CA"/>
        </w:rPr>
      </w:pPr>
    </w:p>
    <w:p w14:paraId="4D3886E5" w14:textId="49CD908E" w:rsidR="00C2582B" w:rsidRPr="009C51BA" w:rsidRDefault="00357DBD" w:rsidP="003B6AE4">
      <w:pPr>
        <w:jc w:val="center"/>
        <w:rPr>
          <w:rFonts w:asciiTheme="minorHAnsi" w:eastAsiaTheme="minorHAnsi" w:hAnsiTheme="minorHAnsi"/>
          <w:b/>
          <w:sz w:val="28"/>
          <w:lang w:val="fr-CA"/>
        </w:rPr>
      </w:pPr>
      <w:r>
        <w:rPr>
          <w:rFonts w:asciiTheme="minorHAnsi" w:hAnsiTheme="minorHAnsi"/>
          <w:b/>
          <w:sz w:val="28"/>
          <w:szCs w:val="28"/>
          <w:lang w:val="fr-CA"/>
        </w:rPr>
        <w:t>Projet de résolution</w:t>
      </w:r>
      <w:r w:rsidR="003B6AE4">
        <w:rPr>
          <w:rFonts w:asciiTheme="minorHAnsi" w:hAnsiTheme="minorHAnsi"/>
          <w:b/>
          <w:sz w:val="28"/>
          <w:szCs w:val="28"/>
          <w:lang w:val="fr-CA"/>
        </w:rPr>
        <w:t xml:space="preserve"> sur le renforcement de </w:t>
      </w:r>
      <w:r w:rsidR="00E75B83" w:rsidRPr="009C51BA">
        <w:rPr>
          <w:rFonts w:asciiTheme="minorHAnsi" w:hAnsiTheme="minorHAnsi"/>
          <w:b/>
          <w:sz w:val="28"/>
          <w:lang w:val="fr-CA"/>
        </w:rPr>
        <w:t>la visibilité de la Convention</w:t>
      </w:r>
      <w:r w:rsidR="000204CD">
        <w:rPr>
          <w:rFonts w:asciiTheme="minorHAnsi" w:hAnsiTheme="minorHAnsi"/>
          <w:b/>
          <w:sz w:val="28"/>
          <w:lang w:val="fr-CA"/>
        </w:rPr>
        <w:t>,</w:t>
      </w:r>
      <w:r w:rsidR="00E75B83" w:rsidRPr="009C51BA">
        <w:rPr>
          <w:rFonts w:asciiTheme="minorHAnsi" w:hAnsiTheme="minorHAnsi"/>
          <w:b/>
          <w:sz w:val="28"/>
          <w:lang w:val="fr-CA"/>
        </w:rPr>
        <w:t xml:space="preserve"> et </w:t>
      </w:r>
      <w:r w:rsidR="008B21D9">
        <w:rPr>
          <w:rFonts w:asciiTheme="minorHAnsi" w:hAnsiTheme="minorHAnsi"/>
          <w:b/>
          <w:sz w:val="28"/>
          <w:lang w:val="fr-CA"/>
        </w:rPr>
        <w:t>l</w:t>
      </w:r>
      <w:r w:rsidR="00E75B83" w:rsidRPr="009C51BA">
        <w:rPr>
          <w:rFonts w:asciiTheme="minorHAnsi" w:hAnsiTheme="minorHAnsi"/>
          <w:b/>
          <w:sz w:val="28"/>
          <w:lang w:val="fr-CA"/>
        </w:rPr>
        <w:t xml:space="preserve">es synergies avec d’autres </w:t>
      </w:r>
      <w:r w:rsidR="007C34C6">
        <w:rPr>
          <w:rFonts w:asciiTheme="minorHAnsi" w:hAnsiTheme="minorHAnsi"/>
          <w:b/>
          <w:sz w:val="28"/>
          <w:lang w:val="fr-CA"/>
        </w:rPr>
        <w:t>a</w:t>
      </w:r>
      <w:r w:rsidR="00E75B83" w:rsidRPr="009C51BA">
        <w:rPr>
          <w:rFonts w:asciiTheme="minorHAnsi" w:hAnsiTheme="minorHAnsi"/>
          <w:b/>
          <w:sz w:val="28"/>
          <w:lang w:val="fr-CA"/>
        </w:rPr>
        <w:t xml:space="preserve">ccords multilatéraux sur l’environnement et </w:t>
      </w:r>
      <w:r w:rsidR="00BA308D" w:rsidRPr="009C51BA">
        <w:rPr>
          <w:rFonts w:asciiTheme="minorHAnsi" w:hAnsiTheme="minorHAnsi"/>
          <w:b/>
          <w:sz w:val="28"/>
          <w:lang w:val="fr-CA"/>
        </w:rPr>
        <w:t>institutions</w:t>
      </w:r>
      <w:r w:rsidR="00F26148">
        <w:rPr>
          <w:rFonts w:asciiTheme="minorHAnsi" w:hAnsiTheme="minorHAnsi"/>
          <w:b/>
          <w:sz w:val="28"/>
          <w:lang w:val="fr-CA"/>
        </w:rPr>
        <w:t xml:space="preserve"> internationales</w:t>
      </w:r>
      <w:r w:rsidR="008854BC" w:rsidRPr="009C51BA">
        <w:rPr>
          <w:rFonts w:asciiTheme="minorHAnsi" w:hAnsiTheme="minorHAnsi"/>
          <w:b/>
          <w:sz w:val="28"/>
          <w:lang w:val="fr-CA"/>
        </w:rPr>
        <w:t xml:space="preserve"> </w:t>
      </w:r>
    </w:p>
    <w:p w14:paraId="65916A31" w14:textId="77777777" w:rsidR="009837E9" w:rsidRDefault="009837E9" w:rsidP="009C09A7">
      <w:pPr>
        <w:autoSpaceDE w:val="0"/>
        <w:autoSpaceDN w:val="0"/>
        <w:adjustRightInd w:val="0"/>
        <w:rPr>
          <w:rFonts w:asciiTheme="minorHAnsi" w:eastAsiaTheme="minorHAnsi" w:hAnsiTheme="minorHAnsi" w:cs="Calibri-Bold"/>
          <w:b/>
          <w:bCs/>
          <w:sz w:val="22"/>
          <w:szCs w:val="22"/>
          <w:lang w:val="fr-CA" w:eastAsia="en-US"/>
        </w:rPr>
      </w:pPr>
    </w:p>
    <w:p w14:paraId="0A5C2AE5" w14:textId="77777777" w:rsidR="003B6AE4" w:rsidRPr="009C51BA" w:rsidRDefault="003B6AE4" w:rsidP="009C09A7">
      <w:pPr>
        <w:autoSpaceDE w:val="0"/>
        <w:autoSpaceDN w:val="0"/>
        <w:adjustRightInd w:val="0"/>
        <w:rPr>
          <w:rFonts w:asciiTheme="minorHAnsi" w:eastAsiaTheme="minorHAnsi" w:hAnsiTheme="minorHAnsi" w:cs="Calibri-Bold"/>
          <w:b/>
          <w:bCs/>
          <w:sz w:val="22"/>
          <w:szCs w:val="22"/>
          <w:lang w:val="fr-CA" w:eastAsia="en-US"/>
        </w:rPr>
      </w:pPr>
    </w:p>
    <w:p w14:paraId="78166753" w14:textId="6E3C57EA" w:rsidR="008969EB" w:rsidRPr="00A153DD" w:rsidRDefault="00603967" w:rsidP="00A153DD">
      <w:pPr>
        <w:rPr>
          <w:rFonts w:asciiTheme="minorHAnsi" w:hAnsiTheme="minorHAnsi" w:cs="Arial"/>
          <w:sz w:val="22"/>
          <w:szCs w:val="22"/>
          <w:lang w:val="fr-FR"/>
        </w:rPr>
      </w:pPr>
      <w:r w:rsidRPr="00A153DD">
        <w:rPr>
          <w:rFonts w:asciiTheme="minorHAnsi" w:hAnsiTheme="minorHAnsi"/>
          <w:sz w:val="22"/>
          <w:szCs w:val="22"/>
          <w:lang w:val="fr-FR"/>
        </w:rPr>
        <w:t>1.</w:t>
      </w:r>
      <w:r w:rsidRPr="00A153DD">
        <w:rPr>
          <w:rFonts w:asciiTheme="minorHAnsi" w:hAnsiTheme="minorHAnsi"/>
          <w:sz w:val="22"/>
          <w:szCs w:val="22"/>
          <w:lang w:val="fr-FR"/>
        </w:rPr>
        <w:tab/>
      </w:r>
      <w:r w:rsidR="008969EB" w:rsidRPr="00A153DD">
        <w:rPr>
          <w:rFonts w:asciiTheme="minorHAnsi" w:hAnsiTheme="minorHAnsi"/>
          <w:sz w:val="22"/>
          <w:szCs w:val="22"/>
          <w:lang w:val="fr-FR"/>
        </w:rPr>
        <w:t>R</w:t>
      </w:r>
      <w:r w:rsidR="00A153DD" w:rsidRPr="00A153DD">
        <w:rPr>
          <w:rFonts w:asciiTheme="minorHAnsi" w:hAnsiTheme="minorHAnsi"/>
          <w:sz w:val="22"/>
          <w:szCs w:val="22"/>
          <w:lang w:val="fr-FR"/>
        </w:rPr>
        <w:t xml:space="preserve">APPELANT que </w:t>
      </w:r>
      <w:r w:rsidR="00056D3F">
        <w:rPr>
          <w:rFonts w:asciiTheme="minorHAnsi" w:hAnsiTheme="minorHAnsi"/>
          <w:sz w:val="22"/>
          <w:szCs w:val="22"/>
          <w:lang w:val="fr-FR"/>
        </w:rPr>
        <w:t>dans ses</w:t>
      </w:r>
      <w:r w:rsidR="00A153DD" w:rsidRPr="00A153DD">
        <w:rPr>
          <w:rFonts w:asciiTheme="minorHAnsi" w:hAnsiTheme="minorHAnsi"/>
          <w:sz w:val="22"/>
          <w:szCs w:val="22"/>
          <w:lang w:val="fr-FR"/>
        </w:rPr>
        <w:t xml:space="preserve"> paragraphes 17 et 18</w:t>
      </w:r>
      <w:r w:rsidR="00A3469C">
        <w:rPr>
          <w:rFonts w:asciiTheme="minorHAnsi" w:hAnsiTheme="minorHAnsi"/>
          <w:sz w:val="22"/>
          <w:szCs w:val="22"/>
          <w:lang w:val="fr-FR"/>
        </w:rPr>
        <w:t>,</w:t>
      </w:r>
      <w:r w:rsidR="00A153DD" w:rsidRPr="00A153DD">
        <w:rPr>
          <w:rFonts w:asciiTheme="minorHAnsi" w:hAnsiTheme="minorHAnsi"/>
          <w:sz w:val="22"/>
          <w:szCs w:val="22"/>
          <w:lang w:val="fr-FR"/>
        </w:rPr>
        <w:t xml:space="preserve"> la</w:t>
      </w:r>
      <w:r w:rsidR="008969EB" w:rsidRPr="00A153DD">
        <w:rPr>
          <w:rFonts w:asciiTheme="minorHAnsi" w:hAnsiTheme="minorHAnsi"/>
          <w:sz w:val="22"/>
          <w:szCs w:val="22"/>
          <w:lang w:val="fr-FR"/>
        </w:rPr>
        <w:t xml:space="preserve"> </w:t>
      </w:r>
      <w:r w:rsidR="00A153DD" w:rsidRPr="00A153DD">
        <w:rPr>
          <w:rFonts w:asciiTheme="minorHAnsi" w:hAnsiTheme="minorHAnsi"/>
          <w:sz w:val="22"/>
          <w:szCs w:val="22"/>
          <w:lang w:val="fr-FR"/>
        </w:rPr>
        <w:t>Résolution</w:t>
      </w:r>
      <w:r w:rsidR="008969EB" w:rsidRPr="00A153DD">
        <w:rPr>
          <w:rFonts w:asciiTheme="minorHAnsi" w:hAnsiTheme="minorHAnsi"/>
          <w:sz w:val="22"/>
          <w:szCs w:val="22"/>
          <w:lang w:val="fr-FR"/>
        </w:rPr>
        <w:t xml:space="preserve"> XI.1</w:t>
      </w:r>
      <w:r w:rsidR="00A3469C">
        <w:rPr>
          <w:rFonts w:asciiTheme="minorHAnsi" w:hAnsiTheme="minorHAnsi"/>
          <w:sz w:val="22"/>
          <w:szCs w:val="22"/>
          <w:lang w:val="fr-FR"/>
        </w:rPr>
        <w:t xml:space="preserve">, </w:t>
      </w:r>
      <w:r w:rsidR="00A3469C" w:rsidRPr="00A3469C">
        <w:rPr>
          <w:rFonts w:asciiTheme="minorHAnsi" w:hAnsiTheme="minorHAnsi"/>
          <w:i/>
          <w:sz w:val="22"/>
          <w:szCs w:val="22"/>
          <w:lang w:val="fr-FR"/>
        </w:rPr>
        <w:t>Accueil institutionnel du Secrétariat Ramsar</w:t>
      </w:r>
      <w:r w:rsidR="00A3469C">
        <w:rPr>
          <w:rFonts w:asciiTheme="minorHAnsi" w:hAnsiTheme="minorHAnsi"/>
          <w:i/>
          <w:sz w:val="22"/>
          <w:szCs w:val="22"/>
          <w:lang w:val="fr-FR"/>
        </w:rPr>
        <w:t>,</w:t>
      </w:r>
      <w:r w:rsidR="00A153DD">
        <w:rPr>
          <w:rFonts w:asciiTheme="minorHAnsi" w:hAnsiTheme="minorHAnsi"/>
          <w:sz w:val="22"/>
          <w:szCs w:val="22"/>
          <w:lang w:val="fr-FR"/>
        </w:rPr>
        <w:t xml:space="preserve"> donne instruction au</w:t>
      </w:r>
      <w:r w:rsidR="008969EB" w:rsidRPr="00A153DD">
        <w:rPr>
          <w:rFonts w:asciiTheme="minorHAnsi" w:hAnsiTheme="minorHAnsi"/>
          <w:sz w:val="22"/>
          <w:szCs w:val="22"/>
          <w:lang w:val="fr-FR"/>
        </w:rPr>
        <w:t xml:space="preserve"> </w:t>
      </w:r>
      <w:r w:rsidR="00A153DD" w:rsidRPr="00A153DD">
        <w:rPr>
          <w:rFonts w:asciiTheme="minorHAnsi" w:hAnsiTheme="minorHAnsi"/>
          <w:sz w:val="22"/>
          <w:szCs w:val="22"/>
          <w:lang w:val="fr-FR"/>
        </w:rPr>
        <w:t>Comité</w:t>
      </w:r>
      <w:r w:rsidR="00A153DD">
        <w:rPr>
          <w:rFonts w:asciiTheme="minorHAnsi" w:hAnsiTheme="minorHAnsi"/>
          <w:sz w:val="22"/>
          <w:szCs w:val="22"/>
          <w:lang w:val="fr-FR"/>
        </w:rPr>
        <w:t xml:space="preserve"> permanent et aux </w:t>
      </w:r>
      <w:r w:rsidR="008969EB" w:rsidRPr="00A153DD">
        <w:rPr>
          <w:rFonts w:asciiTheme="minorHAnsi" w:hAnsiTheme="minorHAnsi"/>
          <w:sz w:val="22"/>
          <w:szCs w:val="22"/>
          <w:lang w:val="fr-FR"/>
        </w:rPr>
        <w:t xml:space="preserve">Parties </w:t>
      </w:r>
      <w:r w:rsidR="00A153DD">
        <w:rPr>
          <w:rFonts w:asciiTheme="minorHAnsi" w:hAnsiTheme="minorHAnsi"/>
          <w:sz w:val="22"/>
          <w:szCs w:val="22"/>
          <w:lang w:val="fr-FR"/>
        </w:rPr>
        <w:t>c</w:t>
      </w:r>
      <w:r w:rsidR="00A153DD" w:rsidRPr="00A153DD">
        <w:rPr>
          <w:rFonts w:asciiTheme="minorHAnsi" w:hAnsiTheme="minorHAnsi"/>
          <w:sz w:val="22"/>
          <w:szCs w:val="22"/>
          <w:lang w:val="fr-FR"/>
        </w:rPr>
        <w:t>ontractant</w:t>
      </w:r>
      <w:r w:rsidR="00A153DD">
        <w:rPr>
          <w:rFonts w:asciiTheme="minorHAnsi" w:hAnsiTheme="minorHAnsi"/>
          <w:sz w:val="22"/>
          <w:szCs w:val="22"/>
          <w:lang w:val="fr-FR"/>
        </w:rPr>
        <w:t>es</w:t>
      </w:r>
      <w:r w:rsidR="00A153DD" w:rsidRPr="00A153DD">
        <w:rPr>
          <w:rFonts w:asciiTheme="minorHAnsi" w:hAnsiTheme="minorHAnsi"/>
          <w:sz w:val="22"/>
          <w:szCs w:val="22"/>
          <w:lang w:val="fr-FR"/>
        </w:rPr>
        <w:t xml:space="preserve"> d’élaborer des stratégies pour étudier l’intégration des langues des Nations Unies dans la Convention, le renforcement de la visibilité et de la stature de </w:t>
      </w:r>
      <w:r w:rsidR="00C41BB0">
        <w:rPr>
          <w:rFonts w:asciiTheme="minorHAnsi" w:hAnsiTheme="minorHAnsi"/>
          <w:sz w:val="22"/>
          <w:szCs w:val="22"/>
          <w:lang w:val="fr-FR"/>
        </w:rPr>
        <w:t>la Convention</w:t>
      </w:r>
      <w:r w:rsidR="00A153DD" w:rsidRPr="00A153DD">
        <w:rPr>
          <w:rFonts w:asciiTheme="minorHAnsi" w:hAnsiTheme="minorHAnsi"/>
          <w:sz w:val="22"/>
          <w:szCs w:val="22"/>
          <w:lang w:val="fr-FR"/>
        </w:rPr>
        <w:t xml:space="preserve">, </w:t>
      </w:r>
      <w:r w:rsidR="00C41BB0">
        <w:rPr>
          <w:rFonts w:asciiTheme="minorHAnsi" w:hAnsiTheme="minorHAnsi"/>
          <w:sz w:val="22"/>
          <w:szCs w:val="22"/>
          <w:lang w:val="fr-FR"/>
        </w:rPr>
        <w:t>en particulier</w:t>
      </w:r>
      <w:r w:rsidR="00A153DD" w:rsidRPr="00A153DD">
        <w:rPr>
          <w:rFonts w:asciiTheme="minorHAnsi" w:hAnsiTheme="minorHAnsi"/>
          <w:sz w:val="22"/>
          <w:szCs w:val="22"/>
          <w:lang w:val="fr-FR"/>
        </w:rPr>
        <w:t xml:space="preserve"> par l’amélioration de l’engagement politique de haut niveau dans </w:t>
      </w:r>
      <w:r w:rsidR="00C41BB0">
        <w:rPr>
          <w:rFonts w:asciiTheme="minorHAnsi" w:hAnsiTheme="minorHAnsi"/>
          <w:sz w:val="22"/>
          <w:szCs w:val="22"/>
          <w:lang w:val="fr-FR"/>
        </w:rPr>
        <w:t>s</w:t>
      </w:r>
      <w:r w:rsidR="00A153DD" w:rsidRPr="00A153DD">
        <w:rPr>
          <w:rFonts w:asciiTheme="minorHAnsi" w:hAnsiTheme="minorHAnsi"/>
          <w:sz w:val="22"/>
          <w:szCs w:val="22"/>
          <w:lang w:val="fr-FR"/>
        </w:rPr>
        <w:t>es travaux aux niveaux national, régional et mondial</w:t>
      </w:r>
      <w:r w:rsidR="008969EB" w:rsidRPr="00A153DD">
        <w:rPr>
          <w:rFonts w:asciiTheme="minorHAnsi" w:hAnsiTheme="minorHAnsi" w:cs="Arial"/>
          <w:sz w:val="22"/>
          <w:szCs w:val="22"/>
          <w:lang w:val="fr-FR"/>
        </w:rPr>
        <w:t xml:space="preserve">, </w:t>
      </w:r>
      <w:r w:rsidR="00A153DD" w:rsidRPr="00A153DD">
        <w:rPr>
          <w:rFonts w:asciiTheme="minorHAnsi" w:hAnsiTheme="minorHAnsi" w:cs="Arial"/>
          <w:sz w:val="22"/>
          <w:szCs w:val="22"/>
          <w:lang w:val="fr-CA"/>
        </w:rPr>
        <w:t xml:space="preserve">le renforcement des synergies avec les </w:t>
      </w:r>
      <w:r w:rsidR="00B73AF8">
        <w:rPr>
          <w:rFonts w:asciiTheme="minorHAnsi" w:hAnsiTheme="minorHAnsi" w:cs="Arial"/>
          <w:sz w:val="22"/>
          <w:szCs w:val="22"/>
          <w:lang w:val="fr-CA"/>
        </w:rPr>
        <w:t>accords multilatéraux sur l’environnement (</w:t>
      </w:r>
      <w:r w:rsidR="00A153DD" w:rsidRPr="00A153DD">
        <w:rPr>
          <w:rFonts w:asciiTheme="minorHAnsi" w:hAnsiTheme="minorHAnsi" w:cs="Arial"/>
          <w:sz w:val="22"/>
          <w:szCs w:val="22"/>
          <w:lang w:val="fr-CA"/>
        </w:rPr>
        <w:t>AME</w:t>
      </w:r>
      <w:r w:rsidR="00B73AF8">
        <w:rPr>
          <w:rFonts w:asciiTheme="minorHAnsi" w:hAnsiTheme="minorHAnsi" w:cs="Arial"/>
          <w:sz w:val="22"/>
          <w:szCs w:val="22"/>
          <w:lang w:val="fr-CA"/>
        </w:rPr>
        <w:t>)</w:t>
      </w:r>
      <w:r w:rsidR="00A153DD" w:rsidRPr="00A153DD">
        <w:rPr>
          <w:rFonts w:asciiTheme="minorHAnsi" w:hAnsiTheme="minorHAnsi" w:cs="Arial"/>
          <w:sz w:val="22"/>
          <w:szCs w:val="22"/>
          <w:lang w:val="fr-CA"/>
        </w:rPr>
        <w:t xml:space="preserve"> et autres entités internationales, notamment dans</w:t>
      </w:r>
      <w:r w:rsidR="00A153DD">
        <w:rPr>
          <w:rFonts w:asciiTheme="minorHAnsi" w:hAnsiTheme="minorHAnsi" w:cs="Arial"/>
          <w:sz w:val="22"/>
          <w:szCs w:val="22"/>
          <w:lang w:val="fr-CA"/>
        </w:rPr>
        <w:t xml:space="preserve"> le cadre des i</w:t>
      </w:r>
      <w:r w:rsidR="00A153DD" w:rsidRPr="00A153DD">
        <w:rPr>
          <w:rFonts w:asciiTheme="minorHAnsi" w:hAnsiTheme="minorHAnsi" w:cs="Arial"/>
          <w:sz w:val="22"/>
          <w:szCs w:val="22"/>
          <w:lang w:val="fr-CA"/>
        </w:rPr>
        <w:t>nitiatives régionales</w:t>
      </w:r>
      <w:r w:rsidR="008969EB" w:rsidRPr="00A153DD">
        <w:rPr>
          <w:rFonts w:asciiTheme="minorHAnsi" w:hAnsiTheme="minorHAnsi" w:cs="Arial"/>
          <w:sz w:val="22"/>
          <w:szCs w:val="22"/>
          <w:lang w:val="fr-FR"/>
        </w:rPr>
        <w:t xml:space="preserve">, </w:t>
      </w:r>
      <w:r w:rsidR="00A153DD">
        <w:rPr>
          <w:rFonts w:asciiTheme="minorHAnsi" w:hAnsiTheme="minorHAnsi" w:cs="Arial"/>
          <w:sz w:val="22"/>
          <w:szCs w:val="22"/>
          <w:lang w:val="fr-FR"/>
        </w:rPr>
        <w:t xml:space="preserve">et la </w:t>
      </w:r>
      <w:r w:rsidR="00A153DD" w:rsidRPr="00A153DD">
        <w:rPr>
          <w:rFonts w:asciiTheme="minorHAnsi" w:hAnsiTheme="minorHAnsi" w:cs="Arial"/>
          <w:sz w:val="22"/>
          <w:szCs w:val="22"/>
          <w:lang w:val="fr-CA"/>
        </w:rPr>
        <w:t xml:space="preserve">participation accrue aux initiatives et programmes du </w:t>
      </w:r>
      <w:r w:rsidR="00A153DD">
        <w:rPr>
          <w:rFonts w:asciiTheme="minorHAnsi" w:hAnsiTheme="minorHAnsi" w:cs="Arial"/>
          <w:sz w:val="22"/>
          <w:szCs w:val="22"/>
          <w:lang w:val="fr-CA"/>
        </w:rPr>
        <w:t>Programme des Nations Unies pour l’environnement (</w:t>
      </w:r>
      <w:r w:rsidR="00A153DD" w:rsidRPr="00A153DD">
        <w:rPr>
          <w:rFonts w:asciiTheme="minorHAnsi" w:hAnsiTheme="minorHAnsi" w:cs="Arial"/>
          <w:sz w:val="22"/>
          <w:szCs w:val="22"/>
          <w:lang w:val="fr-CA"/>
        </w:rPr>
        <w:t>PNUE</w:t>
      </w:r>
      <w:r w:rsidR="00A153DD">
        <w:rPr>
          <w:rFonts w:asciiTheme="minorHAnsi" w:hAnsiTheme="minorHAnsi" w:cs="Arial"/>
          <w:sz w:val="22"/>
          <w:szCs w:val="22"/>
          <w:lang w:val="fr-CA"/>
        </w:rPr>
        <w:t>)</w:t>
      </w:r>
      <w:r w:rsidR="008969EB" w:rsidRPr="00A153DD">
        <w:rPr>
          <w:rFonts w:asciiTheme="minorHAnsi" w:hAnsiTheme="minorHAnsi" w:cs="Arial"/>
          <w:sz w:val="22"/>
          <w:szCs w:val="22"/>
          <w:lang w:val="fr-FR"/>
        </w:rPr>
        <w:t>;</w:t>
      </w:r>
    </w:p>
    <w:p w14:paraId="64946A56" w14:textId="77777777" w:rsidR="00E53C6B" w:rsidRPr="00DA5002" w:rsidRDefault="00E53C6B" w:rsidP="00603967">
      <w:pPr>
        <w:suppressAutoHyphens/>
        <w:ind w:left="0" w:firstLine="0"/>
        <w:rPr>
          <w:rFonts w:ascii="Calibri" w:hAnsi="Calibri" w:cs="Arial"/>
          <w:lang w:val="fr-CH"/>
        </w:rPr>
      </w:pPr>
    </w:p>
    <w:p w14:paraId="16EEF0E6" w14:textId="348C8232" w:rsidR="00E53C6B" w:rsidRPr="00F5586B" w:rsidRDefault="00603967" w:rsidP="00603967">
      <w:pPr>
        <w:suppressAutoHyphens/>
        <w:rPr>
          <w:rFonts w:asciiTheme="minorHAnsi" w:hAnsiTheme="minorHAnsi"/>
          <w:sz w:val="22"/>
          <w:szCs w:val="22"/>
          <w:lang w:val="fr-FR"/>
        </w:rPr>
      </w:pPr>
      <w:r w:rsidRPr="00F5586B">
        <w:rPr>
          <w:rFonts w:asciiTheme="minorHAnsi" w:hAnsiTheme="minorHAnsi" w:cstheme="minorHAnsi"/>
          <w:bCs/>
          <w:sz w:val="22"/>
          <w:szCs w:val="22"/>
          <w:lang w:val="fr-FR"/>
        </w:rPr>
        <w:t>2.</w:t>
      </w:r>
      <w:r w:rsidRPr="00F5586B">
        <w:rPr>
          <w:rFonts w:asciiTheme="minorHAnsi" w:hAnsiTheme="minorHAnsi" w:cstheme="minorHAnsi"/>
          <w:bCs/>
          <w:sz w:val="22"/>
          <w:szCs w:val="22"/>
          <w:lang w:val="fr-FR"/>
        </w:rPr>
        <w:tab/>
      </w:r>
      <w:r w:rsidR="00F5586B" w:rsidRPr="00F5586B">
        <w:rPr>
          <w:rFonts w:asciiTheme="minorHAnsi" w:hAnsiTheme="minorHAnsi"/>
          <w:sz w:val="22"/>
          <w:szCs w:val="22"/>
          <w:lang w:val="fr-FR"/>
        </w:rPr>
        <w:t>RAPPELANT EN OUTRE que la</w:t>
      </w:r>
      <w:r w:rsidR="001A3D5B" w:rsidRPr="00F5586B">
        <w:rPr>
          <w:rFonts w:asciiTheme="minorHAnsi" w:hAnsiTheme="minorHAnsi" w:cstheme="minorHAnsi"/>
          <w:bCs/>
          <w:sz w:val="22"/>
          <w:szCs w:val="22"/>
          <w:lang w:val="fr-FR"/>
        </w:rPr>
        <w:t xml:space="preserve"> </w:t>
      </w:r>
      <w:r w:rsidR="00E53C6B" w:rsidRPr="00F5586B">
        <w:rPr>
          <w:rFonts w:asciiTheme="minorHAnsi" w:hAnsiTheme="minorHAnsi" w:cstheme="minorHAnsi"/>
          <w:bCs/>
          <w:sz w:val="22"/>
          <w:szCs w:val="22"/>
          <w:lang w:val="fr-FR"/>
        </w:rPr>
        <w:t>R</w:t>
      </w:r>
      <w:r w:rsidR="00F5586B" w:rsidRPr="00F5586B">
        <w:rPr>
          <w:rFonts w:asciiTheme="minorHAnsi" w:hAnsiTheme="minorHAnsi" w:cstheme="minorHAnsi"/>
          <w:bCs/>
          <w:sz w:val="22"/>
          <w:szCs w:val="22"/>
          <w:lang w:val="fr-FR"/>
        </w:rPr>
        <w:t>é</w:t>
      </w:r>
      <w:r w:rsidR="00A3469C">
        <w:rPr>
          <w:rFonts w:asciiTheme="minorHAnsi" w:hAnsiTheme="minorHAnsi" w:cstheme="minorHAnsi"/>
          <w:bCs/>
          <w:sz w:val="22"/>
          <w:szCs w:val="22"/>
          <w:lang w:val="fr-FR"/>
        </w:rPr>
        <w:t>solution XII.3</w:t>
      </w:r>
      <w:r w:rsidR="00A769E9" w:rsidRPr="00F5586B">
        <w:rPr>
          <w:rFonts w:asciiTheme="minorHAnsi" w:hAnsiTheme="minorHAnsi" w:cstheme="minorHAnsi"/>
          <w:bCs/>
          <w:sz w:val="22"/>
          <w:szCs w:val="22"/>
          <w:lang w:val="fr-FR"/>
        </w:rPr>
        <w:t>,</w:t>
      </w:r>
      <w:r w:rsidR="00E53C6B" w:rsidRPr="00F5586B">
        <w:rPr>
          <w:rFonts w:asciiTheme="minorHAnsi" w:hAnsiTheme="minorHAnsi" w:cstheme="minorHAnsi"/>
          <w:bCs/>
          <w:sz w:val="22"/>
          <w:szCs w:val="22"/>
          <w:lang w:val="fr-FR"/>
        </w:rPr>
        <w:t xml:space="preserve"> </w:t>
      </w:r>
      <w:r w:rsidR="00F5586B" w:rsidRPr="00F5586B">
        <w:rPr>
          <w:rFonts w:asciiTheme="minorHAnsi" w:hAnsiTheme="minorHAnsi" w:cstheme="minorHAnsi"/>
          <w:bCs/>
          <w:i/>
          <w:sz w:val="22"/>
          <w:szCs w:val="22"/>
          <w:lang w:val="fr-FR"/>
        </w:rPr>
        <w:t>Renforcer l’utilisation des langues, la visibilité et la stature de la Convention et améliorer les synergies avec d’autres accords multilatéraux sur l’environnement et autres institutions internationales</w:t>
      </w:r>
      <w:r w:rsidR="00A769E9" w:rsidRPr="00F5586B">
        <w:rPr>
          <w:rFonts w:asciiTheme="minorHAnsi" w:eastAsiaTheme="minorHAnsi" w:hAnsiTheme="minorHAnsi" w:cs="Garamond"/>
          <w:i/>
          <w:sz w:val="22"/>
          <w:szCs w:val="22"/>
          <w:lang w:val="fr-FR"/>
        </w:rPr>
        <w:t>,</w:t>
      </w:r>
      <w:r w:rsidR="00E53C6B" w:rsidRPr="00F5586B">
        <w:rPr>
          <w:rFonts w:asciiTheme="minorHAnsi" w:eastAsiaTheme="minorHAnsi" w:hAnsiTheme="minorHAnsi" w:cs="Garamond"/>
          <w:i/>
          <w:sz w:val="22"/>
          <w:szCs w:val="22"/>
          <w:lang w:val="fr-FR"/>
        </w:rPr>
        <w:t xml:space="preserve"> </w:t>
      </w:r>
      <w:r w:rsidR="00F5586B">
        <w:rPr>
          <w:rFonts w:asciiTheme="minorHAnsi" w:hAnsiTheme="minorHAnsi" w:cstheme="minorHAnsi"/>
          <w:bCs/>
          <w:sz w:val="22"/>
          <w:szCs w:val="22"/>
          <w:lang w:val="fr-FR"/>
        </w:rPr>
        <w:t>donne instruction au</w:t>
      </w:r>
      <w:r w:rsidR="00E53C6B" w:rsidRPr="00F5586B">
        <w:rPr>
          <w:rFonts w:asciiTheme="minorHAnsi" w:hAnsiTheme="minorHAnsi" w:cstheme="minorHAnsi"/>
          <w:bCs/>
          <w:sz w:val="22"/>
          <w:szCs w:val="22"/>
          <w:lang w:val="fr-FR"/>
        </w:rPr>
        <w:t xml:space="preserve"> </w:t>
      </w:r>
      <w:r w:rsidR="00F5586B" w:rsidRPr="00F5586B">
        <w:rPr>
          <w:rFonts w:asciiTheme="minorHAnsi" w:hAnsiTheme="minorHAnsi" w:cstheme="minorHAnsi"/>
          <w:bCs/>
          <w:sz w:val="22"/>
          <w:szCs w:val="22"/>
          <w:lang w:val="fr-FR"/>
        </w:rPr>
        <w:t>Secrétariat</w:t>
      </w:r>
      <w:r w:rsidR="00E53C6B" w:rsidRPr="00F5586B">
        <w:rPr>
          <w:rFonts w:asciiTheme="minorHAnsi" w:hAnsiTheme="minorHAnsi" w:cstheme="minorHAnsi"/>
          <w:bCs/>
          <w:sz w:val="22"/>
          <w:szCs w:val="22"/>
          <w:lang w:val="fr-FR"/>
        </w:rPr>
        <w:t xml:space="preserve"> </w:t>
      </w:r>
      <w:r w:rsidR="00F5586B" w:rsidRPr="00F5586B">
        <w:rPr>
          <w:rFonts w:asciiTheme="minorHAnsi" w:hAnsiTheme="minorHAnsi" w:cstheme="minorHAnsi"/>
          <w:bCs/>
          <w:sz w:val="22"/>
          <w:szCs w:val="22"/>
          <w:lang w:val="fr-FR"/>
        </w:rPr>
        <w:t>de faire rapport</w:t>
      </w:r>
      <w:r w:rsidR="00A3469C">
        <w:rPr>
          <w:rFonts w:asciiTheme="minorHAnsi" w:hAnsiTheme="minorHAnsi" w:cstheme="minorHAnsi"/>
          <w:bCs/>
          <w:sz w:val="22"/>
          <w:szCs w:val="22"/>
          <w:lang w:val="fr-FR"/>
        </w:rPr>
        <w:t>,</w:t>
      </w:r>
      <w:r w:rsidR="00F5586B" w:rsidRPr="00F5586B">
        <w:rPr>
          <w:rFonts w:asciiTheme="minorHAnsi" w:hAnsiTheme="minorHAnsi" w:cstheme="minorHAnsi"/>
          <w:bCs/>
          <w:sz w:val="22"/>
          <w:szCs w:val="22"/>
          <w:lang w:val="fr-FR"/>
        </w:rPr>
        <w:t xml:space="preserve"> chaque année</w:t>
      </w:r>
      <w:r w:rsidR="00A3469C">
        <w:rPr>
          <w:rFonts w:asciiTheme="minorHAnsi" w:hAnsiTheme="minorHAnsi" w:cstheme="minorHAnsi"/>
          <w:bCs/>
          <w:sz w:val="22"/>
          <w:szCs w:val="22"/>
          <w:lang w:val="fr-FR"/>
        </w:rPr>
        <w:t>,</w:t>
      </w:r>
      <w:r w:rsidR="00F5586B" w:rsidRPr="00F5586B">
        <w:rPr>
          <w:rFonts w:asciiTheme="minorHAnsi" w:hAnsiTheme="minorHAnsi" w:cstheme="minorHAnsi"/>
          <w:bCs/>
          <w:sz w:val="22"/>
          <w:szCs w:val="22"/>
          <w:lang w:val="fr-FR"/>
        </w:rPr>
        <w:t xml:space="preserve"> au Comité permanent sur les progrès d’application de la Résolution XI.6, </w:t>
      </w:r>
      <w:r w:rsidR="00F5586B" w:rsidRPr="00F5586B">
        <w:rPr>
          <w:rFonts w:asciiTheme="minorHAnsi" w:hAnsiTheme="minorHAnsi" w:cstheme="minorHAnsi"/>
          <w:bCs/>
          <w:i/>
          <w:sz w:val="22"/>
          <w:szCs w:val="22"/>
          <w:lang w:val="fr-FR"/>
        </w:rPr>
        <w:t xml:space="preserve">Partenariats et synergies </w:t>
      </w:r>
      <w:r w:rsidR="00B907AF">
        <w:rPr>
          <w:rFonts w:asciiTheme="minorHAnsi" w:hAnsiTheme="minorHAnsi" w:cstheme="minorHAnsi"/>
          <w:bCs/>
          <w:i/>
          <w:sz w:val="22"/>
          <w:szCs w:val="22"/>
          <w:lang w:val="fr-FR"/>
        </w:rPr>
        <w:t>avec les a</w:t>
      </w:r>
      <w:r w:rsidR="00F5586B" w:rsidRPr="00F5586B">
        <w:rPr>
          <w:rFonts w:asciiTheme="minorHAnsi" w:hAnsiTheme="minorHAnsi" w:cstheme="minorHAnsi"/>
          <w:bCs/>
          <w:i/>
          <w:sz w:val="22"/>
          <w:szCs w:val="22"/>
          <w:lang w:val="fr-FR"/>
        </w:rPr>
        <w:t>ccords multilatéraux sur l’environnement et autres institutions</w:t>
      </w:r>
      <w:r w:rsidR="00123864" w:rsidRPr="00F5586B">
        <w:rPr>
          <w:rFonts w:asciiTheme="minorHAnsi" w:hAnsiTheme="minorHAnsi" w:cstheme="minorHAnsi"/>
          <w:bCs/>
          <w:sz w:val="22"/>
          <w:szCs w:val="22"/>
          <w:lang w:val="fr-FR"/>
        </w:rPr>
        <w:t>;</w:t>
      </w:r>
      <w:r w:rsidR="00E53C6B" w:rsidRPr="00F5586B">
        <w:rPr>
          <w:rFonts w:asciiTheme="minorHAnsi" w:hAnsiTheme="minorHAnsi" w:cstheme="minorHAnsi"/>
          <w:bCs/>
          <w:sz w:val="22"/>
          <w:szCs w:val="22"/>
          <w:lang w:val="fr-FR"/>
        </w:rPr>
        <w:t xml:space="preserve"> </w:t>
      </w:r>
    </w:p>
    <w:p w14:paraId="679C59D4" w14:textId="77777777" w:rsidR="00E53C6B" w:rsidRPr="00DA5002" w:rsidRDefault="00E53C6B" w:rsidP="00603967">
      <w:pPr>
        <w:suppressAutoHyphens/>
        <w:rPr>
          <w:rFonts w:asciiTheme="minorHAnsi" w:hAnsiTheme="minorHAnsi"/>
          <w:sz w:val="22"/>
          <w:szCs w:val="22"/>
          <w:lang w:val="fr-CH"/>
        </w:rPr>
      </w:pPr>
    </w:p>
    <w:p w14:paraId="742F15A5" w14:textId="7591142D" w:rsidR="00E53C6B" w:rsidRPr="00F5586B" w:rsidRDefault="00603967" w:rsidP="00603967">
      <w:pPr>
        <w:rPr>
          <w:rFonts w:asciiTheme="minorHAnsi" w:hAnsiTheme="minorHAnsi" w:cstheme="minorHAnsi"/>
          <w:bCs/>
          <w:sz w:val="22"/>
          <w:szCs w:val="22"/>
          <w:lang w:val="fr-FR"/>
        </w:rPr>
      </w:pPr>
      <w:r w:rsidRPr="00F5586B">
        <w:rPr>
          <w:rFonts w:asciiTheme="minorHAnsi" w:hAnsiTheme="minorHAnsi"/>
          <w:sz w:val="22"/>
          <w:szCs w:val="22"/>
          <w:lang w:val="fr-FR"/>
        </w:rPr>
        <w:t>3.</w:t>
      </w:r>
      <w:r w:rsidRPr="00F5586B">
        <w:rPr>
          <w:rFonts w:asciiTheme="minorHAnsi" w:hAnsiTheme="minorHAnsi"/>
          <w:sz w:val="22"/>
          <w:szCs w:val="22"/>
          <w:lang w:val="fr-FR"/>
        </w:rPr>
        <w:tab/>
      </w:r>
      <w:r w:rsidR="001A3D5B" w:rsidRPr="00F5586B">
        <w:rPr>
          <w:rFonts w:asciiTheme="minorHAnsi" w:hAnsiTheme="minorHAnsi"/>
          <w:sz w:val="22"/>
          <w:szCs w:val="22"/>
          <w:lang w:val="fr-FR"/>
        </w:rPr>
        <w:t>NOT</w:t>
      </w:r>
      <w:r w:rsidR="00F5586B" w:rsidRPr="00F5586B">
        <w:rPr>
          <w:rFonts w:asciiTheme="minorHAnsi" w:hAnsiTheme="minorHAnsi"/>
          <w:sz w:val="22"/>
          <w:szCs w:val="22"/>
          <w:lang w:val="fr-FR"/>
        </w:rPr>
        <w:t>ANT</w:t>
      </w:r>
      <w:r w:rsidR="001A3D5B" w:rsidRPr="00F5586B">
        <w:rPr>
          <w:rFonts w:asciiTheme="minorHAnsi" w:hAnsiTheme="minorHAnsi"/>
          <w:sz w:val="22"/>
          <w:szCs w:val="22"/>
          <w:lang w:val="fr-FR"/>
        </w:rPr>
        <w:t xml:space="preserve"> </w:t>
      </w:r>
      <w:r w:rsidR="00F5586B">
        <w:rPr>
          <w:rFonts w:asciiTheme="minorHAnsi" w:hAnsiTheme="minorHAnsi"/>
          <w:sz w:val="22"/>
          <w:szCs w:val="22"/>
          <w:lang w:val="fr-FR"/>
        </w:rPr>
        <w:t>que la</w:t>
      </w:r>
      <w:r w:rsidR="001A3D5B" w:rsidRPr="00F5586B">
        <w:rPr>
          <w:rFonts w:asciiTheme="minorHAnsi" w:hAnsiTheme="minorHAnsi"/>
          <w:sz w:val="22"/>
          <w:szCs w:val="22"/>
          <w:lang w:val="fr-FR"/>
        </w:rPr>
        <w:t xml:space="preserve"> </w:t>
      </w:r>
      <w:r w:rsidR="00F5586B" w:rsidRPr="00F5586B">
        <w:rPr>
          <w:rFonts w:asciiTheme="minorHAnsi" w:hAnsiTheme="minorHAnsi"/>
          <w:sz w:val="22"/>
          <w:szCs w:val="22"/>
          <w:lang w:val="fr-FR"/>
        </w:rPr>
        <w:t>Résolution</w:t>
      </w:r>
      <w:r w:rsidR="00E53C6B" w:rsidRPr="00F5586B">
        <w:rPr>
          <w:rFonts w:asciiTheme="minorHAnsi" w:hAnsiTheme="minorHAnsi"/>
          <w:sz w:val="22"/>
          <w:szCs w:val="22"/>
          <w:lang w:val="fr-FR"/>
        </w:rPr>
        <w:t xml:space="preserve"> XII.3</w:t>
      </w:r>
      <w:r w:rsidR="00C41BB0">
        <w:rPr>
          <w:rFonts w:asciiTheme="minorHAnsi" w:hAnsiTheme="minorHAnsi"/>
          <w:sz w:val="22"/>
          <w:szCs w:val="22"/>
          <w:lang w:val="fr-FR"/>
        </w:rPr>
        <w:t xml:space="preserve"> </w:t>
      </w:r>
      <w:r w:rsidR="00F5586B" w:rsidRPr="00F5586B">
        <w:rPr>
          <w:rFonts w:asciiTheme="minorHAnsi" w:hAnsiTheme="minorHAnsi"/>
          <w:sz w:val="22"/>
          <w:szCs w:val="22"/>
          <w:lang w:val="fr-FR"/>
        </w:rPr>
        <w:t xml:space="preserve">demande </w:t>
      </w:r>
      <w:r w:rsidR="00F5586B">
        <w:rPr>
          <w:rFonts w:asciiTheme="minorHAnsi" w:hAnsiTheme="minorHAnsi"/>
          <w:sz w:val="22"/>
          <w:szCs w:val="22"/>
          <w:lang w:val="fr-FR"/>
        </w:rPr>
        <w:t>à la</w:t>
      </w:r>
      <w:r w:rsidR="00F5586B" w:rsidRPr="00F5586B">
        <w:rPr>
          <w:rFonts w:asciiTheme="minorHAnsi" w:hAnsiTheme="minorHAnsi"/>
          <w:sz w:val="22"/>
          <w:szCs w:val="22"/>
          <w:lang w:val="fr-FR"/>
        </w:rPr>
        <w:t xml:space="preserve"> Secrétaire général</w:t>
      </w:r>
      <w:r w:rsidR="00F5586B">
        <w:rPr>
          <w:rFonts w:asciiTheme="minorHAnsi" w:hAnsiTheme="minorHAnsi"/>
          <w:sz w:val="22"/>
          <w:szCs w:val="22"/>
          <w:lang w:val="fr-FR"/>
        </w:rPr>
        <w:t>e</w:t>
      </w:r>
      <w:r w:rsidR="00F5586B" w:rsidRPr="00F5586B">
        <w:rPr>
          <w:rFonts w:asciiTheme="minorHAnsi" w:hAnsiTheme="minorHAnsi"/>
          <w:sz w:val="22"/>
          <w:szCs w:val="22"/>
          <w:lang w:val="fr-FR"/>
        </w:rPr>
        <w:t xml:space="preserve"> de faire rapport à la 13</w:t>
      </w:r>
      <w:r w:rsidR="00F5586B" w:rsidRPr="00F5586B">
        <w:rPr>
          <w:rFonts w:asciiTheme="minorHAnsi" w:hAnsiTheme="minorHAnsi"/>
          <w:sz w:val="22"/>
          <w:szCs w:val="22"/>
          <w:vertAlign w:val="superscript"/>
          <w:lang w:val="fr-FR"/>
        </w:rPr>
        <w:t>e</w:t>
      </w:r>
      <w:r w:rsidR="00481165">
        <w:rPr>
          <w:rFonts w:asciiTheme="minorHAnsi" w:hAnsiTheme="minorHAnsi"/>
          <w:sz w:val="22"/>
          <w:szCs w:val="22"/>
          <w:lang w:val="fr-FR"/>
        </w:rPr>
        <w:t> </w:t>
      </w:r>
      <w:r w:rsidR="00F5586B" w:rsidRPr="00F5586B">
        <w:rPr>
          <w:rFonts w:asciiTheme="minorHAnsi" w:hAnsiTheme="minorHAnsi"/>
          <w:sz w:val="22"/>
          <w:szCs w:val="22"/>
          <w:lang w:val="fr-FR"/>
        </w:rPr>
        <w:t>Session de la Conférence des Parties contractantes sur les possibilités de renforcer la contribution de la Convention au Programme de développement durable et aux Objectifs de développement durable</w:t>
      </w:r>
      <w:r w:rsidR="00F5586B">
        <w:rPr>
          <w:rFonts w:asciiTheme="minorHAnsi" w:hAnsiTheme="minorHAnsi"/>
          <w:sz w:val="22"/>
          <w:szCs w:val="22"/>
          <w:lang w:val="fr-FR"/>
        </w:rPr>
        <w:t xml:space="preserve"> (ODD)</w:t>
      </w:r>
      <w:r w:rsidR="00F5586B" w:rsidRPr="00F5586B">
        <w:rPr>
          <w:rFonts w:asciiTheme="minorHAnsi" w:hAnsiTheme="minorHAnsi"/>
          <w:sz w:val="22"/>
          <w:szCs w:val="22"/>
          <w:lang w:val="fr-FR"/>
        </w:rPr>
        <w:t xml:space="preserve"> post-2015 en ce qu’ils touchent aux zones humides</w:t>
      </w:r>
      <w:r w:rsidR="00F50FF5" w:rsidRPr="00F5586B">
        <w:rPr>
          <w:rFonts w:asciiTheme="minorHAnsi" w:hAnsiTheme="minorHAnsi" w:cstheme="minorHAnsi"/>
          <w:bCs/>
          <w:sz w:val="22"/>
          <w:szCs w:val="22"/>
          <w:lang w:val="fr-FR"/>
        </w:rPr>
        <w:t>;</w:t>
      </w:r>
    </w:p>
    <w:p w14:paraId="4D5E4FE7" w14:textId="77777777" w:rsidR="00E53C6B" w:rsidRPr="00DA5002" w:rsidRDefault="00E53C6B" w:rsidP="00603967">
      <w:pPr>
        <w:tabs>
          <w:tab w:val="left" w:pos="709"/>
        </w:tabs>
        <w:suppressAutoHyphens/>
        <w:rPr>
          <w:rFonts w:asciiTheme="minorHAnsi" w:hAnsiTheme="minorHAnsi"/>
          <w:sz w:val="22"/>
          <w:szCs w:val="22"/>
          <w:lang w:val="fr-CH"/>
        </w:rPr>
      </w:pPr>
    </w:p>
    <w:p w14:paraId="362C3F97" w14:textId="0466F790" w:rsidR="00E53C6B" w:rsidRPr="00C82D02" w:rsidRDefault="00603967" w:rsidP="00603967">
      <w:pPr>
        <w:rPr>
          <w:rFonts w:asciiTheme="minorHAnsi" w:hAnsiTheme="minorHAnsi" w:cstheme="minorHAnsi"/>
          <w:bCs/>
          <w:sz w:val="22"/>
          <w:szCs w:val="22"/>
          <w:lang w:val="fr-FR"/>
        </w:rPr>
      </w:pPr>
      <w:r w:rsidRPr="00C82D02">
        <w:rPr>
          <w:rFonts w:asciiTheme="minorHAnsi" w:hAnsiTheme="minorHAnsi" w:cstheme="minorHAnsi"/>
          <w:bCs/>
          <w:sz w:val="22"/>
          <w:szCs w:val="22"/>
          <w:lang w:val="fr-FR"/>
        </w:rPr>
        <w:t>4.</w:t>
      </w:r>
      <w:r w:rsidRPr="00C82D02">
        <w:rPr>
          <w:rFonts w:asciiTheme="minorHAnsi" w:hAnsiTheme="minorHAnsi" w:cstheme="minorHAnsi"/>
          <w:bCs/>
          <w:sz w:val="22"/>
          <w:szCs w:val="22"/>
          <w:lang w:val="fr-FR"/>
        </w:rPr>
        <w:tab/>
      </w:r>
      <w:r w:rsidR="00C82D02" w:rsidRPr="00C82D02">
        <w:rPr>
          <w:rFonts w:asciiTheme="minorHAnsi" w:hAnsiTheme="minorHAnsi"/>
          <w:sz w:val="22"/>
          <w:szCs w:val="22"/>
          <w:lang w:val="fr-FR"/>
        </w:rPr>
        <w:t>NOTANT EN OUTRE que la</w:t>
      </w:r>
      <w:r w:rsidR="00C82D02" w:rsidRPr="00C82D02">
        <w:rPr>
          <w:rFonts w:asciiTheme="minorHAnsi" w:hAnsiTheme="minorHAnsi" w:cstheme="minorHAnsi"/>
          <w:bCs/>
          <w:sz w:val="22"/>
          <w:szCs w:val="22"/>
          <w:lang w:val="fr-FR"/>
        </w:rPr>
        <w:t xml:space="preserve"> Résolution</w:t>
      </w:r>
      <w:r w:rsidR="00E53C6B" w:rsidRPr="00C82D02">
        <w:rPr>
          <w:rFonts w:asciiTheme="minorHAnsi" w:hAnsiTheme="minorHAnsi" w:cstheme="minorHAnsi"/>
          <w:bCs/>
          <w:sz w:val="22"/>
          <w:szCs w:val="22"/>
          <w:lang w:val="fr-FR"/>
        </w:rPr>
        <w:t xml:space="preserve"> XII.3</w:t>
      </w:r>
      <w:r w:rsidR="00C82D02">
        <w:rPr>
          <w:rFonts w:asciiTheme="minorHAnsi" w:hAnsiTheme="minorHAnsi" w:cstheme="minorHAnsi"/>
          <w:bCs/>
          <w:sz w:val="22"/>
          <w:szCs w:val="22"/>
          <w:lang w:val="fr-FR"/>
        </w:rPr>
        <w:t xml:space="preserve"> </w:t>
      </w:r>
      <w:r w:rsidR="00C82D02" w:rsidRPr="00C82D02">
        <w:rPr>
          <w:rFonts w:asciiTheme="minorHAnsi" w:hAnsiTheme="minorHAnsi" w:cstheme="minorHAnsi"/>
          <w:bCs/>
          <w:sz w:val="22"/>
          <w:szCs w:val="22"/>
          <w:lang w:val="fr-FR"/>
        </w:rPr>
        <w:t>donne instruction au Secrétariat de continuer de travailler de manière à renforcer la collaboration avec la Perspective pour le patrimoine mondial de l’U</w:t>
      </w:r>
      <w:r w:rsidR="00B27AFE">
        <w:rPr>
          <w:rFonts w:asciiTheme="minorHAnsi" w:hAnsiTheme="minorHAnsi" w:cstheme="minorHAnsi"/>
          <w:bCs/>
          <w:sz w:val="22"/>
          <w:szCs w:val="22"/>
          <w:lang w:val="fr-FR"/>
        </w:rPr>
        <w:t>nion internationale pour la conservation de la nature (U</w:t>
      </w:r>
      <w:r w:rsidR="00C82D02" w:rsidRPr="00C82D02">
        <w:rPr>
          <w:rFonts w:asciiTheme="minorHAnsi" w:hAnsiTheme="minorHAnsi" w:cstheme="minorHAnsi"/>
          <w:bCs/>
          <w:sz w:val="22"/>
          <w:szCs w:val="22"/>
          <w:lang w:val="fr-FR"/>
        </w:rPr>
        <w:t>ICN</w:t>
      </w:r>
      <w:r w:rsidR="00B27AFE">
        <w:rPr>
          <w:rFonts w:asciiTheme="minorHAnsi" w:hAnsiTheme="minorHAnsi" w:cstheme="minorHAnsi"/>
          <w:bCs/>
          <w:sz w:val="22"/>
          <w:szCs w:val="22"/>
          <w:lang w:val="fr-FR"/>
        </w:rPr>
        <w:t>)</w:t>
      </w:r>
      <w:r w:rsidR="00C82D02" w:rsidRPr="00C82D02">
        <w:rPr>
          <w:rFonts w:asciiTheme="minorHAnsi" w:hAnsiTheme="minorHAnsi" w:cstheme="minorHAnsi"/>
          <w:bCs/>
          <w:sz w:val="22"/>
          <w:szCs w:val="22"/>
          <w:lang w:val="fr-FR"/>
        </w:rPr>
        <w:t xml:space="preserve">, le </w:t>
      </w:r>
      <w:r w:rsidR="00B27AFE">
        <w:rPr>
          <w:rFonts w:asciiTheme="minorHAnsi" w:hAnsiTheme="minorHAnsi" w:cstheme="minorHAnsi"/>
          <w:bCs/>
          <w:sz w:val="22"/>
          <w:szCs w:val="22"/>
          <w:lang w:val="fr-FR"/>
        </w:rPr>
        <w:t>Programme des Nations Unies pour l’environnement (</w:t>
      </w:r>
      <w:r w:rsidR="00C82D02" w:rsidRPr="00C82D02">
        <w:rPr>
          <w:rFonts w:asciiTheme="minorHAnsi" w:hAnsiTheme="minorHAnsi" w:cstheme="minorHAnsi"/>
          <w:bCs/>
          <w:sz w:val="22"/>
          <w:szCs w:val="22"/>
          <w:lang w:val="fr-FR"/>
        </w:rPr>
        <w:t>PNUE</w:t>
      </w:r>
      <w:r w:rsidR="00B27AFE">
        <w:rPr>
          <w:rFonts w:asciiTheme="minorHAnsi" w:hAnsiTheme="minorHAnsi" w:cstheme="minorHAnsi"/>
          <w:bCs/>
          <w:sz w:val="22"/>
          <w:szCs w:val="22"/>
          <w:lang w:val="fr-FR"/>
        </w:rPr>
        <w:t>)</w:t>
      </w:r>
      <w:r w:rsidR="00C82D02" w:rsidRPr="00C82D02">
        <w:rPr>
          <w:rFonts w:asciiTheme="minorHAnsi" w:hAnsiTheme="minorHAnsi" w:cstheme="minorHAnsi"/>
          <w:bCs/>
          <w:sz w:val="22"/>
          <w:szCs w:val="22"/>
          <w:lang w:val="fr-FR"/>
        </w:rPr>
        <w:t xml:space="preserve">, le PNUE-GRID, le </w:t>
      </w:r>
      <w:r w:rsidR="00B27AFE">
        <w:rPr>
          <w:rFonts w:asciiTheme="minorHAnsi" w:hAnsiTheme="minorHAnsi" w:cstheme="minorHAnsi"/>
          <w:bCs/>
          <w:sz w:val="22"/>
          <w:szCs w:val="22"/>
          <w:lang w:val="fr-FR"/>
        </w:rPr>
        <w:t>Programme des Nations Unies pour</w:t>
      </w:r>
      <w:r w:rsidR="00B27AFE" w:rsidRPr="00C82D02">
        <w:rPr>
          <w:rFonts w:asciiTheme="minorHAnsi" w:hAnsiTheme="minorHAnsi" w:cstheme="minorHAnsi"/>
          <w:bCs/>
          <w:sz w:val="22"/>
          <w:szCs w:val="22"/>
          <w:lang w:val="fr-FR"/>
        </w:rPr>
        <w:t xml:space="preserve"> </w:t>
      </w:r>
      <w:r w:rsidR="00B27AFE">
        <w:rPr>
          <w:rFonts w:asciiTheme="minorHAnsi" w:hAnsiTheme="minorHAnsi" w:cstheme="minorHAnsi"/>
          <w:bCs/>
          <w:sz w:val="22"/>
          <w:szCs w:val="22"/>
          <w:lang w:val="fr-FR"/>
        </w:rPr>
        <w:t>le développement (</w:t>
      </w:r>
      <w:r w:rsidR="00C82D02" w:rsidRPr="00C82D02">
        <w:rPr>
          <w:rFonts w:asciiTheme="minorHAnsi" w:hAnsiTheme="minorHAnsi" w:cstheme="minorHAnsi"/>
          <w:bCs/>
          <w:sz w:val="22"/>
          <w:szCs w:val="22"/>
          <w:lang w:val="fr-FR"/>
        </w:rPr>
        <w:t>PNUD</w:t>
      </w:r>
      <w:r w:rsidR="00B27AFE">
        <w:rPr>
          <w:rFonts w:asciiTheme="minorHAnsi" w:hAnsiTheme="minorHAnsi" w:cstheme="minorHAnsi"/>
          <w:bCs/>
          <w:sz w:val="22"/>
          <w:szCs w:val="22"/>
          <w:lang w:val="fr-FR"/>
        </w:rPr>
        <w:t>)</w:t>
      </w:r>
      <w:r w:rsidR="00C82D02" w:rsidRPr="00C82D02">
        <w:rPr>
          <w:rFonts w:asciiTheme="minorHAnsi" w:hAnsiTheme="minorHAnsi" w:cstheme="minorHAnsi"/>
          <w:bCs/>
          <w:sz w:val="22"/>
          <w:szCs w:val="22"/>
          <w:lang w:val="fr-FR"/>
        </w:rPr>
        <w:t>, l’Organisation des Nations Unies pour l’éducation, la science et la culture (UNESCO), les commissions économiques régionales des Nations Unies, la Banque mondiale, l’</w:t>
      </w:r>
      <w:r w:rsidR="00B27AFE">
        <w:rPr>
          <w:rFonts w:asciiTheme="minorHAnsi" w:hAnsiTheme="minorHAnsi" w:cstheme="minorHAnsi"/>
          <w:bCs/>
          <w:sz w:val="22"/>
          <w:szCs w:val="22"/>
          <w:lang w:val="fr-FR"/>
        </w:rPr>
        <w:t>Organisation mondiale de la santé (</w:t>
      </w:r>
      <w:r w:rsidR="00C82D02" w:rsidRPr="00C82D02">
        <w:rPr>
          <w:rFonts w:asciiTheme="minorHAnsi" w:hAnsiTheme="minorHAnsi" w:cstheme="minorHAnsi"/>
          <w:bCs/>
          <w:sz w:val="22"/>
          <w:szCs w:val="22"/>
          <w:lang w:val="fr-FR"/>
        </w:rPr>
        <w:t>OMS</w:t>
      </w:r>
      <w:r w:rsidR="00B27AFE">
        <w:rPr>
          <w:rFonts w:asciiTheme="minorHAnsi" w:hAnsiTheme="minorHAnsi" w:cstheme="minorHAnsi"/>
          <w:bCs/>
          <w:sz w:val="22"/>
          <w:szCs w:val="22"/>
          <w:lang w:val="fr-FR"/>
        </w:rPr>
        <w:t>)</w:t>
      </w:r>
      <w:r w:rsidR="00C82D02" w:rsidRPr="00C82D02">
        <w:rPr>
          <w:rFonts w:asciiTheme="minorHAnsi" w:hAnsiTheme="minorHAnsi" w:cstheme="minorHAnsi"/>
          <w:bCs/>
          <w:sz w:val="22"/>
          <w:szCs w:val="22"/>
          <w:lang w:val="fr-FR"/>
        </w:rPr>
        <w:t xml:space="preserve">, l’Organisation météorologique mondiale (OMM), </w:t>
      </w:r>
      <w:r w:rsidR="00B27AFE">
        <w:rPr>
          <w:rFonts w:asciiTheme="minorHAnsi" w:hAnsiTheme="minorHAnsi" w:cstheme="minorHAnsi"/>
          <w:bCs/>
          <w:sz w:val="22"/>
          <w:szCs w:val="22"/>
          <w:lang w:val="fr-FR"/>
        </w:rPr>
        <w:t>l’Organisation des Nations Unies pour l’alimentation et l’agriculture (</w:t>
      </w:r>
      <w:r w:rsidR="00C82D02" w:rsidRPr="00C82D02">
        <w:rPr>
          <w:rFonts w:asciiTheme="minorHAnsi" w:hAnsiTheme="minorHAnsi" w:cstheme="minorHAnsi"/>
          <w:bCs/>
          <w:sz w:val="22"/>
          <w:szCs w:val="22"/>
          <w:lang w:val="fr-FR"/>
        </w:rPr>
        <w:t>FAO</w:t>
      </w:r>
      <w:r w:rsidR="00B27AFE">
        <w:rPr>
          <w:rFonts w:asciiTheme="minorHAnsi" w:hAnsiTheme="minorHAnsi" w:cstheme="minorHAnsi"/>
          <w:bCs/>
          <w:sz w:val="22"/>
          <w:szCs w:val="22"/>
          <w:lang w:val="fr-FR"/>
        </w:rPr>
        <w:t>)</w:t>
      </w:r>
      <w:r w:rsidR="00C82D02" w:rsidRPr="00C82D02">
        <w:rPr>
          <w:rFonts w:asciiTheme="minorHAnsi" w:hAnsiTheme="minorHAnsi" w:cstheme="minorHAnsi"/>
          <w:bCs/>
          <w:sz w:val="22"/>
          <w:szCs w:val="22"/>
          <w:lang w:val="fr-FR"/>
        </w:rPr>
        <w:t xml:space="preserve">, le </w:t>
      </w:r>
      <w:r w:rsidR="00B27AFE">
        <w:rPr>
          <w:rFonts w:asciiTheme="minorHAnsi" w:hAnsiTheme="minorHAnsi" w:cstheme="minorHAnsi"/>
          <w:bCs/>
          <w:sz w:val="22"/>
          <w:szCs w:val="22"/>
          <w:lang w:val="fr-FR"/>
        </w:rPr>
        <w:t>Fonds mondial pour l’environnement (</w:t>
      </w:r>
      <w:r w:rsidR="00C82D02" w:rsidRPr="00C82D02">
        <w:rPr>
          <w:rFonts w:asciiTheme="minorHAnsi" w:hAnsiTheme="minorHAnsi" w:cstheme="minorHAnsi"/>
          <w:bCs/>
          <w:sz w:val="22"/>
          <w:szCs w:val="22"/>
          <w:lang w:val="fr-FR"/>
        </w:rPr>
        <w:t>FEM</w:t>
      </w:r>
      <w:r w:rsidR="00B27AFE">
        <w:rPr>
          <w:rFonts w:asciiTheme="minorHAnsi" w:hAnsiTheme="minorHAnsi" w:cstheme="minorHAnsi"/>
          <w:bCs/>
          <w:sz w:val="22"/>
          <w:szCs w:val="22"/>
          <w:lang w:val="fr-FR"/>
        </w:rPr>
        <w:t>)</w:t>
      </w:r>
      <w:r w:rsidR="00C82D02" w:rsidRPr="00C82D02">
        <w:rPr>
          <w:rFonts w:asciiTheme="minorHAnsi" w:hAnsiTheme="minorHAnsi" w:cstheme="minorHAnsi"/>
          <w:bCs/>
          <w:sz w:val="22"/>
          <w:szCs w:val="22"/>
          <w:lang w:val="fr-FR"/>
        </w:rPr>
        <w:t>, la Plateforme intergouvernementale, politique et scientifique, sur la biodiversité et les services écosystémiques (IPBES), entre autres, et de faire régulièrement rapport sur les progrès au Comité permanent et aux Parties contractantes</w:t>
      </w:r>
      <w:r w:rsidR="00F50FF5" w:rsidRPr="00C82D02">
        <w:rPr>
          <w:rFonts w:asciiTheme="minorHAnsi" w:hAnsiTheme="minorHAnsi" w:cstheme="minorHAnsi"/>
          <w:bCs/>
          <w:sz w:val="22"/>
          <w:szCs w:val="22"/>
          <w:lang w:val="fr-FR"/>
        </w:rPr>
        <w:t>;</w:t>
      </w:r>
      <w:r w:rsidR="00E53C6B" w:rsidRPr="00C82D02">
        <w:rPr>
          <w:rFonts w:asciiTheme="minorHAnsi" w:hAnsiTheme="minorHAnsi" w:cstheme="minorHAnsi"/>
          <w:bCs/>
          <w:sz w:val="22"/>
          <w:szCs w:val="22"/>
          <w:lang w:val="fr-FR"/>
        </w:rPr>
        <w:t xml:space="preserve"> </w:t>
      </w:r>
    </w:p>
    <w:p w14:paraId="5A904232" w14:textId="77777777" w:rsidR="00E53C6B" w:rsidRPr="00DA5002" w:rsidRDefault="00E53C6B" w:rsidP="00603967">
      <w:pPr>
        <w:pStyle w:val="ListParagraph"/>
        <w:suppressAutoHyphens/>
        <w:ind w:left="425"/>
        <w:jc w:val="left"/>
        <w:rPr>
          <w:rFonts w:asciiTheme="minorHAnsi" w:hAnsiTheme="minorHAnsi"/>
          <w:lang w:val="fr-CH"/>
        </w:rPr>
      </w:pPr>
    </w:p>
    <w:p w14:paraId="6B4856CC" w14:textId="6301746D" w:rsidR="00E53C6B" w:rsidRDefault="00603967" w:rsidP="00603967">
      <w:pPr>
        <w:rPr>
          <w:rFonts w:asciiTheme="minorHAnsi" w:hAnsiTheme="minorHAnsi" w:cstheme="minorHAnsi"/>
          <w:bCs/>
          <w:sz w:val="22"/>
          <w:szCs w:val="22"/>
          <w:lang w:val="fr-FR"/>
        </w:rPr>
      </w:pPr>
      <w:r w:rsidRPr="00C82D02">
        <w:rPr>
          <w:rFonts w:asciiTheme="minorHAnsi" w:hAnsiTheme="minorHAnsi" w:cstheme="minorHAnsi"/>
          <w:bCs/>
          <w:sz w:val="22"/>
          <w:szCs w:val="22"/>
          <w:lang w:val="fr-FR"/>
        </w:rPr>
        <w:lastRenderedPageBreak/>
        <w:t>5.</w:t>
      </w:r>
      <w:r w:rsidRPr="00C82D02">
        <w:rPr>
          <w:rFonts w:asciiTheme="minorHAnsi" w:hAnsiTheme="minorHAnsi" w:cstheme="minorHAnsi"/>
          <w:bCs/>
          <w:sz w:val="22"/>
          <w:szCs w:val="22"/>
          <w:lang w:val="fr-FR"/>
        </w:rPr>
        <w:tab/>
      </w:r>
      <w:r w:rsidR="00C82D02">
        <w:rPr>
          <w:rFonts w:asciiTheme="minorHAnsi" w:hAnsiTheme="minorHAnsi" w:cstheme="minorHAnsi"/>
          <w:bCs/>
          <w:sz w:val="22"/>
          <w:szCs w:val="22"/>
          <w:lang w:val="fr-FR"/>
        </w:rPr>
        <w:t>RAPPELANT que le</w:t>
      </w:r>
      <w:r w:rsidR="00E53C6B" w:rsidRPr="00C82D02">
        <w:rPr>
          <w:rFonts w:asciiTheme="minorHAnsi" w:hAnsiTheme="minorHAnsi" w:cstheme="minorHAnsi"/>
          <w:bCs/>
          <w:sz w:val="22"/>
          <w:szCs w:val="22"/>
          <w:lang w:val="fr-FR"/>
        </w:rPr>
        <w:t xml:space="preserve"> </w:t>
      </w:r>
      <w:r w:rsidR="00C82D02" w:rsidRPr="00C82D02">
        <w:rPr>
          <w:rFonts w:asciiTheme="minorHAnsi" w:hAnsiTheme="minorHAnsi" w:cstheme="minorHAnsi"/>
          <w:bCs/>
          <w:sz w:val="22"/>
          <w:szCs w:val="22"/>
          <w:lang w:val="fr-FR"/>
        </w:rPr>
        <w:t xml:space="preserve">Secrétariat </w:t>
      </w:r>
      <w:r w:rsidR="00C92930">
        <w:rPr>
          <w:rFonts w:asciiTheme="minorHAnsi" w:hAnsiTheme="minorHAnsi" w:cstheme="minorHAnsi"/>
          <w:bCs/>
          <w:sz w:val="22"/>
          <w:szCs w:val="22"/>
          <w:lang w:val="fr-FR"/>
        </w:rPr>
        <w:t>est aussi prié</w:t>
      </w:r>
      <w:r w:rsidR="00B73AF8">
        <w:rPr>
          <w:rFonts w:asciiTheme="minorHAnsi" w:hAnsiTheme="minorHAnsi" w:cstheme="minorHAnsi"/>
          <w:bCs/>
          <w:sz w:val="22"/>
          <w:szCs w:val="22"/>
          <w:lang w:val="fr-FR"/>
        </w:rPr>
        <w:t>,</w:t>
      </w:r>
      <w:r w:rsidR="00C92930">
        <w:rPr>
          <w:rFonts w:asciiTheme="minorHAnsi" w:hAnsiTheme="minorHAnsi" w:cstheme="minorHAnsi"/>
          <w:bCs/>
          <w:sz w:val="22"/>
          <w:szCs w:val="22"/>
          <w:lang w:val="fr-FR"/>
        </w:rPr>
        <w:t xml:space="preserve"> </w:t>
      </w:r>
      <w:r w:rsidR="00B73AF8">
        <w:rPr>
          <w:rFonts w:asciiTheme="minorHAnsi" w:hAnsiTheme="minorHAnsi" w:cstheme="minorHAnsi"/>
          <w:bCs/>
          <w:sz w:val="22"/>
          <w:szCs w:val="22"/>
          <w:lang w:val="fr-FR"/>
        </w:rPr>
        <w:t>dans</w:t>
      </w:r>
      <w:r w:rsidR="00C92930">
        <w:rPr>
          <w:rFonts w:asciiTheme="minorHAnsi" w:hAnsiTheme="minorHAnsi" w:cstheme="minorHAnsi"/>
          <w:bCs/>
          <w:sz w:val="22"/>
          <w:szCs w:val="22"/>
          <w:lang w:val="fr-FR"/>
        </w:rPr>
        <w:t xml:space="preserve"> la Résolution XII.3</w:t>
      </w:r>
      <w:r w:rsidR="00B73AF8">
        <w:rPr>
          <w:rFonts w:asciiTheme="minorHAnsi" w:hAnsiTheme="minorHAnsi" w:cstheme="minorHAnsi"/>
          <w:bCs/>
          <w:sz w:val="22"/>
          <w:szCs w:val="22"/>
          <w:lang w:val="fr-FR"/>
        </w:rPr>
        <w:t>,</w:t>
      </w:r>
      <w:r w:rsidR="00C92930">
        <w:rPr>
          <w:rFonts w:asciiTheme="minorHAnsi" w:hAnsiTheme="minorHAnsi" w:cstheme="minorHAnsi"/>
          <w:bCs/>
          <w:sz w:val="22"/>
          <w:szCs w:val="22"/>
          <w:lang w:val="fr-FR"/>
        </w:rPr>
        <w:t xml:space="preserve"> </w:t>
      </w:r>
      <w:r w:rsidR="00C82D02" w:rsidRPr="00C82D02">
        <w:rPr>
          <w:rFonts w:asciiTheme="minorHAnsi" w:hAnsiTheme="minorHAnsi" w:cstheme="minorHAnsi"/>
          <w:bCs/>
          <w:sz w:val="22"/>
          <w:szCs w:val="22"/>
          <w:lang w:val="fr-FR"/>
        </w:rPr>
        <w:t>de poursuivre ses travaux avec le Groupe de liaison sur la biodiversité pour renforcer la cohérence et la coopération, poursuivre les efforts d’amélioration de l’efficacité et réduire le recouvrement et le dédoublement inutiles</w:t>
      </w:r>
      <w:r w:rsidR="00C41BB0">
        <w:rPr>
          <w:rFonts w:asciiTheme="minorHAnsi" w:hAnsiTheme="minorHAnsi" w:cstheme="minorHAnsi"/>
          <w:bCs/>
          <w:sz w:val="22"/>
          <w:szCs w:val="22"/>
          <w:lang w:val="fr-FR"/>
        </w:rPr>
        <w:t>,</w:t>
      </w:r>
      <w:r w:rsidR="00C82D02" w:rsidRPr="00C82D02">
        <w:rPr>
          <w:rFonts w:asciiTheme="minorHAnsi" w:hAnsiTheme="minorHAnsi" w:cstheme="minorHAnsi"/>
          <w:bCs/>
          <w:sz w:val="22"/>
          <w:szCs w:val="22"/>
          <w:lang w:val="fr-FR"/>
        </w:rPr>
        <w:t xml:space="preserve"> à tous les niveaux pertinents</w:t>
      </w:r>
      <w:r w:rsidR="00C41BB0">
        <w:rPr>
          <w:rFonts w:asciiTheme="minorHAnsi" w:hAnsiTheme="minorHAnsi" w:cstheme="minorHAnsi"/>
          <w:bCs/>
          <w:sz w:val="22"/>
          <w:szCs w:val="22"/>
          <w:lang w:val="fr-FR"/>
        </w:rPr>
        <w:t>,</w:t>
      </w:r>
      <w:r w:rsidR="00C82D02" w:rsidRPr="00C82D02">
        <w:rPr>
          <w:rFonts w:asciiTheme="minorHAnsi" w:hAnsiTheme="minorHAnsi" w:cstheme="minorHAnsi"/>
          <w:bCs/>
          <w:sz w:val="22"/>
          <w:szCs w:val="22"/>
          <w:lang w:val="fr-FR"/>
        </w:rPr>
        <w:t xml:space="preserve"> entre les conventions relatives à la biodiversité</w:t>
      </w:r>
      <w:r w:rsidR="00201D4E" w:rsidRPr="00C82D02">
        <w:rPr>
          <w:rFonts w:asciiTheme="minorHAnsi" w:hAnsiTheme="minorHAnsi" w:cstheme="minorHAnsi"/>
          <w:bCs/>
          <w:sz w:val="22"/>
          <w:szCs w:val="22"/>
          <w:lang w:val="fr-FR"/>
        </w:rPr>
        <w:t>;</w:t>
      </w:r>
    </w:p>
    <w:p w14:paraId="49DC61BF" w14:textId="269EC8A9" w:rsidR="00DC74F9" w:rsidRDefault="00DC74F9" w:rsidP="00603967">
      <w:pPr>
        <w:rPr>
          <w:rFonts w:asciiTheme="minorHAnsi" w:hAnsiTheme="minorHAnsi" w:cstheme="minorHAnsi"/>
          <w:bCs/>
          <w:sz w:val="22"/>
          <w:szCs w:val="22"/>
          <w:lang w:val="fr-FR"/>
        </w:rPr>
      </w:pPr>
    </w:p>
    <w:p w14:paraId="3484C0EE" w14:textId="6E2F79F7" w:rsidR="00DC74F9" w:rsidRPr="00C82D02" w:rsidRDefault="00DC74F9" w:rsidP="00603967">
      <w:pPr>
        <w:rPr>
          <w:rFonts w:asciiTheme="minorHAnsi" w:hAnsiTheme="minorHAnsi" w:cstheme="minorHAnsi"/>
          <w:bCs/>
          <w:sz w:val="22"/>
          <w:szCs w:val="22"/>
          <w:lang w:val="fr-FR"/>
        </w:rPr>
      </w:pPr>
      <w:r>
        <w:rPr>
          <w:rFonts w:asciiTheme="minorHAnsi" w:hAnsiTheme="minorHAnsi" w:cstheme="minorHAnsi"/>
          <w:bCs/>
          <w:sz w:val="22"/>
          <w:szCs w:val="22"/>
          <w:lang w:val="fr-FR"/>
        </w:rPr>
        <w:t xml:space="preserve">6. </w:t>
      </w:r>
      <w:r>
        <w:rPr>
          <w:rFonts w:asciiTheme="minorHAnsi" w:hAnsiTheme="minorHAnsi" w:cstheme="minorHAnsi"/>
          <w:bCs/>
          <w:sz w:val="22"/>
          <w:szCs w:val="22"/>
          <w:lang w:val="fr-FR"/>
        </w:rPr>
        <w:tab/>
      </w:r>
      <w:r w:rsidRPr="00DC74F9">
        <w:rPr>
          <w:rFonts w:asciiTheme="minorHAnsi" w:hAnsiTheme="minorHAnsi" w:cstheme="minorHAnsi"/>
          <w:bCs/>
          <w:sz w:val="22"/>
          <w:szCs w:val="22"/>
          <w:lang w:val="fr-FR"/>
        </w:rPr>
        <w:t xml:space="preserve">RAPPELANT la Résolution XII.4 </w:t>
      </w:r>
      <w:r w:rsidR="00916BB6" w:rsidRPr="00DC74F9">
        <w:rPr>
          <w:rFonts w:asciiTheme="minorHAnsi" w:hAnsiTheme="minorHAnsi" w:cstheme="minorHAnsi"/>
          <w:bCs/>
          <w:i/>
          <w:sz w:val="22"/>
          <w:szCs w:val="22"/>
          <w:lang w:val="fr-FR"/>
        </w:rPr>
        <w:t>Responsabilités</w:t>
      </w:r>
      <w:r w:rsidRPr="00DC74F9">
        <w:rPr>
          <w:rFonts w:asciiTheme="minorHAnsi" w:hAnsiTheme="minorHAnsi" w:cstheme="minorHAnsi"/>
          <w:bCs/>
          <w:i/>
          <w:sz w:val="22"/>
          <w:szCs w:val="22"/>
          <w:lang w:val="fr-FR"/>
        </w:rPr>
        <w:t xml:space="preserve">, </w:t>
      </w:r>
      <w:r w:rsidR="00916BB6" w:rsidRPr="00DC74F9">
        <w:rPr>
          <w:rFonts w:asciiTheme="minorHAnsi" w:hAnsiTheme="minorHAnsi" w:cstheme="minorHAnsi"/>
          <w:bCs/>
          <w:i/>
          <w:sz w:val="22"/>
          <w:szCs w:val="22"/>
          <w:lang w:val="fr-FR"/>
        </w:rPr>
        <w:t>rôle</w:t>
      </w:r>
      <w:r w:rsidRPr="00DC74F9">
        <w:rPr>
          <w:rFonts w:asciiTheme="minorHAnsi" w:hAnsiTheme="minorHAnsi" w:cstheme="minorHAnsi"/>
          <w:bCs/>
          <w:i/>
          <w:sz w:val="22"/>
          <w:szCs w:val="22"/>
          <w:lang w:val="fr-FR"/>
        </w:rPr>
        <w:t xml:space="preserve"> et composition du </w:t>
      </w:r>
      <w:r w:rsidR="00916BB6" w:rsidRPr="00DC74F9">
        <w:rPr>
          <w:rFonts w:asciiTheme="minorHAnsi" w:hAnsiTheme="minorHAnsi" w:cstheme="minorHAnsi"/>
          <w:bCs/>
          <w:i/>
          <w:sz w:val="22"/>
          <w:szCs w:val="22"/>
          <w:lang w:val="fr-FR"/>
        </w:rPr>
        <w:t>Comité</w:t>
      </w:r>
      <w:r w:rsidRPr="00DC74F9">
        <w:rPr>
          <w:rFonts w:asciiTheme="minorHAnsi" w:hAnsiTheme="minorHAnsi" w:cstheme="minorHAnsi"/>
          <w:bCs/>
          <w:i/>
          <w:sz w:val="22"/>
          <w:szCs w:val="22"/>
          <w:lang w:val="fr-FR"/>
        </w:rPr>
        <w:t xml:space="preserve">́ permanent et </w:t>
      </w:r>
      <w:r w:rsidR="00916BB6" w:rsidRPr="00DC74F9">
        <w:rPr>
          <w:rFonts w:asciiTheme="minorHAnsi" w:hAnsiTheme="minorHAnsi" w:cstheme="minorHAnsi"/>
          <w:bCs/>
          <w:i/>
          <w:sz w:val="22"/>
          <w:szCs w:val="22"/>
          <w:lang w:val="fr-FR"/>
        </w:rPr>
        <w:t>répartition</w:t>
      </w:r>
      <w:r w:rsidRPr="00DC74F9">
        <w:rPr>
          <w:rFonts w:asciiTheme="minorHAnsi" w:hAnsiTheme="minorHAnsi" w:cstheme="minorHAnsi"/>
          <w:bCs/>
          <w:i/>
          <w:sz w:val="22"/>
          <w:szCs w:val="22"/>
          <w:lang w:val="fr-FR"/>
        </w:rPr>
        <w:t xml:space="preserve"> </w:t>
      </w:r>
      <w:r w:rsidR="00916BB6" w:rsidRPr="00DC74F9">
        <w:rPr>
          <w:rFonts w:asciiTheme="minorHAnsi" w:hAnsiTheme="minorHAnsi" w:cstheme="minorHAnsi"/>
          <w:bCs/>
          <w:i/>
          <w:sz w:val="22"/>
          <w:szCs w:val="22"/>
          <w:lang w:val="fr-FR"/>
        </w:rPr>
        <w:t>régionale</w:t>
      </w:r>
      <w:r w:rsidRPr="00DC74F9">
        <w:rPr>
          <w:rFonts w:asciiTheme="minorHAnsi" w:hAnsiTheme="minorHAnsi" w:cstheme="minorHAnsi"/>
          <w:bCs/>
          <w:i/>
          <w:sz w:val="22"/>
          <w:szCs w:val="22"/>
          <w:lang w:val="fr-FR"/>
        </w:rPr>
        <w:t xml:space="preserve"> des pays dans le cadre de la Convention de Ramsar</w:t>
      </w:r>
      <w:r w:rsidRPr="00DC74F9">
        <w:rPr>
          <w:rFonts w:asciiTheme="minorHAnsi" w:hAnsiTheme="minorHAnsi" w:cstheme="minorHAnsi"/>
          <w:bCs/>
          <w:sz w:val="22"/>
          <w:szCs w:val="22"/>
          <w:lang w:val="fr-FR"/>
        </w:rPr>
        <w:t xml:space="preserve">, qui vise à renforcer la transparence des travaux de la Convention </w:t>
      </w:r>
      <w:r w:rsidR="002607CD">
        <w:rPr>
          <w:rFonts w:asciiTheme="minorHAnsi" w:hAnsiTheme="minorHAnsi" w:cstheme="minorHAnsi"/>
          <w:bCs/>
          <w:sz w:val="22"/>
          <w:szCs w:val="22"/>
          <w:lang w:val="fr-FR"/>
        </w:rPr>
        <w:t>afin de</w:t>
      </w:r>
      <w:r w:rsidRPr="00DC74F9">
        <w:rPr>
          <w:rFonts w:asciiTheme="minorHAnsi" w:hAnsiTheme="minorHAnsi" w:cstheme="minorHAnsi"/>
          <w:bCs/>
          <w:sz w:val="22"/>
          <w:szCs w:val="22"/>
          <w:lang w:val="fr-FR"/>
        </w:rPr>
        <w:t xml:space="preserve"> faciliter l'évolution des décisions, des orientations et de la mise en œuvre de la Convention en coopération avec les Parties contractantes, les </w:t>
      </w:r>
      <w:r w:rsidR="00E36CBA">
        <w:rPr>
          <w:rFonts w:asciiTheme="minorHAnsi" w:hAnsiTheme="minorHAnsi" w:cstheme="minorHAnsi"/>
          <w:bCs/>
          <w:sz w:val="22"/>
          <w:szCs w:val="22"/>
          <w:lang w:val="fr-FR"/>
        </w:rPr>
        <w:t>O</w:t>
      </w:r>
      <w:r w:rsidRPr="00DC74F9">
        <w:rPr>
          <w:rFonts w:asciiTheme="minorHAnsi" w:hAnsiTheme="minorHAnsi" w:cstheme="minorHAnsi"/>
          <w:bCs/>
          <w:sz w:val="22"/>
          <w:szCs w:val="22"/>
          <w:lang w:val="fr-FR"/>
        </w:rPr>
        <w:t>rganisations internationales partenaires et les parties prenantes</w:t>
      </w:r>
      <w:r w:rsidR="000543D5">
        <w:rPr>
          <w:rFonts w:asciiTheme="minorHAnsi" w:hAnsiTheme="minorHAnsi" w:cstheme="minorHAnsi"/>
          <w:bCs/>
          <w:sz w:val="22"/>
          <w:szCs w:val="22"/>
          <w:lang w:val="fr-FR"/>
        </w:rPr>
        <w:t>;</w:t>
      </w:r>
      <w:r w:rsidRPr="00DC74F9">
        <w:rPr>
          <w:rFonts w:asciiTheme="minorHAnsi" w:hAnsiTheme="minorHAnsi" w:cstheme="minorHAnsi"/>
          <w:bCs/>
          <w:sz w:val="22"/>
          <w:szCs w:val="22"/>
          <w:lang w:val="fr-FR"/>
        </w:rPr>
        <w:t>]</w:t>
      </w:r>
    </w:p>
    <w:p w14:paraId="5136B9C2" w14:textId="77777777" w:rsidR="00E53C6B" w:rsidRPr="00DA5002" w:rsidRDefault="00E53C6B" w:rsidP="00603967">
      <w:pPr>
        <w:pStyle w:val="ListParagraph"/>
        <w:ind w:left="425"/>
        <w:jc w:val="left"/>
        <w:rPr>
          <w:rFonts w:asciiTheme="minorHAnsi" w:hAnsiTheme="minorHAnsi" w:cstheme="minorHAnsi"/>
          <w:bCs/>
          <w:lang w:val="fr-CH"/>
        </w:rPr>
      </w:pPr>
    </w:p>
    <w:p w14:paraId="52595F9B" w14:textId="2E66E587" w:rsidR="00E53C6B" w:rsidRPr="00C92930" w:rsidRDefault="002607CD" w:rsidP="00603967">
      <w:pPr>
        <w:suppressAutoHyphens/>
        <w:rPr>
          <w:rFonts w:asciiTheme="minorHAnsi" w:hAnsiTheme="minorHAnsi" w:cs="Arial"/>
          <w:sz w:val="22"/>
          <w:szCs w:val="22"/>
          <w:lang w:val="fr-FR"/>
        </w:rPr>
      </w:pPr>
      <w:r>
        <w:rPr>
          <w:rFonts w:asciiTheme="minorHAnsi" w:hAnsiTheme="minorHAnsi"/>
          <w:sz w:val="22"/>
          <w:szCs w:val="22"/>
          <w:lang w:val="fr-FR"/>
        </w:rPr>
        <w:t>7</w:t>
      </w:r>
      <w:r w:rsidR="00603967" w:rsidRPr="00C92930">
        <w:rPr>
          <w:rFonts w:asciiTheme="minorHAnsi" w:hAnsiTheme="minorHAnsi"/>
          <w:sz w:val="22"/>
          <w:szCs w:val="22"/>
          <w:lang w:val="fr-FR"/>
        </w:rPr>
        <w:t>.</w:t>
      </w:r>
      <w:r w:rsidR="00603967" w:rsidRPr="00C92930">
        <w:rPr>
          <w:rFonts w:asciiTheme="minorHAnsi" w:hAnsiTheme="minorHAnsi"/>
          <w:sz w:val="22"/>
          <w:szCs w:val="22"/>
          <w:lang w:val="fr-FR"/>
        </w:rPr>
        <w:tab/>
      </w:r>
      <w:r w:rsidR="00C92930" w:rsidRPr="00C92930">
        <w:rPr>
          <w:rFonts w:asciiTheme="minorHAnsi" w:hAnsiTheme="minorHAnsi"/>
          <w:sz w:val="22"/>
          <w:szCs w:val="22"/>
          <w:lang w:val="fr-FR"/>
        </w:rPr>
        <w:t>NOTANT que la</w:t>
      </w:r>
      <w:r w:rsidR="00C05BD0" w:rsidRPr="00C92930">
        <w:rPr>
          <w:rFonts w:asciiTheme="minorHAnsi" w:hAnsiTheme="minorHAnsi"/>
          <w:sz w:val="22"/>
          <w:szCs w:val="22"/>
          <w:lang w:val="fr-FR"/>
        </w:rPr>
        <w:t xml:space="preserve"> </w:t>
      </w:r>
      <w:r w:rsidR="00C92930" w:rsidRPr="00C92930">
        <w:rPr>
          <w:rFonts w:asciiTheme="minorHAnsi" w:hAnsiTheme="minorHAnsi"/>
          <w:sz w:val="22"/>
          <w:szCs w:val="22"/>
          <w:lang w:val="fr-FR"/>
        </w:rPr>
        <w:t>Résolution</w:t>
      </w:r>
      <w:r w:rsidR="00E53C6B" w:rsidRPr="00C92930">
        <w:rPr>
          <w:rFonts w:asciiTheme="minorHAnsi" w:hAnsiTheme="minorHAnsi"/>
          <w:sz w:val="22"/>
          <w:szCs w:val="22"/>
          <w:lang w:val="fr-FR"/>
        </w:rPr>
        <w:t xml:space="preserve"> XII.7</w:t>
      </w:r>
      <w:r w:rsidR="00C51FE9" w:rsidRPr="00C92930">
        <w:rPr>
          <w:rFonts w:asciiTheme="minorHAnsi" w:hAnsiTheme="minorHAnsi"/>
          <w:sz w:val="22"/>
          <w:szCs w:val="22"/>
          <w:lang w:val="fr-FR"/>
        </w:rPr>
        <w:t>,</w:t>
      </w:r>
      <w:r w:rsidR="00E53C6B" w:rsidRPr="00C92930">
        <w:rPr>
          <w:rFonts w:asciiTheme="minorHAnsi" w:hAnsiTheme="minorHAnsi"/>
          <w:sz w:val="22"/>
          <w:szCs w:val="22"/>
          <w:lang w:val="fr-FR"/>
        </w:rPr>
        <w:t xml:space="preserve"> </w:t>
      </w:r>
      <w:r w:rsidR="00C92930" w:rsidRPr="00C92930">
        <w:rPr>
          <w:rFonts w:asciiTheme="minorHAnsi" w:hAnsiTheme="minorHAnsi"/>
          <w:bCs/>
          <w:i/>
          <w:sz w:val="22"/>
          <w:szCs w:val="22"/>
          <w:lang w:val="fr-FR"/>
        </w:rPr>
        <w:t>Cadre de la Convention de Ramsar pour la mobilisation de ressources et les partenariats</w:t>
      </w:r>
      <w:r w:rsidR="00E53C6B" w:rsidRPr="00C92930">
        <w:rPr>
          <w:rFonts w:asciiTheme="minorHAnsi" w:hAnsiTheme="minorHAnsi"/>
          <w:bCs/>
          <w:i/>
          <w:sz w:val="22"/>
          <w:szCs w:val="22"/>
          <w:lang w:val="fr-FR"/>
        </w:rPr>
        <w:t xml:space="preserve">, </w:t>
      </w:r>
      <w:r w:rsidR="00C92930" w:rsidRPr="00C92930">
        <w:rPr>
          <w:rFonts w:asciiTheme="minorHAnsi" w:hAnsiTheme="minorHAnsi"/>
          <w:sz w:val="22"/>
          <w:szCs w:val="22"/>
          <w:lang w:val="fr-FR"/>
        </w:rPr>
        <w:t>demande au Secrétariat de renforcer les partenariats avec d’autres accords multilatéraux sur l’environnement comme, par exemple, la Convention des Nations Unies sur la lutte contre la désertification (CNULD)</w:t>
      </w:r>
      <w:r w:rsidR="00C92930">
        <w:rPr>
          <w:rFonts w:asciiTheme="minorHAnsi" w:hAnsiTheme="minorHAnsi"/>
          <w:sz w:val="22"/>
          <w:szCs w:val="22"/>
          <w:lang w:val="fr-FR"/>
        </w:rPr>
        <w:t xml:space="preserve"> et</w:t>
      </w:r>
      <w:r w:rsidR="00C92930" w:rsidRPr="00C92930">
        <w:rPr>
          <w:rFonts w:asciiTheme="minorHAnsi" w:hAnsiTheme="minorHAnsi"/>
          <w:sz w:val="22"/>
          <w:szCs w:val="22"/>
          <w:lang w:val="fr-FR"/>
        </w:rPr>
        <w:t xml:space="preserve"> la </w:t>
      </w:r>
      <w:r w:rsidR="00C92930">
        <w:rPr>
          <w:rFonts w:asciiTheme="minorHAnsi" w:hAnsiTheme="minorHAnsi"/>
          <w:sz w:val="22"/>
          <w:szCs w:val="22"/>
          <w:lang w:val="fr-FR"/>
        </w:rPr>
        <w:t>Convention sur la diversité biologique (</w:t>
      </w:r>
      <w:r w:rsidR="00C92930" w:rsidRPr="00C92930">
        <w:rPr>
          <w:rFonts w:asciiTheme="minorHAnsi" w:hAnsiTheme="minorHAnsi"/>
          <w:sz w:val="22"/>
          <w:szCs w:val="22"/>
          <w:lang w:val="fr-FR"/>
        </w:rPr>
        <w:t>CDB</w:t>
      </w:r>
      <w:r w:rsidR="00C92930">
        <w:rPr>
          <w:rFonts w:asciiTheme="minorHAnsi" w:hAnsiTheme="minorHAnsi"/>
          <w:sz w:val="22"/>
          <w:szCs w:val="22"/>
          <w:lang w:val="fr-FR"/>
        </w:rPr>
        <w:t>)</w:t>
      </w:r>
      <w:r w:rsidR="00C92930" w:rsidRPr="00C92930">
        <w:rPr>
          <w:rFonts w:asciiTheme="minorHAnsi" w:hAnsiTheme="minorHAnsi"/>
          <w:sz w:val="22"/>
          <w:szCs w:val="22"/>
          <w:lang w:val="fr-FR"/>
        </w:rPr>
        <w:t>, afin de renforcer les synergies et le partage des ressources, d’éviter le dédoublement des efforts et d’améliorer la mise en œuvre, dans le respect du mandat de chaque Convention</w:t>
      </w:r>
      <w:r w:rsidR="00777C9A" w:rsidRPr="00C92930">
        <w:rPr>
          <w:rFonts w:asciiTheme="minorHAnsi" w:hAnsiTheme="minorHAnsi"/>
          <w:sz w:val="22"/>
          <w:szCs w:val="22"/>
          <w:lang w:val="fr-FR"/>
        </w:rPr>
        <w:t>;</w:t>
      </w:r>
    </w:p>
    <w:p w14:paraId="50787CF9" w14:textId="77777777" w:rsidR="007403EB" w:rsidRPr="00C92930" w:rsidRDefault="007403EB" w:rsidP="00603967">
      <w:pPr>
        <w:pStyle w:val="ListParagraph"/>
        <w:ind w:left="425"/>
        <w:jc w:val="left"/>
        <w:rPr>
          <w:rFonts w:asciiTheme="minorHAnsi" w:hAnsiTheme="minorHAnsi" w:cs="Arial"/>
          <w:lang w:val="fr-FR"/>
        </w:rPr>
      </w:pPr>
    </w:p>
    <w:p w14:paraId="68D65AA4" w14:textId="3C803BFE" w:rsidR="007403EB" w:rsidRPr="00C92930" w:rsidRDefault="002607CD" w:rsidP="00603967">
      <w:pPr>
        <w:autoSpaceDE w:val="0"/>
        <w:autoSpaceDN w:val="0"/>
        <w:adjustRightInd w:val="0"/>
        <w:rPr>
          <w:rFonts w:asciiTheme="minorHAnsi" w:hAnsiTheme="minorHAnsi" w:cstheme="minorHAnsi"/>
          <w:bCs/>
          <w:sz w:val="22"/>
          <w:szCs w:val="22"/>
          <w:lang w:val="fr-FR"/>
        </w:rPr>
      </w:pPr>
      <w:r>
        <w:rPr>
          <w:rFonts w:asciiTheme="minorHAnsi" w:hAnsiTheme="minorHAnsi" w:cstheme="minorHAnsi"/>
          <w:bCs/>
          <w:sz w:val="22"/>
          <w:szCs w:val="22"/>
          <w:lang w:val="fr-FR"/>
        </w:rPr>
        <w:t>8</w:t>
      </w:r>
      <w:r w:rsidR="00603967" w:rsidRPr="00C92930">
        <w:rPr>
          <w:rFonts w:asciiTheme="minorHAnsi" w:hAnsiTheme="minorHAnsi" w:cstheme="minorHAnsi"/>
          <w:bCs/>
          <w:sz w:val="22"/>
          <w:szCs w:val="22"/>
          <w:lang w:val="fr-FR"/>
        </w:rPr>
        <w:t>.</w:t>
      </w:r>
      <w:r w:rsidR="00603967" w:rsidRPr="00C92930">
        <w:rPr>
          <w:rFonts w:asciiTheme="minorHAnsi" w:hAnsiTheme="minorHAnsi" w:cstheme="minorHAnsi"/>
          <w:bCs/>
          <w:sz w:val="22"/>
          <w:szCs w:val="22"/>
          <w:lang w:val="fr-FR"/>
        </w:rPr>
        <w:tab/>
      </w:r>
      <w:r w:rsidR="00C92930" w:rsidRPr="00C92930">
        <w:rPr>
          <w:rFonts w:asciiTheme="minorHAnsi" w:hAnsiTheme="minorHAnsi"/>
          <w:sz w:val="22"/>
          <w:szCs w:val="22"/>
          <w:lang w:val="fr-FR"/>
        </w:rPr>
        <w:t>RAPPELANT que la</w:t>
      </w:r>
      <w:r w:rsidR="00C92930" w:rsidRPr="00C92930">
        <w:rPr>
          <w:rFonts w:asciiTheme="minorHAnsi" w:hAnsiTheme="minorHAnsi" w:cstheme="minorHAnsi"/>
          <w:bCs/>
          <w:sz w:val="22"/>
          <w:szCs w:val="22"/>
          <w:lang w:val="fr-FR"/>
        </w:rPr>
        <w:t xml:space="preserve"> Résolution XII.3 </w:t>
      </w:r>
      <w:r w:rsidR="00777C9A" w:rsidRPr="00C92930">
        <w:rPr>
          <w:rFonts w:asciiTheme="minorHAnsi" w:hAnsiTheme="minorHAnsi" w:cstheme="minorHAnsi"/>
          <w:bCs/>
          <w:sz w:val="22"/>
          <w:szCs w:val="22"/>
          <w:lang w:val="fr-FR"/>
        </w:rPr>
        <w:t xml:space="preserve">invite </w:t>
      </w:r>
      <w:r w:rsidR="00C92930" w:rsidRPr="00C92930">
        <w:rPr>
          <w:rFonts w:asciiTheme="minorHAnsi" w:hAnsiTheme="minorHAnsi" w:cstheme="minorHAnsi"/>
          <w:bCs/>
          <w:sz w:val="22"/>
          <w:szCs w:val="22"/>
          <w:lang w:val="fr-FR"/>
        </w:rPr>
        <w:t xml:space="preserve">toutes les Parties </w:t>
      </w:r>
      <w:r w:rsidR="00B27AFE">
        <w:rPr>
          <w:rFonts w:asciiTheme="minorHAnsi" w:hAnsiTheme="minorHAnsi" w:cstheme="minorHAnsi"/>
          <w:bCs/>
          <w:sz w:val="22"/>
          <w:szCs w:val="22"/>
          <w:lang w:val="fr-FR"/>
        </w:rPr>
        <w:t xml:space="preserve">contractantes </w:t>
      </w:r>
      <w:r w:rsidR="00C92930" w:rsidRPr="00C92930">
        <w:rPr>
          <w:rFonts w:asciiTheme="minorHAnsi" w:hAnsiTheme="minorHAnsi" w:cstheme="minorHAnsi"/>
          <w:bCs/>
          <w:sz w:val="22"/>
          <w:szCs w:val="22"/>
          <w:lang w:val="fr-FR"/>
        </w:rPr>
        <w:t>qui se proposent d’accueillir des sessions de la Conférence des Parties</w:t>
      </w:r>
      <w:r w:rsidR="00B27AFE">
        <w:rPr>
          <w:rFonts w:asciiTheme="minorHAnsi" w:hAnsiTheme="minorHAnsi" w:cstheme="minorHAnsi"/>
          <w:bCs/>
          <w:sz w:val="22"/>
          <w:szCs w:val="22"/>
          <w:lang w:val="fr-FR"/>
        </w:rPr>
        <w:t xml:space="preserve"> contractantes</w:t>
      </w:r>
      <w:r w:rsidR="00C41BB0">
        <w:rPr>
          <w:rFonts w:asciiTheme="minorHAnsi" w:hAnsiTheme="minorHAnsi" w:cstheme="minorHAnsi"/>
          <w:bCs/>
          <w:sz w:val="22"/>
          <w:szCs w:val="22"/>
          <w:lang w:val="fr-FR"/>
        </w:rPr>
        <w:t xml:space="preserve"> (COP)</w:t>
      </w:r>
      <w:r w:rsidR="00C92930" w:rsidRPr="00C92930">
        <w:rPr>
          <w:rFonts w:asciiTheme="minorHAnsi" w:hAnsiTheme="minorHAnsi" w:cstheme="minorHAnsi"/>
          <w:bCs/>
          <w:sz w:val="22"/>
          <w:szCs w:val="22"/>
          <w:lang w:val="fr-FR"/>
        </w:rPr>
        <w:t xml:space="preserve"> à envisager d’inclure un segment ministériel de haut niveau au cours de la Conférence pour traiter de thèmes clairement définis, en appui à l’ordre du jour de la COP</w:t>
      </w:r>
      <w:r w:rsidR="003E0D12" w:rsidRPr="00C92930">
        <w:rPr>
          <w:rFonts w:asciiTheme="minorHAnsi" w:hAnsiTheme="minorHAnsi" w:cstheme="minorHAnsi"/>
          <w:bCs/>
          <w:sz w:val="22"/>
          <w:szCs w:val="22"/>
          <w:lang w:val="fr-FR"/>
        </w:rPr>
        <w:t>;</w:t>
      </w:r>
      <w:r w:rsidR="007403EB" w:rsidRPr="00C92930">
        <w:rPr>
          <w:rFonts w:asciiTheme="minorHAnsi" w:hAnsiTheme="minorHAnsi" w:cstheme="minorHAnsi"/>
          <w:bCs/>
          <w:sz w:val="22"/>
          <w:szCs w:val="22"/>
          <w:lang w:val="fr-FR"/>
        </w:rPr>
        <w:t xml:space="preserve"> </w:t>
      </w:r>
    </w:p>
    <w:p w14:paraId="415E0F29" w14:textId="77777777" w:rsidR="007403EB" w:rsidRPr="00C92930" w:rsidRDefault="007403EB" w:rsidP="00603967">
      <w:pPr>
        <w:suppressAutoHyphens/>
        <w:rPr>
          <w:rFonts w:asciiTheme="minorHAnsi" w:hAnsiTheme="minorHAnsi" w:cs="Arial"/>
          <w:sz w:val="22"/>
          <w:szCs w:val="22"/>
          <w:lang w:val="fr-FR"/>
        </w:rPr>
      </w:pPr>
    </w:p>
    <w:p w14:paraId="07A71F19" w14:textId="1E8A51D9" w:rsidR="008969EB" w:rsidRPr="00593E39" w:rsidRDefault="002607CD" w:rsidP="00603967">
      <w:pPr>
        <w:suppressAutoHyphens/>
        <w:rPr>
          <w:rFonts w:asciiTheme="minorHAnsi" w:hAnsiTheme="minorHAnsi"/>
          <w:sz w:val="22"/>
          <w:szCs w:val="22"/>
          <w:lang w:val="fr-CA"/>
        </w:rPr>
      </w:pPr>
      <w:r>
        <w:rPr>
          <w:rFonts w:asciiTheme="minorHAnsi" w:hAnsiTheme="minorHAnsi"/>
          <w:sz w:val="22"/>
          <w:szCs w:val="22"/>
          <w:lang w:val="fr-CA"/>
        </w:rPr>
        <w:t>9</w:t>
      </w:r>
      <w:r w:rsidR="00603967" w:rsidRPr="00593E39">
        <w:rPr>
          <w:rFonts w:asciiTheme="minorHAnsi" w:hAnsiTheme="minorHAnsi"/>
          <w:sz w:val="22"/>
          <w:szCs w:val="22"/>
          <w:lang w:val="fr-CA"/>
        </w:rPr>
        <w:t>.</w:t>
      </w:r>
      <w:r w:rsidR="00603967" w:rsidRPr="00593E39">
        <w:rPr>
          <w:rFonts w:asciiTheme="minorHAnsi" w:hAnsiTheme="minorHAnsi"/>
          <w:sz w:val="22"/>
          <w:szCs w:val="22"/>
          <w:lang w:val="fr-CA"/>
        </w:rPr>
        <w:tab/>
      </w:r>
      <w:r w:rsidR="008969EB" w:rsidRPr="00593E39">
        <w:rPr>
          <w:rFonts w:asciiTheme="minorHAnsi" w:hAnsiTheme="minorHAnsi"/>
          <w:sz w:val="22"/>
          <w:szCs w:val="22"/>
          <w:lang w:val="fr-CA"/>
        </w:rPr>
        <w:t>NOT</w:t>
      </w:r>
      <w:r w:rsidR="00593E39">
        <w:rPr>
          <w:rFonts w:asciiTheme="minorHAnsi" w:hAnsiTheme="minorHAnsi"/>
          <w:sz w:val="22"/>
          <w:szCs w:val="22"/>
          <w:lang w:val="fr-CA"/>
        </w:rPr>
        <w:t>ANT l’intérêt de toutes les Parties</w:t>
      </w:r>
      <w:r w:rsidR="00B27AFE" w:rsidRPr="00B27AFE">
        <w:rPr>
          <w:rFonts w:asciiTheme="minorHAnsi" w:hAnsiTheme="minorHAnsi" w:cstheme="minorHAnsi"/>
          <w:bCs/>
          <w:sz w:val="22"/>
          <w:szCs w:val="22"/>
          <w:lang w:val="fr-FR"/>
        </w:rPr>
        <w:t xml:space="preserve"> </w:t>
      </w:r>
      <w:r w:rsidR="00B27AFE">
        <w:rPr>
          <w:rFonts w:asciiTheme="minorHAnsi" w:hAnsiTheme="minorHAnsi" w:cstheme="minorHAnsi"/>
          <w:bCs/>
          <w:sz w:val="22"/>
          <w:szCs w:val="22"/>
          <w:lang w:val="fr-FR"/>
        </w:rPr>
        <w:t>contractantes</w:t>
      </w:r>
      <w:r w:rsidR="00593E39">
        <w:rPr>
          <w:rFonts w:asciiTheme="minorHAnsi" w:hAnsiTheme="minorHAnsi"/>
          <w:sz w:val="22"/>
          <w:szCs w:val="22"/>
          <w:lang w:val="fr-CA"/>
        </w:rPr>
        <w:t xml:space="preserve"> pour le renforcement de la visibilité et de la stature de la Convention ainsi que pour des synergies </w:t>
      </w:r>
      <w:r w:rsidR="00C41BB0">
        <w:rPr>
          <w:rFonts w:asciiTheme="minorHAnsi" w:hAnsiTheme="minorHAnsi"/>
          <w:sz w:val="22"/>
          <w:szCs w:val="22"/>
          <w:lang w:val="fr-CA"/>
        </w:rPr>
        <w:t>plus étroites</w:t>
      </w:r>
      <w:r w:rsidR="00593E39">
        <w:rPr>
          <w:rFonts w:asciiTheme="minorHAnsi" w:hAnsiTheme="minorHAnsi"/>
          <w:sz w:val="22"/>
          <w:szCs w:val="22"/>
          <w:lang w:val="fr-CA"/>
        </w:rPr>
        <w:t xml:space="preserve"> avec d’autres AME et avec </w:t>
      </w:r>
      <w:r w:rsidR="00B27AFE">
        <w:rPr>
          <w:rFonts w:asciiTheme="minorHAnsi" w:hAnsiTheme="minorHAnsi"/>
          <w:sz w:val="22"/>
          <w:szCs w:val="22"/>
          <w:lang w:val="fr-CA"/>
        </w:rPr>
        <w:t>le PNUE</w:t>
      </w:r>
      <w:r w:rsidR="00593E39">
        <w:rPr>
          <w:rFonts w:asciiTheme="minorHAnsi" w:hAnsiTheme="minorHAnsi"/>
          <w:sz w:val="22"/>
          <w:szCs w:val="22"/>
          <w:lang w:val="fr-CA"/>
        </w:rPr>
        <w:t>;</w:t>
      </w:r>
    </w:p>
    <w:p w14:paraId="6CE26BF7" w14:textId="77777777" w:rsidR="008969EB" w:rsidRPr="00593E39" w:rsidRDefault="008969EB" w:rsidP="00603967">
      <w:pPr>
        <w:pStyle w:val="ListParagraph"/>
        <w:suppressAutoHyphens/>
        <w:ind w:left="425"/>
        <w:jc w:val="left"/>
        <w:rPr>
          <w:rFonts w:asciiTheme="minorHAnsi" w:hAnsiTheme="minorHAnsi"/>
          <w:lang w:val="fr-CA"/>
        </w:rPr>
      </w:pPr>
    </w:p>
    <w:p w14:paraId="4554C45D" w14:textId="3933CE40" w:rsidR="008969EB" w:rsidRPr="00593E39" w:rsidRDefault="002607CD" w:rsidP="00603967">
      <w:pPr>
        <w:suppressAutoHyphens/>
        <w:rPr>
          <w:rFonts w:asciiTheme="minorHAnsi" w:hAnsiTheme="minorHAnsi"/>
          <w:sz w:val="22"/>
          <w:szCs w:val="22"/>
          <w:lang w:val="fr-CA"/>
        </w:rPr>
      </w:pPr>
      <w:r>
        <w:rPr>
          <w:rFonts w:asciiTheme="minorHAnsi" w:hAnsiTheme="minorHAnsi"/>
          <w:sz w:val="22"/>
          <w:szCs w:val="22"/>
          <w:lang w:val="fr-CA"/>
        </w:rPr>
        <w:t>10</w:t>
      </w:r>
      <w:r w:rsidR="00603967" w:rsidRPr="00593E39">
        <w:rPr>
          <w:rFonts w:asciiTheme="minorHAnsi" w:hAnsiTheme="minorHAnsi"/>
          <w:sz w:val="22"/>
          <w:szCs w:val="22"/>
          <w:lang w:val="fr-CA"/>
        </w:rPr>
        <w:t>.</w:t>
      </w:r>
      <w:r w:rsidR="00603967" w:rsidRPr="00593E39">
        <w:rPr>
          <w:rFonts w:asciiTheme="minorHAnsi" w:hAnsiTheme="minorHAnsi"/>
          <w:sz w:val="22"/>
          <w:szCs w:val="22"/>
          <w:lang w:val="fr-CA"/>
        </w:rPr>
        <w:tab/>
      </w:r>
      <w:r w:rsidR="00244072" w:rsidRPr="00593E39">
        <w:rPr>
          <w:rFonts w:asciiTheme="minorHAnsi" w:hAnsiTheme="minorHAnsi"/>
          <w:sz w:val="22"/>
          <w:szCs w:val="22"/>
          <w:lang w:val="fr-CA"/>
        </w:rPr>
        <w:t xml:space="preserve">PRENANT NOTE du projet entrepris par </w:t>
      </w:r>
      <w:r w:rsidR="00B27AFE">
        <w:rPr>
          <w:rFonts w:asciiTheme="minorHAnsi" w:hAnsiTheme="minorHAnsi"/>
          <w:sz w:val="22"/>
          <w:szCs w:val="22"/>
          <w:lang w:val="fr-CA"/>
        </w:rPr>
        <w:t>le PNUE</w:t>
      </w:r>
      <w:r w:rsidR="00244072" w:rsidRPr="00593E39">
        <w:rPr>
          <w:rFonts w:asciiTheme="minorHAnsi" w:hAnsiTheme="minorHAnsi"/>
          <w:sz w:val="22"/>
          <w:szCs w:val="22"/>
          <w:lang w:val="fr-CA"/>
        </w:rPr>
        <w:t xml:space="preserve"> et intitulé « Améliorer l'efficacité et la coopération entre les conventions liées à la diversité biologique et étudier les possibilités de créer de nouvelles synergies » et de ses </w:t>
      </w:r>
      <w:r>
        <w:rPr>
          <w:rFonts w:asciiTheme="minorHAnsi" w:hAnsiTheme="minorHAnsi"/>
          <w:sz w:val="22"/>
          <w:szCs w:val="22"/>
          <w:lang w:val="fr-CA"/>
        </w:rPr>
        <w:t xml:space="preserve"> outils visant à</w:t>
      </w:r>
      <w:r w:rsidRPr="002607CD">
        <w:rPr>
          <w:rFonts w:asciiTheme="minorHAnsi" w:hAnsiTheme="minorHAnsi"/>
          <w:sz w:val="22"/>
          <w:szCs w:val="22"/>
          <w:lang w:val="fr-CA"/>
        </w:rPr>
        <w:t xml:space="preserve"> renforcer les synergies au niveau national, ainsi que </w:t>
      </w:r>
      <w:r>
        <w:rPr>
          <w:rFonts w:asciiTheme="minorHAnsi" w:hAnsiTheme="minorHAnsi"/>
          <w:sz w:val="22"/>
          <w:szCs w:val="22"/>
          <w:lang w:val="fr-CA"/>
        </w:rPr>
        <w:t>d</w:t>
      </w:r>
      <w:r w:rsidR="00053C90">
        <w:rPr>
          <w:rFonts w:asciiTheme="minorHAnsi" w:hAnsiTheme="minorHAnsi"/>
          <w:sz w:val="22"/>
          <w:szCs w:val="22"/>
          <w:lang w:val="fr-CA"/>
        </w:rPr>
        <w:t xml:space="preserve">e la date butoir de 2020 du Plan </w:t>
      </w:r>
      <w:r w:rsidRPr="002607CD">
        <w:rPr>
          <w:rFonts w:asciiTheme="minorHAnsi" w:hAnsiTheme="minorHAnsi"/>
          <w:sz w:val="22"/>
          <w:szCs w:val="22"/>
          <w:lang w:val="fr-CA"/>
        </w:rPr>
        <w:t xml:space="preserve">stratégique </w:t>
      </w:r>
      <w:r w:rsidR="00053C90">
        <w:rPr>
          <w:rFonts w:asciiTheme="minorHAnsi" w:hAnsiTheme="minorHAnsi"/>
          <w:sz w:val="22"/>
          <w:szCs w:val="22"/>
          <w:lang w:val="fr-CA"/>
        </w:rPr>
        <w:t xml:space="preserve">pour </w:t>
      </w:r>
      <w:r w:rsidR="00962711">
        <w:rPr>
          <w:rFonts w:asciiTheme="minorHAnsi" w:hAnsiTheme="minorHAnsi"/>
          <w:sz w:val="22"/>
          <w:szCs w:val="22"/>
          <w:lang w:val="fr-CA"/>
        </w:rPr>
        <w:t xml:space="preserve">la </w:t>
      </w:r>
      <w:r w:rsidRPr="002607CD">
        <w:rPr>
          <w:rFonts w:asciiTheme="minorHAnsi" w:hAnsiTheme="minorHAnsi"/>
          <w:sz w:val="22"/>
          <w:szCs w:val="22"/>
          <w:lang w:val="fr-CA"/>
        </w:rPr>
        <w:t>diversité</w:t>
      </w:r>
      <w:r w:rsidR="00962711">
        <w:rPr>
          <w:rFonts w:asciiTheme="minorHAnsi" w:hAnsiTheme="minorHAnsi"/>
          <w:sz w:val="22"/>
          <w:szCs w:val="22"/>
          <w:lang w:val="fr-CA"/>
        </w:rPr>
        <w:t xml:space="preserve"> biologique</w:t>
      </w:r>
      <w:r w:rsidR="00053C90">
        <w:rPr>
          <w:rFonts w:asciiTheme="minorHAnsi" w:hAnsiTheme="minorHAnsi"/>
          <w:sz w:val="22"/>
          <w:szCs w:val="22"/>
          <w:lang w:val="fr-CA"/>
        </w:rPr>
        <w:t>,</w:t>
      </w:r>
      <w:r w:rsidRPr="002607CD">
        <w:rPr>
          <w:rFonts w:asciiTheme="minorHAnsi" w:hAnsiTheme="minorHAnsi"/>
          <w:sz w:val="22"/>
          <w:szCs w:val="22"/>
          <w:lang w:val="fr-CA"/>
        </w:rPr>
        <w:t xml:space="preserve"> en vue de l'élaboration du </w:t>
      </w:r>
      <w:r w:rsidR="00053C90">
        <w:rPr>
          <w:rFonts w:asciiTheme="minorHAnsi" w:hAnsiTheme="minorHAnsi"/>
          <w:sz w:val="22"/>
          <w:szCs w:val="22"/>
          <w:lang w:val="fr-CA"/>
        </w:rPr>
        <w:t>c</w:t>
      </w:r>
      <w:r w:rsidRPr="002607CD">
        <w:rPr>
          <w:rFonts w:asciiTheme="minorHAnsi" w:hAnsiTheme="minorHAnsi"/>
          <w:sz w:val="22"/>
          <w:szCs w:val="22"/>
          <w:lang w:val="fr-CA"/>
        </w:rPr>
        <w:t xml:space="preserve">adre mondial </w:t>
      </w:r>
      <w:r w:rsidR="00053C90">
        <w:rPr>
          <w:rFonts w:asciiTheme="minorHAnsi" w:hAnsiTheme="minorHAnsi"/>
          <w:sz w:val="22"/>
          <w:szCs w:val="22"/>
          <w:lang w:val="fr-CA"/>
        </w:rPr>
        <w:t>de l’après</w:t>
      </w:r>
      <w:r w:rsidR="00E36CBA">
        <w:rPr>
          <w:rFonts w:asciiTheme="minorHAnsi" w:hAnsiTheme="minorHAnsi"/>
          <w:sz w:val="22"/>
          <w:szCs w:val="22"/>
          <w:lang w:val="fr-CA"/>
        </w:rPr>
        <w:t>-</w:t>
      </w:r>
      <w:r w:rsidRPr="002607CD">
        <w:rPr>
          <w:rFonts w:asciiTheme="minorHAnsi" w:hAnsiTheme="minorHAnsi"/>
          <w:sz w:val="22"/>
          <w:szCs w:val="22"/>
          <w:lang w:val="fr-CA"/>
        </w:rPr>
        <w:t>2020</w:t>
      </w:r>
      <w:r w:rsidR="00053C90">
        <w:rPr>
          <w:rFonts w:asciiTheme="minorHAnsi" w:hAnsiTheme="minorHAnsi"/>
          <w:sz w:val="22"/>
          <w:szCs w:val="22"/>
          <w:lang w:val="fr-CA"/>
        </w:rPr>
        <w:t xml:space="preserve"> pour la biodiversité</w:t>
      </w:r>
      <w:r w:rsidR="00053C90">
        <w:rPr>
          <w:rStyle w:val="FootnoteReference"/>
          <w:rFonts w:asciiTheme="minorHAnsi" w:hAnsiTheme="minorHAnsi"/>
          <w:szCs w:val="22"/>
        </w:rPr>
        <w:footnoteReference w:id="2"/>
      </w:r>
      <w:r w:rsidR="008F4948" w:rsidRPr="00593E39">
        <w:rPr>
          <w:rFonts w:asciiTheme="minorHAnsi" w:hAnsiTheme="minorHAnsi"/>
          <w:sz w:val="22"/>
          <w:szCs w:val="22"/>
          <w:lang w:val="fr-CA"/>
        </w:rPr>
        <w:t>;</w:t>
      </w:r>
    </w:p>
    <w:p w14:paraId="48C9856A" w14:textId="77777777" w:rsidR="005640E1" w:rsidRPr="00593E39" w:rsidRDefault="005640E1" w:rsidP="00603967">
      <w:pPr>
        <w:pStyle w:val="ListParagraph"/>
        <w:ind w:left="425"/>
        <w:jc w:val="left"/>
        <w:rPr>
          <w:rFonts w:asciiTheme="minorHAnsi" w:hAnsiTheme="minorHAnsi"/>
          <w:snapToGrid w:val="0"/>
          <w:kern w:val="20"/>
          <w:lang w:val="fr-CA"/>
        </w:rPr>
      </w:pPr>
    </w:p>
    <w:p w14:paraId="16A1BD09" w14:textId="40FBB596" w:rsidR="00C86C0A" w:rsidRPr="00593E39" w:rsidRDefault="00603967" w:rsidP="00603967">
      <w:pPr>
        <w:autoSpaceDE w:val="0"/>
        <w:autoSpaceDN w:val="0"/>
        <w:adjustRightInd w:val="0"/>
        <w:rPr>
          <w:rFonts w:asciiTheme="minorHAnsi" w:hAnsiTheme="minorHAnsi"/>
          <w:sz w:val="22"/>
          <w:szCs w:val="22"/>
          <w:lang w:val="fr-CA"/>
        </w:rPr>
      </w:pPr>
      <w:r w:rsidRPr="00593E39">
        <w:rPr>
          <w:rFonts w:asciiTheme="minorHAnsi" w:hAnsiTheme="minorHAnsi"/>
          <w:snapToGrid w:val="0"/>
          <w:kern w:val="20"/>
          <w:sz w:val="22"/>
          <w:szCs w:val="22"/>
          <w:lang w:val="fr-CA"/>
        </w:rPr>
        <w:t>1</w:t>
      </w:r>
      <w:r w:rsidR="00053C90">
        <w:rPr>
          <w:rFonts w:asciiTheme="minorHAnsi" w:hAnsiTheme="minorHAnsi"/>
          <w:snapToGrid w:val="0"/>
          <w:kern w:val="20"/>
          <w:sz w:val="22"/>
          <w:szCs w:val="22"/>
          <w:lang w:val="fr-CA"/>
        </w:rPr>
        <w:t>1</w:t>
      </w:r>
      <w:r w:rsidRPr="00593E39">
        <w:rPr>
          <w:rFonts w:asciiTheme="minorHAnsi" w:hAnsiTheme="minorHAnsi"/>
          <w:snapToGrid w:val="0"/>
          <w:kern w:val="20"/>
          <w:sz w:val="22"/>
          <w:szCs w:val="22"/>
          <w:lang w:val="fr-CA"/>
        </w:rPr>
        <w:t>.</w:t>
      </w:r>
      <w:r w:rsidRPr="00593E39">
        <w:rPr>
          <w:rFonts w:asciiTheme="minorHAnsi" w:hAnsiTheme="minorHAnsi"/>
          <w:snapToGrid w:val="0"/>
          <w:kern w:val="20"/>
          <w:sz w:val="22"/>
          <w:szCs w:val="22"/>
          <w:lang w:val="fr-CA"/>
        </w:rPr>
        <w:tab/>
      </w:r>
      <w:r w:rsidR="00C86C0A" w:rsidRPr="00593E39">
        <w:rPr>
          <w:rFonts w:asciiTheme="minorHAnsi" w:hAnsiTheme="minorHAnsi"/>
          <w:snapToGrid w:val="0"/>
          <w:kern w:val="20"/>
          <w:sz w:val="22"/>
          <w:szCs w:val="22"/>
          <w:lang w:val="fr-CA"/>
        </w:rPr>
        <w:t>R</w:t>
      </w:r>
      <w:r w:rsidR="00294430" w:rsidRPr="00593E39">
        <w:rPr>
          <w:rFonts w:asciiTheme="minorHAnsi" w:hAnsiTheme="minorHAnsi"/>
          <w:snapToGrid w:val="0"/>
          <w:kern w:val="20"/>
          <w:sz w:val="22"/>
          <w:szCs w:val="22"/>
          <w:lang w:val="fr-CA"/>
        </w:rPr>
        <w:t>ECO</w:t>
      </w:r>
      <w:r w:rsidR="00593E39">
        <w:rPr>
          <w:rFonts w:asciiTheme="minorHAnsi" w:hAnsiTheme="minorHAnsi"/>
          <w:snapToGrid w:val="0"/>
          <w:kern w:val="20"/>
          <w:sz w:val="22"/>
          <w:szCs w:val="22"/>
          <w:lang w:val="fr-CA"/>
        </w:rPr>
        <w:t>NNAISSANT</w:t>
      </w:r>
      <w:r w:rsidR="00C86C0A" w:rsidRPr="00593E39">
        <w:rPr>
          <w:rFonts w:asciiTheme="minorHAnsi" w:hAnsiTheme="minorHAnsi"/>
          <w:snapToGrid w:val="0"/>
          <w:kern w:val="20"/>
          <w:sz w:val="22"/>
          <w:szCs w:val="22"/>
          <w:lang w:val="fr-CA"/>
        </w:rPr>
        <w:t xml:space="preserve">, </w:t>
      </w:r>
      <w:r w:rsidR="00593E39">
        <w:rPr>
          <w:rFonts w:asciiTheme="minorHAnsi" w:hAnsiTheme="minorHAnsi"/>
          <w:snapToGrid w:val="0"/>
          <w:kern w:val="20"/>
          <w:sz w:val="22"/>
          <w:szCs w:val="22"/>
          <w:lang w:val="fr-CA"/>
        </w:rPr>
        <w:t>dans le contexte des travaux en cours sur les synergies, l’importance de</w:t>
      </w:r>
      <w:r w:rsidR="00B27AFE">
        <w:rPr>
          <w:rFonts w:asciiTheme="minorHAnsi" w:hAnsiTheme="minorHAnsi"/>
          <w:snapToGrid w:val="0"/>
          <w:kern w:val="20"/>
          <w:sz w:val="22"/>
          <w:szCs w:val="22"/>
          <w:lang w:val="fr-CA"/>
        </w:rPr>
        <w:t>s liens entre</w:t>
      </w:r>
      <w:r w:rsidR="00593E39">
        <w:rPr>
          <w:rFonts w:asciiTheme="minorHAnsi" w:hAnsiTheme="minorHAnsi"/>
          <w:snapToGrid w:val="0"/>
          <w:kern w:val="20"/>
          <w:sz w:val="22"/>
          <w:szCs w:val="22"/>
          <w:lang w:val="fr-CA"/>
        </w:rPr>
        <w:t xml:space="preserve"> le Plan stratégique Ramsar </w:t>
      </w:r>
      <w:r w:rsidR="00B27AFE">
        <w:rPr>
          <w:rFonts w:asciiTheme="minorHAnsi" w:hAnsiTheme="minorHAnsi"/>
          <w:snapToGrid w:val="0"/>
          <w:kern w:val="20"/>
          <w:sz w:val="22"/>
          <w:szCs w:val="22"/>
          <w:lang w:val="fr-CA"/>
        </w:rPr>
        <w:t>et le</w:t>
      </w:r>
      <w:r w:rsidR="00593E39">
        <w:rPr>
          <w:rFonts w:asciiTheme="minorHAnsi" w:hAnsiTheme="minorHAnsi"/>
          <w:snapToGrid w:val="0"/>
          <w:kern w:val="20"/>
          <w:sz w:val="22"/>
          <w:szCs w:val="22"/>
          <w:lang w:val="fr-CA"/>
        </w:rPr>
        <w:t xml:space="preserve"> Plan stratégique pour la diversité biologique </w:t>
      </w:r>
      <w:r w:rsidR="00C86C0A" w:rsidRPr="00593E39">
        <w:rPr>
          <w:rFonts w:asciiTheme="minorHAnsi" w:hAnsiTheme="minorHAnsi"/>
          <w:snapToGrid w:val="0"/>
          <w:kern w:val="20"/>
          <w:sz w:val="22"/>
          <w:szCs w:val="22"/>
          <w:lang w:val="fr-CA"/>
        </w:rPr>
        <w:t>2011</w:t>
      </w:r>
      <w:r w:rsidR="00593E39">
        <w:rPr>
          <w:rFonts w:asciiTheme="minorHAnsi" w:hAnsiTheme="minorHAnsi"/>
          <w:snapToGrid w:val="0"/>
          <w:kern w:val="20"/>
          <w:sz w:val="22"/>
          <w:szCs w:val="22"/>
          <w:lang w:val="fr-CA"/>
        </w:rPr>
        <w:noBreakHyphen/>
      </w:r>
      <w:r w:rsidR="00C86C0A" w:rsidRPr="00593E39">
        <w:rPr>
          <w:rFonts w:asciiTheme="minorHAnsi" w:hAnsiTheme="minorHAnsi"/>
          <w:snapToGrid w:val="0"/>
          <w:kern w:val="20"/>
          <w:sz w:val="22"/>
          <w:szCs w:val="22"/>
          <w:lang w:val="fr-CA"/>
        </w:rPr>
        <w:t>2020</w:t>
      </w:r>
      <w:r w:rsidR="005E597F" w:rsidRPr="00593E39">
        <w:rPr>
          <w:rFonts w:asciiTheme="minorHAnsi" w:hAnsiTheme="minorHAnsi"/>
          <w:snapToGrid w:val="0"/>
          <w:kern w:val="20"/>
          <w:sz w:val="22"/>
          <w:szCs w:val="22"/>
          <w:lang w:val="fr-CA"/>
        </w:rPr>
        <w:t xml:space="preserve"> </w:t>
      </w:r>
      <w:r w:rsidR="00593E39">
        <w:rPr>
          <w:rFonts w:asciiTheme="minorHAnsi" w:hAnsiTheme="minorHAnsi"/>
          <w:snapToGrid w:val="0"/>
          <w:kern w:val="20"/>
          <w:sz w:val="22"/>
          <w:szCs w:val="22"/>
          <w:lang w:val="fr-CA"/>
        </w:rPr>
        <w:t xml:space="preserve">et ses Objectifs d’Aichi pour la biodiversité ainsi </w:t>
      </w:r>
      <w:r w:rsidR="00B73AF8">
        <w:rPr>
          <w:rFonts w:asciiTheme="minorHAnsi" w:hAnsiTheme="minorHAnsi"/>
          <w:snapToGrid w:val="0"/>
          <w:kern w:val="20"/>
          <w:sz w:val="22"/>
          <w:szCs w:val="22"/>
          <w:lang w:val="fr-CA"/>
        </w:rPr>
        <w:t>que</w:t>
      </w:r>
      <w:r w:rsidR="00593E39">
        <w:rPr>
          <w:rFonts w:asciiTheme="minorHAnsi" w:hAnsiTheme="minorHAnsi"/>
          <w:snapToGrid w:val="0"/>
          <w:kern w:val="20"/>
          <w:sz w:val="22"/>
          <w:szCs w:val="22"/>
          <w:lang w:val="fr-CA"/>
        </w:rPr>
        <w:t xml:space="preserve"> tout document qui suivra, </w:t>
      </w:r>
      <w:r w:rsidR="00C41BB0">
        <w:rPr>
          <w:rFonts w:asciiTheme="minorHAnsi" w:hAnsiTheme="minorHAnsi"/>
          <w:snapToGrid w:val="0"/>
          <w:kern w:val="20"/>
          <w:sz w:val="22"/>
          <w:szCs w:val="22"/>
          <w:lang w:val="fr-CA"/>
        </w:rPr>
        <w:t>au</w:t>
      </w:r>
      <w:r w:rsidR="00593E39">
        <w:rPr>
          <w:rFonts w:asciiTheme="minorHAnsi" w:hAnsiTheme="minorHAnsi"/>
          <w:snapToGrid w:val="0"/>
          <w:kern w:val="20"/>
          <w:sz w:val="22"/>
          <w:szCs w:val="22"/>
          <w:lang w:val="fr-CA"/>
        </w:rPr>
        <w:t xml:space="preserve"> Programme de développement durable à l’horizon 2030</w:t>
      </w:r>
      <w:r w:rsidR="00C86C0A" w:rsidRPr="00593E39">
        <w:rPr>
          <w:rStyle w:val="StyleFootnoteReferencenumberFootnoteReferenceSuperscript-EF"/>
          <w:rFonts w:asciiTheme="minorHAnsi" w:hAnsiTheme="minorHAnsi"/>
          <w:snapToGrid w:val="0"/>
          <w:kern w:val="20"/>
          <w:sz w:val="22"/>
          <w:szCs w:val="22"/>
          <w:lang w:val="fr-CA"/>
        </w:rPr>
        <w:footnoteReference w:id="3"/>
      </w:r>
      <w:r w:rsidR="00593E39">
        <w:rPr>
          <w:rFonts w:asciiTheme="minorHAnsi" w:hAnsiTheme="minorHAnsi"/>
          <w:snapToGrid w:val="0"/>
          <w:kern w:val="20"/>
          <w:sz w:val="22"/>
          <w:szCs w:val="22"/>
          <w:lang w:val="fr-CA"/>
        </w:rPr>
        <w:t xml:space="preserve"> et </w:t>
      </w:r>
      <w:r w:rsidR="00C41BB0">
        <w:rPr>
          <w:rFonts w:asciiTheme="minorHAnsi" w:hAnsiTheme="minorHAnsi"/>
          <w:snapToGrid w:val="0"/>
          <w:kern w:val="20"/>
          <w:sz w:val="22"/>
          <w:szCs w:val="22"/>
          <w:lang w:val="fr-CA"/>
        </w:rPr>
        <w:t>aux</w:t>
      </w:r>
      <w:r w:rsidR="00593E39">
        <w:rPr>
          <w:rFonts w:asciiTheme="minorHAnsi" w:hAnsiTheme="minorHAnsi"/>
          <w:snapToGrid w:val="0"/>
          <w:kern w:val="20"/>
          <w:sz w:val="22"/>
          <w:szCs w:val="22"/>
          <w:lang w:val="fr-CA"/>
        </w:rPr>
        <w:t xml:space="preserve"> Objectifs de développement durable ainsi qu</w:t>
      </w:r>
      <w:r w:rsidR="00C41BB0">
        <w:rPr>
          <w:rFonts w:asciiTheme="minorHAnsi" w:hAnsiTheme="minorHAnsi"/>
          <w:snapToGrid w:val="0"/>
          <w:kern w:val="20"/>
          <w:sz w:val="22"/>
          <w:szCs w:val="22"/>
          <w:lang w:val="fr-CA"/>
        </w:rPr>
        <w:t>’aux</w:t>
      </w:r>
      <w:r w:rsidR="00593E39">
        <w:rPr>
          <w:rFonts w:asciiTheme="minorHAnsi" w:hAnsiTheme="minorHAnsi"/>
          <w:snapToGrid w:val="0"/>
          <w:kern w:val="20"/>
          <w:sz w:val="22"/>
          <w:szCs w:val="22"/>
          <w:lang w:val="fr-CA"/>
        </w:rPr>
        <w:t xml:space="preserve"> rapports et indicateurs connexes;</w:t>
      </w:r>
    </w:p>
    <w:p w14:paraId="05267FF9" w14:textId="77777777" w:rsidR="00C86C0A" w:rsidRPr="00593E39" w:rsidRDefault="00C86C0A" w:rsidP="00603967">
      <w:pPr>
        <w:pStyle w:val="ListParagraph"/>
        <w:ind w:left="425"/>
        <w:jc w:val="left"/>
        <w:rPr>
          <w:rFonts w:asciiTheme="minorHAnsi" w:hAnsiTheme="minorHAnsi"/>
          <w:lang w:val="fr-CA"/>
        </w:rPr>
      </w:pPr>
    </w:p>
    <w:p w14:paraId="1FFE9854" w14:textId="29ABA9D7" w:rsidR="00C86C0A" w:rsidRPr="00593E39" w:rsidRDefault="00603967" w:rsidP="00603967">
      <w:pPr>
        <w:autoSpaceDE w:val="0"/>
        <w:autoSpaceDN w:val="0"/>
        <w:adjustRightInd w:val="0"/>
        <w:rPr>
          <w:rFonts w:asciiTheme="minorHAnsi" w:hAnsiTheme="minorHAnsi"/>
          <w:sz w:val="22"/>
          <w:szCs w:val="22"/>
          <w:lang w:val="fr-CA"/>
        </w:rPr>
      </w:pPr>
      <w:r w:rsidRPr="00593E39">
        <w:rPr>
          <w:rFonts w:asciiTheme="minorHAnsi" w:hAnsiTheme="minorHAnsi"/>
          <w:noProof/>
          <w:snapToGrid w:val="0"/>
          <w:kern w:val="20"/>
          <w:sz w:val="22"/>
          <w:szCs w:val="22"/>
          <w:lang w:val="fr-CA"/>
        </w:rPr>
        <w:t>1</w:t>
      </w:r>
      <w:r w:rsidR="00053C90">
        <w:rPr>
          <w:rFonts w:asciiTheme="minorHAnsi" w:hAnsiTheme="minorHAnsi"/>
          <w:noProof/>
          <w:snapToGrid w:val="0"/>
          <w:kern w:val="20"/>
          <w:sz w:val="22"/>
          <w:szCs w:val="22"/>
          <w:lang w:val="fr-CA"/>
        </w:rPr>
        <w:t>2</w:t>
      </w:r>
      <w:r w:rsidRPr="00593E39">
        <w:rPr>
          <w:rFonts w:asciiTheme="minorHAnsi" w:hAnsiTheme="minorHAnsi"/>
          <w:noProof/>
          <w:snapToGrid w:val="0"/>
          <w:kern w:val="20"/>
          <w:sz w:val="22"/>
          <w:szCs w:val="22"/>
          <w:lang w:val="fr-CA"/>
        </w:rPr>
        <w:t>.</w:t>
      </w:r>
      <w:r w:rsidRPr="00593E39">
        <w:rPr>
          <w:rFonts w:asciiTheme="minorHAnsi" w:hAnsiTheme="minorHAnsi"/>
          <w:noProof/>
          <w:snapToGrid w:val="0"/>
          <w:kern w:val="20"/>
          <w:sz w:val="22"/>
          <w:szCs w:val="22"/>
          <w:lang w:val="fr-CA"/>
        </w:rPr>
        <w:tab/>
      </w:r>
      <w:r w:rsidR="00AC3C2E">
        <w:rPr>
          <w:rFonts w:asciiTheme="minorHAnsi" w:hAnsiTheme="minorHAnsi"/>
          <w:sz w:val="22"/>
          <w:szCs w:val="22"/>
          <w:lang w:val="fr-CA"/>
        </w:rPr>
        <w:t xml:space="preserve">PRENANT ÉGALEMENT NOTE des </w:t>
      </w:r>
      <w:r w:rsidR="00244072" w:rsidRPr="00593E39">
        <w:rPr>
          <w:rFonts w:asciiTheme="minorHAnsi" w:hAnsiTheme="minorHAnsi"/>
          <w:sz w:val="22"/>
          <w:szCs w:val="22"/>
          <w:lang w:val="fr-CA"/>
        </w:rPr>
        <w:t>Dé</w:t>
      </w:r>
      <w:r w:rsidR="00C86C0A" w:rsidRPr="00593E39">
        <w:rPr>
          <w:rFonts w:asciiTheme="minorHAnsi" w:hAnsiTheme="minorHAnsi"/>
          <w:noProof/>
          <w:snapToGrid w:val="0"/>
          <w:kern w:val="20"/>
          <w:sz w:val="22"/>
          <w:szCs w:val="22"/>
          <w:lang w:val="fr-CA"/>
        </w:rPr>
        <w:t>cision</w:t>
      </w:r>
      <w:r w:rsidR="00B27AFE">
        <w:rPr>
          <w:rFonts w:asciiTheme="minorHAnsi" w:hAnsiTheme="minorHAnsi"/>
          <w:noProof/>
          <w:snapToGrid w:val="0"/>
          <w:kern w:val="20"/>
          <w:sz w:val="22"/>
          <w:szCs w:val="22"/>
          <w:lang w:val="fr-CA"/>
        </w:rPr>
        <w:t>s</w:t>
      </w:r>
      <w:r w:rsidR="00C86C0A" w:rsidRPr="00593E39">
        <w:rPr>
          <w:rFonts w:asciiTheme="minorHAnsi" w:hAnsiTheme="minorHAnsi"/>
          <w:noProof/>
          <w:snapToGrid w:val="0"/>
          <w:kern w:val="20"/>
          <w:sz w:val="22"/>
          <w:szCs w:val="22"/>
          <w:lang w:val="fr-CA"/>
        </w:rPr>
        <w:t xml:space="preserve"> XII</w:t>
      </w:r>
      <w:r w:rsidR="00A264E3" w:rsidRPr="00593E39">
        <w:rPr>
          <w:rFonts w:asciiTheme="minorHAnsi" w:hAnsiTheme="minorHAnsi"/>
          <w:noProof/>
          <w:snapToGrid w:val="0"/>
          <w:kern w:val="20"/>
          <w:sz w:val="22"/>
          <w:szCs w:val="22"/>
          <w:lang w:val="fr-CA"/>
        </w:rPr>
        <w:t>.</w:t>
      </w:r>
      <w:r w:rsidR="00C86C0A" w:rsidRPr="00593E39">
        <w:rPr>
          <w:rFonts w:asciiTheme="minorHAnsi" w:hAnsiTheme="minorHAnsi"/>
          <w:noProof/>
          <w:snapToGrid w:val="0"/>
          <w:kern w:val="20"/>
          <w:sz w:val="22"/>
          <w:szCs w:val="22"/>
          <w:lang w:val="fr-CA"/>
        </w:rPr>
        <w:t>30</w:t>
      </w:r>
      <w:r w:rsidR="00B27AFE">
        <w:rPr>
          <w:rFonts w:asciiTheme="minorHAnsi" w:hAnsiTheme="minorHAnsi"/>
          <w:noProof/>
          <w:snapToGrid w:val="0"/>
          <w:kern w:val="20"/>
          <w:sz w:val="22"/>
          <w:szCs w:val="22"/>
          <w:lang w:val="fr-CA"/>
        </w:rPr>
        <w:t xml:space="preserve"> et XIII.21</w:t>
      </w:r>
      <w:r w:rsidR="00C86C0A" w:rsidRPr="00593E39">
        <w:rPr>
          <w:rFonts w:asciiTheme="minorHAnsi" w:hAnsiTheme="minorHAnsi"/>
          <w:noProof/>
          <w:snapToGrid w:val="0"/>
          <w:kern w:val="20"/>
          <w:sz w:val="22"/>
          <w:szCs w:val="22"/>
          <w:lang w:val="fr-CA"/>
        </w:rPr>
        <w:t xml:space="preserve"> </w:t>
      </w:r>
      <w:r w:rsidR="00244072" w:rsidRPr="00593E39">
        <w:rPr>
          <w:rFonts w:asciiTheme="minorHAnsi" w:hAnsiTheme="minorHAnsi"/>
          <w:noProof/>
          <w:snapToGrid w:val="0"/>
          <w:kern w:val="20"/>
          <w:sz w:val="22"/>
          <w:szCs w:val="22"/>
          <w:lang w:val="fr-CA"/>
        </w:rPr>
        <w:t>de la</w:t>
      </w:r>
      <w:r w:rsidR="00C86C0A" w:rsidRPr="00593E39">
        <w:rPr>
          <w:rFonts w:asciiTheme="minorHAnsi" w:hAnsiTheme="minorHAnsi"/>
          <w:noProof/>
          <w:snapToGrid w:val="0"/>
          <w:kern w:val="20"/>
          <w:sz w:val="22"/>
          <w:szCs w:val="22"/>
          <w:lang w:val="fr-CA"/>
        </w:rPr>
        <w:t xml:space="preserve"> CBD</w:t>
      </w:r>
      <w:r w:rsidR="00244072" w:rsidRPr="00593E39">
        <w:rPr>
          <w:rFonts w:asciiTheme="minorHAnsi" w:hAnsiTheme="minorHAnsi"/>
          <w:noProof/>
          <w:snapToGrid w:val="0"/>
          <w:kern w:val="20"/>
          <w:sz w:val="22"/>
          <w:szCs w:val="22"/>
          <w:lang w:val="fr-CA"/>
        </w:rPr>
        <w:t xml:space="preserve">, </w:t>
      </w:r>
      <w:r w:rsidR="00244072" w:rsidRPr="00593E39">
        <w:rPr>
          <w:rFonts w:asciiTheme="minorHAnsi" w:hAnsiTheme="minorHAnsi"/>
          <w:i/>
          <w:noProof/>
          <w:snapToGrid w:val="0"/>
          <w:kern w:val="20"/>
          <w:sz w:val="22"/>
          <w:szCs w:val="22"/>
          <w:lang w:val="fr-CA"/>
        </w:rPr>
        <w:t>Mécanisme de financement</w:t>
      </w:r>
      <w:r w:rsidR="00C86C0A" w:rsidRPr="00593E39">
        <w:rPr>
          <w:rFonts w:asciiTheme="minorHAnsi" w:hAnsiTheme="minorHAnsi"/>
          <w:noProof/>
          <w:snapToGrid w:val="0"/>
          <w:kern w:val="20"/>
          <w:sz w:val="22"/>
          <w:szCs w:val="22"/>
          <w:lang w:val="fr-CA"/>
        </w:rPr>
        <w:t xml:space="preserve">, </w:t>
      </w:r>
      <w:r w:rsidR="00B27AFE">
        <w:rPr>
          <w:rFonts w:asciiTheme="minorHAnsi" w:hAnsiTheme="minorHAnsi"/>
          <w:noProof/>
          <w:snapToGrid w:val="0"/>
          <w:kern w:val="20"/>
          <w:sz w:val="22"/>
          <w:szCs w:val="22"/>
          <w:lang w:val="fr-CA"/>
        </w:rPr>
        <w:t>et le document de l’Assemblée générale des Nations Unies intitulé</w:t>
      </w:r>
      <w:r w:rsidR="00B27AFE" w:rsidRPr="00B27AFE">
        <w:rPr>
          <w:rFonts w:asciiTheme="minorHAnsi" w:hAnsiTheme="minorHAnsi"/>
          <w:i/>
          <w:iCs/>
          <w:sz w:val="22"/>
          <w:szCs w:val="22"/>
          <w:lang w:val="fr-CA"/>
        </w:rPr>
        <w:t xml:space="preserve"> </w:t>
      </w:r>
      <w:r w:rsidR="00B27AFE" w:rsidRPr="00593E39">
        <w:rPr>
          <w:rFonts w:asciiTheme="minorHAnsi" w:hAnsiTheme="minorHAnsi"/>
          <w:i/>
          <w:iCs/>
          <w:sz w:val="22"/>
          <w:szCs w:val="22"/>
          <w:lang w:val="fr-CA"/>
        </w:rPr>
        <w:t>Transformer notre monde</w:t>
      </w:r>
      <w:r w:rsidR="00B27AFE">
        <w:rPr>
          <w:rFonts w:asciiTheme="minorHAnsi" w:hAnsiTheme="minorHAnsi"/>
          <w:i/>
          <w:iCs/>
          <w:sz w:val="22"/>
          <w:szCs w:val="22"/>
          <w:lang w:val="fr-CA"/>
        </w:rPr>
        <w:t> </w:t>
      </w:r>
      <w:r w:rsidR="00B27AFE" w:rsidRPr="00593E39">
        <w:rPr>
          <w:rFonts w:asciiTheme="minorHAnsi" w:hAnsiTheme="minorHAnsi"/>
          <w:i/>
          <w:iCs/>
          <w:sz w:val="22"/>
          <w:szCs w:val="22"/>
          <w:lang w:val="fr-CA"/>
        </w:rPr>
        <w:t>: le Programme de développement durable à l’horizon</w:t>
      </w:r>
      <w:r w:rsidR="00B27AFE">
        <w:rPr>
          <w:rFonts w:asciiTheme="minorHAnsi" w:hAnsiTheme="minorHAnsi"/>
          <w:i/>
          <w:iCs/>
          <w:sz w:val="22"/>
          <w:szCs w:val="22"/>
          <w:lang w:val="fr-CA"/>
        </w:rPr>
        <w:t> </w:t>
      </w:r>
      <w:r w:rsidR="00B27AFE" w:rsidRPr="00593E39">
        <w:rPr>
          <w:rFonts w:asciiTheme="minorHAnsi" w:hAnsiTheme="minorHAnsi"/>
          <w:i/>
          <w:iCs/>
          <w:sz w:val="22"/>
          <w:szCs w:val="22"/>
          <w:lang w:val="fr-CA"/>
        </w:rPr>
        <w:t xml:space="preserve">2030 </w:t>
      </w:r>
      <w:r w:rsidR="00244072" w:rsidRPr="00593E39">
        <w:rPr>
          <w:rFonts w:asciiTheme="minorHAnsi" w:hAnsiTheme="minorHAnsi"/>
          <w:noProof/>
          <w:snapToGrid w:val="0"/>
          <w:kern w:val="20"/>
          <w:sz w:val="22"/>
          <w:szCs w:val="22"/>
          <w:lang w:val="fr-CA"/>
        </w:rPr>
        <w:t xml:space="preserve">qui souligne </w:t>
      </w:r>
      <w:r w:rsidR="00244072" w:rsidRPr="00593E39">
        <w:rPr>
          <w:rFonts w:asciiTheme="minorHAnsi" w:hAnsiTheme="minorHAnsi"/>
          <w:noProof/>
          <w:snapToGrid w:val="0"/>
          <w:kern w:val="20"/>
          <w:sz w:val="22"/>
          <w:szCs w:val="22"/>
          <w:lang w:val="fr-CA"/>
        </w:rPr>
        <w:lastRenderedPageBreak/>
        <w:t>l’importance de renforcer les synergies programmatiques entre les conventions relatives à la diversité biologique</w:t>
      </w:r>
      <w:r w:rsidR="00B27AFE">
        <w:rPr>
          <w:rFonts w:asciiTheme="minorHAnsi" w:hAnsiTheme="minorHAnsi"/>
          <w:noProof/>
          <w:snapToGrid w:val="0"/>
          <w:kern w:val="20"/>
          <w:sz w:val="22"/>
          <w:szCs w:val="22"/>
          <w:lang w:val="fr-CA"/>
        </w:rPr>
        <w:t xml:space="preserve"> et </w:t>
      </w:r>
      <w:r w:rsidR="00B27AFE">
        <w:rPr>
          <w:rFonts w:asciiTheme="minorHAnsi" w:hAnsiTheme="minorHAnsi"/>
          <w:sz w:val="22"/>
          <w:szCs w:val="22"/>
          <w:lang w:val="fr-CA"/>
        </w:rPr>
        <w:t>reconnaît les contributions importantes</w:t>
      </w:r>
      <w:r w:rsidR="00B73AF8">
        <w:rPr>
          <w:rFonts w:asciiTheme="minorHAnsi" w:hAnsiTheme="minorHAnsi"/>
          <w:sz w:val="22"/>
          <w:szCs w:val="22"/>
          <w:lang w:val="fr-CA"/>
        </w:rPr>
        <w:t>,</w:t>
      </w:r>
      <w:r w:rsidR="00B27AFE">
        <w:rPr>
          <w:rFonts w:asciiTheme="minorHAnsi" w:hAnsiTheme="minorHAnsi"/>
          <w:sz w:val="22"/>
          <w:szCs w:val="22"/>
          <w:lang w:val="fr-CA"/>
        </w:rPr>
        <w:t xml:space="preserve"> au développement durable</w:t>
      </w:r>
      <w:r w:rsidR="00B73AF8">
        <w:rPr>
          <w:rFonts w:asciiTheme="minorHAnsi" w:hAnsiTheme="minorHAnsi"/>
          <w:sz w:val="22"/>
          <w:szCs w:val="22"/>
          <w:lang w:val="fr-CA"/>
        </w:rPr>
        <w:t>,</w:t>
      </w:r>
      <w:r w:rsidR="00B27AFE">
        <w:rPr>
          <w:rFonts w:asciiTheme="minorHAnsi" w:hAnsiTheme="minorHAnsi"/>
          <w:sz w:val="22"/>
          <w:szCs w:val="22"/>
          <w:lang w:val="fr-CA"/>
        </w:rPr>
        <w:t xml:space="preserve"> de tous les AME tels que la Convention de Ramsar sur les zones humides</w:t>
      </w:r>
      <w:r w:rsidR="009F4D56" w:rsidRPr="00593E39">
        <w:rPr>
          <w:rFonts w:asciiTheme="minorHAnsi" w:hAnsiTheme="minorHAnsi"/>
          <w:noProof/>
          <w:snapToGrid w:val="0"/>
          <w:kern w:val="20"/>
          <w:sz w:val="22"/>
          <w:szCs w:val="22"/>
          <w:lang w:val="fr-CA"/>
        </w:rPr>
        <w:t>;</w:t>
      </w:r>
    </w:p>
    <w:p w14:paraId="4B905E17" w14:textId="77777777" w:rsidR="00C86C0A" w:rsidRPr="00593E39" w:rsidRDefault="00C86C0A" w:rsidP="00603967">
      <w:pPr>
        <w:pStyle w:val="ListParagraph"/>
        <w:ind w:left="425"/>
        <w:jc w:val="left"/>
        <w:rPr>
          <w:rFonts w:asciiTheme="minorHAnsi" w:hAnsiTheme="minorHAnsi"/>
          <w:lang w:val="fr-CA"/>
        </w:rPr>
      </w:pPr>
    </w:p>
    <w:p w14:paraId="0E470651" w14:textId="399F5647" w:rsidR="001710C5" w:rsidRPr="00593E39" w:rsidRDefault="00603967" w:rsidP="00603967">
      <w:pPr>
        <w:autoSpaceDE w:val="0"/>
        <w:autoSpaceDN w:val="0"/>
        <w:adjustRightInd w:val="0"/>
        <w:rPr>
          <w:rFonts w:asciiTheme="minorHAnsi" w:hAnsiTheme="minorHAnsi"/>
          <w:sz w:val="22"/>
          <w:szCs w:val="22"/>
          <w:lang w:val="fr-CA"/>
        </w:rPr>
      </w:pPr>
      <w:r w:rsidRPr="00593E39">
        <w:rPr>
          <w:rFonts w:asciiTheme="minorHAnsi" w:hAnsiTheme="minorHAnsi"/>
          <w:iCs/>
          <w:sz w:val="22"/>
          <w:szCs w:val="22"/>
          <w:lang w:val="fr-CA"/>
        </w:rPr>
        <w:t>1</w:t>
      </w:r>
      <w:r w:rsidR="00053C90">
        <w:rPr>
          <w:rFonts w:asciiTheme="minorHAnsi" w:hAnsiTheme="minorHAnsi"/>
          <w:iCs/>
          <w:sz w:val="22"/>
          <w:szCs w:val="22"/>
          <w:lang w:val="fr-CA"/>
        </w:rPr>
        <w:t>3</w:t>
      </w:r>
      <w:r w:rsidRPr="00593E39">
        <w:rPr>
          <w:rFonts w:asciiTheme="minorHAnsi" w:hAnsiTheme="minorHAnsi"/>
          <w:iCs/>
          <w:sz w:val="22"/>
          <w:szCs w:val="22"/>
          <w:lang w:val="fr-CA"/>
        </w:rPr>
        <w:t>.</w:t>
      </w:r>
      <w:r w:rsidRPr="00593E39">
        <w:rPr>
          <w:rFonts w:asciiTheme="minorHAnsi" w:hAnsiTheme="minorHAnsi"/>
          <w:iCs/>
          <w:sz w:val="22"/>
          <w:szCs w:val="22"/>
          <w:lang w:val="fr-CA"/>
        </w:rPr>
        <w:tab/>
      </w:r>
      <w:r w:rsidR="001710C5" w:rsidRPr="00593E39">
        <w:rPr>
          <w:rFonts w:asciiTheme="minorHAnsi" w:hAnsiTheme="minorHAnsi"/>
          <w:iCs/>
          <w:sz w:val="22"/>
          <w:szCs w:val="22"/>
          <w:lang w:val="fr-CA"/>
        </w:rPr>
        <w:t>R</w:t>
      </w:r>
      <w:r w:rsidR="00593E39">
        <w:rPr>
          <w:rFonts w:asciiTheme="minorHAnsi" w:hAnsiTheme="minorHAnsi"/>
          <w:iCs/>
          <w:sz w:val="22"/>
          <w:szCs w:val="22"/>
          <w:lang w:val="fr-CA"/>
        </w:rPr>
        <w:t xml:space="preserve">APPELANT </w:t>
      </w:r>
      <w:r w:rsidR="00AC3C2E">
        <w:rPr>
          <w:rFonts w:asciiTheme="minorHAnsi" w:hAnsiTheme="minorHAnsi"/>
          <w:iCs/>
          <w:sz w:val="22"/>
          <w:szCs w:val="22"/>
          <w:lang w:val="fr-CA"/>
        </w:rPr>
        <w:t xml:space="preserve">ENFIN </w:t>
      </w:r>
      <w:r w:rsidR="00593E39">
        <w:rPr>
          <w:rFonts w:asciiTheme="minorHAnsi" w:hAnsiTheme="minorHAnsi"/>
          <w:iCs/>
          <w:sz w:val="22"/>
          <w:szCs w:val="22"/>
          <w:lang w:val="fr-CA"/>
        </w:rPr>
        <w:t xml:space="preserve">les résultats de la Conférence des Nations Unies sur le développement durable </w:t>
      </w:r>
      <w:r w:rsidR="00593E39">
        <w:rPr>
          <w:rFonts w:asciiTheme="minorHAnsi" w:hAnsiTheme="minorHAnsi"/>
          <w:sz w:val="22"/>
          <w:szCs w:val="22"/>
          <w:lang w:val="fr-CA"/>
        </w:rPr>
        <w:t xml:space="preserve">(Rio+20) contenus dans </w:t>
      </w:r>
      <w:r w:rsidR="00593E39">
        <w:rPr>
          <w:rFonts w:asciiTheme="minorHAnsi" w:hAnsiTheme="minorHAnsi"/>
          <w:i/>
          <w:iCs/>
          <w:sz w:val="22"/>
          <w:szCs w:val="22"/>
          <w:lang w:val="fr-CA"/>
        </w:rPr>
        <w:t>L’avenir que nous voulons</w:t>
      </w:r>
      <w:r w:rsidR="00FC7D0F" w:rsidRPr="00593E39">
        <w:rPr>
          <w:rStyle w:val="FootnoteReference"/>
          <w:rFonts w:asciiTheme="minorHAnsi" w:hAnsiTheme="minorHAnsi"/>
          <w:i/>
          <w:iCs/>
          <w:sz w:val="22"/>
          <w:szCs w:val="22"/>
          <w:lang w:val="fr-CA"/>
        </w:rPr>
        <w:footnoteReference w:id="4"/>
      </w:r>
      <w:r w:rsidR="001710C5" w:rsidRPr="00593E39">
        <w:rPr>
          <w:rFonts w:asciiTheme="minorHAnsi" w:hAnsiTheme="minorHAnsi"/>
          <w:i/>
          <w:iCs/>
          <w:sz w:val="22"/>
          <w:szCs w:val="22"/>
          <w:lang w:val="fr-CA"/>
        </w:rPr>
        <w:t>;</w:t>
      </w:r>
    </w:p>
    <w:p w14:paraId="6C94C61A" w14:textId="77777777" w:rsidR="001710C5" w:rsidRPr="00593E39" w:rsidRDefault="001710C5" w:rsidP="00603967">
      <w:pPr>
        <w:pStyle w:val="ListParagraph"/>
        <w:ind w:left="425"/>
        <w:jc w:val="left"/>
        <w:rPr>
          <w:rFonts w:asciiTheme="minorHAnsi" w:hAnsiTheme="minorHAnsi"/>
          <w:lang w:val="fr-CA"/>
        </w:rPr>
      </w:pPr>
    </w:p>
    <w:p w14:paraId="32C75A3A" w14:textId="30BDABF9" w:rsidR="009C5BFD" w:rsidRPr="00593E39" w:rsidRDefault="00603967" w:rsidP="00603967">
      <w:pPr>
        <w:rPr>
          <w:rFonts w:asciiTheme="minorHAnsi" w:hAnsiTheme="minorHAnsi" w:cstheme="minorHAnsi"/>
          <w:sz w:val="22"/>
          <w:szCs w:val="22"/>
          <w:lang w:val="fr-CA"/>
        </w:rPr>
      </w:pPr>
      <w:r w:rsidRPr="00593E39">
        <w:rPr>
          <w:rFonts w:asciiTheme="minorHAnsi" w:hAnsiTheme="minorHAnsi" w:cstheme="minorHAnsi"/>
          <w:sz w:val="22"/>
          <w:szCs w:val="22"/>
          <w:lang w:val="fr-CA"/>
        </w:rPr>
        <w:t>1</w:t>
      </w:r>
      <w:r w:rsidR="00053C90">
        <w:rPr>
          <w:rFonts w:asciiTheme="minorHAnsi" w:hAnsiTheme="minorHAnsi" w:cstheme="minorHAnsi"/>
          <w:sz w:val="22"/>
          <w:szCs w:val="22"/>
          <w:lang w:val="fr-CA"/>
        </w:rPr>
        <w:t>4</w:t>
      </w:r>
      <w:r w:rsidRPr="00593E39">
        <w:rPr>
          <w:rFonts w:asciiTheme="minorHAnsi" w:hAnsiTheme="minorHAnsi" w:cstheme="minorHAnsi"/>
          <w:sz w:val="22"/>
          <w:szCs w:val="22"/>
          <w:lang w:val="fr-CA"/>
        </w:rPr>
        <w:t>.</w:t>
      </w:r>
      <w:r w:rsidRPr="00593E39">
        <w:rPr>
          <w:rFonts w:asciiTheme="minorHAnsi" w:hAnsiTheme="minorHAnsi" w:cstheme="minorHAnsi"/>
          <w:sz w:val="22"/>
          <w:szCs w:val="22"/>
          <w:lang w:val="fr-CA"/>
        </w:rPr>
        <w:tab/>
      </w:r>
      <w:r w:rsidR="009C5BFD" w:rsidRPr="00593E39">
        <w:rPr>
          <w:rFonts w:asciiTheme="minorHAnsi" w:hAnsiTheme="minorHAnsi" w:cstheme="minorHAnsi"/>
          <w:sz w:val="22"/>
          <w:szCs w:val="22"/>
          <w:lang w:val="fr-CA"/>
        </w:rPr>
        <w:t>CONV</w:t>
      </w:r>
      <w:r w:rsidR="00E66FBE">
        <w:rPr>
          <w:rFonts w:asciiTheme="minorHAnsi" w:hAnsiTheme="minorHAnsi" w:cstheme="minorHAnsi"/>
          <w:sz w:val="22"/>
          <w:szCs w:val="22"/>
          <w:lang w:val="fr-CA"/>
        </w:rPr>
        <w:t xml:space="preserve">AINCUE du potentiel important d’une coopération, </w:t>
      </w:r>
      <w:r w:rsidR="00C41BB0">
        <w:rPr>
          <w:rFonts w:asciiTheme="minorHAnsi" w:hAnsiTheme="minorHAnsi" w:cstheme="minorHAnsi"/>
          <w:sz w:val="22"/>
          <w:szCs w:val="22"/>
          <w:lang w:val="fr-CA"/>
        </w:rPr>
        <w:t xml:space="preserve">d’une </w:t>
      </w:r>
      <w:r w:rsidR="00E66FBE">
        <w:rPr>
          <w:rFonts w:asciiTheme="minorHAnsi" w:hAnsiTheme="minorHAnsi" w:cstheme="minorHAnsi"/>
          <w:sz w:val="22"/>
          <w:szCs w:val="22"/>
          <w:lang w:val="fr-CA"/>
        </w:rPr>
        <w:t>coordination et de synergies accrues entre les conventions relatives à la biodiversité pour renforcer l’application cohérente</w:t>
      </w:r>
      <w:r w:rsidR="00C41BB0">
        <w:rPr>
          <w:rFonts w:asciiTheme="minorHAnsi" w:hAnsiTheme="minorHAnsi" w:cstheme="minorHAnsi"/>
          <w:sz w:val="22"/>
          <w:szCs w:val="22"/>
          <w:lang w:val="fr-CA"/>
        </w:rPr>
        <w:t>,</w:t>
      </w:r>
      <w:r w:rsidR="00E66FBE">
        <w:rPr>
          <w:rFonts w:asciiTheme="minorHAnsi" w:hAnsiTheme="minorHAnsi" w:cstheme="minorHAnsi"/>
          <w:sz w:val="22"/>
          <w:szCs w:val="22"/>
          <w:lang w:val="fr-CA"/>
        </w:rPr>
        <w:t xml:space="preserve"> au niveau national</w:t>
      </w:r>
      <w:r w:rsidR="00C41BB0">
        <w:rPr>
          <w:rFonts w:asciiTheme="minorHAnsi" w:hAnsiTheme="minorHAnsi" w:cstheme="minorHAnsi"/>
          <w:sz w:val="22"/>
          <w:szCs w:val="22"/>
          <w:lang w:val="fr-CA"/>
        </w:rPr>
        <w:t>,</w:t>
      </w:r>
      <w:r w:rsidR="00E66FBE">
        <w:rPr>
          <w:rFonts w:asciiTheme="minorHAnsi" w:hAnsiTheme="minorHAnsi" w:cstheme="minorHAnsi"/>
          <w:sz w:val="22"/>
          <w:szCs w:val="22"/>
          <w:lang w:val="fr-CA"/>
        </w:rPr>
        <w:t xml:space="preserve"> de ces conventions;</w:t>
      </w:r>
    </w:p>
    <w:p w14:paraId="09FEF131" w14:textId="77777777" w:rsidR="009C5BFD" w:rsidRPr="00593E39" w:rsidRDefault="009C5BFD" w:rsidP="00603967">
      <w:pPr>
        <w:rPr>
          <w:rFonts w:asciiTheme="minorHAnsi" w:hAnsiTheme="minorHAnsi"/>
          <w:sz w:val="22"/>
          <w:szCs w:val="22"/>
          <w:lang w:val="fr-CA"/>
        </w:rPr>
      </w:pPr>
    </w:p>
    <w:p w14:paraId="25BACCD1" w14:textId="777B428D" w:rsidR="007C5E64" w:rsidRPr="00593E39" w:rsidRDefault="00603967" w:rsidP="004A64D8">
      <w:pPr>
        <w:rPr>
          <w:rFonts w:asciiTheme="minorHAnsi" w:hAnsiTheme="minorHAnsi"/>
          <w:sz w:val="22"/>
          <w:szCs w:val="22"/>
          <w:lang w:val="fr-CA"/>
        </w:rPr>
      </w:pPr>
      <w:r w:rsidRPr="00593E39">
        <w:rPr>
          <w:rFonts w:asciiTheme="minorHAnsi" w:hAnsiTheme="minorHAnsi"/>
          <w:sz w:val="22"/>
          <w:szCs w:val="22"/>
          <w:lang w:val="fr-CA"/>
        </w:rPr>
        <w:t>1</w:t>
      </w:r>
      <w:r w:rsidR="00AC3C2E">
        <w:rPr>
          <w:rFonts w:asciiTheme="minorHAnsi" w:hAnsiTheme="minorHAnsi"/>
          <w:sz w:val="22"/>
          <w:szCs w:val="22"/>
          <w:lang w:val="fr-CA"/>
        </w:rPr>
        <w:t>5</w:t>
      </w:r>
      <w:r w:rsidRPr="00593E39">
        <w:rPr>
          <w:rFonts w:asciiTheme="minorHAnsi" w:hAnsiTheme="minorHAnsi"/>
          <w:sz w:val="22"/>
          <w:szCs w:val="22"/>
          <w:lang w:val="fr-CA"/>
        </w:rPr>
        <w:t>.</w:t>
      </w:r>
      <w:r w:rsidRPr="00593E39">
        <w:rPr>
          <w:rFonts w:asciiTheme="minorHAnsi" w:hAnsiTheme="minorHAnsi"/>
          <w:sz w:val="22"/>
          <w:szCs w:val="22"/>
          <w:lang w:val="fr-CA"/>
        </w:rPr>
        <w:tab/>
      </w:r>
      <w:r w:rsidR="00CA2F63" w:rsidRPr="00593E39">
        <w:rPr>
          <w:rFonts w:asciiTheme="minorHAnsi" w:hAnsiTheme="minorHAnsi"/>
          <w:sz w:val="22"/>
          <w:szCs w:val="22"/>
          <w:lang w:val="fr-CA"/>
        </w:rPr>
        <w:t>NOT</w:t>
      </w:r>
      <w:r w:rsidR="00DF2961" w:rsidRPr="00593E39">
        <w:rPr>
          <w:rFonts w:asciiTheme="minorHAnsi" w:hAnsiTheme="minorHAnsi"/>
          <w:sz w:val="22"/>
          <w:szCs w:val="22"/>
          <w:lang w:val="fr-CA"/>
        </w:rPr>
        <w:t>ANT que le Programme de développement durable à l’horizon</w:t>
      </w:r>
      <w:r w:rsidR="009C5BFD" w:rsidRPr="00593E39">
        <w:rPr>
          <w:rFonts w:asciiTheme="minorHAnsi" w:hAnsiTheme="minorHAnsi"/>
          <w:iCs/>
          <w:sz w:val="22"/>
          <w:szCs w:val="22"/>
          <w:lang w:val="fr-CA"/>
        </w:rPr>
        <w:t xml:space="preserve"> 2030 </w:t>
      </w:r>
      <w:r w:rsidR="00DF2961" w:rsidRPr="00593E39">
        <w:rPr>
          <w:rFonts w:asciiTheme="minorHAnsi" w:hAnsiTheme="minorHAnsi"/>
          <w:iCs/>
          <w:sz w:val="22"/>
          <w:szCs w:val="22"/>
          <w:lang w:val="fr-CA"/>
        </w:rPr>
        <w:t xml:space="preserve">comprend </w:t>
      </w:r>
      <w:r w:rsidR="005C7A3F">
        <w:rPr>
          <w:rFonts w:asciiTheme="minorHAnsi" w:hAnsiTheme="minorHAnsi"/>
          <w:iCs/>
          <w:sz w:val="22"/>
          <w:szCs w:val="22"/>
          <w:lang w:val="fr-CA"/>
        </w:rPr>
        <w:t>l’</w:t>
      </w:r>
      <w:r w:rsidR="00DF2961" w:rsidRPr="00593E39">
        <w:rPr>
          <w:rFonts w:asciiTheme="minorHAnsi" w:hAnsiTheme="minorHAnsi"/>
          <w:sz w:val="22"/>
          <w:szCs w:val="22"/>
          <w:lang w:val="fr-CA"/>
        </w:rPr>
        <w:t>ODD</w:t>
      </w:r>
      <w:r w:rsidR="00E66FBE">
        <w:rPr>
          <w:rFonts w:asciiTheme="minorHAnsi" w:hAnsiTheme="minorHAnsi"/>
          <w:sz w:val="22"/>
          <w:szCs w:val="22"/>
          <w:lang w:val="fr-CA"/>
        </w:rPr>
        <w:t> </w:t>
      </w:r>
      <w:r w:rsidR="001710C5" w:rsidRPr="00593E39">
        <w:rPr>
          <w:rFonts w:asciiTheme="minorHAnsi" w:hAnsiTheme="minorHAnsi"/>
          <w:sz w:val="22"/>
          <w:szCs w:val="22"/>
          <w:lang w:val="fr-CA"/>
        </w:rPr>
        <w:t>6</w:t>
      </w:r>
      <w:r w:rsidR="00434157" w:rsidRPr="00593E39">
        <w:rPr>
          <w:rFonts w:asciiTheme="minorHAnsi" w:hAnsiTheme="minorHAnsi"/>
          <w:sz w:val="22"/>
          <w:szCs w:val="22"/>
          <w:lang w:val="fr-CA"/>
        </w:rPr>
        <w:t>,</w:t>
      </w:r>
      <w:r w:rsidR="001710C5" w:rsidRPr="00593E39">
        <w:rPr>
          <w:rFonts w:asciiTheme="minorHAnsi" w:hAnsiTheme="minorHAnsi"/>
          <w:sz w:val="22"/>
          <w:szCs w:val="22"/>
          <w:lang w:val="fr-CA"/>
        </w:rPr>
        <w:t xml:space="preserve"> </w:t>
      </w:r>
      <w:r w:rsidR="00DF2961" w:rsidRPr="00593E39">
        <w:rPr>
          <w:rFonts w:asciiTheme="minorHAnsi" w:hAnsiTheme="minorHAnsi"/>
          <w:sz w:val="22"/>
          <w:szCs w:val="22"/>
          <w:lang w:val="fr-CA"/>
        </w:rPr>
        <w:t>« </w:t>
      </w:r>
      <w:r w:rsidR="004A64D8" w:rsidRPr="00593E39">
        <w:rPr>
          <w:rFonts w:asciiTheme="minorHAnsi" w:eastAsiaTheme="minorHAnsi" w:hAnsiTheme="minorHAnsi"/>
          <w:bCs/>
          <w:sz w:val="22"/>
          <w:szCs w:val="22"/>
          <w:lang w:val="fr-CA"/>
        </w:rPr>
        <w:t>Garantir l’accès de tous à des services d’alimentation en eau et d’assainissement gérés de façon durable</w:t>
      </w:r>
      <w:r w:rsidR="00DF2961" w:rsidRPr="00593E39">
        <w:rPr>
          <w:rFonts w:asciiTheme="minorHAnsi" w:hAnsiTheme="minorHAnsi"/>
          <w:sz w:val="22"/>
          <w:szCs w:val="22"/>
          <w:lang w:val="fr-CA"/>
        </w:rPr>
        <w:t> »</w:t>
      </w:r>
      <w:r w:rsidR="001710C5" w:rsidRPr="00593E39">
        <w:rPr>
          <w:rFonts w:asciiTheme="minorHAnsi" w:hAnsiTheme="minorHAnsi"/>
          <w:sz w:val="22"/>
          <w:szCs w:val="22"/>
          <w:lang w:val="fr-CA"/>
        </w:rPr>
        <w:t xml:space="preserve">, </w:t>
      </w:r>
      <w:r w:rsidR="00DF2961" w:rsidRPr="00593E39">
        <w:rPr>
          <w:rFonts w:asciiTheme="minorHAnsi" w:hAnsiTheme="minorHAnsi"/>
          <w:sz w:val="22"/>
          <w:szCs w:val="22"/>
          <w:lang w:val="fr-CA"/>
        </w:rPr>
        <w:t>et la cible</w:t>
      </w:r>
      <w:r w:rsidR="001710C5" w:rsidRPr="00593E39">
        <w:rPr>
          <w:rFonts w:asciiTheme="minorHAnsi" w:hAnsiTheme="minorHAnsi"/>
          <w:sz w:val="22"/>
          <w:szCs w:val="22"/>
          <w:lang w:val="fr-CA"/>
        </w:rPr>
        <w:t xml:space="preserve"> 6.6</w:t>
      </w:r>
      <w:r w:rsidR="00434157" w:rsidRPr="00593E39">
        <w:rPr>
          <w:rFonts w:asciiTheme="minorHAnsi" w:hAnsiTheme="minorHAnsi"/>
          <w:sz w:val="22"/>
          <w:szCs w:val="22"/>
          <w:lang w:val="fr-CA"/>
        </w:rPr>
        <w:t>,</w:t>
      </w:r>
      <w:r w:rsidR="001710C5" w:rsidRPr="00593E39">
        <w:rPr>
          <w:rFonts w:asciiTheme="minorHAnsi" w:hAnsiTheme="minorHAnsi"/>
          <w:sz w:val="22"/>
          <w:szCs w:val="22"/>
          <w:lang w:val="fr-CA"/>
        </w:rPr>
        <w:t xml:space="preserve"> </w:t>
      </w:r>
      <w:r w:rsidR="00DF2961" w:rsidRPr="00593E39">
        <w:rPr>
          <w:rFonts w:asciiTheme="minorHAnsi" w:hAnsiTheme="minorHAnsi"/>
          <w:sz w:val="22"/>
          <w:szCs w:val="22"/>
          <w:lang w:val="fr-CA"/>
        </w:rPr>
        <w:t>« </w:t>
      </w:r>
      <w:r w:rsidR="004A64D8" w:rsidRPr="00593E39">
        <w:rPr>
          <w:rFonts w:asciiTheme="minorHAnsi" w:hAnsiTheme="minorHAnsi"/>
          <w:sz w:val="22"/>
          <w:szCs w:val="22"/>
          <w:lang w:val="fr-CA"/>
        </w:rPr>
        <w:t>D’ici à 2020, protéger et restaurer les écosystèmes liés à l’eau, notamment les montagnes, les forêts, les zones humides, les rivières, les aquifères et les lacs</w:t>
      </w:r>
      <w:r w:rsidR="00DF2961" w:rsidRPr="00593E39">
        <w:rPr>
          <w:rFonts w:asciiTheme="minorHAnsi" w:hAnsiTheme="minorHAnsi"/>
          <w:sz w:val="22"/>
          <w:szCs w:val="22"/>
          <w:lang w:val="fr-CA"/>
        </w:rPr>
        <w:t> »</w:t>
      </w:r>
      <w:r w:rsidR="007C5E64" w:rsidRPr="00593E39">
        <w:rPr>
          <w:rFonts w:asciiTheme="minorHAnsi" w:hAnsiTheme="minorHAnsi"/>
          <w:sz w:val="22"/>
          <w:szCs w:val="22"/>
          <w:lang w:val="fr-CA"/>
        </w:rPr>
        <w:t>;</w:t>
      </w:r>
      <w:r w:rsidR="00ED1E86" w:rsidRPr="00593E39">
        <w:rPr>
          <w:rFonts w:asciiTheme="minorHAnsi" w:hAnsiTheme="minorHAnsi"/>
          <w:sz w:val="22"/>
          <w:szCs w:val="22"/>
          <w:lang w:val="fr-CA"/>
        </w:rPr>
        <w:t xml:space="preserve"> </w:t>
      </w:r>
    </w:p>
    <w:p w14:paraId="5CDC14B6" w14:textId="77777777" w:rsidR="00D678EA" w:rsidRPr="00593E39" w:rsidRDefault="00D678EA" w:rsidP="00603967">
      <w:pPr>
        <w:rPr>
          <w:rFonts w:asciiTheme="minorHAnsi" w:hAnsiTheme="minorHAnsi"/>
          <w:sz w:val="22"/>
          <w:szCs w:val="22"/>
          <w:lang w:val="fr-CA"/>
        </w:rPr>
      </w:pPr>
    </w:p>
    <w:p w14:paraId="37CFBBF0" w14:textId="4EB505EC" w:rsidR="002E7AC5" w:rsidRPr="00593E39" w:rsidRDefault="00603967" w:rsidP="00603967">
      <w:pPr>
        <w:autoSpaceDE w:val="0"/>
        <w:autoSpaceDN w:val="0"/>
        <w:adjustRightInd w:val="0"/>
        <w:rPr>
          <w:rFonts w:asciiTheme="minorHAnsi" w:hAnsiTheme="minorHAnsi"/>
          <w:sz w:val="22"/>
          <w:szCs w:val="22"/>
          <w:lang w:val="fr-CA"/>
        </w:rPr>
      </w:pPr>
      <w:r w:rsidRPr="00593E39">
        <w:rPr>
          <w:rFonts w:asciiTheme="minorHAnsi" w:hAnsiTheme="minorHAnsi"/>
          <w:sz w:val="22"/>
          <w:szCs w:val="22"/>
          <w:lang w:val="fr-CA"/>
        </w:rPr>
        <w:t>1</w:t>
      </w:r>
      <w:r w:rsidR="00AC3C2E">
        <w:rPr>
          <w:rFonts w:asciiTheme="minorHAnsi" w:hAnsiTheme="minorHAnsi"/>
          <w:sz w:val="22"/>
          <w:szCs w:val="22"/>
          <w:lang w:val="fr-CA"/>
        </w:rPr>
        <w:t>6</w:t>
      </w:r>
      <w:r w:rsidRPr="00593E39">
        <w:rPr>
          <w:rFonts w:asciiTheme="minorHAnsi" w:hAnsiTheme="minorHAnsi"/>
          <w:sz w:val="22"/>
          <w:szCs w:val="22"/>
          <w:lang w:val="fr-CA"/>
        </w:rPr>
        <w:t>.</w:t>
      </w:r>
      <w:r w:rsidRPr="00593E39">
        <w:rPr>
          <w:rFonts w:asciiTheme="minorHAnsi" w:hAnsiTheme="minorHAnsi"/>
          <w:sz w:val="22"/>
          <w:szCs w:val="22"/>
          <w:lang w:val="fr-CA"/>
        </w:rPr>
        <w:tab/>
      </w:r>
      <w:r w:rsidR="00DF2961" w:rsidRPr="00593E39">
        <w:rPr>
          <w:rFonts w:asciiTheme="minorHAnsi" w:hAnsiTheme="minorHAnsi"/>
          <w:sz w:val="22"/>
          <w:szCs w:val="22"/>
          <w:lang w:val="fr-CA"/>
        </w:rPr>
        <w:t>NOTANT AUSSI l’ODD</w:t>
      </w:r>
      <w:r w:rsidR="002E7AC5" w:rsidRPr="00593E39">
        <w:rPr>
          <w:rFonts w:asciiTheme="minorHAnsi" w:hAnsiTheme="minorHAnsi"/>
          <w:sz w:val="22"/>
          <w:szCs w:val="22"/>
          <w:lang w:val="fr-CA"/>
        </w:rPr>
        <w:t xml:space="preserve"> 14</w:t>
      </w:r>
      <w:r w:rsidR="00135109" w:rsidRPr="00593E39">
        <w:rPr>
          <w:rFonts w:asciiTheme="minorHAnsi" w:hAnsiTheme="minorHAnsi"/>
          <w:sz w:val="22"/>
          <w:szCs w:val="22"/>
          <w:lang w:val="fr-CA"/>
        </w:rPr>
        <w:t>,</w:t>
      </w:r>
      <w:r w:rsidR="002E7AC5" w:rsidRPr="00593E39">
        <w:rPr>
          <w:rFonts w:asciiTheme="minorHAnsi" w:hAnsiTheme="minorHAnsi"/>
          <w:sz w:val="22"/>
          <w:szCs w:val="22"/>
          <w:lang w:val="fr-CA"/>
        </w:rPr>
        <w:t xml:space="preserve"> </w:t>
      </w:r>
      <w:r w:rsidR="00DF2961" w:rsidRPr="00593E39">
        <w:rPr>
          <w:rFonts w:asciiTheme="minorHAnsi" w:hAnsiTheme="minorHAnsi"/>
          <w:sz w:val="22"/>
          <w:szCs w:val="22"/>
          <w:lang w:val="fr-CA"/>
        </w:rPr>
        <w:t>« </w:t>
      </w:r>
      <w:r w:rsidR="004A64D8" w:rsidRPr="00593E39">
        <w:rPr>
          <w:rFonts w:asciiTheme="minorHAnsi" w:hAnsiTheme="minorHAnsi"/>
          <w:sz w:val="22"/>
          <w:szCs w:val="22"/>
          <w:lang w:val="fr-CA"/>
        </w:rPr>
        <w:t>Conserver et exploiter de manière durable les océans, les mers et les ressources marines aux fins du développement durable</w:t>
      </w:r>
      <w:r w:rsidR="00DF2961" w:rsidRPr="00593E39">
        <w:rPr>
          <w:rFonts w:asciiTheme="minorHAnsi" w:hAnsiTheme="minorHAnsi"/>
          <w:sz w:val="22"/>
          <w:szCs w:val="22"/>
          <w:lang w:val="fr-CA"/>
        </w:rPr>
        <w:t> » et la cible</w:t>
      </w:r>
      <w:r w:rsidR="002E7AC5" w:rsidRPr="00593E39">
        <w:rPr>
          <w:rFonts w:asciiTheme="minorHAnsi" w:hAnsiTheme="minorHAnsi"/>
          <w:sz w:val="22"/>
          <w:szCs w:val="22"/>
          <w:lang w:val="fr-CA"/>
        </w:rPr>
        <w:t xml:space="preserve"> </w:t>
      </w:r>
      <w:r w:rsidR="00C260B7" w:rsidRPr="00593E39">
        <w:rPr>
          <w:rFonts w:asciiTheme="minorHAnsi" w:hAnsiTheme="minorHAnsi"/>
          <w:sz w:val="22"/>
          <w:szCs w:val="22"/>
          <w:lang w:val="fr-CA"/>
        </w:rPr>
        <w:t>14.2</w:t>
      </w:r>
      <w:r w:rsidR="00135109" w:rsidRPr="00593E39">
        <w:rPr>
          <w:rFonts w:asciiTheme="minorHAnsi" w:hAnsiTheme="minorHAnsi"/>
          <w:sz w:val="22"/>
          <w:szCs w:val="22"/>
          <w:lang w:val="fr-CA"/>
        </w:rPr>
        <w:t>,</w:t>
      </w:r>
      <w:r w:rsidR="00C260B7" w:rsidRPr="00593E39">
        <w:rPr>
          <w:rFonts w:asciiTheme="minorHAnsi" w:hAnsiTheme="minorHAnsi"/>
          <w:sz w:val="22"/>
          <w:szCs w:val="22"/>
          <w:lang w:val="fr-CA"/>
        </w:rPr>
        <w:t xml:space="preserve"> </w:t>
      </w:r>
      <w:r w:rsidR="00DF2961" w:rsidRPr="00593E39">
        <w:rPr>
          <w:rFonts w:asciiTheme="minorHAnsi" w:hAnsiTheme="minorHAnsi"/>
          <w:sz w:val="22"/>
          <w:szCs w:val="22"/>
          <w:lang w:val="fr-CA"/>
        </w:rPr>
        <w:t>« </w:t>
      </w:r>
      <w:r w:rsidR="004A64D8" w:rsidRPr="00593E39">
        <w:rPr>
          <w:rFonts w:asciiTheme="minorHAnsi" w:hAnsiTheme="minorHAnsi"/>
          <w:sz w:val="22"/>
          <w:szCs w:val="22"/>
          <w:lang w:val="fr-CA"/>
        </w:rPr>
        <w:t>D’ici à 2020, gérer et protéger durablement les écosystèmes marins et côtiers, notamment en renforçant leur résilience, afin d’éviter les graves conséquences de leur dégradation et prendre des mesures en faveur de leur restauration pour rétablir la santé et la productivité des océans</w:t>
      </w:r>
      <w:r w:rsidR="00DF2961" w:rsidRPr="00593E39">
        <w:rPr>
          <w:rFonts w:asciiTheme="minorHAnsi" w:hAnsiTheme="minorHAnsi"/>
          <w:sz w:val="22"/>
          <w:szCs w:val="22"/>
          <w:lang w:val="fr-CA"/>
        </w:rPr>
        <w:t> »;</w:t>
      </w:r>
      <w:r w:rsidR="006B4ED5" w:rsidRPr="00593E39">
        <w:rPr>
          <w:rFonts w:asciiTheme="minorHAnsi" w:hAnsiTheme="minorHAnsi"/>
          <w:sz w:val="22"/>
          <w:szCs w:val="22"/>
          <w:lang w:val="fr-CA"/>
        </w:rPr>
        <w:t xml:space="preserve"> </w:t>
      </w:r>
    </w:p>
    <w:p w14:paraId="5428E5AC" w14:textId="77777777" w:rsidR="00C260B7" w:rsidRPr="00593E39" w:rsidRDefault="00C260B7" w:rsidP="00603967">
      <w:pPr>
        <w:pStyle w:val="ListParagraph"/>
        <w:ind w:left="425"/>
        <w:jc w:val="left"/>
        <w:rPr>
          <w:rFonts w:asciiTheme="minorHAnsi" w:hAnsiTheme="minorHAnsi"/>
          <w:lang w:val="fr-CA"/>
        </w:rPr>
      </w:pPr>
    </w:p>
    <w:p w14:paraId="6C760962" w14:textId="11B0FB64" w:rsidR="00CA2F63" w:rsidRPr="00593E39" w:rsidRDefault="00603967" w:rsidP="00603967">
      <w:pPr>
        <w:autoSpaceDE w:val="0"/>
        <w:autoSpaceDN w:val="0"/>
        <w:adjustRightInd w:val="0"/>
        <w:rPr>
          <w:rFonts w:asciiTheme="minorHAnsi" w:hAnsiTheme="minorHAnsi"/>
          <w:sz w:val="22"/>
          <w:szCs w:val="22"/>
          <w:lang w:val="fr-CA"/>
        </w:rPr>
      </w:pPr>
      <w:r w:rsidRPr="00593E39">
        <w:rPr>
          <w:rFonts w:asciiTheme="minorHAnsi" w:hAnsiTheme="minorHAnsi"/>
          <w:sz w:val="22"/>
          <w:szCs w:val="22"/>
          <w:lang w:val="fr-CA"/>
        </w:rPr>
        <w:t>1</w:t>
      </w:r>
      <w:r w:rsidR="00AC3C2E">
        <w:rPr>
          <w:rFonts w:asciiTheme="minorHAnsi" w:hAnsiTheme="minorHAnsi"/>
          <w:sz w:val="22"/>
          <w:szCs w:val="22"/>
          <w:lang w:val="fr-CA"/>
        </w:rPr>
        <w:t>7</w:t>
      </w:r>
      <w:r w:rsidRPr="00593E39">
        <w:rPr>
          <w:rFonts w:asciiTheme="minorHAnsi" w:hAnsiTheme="minorHAnsi"/>
          <w:sz w:val="22"/>
          <w:szCs w:val="22"/>
          <w:lang w:val="fr-CA"/>
        </w:rPr>
        <w:t>.</w:t>
      </w:r>
      <w:r w:rsidRPr="00593E39">
        <w:rPr>
          <w:rFonts w:asciiTheme="minorHAnsi" w:hAnsiTheme="minorHAnsi"/>
          <w:sz w:val="22"/>
          <w:szCs w:val="22"/>
          <w:lang w:val="fr-CA"/>
        </w:rPr>
        <w:tab/>
      </w:r>
      <w:r w:rsidR="000D2180" w:rsidRPr="00593E39">
        <w:rPr>
          <w:rFonts w:asciiTheme="minorHAnsi" w:hAnsiTheme="minorHAnsi"/>
          <w:sz w:val="22"/>
          <w:szCs w:val="22"/>
          <w:lang w:val="fr-CA"/>
        </w:rPr>
        <w:t xml:space="preserve">NOTANT ÉGALEMENT </w:t>
      </w:r>
      <w:r w:rsidR="00E66FBE">
        <w:rPr>
          <w:rFonts w:asciiTheme="minorHAnsi" w:hAnsiTheme="minorHAnsi"/>
          <w:sz w:val="22"/>
          <w:szCs w:val="22"/>
          <w:lang w:val="fr-CA"/>
        </w:rPr>
        <w:t>l</w:t>
      </w:r>
      <w:r w:rsidR="000D2180" w:rsidRPr="00593E39">
        <w:rPr>
          <w:rFonts w:asciiTheme="minorHAnsi" w:hAnsiTheme="minorHAnsi"/>
          <w:sz w:val="22"/>
          <w:szCs w:val="22"/>
          <w:lang w:val="fr-CA"/>
        </w:rPr>
        <w:t>’ODD</w:t>
      </w:r>
      <w:r w:rsidR="007C5E64" w:rsidRPr="00593E39">
        <w:rPr>
          <w:rFonts w:asciiTheme="minorHAnsi" w:hAnsiTheme="minorHAnsi"/>
          <w:sz w:val="22"/>
          <w:szCs w:val="22"/>
          <w:lang w:val="fr-CA"/>
        </w:rPr>
        <w:t xml:space="preserve"> 15</w:t>
      </w:r>
      <w:r w:rsidR="006B5C25" w:rsidRPr="00593E39">
        <w:rPr>
          <w:rFonts w:asciiTheme="minorHAnsi" w:hAnsiTheme="minorHAnsi"/>
          <w:sz w:val="22"/>
          <w:szCs w:val="22"/>
          <w:lang w:val="fr-CA"/>
        </w:rPr>
        <w:t>,</w:t>
      </w:r>
      <w:r w:rsidR="007C5E64" w:rsidRPr="00593E39">
        <w:rPr>
          <w:rFonts w:asciiTheme="minorHAnsi" w:hAnsiTheme="minorHAnsi"/>
          <w:sz w:val="22"/>
          <w:szCs w:val="22"/>
          <w:lang w:val="fr-CA"/>
        </w:rPr>
        <w:t xml:space="preserve"> </w:t>
      </w:r>
      <w:r w:rsidR="000D2180" w:rsidRPr="00593E39">
        <w:rPr>
          <w:rFonts w:asciiTheme="minorHAnsi" w:hAnsiTheme="minorHAnsi"/>
          <w:sz w:val="22"/>
          <w:szCs w:val="22"/>
          <w:lang w:val="fr-CA"/>
        </w:rPr>
        <w:t>« </w:t>
      </w:r>
      <w:r w:rsidR="004A64D8" w:rsidRPr="00593E39">
        <w:rPr>
          <w:rFonts w:asciiTheme="minorHAnsi" w:hAnsiTheme="minorHAnsi"/>
          <w:sz w:val="22"/>
          <w:szCs w:val="22"/>
          <w:lang w:val="fr-CA"/>
        </w:rPr>
        <w:t>Préserver et restaurer les écosystèmes terrestres, en veillant à les exploiter de façon durable, gérer durablement les forêts, lutter contre la désertification, enrayer et inverser le processus de dégradation des terres et mettre fin à l’appauvrissement de la biodiversité</w:t>
      </w:r>
      <w:r w:rsidR="000D2180" w:rsidRPr="00593E39">
        <w:rPr>
          <w:rFonts w:asciiTheme="minorHAnsi" w:hAnsiTheme="minorHAnsi"/>
          <w:sz w:val="22"/>
          <w:szCs w:val="22"/>
          <w:lang w:val="fr-CA"/>
        </w:rPr>
        <w:t> »</w:t>
      </w:r>
      <w:r w:rsidR="002E7AC5" w:rsidRPr="00593E39">
        <w:rPr>
          <w:rFonts w:asciiTheme="minorHAnsi" w:hAnsiTheme="minorHAnsi"/>
          <w:sz w:val="22"/>
          <w:szCs w:val="22"/>
          <w:lang w:val="fr-CA"/>
        </w:rPr>
        <w:t xml:space="preserve">, </w:t>
      </w:r>
      <w:r w:rsidR="000D2180" w:rsidRPr="00593E39">
        <w:rPr>
          <w:rFonts w:asciiTheme="minorHAnsi" w:hAnsiTheme="minorHAnsi"/>
          <w:sz w:val="22"/>
          <w:szCs w:val="22"/>
          <w:lang w:val="fr-CA"/>
        </w:rPr>
        <w:t>et la cible</w:t>
      </w:r>
      <w:r w:rsidR="002E7AC5" w:rsidRPr="00593E39">
        <w:rPr>
          <w:rFonts w:asciiTheme="minorHAnsi" w:hAnsiTheme="minorHAnsi"/>
          <w:sz w:val="22"/>
          <w:szCs w:val="22"/>
          <w:lang w:val="fr-CA"/>
        </w:rPr>
        <w:t xml:space="preserve"> 15.1</w:t>
      </w:r>
      <w:r w:rsidR="006B5C25" w:rsidRPr="00593E39">
        <w:rPr>
          <w:rFonts w:asciiTheme="minorHAnsi" w:hAnsiTheme="minorHAnsi"/>
          <w:sz w:val="22"/>
          <w:szCs w:val="22"/>
          <w:lang w:val="fr-CA"/>
        </w:rPr>
        <w:t>,</w:t>
      </w:r>
      <w:r w:rsidR="002E7AC5" w:rsidRPr="00593E39">
        <w:rPr>
          <w:rFonts w:asciiTheme="minorHAnsi" w:hAnsiTheme="minorHAnsi"/>
          <w:sz w:val="22"/>
          <w:szCs w:val="22"/>
          <w:lang w:val="fr-CA"/>
        </w:rPr>
        <w:t xml:space="preserve"> </w:t>
      </w:r>
      <w:r w:rsidR="000D2180" w:rsidRPr="00593E39">
        <w:rPr>
          <w:rFonts w:asciiTheme="minorHAnsi" w:hAnsiTheme="minorHAnsi"/>
          <w:sz w:val="22"/>
          <w:szCs w:val="22"/>
          <w:lang w:val="fr-CA"/>
        </w:rPr>
        <w:t>« </w:t>
      </w:r>
      <w:r w:rsidR="004A64D8" w:rsidRPr="00593E39">
        <w:rPr>
          <w:rFonts w:asciiTheme="minorHAnsi" w:hAnsiTheme="minorHAnsi"/>
          <w:sz w:val="22"/>
          <w:szCs w:val="22"/>
          <w:lang w:val="fr-CA"/>
        </w:rPr>
        <w:t>D’ici à 2020, garantir la préservation, la restauration et l’exploitation durable des écosystèmes terrestres et des écosystèmes d’eau douce et des services connexes, en particulier des forêts, des zones humides, des montagnes et des zones arides, conformément aux obligations découlant des accords internationaux</w:t>
      </w:r>
      <w:r w:rsidR="000D2180" w:rsidRPr="00593E39">
        <w:rPr>
          <w:rFonts w:asciiTheme="minorHAnsi" w:hAnsiTheme="minorHAnsi"/>
          <w:sz w:val="22"/>
          <w:szCs w:val="22"/>
          <w:lang w:val="fr-CA"/>
        </w:rPr>
        <w:t> »</w:t>
      </w:r>
      <w:r w:rsidR="00615F64" w:rsidRPr="00593E39">
        <w:rPr>
          <w:rFonts w:asciiTheme="minorHAnsi" w:hAnsiTheme="minorHAnsi"/>
          <w:sz w:val="22"/>
          <w:szCs w:val="22"/>
          <w:lang w:val="fr-CA"/>
        </w:rPr>
        <w:t>;</w:t>
      </w:r>
    </w:p>
    <w:p w14:paraId="105904B2" w14:textId="77777777" w:rsidR="00CA2F63" w:rsidRPr="00593E39" w:rsidRDefault="00CA2F63" w:rsidP="00603967">
      <w:pPr>
        <w:pStyle w:val="ListParagraph"/>
        <w:ind w:left="425"/>
        <w:jc w:val="left"/>
        <w:rPr>
          <w:rFonts w:asciiTheme="minorHAnsi" w:hAnsiTheme="minorHAnsi"/>
          <w:lang w:val="fr-CA"/>
        </w:rPr>
      </w:pPr>
    </w:p>
    <w:p w14:paraId="7B9AAACD" w14:textId="4DA8D7D6" w:rsidR="002E7AC5" w:rsidRPr="00593E39" w:rsidRDefault="00603967" w:rsidP="00603967">
      <w:pPr>
        <w:autoSpaceDE w:val="0"/>
        <w:autoSpaceDN w:val="0"/>
        <w:adjustRightInd w:val="0"/>
        <w:rPr>
          <w:rFonts w:asciiTheme="minorHAnsi" w:hAnsiTheme="minorHAnsi"/>
          <w:sz w:val="22"/>
          <w:szCs w:val="22"/>
          <w:lang w:val="fr-CA"/>
        </w:rPr>
      </w:pPr>
      <w:r w:rsidRPr="00593E39">
        <w:rPr>
          <w:rFonts w:asciiTheme="minorHAnsi" w:hAnsiTheme="minorHAnsi"/>
          <w:sz w:val="22"/>
          <w:szCs w:val="22"/>
          <w:lang w:val="fr-CA"/>
        </w:rPr>
        <w:t>1</w:t>
      </w:r>
      <w:r w:rsidR="00AC3C2E">
        <w:rPr>
          <w:rFonts w:asciiTheme="minorHAnsi" w:hAnsiTheme="minorHAnsi"/>
          <w:sz w:val="22"/>
          <w:szCs w:val="22"/>
          <w:lang w:val="fr-CA"/>
        </w:rPr>
        <w:t>8</w:t>
      </w:r>
      <w:r w:rsidRPr="00593E39">
        <w:rPr>
          <w:rFonts w:asciiTheme="minorHAnsi" w:hAnsiTheme="minorHAnsi"/>
          <w:sz w:val="22"/>
          <w:szCs w:val="22"/>
          <w:lang w:val="fr-CA"/>
        </w:rPr>
        <w:t>.</w:t>
      </w:r>
      <w:r w:rsidRPr="00593E39">
        <w:rPr>
          <w:rFonts w:asciiTheme="minorHAnsi" w:hAnsiTheme="minorHAnsi"/>
          <w:sz w:val="22"/>
          <w:szCs w:val="22"/>
          <w:lang w:val="fr-CA"/>
        </w:rPr>
        <w:tab/>
      </w:r>
      <w:r w:rsidR="00E66FBE">
        <w:rPr>
          <w:rFonts w:asciiTheme="minorHAnsi" w:hAnsiTheme="minorHAnsi"/>
          <w:sz w:val="22"/>
          <w:szCs w:val="22"/>
          <w:lang w:val="fr-CA"/>
        </w:rPr>
        <w:t xml:space="preserve">NOTANT </w:t>
      </w:r>
      <w:r w:rsidR="00B73AF8">
        <w:rPr>
          <w:rFonts w:asciiTheme="minorHAnsi" w:hAnsiTheme="minorHAnsi"/>
          <w:sz w:val="22"/>
          <w:szCs w:val="22"/>
          <w:lang w:val="fr-CA"/>
        </w:rPr>
        <w:t>EN OUTRE</w:t>
      </w:r>
      <w:r w:rsidR="00E66FBE">
        <w:rPr>
          <w:rFonts w:asciiTheme="minorHAnsi" w:hAnsiTheme="minorHAnsi"/>
          <w:sz w:val="22"/>
          <w:szCs w:val="22"/>
          <w:lang w:val="fr-CA"/>
        </w:rPr>
        <w:t xml:space="preserve"> que d’autres ODD sont pertinents pour la Convention : </w:t>
      </w:r>
      <w:r w:rsidR="005C7A3F">
        <w:rPr>
          <w:rFonts w:asciiTheme="minorHAnsi" w:hAnsiTheme="minorHAnsi"/>
          <w:sz w:val="22"/>
          <w:szCs w:val="22"/>
          <w:lang w:val="fr-CA"/>
        </w:rPr>
        <w:t>l’</w:t>
      </w:r>
      <w:r w:rsidR="00E66FBE">
        <w:rPr>
          <w:rFonts w:asciiTheme="minorHAnsi" w:hAnsiTheme="minorHAnsi"/>
          <w:sz w:val="22"/>
          <w:szCs w:val="22"/>
          <w:lang w:val="fr-CA"/>
        </w:rPr>
        <w:t xml:space="preserve">ODD 1. </w:t>
      </w:r>
      <w:r w:rsidR="005C7A3F" w:rsidRPr="005C7A3F">
        <w:rPr>
          <w:rFonts w:asciiTheme="minorHAnsi" w:hAnsiTheme="minorHAnsi"/>
          <w:sz w:val="22"/>
          <w:szCs w:val="22"/>
          <w:lang w:val="fr-CA"/>
        </w:rPr>
        <w:t>Éliminer l’extrême pauvreté et la faim</w:t>
      </w:r>
      <w:r w:rsidR="00E66FBE">
        <w:rPr>
          <w:rFonts w:asciiTheme="minorHAnsi" w:hAnsiTheme="minorHAnsi"/>
          <w:sz w:val="22"/>
          <w:szCs w:val="22"/>
          <w:lang w:val="fr-CA"/>
        </w:rPr>
        <w:t xml:space="preserve">; </w:t>
      </w:r>
      <w:r w:rsidR="005C7A3F">
        <w:rPr>
          <w:rFonts w:asciiTheme="minorHAnsi" w:hAnsiTheme="minorHAnsi"/>
          <w:sz w:val="22"/>
          <w:szCs w:val="22"/>
          <w:lang w:val="fr-CA"/>
        </w:rPr>
        <w:t>l’</w:t>
      </w:r>
      <w:r w:rsidR="00E66FBE">
        <w:rPr>
          <w:rFonts w:asciiTheme="minorHAnsi" w:hAnsiTheme="minorHAnsi"/>
          <w:sz w:val="22"/>
          <w:szCs w:val="22"/>
          <w:lang w:val="fr-CA"/>
        </w:rPr>
        <w:t xml:space="preserve">ODD 2. </w:t>
      </w:r>
      <w:r w:rsidR="005C7A3F" w:rsidRPr="005C7A3F">
        <w:rPr>
          <w:rFonts w:asciiTheme="minorHAnsi" w:hAnsiTheme="minorHAnsi"/>
          <w:sz w:val="22"/>
          <w:szCs w:val="22"/>
          <w:lang w:val="fr-CA"/>
        </w:rPr>
        <w:t>Éliminer la faim, assurer la sécurité alimentaire, améliorer la nutrition et promouvoir l’agriculture durable</w:t>
      </w:r>
      <w:r w:rsidR="00E66FBE">
        <w:rPr>
          <w:rFonts w:asciiTheme="minorHAnsi" w:hAnsiTheme="minorHAnsi"/>
          <w:sz w:val="22"/>
          <w:szCs w:val="22"/>
          <w:lang w:val="fr-CA"/>
        </w:rPr>
        <w:t xml:space="preserve">; </w:t>
      </w:r>
      <w:r w:rsidR="005C7A3F">
        <w:rPr>
          <w:rFonts w:asciiTheme="minorHAnsi" w:hAnsiTheme="minorHAnsi"/>
          <w:sz w:val="22"/>
          <w:szCs w:val="22"/>
          <w:lang w:val="fr-CA"/>
        </w:rPr>
        <w:t>l’</w:t>
      </w:r>
      <w:r w:rsidR="00E66FBE">
        <w:rPr>
          <w:rFonts w:asciiTheme="minorHAnsi" w:hAnsiTheme="minorHAnsi"/>
          <w:sz w:val="22"/>
          <w:szCs w:val="22"/>
          <w:lang w:val="fr-CA"/>
        </w:rPr>
        <w:t xml:space="preserve">ODD 5. </w:t>
      </w:r>
      <w:r w:rsidR="005C7A3F" w:rsidRPr="005C7A3F">
        <w:rPr>
          <w:rFonts w:asciiTheme="minorHAnsi" w:hAnsiTheme="minorHAnsi"/>
          <w:sz w:val="22"/>
          <w:szCs w:val="22"/>
          <w:lang w:val="fr-CA"/>
        </w:rPr>
        <w:t>Parvenir à l’égalité des sexes et autonomiser toutes les femmes et les filles</w:t>
      </w:r>
      <w:r w:rsidR="00E66FBE">
        <w:rPr>
          <w:rFonts w:asciiTheme="minorHAnsi" w:hAnsiTheme="minorHAnsi"/>
          <w:sz w:val="22"/>
          <w:szCs w:val="22"/>
          <w:lang w:val="fr-CA"/>
        </w:rPr>
        <w:t xml:space="preserve">; </w:t>
      </w:r>
      <w:r w:rsidR="005C7A3F">
        <w:rPr>
          <w:rFonts w:asciiTheme="minorHAnsi" w:hAnsiTheme="minorHAnsi"/>
          <w:sz w:val="22"/>
          <w:szCs w:val="22"/>
          <w:lang w:val="fr-CA"/>
        </w:rPr>
        <w:t>l’</w:t>
      </w:r>
      <w:r w:rsidR="00E66FBE">
        <w:rPr>
          <w:rFonts w:asciiTheme="minorHAnsi" w:hAnsiTheme="minorHAnsi"/>
          <w:sz w:val="22"/>
          <w:szCs w:val="22"/>
          <w:lang w:val="fr-CA"/>
        </w:rPr>
        <w:t xml:space="preserve">ODD 11. </w:t>
      </w:r>
      <w:r w:rsidR="005C7A3F" w:rsidRPr="005C7A3F">
        <w:rPr>
          <w:rFonts w:asciiTheme="minorHAnsi" w:hAnsiTheme="minorHAnsi"/>
          <w:sz w:val="22"/>
          <w:szCs w:val="22"/>
          <w:lang w:val="fr-CA"/>
        </w:rPr>
        <w:t>Faire en sorte que les villes et les établissements humains soient ouverts à tous, sûrs, résilients et durables</w:t>
      </w:r>
      <w:r w:rsidR="00E66FBE">
        <w:rPr>
          <w:rFonts w:asciiTheme="minorHAnsi" w:hAnsiTheme="minorHAnsi"/>
          <w:sz w:val="22"/>
          <w:szCs w:val="22"/>
          <w:lang w:val="fr-CA"/>
        </w:rPr>
        <w:t xml:space="preserve">; et </w:t>
      </w:r>
      <w:r w:rsidR="005C7A3F">
        <w:rPr>
          <w:rFonts w:asciiTheme="minorHAnsi" w:hAnsiTheme="minorHAnsi"/>
          <w:sz w:val="22"/>
          <w:szCs w:val="22"/>
          <w:lang w:val="fr-CA"/>
        </w:rPr>
        <w:t>l’</w:t>
      </w:r>
      <w:r w:rsidR="00E66FBE">
        <w:rPr>
          <w:rFonts w:asciiTheme="minorHAnsi" w:hAnsiTheme="minorHAnsi"/>
          <w:sz w:val="22"/>
          <w:szCs w:val="22"/>
          <w:lang w:val="fr-CA"/>
        </w:rPr>
        <w:t xml:space="preserve">ODD 13. </w:t>
      </w:r>
      <w:r w:rsidR="005C7A3F" w:rsidRPr="005C7A3F">
        <w:rPr>
          <w:rFonts w:asciiTheme="minorHAnsi" w:hAnsiTheme="minorHAnsi"/>
          <w:sz w:val="22"/>
          <w:szCs w:val="22"/>
          <w:lang w:val="fr-CA"/>
        </w:rPr>
        <w:t>Prendre d’urgence des mesures pour lutter contre les changements climatiques et leurs répercussions</w:t>
      </w:r>
      <w:r w:rsidR="00E66FBE">
        <w:rPr>
          <w:rFonts w:asciiTheme="minorHAnsi" w:hAnsiTheme="minorHAnsi"/>
          <w:sz w:val="22"/>
          <w:szCs w:val="22"/>
          <w:lang w:val="fr-CA"/>
        </w:rPr>
        <w:t xml:space="preserve">; </w:t>
      </w:r>
    </w:p>
    <w:p w14:paraId="7CC1944B" w14:textId="77777777" w:rsidR="00E53D44" w:rsidRPr="00593E39" w:rsidRDefault="00E53D44" w:rsidP="00603967">
      <w:pPr>
        <w:pStyle w:val="ListParagraph"/>
        <w:ind w:left="425"/>
        <w:jc w:val="left"/>
        <w:rPr>
          <w:rFonts w:asciiTheme="minorHAnsi" w:hAnsiTheme="minorHAnsi"/>
          <w:lang w:val="fr-CA"/>
        </w:rPr>
      </w:pPr>
    </w:p>
    <w:p w14:paraId="6C5E67D0" w14:textId="616D0289" w:rsidR="00E53D44" w:rsidRDefault="00603967" w:rsidP="00307B90">
      <w:pPr>
        <w:autoSpaceDE w:val="0"/>
        <w:autoSpaceDN w:val="0"/>
        <w:adjustRightInd w:val="0"/>
        <w:rPr>
          <w:rFonts w:asciiTheme="minorHAnsi" w:hAnsiTheme="minorHAnsi"/>
          <w:snapToGrid w:val="0"/>
          <w:kern w:val="22"/>
          <w:sz w:val="22"/>
          <w:szCs w:val="22"/>
          <w:lang w:val="fr-CA"/>
        </w:rPr>
      </w:pPr>
      <w:r w:rsidRPr="00593E39">
        <w:rPr>
          <w:rFonts w:asciiTheme="minorHAnsi" w:hAnsiTheme="minorHAnsi"/>
          <w:snapToGrid w:val="0"/>
          <w:kern w:val="22"/>
          <w:sz w:val="22"/>
          <w:szCs w:val="22"/>
          <w:lang w:val="fr-CA"/>
        </w:rPr>
        <w:t>1</w:t>
      </w:r>
      <w:r w:rsidR="00AC3C2E">
        <w:rPr>
          <w:rFonts w:asciiTheme="minorHAnsi" w:hAnsiTheme="minorHAnsi"/>
          <w:snapToGrid w:val="0"/>
          <w:kern w:val="22"/>
          <w:sz w:val="22"/>
          <w:szCs w:val="22"/>
          <w:lang w:val="fr-CA"/>
        </w:rPr>
        <w:t>9</w:t>
      </w:r>
      <w:r w:rsidRPr="00593E39">
        <w:rPr>
          <w:rFonts w:asciiTheme="minorHAnsi" w:hAnsiTheme="minorHAnsi"/>
          <w:snapToGrid w:val="0"/>
          <w:kern w:val="22"/>
          <w:sz w:val="22"/>
          <w:szCs w:val="22"/>
          <w:lang w:val="fr-CA"/>
        </w:rPr>
        <w:t>.</w:t>
      </w:r>
      <w:r w:rsidRPr="00593E39">
        <w:rPr>
          <w:rFonts w:asciiTheme="minorHAnsi" w:hAnsiTheme="minorHAnsi"/>
          <w:snapToGrid w:val="0"/>
          <w:kern w:val="22"/>
          <w:sz w:val="22"/>
          <w:szCs w:val="22"/>
          <w:lang w:val="fr-CA"/>
        </w:rPr>
        <w:tab/>
      </w:r>
      <w:r w:rsidR="00066F48">
        <w:rPr>
          <w:rFonts w:asciiTheme="minorHAnsi" w:hAnsiTheme="minorHAnsi"/>
          <w:snapToGrid w:val="0"/>
          <w:kern w:val="22"/>
          <w:sz w:val="22"/>
          <w:szCs w:val="22"/>
          <w:lang w:val="fr-CA"/>
        </w:rPr>
        <w:t>PRENANT NOTE</w:t>
      </w:r>
      <w:r w:rsidR="00DC5E7A" w:rsidRPr="00593E39">
        <w:rPr>
          <w:rFonts w:asciiTheme="minorHAnsi" w:hAnsiTheme="minorHAnsi"/>
          <w:snapToGrid w:val="0"/>
          <w:kern w:val="22"/>
          <w:sz w:val="22"/>
          <w:szCs w:val="22"/>
          <w:lang w:val="fr-CA"/>
        </w:rPr>
        <w:t xml:space="preserve"> de la </w:t>
      </w:r>
      <w:r w:rsidR="002F22D2">
        <w:rPr>
          <w:rFonts w:asciiTheme="minorHAnsi" w:hAnsiTheme="minorHAnsi"/>
          <w:snapToGrid w:val="0"/>
          <w:kern w:val="22"/>
          <w:sz w:val="22"/>
          <w:szCs w:val="22"/>
          <w:lang w:val="fr-CA"/>
        </w:rPr>
        <w:t>d</w:t>
      </w:r>
      <w:r w:rsidR="00DC5E7A" w:rsidRPr="00C41BB0">
        <w:rPr>
          <w:rFonts w:asciiTheme="minorHAnsi" w:hAnsiTheme="minorHAnsi"/>
          <w:snapToGrid w:val="0"/>
          <w:kern w:val="22"/>
          <w:sz w:val="22"/>
          <w:szCs w:val="22"/>
          <w:lang w:val="fr-CA"/>
        </w:rPr>
        <w:t>é</w:t>
      </w:r>
      <w:r w:rsidR="00E53D44" w:rsidRPr="00C41BB0">
        <w:rPr>
          <w:rFonts w:asciiTheme="minorHAnsi" w:hAnsiTheme="minorHAnsi"/>
          <w:snapToGrid w:val="0"/>
          <w:kern w:val="22"/>
          <w:sz w:val="22"/>
          <w:szCs w:val="22"/>
          <w:lang w:val="fr-CA"/>
        </w:rPr>
        <w:t>cision</w:t>
      </w:r>
      <w:r w:rsidR="002F22D2">
        <w:rPr>
          <w:rFonts w:asciiTheme="minorHAnsi" w:hAnsiTheme="minorHAnsi"/>
          <w:snapToGrid w:val="0"/>
          <w:kern w:val="22"/>
          <w:sz w:val="22"/>
          <w:szCs w:val="22"/>
          <w:lang w:val="fr-CA"/>
        </w:rPr>
        <w:t xml:space="preserve"> prise à sa 7</w:t>
      </w:r>
      <w:r w:rsidR="002F22D2" w:rsidRPr="002F22D2">
        <w:rPr>
          <w:rFonts w:asciiTheme="minorHAnsi" w:hAnsiTheme="minorHAnsi"/>
          <w:snapToGrid w:val="0"/>
          <w:kern w:val="22"/>
          <w:sz w:val="22"/>
          <w:szCs w:val="22"/>
          <w:vertAlign w:val="superscript"/>
          <w:lang w:val="fr-CA"/>
        </w:rPr>
        <w:t>e</w:t>
      </w:r>
      <w:r w:rsidR="002F22D2">
        <w:rPr>
          <w:rFonts w:asciiTheme="minorHAnsi" w:hAnsiTheme="minorHAnsi"/>
          <w:snapToGrid w:val="0"/>
          <w:kern w:val="22"/>
          <w:sz w:val="22"/>
          <w:szCs w:val="22"/>
          <w:lang w:val="fr-CA"/>
        </w:rPr>
        <w:t xml:space="preserve"> session par le Groupe </w:t>
      </w:r>
      <w:r w:rsidR="00906BBC">
        <w:rPr>
          <w:rFonts w:asciiTheme="minorHAnsi" w:hAnsiTheme="minorHAnsi"/>
          <w:snapToGrid w:val="0"/>
          <w:kern w:val="22"/>
          <w:sz w:val="22"/>
          <w:szCs w:val="22"/>
          <w:lang w:val="fr-CA"/>
        </w:rPr>
        <w:t xml:space="preserve">interinstitutions et </w:t>
      </w:r>
      <w:r w:rsidR="002F22D2">
        <w:rPr>
          <w:rFonts w:asciiTheme="minorHAnsi" w:hAnsiTheme="minorHAnsi"/>
          <w:snapToGrid w:val="0"/>
          <w:kern w:val="22"/>
          <w:sz w:val="22"/>
          <w:szCs w:val="22"/>
          <w:lang w:val="fr-CA"/>
        </w:rPr>
        <w:t xml:space="preserve">d’experts sur les indicateurs des objectifs de développement durable (IAEG-ODD) de reclasser l’indicateur 6.6.1, </w:t>
      </w:r>
      <w:r w:rsidR="00307B90">
        <w:rPr>
          <w:rFonts w:asciiTheme="minorHAnsi" w:hAnsiTheme="minorHAnsi"/>
          <w:snapToGrid w:val="0"/>
          <w:kern w:val="22"/>
          <w:sz w:val="22"/>
          <w:szCs w:val="22"/>
          <w:lang w:val="fr-CA"/>
        </w:rPr>
        <w:t>« </w:t>
      </w:r>
      <w:r w:rsidR="00307B90" w:rsidRPr="00307B90">
        <w:rPr>
          <w:rFonts w:asciiTheme="minorHAnsi" w:hAnsiTheme="minorHAnsi"/>
          <w:snapToGrid w:val="0"/>
          <w:kern w:val="22"/>
          <w:sz w:val="22"/>
          <w:szCs w:val="22"/>
          <w:lang w:val="fr-CA"/>
        </w:rPr>
        <w:t>Changement</w:t>
      </w:r>
      <w:r w:rsidR="00307B90">
        <w:rPr>
          <w:rFonts w:asciiTheme="minorHAnsi" w:hAnsiTheme="minorHAnsi"/>
          <w:snapToGrid w:val="0"/>
          <w:kern w:val="22"/>
          <w:sz w:val="22"/>
          <w:szCs w:val="22"/>
          <w:lang w:val="fr-CA"/>
        </w:rPr>
        <w:t xml:space="preserve"> </w:t>
      </w:r>
      <w:r w:rsidR="00307B90" w:rsidRPr="00307B90">
        <w:rPr>
          <w:rFonts w:asciiTheme="minorHAnsi" w:hAnsiTheme="minorHAnsi"/>
          <w:snapToGrid w:val="0"/>
          <w:kern w:val="22"/>
          <w:sz w:val="22"/>
          <w:szCs w:val="22"/>
          <w:lang w:val="fr-CA"/>
        </w:rPr>
        <w:t>dans l’étendue des</w:t>
      </w:r>
      <w:r w:rsidR="00307B90">
        <w:rPr>
          <w:rFonts w:asciiTheme="minorHAnsi" w:hAnsiTheme="minorHAnsi"/>
          <w:snapToGrid w:val="0"/>
          <w:kern w:val="22"/>
          <w:sz w:val="22"/>
          <w:szCs w:val="22"/>
          <w:lang w:val="fr-CA"/>
        </w:rPr>
        <w:t xml:space="preserve"> </w:t>
      </w:r>
      <w:r w:rsidR="00307B90" w:rsidRPr="00307B90">
        <w:rPr>
          <w:rFonts w:asciiTheme="minorHAnsi" w:hAnsiTheme="minorHAnsi"/>
          <w:snapToGrid w:val="0"/>
          <w:kern w:val="22"/>
          <w:sz w:val="22"/>
          <w:szCs w:val="22"/>
          <w:lang w:val="fr-CA"/>
        </w:rPr>
        <w:t>écosystèmes liés à</w:t>
      </w:r>
      <w:r w:rsidR="00307B90">
        <w:rPr>
          <w:rFonts w:asciiTheme="minorHAnsi" w:hAnsiTheme="minorHAnsi"/>
          <w:snapToGrid w:val="0"/>
          <w:kern w:val="22"/>
          <w:sz w:val="22"/>
          <w:szCs w:val="22"/>
          <w:lang w:val="fr-CA"/>
        </w:rPr>
        <w:t xml:space="preserve"> </w:t>
      </w:r>
      <w:r w:rsidR="00307B90" w:rsidRPr="00307B90">
        <w:rPr>
          <w:rFonts w:asciiTheme="minorHAnsi" w:hAnsiTheme="minorHAnsi"/>
          <w:snapToGrid w:val="0"/>
          <w:kern w:val="22"/>
          <w:sz w:val="22"/>
          <w:szCs w:val="22"/>
          <w:lang w:val="fr-CA"/>
        </w:rPr>
        <w:t>l’eau, au fil du</w:t>
      </w:r>
      <w:r w:rsidR="00307B90">
        <w:rPr>
          <w:rFonts w:asciiTheme="minorHAnsi" w:hAnsiTheme="minorHAnsi"/>
          <w:snapToGrid w:val="0"/>
          <w:kern w:val="22"/>
          <w:sz w:val="22"/>
          <w:szCs w:val="22"/>
          <w:lang w:val="fr-CA"/>
        </w:rPr>
        <w:t xml:space="preserve"> </w:t>
      </w:r>
      <w:r w:rsidR="00307B90" w:rsidRPr="00307B90">
        <w:rPr>
          <w:rFonts w:asciiTheme="minorHAnsi" w:hAnsiTheme="minorHAnsi"/>
          <w:snapToGrid w:val="0"/>
          <w:kern w:val="22"/>
          <w:sz w:val="22"/>
          <w:szCs w:val="22"/>
          <w:lang w:val="fr-CA"/>
        </w:rPr>
        <w:t>temps</w:t>
      </w:r>
      <w:r w:rsidR="00307B90">
        <w:rPr>
          <w:rFonts w:asciiTheme="minorHAnsi" w:hAnsiTheme="minorHAnsi"/>
          <w:snapToGrid w:val="0"/>
          <w:kern w:val="22"/>
          <w:sz w:val="22"/>
          <w:szCs w:val="22"/>
          <w:lang w:val="fr-CA"/>
        </w:rPr>
        <w:t> » et d’approuver deux</w:t>
      </w:r>
      <w:r w:rsidR="002211F9">
        <w:rPr>
          <w:rFonts w:asciiTheme="minorHAnsi" w:hAnsiTheme="minorHAnsi"/>
          <w:snapToGrid w:val="0"/>
          <w:kern w:val="22"/>
          <w:sz w:val="22"/>
          <w:szCs w:val="22"/>
          <w:lang w:val="fr-CA"/>
        </w:rPr>
        <w:t xml:space="preserve"> </w:t>
      </w:r>
      <w:r w:rsidR="00906BBC">
        <w:rPr>
          <w:rFonts w:asciiTheme="minorHAnsi" w:hAnsiTheme="minorHAnsi"/>
          <w:snapToGrid w:val="0"/>
          <w:kern w:val="22"/>
          <w:sz w:val="22"/>
          <w:szCs w:val="22"/>
          <w:lang w:val="fr-CA"/>
        </w:rPr>
        <w:t>structures hiérarchiques dans la base de données mondiale sur les ODD</w:t>
      </w:r>
      <w:r w:rsidR="00906BBC" w:rsidRPr="00906BBC">
        <w:rPr>
          <w:rFonts w:ascii="Calibri" w:eastAsia="Calibri" w:hAnsi="Calibri"/>
          <w:sz w:val="22"/>
          <w:szCs w:val="22"/>
          <w:lang w:val="fr-CA" w:eastAsia="en-US"/>
        </w:rPr>
        <w:t xml:space="preserve"> </w:t>
      </w:r>
      <w:r w:rsidR="00906BBC" w:rsidRPr="00906BBC">
        <w:rPr>
          <w:rFonts w:asciiTheme="minorHAnsi" w:hAnsiTheme="minorHAnsi"/>
          <w:snapToGrid w:val="0"/>
          <w:kern w:val="22"/>
          <w:sz w:val="22"/>
          <w:szCs w:val="22"/>
          <w:lang w:val="fr-CA"/>
        </w:rPr>
        <w:t>hébergée par la Division de la statistique des Nations Unies</w:t>
      </w:r>
      <w:r w:rsidR="00906BBC">
        <w:rPr>
          <w:rFonts w:asciiTheme="minorHAnsi" w:hAnsiTheme="minorHAnsi"/>
          <w:snapToGrid w:val="0"/>
          <w:kern w:val="22"/>
          <w:sz w:val="22"/>
          <w:szCs w:val="22"/>
          <w:lang w:val="fr-CA"/>
        </w:rPr>
        <w:t xml:space="preserve">, de telle sorte que le PNUE est </w:t>
      </w:r>
      <w:r w:rsidR="00906BBC" w:rsidRPr="00906BBC">
        <w:rPr>
          <w:rFonts w:asciiTheme="minorHAnsi" w:hAnsiTheme="minorHAnsi"/>
          <w:snapToGrid w:val="0"/>
          <w:kern w:val="22"/>
          <w:sz w:val="22"/>
          <w:szCs w:val="22"/>
          <w:lang w:val="fr-CA"/>
        </w:rPr>
        <w:t>responsable de la méthodologie comparable au plan international avec des données nationales et des regroupements régionaux et mondiaux pour l’indicateur 6.6.1</w:t>
      </w:r>
      <w:r w:rsidR="00906BBC">
        <w:rPr>
          <w:rFonts w:asciiTheme="minorHAnsi" w:hAnsiTheme="minorHAnsi"/>
          <w:snapToGrid w:val="0"/>
          <w:kern w:val="22"/>
          <w:sz w:val="22"/>
          <w:szCs w:val="22"/>
          <w:lang w:val="fr-CA"/>
        </w:rPr>
        <w:t xml:space="preserve"> et la Convention apporte des données des rapports nationaux </w:t>
      </w:r>
      <w:r w:rsidR="00906BBC" w:rsidRPr="00906BBC">
        <w:rPr>
          <w:rFonts w:asciiTheme="minorHAnsi" w:hAnsiTheme="minorHAnsi"/>
          <w:snapToGrid w:val="0"/>
          <w:kern w:val="22"/>
          <w:sz w:val="22"/>
          <w:szCs w:val="22"/>
          <w:lang w:val="fr-CA"/>
        </w:rPr>
        <w:t>fondé</w:t>
      </w:r>
      <w:r w:rsidR="00906BBC">
        <w:rPr>
          <w:rFonts w:asciiTheme="minorHAnsi" w:hAnsiTheme="minorHAnsi"/>
          <w:snapToGrid w:val="0"/>
          <w:kern w:val="22"/>
          <w:sz w:val="22"/>
          <w:szCs w:val="22"/>
          <w:lang w:val="fr-CA"/>
        </w:rPr>
        <w:t>e</w:t>
      </w:r>
      <w:r w:rsidR="00906BBC" w:rsidRPr="00906BBC">
        <w:rPr>
          <w:rFonts w:asciiTheme="minorHAnsi" w:hAnsiTheme="minorHAnsi"/>
          <w:snapToGrid w:val="0"/>
          <w:kern w:val="22"/>
          <w:sz w:val="22"/>
          <w:szCs w:val="22"/>
          <w:lang w:val="fr-CA"/>
        </w:rPr>
        <w:t xml:space="preserve">s sur les définitions et besoins </w:t>
      </w:r>
      <w:r w:rsidR="00B73AF8">
        <w:rPr>
          <w:rFonts w:asciiTheme="minorHAnsi" w:hAnsiTheme="minorHAnsi"/>
          <w:snapToGrid w:val="0"/>
          <w:kern w:val="22"/>
          <w:sz w:val="22"/>
          <w:szCs w:val="22"/>
          <w:lang w:val="fr-CA"/>
        </w:rPr>
        <w:t xml:space="preserve">de </w:t>
      </w:r>
      <w:r w:rsidR="00906BBC" w:rsidRPr="00906BBC">
        <w:rPr>
          <w:rFonts w:asciiTheme="minorHAnsi" w:hAnsiTheme="minorHAnsi"/>
          <w:snapToGrid w:val="0"/>
          <w:kern w:val="22"/>
          <w:sz w:val="22"/>
          <w:szCs w:val="22"/>
          <w:lang w:val="fr-CA"/>
        </w:rPr>
        <w:t>Ramsar</w:t>
      </w:r>
      <w:r w:rsidR="002D6BB9" w:rsidRPr="00593E39">
        <w:rPr>
          <w:rFonts w:asciiTheme="minorHAnsi" w:hAnsiTheme="minorHAnsi"/>
          <w:snapToGrid w:val="0"/>
          <w:kern w:val="22"/>
          <w:sz w:val="22"/>
          <w:szCs w:val="22"/>
          <w:lang w:val="fr-CA"/>
        </w:rPr>
        <w:t>;</w:t>
      </w:r>
    </w:p>
    <w:p w14:paraId="4BF158FE" w14:textId="77777777" w:rsidR="00906BBC" w:rsidRDefault="00906BBC" w:rsidP="00307B90">
      <w:pPr>
        <w:autoSpaceDE w:val="0"/>
        <w:autoSpaceDN w:val="0"/>
        <w:adjustRightInd w:val="0"/>
        <w:rPr>
          <w:rFonts w:asciiTheme="minorHAnsi" w:hAnsiTheme="minorHAnsi"/>
          <w:snapToGrid w:val="0"/>
          <w:kern w:val="22"/>
          <w:sz w:val="22"/>
          <w:szCs w:val="22"/>
          <w:lang w:val="fr-CA"/>
        </w:rPr>
      </w:pPr>
    </w:p>
    <w:p w14:paraId="04EFE3B1" w14:textId="39A2C2BB" w:rsidR="00906BBC" w:rsidRPr="00593E39" w:rsidRDefault="00AC3C2E" w:rsidP="00307B90">
      <w:pPr>
        <w:autoSpaceDE w:val="0"/>
        <w:autoSpaceDN w:val="0"/>
        <w:adjustRightInd w:val="0"/>
        <w:rPr>
          <w:rFonts w:asciiTheme="minorHAnsi" w:hAnsiTheme="minorHAnsi"/>
          <w:sz w:val="22"/>
          <w:szCs w:val="22"/>
          <w:lang w:val="fr-CA"/>
        </w:rPr>
      </w:pPr>
      <w:r>
        <w:rPr>
          <w:rFonts w:asciiTheme="minorHAnsi" w:hAnsiTheme="minorHAnsi"/>
          <w:snapToGrid w:val="0"/>
          <w:kern w:val="22"/>
          <w:sz w:val="22"/>
          <w:szCs w:val="22"/>
          <w:lang w:val="fr-CA"/>
        </w:rPr>
        <w:lastRenderedPageBreak/>
        <w:t>20</w:t>
      </w:r>
      <w:r w:rsidR="00906BBC">
        <w:rPr>
          <w:rFonts w:asciiTheme="minorHAnsi" w:hAnsiTheme="minorHAnsi"/>
          <w:snapToGrid w:val="0"/>
          <w:kern w:val="22"/>
          <w:sz w:val="22"/>
          <w:szCs w:val="22"/>
          <w:lang w:val="fr-CA"/>
        </w:rPr>
        <w:t>.</w:t>
      </w:r>
      <w:r w:rsidR="00906BBC">
        <w:rPr>
          <w:rFonts w:asciiTheme="minorHAnsi" w:hAnsiTheme="minorHAnsi"/>
          <w:snapToGrid w:val="0"/>
          <w:kern w:val="22"/>
          <w:sz w:val="22"/>
          <w:szCs w:val="22"/>
          <w:lang w:val="fr-CA"/>
        </w:rPr>
        <w:tab/>
        <w:t>NOTANT que la Convention et le PNUE, en tant que co-responsables de l’indicateur 6.6.1, sont responsables de leur structure hiérarchique respective et contribuent conjointement à la cible 6.6 des ODD;</w:t>
      </w:r>
    </w:p>
    <w:p w14:paraId="08C8B67E" w14:textId="77777777" w:rsidR="002E7AC5" w:rsidRPr="00593E39" w:rsidRDefault="002E7AC5" w:rsidP="00603967">
      <w:pPr>
        <w:pStyle w:val="ListParagraph"/>
        <w:ind w:left="425"/>
        <w:jc w:val="left"/>
        <w:rPr>
          <w:rFonts w:asciiTheme="minorHAnsi" w:hAnsiTheme="minorHAnsi"/>
          <w:lang w:val="fr-CA"/>
        </w:rPr>
      </w:pPr>
    </w:p>
    <w:p w14:paraId="70D92F8B" w14:textId="47C641DD" w:rsidR="0088282D" w:rsidRPr="00593E39" w:rsidRDefault="00E90E2F" w:rsidP="00603967">
      <w:pPr>
        <w:autoSpaceDE w:val="0"/>
        <w:autoSpaceDN w:val="0"/>
        <w:adjustRightInd w:val="0"/>
        <w:rPr>
          <w:rFonts w:asciiTheme="minorHAnsi" w:hAnsiTheme="minorHAnsi"/>
          <w:sz w:val="22"/>
          <w:szCs w:val="22"/>
          <w:lang w:val="fr-CA"/>
        </w:rPr>
      </w:pPr>
      <w:r>
        <w:rPr>
          <w:rFonts w:asciiTheme="minorHAnsi" w:hAnsiTheme="minorHAnsi"/>
          <w:sz w:val="22"/>
          <w:szCs w:val="22"/>
          <w:lang w:val="fr-CA"/>
        </w:rPr>
        <w:t>[</w:t>
      </w:r>
      <w:r w:rsidR="00603967" w:rsidRPr="00593E39">
        <w:rPr>
          <w:rFonts w:asciiTheme="minorHAnsi" w:hAnsiTheme="minorHAnsi"/>
          <w:sz w:val="22"/>
          <w:szCs w:val="22"/>
          <w:lang w:val="fr-CA"/>
        </w:rPr>
        <w:t>2</w:t>
      </w:r>
      <w:r w:rsidR="00AC3C2E">
        <w:rPr>
          <w:rFonts w:asciiTheme="minorHAnsi" w:hAnsiTheme="minorHAnsi"/>
          <w:sz w:val="22"/>
          <w:szCs w:val="22"/>
          <w:lang w:val="fr-CA"/>
        </w:rPr>
        <w:t>1</w:t>
      </w:r>
      <w:r w:rsidR="00603967" w:rsidRPr="00593E39">
        <w:rPr>
          <w:rFonts w:asciiTheme="minorHAnsi" w:hAnsiTheme="minorHAnsi"/>
          <w:sz w:val="22"/>
          <w:szCs w:val="22"/>
          <w:lang w:val="fr-CA"/>
        </w:rPr>
        <w:t>.</w:t>
      </w:r>
      <w:r w:rsidR="00603967" w:rsidRPr="00593E39">
        <w:rPr>
          <w:rFonts w:asciiTheme="minorHAnsi" w:hAnsiTheme="minorHAnsi"/>
          <w:sz w:val="22"/>
          <w:szCs w:val="22"/>
          <w:lang w:val="fr-CA"/>
        </w:rPr>
        <w:tab/>
      </w:r>
      <w:r w:rsidR="00E66FBE">
        <w:rPr>
          <w:rFonts w:asciiTheme="minorHAnsi" w:hAnsiTheme="minorHAnsi"/>
          <w:sz w:val="22"/>
          <w:szCs w:val="22"/>
          <w:lang w:val="fr-CA"/>
        </w:rPr>
        <w:t xml:space="preserve">EXPRIMANT SON APPRÉCIATION pour la coopération </w:t>
      </w:r>
      <w:r w:rsidR="00C41BB0">
        <w:rPr>
          <w:rFonts w:asciiTheme="minorHAnsi" w:hAnsiTheme="minorHAnsi"/>
          <w:sz w:val="22"/>
          <w:szCs w:val="22"/>
          <w:lang w:val="fr-CA"/>
        </w:rPr>
        <w:t>qui unit</w:t>
      </w:r>
      <w:r w:rsidR="00E66FBE">
        <w:rPr>
          <w:rFonts w:asciiTheme="minorHAnsi" w:hAnsiTheme="minorHAnsi"/>
          <w:sz w:val="22"/>
          <w:szCs w:val="22"/>
          <w:lang w:val="fr-CA"/>
        </w:rPr>
        <w:t xml:space="preserve"> l’UICN et </w:t>
      </w:r>
      <w:r w:rsidR="00906BBC">
        <w:rPr>
          <w:rFonts w:asciiTheme="minorHAnsi" w:hAnsiTheme="minorHAnsi"/>
          <w:sz w:val="22"/>
          <w:szCs w:val="22"/>
          <w:lang w:val="fr-CA"/>
        </w:rPr>
        <w:t>la Convention</w:t>
      </w:r>
      <w:r w:rsidR="00E66FBE">
        <w:rPr>
          <w:rFonts w:asciiTheme="minorHAnsi" w:hAnsiTheme="minorHAnsi"/>
          <w:sz w:val="22"/>
          <w:szCs w:val="22"/>
          <w:lang w:val="fr-CA"/>
        </w:rPr>
        <w:t>, dans le cadre du Groupe de liaison UICN/Ramsar pour soutenir le fonctionnement du Secrétariat;</w:t>
      </w:r>
      <w:r>
        <w:rPr>
          <w:rFonts w:asciiTheme="minorHAnsi" w:hAnsiTheme="minorHAnsi"/>
          <w:sz w:val="22"/>
          <w:szCs w:val="22"/>
          <w:lang w:val="fr-CA"/>
        </w:rPr>
        <w:t>]</w:t>
      </w:r>
      <w:bookmarkStart w:id="0" w:name="_GoBack"/>
      <w:bookmarkEnd w:id="0"/>
      <w:r w:rsidR="00E66FBE">
        <w:rPr>
          <w:rFonts w:asciiTheme="minorHAnsi" w:hAnsiTheme="minorHAnsi"/>
          <w:sz w:val="22"/>
          <w:szCs w:val="22"/>
          <w:lang w:val="fr-CA"/>
        </w:rPr>
        <w:t xml:space="preserve"> </w:t>
      </w:r>
    </w:p>
    <w:p w14:paraId="5701E42D" w14:textId="77777777" w:rsidR="0088282D" w:rsidRPr="00593E39" w:rsidRDefault="0088282D" w:rsidP="00603967">
      <w:pPr>
        <w:pStyle w:val="ListParagraph"/>
        <w:ind w:left="425"/>
        <w:jc w:val="left"/>
        <w:rPr>
          <w:rFonts w:asciiTheme="minorHAnsi" w:hAnsiTheme="minorHAnsi"/>
          <w:lang w:val="fr-CA"/>
        </w:rPr>
      </w:pPr>
    </w:p>
    <w:p w14:paraId="7E9B75C6" w14:textId="2128D990" w:rsidR="0088282D" w:rsidRPr="00593E39" w:rsidRDefault="003B6AE4" w:rsidP="00603967">
      <w:pPr>
        <w:autoSpaceDE w:val="0"/>
        <w:autoSpaceDN w:val="0"/>
        <w:adjustRightInd w:val="0"/>
        <w:rPr>
          <w:rFonts w:asciiTheme="minorHAnsi" w:hAnsiTheme="minorHAnsi"/>
          <w:sz w:val="22"/>
          <w:szCs w:val="22"/>
          <w:lang w:val="fr-CA"/>
        </w:rPr>
      </w:pPr>
      <w:r>
        <w:rPr>
          <w:rFonts w:asciiTheme="minorHAnsi" w:eastAsiaTheme="minorHAnsi" w:hAnsiTheme="minorHAnsi" w:cs="Calibri-Bold"/>
          <w:bCs/>
          <w:sz w:val="22"/>
          <w:szCs w:val="22"/>
          <w:lang w:val="fr-CA"/>
        </w:rPr>
        <w:t>[</w:t>
      </w:r>
      <w:r w:rsidR="00603967" w:rsidRPr="00593E39">
        <w:rPr>
          <w:rFonts w:asciiTheme="minorHAnsi" w:eastAsiaTheme="minorHAnsi" w:hAnsiTheme="minorHAnsi" w:cs="Calibri-Bold"/>
          <w:bCs/>
          <w:sz w:val="22"/>
          <w:szCs w:val="22"/>
          <w:lang w:val="fr-CA"/>
        </w:rPr>
        <w:t>2</w:t>
      </w:r>
      <w:r w:rsidR="00AC3C2E">
        <w:rPr>
          <w:rFonts w:asciiTheme="minorHAnsi" w:eastAsiaTheme="minorHAnsi" w:hAnsiTheme="minorHAnsi" w:cs="Calibri-Bold"/>
          <w:bCs/>
          <w:sz w:val="22"/>
          <w:szCs w:val="22"/>
          <w:lang w:val="fr-CA"/>
        </w:rPr>
        <w:t>2</w:t>
      </w:r>
      <w:r w:rsidR="00603967" w:rsidRPr="00593E39">
        <w:rPr>
          <w:rFonts w:asciiTheme="minorHAnsi" w:eastAsiaTheme="minorHAnsi" w:hAnsiTheme="minorHAnsi" w:cs="Calibri-Bold"/>
          <w:bCs/>
          <w:sz w:val="22"/>
          <w:szCs w:val="22"/>
          <w:lang w:val="fr-CA"/>
        </w:rPr>
        <w:t>.</w:t>
      </w:r>
      <w:r w:rsidR="00603967" w:rsidRPr="00593E39">
        <w:rPr>
          <w:rFonts w:asciiTheme="minorHAnsi" w:eastAsiaTheme="minorHAnsi" w:hAnsiTheme="minorHAnsi" w:cs="Calibri-Bold"/>
          <w:bCs/>
          <w:sz w:val="22"/>
          <w:szCs w:val="22"/>
          <w:lang w:val="fr-CA"/>
        </w:rPr>
        <w:tab/>
      </w:r>
      <w:r w:rsidR="00E66FBE">
        <w:rPr>
          <w:rFonts w:asciiTheme="minorHAnsi" w:eastAsiaTheme="minorHAnsi" w:hAnsiTheme="minorHAnsi" w:cs="Calibri-Bold"/>
          <w:bCs/>
          <w:sz w:val="22"/>
          <w:szCs w:val="22"/>
          <w:lang w:val="fr-CA"/>
        </w:rPr>
        <w:t>APPRÉCIANT les résultats obtenus par le Groupe de travail sur la facilitation du Comité permanent en vue de faciliter les discussions entre le Secrétariat et l’UICN et de chercher des moyens d’améliorer le fonctionnement actuel du Secrétariat;</w:t>
      </w:r>
      <w:r w:rsidR="0017743A">
        <w:rPr>
          <w:rFonts w:asciiTheme="minorHAnsi" w:eastAsiaTheme="minorHAnsi" w:hAnsiTheme="minorHAnsi" w:cs="Calibri-Bold"/>
          <w:bCs/>
          <w:sz w:val="22"/>
          <w:szCs w:val="22"/>
          <w:lang w:val="fr-CA"/>
        </w:rPr>
        <w:t>]</w:t>
      </w:r>
      <w:r w:rsidR="00E66FBE">
        <w:rPr>
          <w:rFonts w:asciiTheme="minorHAnsi" w:eastAsiaTheme="minorHAnsi" w:hAnsiTheme="minorHAnsi" w:cs="Calibri-Bold"/>
          <w:bCs/>
          <w:sz w:val="22"/>
          <w:szCs w:val="22"/>
          <w:lang w:val="fr-CA"/>
        </w:rPr>
        <w:t xml:space="preserve"> </w:t>
      </w:r>
    </w:p>
    <w:p w14:paraId="673111A4" w14:textId="77777777" w:rsidR="00FF0C74" w:rsidRPr="00593E39" w:rsidRDefault="00FF0C74" w:rsidP="00603967">
      <w:pPr>
        <w:pStyle w:val="ListParagraph"/>
        <w:ind w:left="425"/>
        <w:jc w:val="left"/>
        <w:rPr>
          <w:rFonts w:asciiTheme="minorHAnsi" w:hAnsiTheme="minorHAnsi"/>
          <w:lang w:val="fr-CA"/>
        </w:rPr>
      </w:pPr>
    </w:p>
    <w:p w14:paraId="5A5F2C0F" w14:textId="372F336B" w:rsidR="00FF0C74" w:rsidRPr="00593E39" w:rsidRDefault="003B6AE4" w:rsidP="00603967">
      <w:pPr>
        <w:autoSpaceDE w:val="0"/>
        <w:autoSpaceDN w:val="0"/>
        <w:adjustRightInd w:val="0"/>
        <w:rPr>
          <w:rFonts w:asciiTheme="minorHAnsi" w:hAnsiTheme="minorHAnsi"/>
          <w:sz w:val="22"/>
          <w:szCs w:val="22"/>
          <w:lang w:val="fr-CA"/>
        </w:rPr>
      </w:pPr>
      <w:r>
        <w:rPr>
          <w:rFonts w:asciiTheme="minorHAnsi" w:eastAsiaTheme="minorHAnsi" w:hAnsiTheme="minorHAnsi" w:cs="Calibri-Bold"/>
          <w:bCs/>
          <w:sz w:val="22"/>
          <w:szCs w:val="22"/>
          <w:lang w:val="fr-CA"/>
        </w:rPr>
        <w:t>[</w:t>
      </w:r>
      <w:r w:rsidR="00603967" w:rsidRPr="00593E39">
        <w:rPr>
          <w:rFonts w:asciiTheme="minorHAnsi" w:hAnsiTheme="minorHAnsi" w:cstheme="minorHAnsi"/>
          <w:sz w:val="22"/>
          <w:szCs w:val="22"/>
          <w:lang w:val="fr-CA"/>
        </w:rPr>
        <w:t>2</w:t>
      </w:r>
      <w:r w:rsidR="00AC3C2E">
        <w:rPr>
          <w:rFonts w:asciiTheme="minorHAnsi" w:hAnsiTheme="minorHAnsi" w:cstheme="minorHAnsi"/>
          <w:sz w:val="22"/>
          <w:szCs w:val="22"/>
          <w:lang w:val="fr-CA"/>
        </w:rPr>
        <w:t>3</w:t>
      </w:r>
      <w:r w:rsidR="00603967" w:rsidRPr="00593E39">
        <w:rPr>
          <w:rFonts w:asciiTheme="minorHAnsi" w:hAnsiTheme="minorHAnsi" w:cstheme="minorHAnsi"/>
          <w:sz w:val="22"/>
          <w:szCs w:val="22"/>
          <w:lang w:val="fr-CA"/>
        </w:rPr>
        <w:t>.</w:t>
      </w:r>
      <w:r w:rsidR="00603967" w:rsidRPr="00593E39">
        <w:rPr>
          <w:rFonts w:asciiTheme="minorHAnsi" w:hAnsiTheme="minorHAnsi" w:cstheme="minorHAnsi"/>
          <w:sz w:val="22"/>
          <w:szCs w:val="22"/>
          <w:lang w:val="fr-CA"/>
        </w:rPr>
        <w:tab/>
      </w:r>
      <w:r w:rsidR="00FF0C74" w:rsidRPr="00593E39">
        <w:rPr>
          <w:rFonts w:asciiTheme="minorHAnsi" w:hAnsiTheme="minorHAnsi" w:cstheme="minorHAnsi"/>
          <w:sz w:val="22"/>
          <w:szCs w:val="22"/>
          <w:lang w:val="fr-CA"/>
        </w:rPr>
        <w:t>RECO</w:t>
      </w:r>
      <w:r w:rsidR="00E66FBE">
        <w:rPr>
          <w:rFonts w:asciiTheme="minorHAnsi" w:hAnsiTheme="minorHAnsi" w:cstheme="minorHAnsi"/>
          <w:sz w:val="22"/>
          <w:szCs w:val="22"/>
          <w:lang w:val="fr-CA"/>
        </w:rPr>
        <w:t xml:space="preserve">NNAISSANT que des incohérences et des contradictions entre les résolutions et les décisions adoptées au fil des ans peuvent </w:t>
      </w:r>
      <w:r w:rsidR="00C41BB0">
        <w:rPr>
          <w:rFonts w:asciiTheme="minorHAnsi" w:hAnsiTheme="minorHAnsi" w:cstheme="minorHAnsi"/>
          <w:sz w:val="22"/>
          <w:szCs w:val="22"/>
          <w:lang w:val="fr-CA"/>
        </w:rPr>
        <w:t>donner lieu à</w:t>
      </w:r>
      <w:r w:rsidR="00E66FBE">
        <w:rPr>
          <w:rFonts w:asciiTheme="minorHAnsi" w:hAnsiTheme="minorHAnsi" w:cstheme="minorHAnsi"/>
          <w:sz w:val="22"/>
          <w:szCs w:val="22"/>
          <w:lang w:val="fr-CA"/>
        </w:rPr>
        <w:t xml:space="preserve"> une certaine confusion et </w:t>
      </w:r>
      <w:r w:rsidR="00C41BB0">
        <w:rPr>
          <w:rFonts w:asciiTheme="minorHAnsi" w:hAnsiTheme="minorHAnsi" w:cstheme="minorHAnsi"/>
          <w:sz w:val="22"/>
          <w:szCs w:val="22"/>
          <w:lang w:val="fr-CA"/>
        </w:rPr>
        <w:t xml:space="preserve">à </w:t>
      </w:r>
      <w:r w:rsidR="00E66FBE">
        <w:rPr>
          <w:rFonts w:asciiTheme="minorHAnsi" w:hAnsiTheme="minorHAnsi" w:cstheme="minorHAnsi"/>
          <w:sz w:val="22"/>
          <w:szCs w:val="22"/>
          <w:lang w:val="fr-CA"/>
        </w:rPr>
        <w:t xml:space="preserve">une absence de clarté </w:t>
      </w:r>
      <w:r w:rsidR="00265493">
        <w:rPr>
          <w:rFonts w:asciiTheme="minorHAnsi" w:hAnsiTheme="minorHAnsi" w:cstheme="minorHAnsi"/>
          <w:sz w:val="22"/>
          <w:szCs w:val="22"/>
          <w:lang w:val="fr-CA"/>
        </w:rPr>
        <w:t>pouvant aboutir à des</w:t>
      </w:r>
      <w:r w:rsidR="00E66FBE">
        <w:rPr>
          <w:rFonts w:asciiTheme="minorHAnsi" w:hAnsiTheme="minorHAnsi" w:cstheme="minorHAnsi"/>
          <w:sz w:val="22"/>
          <w:szCs w:val="22"/>
          <w:lang w:val="fr-CA"/>
        </w:rPr>
        <w:t xml:space="preserve"> faiblesses dans l’application de la Convention</w:t>
      </w:r>
      <w:r w:rsidR="00C41BB0">
        <w:rPr>
          <w:rFonts w:asciiTheme="minorHAnsi" w:hAnsiTheme="minorHAnsi" w:cstheme="minorHAnsi"/>
          <w:sz w:val="22"/>
          <w:szCs w:val="22"/>
          <w:lang w:val="fr-CA"/>
        </w:rPr>
        <w:t>,</w:t>
      </w:r>
      <w:r w:rsidR="00E66FBE">
        <w:rPr>
          <w:rFonts w:asciiTheme="minorHAnsi" w:hAnsiTheme="minorHAnsi" w:cstheme="minorHAnsi"/>
          <w:sz w:val="22"/>
          <w:szCs w:val="22"/>
          <w:lang w:val="fr-CA"/>
        </w:rPr>
        <w:t xml:space="preserve"> et que l’application de la Convention peut être améliorée en </w:t>
      </w:r>
      <w:r w:rsidR="00A44ADD">
        <w:rPr>
          <w:rFonts w:asciiTheme="minorHAnsi" w:hAnsiTheme="minorHAnsi" w:cstheme="minorHAnsi"/>
          <w:sz w:val="22"/>
          <w:szCs w:val="22"/>
          <w:lang w:val="fr-CA"/>
        </w:rPr>
        <w:t>abrogeant</w:t>
      </w:r>
      <w:r w:rsidR="00E66FBE">
        <w:rPr>
          <w:rFonts w:asciiTheme="minorHAnsi" w:hAnsiTheme="minorHAnsi" w:cstheme="minorHAnsi"/>
          <w:sz w:val="22"/>
          <w:szCs w:val="22"/>
          <w:lang w:val="fr-CA"/>
        </w:rPr>
        <w:t xml:space="preserve"> des résolutions et des décisions ainsi que certaines de leurs parties qui sont obsolètes ou contradictoires;</w:t>
      </w:r>
      <w:r w:rsidR="0017743A">
        <w:rPr>
          <w:rFonts w:asciiTheme="minorHAnsi" w:hAnsiTheme="minorHAnsi" w:cstheme="minorHAnsi"/>
          <w:sz w:val="22"/>
          <w:szCs w:val="22"/>
          <w:lang w:val="fr-CA"/>
        </w:rPr>
        <w:t>]</w:t>
      </w:r>
      <w:r w:rsidR="00E66FBE">
        <w:rPr>
          <w:rFonts w:asciiTheme="minorHAnsi" w:hAnsiTheme="minorHAnsi" w:cstheme="minorHAnsi"/>
          <w:sz w:val="22"/>
          <w:szCs w:val="22"/>
          <w:lang w:val="fr-CA"/>
        </w:rPr>
        <w:t xml:space="preserve"> </w:t>
      </w:r>
    </w:p>
    <w:p w14:paraId="58B02BE2" w14:textId="77777777" w:rsidR="00010F79" w:rsidRPr="00DA5002" w:rsidRDefault="00010F79" w:rsidP="00603967">
      <w:pPr>
        <w:rPr>
          <w:rFonts w:asciiTheme="minorHAnsi" w:hAnsiTheme="minorHAnsi" w:cstheme="minorHAnsi"/>
          <w:sz w:val="22"/>
          <w:szCs w:val="22"/>
          <w:lang w:val="fr-CH"/>
        </w:rPr>
      </w:pPr>
    </w:p>
    <w:p w14:paraId="56B21924" w14:textId="5D68918A" w:rsidR="00E15A89" w:rsidRPr="00E66FBE" w:rsidRDefault="003B6AE4" w:rsidP="00603967">
      <w:pPr>
        <w:pStyle w:val="NoSpacing"/>
        <w:rPr>
          <w:rFonts w:cstheme="minorHAnsi"/>
          <w:lang w:val="fr-CA"/>
        </w:rPr>
      </w:pPr>
      <w:r>
        <w:rPr>
          <w:rFonts w:cs="Calibri-Bold"/>
          <w:bCs/>
          <w:lang w:val="fr-CA"/>
        </w:rPr>
        <w:t>[</w:t>
      </w:r>
      <w:r w:rsidR="00603967" w:rsidRPr="00E66FBE">
        <w:rPr>
          <w:rFonts w:cstheme="minorHAnsi"/>
          <w:lang w:val="fr-CA"/>
        </w:rPr>
        <w:t>24.</w:t>
      </w:r>
      <w:r w:rsidR="00603967" w:rsidRPr="00E66FBE">
        <w:rPr>
          <w:rFonts w:cstheme="minorHAnsi"/>
          <w:lang w:val="fr-CA"/>
        </w:rPr>
        <w:tab/>
      </w:r>
      <w:r w:rsidR="00E15A89" w:rsidRPr="00E66FBE">
        <w:rPr>
          <w:rFonts w:cstheme="minorHAnsi"/>
          <w:lang w:val="fr-CA"/>
        </w:rPr>
        <w:t>NOT</w:t>
      </w:r>
      <w:r w:rsidR="00E66FBE">
        <w:rPr>
          <w:rFonts w:cstheme="minorHAnsi"/>
          <w:lang w:val="fr-CA"/>
        </w:rPr>
        <w:t>ANT l’intérêt des Parties pour l’amélioration des efforts en vue d’identifier et de relever les défis qui se posent aux zones humides à l’échelle mondiale comme moyen d’améliorer la pertinence, l’opportunité et l’impact de la Convention et des résolutions des Parties contractantes relatives à l’utilisation</w:t>
      </w:r>
      <w:r w:rsidR="009B6F6D">
        <w:rPr>
          <w:rFonts w:cstheme="minorHAnsi"/>
          <w:lang w:val="fr-CA"/>
        </w:rPr>
        <w:t xml:space="preserve"> rationnelle des zones humides;]</w:t>
      </w:r>
      <w:r>
        <w:rPr>
          <w:rFonts w:cstheme="minorHAnsi"/>
          <w:lang w:val="fr-CA"/>
        </w:rPr>
        <w:t xml:space="preserve"> et</w:t>
      </w:r>
    </w:p>
    <w:p w14:paraId="1D5CC296" w14:textId="77777777" w:rsidR="0001595B" w:rsidRPr="00E66FBE" w:rsidRDefault="0001595B" w:rsidP="00603967">
      <w:pPr>
        <w:pStyle w:val="ListParagraph"/>
        <w:ind w:left="425"/>
        <w:jc w:val="left"/>
        <w:rPr>
          <w:rFonts w:asciiTheme="minorHAnsi" w:hAnsiTheme="minorHAnsi" w:cstheme="minorHAnsi"/>
          <w:lang w:val="fr-CA"/>
        </w:rPr>
      </w:pPr>
    </w:p>
    <w:p w14:paraId="09AB428A" w14:textId="1A711470" w:rsidR="0001595B" w:rsidRPr="00E66FBE" w:rsidRDefault="003B6AE4" w:rsidP="00603967">
      <w:pPr>
        <w:pStyle w:val="NoSpacing"/>
        <w:tabs>
          <w:tab w:val="left" w:pos="720"/>
        </w:tabs>
        <w:rPr>
          <w:rFonts w:cstheme="minorHAnsi"/>
          <w:lang w:val="fr-CA"/>
        </w:rPr>
      </w:pPr>
      <w:r>
        <w:rPr>
          <w:rFonts w:cs="Calibri-Bold"/>
          <w:bCs/>
          <w:lang w:val="fr-CA"/>
        </w:rPr>
        <w:t>[</w:t>
      </w:r>
      <w:r w:rsidR="00603967" w:rsidRPr="00E66FBE">
        <w:rPr>
          <w:rFonts w:cstheme="minorHAnsi"/>
          <w:lang w:val="fr-CA"/>
        </w:rPr>
        <w:t>25.</w:t>
      </w:r>
      <w:r w:rsidR="00603967" w:rsidRPr="00E66FBE">
        <w:rPr>
          <w:rFonts w:cstheme="minorHAnsi"/>
          <w:lang w:val="fr-CA"/>
        </w:rPr>
        <w:tab/>
      </w:r>
      <w:r w:rsidR="0001595B" w:rsidRPr="00E66FBE">
        <w:rPr>
          <w:rFonts w:cstheme="minorHAnsi"/>
          <w:lang w:val="fr-CA"/>
        </w:rPr>
        <w:t>NOT</w:t>
      </w:r>
      <w:r w:rsidR="001E5FEB">
        <w:rPr>
          <w:rFonts w:cstheme="minorHAnsi"/>
          <w:lang w:val="fr-CA"/>
        </w:rPr>
        <w:t>ANT l’intérêt de la révision du règlement intérieur pour identifier toute incohérence ou autres éléments qui pourraient avoir un effet négatif sur les travaux de la Convention ou qui pourraient être utilement amendés pour optimiser les ressources et/ou renforcer l’efficacité</w:t>
      </w:r>
      <w:r w:rsidR="0081136E" w:rsidRPr="00E66FBE">
        <w:rPr>
          <w:rFonts w:cstheme="minorHAnsi"/>
          <w:lang w:val="fr-CA"/>
        </w:rPr>
        <w:t>;</w:t>
      </w:r>
      <w:r w:rsidR="009B6F6D">
        <w:rPr>
          <w:rFonts w:cstheme="minorHAnsi"/>
          <w:lang w:val="fr-CA"/>
        </w:rPr>
        <w:t>]</w:t>
      </w:r>
      <w:r w:rsidR="00FF0C74" w:rsidRPr="00E66FBE">
        <w:rPr>
          <w:rFonts w:cstheme="minorHAnsi"/>
          <w:lang w:val="fr-CA"/>
        </w:rPr>
        <w:t xml:space="preserve"> </w:t>
      </w:r>
    </w:p>
    <w:p w14:paraId="0A245073" w14:textId="77777777" w:rsidR="0001595B" w:rsidRPr="00E66FBE" w:rsidRDefault="0001595B" w:rsidP="006B4ED5">
      <w:pPr>
        <w:pStyle w:val="NoSpacing"/>
        <w:ind w:left="851" w:firstLine="0"/>
        <w:rPr>
          <w:rFonts w:cs="Times New Roman"/>
          <w:lang w:val="fr-CA"/>
        </w:rPr>
      </w:pPr>
    </w:p>
    <w:p w14:paraId="1244CE79" w14:textId="66824DDD" w:rsidR="008969EB" w:rsidRPr="00E66FBE" w:rsidRDefault="001E5FEB" w:rsidP="00603967">
      <w:pPr>
        <w:keepNext/>
        <w:autoSpaceDE w:val="0"/>
        <w:autoSpaceDN w:val="0"/>
        <w:adjustRightInd w:val="0"/>
        <w:ind w:left="426" w:hanging="426"/>
        <w:jc w:val="center"/>
        <w:rPr>
          <w:rFonts w:asciiTheme="minorHAnsi" w:hAnsiTheme="minorHAnsi"/>
          <w:sz w:val="22"/>
          <w:szCs w:val="22"/>
          <w:lang w:val="fr-CA"/>
        </w:rPr>
      </w:pPr>
      <w:r>
        <w:rPr>
          <w:rFonts w:asciiTheme="minorHAnsi" w:hAnsiTheme="minorHAnsi"/>
          <w:sz w:val="22"/>
          <w:szCs w:val="22"/>
          <w:lang w:val="fr-CA"/>
        </w:rPr>
        <w:t>LA CONFÉRENCE DES PARTIES CONTRACTANTES</w:t>
      </w:r>
    </w:p>
    <w:p w14:paraId="74B1C5CE" w14:textId="30733D84" w:rsidR="008969EB" w:rsidRPr="00E66FBE" w:rsidRDefault="008969EB" w:rsidP="006B4ED5">
      <w:pPr>
        <w:keepNext/>
        <w:autoSpaceDE w:val="0"/>
        <w:autoSpaceDN w:val="0"/>
        <w:adjustRightInd w:val="0"/>
        <w:rPr>
          <w:rFonts w:asciiTheme="minorHAnsi" w:hAnsiTheme="minorHAnsi"/>
          <w:sz w:val="22"/>
          <w:szCs w:val="22"/>
          <w:lang w:val="fr-CA"/>
        </w:rPr>
      </w:pPr>
    </w:p>
    <w:p w14:paraId="52ECB14D" w14:textId="40A34329" w:rsidR="008969EB" w:rsidRPr="00F51FEB" w:rsidRDefault="008969EB" w:rsidP="006B4ED5">
      <w:pPr>
        <w:keepNext/>
        <w:autoSpaceDE w:val="0"/>
        <w:autoSpaceDN w:val="0"/>
        <w:adjustRightInd w:val="0"/>
        <w:rPr>
          <w:rFonts w:asciiTheme="minorHAnsi" w:eastAsiaTheme="minorHAnsi" w:hAnsiTheme="minorHAnsi" w:cs="Calibri-Bold"/>
          <w:bCs/>
          <w:sz w:val="22"/>
          <w:szCs w:val="22"/>
          <w:u w:val="single"/>
          <w:lang w:val="fr-CA" w:eastAsia="en-US"/>
        </w:rPr>
      </w:pPr>
      <w:r w:rsidRPr="00F51FEB">
        <w:rPr>
          <w:rFonts w:asciiTheme="minorHAnsi" w:eastAsiaTheme="minorHAnsi" w:hAnsiTheme="minorHAnsi" w:cs="Calibri-Bold"/>
          <w:bCs/>
          <w:sz w:val="22"/>
          <w:szCs w:val="22"/>
          <w:u w:val="single"/>
          <w:lang w:val="fr-CA" w:eastAsia="en-US"/>
        </w:rPr>
        <w:t>Concern</w:t>
      </w:r>
      <w:r w:rsidR="001E5FEB" w:rsidRPr="00F51FEB">
        <w:rPr>
          <w:rFonts w:asciiTheme="minorHAnsi" w:eastAsiaTheme="minorHAnsi" w:hAnsiTheme="minorHAnsi" w:cs="Calibri-Bold"/>
          <w:bCs/>
          <w:sz w:val="22"/>
          <w:szCs w:val="22"/>
          <w:u w:val="single"/>
          <w:lang w:val="fr-CA" w:eastAsia="en-US"/>
        </w:rPr>
        <w:t xml:space="preserve">ant la visibilité et la stature, ainsi que le renforcement des synergies : </w:t>
      </w:r>
    </w:p>
    <w:p w14:paraId="5959713C" w14:textId="77777777" w:rsidR="008969EB" w:rsidRPr="00E66FBE" w:rsidRDefault="008969EB" w:rsidP="006B4ED5">
      <w:pPr>
        <w:keepNext/>
        <w:autoSpaceDE w:val="0"/>
        <w:autoSpaceDN w:val="0"/>
        <w:adjustRightInd w:val="0"/>
        <w:ind w:left="360"/>
        <w:rPr>
          <w:rFonts w:asciiTheme="minorHAnsi" w:eastAsiaTheme="minorHAnsi" w:hAnsiTheme="minorHAnsi" w:cs="Calibri"/>
          <w:sz w:val="22"/>
          <w:szCs w:val="22"/>
          <w:lang w:val="fr-CA"/>
        </w:rPr>
      </w:pPr>
    </w:p>
    <w:p w14:paraId="5759E2D6" w14:textId="68EDAA14" w:rsidR="008969EB" w:rsidRPr="00E66FBE" w:rsidRDefault="00C7059E" w:rsidP="00C7059E">
      <w:pPr>
        <w:autoSpaceDE w:val="0"/>
        <w:autoSpaceDN w:val="0"/>
        <w:adjustRightInd w:val="0"/>
        <w:rPr>
          <w:rFonts w:asciiTheme="minorHAnsi" w:eastAsiaTheme="minorHAnsi" w:hAnsiTheme="minorHAnsi" w:cs="Calibri"/>
          <w:sz w:val="22"/>
          <w:szCs w:val="22"/>
          <w:lang w:val="fr-CA"/>
        </w:rPr>
      </w:pPr>
      <w:r w:rsidRPr="00E66FBE">
        <w:rPr>
          <w:rFonts w:asciiTheme="minorHAnsi" w:hAnsiTheme="minorHAnsi" w:cstheme="minorHAnsi"/>
          <w:bCs/>
          <w:sz w:val="22"/>
          <w:szCs w:val="22"/>
          <w:lang w:val="fr-CA"/>
        </w:rPr>
        <w:t>26.</w:t>
      </w:r>
      <w:r w:rsidRPr="00E66FBE">
        <w:rPr>
          <w:rFonts w:asciiTheme="minorHAnsi" w:hAnsiTheme="minorHAnsi" w:cstheme="minorHAnsi"/>
          <w:bCs/>
          <w:sz w:val="22"/>
          <w:szCs w:val="22"/>
          <w:lang w:val="fr-CA"/>
        </w:rPr>
        <w:tab/>
      </w:r>
      <w:r w:rsidR="008969EB" w:rsidRPr="00E66FBE">
        <w:rPr>
          <w:rFonts w:asciiTheme="minorHAnsi" w:hAnsiTheme="minorHAnsi" w:cstheme="minorHAnsi"/>
          <w:bCs/>
          <w:sz w:val="22"/>
          <w:szCs w:val="22"/>
          <w:lang w:val="fr-CA"/>
        </w:rPr>
        <w:t>INVITE</w:t>
      </w:r>
      <w:r w:rsidR="001E5FEB">
        <w:rPr>
          <w:rFonts w:asciiTheme="minorHAnsi" w:hAnsiTheme="minorHAnsi" w:cstheme="minorHAnsi"/>
          <w:bCs/>
          <w:sz w:val="22"/>
          <w:szCs w:val="22"/>
          <w:lang w:val="fr-CA"/>
        </w:rPr>
        <w:t xml:space="preserve"> </w:t>
      </w:r>
      <w:r w:rsidR="004F66D9">
        <w:rPr>
          <w:rFonts w:asciiTheme="minorHAnsi" w:hAnsiTheme="minorHAnsi" w:cstheme="minorHAnsi"/>
          <w:bCs/>
          <w:sz w:val="22"/>
          <w:szCs w:val="22"/>
          <w:lang w:val="fr-CA"/>
        </w:rPr>
        <w:t xml:space="preserve">le Secrétariat, </w:t>
      </w:r>
      <w:r w:rsidR="001E5FEB">
        <w:rPr>
          <w:rFonts w:asciiTheme="minorHAnsi" w:hAnsiTheme="minorHAnsi" w:cstheme="minorHAnsi"/>
          <w:bCs/>
          <w:sz w:val="22"/>
          <w:szCs w:val="22"/>
          <w:lang w:val="fr-CA"/>
        </w:rPr>
        <w:t xml:space="preserve">les </w:t>
      </w:r>
      <w:r w:rsidR="00F955DE">
        <w:rPr>
          <w:rFonts w:asciiTheme="minorHAnsi" w:hAnsiTheme="minorHAnsi" w:cstheme="minorHAnsi"/>
          <w:bCs/>
          <w:sz w:val="22"/>
          <w:szCs w:val="22"/>
          <w:lang w:val="fr-CA"/>
        </w:rPr>
        <w:t>Parties</w:t>
      </w:r>
      <w:r w:rsidR="004F66D9">
        <w:rPr>
          <w:rFonts w:asciiTheme="minorHAnsi" w:hAnsiTheme="minorHAnsi" w:cstheme="minorHAnsi"/>
          <w:bCs/>
          <w:sz w:val="22"/>
          <w:szCs w:val="22"/>
          <w:lang w:val="fr-CA"/>
        </w:rPr>
        <w:t xml:space="preserve"> contractantes, les organisations internationales partenaires (OIP), entre autres,</w:t>
      </w:r>
      <w:r w:rsidR="008969EB" w:rsidRPr="00E66FBE">
        <w:rPr>
          <w:rFonts w:asciiTheme="minorHAnsi" w:hAnsiTheme="minorHAnsi" w:cstheme="minorHAnsi"/>
          <w:bCs/>
          <w:sz w:val="22"/>
          <w:szCs w:val="22"/>
          <w:lang w:val="fr-CA"/>
        </w:rPr>
        <w:t xml:space="preserve"> </w:t>
      </w:r>
      <w:r w:rsidR="001E5FEB">
        <w:rPr>
          <w:rFonts w:asciiTheme="minorHAnsi" w:hAnsiTheme="minorHAnsi" w:cstheme="minorHAnsi"/>
          <w:bCs/>
          <w:sz w:val="22"/>
          <w:szCs w:val="22"/>
          <w:lang w:val="fr-CA"/>
        </w:rPr>
        <w:t xml:space="preserve">à s’efforcer d’améliorer la visibilité de la Convention aux </w:t>
      </w:r>
      <w:r w:rsidR="00AE41E0">
        <w:rPr>
          <w:rFonts w:asciiTheme="minorHAnsi" w:hAnsiTheme="minorHAnsi" w:cstheme="minorHAnsi"/>
          <w:bCs/>
          <w:sz w:val="22"/>
          <w:szCs w:val="22"/>
          <w:lang w:val="fr-CA"/>
        </w:rPr>
        <w:t>niveaux national</w:t>
      </w:r>
      <w:r w:rsidR="001E5FEB">
        <w:rPr>
          <w:rFonts w:asciiTheme="minorHAnsi" w:hAnsiTheme="minorHAnsi" w:cstheme="minorHAnsi"/>
          <w:bCs/>
          <w:sz w:val="22"/>
          <w:szCs w:val="22"/>
          <w:lang w:val="fr-CA"/>
        </w:rPr>
        <w:t>, sous</w:t>
      </w:r>
      <w:r w:rsidR="001E5FEB">
        <w:rPr>
          <w:rFonts w:asciiTheme="minorHAnsi" w:hAnsiTheme="minorHAnsi" w:cstheme="minorHAnsi"/>
          <w:bCs/>
          <w:sz w:val="22"/>
          <w:szCs w:val="22"/>
          <w:lang w:val="fr-CA"/>
        </w:rPr>
        <w:noBreakHyphen/>
        <w:t xml:space="preserve">national, régional et international </w:t>
      </w:r>
      <w:r w:rsidR="004F66D9">
        <w:rPr>
          <w:rFonts w:asciiTheme="minorHAnsi" w:hAnsiTheme="minorHAnsi" w:cstheme="minorHAnsi"/>
          <w:bCs/>
          <w:sz w:val="22"/>
          <w:szCs w:val="22"/>
          <w:lang w:val="fr-CA"/>
        </w:rPr>
        <w:t xml:space="preserve">comme il convient, y compris </w:t>
      </w:r>
      <w:r w:rsidR="00B73AF8">
        <w:rPr>
          <w:rFonts w:asciiTheme="minorHAnsi" w:hAnsiTheme="minorHAnsi" w:cstheme="minorHAnsi"/>
          <w:bCs/>
          <w:sz w:val="22"/>
          <w:szCs w:val="22"/>
          <w:lang w:val="fr-CA"/>
        </w:rPr>
        <w:t>dans le contexte</w:t>
      </w:r>
      <w:r w:rsidR="004F66D9">
        <w:rPr>
          <w:rFonts w:asciiTheme="minorHAnsi" w:hAnsiTheme="minorHAnsi" w:cstheme="minorHAnsi"/>
          <w:bCs/>
          <w:sz w:val="22"/>
          <w:szCs w:val="22"/>
          <w:lang w:val="fr-CA"/>
        </w:rPr>
        <w:t xml:space="preserve"> du 50</w:t>
      </w:r>
      <w:r w:rsidR="004F66D9" w:rsidRPr="004F66D9">
        <w:rPr>
          <w:rFonts w:asciiTheme="minorHAnsi" w:hAnsiTheme="minorHAnsi" w:cstheme="minorHAnsi"/>
          <w:bCs/>
          <w:sz w:val="22"/>
          <w:szCs w:val="22"/>
          <w:vertAlign w:val="superscript"/>
          <w:lang w:val="fr-CA"/>
        </w:rPr>
        <w:t>e</w:t>
      </w:r>
      <w:r w:rsidR="004F66D9">
        <w:rPr>
          <w:rFonts w:asciiTheme="minorHAnsi" w:hAnsiTheme="minorHAnsi" w:cstheme="minorHAnsi"/>
          <w:bCs/>
          <w:sz w:val="22"/>
          <w:szCs w:val="22"/>
          <w:lang w:val="fr-CA"/>
        </w:rPr>
        <w:t xml:space="preserve"> anniversaire de la Convention qui sera célébré en 2021</w:t>
      </w:r>
      <w:r w:rsidR="001E5FEB">
        <w:rPr>
          <w:rFonts w:asciiTheme="minorHAnsi" w:hAnsiTheme="minorHAnsi" w:cstheme="minorHAnsi"/>
          <w:bCs/>
          <w:sz w:val="22"/>
          <w:szCs w:val="22"/>
          <w:lang w:val="fr-CA"/>
        </w:rPr>
        <w:t>.</w:t>
      </w:r>
    </w:p>
    <w:p w14:paraId="1C7155C8" w14:textId="77777777" w:rsidR="00ED1E86" w:rsidRPr="00E66FBE" w:rsidRDefault="00ED1E86" w:rsidP="00C7059E">
      <w:pPr>
        <w:pStyle w:val="ListParagraph"/>
        <w:ind w:left="425"/>
        <w:jc w:val="left"/>
        <w:rPr>
          <w:rFonts w:asciiTheme="minorHAnsi" w:hAnsiTheme="minorHAnsi"/>
          <w:noProof/>
          <w:snapToGrid w:val="0"/>
          <w:kern w:val="20"/>
          <w:lang w:val="fr-CA"/>
        </w:rPr>
      </w:pPr>
    </w:p>
    <w:p w14:paraId="569DA366" w14:textId="7005DA07" w:rsidR="001715B1" w:rsidRDefault="00C7059E" w:rsidP="00C7059E">
      <w:pPr>
        <w:rPr>
          <w:rFonts w:asciiTheme="minorHAnsi" w:hAnsiTheme="minorHAnsi"/>
          <w:noProof/>
          <w:snapToGrid w:val="0"/>
          <w:kern w:val="20"/>
          <w:sz w:val="22"/>
          <w:szCs w:val="22"/>
          <w:lang w:val="fr-CA"/>
        </w:rPr>
      </w:pPr>
      <w:r w:rsidRPr="00E66FBE">
        <w:rPr>
          <w:rFonts w:asciiTheme="minorHAnsi" w:hAnsiTheme="minorHAnsi"/>
          <w:noProof/>
          <w:snapToGrid w:val="0"/>
          <w:kern w:val="20"/>
          <w:sz w:val="22"/>
          <w:szCs w:val="22"/>
          <w:lang w:val="fr-CA"/>
        </w:rPr>
        <w:t>27.</w:t>
      </w:r>
      <w:r w:rsidRPr="00E66FBE">
        <w:rPr>
          <w:rFonts w:asciiTheme="minorHAnsi" w:hAnsiTheme="minorHAnsi"/>
          <w:noProof/>
          <w:snapToGrid w:val="0"/>
          <w:kern w:val="20"/>
          <w:sz w:val="22"/>
          <w:szCs w:val="22"/>
          <w:lang w:val="fr-CA"/>
        </w:rPr>
        <w:tab/>
      </w:r>
      <w:r w:rsidR="001E5FEB">
        <w:rPr>
          <w:rFonts w:asciiTheme="minorHAnsi" w:hAnsiTheme="minorHAnsi"/>
          <w:noProof/>
          <w:snapToGrid w:val="0"/>
          <w:kern w:val="20"/>
          <w:sz w:val="22"/>
          <w:szCs w:val="22"/>
          <w:lang w:val="fr-CA"/>
        </w:rPr>
        <w:t>INVITE EN OUTRE les Parties contractantes à établir ou renforcer, au niveau national, les mécanismes d’amélioration d’une coordination effective entre les autorités nationales et sous</w:t>
      </w:r>
      <w:r w:rsidR="001E5FEB">
        <w:rPr>
          <w:rFonts w:asciiTheme="minorHAnsi" w:hAnsiTheme="minorHAnsi"/>
          <w:noProof/>
          <w:snapToGrid w:val="0"/>
          <w:kern w:val="20"/>
          <w:sz w:val="22"/>
          <w:szCs w:val="22"/>
          <w:lang w:val="fr-CA"/>
        </w:rPr>
        <w:noBreakHyphen/>
        <w:t>nationales compétentes</w:t>
      </w:r>
      <w:r w:rsidR="006C1203">
        <w:rPr>
          <w:rFonts w:asciiTheme="minorHAnsi" w:hAnsiTheme="minorHAnsi"/>
          <w:noProof/>
          <w:snapToGrid w:val="0"/>
          <w:kern w:val="20"/>
          <w:sz w:val="22"/>
          <w:szCs w:val="22"/>
          <w:lang w:val="fr-CA"/>
        </w:rPr>
        <w:t>,</w:t>
      </w:r>
      <w:r w:rsidR="001E5FEB">
        <w:rPr>
          <w:rFonts w:asciiTheme="minorHAnsi" w:hAnsiTheme="minorHAnsi"/>
          <w:noProof/>
          <w:snapToGrid w:val="0"/>
          <w:kern w:val="20"/>
          <w:sz w:val="22"/>
          <w:szCs w:val="22"/>
          <w:lang w:val="fr-CA"/>
        </w:rPr>
        <w:t xml:space="preserve"> et à soutenir l’intégration des fonctions écosystémiques des zones humides et les services écosystémiques qu’elles procurent à l’homme et à la nature dans les plans de développement national, les stratégies, plans et règlements d’autres secteurs et, en particulier, dans le contexte d</w:t>
      </w:r>
      <w:r w:rsidR="004F66D9">
        <w:rPr>
          <w:rFonts w:asciiTheme="minorHAnsi" w:hAnsiTheme="minorHAnsi"/>
          <w:noProof/>
          <w:snapToGrid w:val="0"/>
          <w:kern w:val="20"/>
          <w:sz w:val="22"/>
          <w:szCs w:val="22"/>
          <w:lang w:val="fr-CA"/>
        </w:rPr>
        <w:t>u</w:t>
      </w:r>
      <w:r w:rsidR="001E5FEB">
        <w:rPr>
          <w:rFonts w:asciiTheme="minorHAnsi" w:hAnsiTheme="minorHAnsi"/>
          <w:noProof/>
          <w:snapToGrid w:val="0"/>
          <w:kern w:val="20"/>
          <w:sz w:val="22"/>
          <w:szCs w:val="22"/>
          <w:lang w:val="fr-CA"/>
        </w:rPr>
        <w:t xml:space="preserve"> Programme de développement durable à l’horizon 2030 et </w:t>
      </w:r>
      <w:r w:rsidR="004F66D9">
        <w:rPr>
          <w:rFonts w:asciiTheme="minorHAnsi" w:hAnsiTheme="minorHAnsi"/>
          <w:noProof/>
          <w:snapToGrid w:val="0"/>
          <w:kern w:val="20"/>
          <w:sz w:val="22"/>
          <w:szCs w:val="22"/>
          <w:lang w:val="fr-CA"/>
        </w:rPr>
        <w:t>d</w:t>
      </w:r>
      <w:r w:rsidR="001E5FEB">
        <w:rPr>
          <w:rFonts w:asciiTheme="minorHAnsi" w:hAnsiTheme="minorHAnsi"/>
          <w:noProof/>
          <w:snapToGrid w:val="0"/>
          <w:kern w:val="20"/>
          <w:sz w:val="22"/>
          <w:szCs w:val="22"/>
          <w:lang w:val="fr-CA"/>
        </w:rPr>
        <w:t>es ODD</w:t>
      </w:r>
      <w:r w:rsidR="00BB31FB">
        <w:rPr>
          <w:rFonts w:asciiTheme="minorHAnsi" w:hAnsiTheme="minorHAnsi"/>
          <w:noProof/>
          <w:snapToGrid w:val="0"/>
          <w:kern w:val="20"/>
          <w:sz w:val="22"/>
          <w:szCs w:val="22"/>
          <w:lang w:val="fr-CA"/>
        </w:rPr>
        <w:t>, ainsi que</w:t>
      </w:r>
      <w:r w:rsidR="00BB31FB" w:rsidRPr="00BB31FB">
        <w:rPr>
          <w:rFonts w:asciiTheme="minorHAnsi" w:hAnsiTheme="minorHAnsi"/>
          <w:noProof/>
          <w:snapToGrid w:val="0"/>
          <w:kern w:val="20"/>
          <w:sz w:val="22"/>
          <w:szCs w:val="22"/>
          <w:lang w:val="fr-CA"/>
        </w:rPr>
        <w:t xml:space="preserve"> de la CCNUCC,</w:t>
      </w:r>
      <w:r w:rsidR="00BB31FB">
        <w:rPr>
          <w:rFonts w:asciiTheme="minorHAnsi" w:hAnsiTheme="minorHAnsi"/>
          <w:noProof/>
          <w:snapToGrid w:val="0"/>
          <w:kern w:val="20"/>
          <w:sz w:val="22"/>
          <w:szCs w:val="22"/>
          <w:lang w:val="fr-CA"/>
        </w:rPr>
        <w:t xml:space="preserve"> afin d’</w:t>
      </w:r>
      <w:r w:rsidR="00BB31FB" w:rsidRPr="00BB31FB">
        <w:rPr>
          <w:rFonts w:asciiTheme="minorHAnsi" w:hAnsiTheme="minorHAnsi"/>
          <w:noProof/>
          <w:snapToGrid w:val="0"/>
          <w:kern w:val="20"/>
          <w:sz w:val="22"/>
          <w:szCs w:val="22"/>
          <w:lang w:val="fr-CA"/>
        </w:rPr>
        <w:t>accroître les synergies en ce qui concerne l'adaptation au</w:t>
      </w:r>
      <w:r w:rsidR="002D65F8">
        <w:rPr>
          <w:rFonts w:asciiTheme="minorHAnsi" w:hAnsiTheme="minorHAnsi"/>
          <w:noProof/>
          <w:snapToGrid w:val="0"/>
          <w:kern w:val="20"/>
          <w:sz w:val="22"/>
          <w:szCs w:val="22"/>
          <w:lang w:val="fr-CA"/>
        </w:rPr>
        <w:t>x</w:t>
      </w:r>
      <w:r w:rsidR="00BB31FB" w:rsidRPr="00BB31FB">
        <w:rPr>
          <w:rFonts w:asciiTheme="minorHAnsi" w:hAnsiTheme="minorHAnsi"/>
          <w:noProof/>
          <w:snapToGrid w:val="0"/>
          <w:kern w:val="20"/>
          <w:sz w:val="22"/>
          <w:szCs w:val="22"/>
          <w:lang w:val="fr-CA"/>
        </w:rPr>
        <w:t xml:space="preserve"> changement</w:t>
      </w:r>
      <w:r w:rsidR="002D65F8">
        <w:rPr>
          <w:rFonts w:asciiTheme="minorHAnsi" w:hAnsiTheme="minorHAnsi"/>
          <w:noProof/>
          <w:snapToGrid w:val="0"/>
          <w:kern w:val="20"/>
          <w:sz w:val="22"/>
          <w:szCs w:val="22"/>
          <w:lang w:val="fr-CA"/>
        </w:rPr>
        <w:t>s</w:t>
      </w:r>
      <w:r w:rsidR="00BB31FB" w:rsidRPr="00BB31FB">
        <w:rPr>
          <w:rFonts w:asciiTheme="minorHAnsi" w:hAnsiTheme="minorHAnsi"/>
          <w:noProof/>
          <w:snapToGrid w:val="0"/>
          <w:kern w:val="20"/>
          <w:sz w:val="22"/>
          <w:szCs w:val="22"/>
          <w:lang w:val="fr-CA"/>
        </w:rPr>
        <w:t xml:space="preserve"> climatique</w:t>
      </w:r>
      <w:r w:rsidR="002D65F8">
        <w:rPr>
          <w:rFonts w:asciiTheme="minorHAnsi" w:hAnsiTheme="minorHAnsi"/>
          <w:noProof/>
          <w:snapToGrid w:val="0"/>
          <w:kern w:val="20"/>
          <w:sz w:val="22"/>
          <w:szCs w:val="22"/>
          <w:lang w:val="fr-CA"/>
        </w:rPr>
        <w:t>s</w:t>
      </w:r>
      <w:r w:rsidR="00BB31FB" w:rsidRPr="00BB31FB">
        <w:rPr>
          <w:rFonts w:asciiTheme="minorHAnsi" w:hAnsiTheme="minorHAnsi"/>
          <w:noProof/>
          <w:snapToGrid w:val="0"/>
          <w:kern w:val="20"/>
          <w:sz w:val="22"/>
          <w:szCs w:val="22"/>
          <w:lang w:val="fr-CA"/>
        </w:rPr>
        <w:t xml:space="preserve"> et l'atténuation de ses effets, la nature et en particulier les solutions fondées sur les zones humides</w:t>
      </w:r>
      <w:r w:rsidR="001E5FEB">
        <w:rPr>
          <w:rFonts w:asciiTheme="minorHAnsi" w:hAnsiTheme="minorHAnsi"/>
          <w:noProof/>
          <w:snapToGrid w:val="0"/>
          <w:kern w:val="20"/>
          <w:sz w:val="22"/>
          <w:szCs w:val="22"/>
          <w:lang w:val="fr-CA"/>
        </w:rPr>
        <w:t xml:space="preserve">. </w:t>
      </w:r>
    </w:p>
    <w:p w14:paraId="007E36F5" w14:textId="050EF813" w:rsidR="00BB31FB" w:rsidRDefault="00BB31FB" w:rsidP="00C7059E">
      <w:pPr>
        <w:rPr>
          <w:rFonts w:asciiTheme="minorHAnsi" w:hAnsiTheme="minorHAnsi"/>
          <w:noProof/>
          <w:snapToGrid w:val="0"/>
          <w:kern w:val="20"/>
          <w:sz w:val="22"/>
          <w:szCs w:val="22"/>
          <w:lang w:val="fr-CA"/>
        </w:rPr>
      </w:pPr>
    </w:p>
    <w:p w14:paraId="2A4FA4AE" w14:textId="0F95D9E4" w:rsidR="00BB31FB" w:rsidRDefault="00BB31FB" w:rsidP="00C7059E">
      <w:pPr>
        <w:rPr>
          <w:rFonts w:asciiTheme="minorHAnsi" w:hAnsiTheme="minorHAnsi"/>
          <w:noProof/>
          <w:snapToGrid w:val="0"/>
          <w:kern w:val="20"/>
          <w:sz w:val="22"/>
          <w:szCs w:val="22"/>
          <w:lang w:val="fr-CA"/>
        </w:rPr>
      </w:pPr>
      <w:r>
        <w:rPr>
          <w:rFonts w:asciiTheme="minorHAnsi" w:hAnsiTheme="minorHAnsi"/>
          <w:noProof/>
          <w:snapToGrid w:val="0"/>
          <w:kern w:val="20"/>
          <w:sz w:val="22"/>
          <w:szCs w:val="22"/>
          <w:lang w:val="fr-CA"/>
        </w:rPr>
        <w:t>28.</w:t>
      </w:r>
      <w:r>
        <w:rPr>
          <w:rFonts w:asciiTheme="minorHAnsi" w:hAnsiTheme="minorHAnsi"/>
          <w:noProof/>
          <w:snapToGrid w:val="0"/>
          <w:kern w:val="20"/>
          <w:sz w:val="22"/>
          <w:szCs w:val="22"/>
          <w:lang w:val="fr-CA"/>
        </w:rPr>
        <w:tab/>
      </w:r>
      <w:r w:rsidRPr="00BB31FB">
        <w:rPr>
          <w:rFonts w:asciiTheme="minorHAnsi" w:hAnsiTheme="minorHAnsi"/>
          <w:noProof/>
          <w:snapToGrid w:val="0"/>
          <w:kern w:val="20"/>
          <w:sz w:val="22"/>
          <w:szCs w:val="22"/>
          <w:lang w:val="fr-CA"/>
        </w:rPr>
        <w:t>PRIE INSTAMMENT le Secrétariat, les Parties contractantes, les OIP et les autres parties prenantes de prendre d'urgence des mesures pour renforcer les synergies, la cohérence et l'efficacité de la coopération entre les AME relatifs à la biodiversité afin de renforcer la contribution de ces instruments au cadre mondial de l'après</w:t>
      </w:r>
      <w:r w:rsidR="00E36CBA">
        <w:rPr>
          <w:rFonts w:asciiTheme="minorHAnsi" w:hAnsiTheme="minorHAnsi"/>
          <w:noProof/>
          <w:snapToGrid w:val="0"/>
          <w:kern w:val="20"/>
          <w:sz w:val="22"/>
          <w:szCs w:val="22"/>
          <w:lang w:val="fr-CA"/>
        </w:rPr>
        <w:t>-</w:t>
      </w:r>
      <w:r w:rsidRPr="00BB31FB">
        <w:rPr>
          <w:rFonts w:asciiTheme="minorHAnsi" w:hAnsiTheme="minorHAnsi"/>
          <w:noProof/>
          <w:snapToGrid w:val="0"/>
          <w:kern w:val="20"/>
          <w:sz w:val="22"/>
          <w:szCs w:val="22"/>
          <w:lang w:val="fr-CA"/>
        </w:rPr>
        <w:t>2020 pour la biodiversité et à la réalisation de l'Agenda 2030</w:t>
      </w:r>
      <w:r w:rsidR="00B82D8A">
        <w:rPr>
          <w:rFonts w:asciiTheme="minorHAnsi" w:hAnsiTheme="minorHAnsi"/>
          <w:noProof/>
          <w:snapToGrid w:val="0"/>
          <w:kern w:val="20"/>
          <w:sz w:val="22"/>
          <w:szCs w:val="22"/>
          <w:lang w:val="fr-CA"/>
        </w:rPr>
        <w:t>.</w:t>
      </w:r>
    </w:p>
    <w:p w14:paraId="6ACA4981" w14:textId="6D72D9B0" w:rsidR="00B82D8A" w:rsidRDefault="00B82D8A" w:rsidP="00C7059E">
      <w:pPr>
        <w:rPr>
          <w:rFonts w:asciiTheme="minorHAnsi" w:hAnsiTheme="minorHAnsi"/>
          <w:noProof/>
          <w:snapToGrid w:val="0"/>
          <w:kern w:val="20"/>
          <w:sz w:val="22"/>
          <w:szCs w:val="22"/>
          <w:lang w:val="fr-CA"/>
        </w:rPr>
      </w:pPr>
    </w:p>
    <w:p w14:paraId="6A1630A4" w14:textId="02D4BA34" w:rsidR="00B82D8A" w:rsidRPr="00E66FBE" w:rsidRDefault="00B82D8A" w:rsidP="00C7059E">
      <w:pPr>
        <w:rPr>
          <w:rFonts w:asciiTheme="minorHAnsi" w:hAnsiTheme="minorHAnsi"/>
          <w:noProof/>
          <w:snapToGrid w:val="0"/>
          <w:kern w:val="20"/>
          <w:sz w:val="22"/>
          <w:szCs w:val="22"/>
          <w:lang w:val="fr-CA"/>
        </w:rPr>
      </w:pPr>
      <w:r>
        <w:rPr>
          <w:rFonts w:asciiTheme="minorHAnsi" w:hAnsiTheme="minorHAnsi"/>
          <w:noProof/>
          <w:snapToGrid w:val="0"/>
          <w:kern w:val="20"/>
          <w:sz w:val="22"/>
          <w:szCs w:val="22"/>
          <w:lang w:val="fr-CA"/>
        </w:rPr>
        <w:lastRenderedPageBreak/>
        <w:t>29.</w:t>
      </w:r>
      <w:r>
        <w:rPr>
          <w:rFonts w:asciiTheme="minorHAnsi" w:hAnsiTheme="minorHAnsi"/>
          <w:noProof/>
          <w:snapToGrid w:val="0"/>
          <w:kern w:val="20"/>
          <w:sz w:val="22"/>
          <w:szCs w:val="22"/>
          <w:lang w:val="fr-CA"/>
        </w:rPr>
        <w:tab/>
      </w:r>
      <w:r w:rsidRPr="00B82D8A">
        <w:rPr>
          <w:rFonts w:asciiTheme="minorHAnsi" w:hAnsiTheme="minorHAnsi"/>
          <w:noProof/>
          <w:snapToGrid w:val="0"/>
          <w:kern w:val="20"/>
          <w:sz w:val="22"/>
          <w:szCs w:val="22"/>
          <w:lang w:val="fr-CA"/>
        </w:rPr>
        <w:t>CHARGE le Secrétariat de présenter, à la 58</w:t>
      </w:r>
      <w:r w:rsidRPr="000D48F1">
        <w:rPr>
          <w:rFonts w:asciiTheme="minorHAnsi" w:hAnsiTheme="minorHAnsi"/>
          <w:noProof/>
          <w:snapToGrid w:val="0"/>
          <w:kern w:val="20"/>
          <w:sz w:val="22"/>
          <w:szCs w:val="22"/>
          <w:vertAlign w:val="superscript"/>
          <w:lang w:val="fr-CA"/>
        </w:rPr>
        <w:t xml:space="preserve">e </w:t>
      </w:r>
      <w:r w:rsidRPr="00B82D8A">
        <w:rPr>
          <w:rFonts w:asciiTheme="minorHAnsi" w:hAnsiTheme="minorHAnsi"/>
          <w:noProof/>
          <w:snapToGrid w:val="0"/>
          <w:kern w:val="20"/>
          <w:sz w:val="22"/>
          <w:szCs w:val="22"/>
          <w:lang w:val="fr-CA"/>
        </w:rPr>
        <w:t>Réunion du Comité permanent, un plan de renforcement des synergies avec d'autres AME et des contributions au cadre mondial de l'après</w:t>
      </w:r>
      <w:r w:rsidR="000D48F1">
        <w:rPr>
          <w:rFonts w:asciiTheme="minorHAnsi" w:hAnsiTheme="minorHAnsi"/>
          <w:noProof/>
          <w:snapToGrid w:val="0"/>
          <w:kern w:val="20"/>
          <w:sz w:val="22"/>
          <w:szCs w:val="22"/>
          <w:lang w:val="fr-CA"/>
        </w:rPr>
        <w:noBreakHyphen/>
      </w:r>
      <w:r w:rsidRPr="00B82D8A">
        <w:rPr>
          <w:rFonts w:asciiTheme="minorHAnsi" w:hAnsiTheme="minorHAnsi"/>
          <w:noProof/>
          <w:snapToGrid w:val="0"/>
          <w:kern w:val="20"/>
          <w:sz w:val="22"/>
          <w:szCs w:val="22"/>
          <w:lang w:val="fr-CA"/>
        </w:rPr>
        <w:t>2020 pour la biobiodiversité</w:t>
      </w:r>
      <w:r>
        <w:rPr>
          <w:rFonts w:asciiTheme="minorHAnsi" w:hAnsiTheme="minorHAnsi"/>
          <w:noProof/>
          <w:snapToGrid w:val="0"/>
          <w:kern w:val="20"/>
          <w:sz w:val="22"/>
          <w:szCs w:val="22"/>
          <w:lang w:val="fr-CA"/>
        </w:rPr>
        <w:t>.</w:t>
      </w:r>
    </w:p>
    <w:p w14:paraId="36DCFB33" w14:textId="77777777" w:rsidR="001715B1" w:rsidRPr="00E66FBE" w:rsidRDefault="001715B1" w:rsidP="00C7059E">
      <w:pPr>
        <w:autoSpaceDE w:val="0"/>
        <w:autoSpaceDN w:val="0"/>
        <w:adjustRightInd w:val="0"/>
        <w:rPr>
          <w:rFonts w:asciiTheme="minorHAnsi" w:eastAsiaTheme="minorHAnsi" w:hAnsiTheme="minorHAnsi" w:cs="Calibri"/>
          <w:sz w:val="22"/>
          <w:szCs w:val="22"/>
          <w:lang w:val="fr-CA"/>
        </w:rPr>
      </w:pPr>
    </w:p>
    <w:p w14:paraId="5ED632C0" w14:textId="35F7FD1C" w:rsidR="00303C19" w:rsidRPr="00E66FBE" w:rsidRDefault="00B82D8A" w:rsidP="00C7059E">
      <w:pPr>
        <w:autoSpaceDE w:val="0"/>
        <w:autoSpaceDN w:val="0"/>
        <w:adjustRightInd w:val="0"/>
        <w:rPr>
          <w:rFonts w:asciiTheme="minorHAnsi" w:hAnsiTheme="minorHAnsi" w:cstheme="minorHAnsi"/>
          <w:bCs/>
          <w:sz w:val="22"/>
          <w:szCs w:val="22"/>
          <w:lang w:val="fr-CA"/>
        </w:rPr>
      </w:pPr>
      <w:r>
        <w:rPr>
          <w:rFonts w:asciiTheme="minorHAnsi" w:hAnsiTheme="minorHAnsi" w:cstheme="minorHAnsi"/>
          <w:bCs/>
          <w:sz w:val="22"/>
          <w:szCs w:val="22"/>
          <w:lang w:val="fr-CA"/>
        </w:rPr>
        <w:t>30</w:t>
      </w:r>
      <w:r w:rsidR="00C7059E" w:rsidRPr="00E66FBE">
        <w:rPr>
          <w:rFonts w:asciiTheme="minorHAnsi" w:hAnsiTheme="minorHAnsi" w:cstheme="minorHAnsi"/>
          <w:bCs/>
          <w:sz w:val="22"/>
          <w:szCs w:val="22"/>
          <w:lang w:val="fr-CA"/>
        </w:rPr>
        <w:t>.</w:t>
      </w:r>
      <w:r w:rsidR="00C7059E" w:rsidRPr="00E66FBE">
        <w:rPr>
          <w:rFonts w:asciiTheme="minorHAnsi" w:hAnsiTheme="minorHAnsi" w:cstheme="minorHAnsi"/>
          <w:bCs/>
          <w:sz w:val="22"/>
          <w:szCs w:val="22"/>
          <w:lang w:val="fr-CA"/>
        </w:rPr>
        <w:tab/>
      </w:r>
      <w:r w:rsidR="00294430" w:rsidRPr="00E66FBE">
        <w:rPr>
          <w:rFonts w:asciiTheme="minorHAnsi" w:hAnsiTheme="minorHAnsi" w:cstheme="minorHAnsi"/>
          <w:bCs/>
          <w:sz w:val="22"/>
          <w:szCs w:val="22"/>
          <w:lang w:val="fr-CA"/>
        </w:rPr>
        <w:t>ENCOURAGE</w:t>
      </w:r>
      <w:r w:rsidR="001E5FEB">
        <w:rPr>
          <w:rFonts w:asciiTheme="minorHAnsi" w:hAnsiTheme="minorHAnsi" w:cstheme="minorHAnsi"/>
          <w:bCs/>
          <w:sz w:val="22"/>
          <w:szCs w:val="22"/>
          <w:lang w:val="fr-CA"/>
        </w:rPr>
        <w:t xml:space="preserve"> tous les Correspondants nationaux Ramsar à </w:t>
      </w:r>
      <w:r w:rsidR="006C1203">
        <w:rPr>
          <w:rFonts w:asciiTheme="minorHAnsi" w:hAnsiTheme="minorHAnsi" w:cstheme="minorHAnsi"/>
          <w:bCs/>
          <w:sz w:val="22"/>
          <w:szCs w:val="22"/>
          <w:lang w:val="fr-CA"/>
        </w:rPr>
        <w:t>renforcer leurs efforts de coordination</w:t>
      </w:r>
      <w:r w:rsidR="001E5FEB">
        <w:rPr>
          <w:rFonts w:asciiTheme="minorHAnsi" w:hAnsiTheme="minorHAnsi" w:cstheme="minorHAnsi"/>
          <w:bCs/>
          <w:sz w:val="22"/>
          <w:szCs w:val="22"/>
          <w:lang w:val="fr-CA"/>
        </w:rPr>
        <w:t xml:space="preserve"> avec leurs homologues </w:t>
      </w:r>
      <w:r>
        <w:rPr>
          <w:rFonts w:asciiTheme="minorHAnsi" w:hAnsiTheme="minorHAnsi" w:cstheme="minorHAnsi"/>
          <w:bCs/>
          <w:sz w:val="22"/>
          <w:szCs w:val="22"/>
          <w:lang w:val="fr-CA"/>
        </w:rPr>
        <w:t xml:space="preserve">d’autres </w:t>
      </w:r>
      <w:r w:rsidR="00916BB6">
        <w:rPr>
          <w:rFonts w:asciiTheme="minorHAnsi" w:hAnsiTheme="minorHAnsi" w:cstheme="minorHAnsi"/>
          <w:bCs/>
          <w:sz w:val="22"/>
          <w:szCs w:val="22"/>
          <w:lang w:val="fr-CA"/>
        </w:rPr>
        <w:t>AME nationaux</w:t>
      </w:r>
      <w:r>
        <w:rPr>
          <w:rFonts w:asciiTheme="minorHAnsi" w:hAnsiTheme="minorHAnsi" w:cstheme="minorHAnsi"/>
          <w:bCs/>
          <w:sz w:val="22"/>
          <w:szCs w:val="22"/>
          <w:lang w:val="fr-CA"/>
        </w:rPr>
        <w:t xml:space="preserve">, </w:t>
      </w:r>
      <w:r w:rsidR="001E5FEB">
        <w:rPr>
          <w:rFonts w:asciiTheme="minorHAnsi" w:hAnsiTheme="minorHAnsi" w:cstheme="minorHAnsi"/>
          <w:bCs/>
          <w:sz w:val="22"/>
          <w:szCs w:val="22"/>
          <w:lang w:val="fr-CA"/>
        </w:rPr>
        <w:t xml:space="preserve">ainsi qu’avec les institutions et organismes </w:t>
      </w:r>
      <w:r w:rsidR="004F66D9">
        <w:rPr>
          <w:rFonts w:asciiTheme="minorHAnsi" w:hAnsiTheme="minorHAnsi" w:cstheme="minorHAnsi"/>
          <w:bCs/>
          <w:sz w:val="22"/>
          <w:szCs w:val="22"/>
          <w:lang w:val="fr-CA"/>
        </w:rPr>
        <w:t>qui s’efforcent</w:t>
      </w:r>
      <w:r w:rsidR="001E5FEB">
        <w:rPr>
          <w:rFonts w:asciiTheme="minorHAnsi" w:hAnsiTheme="minorHAnsi" w:cstheme="minorHAnsi"/>
          <w:bCs/>
          <w:sz w:val="22"/>
          <w:szCs w:val="22"/>
          <w:lang w:val="fr-CA"/>
        </w:rPr>
        <w:t xml:space="preserve"> d’appliquer le Programme de développement durable à l’horizon 2030 et les ODD. </w:t>
      </w:r>
      <w:r w:rsidR="00294430" w:rsidRPr="00E66FBE">
        <w:rPr>
          <w:rFonts w:asciiTheme="minorHAnsi" w:hAnsiTheme="minorHAnsi" w:cstheme="minorHAnsi"/>
          <w:bCs/>
          <w:sz w:val="22"/>
          <w:szCs w:val="22"/>
          <w:lang w:val="fr-CA"/>
        </w:rPr>
        <w:t xml:space="preserve"> </w:t>
      </w:r>
    </w:p>
    <w:p w14:paraId="0E9FEFC5" w14:textId="77777777" w:rsidR="00303C19" w:rsidRPr="00E66FBE" w:rsidRDefault="00303C19" w:rsidP="00C7059E">
      <w:pPr>
        <w:pStyle w:val="ListParagraph"/>
        <w:ind w:left="425"/>
        <w:jc w:val="left"/>
        <w:rPr>
          <w:rFonts w:asciiTheme="minorHAnsi" w:hAnsiTheme="minorHAnsi" w:cstheme="minorHAnsi"/>
          <w:bCs/>
          <w:lang w:val="fr-CA"/>
        </w:rPr>
      </w:pPr>
    </w:p>
    <w:p w14:paraId="4895AFCF" w14:textId="05B5F910" w:rsidR="00294430" w:rsidRPr="00E66FBE" w:rsidRDefault="00B82D8A" w:rsidP="00C7059E">
      <w:pPr>
        <w:autoSpaceDE w:val="0"/>
        <w:autoSpaceDN w:val="0"/>
        <w:adjustRightInd w:val="0"/>
        <w:rPr>
          <w:rFonts w:asciiTheme="minorHAnsi" w:hAnsiTheme="minorHAnsi" w:cstheme="minorHAnsi"/>
          <w:bCs/>
          <w:sz w:val="22"/>
          <w:szCs w:val="22"/>
          <w:lang w:val="fr-CA"/>
        </w:rPr>
      </w:pPr>
      <w:r>
        <w:rPr>
          <w:rFonts w:asciiTheme="minorHAnsi" w:hAnsiTheme="minorHAnsi" w:cstheme="minorHAnsi"/>
          <w:bCs/>
          <w:sz w:val="22"/>
          <w:szCs w:val="22"/>
          <w:lang w:val="fr-CA"/>
        </w:rPr>
        <w:t>31</w:t>
      </w:r>
      <w:r w:rsidR="00C7059E" w:rsidRPr="00E66FBE">
        <w:rPr>
          <w:rFonts w:asciiTheme="minorHAnsi" w:hAnsiTheme="minorHAnsi" w:cstheme="minorHAnsi"/>
          <w:bCs/>
          <w:sz w:val="22"/>
          <w:szCs w:val="22"/>
          <w:lang w:val="fr-CA"/>
        </w:rPr>
        <w:t>.</w:t>
      </w:r>
      <w:r w:rsidR="00C7059E" w:rsidRPr="00E66FBE">
        <w:rPr>
          <w:rFonts w:asciiTheme="minorHAnsi" w:hAnsiTheme="minorHAnsi" w:cstheme="minorHAnsi"/>
          <w:bCs/>
          <w:sz w:val="22"/>
          <w:szCs w:val="22"/>
          <w:lang w:val="fr-CA"/>
        </w:rPr>
        <w:tab/>
      </w:r>
      <w:r w:rsidR="001E5FEB">
        <w:rPr>
          <w:rFonts w:asciiTheme="minorHAnsi" w:hAnsiTheme="minorHAnsi" w:cstheme="minorHAnsi"/>
          <w:bCs/>
          <w:sz w:val="22"/>
          <w:szCs w:val="22"/>
          <w:lang w:val="fr-CA"/>
        </w:rPr>
        <w:t>ENCOURAGE ÉGALEMENT les Correspondants nationaux à renforcer la coordination avec tous les praticiens des zones humides, y compris les administrateurs de Sites Ramsar, à les informer des activités Ramsar et à être informés en retour sur les processus et questions d’intérêt commun.</w:t>
      </w:r>
    </w:p>
    <w:p w14:paraId="51551865" w14:textId="77777777" w:rsidR="00294430" w:rsidRPr="00E66FBE" w:rsidRDefault="00294430" w:rsidP="00C7059E">
      <w:pPr>
        <w:autoSpaceDE w:val="0"/>
        <w:autoSpaceDN w:val="0"/>
        <w:adjustRightInd w:val="0"/>
        <w:rPr>
          <w:rFonts w:asciiTheme="minorHAnsi" w:eastAsiaTheme="minorHAnsi" w:hAnsiTheme="minorHAnsi" w:cs="Calibri"/>
          <w:sz w:val="22"/>
          <w:szCs w:val="22"/>
          <w:lang w:val="fr-CA"/>
        </w:rPr>
      </w:pPr>
    </w:p>
    <w:p w14:paraId="32779CFC" w14:textId="312095C8" w:rsidR="00542923" w:rsidRPr="00E66FBE" w:rsidRDefault="00C7059E" w:rsidP="00C7059E">
      <w:pPr>
        <w:autoSpaceDE w:val="0"/>
        <w:autoSpaceDN w:val="0"/>
        <w:adjustRightInd w:val="0"/>
        <w:rPr>
          <w:rFonts w:asciiTheme="minorHAnsi" w:hAnsiTheme="minorHAnsi" w:cstheme="minorHAnsi"/>
          <w:bCs/>
          <w:sz w:val="22"/>
          <w:szCs w:val="22"/>
          <w:lang w:val="fr-CA"/>
        </w:rPr>
      </w:pPr>
      <w:r w:rsidRPr="00E66FBE">
        <w:rPr>
          <w:rFonts w:asciiTheme="minorHAnsi" w:hAnsiTheme="minorHAnsi" w:cstheme="minorHAnsi"/>
          <w:bCs/>
          <w:sz w:val="22"/>
          <w:szCs w:val="22"/>
          <w:lang w:val="fr-CA"/>
        </w:rPr>
        <w:t>3</w:t>
      </w:r>
      <w:r w:rsidR="00B82D8A">
        <w:rPr>
          <w:rFonts w:asciiTheme="minorHAnsi" w:hAnsiTheme="minorHAnsi" w:cstheme="minorHAnsi"/>
          <w:bCs/>
          <w:sz w:val="22"/>
          <w:szCs w:val="22"/>
          <w:lang w:val="fr-CA"/>
        </w:rPr>
        <w:t>2</w:t>
      </w:r>
      <w:r w:rsidRPr="00E66FBE">
        <w:rPr>
          <w:rFonts w:asciiTheme="minorHAnsi" w:hAnsiTheme="minorHAnsi" w:cstheme="minorHAnsi"/>
          <w:bCs/>
          <w:sz w:val="22"/>
          <w:szCs w:val="22"/>
          <w:lang w:val="fr-CA"/>
        </w:rPr>
        <w:t>.</w:t>
      </w:r>
      <w:r w:rsidRPr="00E66FBE">
        <w:rPr>
          <w:rFonts w:asciiTheme="minorHAnsi" w:hAnsiTheme="minorHAnsi" w:cstheme="minorHAnsi"/>
          <w:bCs/>
          <w:sz w:val="22"/>
          <w:szCs w:val="22"/>
          <w:lang w:val="fr-CA"/>
        </w:rPr>
        <w:tab/>
      </w:r>
      <w:r w:rsidR="001E5FEB">
        <w:rPr>
          <w:rFonts w:asciiTheme="minorHAnsi" w:hAnsiTheme="minorHAnsi" w:cstheme="minorHAnsi"/>
          <w:bCs/>
          <w:sz w:val="22"/>
          <w:szCs w:val="22"/>
          <w:lang w:val="fr-CA"/>
        </w:rPr>
        <w:t xml:space="preserve">APPELLE les Parties contractantes à continuer d’élaborer et d’activer des mécanismes </w:t>
      </w:r>
      <w:r w:rsidR="00417066">
        <w:rPr>
          <w:rFonts w:asciiTheme="minorHAnsi" w:hAnsiTheme="minorHAnsi" w:cstheme="minorHAnsi"/>
          <w:bCs/>
          <w:sz w:val="22"/>
          <w:szCs w:val="22"/>
          <w:lang w:val="fr-CA"/>
        </w:rPr>
        <w:t>de mise en</w:t>
      </w:r>
      <w:r w:rsidR="001E5FEB">
        <w:rPr>
          <w:rFonts w:asciiTheme="minorHAnsi" w:hAnsiTheme="minorHAnsi" w:cstheme="minorHAnsi"/>
          <w:bCs/>
          <w:sz w:val="22"/>
          <w:szCs w:val="22"/>
          <w:lang w:val="fr-CA"/>
        </w:rPr>
        <w:t xml:space="preserve"> réseau, y compris des Comités nationaux Ramsar pour les zones humides ou organes semblables, pour </w:t>
      </w:r>
      <w:r w:rsidR="00417066">
        <w:rPr>
          <w:rFonts w:asciiTheme="minorHAnsi" w:hAnsiTheme="minorHAnsi" w:cstheme="minorHAnsi"/>
          <w:bCs/>
          <w:sz w:val="22"/>
          <w:szCs w:val="22"/>
          <w:lang w:val="fr-CA"/>
        </w:rPr>
        <w:t>favoriser</w:t>
      </w:r>
      <w:r w:rsidR="001E5FEB">
        <w:rPr>
          <w:rFonts w:asciiTheme="minorHAnsi" w:hAnsiTheme="minorHAnsi" w:cstheme="minorHAnsi"/>
          <w:bCs/>
          <w:sz w:val="22"/>
          <w:szCs w:val="22"/>
          <w:lang w:val="fr-CA"/>
        </w:rPr>
        <w:t xml:space="preserve"> la collaboration avec les minist</w:t>
      </w:r>
      <w:r w:rsidR="00F955DE">
        <w:rPr>
          <w:rFonts w:asciiTheme="minorHAnsi" w:hAnsiTheme="minorHAnsi" w:cstheme="minorHAnsi"/>
          <w:bCs/>
          <w:sz w:val="22"/>
          <w:szCs w:val="22"/>
          <w:lang w:val="fr-CA"/>
        </w:rPr>
        <w:t>è</w:t>
      </w:r>
      <w:r w:rsidR="001E5FEB">
        <w:rPr>
          <w:rFonts w:asciiTheme="minorHAnsi" w:hAnsiTheme="minorHAnsi" w:cstheme="minorHAnsi"/>
          <w:bCs/>
          <w:sz w:val="22"/>
          <w:szCs w:val="22"/>
          <w:lang w:val="fr-CA"/>
        </w:rPr>
        <w:t>res, départements et organi</w:t>
      </w:r>
      <w:r w:rsidR="00F955DE">
        <w:rPr>
          <w:rFonts w:asciiTheme="minorHAnsi" w:hAnsiTheme="minorHAnsi" w:cstheme="minorHAnsi"/>
          <w:bCs/>
          <w:sz w:val="22"/>
          <w:szCs w:val="22"/>
          <w:lang w:val="fr-CA"/>
        </w:rPr>
        <w:t>smes nationaux.</w:t>
      </w:r>
    </w:p>
    <w:p w14:paraId="33A580E2" w14:textId="77777777" w:rsidR="001715B1" w:rsidRPr="00E66FBE" w:rsidRDefault="001715B1" w:rsidP="00C7059E">
      <w:pPr>
        <w:pStyle w:val="ListParagraph"/>
        <w:ind w:left="425"/>
        <w:jc w:val="left"/>
        <w:rPr>
          <w:rFonts w:asciiTheme="minorHAnsi" w:hAnsiTheme="minorHAnsi" w:cstheme="minorHAnsi"/>
          <w:bCs/>
          <w:lang w:val="fr-CA"/>
        </w:rPr>
      </w:pPr>
    </w:p>
    <w:p w14:paraId="178513DE" w14:textId="43C72752" w:rsidR="001715B1" w:rsidRPr="00E66FBE" w:rsidRDefault="00C7059E" w:rsidP="00C7059E">
      <w:pPr>
        <w:autoSpaceDE w:val="0"/>
        <w:autoSpaceDN w:val="0"/>
        <w:adjustRightInd w:val="0"/>
        <w:rPr>
          <w:rFonts w:asciiTheme="minorHAnsi" w:hAnsiTheme="minorHAnsi"/>
          <w:sz w:val="22"/>
          <w:szCs w:val="22"/>
          <w:lang w:val="fr-CA"/>
        </w:rPr>
      </w:pPr>
      <w:r w:rsidRPr="00E66FBE">
        <w:rPr>
          <w:rFonts w:asciiTheme="minorHAnsi" w:hAnsiTheme="minorHAnsi"/>
          <w:noProof/>
          <w:snapToGrid w:val="0"/>
          <w:color w:val="000000"/>
          <w:kern w:val="20"/>
          <w:sz w:val="22"/>
          <w:szCs w:val="22"/>
          <w:lang w:val="fr-CA"/>
        </w:rPr>
        <w:t>3</w:t>
      </w:r>
      <w:r w:rsidR="00B82D8A">
        <w:rPr>
          <w:rFonts w:asciiTheme="minorHAnsi" w:hAnsiTheme="minorHAnsi"/>
          <w:noProof/>
          <w:snapToGrid w:val="0"/>
          <w:color w:val="000000"/>
          <w:kern w:val="20"/>
          <w:sz w:val="22"/>
          <w:szCs w:val="22"/>
          <w:lang w:val="fr-CA"/>
        </w:rPr>
        <w:t>3</w:t>
      </w:r>
      <w:r w:rsidRPr="00E66FBE">
        <w:rPr>
          <w:rFonts w:asciiTheme="minorHAnsi" w:hAnsiTheme="minorHAnsi"/>
          <w:noProof/>
          <w:snapToGrid w:val="0"/>
          <w:color w:val="000000"/>
          <w:kern w:val="20"/>
          <w:sz w:val="22"/>
          <w:szCs w:val="22"/>
          <w:lang w:val="fr-CA"/>
        </w:rPr>
        <w:t>.</w:t>
      </w:r>
      <w:r w:rsidRPr="00E66FBE">
        <w:rPr>
          <w:rFonts w:asciiTheme="minorHAnsi" w:hAnsiTheme="minorHAnsi"/>
          <w:noProof/>
          <w:snapToGrid w:val="0"/>
          <w:color w:val="000000"/>
          <w:kern w:val="20"/>
          <w:sz w:val="22"/>
          <w:szCs w:val="22"/>
          <w:lang w:val="fr-CA"/>
        </w:rPr>
        <w:tab/>
      </w:r>
      <w:r w:rsidR="00F955DE">
        <w:rPr>
          <w:rFonts w:asciiTheme="minorHAnsi" w:hAnsiTheme="minorHAnsi"/>
          <w:noProof/>
          <w:snapToGrid w:val="0"/>
          <w:color w:val="000000"/>
          <w:kern w:val="20"/>
          <w:sz w:val="22"/>
          <w:szCs w:val="22"/>
          <w:lang w:val="fr-CA"/>
        </w:rPr>
        <w:t xml:space="preserve">INVITE les Parties </w:t>
      </w:r>
      <w:r w:rsidR="004F66D9">
        <w:rPr>
          <w:rFonts w:asciiTheme="minorHAnsi" w:hAnsiTheme="minorHAnsi"/>
          <w:noProof/>
          <w:snapToGrid w:val="0"/>
          <w:color w:val="000000"/>
          <w:kern w:val="20"/>
          <w:sz w:val="22"/>
          <w:szCs w:val="22"/>
          <w:lang w:val="fr-CA"/>
        </w:rPr>
        <w:t xml:space="preserve">contractantes </w:t>
      </w:r>
      <w:r w:rsidR="00F955DE">
        <w:rPr>
          <w:rFonts w:asciiTheme="minorHAnsi" w:hAnsiTheme="minorHAnsi"/>
          <w:noProof/>
          <w:snapToGrid w:val="0"/>
          <w:color w:val="000000"/>
          <w:kern w:val="20"/>
          <w:sz w:val="22"/>
          <w:szCs w:val="22"/>
          <w:lang w:val="fr-CA"/>
        </w:rPr>
        <w:t xml:space="preserve">à </w:t>
      </w:r>
      <w:r w:rsidR="00417066">
        <w:rPr>
          <w:rFonts w:asciiTheme="minorHAnsi" w:hAnsiTheme="minorHAnsi"/>
          <w:noProof/>
          <w:snapToGrid w:val="0"/>
          <w:color w:val="000000"/>
          <w:kern w:val="20"/>
          <w:sz w:val="22"/>
          <w:szCs w:val="22"/>
          <w:lang w:val="fr-CA"/>
        </w:rPr>
        <w:t>déterminer</w:t>
      </w:r>
      <w:r w:rsidR="00F955DE">
        <w:rPr>
          <w:rFonts w:asciiTheme="minorHAnsi" w:hAnsiTheme="minorHAnsi"/>
          <w:noProof/>
          <w:snapToGrid w:val="0"/>
          <w:color w:val="000000"/>
          <w:kern w:val="20"/>
          <w:sz w:val="22"/>
          <w:szCs w:val="22"/>
          <w:lang w:val="fr-CA"/>
        </w:rPr>
        <w:t xml:space="preserve"> les possibilités de renforcement des synergies </w:t>
      </w:r>
      <w:r w:rsidR="00B82D8A">
        <w:rPr>
          <w:rFonts w:asciiTheme="minorHAnsi" w:hAnsiTheme="minorHAnsi"/>
          <w:noProof/>
          <w:snapToGrid w:val="0"/>
          <w:color w:val="000000"/>
          <w:kern w:val="20"/>
          <w:sz w:val="22"/>
          <w:szCs w:val="22"/>
          <w:lang w:val="fr-CA"/>
        </w:rPr>
        <w:t xml:space="preserve">et la coopération </w:t>
      </w:r>
      <w:r w:rsidR="00F955DE">
        <w:rPr>
          <w:rFonts w:asciiTheme="minorHAnsi" w:hAnsiTheme="minorHAnsi"/>
          <w:noProof/>
          <w:snapToGrid w:val="0"/>
          <w:color w:val="000000"/>
          <w:kern w:val="20"/>
          <w:sz w:val="22"/>
          <w:szCs w:val="22"/>
          <w:lang w:val="fr-CA"/>
        </w:rPr>
        <w:t xml:space="preserve">aux niveaux local et régional, notamment en ce qui concerne </w:t>
      </w:r>
      <w:r w:rsidR="00B82D8A">
        <w:rPr>
          <w:rFonts w:asciiTheme="minorHAnsi" w:hAnsiTheme="minorHAnsi"/>
          <w:noProof/>
          <w:snapToGrid w:val="0"/>
          <w:color w:val="000000"/>
          <w:kern w:val="20"/>
          <w:sz w:val="22"/>
          <w:szCs w:val="22"/>
          <w:lang w:val="fr-CA"/>
        </w:rPr>
        <w:t xml:space="preserve">le label Ville des </w:t>
      </w:r>
      <w:r w:rsidR="000D48F1">
        <w:rPr>
          <w:rFonts w:asciiTheme="minorHAnsi" w:hAnsiTheme="minorHAnsi"/>
          <w:noProof/>
          <w:snapToGrid w:val="0"/>
          <w:color w:val="000000"/>
          <w:kern w:val="20"/>
          <w:sz w:val="22"/>
          <w:szCs w:val="22"/>
          <w:lang w:val="fr-CA"/>
        </w:rPr>
        <w:t>Z</w:t>
      </w:r>
      <w:r w:rsidR="00B82D8A">
        <w:rPr>
          <w:rFonts w:asciiTheme="minorHAnsi" w:hAnsiTheme="minorHAnsi"/>
          <w:noProof/>
          <w:snapToGrid w:val="0"/>
          <w:color w:val="000000"/>
          <w:kern w:val="20"/>
          <w:sz w:val="22"/>
          <w:szCs w:val="22"/>
          <w:lang w:val="fr-CA"/>
        </w:rPr>
        <w:t xml:space="preserve">ones </w:t>
      </w:r>
      <w:r w:rsidR="000D48F1">
        <w:rPr>
          <w:rFonts w:asciiTheme="minorHAnsi" w:hAnsiTheme="minorHAnsi"/>
          <w:noProof/>
          <w:snapToGrid w:val="0"/>
          <w:color w:val="000000"/>
          <w:kern w:val="20"/>
          <w:sz w:val="22"/>
          <w:szCs w:val="22"/>
          <w:lang w:val="fr-CA"/>
        </w:rPr>
        <w:t>H</w:t>
      </w:r>
      <w:r w:rsidR="00B82D8A">
        <w:rPr>
          <w:rFonts w:asciiTheme="minorHAnsi" w:hAnsiTheme="minorHAnsi"/>
          <w:noProof/>
          <w:snapToGrid w:val="0"/>
          <w:color w:val="000000"/>
          <w:kern w:val="20"/>
          <w:sz w:val="22"/>
          <w:szCs w:val="22"/>
          <w:lang w:val="fr-CA"/>
        </w:rPr>
        <w:t xml:space="preserve">umides accréditée et </w:t>
      </w:r>
      <w:r w:rsidR="00F955DE">
        <w:rPr>
          <w:rFonts w:asciiTheme="minorHAnsi" w:hAnsiTheme="minorHAnsi"/>
          <w:noProof/>
          <w:snapToGrid w:val="0"/>
          <w:color w:val="000000"/>
          <w:kern w:val="20"/>
          <w:sz w:val="22"/>
          <w:szCs w:val="22"/>
          <w:lang w:val="fr-CA"/>
        </w:rPr>
        <w:t xml:space="preserve">les sites qui ont </w:t>
      </w:r>
      <w:r w:rsidR="00417066">
        <w:rPr>
          <w:rFonts w:asciiTheme="minorHAnsi" w:hAnsiTheme="minorHAnsi"/>
          <w:noProof/>
          <w:snapToGrid w:val="0"/>
          <w:color w:val="000000"/>
          <w:kern w:val="20"/>
          <w:sz w:val="22"/>
          <w:szCs w:val="22"/>
          <w:lang w:val="fr-CA"/>
        </w:rPr>
        <w:t>plusieurs</w:t>
      </w:r>
      <w:r w:rsidR="00F955DE">
        <w:rPr>
          <w:rFonts w:asciiTheme="minorHAnsi" w:hAnsiTheme="minorHAnsi"/>
          <w:noProof/>
          <w:snapToGrid w:val="0"/>
          <w:color w:val="000000"/>
          <w:kern w:val="20"/>
          <w:sz w:val="22"/>
          <w:szCs w:val="22"/>
          <w:lang w:val="fr-CA"/>
        </w:rPr>
        <w:t xml:space="preserve"> désignations internationales (par exemple, </w:t>
      </w:r>
      <w:r w:rsidR="004F66D9">
        <w:rPr>
          <w:rFonts w:asciiTheme="minorHAnsi" w:hAnsiTheme="minorHAnsi"/>
          <w:noProof/>
          <w:snapToGrid w:val="0"/>
          <w:color w:val="000000"/>
          <w:kern w:val="20"/>
          <w:sz w:val="22"/>
          <w:szCs w:val="22"/>
          <w:lang w:val="fr-CA"/>
        </w:rPr>
        <w:t>zone</w:t>
      </w:r>
      <w:r w:rsidR="008B21D9">
        <w:rPr>
          <w:rFonts w:asciiTheme="minorHAnsi" w:hAnsiTheme="minorHAnsi"/>
          <w:noProof/>
          <w:snapToGrid w:val="0"/>
          <w:color w:val="000000"/>
          <w:kern w:val="20"/>
          <w:sz w:val="22"/>
          <w:szCs w:val="22"/>
          <w:lang w:val="fr-CA"/>
        </w:rPr>
        <w:t>s</w:t>
      </w:r>
      <w:r w:rsidR="004F66D9">
        <w:rPr>
          <w:rFonts w:asciiTheme="minorHAnsi" w:hAnsiTheme="minorHAnsi"/>
          <w:noProof/>
          <w:snapToGrid w:val="0"/>
          <w:color w:val="000000"/>
          <w:kern w:val="20"/>
          <w:sz w:val="22"/>
          <w:szCs w:val="22"/>
          <w:lang w:val="fr-CA"/>
        </w:rPr>
        <w:t xml:space="preserve"> humide</w:t>
      </w:r>
      <w:r w:rsidR="008B21D9">
        <w:rPr>
          <w:rFonts w:asciiTheme="minorHAnsi" w:hAnsiTheme="minorHAnsi"/>
          <w:noProof/>
          <w:snapToGrid w:val="0"/>
          <w:color w:val="000000"/>
          <w:kern w:val="20"/>
          <w:sz w:val="22"/>
          <w:szCs w:val="22"/>
          <w:lang w:val="fr-CA"/>
        </w:rPr>
        <w:t>s</w:t>
      </w:r>
      <w:r w:rsidR="004F66D9">
        <w:rPr>
          <w:rFonts w:asciiTheme="minorHAnsi" w:hAnsiTheme="minorHAnsi"/>
          <w:noProof/>
          <w:snapToGrid w:val="0"/>
          <w:color w:val="000000"/>
          <w:kern w:val="20"/>
          <w:sz w:val="22"/>
          <w:szCs w:val="22"/>
          <w:lang w:val="fr-CA"/>
        </w:rPr>
        <w:t xml:space="preserve"> d’importance internationale</w:t>
      </w:r>
      <w:r w:rsidR="008B21D9">
        <w:rPr>
          <w:rFonts w:asciiTheme="minorHAnsi" w:hAnsiTheme="minorHAnsi"/>
          <w:noProof/>
          <w:snapToGrid w:val="0"/>
          <w:color w:val="000000"/>
          <w:kern w:val="20"/>
          <w:sz w:val="22"/>
          <w:szCs w:val="22"/>
          <w:lang w:val="fr-CA"/>
        </w:rPr>
        <w:t xml:space="preserve"> qui sont aussi des</w:t>
      </w:r>
      <w:r w:rsidR="00F955DE">
        <w:rPr>
          <w:rFonts w:asciiTheme="minorHAnsi" w:hAnsiTheme="minorHAnsi"/>
          <w:noProof/>
          <w:snapToGrid w:val="0"/>
          <w:color w:val="000000"/>
          <w:kern w:val="20"/>
          <w:sz w:val="22"/>
          <w:szCs w:val="22"/>
          <w:lang w:val="fr-CA"/>
        </w:rPr>
        <w:t xml:space="preserve"> Réserve</w:t>
      </w:r>
      <w:r w:rsidR="008B21D9">
        <w:rPr>
          <w:rFonts w:asciiTheme="minorHAnsi" w:hAnsiTheme="minorHAnsi"/>
          <w:noProof/>
          <w:snapToGrid w:val="0"/>
          <w:color w:val="000000"/>
          <w:kern w:val="20"/>
          <w:sz w:val="22"/>
          <w:szCs w:val="22"/>
          <w:lang w:val="fr-CA"/>
        </w:rPr>
        <w:t>s</w:t>
      </w:r>
      <w:r w:rsidR="00F955DE">
        <w:rPr>
          <w:rFonts w:asciiTheme="minorHAnsi" w:hAnsiTheme="minorHAnsi"/>
          <w:noProof/>
          <w:snapToGrid w:val="0"/>
          <w:color w:val="000000"/>
          <w:kern w:val="20"/>
          <w:sz w:val="22"/>
          <w:szCs w:val="22"/>
          <w:lang w:val="fr-CA"/>
        </w:rPr>
        <w:t xml:space="preserve"> de biosphère</w:t>
      </w:r>
      <w:r w:rsidR="008B21D9">
        <w:rPr>
          <w:rFonts w:asciiTheme="minorHAnsi" w:hAnsiTheme="minorHAnsi"/>
          <w:noProof/>
          <w:snapToGrid w:val="0"/>
          <w:color w:val="000000"/>
          <w:kern w:val="20"/>
          <w:sz w:val="22"/>
          <w:szCs w:val="22"/>
          <w:lang w:val="fr-CA"/>
        </w:rPr>
        <w:t xml:space="preserve"> ou des biens</w:t>
      </w:r>
      <w:r w:rsidR="00F955DE">
        <w:rPr>
          <w:rFonts w:asciiTheme="minorHAnsi" w:hAnsiTheme="minorHAnsi"/>
          <w:noProof/>
          <w:snapToGrid w:val="0"/>
          <w:color w:val="000000"/>
          <w:kern w:val="20"/>
          <w:sz w:val="22"/>
          <w:szCs w:val="22"/>
          <w:lang w:val="fr-CA"/>
        </w:rPr>
        <w:t xml:space="preserve"> du patrimoine mondial). </w:t>
      </w:r>
    </w:p>
    <w:p w14:paraId="4DA39D85" w14:textId="77777777" w:rsidR="00542923" w:rsidRPr="00E66FBE" w:rsidRDefault="00542923" w:rsidP="00C7059E">
      <w:pPr>
        <w:pStyle w:val="ListParagraph"/>
        <w:ind w:left="425"/>
        <w:jc w:val="left"/>
        <w:rPr>
          <w:rFonts w:asciiTheme="minorHAnsi" w:hAnsiTheme="minorHAnsi" w:cstheme="minorHAnsi"/>
          <w:bCs/>
          <w:lang w:val="fr-CA"/>
        </w:rPr>
      </w:pPr>
    </w:p>
    <w:p w14:paraId="2E750BAB" w14:textId="4A3C6003" w:rsidR="00542923" w:rsidRPr="00E66FBE" w:rsidRDefault="00C7059E" w:rsidP="00C7059E">
      <w:pPr>
        <w:autoSpaceDE w:val="0"/>
        <w:autoSpaceDN w:val="0"/>
        <w:adjustRightInd w:val="0"/>
        <w:rPr>
          <w:rFonts w:asciiTheme="minorHAnsi" w:hAnsiTheme="minorHAnsi" w:cstheme="minorHAnsi"/>
          <w:bCs/>
          <w:sz w:val="22"/>
          <w:szCs w:val="22"/>
          <w:lang w:val="fr-CA"/>
        </w:rPr>
      </w:pPr>
      <w:r w:rsidRPr="00E66FBE">
        <w:rPr>
          <w:rFonts w:asciiTheme="minorHAnsi" w:hAnsiTheme="minorHAnsi" w:cstheme="minorHAnsi"/>
          <w:bCs/>
          <w:sz w:val="22"/>
          <w:szCs w:val="22"/>
          <w:lang w:val="fr-CA"/>
        </w:rPr>
        <w:t>3</w:t>
      </w:r>
      <w:r w:rsidR="00B82D8A">
        <w:rPr>
          <w:rFonts w:asciiTheme="minorHAnsi" w:hAnsiTheme="minorHAnsi" w:cstheme="minorHAnsi"/>
          <w:bCs/>
          <w:sz w:val="22"/>
          <w:szCs w:val="22"/>
          <w:lang w:val="fr-CA"/>
        </w:rPr>
        <w:t>4</w:t>
      </w:r>
      <w:r w:rsidRPr="00E66FBE">
        <w:rPr>
          <w:rFonts w:asciiTheme="minorHAnsi" w:hAnsiTheme="minorHAnsi" w:cstheme="minorHAnsi"/>
          <w:bCs/>
          <w:sz w:val="22"/>
          <w:szCs w:val="22"/>
          <w:lang w:val="fr-CA"/>
        </w:rPr>
        <w:t>.</w:t>
      </w:r>
      <w:r w:rsidRPr="00E66FBE">
        <w:rPr>
          <w:rFonts w:asciiTheme="minorHAnsi" w:hAnsiTheme="minorHAnsi" w:cstheme="minorHAnsi"/>
          <w:bCs/>
          <w:sz w:val="22"/>
          <w:szCs w:val="22"/>
          <w:lang w:val="fr-CA"/>
        </w:rPr>
        <w:tab/>
      </w:r>
      <w:r w:rsidR="00F955DE">
        <w:rPr>
          <w:rFonts w:asciiTheme="minorHAnsi" w:hAnsiTheme="minorHAnsi" w:cstheme="minorHAnsi"/>
          <w:bCs/>
          <w:sz w:val="22"/>
          <w:szCs w:val="22"/>
          <w:lang w:val="fr-CA"/>
        </w:rPr>
        <w:t xml:space="preserve">INVITE EN OUTRE les Parties contractantes à collaborer avec des organismes mondiaux et régionaux tels que </w:t>
      </w:r>
      <w:r w:rsidR="004F66D9">
        <w:rPr>
          <w:rFonts w:asciiTheme="minorHAnsi" w:hAnsiTheme="minorHAnsi" w:cstheme="minorHAnsi"/>
          <w:bCs/>
          <w:sz w:val="22"/>
          <w:szCs w:val="22"/>
          <w:lang w:val="fr-CA"/>
        </w:rPr>
        <w:t>le Programme des Nations Unies pour l’e</w:t>
      </w:r>
      <w:r w:rsidR="00F955DE">
        <w:rPr>
          <w:rFonts w:asciiTheme="minorHAnsi" w:hAnsiTheme="minorHAnsi" w:cstheme="minorHAnsi"/>
          <w:bCs/>
          <w:sz w:val="22"/>
          <w:szCs w:val="22"/>
          <w:lang w:val="fr-CA"/>
        </w:rPr>
        <w:t>nvironnement</w:t>
      </w:r>
      <w:r w:rsidR="004F66D9">
        <w:rPr>
          <w:rFonts w:asciiTheme="minorHAnsi" w:hAnsiTheme="minorHAnsi" w:cstheme="minorHAnsi"/>
          <w:bCs/>
          <w:sz w:val="22"/>
          <w:szCs w:val="22"/>
          <w:lang w:val="fr-CA"/>
        </w:rPr>
        <w:t xml:space="preserve"> (PNUE)</w:t>
      </w:r>
      <w:r w:rsidR="00F955DE">
        <w:rPr>
          <w:rFonts w:asciiTheme="minorHAnsi" w:hAnsiTheme="minorHAnsi" w:cstheme="minorHAnsi"/>
          <w:bCs/>
          <w:sz w:val="22"/>
          <w:szCs w:val="22"/>
          <w:lang w:val="fr-CA"/>
        </w:rPr>
        <w:t xml:space="preserve">, le </w:t>
      </w:r>
      <w:r w:rsidR="004F66D9">
        <w:rPr>
          <w:rFonts w:asciiTheme="minorHAnsi" w:hAnsiTheme="minorHAnsi" w:cstheme="minorHAnsi"/>
          <w:bCs/>
          <w:sz w:val="22"/>
          <w:szCs w:val="22"/>
          <w:lang w:val="fr-CA"/>
        </w:rPr>
        <w:t>Programme des Nations Unies pour le développement (</w:t>
      </w:r>
      <w:r w:rsidR="00F955DE">
        <w:rPr>
          <w:rFonts w:asciiTheme="minorHAnsi" w:hAnsiTheme="minorHAnsi" w:cstheme="minorHAnsi"/>
          <w:bCs/>
          <w:sz w:val="22"/>
          <w:szCs w:val="22"/>
          <w:lang w:val="fr-CA"/>
        </w:rPr>
        <w:t>PNUD</w:t>
      </w:r>
      <w:r w:rsidR="004F66D9">
        <w:rPr>
          <w:rFonts w:asciiTheme="minorHAnsi" w:hAnsiTheme="minorHAnsi" w:cstheme="minorHAnsi"/>
          <w:bCs/>
          <w:sz w:val="22"/>
          <w:szCs w:val="22"/>
          <w:lang w:val="fr-CA"/>
        </w:rPr>
        <w:t>)</w:t>
      </w:r>
      <w:r w:rsidR="00F955DE">
        <w:rPr>
          <w:rFonts w:asciiTheme="minorHAnsi" w:hAnsiTheme="minorHAnsi" w:cstheme="minorHAnsi"/>
          <w:bCs/>
          <w:sz w:val="22"/>
          <w:szCs w:val="22"/>
          <w:lang w:val="fr-CA"/>
        </w:rPr>
        <w:t>, l’</w:t>
      </w:r>
      <w:r w:rsidR="004F66D9">
        <w:rPr>
          <w:rFonts w:asciiTheme="minorHAnsi" w:hAnsiTheme="minorHAnsi" w:cstheme="minorHAnsi"/>
          <w:bCs/>
          <w:sz w:val="22"/>
          <w:szCs w:val="22"/>
          <w:lang w:val="fr-CA"/>
        </w:rPr>
        <w:t>Organisation mondiale de la santé (</w:t>
      </w:r>
      <w:r w:rsidR="00F955DE">
        <w:rPr>
          <w:rFonts w:asciiTheme="minorHAnsi" w:hAnsiTheme="minorHAnsi" w:cstheme="minorHAnsi"/>
          <w:bCs/>
          <w:sz w:val="22"/>
          <w:szCs w:val="22"/>
          <w:lang w:val="fr-CA"/>
        </w:rPr>
        <w:t>OMS</w:t>
      </w:r>
      <w:r w:rsidR="004F66D9">
        <w:rPr>
          <w:rFonts w:asciiTheme="minorHAnsi" w:hAnsiTheme="minorHAnsi" w:cstheme="minorHAnsi"/>
          <w:bCs/>
          <w:sz w:val="22"/>
          <w:szCs w:val="22"/>
          <w:lang w:val="fr-CA"/>
        </w:rPr>
        <w:t>)</w:t>
      </w:r>
      <w:r w:rsidR="00F955DE">
        <w:rPr>
          <w:rFonts w:asciiTheme="minorHAnsi" w:hAnsiTheme="minorHAnsi" w:cstheme="minorHAnsi"/>
          <w:bCs/>
          <w:sz w:val="22"/>
          <w:szCs w:val="22"/>
          <w:lang w:val="fr-CA"/>
        </w:rPr>
        <w:t xml:space="preserve">, </w:t>
      </w:r>
      <w:r w:rsidR="004F66D9">
        <w:rPr>
          <w:rFonts w:asciiTheme="minorHAnsi" w:hAnsiTheme="minorHAnsi" w:cstheme="minorHAnsi"/>
          <w:bCs/>
          <w:sz w:val="22"/>
          <w:szCs w:val="22"/>
          <w:lang w:val="fr-CA"/>
        </w:rPr>
        <w:t>l’Organisation des Nations Unies pour l’alimentation et l’agriculture</w:t>
      </w:r>
      <w:r w:rsidR="00F955DE">
        <w:rPr>
          <w:rFonts w:asciiTheme="minorHAnsi" w:hAnsiTheme="minorHAnsi" w:cstheme="minorHAnsi"/>
          <w:bCs/>
          <w:sz w:val="22"/>
          <w:szCs w:val="22"/>
          <w:lang w:val="fr-CA"/>
        </w:rPr>
        <w:t xml:space="preserve"> </w:t>
      </w:r>
      <w:r w:rsidR="004F66D9">
        <w:rPr>
          <w:rFonts w:asciiTheme="minorHAnsi" w:hAnsiTheme="minorHAnsi" w:cstheme="minorHAnsi"/>
          <w:bCs/>
          <w:sz w:val="22"/>
          <w:szCs w:val="22"/>
          <w:lang w:val="fr-CA"/>
        </w:rPr>
        <w:t>(</w:t>
      </w:r>
      <w:r w:rsidR="00F955DE">
        <w:rPr>
          <w:rFonts w:asciiTheme="minorHAnsi" w:hAnsiTheme="minorHAnsi" w:cstheme="minorHAnsi"/>
          <w:bCs/>
          <w:sz w:val="22"/>
          <w:szCs w:val="22"/>
          <w:lang w:val="fr-CA"/>
        </w:rPr>
        <w:t>FAO</w:t>
      </w:r>
      <w:r w:rsidR="004F66D9">
        <w:rPr>
          <w:rFonts w:asciiTheme="minorHAnsi" w:hAnsiTheme="minorHAnsi" w:cstheme="minorHAnsi"/>
          <w:bCs/>
          <w:sz w:val="22"/>
          <w:szCs w:val="22"/>
          <w:lang w:val="fr-CA"/>
        </w:rPr>
        <w:t>)</w:t>
      </w:r>
      <w:r w:rsidR="00F955DE">
        <w:rPr>
          <w:rFonts w:asciiTheme="minorHAnsi" w:hAnsiTheme="minorHAnsi" w:cstheme="minorHAnsi"/>
          <w:bCs/>
          <w:sz w:val="22"/>
          <w:szCs w:val="22"/>
          <w:lang w:val="fr-CA"/>
        </w:rPr>
        <w:t>, la</w:t>
      </w:r>
      <w:r w:rsidR="004F66D9">
        <w:rPr>
          <w:rFonts w:asciiTheme="minorHAnsi" w:hAnsiTheme="minorHAnsi" w:cstheme="minorHAnsi"/>
          <w:bCs/>
          <w:sz w:val="22"/>
          <w:szCs w:val="22"/>
          <w:lang w:val="fr-CA"/>
        </w:rPr>
        <w:t xml:space="preserve"> Commission économique pour l’Europe</w:t>
      </w:r>
      <w:r w:rsidR="00F955DE">
        <w:rPr>
          <w:rFonts w:asciiTheme="minorHAnsi" w:hAnsiTheme="minorHAnsi" w:cstheme="minorHAnsi"/>
          <w:bCs/>
          <w:sz w:val="22"/>
          <w:szCs w:val="22"/>
          <w:lang w:val="fr-CA"/>
        </w:rPr>
        <w:t xml:space="preserve"> </w:t>
      </w:r>
      <w:r w:rsidR="004F66D9">
        <w:rPr>
          <w:rFonts w:asciiTheme="minorHAnsi" w:hAnsiTheme="minorHAnsi" w:cstheme="minorHAnsi"/>
          <w:bCs/>
          <w:sz w:val="22"/>
          <w:szCs w:val="22"/>
          <w:lang w:val="fr-CA"/>
        </w:rPr>
        <w:t>(</w:t>
      </w:r>
      <w:r w:rsidR="00F955DE">
        <w:rPr>
          <w:rFonts w:asciiTheme="minorHAnsi" w:hAnsiTheme="minorHAnsi" w:cstheme="minorHAnsi"/>
          <w:bCs/>
          <w:sz w:val="22"/>
          <w:szCs w:val="22"/>
          <w:lang w:val="fr-CA"/>
        </w:rPr>
        <w:t>CEE</w:t>
      </w:r>
      <w:r w:rsidR="00F955DE">
        <w:rPr>
          <w:rFonts w:asciiTheme="minorHAnsi" w:hAnsiTheme="minorHAnsi" w:cstheme="minorHAnsi"/>
          <w:bCs/>
          <w:sz w:val="22"/>
          <w:szCs w:val="22"/>
          <w:lang w:val="fr-CA"/>
        </w:rPr>
        <w:noBreakHyphen/>
      </w:r>
      <w:r w:rsidR="00C952A3">
        <w:rPr>
          <w:rFonts w:asciiTheme="minorHAnsi" w:hAnsiTheme="minorHAnsi" w:cstheme="minorHAnsi"/>
          <w:bCs/>
          <w:sz w:val="22"/>
          <w:szCs w:val="22"/>
          <w:lang w:val="fr-CA"/>
        </w:rPr>
        <w:t>ONU</w:t>
      </w:r>
      <w:r w:rsidR="004F66D9">
        <w:rPr>
          <w:rFonts w:asciiTheme="minorHAnsi" w:hAnsiTheme="minorHAnsi" w:cstheme="minorHAnsi"/>
          <w:bCs/>
          <w:sz w:val="22"/>
          <w:szCs w:val="22"/>
          <w:lang w:val="fr-CA"/>
        </w:rPr>
        <w:t>)</w:t>
      </w:r>
      <w:r w:rsidR="00C952A3">
        <w:rPr>
          <w:rFonts w:asciiTheme="minorHAnsi" w:hAnsiTheme="minorHAnsi" w:cstheme="minorHAnsi"/>
          <w:bCs/>
          <w:sz w:val="22"/>
          <w:szCs w:val="22"/>
          <w:lang w:val="fr-CA"/>
        </w:rPr>
        <w:t xml:space="preserve"> et autres c</w:t>
      </w:r>
      <w:r w:rsidR="00F955DE">
        <w:rPr>
          <w:rFonts w:asciiTheme="minorHAnsi" w:hAnsiTheme="minorHAnsi" w:cstheme="minorHAnsi"/>
          <w:bCs/>
          <w:sz w:val="22"/>
          <w:szCs w:val="22"/>
          <w:lang w:val="fr-CA"/>
        </w:rPr>
        <w:t>ommissions économiques régionales des Nations Unies, l’</w:t>
      </w:r>
      <w:r w:rsidR="004F66D9">
        <w:rPr>
          <w:rFonts w:asciiTheme="minorHAnsi" w:hAnsiTheme="minorHAnsi" w:cstheme="minorHAnsi"/>
          <w:bCs/>
          <w:sz w:val="22"/>
          <w:szCs w:val="22"/>
          <w:lang w:val="fr-CA"/>
        </w:rPr>
        <w:t>Organisation internationale des bois tropicaux (</w:t>
      </w:r>
      <w:r w:rsidR="00F955DE">
        <w:rPr>
          <w:rFonts w:asciiTheme="minorHAnsi" w:hAnsiTheme="minorHAnsi" w:cstheme="minorHAnsi"/>
          <w:bCs/>
          <w:sz w:val="22"/>
          <w:szCs w:val="22"/>
          <w:lang w:val="fr-CA"/>
        </w:rPr>
        <w:t>OIBT</w:t>
      </w:r>
      <w:r w:rsidR="004F66D9">
        <w:rPr>
          <w:rFonts w:asciiTheme="minorHAnsi" w:hAnsiTheme="minorHAnsi" w:cstheme="minorHAnsi"/>
          <w:bCs/>
          <w:sz w:val="22"/>
          <w:szCs w:val="22"/>
          <w:lang w:val="fr-CA"/>
        </w:rPr>
        <w:t>)</w:t>
      </w:r>
      <w:r w:rsidR="00F955DE">
        <w:rPr>
          <w:rFonts w:asciiTheme="minorHAnsi" w:hAnsiTheme="minorHAnsi" w:cstheme="minorHAnsi"/>
          <w:bCs/>
          <w:sz w:val="22"/>
          <w:szCs w:val="22"/>
          <w:lang w:val="fr-CA"/>
        </w:rPr>
        <w:t xml:space="preserve"> et le Fonds pour l’environnement mondial</w:t>
      </w:r>
      <w:r w:rsidR="004F66D9">
        <w:rPr>
          <w:rFonts w:asciiTheme="minorHAnsi" w:hAnsiTheme="minorHAnsi" w:cstheme="minorHAnsi"/>
          <w:bCs/>
          <w:sz w:val="22"/>
          <w:szCs w:val="22"/>
          <w:lang w:val="fr-CA"/>
        </w:rPr>
        <w:t xml:space="preserve"> (FEM)</w:t>
      </w:r>
      <w:r w:rsidR="00417066">
        <w:rPr>
          <w:rFonts w:asciiTheme="minorHAnsi" w:hAnsiTheme="minorHAnsi" w:cstheme="minorHAnsi"/>
          <w:bCs/>
          <w:sz w:val="22"/>
          <w:szCs w:val="22"/>
          <w:lang w:val="fr-CA"/>
        </w:rPr>
        <w:t>,</w:t>
      </w:r>
      <w:r w:rsidR="00F955DE">
        <w:rPr>
          <w:rFonts w:asciiTheme="minorHAnsi" w:hAnsiTheme="minorHAnsi" w:cstheme="minorHAnsi"/>
          <w:bCs/>
          <w:sz w:val="22"/>
          <w:szCs w:val="22"/>
          <w:lang w:val="fr-CA"/>
        </w:rPr>
        <w:t xml:space="preserve"> pour renforcer l’utilisation rationnelle des zones humides. </w:t>
      </w:r>
    </w:p>
    <w:p w14:paraId="423DF40B" w14:textId="77777777" w:rsidR="00542923" w:rsidRPr="00E66FBE" w:rsidRDefault="00542923" w:rsidP="00C7059E">
      <w:pPr>
        <w:autoSpaceDE w:val="0"/>
        <w:autoSpaceDN w:val="0"/>
        <w:adjustRightInd w:val="0"/>
        <w:rPr>
          <w:rFonts w:asciiTheme="minorHAnsi" w:hAnsiTheme="minorHAnsi" w:cstheme="minorHAnsi"/>
          <w:bCs/>
          <w:sz w:val="22"/>
          <w:szCs w:val="22"/>
          <w:lang w:val="fr-CA"/>
        </w:rPr>
      </w:pPr>
    </w:p>
    <w:p w14:paraId="730720B9" w14:textId="093C2A29" w:rsidR="00542923" w:rsidRPr="00E66FBE" w:rsidRDefault="00C7059E" w:rsidP="00C7059E">
      <w:pPr>
        <w:autoSpaceDE w:val="0"/>
        <w:autoSpaceDN w:val="0"/>
        <w:adjustRightInd w:val="0"/>
        <w:rPr>
          <w:rFonts w:asciiTheme="minorHAnsi" w:hAnsiTheme="minorHAnsi" w:cstheme="minorHAnsi"/>
          <w:bCs/>
          <w:sz w:val="22"/>
          <w:szCs w:val="22"/>
          <w:lang w:val="fr-CA"/>
        </w:rPr>
      </w:pPr>
      <w:r w:rsidRPr="00E66FBE">
        <w:rPr>
          <w:rFonts w:asciiTheme="minorHAnsi" w:hAnsiTheme="minorHAnsi" w:cstheme="minorHAnsi"/>
          <w:bCs/>
          <w:sz w:val="22"/>
          <w:szCs w:val="22"/>
          <w:lang w:val="fr-CA"/>
        </w:rPr>
        <w:t>3</w:t>
      </w:r>
      <w:r w:rsidR="00B82D8A">
        <w:rPr>
          <w:rFonts w:asciiTheme="minorHAnsi" w:hAnsiTheme="minorHAnsi" w:cstheme="minorHAnsi"/>
          <w:bCs/>
          <w:sz w:val="22"/>
          <w:szCs w:val="22"/>
          <w:lang w:val="fr-CA"/>
        </w:rPr>
        <w:t>5</w:t>
      </w:r>
      <w:r w:rsidRPr="00E66FBE">
        <w:rPr>
          <w:rFonts w:asciiTheme="minorHAnsi" w:hAnsiTheme="minorHAnsi" w:cstheme="minorHAnsi"/>
          <w:bCs/>
          <w:sz w:val="22"/>
          <w:szCs w:val="22"/>
          <w:lang w:val="fr-CA"/>
        </w:rPr>
        <w:t>.</w:t>
      </w:r>
      <w:r w:rsidRPr="00E66FBE">
        <w:rPr>
          <w:rFonts w:asciiTheme="minorHAnsi" w:hAnsiTheme="minorHAnsi" w:cstheme="minorHAnsi"/>
          <w:bCs/>
          <w:sz w:val="22"/>
          <w:szCs w:val="22"/>
          <w:lang w:val="fr-CA"/>
        </w:rPr>
        <w:tab/>
      </w:r>
      <w:r w:rsidR="008969EB" w:rsidRPr="00E66FBE">
        <w:rPr>
          <w:rFonts w:asciiTheme="minorHAnsi" w:hAnsiTheme="minorHAnsi" w:cstheme="minorHAnsi"/>
          <w:bCs/>
          <w:sz w:val="22"/>
          <w:szCs w:val="22"/>
          <w:lang w:val="fr-CA"/>
        </w:rPr>
        <w:t>INVITE</w:t>
      </w:r>
      <w:r w:rsidR="00F955DE">
        <w:rPr>
          <w:rFonts w:asciiTheme="minorHAnsi" w:hAnsiTheme="minorHAnsi" w:cstheme="minorHAnsi"/>
          <w:bCs/>
          <w:sz w:val="22"/>
          <w:szCs w:val="22"/>
          <w:lang w:val="fr-CA"/>
        </w:rPr>
        <w:t xml:space="preserve"> </w:t>
      </w:r>
      <w:r w:rsidR="004F66D9">
        <w:rPr>
          <w:rFonts w:asciiTheme="minorHAnsi" w:hAnsiTheme="minorHAnsi" w:cstheme="minorHAnsi"/>
          <w:bCs/>
          <w:sz w:val="22"/>
          <w:szCs w:val="22"/>
          <w:lang w:val="fr-CA"/>
        </w:rPr>
        <w:t xml:space="preserve">AUSSI </w:t>
      </w:r>
      <w:r w:rsidR="00F955DE">
        <w:rPr>
          <w:rFonts w:asciiTheme="minorHAnsi" w:hAnsiTheme="minorHAnsi" w:cstheme="minorHAnsi"/>
          <w:bCs/>
          <w:sz w:val="22"/>
          <w:szCs w:val="22"/>
          <w:lang w:val="fr-CA"/>
        </w:rPr>
        <w:t>les Parties contractantes à continuer de tenir compte des résultats du projet « </w:t>
      </w:r>
      <w:r w:rsidR="00DC5E7A" w:rsidRPr="00E66FBE">
        <w:rPr>
          <w:rFonts w:asciiTheme="minorHAnsi" w:hAnsiTheme="minorHAnsi" w:cstheme="minorHAnsi"/>
          <w:bCs/>
          <w:sz w:val="22"/>
          <w:szCs w:val="22"/>
          <w:lang w:val="fr-CA"/>
        </w:rPr>
        <w:t>Améliorer l'efficacité et la coopération entre les conventions liées à la diversité biologique et étudier les possibilités de créer de nouvelles synergies</w:t>
      </w:r>
      <w:r w:rsidR="00F955DE">
        <w:rPr>
          <w:rFonts w:asciiTheme="minorHAnsi" w:hAnsiTheme="minorHAnsi" w:cstheme="minorHAnsi"/>
          <w:bCs/>
          <w:sz w:val="22"/>
          <w:szCs w:val="22"/>
          <w:lang w:val="fr-CA"/>
        </w:rPr>
        <w:t xml:space="preserve"> », notamment à travers le guide de ressources entrepris par </w:t>
      </w:r>
      <w:r w:rsidR="004F66D9">
        <w:rPr>
          <w:rFonts w:asciiTheme="minorHAnsi" w:hAnsiTheme="minorHAnsi" w:cstheme="minorHAnsi"/>
          <w:bCs/>
          <w:sz w:val="22"/>
          <w:szCs w:val="22"/>
          <w:lang w:val="fr-CA"/>
        </w:rPr>
        <w:t>le PNUE</w:t>
      </w:r>
      <w:r w:rsidR="00F955DE">
        <w:rPr>
          <w:rFonts w:asciiTheme="minorHAnsi" w:hAnsiTheme="minorHAnsi" w:cstheme="minorHAnsi"/>
          <w:bCs/>
          <w:sz w:val="22"/>
          <w:szCs w:val="22"/>
          <w:lang w:val="fr-CA"/>
        </w:rPr>
        <w:t xml:space="preserve">; et </w:t>
      </w:r>
      <w:r w:rsidR="004F66D9">
        <w:rPr>
          <w:rFonts w:asciiTheme="minorHAnsi" w:hAnsiTheme="minorHAnsi" w:cstheme="minorHAnsi"/>
          <w:bCs/>
          <w:sz w:val="22"/>
          <w:szCs w:val="22"/>
          <w:lang w:val="fr-CA"/>
        </w:rPr>
        <w:t>ENCOURAGE</w:t>
      </w:r>
      <w:r w:rsidR="00F955DE">
        <w:rPr>
          <w:rFonts w:asciiTheme="minorHAnsi" w:hAnsiTheme="minorHAnsi" w:cstheme="minorHAnsi"/>
          <w:bCs/>
          <w:sz w:val="22"/>
          <w:szCs w:val="22"/>
          <w:lang w:val="fr-CA"/>
        </w:rPr>
        <w:t xml:space="preserve"> le Secrétariat et les Parties contractantes à mettre en œuvre ses recommandations en vue de promouvoir les synergies avec </w:t>
      </w:r>
      <w:r w:rsidR="00417066">
        <w:rPr>
          <w:rFonts w:asciiTheme="minorHAnsi" w:hAnsiTheme="minorHAnsi" w:cstheme="minorHAnsi"/>
          <w:bCs/>
          <w:sz w:val="22"/>
          <w:szCs w:val="22"/>
          <w:lang w:val="fr-CA"/>
        </w:rPr>
        <w:t>le</w:t>
      </w:r>
      <w:r w:rsidR="00F955DE">
        <w:rPr>
          <w:rFonts w:asciiTheme="minorHAnsi" w:hAnsiTheme="minorHAnsi" w:cstheme="minorHAnsi"/>
          <w:bCs/>
          <w:sz w:val="22"/>
          <w:szCs w:val="22"/>
          <w:lang w:val="fr-CA"/>
        </w:rPr>
        <w:t xml:space="preserve"> groupe d’accords multilatéraux sur l’environnement </w:t>
      </w:r>
      <w:r w:rsidR="004F66D9">
        <w:rPr>
          <w:rFonts w:asciiTheme="minorHAnsi" w:hAnsiTheme="minorHAnsi" w:cstheme="minorHAnsi"/>
          <w:bCs/>
          <w:sz w:val="22"/>
          <w:szCs w:val="22"/>
          <w:lang w:val="fr-CA"/>
        </w:rPr>
        <w:t xml:space="preserve">(AME) </w:t>
      </w:r>
      <w:r w:rsidR="00F955DE">
        <w:rPr>
          <w:rFonts w:asciiTheme="minorHAnsi" w:hAnsiTheme="minorHAnsi" w:cstheme="minorHAnsi"/>
          <w:bCs/>
          <w:sz w:val="22"/>
          <w:szCs w:val="22"/>
          <w:lang w:val="fr-CA"/>
        </w:rPr>
        <w:t xml:space="preserve">relatifs à la diversité biologique. </w:t>
      </w:r>
      <w:r w:rsidR="00CA47D8" w:rsidRPr="00E66FBE">
        <w:rPr>
          <w:rFonts w:asciiTheme="minorHAnsi" w:hAnsiTheme="minorHAnsi" w:cstheme="minorHAnsi"/>
          <w:bCs/>
          <w:sz w:val="22"/>
          <w:szCs w:val="22"/>
          <w:lang w:val="fr-CA"/>
        </w:rPr>
        <w:t xml:space="preserve"> </w:t>
      </w:r>
    </w:p>
    <w:p w14:paraId="73F28CCA" w14:textId="77777777" w:rsidR="00542923" w:rsidRPr="00E66FBE" w:rsidRDefault="00542923" w:rsidP="00C7059E">
      <w:pPr>
        <w:pStyle w:val="ListParagraph"/>
        <w:ind w:left="425"/>
        <w:jc w:val="left"/>
        <w:rPr>
          <w:rFonts w:asciiTheme="minorHAnsi" w:hAnsiTheme="minorHAnsi" w:cstheme="minorHAnsi"/>
          <w:bCs/>
          <w:lang w:val="fr-CA"/>
        </w:rPr>
      </w:pPr>
    </w:p>
    <w:p w14:paraId="0494913E" w14:textId="642A1CEA" w:rsidR="008969EB" w:rsidRPr="00E66FBE" w:rsidRDefault="00C7059E" w:rsidP="00DC5E7A">
      <w:pPr>
        <w:autoSpaceDE w:val="0"/>
        <w:autoSpaceDN w:val="0"/>
        <w:adjustRightInd w:val="0"/>
        <w:rPr>
          <w:rFonts w:asciiTheme="minorHAnsi" w:hAnsiTheme="minorHAnsi" w:cstheme="minorHAnsi"/>
          <w:bCs/>
          <w:sz w:val="22"/>
          <w:szCs w:val="22"/>
          <w:lang w:val="fr-CA"/>
        </w:rPr>
      </w:pPr>
      <w:r w:rsidRPr="00E66FBE">
        <w:rPr>
          <w:rFonts w:asciiTheme="minorHAnsi" w:hAnsiTheme="minorHAnsi" w:cstheme="minorHAnsi"/>
          <w:bCs/>
          <w:sz w:val="22"/>
          <w:szCs w:val="22"/>
          <w:lang w:val="fr-CA"/>
        </w:rPr>
        <w:t>3</w:t>
      </w:r>
      <w:r w:rsidR="00B82D8A">
        <w:rPr>
          <w:rFonts w:asciiTheme="minorHAnsi" w:hAnsiTheme="minorHAnsi" w:cstheme="minorHAnsi"/>
          <w:bCs/>
          <w:sz w:val="22"/>
          <w:szCs w:val="22"/>
          <w:lang w:val="fr-CA"/>
        </w:rPr>
        <w:t>6</w:t>
      </w:r>
      <w:r w:rsidRPr="00E66FBE">
        <w:rPr>
          <w:rFonts w:asciiTheme="minorHAnsi" w:hAnsiTheme="minorHAnsi" w:cstheme="minorHAnsi"/>
          <w:bCs/>
          <w:sz w:val="22"/>
          <w:szCs w:val="22"/>
          <w:lang w:val="fr-CA"/>
        </w:rPr>
        <w:t>.</w:t>
      </w:r>
      <w:r w:rsidRPr="00E66FBE">
        <w:rPr>
          <w:rFonts w:asciiTheme="minorHAnsi" w:hAnsiTheme="minorHAnsi" w:cstheme="minorHAnsi"/>
          <w:bCs/>
          <w:sz w:val="22"/>
          <w:szCs w:val="22"/>
          <w:lang w:val="fr-CA"/>
        </w:rPr>
        <w:tab/>
      </w:r>
      <w:r w:rsidR="00F955DE">
        <w:rPr>
          <w:rFonts w:asciiTheme="minorHAnsi" w:hAnsiTheme="minorHAnsi" w:cstheme="minorHAnsi"/>
          <w:bCs/>
          <w:sz w:val="22"/>
          <w:szCs w:val="22"/>
          <w:lang w:val="fr-CA"/>
        </w:rPr>
        <w:t xml:space="preserve">DEMANDE aux Parties contractantes de continuer d’appliquer les </w:t>
      </w:r>
      <w:r w:rsidR="00DC5E7A" w:rsidRPr="00E66FBE">
        <w:rPr>
          <w:rFonts w:asciiTheme="minorHAnsi" w:hAnsiTheme="minorHAnsi"/>
          <w:bCs/>
          <w:i/>
          <w:sz w:val="22"/>
          <w:szCs w:val="22"/>
          <w:lang w:val="fr-CA"/>
        </w:rPr>
        <w:t>Lignes directrices pour la coopération internationale dans le cadre de la Convention de Ramsar</w:t>
      </w:r>
      <w:r w:rsidR="008969EB" w:rsidRPr="00E66FBE">
        <w:rPr>
          <w:rFonts w:asciiTheme="minorHAnsi" w:hAnsiTheme="minorHAnsi"/>
          <w:bCs/>
          <w:i/>
          <w:sz w:val="22"/>
          <w:szCs w:val="22"/>
          <w:lang w:val="fr-CA"/>
        </w:rPr>
        <w:t xml:space="preserve"> </w:t>
      </w:r>
      <w:r w:rsidR="008969EB" w:rsidRPr="00E66FBE">
        <w:rPr>
          <w:rFonts w:asciiTheme="minorHAnsi" w:hAnsiTheme="minorHAnsi"/>
          <w:bCs/>
          <w:sz w:val="22"/>
          <w:szCs w:val="22"/>
          <w:lang w:val="fr-CA"/>
        </w:rPr>
        <w:t>(R</w:t>
      </w:r>
      <w:r w:rsidR="009B14F4" w:rsidRPr="00E66FBE">
        <w:rPr>
          <w:rFonts w:asciiTheme="minorHAnsi" w:hAnsiTheme="minorHAnsi"/>
          <w:bCs/>
          <w:sz w:val="22"/>
          <w:szCs w:val="22"/>
          <w:lang w:val="fr-CA"/>
        </w:rPr>
        <w:t>é</w:t>
      </w:r>
      <w:r w:rsidR="008969EB" w:rsidRPr="00E66FBE">
        <w:rPr>
          <w:rFonts w:asciiTheme="minorHAnsi" w:hAnsiTheme="minorHAnsi"/>
          <w:bCs/>
          <w:sz w:val="22"/>
          <w:szCs w:val="22"/>
          <w:lang w:val="fr-CA"/>
        </w:rPr>
        <w:t>solution VII.19)</w:t>
      </w:r>
      <w:r w:rsidR="00ED674D" w:rsidRPr="00E66FBE">
        <w:rPr>
          <w:rFonts w:asciiTheme="minorHAnsi" w:hAnsiTheme="minorHAnsi"/>
          <w:bCs/>
          <w:sz w:val="22"/>
          <w:szCs w:val="22"/>
          <w:lang w:val="fr-CA"/>
        </w:rPr>
        <w:t>,</w:t>
      </w:r>
      <w:r w:rsidR="008969EB" w:rsidRPr="00E66FBE">
        <w:rPr>
          <w:rFonts w:asciiTheme="minorHAnsi" w:hAnsiTheme="minorHAnsi"/>
          <w:bCs/>
          <w:sz w:val="22"/>
          <w:szCs w:val="22"/>
          <w:lang w:val="fr-CA"/>
        </w:rPr>
        <w:t xml:space="preserve"> </w:t>
      </w:r>
      <w:r w:rsidR="00F955DE">
        <w:rPr>
          <w:rFonts w:asciiTheme="minorHAnsi" w:hAnsiTheme="minorHAnsi"/>
          <w:bCs/>
          <w:sz w:val="22"/>
          <w:szCs w:val="22"/>
          <w:lang w:val="fr-CA"/>
        </w:rPr>
        <w:t>y compris en mettant en œuvre des mécanismes de coopération pour la gestion de zones humides et de bassins hydro</w:t>
      </w:r>
      <w:r w:rsidR="00A44ADD">
        <w:rPr>
          <w:rFonts w:asciiTheme="minorHAnsi" w:hAnsiTheme="minorHAnsi"/>
          <w:bCs/>
          <w:sz w:val="22"/>
          <w:szCs w:val="22"/>
          <w:lang w:val="fr-CA"/>
        </w:rPr>
        <w:t>graph</w:t>
      </w:r>
      <w:r w:rsidR="00F955DE">
        <w:rPr>
          <w:rFonts w:asciiTheme="minorHAnsi" w:hAnsiTheme="minorHAnsi"/>
          <w:bCs/>
          <w:sz w:val="22"/>
          <w:szCs w:val="22"/>
          <w:lang w:val="fr-CA"/>
        </w:rPr>
        <w:t>iques partagés</w:t>
      </w:r>
      <w:r w:rsidR="00B82D8A">
        <w:rPr>
          <w:rFonts w:asciiTheme="minorHAnsi" w:hAnsiTheme="minorHAnsi"/>
          <w:bCs/>
          <w:sz w:val="22"/>
          <w:szCs w:val="22"/>
          <w:lang w:val="fr-CA"/>
        </w:rPr>
        <w:t xml:space="preserve"> afin de renforcer la coopération transfrontalière et d’établir des Sites Ramsar transfrontières</w:t>
      </w:r>
      <w:r w:rsidR="00B82D8A" w:rsidRPr="00514BDA">
        <w:rPr>
          <w:rStyle w:val="FootnoteReference"/>
          <w:rFonts w:asciiTheme="minorHAnsi" w:hAnsiTheme="minorHAnsi" w:cstheme="minorHAnsi"/>
          <w:bCs/>
          <w:szCs w:val="22"/>
        </w:rPr>
        <w:footnoteReference w:id="5"/>
      </w:r>
      <w:r w:rsidR="00F955DE">
        <w:rPr>
          <w:rFonts w:asciiTheme="minorHAnsi" w:hAnsiTheme="minorHAnsi"/>
          <w:bCs/>
          <w:sz w:val="22"/>
          <w:szCs w:val="22"/>
          <w:lang w:val="fr-CA"/>
        </w:rPr>
        <w:t>.</w:t>
      </w:r>
      <w:r w:rsidR="008969EB" w:rsidRPr="00E66FBE">
        <w:rPr>
          <w:rFonts w:asciiTheme="minorHAnsi" w:hAnsiTheme="minorHAnsi" w:cstheme="minorHAnsi"/>
          <w:bCs/>
          <w:sz w:val="22"/>
          <w:szCs w:val="22"/>
          <w:lang w:val="fr-CA"/>
        </w:rPr>
        <w:t xml:space="preserve"> </w:t>
      </w:r>
    </w:p>
    <w:p w14:paraId="6FE34ACB" w14:textId="36D55670" w:rsidR="00EC6149" w:rsidRPr="00E66FBE" w:rsidRDefault="00EC6149" w:rsidP="00C7059E">
      <w:pPr>
        <w:rPr>
          <w:rFonts w:asciiTheme="minorHAnsi" w:hAnsiTheme="minorHAnsi"/>
          <w:noProof/>
          <w:snapToGrid w:val="0"/>
          <w:kern w:val="20"/>
          <w:sz w:val="22"/>
          <w:szCs w:val="22"/>
          <w:lang w:val="fr-CA"/>
        </w:rPr>
      </w:pPr>
    </w:p>
    <w:p w14:paraId="4EEAAD53" w14:textId="3EA43BC9" w:rsidR="00355A23" w:rsidRPr="00E66FBE" w:rsidRDefault="00C7059E" w:rsidP="00C7059E">
      <w:pPr>
        <w:rPr>
          <w:rFonts w:asciiTheme="minorHAnsi" w:hAnsiTheme="minorHAnsi"/>
          <w:noProof/>
          <w:snapToGrid w:val="0"/>
          <w:kern w:val="20"/>
          <w:sz w:val="22"/>
          <w:szCs w:val="22"/>
          <w:lang w:val="fr-CA"/>
        </w:rPr>
      </w:pPr>
      <w:r w:rsidRPr="00E66FBE">
        <w:rPr>
          <w:rFonts w:asciiTheme="minorHAnsi" w:hAnsiTheme="minorHAnsi" w:cstheme="minorHAnsi"/>
          <w:bCs/>
          <w:sz w:val="22"/>
          <w:szCs w:val="22"/>
          <w:lang w:val="fr-CA"/>
        </w:rPr>
        <w:t>3</w:t>
      </w:r>
      <w:r w:rsidR="00166976">
        <w:rPr>
          <w:rFonts w:asciiTheme="minorHAnsi" w:hAnsiTheme="minorHAnsi" w:cstheme="minorHAnsi"/>
          <w:bCs/>
          <w:sz w:val="22"/>
          <w:szCs w:val="22"/>
          <w:lang w:val="fr-CA"/>
        </w:rPr>
        <w:t>7</w:t>
      </w:r>
      <w:r w:rsidRPr="00E66FBE">
        <w:rPr>
          <w:rFonts w:asciiTheme="minorHAnsi" w:hAnsiTheme="minorHAnsi" w:cstheme="minorHAnsi"/>
          <w:bCs/>
          <w:sz w:val="22"/>
          <w:szCs w:val="22"/>
          <w:lang w:val="fr-CA"/>
        </w:rPr>
        <w:t>.</w:t>
      </w:r>
      <w:r w:rsidRPr="00E66FBE">
        <w:rPr>
          <w:rFonts w:asciiTheme="minorHAnsi" w:hAnsiTheme="minorHAnsi" w:cstheme="minorHAnsi"/>
          <w:bCs/>
          <w:sz w:val="22"/>
          <w:szCs w:val="22"/>
          <w:lang w:val="fr-CA"/>
        </w:rPr>
        <w:tab/>
      </w:r>
      <w:r w:rsidR="00F955DE">
        <w:rPr>
          <w:rFonts w:asciiTheme="minorHAnsi" w:hAnsiTheme="minorHAnsi" w:cstheme="minorHAnsi"/>
          <w:bCs/>
          <w:sz w:val="22"/>
          <w:szCs w:val="22"/>
          <w:lang w:val="fr-CA"/>
        </w:rPr>
        <w:t>DONNE INSTRUCTION au Secrétariat de faire régulièrement rapport au Comité permanent sur les progrès d’application de la présente Résolution et de la Résolution </w:t>
      </w:r>
      <w:r w:rsidR="008969EB" w:rsidRPr="00E66FBE">
        <w:rPr>
          <w:rFonts w:asciiTheme="minorHAnsi" w:hAnsiTheme="minorHAnsi" w:cstheme="minorHAnsi"/>
          <w:bCs/>
          <w:sz w:val="22"/>
          <w:szCs w:val="22"/>
          <w:lang w:val="fr-CA"/>
        </w:rPr>
        <w:t>XI.6</w:t>
      </w:r>
      <w:r w:rsidR="00F955DE">
        <w:rPr>
          <w:rFonts w:asciiTheme="minorHAnsi" w:hAnsiTheme="minorHAnsi" w:cstheme="minorHAnsi"/>
          <w:bCs/>
          <w:sz w:val="22"/>
          <w:szCs w:val="22"/>
          <w:lang w:val="fr-CA"/>
        </w:rPr>
        <w:t>,</w:t>
      </w:r>
      <w:r w:rsidR="008969EB" w:rsidRPr="00E66FBE">
        <w:rPr>
          <w:rFonts w:asciiTheme="minorHAnsi" w:hAnsiTheme="minorHAnsi" w:cstheme="minorHAnsi"/>
          <w:bCs/>
          <w:sz w:val="22"/>
          <w:szCs w:val="22"/>
          <w:lang w:val="fr-CA"/>
        </w:rPr>
        <w:t xml:space="preserve"> </w:t>
      </w:r>
      <w:r w:rsidR="007B7E69" w:rsidRPr="00E66FBE">
        <w:rPr>
          <w:rFonts w:asciiTheme="minorHAnsi" w:hAnsiTheme="minorHAnsi" w:cstheme="minorHAnsi"/>
          <w:bCs/>
          <w:i/>
          <w:sz w:val="22"/>
          <w:szCs w:val="22"/>
          <w:lang w:val="fr-CA"/>
        </w:rPr>
        <w:t xml:space="preserve">Partenariats et synergies avec les </w:t>
      </w:r>
      <w:r w:rsidR="00B907AF" w:rsidRPr="00B907AF">
        <w:rPr>
          <w:rFonts w:asciiTheme="minorHAnsi" w:hAnsiTheme="minorHAnsi" w:cstheme="minorHAnsi"/>
          <w:bCs/>
          <w:i/>
          <w:sz w:val="22"/>
          <w:szCs w:val="22"/>
          <w:lang w:val="fr-CA"/>
        </w:rPr>
        <w:t>a</w:t>
      </w:r>
      <w:r w:rsidR="007B7E69" w:rsidRPr="00B907AF">
        <w:rPr>
          <w:rFonts w:asciiTheme="minorHAnsi" w:hAnsiTheme="minorHAnsi" w:cstheme="minorHAnsi"/>
          <w:bCs/>
          <w:i/>
          <w:sz w:val="22"/>
          <w:szCs w:val="22"/>
          <w:lang w:val="fr-CA"/>
        </w:rPr>
        <w:t>ccords</w:t>
      </w:r>
      <w:r w:rsidR="007B7E69" w:rsidRPr="00E66FBE">
        <w:rPr>
          <w:rFonts w:asciiTheme="minorHAnsi" w:hAnsiTheme="minorHAnsi" w:cstheme="minorHAnsi"/>
          <w:bCs/>
          <w:i/>
          <w:sz w:val="22"/>
          <w:szCs w:val="22"/>
          <w:lang w:val="fr-CA"/>
        </w:rPr>
        <w:t xml:space="preserve"> multilatéraux sur l’environnement et autres institutions</w:t>
      </w:r>
      <w:r w:rsidR="00F955DE" w:rsidRPr="00F955DE">
        <w:rPr>
          <w:rFonts w:asciiTheme="minorHAnsi" w:hAnsiTheme="minorHAnsi" w:cstheme="minorHAnsi"/>
          <w:bCs/>
          <w:sz w:val="22"/>
          <w:szCs w:val="22"/>
          <w:lang w:val="fr-CA"/>
        </w:rPr>
        <w:t>.</w:t>
      </w:r>
    </w:p>
    <w:p w14:paraId="7FBA55DD" w14:textId="77777777" w:rsidR="00355A23" w:rsidRPr="00E66FBE" w:rsidRDefault="00355A23" w:rsidP="00C7059E">
      <w:pPr>
        <w:pStyle w:val="ListParagraph"/>
        <w:ind w:left="425"/>
        <w:jc w:val="left"/>
        <w:rPr>
          <w:rFonts w:asciiTheme="minorHAnsi" w:hAnsiTheme="minorHAnsi"/>
          <w:lang w:val="fr-CA"/>
        </w:rPr>
      </w:pPr>
    </w:p>
    <w:p w14:paraId="5758B59C" w14:textId="3D9674BF" w:rsidR="00166976" w:rsidRDefault="00C7059E" w:rsidP="00C7059E">
      <w:pPr>
        <w:suppressAutoHyphens/>
        <w:rPr>
          <w:rFonts w:asciiTheme="minorHAnsi" w:hAnsiTheme="minorHAnsi"/>
          <w:iCs/>
          <w:snapToGrid w:val="0"/>
          <w:kern w:val="20"/>
          <w:sz w:val="22"/>
          <w:szCs w:val="22"/>
          <w:lang w:val="fr-CA"/>
        </w:rPr>
      </w:pPr>
      <w:r w:rsidRPr="00E66FBE">
        <w:rPr>
          <w:rFonts w:asciiTheme="minorHAnsi" w:hAnsiTheme="minorHAnsi"/>
          <w:iCs/>
          <w:snapToGrid w:val="0"/>
          <w:kern w:val="20"/>
          <w:sz w:val="22"/>
          <w:szCs w:val="22"/>
          <w:lang w:val="fr-CA"/>
        </w:rPr>
        <w:t>3</w:t>
      </w:r>
      <w:r w:rsidR="00166976">
        <w:rPr>
          <w:rFonts w:asciiTheme="minorHAnsi" w:hAnsiTheme="minorHAnsi"/>
          <w:iCs/>
          <w:snapToGrid w:val="0"/>
          <w:kern w:val="20"/>
          <w:sz w:val="22"/>
          <w:szCs w:val="22"/>
          <w:lang w:val="fr-CA"/>
        </w:rPr>
        <w:t>8</w:t>
      </w:r>
      <w:r w:rsidRPr="00E66FBE">
        <w:rPr>
          <w:rFonts w:asciiTheme="minorHAnsi" w:hAnsiTheme="minorHAnsi"/>
          <w:iCs/>
          <w:snapToGrid w:val="0"/>
          <w:kern w:val="20"/>
          <w:sz w:val="22"/>
          <w:szCs w:val="22"/>
          <w:lang w:val="fr-CA"/>
        </w:rPr>
        <w:t>.</w:t>
      </w:r>
      <w:r w:rsidRPr="00E66FBE">
        <w:rPr>
          <w:rFonts w:asciiTheme="minorHAnsi" w:hAnsiTheme="minorHAnsi"/>
          <w:iCs/>
          <w:snapToGrid w:val="0"/>
          <w:kern w:val="20"/>
          <w:sz w:val="22"/>
          <w:szCs w:val="22"/>
          <w:lang w:val="fr-CA"/>
        </w:rPr>
        <w:tab/>
      </w:r>
      <w:r w:rsidR="00166976" w:rsidRPr="00166976">
        <w:rPr>
          <w:rFonts w:asciiTheme="minorHAnsi" w:hAnsiTheme="minorHAnsi"/>
          <w:iCs/>
          <w:snapToGrid w:val="0"/>
          <w:kern w:val="20"/>
          <w:sz w:val="22"/>
          <w:szCs w:val="22"/>
          <w:lang w:val="fr-CA"/>
        </w:rPr>
        <w:t xml:space="preserve">RÉAFFIRME l'invitation faite aux Parties </w:t>
      </w:r>
      <w:r w:rsidR="00166976">
        <w:rPr>
          <w:rFonts w:asciiTheme="minorHAnsi" w:hAnsiTheme="minorHAnsi"/>
          <w:iCs/>
          <w:snapToGrid w:val="0"/>
          <w:kern w:val="20"/>
          <w:sz w:val="22"/>
          <w:szCs w:val="22"/>
          <w:lang w:val="fr-CA"/>
        </w:rPr>
        <w:t xml:space="preserve">qui </w:t>
      </w:r>
      <w:r w:rsidR="00166976" w:rsidRPr="00166976">
        <w:rPr>
          <w:rFonts w:asciiTheme="minorHAnsi" w:hAnsiTheme="minorHAnsi"/>
          <w:iCs/>
          <w:snapToGrid w:val="0"/>
          <w:kern w:val="20"/>
          <w:sz w:val="22"/>
          <w:szCs w:val="22"/>
          <w:lang w:val="fr-CA"/>
        </w:rPr>
        <w:t xml:space="preserve">envisagent d'accueillir une </w:t>
      </w:r>
      <w:r w:rsidR="00166976">
        <w:rPr>
          <w:rFonts w:asciiTheme="minorHAnsi" w:hAnsiTheme="minorHAnsi"/>
          <w:iCs/>
          <w:snapToGrid w:val="0"/>
          <w:kern w:val="20"/>
          <w:sz w:val="22"/>
          <w:szCs w:val="22"/>
          <w:lang w:val="fr-CA"/>
        </w:rPr>
        <w:t>session</w:t>
      </w:r>
      <w:r w:rsidR="00166976" w:rsidRPr="00166976">
        <w:rPr>
          <w:rFonts w:asciiTheme="minorHAnsi" w:hAnsiTheme="minorHAnsi"/>
          <w:iCs/>
          <w:snapToGrid w:val="0"/>
          <w:kern w:val="20"/>
          <w:sz w:val="22"/>
          <w:szCs w:val="22"/>
          <w:lang w:val="fr-CA"/>
        </w:rPr>
        <w:t xml:space="preserve"> de la Conférence des Parties contractantes, dans la Résolution XII.3, d'envisager d'inclure un débat ministériel </w:t>
      </w:r>
      <w:r w:rsidR="0054464A" w:rsidRPr="0054464A">
        <w:rPr>
          <w:rFonts w:asciiTheme="minorHAnsi" w:hAnsiTheme="minorHAnsi"/>
          <w:iCs/>
          <w:snapToGrid w:val="0"/>
          <w:kern w:val="20"/>
          <w:sz w:val="22"/>
          <w:szCs w:val="22"/>
          <w:lang w:val="fr-CA"/>
        </w:rPr>
        <w:t xml:space="preserve">de haut niveau à l’occasion de la </w:t>
      </w:r>
      <w:r w:rsidR="0054464A">
        <w:rPr>
          <w:rFonts w:asciiTheme="minorHAnsi" w:hAnsiTheme="minorHAnsi"/>
          <w:iCs/>
          <w:snapToGrid w:val="0"/>
          <w:kern w:val="20"/>
          <w:sz w:val="22"/>
          <w:szCs w:val="22"/>
          <w:lang w:val="fr-CA"/>
        </w:rPr>
        <w:t>session,</w:t>
      </w:r>
      <w:r w:rsidR="0054464A" w:rsidRPr="0054464A">
        <w:rPr>
          <w:rFonts w:asciiTheme="minorHAnsi" w:hAnsiTheme="minorHAnsi"/>
          <w:iCs/>
          <w:snapToGrid w:val="0"/>
          <w:kern w:val="20"/>
          <w:sz w:val="22"/>
          <w:szCs w:val="22"/>
          <w:lang w:val="fr-CA"/>
        </w:rPr>
        <w:t xml:space="preserve"> avec des </w:t>
      </w:r>
      <w:r w:rsidR="00916BB6" w:rsidRPr="0054464A">
        <w:rPr>
          <w:rFonts w:asciiTheme="minorHAnsi" w:hAnsiTheme="minorHAnsi"/>
          <w:iCs/>
          <w:snapToGrid w:val="0"/>
          <w:kern w:val="20"/>
          <w:sz w:val="22"/>
          <w:szCs w:val="22"/>
          <w:lang w:val="fr-CA"/>
        </w:rPr>
        <w:t>thèmes</w:t>
      </w:r>
      <w:r w:rsidR="0054464A" w:rsidRPr="0054464A">
        <w:rPr>
          <w:rFonts w:asciiTheme="minorHAnsi" w:hAnsiTheme="minorHAnsi"/>
          <w:iCs/>
          <w:snapToGrid w:val="0"/>
          <w:kern w:val="20"/>
          <w:sz w:val="22"/>
          <w:szCs w:val="22"/>
          <w:lang w:val="fr-CA"/>
        </w:rPr>
        <w:t xml:space="preserve"> clairement </w:t>
      </w:r>
      <w:r w:rsidR="00916BB6" w:rsidRPr="0054464A">
        <w:rPr>
          <w:rFonts w:asciiTheme="minorHAnsi" w:hAnsiTheme="minorHAnsi"/>
          <w:iCs/>
          <w:snapToGrid w:val="0"/>
          <w:kern w:val="20"/>
          <w:sz w:val="22"/>
          <w:szCs w:val="22"/>
          <w:lang w:val="fr-CA"/>
        </w:rPr>
        <w:t>définis</w:t>
      </w:r>
      <w:r w:rsidR="0054464A" w:rsidRPr="0054464A">
        <w:rPr>
          <w:rFonts w:asciiTheme="minorHAnsi" w:hAnsiTheme="minorHAnsi"/>
          <w:iCs/>
          <w:snapToGrid w:val="0"/>
          <w:kern w:val="20"/>
          <w:sz w:val="22"/>
          <w:szCs w:val="22"/>
          <w:lang w:val="fr-CA"/>
        </w:rPr>
        <w:t xml:space="preserve"> en appui à l’ordre du jour de la COP</w:t>
      </w:r>
      <w:r w:rsidR="0054464A">
        <w:rPr>
          <w:rFonts w:asciiTheme="minorHAnsi" w:hAnsiTheme="minorHAnsi"/>
          <w:iCs/>
          <w:snapToGrid w:val="0"/>
          <w:kern w:val="20"/>
          <w:sz w:val="22"/>
          <w:szCs w:val="22"/>
          <w:lang w:val="fr-CA"/>
        </w:rPr>
        <w:t>.</w:t>
      </w:r>
    </w:p>
    <w:p w14:paraId="76ADD0EE" w14:textId="77777777" w:rsidR="00166976" w:rsidRDefault="00166976" w:rsidP="00C7059E">
      <w:pPr>
        <w:suppressAutoHyphens/>
        <w:rPr>
          <w:rFonts w:asciiTheme="minorHAnsi" w:hAnsiTheme="minorHAnsi"/>
          <w:iCs/>
          <w:snapToGrid w:val="0"/>
          <w:kern w:val="20"/>
          <w:sz w:val="22"/>
          <w:szCs w:val="22"/>
          <w:lang w:val="fr-CA"/>
        </w:rPr>
      </w:pPr>
    </w:p>
    <w:p w14:paraId="073B1CC0" w14:textId="6E1C9F95" w:rsidR="00261F91" w:rsidRPr="00E66FBE" w:rsidRDefault="0054464A" w:rsidP="0054464A">
      <w:pPr>
        <w:suppressAutoHyphens/>
        <w:rPr>
          <w:rFonts w:asciiTheme="minorHAnsi" w:hAnsiTheme="minorHAnsi"/>
          <w:noProof/>
          <w:snapToGrid w:val="0"/>
          <w:kern w:val="20"/>
          <w:sz w:val="22"/>
          <w:szCs w:val="22"/>
          <w:lang w:val="fr-CA"/>
        </w:rPr>
      </w:pPr>
      <w:r>
        <w:rPr>
          <w:rFonts w:asciiTheme="minorHAnsi" w:hAnsiTheme="minorHAnsi"/>
          <w:iCs/>
          <w:snapToGrid w:val="0"/>
          <w:kern w:val="20"/>
          <w:sz w:val="22"/>
          <w:szCs w:val="22"/>
          <w:lang w:val="fr-CA"/>
        </w:rPr>
        <w:t>39.</w:t>
      </w:r>
      <w:r>
        <w:rPr>
          <w:rFonts w:asciiTheme="minorHAnsi" w:hAnsiTheme="minorHAnsi"/>
          <w:iCs/>
          <w:snapToGrid w:val="0"/>
          <w:kern w:val="20"/>
          <w:sz w:val="22"/>
          <w:szCs w:val="22"/>
          <w:lang w:val="fr-CA"/>
        </w:rPr>
        <w:tab/>
      </w:r>
      <w:r w:rsidR="00F955DE">
        <w:rPr>
          <w:rFonts w:asciiTheme="minorHAnsi" w:hAnsiTheme="minorHAnsi"/>
          <w:iCs/>
          <w:snapToGrid w:val="0"/>
          <w:kern w:val="20"/>
          <w:sz w:val="22"/>
          <w:szCs w:val="22"/>
          <w:lang w:val="fr-CA"/>
        </w:rPr>
        <w:t xml:space="preserve">SE FÉLICITE de la collaboration permanente entre le Secrétariat et les secrétariats d’autres conventions relatives à la diversité biologique dans le cadre du Groupe de liaison sur la </w:t>
      </w:r>
      <w:r w:rsidR="00A44ADD">
        <w:rPr>
          <w:rFonts w:asciiTheme="minorHAnsi" w:hAnsiTheme="minorHAnsi"/>
          <w:iCs/>
          <w:snapToGrid w:val="0"/>
          <w:kern w:val="20"/>
          <w:sz w:val="22"/>
          <w:szCs w:val="22"/>
          <w:lang w:val="fr-CA"/>
        </w:rPr>
        <w:t>bio</w:t>
      </w:r>
      <w:r w:rsidR="00F955DE">
        <w:rPr>
          <w:rFonts w:asciiTheme="minorHAnsi" w:hAnsiTheme="minorHAnsi"/>
          <w:iCs/>
          <w:snapToGrid w:val="0"/>
          <w:kern w:val="20"/>
          <w:sz w:val="22"/>
          <w:szCs w:val="22"/>
          <w:lang w:val="fr-CA"/>
        </w:rPr>
        <w:t>diversité et de l’application de plans de travail conjoints et d’activités d’intérêt commun et DEMANDE à la Secrétaire générale d’inclure, dans les futurs rapports</w:t>
      </w:r>
      <w:r>
        <w:rPr>
          <w:rFonts w:asciiTheme="minorHAnsi" w:hAnsiTheme="minorHAnsi"/>
          <w:iCs/>
          <w:snapToGrid w:val="0"/>
          <w:kern w:val="20"/>
          <w:sz w:val="22"/>
          <w:szCs w:val="22"/>
          <w:lang w:val="fr-CA"/>
        </w:rPr>
        <w:t>, des informations sur les résultats de</w:t>
      </w:r>
      <w:r w:rsidR="00F955DE">
        <w:rPr>
          <w:rFonts w:asciiTheme="minorHAnsi" w:hAnsiTheme="minorHAnsi"/>
          <w:iCs/>
          <w:snapToGrid w:val="0"/>
          <w:kern w:val="20"/>
          <w:sz w:val="22"/>
          <w:szCs w:val="22"/>
          <w:lang w:val="fr-CA"/>
        </w:rPr>
        <w:t xml:space="preserve"> la coopération </w:t>
      </w:r>
      <w:r>
        <w:rPr>
          <w:rFonts w:asciiTheme="minorHAnsi" w:hAnsiTheme="minorHAnsi"/>
          <w:iCs/>
          <w:snapToGrid w:val="0"/>
          <w:kern w:val="20"/>
          <w:sz w:val="22"/>
          <w:szCs w:val="22"/>
          <w:lang w:val="fr-CA"/>
        </w:rPr>
        <w:t xml:space="preserve">en vigueur </w:t>
      </w:r>
      <w:r w:rsidR="00F955DE">
        <w:rPr>
          <w:rFonts w:asciiTheme="minorHAnsi" w:hAnsiTheme="minorHAnsi"/>
          <w:iCs/>
          <w:snapToGrid w:val="0"/>
          <w:kern w:val="20"/>
          <w:sz w:val="22"/>
          <w:szCs w:val="22"/>
          <w:lang w:val="fr-CA"/>
        </w:rPr>
        <w:t xml:space="preserve">avec d’autres conventions, organisations internationales et partenariats, </w:t>
      </w:r>
      <w:r w:rsidR="000A2319">
        <w:rPr>
          <w:rFonts w:asciiTheme="minorHAnsi" w:hAnsiTheme="minorHAnsi"/>
          <w:iCs/>
          <w:snapToGrid w:val="0"/>
          <w:kern w:val="20"/>
          <w:sz w:val="22"/>
          <w:szCs w:val="22"/>
          <w:lang w:val="fr-CA"/>
        </w:rPr>
        <w:t>et</w:t>
      </w:r>
      <w:r>
        <w:rPr>
          <w:rFonts w:asciiTheme="minorHAnsi" w:hAnsiTheme="minorHAnsi"/>
          <w:iCs/>
          <w:snapToGrid w:val="0"/>
          <w:kern w:val="20"/>
          <w:sz w:val="22"/>
          <w:szCs w:val="22"/>
          <w:lang w:val="fr-CA"/>
        </w:rPr>
        <w:t xml:space="preserve"> sur l’exploration </w:t>
      </w:r>
      <w:r w:rsidR="000A2319">
        <w:rPr>
          <w:rFonts w:asciiTheme="minorHAnsi" w:hAnsiTheme="minorHAnsi"/>
          <w:iCs/>
          <w:snapToGrid w:val="0"/>
          <w:kern w:val="20"/>
          <w:sz w:val="22"/>
          <w:szCs w:val="22"/>
          <w:lang w:val="fr-CA"/>
        </w:rPr>
        <w:t>de nouvelles activités avec d’éventuels partenaires</w:t>
      </w:r>
      <w:r w:rsidR="00F955DE">
        <w:rPr>
          <w:rFonts w:asciiTheme="minorHAnsi" w:hAnsiTheme="minorHAnsi"/>
          <w:iCs/>
          <w:snapToGrid w:val="0"/>
          <w:kern w:val="20"/>
          <w:sz w:val="22"/>
          <w:szCs w:val="22"/>
          <w:lang w:val="fr-CA"/>
        </w:rPr>
        <w:t xml:space="preserve">. </w:t>
      </w:r>
    </w:p>
    <w:p w14:paraId="21F69134" w14:textId="77777777" w:rsidR="002D6BB9" w:rsidRPr="00E66FBE" w:rsidRDefault="002D6BB9" w:rsidP="00C7059E">
      <w:pPr>
        <w:pStyle w:val="ListParagraph"/>
        <w:ind w:left="425"/>
        <w:jc w:val="left"/>
        <w:rPr>
          <w:rFonts w:asciiTheme="minorHAnsi" w:hAnsiTheme="minorHAnsi"/>
          <w:noProof/>
          <w:snapToGrid w:val="0"/>
          <w:kern w:val="20"/>
          <w:lang w:val="fr-CA"/>
        </w:rPr>
      </w:pPr>
    </w:p>
    <w:p w14:paraId="4E1A5372" w14:textId="5B23074C" w:rsidR="002D6BB9" w:rsidRPr="00E66FBE" w:rsidRDefault="0054464A" w:rsidP="00C7059E">
      <w:pPr>
        <w:rPr>
          <w:rFonts w:asciiTheme="minorHAnsi" w:hAnsiTheme="minorHAnsi"/>
          <w:sz w:val="22"/>
          <w:szCs w:val="22"/>
          <w:lang w:val="fr-CA"/>
        </w:rPr>
      </w:pPr>
      <w:r>
        <w:rPr>
          <w:rFonts w:asciiTheme="minorHAnsi" w:hAnsiTheme="minorHAnsi"/>
          <w:sz w:val="22"/>
          <w:szCs w:val="22"/>
          <w:lang w:val="fr-CA"/>
        </w:rPr>
        <w:t>40</w:t>
      </w:r>
      <w:r w:rsidR="00C7059E" w:rsidRPr="00E66FBE">
        <w:rPr>
          <w:rFonts w:asciiTheme="minorHAnsi" w:hAnsiTheme="minorHAnsi"/>
          <w:sz w:val="22"/>
          <w:szCs w:val="22"/>
          <w:lang w:val="fr-CA"/>
        </w:rPr>
        <w:t>.</w:t>
      </w:r>
      <w:r w:rsidR="00C7059E" w:rsidRPr="00E66FBE">
        <w:rPr>
          <w:rFonts w:asciiTheme="minorHAnsi" w:hAnsiTheme="minorHAnsi"/>
          <w:sz w:val="22"/>
          <w:szCs w:val="22"/>
          <w:lang w:val="fr-CA"/>
        </w:rPr>
        <w:tab/>
      </w:r>
      <w:r w:rsidR="00AE41E0">
        <w:rPr>
          <w:rFonts w:asciiTheme="minorHAnsi" w:hAnsiTheme="minorHAnsi"/>
          <w:sz w:val="22"/>
          <w:szCs w:val="22"/>
          <w:lang w:val="fr-CA"/>
        </w:rPr>
        <w:t xml:space="preserve">SE FÉLICITE de la </w:t>
      </w:r>
      <w:r w:rsidR="002D6BB9" w:rsidRPr="00E66FBE">
        <w:rPr>
          <w:rFonts w:asciiTheme="minorHAnsi" w:hAnsiTheme="minorHAnsi"/>
          <w:sz w:val="22"/>
          <w:szCs w:val="22"/>
          <w:lang w:val="fr-CA"/>
        </w:rPr>
        <w:t>D</w:t>
      </w:r>
      <w:r w:rsidR="0061092D" w:rsidRPr="00E66FBE">
        <w:rPr>
          <w:rFonts w:asciiTheme="minorHAnsi" w:hAnsiTheme="minorHAnsi"/>
          <w:sz w:val="22"/>
          <w:szCs w:val="22"/>
          <w:lang w:val="fr-CA"/>
        </w:rPr>
        <w:t>é</w:t>
      </w:r>
      <w:r w:rsidR="002D6BB9" w:rsidRPr="00E66FBE">
        <w:rPr>
          <w:rFonts w:asciiTheme="minorHAnsi" w:hAnsiTheme="minorHAnsi"/>
          <w:sz w:val="22"/>
          <w:szCs w:val="22"/>
          <w:lang w:val="fr-CA"/>
        </w:rPr>
        <w:t>cision XIII</w:t>
      </w:r>
      <w:r w:rsidR="00A264E3" w:rsidRPr="00E66FBE">
        <w:rPr>
          <w:rFonts w:asciiTheme="minorHAnsi" w:hAnsiTheme="minorHAnsi"/>
          <w:sz w:val="22"/>
          <w:szCs w:val="22"/>
          <w:lang w:val="fr-CA"/>
        </w:rPr>
        <w:t>.</w:t>
      </w:r>
      <w:r w:rsidR="002D6BB9" w:rsidRPr="00E66FBE">
        <w:rPr>
          <w:rFonts w:asciiTheme="minorHAnsi" w:hAnsiTheme="minorHAnsi"/>
          <w:sz w:val="22"/>
          <w:szCs w:val="22"/>
          <w:lang w:val="fr-CA"/>
        </w:rPr>
        <w:t>24</w:t>
      </w:r>
      <w:r w:rsidR="00B73AF8">
        <w:rPr>
          <w:rFonts w:asciiTheme="minorHAnsi" w:hAnsiTheme="minorHAnsi"/>
          <w:sz w:val="22"/>
          <w:szCs w:val="22"/>
          <w:lang w:val="fr-CA"/>
        </w:rPr>
        <w:t>,</w:t>
      </w:r>
      <w:r w:rsidR="00F2139A" w:rsidRPr="00E66FBE">
        <w:rPr>
          <w:rFonts w:asciiTheme="minorHAnsi" w:hAnsiTheme="minorHAnsi"/>
          <w:sz w:val="22"/>
          <w:szCs w:val="22"/>
          <w:lang w:val="fr-CA"/>
        </w:rPr>
        <w:t xml:space="preserve"> </w:t>
      </w:r>
      <w:r w:rsidR="002D6BB9" w:rsidRPr="00E66FBE">
        <w:rPr>
          <w:rFonts w:asciiTheme="minorHAnsi" w:hAnsiTheme="minorHAnsi"/>
          <w:i/>
          <w:sz w:val="22"/>
          <w:szCs w:val="22"/>
          <w:lang w:val="fr-CA"/>
        </w:rPr>
        <w:t>Coop</w:t>
      </w:r>
      <w:r w:rsidR="0061092D" w:rsidRPr="00E66FBE">
        <w:rPr>
          <w:rFonts w:asciiTheme="minorHAnsi" w:hAnsiTheme="minorHAnsi"/>
          <w:i/>
          <w:sz w:val="22"/>
          <w:szCs w:val="22"/>
          <w:lang w:val="fr-CA"/>
        </w:rPr>
        <w:t>é</w:t>
      </w:r>
      <w:r w:rsidR="002D6BB9" w:rsidRPr="00E66FBE">
        <w:rPr>
          <w:rFonts w:asciiTheme="minorHAnsi" w:hAnsiTheme="minorHAnsi"/>
          <w:i/>
          <w:sz w:val="22"/>
          <w:szCs w:val="22"/>
          <w:lang w:val="fr-CA"/>
        </w:rPr>
        <w:t xml:space="preserve">ration </w:t>
      </w:r>
      <w:r w:rsidR="0061092D" w:rsidRPr="00E66FBE">
        <w:rPr>
          <w:rFonts w:asciiTheme="minorHAnsi" w:hAnsiTheme="minorHAnsi"/>
          <w:i/>
          <w:sz w:val="22"/>
          <w:szCs w:val="22"/>
          <w:lang w:val="fr-CA"/>
        </w:rPr>
        <w:t>avec d’autres</w:t>
      </w:r>
      <w:r w:rsidR="002D6BB9" w:rsidRPr="00E66FBE">
        <w:rPr>
          <w:rFonts w:asciiTheme="minorHAnsi" w:hAnsiTheme="minorHAnsi"/>
          <w:i/>
          <w:sz w:val="22"/>
          <w:szCs w:val="22"/>
          <w:lang w:val="fr-CA"/>
        </w:rPr>
        <w:t xml:space="preserve"> conventions </w:t>
      </w:r>
      <w:r w:rsidR="0061092D" w:rsidRPr="00E66FBE">
        <w:rPr>
          <w:rFonts w:asciiTheme="minorHAnsi" w:hAnsiTheme="minorHAnsi"/>
          <w:i/>
          <w:sz w:val="22"/>
          <w:szCs w:val="22"/>
          <w:lang w:val="fr-CA"/>
        </w:rPr>
        <w:t xml:space="preserve">et </w:t>
      </w:r>
      <w:r w:rsidR="002D6BB9" w:rsidRPr="00E66FBE">
        <w:rPr>
          <w:rFonts w:asciiTheme="minorHAnsi" w:hAnsiTheme="minorHAnsi"/>
          <w:i/>
          <w:sz w:val="22"/>
          <w:szCs w:val="22"/>
          <w:lang w:val="fr-CA"/>
        </w:rPr>
        <w:t>organi</w:t>
      </w:r>
      <w:r w:rsidR="0061092D" w:rsidRPr="00E66FBE">
        <w:rPr>
          <w:rFonts w:asciiTheme="minorHAnsi" w:hAnsiTheme="minorHAnsi"/>
          <w:i/>
          <w:sz w:val="22"/>
          <w:szCs w:val="22"/>
          <w:lang w:val="fr-CA"/>
        </w:rPr>
        <w:t>s</w:t>
      </w:r>
      <w:r w:rsidR="002D6BB9" w:rsidRPr="00E66FBE">
        <w:rPr>
          <w:rFonts w:asciiTheme="minorHAnsi" w:hAnsiTheme="minorHAnsi"/>
          <w:i/>
          <w:sz w:val="22"/>
          <w:szCs w:val="22"/>
          <w:lang w:val="fr-CA"/>
        </w:rPr>
        <w:t>ations</w:t>
      </w:r>
      <w:r w:rsidR="002D6BB9" w:rsidRPr="00E66FBE">
        <w:rPr>
          <w:rFonts w:asciiTheme="minorHAnsi" w:hAnsiTheme="minorHAnsi"/>
          <w:sz w:val="22"/>
          <w:szCs w:val="22"/>
          <w:lang w:val="fr-CA"/>
        </w:rPr>
        <w:t xml:space="preserve"> </w:t>
      </w:r>
      <w:r w:rsidR="0061092D" w:rsidRPr="00E66FBE">
        <w:rPr>
          <w:rFonts w:asciiTheme="minorHAnsi" w:hAnsiTheme="minorHAnsi"/>
          <w:i/>
          <w:sz w:val="22"/>
          <w:szCs w:val="22"/>
          <w:lang w:val="fr-CA"/>
        </w:rPr>
        <w:t>internationales</w:t>
      </w:r>
      <w:r w:rsidR="00B73AF8">
        <w:rPr>
          <w:rFonts w:asciiTheme="minorHAnsi" w:hAnsiTheme="minorHAnsi"/>
          <w:i/>
          <w:sz w:val="22"/>
          <w:szCs w:val="22"/>
          <w:lang w:val="fr-CA"/>
        </w:rPr>
        <w:t>,</w:t>
      </w:r>
      <w:r w:rsidR="0061092D" w:rsidRPr="00E66FBE">
        <w:rPr>
          <w:rFonts w:asciiTheme="minorHAnsi" w:hAnsiTheme="minorHAnsi"/>
          <w:i/>
          <w:sz w:val="22"/>
          <w:szCs w:val="22"/>
          <w:lang w:val="fr-CA"/>
        </w:rPr>
        <w:t xml:space="preserve"> </w:t>
      </w:r>
      <w:r w:rsidR="002D6BB9" w:rsidRPr="00E66FBE">
        <w:rPr>
          <w:rFonts w:asciiTheme="minorHAnsi" w:hAnsiTheme="minorHAnsi"/>
          <w:sz w:val="22"/>
          <w:szCs w:val="22"/>
          <w:lang w:val="fr-CA"/>
        </w:rPr>
        <w:t>adopt</w:t>
      </w:r>
      <w:r w:rsidR="00AE41E0">
        <w:rPr>
          <w:rFonts w:asciiTheme="minorHAnsi" w:hAnsiTheme="minorHAnsi"/>
          <w:sz w:val="22"/>
          <w:szCs w:val="22"/>
          <w:lang w:val="fr-CA"/>
        </w:rPr>
        <w:t>ée par la Conférence des Parties à la Convention sur la diversité biologique (CDB) et DEMANDE au Secrétariat de contribuer au processus de synergie, selon les besoins, et en particulier sur des questions intéressant la Convention</w:t>
      </w:r>
      <w:r w:rsidR="000A2319">
        <w:rPr>
          <w:rFonts w:asciiTheme="minorHAnsi" w:hAnsiTheme="minorHAnsi"/>
          <w:sz w:val="22"/>
          <w:szCs w:val="22"/>
          <w:lang w:val="fr-CA"/>
        </w:rPr>
        <w:t xml:space="preserve"> de Ramsar</w:t>
      </w:r>
      <w:r>
        <w:rPr>
          <w:rFonts w:asciiTheme="minorHAnsi" w:hAnsiTheme="minorHAnsi"/>
          <w:sz w:val="22"/>
          <w:szCs w:val="22"/>
          <w:lang w:val="fr-CA"/>
        </w:rPr>
        <w:t>, et de faire rapport au Comité permanent</w:t>
      </w:r>
      <w:r w:rsidR="00AE41E0">
        <w:rPr>
          <w:rFonts w:asciiTheme="minorHAnsi" w:hAnsiTheme="minorHAnsi"/>
          <w:sz w:val="22"/>
          <w:szCs w:val="22"/>
          <w:lang w:val="fr-CA"/>
        </w:rPr>
        <w:t xml:space="preserve">. </w:t>
      </w:r>
    </w:p>
    <w:p w14:paraId="01CAB185" w14:textId="77777777" w:rsidR="00261F91" w:rsidRPr="00E66FBE" w:rsidRDefault="00261F91" w:rsidP="00C7059E">
      <w:pPr>
        <w:pStyle w:val="ListParagraph"/>
        <w:ind w:left="425"/>
        <w:jc w:val="left"/>
        <w:rPr>
          <w:rFonts w:asciiTheme="minorHAnsi" w:hAnsiTheme="minorHAnsi"/>
          <w:noProof/>
          <w:snapToGrid w:val="0"/>
          <w:kern w:val="20"/>
          <w:highlight w:val="yellow"/>
          <w:lang w:val="fr-CA"/>
        </w:rPr>
      </w:pPr>
    </w:p>
    <w:p w14:paraId="38924401" w14:textId="69DBC54D" w:rsidR="008969EB" w:rsidRPr="00E66FBE" w:rsidRDefault="0054464A" w:rsidP="00C7059E">
      <w:pPr>
        <w:autoSpaceDE w:val="0"/>
        <w:autoSpaceDN w:val="0"/>
        <w:adjustRightInd w:val="0"/>
        <w:rPr>
          <w:rFonts w:asciiTheme="minorHAnsi" w:hAnsiTheme="minorHAnsi"/>
          <w:sz w:val="22"/>
          <w:szCs w:val="22"/>
          <w:lang w:val="fr-CA"/>
        </w:rPr>
      </w:pPr>
      <w:r>
        <w:rPr>
          <w:rFonts w:asciiTheme="minorHAnsi" w:hAnsiTheme="minorHAnsi" w:cstheme="minorHAnsi"/>
          <w:bCs/>
          <w:sz w:val="22"/>
          <w:szCs w:val="22"/>
          <w:lang w:val="fr-CA"/>
        </w:rPr>
        <w:t>41</w:t>
      </w:r>
      <w:r w:rsidR="00C7059E" w:rsidRPr="00F54861">
        <w:rPr>
          <w:rFonts w:asciiTheme="minorHAnsi" w:hAnsiTheme="minorHAnsi" w:cstheme="minorHAnsi"/>
          <w:bCs/>
          <w:sz w:val="22"/>
          <w:szCs w:val="22"/>
          <w:lang w:val="fr-CA"/>
        </w:rPr>
        <w:t>.</w:t>
      </w:r>
      <w:r w:rsidR="00C7059E" w:rsidRPr="00F54861">
        <w:rPr>
          <w:rFonts w:asciiTheme="minorHAnsi" w:hAnsiTheme="minorHAnsi" w:cstheme="minorHAnsi"/>
          <w:bCs/>
          <w:sz w:val="22"/>
          <w:szCs w:val="22"/>
          <w:lang w:val="fr-CA"/>
        </w:rPr>
        <w:tab/>
      </w:r>
      <w:r w:rsidR="00AE41E0" w:rsidRPr="00F54861">
        <w:rPr>
          <w:rFonts w:asciiTheme="minorHAnsi" w:hAnsiTheme="minorHAnsi" w:cstheme="minorHAnsi"/>
          <w:bCs/>
          <w:sz w:val="22"/>
          <w:szCs w:val="22"/>
          <w:lang w:val="fr-CA"/>
        </w:rPr>
        <w:t>DONNE INSTRUCTION au Secrétariat de continuer de travailler pour renforcer la collaboration</w:t>
      </w:r>
      <w:r w:rsidR="00AE41E0">
        <w:rPr>
          <w:rFonts w:asciiTheme="minorHAnsi" w:hAnsiTheme="minorHAnsi" w:cstheme="minorHAnsi"/>
          <w:bCs/>
          <w:sz w:val="22"/>
          <w:szCs w:val="22"/>
          <w:lang w:val="fr-CA"/>
        </w:rPr>
        <w:t xml:space="preserve"> avec les organismes des Nations Unies, en particulier </w:t>
      </w:r>
      <w:r w:rsidR="000A2319">
        <w:rPr>
          <w:rFonts w:asciiTheme="minorHAnsi" w:hAnsiTheme="minorHAnsi" w:cstheme="minorHAnsi"/>
          <w:bCs/>
          <w:sz w:val="22"/>
          <w:szCs w:val="22"/>
          <w:lang w:val="fr-CA"/>
        </w:rPr>
        <w:t>le PNUE</w:t>
      </w:r>
      <w:r w:rsidR="00AE41E0">
        <w:rPr>
          <w:rFonts w:asciiTheme="minorHAnsi" w:hAnsiTheme="minorHAnsi" w:cstheme="minorHAnsi"/>
          <w:bCs/>
          <w:sz w:val="22"/>
          <w:szCs w:val="22"/>
          <w:lang w:val="fr-CA"/>
        </w:rPr>
        <w:t xml:space="preserve">, le PNUD, </w:t>
      </w:r>
      <w:r w:rsidR="0015007E">
        <w:rPr>
          <w:rFonts w:asciiTheme="minorHAnsi" w:hAnsiTheme="minorHAnsi" w:cstheme="minorHAnsi"/>
          <w:bCs/>
          <w:sz w:val="22"/>
          <w:szCs w:val="22"/>
          <w:lang w:val="fr-CA"/>
        </w:rPr>
        <w:t xml:space="preserve">la FAO, </w:t>
      </w:r>
      <w:r w:rsidR="0015007E">
        <w:rPr>
          <w:rFonts w:asciiTheme="minorHAnsi" w:hAnsiTheme="minorHAnsi"/>
          <w:sz w:val="22"/>
          <w:szCs w:val="22"/>
          <w:lang w:val="fr-CA"/>
        </w:rPr>
        <w:t>la Banque mondiale, l’OMS,</w:t>
      </w:r>
      <w:r w:rsidR="0015007E" w:rsidRPr="0015007E">
        <w:rPr>
          <w:rFonts w:asciiTheme="minorHAnsi" w:hAnsiTheme="minorHAnsi"/>
          <w:sz w:val="22"/>
          <w:szCs w:val="22"/>
          <w:lang w:val="fr-CA"/>
        </w:rPr>
        <w:t xml:space="preserve"> </w:t>
      </w:r>
      <w:r w:rsidR="0015007E">
        <w:rPr>
          <w:rFonts w:asciiTheme="minorHAnsi" w:hAnsiTheme="minorHAnsi"/>
          <w:sz w:val="22"/>
          <w:szCs w:val="22"/>
          <w:lang w:val="fr-CA"/>
        </w:rPr>
        <w:t>l’OMM, l’Organisation des Nations Unies pour l’éducation, la science et la culture (</w:t>
      </w:r>
      <w:r w:rsidR="008969EB" w:rsidRPr="00E66FBE">
        <w:rPr>
          <w:rFonts w:asciiTheme="minorHAnsi" w:hAnsiTheme="minorHAnsi"/>
          <w:sz w:val="22"/>
          <w:szCs w:val="22"/>
          <w:lang w:val="fr-CA"/>
        </w:rPr>
        <w:t>UNESCO</w:t>
      </w:r>
      <w:r w:rsidR="0015007E">
        <w:rPr>
          <w:rFonts w:asciiTheme="minorHAnsi" w:hAnsiTheme="minorHAnsi"/>
          <w:sz w:val="22"/>
          <w:szCs w:val="22"/>
          <w:lang w:val="fr-CA"/>
        </w:rPr>
        <w:t>)</w:t>
      </w:r>
      <w:r w:rsidR="008969EB" w:rsidRPr="00E66FBE">
        <w:rPr>
          <w:rFonts w:asciiTheme="minorHAnsi" w:hAnsiTheme="minorHAnsi"/>
          <w:sz w:val="22"/>
          <w:szCs w:val="22"/>
          <w:lang w:val="fr-CA"/>
        </w:rPr>
        <w:t xml:space="preserve">, </w:t>
      </w:r>
      <w:r w:rsidR="00AE41E0">
        <w:rPr>
          <w:rFonts w:asciiTheme="minorHAnsi" w:hAnsiTheme="minorHAnsi"/>
          <w:sz w:val="22"/>
          <w:szCs w:val="22"/>
          <w:lang w:val="fr-CA"/>
        </w:rPr>
        <w:t>la CEE</w:t>
      </w:r>
      <w:r w:rsidR="00AE41E0">
        <w:rPr>
          <w:rFonts w:asciiTheme="minorHAnsi" w:hAnsiTheme="minorHAnsi"/>
          <w:sz w:val="22"/>
          <w:szCs w:val="22"/>
          <w:lang w:val="fr-CA"/>
        </w:rPr>
        <w:noBreakHyphen/>
      </w:r>
      <w:r w:rsidR="00C952A3">
        <w:rPr>
          <w:rFonts w:asciiTheme="minorHAnsi" w:hAnsiTheme="minorHAnsi"/>
          <w:sz w:val="22"/>
          <w:szCs w:val="22"/>
          <w:lang w:val="fr-CA"/>
        </w:rPr>
        <w:t>ONU et autres c</w:t>
      </w:r>
      <w:r w:rsidR="00AE41E0">
        <w:rPr>
          <w:rFonts w:asciiTheme="minorHAnsi" w:hAnsiTheme="minorHAnsi"/>
          <w:sz w:val="22"/>
          <w:szCs w:val="22"/>
          <w:lang w:val="fr-CA"/>
        </w:rPr>
        <w:t xml:space="preserve">ommissions économiques régionales des Nations Unies, le FEM, les AME tels que la </w:t>
      </w:r>
      <w:r w:rsidR="0015007E">
        <w:rPr>
          <w:rFonts w:asciiTheme="minorHAnsi" w:hAnsiTheme="minorHAnsi"/>
          <w:sz w:val="22"/>
          <w:szCs w:val="22"/>
          <w:lang w:val="fr-CA"/>
        </w:rPr>
        <w:t xml:space="preserve">Convention-cadre des Nations Unies sur les changements climatiques, </w:t>
      </w:r>
      <w:r w:rsidR="00F54861">
        <w:rPr>
          <w:rFonts w:asciiTheme="minorHAnsi" w:hAnsiTheme="minorHAnsi"/>
          <w:sz w:val="22"/>
          <w:szCs w:val="22"/>
          <w:lang w:val="fr-CA"/>
        </w:rPr>
        <w:t>la Convention des Nations Unies sur la lutte contre la désertification, la</w:t>
      </w:r>
      <w:r w:rsidR="00AE41E0">
        <w:rPr>
          <w:rFonts w:asciiTheme="minorHAnsi" w:hAnsiTheme="minorHAnsi"/>
          <w:sz w:val="22"/>
          <w:szCs w:val="22"/>
          <w:lang w:val="fr-CA"/>
        </w:rPr>
        <w:t xml:space="preserve"> CDB, la </w:t>
      </w:r>
      <w:r w:rsidR="00F54861">
        <w:rPr>
          <w:rFonts w:asciiTheme="minorHAnsi" w:hAnsiTheme="minorHAnsi"/>
          <w:sz w:val="22"/>
          <w:szCs w:val="22"/>
          <w:lang w:val="fr-CA"/>
        </w:rPr>
        <w:t>Convention sur la conservation des espèces migratrices appartenant à la faune sauvage (</w:t>
      </w:r>
      <w:r w:rsidR="00AE41E0">
        <w:rPr>
          <w:rFonts w:asciiTheme="minorHAnsi" w:hAnsiTheme="minorHAnsi"/>
          <w:sz w:val="22"/>
          <w:szCs w:val="22"/>
          <w:lang w:val="fr-CA"/>
        </w:rPr>
        <w:t>CMS</w:t>
      </w:r>
      <w:r w:rsidR="00F54861">
        <w:rPr>
          <w:rFonts w:asciiTheme="minorHAnsi" w:hAnsiTheme="minorHAnsi"/>
          <w:sz w:val="22"/>
          <w:szCs w:val="22"/>
          <w:lang w:val="fr-CA"/>
        </w:rPr>
        <w:t>)</w:t>
      </w:r>
      <w:r w:rsidR="00AE41E0">
        <w:rPr>
          <w:rFonts w:asciiTheme="minorHAnsi" w:hAnsiTheme="minorHAnsi"/>
          <w:sz w:val="22"/>
          <w:szCs w:val="22"/>
          <w:lang w:val="fr-CA"/>
        </w:rPr>
        <w:t xml:space="preserve">, entre autres, et de rendre régulièrement compte des progrès au Comité permanent. </w:t>
      </w:r>
    </w:p>
    <w:p w14:paraId="5E47BB3E" w14:textId="77777777" w:rsidR="008969EB" w:rsidRPr="00E66FBE" w:rsidRDefault="008969EB" w:rsidP="00C7059E">
      <w:pPr>
        <w:autoSpaceDE w:val="0"/>
        <w:autoSpaceDN w:val="0"/>
        <w:adjustRightInd w:val="0"/>
        <w:rPr>
          <w:rFonts w:asciiTheme="minorHAnsi" w:hAnsiTheme="minorHAnsi" w:cstheme="minorHAnsi"/>
          <w:bCs/>
          <w:sz w:val="22"/>
          <w:szCs w:val="22"/>
          <w:highlight w:val="yellow"/>
          <w:lang w:val="fr-CA"/>
        </w:rPr>
      </w:pPr>
    </w:p>
    <w:p w14:paraId="0626E668" w14:textId="080B58EC" w:rsidR="00F54861" w:rsidRDefault="0054464A" w:rsidP="00C7059E">
      <w:pPr>
        <w:suppressAutoHyphens/>
        <w:autoSpaceDE w:val="0"/>
        <w:autoSpaceDN w:val="0"/>
        <w:adjustRightInd w:val="0"/>
        <w:rPr>
          <w:rFonts w:asciiTheme="minorHAnsi" w:hAnsiTheme="minorHAnsi"/>
          <w:sz w:val="22"/>
          <w:szCs w:val="22"/>
          <w:lang w:val="fr-CA"/>
        </w:rPr>
      </w:pPr>
      <w:r>
        <w:rPr>
          <w:rFonts w:asciiTheme="minorHAnsi" w:hAnsiTheme="minorHAnsi"/>
          <w:sz w:val="22"/>
          <w:szCs w:val="22"/>
          <w:lang w:val="fr-CA"/>
        </w:rPr>
        <w:t>42</w:t>
      </w:r>
      <w:r w:rsidR="00C7059E" w:rsidRPr="00E66FBE">
        <w:rPr>
          <w:rFonts w:asciiTheme="minorHAnsi" w:hAnsiTheme="minorHAnsi"/>
          <w:sz w:val="22"/>
          <w:szCs w:val="22"/>
          <w:lang w:val="fr-CA"/>
        </w:rPr>
        <w:t>.</w:t>
      </w:r>
      <w:r w:rsidR="00C7059E" w:rsidRPr="00E66FBE">
        <w:rPr>
          <w:rFonts w:asciiTheme="minorHAnsi" w:hAnsiTheme="minorHAnsi"/>
          <w:sz w:val="22"/>
          <w:szCs w:val="22"/>
          <w:lang w:val="fr-CA"/>
        </w:rPr>
        <w:tab/>
      </w:r>
      <w:r w:rsidR="00F54861">
        <w:rPr>
          <w:rFonts w:asciiTheme="minorHAnsi" w:hAnsiTheme="minorHAnsi"/>
          <w:sz w:val="22"/>
          <w:szCs w:val="22"/>
          <w:lang w:val="fr-CA"/>
        </w:rPr>
        <w:t>ENCOURAGE les Parties contractantes à</w:t>
      </w:r>
      <w:r>
        <w:rPr>
          <w:rFonts w:asciiTheme="minorHAnsi" w:hAnsiTheme="minorHAnsi"/>
          <w:sz w:val="22"/>
          <w:szCs w:val="22"/>
          <w:lang w:val="fr-CA"/>
        </w:rPr>
        <w:t xml:space="preserve"> tenir compte de leurs conditions nationales et de leurs approches fondées sur l’écosystème lors de la préparation ou de la mise à jour de </w:t>
      </w:r>
      <w:r w:rsidR="00F54861">
        <w:rPr>
          <w:rFonts w:asciiTheme="minorHAnsi" w:hAnsiTheme="minorHAnsi"/>
          <w:sz w:val="22"/>
          <w:szCs w:val="22"/>
          <w:lang w:val="fr-CA"/>
        </w:rPr>
        <w:t>leurs Contributions déterminées au niveau national (CDN) et</w:t>
      </w:r>
      <w:r>
        <w:rPr>
          <w:rFonts w:asciiTheme="minorHAnsi" w:hAnsiTheme="minorHAnsi"/>
          <w:sz w:val="22"/>
          <w:szCs w:val="22"/>
          <w:lang w:val="fr-CA"/>
        </w:rPr>
        <w:t xml:space="preserve">, le cas échéant, </w:t>
      </w:r>
      <w:r w:rsidR="00144D2D">
        <w:rPr>
          <w:rFonts w:asciiTheme="minorHAnsi" w:hAnsiTheme="minorHAnsi"/>
          <w:sz w:val="22"/>
          <w:szCs w:val="22"/>
          <w:lang w:val="fr-CA"/>
        </w:rPr>
        <w:t>à poursuivre une action locale en faveur du climat conformément à l’Accord de Paris, en tenant compte de l’importance de la sauvegarde et de la restauration des zones humides</w:t>
      </w:r>
      <w:r w:rsidR="00F54861">
        <w:rPr>
          <w:rFonts w:asciiTheme="minorHAnsi" w:hAnsiTheme="minorHAnsi"/>
          <w:sz w:val="22"/>
          <w:szCs w:val="22"/>
          <w:lang w:val="fr-CA"/>
        </w:rPr>
        <w:t>.</w:t>
      </w:r>
    </w:p>
    <w:p w14:paraId="4F325DA3" w14:textId="77777777" w:rsidR="00F54861" w:rsidRDefault="00F54861" w:rsidP="00C7059E">
      <w:pPr>
        <w:suppressAutoHyphens/>
        <w:autoSpaceDE w:val="0"/>
        <w:autoSpaceDN w:val="0"/>
        <w:adjustRightInd w:val="0"/>
        <w:rPr>
          <w:rFonts w:asciiTheme="minorHAnsi" w:hAnsiTheme="minorHAnsi"/>
          <w:sz w:val="22"/>
          <w:szCs w:val="22"/>
          <w:lang w:val="fr-CA"/>
        </w:rPr>
      </w:pPr>
    </w:p>
    <w:p w14:paraId="00E73469" w14:textId="365F1D38" w:rsidR="008969EB" w:rsidRPr="00E66FBE" w:rsidRDefault="00F54861" w:rsidP="00C7059E">
      <w:pPr>
        <w:suppressAutoHyphens/>
        <w:autoSpaceDE w:val="0"/>
        <w:autoSpaceDN w:val="0"/>
        <w:adjustRightInd w:val="0"/>
        <w:rPr>
          <w:rFonts w:asciiTheme="minorHAnsi" w:hAnsiTheme="minorHAnsi" w:cstheme="minorHAnsi"/>
          <w:bCs/>
          <w:sz w:val="22"/>
          <w:szCs w:val="22"/>
          <w:lang w:val="fr-CA"/>
        </w:rPr>
      </w:pPr>
      <w:r>
        <w:rPr>
          <w:rFonts w:asciiTheme="minorHAnsi" w:hAnsiTheme="minorHAnsi"/>
          <w:sz w:val="22"/>
          <w:szCs w:val="22"/>
          <w:lang w:val="fr-CA"/>
        </w:rPr>
        <w:t>4</w:t>
      </w:r>
      <w:r w:rsidR="00144D2D">
        <w:rPr>
          <w:rFonts w:asciiTheme="minorHAnsi" w:hAnsiTheme="minorHAnsi"/>
          <w:sz w:val="22"/>
          <w:szCs w:val="22"/>
          <w:lang w:val="fr-CA"/>
        </w:rPr>
        <w:t>3</w:t>
      </w:r>
      <w:r>
        <w:rPr>
          <w:rFonts w:asciiTheme="minorHAnsi" w:hAnsiTheme="minorHAnsi"/>
          <w:sz w:val="22"/>
          <w:szCs w:val="22"/>
          <w:lang w:val="fr-CA"/>
        </w:rPr>
        <w:t>.</w:t>
      </w:r>
      <w:r>
        <w:rPr>
          <w:rFonts w:asciiTheme="minorHAnsi" w:hAnsiTheme="minorHAnsi"/>
          <w:sz w:val="22"/>
          <w:szCs w:val="22"/>
          <w:lang w:val="fr-CA"/>
        </w:rPr>
        <w:tab/>
      </w:r>
      <w:r w:rsidR="00AE41E0">
        <w:rPr>
          <w:rFonts w:asciiTheme="minorHAnsi" w:hAnsiTheme="minorHAnsi"/>
          <w:sz w:val="22"/>
          <w:szCs w:val="22"/>
          <w:lang w:val="fr-CA"/>
        </w:rPr>
        <w:t xml:space="preserve">SE FÉLICITE des progrès du Secrétariat concernant l’application du mémorandum d’accord avec </w:t>
      </w:r>
      <w:r>
        <w:rPr>
          <w:rFonts w:asciiTheme="minorHAnsi" w:hAnsiTheme="minorHAnsi"/>
          <w:sz w:val="22"/>
          <w:szCs w:val="22"/>
          <w:lang w:val="fr-CA"/>
        </w:rPr>
        <w:t>le PNUE</w:t>
      </w:r>
      <w:r w:rsidR="00AE41E0">
        <w:rPr>
          <w:rFonts w:asciiTheme="minorHAnsi" w:hAnsiTheme="minorHAnsi"/>
          <w:sz w:val="22"/>
          <w:szCs w:val="22"/>
          <w:lang w:val="fr-CA"/>
        </w:rPr>
        <w:t xml:space="preserve"> pour renforcer la collaboration dans les domaines d’intérêt commun et DEMANDE au Secrétariat de rendre compte au Comité permanent sur les progrès des activités concernées. </w:t>
      </w:r>
    </w:p>
    <w:p w14:paraId="5B3B3E19" w14:textId="77777777" w:rsidR="00445077" w:rsidRPr="00E66FBE" w:rsidRDefault="00445077" w:rsidP="00C7059E">
      <w:pPr>
        <w:pStyle w:val="ListParagraph"/>
        <w:ind w:left="425"/>
        <w:jc w:val="left"/>
        <w:rPr>
          <w:rFonts w:asciiTheme="minorHAnsi" w:hAnsiTheme="minorHAnsi" w:cstheme="minorHAnsi"/>
          <w:bCs/>
          <w:lang w:val="fr-CA"/>
        </w:rPr>
      </w:pPr>
    </w:p>
    <w:p w14:paraId="6D941D27" w14:textId="79F0ABC1" w:rsidR="00445077" w:rsidRPr="00E66FBE" w:rsidRDefault="00C7059E" w:rsidP="00C7059E">
      <w:pPr>
        <w:pStyle w:val="NoSpacing"/>
        <w:rPr>
          <w:rFonts w:cstheme="minorHAnsi"/>
          <w:lang w:val="fr-CA"/>
        </w:rPr>
      </w:pPr>
      <w:r w:rsidRPr="00E66FBE">
        <w:rPr>
          <w:rFonts w:cstheme="minorHAnsi"/>
          <w:lang w:val="fr-CA"/>
        </w:rPr>
        <w:t>4</w:t>
      </w:r>
      <w:r w:rsidR="00144D2D">
        <w:rPr>
          <w:rFonts w:cstheme="minorHAnsi"/>
          <w:lang w:val="fr-CA"/>
        </w:rPr>
        <w:t>4</w:t>
      </w:r>
      <w:r w:rsidRPr="00E66FBE">
        <w:rPr>
          <w:rFonts w:cstheme="minorHAnsi"/>
          <w:lang w:val="fr-CA"/>
        </w:rPr>
        <w:t>.</w:t>
      </w:r>
      <w:r w:rsidRPr="00E66FBE">
        <w:rPr>
          <w:rFonts w:cstheme="minorHAnsi"/>
          <w:lang w:val="fr-CA"/>
        </w:rPr>
        <w:tab/>
      </w:r>
      <w:r w:rsidR="00E97984">
        <w:rPr>
          <w:rFonts w:cstheme="minorHAnsi"/>
          <w:lang w:val="fr-CA"/>
        </w:rPr>
        <w:t>DEMANDE au</w:t>
      </w:r>
      <w:r w:rsidR="00AE41E0">
        <w:rPr>
          <w:rFonts w:cstheme="minorHAnsi"/>
          <w:lang w:val="fr-CA"/>
        </w:rPr>
        <w:t xml:space="preserve"> </w:t>
      </w:r>
      <w:r w:rsidR="00F54861">
        <w:rPr>
          <w:rFonts w:cstheme="minorHAnsi"/>
          <w:lang w:val="fr-CA"/>
        </w:rPr>
        <w:t>Secrétariat d’encourager et de renforcer</w:t>
      </w:r>
      <w:r w:rsidR="00AE41E0">
        <w:rPr>
          <w:rFonts w:cstheme="minorHAnsi"/>
          <w:lang w:val="fr-CA"/>
        </w:rPr>
        <w:t xml:space="preserve"> </w:t>
      </w:r>
      <w:r w:rsidR="00F54861">
        <w:rPr>
          <w:rFonts w:cstheme="minorHAnsi"/>
          <w:lang w:val="fr-CA"/>
        </w:rPr>
        <w:t>les compétences intersectorielles au sein de l’équipe du Secrétariat afin de maximiser l’utilisation des ressources existantes et d’éviter la redondance des efforts, d’encourager une approche à l’échelle du Secrétariat pour fournir un appui équitable et constant aux efforts d’application de la Convention déployés par les Parties contractantes et faire progresser les synergies et contributions entre les AME et le Programme de développement durable à l’horizon 2030.</w:t>
      </w:r>
    </w:p>
    <w:p w14:paraId="1A910767" w14:textId="77777777" w:rsidR="00445077" w:rsidRPr="00E66FBE" w:rsidRDefault="00445077" w:rsidP="006B4ED5">
      <w:pPr>
        <w:suppressAutoHyphens/>
        <w:autoSpaceDE w:val="0"/>
        <w:autoSpaceDN w:val="0"/>
        <w:adjustRightInd w:val="0"/>
        <w:ind w:left="851" w:firstLine="0"/>
        <w:rPr>
          <w:rFonts w:asciiTheme="minorHAnsi" w:hAnsiTheme="minorHAnsi" w:cstheme="minorHAnsi"/>
          <w:bCs/>
          <w:sz w:val="22"/>
          <w:szCs w:val="22"/>
          <w:lang w:val="fr-CA"/>
        </w:rPr>
      </w:pPr>
    </w:p>
    <w:p w14:paraId="500BB6B6" w14:textId="1EA0CA40" w:rsidR="002D6BB9" w:rsidRPr="00F51FEB" w:rsidRDefault="002D6BB9" w:rsidP="00202077">
      <w:pPr>
        <w:keepNext/>
        <w:keepLines/>
        <w:autoSpaceDE w:val="0"/>
        <w:autoSpaceDN w:val="0"/>
        <w:adjustRightInd w:val="0"/>
        <w:ind w:left="426" w:hanging="426"/>
        <w:rPr>
          <w:rFonts w:asciiTheme="minorHAnsi" w:hAnsiTheme="minorHAnsi" w:cstheme="minorHAnsi"/>
          <w:bCs/>
          <w:sz w:val="22"/>
          <w:szCs w:val="22"/>
          <w:u w:val="single"/>
          <w:lang w:val="fr-CA"/>
        </w:rPr>
      </w:pPr>
      <w:r w:rsidRPr="00F51FEB">
        <w:rPr>
          <w:rFonts w:asciiTheme="minorHAnsi" w:hAnsiTheme="minorHAnsi" w:cstheme="minorHAnsi"/>
          <w:bCs/>
          <w:sz w:val="22"/>
          <w:szCs w:val="22"/>
          <w:u w:val="single"/>
          <w:lang w:val="fr-CA"/>
        </w:rPr>
        <w:lastRenderedPageBreak/>
        <w:t>Concern</w:t>
      </w:r>
      <w:r w:rsidR="001D4940" w:rsidRPr="00F51FEB">
        <w:rPr>
          <w:rFonts w:asciiTheme="minorHAnsi" w:hAnsiTheme="minorHAnsi" w:cstheme="minorHAnsi"/>
          <w:bCs/>
          <w:sz w:val="22"/>
          <w:szCs w:val="22"/>
          <w:u w:val="single"/>
          <w:lang w:val="fr-CA"/>
        </w:rPr>
        <w:t>ant le Programme à l’horizon 2030 et les Objectifs de développement durable</w:t>
      </w:r>
      <w:r w:rsidR="00144D2D">
        <w:rPr>
          <w:rFonts w:asciiTheme="minorHAnsi" w:hAnsiTheme="minorHAnsi" w:cstheme="minorHAnsi"/>
          <w:bCs/>
          <w:sz w:val="22"/>
          <w:szCs w:val="22"/>
          <w:u w:val="single"/>
          <w:lang w:val="fr-CA"/>
        </w:rPr>
        <w:t xml:space="preserve"> – indicateur sur l’étendue des zones humides</w:t>
      </w:r>
      <w:r w:rsidR="001D4940" w:rsidRPr="00F51FEB">
        <w:rPr>
          <w:rFonts w:asciiTheme="minorHAnsi" w:hAnsiTheme="minorHAnsi" w:cstheme="minorHAnsi"/>
          <w:bCs/>
          <w:sz w:val="22"/>
          <w:szCs w:val="22"/>
          <w:u w:val="single"/>
          <w:lang w:val="fr-CA"/>
        </w:rPr>
        <w:t xml:space="preserve"> </w:t>
      </w:r>
    </w:p>
    <w:p w14:paraId="6C6D4213" w14:textId="77777777" w:rsidR="002D6BB9" w:rsidRPr="00E66FBE" w:rsidRDefault="002D6BB9" w:rsidP="00202077">
      <w:pPr>
        <w:keepNext/>
        <w:keepLines/>
        <w:autoSpaceDE w:val="0"/>
        <w:autoSpaceDN w:val="0"/>
        <w:adjustRightInd w:val="0"/>
        <w:ind w:left="426" w:hanging="426"/>
        <w:rPr>
          <w:rFonts w:asciiTheme="minorHAnsi" w:hAnsiTheme="minorHAnsi" w:cstheme="minorHAnsi"/>
          <w:bCs/>
          <w:sz w:val="22"/>
          <w:szCs w:val="22"/>
          <w:lang w:val="fr-CA"/>
        </w:rPr>
      </w:pPr>
    </w:p>
    <w:p w14:paraId="492605C1" w14:textId="20FA1715" w:rsidR="007D46E9" w:rsidRPr="00E66FBE" w:rsidRDefault="00C7059E" w:rsidP="00202077">
      <w:pPr>
        <w:keepNext/>
        <w:keepLines/>
        <w:tabs>
          <w:tab w:val="left" w:pos="426"/>
        </w:tabs>
        <w:rPr>
          <w:rFonts w:asciiTheme="minorHAnsi" w:hAnsiTheme="minorHAnsi"/>
          <w:sz w:val="22"/>
          <w:szCs w:val="22"/>
          <w:lang w:val="fr-CA"/>
        </w:rPr>
      </w:pPr>
      <w:r w:rsidRPr="00E66FBE">
        <w:rPr>
          <w:rFonts w:asciiTheme="minorHAnsi" w:hAnsiTheme="minorHAnsi"/>
          <w:sz w:val="22"/>
          <w:szCs w:val="22"/>
          <w:lang w:val="fr-CA"/>
        </w:rPr>
        <w:t>4</w:t>
      </w:r>
      <w:r w:rsidR="00144D2D">
        <w:rPr>
          <w:rFonts w:asciiTheme="minorHAnsi" w:hAnsiTheme="minorHAnsi"/>
          <w:sz w:val="22"/>
          <w:szCs w:val="22"/>
          <w:lang w:val="fr-CA"/>
        </w:rPr>
        <w:t>5</w:t>
      </w:r>
      <w:r w:rsidRPr="00E66FBE">
        <w:rPr>
          <w:rFonts w:asciiTheme="minorHAnsi" w:hAnsiTheme="minorHAnsi"/>
          <w:sz w:val="22"/>
          <w:szCs w:val="22"/>
          <w:lang w:val="fr-CA"/>
        </w:rPr>
        <w:t>.</w:t>
      </w:r>
      <w:r w:rsidRPr="00E66FBE">
        <w:rPr>
          <w:rFonts w:asciiTheme="minorHAnsi" w:hAnsiTheme="minorHAnsi"/>
          <w:sz w:val="22"/>
          <w:szCs w:val="22"/>
          <w:lang w:val="fr-CA"/>
        </w:rPr>
        <w:tab/>
      </w:r>
      <w:r w:rsidR="001D4940">
        <w:rPr>
          <w:rFonts w:asciiTheme="minorHAnsi" w:hAnsiTheme="minorHAnsi"/>
          <w:sz w:val="22"/>
          <w:szCs w:val="22"/>
          <w:lang w:val="fr-CA"/>
        </w:rPr>
        <w:t xml:space="preserve">DONNE INSTRUCTION au Secrétariat de continuer de </w:t>
      </w:r>
      <w:r w:rsidR="008C7AD8">
        <w:rPr>
          <w:rFonts w:asciiTheme="minorHAnsi" w:hAnsiTheme="minorHAnsi"/>
          <w:sz w:val="22"/>
          <w:szCs w:val="22"/>
          <w:lang w:val="fr-CA"/>
        </w:rPr>
        <w:t>collaborer</w:t>
      </w:r>
      <w:r w:rsidR="001D4940">
        <w:rPr>
          <w:rFonts w:asciiTheme="minorHAnsi" w:hAnsiTheme="minorHAnsi"/>
          <w:sz w:val="22"/>
          <w:szCs w:val="22"/>
          <w:lang w:val="fr-CA"/>
        </w:rPr>
        <w:t xml:space="preserve"> activement avec le Groupe</w:t>
      </w:r>
      <w:r w:rsidR="00F32B3B">
        <w:rPr>
          <w:rFonts w:asciiTheme="minorHAnsi" w:hAnsiTheme="minorHAnsi"/>
          <w:sz w:val="22"/>
          <w:szCs w:val="22"/>
          <w:lang w:val="fr-CA"/>
        </w:rPr>
        <w:t xml:space="preserve"> interinstitutionnel et</w:t>
      </w:r>
      <w:r w:rsidR="001D4940">
        <w:rPr>
          <w:rFonts w:asciiTheme="minorHAnsi" w:hAnsiTheme="minorHAnsi"/>
          <w:sz w:val="22"/>
          <w:szCs w:val="22"/>
          <w:lang w:val="fr-CA"/>
        </w:rPr>
        <w:t xml:space="preserve"> d’experts sur les indicateurs des Objectifs de développement durable </w:t>
      </w:r>
      <w:r w:rsidR="00EE25FE" w:rsidRPr="00E66FBE">
        <w:rPr>
          <w:rFonts w:asciiTheme="minorHAnsi" w:hAnsiTheme="minorHAnsi"/>
          <w:sz w:val="22"/>
          <w:szCs w:val="22"/>
          <w:lang w:val="fr-CA"/>
        </w:rPr>
        <w:t>(IAEG</w:t>
      </w:r>
      <w:r w:rsidR="00A31096">
        <w:rPr>
          <w:rFonts w:asciiTheme="minorHAnsi" w:hAnsiTheme="minorHAnsi"/>
          <w:sz w:val="22"/>
          <w:szCs w:val="22"/>
          <w:lang w:val="fr-CA"/>
        </w:rPr>
        <w:noBreakHyphen/>
        <w:t>ODD</w:t>
      </w:r>
      <w:r w:rsidR="00EE25FE" w:rsidRPr="00E66FBE">
        <w:rPr>
          <w:rFonts w:asciiTheme="minorHAnsi" w:hAnsiTheme="minorHAnsi"/>
          <w:sz w:val="22"/>
          <w:szCs w:val="22"/>
          <w:lang w:val="fr-CA"/>
        </w:rPr>
        <w:t xml:space="preserve">), </w:t>
      </w:r>
      <w:r w:rsidR="00A31096">
        <w:rPr>
          <w:rFonts w:asciiTheme="minorHAnsi" w:hAnsiTheme="minorHAnsi"/>
          <w:sz w:val="22"/>
          <w:szCs w:val="22"/>
          <w:lang w:val="fr-CA"/>
        </w:rPr>
        <w:t>ainsi qu’avec d’autres organismes compétents des Nations Unies, sur les indicateurs relatifs à l’eau et en particulier l’indicateur </w:t>
      </w:r>
      <w:r w:rsidR="00EE25FE" w:rsidRPr="00E66FBE">
        <w:rPr>
          <w:rFonts w:asciiTheme="minorHAnsi" w:hAnsiTheme="minorHAnsi"/>
          <w:sz w:val="22"/>
          <w:szCs w:val="22"/>
          <w:lang w:val="fr-CA"/>
        </w:rPr>
        <w:t xml:space="preserve">6.6.1 </w:t>
      </w:r>
      <w:r w:rsidR="00F32B3B">
        <w:rPr>
          <w:rFonts w:asciiTheme="minorHAnsi" w:hAnsiTheme="minorHAnsi"/>
          <w:sz w:val="22"/>
          <w:szCs w:val="22"/>
          <w:lang w:val="fr-CA"/>
        </w:rPr>
        <w:t>sur l’étendue des zones humides</w:t>
      </w:r>
      <w:r w:rsidR="00A31096">
        <w:rPr>
          <w:rFonts w:asciiTheme="minorHAnsi" w:hAnsiTheme="minorHAnsi"/>
          <w:sz w:val="22"/>
          <w:szCs w:val="22"/>
          <w:lang w:val="fr-CA"/>
        </w:rPr>
        <w:t>.</w:t>
      </w:r>
    </w:p>
    <w:p w14:paraId="18EB8826" w14:textId="77777777" w:rsidR="00C260B7" w:rsidRPr="00E66FBE" w:rsidRDefault="00C260B7" w:rsidP="00C7059E">
      <w:pPr>
        <w:pStyle w:val="ListParagraph"/>
        <w:ind w:left="425"/>
        <w:jc w:val="left"/>
        <w:rPr>
          <w:rFonts w:asciiTheme="minorHAnsi" w:hAnsiTheme="minorHAnsi"/>
          <w:lang w:val="fr-CA"/>
        </w:rPr>
      </w:pPr>
    </w:p>
    <w:p w14:paraId="6781D193" w14:textId="35543FCB" w:rsidR="00F32B3B" w:rsidRDefault="00C7059E" w:rsidP="00C7059E">
      <w:pPr>
        <w:tabs>
          <w:tab w:val="left" w:pos="426"/>
        </w:tabs>
        <w:rPr>
          <w:rFonts w:asciiTheme="minorHAnsi" w:hAnsiTheme="minorHAnsi"/>
          <w:sz w:val="22"/>
          <w:szCs w:val="22"/>
          <w:lang w:val="fr-CA"/>
        </w:rPr>
      </w:pPr>
      <w:r w:rsidRPr="00E66FBE">
        <w:rPr>
          <w:rFonts w:asciiTheme="minorHAnsi" w:hAnsiTheme="minorHAnsi"/>
          <w:sz w:val="22"/>
          <w:szCs w:val="22"/>
          <w:lang w:val="fr-CA"/>
        </w:rPr>
        <w:t>4</w:t>
      </w:r>
      <w:r w:rsidR="00144D2D">
        <w:rPr>
          <w:rFonts w:asciiTheme="minorHAnsi" w:hAnsiTheme="minorHAnsi"/>
          <w:sz w:val="22"/>
          <w:szCs w:val="22"/>
          <w:lang w:val="fr-CA"/>
        </w:rPr>
        <w:t>6</w:t>
      </w:r>
      <w:r w:rsidRPr="00E66FBE">
        <w:rPr>
          <w:rFonts w:asciiTheme="minorHAnsi" w:hAnsiTheme="minorHAnsi"/>
          <w:sz w:val="22"/>
          <w:szCs w:val="22"/>
          <w:lang w:val="fr-CA"/>
        </w:rPr>
        <w:t>.</w:t>
      </w:r>
      <w:r w:rsidRPr="00E66FBE">
        <w:rPr>
          <w:rFonts w:asciiTheme="minorHAnsi" w:hAnsiTheme="minorHAnsi"/>
          <w:sz w:val="22"/>
          <w:szCs w:val="22"/>
          <w:lang w:val="fr-CA"/>
        </w:rPr>
        <w:tab/>
      </w:r>
      <w:r w:rsidR="00A31096">
        <w:rPr>
          <w:rFonts w:asciiTheme="minorHAnsi" w:hAnsiTheme="minorHAnsi"/>
          <w:sz w:val="22"/>
          <w:szCs w:val="22"/>
          <w:lang w:val="fr-CA"/>
        </w:rPr>
        <w:t>DEMANDE EN OUTRE au Secrétariat de</w:t>
      </w:r>
      <w:r w:rsidR="00F32B3B">
        <w:rPr>
          <w:rFonts w:asciiTheme="minorHAnsi" w:hAnsiTheme="minorHAnsi"/>
          <w:sz w:val="22"/>
          <w:szCs w:val="22"/>
          <w:lang w:val="fr-CA"/>
        </w:rPr>
        <w:t xml:space="preserve"> continuer de collaborer avec les Parties contractantes à la réalisation des inventaires nationaux des zones humides et de l’étendue des zones humides pour faire rapport sur l’indicateur 6.6.1 des ODD.</w:t>
      </w:r>
    </w:p>
    <w:p w14:paraId="31FFB410" w14:textId="77777777" w:rsidR="00F32B3B" w:rsidRDefault="00F32B3B" w:rsidP="00C7059E">
      <w:pPr>
        <w:tabs>
          <w:tab w:val="left" w:pos="426"/>
        </w:tabs>
        <w:rPr>
          <w:rFonts w:asciiTheme="minorHAnsi" w:hAnsiTheme="minorHAnsi"/>
          <w:sz w:val="22"/>
          <w:szCs w:val="22"/>
          <w:lang w:val="fr-CA"/>
        </w:rPr>
      </w:pPr>
    </w:p>
    <w:p w14:paraId="7B5BE46C" w14:textId="7976EC03" w:rsidR="00C260B7" w:rsidRPr="00E66FBE" w:rsidRDefault="00F32B3B" w:rsidP="00C7059E">
      <w:pPr>
        <w:tabs>
          <w:tab w:val="left" w:pos="426"/>
        </w:tabs>
        <w:rPr>
          <w:rFonts w:asciiTheme="minorHAnsi" w:hAnsiTheme="minorHAnsi"/>
          <w:sz w:val="22"/>
          <w:szCs w:val="22"/>
          <w:lang w:val="fr-CA"/>
        </w:rPr>
      </w:pPr>
      <w:r>
        <w:rPr>
          <w:rFonts w:asciiTheme="minorHAnsi" w:hAnsiTheme="minorHAnsi"/>
          <w:sz w:val="22"/>
          <w:szCs w:val="22"/>
          <w:lang w:val="fr-CA"/>
        </w:rPr>
        <w:t>4</w:t>
      </w:r>
      <w:r w:rsidR="00144D2D">
        <w:rPr>
          <w:rFonts w:asciiTheme="minorHAnsi" w:hAnsiTheme="minorHAnsi"/>
          <w:sz w:val="22"/>
          <w:szCs w:val="22"/>
          <w:lang w:val="fr-CA"/>
        </w:rPr>
        <w:t>7</w:t>
      </w:r>
      <w:r>
        <w:rPr>
          <w:rFonts w:asciiTheme="minorHAnsi" w:hAnsiTheme="minorHAnsi"/>
          <w:sz w:val="22"/>
          <w:szCs w:val="22"/>
          <w:lang w:val="fr-CA"/>
        </w:rPr>
        <w:t>.</w:t>
      </w:r>
      <w:r>
        <w:rPr>
          <w:rFonts w:asciiTheme="minorHAnsi" w:hAnsiTheme="minorHAnsi"/>
          <w:sz w:val="22"/>
          <w:szCs w:val="22"/>
          <w:lang w:val="fr-CA"/>
        </w:rPr>
        <w:tab/>
        <w:t>DONNE INSTRUCTION au Secrétariat</w:t>
      </w:r>
      <w:r w:rsidR="00A31096">
        <w:rPr>
          <w:rFonts w:asciiTheme="minorHAnsi" w:hAnsiTheme="minorHAnsi"/>
          <w:sz w:val="22"/>
          <w:szCs w:val="22"/>
          <w:lang w:val="fr-CA"/>
        </w:rPr>
        <w:t xml:space="preserve"> </w:t>
      </w:r>
      <w:r>
        <w:rPr>
          <w:rFonts w:asciiTheme="minorHAnsi" w:hAnsiTheme="minorHAnsi"/>
          <w:sz w:val="22"/>
          <w:szCs w:val="22"/>
          <w:lang w:val="fr-CA"/>
        </w:rPr>
        <w:t xml:space="preserve">de </w:t>
      </w:r>
      <w:r w:rsidR="00A31096">
        <w:rPr>
          <w:rFonts w:asciiTheme="minorHAnsi" w:hAnsiTheme="minorHAnsi"/>
          <w:sz w:val="22"/>
          <w:szCs w:val="22"/>
          <w:lang w:val="fr-CA"/>
        </w:rPr>
        <w:t>participer, s’il y a lieu,</w:t>
      </w:r>
      <w:r w:rsidRPr="00F32B3B">
        <w:rPr>
          <w:rFonts w:asciiTheme="minorHAnsi" w:hAnsiTheme="minorHAnsi"/>
          <w:sz w:val="22"/>
          <w:szCs w:val="22"/>
          <w:lang w:val="fr-CA"/>
        </w:rPr>
        <w:t xml:space="preserve"> </w:t>
      </w:r>
      <w:r>
        <w:rPr>
          <w:rFonts w:asciiTheme="minorHAnsi" w:hAnsiTheme="minorHAnsi"/>
          <w:sz w:val="22"/>
          <w:szCs w:val="22"/>
          <w:lang w:val="fr-CA"/>
        </w:rPr>
        <w:t>aux efforts internationaux pertinents relatifs au</w:t>
      </w:r>
      <w:r w:rsidRPr="00F32B3B">
        <w:rPr>
          <w:rFonts w:asciiTheme="minorHAnsi" w:hAnsiTheme="minorHAnsi"/>
          <w:sz w:val="22"/>
          <w:szCs w:val="22"/>
          <w:lang w:val="fr-CA"/>
        </w:rPr>
        <w:t xml:space="preserve"> </w:t>
      </w:r>
      <w:r>
        <w:rPr>
          <w:rFonts w:asciiTheme="minorHAnsi" w:hAnsiTheme="minorHAnsi"/>
          <w:sz w:val="22"/>
          <w:szCs w:val="22"/>
          <w:lang w:val="fr-CA"/>
        </w:rPr>
        <w:t xml:space="preserve">Programme de développement durable à l’horizon 2030 et aux ODD, notamment dans le cadre du Forum politique de haut niveau sur le développement durable et </w:t>
      </w:r>
      <w:r w:rsidR="00A31096">
        <w:rPr>
          <w:rFonts w:asciiTheme="minorHAnsi" w:hAnsiTheme="minorHAnsi"/>
          <w:sz w:val="22"/>
          <w:szCs w:val="22"/>
          <w:lang w:val="fr-CA"/>
        </w:rPr>
        <w:t xml:space="preserve">aux discussions </w:t>
      </w:r>
      <w:r w:rsidR="008C7AD8">
        <w:rPr>
          <w:rFonts w:asciiTheme="minorHAnsi" w:hAnsiTheme="minorHAnsi"/>
          <w:sz w:val="22"/>
          <w:szCs w:val="22"/>
          <w:lang w:val="fr-CA"/>
        </w:rPr>
        <w:t>sur les</w:t>
      </w:r>
      <w:r w:rsidR="00A31096">
        <w:rPr>
          <w:rFonts w:asciiTheme="minorHAnsi" w:hAnsiTheme="minorHAnsi"/>
          <w:sz w:val="22"/>
          <w:szCs w:val="22"/>
          <w:lang w:val="fr-CA"/>
        </w:rPr>
        <w:t xml:space="preserve"> Objectifs de développement durable 14 et 15 et </w:t>
      </w:r>
      <w:r>
        <w:rPr>
          <w:rFonts w:asciiTheme="minorHAnsi" w:hAnsiTheme="minorHAnsi"/>
          <w:sz w:val="22"/>
          <w:szCs w:val="22"/>
          <w:lang w:val="fr-CA"/>
        </w:rPr>
        <w:t>l</w:t>
      </w:r>
      <w:r w:rsidR="00A31096">
        <w:rPr>
          <w:rFonts w:asciiTheme="minorHAnsi" w:hAnsiTheme="minorHAnsi"/>
          <w:sz w:val="22"/>
          <w:szCs w:val="22"/>
          <w:lang w:val="fr-CA"/>
        </w:rPr>
        <w:t xml:space="preserve">es </w:t>
      </w:r>
      <w:r w:rsidR="008C7AD8">
        <w:rPr>
          <w:rFonts w:asciiTheme="minorHAnsi" w:hAnsiTheme="minorHAnsi"/>
          <w:sz w:val="22"/>
          <w:szCs w:val="22"/>
          <w:lang w:val="fr-CA"/>
        </w:rPr>
        <w:t>c</w:t>
      </w:r>
      <w:r w:rsidR="00A31096">
        <w:rPr>
          <w:rFonts w:asciiTheme="minorHAnsi" w:hAnsiTheme="minorHAnsi"/>
          <w:sz w:val="22"/>
          <w:szCs w:val="22"/>
          <w:lang w:val="fr-CA"/>
        </w:rPr>
        <w:t>ibles 14.2 et 15.1 dans les forums internationaux.</w:t>
      </w:r>
    </w:p>
    <w:p w14:paraId="165A0663" w14:textId="77777777" w:rsidR="00C260B7" w:rsidRPr="00E66FBE" w:rsidRDefault="00C260B7" w:rsidP="00C7059E">
      <w:pPr>
        <w:pStyle w:val="ListParagraph"/>
        <w:ind w:left="425"/>
        <w:jc w:val="left"/>
        <w:rPr>
          <w:rFonts w:asciiTheme="minorHAnsi" w:hAnsiTheme="minorHAnsi"/>
          <w:lang w:val="fr-CA"/>
        </w:rPr>
      </w:pPr>
    </w:p>
    <w:p w14:paraId="2E0D3237" w14:textId="624937D5" w:rsidR="00646474" w:rsidRPr="00A31096" w:rsidRDefault="00C7059E" w:rsidP="00C7059E">
      <w:pPr>
        <w:tabs>
          <w:tab w:val="left" w:pos="426"/>
        </w:tabs>
        <w:rPr>
          <w:rFonts w:asciiTheme="minorHAnsi" w:hAnsiTheme="minorHAnsi"/>
          <w:sz w:val="22"/>
          <w:szCs w:val="22"/>
          <w:lang w:val="fr-CA"/>
        </w:rPr>
      </w:pPr>
      <w:r w:rsidRPr="00A31096">
        <w:rPr>
          <w:rFonts w:asciiTheme="minorHAnsi" w:hAnsiTheme="minorHAnsi"/>
          <w:sz w:val="22"/>
          <w:szCs w:val="22"/>
          <w:lang w:val="fr-CA"/>
        </w:rPr>
        <w:t>4</w:t>
      </w:r>
      <w:r w:rsidR="00144D2D">
        <w:rPr>
          <w:rFonts w:asciiTheme="minorHAnsi" w:hAnsiTheme="minorHAnsi"/>
          <w:sz w:val="22"/>
          <w:szCs w:val="22"/>
          <w:lang w:val="fr-CA"/>
        </w:rPr>
        <w:t>8</w:t>
      </w:r>
      <w:r w:rsidRPr="00A31096">
        <w:rPr>
          <w:rFonts w:asciiTheme="minorHAnsi" w:hAnsiTheme="minorHAnsi"/>
          <w:sz w:val="22"/>
          <w:szCs w:val="22"/>
          <w:lang w:val="fr-CA"/>
        </w:rPr>
        <w:t>.</w:t>
      </w:r>
      <w:r w:rsidRPr="00A31096">
        <w:rPr>
          <w:rFonts w:asciiTheme="minorHAnsi" w:hAnsiTheme="minorHAnsi"/>
          <w:sz w:val="22"/>
          <w:szCs w:val="22"/>
          <w:lang w:val="fr-CA"/>
        </w:rPr>
        <w:tab/>
      </w:r>
      <w:r w:rsidR="00134791">
        <w:rPr>
          <w:rFonts w:asciiTheme="minorHAnsi" w:hAnsiTheme="minorHAnsi"/>
          <w:sz w:val="22"/>
          <w:szCs w:val="22"/>
          <w:lang w:val="fr-CA"/>
        </w:rPr>
        <w:t xml:space="preserve">DONNE EN OUTRE INSTRUCTION au Secrétariat </w:t>
      </w:r>
      <w:r w:rsidR="008C7AD8">
        <w:rPr>
          <w:rFonts w:asciiTheme="minorHAnsi" w:hAnsiTheme="minorHAnsi"/>
          <w:sz w:val="22"/>
          <w:szCs w:val="22"/>
          <w:lang w:val="fr-CA"/>
        </w:rPr>
        <w:t>d’aider</w:t>
      </w:r>
      <w:r w:rsidR="00134791">
        <w:rPr>
          <w:rFonts w:asciiTheme="minorHAnsi" w:hAnsiTheme="minorHAnsi"/>
          <w:sz w:val="22"/>
          <w:szCs w:val="22"/>
          <w:lang w:val="fr-CA"/>
        </w:rPr>
        <w:t xml:space="preserve"> les Parties contractantes</w:t>
      </w:r>
      <w:r w:rsidR="00DC5DD8">
        <w:rPr>
          <w:rFonts w:asciiTheme="minorHAnsi" w:hAnsiTheme="minorHAnsi"/>
          <w:sz w:val="22"/>
          <w:szCs w:val="22"/>
          <w:lang w:val="fr-CA"/>
        </w:rPr>
        <w:t>, s’il y a lieu,</w:t>
      </w:r>
      <w:r w:rsidR="00134791">
        <w:rPr>
          <w:rFonts w:asciiTheme="minorHAnsi" w:hAnsiTheme="minorHAnsi"/>
          <w:sz w:val="22"/>
          <w:szCs w:val="22"/>
          <w:lang w:val="fr-CA"/>
        </w:rPr>
        <w:t xml:space="preserve"> </w:t>
      </w:r>
      <w:r w:rsidR="008C7AD8">
        <w:rPr>
          <w:rFonts w:asciiTheme="minorHAnsi" w:hAnsiTheme="minorHAnsi"/>
          <w:sz w:val="22"/>
          <w:szCs w:val="22"/>
          <w:lang w:val="fr-CA"/>
        </w:rPr>
        <w:t xml:space="preserve">à </w:t>
      </w:r>
      <w:r w:rsidR="00A44ADD">
        <w:rPr>
          <w:rFonts w:asciiTheme="minorHAnsi" w:hAnsiTheme="minorHAnsi"/>
          <w:sz w:val="22"/>
          <w:szCs w:val="22"/>
          <w:lang w:val="fr-CA"/>
        </w:rPr>
        <w:t xml:space="preserve">renforcer </w:t>
      </w:r>
      <w:r w:rsidR="00134791">
        <w:rPr>
          <w:rFonts w:asciiTheme="minorHAnsi" w:hAnsiTheme="minorHAnsi"/>
          <w:sz w:val="22"/>
          <w:szCs w:val="22"/>
          <w:lang w:val="fr-CA"/>
        </w:rPr>
        <w:t xml:space="preserve">la pertinence des zones humides et de la Convention et </w:t>
      </w:r>
      <w:r w:rsidR="008C7AD8">
        <w:rPr>
          <w:rFonts w:asciiTheme="minorHAnsi" w:hAnsiTheme="minorHAnsi"/>
          <w:sz w:val="22"/>
          <w:szCs w:val="22"/>
          <w:lang w:val="fr-CA"/>
        </w:rPr>
        <w:t>à</w:t>
      </w:r>
      <w:r w:rsidR="00134791">
        <w:rPr>
          <w:rFonts w:asciiTheme="minorHAnsi" w:hAnsiTheme="minorHAnsi"/>
          <w:sz w:val="22"/>
          <w:szCs w:val="22"/>
          <w:lang w:val="fr-CA"/>
        </w:rPr>
        <w:t xml:space="preserve"> les intégr</w:t>
      </w:r>
      <w:r w:rsidR="008C7AD8">
        <w:rPr>
          <w:rFonts w:asciiTheme="minorHAnsi" w:hAnsiTheme="minorHAnsi"/>
          <w:sz w:val="22"/>
          <w:szCs w:val="22"/>
          <w:lang w:val="fr-CA"/>
        </w:rPr>
        <w:t>er</w:t>
      </w:r>
      <w:r w:rsidR="00134791">
        <w:rPr>
          <w:rFonts w:asciiTheme="minorHAnsi" w:hAnsiTheme="minorHAnsi"/>
          <w:sz w:val="22"/>
          <w:szCs w:val="22"/>
          <w:lang w:val="fr-CA"/>
        </w:rPr>
        <w:t xml:space="preserve"> dans le Programme de développement durable à l’horizon 2030,</w:t>
      </w:r>
      <w:r w:rsidR="00144D2D">
        <w:rPr>
          <w:rFonts w:asciiTheme="minorHAnsi" w:hAnsiTheme="minorHAnsi"/>
          <w:sz w:val="22"/>
          <w:szCs w:val="22"/>
          <w:lang w:val="fr-CA"/>
        </w:rPr>
        <w:t xml:space="preserve"> et dans les travaux des AME et d’autres instruments internationaux,</w:t>
      </w:r>
      <w:r w:rsidR="00134791">
        <w:rPr>
          <w:rFonts w:asciiTheme="minorHAnsi" w:hAnsiTheme="minorHAnsi"/>
          <w:sz w:val="22"/>
          <w:szCs w:val="22"/>
          <w:lang w:val="fr-CA"/>
        </w:rPr>
        <w:t xml:space="preserve"> notamment </w:t>
      </w:r>
      <w:r w:rsidR="008C7AD8">
        <w:rPr>
          <w:rFonts w:asciiTheme="minorHAnsi" w:hAnsiTheme="minorHAnsi"/>
          <w:sz w:val="22"/>
          <w:szCs w:val="22"/>
          <w:lang w:val="fr-CA"/>
        </w:rPr>
        <w:t>en collaborant</w:t>
      </w:r>
      <w:r w:rsidR="00134791">
        <w:rPr>
          <w:rFonts w:asciiTheme="minorHAnsi" w:hAnsiTheme="minorHAnsi"/>
          <w:sz w:val="22"/>
          <w:szCs w:val="22"/>
          <w:lang w:val="fr-CA"/>
        </w:rPr>
        <w:t xml:space="preserve"> avec les organisations intergouvernementales, les OIP et </w:t>
      </w:r>
      <w:r w:rsidR="00DC5DD8">
        <w:rPr>
          <w:rFonts w:asciiTheme="minorHAnsi" w:hAnsiTheme="minorHAnsi"/>
          <w:sz w:val="22"/>
          <w:szCs w:val="22"/>
          <w:lang w:val="fr-CA"/>
        </w:rPr>
        <w:t>d’autres</w:t>
      </w:r>
      <w:r w:rsidR="00134791">
        <w:rPr>
          <w:rFonts w:asciiTheme="minorHAnsi" w:hAnsiTheme="minorHAnsi"/>
          <w:sz w:val="22"/>
          <w:szCs w:val="22"/>
          <w:lang w:val="fr-CA"/>
        </w:rPr>
        <w:t xml:space="preserve"> partenaires des secteurs public et privé </w:t>
      </w:r>
      <w:r w:rsidR="008C7AD8">
        <w:rPr>
          <w:rFonts w:asciiTheme="minorHAnsi" w:hAnsiTheme="minorHAnsi"/>
          <w:sz w:val="22"/>
          <w:szCs w:val="22"/>
          <w:lang w:val="fr-CA"/>
        </w:rPr>
        <w:t>à</w:t>
      </w:r>
      <w:r w:rsidR="00134791">
        <w:rPr>
          <w:rFonts w:asciiTheme="minorHAnsi" w:hAnsiTheme="minorHAnsi"/>
          <w:sz w:val="22"/>
          <w:szCs w:val="22"/>
          <w:lang w:val="fr-CA"/>
        </w:rPr>
        <w:t xml:space="preserve"> l’élaboration d’orientations et d’outils, </w:t>
      </w:r>
      <w:r w:rsidR="008C7AD8">
        <w:rPr>
          <w:rFonts w:asciiTheme="minorHAnsi" w:hAnsiTheme="minorHAnsi"/>
          <w:sz w:val="22"/>
          <w:szCs w:val="22"/>
          <w:lang w:val="fr-CA"/>
        </w:rPr>
        <w:t>au</w:t>
      </w:r>
      <w:r w:rsidR="00134791">
        <w:rPr>
          <w:rFonts w:asciiTheme="minorHAnsi" w:hAnsiTheme="minorHAnsi"/>
          <w:sz w:val="22"/>
          <w:szCs w:val="22"/>
          <w:lang w:val="fr-CA"/>
        </w:rPr>
        <w:t xml:space="preserve"> renforcement des capacités et </w:t>
      </w:r>
      <w:r w:rsidR="008C7AD8">
        <w:rPr>
          <w:rFonts w:asciiTheme="minorHAnsi" w:hAnsiTheme="minorHAnsi"/>
          <w:sz w:val="22"/>
          <w:szCs w:val="22"/>
          <w:lang w:val="fr-CA"/>
        </w:rPr>
        <w:t xml:space="preserve">à </w:t>
      </w:r>
      <w:r w:rsidR="00134791">
        <w:rPr>
          <w:rFonts w:asciiTheme="minorHAnsi" w:hAnsiTheme="minorHAnsi"/>
          <w:sz w:val="22"/>
          <w:szCs w:val="22"/>
          <w:lang w:val="fr-CA"/>
        </w:rPr>
        <w:t>l’identification de possibilités d’accès aux ressources.</w:t>
      </w:r>
    </w:p>
    <w:p w14:paraId="36FE01C8" w14:textId="77777777" w:rsidR="009D0C71" w:rsidRPr="00A31096" w:rsidRDefault="009D0C71" w:rsidP="00C7059E">
      <w:pPr>
        <w:keepNext/>
        <w:keepLines/>
        <w:tabs>
          <w:tab w:val="left" w:pos="426"/>
        </w:tabs>
        <w:autoSpaceDE w:val="0"/>
        <w:autoSpaceDN w:val="0"/>
        <w:adjustRightInd w:val="0"/>
        <w:rPr>
          <w:rFonts w:asciiTheme="minorHAnsi" w:hAnsiTheme="minorHAnsi"/>
          <w:sz w:val="22"/>
          <w:szCs w:val="22"/>
          <w:lang w:val="fr-CA"/>
        </w:rPr>
      </w:pPr>
    </w:p>
    <w:p w14:paraId="592DFA00" w14:textId="2DEFD340" w:rsidR="00E606C2" w:rsidRPr="00A31096" w:rsidRDefault="00C7059E" w:rsidP="00C7059E">
      <w:pPr>
        <w:keepNext/>
        <w:keepLines/>
        <w:tabs>
          <w:tab w:val="left" w:pos="426"/>
        </w:tabs>
        <w:autoSpaceDE w:val="0"/>
        <w:autoSpaceDN w:val="0"/>
        <w:adjustRightInd w:val="0"/>
        <w:rPr>
          <w:rFonts w:asciiTheme="minorHAnsi" w:hAnsiTheme="minorHAnsi"/>
          <w:sz w:val="22"/>
          <w:szCs w:val="22"/>
          <w:lang w:val="fr-CA"/>
        </w:rPr>
      </w:pPr>
      <w:r w:rsidRPr="00A31096">
        <w:rPr>
          <w:rFonts w:asciiTheme="minorHAnsi" w:hAnsiTheme="minorHAnsi" w:cstheme="minorHAnsi"/>
          <w:bCs/>
          <w:sz w:val="22"/>
          <w:szCs w:val="22"/>
          <w:lang w:val="fr-CA"/>
        </w:rPr>
        <w:t>4</w:t>
      </w:r>
      <w:r w:rsidR="00144D2D">
        <w:rPr>
          <w:rFonts w:asciiTheme="minorHAnsi" w:hAnsiTheme="minorHAnsi" w:cstheme="minorHAnsi"/>
          <w:bCs/>
          <w:sz w:val="22"/>
          <w:szCs w:val="22"/>
          <w:lang w:val="fr-CA"/>
        </w:rPr>
        <w:t>9</w:t>
      </w:r>
      <w:r w:rsidRPr="00A31096">
        <w:rPr>
          <w:rFonts w:asciiTheme="minorHAnsi" w:hAnsiTheme="minorHAnsi" w:cstheme="minorHAnsi"/>
          <w:bCs/>
          <w:sz w:val="22"/>
          <w:szCs w:val="22"/>
          <w:lang w:val="fr-CA"/>
        </w:rPr>
        <w:t>.</w:t>
      </w:r>
      <w:r w:rsidRPr="00A31096">
        <w:rPr>
          <w:rFonts w:asciiTheme="minorHAnsi" w:hAnsiTheme="minorHAnsi" w:cstheme="minorHAnsi"/>
          <w:bCs/>
          <w:sz w:val="22"/>
          <w:szCs w:val="22"/>
          <w:lang w:val="fr-CA"/>
        </w:rPr>
        <w:tab/>
      </w:r>
      <w:r w:rsidR="007D46E9" w:rsidRPr="00A31096">
        <w:rPr>
          <w:rFonts w:asciiTheme="minorHAnsi" w:hAnsiTheme="minorHAnsi" w:cstheme="minorHAnsi"/>
          <w:bCs/>
          <w:sz w:val="22"/>
          <w:szCs w:val="22"/>
          <w:lang w:val="fr-CA"/>
        </w:rPr>
        <w:t>ENCOURAGE</w:t>
      </w:r>
      <w:r w:rsidR="00134791">
        <w:rPr>
          <w:rFonts w:asciiTheme="minorHAnsi" w:hAnsiTheme="minorHAnsi" w:cstheme="minorHAnsi"/>
          <w:bCs/>
          <w:sz w:val="22"/>
          <w:szCs w:val="22"/>
          <w:lang w:val="fr-CA"/>
        </w:rPr>
        <w:t xml:space="preserve"> les Parties contractantes à renforcer leurs mécanismes </w:t>
      </w:r>
      <w:r w:rsidR="003B6805">
        <w:rPr>
          <w:rFonts w:asciiTheme="minorHAnsi" w:hAnsiTheme="minorHAnsi" w:cstheme="minorHAnsi"/>
          <w:bCs/>
          <w:sz w:val="22"/>
          <w:szCs w:val="22"/>
          <w:lang w:val="fr-CA"/>
        </w:rPr>
        <w:t>pour améliorer la</w:t>
      </w:r>
      <w:r w:rsidR="00134791">
        <w:rPr>
          <w:rFonts w:asciiTheme="minorHAnsi" w:hAnsiTheme="minorHAnsi" w:cstheme="minorHAnsi"/>
          <w:bCs/>
          <w:sz w:val="22"/>
          <w:szCs w:val="22"/>
          <w:lang w:val="fr-CA"/>
        </w:rPr>
        <w:t xml:space="preserve"> coordination entre les autorités statistiques nationales et sous</w:t>
      </w:r>
      <w:r w:rsidR="00134791">
        <w:rPr>
          <w:rFonts w:asciiTheme="minorHAnsi" w:hAnsiTheme="minorHAnsi" w:cstheme="minorHAnsi"/>
          <w:bCs/>
          <w:sz w:val="22"/>
          <w:szCs w:val="22"/>
          <w:lang w:val="fr-CA"/>
        </w:rPr>
        <w:noBreakHyphen/>
        <w:t xml:space="preserve">nationales chargées de faire rapport sur les </w:t>
      </w:r>
      <w:r w:rsidR="00EB7283">
        <w:rPr>
          <w:rFonts w:asciiTheme="minorHAnsi" w:hAnsiTheme="minorHAnsi" w:cstheme="minorHAnsi"/>
          <w:bCs/>
          <w:sz w:val="22"/>
          <w:szCs w:val="22"/>
          <w:lang w:val="fr-CA"/>
        </w:rPr>
        <w:t>ODD</w:t>
      </w:r>
      <w:r w:rsidR="00134791">
        <w:rPr>
          <w:rFonts w:asciiTheme="minorHAnsi" w:hAnsiTheme="minorHAnsi" w:cstheme="minorHAnsi"/>
          <w:bCs/>
          <w:sz w:val="22"/>
          <w:szCs w:val="22"/>
          <w:lang w:val="fr-CA"/>
        </w:rPr>
        <w:t xml:space="preserve"> et en particulier ceux qui ont trait aux zones humides</w:t>
      </w:r>
      <w:r w:rsidR="00144D2D" w:rsidRPr="000D48F1">
        <w:rPr>
          <w:lang w:val="fr-CA"/>
        </w:rPr>
        <w:t xml:space="preserve"> et à </w:t>
      </w:r>
      <w:r w:rsidR="00144D2D" w:rsidRPr="00144D2D">
        <w:rPr>
          <w:rFonts w:asciiTheme="minorHAnsi" w:hAnsiTheme="minorHAnsi" w:cstheme="minorHAnsi"/>
          <w:bCs/>
          <w:sz w:val="22"/>
          <w:szCs w:val="22"/>
          <w:lang w:val="fr-CA"/>
        </w:rPr>
        <w:t>l’étendue des zones humides</w:t>
      </w:r>
      <w:r w:rsidR="00144D2D">
        <w:rPr>
          <w:rFonts w:asciiTheme="minorHAnsi" w:hAnsiTheme="minorHAnsi" w:cstheme="minorHAnsi"/>
          <w:bCs/>
          <w:sz w:val="22"/>
          <w:szCs w:val="22"/>
          <w:lang w:val="fr-CA"/>
        </w:rPr>
        <w:t xml:space="preserve"> (indicateur 6.6.1)</w:t>
      </w:r>
      <w:r w:rsidR="00134791">
        <w:rPr>
          <w:rFonts w:asciiTheme="minorHAnsi" w:hAnsiTheme="minorHAnsi" w:cstheme="minorHAnsi"/>
          <w:bCs/>
          <w:sz w:val="22"/>
          <w:szCs w:val="22"/>
          <w:lang w:val="fr-CA"/>
        </w:rPr>
        <w:t xml:space="preserve">. </w:t>
      </w:r>
      <w:r w:rsidR="007D46E9" w:rsidRPr="00A31096">
        <w:rPr>
          <w:rFonts w:asciiTheme="minorHAnsi" w:hAnsiTheme="minorHAnsi" w:cstheme="minorHAnsi"/>
          <w:bCs/>
          <w:sz w:val="22"/>
          <w:szCs w:val="22"/>
          <w:lang w:val="fr-CA"/>
        </w:rPr>
        <w:t xml:space="preserve"> </w:t>
      </w:r>
      <w:r w:rsidR="00CA47D8" w:rsidRPr="00A31096">
        <w:rPr>
          <w:rFonts w:asciiTheme="minorHAnsi" w:hAnsiTheme="minorHAnsi" w:cstheme="minorHAnsi"/>
          <w:bCs/>
          <w:sz w:val="22"/>
          <w:szCs w:val="22"/>
          <w:lang w:val="fr-CA"/>
        </w:rPr>
        <w:t xml:space="preserve"> </w:t>
      </w:r>
    </w:p>
    <w:p w14:paraId="72AEC5EF" w14:textId="77777777" w:rsidR="002D6BB9" w:rsidRPr="00A31096" w:rsidRDefault="002D6BB9" w:rsidP="00C7059E">
      <w:pPr>
        <w:pStyle w:val="ListParagraph"/>
        <w:ind w:left="425"/>
        <w:jc w:val="left"/>
        <w:rPr>
          <w:rFonts w:asciiTheme="minorHAnsi" w:hAnsiTheme="minorHAnsi"/>
          <w:lang w:val="fr-CA"/>
        </w:rPr>
      </w:pPr>
    </w:p>
    <w:p w14:paraId="1D6A0DBE" w14:textId="6488152A" w:rsidR="00646474" w:rsidRPr="00A31096" w:rsidRDefault="00144D2D" w:rsidP="00C7059E">
      <w:pPr>
        <w:rPr>
          <w:rFonts w:asciiTheme="minorHAnsi" w:hAnsiTheme="minorHAnsi"/>
          <w:sz w:val="22"/>
          <w:szCs w:val="22"/>
          <w:lang w:val="fr-CA"/>
        </w:rPr>
      </w:pPr>
      <w:r>
        <w:rPr>
          <w:rFonts w:asciiTheme="minorHAnsi" w:hAnsiTheme="minorHAnsi"/>
          <w:sz w:val="22"/>
          <w:szCs w:val="22"/>
          <w:lang w:val="fr-CA"/>
        </w:rPr>
        <w:t>50</w:t>
      </w:r>
      <w:r w:rsidR="00C7059E" w:rsidRPr="00A31096">
        <w:rPr>
          <w:rFonts w:asciiTheme="minorHAnsi" w:hAnsiTheme="minorHAnsi"/>
          <w:sz w:val="22"/>
          <w:szCs w:val="22"/>
          <w:lang w:val="fr-CA"/>
        </w:rPr>
        <w:t>.</w:t>
      </w:r>
      <w:r w:rsidR="00C7059E" w:rsidRPr="00A31096">
        <w:rPr>
          <w:rFonts w:asciiTheme="minorHAnsi" w:hAnsiTheme="minorHAnsi"/>
          <w:sz w:val="22"/>
          <w:szCs w:val="22"/>
          <w:lang w:val="fr-CA"/>
        </w:rPr>
        <w:tab/>
      </w:r>
      <w:r w:rsidR="00134791">
        <w:rPr>
          <w:rFonts w:asciiTheme="minorHAnsi" w:hAnsiTheme="minorHAnsi"/>
          <w:sz w:val="22"/>
          <w:szCs w:val="22"/>
          <w:lang w:val="fr-CA"/>
        </w:rPr>
        <w:t xml:space="preserve">ENCOURAGE ÉGALEMENT les Parties contractantes à élever l’importance des zones humides et de la Convention pour la réalisation du Programme de développement durable à l’horizon 2030 et des ODD et </w:t>
      </w:r>
      <w:r w:rsidR="003B6805">
        <w:rPr>
          <w:rFonts w:asciiTheme="minorHAnsi" w:hAnsiTheme="minorHAnsi"/>
          <w:sz w:val="22"/>
          <w:szCs w:val="22"/>
          <w:lang w:val="fr-CA"/>
        </w:rPr>
        <w:t>à</w:t>
      </w:r>
      <w:r w:rsidR="00134791">
        <w:rPr>
          <w:rFonts w:asciiTheme="minorHAnsi" w:hAnsiTheme="minorHAnsi"/>
          <w:sz w:val="22"/>
          <w:szCs w:val="22"/>
          <w:lang w:val="fr-CA"/>
        </w:rPr>
        <w:t xml:space="preserve"> </w:t>
      </w:r>
      <w:r w:rsidR="003B6805">
        <w:rPr>
          <w:rFonts w:asciiTheme="minorHAnsi" w:hAnsiTheme="minorHAnsi"/>
          <w:sz w:val="22"/>
          <w:szCs w:val="22"/>
          <w:lang w:val="fr-CA"/>
        </w:rPr>
        <w:t xml:space="preserve">consolider </w:t>
      </w:r>
      <w:r w:rsidR="00134791">
        <w:rPr>
          <w:rFonts w:asciiTheme="minorHAnsi" w:hAnsiTheme="minorHAnsi"/>
          <w:sz w:val="22"/>
          <w:szCs w:val="22"/>
          <w:lang w:val="fr-CA"/>
        </w:rPr>
        <w:t>les efforts d’intégration aux niveaux national et sous</w:t>
      </w:r>
      <w:r w:rsidR="00134791">
        <w:rPr>
          <w:rFonts w:asciiTheme="minorHAnsi" w:hAnsiTheme="minorHAnsi"/>
          <w:sz w:val="22"/>
          <w:szCs w:val="22"/>
          <w:lang w:val="fr-CA"/>
        </w:rPr>
        <w:noBreakHyphen/>
        <w:t>national.</w:t>
      </w:r>
      <w:r w:rsidR="00646474" w:rsidRPr="00A31096">
        <w:rPr>
          <w:rFonts w:asciiTheme="minorHAnsi" w:hAnsiTheme="minorHAnsi"/>
          <w:sz w:val="22"/>
          <w:szCs w:val="22"/>
          <w:lang w:val="fr-CA"/>
        </w:rPr>
        <w:t xml:space="preserve"> </w:t>
      </w:r>
    </w:p>
    <w:p w14:paraId="57474AC9" w14:textId="5F45A108" w:rsidR="00DA402B" w:rsidRPr="00A31096" w:rsidRDefault="00DA402B" w:rsidP="00C7059E">
      <w:pPr>
        <w:pStyle w:val="ListParagraph"/>
        <w:ind w:left="425"/>
        <w:jc w:val="left"/>
        <w:rPr>
          <w:rFonts w:asciiTheme="minorHAnsi" w:hAnsiTheme="minorHAnsi"/>
          <w:lang w:val="fr-CA"/>
        </w:rPr>
      </w:pPr>
    </w:p>
    <w:p w14:paraId="25B0E44B" w14:textId="1018F4F3" w:rsidR="00DA402B" w:rsidRPr="00A31096" w:rsidRDefault="00144D2D" w:rsidP="00C7059E">
      <w:pPr>
        <w:pStyle w:val="Default"/>
        <w:rPr>
          <w:rFonts w:asciiTheme="minorHAnsi" w:hAnsiTheme="minorHAnsi" w:cstheme="minorHAnsi"/>
          <w:sz w:val="22"/>
          <w:szCs w:val="22"/>
          <w:lang w:val="fr-CA"/>
        </w:rPr>
      </w:pPr>
      <w:r>
        <w:rPr>
          <w:rFonts w:asciiTheme="minorHAnsi" w:hAnsiTheme="minorHAnsi" w:cstheme="minorHAnsi"/>
          <w:sz w:val="22"/>
          <w:szCs w:val="22"/>
          <w:lang w:val="fr-CA"/>
        </w:rPr>
        <w:t>51</w:t>
      </w:r>
      <w:r w:rsidR="00C7059E" w:rsidRPr="00A31096">
        <w:rPr>
          <w:rFonts w:asciiTheme="minorHAnsi" w:hAnsiTheme="minorHAnsi" w:cstheme="minorHAnsi"/>
          <w:sz w:val="22"/>
          <w:szCs w:val="22"/>
          <w:lang w:val="fr-CA"/>
        </w:rPr>
        <w:t>.</w:t>
      </w:r>
      <w:r w:rsidR="00C7059E" w:rsidRPr="00A31096">
        <w:rPr>
          <w:rFonts w:asciiTheme="minorHAnsi" w:hAnsiTheme="minorHAnsi" w:cstheme="minorHAnsi"/>
          <w:sz w:val="22"/>
          <w:szCs w:val="22"/>
          <w:lang w:val="fr-CA"/>
        </w:rPr>
        <w:tab/>
      </w:r>
      <w:r w:rsidR="003864EE" w:rsidRPr="00A31096">
        <w:rPr>
          <w:rFonts w:asciiTheme="minorHAnsi" w:hAnsiTheme="minorHAnsi" w:cstheme="minorHAnsi"/>
          <w:sz w:val="22"/>
          <w:szCs w:val="22"/>
          <w:lang w:val="fr-CA"/>
        </w:rPr>
        <w:t>INVITE</w:t>
      </w:r>
      <w:r w:rsidR="00134791">
        <w:rPr>
          <w:rFonts w:asciiTheme="minorHAnsi" w:hAnsiTheme="minorHAnsi" w:cstheme="minorHAnsi"/>
          <w:sz w:val="22"/>
          <w:szCs w:val="22"/>
          <w:lang w:val="fr-CA"/>
        </w:rPr>
        <w:t xml:space="preserve"> les </w:t>
      </w:r>
      <w:r w:rsidR="00DA402B" w:rsidRPr="00A31096">
        <w:rPr>
          <w:rFonts w:asciiTheme="minorHAnsi" w:hAnsiTheme="minorHAnsi" w:cstheme="minorHAnsi"/>
          <w:sz w:val="22"/>
          <w:szCs w:val="22"/>
          <w:lang w:val="fr-CA"/>
        </w:rPr>
        <w:t xml:space="preserve">Parties </w:t>
      </w:r>
      <w:r>
        <w:rPr>
          <w:rFonts w:asciiTheme="minorHAnsi" w:hAnsiTheme="minorHAnsi" w:cstheme="minorHAnsi"/>
          <w:sz w:val="22"/>
          <w:szCs w:val="22"/>
          <w:lang w:val="fr-CA"/>
        </w:rPr>
        <w:t>contractantes qui sont également Parties à d’autres</w:t>
      </w:r>
      <w:r w:rsidR="00134791">
        <w:rPr>
          <w:rFonts w:asciiTheme="minorHAnsi" w:hAnsiTheme="minorHAnsi" w:cstheme="minorHAnsi"/>
          <w:sz w:val="22"/>
          <w:szCs w:val="22"/>
          <w:lang w:val="fr-CA"/>
        </w:rPr>
        <w:t xml:space="preserve"> AME à envisager d’autres mesures pour promouvoir </w:t>
      </w:r>
      <w:r>
        <w:rPr>
          <w:rFonts w:asciiTheme="minorHAnsi" w:hAnsiTheme="minorHAnsi" w:cstheme="minorHAnsi"/>
          <w:sz w:val="22"/>
          <w:szCs w:val="22"/>
          <w:lang w:val="fr-CA"/>
        </w:rPr>
        <w:t xml:space="preserve">les synergies au niveau national de façon à </w:t>
      </w:r>
      <w:r w:rsidR="002928FF">
        <w:rPr>
          <w:rFonts w:asciiTheme="minorHAnsi" w:hAnsiTheme="minorHAnsi" w:cstheme="minorHAnsi"/>
          <w:sz w:val="22"/>
          <w:szCs w:val="22"/>
          <w:lang w:val="fr-CA"/>
        </w:rPr>
        <w:t xml:space="preserve">favoriser </w:t>
      </w:r>
      <w:r w:rsidR="00134791">
        <w:rPr>
          <w:rFonts w:asciiTheme="minorHAnsi" w:hAnsiTheme="minorHAnsi" w:cstheme="minorHAnsi"/>
          <w:sz w:val="22"/>
          <w:szCs w:val="22"/>
          <w:lang w:val="fr-CA"/>
        </w:rPr>
        <w:t>la cohérence politique, améliorer l’efficacité, réduire le recouvrement et la redondance inutiles et renforcer la coopération</w:t>
      </w:r>
      <w:r w:rsidR="00EB7283">
        <w:rPr>
          <w:rFonts w:asciiTheme="minorHAnsi" w:hAnsiTheme="minorHAnsi" w:cstheme="minorHAnsi"/>
          <w:sz w:val="22"/>
          <w:szCs w:val="22"/>
          <w:lang w:val="fr-CA"/>
        </w:rPr>
        <w:t>,</w:t>
      </w:r>
      <w:r w:rsidR="00134791">
        <w:rPr>
          <w:rFonts w:asciiTheme="minorHAnsi" w:hAnsiTheme="minorHAnsi" w:cstheme="minorHAnsi"/>
          <w:sz w:val="22"/>
          <w:szCs w:val="22"/>
          <w:lang w:val="fr-CA"/>
        </w:rPr>
        <w:t xml:space="preserve"> la coordination</w:t>
      </w:r>
      <w:r w:rsidR="00EB7283">
        <w:rPr>
          <w:rFonts w:asciiTheme="minorHAnsi" w:hAnsiTheme="minorHAnsi" w:cstheme="minorHAnsi"/>
          <w:sz w:val="22"/>
          <w:szCs w:val="22"/>
          <w:lang w:val="fr-CA"/>
        </w:rPr>
        <w:t xml:space="preserve"> et les synergies</w:t>
      </w:r>
      <w:r w:rsidR="00134791">
        <w:rPr>
          <w:rFonts w:asciiTheme="minorHAnsi" w:hAnsiTheme="minorHAnsi" w:cstheme="minorHAnsi"/>
          <w:sz w:val="22"/>
          <w:szCs w:val="22"/>
          <w:lang w:val="fr-CA"/>
        </w:rPr>
        <w:t xml:space="preserve"> entre les AME</w:t>
      </w:r>
      <w:r w:rsidR="00EB7283">
        <w:rPr>
          <w:rFonts w:asciiTheme="minorHAnsi" w:hAnsiTheme="minorHAnsi" w:cstheme="minorHAnsi"/>
          <w:sz w:val="22"/>
          <w:szCs w:val="22"/>
          <w:lang w:val="fr-CA"/>
        </w:rPr>
        <w:t xml:space="preserve"> et d’autres partenaires, </w:t>
      </w:r>
      <w:r w:rsidR="002928FF">
        <w:rPr>
          <w:rFonts w:asciiTheme="minorHAnsi" w:hAnsiTheme="minorHAnsi" w:cstheme="minorHAnsi"/>
          <w:sz w:val="22"/>
          <w:szCs w:val="22"/>
          <w:lang w:val="fr-CA"/>
        </w:rPr>
        <w:t>comme moyen d’</w:t>
      </w:r>
      <w:r w:rsidR="00EB7283">
        <w:rPr>
          <w:rFonts w:asciiTheme="minorHAnsi" w:hAnsiTheme="minorHAnsi" w:cstheme="minorHAnsi"/>
          <w:sz w:val="22"/>
          <w:szCs w:val="22"/>
          <w:lang w:val="fr-CA"/>
        </w:rPr>
        <w:t>améliorer l’application nationale cohérente de la Convention</w:t>
      </w:r>
      <w:r w:rsidR="00134791">
        <w:rPr>
          <w:rFonts w:asciiTheme="minorHAnsi" w:hAnsiTheme="minorHAnsi" w:cstheme="minorHAnsi"/>
          <w:sz w:val="22"/>
          <w:szCs w:val="22"/>
          <w:lang w:val="fr-CA"/>
        </w:rPr>
        <w:t xml:space="preserve">. </w:t>
      </w:r>
    </w:p>
    <w:p w14:paraId="28158DB6" w14:textId="5F036048" w:rsidR="009E50FC" w:rsidRPr="00A31096" w:rsidRDefault="009E50FC" w:rsidP="00C7059E">
      <w:pPr>
        <w:pStyle w:val="ListParagraph"/>
        <w:ind w:left="425"/>
        <w:jc w:val="left"/>
        <w:rPr>
          <w:rFonts w:asciiTheme="minorHAnsi" w:hAnsiTheme="minorHAnsi" w:cstheme="minorHAnsi"/>
          <w:lang w:val="fr-CA"/>
        </w:rPr>
      </w:pPr>
    </w:p>
    <w:p w14:paraId="4C2997BB" w14:textId="56403846" w:rsidR="002D6BB9" w:rsidRPr="00F51FEB" w:rsidRDefault="00BE67CD" w:rsidP="002903E6">
      <w:pPr>
        <w:keepNext/>
        <w:keepLines/>
        <w:tabs>
          <w:tab w:val="left" w:pos="426"/>
        </w:tabs>
        <w:autoSpaceDE w:val="0"/>
        <w:autoSpaceDN w:val="0"/>
        <w:adjustRightInd w:val="0"/>
        <w:ind w:hanging="432"/>
        <w:rPr>
          <w:rFonts w:asciiTheme="minorHAnsi" w:hAnsiTheme="minorHAnsi"/>
          <w:sz w:val="22"/>
          <w:szCs w:val="22"/>
          <w:u w:val="single"/>
          <w:lang w:val="fr-CA"/>
        </w:rPr>
      </w:pPr>
      <w:r w:rsidRPr="00F51FEB">
        <w:rPr>
          <w:rFonts w:asciiTheme="minorHAnsi" w:hAnsiTheme="minorHAnsi"/>
          <w:sz w:val="22"/>
          <w:szCs w:val="22"/>
          <w:u w:val="single"/>
          <w:lang w:val="fr-CA"/>
        </w:rPr>
        <w:lastRenderedPageBreak/>
        <w:t>Concern</w:t>
      </w:r>
      <w:r w:rsidR="00F10EE3" w:rsidRPr="00F51FEB">
        <w:rPr>
          <w:rFonts w:asciiTheme="minorHAnsi" w:hAnsiTheme="minorHAnsi"/>
          <w:sz w:val="22"/>
          <w:szCs w:val="22"/>
          <w:u w:val="single"/>
          <w:lang w:val="fr-CA"/>
        </w:rPr>
        <w:t>ant le Fonds pour l’environnement mondial</w:t>
      </w:r>
      <w:r w:rsidR="002D6BB9" w:rsidRPr="00F51FEB">
        <w:rPr>
          <w:rFonts w:asciiTheme="minorHAnsi" w:hAnsiTheme="minorHAnsi"/>
          <w:sz w:val="22"/>
          <w:szCs w:val="22"/>
          <w:u w:val="single"/>
          <w:lang w:val="fr-CA"/>
        </w:rPr>
        <w:t xml:space="preserve"> </w:t>
      </w:r>
    </w:p>
    <w:p w14:paraId="62095BA0" w14:textId="77777777" w:rsidR="00EE511E" w:rsidRPr="00A31096" w:rsidRDefault="00EE511E" w:rsidP="002903E6">
      <w:pPr>
        <w:pStyle w:val="ListParagraph"/>
        <w:keepNext/>
        <w:keepLines/>
        <w:ind w:hanging="432"/>
        <w:jc w:val="left"/>
        <w:rPr>
          <w:rFonts w:asciiTheme="minorHAnsi" w:hAnsiTheme="minorHAnsi"/>
          <w:lang w:val="fr-CA"/>
        </w:rPr>
      </w:pPr>
    </w:p>
    <w:p w14:paraId="0F5DBE3C" w14:textId="79458971" w:rsidR="008969EB" w:rsidRPr="00A31096" w:rsidRDefault="002928FF" w:rsidP="002903E6">
      <w:pPr>
        <w:pStyle w:val="CommentText"/>
        <w:keepNext/>
        <w:keepLines/>
        <w:suppressAutoHyphens/>
        <w:autoSpaceDE w:val="0"/>
        <w:autoSpaceDN w:val="0"/>
        <w:adjustRightInd w:val="0"/>
        <w:ind w:hanging="432"/>
        <w:rPr>
          <w:rFonts w:asciiTheme="minorHAnsi" w:hAnsiTheme="minorHAnsi"/>
          <w:snapToGrid w:val="0"/>
          <w:kern w:val="22"/>
          <w:sz w:val="22"/>
          <w:szCs w:val="22"/>
          <w:lang w:val="fr-CA"/>
        </w:rPr>
      </w:pPr>
      <w:r>
        <w:rPr>
          <w:rFonts w:asciiTheme="minorHAnsi" w:hAnsiTheme="minorHAnsi"/>
          <w:snapToGrid w:val="0"/>
          <w:kern w:val="22"/>
          <w:sz w:val="22"/>
          <w:szCs w:val="22"/>
          <w:lang w:val="fr-CA"/>
        </w:rPr>
        <w:t>52</w:t>
      </w:r>
      <w:r w:rsidR="00C7059E" w:rsidRPr="00A31096">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ab/>
      </w:r>
      <w:r w:rsidR="00F10EE3">
        <w:rPr>
          <w:rFonts w:asciiTheme="minorHAnsi" w:hAnsiTheme="minorHAnsi"/>
          <w:snapToGrid w:val="0"/>
          <w:kern w:val="22"/>
          <w:sz w:val="22"/>
          <w:szCs w:val="22"/>
          <w:lang w:val="fr-CA"/>
        </w:rPr>
        <w:t>DEMANDE au Secrétariat</w:t>
      </w:r>
      <w:r>
        <w:rPr>
          <w:rFonts w:asciiTheme="minorHAnsi" w:hAnsiTheme="minorHAnsi"/>
          <w:snapToGrid w:val="0"/>
          <w:kern w:val="22"/>
          <w:sz w:val="22"/>
          <w:szCs w:val="22"/>
          <w:lang w:val="fr-CA"/>
        </w:rPr>
        <w:t xml:space="preserve"> en réponse à l’invitation à la Convention figurant </w:t>
      </w:r>
      <w:r w:rsidR="00F10EE3">
        <w:rPr>
          <w:rFonts w:asciiTheme="minorHAnsi" w:hAnsiTheme="minorHAnsi"/>
          <w:snapToGrid w:val="0"/>
          <w:kern w:val="22"/>
          <w:sz w:val="22"/>
          <w:szCs w:val="22"/>
          <w:lang w:val="fr-CA"/>
        </w:rPr>
        <w:t>aux paragraphes 2, 3 et 4 de la Décision </w:t>
      </w:r>
      <w:r w:rsidR="002D6BB9" w:rsidRPr="003B6805">
        <w:rPr>
          <w:rFonts w:asciiTheme="minorHAnsi" w:hAnsiTheme="minorHAnsi"/>
          <w:snapToGrid w:val="0"/>
          <w:kern w:val="22"/>
          <w:sz w:val="22"/>
          <w:szCs w:val="22"/>
          <w:lang w:val="fr-CA"/>
        </w:rPr>
        <w:t>XII</w:t>
      </w:r>
      <w:r w:rsidR="007D3352" w:rsidRPr="003B6805">
        <w:rPr>
          <w:rFonts w:asciiTheme="minorHAnsi" w:hAnsiTheme="minorHAnsi"/>
          <w:snapToGrid w:val="0"/>
          <w:kern w:val="22"/>
          <w:sz w:val="22"/>
          <w:szCs w:val="22"/>
          <w:lang w:val="fr-CA"/>
        </w:rPr>
        <w:t>/</w:t>
      </w:r>
      <w:r w:rsidR="002D6BB9" w:rsidRPr="003B6805">
        <w:rPr>
          <w:rFonts w:asciiTheme="minorHAnsi" w:hAnsiTheme="minorHAnsi"/>
          <w:snapToGrid w:val="0"/>
          <w:kern w:val="22"/>
          <w:sz w:val="22"/>
          <w:szCs w:val="22"/>
          <w:lang w:val="fr-CA"/>
        </w:rPr>
        <w:t>30</w:t>
      </w:r>
      <w:r w:rsidR="00F10EE3">
        <w:rPr>
          <w:rFonts w:asciiTheme="minorHAnsi" w:hAnsiTheme="minorHAnsi"/>
          <w:snapToGrid w:val="0"/>
          <w:kern w:val="22"/>
          <w:sz w:val="22"/>
          <w:szCs w:val="22"/>
          <w:lang w:val="fr-CA"/>
        </w:rPr>
        <w:t xml:space="preserve"> de la CDB,</w:t>
      </w:r>
      <w:r>
        <w:rPr>
          <w:rFonts w:asciiTheme="minorHAnsi" w:hAnsiTheme="minorHAnsi"/>
          <w:snapToGrid w:val="0"/>
          <w:kern w:val="22"/>
          <w:sz w:val="22"/>
          <w:szCs w:val="22"/>
          <w:lang w:val="fr-CA"/>
        </w:rPr>
        <w:t xml:space="preserve"> de présenter au Comité permanent, pour examen à sa 58</w:t>
      </w:r>
      <w:r w:rsidRPr="002928FF">
        <w:rPr>
          <w:rFonts w:asciiTheme="minorHAnsi" w:hAnsiTheme="minorHAnsi"/>
          <w:snapToGrid w:val="0"/>
          <w:kern w:val="22"/>
          <w:sz w:val="22"/>
          <w:szCs w:val="22"/>
          <w:vertAlign w:val="superscript"/>
          <w:lang w:val="fr-CA"/>
        </w:rPr>
        <w:t>e</w:t>
      </w:r>
      <w:r w:rsidR="00B64AF3">
        <w:rPr>
          <w:rFonts w:asciiTheme="minorHAnsi" w:hAnsiTheme="minorHAnsi"/>
          <w:snapToGrid w:val="0"/>
          <w:kern w:val="22"/>
          <w:sz w:val="22"/>
          <w:szCs w:val="22"/>
          <w:lang w:val="fr-CA"/>
        </w:rPr>
        <w:t> Réunion</w:t>
      </w:r>
      <w:r>
        <w:rPr>
          <w:rFonts w:asciiTheme="minorHAnsi" w:hAnsiTheme="minorHAnsi"/>
          <w:snapToGrid w:val="0"/>
          <w:kern w:val="22"/>
          <w:sz w:val="22"/>
          <w:szCs w:val="22"/>
          <w:lang w:val="fr-CA"/>
        </w:rPr>
        <w:t>,</w:t>
      </w:r>
      <w:r w:rsidR="00F10EE3">
        <w:rPr>
          <w:rFonts w:asciiTheme="minorHAnsi" w:hAnsiTheme="minorHAnsi"/>
          <w:snapToGrid w:val="0"/>
          <w:kern w:val="22"/>
          <w:sz w:val="22"/>
          <w:szCs w:val="22"/>
          <w:lang w:val="fr-CA"/>
        </w:rPr>
        <w:t xml:space="preserve"> des éléments d’avis pour le FEM concernant le financement </w:t>
      </w:r>
      <w:r w:rsidR="00EB7283">
        <w:rPr>
          <w:rFonts w:asciiTheme="minorHAnsi" w:hAnsiTheme="minorHAnsi"/>
          <w:snapToGrid w:val="0"/>
          <w:kern w:val="22"/>
          <w:sz w:val="22"/>
          <w:szCs w:val="22"/>
          <w:lang w:val="fr-CA"/>
        </w:rPr>
        <w:t xml:space="preserve">à l’appui </w:t>
      </w:r>
      <w:r w:rsidR="00F10EE3">
        <w:rPr>
          <w:rFonts w:asciiTheme="minorHAnsi" w:hAnsiTheme="minorHAnsi"/>
          <w:snapToGrid w:val="0"/>
          <w:kern w:val="22"/>
          <w:sz w:val="22"/>
          <w:szCs w:val="22"/>
          <w:lang w:val="fr-CA"/>
        </w:rPr>
        <w:t xml:space="preserve">des objectifs et des priorités de la Convention, conformément aux mandats du FEM et de répéter l’exercice décrit pour l’élaboration d’orientations stratégiques </w:t>
      </w:r>
      <w:r w:rsidR="003B6805">
        <w:rPr>
          <w:rFonts w:asciiTheme="minorHAnsi" w:hAnsiTheme="minorHAnsi"/>
          <w:snapToGrid w:val="0"/>
          <w:kern w:val="22"/>
          <w:sz w:val="22"/>
          <w:szCs w:val="22"/>
          <w:lang w:val="fr-CA"/>
        </w:rPr>
        <w:t>en vue de</w:t>
      </w:r>
      <w:r w:rsidR="00F10EE3">
        <w:rPr>
          <w:rFonts w:asciiTheme="minorHAnsi" w:hAnsiTheme="minorHAnsi"/>
          <w:snapToGrid w:val="0"/>
          <w:kern w:val="22"/>
          <w:sz w:val="22"/>
          <w:szCs w:val="22"/>
          <w:lang w:val="fr-CA"/>
        </w:rPr>
        <w:t xml:space="preserve"> la huitième </w:t>
      </w:r>
      <w:r w:rsidR="003B6805">
        <w:rPr>
          <w:rFonts w:asciiTheme="minorHAnsi" w:hAnsiTheme="minorHAnsi"/>
          <w:snapToGrid w:val="0"/>
          <w:kern w:val="22"/>
          <w:sz w:val="22"/>
          <w:szCs w:val="22"/>
          <w:lang w:val="fr-CA"/>
        </w:rPr>
        <w:t xml:space="preserve">période de </w:t>
      </w:r>
      <w:r w:rsidR="00F10EE3">
        <w:rPr>
          <w:rFonts w:asciiTheme="minorHAnsi" w:hAnsiTheme="minorHAnsi"/>
          <w:snapToGrid w:val="0"/>
          <w:kern w:val="22"/>
          <w:sz w:val="22"/>
          <w:szCs w:val="22"/>
          <w:lang w:val="fr-CA"/>
        </w:rPr>
        <w:t>reconstitution de la caisse du FEM</w:t>
      </w:r>
      <w:r w:rsidR="003B6805">
        <w:rPr>
          <w:rFonts w:asciiTheme="minorHAnsi" w:hAnsiTheme="minorHAnsi"/>
          <w:snapToGrid w:val="0"/>
          <w:kern w:val="22"/>
          <w:sz w:val="22"/>
          <w:szCs w:val="22"/>
          <w:lang w:val="fr-CA"/>
        </w:rPr>
        <w:t>,</w:t>
      </w:r>
      <w:r w:rsidR="00F10EE3">
        <w:rPr>
          <w:rFonts w:asciiTheme="minorHAnsi" w:hAnsiTheme="minorHAnsi"/>
          <w:snapToGrid w:val="0"/>
          <w:kern w:val="22"/>
          <w:sz w:val="22"/>
          <w:szCs w:val="22"/>
          <w:lang w:val="fr-CA"/>
        </w:rPr>
        <w:t xml:space="preserve"> à temps pour examen par la Conférence des Parties à la CDB à sa 15</w:t>
      </w:r>
      <w:r w:rsidR="00F10EE3" w:rsidRPr="00F10EE3">
        <w:rPr>
          <w:rFonts w:asciiTheme="minorHAnsi" w:hAnsiTheme="minorHAnsi"/>
          <w:snapToGrid w:val="0"/>
          <w:kern w:val="22"/>
          <w:sz w:val="22"/>
          <w:szCs w:val="22"/>
          <w:vertAlign w:val="superscript"/>
          <w:lang w:val="fr-CA"/>
        </w:rPr>
        <w:t>e</w:t>
      </w:r>
      <w:r w:rsidR="00F10EE3">
        <w:rPr>
          <w:rFonts w:asciiTheme="minorHAnsi" w:hAnsiTheme="minorHAnsi"/>
          <w:snapToGrid w:val="0"/>
          <w:kern w:val="22"/>
          <w:sz w:val="22"/>
          <w:szCs w:val="22"/>
          <w:lang w:val="fr-CA"/>
        </w:rPr>
        <w:t> réunion</w:t>
      </w:r>
      <w:r w:rsidR="00876FBB" w:rsidRPr="00A31096">
        <w:rPr>
          <w:rFonts w:asciiTheme="minorHAnsi" w:hAnsiTheme="minorHAnsi"/>
          <w:snapToGrid w:val="0"/>
          <w:kern w:val="22"/>
          <w:sz w:val="22"/>
          <w:szCs w:val="22"/>
          <w:lang w:val="fr-CA"/>
        </w:rPr>
        <w:t>,</w:t>
      </w:r>
      <w:r w:rsidR="00CA47D8" w:rsidRPr="00A31096">
        <w:rPr>
          <w:rFonts w:asciiTheme="minorHAnsi" w:hAnsiTheme="minorHAnsi"/>
          <w:snapToGrid w:val="0"/>
          <w:kern w:val="22"/>
          <w:sz w:val="22"/>
          <w:szCs w:val="22"/>
          <w:lang w:val="fr-CA"/>
        </w:rPr>
        <w:t xml:space="preserve"> </w:t>
      </w:r>
      <w:r w:rsidR="00F10EE3">
        <w:rPr>
          <w:rFonts w:asciiTheme="minorHAnsi" w:hAnsiTheme="minorHAnsi"/>
          <w:snapToGrid w:val="0"/>
          <w:kern w:val="22"/>
          <w:sz w:val="22"/>
          <w:szCs w:val="22"/>
          <w:lang w:val="fr-CA"/>
        </w:rPr>
        <w:t>conformément à la Décision </w:t>
      </w:r>
      <w:r w:rsidR="00770718" w:rsidRPr="00A31096">
        <w:rPr>
          <w:rFonts w:asciiTheme="minorHAnsi" w:hAnsiTheme="minorHAnsi"/>
          <w:sz w:val="22"/>
          <w:szCs w:val="22"/>
          <w:lang w:val="fr-CA"/>
        </w:rPr>
        <w:t>XII</w:t>
      </w:r>
      <w:r w:rsidR="00E0457C" w:rsidRPr="00A31096">
        <w:rPr>
          <w:rFonts w:asciiTheme="minorHAnsi" w:hAnsiTheme="minorHAnsi"/>
          <w:sz w:val="22"/>
          <w:szCs w:val="22"/>
          <w:lang w:val="fr-CA"/>
        </w:rPr>
        <w:t>I</w:t>
      </w:r>
      <w:r w:rsidR="00770718" w:rsidRPr="00A31096">
        <w:rPr>
          <w:rFonts w:asciiTheme="minorHAnsi" w:hAnsiTheme="minorHAnsi"/>
          <w:sz w:val="22"/>
          <w:szCs w:val="22"/>
          <w:lang w:val="fr-CA"/>
        </w:rPr>
        <w:t>/</w:t>
      </w:r>
      <w:r w:rsidR="00E0457C" w:rsidRPr="00A31096">
        <w:rPr>
          <w:rFonts w:asciiTheme="minorHAnsi" w:hAnsiTheme="minorHAnsi"/>
          <w:sz w:val="22"/>
          <w:szCs w:val="22"/>
          <w:lang w:val="fr-CA"/>
        </w:rPr>
        <w:t>21</w:t>
      </w:r>
      <w:r w:rsidR="00F10EE3">
        <w:rPr>
          <w:rFonts w:asciiTheme="minorHAnsi" w:hAnsiTheme="minorHAnsi"/>
          <w:sz w:val="22"/>
          <w:szCs w:val="22"/>
          <w:lang w:val="fr-CA"/>
        </w:rPr>
        <w:t xml:space="preserve"> de la CDB</w:t>
      </w:r>
      <w:r w:rsidR="00A04DB8" w:rsidRPr="00A31096">
        <w:rPr>
          <w:rFonts w:asciiTheme="minorHAnsi" w:hAnsiTheme="minorHAnsi"/>
          <w:sz w:val="22"/>
          <w:szCs w:val="22"/>
          <w:lang w:val="fr-CA"/>
        </w:rPr>
        <w:t>.</w:t>
      </w:r>
    </w:p>
    <w:p w14:paraId="0008C986" w14:textId="77777777" w:rsidR="006B4ED5" w:rsidRPr="00A31096" w:rsidRDefault="006B4ED5" w:rsidP="006B4ED5">
      <w:pPr>
        <w:pStyle w:val="CommentText"/>
        <w:keepNext/>
        <w:suppressAutoHyphens/>
        <w:autoSpaceDE w:val="0"/>
        <w:autoSpaceDN w:val="0"/>
        <w:adjustRightInd w:val="0"/>
        <w:ind w:left="0" w:right="-45" w:firstLine="0"/>
        <w:rPr>
          <w:rFonts w:asciiTheme="minorHAnsi" w:hAnsiTheme="minorHAnsi"/>
          <w:b/>
          <w:sz w:val="22"/>
          <w:szCs w:val="22"/>
          <w:lang w:val="fr-CA"/>
        </w:rPr>
      </w:pPr>
    </w:p>
    <w:p w14:paraId="3E2A5D61" w14:textId="57FC9631" w:rsidR="00B21A1A" w:rsidRPr="00F51FEB" w:rsidRDefault="00B21A1A" w:rsidP="006B4ED5">
      <w:pPr>
        <w:pStyle w:val="CommentText"/>
        <w:keepNext/>
        <w:suppressAutoHyphens/>
        <w:autoSpaceDE w:val="0"/>
        <w:autoSpaceDN w:val="0"/>
        <w:adjustRightInd w:val="0"/>
        <w:ind w:left="0" w:right="-45" w:firstLine="0"/>
        <w:rPr>
          <w:rFonts w:asciiTheme="minorHAnsi" w:hAnsiTheme="minorHAnsi"/>
          <w:sz w:val="22"/>
          <w:szCs w:val="22"/>
          <w:u w:val="single"/>
          <w:lang w:val="fr-CA"/>
        </w:rPr>
      </w:pPr>
      <w:r w:rsidRPr="00F51FEB">
        <w:rPr>
          <w:rFonts w:asciiTheme="minorHAnsi" w:hAnsiTheme="minorHAnsi"/>
          <w:sz w:val="22"/>
          <w:szCs w:val="22"/>
          <w:u w:val="single"/>
          <w:lang w:val="fr-CA"/>
        </w:rPr>
        <w:t>Concern</w:t>
      </w:r>
      <w:r w:rsidR="00102BDF" w:rsidRPr="00F51FEB">
        <w:rPr>
          <w:rFonts w:asciiTheme="minorHAnsi" w:hAnsiTheme="minorHAnsi"/>
          <w:sz w:val="22"/>
          <w:szCs w:val="22"/>
          <w:u w:val="single"/>
          <w:lang w:val="fr-CA"/>
        </w:rPr>
        <w:t xml:space="preserve">ant les relations avec l’Union internationale pour la conservation de la nature et les travaux du Secrétariat </w:t>
      </w:r>
    </w:p>
    <w:p w14:paraId="59EF1018" w14:textId="0321C0DD" w:rsidR="00420A50" w:rsidRPr="00A31096" w:rsidRDefault="00420A50" w:rsidP="006B4ED5">
      <w:pPr>
        <w:pStyle w:val="CommentText"/>
        <w:keepNext/>
        <w:suppressAutoHyphens/>
        <w:autoSpaceDE w:val="0"/>
        <w:autoSpaceDN w:val="0"/>
        <w:adjustRightInd w:val="0"/>
        <w:ind w:right="-46"/>
        <w:rPr>
          <w:rFonts w:asciiTheme="minorHAnsi" w:hAnsiTheme="minorHAnsi"/>
          <w:sz w:val="22"/>
          <w:szCs w:val="22"/>
          <w:lang w:val="fr-CA"/>
        </w:rPr>
      </w:pPr>
    </w:p>
    <w:p w14:paraId="40F09309" w14:textId="7BB6AB42" w:rsidR="00346E28" w:rsidRPr="00A31096" w:rsidRDefault="00C7059E" w:rsidP="00C7059E">
      <w:pPr>
        <w:pStyle w:val="CommentText"/>
        <w:suppressAutoHyphens/>
        <w:autoSpaceDE w:val="0"/>
        <w:autoSpaceDN w:val="0"/>
        <w:adjustRightInd w:val="0"/>
        <w:rPr>
          <w:rFonts w:asciiTheme="minorHAnsi" w:hAnsiTheme="minorHAnsi"/>
          <w:snapToGrid w:val="0"/>
          <w:kern w:val="22"/>
          <w:sz w:val="22"/>
          <w:szCs w:val="22"/>
          <w:lang w:val="fr-CA"/>
        </w:rPr>
      </w:pPr>
      <w:r w:rsidRPr="00A31096">
        <w:rPr>
          <w:rFonts w:asciiTheme="minorHAnsi" w:hAnsiTheme="minorHAnsi"/>
          <w:snapToGrid w:val="0"/>
          <w:kern w:val="22"/>
          <w:sz w:val="22"/>
          <w:szCs w:val="22"/>
          <w:lang w:val="fr-CA"/>
        </w:rPr>
        <w:t>5</w:t>
      </w:r>
      <w:r w:rsidR="002928FF">
        <w:rPr>
          <w:rFonts w:asciiTheme="minorHAnsi" w:hAnsiTheme="minorHAnsi"/>
          <w:snapToGrid w:val="0"/>
          <w:kern w:val="22"/>
          <w:sz w:val="22"/>
          <w:szCs w:val="22"/>
          <w:lang w:val="fr-CA"/>
        </w:rPr>
        <w:t>3</w:t>
      </w:r>
      <w:r w:rsidRPr="00A31096">
        <w:rPr>
          <w:rFonts w:asciiTheme="minorHAnsi" w:hAnsiTheme="minorHAnsi"/>
          <w:snapToGrid w:val="0"/>
          <w:kern w:val="22"/>
          <w:sz w:val="22"/>
          <w:szCs w:val="22"/>
          <w:lang w:val="fr-CA"/>
        </w:rPr>
        <w:t>.</w:t>
      </w:r>
      <w:r w:rsidRPr="00A31096">
        <w:rPr>
          <w:rFonts w:asciiTheme="minorHAnsi" w:hAnsiTheme="minorHAnsi"/>
          <w:snapToGrid w:val="0"/>
          <w:kern w:val="22"/>
          <w:sz w:val="22"/>
          <w:szCs w:val="22"/>
          <w:lang w:val="fr-CA"/>
        </w:rPr>
        <w:tab/>
      </w:r>
      <w:r w:rsidR="00D77030">
        <w:rPr>
          <w:rFonts w:asciiTheme="minorHAnsi" w:hAnsiTheme="minorHAnsi"/>
          <w:snapToGrid w:val="0"/>
          <w:kern w:val="22"/>
          <w:sz w:val="22"/>
          <w:szCs w:val="22"/>
          <w:lang w:val="fr-CA"/>
        </w:rPr>
        <w:t>CHARGE le</w:t>
      </w:r>
      <w:r w:rsidR="00102BDF">
        <w:rPr>
          <w:rFonts w:asciiTheme="minorHAnsi" w:hAnsiTheme="minorHAnsi"/>
          <w:snapToGrid w:val="0"/>
          <w:kern w:val="22"/>
          <w:sz w:val="22"/>
          <w:szCs w:val="22"/>
          <w:lang w:val="fr-CA"/>
        </w:rPr>
        <w:t xml:space="preserve"> Secrétariat de </w:t>
      </w:r>
      <w:r w:rsidR="00D77030">
        <w:rPr>
          <w:rFonts w:asciiTheme="minorHAnsi" w:hAnsiTheme="minorHAnsi"/>
          <w:snapToGrid w:val="0"/>
          <w:kern w:val="22"/>
          <w:sz w:val="22"/>
          <w:szCs w:val="22"/>
          <w:lang w:val="fr-CA"/>
        </w:rPr>
        <w:t>poursuivre ses efforts de collaboration</w:t>
      </w:r>
      <w:r w:rsidR="00102BDF">
        <w:rPr>
          <w:rFonts w:asciiTheme="minorHAnsi" w:hAnsiTheme="minorHAnsi"/>
          <w:snapToGrid w:val="0"/>
          <w:kern w:val="22"/>
          <w:sz w:val="22"/>
          <w:szCs w:val="22"/>
          <w:lang w:val="fr-CA"/>
        </w:rPr>
        <w:t xml:space="preserve"> avec l’Union internationale pour la conservation de la nature (UICN) </w:t>
      </w:r>
      <w:r w:rsidR="00D77030">
        <w:rPr>
          <w:rFonts w:asciiTheme="minorHAnsi" w:hAnsiTheme="minorHAnsi"/>
          <w:snapToGrid w:val="0"/>
          <w:kern w:val="22"/>
          <w:sz w:val="22"/>
          <w:szCs w:val="22"/>
          <w:lang w:val="fr-CA"/>
        </w:rPr>
        <w:t>au sein</w:t>
      </w:r>
      <w:r w:rsidR="00102BDF">
        <w:rPr>
          <w:rFonts w:asciiTheme="minorHAnsi" w:hAnsiTheme="minorHAnsi"/>
          <w:snapToGrid w:val="0"/>
          <w:kern w:val="22"/>
          <w:sz w:val="22"/>
          <w:szCs w:val="22"/>
          <w:lang w:val="fr-CA"/>
        </w:rPr>
        <w:t xml:space="preserve"> du Groupe de liaison UICN/Ramsar pour soutenir le fonctionnement du Secrétariat</w:t>
      </w:r>
      <w:r w:rsidR="00D77030">
        <w:rPr>
          <w:rFonts w:asciiTheme="minorHAnsi" w:hAnsiTheme="minorHAnsi"/>
          <w:snapToGrid w:val="0"/>
          <w:kern w:val="22"/>
          <w:sz w:val="22"/>
          <w:szCs w:val="22"/>
          <w:lang w:val="fr-CA"/>
        </w:rPr>
        <w:t>, dans le cadre de l’accord de service entre le Secrétariat et l’UICN</w:t>
      </w:r>
      <w:r w:rsidR="00102BDF">
        <w:rPr>
          <w:rFonts w:asciiTheme="minorHAnsi" w:hAnsiTheme="minorHAnsi"/>
          <w:snapToGrid w:val="0"/>
          <w:kern w:val="22"/>
          <w:sz w:val="22"/>
          <w:szCs w:val="22"/>
          <w:lang w:val="fr-CA"/>
        </w:rPr>
        <w:t xml:space="preserve">. </w:t>
      </w:r>
    </w:p>
    <w:p w14:paraId="208A2C41" w14:textId="77777777" w:rsidR="00B21A1A" w:rsidRPr="00A31096" w:rsidRDefault="00B21A1A" w:rsidP="006B4ED5">
      <w:pPr>
        <w:pStyle w:val="NoSpacing"/>
        <w:rPr>
          <w:lang w:val="fr-CA"/>
        </w:rPr>
      </w:pPr>
    </w:p>
    <w:p w14:paraId="0840E8C0" w14:textId="2D699FFC" w:rsidR="00420A50" w:rsidRPr="00F51FEB" w:rsidRDefault="00BE3DAE" w:rsidP="006B4ED5">
      <w:pPr>
        <w:pStyle w:val="CommentText"/>
        <w:keepNext/>
        <w:suppressAutoHyphens/>
        <w:autoSpaceDE w:val="0"/>
        <w:autoSpaceDN w:val="0"/>
        <w:adjustRightInd w:val="0"/>
        <w:ind w:right="-45"/>
        <w:rPr>
          <w:rFonts w:asciiTheme="minorHAnsi" w:hAnsiTheme="minorHAnsi"/>
          <w:sz w:val="22"/>
          <w:szCs w:val="22"/>
          <w:u w:val="single"/>
          <w:lang w:val="fr-CA"/>
        </w:rPr>
      </w:pPr>
      <w:r w:rsidRPr="00F51FEB">
        <w:rPr>
          <w:rFonts w:asciiTheme="minorHAnsi" w:hAnsiTheme="minorHAnsi"/>
          <w:sz w:val="22"/>
          <w:szCs w:val="22"/>
          <w:u w:val="single"/>
          <w:lang w:val="fr-CA"/>
        </w:rPr>
        <w:t>Concern</w:t>
      </w:r>
      <w:r w:rsidR="00102BDF" w:rsidRPr="00F51FEB">
        <w:rPr>
          <w:rFonts w:asciiTheme="minorHAnsi" w:hAnsiTheme="minorHAnsi"/>
          <w:sz w:val="22"/>
          <w:szCs w:val="22"/>
          <w:u w:val="single"/>
          <w:lang w:val="fr-CA"/>
        </w:rPr>
        <w:t xml:space="preserve">ant le renforcement de l’application de la </w:t>
      </w:r>
      <w:r w:rsidR="00566B69" w:rsidRPr="00F51FEB">
        <w:rPr>
          <w:rFonts w:asciiTheme="minorHAnsi" w:hAnsiTheme="minorHAnsi"/>
          <w:sz w:val="22"/>
          <w:szCs w:val="22"/>
          <w:u w:val="single"/>
          <w:lang w:val="fr-CA"/>
        </w:rPr>
        <w:t>Convention</w:t>
      </w:r>
      <w:r w:rsidR="006B4ED5" w:rsidRPr="00F51FEB">
        <w:rPr>
          <w:rFonts w:asciiTheme="minorHAnsi" w:hAnsiTheme="minorHAnsi"/>
          <w:sz w:val="22"/>
          <w:szCs w:val="22"/>
          <w:u w:val="single"/>
          <w:lang w:val="fr-CA"/>
        </w:rPr>
        <w:t xml:space="preserve"> </w:t>
      </w:r>
    </w:p>
    <w:p w14:paraId="468895F5" w14:textId="774CFFF5" w:rsidR="00BE3DAE" w:rsidRPr="00A31096" w:rsidRDefault="00BE3DAE" w:rsidP="006B4ED5">
      <w:pPr>
        <w:pStyle w:val="CommentText"/>
        <w:keepNext/>
        <w:suppressAutoHyphens/>
        <w:autoSpaceDE w:val="0"/>
        <w:autoSpaceDN w:val="0"/>
        <w:adjustRightInd w:val="0"/>
        <w:ind w:right="-45"/>
        <w:rPr>
          <w:rFonts w:asciiTheme="minorHAnsi" w:hAnsiTheme="minorHAnsi"/>
          <w:sz w:val="22"/>
          <w:szCs w:val="22"/>
          <w:lang w:val="fr-CA"/>
        </w:rPr>
      </w:pPr>
    </w:p>
    <w:p w14:paraId="0CAC06D2" w14:textId="29D502E1" w:rsidR="00DC1A98" w:rsidRDefault="00B47274" w:rsidP="00C7059E">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t>[</w:t>
      </w:r>
      <w:r w:rsidR="00D77030">
        <w:rPr>
          <w:rFonts w:asciiTheme="minorHAnsi" w:hAnsiTheme="minorHAnsi"/>
          <w:snapToGrid w:val="0"/>
          <w:kern w:val="22"/>
          <w:sz w:val="22"/>
          <w:szCs w:val="22"/>
          <w:lang w:val="fr-CA"/>
        </w:rPr>
        <w:t>5</w:t>
      </w:r>
      <w:r w:rsidR="002928FF">
        <w:rPr>
          <w:rFonts w:asciiTheme="minorHAnsi" w:hAnsiTheme="minorHAnsi"/>
          <w:snapToGrid w:val="0"/>
          <w:kern w:val="22"/>
          <w:sz w:val="22"/>
          <w:szCs w:val="22"/>
          <w:lang w:val="fr-CA"/>
        </w:rPr>
        <w:t>4</w:t>
      </w:r>
      <w:r w:rsidR="00D77030">
        <w:rPr>
          <w:rFonts w:asciiTheme="minorHAnsi" w:hAnsiTheme="minorHAnsi"/>
          <w:snapToGrid w:val="0"/>
          <w:kern w:val="22"/>
          <w:sz w:val="22"/>
          <w:szCs w:val="22"/>
          <w:lang w:val="fr-CA"/>
        </w:rPr>
        <w:t>.</w:t>
      </w:r>
      <w:r w:rsidR="00D77030">
        <w:rPr>
          <w:rFonts w:asciiTheme="minorHAnsi" w:hAnsiTheme="minorHAnsi"/>
          <w:snapToGrid w:val="0"/>
          <w:kern w:val="22"/>
          <w:sz w:val="22"/>
          <w:szCs w:val="22"/>
          <w:lang w:val="fr-CA"/>
        </w:rPr>
        <w:tab/>
        <w:t xml:space="preserve">CHARGE le Comité permanent, à sa première réunion plénière suivant chaque session de la Conférence des </w:t>
      </w:r>
      <w:r w:rsidR="00DC1A98">
        <w:rPr>
          <w:rFonts w:asciiTheme="minorHAnsi" w:hAnsiTheme="minorHAnsi"/>
          <w:snapToGrid w:val="0"/>
          <w:kern w:val="22"/>
          <w:sz w:val="22"/>
          <w:szCs w:val="22"/>
          <w:lang w:val="fr-CA"/>
        </w:rPr>
        <w:t>P</w:t>
      </w:r>
      <w:r w:rsidR="00D77030">
        <w:rPr>
          <w:rFonts w:asciiTheme="minorHAnsi" w:hAnsiTheme="minorHAnsi"/>
          <w:snapToGrid w:val="0"/>
          <w:kern w:val="22"/>
          <w:sz w:val="22"/>
          <w:szCs w:val="22"/>
          <w:lang w:val="fr-CA"/>
        </w:rPr>
        <w:t xml:space="preserve">arties contractantes, d’identifier, avec l’appui du Secrétariat, un nombre limité de </w:t>
      </w:r>
      <w:r w:rsidR="00DC1A98">
        <w:rPr>
          <w:rFonts w:asciiTheme="minorHAnsi" w:hAnsiTheme="minorHAnsi"/>
          <w:snapToGrid w:val="0"/>
          <w:kern w:val="22"/>
          <w:sz w:val="22"/>
          <w:szCs w:val="22"/>
          <w:lang w:val="fr-CA"/>
        </w:rPr>
        <w:t>problèmes</w:t>
      </w:r>
      <w:r w:rsidR="00D77030">
        <w:rPr>
          <w:rFonts w:asciiTheme="minorHAnsi" w:hAnsiTheme="minorHAnsi"/>
          <w:snapToGrid w:val="0"/>
          <w:kern w:val="22"/>
          <w:sz w:val="22"/>
          <w:szCs w:val="22"/>
          <w:lang w:val="fr-CA"/>
        </w:rPr>
        <w:t xml:space="preserve"> urgents se posant </w:t>
      </w:r>
      <w:r w:rsidR="00B73AF8">
        <w:rPr>
          <w:rFonts w:asciiTheme="minorHAnsi" w:hAnsiTheme="minorHAnsi"/>
          <w:snapToGrid w:val="0"/>
          <w:kern w:val="22"/>
          <w:sz w:val="22"/>
          <w:szCs w:val="22"/>
          <w:lang w:val="fr-CA"/>
        </w:rPr>
        <w:t>pour</w:t>
      </w:r>
      <w:r w:rsidR="00D77030">
        <w:rPr>
          <w:rFonts w:asciiTheme="minorHAnsi" w:hAnsiTheme="minorHAnsi"/>
          <w:snapToGrid w:val="0"/>
          <w:kern w:val="22"/>
          <w:sz w:val="22"/>
          <w:szCs w:val="22"/>
          <w:lang w:val="fr-CA"/>
        </w:rPr>
        <w:t xml:space="preserve"> l’utilisation rationnelle des zones humides, dans le contexte du Plan stratégique Ramsar et du programme général pour l’environnement, </w:t>
      </w:r>
      <w:r w:rsidR="00DC1A98">
        <w:rPr>
          <w:rFonts w:asciiTheme="minorHAnsi" w:hAnsiTheme="minorHAnsi"/>
          <w:snapToGrid w:val="0"/>
          <w:kern w:val="22"/>
          <w:sz w:val="22"/>
          <w:szCs w:val="22"/>
          <w:lang w:val="fr-CA"/>
        </w:rPr>
        <w:t>et nécessitant une attention accrue durant la période triennale.]</w:t>
      </w:r>
    </w:p>
    <w:p w14:paraId="7974DF13" w14:textId="77777777" w:rsidR="00DC1A98" w:rsidRDefault="00DC1A98" w:rsidP="00C7059E">
      <w:pPr>
        <w:pStyle w:val="CommentText"/>
        <w:suppressAutoHyphens/>
        <w:autoSpaceDE w:val="0"/>
        <w:autoSpaceDN w:val="0"/>
        <w:adjustRightInd w:val="0"/>
        <w:rPr>
          <w:rFonts w:asciiTheme="minorHAnsi" w:hAnsiTheme="minorHAnsi"/>
          <w:snapToGrid w:val="0"/>
          <w:kern w:val="22"/>
          <w:sz w:val="22"/>
          <w:szCs w:val="22"/>
          <w:lang w:val="fr-CA"/>
        </w:rPr>
      </w:pPr>
    </w:p>
    <w:p w14:paraId="39DAEC95" w14:textId="6BDC4DF9" w:rsidR="00DC1A98" w:rsidRDefault="00B47274" w:rsidP="00C7059E">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t>[</w:t>
      </w:r>
      <w:r w:rsidR="00DC1A98">
        <w:rPr>
          <w:rFonts w:asciiTheme="minorHAnsi" w:hAnsiTheme="minorHAnsi"/>
          <w:snapToGrid w:val="0"/>
          <w:kern w:val="22"/>
          <w:sz w:val="22"/>
          <w:szCs w:val="22"/>
          <w:lang w:val="fr-CA"/>
        </w:rPr>
        <w:t>5</w:t>
      </w:r>
      <w:r w:rsidR="002928FF">
        <w:rPr>
          <w:rFonts w:asciiTheme="minorHAnsi" w:hAnsiTheme="minorHAnsi"/>
          <w:snapToGrid w:val="0"/>
          <w:kern w:val="22"/>
          <w:sz w:val="22"/>
          <w:szCs w:val="22"/>
          <w:lang w:val="fr-CA"/>
        </w:rPr>
        <w:t>5</w:t>
      </w:r>
      <w:r w:rsidR="00DC1A98">
        <w:rPr>
          <w:rFonts w:asciiTheme="minorHAnsi" w:hAnsiTheme="minorHAnsi"/>
          <w:snapToGrid w:val="0"/>
          <w:kern w:val="22"/>
          <w:sz w:val="22"/>
          <w:szCs w:val="22"/>
          <w:lang w:val="fr-CA"/>
        </w:rPr>
        <w:t>.</w:t>
      </w:r>
      <w:r w:rsidR="00DC1A98">
        <w:rPr>
          <w:rFonts w:asciiTheme="minorHAnsi" w:hAnsiTheme="minorHAnsi"/>
          <w:snapToGrid w:val="0"/>
          <w:kern w:val="22"/>
          <w:sz w:val="22"/>
          <w:szCs w:val="22"/>
          <w:lang w:val="fr-CA"/>
        </w:rPr>
        <w:tab/>
        <w:t>CHARGE en outre le Comité permanent d’examiner ces</w:t>
      </w:r>
      <w:r w:rsidR="00D77030">
        <w:rPr>
          <w:rFonts w:asciiTheme="minorHAnsi" w:hAnsiTheme="minorHAnsi"/>
          <w:snapToGrid w:val="0"/>
          <w:kern w:val="22"/>
          <w:sz w:val="22"/>
          <w:szCs w:val="22"/>
          <w:lang w:val="fr-CA"/>
        </w:rPr>
        <w:t xml:space="preserve"> </w:t>
      </w:r>
      <w:r w:rsidR="00DC1A98">
        <w:rPr>
          <w:rFonts w:asciiTheme="minorHAnsi" w:hAnsiTheme="minorHAnsi"/>
          <w:snapToGrid w:val="0"/>
          <w:kern w:val="22"/>
          <w:sz w:val="22"/>
          <w:szCs w:val="22"/>
          <w:lang w:val="fr-CA"/>
        </w:rPr>
        <w:t>problèmes urgents lors de ses réunions tout au long de la période triennale, en invitant des orateurs spécialisés indépendants à contribuer et participer aux discussions des Parties contractantes, s’il y a lieu et sous réserve des ressources disponibles, en vue de définir des solutions éventuelles pour ces</w:t>
      </w:r>
      <w:r w:rsidR="00DC1A98" w:rsidRPr="00DC1A98">
        <w:rPr>
          <w:rFonts w:asciiTheme="minorHAnsi" w:hAnsiTheme="minorHAnsi"/>
          <w:snapToGrid w:val="0"/>
          <w:kern w:val="22"/>
          <w:sz w:val="22"/>
          <w:szCs w:val="22"/>
          <w:lang w:val="fr-CA"/>
        </w:rPr>
        <w:t xml:space="preserve"> </w:t>
      </w:r>
      <w:r w:rsidR="00DC1A98">
        <w:rPr>
          <w:rFonts w:asciiTheme="minorHAnsi" w:hAnsiTheme="minorHAnsi"/>
          <w:snapToGrid w:val="0"/>
          <w:kern w:val="22"/>
          <w:sz w:val="22"/>
          <w:szCs w:val="22"/>
          <w:lang w:val="fr-CA"/>
        </w:rPr>
        <w:t>problèmes et de les traduire dans des projets de résolutions pour examen à la session suivante de la Conférence des Parties contractantes.]</w:t>
      </w:r>
    </w:p>
    <w:p w14:paraId="37F640F7" w14:textId="1EB2D058" w:rsidR="00D77030" w:rsidRDefault="00DC1A98" w:rsidP="00C7059E">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t xml:space="preserve">  </w:t>
      </w:r>
      <w:r w:rsidR="00D77030">
        <w:rPr>
          <w:rFonts w:asciiTheme="minorHAnsi" w:hAnsiTheme="minorHAnsi"/>
          <w:snapToGrid w:val="0"/>
          <w:kern w:val="22"/>
          <w:sz w:val="22"/>
          <w:szCs w:val="22"/>
          <w:lang w:val="fr-CA"/>
        </w:rPr>
        <w:t xml:space="preserve"> </w:t>
      </w:r>
    </w:p>
    <w:p w14:paraId="742B0718" w14:textId="7DA83A4C" w:rsidR="00010F79" w:rsidRPr="00A31096" w:rsidRDefault="00B47274" w:rsidP="00C7059E">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5</w:t>
      </w:r>
      <w:r w:rsidR="002928FF">
        <w:rPr>
          <w:rFonts w:asciiTheme="minorHAnsi" w:hAnsiTheme="minorHAnsi"/>
          <w:snapToGrid w:val="0"/>
          <w:kern w:val="22"/>
          <w:sz w:val="22"/>
          <w:szCs w:val="22"/>
          <w:lang w:val="fr-CA"/>
        </w:rPr>
        <w:t>6</w:t>
      </w:r>
      <w:r w:rsidR="00C7059E" w:rsidRPr="00A31096">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ab/>
      </w:r>
      <w:r w:rsidR="00102BDF">
        <w:rPr>
          <w:rFonts w:asciiTheme="minorHAnsi" w:hAnsiTheme="minorHAnsi"/>
          <w:snapToGrid w:val="0"/>
          <w:kern w:val="22"/>
          <w:sz w:val="22"/>
          <w:szCs w:val="22"/>
          <w:lang w:val="fr-CA"/>
        </w:rPr>
        <w:t>CHARGE le Secrétariat </w:t>
      </w:r>
      <w:r w:rsidR="007A253E" w:rsidRPr="00A31096">
        <w:rPr>
          <w:rFonts w:asciiTheme="minorHAnsi" w:hAnsiTheme="minorHAnsi"/>
          <w:snapToGrid w:val="0"/>
          <w:kern w:val="22"/>
          <w:sz w:val="22"/>
          <w:szCs w:val="22"/>
          <w:lang w:val="fr-CA"/>
        </w:rPr>
        <w:t>:</w:t>
      </w:r>
    </w:p>
    <w:p w14:paraId="31BC1E01" w14:textId="77777777" w:rsidR="00010F79" w:rsidRPr="00A31096" w:rsidRDefault="00010F79" w:rsidP="006B4ED5">
      <w:pPr>
        <w:keepNext/>
        <w:ind w:left="0" w:firstLine="0"/>
        <w:rPr>
          <w:rFonts w:asciiTheme="minorHAnsi" w:hAnsiTheme="minorHAnsi" w:cstheme="minorHAnsi"/>
          <w:lang w:val="fr-CA"/>
        </w:rPr>
      </w:pPr>
    </w:p>
    <w:p w14:paraId="18D7D0A0" w14:textId="4984ACA4" w:rsidR="00010F79" w:rsidRPr="00A31096" w:rsidRDefault="00102BDF" w:rsidP="00C7059E">
      <w:pPr>
        <w:ind w:left="850"/>
        <w:rPr>
          <w:rFonts w:asciiTheme="minorHAnsi" w:hAnsiTheme="minorHAnsi" w:cstheme="minorHAnsi"/>
          <w:bCs/>
          <w:sz w:val="22"/>
          <w:szCs w:val="22"/>
          <w:lang w:val="fr-CA"/>
        </w:rPr>
      </w:pPr>
      <w:r>
        <w:rPr>
          <w:rFonts w:asciiTheme="minorHAnsi" w:hAnsiTheme="minorHAnsi" w:cstheme="minorHAnsi"/>
          <w:sz w:val="22"/>
          <w:szCs w:val="22"/>
          <w:lang w:val="fr-CA"/>
        </w:rPr>
        <w:t>a)</w:t>
      </w:r>
      <w:r w:rsidR="003410B0" w:rsidRPr="00A31096">
        <w:rPr>
          <w:rFonts w:asciiTheme="minorHAnsi" w:hAnsiTheme="minorHAnsi" w:cstheme="minorHAnsi"/>
          <w:sz w:val="22"/>
          <w:szCs w:val="22"/>
          <w:lang w:val="fr-CA"/>
        </w:rPr>
        <w:tab/>
      </w:r>
      <w:r w:rsidR="00671478">
        <w:rPr>
          <w:rFonts w:asciiTheme="minorHAnsi" w:hAnsiTheme="minorHAnsi" w:cstheme="minorHAnsi"/>
          <w:sz w:val="22"/>
          <w:szCs w:val="22"/>
          <w:lang w:val="fr-CA"/>
        </w:rPr>
        <w:t>d’examiner</w:t>
      </w:r>
      <w:r w:rsidR="00F866D2">
        <w:rPr>
          <w:rFonts w:asciiTheme="minorHAnsi" w:hAnsiTheme="minorHAnsi" w:cstheme="minorHAnsi"/>
          <w:sz w:val="22"/>
          <w:szCs w:val="22"/>
          <w:lang w:val="fr-CA"/>
        </w:rPr>
        <w:t xml:space="preserve"> toutes les résolutions et décisions précédentes en identifiant celles ou</w:t>
      </w:r>
      <w:r w:rsidR="00671478">
        <w:rPr>
          <w:rFonts w:asciiTheme="minorHAnsi" w:hAnsiTheme="minorHAnsi" w:cstheme="minorHAnsi"/>
          <w:sz w:val="22"/>
          <w:szCs w:val="22"/>
          <w:lang w:val="fr-CA"/>
        </w:rPr>
        <w:t>, le cas échéant, les parties de celles</w:t>
      </w:r>
      <w:r w:rsidR="00F866D2">
        <w:rPr>
          <w:rFonts w:asciiTheme="minorHAnsi" w:hAnsiTheme="minorHAnsi" w:cstheme="minorHAnsi"/>
          <w:sz w:val="22"/>
          <w:szCs w:val="22"/>
          <w:lang w:val="fr-CA"/>
        </w:rPr>
        <w:t xml:space="preserve"> qui ne sont peut</w:t>
      </w:r>
      <w:r w:rsidR="00F866D2">
        <w:rPr>
          <w:rFonts w:asciiTheme="minorHAnsi" w:hAnsiTheme="minorHAnsi" w:cstheme="minorHAnsi"/>
          <w:sz w:val="22"/>
          <w:szCs w:val="22"/>
          <w:lang w:val="fr-CA"/>
        </w:rPr>
        <w:noBreakHyphen/>
        <w:t xml:space="preserve">être plus valables ou applicables, qui se contredisent ou sont incohérentes avec les pratiques actuelles de Ramsar et </w:t>
      </w:r>
      <w:r w:rsidR="00671478">
        <w:rPr>
          <w:rFonts w:asciiTheme="minorHAnsi" w:hAnsiTheme="minorHAnsi" w:cstheme="minorHAnsi"/>
          <w:sz w:val="22"/>
          <w:szCs w:val="22"/>
          <w:lang w:val="fr-CA"/>
        </w:rPr>
        <w:t>de faire</w:t>
      </w:r>
      <w:r w:rsidR="00F866D2">
        <w:rPr>
          <w:rFonts w:asciiTheme="minorHAnsi" w:hAnsiTheme="minorHAnsi" w:cstheme="minorHAnsi"/>
          <w:sz w:val="22"/>
          <w:szCs w:val="22"/>
          <w:lang w:val="fr-CA"/>
        </w:rPr>
        <w:t xml:space="preserve"> rapport sur ses conclusions à la 57</w:t>
      </w:r>
      <w:r w:rsidR="00F866D2" w:rsidRPr="00F866D2">
        <w:rPr>
          <w:rFonts w:asciiTheme="minorHAnsi" w:hAnsiTheme="minorHAnsi" w:cstheme="minorHAnsi"/>
          <w:sz w:val="22"/>
          <w:szCs w:val="22"/>
          <w:vertAlign w:val="superscript"/>
          <w:lang w:val="fr-CA"/>
        </w:rPr>
        <w:t>e</w:t>
      </w:r>
      <w:r w:rsidR="00F866D2">
        <w:rPr>
          <w:rFonts w:asciiTheme="minorHAnsi" w:hAnsiTheme="minorHAnsi" w:cstheme="minorHAnsi"/>
          <w:sz w:val="22"/>
          <w:szCs w:val="22"/>
          <w:lang w:val="fr-CA"/>
        </w:rPr>
        <w:t> Réunion du Comité permanent, avec notamment des informations sur la manière dont le Secrétariat est parvenu à ces conclusions (</w:t>
      </w:r>
      <w:r w:rsidR="00DC1A98">
        <w:rPr>
          <w:rFonts w:asciiTheme="minorHAnsi" w:hAnsiTheme="minorHAnsi" w:cstheme="minorHAnsi"/>
          <w:sz w:val="22"/>
          <w:szCs w:val="22"/>
          <w:lang w:val="fr-CA"/>
        </w:rPr>
        <w:t>par exemple</w:t>
      </w:r>
      <w:r w:rsidR="00F866D2">
        <w:rPr>
          <w:rFonts w:asciiTheme="minorHAnsi" w:hAnsiTheme="minorHAnsi" w:cstheme="minorHAnsi"/>
          <w:sz w:val="22"/>
          <w:szCs w:val="22"/>
          <w:lang w:val="fr-CA"/>
        </w:rPr>
        <w:t xml:space="preserve">, entre autres, </w:t>
      </w:r>
      <w:r w:rsidR="00DC1A98">
        <w:rPr>
          <w:rFonts w:asciiTheme="minorHAnsi" w:hAnsiTheme="minorHAnsi" w:cstheme="minorHAnsi"/>
          <w:sz w:val="22"/>
          <w:szCs w:val="22"/>
          <w:lang w:val="fr-CA"/>
        </w:rPr>
        <w:t xml:space="preserve">que </w:t>
      </w:r>
      <w:r w:rsidR="00671478">
        <w:rPr>
          <w:rFonts w:asciiTheme="minorHAnsi" w:hAnsiTheme="minorHAnsi" w:cstheme="minorHAnsi"/>
          <w:sz w:val="22"/>
          <w:szCs w:val="22"/>
          <w:lang w:val="fr-CA"/>
        </w:rPr>
        <w:t xml:space="preserve">l’activité est </w:t>
      </w:r>
      <w:r w:rsidR="00F866D2">
        <w:rPr>
          <w:rFonts w:asciiTheme="minorHAnsi" w:hAnsiTheme="minorHAnsi" w:cstheme="minorHAnsi"/>
          <w:sz w:val="22"/>
          <w:szCs w:val="22"/>
          <w:lang w:val="fr-CA"/>
        </w:rPr>
        <w:t>terminé</w:t>
      </w:r>
      <w:r w:rsidR="00671478">
        <w:rPr>
          <w:rFonts w:asciiTheme="minorHAnsi" w:hAnsiTheme="minorHAnsi" w:cstheme="minorHAnsi"/>
          <w:sz w:val="22"/>
          <w:szCs w:val="22"/>
          <w:lang w:val="fr-CA"/>
        </w:rPr>
        <w:t>e</w:t>
      </w:r>
      <w:r w:rsidR="00F866D2">
        <w:rPr>
          <w:rFonts w:asciiTheme="minorHAnsi" w:hAnsiTheme="minorHAnsi" w:cstheme="minorHAnsi"/>
          <w:sz w:val="22"/>
          <w:szCs w:val="22"/>
          <w:lang w:val="fr-CA"/>
        </w:rPr>
        <w:t xml:space="preserve">, </w:t>
      </w:r>
      <w:r w:rsidR="00671478">
        <w:rPr>
          <w:rFonts w:asciiTheme="minorHAnsi" w:hAnsiTheme="minorHAnsi" w:cstheme="minorHAnsi"/>
          <w:sz w:val="22"/>
          <w:szCs w:val="22"/>
          <w:lang w:val="fr-CA"/>
        </w:rPr>
        <w:t>remplacée</w:t>
      </w:r>
      <w:r w:rsidR="00F866D2">
        <w:rPr>
          <w:rFonts w:asciiTheme="minorHAnsi" w:hAnsiTheme="minorHAnsi" w:cstheme="minorHAnsi"/>
          <w:sz w:val="22"/>
          <w:szCs w:val="22"/>
          <w:lang w:val="fr-CA"/>
        </w:rPr>
        <w:t>, contradictoire ou intégré</w:t>
      </w:r>
      <w:r w:rsidR="00671478">
        <w:rPr>
          <w:rFonts w:asciiTheme="minorHAnsi" w:hAnsiTheme="minorHAnsi" w:cstheme="minorHAnsi"/>
          <w:sz w:val="22"/>
          <w:szCs w:val="22"/>
          <w:lang w:val="fr-CA"/>
        </w:rPr>
        <w:t>e</w:t>
      </w:r>
      <w:r w:rsidR="00F866D2">
        <w:rPr>
          <w:rFonts w:asciiTheme="minorHAnsi" w:hAnsiTheme="minorHAnsi" w:cstheme="minorHAnsi"/>
          <w:sz w:val="22"/>
          <w:szCs w:val="22"/>
          <w:lang w:val="fr-CA"/>
        </w:rPr>
        <w:t xml:space="preserve"> ailleurs); et</w:t>
      </w:r>
    </w:p>
    <w:p w14:paraId="5CD71B7C" w14:textId="77777777" w:rsidR="00010F79" w:rsidRPr="00A31096" w:rsidRDefault="00010F79" w:rsidP="00C7059E">
      <w:pPr>
        <w:ind w:left="850"/>
        <w:rPr>
          <w:rFonts w:asciiTheme="minorHAnsi" w:hAnsiTheme="minorHAnsi" w:cstheme="minorHAnsi"/>
          <w:bCs/>
          <w:lang w:val="fr-CA"/>
        </w:rPr>
      </w:pPr>
    </w:p>
    <w:p w14:paraId="2A6B4FCF" w14:textId="30488802" w:rsidR="00010F79" w:rsidRPr="00A31096" w:rsidRDefault="00C7059E" w:rsidP="00C7059E">
      <w:pPr>
        <w:ind w:left="850"/>
        <w:rPr>
          <w:rFonts w:asciiTheme="minorHAnsi" w:hAnsiTheme="minorHAnsi" w:cstheme="minorHAnsi"/>
          <w:sz w:val="22"/>
          <w:szCs w:val="22"/>
          <w:lang w:val="fr-CA"/>
        </w:rPr>
      </w:pPr>
      <w:r w:rsidRPr="00A31096">
        <w:rPr>
          <w:rFonts w:asciiTheme="minorHAnsi" w:hAnsiTheme="minorHAnsi" w:cstheme="minorHAnsi"/>
          <w:bCs/>
          <w:sz w:val="22"/>
          <w:szCs w:val="22"/>
          <w:lang w:val="fr-CA"/>
        </w:rPr>
        <w:t>b</w:t>
      </w:r>
      <w:r w:rsidR="00102BDF">
        <w:rPr>
          <w:rFonts w:asciiTheme="minorHAnsi" w:hAnsiTheme="minorHAnsi" w:cstheme="minorHAnsi"/>
          <w:bCs/>
          <w:sz w:val="22"/>
          <w:szCs w:val="22"/>
          <w:lang w:val="fr-CA"/>
        </w:rPr>
        <w:t>)</w:t>
      </w:r>
      <w:r w:rsidR="003410B0" w:rsidRPr="00A31096">
        <w:rPr>
          <w:rFonts w:asciiTheme="minorHAnsi" w:hAnsiTheme="minorHAnsi" w:cstheme="minorHAnsi"/>
          <w:bCs/>
          <w:sz w:val="22"/>
          <w:szCs w:val="22"/>
          <w:lang w:val="fr-CA"/>
        </w:rPr>
        <w:tab/>
      </w:r>
      <w:r w:rsidR="00010F79" w:rsidRPr="00A31096">
        <w:rPr>
          <w:rFonts w:asciiTheme="minorHAnsi" w:hAnsiTheme="minorHAnsi" w:cstheme="minorHAnsi"/>
          <w:sz w:val="22"/>
          <w:szCs w:val="22"/>
          <w:lang w:val="fr-CA"/>
        </w:rPr>
        <w:t>d</w:t>
      </w:r>
      <w:r w:rsidR="004B7518">
        <w:rPr>
          <w:rFonts w:asciiTheme="minorHAnsi" w:hAnsiTheme="minorHAnsi" w:cstheme="minorHAnsi"/>
          <w:sz w:val="22"/>
          <w:szCs w:val="22"/>
          <w:lang w:val="fr-CA"/>
        </w:rPr>
        <w:t>’élaborer, d’après ses conclusions et les commentaires des Parties à son rapport à la 57</w:t>
      </w:r>
      <w:r w:rsidR="004B7518" w:rsidRPr="004B7518">
        <w:rPr>
          <w:rFonts w:asciiTheme="minorHAnsi" w:hAnsiTheme="minorHAnsi" w:cstheme="minorHAnsi"/>
          <w:sz w:val="22"/>
          <w:szCs w:val="22"/>
          <w:vertAlign w:val="superscript"/>
          <w:lang w:val="fr-CA"/>
        </w:rPr>
        <w:t>e</w:t>
      </w:r>
      <w:r w:rsidR="004B7518">
        <w:rPr>
          <w:rFonts w:asciiTheme="minorHAnsi" w:hAnsiTheme="minorHAnsi" w:cstheme="minorHAnsi"/>
          <w:sz w:val="22"/>
          <w:szCs w:val="22"/>
          <w:lang w:val="fr-CA"/>
        </w:rPr>
        <w:t> Réunion du Comité permanent</w:t>
      </w:r>
      <w:r w:rsidR="00671478">
        <w:rPr>
          <w:rFonts w:asciiTheme="minorHAnsi" w:hAnsiTheme="minorHAnsi" w:cstheme="minorHAnsi"/>
          <w:sz w:val="22"/>
          <w:szCs w:val="22"/>
          <w:lang w:val="fr-CA"/>
        </w:rPr>
        <w:t>,</w:t>
      </w:r>
      <w:r w:rsidR="004B7518">
        <w:rPr>
          <w:rFonts w:asciiTheme="minorHAnsi" w:hAnsiTheme="minorHAnsi" w:cstheme="minorHAnsi"/>
          <w:sz w:val="22"/>
          <w:szCs w:val="22"/>
          <w:lang w:val="fr-CA"/>
        </w:rPr>
        <w:t xml:space="preserve"> </w:t>
      </w:r>
      <w:r w:rsidR="00671478">
        <w:rPr>
          <w:rFonts w:asciiTheme="minorHAnsi" w:hAnsiTheme="minorHAnsi" w:cstheme="minorHAnsi"/>
          <w:sz w:val="22"/>
          <w:szCs w:val="22"/>
          <w:lang w:val="fr-CA"/>
        </w:rPr>
        <w:t>des</w:t>
      </w:r>
      <w:r w:rsidR="004B7518">
        <w:rPr>
          <w:rFonts w:asciiTheme="minorHAnsi" w:hAnsiTheme="minorHAnsi" w:cstheme="minorHAnsi"/>
          <w:sz w:val="22"/>
          <w:szCs w:val="22"/>
          <w:lang w:val="fr-CA"/>
        </w:rPr>
        <w:t xml:space="preserve"> recommandations aux Parties à la 58</w:t>
      </w:r>
      <w:r w:rsidR="004B7518" w:rsidRPr="004B7518">
        <w:rPr>
          <w:rFonts w:asciiTheme="minorHAnsi" w:hAnsiTheme="minorHAnsi" w:cstheme="minorHAnsi"/>
          <w:sz w:val="22"/>
          <w:szCs w:val="22"/>
          <w:vertAlign w:val="superscript"/>
          <w:lang w:val="fr-CA"/>
        </w:rPr>
        <w:t>e</w:t>
      </w:r>
      <w:r w:rsidR="004B7518">
        <w:rPr>
          <w:rFonts w:asciiTheme="minorHAnsi" w:hAnsiTheme="minorHAnsi" w:cstheme="minorHAnsi"/>
          <w:sz w:val="22"/>
          <w:szCs w:val="22"/>
          <w:lang w:val="fr-CA"/>
        </w:rPr>
        <w:t xml:space="preserve"> Réunion du Comité permanent </w:t>
      </w:r>
      <w:r w:rsidR="00671478">
        <w:rPr>
          <w:rFonts w:asciiTheme="minorHAnsi" w:hAnsiTheme="minorHAnsi" w:cstheme="minorHAnsi"/>
          <w:sz w:val="22"/>
          <w:szCs w:val="22"/>
          <w:lang w:val="fr-CA"/>
        </w:rPr>
        <w:t>en vue d’</w:t>
      </w:r>
      <w:r w:rsidR="004B7518">
        <w:rPr>
          <w:rFonts w:asciiTheme="minorHAnsi" w:hAnsiTheme="minorHAnsi" w:cstheme="minorHAnsi"/>
          <w:sz w:val="22"/>
          <w:szCs w:val="22"/>
          <w:lang w:val="fr-CA"/>
        </w:rPr>
        <w:t xml:space="preserve">envisager un processus pour : </w:t>
      </w:r>
      <w:r w:rsidR="00A44ADD">
        <w:rPr>
          <w:rFonts w:asciiTheme="minorHAnsi" w:hAnsiTheme="minorHAnsi" w:cstheme="minorHAnsi"/>
          <w:sz w:val="22"/>
          <w:szCs w:val="22"/>
          <w:lang w:val="fr-CA"/>
        </w:rPr>
        <w:t>abroger</w:t>
      </w:r>
      <w:r w:rsidR="004B7518">
        <w:rPr>
          <w:rFonts w:asciiTheme="minorHAnsi" w:hAnsiTheme="minorHAnsi" w:cstheme="minorHAnsi"/>
          <w:sz w:val="22"/>
          <w:szCs w:val="22"/>
          <w:lang w:val="fr-CA"/>
        </w:rPr>
        <w:t xml:space="preserve"> les résolutions et décisions obsolètes; établir une </w:t>
      </w:r>
      <w:r w:rsidR="00671478">
        <w:rPr>
          <w:rFonts w:asciiTheme="minorHAnsi" w:hAnsiTheme="minorHAnsi" w:cstheme="minorHAnsi"/>
          <w:sz w:val="22"/>
          <w:szCs w:val="22"/>
          <w:lang w:val="fr-CA"/>
        </w:rPr>
        <w:t>procédure</w:t>
      </w:r>
      <w:r w:rsidR="004B7518">
        <w:rPr>
          <w:rFonts w:asciiTheme="minorHAnsi" w:hAnsiTheme="minorHAnsi" w:cstheme="minorHAnsi"/>
          <w:sz w:val="22"/>
          <w:szCs w:val="22"/>
          <w:lang w:val="fr-CA"/>
        </w:rPr>
        <w:t xml:space="preserve"> </w:t>
      </w:r>
      <w:r w:rsidR="00671478">
        <w:rPr>
          <w:rFonts w:asciiTheme="minorHAnsi" w:hAnsiTheme="minorHAnsi" w:cstheme="minorHAnsi"/>
          <w:sz w:val="22"/>
          <w:szCs w:val="22"/>
          <w:lang w:val="fr-CA"/>
        </w:rPr>
        <w:t xml:space="preserve">automatique </w:t>
      </w:r>
      <w:r w:rsidR="00A44ADD">
        <w:rPr>
          <w:rFonts w:asciiTheme="minorHAnsi" w:hAnsiTheme="minorHAnsi" w:cstheme="minorHAnsi"/>
          <w:sz w:val="22"/>
          <w:szCs w:val="22"/>
          <w:lang w:val="fr-CA"/>
        </w:rPr>
        <w:t>d’abrogation</w:t>
      </w:r>
      <w:r w:rsidR="004B7518">
        <w:rPr>
          <w:rFonts w:asciiTheme="minorHAnsi" w:hAnsiTheme="minorHAnsi" w:cstheme="minorHAnsi"/>
          <w:sz w:val="22"/>
          <w:szCs w:val="22"/>
          <w:lang w:val="fr-CA"/>
        </w:rPr>
        <w:t xml:space="preserve"> de</w:t>
      </w:r>
      <w:r w:rsidR="00671478">
        <w:rPr>
          <w:rFonts w:asciiTheme="minorHAnsi" w:hAnsiTheme="minorHAnsi" w:cstheme="minorHAnsi"/>
          <w:sz w:val="22"/>
          <w:szCs w:val="22"/>
          <w:lang w:val="fr-CA"/>
        </w:rPr>
        <w:t>s</w:t>
      </w:r>
      <w:r w:rsidR="004B7518">
        <w:rPr>
          <w:rFonts w:asciiTheme="minorHAnsi" w:hAnsiTheme="minorHAnsi" w:cstheme="minorHAnsi"/>
          <w:sz w:val="22"/>
          <w:szCs w:val="22"/>
          <w:lang w:val="fr-CA"/>
        </w:rPr>
        <w:t xml:space="preserve"> résolutions et décisions obsolètes ou contradictoires lorsqu’elles sont remplacées par de nouveaux textes; et de préparer une liste </w:t>
      </w:r>
      <w:r w:rsidR="00A44ADD">
        <w:rPr>
          <w:rFonts w:asciiTheme="minorHAnsi" w:hAnsiTheme="minorHAnsi" w:cstheme="minorHAnsi"/>
          <w:sz w:val="22"/>
          <w:szCs w:val="22"/>
          <w:lang w:val="fr-CA"/>
        </w:rPr>
        <w:t>regroupée</w:t>
      </w:r>
      <w:r w:rsidR="004B7518">
        <w:rPr>
          <w:rFonts w:asciiTheme="minorHAnsi" w:hAnsiTheme="minorHAnsi" w:cstheme="minorHAnsi"/>
          <w:sz w:val="22"/>
          <w:szCs w:val="22"/>
          <w:lang w:val="fr-CA"/>
        </w:rPr>
        <w:t xml:space="preserve"> de résolutions et décisions à mettre à jour après chaque session de la Conférence des Parties </w:t>
      </w:r>
      <w:r w:rsidR="00DC1A98">
        <w:rPr>
          <w:rFonts w:asciiTheme="minorHAnsi" w:hAnsiTheme="minorHAnsi" w:cstheme="minorHAnsi"/>
          <w:sz w:val="22"/>
          <w:szCs w:val="22"/>
          <w:lang w:val="fr-CA"/>
        </w:rPr>
        <w:t xml:space="preserve">contractantes </w:t>
      </w:r>
      <w:r w:rsidR="004B7518">
        <w:rPr>
          <w:rFonts w:asciiTheme="minorHAnsi" w:hAnsiTheme="minorHAnsi" w:cstheme="minorHAnsi"/>
          <w:sz w:val="22"/>
          <w:szCs w:val="22"/>
          <w:lang w:val="fr-CA"/>
        </w:rPr>
        <w:t>ainsi que</w:t>
      </w:r>
      <w:r w:rsidR="00B73AF8">
        <w:rPr>
          <w:rFonts w:asciiTheme="minorHAnsi" w:hAnsiTheme="minorHAnsi" w:cstheme="minorHAnsi"/>
          <w:sz w:val="22"/>
          <w:szCs w:val="22"/>
          <w:lang w:val="fr-CA"/>
        </w:rPr>
        <w:t>,</w:t>
      </w:r>
      <w:r w:rsidR="004B7518">
        <w:rPr>
          <w:rFonts w:asciiTheme="minorHAnsi" w:hAnsiTheme="minorHAnsi" w:cstheme="minorHAnsi"/>
          <w:sz w:val="22"/>
          <w:szCs w:val="22"/>
          <w:lang w:val="fr-CA"/>
        </w:rPr>
        <w:t xml:space="preserve"> </w:t>
      </w:r>
      <w:r w:rsidR="00F74BBB">
        <w:rPr>
          <w:rFonts w:asciiTheme="minorHAnsi" w:hAnsiTheme="minorHAnsi" w:cstheme="minorHAnsi"/>
          <w:sz w:val="22"/>
          <w:szCs w:val="22"/>
          <w:lang w:val="fr-CA"/>
        </w:rPr>
        <w:t>selon les besoins</w:t>
      </w:r>
      <w:r w:rsidR="00B73AF8">
        <w:rPr>
          <w:rFonts w:asciiTheme="minorHAnsi" w:hAnsiTheme="minorHAnsi" w:cstheme="minorHAnsi"/>
          <w:sz w:val="22"/>
          <w:szCs w:val="22"/>
          <w:lang w:val="fr-CA"/>
        </w:rPr>
        <w:t>,</w:t>
      </w:r>
      <w:r w:rsidR="004B7518">
        <w:rPr>
          <w:rFonts w:asciiTheme="minorHAnsi" w:hAnsiTheme="minorHAnsi" w:cstheme="minorHAnsi"/>
          <w:sz w:val="22"/>
          <w:szCs w:val="22"/>
          <w:lang w:val="fr-CA"/>
        </w:rPr>
        <w:t xml:space="preserve"> après les réunions du Comité permanent.</w:t>
      </w:r>
      <w:r w:rsidR="00775D75">
        <w:rPr>
          <w:rFonts w:asciiTheme="minorHAnsi" w:hAnsiTheme="minorHAnsi" w:cstheme="minorHAnsi"/>
          <w:sz w:val="22"/>
          <w:szCs w:val="22"/>
          <w:lang w:val="fr-CA"/>
        </w:rPr>
        <w:t>]</w:t>
      </w:r>
      <w:r w:rsidR="004B7518">
        <w:rPr>
          <w:rFonts w:asciiTheme="minorHAnsi" w:hAnsiTheme="minorHAnsi" w:cstheme="minorHAnsi"/>
          <w:sz w:val="22"/>
          <w:szCs w:val="22"/>
          <w:lang w:val="fr-CA"/>
        </w:rPr>
        <w:t xml:space="preserve"> </w:t>
      </w:r>
    </w:p>
    <w:p w14:paraId="71E18F30" w14:textId="77777777" w:rsidR="00010F79" w:rsidRPr="00A31096" w:rsidRDefault="00010F79" w:rsidP="006B4ED5">
      <w:pPr>
        <w:ind w:left="0" w:firstLine="0"/>
        <w:rPr>
          <w:rFonts w:asciiTheme="minorHAnsi" w:hAnsiTheme="minorHAnsi" w:cstheme="minorHAnsi"/>
          <w:lang w:val="fr-CA"/>
        </w:rPr>
      </w:pPr>
    </w:p>
    <w:p w14:paraId="753F2037" w14:textId="39D164BB" w:rsidR="00010F79" w:rsidRPr="00A31096" w:rsidRDefault="00B47274" w:rsidP="00C7059E">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lastRenderedPageBreak/>
        <w:t>[</w:t>
      </w:r>
      <w:r w:rsidR="00C7059E" w:rsidRPr="00A31096">
        <w:rPr>
          <w:rFonts w:asciiTheme="minorHAnsi" w:hAnsiTheme="minorHAnsi"/>
          <w:snapToGrid w:val="0"/>
          <w:kern w:val="22"/>
          <w:sz w:val="22"/>
          <w:szCs w:val="22"/>
          <w:lang w:val="fr-CA"/>
        </w:rPr>
        <w:t>5</w:t>
      </w:r>
      <w:r w:rsidR="002928FF">
        <w:rPr>
          <w:rFonts w:asciiTheme="minorHAnsi" w:hAnsiTheme="minorHAnsi"/>
          <w:snapToGrid w:val="0"/>
          <w:kern w:val="22"/>
          <w:sz w:val="22"/>
          <w:szCs w:val="22"/>
          <w:lang w:val="fr-CA"/>
        </w:rPr>
        <w:t>7</w:t>
      </w:r>
      <w:r w:rsidR="00C7059E" w:rsidRPr="00A31096">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ab/>
      </w:r>
      <w:r w:rsidR="00775D75">
        <w:rPr>
          <w:rFonts w:asciiTheme="minorHAnsi" w:hAnsiTheme="minorHAnsi"/>
          <w:snapToGrid w:val="0"/>
          <w:kern w:val="22"/>
          <w:sz w:val="22"/>
          <w:szCs w:val="22"/>
          <w:lang w:val="fr-CA"/>
        </w:rPr>
        <w:t>CHARGE le</w:t>
      </w:r>
      <w:r w:rsidR="004B7518">
        <w:rPr>
          <w:rFonts w:asciiTheme="minorHAnsi" w:hAnsiTheme="minorHAnsi"/>
          <w:snapToGrid w:val="0"/>
          <w:kern w:val="22"/>
          <w:sz w:val="22"/>
          <w:szCs w:val="22"/>
          <w:lang w:val="fr-CA"/>
        </w:rPr>
        <w:t xml:space="preserve"> Comité permanent, à sa 57</w:t>
      </w:r>
      <w:r w:rsidR="004B7518" w:rsidRPr="004B7518">
        <w:rPr>
          <w:rFonts w:asciiTheme="minorHAnsi" w:hAnsiTheme="minorHAnsi"/>
          <w:snapToGrid w:val="0"/>
          <w:kern w:val="22"/>
          <w:sz w:val="22"/>
          <w:szCs w:val="22"/>
          <w:vertAlign w:val="superscript"/>
          <w:lang w:val="fr-CA"/>
        </w:rPr>
        <w:t>e</w:t>
      </w:r>
      <w:r w:rsidR="004B7518">
        <w:rPr>
          <w:rFonts w:asciiTheme="minorHAnsi" w:hAnsiTheme="minorHAnsi"/>
          <w:snapToGrid w:val="0"/>
          <w:kern w:val="22"/>
          <w:sz w:val="22"/>
          <w:szCs w:val="22"/>
          <w:lang w:val="fr-CA"/>
        </w:rPr>
        <w:t xml:space="preserve"> Réunion, d’examiner le rapport du Secrétariat sur la validité des résolutions et décisions et de </w:t>
      </w:r>
      <w:r w:rsidR="00F74BBB">
        <w:rPr>
          <w:rFonts w:asciiTheme="minorHAnsi" w:hAnsiTheme="minorHAnsi"/>
          <w:snapToGrid w:val="0"/>
          <w:kern w:val="22"/>
          <w:sz w:val="22"/>
          <w:szCs w:val="22"/>
          <w:lang w:val="fr-CA"/>
        </w:rPr>
        <w:t>le commenter</w:t>
      </w:r>
      <w:r w:rsidR="004B7518">
        <w:rPr>
          <w:rFonts w:asciiTheme="minorHAnsi" w:hAnsiTheme="minorHAnsi"/>
          <w:snapToGrid w:val="0"/>
          <w:kern w:val="22"/>
          <w:sz w:val="22"/>
          <w:szCs w:val="22"/>
          <w:lang w:val="fr-CA"/>
        </w:rPr>
        <w:t>, et d’examiner les recommandations du Secrétariat sur ce sujet à sa 58</w:t>
      </w:r>
      <w:r w:rsidR="004B7518" w:rsidRPr="004B7518">
        <w:rPr>
          <w:rFonts w:asciiTheme="minorHAnsi" w:hAnsiTheme="minorHAnsi"/>
          <w:snapToGrid w:val="0"/>
          <w:kern w:val="22"/>
          <w:sz w:val="22"/>
          <w:szCs w:val="22"/>
          <w:vertAlign w:val="superscript"/>
          <w:lang w:val="fr-CA"/>
        </w:rPr>
        <w:t>e</w:t>
      </w:r>
      <w:r w:rsidR="004B7518">
        <w:rPr>
          <w:rFonts w:asciiTheme="minorHAnsi" w:hAnsiTheme="minorHAnsi"/>
          <w:snapToGrid w:val="0"/>
          <w:kern w:val="22"/>
          <w:sz w:val="22"/>
          <w:szCs w:val="22"/>
          <w:lang w:val="fr-CA"/>
        </w:rPr>
        <w:t> Réunion, en vue d’inclure dans une résolution pertinente</w:t>
      </w:r>
      <w:r w:rsidR="00F74BBB">
        <w:rPr>
          <w:rFonts w:asciiTheme="minorHAnsi" w:hAnsiTheme="minorHAnsi"/>
          <w:snapToGrid w:val="0"/>
          <w:kern w:val="22"/>
          <w:sz w:val="22"/>
          <w:szCs w:val="22"/>
          <w:lang w:val="fr-CA"/>
        </w:rPr>
        <w:t>, adressée à</w:t>
      </w:r>
      <w:r w:rsidR="004B7518">
        <w:rPr>
          <w:rFonts w:asciiTheme="minorHAnsi" w:hAnsiTheme="minorHAnsi"/>
          <w:snapToGrid w:val="0"/>
          <w:kern w:val="22"/>
          <w:sz w:val="22"/>
          <w:szCs w:val="22"/>
          <w:lang w:val="fr-CA"/>
        </w:rPr>
        <w:t xml:space="preserve"> la 14</w:t>
      </w:r>
      <w:r w:rsidR="004B7518" w:rsidRPr="004B7518">
        <w:rPr>
          <w:rFonts w:asciiTheme="minorHAnsi" w:hAnsiTheme="minorHAnsi"/>
          <w:snapToGrid w:val="0"/>
          <w:kern w:val="22"/>
          <w:sz w:val="22"/>
          <w:szCs w:val="22"/>
          <w:vertAlign w:val="superscript"/>
          <w:lang w:val="fr-CA"/>
        </w:rPr>
        <w:t>e</w:t>
      </w:r>
      <w:r w:rsidR="004B7518">
        <w:rPr>
          <w:rFonts w:asciiTheme="minorHAnsi" w:hAnsiTheme="minorHAnsi"/>
          <w:snapToGrid w:val="0"/>
          <w:kern w:val="22"/>
          <w:sz w:val="22"/>
          <w:szCs w:val="22"/>
          <w:lang w:val="fr-CA"/>
        </w:rPr>
        <w:t> Session de la Conférence des Parties contractantes</w:t>
      </w:r>
      <w:r w:rsidR="00775D75">
        <w:rPr>
          <w:rFonts w:asciiTheme="minorHAnsi" w:hAnsiTheme="minorHAnsi"/>
          <w:snapToGrid w:val="0"/>
          <w:kern w:val="22"/>
          <w:sz w:val="22"/>
          <w:szCs w:val="22"/>
          <w:lang w:val="fr-CA"/>
        </w:rPr>
        <w:t xml:space="preserve"> (COP14)</w:t>
      </w:r>
      <w:r w:rsidR="00F74BBB">
        <w:rPr>
          <w:rFonts w:asciiTheme="minorHAnsi" w:hAnsiTheme="minorHAnsi"/>
          <w:snapToGrid w:val="0"/>
          <w:kern w:val="22"/>
          <w:sz w:val="22"/>
          <w:szCs w:val="22"/>
          <w:lang w:val="fr-CA"/>
        </w:rPr>
        <w:t>,</w:t>
      </w:r>
      <w:r w:rsidR="004B7518">
        <w:rPr>
          <w:rFonts w:asciiTheme="minorHAnsi" w:hAnsiTheme="minorHAnsi"/>
          <w:snapToGrid w:val="0"/>
          <w:kern w:val="22"/>
          <w:sz w:val="22"/>
          <w:szCs w:val="22"/>
          <w:lang w:val="fr-CA"/>
        </w:rPr>
        <w:t xml:space="preserve"> la suppression de résolutions et décisions obsolètes et la mise en place</w:t>
      </w:r>
      <w:r w:rsidR="00F74BBB">
        <w:rPr>
          <w:rFonts w:asciiTheme="minorHAnsi" w:hAnsiTheme="minorHAnsi"/>
          <w:snapToGrid w:val="0"/>
          <w:kern w:val="22"/>
          <w:sz w:val="22"/>
          <w:szCs w:val="22"/>
          <w:lang w:val="fr-CA"/>
        </w:rPr>
        <w:t>,</w:t>
      </w:r>
      <w:r w:rsidR="004B7518">
        <w:rPr>
          <w:rFonts w:asciiTheme="minorHAnsi" w:hAnsiTheme="minorHAnsi"/>
          <w:snapToGrid w:val="0"/>
          <w:kern w:val="22"/>
          <w:sz w:val="22"/>
          <w:szCs w:val="22"/>
          <w:lang w:val="fr-CA"/>
        </w:rPr>
        <w:t xml:space="preserve"> pour la Convention</w:t>
      </w:r>
      <w:r w:rsidR="00F74BBB">
        <w:rPr>
          <w:rFonts w:asciiTheme="minorHAnsi" w:hAnsiTheme="minorHAnsi"/>
          <w:snapToGrid w:val="0"/>
          <w:kern w:val="22"/>
          <w:sz w:val="22"/>
          <w:szCs w:val="22"/>
          <w:lang w:val="fr-CA"/>
        </w:rPr>
        <w:t>,</w:t>
      </w:r>
      <w:r w:rsidR="00F74BBB" w:rsidRPr="00F74BBB">
        <w:rPr>
          <w:rFonts w:asciiTheme="minorHAnsi" w:hAnsiTheme="minorHAnsi"/>
          <w:snapToGrid w:val="0"/>
          <w:kern w:val="22"/>
          <w:sz w:val="22"/>
          <w:szCs w:val="22"/>
          <w:lang w:val="fr-CA"/>
        </w:rPr>
        <w:t xml:space="preserve"> </w:t>
      </w:r>
      <w:r w:rsidR="00F74BBB">
        <w:rPr>
          <w:rFonts w:asciiTheme="minorHAnsi" w:hAnsiTheme="minorHAnsi"/>
          <w:snapToGrid w:val="0"/>
          <w:kern w:val="22"/>
          <w:sz w:val="22"/>
          <w:szCs w:val="22"/>
          <w:lang w:val="fr-CA"/>
        </w:rPr>
        <w:t>d’une procédure</w:t>
      </w:r>
      <w:r w:rsidR="004B7518">
        <w:rPr>
          <w:rFonts w:asciiTheme="minorHAnsi" w:hAnsiTheme="minorHAnsi"/>
          <w:snapToGrid w:val="0"/>
          <w:kern w:val="22"/>
          <w:sz w:val="22"/>
          <w:szCs w:val="22"/>
          <w:lang w:val="fr-CA"/>
        </w:rPr>
        <w:t xml:space="preserve"> </w:t>
      </w:r>
      <w:r w:rsidR="00F74BBB">
        <w:rPr>
          <w:rFonts w:asciiTheme="minorHAnsi" w:hAnsiTheme="minorHAnsi"/>
          <w:snapToGrid w:val="0"/>
          <w:kern w:val="22"/>
          <w:sz w:val="22"/>
          <w:szCs w:val="22"/>
          <w:lang w:val="fr-CA"/>
        </w:rPr>
        <w:t>d</w:t>
      </w:r>
      <w:r w:rsidR="00A44ADD">
        <w:rPr>
          <w:rFonts w:asciiTheme="minorHAnsi" w:hAnsiTheme="minorHAnsi"/>
          <w:snapToGrid w:val="0"/>
          <w:kern w:val="22"/>
          <w:sz w:val="22"/>
          <w:szCs w:val="22"/>
          <w:lang w:val="fr-CA"/>
        </w:rPr>
        <w:t>’abrogation</w:t>
      </w:r>
      <w:r w:rsidR="004B7518">
        <w:rPr>
          <w:rFonts w:asciiTheme="minorHAnsi" w:hAnsiTheme="minorHAnsi"/>
          <w:snapToGrid w:val="0"/>
          <w:kern w:val="22"/>
          <w:sz w:val="22"/>
          <w:szCs w:val="22"/>
          <w:lang w:val="fr-CA"/>
        </w:rPr>
        <w:t xml:space="preserve"> automatique</w:t>
      </w:r>
      <w:r w:rsidR="00F74BBB">
        <w:rPr>
          <w:rFonts w:asciiTheme="minorHAnsi" w:hAnsiTheme="minorHAnsi"/>
          <w:snapToGrid w:val="0"/>
          <w:kern w:val="22"/>
          <w:sz w:val="22"/>
          <w:szCs w:val="22"/>
          <w:lang w:val="fr-CA"/>
        </w:rPr>
        <w:t xml:space="preserve"> d</w:t>
      </w:r>
      <w:r w:rsidR="004B7518">
        <w:rPr>
          <w:rFonts w:asciiTheme="minorHAnsi" w:hAnsiTheme="minorHAnsi"/>
          <w:snapToGrid w:val="0"/>
          <w:kern w:val="22"/>
          <w:sz w:val="22"/>
          <w:szCs w:val="22"/>
          <w:lang w:val="fr-CA"/>
        </w:rPr>
        <w:t>es résolutions et décisions obsolètes lorsqu’elles sont remplacées par de nouveaux textes.</w:t>
      </w:r>
      <w:r w:rsidR="00775D75">
        <w:rPr>
          <w:rFonts w:asciiTheme="minorHAnsi" w:hAnsiTheme="minorHAnsi"/>
          <w:snapToGrid w:val="0"/>
          <w:kern w:val="22"/>
          <w:sz w:val="22"/>
          <w:szCs w:val="22"/>
          <w:lang w:val="fr-CA"/>
        </w:rPr>
        <w:t>]</w:t>
      </w:r>
    </w:p>
    <w:p w14:paraId="600452DD" w14:textId="2ACBB981" w:rsidR="00BE3DAE" w:rsidRPr="00A31096" w:rsidRDefault="00BE3DAE" w:rsidP="00C7059E">
      <w:pPr>
        <w:pStyle w:val="CommentText"/>
        <w:suppressAutoHyphens/>
        <w:autoSpaceDE w:val="0"/>
        <w:autoSpaceDN w:val="0"/>
        <w:adjustRightInd w:val="0"/>
        <w:rPr>
          <w:rFonts w:asciiTheme="minorHAnsi" w:hAnsiTheme="minorHAnsi"/>
          <w:snapToGrid w:val="0"/>
          <w:kern w:val="22"/>
          <w:sz w:val="22"/>
          <w:szCs w:val="22"/>
          <w:lang w:val="fr-CA"/>
        </w:rPr>
      </w:pPr>
    </w:p>
    <w:p w14:paraId="58D28481" w14:textId="31121BCC" w:rsidR="00F26988" w:rsidRPr="00A31096" w:rsidRDefault="00B47274" w:rsidP="00C7059E">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5</w:t>
      </w:r>
      <w:r w:rsidR="002928FF">
        <w:rPr>
          <w:rFonts w:asciiTheme="minorHAnsi" w:hAnsiTheme="minorHAnsi"/>
          <w:snapToGrid w:val="0"/>
          <w:kern w:val="22"/>
          <w:sz w:val="22"/>
          <w:szCs w:val="22"/>
          <w:lang w:val="fr-CA"/>
        </w:rPr>
        <w:t>8</w:t>
      </w:r>
      <w:r w:rsidR="00C7059E" w:rsidRPr="00A31096">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ab/>
      </w:r>
      <w:r w:rsidR="004B7518">
        <w:rPr>
          <w:rFonts w:asciiTheme="minorHAnsi" w:hAnsiTheme="minorHAnsi"/>
          <w:snapToGrid w:val="0"/>
          <w:kern w:val="22"/>
          <w:sz w:val="22"/>
          <w:szCs w:val="22"/>
          <w:lang w:val="fr-CA"/>
        </w:rPr>
        <w:t xml:space="preserve">CHARGE le Secrétariat : </w:t>
      </w:r>
    </w:p>
    <w:p w14:paraId="1F32221B" w14:textId="77777777" w:rsidR="00F26988" w:rsidRPr="00A31096" w:rsidRDefault="00F26988" w:rsidP="006B4ED5">
      <w:pPr>
        <w:ind w:left="0" w:firstLine="0"/>
        <w:rPr>
          <w:rFonts w:asciiTheme="minorHAnsi" w:hAnsiTheme="minorHAnsi" w:cstheme="minorHAnsi"/>
          <w:sz w:val="22"/>
          <w:szCs w:val="22"/>
          <w:lang w:val="fr-CA"/>
        </w:rPr>
      </w:pPr>
    </w:p>
    <w:p w14:paraId="61532618" w14:textId="1EC12DFD" w:rsidR="00F26988" w:rsidRPr="00A31096" w:rsidRDefault="00F26988" w:rsidP="00C7059E">
      <w:pPr>
        <w:ind w:left="850"/>
        <w:rPr>
          <w:rFonts w:asciiTheme="minorHAnsi" w:hAnsiTheme="minorHAnsi" w:cstheme="minorHAnsi"/>
          <w:sz w:val="22"/>
          <w:szCs w:val="22"/>
          <w:lang w:val="fr-CA"/>
        </w:rPr>
      </w:pPr>
      <w:r w:rsidRPr="00A31096">
        <w:rPr>
          <w:rFonts w:asciiTheme="minorHAnsi" w:hAnsiTheme="minorHAnsi" w:cstheme="minorHAnsi"/>
          <w:sz w:val="22"/>
          <w:szCs w:val="22"/>
          <w:lang w:val="fr-CA"/>
        </w:rPr>
        <w:t>a</w:t>
      </w:r>
      <w:r w:rsidR="00102BDF">
        <w:rPr>
          <w:rFonts w:asciiTheme="minorHAnsi" w:hAnsiTheme="minorHAnsi" w:cstheme="minorHAnsi"/>
          <w:sz w:val="22"/>
          <w:szCs w:val="22"/>
          <w:lang w:val="fr-CA"/>
        </w:rPr>
        <w:t>)</w:t>
      </w:r>
      <w:r w:rsidRPr="00A31096">
        <w:rPr>
          <w:rFonts w:asciiTheme="minorHAnsi" w:hAnsiTheme="minorHAnsi" w:cstheme="minorHAnsi"/>
          <w:sz w:val="22"/>
          <w:szCs w:val="22"/>
          <w:lang w:val="fr-CA"/>
        </w:rPr>
        <w:t xml:space="preserve"> </w:t>
      </w:r>
      <w:r w:rsidR="001463E5" w:rsidRPr="00A31096">
        <w:rPr>
          <w:rFonts w:asciiTheme="minorHAnsi" w:hAnsiTheme="minorHAnsi" w:cstheme="minorHAnsi"/>
          <w:sz w:val="22"/>
          <w:szCs w:val="22"/>
          <w:lang w:val="fr-CA"/>
        </w:rPr>
        <w:tab/>
      </w:r>
      <w:r w:rsidR="004B7518">
        <w:rPr>
          <w:rFonts w:asciiTheme="minorHAnsi" w:hAnsiTheme="minorHAnsi" w:cstheme="minorHAnsi"/>
          <w:sz w:val="22"/>
          <w:szCs w:val="22"/>
          <w:lang w:val="fr-CA"/>
        </w:rPr>
        <w:t xml:space="preserve">de conduire un examen du règlement intérieur </w:t>
      </w:r>
      <w:r w:rsidR="00C15404">
        <w:rPr>
          <w:rFonts w:asciiTheme="minorHAnsi" w:hAnsiTheme="minorHAnsi" w:cstheme="minorHAnsi"/>
          <w:sz w:val="22"/>
          <w:szCs w:val="22"/>
          <w:lang w:val="fr-CA"/>
        </w:rPr>
        <w:t xml:space="preserve">en identifiant le texte, le cas échéant, qui n’est plus valable ou applicable, est contradictoire ou incohérent avec les pratiques actuelles de Ramsar et </w:t>
      </w:r>
      <w:r w:rsidR="00F74BBB">
        <w:rPr>
          <w:rFonts w:asciiTheme="minorHAnsi" w:hAnsiTheme="minorHAnsi" w:cstheme="minorHAnsi"/>
          <w:sz w:val="22"/>
          <w:szCs w:val="22"/>
          <w:lang w:val="fr-CA"/>
        </w:rPr>
        <w:t>l’applicabilité</w:t>
      </w:r>
      <w:r w:rsidR="00C15404">
        <w:rPr>
          <w:rFonts w:asciiTheme="minorHAnsi" w:hAnsiTheme="minorHAnsi" w:cstheme="minorHAnsi"/>
          <w:sz w:val="22"/>
          <w:szCs w:val="22"/>
          <w:lang w:val="fr-CA"/>
        </w:rPr>
        <w:t xml:space="preserve"> des articles aux organes subsidiaires, y compris le Comité permanent, les groupes de travail et les groupes d’Amis du Président et, à la 57</w:t>
      </w:r>
      <w:r w:rsidR="00C15404" w:rsidRPr="00C15404">
        <w:rPr>
          <w:rFonts w:asciiTheme="minorHAnsi" w:hAnsiTheme="minorHAnsi" w:cstheme="minorHAnsi"/>
          <w:sz w:val="22"/>
          <w:szCs w:val="22"/>
          <w:vertAlign w:val="superscript"/>
          <w:lang w:val="fr-CA"/>
        </w:rPr>
        <w:t>e</w:t>
      </w:r>
      <w:r w:rsidR="00C15404">
        <w:rPr>
          <w:rFonts w:asciiTheme="minorHAnsi" w:hAnsiTheme="minorHAnsi" w:cstheme="minorHAnsi"/>
          <w:sz w:val="22"/>
          <w:szCs w:val="22"/>
          <w:lang w:val="fr-CA"/>
        </w:rPr>
        <w:t xml:space="preserve"> Réunion du Comité permanent, de faire rapport sur ses conclusions, notamment avec des informations sur la manière dont il est parvenu à ces conclusions; </w:t>
      </w:r>
    </w:p>
    <w:p w14:paraId="4DE96113" w14:textId="77777777" w:rsidR="00F26988" w:rsidRPr="00A31096" w:rsidRDefault="00F26988" w:rsidP="00C7059E">
      <w:pPr>
        <w:ind w:left="850"/>
        <w:rPr>
          <w:rFonts w:asciiTheme="minorHAnsi" w:hAnsiTheme="minorHAnsi" w:cstheme="minorHAnsi"/>
          <w:sz w:val="22"/>
          <w:szCs w:val="22"/>
          <w:lang w:val="fr-CA"/>
        </w:rPr>
      </w:pPr>
    </w:p>
    <w:p w14:paraId="2D955D20" w14:textId="740E0452" w:rsidR="002928FF" w:rsidRDefault="00F26988" w:rsidP="002928FF">
      <w:pPr>
        <w:ind w:left="850"/>
        <w:rPr>
          <w:rFonts w:asciiTheme="minorHAnsi" w:hAnsiTheme="minorHAnsi" w:cstheme="minorHAnsi"/>
          <w:sz w:val="22"/>
          <w:szCs w:val="22"/>
          <w:lang w:val="fr-CA"/>
        </w:rPr>
      </w:pPr>
      <w:r w:rsidRPr="00A31096">
        <w:rPr>
          <w:rFonts w:asciiTheme="minorHAnsi" w:hAnsiTheme="minorHAnsi" w:cstheme="minorHAnsi"/>
          <w:sz w:val="22"/>
          <w:szCs w:val="22"/>
          <w:lang w:val="fr-CA"/>
        </w:rPr>
        <w:t>b</w:t>
      </w:r>
      <w:r w:rsidR="00102BDF">
        <w:rPr>
          <w:rFonts w:asciiTheme="minorHAnsi" w:hAnsiTheme="minorHAnsi" w:cstheme="minorHAnsi"/>
          <w:sz w:val="22"/>
          <w:szCs w:val="22"/>
          <w:lang w:val="fr-CA"/>
        </w:rPr>
        <w:t>)</w:t>
      </w:r>
      <w:r w:rsidRPr="00A31096">
        <w:rPr>
          <w:rFonts w:asciiTheme="minorHAnsi" w:hAnsiTheme="minorHAnsi" w:cstheme="minorHAnsi"/>
          <w:sz w:val="22"/>
          <w:szCs w:val="22"/>
          <w:lang w:val="fr-CA"/>
        </w:rPr>
        <w:t xml:space="preserve"> </w:t>
      </w:r>
      <w:r w:rsidR="001463E5" w:rsidRPr="00A31096">
        <w:rPr>
          <w:rFonts w:asciiTheme="minorHAnsi" w:hAnsiTheme="minorHAnsi" w:cstheme="minorHAnsi"/>
          <w:sz w:val="22"/>
          <w:szCs w:val="22"/>
          <w:lang w:val="fr-CA"/>
        </w:rPr>
        <w:tab/>
      </w:r>
      <w:r w:rsidR="002928FF">
        <w:rPr>
          <w:rFonts w:asciiTheme="minorHAnsi" w:hAnsiTheme="minorHAnsi" w:cstheme="minorHAnsi"/>
          <w:sz w:val="22"/>
          <w:szCs w:val="22"/>
          <w:lang w:val="fr-CA"/>
        </w:rPr>
        <w:t xml:space="preserve">en conduisant l’examen mentionné ci-dessus, </w:t>
      </w:r>
      <w:r w:rsidR="002928FF" w:rsidRPr="002928FF">
        <w:rPr>
          <w:rFonts w:asciiTheme="minorHAnsi" w:hAnsiTheme="minorHAnsi" w:cstheme="minorHAnsi"/>
          <w:sz w:val="22"/>
          <w:szCs w:val="22"/>
          <w:lang w:val="fr-CA"/>
        </w:rPr>
        <w:t>tenir dûment compte de toute proposition d'amendement au Règlement intérieur qui n'a pas été examinée à la 13</w:t>
      </w:r>
      <w:r w:rsidR="002928FF" w:rsidRPr="002928FF">
        <w:rPr>
          <w:rFonts w:asciiTheme="minorHAnsi" w:hAnsiTheme="minorHAnsi" w:cstheme="minorHAnsi"/>
          <w:sz w:val="22"/>
          <w:szCs w:val="22"/>
          <w:vertAlign w:val="superscript"/>
          <w:lang w:val="fr-CA"/>
        </w:rPr>
        <w:t>e</w:t>
      </w:r>
      <w:r w:rsidR="002928FF" w:rsidRPr="002928FF">
        <w:rPr>
          <w:rFonts w:asciiTheme="minorHAnsi" w:hAnsiTheme="minorHAnsi" w:cstheme="minorHAnsi"/>
          <w:sz w:val="22"/>
          <w:szCs w:val="22"/>
          <w:lang w:val="fr-CA"/>
        </w:rPr>
        <w:t xml:space="preserve"> </w:t>
      </w:r>
      <w:r w:rsidR="002928FF">
        <w:rPr>
          <w:rFonts w:asciiTheme="minorHAnsi" w:hAnsiTheme="minorHAnsi" w:cstheme="minorHAnsi"/>
          <w:sz w:val="22"/>
          <w:szCs w:val="22"/>
          <w:lang w:val="fr-CA"/>
        </w:rPr>
        <w:t>S</w:t>
      </w:r>
      <w:r w:rsidR="002928FF" w:rsidRPr="002928FF">
        <w:rPr>
          <w:rFonts w:asciiTheme="minorHAnsi" w:hAnsiTheme="minorHAnsi" w:cstheme="minorHAnsi"/>
          <w:sz w:val="22"/>
          <w:szCs w:val="22"/>
          <w:lang w:val="fr-CA"/>
        </w:rPr>
        <w:t xml:space="preserve">ession de la Conférence des Parties contractantes; et </w:t>
      </w:r>
    </w:p>
    <w:p w14:paraId="7F459BCF" w14:textId="77777777" w:rsidR="002928FF" w:rsidRDefault="002928FF" w:rsidP="002928FF">
      <w:pPr>
        <w:ind w:left="850"/>
        <w:rPr>
          <w:rFonts w:asciiTheme="minorHAnsi" w:hAnsiTheme="minorHAnsi" w:cstheme="minorHAnsi"/>
          <w:sz w:val="22"/>
          <w:szCs w:val="22"/>
          <w:lang w:val="fr-CA"/>
        </w:rPr>
      </w:pPr>
    </w:p>
    <w:p w14:paraId="0D3E077F" w14:textId="5DF63B10" w:rsidR="00F26988" w:rsidRPr="00A31096" w:rsidRDefault="00916BB6" w:rsidP="002928FF">
      <w:pPr>
        <w:ind w:left="850"/>
        <w:rPr>
          <w:rFonts w:asciiTheme="minorHAnsi" w:hAnsiTheme="minorHAnsi" w:cstheme="minorHAnsi"/>
          <w:sz w:val="22"/>
          <w:szCs w:val="22"/>
          <w:lang w:val="fr-CA"/>
        </w:rPr>
      </w:pPr>
      <w:r>
        <w:rPr>
          <w:rFonts w:asciiTheme="minorHAnsi" w:hAnsiTheme="minorHAnsi" w:cstheme="minorHAnsi"/>
          <w:sz w:val="22"/>
          <w:szCs w:val="22"/>
          <w:lang w:val="fr-CA"/>
        </w:rPr>
        <w:t>c.</w:t>
      </w:r>
      <w:r>
        <w:rPr>
          <w:rFonts w:asciiTheme="minorHAnsi" w:hAnsiTheme="minorHAnsi" w:cstheme="minorHAnsi"/>
          <w:sz w:val="22"/>
          <w:szCs w:val="22"/>
          <w:lang w:val="fr-CA"/>
        </w:rPr>
        <w:tab/>
      </w:r>
      <w:r w:rsidR="00C15404">
        <w:rPr>
          <w:rFonts w:asciiTheme="minorHAnsi" w:hAnsiTheme="minorHAnsi" w:cstheme="minorHAnsi"/>
          <w:sz w:val="22"/>
          <w:szCs w:val="22"/>
          <w:lang w:val="fr-CA"/>
        </w:rPr>
        <w:t xml:space="preserve">d’élaborer, s’il y a lieu, d’après ses conclusions et les commentaires des Parties </w:t>
      </w:r>
      <w:r w:rsidR="00775D75">
        <w:rPr>
          <w:rFonts w:asciiTheme="minorHAnsi" w:hAnsiTheme="minorHAnsi" w:cstheme="minorHAnsi"/>
          <w:sz w:val="22"/>
          <w:szCs w:val="22"/>
          <w:lang w:val="fr-CA"/>
        </w:rPr>
        <w:t xml:space="preserve">contractantes </w:t>
      </w:r>
      <w:r w:rsidR="00B73AF8">
        <w:rPr>
          <w:rFonts w:asciiTheme="minorHAnsi" w:hAnsiTheme="minorHAnsi" w:cstheme="minorHAnsi"/>
          <w:sz w:val="22"/>
          <w:szCs w:val="22"/>
          <w:lang w:val="fr-CA"/>
        </w:rPr>
        <w:t>sur</w:t>
      </w:r>
      <w:r w:rsidR="00C15404">
        <w:rPr>
          <w:rFonts w:asciiTheme="minorHAnsi" w:hAnsiTheme="minorHAnsi" w:cstheme="minorHAnsi"/>
          <w:sz w:val="22"/>
          <w:szCs w:val="22"/>
          <w:lang w:val="fr-CA"/>
        </w:rPr>
        <w:t xml:space="preserve"> son rapport à la 57</w:t>
      </w:r>
      <w:r w:rsidR="00C15404" w:rsidRPr="00C15404">
        <w:rPr>
          <w:rFonts w:asciiTheme="minorHAnsi" w:hAnsiTheme="minorHAnsi" w:cstheme="minorHAnsi"/>
          <w:sz w:val="22"/>
          <w:szCs w:val="22"/>
          <w:vertAlign w:val="superscript"/>
          <w:lang w:val="fr-CA"/>
        </w:rPr>
        <w:t>e</w:t>
      </w:r>
      <w:r w:rsidR="00C15404">
        <w:rPr>
          <w:rFonts w:asciiTheme="minorHAnsi" w:hAnsiTheme="minorHAnsi" w:cstheme="minorHAnsi"/>
          <w:sz w:val="22"/>
          <w:szCs w:val="22"/>
          <w:lang w:val="fr-CA"/>
        </w:rPr>
        <w:t xml:space="preserve"> Réunion du Comité permanent, des recommandations pour les Parties </w:t>
      </w:r>
      <w:r w:rsidR="00B73AF8">
        <w:rPr>
          <w:rFonts w:asciiTheme="minorHAnsi" w:hAnsiTheme="minorHAnsi" w:cstheme="minorHAnsi"/>
          <w:sz w:val="22"/>
          <w:szCs w:val="22"/>
          <w:lang w:val="fr-CA"/>
        </w:rPr>
        <w:t xml:space="preserve">contractantes </w:t>
      </w:r>
      <w:r w:rsidR="00C15404">
        <w:rPr>
          <w:rFonts w:asciiTheme="minorHAnsi" w:hAnsiTheme="minorHAnsi" w:cstheme="minorHAnsi"/>
          <w:sz w:val="22"/>
          <w:szCs w:val="22"/>
          <w:lang w:val="fr-CA"/>
        </w:rPr>
        <w:t>à la 58</w:t>
      </w:r>
      <w:r w:rsidR="00C15404" w:rsidRPr="00C15404">
        <w:rPr>
          <w:rFonts w:asciiTheme="minorHAnsi" w:hAnsiTheme="minorHAnsi" w:cstheme="minorHAnsi"/>
          <w:sz w:val="22"/>
          <w:szCs w:val="22"/>
          <w:vertAlign w:val="superscript"/>
          <w:lang w:val="fr-CA"/>
        </w:rPr>
        <w:t>e</w:t>
      </w:r>
      <w:r w:rsidR="00C15404">
        <w:rPr>
          <w:rFonts w:asciiTheme="minorHAnsi" w:hAnsiTheme="minorHAnsi" w:cstheme="minorHAnsi"/>
          <w:sz w:val="22"/>
          <w:szCs w:val="22"/>
          <w:lang w:val="fr-CA"/>
        </w:rPr>
        <w:t xml:space="preserve"> Réunion du </w:t>
      </w:r>
      <w:r w:rsidR="0058000C">
        <w:rPr>
          <w:rFonts w:asciiTheme="minorHAnsi" w:hAnsiTheme="minorHAnsi" w:cstheme="minorHAnsi"/>
          <w:sz w:val="22"/>
          <w:szCs w:val="22"/>
          <w:lang w:val="fr-CA"/>
        </w:rPr>
        <w:t>C</w:t>
      </w:r>
      <w:r w:rsidR="00C15404">
        <w:rPr>
          <w:rFonts w:asciiTheme="minorHAnsi" w:hAnsiTheme="minorHAnsi" w:cstheme="minorHAnsi"/>
          <w:sz w:val="22"/>
          <w:szCs w:val="22"/>
          <w:lang w:val="fr-CA"/>
        </w:rPr>
        <w:t xml:space="preserve">omité permanent </w:t>
      </w:r>
      <w:r w:rsidR="00F74BBB">
        <w:rPr>
          <w:rFonts w:asciiTheme="minorHAnsi" w:hAnsiTheme="minorHAnsi" w:cstheme="minorHAnsi"/>
          <w:sz w:val="22"/>
          <w:szCs w:val="22"/>
          <w:lang w:val="fr-CA"/>
        </w:rPr>
        <w:t>en vue</w:t>
      </w:r>
      <w:r w:rsidR="00C15404">
        <w:rPr>
          <w:rFonts w:asciiTheme="minorHAnsi" w:hAnsiTheme="minorHAnsi" w:cstheme="minorHAnsi"/>
          <w:sz w:val="22"/>
          <w:szCs w:val="22"/>
          <w:lang w:val="fr-CA"/>
        </w:rPr>
        <w:t xml:space="preserve"> d’envisager </w:t>
      </w:r>
      <w:r w:rsidR="00F74BBB">
        <w:rPr>
          <w:rFonts w:asciiTheme="minorHAnsi" w:hAnsiTheme="minorHAnsi" w:cstheme="minorHAnsi"/>
          <w:sz w:val="22"/>
          <w:szCs w:val="22"/>
          <w:lang w:val="fr-CA"/>
        </w:rPr>
        <w:t>l</w:t>
      </w:r>
      <w:r w:rsidR="00C15404">
        <w:rPr>
          <w:rFonts w:asciiTheme="minorHAnsi" w:hAnsiTheme="minorHAnsi" w:cstheme="minorHAnsi"/>
          <w:sz w:val="22"/>
          <w:szCs w:val="22"/>
          <w:lang w:val="fr-CA"/>
        </w:rPr>
        <w:t xml:space="preserve">es révisions qui pourraient être apportées au règlement intérieur en préparation de la </w:t>
      </w:r>
      <w:r w:rsidR="00775D75">
        <w:rPr>
          <w:rFonts w:asciiTheme="minorHAnsi" w:hAnsiTheme="minorHAnsi" w:cstheme="minorHAnsi"/>
          <w:sz w:val="22"/>
          <w:szCs w:val="22"/>
          <w:lang w:val="fr-CA"/>
        </w:rPr>
        <w:t>COP14</w:t>
      </w:r>
      <w:r w:rsidR="00C15404">
        <w:rPr>
          <w:rFonts w:asciiTheme="minorHAnsi" w:hAnsiTheme="minorHAnsi" w:cstheme="minorHAnsi"/>
          <w:sz w:val="22"/>
          <w:szCs w:val="22"/>
          <w:lang w:val="fr-CA"/>
        </w:rPr>
        <w:t>.</w:t>
      </w:r>
      <w:r w:rsidR="00775D75">
        <w:rPr>
          <w:rFonts w:asciiTheme="minorHAnsi" w:hAnsiTheme="minorHAnsi" w:cstheme="minorHAnsi"/>
          <w:sz w:val="22"/>
          <w:szCs w:val="22"/>
          <w:lang w:val="fr-CA"/>
        </w:rPr>
        <w:t>]</w:t>
      </w:r>
      <w:r w:rsidR="00C15404">
        <w:rPr>
          <w:rFonts w:asciiTheme="minorHAnsi" w:hAnsiTheme="minorHAnsi" w:cstheme="minorHAnsi"/>
          <w:sz w:val="22"/>
          <w:szCs w:val="22"/>
          <w:lang w:val="fr-CA"/>
        </w:rPr>
        <w:t xml:space="preserve"> </w:t>
      </w:r>
    </w:p>
    <w:p w14:paraId="1FB254B4" w14:textId="77777777" w:rsidR="00F26988" w:rsidRPr="00A31096" w:rsidRDefault="00F26988" w:rsidP="006B4ED5">
      <w:pPr>
        <w:ind w:left="0" w:firstLine="0"/>
        <w:rPr>
          <w:rFonts w:asciiTheme="minorHAnsi" w:hAnsiTheme="minorHAnsi" w:cstheme="minorHAnsi"/>
          <w:sz w:val="22"/>
          <w:szCs w:val="22"/>
          <w:lang w:val="fr-CA"/>
        </w:rPr>
      </w:pPr>
    </w:p>
    <w:p w14:paraId="17682E66" w14:textId="58C8AD95" w:rsidR="00F26988" w:rsidRPr="00A31096" w:rsidRDefault="00B47274" w:rsidP="00C7059E">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5</w:t>
      </w:r>
      <w:r w:rsidR="00916BB6">
        <w:rPr>
          <w:rFonts w:asciiTheme="minorHAnsi" w:hAnsiTheme="minorHAnsi"/>
          <w:snapToGrid w:val="0"/>
          <w:kern w:val="22"/>
          <w:sz w:val="22"/>
          <w:szCs w:val="22"/>
          <w:lang w:val="fr-CA"/>
        </w:rPr>
        <w:t>9</w:t>
      </w:r>
      <w:r w:rsidR="00C7059E" w:rsidRPr="00A31096">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ab/>
      </w:r>
      <w:r w:rsidR="00775D75">
        <w:rPr>
          <w:rFonts w:asciiTheme="minorHAnsi" w:hAnsiTheme="minorHAnsi"/>
          <w:snapToGrid w:val="0"/>
          <w:kern w:val="22"/>
          <w:sz w:val="22"/>
          <w:szCs w:val="22"/>
          <w:lang w:val="fr-CA"/>
        </w:rPr>
        <w:t>CHARGE le</w:t>
      </w:r>
      <w:r w:rsidR="006C3B84">
        <w:rPr>
          <w:rFonts w:asciiTheme="minorHAnsi" w:hAnsiTheme="minorHAnsi"/>
          <w:snapToGrid w:val="0"/>
          <w:kern w:val="22"/>
          <w:sz w:val="22"/>
          <w:szCs w:val="22"/>
          <w:lang w:val="fr-CA"/>
        </w:rPr>
        <w:t xml:space="preserve"> Comité permanent, à sa 57</w:t>
      </w:r>
      <w:r w:rsidR="006C3B84" w:rsidRPr="006C3B84">
        <w:rPr>
          <w:rFonts w:asciiTheme="minorHAnsi" w:hAnsiTheme="minorHAnsi"/>
          <w:snapToGrid w:val="0"/>
          <w:kern w:val="22"/>
          <w:sz w:val="22"/>
          <w:szCs w:val="22"/>
          <w:vertAlign w:val="superscript"/>
          <w:lang w:val="fr-CA"/>
        </w:rPr>
        <w:t>e</w:t>
      </w:r>
      <w:r w:rsidR="006C3B84">
        <w:rPr>
          <w:rFonts w:asciiTheme="minorHAnsi" w:hAnsiTheme="minorHAnsi"/>
          <w:snapToGrid w:val="0"/>
          <w:kern w:val="22"/>
          <w:sz w:val="22"/>
          <w:szCs w:val="22"/>
          <w:lang w:val="fr-CA"/>
        </w:rPr>
        <w:t> Réunion, d’examiner le rapport du Secrétariat sur le règlement intérieur et de fournir des commentaires, et d’examiner les recommandations du Secrétariat sur ce sujet à sa 58</w:t>
      </w:r>
      <w:r w:rsidR="006C3B84" w:rsidRPr="006C3B84">
        <w:rPr>
          <w:rFonts w:asciiTheme="minorHAnsi" w:hAnsiTheme="minorHAnsi"/>
          <w:snapToGrid w:val="0"/>
          <w:kern w:val="22"/>
          <w:sz w:val="22"/>
          <w:szCs w:val="22"/>
          <w:vertAlign w:val="superscript"/>
          <w:lang w:val="fr-CA"/>
        </w:rPr>
        <w:t>e</w:t>
      </w:r>
      <w:r w:rsidR="006C3B84">
        <w:rPr>
          <w:rFonts w:asciiTheme="minorHAnsi" w:hAnsiTheme="minorHAnsi"/>
          <w:snapToGrid w:val="0"/>
          <w:kern w:val="22"/>
          <w:sz w:val="22"/>
          <w:szCs w:val="22"/>
          <w:lang w:val="fr-CA"/>
        </w:rPr>
        <w:t xml:space="preserve"> Réunion et, le cas échéant, d’envisager des révisions qui pourraient être apportées au règlement intérieur en préparation de la </w:t>
      </w:r>
      <w:r w:rsidR="00775D75">
        <w:rPr>
          <w:rFonts w:asciiTheme="minorHAnsi" w:hAnsiTheme="minorHAnsi"/>
          <w:snapToGrid w:val="0"/>
          <w:kern w:val="22"/>
          <w:sz w:val="22"/>
          <w:szCs w:val="22"/>
          <w:lang w:val="fr-CA"/>
        </w:rPr>
        <w:t>COP14.]</w:t>
      </w:r>
    </w:p>
    <w:p w14:paraId="3566178D" w14:textId="1D1FF407" w:rsidR="00420A50" w:rsidRDefault="00420A50" w:rsidP="006B4ED5">
      <w:pPr>
        <w:pStyle w:val="Default"/>
        <w:rPr>
          <w:rFonts w:asciiTheme="minorHAnsi" w:hAnsiTheme="minorHAnsi" w:cstheme="minorHAnsi"/>
          <w:snapToGrid w:val="0"/>
          <w:kern w:val="22"/>
          <w:sz w:val="22"/>
          <w:szCs w:val="22"/>
          <w:lang w:val="fr-CA"/>
        </w:rPr>
      </w:pPr>
    </w:p>
    <w:p w14:paraId="30BC51BC" w14:textId="25B80745" w:rsidR="00E63F31" w:rsidRPr="00E63F31" w:rsidRDefault="00B47274" w:rsidP="00E63F31">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t>[</w:t>
      </w:r>
      <w:r w:rsidR="00916BB6">
        <w:rPr>
          <w:rFonts w:asciiTheme="minorHAnsi" w:hAnsiTheme="minorHAnsi" w:cstheme="minorHAnsi"/>
          <w:snapToGrid w:val="0"/>
          <w:kern w:val="22"/>
          <w:sz w:val="22"/>
          <w:szCs w:val="22"/>
          <w:lang w:val="fr-CA"/>
        </w:rPr>
        <w:t>60</w:t>
      </w:r>
      <w:r w:rsidR="00775D75" w:rsidRPr="00E63F31">
        <w:rPr>
          <w:rFonts w:asciiTheme="minorHAnsi" w:hAnsiTheme="minorHAnsi" w:cstheme="minorHAnsi"/>
          <w:snapToGrid w:val="0"/>
          <w:kern w:val="22"/>
          <w:sz w:val="22"/>
          <w:szCs w:val="22"/>
          <w:lang w:val="fr-CA"/>
        </w:rPr>
        <w:t>.</w:t>
      </w:r>
      <w:r w:rsidR="00775D75" w:rsidRPr="00E63F31">
        <w:rPr>
          <w:rFonts w:asciiTheme="minorHAnsi" w:hAnsiTheme="minorHAnsi" w:cstheme="minorHAnsi"/>
          <w:snapToGrid w:val="0"/>
          <w:kern w:val="22"/>
          <w:sz w:val="22"/>
          <w:szCs w:val="22"/>
          <w:lang w:val="fr-CA"/>
        </w:rPr>
        <w:tab/>
      </w:r>
      <w:r w:rsidR="00E63F31" w:rsidRPr="00E63F31">
        <w:rPr>
          <w:rFonts w:asciiTheme="minorHAnsi" w:hAnsiTheme="minorHAnsi"/>
          <w:snapToGrid w:val="0"/>
          <w:kern w:val="22"/>
          <w:sz w:val="22"/>
          <w:szCs w:val="22"/>
          <w:lang w:val="fr-CA"/>
        </w:rPr>
        <w:t xml:space="preserve">ENCOURAGE les </w:t>
      </w:r>
      <w:r w:rsidR="00E63F31" w:rsidRPr="00E63F31">
        <w:rPr>
          <w:rFonts w:asciiTheme="minorHAnsi" w:hAnsiTheme="minorHAnsi" w:cstheme="minorHAnsi"/>
          <w:sz w:val="22"/>
          <w:szCs w:val="22"/>
          <w:lang w:val="fr-CA"/>
        </w:rPr>
        <w:t>Parties contractantes</w:t>
      </w:r>
      <w:r w:rsidR="00E63F31" w:rsidRPr="00E63F31">
        <w:rPr>
          <w:rFonts w:asciiTheme="minorHAnsi" w:hAnsiTheme="minorHAnsi"/>
          <w:snapToGrid w:val="0"/>
          <w:kern w:val="22"/>
          <w:sz w:val="22"/>
          <w:szCs w:val="22"/>
          <w:lang w:val="fr-CA"/>
        </w:rPr>
        <w:t>, selon qu’il convient et sous réserve des ressources disponibles, à envisage</w:t>
      </w:r>
      <w:r w:rsidR="00B73AF8">
        <w:rPr>
          <w:rFonts w:asciiTheme="minorHAnsi" w:hAnsiTheme="minorHAnsi"/>
          <w:snapToGrid w:val="0"/>
          <w:kern w:val="22"/>
          <w:sz w:val="22"/>
          <w:szCs w:val="22"/>
          <w:lang w:val="fr-CA"/>
        </w:rPr>
        <w:t>r</w:t>
      </w:r>
      <w:r w:rsidR="00E63F31" w:rsidRPr="00E63F31">
        <w:rPr>
          <w:rFonts w:asciiTheme="minorHAnsi" w:hAnsiTheme="minorHAnsi"/>
          <w:snapToGrid w:val="0"/>
          <w:kern w:val="22"/>
          <w:sz w:val="22"/>
          <w:szCs w:val="22"/>
          <w:lang w:val="fr-CA"/>
        </w:rPr>
        <w:t xml:space="preserve"> de recourir à des soumissions écrites de leurs Autorités administratives</w:t>
      </w:r>
      <w:r w:rsidR="00E63F31">
        <w:rPr>
          <w:rFonts w:asciiTheme="minorHAnsi" w:hAnsiTheme="minorHAnsi"/>
          <w:snapToGrid w:val="0"/>
          <w:kern w:val="22"/>
          <w:sz w:val="22"/>
          <w:szCs w:val="22"/>
          <w:lang w:val="fr-CA"/>
        </w:rPr>
        <w:t xml:space="preserve"> nationales comme moyen</w:t>
      </w:r>
      <w:r w:rsidR="00B53844">
        <w:rPr>
          <w:rFonts w:asciiTheme="minorHAnsi" w:hAnsiTheme="minorHAnsi"/>
          <w:snapToGrid w:val="0"/>
          <w:kern w:val="22"/>
          <w:sz w:val="22"/>
          <w:szCs w:val="22"/>
          <w:lang w:val="fr-CA"/>
        </w:rPr>
        <w:t xml:space="preserve"> </w:t>
      </w:r>
      <w:r w:rsidR="00B73AF8">
        <w:rPr>
          <w:rFonts w:asciiTheme="minorHAnsi" w:hAnsiTheme="minorHAnsi"/>
          <w:snapToGrid w:val="0"/>
          <w:kern w:val="22"/>
          <w:sz w:val="22"/>
          <w:szCs w:val="22"/>
          <w:lang w:val="fr-CA"/>
        </w:rPr>
        <w:t>de motiver</w:t>
      </w:r>
      <w:r w:rsidR="00B53844">
        <w:rPr>
          <w:rFonts w:asciiTheme="minorHAnsi" w:hAnsiTheme="minorHAnsi"/>
          <w:snapToGrid w:val="0"/>
          <w:kern w:val="22"/>
          <w:sz w:val="22"/>
          <w:szCs w:val="22"/>
          <w:lang w:val="fr-CA"/>
        </w:rPr>
        <w:t xml:space="preserve"> une plus grande participation et une meilleure représentation de l’opinion des </w:t>
      </w:r>
      <w:r w:rsidR="00B53844" w:rsidRPr="00E63F31">
        <w:rPr>
          <w:rFonts w:asciiTheme="minorHAnsi" w:hAnsiTheme="minorHAnsi" w:cstheme="minorHAnsi"/>
          <w:sz w:val="22"/>
          <w:szCs w:val="22"/>
          <w:lang w:val="fr-CA"/>
        </w:rPr>
        <w:t>Parties contractantes</w:t>
      </w:r>
      <w:r w:rsidR="00B53844" w:rsidRPr="00E63F31">
        <w:rPr>
          <w:rFonts w:asciiTheme="minorHAnsi" w:hAnsiTheme="minorHAnsi"/>
          <w:snapToGrid w:val="0"/>
          <w:kern w:val="22"/>
          <w:sz w:val="22"/>
          <w:szCs w:val="22"/>
          <w:lang w:val="fr-CA"/>
        </w:rPr>
        <w:t xml:space="preserve"> </w:t>
      </w:r>
      <w:r w:rsidR="00B53844">
        <w:rPr>
          <w:rFonts w:asciiTheme="minorHAnsi" w:hAnsiTheme="minorHAnsi"/>
          <w:snapToGrid w:val="0"/>
          <w:kern w:val="22"/>
          <w:sz w:val="22"/>
          <w:szCs w:val="22"/>
          <w:lang w:val="fr-CA"/>
        </w:rPr>
        <w:t>et des parties prenantes dans les travaux de la</w:t>
      </w:r>
      <w:r w:rsidR="00E63F31" w:rsidRPr="00E63F31">
        <w:rPr>
          <w:rFonts w:asciiTheme="minorHAnsi" w:hAnsiTheme="minorHAnsi"/>
          <w:snapToGrid w:val="0"/>
          <w:kern w:val="22"/>
          <w:sz w:val="22"/>
          <w:szCs w:val="22"/>
          <w:lang w:val="fr-CA"/>
        </w:rPr>
        <w:t xml:space="preserve"> Convention.]</w:t>
      </w:r>
    </w:p>
    <w:p w14:paraId="43986041" w14:textId="77777777" w:rsidR="00E63F31" w:rsidRPr="00E63F31" w:rsidRDefault="00E63F31" w:rsidP="00E63F31">
      <w:pPr>
        <w:pStyle w:val="CommentText"/>
        <w:suppressAutoHyphens/>
        <w:autoSpaceDE w:val="0"/>
        <w:autoSpaceDN w:val="0"/>
        <w:adjustRightInd w:val="0"/>
        <w:rPr>
          <w:rFonts w:asciiTheme="minorHAnsi" w:hAnsiTheme="minorHAnsi"/>
          <w:snapToGrid w:val="0"/>
          <w:kern w:val="22"/>
          <w:sz w:val="22"/>
          <w:szCs w:val="22"/>
          <w:lang w:val="fr-CA"/>
        </w:rPr>
      </w:pPr>
    </w:p>
    <w:p w14:paraId="47B177FA" w14:textId="1FFBA940" w:rsidR="00E63F31" w:rsidRPr="006F5196" w:rsidRDefault="00B47274" w:rsidP="00E63F31">
      <w:pPr>
        <w:pStyle w:val="CommentText"/>
        <w:suppressAutoHyphens/>
        <w:autoSpaceDE w:val="0"/>
        <w:autoSpaceDN w:val="0"/>
        <w:adjustRightInd w:val="0"/>
        <w:rPr>
          <w:rFonts w:asciiTheme="minorHAnsi" w:hAnsiTheme="minorHAnsi"/>
          <w:snapToGrid w:val="0"/>
          <w:kern w:val="22"/>
          <w:sz w:val="22"/>
          <w:szCs w:val="22"/>
          <w:lang w:val="fr-CH"/>
        </w:rPr>
      </w:pPr>
      <w:r>
        <w:rPr>
          <w:rFonts w:asciiTheme="minorHAnsi" w:hAnsiTheme="minorHAnsi"/>
          <w:snapToGrid w:val="0"/>
          <w:kern w:val="22"/>
          <w:sz w:val="22"/>
          <w:szCs w:val="22"/>
          <w:lang w:val="fr-CA"/>
        </w:rPr>
        <w:t>[</w:t>
      </w:r>
      <w:r w:rsidR="00916BB6">
        <w:rPr>
          <w:rFonts w:asciiTheme="minorHAnsi" w:hAnsiTheme="minorHAnsi"/>
          <w:snapToGrid w:val="0"/>
          <w:kern w:val="22"/>
          <w:sz w:val="22"/>
          <w:szCs w:val="22"/>
          <w:lang w:val="fr-CH"/>
        </w:rPr>
        <w:t>61</w:t>
      </w:r>
      <w:r w:rsidR="00E63F31" w:rsidRPr="009D6F3D">
        <w:rPr>
          <w:rFonts w:asciiTheme="minorHAnsi" w:hAnsiTheme="minorHAnsi"/>
          <w:snapToGrid w:val="0"/>
          <w:kern w:val="22"/>
          <w:sz w:val="22"/>
          <w:szCs w:val="22"/>
          <w:lang w:val="fr-CH"/>
        </w:rPr>
        <w:t xml:space="preserve">. </w:t>
      </w:r>
      <w:r w:rsidR="00E63F31" w:rsidRPr="009D6F3D">
        <w:rPr>
          <w:rFonts w:asciiTheme="minorHAnsi" w:hAnsiTheme="minorHAnsi"/>
          <w:snapToGrid w:val="0"/>
          <w:kern w:val="22"/>
          <w:sz w:val="22"/>
          <w:szCs w:val="22"/>
          <w:lang w:val="fr-CH"/>
        </w:rPr>
        <w:tab/>
      </w:r>
      <w:r w:rsidR="00E63F31" w:rsidRPr="006F5196">
        <w:rPr>
          <w:rFonts w:asciiTheme="minorHAnsi" w:hAnsiTheme="minorHAnsi"/>
          <w:snapToGrid w:val="0"/>
          <w:kern w:val="22"/>
          <w:sz w:val="22"/>
          <w:szCs w:val="22"/>
          <w:lang w:val="fr-CH"/>
        </w:rPr>
        <w:t>CHARGE le Secr</w:t>
      </w:r>
      <w:r w:rsidR="006F5196" w:rsidRPr="006F5196">
        <w:rPr>
          <w:rFonts w:asciiTheme="minorHAnsi" w:hAnsiTheme="minorHAnsi"/>
          <w:snapToGrid w:val="0"/>
          <w:kern w:val="22"/>
          <w:sz w:val="22"/>
          <w:szCs w:val="22"/>
          <w:lang w:val="fr-CH"/>
        </w:rPr>
        <w:t>é</w:t>
      </w:r>
      <w:r w:rsidR="00E63F31" w:rsidRPr="006F5196">
        <w:rPr>
          <w:rFonts w:asciiTheme="minorHAnsi" w:hAnsiTheme="minorHAnsi"/>
          <w:snapToGrid w:val="0"/>
          <w:kern w:val="22"/>
          <w:sz w:val="22"/>
          <w:szCs w:val="22"/>
          <w:lang w:val="fr-CH"/>
        </w:rPr>
        <w:t xml:space="preserve">tariat </w:t>
      </w:r>
      <w:r w:rsidR="006F5196" w:rsidRPr="006F5196">
        <w:rPr>
          <w:rFonts w:asciiTheme="minorHAnsi" w:hAnsiTheme="minorHAnsi"/>
          <w:snapToGrid w:val="0"/>
          <w:kern w:val="22"/>
          <w:sz w:val="22"/>
          <w:szCs w:val="22"/>
          <w:lang w:val="fr-CH"/>
        </w:rPr>
        <w:t xml:space="preserve">de poursuivre ses efforts </w:t>
      </w:r>
      <w:r w:rsidR="006F5196">
        <w:rPr>
          <w:rFonts w:asciiTheme="minorHAnsi" w:hAnsiTheme="minorHAnsi"/>
          <w:snapToGrid w:val="0"/>
          <w:kern w:val="22"/>
          <w:sz w:val="22"/>
          <w:szCs w:val="22"/>
          <w:lang w:val="fr-CH"/>
        </w:rPr>
        <w:t>en vue de</w:t>
      </w:r>
      <w:r w:rsidR="006F5196" w:rsidRPr="006F5196">
        <w:rPr>
          <w:rFonts w:asciiTheme="minorHAnsi" w:hAnsiTheme="minorHAnsi"/>
          <w:snapToGrid w:val="0"/>
          <w:kern w:val="22"/>
          <w:sz w:val="22"/>
          <w:szCs w:val="22"/>
          <w:lang w:val="fr-CH"/>
        </w:rPr>
        <w:t xml:space="preserve"> </w:t>
      </w:r>
      <w:r w:rsidR="00E97984">
        <w:rPr>
          <w:rFonts w:asciiTheme="minorHAnsi" w:hAnsiTheme="minorHAnsi"/>
          <w:snapToGrid w:val="0"/>
          <w:kern w:val="22"/>
          <w:sz w:val="22"/>
          <w:szCs w:val="22"/>
          <w:lang w:val="fr-CH"/>
        </w:rPr>
        <w:t>mettre sur pied</w:t>
      </w:r>
      <w:r w:rsidR="006F5196" w:rsidRPr="006F5196">
        <w:rPr>
          <w:rFonts w:asciiTheme="minorHAnsi" w:hAnsiTheme="minorHAnsi"/>
          <w:snapToGrid w:val="0"/>
          <w:kern w:val="22"/>
          <w:sz w:val="22"/>
          <w:szCs w:val="22"/>
          <w:lang w:val="fr-CH"/>
        </w:rPr>
        <w:t xml:space="preserve"> une communication appropriée et rentable ainsi que d’autres technologies </w:t>
      </w:r>
      <w:r w:rsidR="006F5196">
        <w:rPr>
          <w:rFonts w:asciiTheme="minorHAnsi" w:hAnsiTheme="minorHAnsi"/>
          <w:snapToGrid w:val="0"/>
          <w:kern w:val="22"/>
          <w:sz w:val="22"/>
          <w:szCs w:val="22"/>
          <w:lang w:val="fr-CA"/>
        </w:rPr>
        <w:t xml:space="preserve">comme moyen d’encourager une plus grande participation et une meilleure représentation des </w:t>
      </w:r>
      <w:r w:rsidR="006F5196" w:rsidRPr="00E63F31">
        <w:rPr>
          <w:rFonts w:asciiTheme="minorHAnsi" w:hAnsiTheme="minorHAnsi" w:cstheme="minorHAnsi"/>
          <w:sz w:val="22"/>
          <w:szCs w:val="22"/>
          <w:lang w:val="fr-CA"/>
        </w:rPr>
        <w:t>Parties contractantes</w:t>
      </w:r>
      <w:r w:rsidR="00E63F31" w:rsidRPr="006F5196">
        <w:rPr>
          <w:rFonts w:asciiTheme="minorHAnsi" w:hAnsiTheme="minorHAnsi"/>
          <w:snapToGrid w:val="0"/>
          <w:kern w:val="22"/>
          <w:sz w:val="22"/>
          <w:szCs w:val="22"/>
          <w:lang w:val="fr-CH"/>
        </w:rPr>
        <w:t xml:space="preserve"> </w:t>
      </w:r>
      <w:r w:rsidR="006F5196">
        <w:rPr>
          <w:rFonts w:asciiTheme="minorHAnsi" w:hAnsiTheme="minorHAnsi"/>
          <w:snapToGrid w:val="0"/>
          <w:kern w:val="22"/>
          <w:sz w:val="22"/>
          <w:szCs w:val="22"/>
          <w:lang w:val="fr-CH"/>
        </w:rPr>
        <w:t>et du</w:t>
      </w:r>
      <w:r w:rsidR="00E63F31" w:rsidRPr="006F5196">
        <w:rPr>
          <w:rFonts w:asciiTheme="minorHAnsi" w:hAnsiTheme="minorHAnsi"/>
          <w:snapToGrid w:val="0"/>
          <w:kern w:val="22"/>
          <w:sz w:val="22"/>
          <w:szCs w:val="22"/>
          <w:lang w:val="fr-CH"/>
        </w:rPr>
        <w:t xml:space="preserve"> </w:t>
      </w:r>
      <w:r w:rsidR="006F5196" w:rsidRPr="006F5196">
        <w:rPr>
          <w:rFonts w:asciiTheme="minorHAnsi" w:hAnsiTheme="minorHAnsi"/>
          <w:snapToGrid w:val="0"/>
          <w:kern w:val="22"/>
          <w:sz w:val="22"/>
          <w:szCs w:val="22"/>
          <w:lang w:val="fr-CH"/>
        </w:rPr>
        <w:t>Secrétariat</w:t>
      </w:r>
      <w:r w:rsidR="00E63F31" w:rsidRPr="006F5196">
        <w:rPr>
          <w:rFonts w:asciiTheme="minorHAnsi" w:hAnsiTheme="minorHAnsi"/>
          <w:snapToGrid w:val="0"/>
          <w:kern w:val="22"/>
          <w:sz w:val="22"/>
          <w:szCs w:val="22"/>
          <w:lang w:val="fr-CH"/>
        </w:rPr>
        <w:t xml:space="preserve">, </w:t>
      </w:r>
      <w:r w:rsidR="006F5196">
        <w:rPr>
          <w:rFonts w:asciiTheme="minorHAnsi" w:hAnsiTheme="minorHAnsi"/>
          <w:snapToGrid w:val="0"/>
          <w:kern w:val="22"/>
          <w:sz w:val="22"/>
          <w:szCs w:val="22"/>
          <w:lang w:val="fr-CH"/>
        </w:rPr>
        <w:t xml:space="preserve">d’augmenter les rendements et </w:t>
      </w:r>
      <w:r w:rsidR="00B73AF8">
        <w:rPr>
          <w:rFonts w:asciiTheme="minorHAnsi" w:hAnsiTheme="minorHAnsi"/>
          <w:snapToGrid w:val="0"/>
          <w:kern w:val="22"/>
          <w:sz w:val="22"/>
          <w:szCs w:val="22"/>
          <w:lang w:val="fr-CH"/>
        </w:rPr>
        <w:t xml:space="preserve">de </w:t>
      </w:r>
      <w:r w:rsidR="006F5196">
        <w:rPr>
          <w:rFonts w:asciiTheme="minorHAnsi" w:hAnsiTheme="minorHAnsi"/>
          <w:snapToGrid w:val="0"/>
          <w:kern w:val="22"/>
          <w:sz w:val="22"/>
          <w:szCs w:val="22"/>
          <w:lang w:val="fr-CH"/>
        </w:rPr>
        <w:t>réduire les coûts</w:t>
      </w:r>
      <w:r w:rsidR="00E63F31" w:rsidRPr="006F5196">
        <w:rPr>
          <w:rFonts w:asciiTheme="minorHAnsi" w:hAnsiTheme="minorHAnsi"/>
          <w:snapToGrid w:val="0"/>
          <w:kern w:val="22"/>
          <w:sz w:val="22"/>
          <w:szCs w:val="22"/>
          <w:lang w:val="fr-CH"/>
        </w:rPr>
        <w:t xml:space="preserve">.] </w:t>
      </w:r>
    </w:p>
    <w:p w14:paraId="7E548DE7" w14:textId="77777777" w:rsidR="00E63F31" w:rsidRPr="006F5196" w:rsidRDefault="00E63F31" w:rsidP="00E63F31">
      <w:pPr>
        <w:pStyle w:val="Default"/>
        <w:rPr>
          <w:rFonts w:asciiTheme="minorHAnsi" w:hAnsiTheme="minorHAnsi" w:cstheme="minorHAnsi"/>
          <w:snapToGrid w:val="0"/>
          <w:kern w:val="22"/>
          <w:sz w:val="22"/>
          <w:szCs w:val="22"/>
          <w:lang w:val="fr-CH"/>
        </w:rPr>
      </w:pPr>
    </w:p>
    <w:p w14:paraId="62B3A9CE" w14:textId="1498C529" w:rsidR="00775D75" w:rsidRPr="006F5196" w:rsidRDefault="00B47274" w:rsidP="00B64AF3">
      <w:pPr>
        <w:pStyle w:val="Default"/>
        <w:rPr>
          <w:rFonts w:asciiTheme="minorHAnsi" w:hAnsiTheme="minorHAnsi" w:cstheme="minorHAnsi"/>
          <w:snapToGrid w:val="0"/>
          <w:kern w:val="22"/>
          <w:sz w:val="22"/>
          <w:szCs w:val="22"/>
          <w:lang w:val="fr-CH"/>
        </w:rPr>
      </w:pPr>
      <w:r>
        <w:rPr>
          <w:rFonts w:asciiTheme="minorHAnsi" w:hAnsiTheme="minorHAnsi"/>
          <w:snapToGrid w:val="0"/>
          <w:kern w:val="22"/>
          <w:sz w:val="22"/>
          <w:szCs w:val="22"/>
          <w:lang w:val="fr-CA"/>
        </w:rPr>
        <w:t>[</w:t>
      </w:r>
      <w:r w:rsidR="00916BB6">
        <w:rPr>
          <w:rFonts w:asciiTheme="minorHAnsi" w:hAnsiTheme="minorHAnsi" w:cstheme="minorHAnsi"/>
          <w:snapToGrid w:val="0"/>
          <w:kern w:val="22"/>
          <w:sz w:val="22"/>
          <w:szCs w:val="22"/>
          <w:lang w:val="fr-CH"/>
        </w:rPr>
        <w:t>62</w:t>
      </w:r>
      <w:r w:rsidR="00E63F31" w:rsidRPr="009D6F3D">
        <w:rPr>
          <w:rFonts w:asciiTheme="minorHAnsi" w:hAnsiTheme="minorHAnsi" w:cstheme="minorHAnsi"/>
          <w:snapToGrid w:val="0"/>
          <w:kern w:val="22"/>
          <w:sz w:val="22"/>
          <w:szCs w:val="22"/>
          <w:lang w:val="fr-CH"/>
        </w:rPr>
        <w:t>.</w:t>
      </w:r>
      <w:r w:rsidR="00E63F31" w:rsidRPr="009D6F3D">
        <w:rPr>
          <w:rFonts w:asciiTheme="minorHAnsi" w:hAnsiTheme="minorHAnsi"/>
          <w:snapToGrid w:val="0"/>
          <w:kern w:val="22"/>
          <w:sz w:val="22"/>
          <w:szCs w:val="22"/>
          <w:lang w:val="fr-CH"/>
        </w:rPr>
        <w:t xml:space="preserve"> </w:t>
      </w:r>
      <w:r w:rsidR="00E63F31" w:rsidRPr="009D6F3D">
        <w:rPr>
          <w:rFonts w:asciiTheme="minorHAnsi" w:hAnsiTheme="minorHAnsi"/>
          <w:snapToGrid w:val="0"/>
          <w:kern w:val="22"/>
          <w:sz w:val="22"/>
          <w:szCs w:val="22"/>
          <w:lang w:val="fr-CH"/>
        </w:rPr>
        <w:tab/>
      </w:r>
      <w:r w:rsidR="00E63F31" w:rsidRPr="006F5196">
        <w:rPr>
          <w:rFonts w:asciiTheme="minorHAnsi" w:hAnsiTheme="minorHAnsi" w:cstheme="minorHAnsi"/>
          <w:snapToGrid w:val="0"/>
          <w:kern w:val="22"/>
          <w:sz w:val="22"/>
          <w:szCs w:val="22"/>
          <w:lang w:val="fr-CH"/>
        </w:rPr>
        <w:t>CHARGE AUSSI le Secr</w:t>
      </w:r>
      <w:r w:rsidR="006F5196" w:rsidRPr="006F5196">
        <w:rPr>
          <w:rFonts w:asciiTheme="minorHAnsi" w:hAnsiTheme="minorHAnsi" w:cstheme="minorHAnsi"/>
          <w:snapToGrid w:val="0"/>
          <w:kern w:val="22"/>
          <w:sz w:val="22"/>
          <w:szCs w:val="22"/>
          <w:lang w:val="fr-CH"/>
        </w:rPr>
        <w:t>é</w:t>
      </w:r>
      <w:r w:rsidR="00E63F31" w:rsidRPr="006F5196">
        <w:rPr>
          <w:rFonts w:asciiTheme="minorHAnsi" w:hAnsiTheme="minorHAnsi" w:cstheme="minorHAnsi"/>
          <w:snapToGrid w:val="0"/>
          <w:kern w:val="22"/>
          <w:sz w:val="22"/>
          <w:szCs w:val="22"/>
          <w:lang w:val="fr-CH"/>
        </w:rPr>
        <w:t xml:space="preserve">tariat </w:t>
      </w:r>
      <w:r w:rsidR="006F5196" w:rsidRPr="006F5196">
        <w:rPr>
          <w:rFonts w:asciiTheme="minorHAnsi" w:hAnsiTheme="minorHAnsi" w:cstheme="minorHAnsi"/>
          <w:snapToGrid w:val="0"/>
          <w:kern w:val="22"/>
          <w:sz w:val="22"/>
          <w:szCs w:val="22"/>
          <w:lang w:val="fr-CH"/>
        </w:rPr>
        <w:t>de sensibiliser les</w:t>
      </w:r>
      <w:r w:rsidR="00E63F31" w:rsidRPr="006F5196">
        <w:rPr>
          <w:rFonts w:asciiTheme="minorHAnsi" w:hAnsiTheme="minorHAnsi" w:cstheme="minorHAnsi"/>
          <w:snapToGrid w:val="0"/>
          <w:kern w:val="22"/>
          <w:sz w:val="22"/>
          <w:szCs w:val="22"/>
          <w:lang w:val="fr-CH"/>
        </w:rPr>
        <w:t xml:space="preserve"> </w:t>
      </w:r>
      <w:r w:rsidR="00E63F31" w:rsidRPr="006F5196">
        <w:rPr>
          <w:rFonts w:asciiTheme="minorHAnsi" w:hAnsiTheme="minorHAnsi" w:cstheme="minorHAnsi"/>
          <w:sz w:val="22"/>
          <w:szCs w:val="22"/>
          <w:lang w:val="fr-CH"/>
        </w:rPr>
        <w:t>Parties contractantes</w:t>
      </w:r>
      <w:r w:rsidR="00E63F31" w:rsidRPr="006F5196">
        <w:rPr>
          <w:rFonts w:asciiTheme="minorHAnsi" w:hAnsiTheme="minorHAnsi" w:cstheme="minorHAnsi"/>
          <w:snapToGrid w:val="0"/>
          <w:kern w:val="22"/>
          <w:sz w:val="22"/>
          <w:szCs w:val="22"/>
          <w:lang w:val="fr-CH"/>
        </w:rPr>
        <w:t xml:space="preserve"> </w:t>
      </w:r>
      <w:r w:rsidR="006F5196" w:rsidRPr="006F5196">
        <w:rPr>
          <w:rFonts w:asciiTheme="minorHAnsi" w:hAnsiTheme="minorHAnsi" w:cstheme="minorHAnsi"/>
          <w:snapToGrid w:val="0"/>
          <w:kern w:val="22"/>
          <w:sz w:val="22"/>
          <w:szCs w:val="22"/>
          <w:lang w:val="fr-CH"/>
        </w:rPr>
        <w:t>aux possibilités offertes par ces</w:t>
      </w:r>
      <w:r w:rsidR="00E63F31" w:rsidRPr="006F5196">
        <w:rPr>
          <w:rFonts w:asciiTheme="minorHAnsi" w:hAnsiTheme="minorHAnsi" w:cstheme="minorHAnsi"/>
          <w:snapToGrid w:val="0"/>
          <w:kern w:val="22"/>
          <w:sz w:val="22"/>
          <w:szCs w:val="22"/>
          <w:lang w:val="fr-CH"/>
        </w:rPr>
        <w:t xml:space="preserve"> technologies </w:t>
      </w:r>
      <w:r w:rsidR="006F5196" w:rsidRPr="006F5196">
        <w:rPr>
          <w:rFonts w:asciiTheme="minorHAnsi" w:hAnsiTheme="minorHAnsi" w:cstheme="minorHAnsi"/>
          <w:snapToGrid w:val="0"/>
          <w:kern w:val="22"/>
          <w:sz w:val="22"/>
          <w:szCs w:val="22"/>
          <w:lang w:val="fr-CH"/>
        </w:rPr>
        <w:t xml:space="preserve">pour encourager le renforcement des capacités </w:t>
      </w:r>
      <w:r w:rsidR="00E97984">
        <w:rPr>
          <w:rFonts w:asciiTheme="minorHAnsi" w:hAnsiTheme="minorHAnsi" w:cstheme="minorHAnsi"/>
          <w:snapToGrid w:val="0"/>
          <w:kern w:val="22"/>
          <w:sz w:val="22"/>
          <w:szCs w:val="22"/>
          <w:lang w:val="fr-CH"/>
        </w:rPr>
        <w:t xml:space="preserve">relatives </w:t>
      </w:r>
      <w:r w:rsidR="006F5196" w:rsidRPr="006F5196">
        <w:rPr>
          <w:rFonts w:asciiTheme="minorHAnsi" w:hAnsiTheme="minorHAnsi" w:cstheme="minorHAnsi"/>
          <w:snapToGrid w:val="0"/>
          <w:kern w:val="22"/>
          <w:sz w:val="22"/>
          <w:szCs w:val="22"/>
          <w:lang w:val="fr-CH"/>
        </w:rPr>
        <w:t>à la</w:t>
      </w:r>
      <w:r w:rsidR="00E63F31" w:rsidRPr="006F5196">
        <w:rPr>
          <w:rFonts w:asciiTheme="minorHAnsi" w:hAnsiTheme="minorHAnsi" w:cstheme="minorHAnsi"/>
          <w:snapToGrid w:val="0"/>
          <w:kern w:val="22"/>
          <w:sz w:val="22"/>
          <w:szCs w:val="22"/>
          <w:lang w:val="fr-CH"/>
        </w:rPr>
        <w:t xml:space="preserve"> Convention</w:t>
      </w:r>
      <w:r w:rsidR="006F5196">
        <w:rPr>
          <w:rFonts w:asciiTheme="minorHAnsi" w:hAnsiTheme="minorHAnsi" w:cstheme="minorHAnsi"/>
          <w:snapToGrid w:val="0"/>
          <w:kern w:val="22"/>
          <w:sz w:val="22"/>
          <w:szCs w:val="22"/>
          <w:lang w:val="fr-CH"/>
        </w:rPr>
        <w:t xml:space="preserve"> et soutenir les</w:t>
      </w:r>
      <w:r w:rsidR="00E63F31" w:rsidRPr="006F5196">
        <w:rPr>
          <w:rFonts w:asciiTheme="minorHAnsi" w:hAnsiTheme="minorHAnsi" w:cstheme="minorHAnsi"/>
          <w:snapToGrid w:val="0"/>
          <w:kern w:val="22"/>
          <w:sz w:val="22"/>
          <w:szCs w:val="22"/>
          <w:lang w:val="fr-CH"/>
        </w:rPr>
        <w:t xml:space="preserve"> efforts </w:t>
      </w:r>
      <w:r w:rsidR="00E97984">
        <w:rPr>
          <w:rFonts w:asciiTheme="minorHAnsi" w:hAnsiTheme="minorHAnsi" w:cstheme="minorHAnsi"/>
          <w:snapToGrid w:val="0"/>
          <w:kern w:val="22"/>
          <w:sz w:val="22"/>
          <w:szCs w:val="22"/>
          <w:lang w:val="fr-CH"/>
        </w:rPr>
        <w:t>déployés</w:t>
      </w:r>
      <w:r w:rsidR="006F5196">
        <w:rPr>
          <w:rFonts w:asciiTheme="minorHAnsi" w:hAnsiTheme="minorHAnsi" w:cstheme="minorHAnsi"/>
          <w:snapToGrid w:val="0"/>
          <w:kern w:val="22"/>
          <w:sz w:val="22"/>
          <w:szCs w:val="22"/>
          <w:lang w:val="fr-CH"/>
        </w:rPr>
        <w:t xml:space="preserve"> par les organes de la</w:t>
      </w:r>
      <w:r w:rsidR="00E63F31" w:rsidRPr="006F5196">
        <w:rPr>
          <w:rFonts w:asciiTheme="minorHAnsi" w:hAnsiTheme="minorHAnsi" w:cstheme="minorHAnsi"/>
          <w:snapToGrid w:val="0"/>
          <w:kern w:val="22"/>
          <w:sz w:val="22"/>
          <w:szCs w:val="22"/>
          <w:lang w:val="fr-CH"/>
        </w:rPr>
        <w:t xml:space="preserve"> Convention </w:t>
      </w:r>
      <w:r w:rsidR="00E97984">
        <w:rPr>
          <w:rFonts w:asciiTheme="minorHAnsi" w:hAnsiTheme="minorHAnsi" w:cstheme="minorHAnsi"/>
          <w:snapToGrid w:val="0"/>
          <w:kern w:val="22"/>
          <w:sz w:val="22"/>
          <w:szCs w:val="22"/>
          <w:lang w:val="fr-CH"/>
        </w:rPr>
        <w:t>pour renforcer l’application de la</w:t>
      </w:r>
      <w:r w:rsidR="00E63F31" w:rsidRPr="006F5196">
        <w:rPr>
          <w:rFonts w:asciiTheme="minorHAnsi" w:hAnsiTheme="minorHAnsi" w:cstheme="minorHAnsi"/>
          <w:snapToGrid w:val="0"/>
          <w:kern w:val="22"/>
          <w:sz w:val="22"/>
          <w:szCs w:val="22"/>
          <w:lang w:val="fr-CH"/>
        </w:rPr>
        <w:t xml:space="preserve"> Convention.]</w:t>
      </w:r>
    </w:p>
    <w:sectPr w:rsidR="00775D75" w:rsidRPr="006F5196" w:rsidSect="0093673A">
      <w:footerReference w:type="defaul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3E963" w14:textId="77777777" w:rsidR="003F463F" w:rsidRDefault="003F463F" w:rsidP="00FF697B">
      <w:r>
        <w:separator/>
      </w:r>
    </w:p>
    <w:p w14:paraId="212D22E7" w14:textId="77777777" w:rsidR="003F463F" w:rsidRDefault="003F463F"/>
  </w:endnote>
  <w:endnote w:type="continuationSeparator" w:id="0">
    <w:p w14:paraId="428ABD6F" w14:textId="77777777" w:rsidR="003F463F" w:rsidRDefault="003F463F" w:rsidP="00FF697B">
      <w:r>
        <w:continuationSeparator/>
      </w:r>
    </w:p>
    <w:p w14:paraId="5F922C94" w14:textId="77777777" w:rsidR="003F463F" w:rsidRDefault="003F463F"/>
  </w:endnote>
  <w:endnote w:type="continuationNotice" w:id="1">
    <w:p w14:paraId="7694B006" w14:textId="77777777" w:rsidR="003F463F" w:rsidRDefault="003F463F"/>
    <w:p w14:paraId="4131C97F" w14:textId="77777777" w:rsidR="003F463F" w:rsidRDefault="003F4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CBB44" w14:textId="2F51E02A" w:rsidR="008C7AD8" w:rsidRPr="003B6AE4" w:rsidRDefault="003B6AE4" w:rsidP="003B6AE4">
    <w:pPr>
      <w:pStyle w:val="Footer"/>
      <w:tabs>
        <w:tab w:val="clear" w:pos="9360"/>
        <w:tab w:val="right" w:pos="9120"/>
      </w:tabs>
      <w:rPr>
        <w:rFonts w:ascii="Calibri" w:hAnsi="Calibri"/>
        <w:sz w:val="20"/>
        <w:szCs w:val="20"/>
      </w:rPr>
    </w:pPr>
    <w:r>
      <w:rPr>
        <w:rFonts w:ascii="Calibri" w:hAnsi="Calibri"/>
        <w:sz w:val="20"/>
        <w:szCs w:val="20"/>
      </w:rPr>
      <w:t xml:space="preserve">Ramsar COP13 </w:t>
    </w:r>
    <w:r w:rsidRPr="00F443F7">
      <w:rPr>
        <w:rFonts w:ascii="Calibri" w:hAnsi="Calibri"/>
        <w:sz w:val="20"/>
        <w:szCs w:val="20"/>
      </w:rPr>
      <w:t>Doc.18.7</w:t>
    </w:r>
    <w:r w:rsidR="000D48F1">
      <w:rPr>
        <w:rFonts w:ascii="Calibri" w:hAnsi="Calibri"/>
        <w:sz w:val="20"/>
        <w:szCs w:val="20"/>
      </w:rPr>
      <w:t xml:space="preserve"> Rev.1</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E90E2F">
      <w:rPr>
        <w:rFonts w:ascii="Calibri" w:hAnsi="Calibri"/>
        <w:noProof/>
        <w:sz w:val="20"/>
        <w:szCs w:val="20"/>
      </w:rPr>
      <w:t>7</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4FCE8" w14:textId="77777777" w:rsidR="003F463F" w:rsidRDefault="003F463F" w:rsidP="00FF697B">
      <w:r>
        <w:separator/>
      </w:r>
    </w:p>
    <w:p w14:paraId="4FC70FBF" w14:textId="77777777" w:rsidR="003F463F" w:rsidRDefault="003F463F"/>
  </w:footnote>
  <w:footnote w:type="continuationSeparator" w:id="0">
    <w:p w14:paraId="6A9CE8B3" w14:textId="77777777" w:rsidR="003F463F" w:rsidRDefault="003F463F" w:rsidP="00FF697B">
      <w:r>
        <w:continuationSeparator/>
      </w:r>
    </w:p>
    <w:p w14:paraId="2097FED6" w14:textId="77777777" w:rsidR="003F463F" w:rsidRDefault="003F463F"/>
  </w:footnote>
  <w:footnote w:type="continuationNotice" w:id="1">
    <w:p w14:paraId="6F22B8A2" w14:textId="77777777" w:rsidR="003F463F" w:rsidRDefault="003F463F"/>
    <w:p w14:paraId="22121EE9" w14:textId="77777777" w:rsidR="003F463F" w:rsidRDefault="003F463F"/>
  </w:footnote>
  <w:footnote w:id="2">
    <w:p w14:paraId="75836D81" w14:textId="77777777" w:rsidR="00053C90" w:rsidRPr="00FB791A" w:rsidRDefault="00053C90" w:rsidP="00AC3C2E">
      <w:pPr>
        <w:pStyle w:val="FootnoteText"/>
        <w:ind w:left="0" w:firstLine="0"/>
      </w:pPr>
      <w:r>
        <w:rPr>
          <w:rStyle w:val="FootnoteReference"/>
        </w:rPr>
        <w:footnoteRef/>
      </w:r>
      <w:r>
        <w:t xml:space="preserve"> </w:t>
      </w:r>
      <w:hyperlink r:id="rId1" w:history="1">
        <w:r w:rsidRPr="00F1425A">
          <w:rPr>
            <w:rStyle w:val="Hyperlink"/>
          </w:rPr>
          <w:t>https://www.unep-wcmc.org/resources-and-data/biodiversitysynergies</w:t>
        </w:r>
      </w:hyperlink>
      <w:r>
        <w:t>; https://post2020.unep-wcmc.org/</w:t>
      </w:r>
    </w:p>
  </w:footnote>
  <w:footnote w:id="3">
    <w:p w14:paraId="631EA989" w14:textId="013D3F83" w:rsidR="008C7AD8" w:rsidRPr="00DF2961" w:rsidRDefault="008C7AD8" w:rsidP="006B4ED5">
      <w:pPr>
        <w:pStyle w:val="FootnoteText"/>
        <w:suppressLineNumbers/>
        <w:suppressAutoHyphens/>
        <w:adjustRightInd w:val="0"/>
        <w:snapToGrid w:val="0"/>
        <w:ind w:left="0" w:firstLine="0"/>
        <w:jc w:val="left"/>
        <w:rPr>
          <w:rFonts w:asciiTheme="minorHAnsi" w:hAnsiTheme="minorHAnsi"/>
          <w:snapToGrid w:val="0"/>
          <w:kern w:val="18"/>
          <w:sz w:val="20"/>
          <w:szCs w:val="20"/>
          <w:lang w:val="fr-FR"/>
        </w:rPr>
      </w:pPr>
      <w:r w:rsidRPr="00DF2961">
        <w:rPr>
          <w:rStyle w:val="FootnoteReference"/>
          <w:rFonts w:asciiTheme="minorHAnsi" w:hAnsiTheme="minorHAnsi"/>
          <w:snapToGrid w:val="0"/>
          <w:kern w:val="18"/>
          <w:sz w:val="20"/>
          <w:szCs w:val="20"/>
          <w:lang w:val="fr-FR"/>
        </w:rPr>
        <w:footnoteRef/>
      </w:r>
      <w:r w:rsidRPr="00DF2961">
        <w:rPr>
          <w:rFonts w:asciiTheme="minorHAnsi" w:hAnsiTheme="minorHAnsi"/>
          <w:snapToGrid w:val="0"/>
          <w:kern w:val="18"/>
          <w:sz w:val="20"/>
          <w:szCs w:val="20"/>
          <w:lang w:val="fr-FR"/>
        </w:rPr>
        <w:t xml:space="preserve"> </w:t>
      </w:r>
      <w:hyperlink r:id="rId2" w:history="1">
        <w:r w:rsidRPr="00DF2961">
          <w:rPr>
            <w:rStyle w:val="Hyperlink"/>
            <w:rFonts w:asciiTheme="minorHAnsi" w:hAnsiTheme="minorHAnsi"/>
            <w:snapToGrid w:val="0"/>
            <w:kern w:val="18"/>
            <w:sz w:val="20"/>
            <w:szCs w:val="20"/>
            <w:lang w:val="fr-FR"/>
          </w:rPr>
          <w:t>Résolution 70/1 de l’Assemblée générale</w:t>
        </w:r>
      </w:hyperlink>
      <w:r w:rsidRPr="00DF2961">
        <w:rPr>
          <w:rFonts w:asciiTheme="minorHAnsi" w:hAnsiTheme="minorHAnsi"/>
          <w:snapToGrid w:val="0"/>
          <w:kern w:val="18"/>
          <w:sz w:val="20"/>
          <w:szCs w:val="20"/>
          <w:lang w:val="fr-FR"/>
        </w:rPr>
        <w:t xml:space="preserve"> du 25 septembre 2015 intitulée </w:t>
      </w:r>
      <w:r w:rsidRPr="00845A9B">
        <w:rPr>
          <w:rFonts w:asciiTheme="minorHAnsi" w:hAnsiTheme="minorHAnsi"/>
          <w:snapToGrid w:val="0"/>
          <w:kern w:val="18"/>
          <w:sz w:val="20"/>
          <w:szCs w:val="20"/>
          <w:lang w:val="fr-FR"/>
        </w:rPr>
        <w:t>« </w:t>
      </w:r>
      <w:r w:rsidRPr="00845A9B">
        <w:rPr>
          <w:rFonts w:asciiTheme="minorHAnsi" w:hAnsiTheme="minorHAnsi"/>
          <w:iCs/>
          <w:sz w:val="20"/>
          <w:szCs w:val="20"/>
          <w:lang w:val="fr-FR"/>
        </w:rPr>
        <w:t>Transformer notre monde</w:t>
      </w:r>
      <w:r>
        <w:rPr>
          <w:rFonts w:asciiTheme="minorHAnsi" w:hAnsiTheme="minorHAnsi"/>
          <w:iCs/>
          <w:sz w:val="20"/>
          <w:szCs w:val="20"/>
          <w:lang w:val="fr-FR"/>
        </w:rPr>
        <w:t> </w:t>
      </w:r>
      <w:r w:rsidRPr="00845A9B">
        <w:rPr>
          <w:rFonts w:asciiTheme="minorHAnsi" w:hAnsiTheme="minorHAnsi"/>
          <w:iCs/>
          <w:sz w:val="20"/>
          <w:szCs w:val="20"/>
          <w:lang w:val="fr-FR"/>
        </w:rPr>
        <w:t>: le Programme de développement durable à l’horizon 2030</w:t>
      </w:r>
      <w:r w:rsidRPr="00845A9B">
        <w:rPr>
          <w:rFonts w:asciiTheme="minorHAnsi" w:hAnsiTheme="minorHAnsi"/>
          <w:snapToGrid w:val="0"/>
          <w:kern w:val="18"/>
          <w:sz w:val="20"/>
          <w:szCs w:val="20"/>
          <w:lang w:val="fr-FR"/>
        </w:rPr>
        <w:t> »,</w:t>
      </w:r>
      <w:r w:rsidRPr="00DF2961">
        <w:rPr>
          <w:rFonts w:asciiTheme="minorHAnsi" w:hAnsiTheme="minorHAnsi"/>
          <w:snapToGrid w:val="0"/>
          <w:kern w:val="18"/>
          <w:sz w:val="20"/>
          <w:szCs w:val="20"/>
          <w:lang w:val="fr-FR"/>
        </w:rPr>
        <w:t xml:space="preserve"> annexe.</w:t>
      </w:r>
    </w:p>
  </w:footnote>
  <w:footnote w:id="4">
    <w:p w14:paraId="5EC769F8" w14:textId="67FB2076" w:rsidR="008C7AD8" w:rsidRPr="00DA5002" w:rsidRDefault="008C7AD8" w:rsidP="006B4ED5">
      <w:pPr>
        <w:pStyle w:val="FootnoteText"/>
        <w:suppressLineNumbers/>
        <w:suppressAutoHyphens/>
        <w:adjustRightInd w:val="0"/>
        <w:snapToGrid w:val="0"/>
        <w:ind w:left="0" w:firstLine="0"/>
        <w:jc w:val="left"/>
        <w:rPr>
          <w:rFonts w:asciiTheme="minorHAnsi" w:hAnsiTheme="minorHAnsi"/>
          <w:sz w:val="20"/>
          <w:szCs w:val="20"/>
          <w:lang w:val="fr-FR"/>
        </w:rPr>
      </w:pPr>
      <w:r w:rsidRPr="006B4ED5">
        <w:rPr>
          <w:rStyle w:val="FootnoteReference"/>
          <w:rFonts w:asciiTheme="minorHAnsi" w:hAnsiTheme="minorHAnsi"/>
          <w:sz w:val="20"/>
          <w:szCs w:val="20"/>
        </w:rPr>
        <w:footnoteRef/>
      </w:r>
      <w:r w:rsidRPr="00DA5002">
        <w:rPr>
          <w:rFonts w:asciiTheme="minorHAnsi" w:hAnsiTheme="minorHAnsi"/>
          <w:sz w:val="20"/>
          <w:szCs w:val="20"/>
          <w:lang w:val="fr-FR"/>
        </w:rPr>
        <w:t xml:space="preserve"> http://www.un.org/ga/search/view_doc.asp?symbol=A/RES/66/288&amp;Lang=</w:t>
      </w:r>
      <w:r w:rsidR="003B6AE4">
        <w:rPr>
          <w:rFonts w:asciiTheme="minorHAnsi" w:hAnsiTheme="minorHAnsi"/>
          <w:sz w:val="20"/>
          <w:szCs w:val="20"/>
          <w:lang w:val="fr-FR"/>
        </w:rPr>
        <w:t>f</w:t>
      </w:r>
    </w:p>
  </w:footnote>
  <w:footnote w:id="5">
    <w:p w14:paraId="69E1D8CC" w14:textId="3E43FCAF" w:rsidR="00B82D8A" w:rsidRPr="00B82D8A" w:rsidRDefault="00B82D8A" w:rsidP="00B82D8A">
      <w:pPr>
        <w:pStyle w:val="FootnoteText"/>
        <w:spacing w:after="0"/>
        <w:ind w:left="0" w:firstLine="0"/>
        <w:jc w:val="left"/>
        <w:rPr>
          <w:lang w:val="fr-FR"/>
        </w:rPr>
      </w:pPr>
      <w:r>
        <w:rPr>
          <w:rStyle w:val="FootnoteReference"/>
        </w:rPr>
        <w:footnoteRef/>
      </w:r>
      <w:r w:rsidRPr="000D48F1">
        <w:rPr>
          <w:lang w:val="fr-CA"/>
        </w:rPr>
        <w:t xml:space="preserve"> </w:t>
      </w:r>
      <w:r w:rsidRPr="00B82D8A">
        <w:rPr>
          <w:rFonts w:ascii="Calibri" w:hAnsi="Calibri"/>
          <w:i/>
          <w:lang w:val="fr-FR"/>
        </w:rPr>
        <w:t>La Turquie a émis une r</w:t>
      </w:r>
      <w:r>
        <w:rPr>
          <w:rFonts w:ascii="Calibri" w:hAnsi="Calibri"/>
          <w:i/>
          <w:lang w:val="fr-FR"/>
        </w:rPr>
        <w:t>é</w:t>
      </w:r>
      <w:r w:rsidRPr="00B82D8A">
        <w:rPr>
          <w:rFonts w:ascii="Calibri" w:hAnsi="Calibri"/>
          <w:i/>
          <w:lang w:val="fr-FR"/>
        </w:rPr>
        <w:t xml:space="preserve">serve </w:t>
      </w:r>
      <w:r w:rsidR="00166976">
        <w:rPr>
          <w:rFonts w:ascii="Calibri" w:hAnsi="Calibri"/>
          <w:i/>
          <w:lang w:val="fr-FR"/>
        </w:rPr>
        <w:t xml:space="preserve">quant au contenu du </w:t>
      </w:r>
      <w:r w:rsidRPr="00B82D8A">
        <w:rPr>
          <w:rFonts w:ascii="Calibri" w:hAnsi="Calibri"/>
          <w:i/>
          <w:lang w:val="fr-FR"/>
        </w:rPr>
        <w:t>paragraph</w:t>
      </w:r>
      <w:r w:rsidR="00166976">
        <w:rPr>
          <w:rFonts w:ascii="Calibri" w:hAnsi="Calibri"/>
          <w:i/>
          <w:lang w:val="fr-FR"/>
        </w:rPr>
        <w:t>e</w:t>
      </w:r>
      <w:r w:rsidRPr="00B82D8A">
        <w:rPr>
          <w:rFonts w:ascii="Calibri" w:hAnsi="Calibri"/>
          <w:i/>
          <w:lang w:val="fr-FR"/>
        </w:rPr>
        <w:t xml:space="preserve"> 36, </w:t>
      </w:r>
      <w:r w:rsidR="00166976">
        <w:rPr>
          <w:rFonts w:ascii="Calibri" w:hAnsi="Calibri"/>
          <w:i/>
          <w:lang w:val="fr-FR"/>
        </w:rPr>
        <w:t>qui fait référence aux</w:t>
      </w:r>
      <w:r w:rsidR="00166976" w:rsidRPr="000D48F1">
        <w:rPr>
          <w:lang w:val="fr-CA"/>
        </w:rPr>
        <w:t xml:space="preserve"> </w:t>
      </w:r>
      <w:r w:rsidR="00166976" w:rsidRPr="00166976">
        <w:rPr>
          <w:rFonts w:ascii="Calibri" w:hAnsi="Calibri"/>
          <w:i/>
          <w:lang w:val="fr-FR"/>
        </w:rPr>
        <w:t>Lignes directrices pour la coopération internationale dans le cadre de la Convention de Ramsar (Résolution VII.19)</w:t>
      </w:r>
      <w:r w:rsidR="00166976">
        <w:rPr>
          <w:rFonts w:ascii="Calibri" w:hAnsi="Calibri"/>
          <w:i/>
          <w:lang w:val="fr-FR"/>
        </w:rPr>
        <w:t xml:space="preserve"> et qui ont été acceptées à la </w:t>
      </w:r>
      <w:r w:rsidRPr="00B82D8A">
        <w:rPr>
          <w:rFonts w:ascii="Calibri" w:hAnsi="Calibri"/>
          <w:i/>
          <w:lang w:val="fr-FR"/>
        </w:rPr>
        <w:t xml:space="preserve">COP7 </w:t>
      </w:r>
      <w:r w:rsidR="00166976">
        <w:rPr>
          <w:rFonts w:ascii="Calibri" w:hAnsi="Calibri"/>
          <w:i/>
          <w:lang w:val="fr-FR"/>
        </w:rPr>
        <w:t xml:space="preserve">avec une réserve de la </w:t>
      </w:r>
      <w:r w:rsidRPr="00B82D8A">
        <w:rPr>
          <w:rFonts w:ascii="Calibri" w:hAnsi="Calibri"/>
          <w:i/>
          <w:lang w:val="fr-FR"/>
        </w:rPr>
        <w:t>Tur</w:t>
      </w:r>
      <w:r w:rsidR="00166976">
        <w:rPr>
          <w:rFonts w:ascii="Calibri" w:hAnsi="Calibri"/>
          <w:i/>
          <w:lang w:val="fr-FR"/>
        </w:rPr>
        <w:t>quie</w:t>
      </w:r>
      <w:r w:rsidRPr="00B82D8A">
        <w:rPr>
          <w:rFonts w:ascii="Calibri" w:hAnsi="Calibri"/>
          <w:i/>
          <w:lang w:val="fr-FR"/>
        </w:rPr>
        <w:t xml:space="preserve">. </w:t>
      </w:r>
      <w:r w:rsidR="00166976">
        <w:rPr>
          <w:rFonts w:ascii="Calibri" w:hAnsi="Calibri"/>
          <w:i/>
          <w:lang w:val="fr-FR"/>
        </w:rPr>
        <w:t xml:space="preserve">La </w:t>
      </w:r>
      <w:r w:rsidRPr="00B82D8A">
        <w:rPr>
          <w:rFonts w:ascii="Calibri" w:hAnsi="Calibri"/>
          <w:i/>
          <w:lang w:val="fr-FR"/>
        </w:rPr>
        <w:t>d</w:t>
      </w:r>
      <w:r w:rsidR="00166976">
        <w:rPr>
          <w:rFonts w:ascii="Calibri" w:hAnsi="Calibri"/>
          <w:i/>
          <w:lang w:val="fr-FR"/>
        </w:rPr>
        <w:t>é</w:t>
      </w:r>
      <w:r w:rsidRPr="00B82D8A">
        <w:rPr>
          <w:rFonts w:ascii="Calibri" w:hAnsi="Calibri"/>
          <w:i/>
          <w:lang w:val="fr-FR"/>
        </w:rPr>
        <w:t xml:space="preserve">claration </w:t>
      </w:r>
      <w:r w:rsidR="00166976">
        <w:rPr>
          <w:rFonts w:ascii="Calibri" w:hAnsi="Calibri"/>
          <w:i/>
          <w:lang w:val="fr-FR"/>
        </w:rPr>
        <w:t xml:space="preserve">de la délégation turque figure au </w:t>
      </w:r>
      <w:r w:rsidRPr="00B82D8A">
        <w:rPr>
          <w:rFonts w:ascii="Calibri" w:hAnsi="Calibri"/>
          <w:i/>
          <w:lang w:val="fr-FR"/>
        </w:rPr>
        <w:t>paragraph</w:t>
      </w:r>
      <w:r w:rsidR="00166976">
        <w:rPr>
          <w:rFonts w:ascii="Calibri" w:hAnsi="Calibri"/>
          <w:i/>
          <w:lang w:val="fr-FR"/>
        </w:rPr>
        <w:t>e</w:t>
      </w:r>
      <w:r w:rsidRPr="00B82D8A">
        <w:rPr>
          <w:rFonts w:ascii="Calibri" w:hAnsi="Calibri"/>
          <w:i/>
          <w:lang w:val="fr-FR"/>
        </w:rPr>
        <w:t xml:space="preserve"> xxx </w:t>
      </w:r>
      <w:r w:rsidR="00166976">
        <w:rPr>
          <w:rFonts w:ascii="Calibri" w:hAnsi="Calibri"/>
          <w:i/>
          <w:lang w:val="fr-FR"/>
        </w:rPr>
        <w:t xml:space="preserve">du Rapport de la </w:t>
      </w:r>
      <w:r w:rsidRPr="00B82D8A">
        <w:rPr>
          <w:rFonts w:ascii="Calibri" w:hAnsi="Calibri"/>
          <w:i/>
          <w:lang w:val="fr-FR"/>
        </w:rPr>
        <w:t>Conf</w:t>
      </w:r>
      <w:r w:rsidR="00166976">
        <w:rPr>
          <w:rFonts w:ascii="Calibri" w:hAnsi="Calibri"/>
          <w:i/>
          <w:lang w:val="fr-FR"/>
        </w:rPr>
        <w:t>é</w:t>
      </w:r>
      <w:r w:rsidRPr="00B82D8A">
        <w:rPr>
          <w:rFonts w:ascii="Calibri" w:hAnsi="Calibri"/>
          <w:i/>
          <w:lang w:val="fr-FR"/>
        </w:rPr>
        <w:t>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13A"/>
    <w:multiLevelType w:val="hybridMultilevel"/>
    <w:tmpl w:val="EE8E56A8"/>
    <w:lvl w:ilvl="0" w:tplc="6E52E126">
      <w:start w:val="1"/>
      <w:numFmt w:val="lowerRoman"/>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E4406"/>
    <w:multiLevelType w:val="hybridMultilevel"/>
    <w:tmpl w:val="A6EE90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C4334E"/>
    <w:multiLevelType w:val="hybridMultilevel"/>
    <w:tmpl w:val="B44078A2"/>
    <w:lvl w:ilvl="0" w:tplc="658AE426">
      <w:start w:val="1"/>
      <w:numFmt w:val="decimal"/>
      <w:lvlText w:val="%1."/>
      <w:lvlJc w:val="left"/>
      <w:pPr>
        <w:ind w:left="644" w:hanging="360"/>
      </w:pPr>
      <w:rPr>
        <w:rFonts w:asciiTheme="minorHAnsi" w:hAnsiTheme="minorHAnsi" w:hint="default"/>
        <w:b w:val="0"/>
        <w:i w:val="0"/>
        <w:color w:val="auto"/>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D1015"/>
    <w:multiLevelType w:val="hybridMultilevel"/>
    <w:tmpl w:val="421EEEC0"/>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287960EE"/>
    <w:multiLevelType w:val="hybridMultilevel"/>
    <w:tmpl w:val="24CAD4C0"/>
    <w:lvl w:ilvl="0" w:tplc="35DA5F26">
      <w:start w:val="1"/>
      <w:numFmt w:val="decimal"/>
      <w:lvlText w:val="%1."/>
      <w:lvlJc w:val="left"/>
      <w:pPr>
        <w:ind w:left="502"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57C77"/>
    <w:multiLevelType w:val="hybridMultilevel"/>
    <w:tmpl w:val="40846800"/>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613550"/>
    <w:multiLevelType w:val="hybridMultilevel"/>
    <w:tmpl w:val="ED08F29E"/>
    <w:lvl w:ilvl="0" w:tplc="BBB6E116">
      <w:start w:val="1"/>
      <w:numFmt w:val="bullet"/>
      <w:lvlText w:val="x"/>
      <w:lvlJc w:val="left"/>
      <w:pPr>
        <w:ind w:left="720" w:hanging="360"/>
      </w:pPr>
      <w:rPr>
        <w:rFonts w:ascii="Calibri" w:hAnsi="Calibri" w:hint="default"/>
      </w:rPr>
    </w:lvl>
    <w:lvl w:ilvl="1" w:tplc="761ED18C">
      <w:start w:val="1"/>
      <w:numFmt w:val="lowerRoman"/>
      <w:lvlText w:val="%2."/>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839AF"/>
    <w:multiLevelType w:val="hybridMultilevel"/>
    <w:tmpl w:val="D5909FF8"/>
    <w:lvl w:ilvl="0" w:tplc="7EB43342">
      <w:start w:val="1"/>
      <w:numFmt w:val="decimal"/>
      <w:lvlText w:val="%1."/>
      <w:lvlJc w:val="left"/>
      <w:pPr>
        <w:ind w:left="1211"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282480"/>
    <w:multiLevelType w:val="hybridMultilevel"/>
    <w:tmpl w:val="68E2093A"/>
    <w:lvl w:ilvl="0" w:tplc="35DA5F26">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ED2109"/>
    <w:multiLevelType w:val="hybridMultilevel"/>
    <w:tmpl w:val="DE20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6524C"/>
    <w:multiLevelType w:val="hybridMultilevel"/>
    <w:tmpl w:val="D3782A8E"/>
    <w:lvl w:ilvl="0" w:tplc="F4642D98">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1A6A01"/>
    <w:multiLevelType w:val="hybridMultilevel"/>
    <w:tmpl w:val="419A1708"/>
    <w:lvl w:ilvl="0" w:tplc="5D7AA98E">
      <w:start w:val="5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D091B0A"/>
    <w:multiLevelType w:val="hybridMultilevel"/>
    <w:tmpl w:val="0150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DC3A82"/>
    <w:multiLevelType w:val="hybridMultilevel"/>
    <w:tmpl w:val="30A8EF08"/>
    <w:lvl w:ilvl="0" w:tplc="E82EADEE">
      <w:start w:val="21"/>
      <w:numFmt w:val="decimal"/>
      <w:lvlText w:val="%1."/>
      <w:lvlJc w:val="left"/>
      <w:pPr>
        <w:ind w:left="644" w:hanging="360"/>
      </w:pPr>
      <w:rPr>
        <w:rFonts w:asciiTheme="minorHAnsi" w:hAnsiTheme="minorHAnsi" w:cs="Times New Roman" w:hint="default"/>
        <w:b w:val="0"/>
        <w:color w:val="auto"/>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5C0A3127"/>
    <w:multiLevelType w:val="hybridMultilevel"/>
    <w:tmpl w:val="E2A687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19021C4"/>
    <w:multiLevelType w:val="hybridMultilevel"/>
    <w:tmpl w:val="9F808E56"/>
    <w:lvl w:ilvl="0" w:tplc="58228F0E">
      <w:start w:val="5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637D06DA"/>
    <w:multiLevelType w:val="hybridMultilevel"/>
    <w:tmpl w:val="1BAC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8A3BFB"/>
    <w:multiLevelType w:val="multilevel"/>
    <w:tmpl w:val="937206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6"/>
  </w:num>
  <w:num w:numId="4">
    <w:abstractNumId w:val="9"/>
  </w:num>
  <w:num w:numId="5">
    <w:abstractNumId w:val="8"/>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0"/>
  </w:num>
  <w:num w:numId="1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5"/>
  </w:num>
  <w:num w:numId="15">
    <w:abstractNumId w:val="14"/>
  </w:num>
  <w:num w:numId="16">
    <w:abstractNumId w:val="12"/>
  </w:num>
  <w:num w:numId="17">
    <w:abstractNumId w:val="3"/>
  </w:num>
  <w:num w:numId="18">
    <w:abstractNumId w:val="1"/>
  </w:num>
  <w:num w:numId="1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oNotTrackFormatting/>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B1"/>
    <w:rsid w:val="00001466"/>
    <w:rsid w:val="0000167C"/>
    <w:rsid w:val="00003580"/>
    <w:rsid w:val="00004350"/>
    <w:rsid w:val="00010F79"/>
    <w:rsid w:val="000119F7"/>
    <w:rsid w:val="0001595B"/>
    <w:rsid w:val="00015AC7"/>
    <w:rsid w:val="00015F2A"/>
    <w:rsid w:val="0001640F"/>
    <w:rsid w:val="000204CD"/>
    <w:rsid w:val="00020507"/>
    <w:rsid w:val="0002346E"/>
    <w:rsid w:val="00024187"/>
    <w:rsid w:val="00024301"/>
    <w:rsid w:val="00024E47"/>
    <w:rsid w:val="0002666F"/>
    <w:rsid w:val="00027258"/>
    <w:rsid w:val="000274C3"/>
    <w:rsid w:val="00031D80"/>
    <w:rsid w:val="00031E72"/>
    <w:rsid w:val="00032C51"/>
    <w:rsid w:val="00033522"/>
    <w:rsid w:val="00041AFD"/>
    <w:rsid w:val="00046669"/>
    <w:rsid w:val="000515E8"/>
    <w:rsid w:val="00051CDC"/>
    <w:rsid w:val="00053C90"/>
    <w:rsid w:val="000543D5"/>
    <w:rsid w:val="00054C52"/>
    <w:rsid w:val="00055102"/>
    <w:rsid w:val="0005674C"/>
    <w:rsid w:val="00056D3F"/>
    <w:rsid w:val="00056F13"/>
    <w:rsid w:val="00057770"/>
    <w:rsid w:val="00060118"/>
    <w:rsid w:val="00066F48"/>
    <w:rsid w:val="0007162F"/>
    <w:rsid w:val="0007167A"/>
    <w:rsid w:val="00071D74"/>
    <w:rsid w:val="000728A7"/>
    <w:rsid w:val="00073599"/>
    <w:rsid w:val="00073D03"/>
    <w:rsid w:val="000748DD"/>
    <w:rsid w:val="00075C79"/>
    <w:rsid w:val="0007671F"/>
    <w:rsid w:val="000776D5"/>
    <w:rsid w:val="00080B42"/>
    <w:rsid w:val="000815CF"/>
    <w:rsid w:val="00081961"/>
    <w:rsid w:val="000848D2"/>
    <w:rsid w:val="00085F0B"/>
    <w:rsid w:val="0008688B"/>
    <w:rsid w:val="00091F66"/>
    <w:rsid w:val="00092540"/>
    <w:rsid w:val="00094BDE"/>
    <w:rsid w:val="00095D96"/>
    <w:rsid w:val="00097A4D"/>
    <w:rsid w:val="000A170F"/>
    <w:rsid w:val="000A2319"/>
    <w:rsid w:val="000A2EC4"/>
    <w:rsid w:val="000A3261"/>
    <w:rsid w:val="000A5223"/>
    <w:rsid w:val="000A6728"/>
    <w:rsid w:val="000A6883"/>
    <w:rsid w:val="000B2795"/>
    <w:rsid w:val="000B3C8C"/>
    <w:rsid w:val="000B4FCC"/>
    <w:rsid w:val="000B6927"/>
    <w:rsid w:val="000B76D5"/>
    <w:rsid w:val="000C15BC"/>
    <w:rsid w:val="000C3675"/>
    <w:rsid w:val="000C3A4A"/>
    <w:rsid w:val="000C47C6"/>
    <w:rsid w:val="000C5D78"/>
    <w:rsid w:val="000C7803"/>
    <w:rsid w:val="000D2180"/>
    <w:rsid w:val="000D48F1"/>
    <w:rsid w:val="000E0DD8"/>
    <w:rsid w:val="000E19EC"/>
    <w:rsid w:val="000E277E"/>
    <w:rsid w:val="000F0B3F"/>
    <w:rsid w:val="000F1D6E"/>
    <w:rsid w:val="000F2482"/>
    <w:rsid w:val="000F26C7"/>
    <w:rsid w:val="000F63DF"/>
    <w:rsid w:val="001006BE"/>
    <w:rsid w:val="00100888"/>
    <w:rsid w:val="00102057"/>
    <w:rsid w:val="00102BDF"/>
    <w:rsid w:val="00102CF8"/>
    <w:rsid w:val="00103615"/>
    <w:rsid w:val="0010409B"/>
    <w:rsid w:val="00104BBE"/>
    <w:rsid w:val="0010584A"/>
    <w:rsid w:val="0011563D"/>
    <w:rsid w:val="00115CB6"/>
    <w:rsid w:val="00117941"/>
    <w:rsid w:val="00121D83"/>
    <w:rsid w:val="00122CC8"/>
    <w:rsid w:val="001233DE"/>
    <w:rsid w:val="00123864"/>
    <w:rsid w:val="001265E0"/>
    <w:rsid w:val="00127ABE"/>
    <w:rsid w:val="00127ADD"/>
    <w:rsid w:val="00130489"/>
    <w:rsid w:val="0013075D"/>
    <w:rsid w:val="00131009"/>
    <w:rsid w:val="00134791"/>
    <w:rsid w:val="001348B6"/>
    <w:rsid w:val="00135109"/>
    <w:rsid w:val="0013737A"/>
    <w:rsid w:val="0014136F"/>
    <w:rsid w:val="00141D72"/>
    <w:rsid w:val="00141F99"/>
    <w:rsid w:val="00144A9F"/>
    <w:rsid w:val="00144D2D"/>
    <w:rsid w:val="001454DB"/>
    <w:rsid w:val="00145C49"/>
    <w:rsid w:val="00146123"/>
    <w:rsid w:val="001463E5"/>
    <w:rsid w:val="001468BD"/>
    <w:rsid w:val="00146F43"/>
    <w:rsid w:val="0015007E"/>
    <w:rsid w:val="001507BD"/>
    <w:rsid w:val="0015517E"/>
    <w:rsid w:val="001569D3"/>
    <w:rsid w:val="001572D6"/>
    <w:rsid w:val="0016067D"/>
    <w:rsid w:val="00166976"/>
    <w:rsid w:val="00170412"/>
    <w:rsid w:val="001710C5"/>
    <w:rsid w:val="001715B1"/>
    <w:rsid w:val="00171D5D"/>
    <w:rsid w:val="00172DDC"/>
    <w:rsid w:val="0017359A"/>
    <w:rsid w:val="00174630"/>
    <w:rsid w:val="0017743A"/>
    <w:rsid w:val="00177E05"/>
    <w:rsid w:val="001803EE"/>
    <w:rsid w:val="00181101"/>
    <w:rsid w:val="0018143E"/>
    <w:rsid w:val="00183139"/>
    <w:rsid w:val="001831FF"/>
    <w:rsid w:val="00183A30"/>
    <w:rsid w:val="00185A44"/>
    <w:rsid w:val="00187E91"/>
    <w:rsid w:val="001914E0"/>
    <w:rsid w:val="00191F11"/>
    <w:rsid w:val="0019223D"/>
    <w:rsid w:val="00193512"/>
    <w:rsid w:val="00193B67"/>
    <w:rsid w:val="00193E31"/>
    <w:rsid w:val="001956F9"/>
    <w:rsid w:val="00195A82"/>
    <w:rsid w:val="00196C03"/>
    <w:rsid w:val="001A0160"/>
    <w:rsid w:val="001A0A50"/>
    <w:rsid w:val="001A37DB"/>
    <w:rsid w:val="001A3D5B"/>
    <w:rsid w:val="001A40C0"/>
    <w:rsid w:val="001A6258"/>
    <w:rsid w:val="001A6E77"/>
    <w:rsid w:val="001B0550"/>
    <w:rsid w:val="001B1570"/>
    <w:rsid w:val="001B361B"/>
    <w:rsid w:val="001B3DFA"/>
    <w:rsid w:val="001B76AD"/>
    <w:rsid w:val="001C02DA"/>
    <w:rsid w:val="001C03AA"/>
    <w:rsid w:val="001C096A"/>
    <w:rsid w:val="001C1FF3"/>
    <w:rsid w:val="001C2A0A"/>
    <w:rsid w:val="001C2B9B"/>
    <w:rsid w:val="001C3563"/>
    <w:rsid w:val="001C64CD"/>
    <w:rsid w:val="001C7254"/>
    <w:rsid w:val="001D03DA"/>
    <w:rsid w:val="001D0F43"/>
    <w:rsid w:val="001D265C"/>
    <w:rsid w:val="001D267A"/>
    <w:rsid w:val="001D2EF9"/>
    <w:rsid w:val="001D4940"/>
    <w:rsid w:val="001D4A5C"/>
    <w:rsid w:val="001E0CDD"/>
    <w:rsid w:val="001E3541"/>
    <w:rsid w:val="001E3547"/>
    <w:rsid w:val="001E4E55"/>
    <w:rsid w:val="001E5FEB"/>
    <w:rsid w:val="001E7183"/>
    <w:rsid w:val="001F068E"/>
    <w:rsid w:val="001F0EA9"/>
    <w:rsid w:val="001F1FBB"/>
    <w:rsid w:val="001F2436"/>
    <w:rsid w:val="001F29E8"/>
    <w:rsid w:val="00201D4E"/>
    <w:rsid w:val="00202077"/>
    <w:rsid w:val="00202B3C"/>
    <w:rsid w:val="002044F3"/>
    <w:rsid w:val="00212D24"/>
    <w:rsid w:val="00216AE2"/>
    <w:rsid w:val="00217039"/>
    <w:rsid w:val="002176F4"/>
    <w:rsid w:val="002211F9"/>
    <w:rsid w:val="002271AF"/>
    <w:rsid w:val="00227DC6"/>
    <w:rsid w:val="00230566"/>
    <w:rsid w:val="00231D2A"/>
    <w:rsid w:val="0023407E"/>
    <w:rsid w:val="00234ABE"/>
    <w:rsid w:val="002379A5"/>
    <w:rsid w:val="00241606"/>
    <w:rsid w:val="00243645"/>
    <w:rsid w:val="00243EB3"/>
    <w:rsid w:val="00244072"/>
    <w:rsid w:val="00244411"/>
    <w:rsid w:val="002447E7"/>
    <w:rsid w:val="00247808"/>
    <w:rsid w:val="002514F1"/>
    <w:rsid w:val="00254868"/>
    <w:rsid w:val="00255239"/>
    <w:rsid w:val="0025658D"/>
    <w:rsid w:val="002607CD"/>
    <w:rsid w:val="00261F91"/>
    <w:rsid w:val="00262074"/>
    <w:rsid w:val="002634E8"/>
    <w:rsid w:val="002646FA"/>
    <w:rsid w:val="00265493"/>
    <w:rsid w:val="00265BF4"/>
    <w:rsid w:val="002660B1"/>
    <w:rsid w:val="002679B4"/>
    <w:rsid w:val="002714E9"/>
    <w:rsid w:val="00274F38"/>
    <w:rsid w:val="002816D3"/>
    <w:rsid w:val="002835A3"/>
    <w:rsid w:val="00285528"/>
    <w:rsid w:val="002864E5"/>
    <w:rsid w:val="00287C25"/>
    <w:rsid w:val="002903E6"/>
    <w:rsid w:val="002928FF"/>
    <w:rsid w:val="002934B0"/>
    <w:rsid w:val="00294430"/>
    <w:rsid w:val="00294A70"/>
    <w:rsid w:val="002953F3"/>
    <w:rsid w:val="00295B0F"/>
    <w:rsid w:val="00295E37"/>
    <w:rsid w:val="00297C76"/>
    <w:rsid w:val="002A0507"/>
    <w:rsid w:val="002A4598"/>
    <w:rsid w:val="002A638F"/>
    <w:rsid w:val="002A65F4"/>
    <w:rsid w:val="002A68B2"/>
    <w:rsid w:val="002A6CCF"/>
    <w:rsid w:val="002A7106"/>
    <w:rsid w:val="002B1E27"/>
    <w:rsid w:val="002B2567"/>
    <w:rsid w:val="002B42B8"/>
    <w:rsid w:val="002B4F2F"/>
    <w:rsid w:val="002B5C86"/>
    <w:rsid w:val="002B7340"/>
    <w:rsid w:val="002B7D26"/>
    <w:rsid w:val="002C0479"/>
    <w:rsid w:val="002C0555"/>
    <w:rsid w:val="002C1151"/>
    <w:rsid w:val="002C2BC7"/>
    <w:rsid w:val="002C3E16"/>
    <w:rsid w:val="002C4226"/>
    <w:rsid w:val="002C478C"/>
    <w:rsid w:val="002C537A"/>
    <w:rsid w:val="002D26A3"/>
    <w:rsid w:val="002D3B36"/>
    <w:rsid w:val="002D48BB"/>
    <w:rsid w:val="002D4BDD"/>
    <w:rsid w:val="002D65F8"/>
    <w:rsid w:val="002D6856"/>
    <w:rsid w:val="002D6BB9"/>
    <w:rsid w:val="002D7FEC"/>
    <w:rsid w:val="002E0642"/>
    <w:rsid w:val="002E0DB1"/>
    <w:rsid w:val="002E59C8"/>
    <w:rsid w:val="002E5D19"/>
    <w:rsid w:val="002E64DF"/>
    <w:rsid w:val="002E7AC5"/>
    <w:rsid w:val="002F22D2"/>
    <w:rsid w:val="002F505B"/>
    <w:rsid w:val="002F5813"/>
    <w:rsid w:val="002F58A7"/>
    <w:rsid w:val="002F5936"/>
    <w:rsid w:val="002F7529"/>
    <w:rsid w:val="002F7CA7"/>
    <w:rsid w:val="00303C19"/>
    <w:rsid w:val="00304E57"/>
    <w:rsid w:val="00307B90"/>
    <w:rsid w:val="0031283E"/>
    <w:rsid w:val="00314A24"/>
    <w:rsid w:val="00316CB9"/>
    <w:rsid w:val="00317584"/>
    <w:rsid w:val="00317D9D"/>
    <w:rsid w:val="00320813"/>
    <w:rsid w:val="00322024"/>
    <w:rsid w:val="0032502F"/>
    <w:rsid w:val="00325679"/>
    <w:rsid w:val="00325BA9"/>
    <w:rsid w:val="00326548"/>
    <w:rsid w:val="00326F22"/>
    <w:rsid w:val="003320A7"/>
    <w:rsid w:val="00333768"/>
    <w:rsid w:val="00336424"/>
    <w:rsid w:val="00337C92"/>
    <w:rsid w:val="003410B0"/>
    <w:rsid w:val="003417FD"/>
    <w:rsid w:val="003448BD"/>
    <w:rsid w:val="00345D4F"/>
    <w:rsid w:val="00345E13"/>
    <w:rsid w:val="00345EB3"/>
    <w:rsid w:val="00346E28"/>
    <w:rsid w:val="00350253"/>
    <w:rsid w:val="00353009"/>
    <w:rsid w:val="00355A23"/>
    <w:rsid w:val="003575D1"/>
    <w:rsid w:val="00357CFA"/>
    <w:rsid w:val="00357DBD"/>
    <w:rsid w:val="00363419"/>
    <w:rsid w:val="00363972"/>
    <w:rsid w:val="003658A4"/>
    <w:rsid w:val="00372EC1"/>
    <w:rsid w:val="003730B7"/>
    <w:rsid w:val="003733E1"/>
    <w:rsid w:val="00375C0C"/>
    <w:rsid w:val="00375D9D"/>
    <w:rsid w:val="00376063"/>
    <w:rsid w:val="00376DDC"/>
    <w:rsid w:val="00381752"/>
    <w:rsid w:val="00382410"/>
    <w:rsid w:val="00382E89"/>
    <w:rsid w:val="00383636"/>
    <w:rsid w:val="00384064"/>
    <w:rsid w:val="003849BF"/>
    <w:rsid w:val="003864EE"/>
    <w:rsid w:val="0038769A"/>
    <w:rsid w:val="00390253"/>
    <w:rsid w:val="003915FB"/>
    <w:rsid w:val="00391C56"/>
    <w:rsid w:val="00392B8E"/>
    <w:rsid w:val="00392E1D"/>
    <w:rsid w:val="0039351A"/>
    <w:rsid w:val="003A1298"/>
    <w:rsid w:val="003A2BC9"/>
    <w:rsid w:val="003A2F36"/>
    <w:rsid w:val="003B050A"/>
    <w:rsid w:val="003B0764"/>
    <w:rsid w:val="003B253B"/>
    <w:rsid w:val="003B5014"/>
    <w:rsid w:val="003B51DE"/>
    <w:rsid w:val="003B5E32"/>
    <w:rsid w:val="003B5F95"/>
    <w:rsid w:val="003B6805"/>
    <w:rsid w:val="003B6AE4"/>
    <w:rsid w:val="003C09EC"/>
    <w:rsid w:val="003C128F"/>
    <w:rsid w:val="003C1B42"/>
    <w:rsid w:val="003C20FF"/>
    <w:rsid w:val="003C226B"/>
    <w:rsid w:val="003C229B"/>
    <w:rsid w:val="003C36FA"/>
    <w:rsid w:val="003C6A54"/>
    <w:rsid w:val="003C77F7"/>
    <w:rsid w:val="003E0939"/>
    <w:rsid w:val="003E0D12"/>
    <w:rsid w:val="003E0E4E"/>
    <w:rsid w:val="003E11F9"/>
    <w:rsid w:val="003E3DE5"/>
    <w:rsid w:val="003F2F88"/>
    <w:rsid w:val="003F463F"/>
    <w:rsid w:val="003F4C23"/>
    <w:rsid w:val="003F7B34"/>
    <w:rsid w:val="00400BE4"/>
    <w:rsid w:val="00404700"/>
    <w:rsid w:val="004059BC"/>
    <w:rsid w:val="004070EF"/>
    <w:rsid w:val="00407F93"/>
    <w:rsid w:val="00411D76"/>
    <w:rsid w:val="004124DC"/>
    <w:rsid w:val="00412E08"/>
    <w:rsid w:val="0041450B"/>
    <w:rsid w:val="00414A70"/>
    <w:rsid w:val="00415D19"/>
    <w:rsid w:val="00416385"/>
    <w:rsid w:val="00417066"/>
    <w:rsid w:val="004174BF"/>
    <w:rsid w:val="004203DA"/>
    <w:rsid w:val="00420519"/>
    <w:rsid w:val="00420A50"/>
    <w:rsid w:val="00421B69"/>
    <w:rsid w:val="00421F7B"/>
    <w:rsid w:val="00423821"/>
    <w:rsid w:val="00423D8B"/>
    <w:rsid w:val="0043088C"/>
    <w:rsid w:val="00430CBD"/>
    <w:rsid w:val="0043117A"/>
    <w:rsid w:val="00432C2B"/>
    <w:rsid w:val="00434157"/>
    <w:rsid w:val="00434554"/>
    <w:rsid w:val="004363BE"/>
    <w:rsid w:val="00436FEA"/>
    <w:rsid w:val="00437D89"/>
    <w:rsid w:val="00440E62"/>
    <w:rsid w:val="0044102C"/>
    <w:rsid w:val="0044134E"/>
    <w:rsid w:val="00442734"/>
    <w:rsid w:val="004427DB"/>
    <w:rsid w:val="00445077"/>
    <w:rsid w:val="00446000"/>
    <w:rsid w:val="0044637F"/>
    <w:rsid w:val="00446641"/>
    <w:rsid w:val="0045375E"/>
    <w:rsid w:val="00454E40"/>
    <w:rsid w:val="00456306"/>
    <w:rsid w:val="004566F1"/>
    <w:rsid w:val="004579A4"/>
    <w:rsid w:val="00457E6A"/>
    <w:rsid w:val="004611F7"/>
    <w:rsid w:val="00461934"/>
    <w:rsid w:val="0046274D"/>
    <w:rsid w:val="00462967"/>
    <w:rsid w:val="00463271"/>
    <w:rsid w:val="00465FD0"/>
    <w:rsid w:val="00471452"/>
    <w:rsid w:val="00471F03"/>
    <w:rsid w:val="00472EB6"/>
    <w:rsid w:val="004731DE"/>
    <w:rsid w:val="004737CA"/>
    <w:rsid w:val="0048112B"/>
    <w:rsid w:val="00481165"/>
    <w:rsid w:val="004819CC"/>
    <w:rsid w:val="00482DC9"/>
    <w:rsid w:val="0048478E"/>
    <w:rsid w:val="00486951"/>
    <w:rsid w:val="00487333"/>
    <w:rsid w:val="00487448"/>
    <w:rsid w:val="00487F19"/>
    <w:rsid w:val="00490212"/>
    <w:rsid w:val="00491D9A"/>
    <w:rsid w:val="00492C73"/>
    <w:rsid w:val="004A0166"/>
    <w:rsid w:val="004A064C"/>
    <w:rsid w:val="004A08F0"/>
    <w:rsid w:val="004A0DE6"/>
    <w:rsid w:val="004A1BB7"/>
    <w:rsid w:val="004A3F5C"/>
    <w:rsid w:val="004A64D8"/>
    <w:rsid w:val="004A7145"/>
    <w:rsid w:val="004A7FDB"/>
    <w:rsid w:val="004B1CA7"/>
    <w:rsid w:val="004B48EF"/>
    <w:rsid w:val="004B4F43"/>
    <w:rsid w:val="004B57F4"/>
    <w:rsid w:val="004B5F26"/>
    <w:rsid w:val="004B7518"/>
    <w:rsid w:val="004C3C9F"/>
    <w:rsid w:val="004C7A23"/>
    <w:rsid w:val="004D1459"/>
    <w:rsid w:val="004D411A"/>
    <w:rsid w:val="004D7353"/>
    <w:rsid w:val="004D7848"/>
    <w:rsid w:val="004D78EA"/>
    <w:rsid w:val="004E1F6C"/>
    <w:rsid w:val="004E38EB"/>
    <w:rsid w:val="004E55B3"/>
    <w:rsid w:val="004E6521"/>
    <w:rsid w:val="004E7815"/>
    <w:rsid w:val="004E79B0"/>
    <w:rsid w:val="004F034D"/>
    <w:rsid w:val="004F104E"/>
    <w:rsid w:val="004F136E"/>
    <w:rsid w:val="004F3F31"/>
    <w:rsid w:val="004F42F0"/>
    <w:rsid w:val="004F5DCB"/>
    <w:rsid w:val="004F5DCD"/>
    <w:rsid w:val="004F6126"/>
    <w:rsid w:val="004F66D9"/>
    <w:rsid w:val="004F6FD2"/>
    <w:rsid w:val="004F7068"/>
    <w:rsid w:val="004F79B3"/>
    <w:rsid w:val="00500752"/>
    <w:rsid w:val="005017BA"/>
    <w:rsid w:val="00504F5D"/>
    <w:rsid w:val="00506517"/>
    <w:rsid w:val="00513E57"/>
    <w:rsid w:val="00514A0F"/>
    <w:rsid w:val="00514C44"/>
    <w:rsid w:val="005153CF"/>
    <w:rsid w:val="0052007C"/>
    <w:rsid w:val="00521B00"/>
    <w:rsid w:val="00521F01"/>
    <w:rsid w:val="005243E7"/>
    <w:rsid w:val="0052786D"/>
    <w:rsid w:val="00527A6C"/>
    <w:rsid w:val="005312F9"/>
    <w:rsid w:val="00531CEE"/>
    <w:rsid w:val="00532FA8"/>
    <w:rsid w:val="00533213"/>
    <w:rsid w:val="00534542"/>
    <w:rsid w:val="00536004"/>
    <w:rsid w:val="00536ED0"/>
    <w:rsid w:val="0053736B"/>
    <w:rsid w:val="005412DB"/>
    <w:rsid w:val="00542923"/>
    <w:rsid w:val="005438B3"/>
    <w:rsid w:val="00544265"/>
    <w:rsid w:val="0054464A"/>
    <w:rsid w:val="00544A91"/>
    <w:rsid w:val="00545DA3"/>
    <w:rsid w:val="00546397"/>
    <w:rsid w:val="00546DB3"/>
    <w:rsid w:val="005502D2"/>
    <w:rsid w:val="005518CD"/>
    <w:rsid w:val="005522A4"/>
    <w:rsid w:val="005526B6"/>
    <w:rsid w:val="00552FAB"/>
    <w:rsid w:val="005537B6"/>
    <w:rsid w:val="0055691D"/>
    <w:rsid w:val="00562442"/>
    <w:rsid w:val="005630B6"/>
    <w:rsid w:val="00563E47"/>
    <w:rsid w:val="005640B7"/>
    <w:rsid w:val="005640E1"/>
    <w:rsid w:val="005667AA"/>
    <w:rsid w:val="00566B69"/>
    <w:rsid w:val="00567CD8"/>
    <w:rsid w:val="005712E8"/>
    <w:rsid w:val="00573507"/>
    <w:rsid w:val="00574742"/>
    <w:rsid w:val="00574F47"/>
    <w:rsid w:val="005754A8"/>
    <w:rsid w:val="0057681F"/>
    <w:rsid w:val="00577F62"/>
    <w:rsid w:val="0058000C"/>
    <w:rsid w:val="00581EC3"/>
    <w:rsid w:val="00582948"/>
    <w:rsid w:val="00582A09"/>
    <w:rsid w:val="00587498"/>
    <w:rsid w:val="00587A2D"/>
    <w:rsid w:val="005904C0"/>
    <w:rsid w:val="00590622"/>
    <w:rsid w:val="00592107"/>
    <w:rsid w:val="00593665"/>
    <w:rsid w:val="00593699"/>
    <w:rsid w:val="00593E39"/>
    <w:rsid w:val="00595F8B"/>
    <w:rsid w:val="00596A96"/>
    <w:rsid w:val="005974E8"/>
    <w:rsid w:val="005A267F"/>
    <w:rsid w:val="005A4493"/>
    <w:rsid w:val="005A592B"/>
    <w:rsid w:val="005A5DE5"/>
    <w:rsid w:val="005B1318"/>
    <w:rsid w:val="005B3071"/>
    <w:rsid w:val="005B3EE4"/>
    <w:rsid w:val="005B581C"/>
    <w:rsid w:val="005B769D"/>
    <w:rsid w:val="005C02C7"/>
    <w:rsid w:val="005C03CF"/>
    <w:rsid w:val="005C1A53"/>
    <w:rsid w:val="005C70BC"/>
    <w:rsid w:val="005C7A3F"/>
    <w:rsid w:val="005D2A79"/>
    <w:rsid w:val="005D2CA9"/>
    <w:rsid w:val="005D34F5"/>
    <w:rsid w:val="005D3C43"/>
    <w:rsid w:val="005D3D68"/>
    <w:rsid w:val="005D4101"/>
    <w:rsid w:val="005D47CB"/>
    <w:rsid w:val="005D5FFC"/>
    <w:rsid w:val="005D6089"/>
    <w:rsid w:val="005D7F8A"/>
    <w:rsid w:val="005E0D1B"/>
    <w:rsid w:val="005E0FAD"/>
    <w:rsid w:val="005E2530"/>
    <w:rsid w:val="005E3765"/>
    <w:rsid w:val="005E4358"/>
    <w:rsid w:val="005E538D"/>
    <w:rsid w:val="005E597F"/>
    <w:rsid w:val="005E686A"/>
    <w:rsid w:val="005E6A46"/>
    <w:rsid w:val="005E772B"/>
    <w:rsid w:val="005F12F2"/>
    <w:rsid w:val="005F3A91"/>
    <w:rsid w:val="005F4ABE"/>
    <w:rsid w:val="005F7D56"/>
    <w:rsid w:val="006025E4"/>
    <w:rsid w:val="00603967"/>
    <w:rsid w:val="00603A2B"/>
    <w:rsid w:val="00605171"/>
    <w:rsid w:val="00607769"/>
    <w:rsid w:val="0061092D"/>
    <w:rsid w:val="00615300"/>
    <w:rsid w:val="00615F64"/>
    <w:rsid w:val="00617BD2"/>
    <w:rsid w:val="00622C74"/>
    <w:rsid w:val="00623BD2"/>
    <w:rsid w:val="00624393"/>
    <w:rsid w:val="00625F54"/>
    <w:rsid w:val="00626ED4"/>
    <w:rsid w:val="00631532"/>
    <w:rsid w:val="00635AE6"/>
    <w:rsid w:val="00635EAE"/>
    <w:rsid w:val="006368E9"/>
    <w:rsid w:val="00636CC5"/>
    <w:rsid w:val="00636D94"/>
    <w:rsid w:val="0064181F"/>
    <w:rsid w:val="006422BC"/>
    <w:rsid w:val="00643BB9"/>
    <w:rsid w:val="00644FA3"/>
    <w:rsid w:val="0064540F"/>
    <w:rsid w:val="00645412"/>
    <w:rsid w:val="00645924"/>
    <w:rsid w:val="00645FEF"/>
    <w:rsid w:val="00646474"/>
    <w:rsid w:val="0064751D"/>
    <w:rsid w:val="00651E2D"/>
    <w:rsid w:val="00657000"/>
    <w:rsid w:val="006570A5"/>
    <w:rsid w:val="006654EC"/>
    <w:rsid w:val="00666014"/>
    <w:rsid w:val="00667F55"/>
    <w:rsid w:val="00670B70"/>
    <w:rsid w:val="00671478"/>
    <w:rsid w:val="00675024"/>
    <w:rsid w:val="00677D6D"/>
    <w:rsid w:val="00680A3C"/>
    <w:rsid w:val="00680C56"/>
    <w:rsid w:val="00681B48"/>
    <w:rsid w:val="00681ED2"/>
    <w:rsid w:val="006820B0"/>
    <w:rsid w:val="00685DA0"/>
    <w:rsid w:val="006868B3"/>
    <w:rsid w:val="00686C81"/>
    <w:rsid w:val="00687051"/>
    <w:rsid w:val="00690773"/>
    <w:rsid w:val="00693C8B"/>
    <w:rsid w:val="00694AC4"/>
    <w:rsid w:val="006961B7"/>
    <w:rsid w:val="006A298C"/>
    <w:rsid w:val="006A2B9F"/>
    <w:rsid w:val="006A32AC"/>
    <w:rsid w:val="006A36AA"/>
    <w:rsid w:val="006A4A76"/>
    <w:rsid w:val="006A6FED"/>
    <w:rsid w:val="006A724E"/>
    <w:rsid w:val="006B4291"/>
    <w:rsid w:val="006B4781"/>
    <w:rsid w:val="006B4949"/>
    <w:rsid w:val="006B4ED5"/>
    <w:rsid w:val="006B5C25"/>
    <w:rsid w:val="006B6339"/>
    <w:rsid w:val="006B68F7"/>
    <w:rsid w:val="006C02DD"/>
    <w:rsid w:val="006C1203"/>
    <w:rsid w:val="006C36BC"/>
    <w:rsid w:val="006C3B84"/>
    <w:rsid w:val="006C58C0"/>
    <w:rsid w:val="006D02A1"/>
    <w:rsid w:val="006D0C5F"/>
    <w:rsid w:val="006D12B3"/>
    <w:rsid w:val="006D33A4"/>
    <w:rsid w:val="006D4305"/>
    <w:rsid w:val="006D5AC9"/>
    <w:rsid w:val="006E0DCD"/>
    <w:rsid w:val="006E1600"/>
    <w:rsid w:val="006E19DD"/>
    <w:rsid w:val="006E2A0D"/>
    <w:rsid w:val="006E2CDC"/>
    <w:rsid w:val="006E3610"/>
    <w:rsid w:val="006E38B1"/>
    <w:rsid w:val="006E4B1A"/>
    <w:rsid w:val="006E5400"/>
    <w:rsid w:val="006E7AC1"/>
    <w:rsid w:val="006F04B1"/>
    <w:rsid w:val="006F17D4"/>
    <w:rsid w:val="006F4786"/>
    <w:rsid w:val="006F4CCD"/>
    <w:rsid w:val="006F5196"/>
    <w:rsid w:val="006F5379"/>
    <w:rsid w:val="00701CD3"/>
    <w:rsid w:val="0070214A"/>
    <w:rsid w:val="0070274E"/>
    <w:rsid w:val="00703BEF"/>
    <w:rsid w:val="00704C4D"/>
    <w:rsid w:val="007052DF"/>
    <w:rsid w:val="007055B0"/>
    <w:rsid w:val="00706BC0"/>
    <w:rsid w:val="00715A80"/>
    <w:rsid w:val="00716442"/>
    <w:rsid w:val="00720D5C"/>
    <w:rsid w:val="00722A88"/>
    <w:rsid w:val="00722BC8"/>
    <w:rsid w:val="00725CDB"/>
    <w:rsid w:val="0073065B"/>
    <w:rsid w:val="00735D60"/>
    <w:rsid w:val="0073786F"/>
    <w:rsid w:val="007403EB"/>
    <w:rsid w:val="0074053A"/>
    <w:rsid w:val="00741944"/>
    <w:rsid w:val="00742373"/>
    <w:rsid w:val="007426F1"/>
    <w:rsid w:val="00742A5A"/>
    <w:rsid w:val="007434D0"/>
    <w:rsid w:val="007439E6"/>
    <w:rsid w:val="00743C51"/>
    <w:rsid w:val="007447D7"/>
    <w:rsid w:val="00745CBE"/>
    <w:rsid w:val="00745D7E"/>
    <w:rsid w:val="00750840"/>
    <w:rsid w:val="00753168"/>
    <w:rsid w:val="00753404"/>
    <w:rsid w:val="00753789"/>
    <w:rsid w:val="00754C29"/>
    <w:rsid w:val="00755F9F"/>
    <w:rsid w:val="00756469"/>
    <w:rsid w:val="007575AA"/>
    <w:rsid w:val="00757A15"/>
    <w:rsid w:val="00760D4B"/>
    <w:rsid w:val="007613B5"/>
    <w:rsid w:val="00761F7D"/>
    <w:rsid w:val="00764684"/>
    <w:rsid w:val="00764973"/>
    <w:rsid w:val="00770718"/>
    <w:rsid w:val="0077081D"/>
    <w:rsid w:val="00771876"/>
    <w:rsid w:val="00773FB7"/>
    <w:rsid w:val="00775D75"/>
    <w:rsid w:val="00776D8F"/>
    <w:rsid w:val="00776F3B"/>
    <w:rsid w:val="00777C9A"/>
    <w:rsid w:val="00780910"/>
    <w:rsid w:val="00781407"/>
    <w:rsid w:val="00782506"/>
    <w:rsid w:val="00782854"/>
    <w:rsid w:val="007831BE"/>
    <w:rsid w:val="00783246"/>
    <w:rsid w:val="007834BD"/>
    <w:rsid w:val="00784154"/>
    <w:rsid w:val="00785272"/>
    <w:rsid w:val="00787545"/>
    <w:rsid w:val="00790B0F"/>
    <w:rsid w:val="0079247D"/>
    <w:rsid w:val="007931CC"/>
    <w:rsid w:val="007943F0"/>
    <w:rsid w:val="007A05E9"/>
    <w:rsid w:val="007A16D7"/>
    <w:rsid w:val="007A1B2D"/>
    <w:rsid w:val="007A253E"/>
    <w:rsid w:val="007A25ED"/>
    <w:rsid w:val="007A2C37"/>
    <w:rsid w:val="007A3EF1"/>
    <w:rsid w:val="007A5606"/>
    <w:rsid w:val="007A579C"/>
    <w:rsid w:val="007A738C"/>
    <w:rsid w:val="007A79DF"/>
    <w:rsid w:val="007B2CBE"/>
    <w:rsid w:val="007B419C"/>
    <w:rsid w:val="007B5B10"/>
    <w:rsid w:val="007B6124"/>
    <w:rsid w:val="007B692D"/>
    <w:rsid w:val="007B69D4"/>
    <w:rsid w:val="007B7648"/>
    <w:rsid w:val="007B7AE8"/>
    <w:rsid w:val="007B7E69"/>
    <w:rsid w:val="007C0D8D"/>
    <w:rsid w:val="007C23C7"/>
    <w:rsid w:val="007C34C6"/>
    <w:rsid w:val="007C393C"/>
    <w:rsid w:val="007C49A8"/>
    <w:rsid w:val="007C5E64"/>
    <w:rsid w:val="007D3352"/>
    <w:rsid w:val="007D3B05"/>
    <w:rsid w:val="007D3FBF"/>
    <w:rsid w:val="007D46E9"/>
    <w:rsid w:val="007D4D76"/>
    <w:rsid w:val="007D5BF8"/>
    <w:rsid w:val="007D5E3F"/>
    <w:rsid w:val="007D615E"/>
    <w:rsid w:val="007E35B0"/>
    <w:rsid w:val="007E615D"/>
    <w:rsid w:val="007E6953"/>
    <w:rsid w:val="007E7B4D"/>
    <w:rsid w:val="007F1AB7"/>
    <w:rsid w:val="007F1BF9"/>
    <w:rsid w:val="007F1E7B"/>
    <w:rsid w:val="007F38E9"/>
    <w:rsid w:val="007F4615"/>
    <w:rsid w:val="008004F3"/>
    <w:rsid w:val="00800505"/>
    <w:rsid w:val="0080078B"/>
    <w:rsid w:val="00801904"/>
    <w:rsid w:val="0080211B"/>
    <w:rsid w:val="008027BB"/>
    <w:rsid w:val="00803E9B"/>
    <w:rsid w:val="00806209"/>
    <w:rsid w:val="00806988"/>
    <w:rsid w:val="00806CA6"/>
    <w:rsid w:val="00810F0C"/>
    <w:rsid w:val="0081136E"/>
    <w:rsid w:val="00811449"/>
    <w:rsid w:val="008118F0"/>
    <w:rsid w:val="008123FF"/>
    <w:rsid w:val="00812CC5"/>
    <w:rsid w:val="00813AC9"/>
    <w:rsid w:val="00814BA2"/>
    <w:rsid w:val="0081698B"/>
    <w:rsid w:val="008172B2"/>
    <w:rsid w:val="008200FA"/>
    <w:rsid w:val="00820D69"/>
    <w:rsid w:val="0082293C"/>
    <w:rsid w:val="00823213"/>
    <w:rsid w:val="0082444A"/>
    <w:rsid w:val="00825888"/>
    <w:rsid w:val="008309A9"/>
    <w:rsid w:val="008319D0"/>
    <w:rsid w:val="00833875"/>
    <w:rsid w:val="00837832"/>
    <w:rsid w:val="00845A9B"/>
    <w:rsid w:val="00850079"/>
    <w:rsid w:val="008509E3"/>
    <w:rsid w:val="00854B06"/>
    <w:rsid w:val="008554E5"/>
    <w:rsid w:val="00855588"/>
    <w:rsid w:val="008629FB"/>
    <w:rsid w:val="00863D31"/>
    <w:rsid w:val="00863FEF"/>
    <w:rsid w:val="00865127"/>
    <w:rsid w:val="00870DDD"/>
    <w:rsid w:val="00870DF6"/>
    <w:rsid w:val="008723F0"/>
    <w:rsid w:val="00872A6F"/>
    <w:rsid w:val="00872CE0"/>
    <w:rsid w:val="00873D23"/>
    <w:rsid w:val="008763BF"/>
    <w:rsid w:val="008769EA"/>
    <w:rsid w:val="00876FBB"/>
    <w:rsid w:val="0088145B"/>
    <w:rsid w:val="00881465"/>
    <w:rsid w:val="00882243"/>
    <w:rsid w:val="0088282D"/>
    <w:rsid w:val="00883541"/>
    <w:rsid w:val="00884194"/>
    <w:rsid w:val="0088481D"/>
    <w:rsid w:val="008854BC"/>
    <w:rsid w:val="00886C42"/>
    <w:rsid w:val="0089077E"/>
    <w:rsid w:val="00890977"/>
    <w:rsid w:val="00892E1A"/>
    <w:rsid w:val="008932A5"/>
    <w:rsid w:val="0089526A"/>
    <w:rsid w:val="008955B9"/>
    <w:rsid w:val="008969EB"/>
    <w:rsid w:val="00896D7A"/>
    <w:rsid w:val="00896DF7"/>
    <w:rsid w:val="008A0E5B"/>
    <w:rsid w:val="008A22EB"/>
    <w:rsid w:val="008A43C7"/>
    <w:rsid w:val="008A464B"/>
    <w:rsid w:val="008A6402"/>
    <w:rsid w:val="008A769A"/>
    <w:rsid w:val="008B1190"/>
    <w:rsid w:val="008B12E4"/>
    <w:rsid w:val="008B21D9"/>
    <w:rsid w:val="008B2980"/>
    <w:rsid w:val="008B2CBB"/>
    <w:rsid w:val="008B4E4C"/>
    <w:rsid w:val="008C0144"/>
    <w:rsid w:val="008C0A75"/>
    <w:rsid w:val="008C1896"/>
    <w:rsid w:val="008C29EC"/>
    <w:rsid w:val="008C3FD1"/>
    <w:rsid w:val="008C4268"/>
    <w:rsid w:val="008C445B"/>
    <w:rsid w:val="008C67E5"/>
    <w:rsid w:val="008C7AD8"/>
    <w:rsid w:val="008C7CB8"/>
    <w:rsid w:val="008D04F3"/>
    <w:rsid w:val="008D1046"/>
    <w:rsid w:val="008D14FE"/>
    <w:rsid w:val="008D38ED"/>
    <w:rsid w:val="008D3D73"/>
    <w:rsid w:val="008D4590"/>
    <w:rsid w:val="008D6E58"/>
    <w:rsid w:val="008E03AA"/>
    <w:rsid w:val="008E23DC"/>
    <w:rsid w:val="008E2688"/>
    <w:rsid w:val="008E4ED0"/>
    <w:rsid w:val="008E7A2A"/>
    <w:rsid w:val="008F19F2"/>
    <w:rsid w:val="008F26CC"/>
    <w:rsid w:val="008F3B32"/>
    <w:rsid w:val="008F4948"/>
    <w:rsid w:val="008F580F"/>
    <w:rsid w:val="008F64BB"/>
    <w:rsid w:val="008F6644"/>
    <w:rsid w:val="008F7AF2"/>
    <w:rsid w:val="00902261"/>
    <w:rsid w:val="00903114"/>
    <w:rsid w:val="00903C8E"/>
    <w:rsid w:val="00906BBC"/>
    <w:rsid w:val="00907898"/>
    <w:rsid w:val="00910240"/>
    <w:rsid w:val="00910D04"/>
    <w:rsid w:val="00912820"/>
    <w:rsid w:val="00914400"/>
    <w:rsid w:val="00914738"/>
    <w:rsid w:val="00914AF8"/>
    <w:rsid w:val="009157D4"/>
    <w:rsid w:val="00916BB6"/>
    <w:rsid w:val="0092099E"/>
    <w:rsid w:val="00920D91"/>
    <w:rsid w:val="009211DF"/>
    <w:rsid w:val="00921DC6"/>
    <w:rsid w:val="0092449B"/>
    <w:rsid w:val="00924EA6"/>
    <w:rsid w:val="00927C90"/>
    <w:rsid w:val="0093078D"/>
    <w:rsid w:val="0093673A"/>
    <w:rsid w:val="00936945"/>
    <w:rsid w:val="00936FF6"/>
    <w:rsid w:val="00941D6F"/>
    <w:rsid w:val="009425E7"/>
    <w:rsid w:val="00942BA3"/>
    <w:rsid w:val="00942EE2"/>
    <w:rsid w:val="00943702"/>
    <w:rsid w:val="009447DF"/>
    <w:rsid w:val="009458B2"/>
    <w:rsid w:val="009459AD"/>
    <w:rsid w:val="00947491"/>
    <w:rsid w:val="00950AB9"/>
    <w:rsid w:val="009524FC"/>
    <w:rsid w:val="00952C58"/>
    <w:rsid w:val="00954E10"/>
    <w:rsid w:val="00955DFF"/>
    <w:rsid w:val="0096165F"/>
    <w:rsid w:val="00962711"/>
    <w:rsid w:val="0096689F"/>
    <w:rsid w:val="00967183"/>
    <w:rsid w:val="00972799"/>
    <w:rsid w:val="00973329"/>
    <w:rsid w:val="00973C9B"/>
    <w:rsid w:val="009752E1"/>
    <w:rsid w:val="009759C0"/>
    <w:rsid w:val="0097684F"/>
    <w:rsid w:val="00976B46"/>
    <w:rsid w:val="00981796"/>
    <w:rsid w:val="00981D93"/>
    <w:rsid w:val="009837E9"/>
    <w:rsid w:val="00984360"/>
    <w:rsid w:val="0098482F"/>
    <w:rsid w:val="00991227"/>
    <w:rsid w:val="00991726"/>
    <w:rsid w:val="0099484B"/>
    <w:rsid w:val="009A0B35"/>
    <w:rsid w:val="009A1C15"/>
    <w:rsid w:val="009A2101"/>
    <w:rsid w:val="009A2D41"/>
    <w:rsid w:val="009A403F"/>
    <w:rsid w:val="009A5E61"/>
    <w:rsid w:val="009A634B"/>
    <w:rsid w:val="009A668D"/>
    <w:rsid w:val="009A7755"/>
    <w:rsid w:val="009B14F4"/>
    <w:rsid w:val="009B1A89"/>
    <w:rsid w:val="009B3198"/>
    <w:rsid w:val="009B33C4"/>
    <w:rsid w:val="009B454C"/>
    <w:rsid w:val="009B4F2B"/>
    <w:rsid w:val="009B6F6D"/>
    <w:rsid w:val="009B71D3"/>
    <w:rsid w:val="009B7AA4"/>
    <w:rsid w:val="009C09A7"/>
    <w:rsid w:val="009C1E1B"/>
    <w:rsid w:val="009C51BA"/>
    <w:rsid w:val="009C5BFD"/>
    <w:rsid w:val="009C69F8"/>
    <w:rsid w:val="009C76E0"/>
    <w:rsid w:val="009C7F65"/>
    <w:rsid w:val="009D0C71"/>
    <w:rsid w:val="009D1357"/>
    <w:rsid w:val="009D1E33"/>
    <w:rsid w:val="009D4081"/>
    <w:rsid w:val="009D529A"/>
    <w:rsid w:val="009D6F31"/>
    <w:rsid w:val="009D6F3D"/>
    <w:rsid w:val="009D7EE2"/>
    <w:rsid w:val="009E3082"/>
    <w:rsid w:val="009E50FC"/>
    <w:rsid w:val="009E6DDA"/>
    <w:rsid w:val="009E7121"/>
    <w:rsid w:val="009F09F5"/>
    <w:rsid w:val="009F1038"/>
    <w:rsid w:val="009F13EB"/>
    <w:rsid w:val="009F1447"/>
    <w:rsid w:val="009F4D56"/>
    <w:rsid w:val="009F5B56"/>
    <w:rsid w:val="009F63DB"/>
    <w:rsid w:val="00A00944"/>
    <w:rsid w:val="00A00B62"/>
    <w:rsid w:val="00A018CD"/>
    <w:rsid w:val="00A01A17"/>
    <w:rsid w:val="00A02F36"/>
    <w:rsid w:val="00A03F69"/>
    <w:rsid w:val="00A04593"/>
    <w:rsid w:val="00A04DB8"/>
    <w:rsid w:val="00A07D4F"/>
    <w:rsid w:val="00A10C01"/>
    <w:rsid w:val="00A10F51"/>
    <w:rsid w:val="00A1115D"/>
    <w:rsid w:val="00A11803"/>
    <w:rsid w:val="00A12E67"/>
    <w:rsid w:val="00A14906"/>
    <w:rsid w:val="00A14923"/>
    <w:rsid w:val="00A153DD"/>
    <w:rsid w:val="00A158A4"/>
    <w:rsid w:val="00A16812"/>
    <w:rsid w:val="00A16BDF"/>
    <w:rsid w:val="00A20CDC"/>
    <w:rsid w:val="00A222EB"/>
    <w:rsid w:val="00A228B2"/>
    <w:rsid w:val="00A2395F"/>
    <w:rsid w:val="00A24E40"/>
    <w:rsid w:val="00A264E3"/>
    <w:rsid w:val="00A26D43"/>
    <w:rsid w:val="00A26D9B"/>
    <w:rsid w:val="00A31096"/>
    <w:rsid w:val="00A34346"/>
    <w:rsid w:val="00A3469C"/>
    <w:rsid w:val="00A365C0"/>
    <w:rsid w:val="00A36B41"/>
    <w:rsid w:val="00A373A7"/>
    <w:rsid w:val="00A40160"/>
    <w:rsid w:val="00A43C7D"/>
    <w:rsid w:val="00A44ADD"/>
    <w:rsid w:val="00A4645C"/>
    <w:rsid w:val="00A46E45"/>
    <w:rsid w:val="00A50347"/>
    <w:rsid w:val="00A5114A"/>
    <w:rsid w:val="00A55093"/>
    <w:rsid w:val="00A55EAC"/>
    <w:rsid w:val="00A563CD"/>
    <w:rsid w:val="00A607D3"/>
    <w:rsid w:val="00A64A95"/>
    <w:rsid w:val="00A66260"/>
    <w:rsid w:val="00A66331"/>
    <w:rsid w:val="00A6690C"/>
    <w:rsid w:val="00A66E86"/>
    <w:rsid w:val="00A67764"/>
    <w:rsid w:val="00A72D58"/>
    <w:rsid w:val="00A7329C"/>
    <w:rsid w:val="00A73C2D"/>
    <w:rsid w:val="00A7586C"/>
    <w:rsid w:val="00A75EFE"/>
    <w:rsid w:val="00A768E7"/>
    <w:rsid w:val="00A769E9"/>
    <w:rsid w:val="00A8161A"/>
    <w:rsid w:val="00A83D3E"/>
    <w:rsid w:val="00A84CEC"/>
    <w:rsid w:val="00A8614B"/>
    <w:rsid w:val="00A94259"/>
    <w:rsid w:val="00A9691E"/>
    <w:rsid w:val="00A97674"/>
    <w:rsid w:val="00AA0B82"/>
    <w:rsid w:val="00AA1499"/>
    <w:rsid w:val="00AA19CD"/>
    <w:rsid w:val="00AA3FF0"/>
    <w:rsid w:val="00AA5FEC"/>
    <w:rsid w:val="00AA622F"/>
    <w:rsid w:val="00AB28A1"/>
    <w:rsid w:val="00AB2BA1"/>
    <w:rsid w:val="00AB5371"/>
    <w:rsid w:val="00AB7590"/>
    <w:rsid w:val="00AC06C2"/>
    <w:rsid w:val="00AC2439"/>
    <w:rsid w:val="00AC384B"/>
    <w:rsid w:val="00AC3C2E"/>
    <w:rsid w:val="00AC669A"/>
    <w:rsid w:val="00AD1D16"/>
    <w:rsid w:val="00AD39A4"/>
    <w:rsid w:val="00AD7171"/>
    <w:rsid w:val="00AE05E7"/>
    <w:rsid w:val="00AE1D94"/>
    <w:rsid w:val="00AE41E0"/>
    <w:rsid w:val="00AE6962"/>
    <w:rsid w:val="00AF0D7B"/>
    <w:rsid w:val="00AF1FC8"/>
    <w:rsid w:val="00AF2442"/>
    <w:rsid w:val="00AF2F39"/>
    <w:rsid w:val="00AF391D"/>
    <w:rsid w:val="00AF3FFC"/>
    <w:rsid w:val="00AF63F3"/>
    <w:rsid w:val="00AF64C8"/>
    <w:rsid w:val="00B03698"/>
    <w:rsid w:val="00B05348"/>
    <w:rsid w:val="00B10B09"/>
    <w:rsid w:val="00B1183D"/>
    <w:rsid w:val="00B12264"/>
    <w:rsid w:val="00B12E52"/>
    <w:rsid w:val="00B13E08"/>
    <w:rsid w:val="00B14168"/>
    <w:rsid w:val="00B14469"/>
    <w:rsid w:val="00B16646"/>
    <w:rsid w:val="00B17166"/>
    <w:rsid w:val="00B21A1A"/>
    <w:rsid w:val="00B22C07"/>
    <w:rsid w:val="00B2409A"/>
    <w:rsid w:val="00B24290"/>
    <w:rsid w:val="00B27756"/>
    <w:rsid w:val="00B27AFE"/>
    <w:rsid w:val="00B30085"/>
    <w:rsid w:val="00B30197"/>
    <w:rsid w:val="00B30EA1"/>
    <w:rsid w:val="00B31BC1"/>
    <w:rsid w:val="00B41331"/>
    <w:rsid w:val="00B436F2"/>
    <w:rsid w:val="00B446EE"/>
    <w:rsid w:val="00B447BA"/>
    <w:rsid w:val="00B4614C"/>
    <w:rsid w:val="00B46207"/>
    <w:rsid w:val="00B46AF5"/>
    <w:rsid w:val="00B46D62"/>
    <w:rsid w:val="00B47274"/>
    <w:rsid w:val="00B510E2"/>
    <w:rsid w:val="00B5216F"/>
    <w:rsid w:val="00B53844"/>
    <w:rsid w:val="00B55907"/>
    <w:rsid w:val="00B60399"/>
    <w:rsid w:val="00B640D0"/>
    <w:rsid w:val="00B64AF3"/>
    <w:rsid w:val="00B67717"/>
    <w:rsid w:val="00B67E47"/>
    <w:rsid w:val="00B71C63"/>
    <w:rsid w:val="00B73AF8"/>
    <w:rsid w:val="00B75762"/>
    <w:rsid w:val="00B76334"/>
    <w:rsid w:val="00B800FF"/>
    <w:rsid w:val="00B80AB7"/>
    <w:rsid w:val="00B82540"/>
    <w:rsid w:val="00B8299F"/>
    <w:rsid w:val="00B82D8A"/>
    <w:rsid w:val="00B8388D"/>
    <w:rsid w:val="00B907AF"/>
    <w:rsid w:val="00B90DBE"/>
    <w:rsid w:val="00B9182E"/>
    <w:rsid w:val="00B91FE7"/>
    <w:rsid w:val="00B94F41"/>
    <w:rsid w:val="00B95C2C"/>
    <w:rsid w:val="00B96189"/>
    <w:rsid w:val="00B96567"/>
    <w:rsid w:val="00BA1F7B"/>
    <w:rsid w:val="00BA2127"/>
    <w:rsid w:val="00BA308D"/>
    <w:rsid w:val="00BA4D61"/>
    <w:rsid w:val="00BA4E8B"/>
    <w:rsid w:val="00BA4F74"/>
    <w:rsid w:val="00BA510D"/>
    <w:rsid w:val="00BA67EE"/>
    <w:rsid w:val="00BA6D1A"/>
    <w:rsid w:val="00BA70B5"/>
    <w:rsid w:val="00BA7332"/>
    <w:rsid w:val="00BB05EF"/>
    <w:rsid w:val="00BB14C9"/>
    <w:rsid w:val="00BB31FB"/>
    <w:rsid w:val="00BB5FF3"/>
    <w:rsid w:val="00BB6DC1"/>
    <w:rsid w:val="00BC0F90"/>
    <w:rsid w:val="00BC18F9"/>
    <w:rsid w:val="00BC245F"/>
    <w:rsid w:val="00BC2AB7"/>
    <w:rsid w:val="00BC2BF9"/>
    <w:rsid w:val="00BC2F59"/>
    <w:rsid w:val="00BC407D"/>
    <w:rsid w:val="00BC4A57"/>
    <w:rsid w:val="00BC621C"/>
    <w:rsid w:val="00BC63A4"/>
    <w:rsid w:val="00BC63FB"/>
    <w:rsid w:val="00BC6637"/>
    <w:rsid w:val="00BC760C"/>
    <w:rsid w:val="00BC7CA1"/>
    <w:rsid w:val="00BD0330"/>
    <w:rsid w:val="00BD5EA5"/>
    <w:rsid w:val="00BD718B"/>
    <w:rsid w:val="00BE2D6F"/>
    <w:rsid w:val="00BE3602"/>
    <w:rsid w:val="00BE3DAE"/>
    <w:rsid w:val="00BE5EAD"/>
    <w:rsid w:val="00BE67CD"/>
    <w:rsid w:val="00BE6F53"/>
    <w:rsid w:val="00BF2E81"/>
    <w:rsid w:val="00BF3184"/>
    <w:rsid w:val="00BF5DC1"/>
    <w:rsid w:val="00BF6E26"/>
    <w:rsid w:val="00C00899"/>
    <w:rsid w:val="00C012D2"/>
    <w:rsid w:val="00C03149"/>
    <w:rsid w:val="00C05B75"/>
    <w:rsid w:val="00C05BD0"/>
    <w:rsid w:val="00C064B7"/>
    <w:rsid w:val="00C14551"/>
    <w:rsid w:val="00C146CD"/>
    <w:rsid w:val="00C15404"/>
    <w:rsid w:val="00C1707F"/>
    <w:rsid w:val="00C17766"/>
    <w:rsid w:val="00C21185"/>
    <w:rsid w:val="00C22296"/>
    <w:rsid w:val="00C2420A"/>
    <w:rsid w:val="00C2582B"/>
    <w:rsid w:val="00C260B7"/>
    <w:rsid w:val="00C303B0"/>
    <w:rsid w:val="00C305AC"/>
    <w:rsid w:val="00C34775"/>
    <w:rsid w:val="00C40070"/>
    <w:rsid w:val="00C40AB1"/>
    <w:rsid w:val="00C41585"/>
    <w:rsid w:val="00C41BB0"/>
    <w:rsid w:val="00C4227F"/>
    <w:rsid w:val="00C43722"/>
    <w:rsid w:val="00C442D4"/>
    <w:rsid w:val="00C45363"/>
    <w:rsid w:val="00C4689B"/>
    <w:rsid w:val="00C479C6"/>
    <w:rsid w:val="00C510D7"/>
    <w:rsid w:val="00C51FE9"/>
    <w:rsid w:val="00C53DB5"/>
    <w:rsid w:val="00C545EA"/>
    <w:rsid w:val="00C552A9"/>
    <w:rsid w:val="00C55392"/>
    <w:rsid w:val="00C57997"/>
    <w:rsid w:val="00C606CD"/>
    <w:rsid w:val="00C61554"/>
    <w:rsid w:val="00C645FF"/>
    <w:rsid w:val="00C7059E"/>
    <w:rsid w:val="00C7225E"/>
    <w:rsid w:val="00C73EC1"/>
    <w:rsid w:val="00C74071"/>
    <w:rsid w:val="00C74B34"/>
    <w:rsid w:val="00C770A9"/>
    <w:rsid w:val="00C80D1A"/>
    <w:rsid w:val="00C81BEE"/>
    <w:rsid w:val="00C82D02"/>
    <w:rsid w:val="00C85DD9"/>
    <w:rsid w:val="00C863DD"/>
    <w:rsid w:val="00C86C0A"/>
    <w:rsid w:val="00C90235"/>
    <w:rsid w:val="00C90A2F"/>
    <w:rsid w:val="00C92309"/>
    <w:rsid w:val="00C92930"/>
    <w:rsid w:val="00C931F7"/>
    <w:rsid w:val="00C951A1"/>
    <w:rsid w:val="00C952A3"/>
    <w:rsid w:val="00C9535F"/>
    <w:rsid w:val="00C960C1"/>
    <w:rsid w:val="00C966D8"/>
    <w:rsid w:val="00CA08AF"/>
    <w:rsid w:val="00CA2F63"/>
    <w:rsid w:val="00CA36DC"/>
    <w:rsid w:val="00CA47D8"/>
    <w:rsid w:val="00CA6667"/>
    <w:rsid w:val="00CA75FF"/>
    <w:rsid w:val="00CA789B"/>
    <w:rsid w:val="00CB1CCF"/>
    <w:rsid w:val="00CB4059"/>
    <w:rsid w:val="00CB4D8B"/>
    <w:rsid w:val="00CB5BD9"/>
    <w:rsid w:val="00CC018D"/>
    <w:rsid w:val="00CC025E"/>
    <w:rsid w:val="00CC1A17"/>
    <w:rsid w:val="00CC52A6"/>
    <w:rsid w:val="00CD15CB"/>
    <w:rsid w:val="00CD26B4"/>
    <w:rsid w:val="00CD4CAA"/>
    <w:rsid w:val="00CD5453"/>
    <w:rsid w:val="00CD754C"/>
    <w:rsid w:val="00CE06B5"/>
    <w:rsid w:val="00CE07A9"/>
    <w:rsid w:val="00CE2FEF"/>
    <w:rsid w:val="00CE31CC"/>
    <w:rsid w:val="00CF39E6"/>
    <w:rsid w:val="00CF3B9D"/>
    <w:rsid w:val="00CF5500"/>
    <w:rsid w:val="00D005AE"/>
    <w:rsid w:val="00D0074C"/>
    <w:rsid w:val="00D0389E"/>
    <w:rsid w:val="00D038C8"/>
    <w:rsid w:val="00D07F91"/>
    <w:rsid w:val="00D10B7D"/>
    <w:rsid w:val="00D115F4"/>
    <w:rsid w:val="00D12244"/>
    <w:rsid w:val="00D14AF3"/>
    <w:rsid w:val="00D21621"/>
    <w:rsid w:val="00D21789"/>
    <w:rsid w:val="00D21DCA"/>
    <w:rsid w:val="00D252C7"/>
    <w:rsid w:val="00D255A0"/>
    <w:rsid w:val="00D25BCE"/>
    <w:rsid w:val="00D3141D"/>
    <w:rsid w:val="00D33954"/>
    <w:rsid w:val="00D34BA0"/>
    <w:rsid w:val="00D36866"/>
    <w:rsid w:val="00D416FB"/>
    <w:rsid w:val="00D41BAB"/>
    <w:rsid w:val="00D4629F"/>
    <w:rsid w:val="00D46554"/>
    <w:rsid w:val="00D47380"/>
    <w:rsid w:val="00D551DF"/>
    <w:rsid w:val="00D55DD9"/>
    <w:rsid w:val="00D56300"/>
    <w:rsid w:val="00D56426"/>
    <w:rsid w:val="00D63FA2"/>
    <w:rsid w:val="00D65945"/>
    <w:rsid w:val="00D67150"/>
    <w:rsid w:val="00D678EA"/>
    <w:rsid w:val="00D70F9D"/>
    <w:rsid w:val="00D72921"/>
    <w:rsid w:val="00D74233"/>
    <w:rsid w:val="00D7504D"/>
    <w:rsid w:val="00D75281"/>
    <w:rsid w:val="00D75D40"/>
    <w:rsid w:val="00D76D82"/>
    <w:rsid w:val="00D77030"/>
    <w:rsid w:val="00D77595"/>
    <w:rsid w:val="00D77D25"/>
    <w:rsid w:val="00D8166D"/>
    <w:rsid w:val="00D91024"/>
    <w:rsid w:val="00D94A4D"/>
    <w:rsid w:val="00D94C75"/>
    <w:rsid w:val="00DA402B"/>
    <w:rsid w:val="00DA4068"/>
    <w:rsid w:val="00DA5002"/>
    <w:rsid w:val="00DA747D"/>
    <w:rsid w:val="00DB042B"/>
    <w:rsid w:val="00DB046B"/>
    <w:rsid w:val="00DB3BF4"/>
    <w:rsid w:val="00DB702C"/>
    <w:rsid w:val="00DB7D67"/>
    <w:rsid w:val="00DC15A2"/>
    <w:rsid w:val="00DC1A98"/>
    <w:rsid w:val="00DC3C16"/>
    <w:rsid w:val="00DC4D8F"/>
    <w:rsid w:val="00DC50A0"/>
    <w:rsid w:val="00DC5DD8"/>
    <w:rsid w:val="00DC5E7A"/>
    <w:rsid w:val="00DC74F9"/>
    <w:rsid w:val="00DC7754"/>
    <w:rsid w:val="00DD04C8"/>
    <w:rsid w:val="00DD0721"/>
    <w:rsid w:val="00DD147E"/>
    <w:rsid w:val="00DD41D5"/>
    <w:rsid w:val="00DE09C9"/>
    <w:rsid w:val="00DE135D"/>
    <w:rsid w:val="00DE297C"/>
    <w:rsid w:val="00DE6164"/>
    <w:rsid w:val="00DE72BF"/>
    <w:rsid w:val="00DE78E0"/>
    <w:rsid w:val="00DF047C"/>
    <w:rsid w:val="00DF0CB9"/>
    <w:rsid w:val="00DF1E83"/>
    <w:rsid w:val="00DF2961"/>
    <w:rsid w:val="00DF5AF4"/>
    <w:rsid w:val="00DF717C"/>
    <w:rsid w:val="00E0080D"/>
    <w:rsid w:val="00E03054"/>
    <w:rsid w:val="00E039B7"/>
    <w:rsid w:val="00E0457C"/>
    <w:rsid w:val="00E060D7"/>
    <w:rsid w:val="00E06543"/>
    <w:rsid w:val="00E06649"/>
    <w:rsid w:val="00E06DE4"/>
    <w:rsid w:val="00E077BC"/>
    <w:rsid w:val="00E07C6E"/>
    <w:rsid w:val="00E10258"/>
    <w:rsid w:val="00E113E5"/>
    <w:rsid w:val="00E1181A"/>
    <w:rsid w:val="00E1301E"/>
    <w:rsid w:val="00E14263"/>
    <w:rsid w:val="00E15A89"/>
    <w:rsid w:val="00E16206"/>
    <w:rsid w:val="00E1787A"/>
    <w:rsid w:val="00E26DD6"/>
    <w:rsid w:val="00E3270B"/>
    <w:rsid w:val="00E3305E"/>
    <w:rsid w:val="00E3356A"/>
    <w:rsid w:val="00E36CBA"/>
    <w:rsid w:val="00E37DF5"/>
    <w:rsid w:val="00E4187D"/>
    <w:rsid w:val="00E4320A"/>
    <w:rsid w:val="00E441CB"/>
    <w:rsid w:val="00E474B7"/>
    <w:rsid w:val="00E47CC8"/>
    <w:rsid w:val="00E53506"/>
    <w:rsid w:val="00E53C6B"/>
    <w:rsid w:val="00E53D44"/>
    <w:rsid w:val="00E5551D"/>
    <w:rsid w:val="00E55E85"/>
    <w:rsid w:val="00E606C2"/>
    <w:rsid w:val="00E63F31"/>
    <w:rsid w:val="00E656E6"/>
    <w:rsid w:val="00E6686C"/>
    <w:rsid w:val="00E66FBE"/>
    <w:rsid w:val="00E71F99"/>
    <w:rsid w:val="00E7270C"/>
    <w:rsid w:val="00E73281"/>
    <w:rsid w:val="00E74E07"/>
    <w:rsid w:val="00E74F36"/>
    <w:rsid w:val="00E7520A"/>
    <w:rsid w:val="00E75B83"/>
    <w:rsid w:val="00E8018B"/>
    <w:rsid w:val="00E8264A"/>
    <w:rsid w:val="00E84C58"/>
    <w:rsid w:val="00E86897"/>
    <w:rsid w:val="00E86D36"/>
    <w:rsid w:val="00E86E6E"/>
    <w:rsid w:val="00E90E2F"/>
    <w:rsid w:val="00E916CA"/>
    <w:rsid w:val="00E9198C"/>
    <w:rsid w:val="00E929EF"/>
    <w:rsid w:val="00E959F6"/>
    <w:rsid w:val="00E95B47"/>
    <w:rsid w:val="00E96102"/>
    <w:rsid w:val="00E97984"/>
    <w:rsid w:val="00EA1425"/>
    <w:rsid w:val="00EA3FBC"/>
    <w:rsid w:val="00EA5CBA"/>
    <w:rsid w:val="00EB3C7C"/>
    <w:rsid w:val="00EB42CB"/>
    <w:rsid w:val="00EB447F"/>
    <w:rsid w:val="00EB4809"/>
    <w:rsid w:val="00EB4907"/>
    <w:rsid w:val="00EB5C55"/>
    <w:rsid w:val="00EB68A1"/>
    <w:rsid w:val="00EB7283"/>
    <w:rsid w:val="00EC10D1"/>
    <w:rsid w:val="00EC2E69"/>
    <w:rsid w:val="00EC6149"/>
    <w:rsid w:val="00EC6E55"/>
    <w:rsid w:val="00ED0A71"/>
    <w:rsid w:val="00ED1E86"/>
    <w:rsid w:val="00ED674D"/>
    <w:rsid w:val="00ED7DD6"/>
    <w:rsid w:val="00ED7E3F"/>
    <w:rsid w:val="00EE0E62"/>
    <w:rsid w:val="00EE1801"/>
    <w:rsid w:val="00EE204D"/>
    <w:rsid w:val="00EE24CB"/>
    <w:rsid w:val="00EE25FE"/>
    <w:rsid w:val="00EE392A"/>
    <w:rsid w:val="00EE511E"/>
    <w:rsid w:val="00EE5843"/>
    <w:rsid w:val="00EE622C"/>
    <w:rsid w:val="00EE6A9F"/>
    <w:rsid w:val="00EF17EF"/>
    <w:rsid w:val="00EF1E3A"/>
    <w:rsid w:val="00EF2796"/>
    <w:rsid w:val="00EF2B14"/>
    <w:rsid w:val="00EF2E30"/>
    <w:rsid w:val="00EF2E67"/>
    <w:rsid w:val="00EF3281"/>
    <w:rsid w:val="00EF4815"/>
    <w:rsid w:val="00EF7726"/>
    <w:rsid w:val="00F01FED"/>
    <w:rsid w:val="00F0281B"/>
    <w:rsid w:val="00F02B7F"/>
    <w:rsid w:val="00F037E9"/>
    <w:rsid w:val="00F04DAB"/>
    <w:rsid w:val="00F05AA5"/>
    <w:rsid w:val="00F0759B"/>
    <w:rsid w:val="00F07E6A"/>
    <w:rsid w:val="00F10EE3"/>
    <w:rsid w:val="00F1101B"/>
    <w:rsid w:val="00F110D1"/>
    <w:rsid w:val="00F11E2B"/>
    <w:rsid w:val="00F156CB"/>
    <w:rsid w:val="00F15F1B"/>
    <w:rsid w:val="00F20ED2"/>
    <w:rsid w:val="00F2139A"/>
    <w:rsid w:val="00F2272B"/>
    <w:rsid w:val="00F23682"/>
    <w:rsid w:val="00F24373"/>
    <w:rsid w:val="00F24D7D"/>
    <w:rsid w:val="00F26148"/>
    <w:rsid w:val="00F26988"/>
    <w:rsid w:val="00F27B0C"/>
    <w:rsid w:val="00F27D1A"/>
    <w:rsid w:val="00F313A0"/>
    <w:rsid w:val="00F31F77"/>
    <w:rsid w:val="00F328A9"/>
    <w:rsid w:val="00F32B3B"/>
    <w:rsid w:val="00F33BFD"/>
    <w:rsid w:val="00F35761"/>
    <w:rsid w:val="00F35784"/>
    <w:rsid w:val="00F36036"/>
    <w:rsid w:val="00F36446"/>
    <w:rsid w:val="00F36D2E"/>
    <w:rsid w:val="00F37E8D"/>
    <w:rsid w:val="00F401EC"/>
    <w:rsid w:val="00F406DE"/>
    <w:rsid w:val="00F410EE"/>
    <w:rsid w:val="00F427E1"/>
    <w:rsid w:val="00F45377"/>
    <w:rsid w:val="00F507B8"/>
    <w:rsid w:val="00F50FF5"/>
    <w:rsid w:val="00F51FEB"/>
    <w:rsid w:val="00F52119"/>
    <w:rsid w:val="00F54861"/>
    <w:rsid w:val="00F5586B"/>
    <w:rsid w:val="00F57C1F"/>
    <w:rsid w:val="00F606E2"/>
    <w:rsid w:val="00F64C55"/>
    <w:rsid w:val="00F65FDA"/>
    <w:rsid w:val="00F664F5"/>
    <w:rsid w:val="00F66E12"/>
    <w:rsid w:val="00F70CA5"/>
    <w:rsid w:val="00F71636"/>
    <w:rsid w:val="00F72475"/>
    <w:rsid w:val="00F73267"/>
    <w:rsid w:val="00F7392D"/>
    <w:rsid w:val="00F74BBB"/>
    <w:rsid w:val="00F8072A"/>
    <w:rsid w:val="00F81855"/>
    <w:rsid w:val="00F83445"/>
    <w:rsid w:val="00F83863"/>
    <w:rsid w:val="00F84522"/>
    <w:rsid w:val="00F84764"/>
    <w:rsid w:val="00F85A79"/>
    <w:rsid w:val="00F86463"/>
    <w:rsid w:val="00F866D2"/>
    <w:rsid w:val="00F92825"/>
    <w:rsid w:val="00F93B73"/>
    <w:rsid w:val="00F955DE"/>
    <w:rsid w:val="00F970A4"/>
    <w:rsid w:val="00FA1895"/>
    <w:rsid w:val="00FA2B25"/>
    <w:rsid w:val="00FA3DB9"/>
    <w:rsid w:val="00FA633D"/>
    <w:rsid w:val="00FB129A"/>
    <w:rsid w:val="00FB2214"/>
    <w:rsid w:val="00FB35EA"/>
    <w:rsid w:val="00FB3C06"/>
    <w:rsid w:val="00FB4B57"/>
    <w:rsid w:val="00FB5873"/>
    <w:rsid w:val="00FB5933"/>
    <w:rsid w:val="00FB79BF"/>
    <w:rsid w:val="00FB7D2B"/>
    <w:rsid w:val="00FC141D"/>
    <w:rsid w:val="00FC2FD7"/>
    <w:rsid w:val="00FC4233"/>
    <w:rsid w:val="00FC4460"/>
    <w:rsid w:val="00FC4FBB"/>
    <w:rsid w:val="00FC7D0F"/>
    <w:rsid w:val="00FD04F2"/>
    <w:rsid w:val="00FD0AA1"/>
    <w:rsid w:val="00FD0F57"/>
    <w:rsid w:val="00FD1E4F"/>
    <w:rsid w:val="00FD671D"/>
    <w:rsid w:val="00FE0607"/>
    <w:rsid w:val="00FE0FAB"/>
    <w:rsid w:val="00FE23DB"/>
    <w:rsid w:val="00FE3C74"/>
    <w:rsid w:val="00FE473C"/>
    <w:rsid w:val="00FE5AB9"/>
    <w:rsid w:val="00FE6789"/>
    <w:rsid w:val="00FF0C74"/>
    <w:rsid w:val="00FF0CE5"/>
    <w:rsid w:val="00FF3423"/>
    <w:rsid w:val="00FF5C21"/>
    <w:rsid w:val="00FF697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B1D5B"/>
  <w15:docId w15:val="{EFF3B1E3-1349-C246-8EAF-2178B839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0B1"/>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E51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04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5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unhideWhenUsed/>
    <w:rsid w:val="0064540F"/>
    <w:rPr>
      <w:sz w:val="20"/>
      <w:szCs w:val="20"/>
    </w:rPr>
  </w:style>
  <w:style w:type="character" w:customStyle="1" w:styleId="CommentTextChar">
    <w:name w:val="Comment Text Char"/>
    <w:basedOn w:val="DefaultParagraphFont"/>
    <w:link w:val="CommentText"/>
    <w:uiPriority w:val="99"/>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1"/>
    <w:unhideWhenUsed/>
    <w:qFormat/>
    <w:rsid w:val="00073599"/>
    <w:pPr>
      <w:spacing w:after="120"/>
    </w:pPr>
    <w:rPr>
      <w:lang w:eastAsia="en-US"/>
    </w:rPr>
  </w:style>
  <w:style w:type="character" w:customStyle="1" w:styleId="BodyTextChar">
    <w:name w:val="Body Text Char"/>
    <w:basedOn w:val="DefaultParagraphFont"/>
    <w:link w:val="BodyText"/>
    <w:uiPriority w:val="1"/>
    <w:rsid w:val="00073599"/>
    <w:rPr>
      <w:rFonts w:ascii="Times New Roman" w:eastAsia="Times New Roman" w:hAnsi="Times New Roman" w:cs="Times New Roman"/>
      <w:sz w:val="24"/>
      <w:szCs w:val="24"/>
    </w:rPr>
  </w:style>
  <w:style w:type="table" w:styleId="TableGrid">
    <w:name w:val="Table Grid"/>
    <w:basedOn w:val="TableNormal"/>
    <w:uiPriority w:val="59"/>
    <w:rsid w:val="00647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F99"/>
    <w:rPr>
      <w:b/>
      <w:bCs/>
    </w:rPr>
  </w:style>
  <w:style w:type="paragraph" w:styleId="NormalWeb">
    <w:name w:val="Normal (Web)"/>
    <w:basedOn w:val="Normal"/>
    <w:uiPriority w:val="99"/>
    <w:semiHidden/>
    <w:unhideWhenUsed/>
    <w:rsid w:val="00376063"/>
    <w:pPr>
      <w:spacing w:before="100" w:beforeAutospacing="1" w:after="100" w:afterAutospacing="1"/>
    </w:pPr>
  </w:style>
  <w:style w:type="character" w:customStyle="1" w:styleId="apple-converted-space">
    <w:name w:val="apple-converted-space"/>
    <w:basedOn w:val="DefaultParagraphFont"/>
    <w:rsid w:val="004427DB"/>
  </w:style>
  <w:style w:type="character" w:styleId="Emphasis">
    <w:name w:val="Emphasis"/>
    <w:basedOn w:val="DefaultParagraphFont"/>
    <w:uiPriority w:val="20"/>
    <w:qFormat/>
    <w:rsid w:val="004427DB"/>
    <w:rPr>
      <w:i/>
      <w:iCs/>
    </w:rPr>
  </w:style>
  <w:style w:type="table" w:customStyle="1" w:styleId="TableGrid1">
    <w:name w:val="Table Grid1"/>
    <w:basedOn w:val="TableNormal"/>
    <w:next w:val="TableGrid"/>
    <w:uiPriority w:val="59"/>
    <w:rsid w:val="008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resume2">
    <w:name w:val="intro-resume2"/>
    <w:basedOn w:val="DefaultParagraphFont"/>
    <w:rsid w:val="00216AE2"/>
    <w:rPr>
      <w:sz w:val="29"/>
      <w:szCs w:val="29"/>
    </w:rPr>
  </w:style>
  <w:style w:type="paragraph" w:styleId="NoSpacing">
    <w:name w:val="No Spacing"/>
    <w:uiPriority w:val="1"/>
    <w:qFormat/>
    <w:rsid w:val="009A0B35"/>
    <w:rPr>
      <w:lang w:val="en-US"/>
    </w:rPr>
  </w:style>
  <w:style w:type="paragraph" w:styleId="Title">
    <w:name w:val="Title"/>
    <w:basedOn w:val="Normal"/>
    <w:next w:val="Normal"/>
    <w:link w:val="TitleChar"/>
    <w:uiPriority w:val="10"/>
    <w:qFormat/>
    <w:rsid w:val="00531CEE"/>
    <w:pPr>
      <w:spacing w:before="720" w:after="200" w:line="276" w:lineRule="auto"/>
    </w:pPr>
    <w:rPr>
      <w:rFonts w:asciiTheme="minorHAnsi" w:eastAsiaTheme="minorEastAsia" w:hAnsiTheme="minorHAnsi" w:cstheme="minorBidi"/>
      <w:smallCaps/>
      <w:color w:val="4F81BD" w:themeColor="accent1"/>
      <w:spacing w:val="10"/>
      <w:kern w:val="28"/>
      <w:sz w:val="52"/>
      <w:szCs w:val="52"/>
      <w:lang w:eastAsia="en-US" w:bidi="en-US"/>
    </w:rPr>
  </w:style>
  <w:style w:type="character" w:customStyle="1" w:styleId="TitleChar">
    <w:name w:val="Title Char"/>
    <w:basedOn w:val="DefaultParagraphFont"/>
    <w:link w:val="Title"/>
    <w:uiPriority w:val="10"/>
    <w:rsid w:val="00531CEE"/>
    <w:rPr>
      <w:rFonts w:eastAsiaTheme="minorEastAsia"/>
      <w:smallCaps/>
      <w:color w:val="4F81BD" w:themeColor="accent1"/>
      <w:spacing w:val="10"/>
      <w:kern w:val="28"/>
      <w:sz w:val="52"/>
      <w:szCs w:val="52"/>
      <w:lang w:bidi="en-US"/>
    </w:rPr>
  </w:style>
  <w:style w:type="paragraph" w:styleId="Subtitle">
    <w:name w:val="Subtitle"/>
    <w:basedOn w:val="Normal"/>
    <w:next w:val="Normal"/>
    <w:link w:val="SubtitleChar"/>
    <w:uiPriority w:val="11"/>
    <w:qFormat/>
    <w:rsid w:val="00531CEE"/>
    <w:pPr>
      <w:spacing w:before="200" w:after="1000"/>
    </w:pPr>
    <w:rPr>
      <w:rFonts w:asciiTheme="minorHAnsi" w:eastAsiaTheme="minorEastAsia" w:hAnsiTheme="minorHAnsi" w:cstheme="minorBidi"/>
      <w:smallCaps/>
      <w:color w:val="595959" w:themeColor="text1" w:themeTint="A6"/>
      <w:spacing w:val="10"/>
      <w:lang w:eastAsia="en-US" w:bidi="en-US"/>
    </w:rPr>
  </w:style>
  <w:style w:type="character" w:customStyle="1" w:styleId="SubtitleChar">
    <w:name w:val="Subtitle Char"/>
    <w:basedOn w:val="DefaultParagraphFont"/>
    <w:link w:val="Subtitle"/>
    <w:uiPriority w:val="11"/>
    <w:rsid w:val="00531CEE"/>
    <w:rPr>
      <w:rFonts w:eastAsiaTheme="minorEastAsia"/>
      <w:smallCaps/>
      <w:color w:val="595959" w:themeColor="text1" w:themeTint="A6"/>
      <w:spacing w:val="10"/>
      <w:sz w:val="24"/>
      <w:szCs w:val="24"/>
      <w:lang w:bidi="en-US"/>
    </w:rPr>
  </w:style>
  <w:style w:type="paragraph" w:styleId="PlainText">
    <w:name w:val="Plain Text"/>
    <w:basedOn w:val="Normal"/>
    <w:link w:val="PlainTextChar"/>
    <w:uiPriority w:val="99"/>
    <w:unhideWhenUsed/>
    <w:rsid w:val="00C305AC"/>
    <w:rPr>
      <w:rFonts w:ascii="Calibri" w:hAnsi="Calibri"/>
      <w:sz w:val="22"/>
      <w:szCs w:val="21"/>
      <w:lang w:eastAsia="en-US"/>
    </w:rPr>
  </w:style>
  <w:style w:type="character" w:customStyle="1" w:styleId="PlainTextChar">
    <w:name w:val="Plain Text Char"/>
    <w:basedOn w:val="DefaultParagraphFont"/>
    <w:link w:val="PlainText"/>
    <w:uiPriority w:val="99"/>
    <w:rsid w:val="00C305AC"/>
    <w:rPr>
      <w:rFonts w:ascii="Calibri" w:eastAsia="Times New Roman" w:hAnsi="Calibri" w:cs="Times New Roman"/>
      <w:szCs w:val="21"/>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B60399"/>
    <w:pPr>
      <w:keepLines/>
      <w:spacing w:after="60"/>
      <w:ind w:firstLine="720"/>
      <w:jc w:val="both"/>
    </w:pPr>
    <w:rPr>
      <w:rFonts w:eastAsia="Malgun Gothic"/>
      <w:sz w:val="18"/>
      <w:lang w:eastAsia="x-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B60399"/>
    <w:rPr>
      <w:rFonts w:ascii="Times New Roman" w:eastAsia="Malgun Gothic" w:hAnsi="Times New Roman" w:cs="Times New Roman"/>
      <w:sz w:val="18"/>
      <w:szCs w:val="24"/>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B60399"/>
    <w:rPr>
      <w:sz w:val="18"/>
      <w:u w:val="none"/>
      <w:vertAlign w:val="superscript"/>
    </w:rPr>
  </w:style>
  <w:style w:type="character" w:customStyle="1" w:styleId="Heading2Char">
    <w:name w:val="Heading 2 Char"/>
    <w:basedOn w:val="DefaultParagraphFont"/>
    <w:link w:val="Heading2"/>
    <w:uiPriority w:val="9"/>
    <w:rsid w:val="005904C0"/>
    <w:rPr>
      <w:rFonts w:asciiTheme="majorHAnsi" w:eastAsiaTheme="majorEastAsia" w:hAnsiTheme="majorHAnsi" w:cstheme="majorBidi"/>
      <w:b/>
      <w:bCs/>
      <w:color w:val="4F81BD" w:themeColor="accent1"/>
      <w:sz w:val="26"/>
      <w:szCs w:val="26"/>
      <w:lang w:eastAsia="en-GB"/>
    </w:rPr>
  </w:style>
  <w:style w:type="character" w:customStyle="1" w:styleId="StyleFootnoteReferencenumberFootnoteReferenceSuperscript-EF">
    <w:name w:val="Style Footnote ReferencenumberFootnote Reference Superscript-E F..."/>
    <w:rsid w:val="00C86C0A"/>
    <w:rPr>
      <w:kern w:val="22"/>
      <w:sz w:val="18"/>
      <w:u w:val="none"/>
      <w:vertAlign w:val="superscript"/>
    </w:rPr>
  </w:style>
  <w:style w:type="character" w:customStyle="1" w:styleId="Heading1Char">
    <w:name w:val="Heading 1 Char"/>
    <w:basedOn w:val="DefaultParagraphFont"/>
    <w:link w:val="Heading1"/>
    <w:uiPriority w:val="9"/>
    <w:rsid w:val="00EE511E"/>
    <w:rPr>
      <w:rFonts w:asciiTheme="majorHAnsi" w:eastAsiaTheme="majorEastAsia" w:hAnsiTheme="majorHAnsi" w:cstheme="majorBidi"/>
      <w:b/>
      <w:bCs/>
      <w:color w:val="365F91" w:themeColor="accent1" w:themeShade="BF"/>
      <w:sz w:val="28"/>
      <w:szCs w:val="28"/>
      <w:lang w:eastAsia="en-GB"/>
    </w:rPr>
  </w:style>
  <w:style w:type="paragraph" w:customStyle="1" w:styleId="recommendationheaderlong">
    <w:name w:val="recommendation header long"/>
    <w:basedOn w:val="Normal"/>
    <w:qFormat/>
    <w:rsid w:val="00EE511E"/>
    <w:pPr>
      <w:keepNext/>
      <w:tabs>
        <w:tab w:val="left" w:pos="720"/>
      </w:tabs>
      <w:spacing w:before="120" w:after="120"/>
      <w:ind w:left="2127" w:right="998" w:hanging="1276"/>
      <w:outlineLvl w:val="0"/>
    </w:pPr>
    <w:rPr>
      <w:b/>
      <w:iCs/>
      <w:sz w:val="22"/>
      <w:lang w:eastAsia="en-US"/>
    </w:rPr>
  </w:style>
  <w:style w:type="paragraph" w:customStyle="1" w:styleId="Normal-pool">
    <w:name w:val="Normal-pool"/>
    <w:rsid w:val="00EE6A9F"/>
    <w:pPr>
      <w:tabs>
        <w:tab w:val="left" w:pos="1247"/>
        <w:tab w:val="left" w:pos="1814"/>
        <w:tab w:val="left" w:pos="2381"/>
        <w:tab w:val="left" w:pos="2948"/>
        <w:tab w:val="left" w:pos="3515"/>
        <w:tab w:val="left" w:pos="4082"/>
      </w:tabs>
    </w:pPr>
    <w:rPr>
      <w:rFonts w:ascii="Times New Roman" w:eastAsia="Times New Roman" w:hAnsi="Times New Roman" w:cs="Times New Roman"/>
      <w:sz w:val="20"/>
      <w:szCs w:val="20"/>
    </w:rPr>
  </w:style>
  <w:style w:type="paragraph" w:customStyle="1" w:styleId="BBTitle">
    <w:name w:val="BB_Title"/>
    <w:basedOn w:val="Normal"/>
    <w:rsid w:val="00EE6A9F"/>
    <w:pPr>
      <w:keepNext/>
      <w:keepLines/>
      <w:tabs>
        <w:tab w:val="left" w:pos="1247"/>
        <w:tab w:val="left" w:pos="1814"/>
        <w:tab w:val="left" w:pos="2381"/>
        <w:tab w:val="left" w:pos="2948"/>
        <w:tab w:val="left" w:pos="3515"/>
        <w:tab w:val="left" w:pos="4082"/>
      </w:tabs>
      <w:suppressAutoHyphens/>
      <w:spacing w:before="320" w:after="240"/>
      <w:ind w:left="1247" w:right="567"/>
    </w:pPr>
    <w:rPr>
      <w:b/>
      <w:sz w:val="28"/>
      <w:szCs w:val="28"/>
      <w:lang w:eastAsia="en-US"/>
    </w:rPr>
  </w:style>
  <w:style w:type="character" w:customStyle="1" w:styleId="Heading3Char">
    <w:name w:val="Heading 3 Char"/>
    <w:basedOn w:val="DefaultParagraphFont"/>
    <w:link w:val="Heading3"/>
    <w:uiPriority w:val="9"/>
    <w:semiHidden/>
    <w:rsid w:val="003575D1"/>
    <w:rPr>
      <w:rFonts w:asciiTheme="majorHAnsi" w:eastAsiaTheme="majorEastAsia" w:hAnsiTheme="majorHAnsi" w:cstheme="majorBidi"/>
      <w:b/>
      <w:bCs/>
      <w:color w:val="4F81BD" w:themeColor="accen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1184">
      <w:bodyDiv w:val="1"/>
      <w:marLeft w:val="0"/>
      <w:marRight w:val="0"/>
      <w:marTop w:val="0"/>
      <w:marBottom w:val="0"/>
      <w:divBdr>
        <w:top w:val="none" w:sz="0" w:space="0" w:color="auto"/>
        <w:left w:val="none" w:sz="0" w:space="0" w:color="auto"/>
        <w:bottom w:val="none" w:sz="0" w:space="0" w:color="auto"/>
        <w:right w:val="none" w:sz="0" w:space="0" w:color="auto"/>
      </w:divBdr>
    </w:div>
    <w:div w:id="22025862">
      <w:bodyDiv w:val="1"/>
      <w:marLeft w:val="0"/>
      <w:marRight w:val="0"/>
      <w:marTop w:val="0"/>
      <w:marBottom w:val="0"/>
      <w:divBdr>
        <w:top w:val="none" w:sz="0" w:space="0" w:color="auto"/>
        <w:left w:val="none" w:sz="0" w:space="0" w:color="auto"/>
        <w:bottom w:val="none" w:sz="0" w:space="0" w:color="auto"/>
        <w:right w:val="none" w:sz="0" w:space="0" w:color="auto"/>
      </w:divBdr>
    </w:div>
    <w:div w:id="27144495">
      <w:bodyDiv w:val="1"/>
      <w:marLeft w:val="0"/>
      <w:marRight w:val="0"/>
      <w:marTop w:val="0"/>
      <w:marBottom w:val="0"/>
      <w:divBdr>
        <w:top w:val="none" w:sz="0" w:space="0" w:color="auto"/>
        <w:left w:val="none" w:sz="0" w:space="0" w:color="auto"/>
        <w:bottom w:val="none" w:sz="0" w:space="0" w:color="auto"/>
        <w:right w:val="none" w:sz="0" w:space="0" w:color="auto"/>
      </w:divBdr>
    </w:div>
    <w:div w:id="29890163">
      <w:bodyDiv w:val="1"/>
      <w:marLeft w:val="0"/>
      <w:marRight w:val="0"/>
      <w:marTop w:val="0"/>
      <w:marBottom w:val="0"/>
      <w:divBdr>
        <w:top w:val="none" w:sz="0" w:space="0" w:color="auto"/>
        <w:left w:val="none" w:sz="0" w:space="0" w:color="auto"/>
        <w:bottom w:val="none" w:sz="0" w:space="0" w:color="auto"/>
        <w:right w:val="none" w:sz="0" w:space="0" w:color="auto"/>
      </w:divBdr>
    </w:div>
    <w:div w:id="44371995">
      <w:bodyDiv w:val="1"/>
      <w:marLeft w:val="0"/>
      <w:marRight w:val="0"/>
      <w:marTop w:val="0"/>
      <w:marBottom w:val="0"/>
      <w:divBdr>
        <w:top w:val="none" w:sz="0" w:space="0" w:color="auto"/>
        <w:left w:val="none" w:sz="0" w:space="0" w:color="auto"/>
        <w:bottom w:val="none" w:sz="0" w:space="0" w:color="auto"/>
        <w:right w:val="none" w:sz="0" w:space="0" w:color="auto"/>
      </w:divBdr>
    </w:div>
    <w:div w:id="67311183">
      <w:bodyDiv w:val="1"/>
      <w:marLeft w:val="0"/>
      <w:marRight w:val="0"/>
      <w:marTop w:val="0"/>
      <w:marBottom w:val="0"/>
      <w:divBdr>
        <w:top w:val="none" w:sz="0" w:space="0" w:color="auto"/>
        <w:left w:val="none" w:sz="0" w:space="0" w:color="auto"/>
        <w:bottom w:val="none" w:sz="0" w:space="0" w:color="auto"/>
        <w:right w:val="none" w:sz="0" w:space="0" w:color="auto"/>
      </w:divBdr>
    </w:div>
    <w:div w:id="103809727">
      <w:bodyDiv w:val="1"/>
      <w:marLeft w:val="0"/>
      <w:marRight w:val="0"/>
      <w:marTop w:val="0"/>
      <w:marBottom w:val="0"/>
      <w:divBdr>
        <w:top w:val="none" w:sz="0" w:space="0" w:color="auto"/>
        <w:left w:val="none" w:sz="0" w:space="0" w:color="auto"/>
        <w:bottom w:val="none" w:sz="0" w:space="0" w:color="auto"/>
        <w:right w:val="none" w:sz="0" w:space="0" w:color="auto"/>
      </w:divBdr>
    </w:div>
    <w:div w:id="155192090">
      <w:bodyDiv w:val="1"/>
      <w:marLeft w:val="0"/>
      <w:marRight w:val="0"/>
      <w:marTop w:val="0"/>
      <w:marBottom w:val="0"/>
      <w:divBdr>
        <w:top w:val="none" w:sz="0" w:space="0" w:color="auto"/>
        <w:left w:val="none" w:sz="0" w:space="0" w:color="auto"/>
        <w:bottom w:val="none" w:sz="0" w:space="0" w:color="auto"/>
        <w:right w:val="none" w:sz="0" w:space="0" w:color="auto"/>
      </w:divBdr>
    </w:div>
    <w:div w:id="234315836">
      <w:bodyDiv w:val="1"/>
      <w:marLeft w:val="0"/>
      <w:marRight w:val="0"/>
      <w:marTop w:val="0"/>
      <w:marBottom w:val="0"/>
      <w:divBdr>
        <w:top w:val="none" w:sz="0" w:space="0" w:color="auto"/>
        <w:left w:val="none" w:sz="0" w:space="0" w:color="auto"/>
        <w:bottom w:val="none" w:sz="0" w:space="0" w:color="auto"/>
        <w:right w:val="none" w:sz="0" w:space="0" w:color="auto"/>
      </w:divBdr>
    </w:div>
    <w:div w:id="298265071">
      <w:bodyDiv w:val="1"/>
      <w:marLeft w:val="0"/>
      <w:marRight w:val="0"/>
      <w:marTop w:val="0"/>
      <w:marBottom w:val="0"/>
      <w:divBdr>
        <w:top w:val="none" w:sz="0" w:space="0" w:color="auto"/>
        <w:left w:val="none" w:sz="0" w:space="0" w:color="auto"/>
        <w:bottom w:val="none" w:sz="0" w:space="0" w:color="auto"/>
        <w:right w:val="none" w:sz="0" w:space="0" w:color="auto"/>
      </w:divBdr>
    </w:div>
    <w:div w:id="437679238">
      <w:bodyDiv w:val="1"/>
      <w:marLeft w:val="0"/>
      <w:marRight w:val="0"/>
      <w:marTop w:val="0"/>
      <w:marBottom w:val="0"/>
      <w:divBdr>
        <w:top w:val="none" w:sz="0" w:space="0" w:color="auto"/>
        <w:left w:val="none" w:sz="0" w:space="0" w:color="auto"/>
        <w:bottom w:val="none" w:sz="0" w:space="0" w:color="auto"/>
        <w:right w:val="none" w:sz="0" w:space="0" w:color="auto"/>
      </w:divBdr>
    </w:div>
    <w:div w:id="442040537">
      <w:bodyDiv w:val="1"/>
      <w:marLeft w:val="0"/>
      <w:marRight w:val="0"/>
      <w:marTop w:val="0"/>
      <w:marBottom w:val="0"/>
      <w:divBdr>
        <w:top w:val="none" w:sz="0" w:space="0" w:color="auto"/>
        <w:left w:val="none" w:sz="0" w:space="0" w:color="auto"/>
        <w:bottom w:val="none" w:sz="0" w:space="0" w:color="auto"/>
        <w:right w:val="none" w:sz="0" w:space="0" w:color="auto"/>
      </w:divBdr>
    </w:div>
    <w:div w:id="502669473">
      <w:bodyDiv w:val="1"/>
      <w:marLeft w:val="0"/>
      <w:marRight w:val="0"/>
      <w:marTop w:val="0"/>
      <w:marBottom w:val="0"/>
      <w:divBdr>
        <w:top w:val="none" w:sz="0" w:space="0" w:color="auto"/>
        <w:left w:val="none" w:sz="0" w:space="0" w:color="auto"/>
        <w:bottom w:val="none" w:sz="0" w:space="0" w:color="auto"/>
        <w:right w:val="none" w:sz="0" w:space="0" w:color="auto"/>
      </w:divBdr>
      <w:divsChild>
        <w:div w:id="669793285">
          <w:marLeft w:val="0"/>
          <w:marRight w:val="0"/>
          <w:marTop w:val="0"/>
          <w:marBottom w:val="225"/>
          <w:divBdr>
            <w:top w:val="none" w:sz="0" w:space="0" w:color="auto"/>
            <w:left w:val="none" w:sz="0" w:space="0" w:color="auto"/>
            <w:bottom w:val="none" w:sz="0" w:space="0" w:color="auto"/>
            <w:right w:val="none" w:sz="0" w:space="0" w:color="auto"/>
          </w:divBdr>
          <w:divsChild>
            <w:div w:id="575675452">
              <w:marLeft w:val="0"/>
              <w:marRight w:val="0"/>
              <w:marTop w:val="300"/>
              <w:marBottom w:val="0"/>
              <w:divBdr>
                <w:top w:val="none" w:sz="0" w:space="0" w:color="auto"/>
                <w:left w:val="none" w:sz="0" w:space="0" w:color="auto"/>
                <w:bottom w:val="none" w:sz="0" w:space="0" w:color="auto"/>
                <w:right w:val="none" w:sz="0" w:space="0" w:color="auto"/>
              </w:divBdr>
              <w:divsChild>
                <w:div w:id="1088237952">
                  <w:marLeft w:val="0"/>
                  <w:marRight w:val="0"/>
                  <w:marTop w:val="0"/>
                  <w:marBottom w:val="0"/>
                  <w:divBdr>
                    <w:top w:val="none" w:sz="0" w:space="0" w:color="auto"/>
                    <w:left w:val="none" w:sz="0" w:space="0" w:color="auto"/>
                    <w:bottom w:val="none" w:sz="0" w:space="0" w:color="auto"/>
                    <w:right w:val="none" w:sz="0" w:space="0" w:color="auto"/>
                  </w:divBdr>
                  <w:divsChild>
                    <w:div w:id="88891977">
                      <w:marLeft w:val="0"/>
                      <w:marRight w:val="0"/>
                      <w:marTop w:val="0"/>
                      <w:marBottom w:val="0"/>
                      <w:divBdr>
                        <w:top w:val="none" w:sz="0" w:space="0" w:color="auto"/>
                        <w:left w:val="none" w:sz="0" w:space="0" w:color="auto"/>
                        <w:bottom w:val="none" w:sz="0" w:space="0" w:color="auto"/>
                        <w:right w:val="none" w:sz="0" w:space="0" w:color="auto"/>
                      </w:divBdr>
                      <w:divsChild>
                        <w:div w:id="1172839823">
                          <w:marLeft w:val="0"/>
                          <w:marRight w:val="0"/>
                          <w:marTop w:val="0"/>
                          <w:marBottom w:val="0"/>
                          <w:divBdr>
                            <w:top w:val="none" w:sz="0" w:space="0" w:color="auto"/>
                            <w:left w:val="none" w:sz="0" w:space="0" w:color="auto"/>
                            <w:bottom w:val="none" w:sz="0" w:space="0" w:color="auto"/>
                            <w:right w:val="none" w:sz="0" w:space="0" w:color="auto"/>
                          </w:divBdr>
                          <w:divsChild>
                            <w:div w:id="1626623574">
                              <w:marLeft w:val="0"/>
                              <w:marRight w:val="0"/>
                              <w:marTop w:val="0"/>
                              <w:marBottom w:val="0"/>
                              <w:divBdr>
                                <w:top w:val="none" w:sz="0" w:space="0" w:color="auto"/>
                                <w:left w:val="none" w:sz="0" w:space="0" w:color="auto"/>
                                <w:bottom w:val="none" w:sz="0" w:space="0" w:color="auto"/>
                                <w:right w:val="none" w:sz="0" w:space="0" w:color="auto"/>
                              </w:divBdr>
                              <w:divsChild>
                                <w:div w:id="185603700">
                                  <w:marLeft w:val="0"/>
                                  <w:marRight w:val="0"/>
                                  <w:marTop w:val="0"/>
                                  <w:marBottom w:val="0"/>
                                  <w:divBdr>
                                    <w:top w:val="none" w:sz="0" w:space="0" w:color="auto"/>
                                    <w:left w:val="none" w:sz="0" w:space="0" w:color="auto"/>
                                    <w:bottom w:val="none" w:sz="0" w:space="0" w:color="auto"/>
                                    <w:right w:val="none" w:sz="0" w:space="0" w:color="auto"/>
                                  </w:divBdr>
                                  <w:divsChild>
                                    <w:div w:id="964385248">
                                      <w:marLeft w:val="0"/>
                                      <w:marRight w:val="0"/>
                                      <w:marTop w:val="0"/>
                                      <w:marBottom w:val="0"/>
                                      <w:divBdr>
                                        <w:top w:val="none" w:sz="0" w:space="0" w:color="auto"/>
                                        <w:left w:val="none" w:sz="0" w:space="0" w:color="auto"/>
                                        <w:bottom w:val="none" w:sz="0" w:space="0" w:color="auto"/>
                                        <w:right w:val="none" w:sz="0" w:space="0" w:color="auto"/>
                                      </w:divBdr>
                                      <w:divsChild>
                                        <w:div w:id="1341278214">
                                          <w:marLeft w:val="0"/>
                                          <w:marRight w:val="0"/>
                                          <w:marTop w:val="0"/>
                                          <w:marBottom w:val="0"/>
                                          <w:divBdr>
                                            <w:top w:val="none" w:sz="0" w:space="0" w:color="auto"/>
                                            <w:left w:val="none" w:sz="0" w:space="0" w:color="auto"/>
                                            <w:bottom w:val="none" w:sz="0" w:space="0" w:color="auto"/>
                                            <w:right w:val="none" w:sz="0" w:space="0" w:color="auto"/>
                                          </w:divBdr>
                                          <w:divsChild>
                                            <w:div w:id="362100305">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sChild>
                                                    <w:div w:id="20075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6667230">
      <w:bodyDiv w:val="1"/>
      <w:marLeft w:val="0"/>
      <w:marRight w:val="0"/>
      <w:marTop w:val="0"/>
      <w:marBottom w:val="0"/>
      <w:divBdr>
        <w:top w:val="none" w:sz="0" w:space="0" w:color="auto"/>
        <w:left w:val="none" w:sz="0" w:space="0" w:color="auto"/>
        <w:bottom w:val="none" w:sz="0" w:space="0" w:color="auto"/>
        <w:right w:val="none" w:sz="0" w:space="0" w:color="auto"/>
      </w:divBdr>
    </w:div>
    <w:div w:id="605431148">
      <w:bodyDiv w:val="1"/>
      <w:marLeft w:val="0"/>
      <w:marRight w:val="0"/>
      <w:marTop w:val="0"/>
      <w:marBottom w:val="0"/>
      <w:divBdr>
        <w:top w:val="none" w:sz="0" w:space="0" w:color="auto"/>
        <w:left w:val="none" w:sz="0" w:space="0" w:color="auto"/>
        <w:bottom w:val="none" w:sz="0" w:space="0" w:color="auto"/>
        <w:right w:val="none" w:sz="0" w:space="0" w:color="auto"/>
      </w:divBdr>
      <w:divsChild>
        <w:div w:id="812597317">
          <w:marLeft w:val="0"/>
          <w:marRight w:val="0"/>
          <w:marTop w:val="0"/>
          <w:marBottom w:val="0"/>
          <w:divBdr>
            <w:top w:val="none" w:sz="0" w:space="0" w:color="auto"/>
            <w:left w:val="none" w:sz="0" w:space="0" w:color="auto"/>
            <w:bottom w:val="none" w:sz="0" w:space="0" w:color="auto"/>
            <w:right w:val="none" w:sz="0" w:space="0" w:color="auto"/>
          </w:divBdr>
          <w:divsChild>
            <w:div w:id="1501265289">
              <w:marLeft w:val="0"/>
              <w:marRight w:val="0"/>
              <w:marTop w:val="0"/>
              <w:marBottom w:val="0"/>
              <w:divBdr>
                <w:top w:val="none" w:sz="0" w:space="0" w:color="auto"/>
                <w:left w:val="none" w:sz="0" w:space="0" w:color="auto"/>
                <w:bottom w:val="none" w:sz="0" w:space="0" w:color="auto"/>
                <w:right w:val="none" w:sz="0" w:space="0" w:color="auto"/>
              </w:divBdr>
              <w:divsChild>
                <w:div w:id="1413963488">
                  <w:marLeft w:val="0"/>
                  <w:marRight w:val="0"/>
                  <w:marTop w:val="0"/>
                  <w:marBottom w:val="0"/>
                  <w:divBdr>
                    <w:top w:val="none" w:sz="0" w:space="0" w:color="auto"/>
                    <w:left w:val="none" w:sz="0" w:space="0" w:color="auto"/>
                    <w:bottom w:val="none" w:sz="0" w:space="0" w:color="auto"/>
                    <w:right w:val="none" w:sz="0" w:space="0" w:color="auto"/>
                  </w:divBdr>
                  <w:divsChild>
                    <w:div w:id="124992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11672333">
      <w:bodyDiv w:val="1"/>
      <w:marLeft w:val="0"/>
      <w:marRight w:val="0"/>
      <w:marTop w:val="0"/>
      <w:marBottom w:val="0"/>
      <w:divBdr>
        <w:top w:val="none" w:sz="0" w:space="0" w:color="auto"/>
        <w:left w:val="none" w:sz="0" w:space="0" w:color="auto"/>
        <w:bottom w:val="none" w:sz="0" w:space="0" w:color="auto"/>
        <w:right w:val="none" w:sz="0" w:space="0" w:color="auto"/>
      </w:divBdr>
    </w:div>
    <w:div w:id="638656400">
      <w:bodyDiv w:val="1"/>
      <w:marLeft w:val="0"/>
      <w:marRight w:val="0"/>
      <w:marTop w:val="0"/>
      <w:marBottom w:val="0"/>
      <w:divBdr>
        <w:top w:val="none" w:sz="0" w:space="0" w:color="auto"/>
        <w:left w:val="none" w:sz="0" w:space="0" w:color="auto"/>
        <w:bottom w:val="none" w:sz="0" w:space="0" w:color="auto"/>
        <w:right w:val="none" w:sz="0" w:space="0" w:color="auto"/>
      </w:divBdr>
    </w:div>
    <w:div w:id="661012346">
      <w:bodyDiv w:val="1"/>
      <w:marLeft w:val="0"/>
      <w:marRight w:val="0"/>
      <w:marTop w:val="0"/>
      <w:marBottom w:val="0"/>
      <w:divBdr>
        <w:top w:val="none" w:sz="0" w:space="0" w:color="auto"/>
        <w:left w:val="none" w:sz="0" w:space="0" w:color="auto"/>
        <w:bottom w:val="none" w:sz="0" w:space="0" w:color="auto"/>
        <w:right w:val="none" w:sz="0" w:space="0" w:color="auto"/>
      </w:divBdr>
    </w:div>
    <w:div w:id="786705009">
      <w:bodyDiv w:val="1"/>
      <w:marLeft w:val="0"/>
      <w:marRight w:val="0"/>
      <w:marTop w:val="0"/>
      <w:marBottom w:val="0"/>
      <w:divBdr>
        <w:top w:val="none" w:sz="0" w:space="0" w:color="auto"/>
        <w:left w:val="none" w:sz="0" w:space="0" w:color="auto"/>
        <w:bottom w:val="none" w:sz="0" w:space="0" w:color="auto"/>
        <w:right w:val="none" w:sz="0" w:space="0" w:color="auto"/>
      </w:divBdr>
    </w:div>
    <w:div w:id="787966432">
      <w:bodyDiv w:val="1"/>
      <w:marLeft w:val="0"/>
      <w:marRight w:val="0"/>
      <w:marTop w:val="0"/>
      <w:marBottom w:val="0"/>
      <w:divBdr>
        <w:top w:val="none" w:sz="0" w:space="0" w:color="auto"/>
        <w:left w:val="none" w:sz="0" w:space="0" w:color="auto"/>
        <w:bottom w:val="none" w:sz="0" w:space="0" w:color="auto"/>
        <w:right w:val="none" w:sz="0" w:space="0" w:color="auto"/>
      </w:divBdr>
    </w:div>
    <w:div w:id="850295017">
      <w:bodyDiv w:val="1"/>
      <w:marLeft w:val="0"/>
      <w:marRight w:val="0"/>
      <w:marTop w:val="0"/>
      <w:marBottom w:val="0"/>
      <w:divBdr>
        <w:top w:val="none" w:sz="0" w:space="0" w:color="auto"/>
        <w:left w:val="none" w:sz="0" w:space="0" w:color="auto"/>
        <w:bottom w:val="none" w:sz="0" w:space="0" w:color="auto"/>
        <w:right w:val="none" w:sz="0" w:space="0" w:color="auto"/>
      </w:divBdr>
    </w:div>
    <w:div w:id="881602051">
      <w:bodyDiv w:val="1"/>
      <w:marLeft w:val="0"/>
      <w:marRight w:val="0"/>
      <w:marTop w:val="0"/>
      <w:marBottom w:val="0"/>
      <w:divBdr>
        <w:top w:val="none" w:sz="0" w:space="0" w:color="auto"/>
        <w:left w:val="none" w:sz="0" w:space="0" w:color="auto"/>
        <w:bottom w:val="none" w:sz="0" w:space="0" w:color="auto"/>
        <w:right w:val="none" w:sz="0" w:space="0" w:color="auto"/>
      </w:divBdr>
    </w:div>
    <w:div w:id="896206153">
      <w:bodyDiv w:val="1"/>
      <w:marLeft w:val="0"/>
      <w:marRight w:val="0"/>
      <w:marTop w:val="0"/>
      <w:marBottom w:val="0"/>
      <w:divBdr>
        <w:top w:val="none" w:sz="0" w:space="0" w:color="auto"/>
        <w:left w:val="none" w:sz="0" w:space="0" w:color="auto"/>
        <w:bottom w:val="none" w:sz="0" w:space="0" w:color="auto"/>
        <w:right w:val="none" w:sz="0" w:space="0" w:color="auto"/>
      </w:divBdr>
    </w:div>
    <w:div w:id="1011876896">
      <w:bodyDiv w:val="1"/>
      <w:marLeft w:val="0"/>
      <w:marRight w:val="0"/>
      <w:marTop w:val="0"/>
      <w:marBottom w:val="0"/>
      <w:divBdr>
        <w:top w:val="none" w:sz="0" w:space="0" w:color="auto"/>
        <w:left w:val="none" w:sz="0" w:space="0" w:color="auto"/>
        <w:bottom w:val="none" w:sz="0" w:space="0" w:color="auto"/>
        <w:right w:val="none" w:sz="0" w:space="0" w:color="auto"/>
      </w:divBdr>
    </w:div>
    <w:div w:id="1044716641">
      <w:bodyDiv w:val="1"/>
      <w:marLeft w:val="0"/>
      <w:marRight w:val="0"/>
      <w:marTop w:val="0"/>
      <w:marBottom w:val="0"/>
      <w:divBdr>
        <w:top w:val="none" w:sz="0" w:space="0" w:color="auto"/>
        <w:left w:val="none" w:sz="0" w:space="0" w:color="auto"/>
        <w:bottom w:val="none" w:sz="0" w:space="0" w:color="auto"/>
        <w:right w:val="none" w:sz="0" w:space="0" w:color="auto"/>
      </w:divBdr>
      <w:divsChild>
        <w:div w:id="1152916247">
          <w:marLeft w:val="0"/>
          <w:marRight w:val="0"/>
          <w:marTop w:val="0"/>
          <w:marBottom w:val="225"/>
          <w:divBdr>
            <w:top w:val="none" w:sz="0" w:space="0" w:color="auto"/>
            <w:left w:val="none" w:sz="0" w:space="0" w:color="auto"/>
            <w:bottom w:val="none" w:sz="0" w:space="0" w:color="auto"/>
            <w:right w:val="none" w:sz="0" w:space="0" w:color="auto"/>
          </w:divBdr>
          <w:divsChild>
            <w:div w:id="1094204846">
              <w:marLeft w:val="0"/>
              <w:marRight w:val="0"/>
              <w:marTop w:val="300"/>
              <w:marBottom w:val="0"/>
              <w:divBdr>
                <w:top w:val="none" w:sz="0" w:space="0" w:color="auto"/>
                <w:left w:val="none" w:sz="0" w:space="0" w:color="auto"/>
                <w:bottom w:val="none" w:sz="0" w:space="0" w:color="auto"/>
                <w:right w:val="none" w:sz="0" w:space="0" w:color="auto"/>
              </w:divBdr>
              <w:divsChild>
                <w:div w:id="1215583840">
                  <w:marLeft w:val="0"/>
                  <w:marRight w:val="0"/>
                  <w:marTop w:val="0"/>
                  <w:marBottom w:val="0"/>
                  <w:divBdr>
                    <w:top w:val="none" w:sz="0" w:space="0" w:color="auto"/>
                    <w:left w:val="none" w:sz="0" w:space="0" w:color="auto"/>
                    <w:bottom w:val="none" w:sz="0" w:space="0" w:color="auto"/>
                    <w:right w:val="none" w:sz="0" w:space="0" w:color="auto"/>
                  </w:divBdr>
                  <w:divsChild>
                    <w:div w:id="318965045">
                      <w:marLeft w:val="0"/>
                      <w:marRight w:val="0"/>
                      <w:marTop w:val="0"/>
                      <w:marBottom w:val="0"/>
                      <w:divBdr>
                        <w:top w:val="none" w:sz="0" w:space="0" w:color="auto"/>
                        <w:left w:val="none" w:sz="0" w:space="0" w:color="auto"/>
                        <w:bottom w:val="none" w:sz="0" w:space="0" w:color="auto"/>
                        <w:right w:val="none" w:sz="0" w:space="0" w:color="auto"/>
                      </w:divBdr>
                      <w:divsChild>
                        <w:div w:id="1743411870">
                          <w:marLeft w:val="0"/>
                          <w:marRight w:val="0"/>
                          <w:marTop w:val="0"/>
                          <w:marBottom w:val="0"/>
                          <w:divBdr>
                            <w:top w:val="none" w:sz="0" w:space="0" w:color="auto"/>
                            <w:left w:val="none" w:sz="0" w:space="0" w:color="auto"/>
                            <w:bottom w:val="none" w:sz="0" w:space="0" w:color="auto"/>
                            <w:right w:val="none" w:sz="0" w:space="0" w:color="auto"/>
                          </w:divBdr>
                          <w:divsChild>
                            <w:div w:id="797259459">
                              <w:marLeft w:val="0"/>
                              <w:marRight w:val="0"/>
                              <w:marTop w:val="0"/>
                              <w:marBottom w:val="0"/>
                              <w:divBdr>
                                <w:top w:val="none" w:sz="0" w:space="0" w:color="auto"/>
                                <w:left w:val="none" w:sz="0" w:space="0" w:color="auto"/>
                                <w:bottom w:val="none" w:sz="0" w:space="0" w:color="auto"/>
                                <w:right w:val="none" w:sz="0" w:space="0" w:color="auto"/>
                              </w:divBdr>
                              <w:divsChild>
                                <w:div w:id="698891299">
                                  <w:marLeft w:val="0"/>
                                  <w:marRight w:val="0"/>
                                  <w:marTop w:val="0"/>
                                  <w:marBottom w:val="0"/>
                                  <w:divBdr>
                                    <w:top w:val="none" w:sz="0" w:space="0" w:color="auto"/>
                                    <w:left w:val="none" w:sz="0" w:space="0" w:color="auto"/>
                                    <w:bottom w:val="none" w:sz="0" w:space="0" w:color="auto"/>
                                    <w:right w:val="none" w:sz="0" w:space="0" w:color="auto"/>
                                  </w:divBdr>
                                  <w:divsChild>
                                    <w:div w:id="1450781867">
                                      <w:marLeft w:val="0"/>
                                      <w:marRight w:val="0"/>
                                      <w:marTop w:val="0"/>
                                      <w:marBottom w:val="0"/>
                                      <w:divBdr>
                                        <w:top w:val="none" w:sz="0" w:space="0" w:color="auto"/>
                                        <w:left w:val="none" w:sz="0" w:space="0" w:color="auto"/>
                                        <w:bottom w:val="none" w:sz="0" w:space="0" w:color="auto"/>
                                        <w:right w:val="none" w:sz="0" w:space="0" w:color="auto"/>
                                      </w:divBdr>
                                      <w:divsChild>
                                        <w:div w:id="11035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158723">
      <w:bodyDiv w:val="1"/>
      <w:marLeft w:val="0"/>
      <w:marRight w:val="0"/>
      <w:marTop w:val="0"/>
      <w:marBottom w:val="0"/>
      <w:divBdr>
        <w:top w:val="none" w:sz="0" w:space="0" w:color="auto"/>
        <w:left w:val="none" w:sz="0" w:space="0" w:color="auto"/>
        <w:bottom w:val="none" w:sz="0" w:space="0" w:color="auto"/>
        <w:right w:val="none" w:sz="0" w:space="0" w:color="auto"/>
      </w:divBdr>
    </w:div>
    <w:div w:id="1088113511">
      <w:bodyDiv w:val="1"/>
      <w:marLeft w:val="0"/>
      <w:marRight w:val="0"/>
      <w:marTop w:val="0"/>
      <w:marBottom w:val="0"/>
      <w:divBdr>
        <w:top w:val="none" w:sz="0" w:space="0" w:color="auto"/>
        <w:left w:val="none" w:sz="0" w:space="0" w:color="auto"/>
        <w:bottom w:val="none" w:sz="0" w:space="0" w:color="auto"/>
        <w:right w:val="none" w:sz="0" w:space="0" w:color="auto"/>
      </w:divBdr>
    </w:div>
    <w:div w:id="1203249515">
      <w:bodyDiv w:val="1"/>
      <w:marLeft w:val="0"/>
      <w:marRight w:val="0"/>
      <w:marTop w:val="0"/>
      <w:marBottom w:val="0"/>
      <w:divBdr>
        <w:top w:val="none" w:sz="0" w:space="0" w:color="auto"/>
        <w:left w:val="none" w:sz="0" w:space="0" w:color="auto"/>
        <w:bottom w:val="none" w:sz="0" w:space="0" w:color="auto"/>
        <w:right w:val="none" w:sz="0" w:space="0" w:color="auto"/>
      </w:divBdr>
    </w:div>
    <w:div w:id="1223951526">
      <w:bodyDiv w:val="1"/>
      <w:marLeft w:val="0"/>
      <w:marRight w:val="0"/>
      <w:marTop w:val="0"/>
      <w:marBottom w:val="0"/>
      <w:divBdr>
        <w:top w:val="none" w:sz="0" w:space="0" w:color="auto"/>
        <w:left w:val="none" w:sz="0" w:space="0" w:color="auto"/>
        <w:bottom w:val="none" w:sz="0" w:space="0" w:color="auto"/>
        <w:right w:val="none" w:sz="0" w:space="0" w:color="auto"/>
      </w:divBdr>
    </w:div>
    <w:div w:id="1266577950">
      <w:bodyDiv w:val="1"/>
      <w:marLeft w:val="0"/>
      <w:marRight w:val="0"/>
      <w:marTop w:val="0"/>
      <w:marBottom w:val="0"/>
      <w:divBdr>
        <w:top w:val="none" w:sz="0" w:space="0" w:color="auto"/>
        <w:left w:val="none" w:sz="0" w:space="0" w:color="auto"/>
        <w:bottom w:val="none" w:sz="0" w:space="0" w:color="auto"/>
        <w:right w:val="none" w:sz="0" w:space="0" w:color="auto"/>
      </w:divBdr>
    </w:div>
    <w:div w:id="1369991240">
      <w:bodyDiv w:val="1"/>
      <w:marLeft w:val="0"/>
      <w:marRight w:val="0"/>
      <w:marTop w:val="0"/>
      <w:marBottom w:val="0"/>
      <w:divBdr>
        <w:top w:val="none" w:sz="0" w:space="0" w:color="auto"/>
        <w:left w:val="none" w:sz="0" w:space="0" w:color="auto"/>
        <w:bottom w:val="none" w:sz="0" w:space="0" w:color="auto"/>
        <w:right w:val="none" w:sz="0" w:space="0" w:color="auto"/>
      </w:divBdr>
    </w:div>
    <w:div w:id="1439834097">
      <w:bodyDiv w:val="1"/>
      <w:marLeft w:val="0"/>
      <w:marRight w:val="0"/>
      <w:marTop w:val="0"/>
      <w:marBottom w:val="0"/>
      <w:divBdr>
        <w:top w:val="none" w:sz="0" w:space="0" w:color="auto"/>
        <w:left w:val="none" w:sz="0" w:space="0" w:color="auto"/>
        <w:bottom w:val="none" w:sz="0" w:space="0" w:color="auto"/>
        <w:right w:val="none" w:sz="0" w:space="0" w:color="auto"/>
      </w:divBdr>
    </w:div>
    <w:div w:id="1518034390">
      <w:bodyDiv w:val="1"/>
      <w:marLeft w:val="0"/>
      <w:marRight w:val="0"/>
      <w:marTop w:val="0"/>
      <w:marBottom w:val="0"/>
      <w:divBdr>
        <w:top w:val="none" w:sz="0" w:space="0" w:color="auto"/>
        <w:left w:val="none" w:sz="0" w:space="0" w:color="auto"/>
        <w:bottom w:val="none" w:sz="0" w:space="0" w:color="auto"/>
        <w:right w:val="none" w:sz="0" w:space="0" w:color="auto"/>
      </w:divBdr>
    </w:div>
    <w:div w:id="1564948192">
      <w:bodyDiv w:val="1"/>
      <w:marLeft w:val="0"/>
      <w:marRight w:val="0"/>
      <w:marTop w:val="0"/>
      <w:marBottom w:val="0"/>
      <w:divBdr>
        <w:top w:val="none" w:sz="0" w:space="0" w:color="auto"/>
        <w:left w:val="none" w:sz="0" w:space="0" w:color="auto"/>
        <w:bottom w:val="none" w:sz="0" w:space="0" w:color="auto"/>
        <w:right w:val="none" w:sz="0" w:space="0" w:color="auto"/>
      </w:divBdr>
    </w:div>
    <w:div w:id="1566918477">
      <w:bodyDiv w:val="1"/>
      <w:marLeft w:val="0"/>
      <w:marRight w:val="0"/>
      <w:marTop w:val="0"/>
      <w:marBottom w:val="0"/>
      <w:divBdr>
        <w:top w:val="none" w:sz="0" w:space="0" w:color="auto"/>
        <w:left w:val="none" w:sz="0" w:space="0" w:color="auto"/>
        <w:bottom w:val="none" w:sz="0" w:space="0" w:color="auto"/>
        <w:right w:val="none" w:sz="0" w:space="0" w:color="auto"/>
      </w:divBdr>
    </w:div>
    <w:div w:id="1661808354">
      <w:bodyDiv w:val="1"/>
      <w:marLeft w:val="0"/>
      <w:marRight w:val="0"/>
      <w:marTop w:val="0"/>
      <w:marBottom w:val="0"/>
      <w:divBdr>
        <w:top w:val="none" w:sz="0" w:space="0" w:color="auto"/>
        <w:left w:val="none" w:sz="0" w:space="0" w:color="auto"/>
        <w:bottom w:val="none" w:sz="0" w:space="0" w:color="auto"/>
        <w:right w:val="none" w:sz="0" w:space="0" w:color="auto"/>
      </w:divBdr>
    </w:div>
    <w:div w:id="1749302751">
      <w:bodyDiv w:val="1"/>
      <w:marLeft w:val="0"/>
      <w:marRight w:val="0"/>
      <w:marTop w:val="0"/>
      <w:marBottom w:val="0"/>
      <w:divBdr>
        <w:top w:val="none" w:sz="0" w:space="0" w:color="auto"/>
        <w:left w:val="none" w:sz="0" w:space="0" w:color="auto"/>
        <w:bottom w:val="none" w:sz="0" w:space="0" w:color="auto"/>
        <w:right w:val="none" w:sz="0" w:space="0" w:color="auto"/>
      </w:divBdr>
    </w:div>
    <w:div w:id="1787389107">
      <w:bodyDiv w:val="1"/>
      <w:marLeft w:val="0"/>
      <w:marRight w:val="0"/>
      <w:marTop w:val="0"/>
      <w:marBottom w:val="0"/>
      <w:divBdr>
        <w:top w:val="none" w:sz="0" w:space="0" w:color="auto"/>
        <w:left w:val="none" w:sz="0" w:space="0" w:color="auto"/>
        <w:bottom w:val="none" w:sz="0" w:space="0" w:color="auto"/>
        <w:right w:val="none" w:sz="0" w:space="0" w:color="auto"/>
      </w:divBdr>
    </w:div>
    <w:div w:id="1828325295">
      <w:bodyDiv w:val="1"/>
      <w:marLeft w:val="0"/>
      <w:marRight w:val="0"/>
      <w:marTop w:val="0"/>
      <w:marBottom w:val="0"/>
      <w:divBdr>
        <w:top w:val="none" w:sz="0" w:space="0" w:color="auto"/>
        <w:left w:val="none" w:sz="0" w:space="0" w:color="auto"/>
        <w:bottom w:val="none" w:sz="0" w:space="0" w:color="auto"/>
        <w:right w:val="none" w:sz="0" w:space="0" w:color="auto"/>
      </w:divBdr>
    </w:div>
    <w:div w:id="2012180009">
      <w:bodyDiv w:val="1"/>
      <w:marLeft w:val="0"/>
      <w:marRight w:val="0"/>
      <w:marTop w:val="0"/>
      <w:marBottom w:val="0"/>
      <w:divBdr>
        <w:top w:val="none" w:sz="0" w:space="0" w:color="auto"/>
        <w:left w:val="none" w:sz="0" w:space="0" w:color="auto"/>
        <w:bottom w:val="none" w:sz="0" w:space="0" w:color="auto"/>
        <w:right w:val="none" w:sz="0" w:space="0" w:color="auto"/>
      </w:divBdr>
    </w:div>
    <w:div w:id="2052925224">
      <w:bodyDiv w:val="1"/>
      <w:marLeft w:val="0"/>
      <w:marRight w:val="0"/>
      <w:marTop w:val="0"/>
      <w:marBottom w:val="0"/>
      <w:divBdr>
        <w:top w:val="none" w:sz="0" w:space="0" w:color="auto"/>
        <w:left w:val="none" w:sz="0" w:space="0" w:color="auto"/>
        <w:bottom w:val="none" w:sz="0" w:space="0" w:color="auto"/>
        <w:right w:val="none" w:sz="0" w:space="0" w:color="auto"/>
      </w:divBdr>
    </w:div>
    <w:div w:id="20668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n.org/en/ga/search/view_doc.asp?symbol=A/RES/70/1" TargetMode="External"/><Relationship Id="rId1" Type="http://schemas.openxmlformats.org/officeDocument/2006/relationships/hyperlink" Target="https://www.unep-wcmc.org/resources-and-data/biodiversitysyner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6CA0C-C3D0-4BED-8373-754EE88E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4291</Words>
  <Characters>24463</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JENNINGS Edmund</cp:lastModifiedBy>
  <cp:revision>2</cp:revision>
  <cp:lastPrinted>2015-01-06T11:20:00Z</cp:lastPrinted>
  <dcterms:created xsi:type="dcterms:W3CDTF">2018-10-28T22:08:00Z</dcterms:created>
  <dcterms:modified xsi:type="dcterms:W3CDTF">2018-10-28T22:08:00Z</dcterms:modified>
</cp:coreProperties>
</file>