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CA575" w14:textId="418A03F5" w:rsidR="001E2FF2" w:rsidRPr="001F139C" w:rsidRDefault="001E2FF2" w:rsidP="001E2FF2">
      <w:pPr>
        <w:ind w:right="14"/>
        <w:jc w:val="center"/>
        <w:outlineLvl w:val="0"/>
        <w:rPr>
          <w:rFonts w:asciiTheme="minorHAnsi" w:hAnsiTheme="minorHAnsi" w:cstheme="minorHAnsi"/>
          <w:b/>
          <w:bCs/>
        </w:rPr>
      </w:pPr>
      <w:r w:rsidRPr="001F139C">
        <w:rPr>
          <w:rFonts w:asciiTheme="minorHAnsi" w:hAnsiTheme="minorHAnsi" w:cstheme="minorHAnsi"/>
          <w:noProof/>
          <w:lang w:val="en-GB" w:eastAsia="en-GB"/>
        </w:rPr>
        <w:drawing>
          <wp:anchor distT="0" distB="0" distL="114300" distR="114300" simplePos="0" relativeHeight="251661312" behindDoc="1" locked="0" layoutInCell="1" allowOverlap="1" wp14:anchorId="6A6397E4" wp14:editId="09C705E2">
            <wp:simplePos x="0" y="0"/>
            <wp:positionH relativeFrom="column">
              <wp:posOffset>-254000</wp:posOffset>
            </wp:positionH>
            <wp:positionV relativeFrom="paragraph">
              <wp:posOffset>-476250</wp:posOffset>
            </wp:positionV>
            <wp:extent cx="1646555" cy="1714500"/>
            <wp:effectExtent l="0" t="0" r="0" b="0"/>
            <wp:wrapTight wrapText="bothSides">
              <wp:wrapPolygon edited="0">
                <wp:start x="0" y="0"/>
                <wp:lineTo x="0" y="21360"/>
                <wp:lineTo x="21242" y="21360"/>
                <wp:lineTo x="212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6555" cy="1714500"/>
                    </a:xfrm>
                    <a:prstGeom prst="rect">
                      <a:avLst/>
                    </a:prstGeom>
                    <a:noFill/>
                  </pic:spPr>
                </pic:pic>
              </a:graphicData>
            </a:graphic>
            <wp14:sizeRelH relativeFrom="page">
              <wp14:pctWidth>0</wp14:pctWidth>
            </wp14:sizeRelH>
            <wp14:sizeRelV relativeFrom="page">
              <wp14:pctHeight>0</wp14:pctHeight>
            </wp14:sizeRelV>
          </wp:anchor>
        </w:drawing>
      </w:r>
      <w:r w:rsidRPr="001F139C">
        <w:rPr>
          <w:rFonts w:asciiTheme="minorHAnsi" w:hAnsiTheme="minorHAnsi" w:cstheme="minorHAnsi"/>
          <w:b/>
          <w:bCs/>
        </w:rPr>
        <w:t>13</w:t>
      </w:r>
      <w:r w:rsidRPr="001F139C">
        <w:rPr>
          <w:rFonts w:asciiTheme="minorHAnsi" w:hAnsiTheme="minorHAnsi" w:cstheme="minorHAnsi"/>
          <w:b/>
          <w:bCs/>
          <w:vertAlign w:val="superscript"/>
        </w:rPr>
        <w:t>e</w:t>
      </w:r>
      <w:r w:rsidRPr="001F139C">
        <w:rPr>
          <w:rFonts w:asciiTheme="minorHAnsi" w:hAnsiTheme="minorHAnsi" w:cstheme="minorHAnsi"/>
          <w:b/>
          <w:bCs/>
        </w:rPr>
        <w:t xml:space="preserve"> Session de la Conférence des Parties contractantes </w:t>
      </w:r>
    </w:p>
    <w:p w14:paraId="4D245F1B" w14:textId="77777777" w:rsidR="001E2FF2" w:rsidRPr="001F139C" w:rsidRDefault="001E2FF2" w:rsidP="001E2FF2">
      <w:pPr>
        <w:ind w:right="14"/>
        <w:jc w:val="center"/>
        <w:outlineLvl w:val="0"/>
        <w:rPr>
          <w:rFonts w:asciiTheme="minorHAnsi" w:hAnsiTheme="minorHAnsi" w:cstheme="minorHAnsi"/>
          <w:b/>
          <w:bCs/>
        </w:rPr>
      </w:pPr>
      <w:r w:rsidRPr="001F139C">
        <w:rPr>
          <w:rFonts w:asciiTheme="minorHAnsi" w:hAnsiTheme="minorHAnsi" w:cstheme="minorHAnsi"/>
          <w:b/>
          <w:bCs/>
        </w:rPr>
        <w:t>à la Convention de Ramsar sur les zones humides</w:t>
      </w:r>
    </w:p>
    <w:p w14:paraId="07617457" w14:textId="77777777" w:rsidR="001E2FF2" w:rsidRPr="001F139C" w:rsidRDefault="001E2FF2" w:rsidP="001E2FF2">
      <w:pPr>
        <w:ind w:right="14"/>
        <w:jc w:val="center"/>
        <w:outlineLvl w:val="0"/>
        <w:rPr>
          <w:rFonts w:asciiTheme="minorHAnsi" w:hAnsiTheme="minorHAnsi" w:cstheme="minorHAnsi"/>
          <w:b/>
          <w:bCs/>
        </w:rPr>
      </w:pPr>
    </w:p>
    <w:p w14:paraId="40B8E5CD" w14:textId="77777777" w:rsidR="001E2FF2" w:rsidRPr="001F139C" w:rsidRDefault="001E2FF2" w:rsidP="001E2FF2">
      <w:pPr>
        <w:ind w:right="14"/>
        <w:jc w:val="center"/>
        <w:outlineLvl w:val="0"/>
        <w:rPr>
          <w:rFonts w:asciiTheme="minorHAnsi" w:hAnsiTheme="minorHAnsi" w:cstheme="minorHAnsi"/>
          <w:b/>
          <w:bCs/>
        </w:rPr>
      </w:pPr>
      <w:r w:rsidRPr="001F139C">
        <w:rPr>
          <w:rFonts w:asciiTheme="minorHAnsi" w:hAnsiTheme="minorHAnsi" w:cstheme="minorHAnsi"/>
          <w:b/>
          <w:bCs/>
        </w:rPr>
        <w:t>« Les zones humides pour un avenir urbain durable »</w:t>
      </w:r>
    </w:p>
    <w:p w14:paraId="1054CC28" w14:textId="77777777" w:rsidR="001E2FF2" w:rsidRPr="001F139C" w:rsidRDefault="001E2FF2" w:rsidP="001E2FF2">
      <w:pPr>
        <w:ind w:right="14"/>
        <w:jc w:val="center"/>
        <w:outlineLvl w:val="0"/>
        <w:rPr>
          <w:rFonts w:asciiTheme="minorHAnsi" w:hAnsiTheme="minorHAnsi" w:cstheme="minorHAnsi"/>
          <w:b/>
          <w:bCs/>
        </w:rPr>
      </w:pPr>
      <w:r w:rsidRPr="001F139C">
        <w:rPr>
          <w:rFonts w:asciiTheme="minorHAnsi" w:hAnsiTheme="minorHAnsi" w:cstheme="minorHAnsi"/>
          <w:b/>
          <w:bCs/>
        </w:rPr>
        <w:t>Dubaï, Émirats arabes unis, 21 au 29 octobre 2018</w:t>
      </w:r>
    </w:p>
    <w:p w14:paraId="2028D67A" w14:textId="77777777" w:rsidR="001E2FF2" w:rsidRPr="001F139C" w:rsidRDefault="001E2FF2" w:rsidP="001E2FF2">
      <w:pPr>
        <w:ind w:right="17"/>
        <w:jc w:val="center"/>
        <w:outlineLvl w:val="0"/>
        <w:rPr>
          <w:rFonts w:asciiTheme="minorHAnsi" w:hAnsiTheme="minorHAnsi" w:cstheme="minorHAnsi"/>
          <w:b/>
          <w:bCs/>
          <w:sz w:val="28"/>
          <w:szCs w:val="28"/>
        </w:rPr>
      </w:pPr>
    </w:p>
    <w:p w14:paraId="59B8C5C9" w14:textId="77777777" w:rsidR="001E2FF2" w:rsidRPr="001F139C" w:rsidRDefault="001E2FF2" w:rsidP="001E2FF2">
      <w:pPr>
        <w:ind w:right="17"/>
        <w:jc w:val="center"/>
        <w:outlineLvl w:val="0"/>
        <w:rPr>
          <w:rFonts w:asciiTheme="minorHAnsi" w:hAnsiTheme="minorHAnsi" w:cstheme="minorHAnsi"/>
          <w:b/>
          <w:bCs/>
          <w:sz w:val="28"/>
          <w:szCs w:val="28"/>
        </w:rPr>
      </w:pPr>
    </w:p>
    <w:tbl>
      <w:tblPr>
        <w:tblW w:w="9360" w:type="dxa"/>
        <w:tblInd w:w="-67"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firstRow="1" w:lastRow="0" w:firstColumn="1" w:lastColumn="0" w:noHBand="0" w:noVBand="1"/>
      </w:tblPr>
      <w:tblGrid>
        <w:gridCol w:w="4708"/>
        <w:gridCol w:w="4652"/>
      </w:tblGrid>
      <w:tr w:rsidR="001E2FF2" w:rsidRPr="001F139C" w14:paraId="2AC65D07" w14:textId="77777777" w:rsidTr="00533855">
        <w:tc>
          <w:tcPr>
            <w:tcW w:w="4708" w:type="dxa"/>
            <w:tcBorders>
              <w:top w:val="single" w:sz="4" w:space="0" w:color="auto"/>
              <w:left w:val="single" w:sz="4" w:space="0" w:color="auto"/>
              <w:bottom w:val="single" w:sz="4" w:space="0" w:color="auto"/>
              <w:right w:val="nil"/>
            </w:tcBorders>
          </w:tcPr>
          <w:p w14:paraId="20888417" w14:textId="77777777" w:rsidR="001E2FF2" w:rsidRPr="001F139C" w:rsidRDefault="001E2FF2" w:rsidP="00533855">
            <w:pPr>
              <w:spacing w:line="276" w:lineRule="auto"/>
              <w:ind w:right="17"/>
              <w:jc w:val="center"/>
              <w:outlineLvl w:val="0"/>
              <w:rPr>
                <w:rFonts w:asciiTheme="minorHAnsi" w:hAnsiTheme="minorHAnsi" w:cstheme="minorHAnsi"/>
                <w:b/>
                <w:bCs/>
                <w:szCs w:val="24"/>
              </w:rPr>
            </w:pPr>
          </w:p>
        </w:tc>
        <w:tc>
          <w:tcPr>
            <w:tcW w:w="4652" w:type="dxa"/>
            <w:tcBorders>
              <w:top w:val="single" w:sz="4" w:space="0" w:color="auto"/>
              <w:left w:val="nil"/>
              <w:bottom w:val="single" w:sz="4" w:space="0" w:color="auto"/>
              <w:right w:val="single" w:sz="4" w:space="0" w:color="auto"/>
            </w:tcBorders>
            <w:hideMark/>
          </w:tcPr>
          <w:p w14:paraId="3040388E" w14:textId="3DF75D60" w:rsidR="001E2FF2" w:rsidRPr="001F139C" w:rsidRDefault="001E2FF2" w:rsidP="001E2FF2">
            <w:pPr>
              <w:spacing w:line="276" w:lineRule="auto"/>
              <w:ind w:right="67"/>
              <w:jc w:val="right"/>
              <w:outlineLvl w:val="0"/>
              <w:rPr>
                <w:rFonts w:asciiTheme="minorHAnsi" w:hAnsiTheme="minorHAnsi" w:cstheme="minorHAnsi"/>
                <w:b/>
                <w:bCs/>
              </w:rPr>
            </w:pPr>
            <w:r w:rsidRPr="001F139C">
              <w:rPr>
                <w:rFonts w:asciiTheme="minorHAnsi" w:hAnsiTheme="minorHAnsi" w:cstheme="minorHAnsi"/>
                <w:b/>
                <w:bCs/>
              </w:rPr>
              <w:t>Ramsar COP13 Doc.12</w:t>
            </w:r>
          </w:p>
        </w:tc>
      </w:tr>
    </w:tbl>
    <w:p w14:paraId="16EBAD49" w14:textId="77777777" w:rsidR="001E2FF2" w:rsidRPr="001F139C" w:rsidRDefault="001E2FF2" w:rsidP="001E2FF2">
      <w:pPr>
        <w:ind w:right="16"/>
        <w:jc w:val="center"/>
        <w:rPr>
          <w:b/>
          <w:bCs/>
          <w:sz w:val="28"/>
          <w:szCs w:val="28"/>
        </w:rPr>
      </w:pPr>
    </w:p>
    <w:p w14:paraId="6AFB0E44" w14:textId="72D9A90E" w:rsidR="007B4FA1" w:rsidRPr="001F139C" w:rsidRDefault="00BC095F" w:rsidP="00BC095F">
      <w:pPr>
        <w:jc w:val="center"/>
        <w:rPr>
          <w:rFonts w:ascii="Calibri" w:hAnsi="Calibri" w:cs="Calibri"/>
          <w:b/>
          <w:sz w:val="28"/>
          <w:szCs w:val="28"/>
        </w:rPr>
      </w:pPr>
      <w:r w:rsidRPr="001F139C">
        <w:rPr>
          <w:rFonts w:ascii="Calibri" w:hAnsi="Calibri" w:cs="Calibri"/>
          <w:b/>
          <w:sz w:val="28"/>
          <w:szCs w:val="28"/>
        </w:rPr>
        <w:t>R</w:t>
      </w:r>
      <w:r w:rsidR="00FE4DC5" w:rsidRPr="001F139C">
        <w:rPr>
          <w:rFonts w:ascii="Calibri" w:hAnsi="Calibri" w:cs="Calibri"/>
          <w:b/>
          <w:sz w:val="28"/>
          <w:szCs w:val="28"/>
        </w:rPr>
        <w:t>apport de la Secrétaire générale, conformément à l’</w:t>
      </w:r>
      <w:r w:rsidR="0025702D" w:rsidRPr="001F139C">
        <w:rPr>
          <w:rFonts w:ascii="Calibri" w:hAnsi="Calibri" w:cs="Calibri"/>
          <w:b/>
          <w:sz w:val="28"/>
          <w:szCs w:val="28"/>
        </w:rPr>
        <w:t>Article</w:t>
      </w:r>
      <w:r w:rsidR="00FE4DC5" w:rsidRPr="001F139C">
        <w:rPr>
          <w:rFonts w:ascii="Calibri" w:hAnsi="Calibri" w:cs="Calibri"/>
          <w:b/>
          <w:sz w:val="28"/>
          <w:szCs w:val="28"/>
        </w:rPr>
        <w:t> 8.2 relatif à la Liste des zones humides d’importance internationale</w:t>
      </w:r>
    </w:p>
    <w:p w14:paraId="3C5F3034" w14:textId="77777777" w:rsidR="007B4FA1" w:rsidRPr="001F139C" w:rsidRDefault="007B4FA1" w:rsidP="00B72CF0">
      <w:pPr>
        <w:rPr>
          <w:rFonts w:ascii="Calibri" w:hAnsi="Calibri" w:cs="Calibri"/>
          <w:b/>
          <w:szCs w:val="24"/>
        </w:rPr>
      </w:pPr>
    </w:p>
    <w:p w14:paraId="31407414" w14:textId="77777777" w:rsidR="00B72CF0" w:rsidRPr="001F139C" w:rsidRDefault="00B72CF0" w:rsidP="00B72CF0">
      <w:pPr>
        <w:rPr>
          <w:rFonts w:ascii="Calibri" w:hAnsi="Calibri" w:cs="Calibri"/>
          <w:b/>
          <w:szCs w:val="24"/>
        </w:rPr>
      </w:pPr>
    </w:p>
    <w:p w14:paraId="2AC90B24" w14:textId="2DB93810" w:rsidR="007B4FA1" w:rsidRPr="00F91BA0" w:rsidRDefault="00FE4DC5" w:rsidP="007B4FA1">
      <w:pPr>
        <w:ind w:left="540" w:hanging="540"/>
        <w:rPr>
          <w:rFonts w:ascii="Calibri" w:hAnsi="Calibri"/>
          <w:sz w:val="22"/>
          <w:szCs w:val="22"/>
          <w:u w:val="single"/>
        </w:rPr>
      </w:pPr>
      <w:r w:rsidRPr="00F91BA0">
        <w:rPr>
          <w:rFonts w:ascii="Calibri" w:hAnsi="Calibri"/>
          <w:sz w:val="22"/>
          <w:szCs w:val="22"/>
          <w:u w:val="single"/>
        </w:rPr>
        <w:t>Contexte</w:t>
      </w:r>
    </w:p>
    <w:p w14:paraId="7DBD2C28" w14:textId="77777777" w:rsidR="00DA60A3" w:rsidRPr="001F139C" w:rsidRDefault="00DA60A3" w:rsidP="00FD6992">
      <w:pPr>
        <w:pStyle w:val="ListParagraph"/>
        <w:ind w:left="426"/>
        <w:rPr>
          <w:rFonts w:ascii="Calibri" w:hAnsi="Calibri"/>
          <w:sz w:val="22"/>
          <w:szCs w:val="22"/>
        </w:rPr>
      </w:pPr>
    </w:p>
    <w:p w14:paraId="5D53F0B1" w14:textId="4722DA6E" w:rsidR="00A80D26" w:rsidRPr="001F139C" w:rsidRDefault="00B72CF0" w:rsidP="00B72CF0">
      <w:pPr>
        <w:ind w:left="425" w:hanging="425"/>
        <w:rPr>
          <w:rFonts w:ascii="Calibri" w:hAnsi="Calibri"/>
          <w:sz w:val="22"/>
          <w:szCs w:val="22"/>
        </w:rPr>
      </w:pPr>
      <w:r w:rsidRPr="001F139C">
        <w:rPr>
          <w:rFonts w:ascii="Calibri" w:hAnsi="Calibri"/>
          <w:sz w:val="22"/>
          <w:szCs w:val="22"/>
        </w:rPr>
        <w:t>1.</w:t>
      </w:r>
      <w:r w:rsidRPr="001F139C">
        <w:rPr>
          <w:rFonts w:ascii="Calibri" w:hAnsi="Calibri"/>
          <w:sz w:val="22"/>
          <w:szCs w:val="22"/>
        </w:rPr>
        <w:tab/>
      </w:r>
      <w:r w:rsidR="00FE4DC5" w:rsidRPr="001F139C">
        <w:rPr>
          <w:rFonts w:ascii="Calibri" w:hAnsi="Calibri"/>
          <w:sz w:val="22"/>
          <w:szCs w:val="22"/>
        </w:rPr>
        <w:t xml:space="preserve">Le présent rapport </w:t>
      </w:r>
      <w:r w:rsidR="00BC095F" w:rsidRPr="001F139C">
        <w:rPr>
          <w:rFonts w:ascii="Calibri" w:hAnsi="Calibri"/>
          <w:sz w:val="22"/>
          <w:szCs w:val="22"/>
        </w:rPr>
        <w:t>contient</w:t>
      </w:r>
      <w:r w:rsidR="00FE4DC5" w:rsidRPr="001F139C">
        <w:rPr>
          <w:rFonts w:ascii="Calibri" w:hAnsi="Calibri"/>
          <w:sz w:val="22"/>
          <w:szCs w:val="22"/>
        </w:rPr>
        <w:t xml:space="preserve"> toute l’information requise au titre du paragraphe 2 de l’</w:t>
      </w:r>
      <w:r w:rsidR="0025702D" w:rsidRPr="001F139C">
        <w:rPr>
          <w:rFonts w:ascii="Calibri" w:hAnsi="Calibri"/>
          <w:sz w:val="22"/>
          <w:szCs w:val="22"/>
        </w:rPr>
        <w:t>Article</w:t>
      </w:r>
      <w:r w:rsidR="00FE4DC5" w:rsidRPr="001F139C">
        <w:rPr>
          <w:rFonts w:ascii="Calibri" w:hAnsi="Calibri"/>
          <w:sz w:val="22"/>
          <w:szCs w:val="22"/>
        </w:rPr>
        <w:t xml:space="preserve"> 8 de la Convention concernant les changements apportés à la Liste des zones humides d’importance internationale (la « Liste de Ramsar ») ainsi que les changements dans les caractéristiques des zones humides </w:t>
      </w:r>
      <w:r w:rsidR="00216280" w:rsidRPr="001F139C">
        <w:rPr>
          <w:rFonts w:ascii="Calibri" w:hAnsi="Calibri"/>
          <w:sz w:val="22"/>
          <w:szCs w:val="22"/>
        </w:rPr>
        <w:t xml:space="preserve">inscrites depuis le 29 août 2014. Il s’appuie sur des informations reçues par le Secrétariat jusqu’au </w:t>
      </w:r>
      <w:r w:rsidR="00BC095F" w:rsidRPr="001F139C">
        <w:rPr>
          <w:rFonts w:ascii="Calibri" w:hAnsi="Calibri"/>
          <w:sz w:val="22"/>
          <w:szCs w:val="22"/>
        </w:rPr>
        <w:t>20 juin</w:t>
      </w:r>
      <w:r w:rsidR="00216280" w:rsidRPr="001F139C">
        <w:rPr>
          <w:rFonts w:ascii="Calibri" w:hAnsi="Calibri"/>
          <w:sz w:val="22"/>
          <w:szCs w:val="22"/>
        </w:rPr>
        <w:t> 201</w:t>
      </w:r>
      <w:r w:rsidR="00BC095F" w:rsidRPr="001F139C">
        <w:rPr>
          <w:rFonts w:ascii="Calibri" w:hAnsi="Calibri"/>
          <w:sz w:val="22"/>
          <w:szCs w:val="22"/>
        </w:rPr>
        <w:t>8</w:t>
      </w:r>
      <w:r w:rsidR="00216280" w:rsidRPr="001F139C">
        <w:rPr>
          <w:rFonts w:ascii="Calibri" w:hAnsi="Calibri"/>
          <w:sz w:val="22"/>
          <w:szCs w:val="22"/>
        </w:rPr>
        <w:t xml:space="preserve">. </w:t>
      </w:r>
    </w:p>
    <w:p w14:paraId="7845A15F" w14:textId="77777777" w:rsidR="00A80D26" w:rsidRPr="001F139C" w:rsidRDefault="00A80D26" w:rsidP="005E26E4">
      <w:pPr>
        <w:ind w:left="567" w:hanging="567"/>
        <w:rPr>
          <w:rFonts w:ascii="Calibri" w:hAnsi="Calibri"/>
          <w:sz w:val="22"/>
          <w:szCs w:val="22"/>
        </w:rPr>
      </w:pPr>
    </w:p>
    <w:p w14:paraId="224CA902" w14:textId="3357B96E" w:rsidR="0007750D" w:rsidRPr="00F91BA0" w:rsidRDefault="00216280" w:rsidP="005E26E4">
      <w:pPr>
        <w:ind w:left="567" w:hanging="567"/>
        <w:rPr>
          <w:rFonts w:ascii="Calibri" w:hAnsi="Calibri"/>
          <w:color w:val="000000"/>
          <w:sz w:val="22"/>
          <w:szCs w:val="22"/>
          <w:u w:val="single"/>
        </w:rPr>
      </w:pPr>
      <w:r w:rsidRPr="00F91BA0">
        <w:rPr>
          <w:rFonts w:ascii="Calibri" w:hAnsi="Calibri"/>
          <w:color w:val="000000"/>
          <w:sz w:val="22"/>
          <w:szCs w:val="22"/>
          <w:u w:val="single"/>
        </w:rPr>
        <w:t xml:space="preserve">Nouveaux Sites Ramsar inscrits </w:t>
      </w:r>
    </w:p>
    <w:p w14:paraId="71FC6FFD" w14:textId="77777777" w:rsidR="00A80D26" w:rsidRPr="001F139C" w:rsidRDefault="00A80D26" w:rsidP="005E26E4">
      <w:pPr>
        <w:ind w:left="567" w:hanging="567"/>
        <w:rPr>
          <w:rFonts w:ascii="Calibri" w:hAnsi="Calibri"/>
          <w:b/>
          <w:color w:val="000000"/>
          <w:sz w:val="22"/>
          <w:szCs w:val="22"/>
        </w:rPr>
      </w:pPr>
    </w:p>
    <w:p w14:paraId="7C613AF0" w14:textId="2D677036" w:rsidR="00A80D26" w:rsidRPr="001F139C" w:rsidRDefault="00B72CF0" w:rsidP="00B72CF0">
      <w:pPr>
        <w:ind w:left="425" w:hanging="425"/>
        <w:rPr>
          <w:rFonts w:ascii="Calibri" w:hAnsi="Calibri"/>
          <w:sz w:val="22"/>
          <w:szCs w:val="22"/>
        </w:rPr>
      </w:pPr>
      <w:r w:rsidRPr="001F139C">
        <w:rPr>
          <w:rFonts w:ascii="Calibri" w:hAnsi="Calibri"/>
          <w:sz w:val="22"/>
          <w:szCs w:val="22"/>
        </w:rPr>
        <w:t>2.</w:t>
      </w:r>
      <w:r w:rsidRPr="001F139C">
        <w:rPr>
          <w:rFonts w:ascii="Calibri" w:hAnsi="Calibri"/>
          <w:sz w:val="22"/>
          <w:szCs w:val="22"/>
        </w:rPr>
        <w:tab/>
      </w:r>
      <w:r w:rsidR="00736C2D" w:rsidRPr="001F139C">
        <w:rPr>
          <w:rFonts w:ascii="Calibri" w:hAnsi="Calibri"/>
          <w:sz w:val="22"/>
          <w:szCs w:val="22"/>
        </w:rPr>
        <w:t>A</w:t>
      </w:r>
      <w:r w:rsidR="00216280" w:rsidRPr="001F139C">
        <w:rPr>
          <w:rFonts w:ascii="Calibri" w:hAnsi="Calibri"/>
          <w:sz w:val="22"/>
          <w:szCs w:val="22"/>
        </w:rPr>
        <w:t xml:space="preserve">u </w:t>
      </w:r>
      <w:r w:rsidR="00BC095F" w:rsidRPr="001F139C">
        <w:rPr>
          <w:rFonts w:ascii="Calibri" w:hAnsi="Calibri"/>
          <w:sz w:val="22"/>
          <w:szCs w:val="22"/>
        </w:rPr>
        <w:t>20 juin 2018</w:t>
      </w:r>
      <w:r w:rsidR="00216280" w:rsidRPr="001F139C">
        <w:rPr>
          <w:rFonts w:ascii="Calibri" w:hAnsi="Calibri"/>
          <w:sz w:val="22"/>
          <w:szCs w:val="22"/>
        </w:rPr>
        <w:t>, il y a</w:t>
      </w:r>
      <w:r w:rsidR="00BC095F" w:rsidRPr="001F139C">
        <w:rPr>
          <w:rFonts w:ascii="Calibri" w:hAnsi="Calibri"/>
          <w:sz w:val="22"/>
          <w:szCs w:val="22"/>
        </w:rPr>
        <w:t>vait</w:t>
      </w:r>
      <w:r w:rsidR="00F7656D" w:rsidRPr="001F139C">
        <w:rPr>
          <w:rFonts w:ascii="Calibri" w:hAnsi="Calibri"/>
          <w:sz w:val="22"/>
          <w:szCs w:val="22"/>
        </w:rPr>
        <w:t xml:space="preserve"> </w:t>
      </w:r>
      <w:r w:rsidR="00506CE4" w:rsidRPr="001F139C">
        <w:rPr>
          <w:rFonts w:ascii="Calibri" w:hAnsi="Calibri"/>
          <w:sz w:val="22"/>
          <w:szCs w:val="22"/>
        </w:rPr>
        <w:t>2</w:t>
      </w:r>
      <w:r w:rsidR="00BC095F" w:rsidRPr="001F139C">
        <w:rPr>
          <w:rFonts w:ascii="Calibri" w:hAnsi="Calibri"/>
          <w:sz w:val="22"/>
          <w:szCs w:val="22"/>
        </w:rPr>
        <w:t>314</w:t>
      </w:r>
      <w:r w:rsidR="00216280" w:rsidRPr="001F139C">
        <w:rPr>
          <w:rFonts w:ascii="Calibri" w:hAnsi="Calibri"/>
          <w:sz w:val="22"/>
          <w:szCs w:val="22"/>
        </w:rPr>
        <w:t xml:space="preserve"> zones humides d’importance internationale inscrites (Sites Ramsar) couvrant </w:t>
      </w:r>
      <w:r w:rsidR="001913B9" w:rsidRPr="001F139C">
        <w:rPr>
          <w:rFonts w:ascii="Calibri" w:hAnsi="Calibri"/>
          <w:sz w:val="22"/>
          <w:szCs w:val="22"/>
        </w:rPr>
        <w:t>2</w:t>
      </w:r>
      <w:r w:rsidR="00BC095F" w:rsidRPr="001F139C">
        <w:rPr>
          <w:rFonts w:ascii="Calibri" w:hAnsi="Calibri"/>
          <w:sz w:val="22"/>
          <w:szCs w:val="22"/>
        </w:rPr>
        <w:t>42</w:t>
      </w:r>
      <w:r w:rsidR="00216280" w:rsidRPr="001F139C">
        <w:rPr>
          <w:rFonts w:ascii="Calibri" w:hAnsi="Calibri"/>
          <w:sz w:val="22"/>
          <w:szCs w:val="22"/>
        </w:rPr>
        <w:t> </w:t>
      </w:r>
      <w:r w:rsidR="00BC095F" w:rsidRPr="001F139C">
        <w:rPr>
          <w:rFonts w:ascii="Calibri" w:hAnsi="Calibri"/>
          <w:sz w:val="22"/>
          <w:szCs w:val="22"/>
        </w:rPr>
        <w:t>409</w:t>
      </w:r>
      <w:r w:rsidR="00216280" w:rsidRPr="001F139C">
        <w:rPr>
          <w:rFonts w:ascii="Calibri" w:hAnsi="Calibri"/>
          <w:sz w:val="22"/>
          <w:szCs w:val="22"/>
        </w:rPr>
        <w:t> </w:t>
      </w:r>
      <w:r w:rsidR="00BC095F" w:rsidRPr="001F139C">
        <w:rPr>
          <w:rFonts w:ascii="Calibri" w:hAnsi="Calibri"/>
          <w:sz w:val="22"/>
          <w:szCs w:val="22"/>
        </w:rPr>
        <w:t>779</w:t>
      </w:r>
      <w:r w:rsidR="00216280" w:rsidRPr="001F139C">
        <w:rPr>
          <w:rFonts w:ascii="Calibri" w:hAnsi="Calibri"/>
          <w:sz w:val="22"/>
          <w:szCs w:val="22"/>
        </w:rPr>
        <w:t> </w:t>
      </w:r>
      <w:r w:rsidR="00633A77" w:rsidRPr="001F139C">
        <w:rPr>
          <w:rFonts w:ascii="Calibri" w:hAnsi="Calibri"/>
          <w:sz w:val="22"/>
          <w:szCs w:val="22"/>
        </w:rPr>
        <w:t>hectares</w:t>
      </w:r>
      <w:r w:rsidR="00DF02BB" w:rsidRPr="001F139C">
        <w:rPr>
          <w:rFonts w:ascii="Calibri" w:hAnsi="Calibri"/>
          <w:sz w:val="22"/>
          <w:szCs w:val="22"/>
        </w:rPr>
        <w:t>.</w:t>
      </w:r>
    </w:p>
    <w:p w14:paraId="391EF71C" w14:textId="77777777" w:rsidR="00736C2D" w:rsidRPr="001F139C" w:rsidRDefault="00736C2D" w:rsidP="00B72CF0">
      <w:pPr>
        <w:ind w:left="425" w:hanging="425"/>
        <w:rPr>
          <w:rFonts w:ascii="Calibri" w:hAnsi="Calibri"/>
          <w:sz w:val="22"/>
          <w:szCs w:val="22"/>
        </w:rPr>
      </w:pPr>
    </w:p>
    <w:p w14:paraId="73FAB2A1" w14:textId="4F9DF61C" w:rsidR="00736C2D" w:rsidRPr="001F139C" w:rsidRDefault="00B72CF0" w:rsidP="00B72CF0">
      <w:pPr>
        <w:ind w:left="425" w:hanging="425"/>
        <w:rPr>
          <w:rFonts w:ascii="Calibri" w:hAnsi="Calibri"/>
          <w:sz w:val="22"/>
          <w:szCs w:val="22"/>
        </w:rPr>
      </w:pPr>
      <w:r w:rsidRPr="001F139C">
        <w:rPr>
          <w:rFonts w:ascii="Calibri" w:hAnsi="Calibri"/>
          <w:sz w:val="22"/>
          <w:szCs w:val="22"/>
        </w:rPr>
        <w:t>3.</w:t>
      </w:r>
      <w:r w:rsidRPr="001F139C">
        <w:rPr>
          <w:rFonts w:ascii="Calibri" w:hAnsi="Calibri"/>
          <w:sz w:val="22"/>
          <w:szCs w:val="22"/>
        </w:rPr>
        <w:tab/>
      </w:r>
      <w:r w:rsidR="00F7656D" w:rsidRPr="001F139C">
        <w:rPr>
          <w:rFonts w:ascii="Calibri" w:hAnsi="Calibri"/>
          <w:sz w:val="22"/>
          <w:szCs w:val="22"/>
        </w:rPr>
        <w:t>Dur</w:t>
      </w:r>
      <w:r w:rsidR="00216280" w:rsidRPr="001F139C">
        <w:rPr>
          <w:rFonts w:ascii="Calibri" w:hAnsi="Calibri"/>
          <w:sz w:val="22"/>
          <w:szCs w:val="22"/>
        </w:rPr>
        <w:t>ant la période du rapport</w:t>
      </w:r>
      <w:r w:rsidR="00F7656D" w:rsidRPr="001F139C">
        <w:rPr>
          <w:rFonts w:ascii="Calibri" w:hAnsi="Calibri"/>
          <w:sz w:val="22"/>
          <w:szCs w:val="22"/>
        </w:rPr>
        <w:t xml:space="preserve">, </w:t>
      </w:r>
      <w:r w:rsidR="009F2AF3" w:rsidRPr="001F139C">
        <w:rPr>
          <w:rFonts w:ascii="Calibri" w:hAnsi="Calibri"/>
          <w:sz w:val="22"/>
          <w:szCs w:val="22"/>
        </w:rPr>
        <w:t>1</w:t>
      </w:r>
      <w:r w:rsidR="00BC095F" w:rsidRPr="001F139C">
        <w:rPr>
          <w:rFonts w:ascii="Calibri" w:hAnsi="Calibri"/>
          <w:sz w:val="22"/>
          <w:szCs w:val="22"/>
        </w:rPr>
        <w:t>31</w:t>
      </w:r>
      <w:r w:rsidR="00216280" w:rsidRPr="001F139C">
        <w:rPr>
          <w:rFonts w:ascii="Calibri" w:hAnsi="Calibri"/>
          <w:sz w:val="22"/>
          <w:szCs w:val="22"/>
        </w:rPr>
        <w:t xml:space="preserve"> nouveaux Sites Ramsar, d’une superficie totale de </w:t>
      </w:r>
      <w:r w:rsidR="00BC095F" w:rsidRPr="001F139C">
        <w:rPr>
          <w:rFonts w:ascii="Calibri" w:hAnsi="Calibri"/>
          <w:sz w:val="22"/>
          <w:szCs w:val="22"/>
        </w:rPr>
        <w:t>27</w:t>
      </w:r>
      <w:r w:rsidR="00216280" w:rsidRPr="001F139C">
        <w:rPr>
          <w:rFonts w:ascii="Calibri" w:hAnsi="Calibri"/>
          <w:sz w:val="22"/>
          <w:szCs w:val="22"/>
        </w:rPr>
        <w:t> </w:t>
      </w:r>
      <w:r w:rsidR="00BC095F" w:rsidRPr="001F139C">
        <w:rPr>
          <w:rFonts w:ascii="Calibri" w:hAnsi="Calibri"/>
          <w:sz w:val="22"/>
          <w:szCs w:val="22"/>
        </w:rPr>
        <w:t>769</w:t>
      </w:r>
      <w:r w:rsidR="00216280" w:rsidRPr="001F139C">
        <w:rPr>
          <w:rFonts w:ascii="Calibri" w:hAnsi="Calibri"/>
          <w:sz w:val="22"/>
          <w:szCs w:val="22"/>
        </w:rPr>
        <w:t> </w:t>
      </w:r>
      <w:r w:rsidR="00BC095F" w:rsidRPr="001F139C">
        <w:rPr>
          <w:rFonts w:ascii="Calibri" w:hAnsi="Calibri"/>
          <w:sz w:val="22"/>
          <w:szCs w:val="22"/>
        </w:rPr>
        <w:t>212</w:t>
      </w:r>
      <w:r w:rsidR="00216280" w:rsidRPr="001F139C">
        <w:rPr>
          <w:rFonts w:ascii="Calibri" w:hAnsi="Calibri"/>
          <w:sz w:val="22"/>
          <w:szCs w:val="22"/>
        </w:rPr>
        <w:t> </w:t>
      </w:r>
      <w:r w:rsidR="00736C2D" w:rsidRPr="001F139C">
        <w:rPr>
          <w:rFonts w:ascii="Calibri" w:hAnsi="Calibri"/>
          <w:sz w:val="22"/>
          <w:szCs w:val="22"/>
        </w:rPr>
        <w:t>hectares</w:t>
      </w:r>
      <w:r w:rsidRPr="001F139C">
        <w:rPr>
          <w:rFonts w:ascii="Calibri" w:hAnsi="Calibri"/>
          <w:sz w:val="22"/>
          <w:szCs w:val="22"/>
        </w:rPr>
        <w:t>,</w:t>
      </w:r>
      <w:r w:rsidR="00736C2D" w:rsidRPr="001F139C">
        <w:rPr>
          <w:rFonts w:ascii="Calibri" w:hAnsi="Calibri"/>
          <w:sz w:val="22"/>
          <w:szCs w:val="22"/>
        </w:rPr>
        <w:t xml:space="preserve"> </w:t>
      </w:r>
      <w:r w:rsidR="00216280" w:rsidRPr="001F139C">
        <w:rPr>
          <w:rFonts w:ascii="Calibri" w:hAnsi="Calibri"/>
          <w:sz w:val="22"/>
          <w:szCs w:val="22"/>
        </w:rPr>
        <w:t>ont été ajoutés à la Liste. L’</w:t>
      </w:r>
      <w:r w:rsidR="00FA0E9B" w:rsidRPr="001F139C">
        <w:rPr>
          <w:rFonts w:ascii="Calibri" w:hAnsi="Calibri"/>
          <w:sz w:val="22"/>
          <w:szCs w:val="22"/>
        </w:rPr>
        <w:t>Annexe</w:t>
      </w:r>
      <w:r w:rsidR="00216280" w:rsidRPr="001F139C">
        <w:rPr>
          <w:rFonts w:ascii="Calibri" w:hAnsi="Calibri"/>
          <w:sz w:val="22"/>
          <w:szCs w:val="22"/>
        </w:rPr>
        <w:t xml:space="preserve"> 1 du présent rapport fournit une liste des sites. La croissance du nombre et </w:t>
      </w:r>
      <w:r w:rsidR="00D95AF8">
        <w:rPr>
          <w:rFonts w:ascii="Calibri" w:hAnsi="Calibri"/>
          <w:sz w:val="22"/>
          <w:szCs w:val="22"/>
        </w:rPr>
        <w:t xml:space="preserve">celle </w:t>
      </w:r>
      <w:r w:rsidR="00216280" w:rsidRPr="001F139C">
        <w:rPr>
          <w:rFonts w:ascii="Calibri" w:hAnsi="Calibri"/>
          <w:sz w:val="22"/>
          <w:szCs w:val="22"/>
        </w:rPr>
        <w:t>de la superficie des Sites Ramsar depuis 1974 figure</w:t>
      </w:r>
      <w:r w:rsidR="00D95AF8">
        <w:rPr>
          <w:rFonts w:ascii="Calibri" w:hAnsi="Calibri"/>
          <w:sz w:val="22"/>
          <w:szCs w:val="22"/>
        </w:rPr>
        <w:t>nt</w:t>
      </w:r>
      <w:r w:rsidR="00216280" w:rsidRPr="001F139C">
        <w:rPr>
          <w:rFonts w:ascii="Calibri" w:hAnsi="Calibri"/>
          <w:sz w:val="22"/>
          <w:szCs w:val="22"/>
        </w:rPr>
        <w:t xml:space="preserve">, respectivement, dans la figure 1 et la figure 2. </w:t>
      </w:r>
    </w:p>
    <w:p w14:paraId="73A3B2EF" w14:textId="77777777" w:rsidR="00C749D4" w:rsidRPr="001F139C" w:rsidRDefault="00C749D4" w:rsidP="00C749D4">
      <w:pPr>
        <w:rPr>
          <w:rFonts w:ascii="Calibri" w:hAnsi="Calibri"/>
          <w:sz w:val="22"/>
          <w:szCs w:val="22"/>
        </w:rPr>
      </w:pPr>
    </w:p>
    <w:p w14:paraId="6A14831E" w14:textId="568C1AE7" w:rsidR="00C749D4" w:rsidRDefault="00C749D4" w:rsidP="00B72CF0">
      <w:pPr>
        <w:rPr>
          <w:rFonts w:ascii="Calibri" w:eastAsia="Calibri" w:hAnsi="Calibri" w:cs="Arial"/>
          <w:i/>
          <w:sz w:val="22"/>
          <w:szCs w:val="22"/>
        </w:rPr>
      </w:pPr>
      <w:r w:rsidRPr="001F139C">
        <w:rPr>
          <w:rFonts w:ascii="Calibri" w:eastAsia="Calibri" w:hAnsi="Calibri" w:cs="Arial"/>
          <w:i/>
          <w:sz w:val="22"/>
          <w:szCs w:val="22"/>
        </w:rPr>
        <w:t>Figure 1</w:t>
      </w:r>
      <w:r w:rsidR="00216280" w:rsidRPr="001F139C">
        <w:rPr>
          <w:rFonts w:ascii="Calibri" w:eastAsia="Calibri" w:hAnsi="Calibri" w:cs="Arial"/>
          <w:i/>
          <w:sz w:val="22"/>
          <w:szCs w:val="22"/>
        </w:rPr>
        <w:t xml:space="preserve"> : Nombre cumulatif de Sites Ramsar, </w:t>
      </w:r>
      <w:r w:rsidRPr="001F139C">
        <w:rPr>
          <w:rFonts w:ascii="Calibri" w:eastAsia="Calibri" w:hAnsi="Calibri" w:cs="Arial"/>
          <w:i/>
          <w:sz w:val="22"/>
          <w:szCs w:val="22"/>
        </w:rPr>
        <w:t xml:space="preserve">1974 – </w:t>
      </w:r>
      <w:r w:rsidR="00BC095F" w:rsidRPr="001F139C">
        <w:rPr>
          <w:rFonts w:ascii="Calibri" w:eastAsia="Calibri" w:hAnsi="Calibri" w:cs="Arial"/>
          <w:i/>
          <w:sz w:val="22"/>
          <w:szCs w:val="22"/>
        </w:rPr>
        <w:t>20 juin 2018</w:t>
      </w:r>
    </w:p>
    <w:p w14:paraId="63380F35" w14:textId="78AC5D8F" w:rsidR="00E14B61" w:rsidRPr="001F139C" w:rsidRDefault="00E14B61" w:rsidP="00B72CF0">
      <w:pPr>
        <w:rPr>
          <w:rFonts w:ascii="Calibri" w:eastAsia="Calibri" w:hAnsi="Calibri" w:cs="Arial"/>
          <w:i/>
          <w:sz w:val="22"/>
          <w:szCs w:val="22"/>
        </w:rPr>
      </w:pPr>
      <w:r w:rsidRPr="00A404DF">
        <w:rPr>
          <w:noProof/>
          <w:lang w:val="en-GB" w:eastAsia="en-GB"/>
        </w:rPr>
        <w:drawing>
          <wp:inline distT="0" distB="0" distL="0" distR="0" wp14:anchorId="078E3A14" wp14:editId="38F0BD25">
            <wp:extent cx="5029200" cy="2581359"/>
            <wp:effectExtent l="0" t="0" r="19050" b="9525"/>
            <wp:docPr id="729" name="Chart 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F6FF53" w14:textId="3C54AAA8" w:rsidR="00C749D4" w:rsidRPr="001F139C" w:rsidRDefault="00C749D4" w:rsidP="00B72CF0">
      <w:pPr>
        <w:rPr>
          <w:rFonts w:ascii="Calibri" w:hAnsi="Calibri"/>
          <w:sz w:val="22"/>
          <w:szCs w:val="22"/>
        </w:rPr>
      </w:pPr>
    </w:p>
    <w:p w14:paraId="31ADDC6F" w14:textId="77777777" w:rsidR="00A17553" w:rsidRPr="001F139C" w:rsidRDefault="00A17553" w:rsidP="00A17553">
      <w:pPr>
        <w:rPr>
          <w:rFonts w:ascii="Calibri" w:hAnsi="Calibri"/>
          <w:sz w:val="22"/>
          <w:szCs w:val="22"/>
        </w:rPr>
      </w:pPr>
    </w:p>
    <w:p w14:paraId="0A7EBEDA" w14:textId="7CD6D1BD" w:rsidR="009D528D" w:rsidRDefault="009D528D" w:rsidP="00B72CF0">
      <w:pPr>
        <w:keepNext/>
        <w:rPr>
          <w:rFonts w:ascii="Calibri" w:eastAsia="Calibri" w:hAnsi="Calibri" w:cs="Arial"/>
          <w:i/>
          <w:sz w:val="22"/>
          <w:szCs w:val="22"/>
        </w:rPr>
      </w:pPr>
      <w:r w:rsidRPr="001F139C">
        <w:rPr>
          <w:rFonts w:ascii="Calibri" w:eastAsia="Calibri" w:hAnsi="Calibri" w:cs="Arial"/>
          <w:i/>
          <w:sz w:val="22"/>
          <w:szCs w:val="22"/>
        </w:rPr>
        <w:t>Figure 2</w:t>
      </w:r>
      <w:r w:rsidR="00216280" w:rsidRPr="001F139C">
        <w:rPr>
          <w:rFonts w:ascii="Calibri" w:eastAsia="Calibri" w:hAnsi="Calibri" w:cs="Arial"/>
          <w:i/>
          <w:sz w:val="22"/>
          <w:szCs w:val="22"/>
        </w:rPr>
        <w:t> </w:t>
      </w:r>
      <w:r w:rsidRPr="001F139C">
        <w:rPr>
          <w:rFonts w:ascii="Calibri" w:eastAsia="Calibri" w:hAnsi="Calibri" w:cs="Arial"/>
          <w:i/>
          <w:sz w:val="22"/>
          <w:szCs w:val="22"/>
        </w:rPr>
        <w:t xml:space="preserve">: </w:t>
      </w:r>
      <w:r w:rsidR="00216280" w:rsidRPr="001F139C">
        <w:rPr>
          <w:rFonts w:ascii="Calibri" w:eastAsia="Calibri" w:hAnsi="Calibri" w:cs="Arial"/>
          <w:i/>
          <w:sz w:val="22"/>
          <w:szCs w:val="22"/>
        </w:rPr>
        <w:t>Superficie c</w:t>
      </w:r>
      <w:r w:rsidRPr="001F139C">
        <w:rPr>
          <w:rFonts w:ascii="Calibri" w:eastAsia="Calibri" w:hAnsi="Calibri" w:cs="Arial"/>
          <w:i/>
          <w:sz w:val="22"/>
          <w:szCs w:val="22"/>
        </w:rPr>
        <w:t xml:space="preserve">umulative </w:t>
      </w:r>
      <w:r w:rsidR="00216280" w:rsidRPr="001F139C">
        <w:rPr>
          <w:rFonts w:ascii="Calibri" w:eastAsia="Calibri" w:hAnsi="Calibri" w:cs="Arial"/>
          <w:i/>
          <w:sz w:val="22"/>
          <w:szCs w:val="22"/>
        </w:rPr>
        <w:t xml:space="preserve">des Sites Ramsar, </w:t>
      </w:r>
      <w:r w:rsidRPr="001F139C">
        <w:rPr>
          <w:rFonts w:ascii="Calibri" w:eastAsia="Calibri" w:hAnsi="Calibri" w:cs="Arial"/>
          <w:i/>
          <w:sz w:val="22"/>
          <w:szCs w:val="22"/>
        </w:rPr>
        <w:t xml:space="preserve">1974 – </w:t>
      </w:r>
      <w:r w:rsidR="006079FD" w:rsidRPr="001F139C">
        <w:rPr>
          <w:rFonts w:ascii="Calibri" w:eastAsia="Calibri" w:hAnsi="Calibri" w:cs="Arial"/>
          <w:i/>
          <w:sz w:val="22"/>
          <w:szCs w:val="22"/>
        </w:rPr>
        <w:t>20 juin 2018</w:t>
      </w:r>
    </w:p>
    <w:p w14:paraId="1723B910" w14:textId="15C862D1" w:rsidR="00E14B61" w:rsidRDefault="00E14B61" w:rsidP="00B72CF0">
      <w:pPr>
        <w:keepNext/>
        <w:rPr>
          <w:rFonts w:ascii="Calibri" w:eastAsia="Calibri" w:hAnsi="Calibri" w:cs="Arial"/>
          <w:i/>
          <w:sz w:val="22"/>
          <w:szCs w:val="22"/>
        </w:rPr>
      </w:pPr>
      <w:r w:rsidRPr="00A404DF">
        <w:rPr>
          <w:noProof/>
          <w:lang w:val="en-GB" w:eastAsia="en-GB"/>
        </w:rPr>
        <w:drawing>
          <wp:inline distT="0" distB="0" distL="0" distR="0" wp14:anchorId="43839A62" wp14:editId="0E0563C7">
            <wp:extent cx="5210175" cy="2590800"/>
            <wp:effectExtent l="0" t="0" r="9525" b="19050"/>
            <wp:docPr id="731" name="Chart 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6C57C9" w14:textId="1986492F" w:rsidR="009D528D" w:rsidRPr="001F139C" w:rsidRDefault="009D528D" w:rsidP="00B72CF0">
      <w:pPr>
        <w:ind w:left="567" w:hanging="567"/>
        <w:rPr>
          <w:rFonts w:ascii="Calibri" w:hAnsi="Calibri"/>
          <w:b/>
          <w:color w:val="000000"/>
          <w:sz w:val="22"/>
          <w:szCs w:val="22"/>
        </w:rPr>
      </w:pPr>
    </w:p>
    <w:p w14:paraId="4F409DE2" w14:textId="77777777" w:rsidR="00B72CF0" w:rsidRPr="001F139C" w:rsidRDefault="00B72CF0" w:rsidP="00B669F1">
      <w:pPr>
        <w:ind w:left="567" w:hanging="567"/>
        <w:rPr>
          <w:rFonts w:ascii="Calibri" w:hAnsi="Calibri"/>
          <w:b/>
          <w:color w:val="000000"/>
          <w:sz w:val="22"/>
          <w:szCs w:val="22"/>
        </w:rPr>
      </w:pPr>
    </w:p>
    <w:p w14:paraId="4B1FCA5C" w14:textId="23890658" w:rsidR="0064695B" w:rsidRPr="001F139C" w:rsidRDefault="00B72CF0" w:rsidP="00B72CF0">
      <w:pPr>
        <w:ind w:left="425" w:hanging="425"/>
        <w:rPr>
          <w:rFonts w:ascii="Calibri" w:hAnsi="Calibri"/>
          <w:sz w:val="22"/>
          <w:szCs w:val="22"/>
        </w:rPr>
      </w:pPr>
      <w:r w:rsidRPr="001F139C">
        <w:rPr>
          <w:rFonts w:ascii="Calibri" w:hAnsi="Calibri"/>
          <w:sz w:val="22"/>
          <w:szCs w:val="22"/>
        </w:rPr>
        <w:t>4.</w:t>
      </w:r>
      <w:r w:rsidRPr="001F139C">
        <w:rPr>
          <w:rFonts w:ascii="Calibri" w:hAnsi="Calibri"/>
          <w:sz w:val="22"/>
          <w:szCs w:val="22"/>
        </w:rPr>
        <w:tab/>
      </w:r>
      <w:r w:rsidR="006A6CD2" w:rsidRPr="001F139C">
        <w:rPr>
          <w:rFonts w:ascii="Calibri" w:hAnsi="Calibri"/>
          <w:sz w:val="22"/>
          <w:szCs w:val="22"/>
        </w:rPr>
        <w:t xml:space="preserve">Au </w:t>
      </w:r>
      <w:r w:rsidR="006079FD" w:rsidRPr="001F139C">
        <w:rPr>
          <w:rFonts w:ascii="Calibri" w:hAnsi="Calibri"/>
          <w:sz w:val="22"/>
          <w:szCs w:val="22"/>
        </w:rPr>
        <w:t>20 juin 2018</w:t>
      </w:r>
      <w:r w:rsidR="006A6CD2" w:rsidRPr="001F139C">
        <w:rPr>
          <w:rFonts w:ascii="Calibri" w:hAnsi="Calibri"/>
          <w:sz w:val="22"/>
          <w:szCs w:val="22"/>
        </w:rPr>
        <w:t>, 1</w:t>
      </w:r>
      <w:r w:rsidR="006079FD" w:rsidRPr="001F139C">
        <w:rPr>
          <w:rFonts w:ascii="Calibri" w:hAnsi="Calibri"/>
          <w:sz w:val="22"/>
          <w:szCs w:val="22"/>
        </w:rPr>
        <w:t>2</w:t>
      </w:r>
      <w:r w:rsidR="006A6CD2" w:rsidRPr="001F139C">
        <w:rPr>
          <w:rFonts w:ascii="Calibri" w:hAnsi="Calibri"/>
          <w:sz w:val="22"/>
          <w:szCs w:val="22"/>
        </w:rPr>
        <w:t> Parties avaient soumis de nouvelles informations sur 2</w:t>
      </w:r>
      <w:r w:rsidR="006079FD" w:rsidRPr="001F139C">
        <w:rPr>
          <w:rFonts w:ascii="Calibri" w:hAnsi="Calibri"/>
          <w:sz w:val="22"/>
          <w:szCs w:val="22"/>
        </w:rPr>
        <w:t>1 S</w:t>
      </w:r>
      <w:r w:rsidR="006A6CD2" w:rsidRPr="001F139C">
        <w:rPr>
          <w:rFonts w:ascii="Calibri" w:hAnsi="Calibri"/>
          <w:sz w:val="22"/>
          <w:szCs w:val="22"/>
        </w:rPr>
        <w:t>ites</w:t>
      </w:r>
      <w:r w:rsidR="006079FD" w:rsidRPr="001F139C">
        <w:rPr>
          <w:rFonts w:ascii="Calibri" w:hAnsi="Calibri"/>
          <w:sz w:val="22"/>
          <w:szCs w:val="22"/>
        </w:rPr>
        <w:t xml:space="preserve"> Ramsar</w:t>
      </w:r>
      <w:r w:rsidR="006A6CD2" w:rsidRPr="001F139C">
        <w:rPr>
          <w:rFonts w:ascii="Calibri" w:hAnsi="Calibri"/>
          <w:sz w:val="22"/>
          <w:szCs w:val="22"/>
        </w:rPr>
        <w:t xml:space="preserve"> supplémentaires, dans le cadre du processus d’inscription de ces sites sur la Liste des zones humides d’importance internationale. </w:t>
      </w:r>
      <w:r w:rsidR="006079FD" w:rsidRPr="001F139C">
        <w:rPr>
          <w:rFonts w:ascii="Calibri" w:hAnsi="Calibri"/>
          <w:sz w:val="22"/>
          <w:szCs w:val="22"/>
        </w:rPr>
        <w:t>Au moment de la rédaction du présent rapport (juillet 2018)</w:t>
      </w:r>
      <w:r w:rsidR="006A6CD2" w:rsidRPr="001F139C">
        <w:rPr>
          <w:rFonts w:ascii="Calibri" w:hAnsi="Calibri"/>
          <w:sz w:val="22"/>
          <w:szCs w:val="22"/>
        </w:rPr>
        <w:t xml:space="preserve"> ces nouvelles inscriptions </w:t>
      </w:r>
      <w:r w:rsidR="006079FD" w:rsidRPr="001F139C">
        <w:rPr>
          <w:rFonts w:ascii="Calibri" w:hAnsi="Calibri"/>
          <w:sz w:val="22"/>
          <w:szCs w:val="22"/>
        </w:rPr>
        <w:t>s</w:t>
      </w:r>
      <w:r w:rsidR="006A6CD2" w:rsidRPr="001F139C">
        <w:rPr>
          <w:rFonts w:ascii="Calibri" w:hAnsi="Calibri"/>
          <w:sz w:val="22"/>
          <w:szCs w:val="22"/>
        </w:rPr>
        <w:t xml:space="preserve">ont traitées par le Secrétariat. </w:t>
      </w:r>
    </w:p>
    <w:p w14:paraId="65476EBA" w14:textId="77777777" w:rsidR="00CA706D" w:rsidRPr="001F139C" w:rsidRDefault="00CA706D" w:rsidP="00B669F1">
      <w:pPr>
        <w:ind w:left="567" w:hanging="567"/>
        <w:rPr>
          <w:rFonts w:ascii="Calibri" w:hAnsi="Calibri"/>
          <w:b/>
          <w:color w:val="000000"/>
          <w:sz w:val="22"/>
          <w:szCs w:val="22"/>
        </w:rPr>
      </w:pPr>
    </w:p>
    <w:p w14:paraId="6BB0FDB1" w14:textId="7226D8FC" w:rsidR="00E210BB" w:rsidRPr="00F91BA0" w:rsidRDefault="006A6CD2" w:rsidP="00B669F1">
      <w:pPr>
        <w:ind w:left="567" w:hanging="567"/>
        <w:rPr>
          <w:rFonts w:ascii="Calibri" w:hAnsi="Calibri"/>
          <w:color w:val="000000"/>
          <w:sz w:val="22"/>
          <w:szCs w:val="22"/>
          <w:u w:val="single"/>
        </w:rPr>
      </w:pPr>
      <w:r w:rsidRPr="00F91BA0">
        <w:rPr>
          <w:rFonts w:ascii="Calibri" w:hAnsi="Calibri"/>
          <w:color w:val="000000"/>
          <w:sz w:val="22"/>
          <w:szCs w:val="22"/>
          <w:u w:val="single"/>
        </w:rPr>
        <w:t>Sites Ramsar transfrontières</w:t>
      </w:r>
    </w:p>
    <w:p w14:paraId="00016431" w14:textId="77777777" w:rsidR="00E210BB" w:rsidRPr="001F139C" w:rsidRDefault="00E210BB" w:rsidP="00B669F1">
      <w:pPr>
        <w:ind w:left="567" w:hanging="567"/>
        <w:rPr>
          <w:rFonts w:ascii="Calibri" w:hAnsi="Calibri"/>
          <w:b/>
          <w:color w:val="000000"/>
          <w:sz w:val="22"/>
          <w:szCs w:val="22"/>
        </w:rPr>
      </w:pPr>
    </w:p>
    <w:p w14:paraId="2412686B" w14:textId="69DCE84B" w:rsidR="007500F0" w:rsidRPr="001F139C" w:rsidRDefault="00B72CF0" w:rsidP="00B72CF0">
      <w:pPr>
        <w:ind w:left="425" w:hanging="425"/>
        <w:rPr>
          <w:rFonts w:ascii="Calibri" w:hAnsi="Calibri"/>
          <w:sz w:val="22"/>
          <w:szCs w:val="22"/>
        </w:rPr>
      </w:pPr>
      <w:r w:rsidRPr="001F139C">
        <w:rPr>
          <w:rFonts w:ascii="Calibri" w:hAnsi="Calibri"/>
          <w:sz w:val="22"/>
          <w:szCs w:val="22"/>
        </w:rPr>
        <w:t>5.</w:t>
      </w:r>
      <w:r w:rsidRPr="001F139C">
        <w:rPr>
          <w:rFonts w:ascii="Calibri" w:hAnsi="Calibri"/>
          <w:sz w:val="22"/>
          <w:szCs w:val="22"/>
        </w:rPr>
        <w:tab/>
      </w:r>
      <w:r w:rsidR="006A6CD2" w:rsidRPr="001F139C">
        <w:rPr>
          <w:rFonts w:ascii="Calibri" w:hAnsi="Calibri"/>
          <w:sz w:val="22"/>
          <w:szCs w:val="22"/>
        </w:rPr>
        <w:t xml:space="preserve">Quatre Sites Ramsar transfrontières ont été inscrits durant la période du rapport. Il s’agit de : la mer des </w:t>
      </w:r>
      <w:r w:rsidR="00E210BB" w:rsidRPr="001F139C">
        <w:rPr>
          <w:rFonts w:ascii="Calibri" w:hAnsi="Calibri"/>
          <w:sz w:val="22"/>
          <w:szCs w:val="22"/>
        </w:rPr>
        <w:t xml:space="preserve">Wadden, </w:t>
      </w:r>
      <w:r w:rsidR="006A6CD2" w:rsidRPr="001F139C">
        <w:rPr>
          <w:rFonts w:ascii="Calibri" w:hAnsi="Calibri"/>
          <w:sz w:val="22"/>
          <w:szCs w:val="22"/>
        </w:rPr>
        <w:t>par l’</w:t>
      </w:r>
      <w:r w:rsidR="006A6CD2" w:rsidRPr="001F139C">
        <w:rPr>
          <w:rFonts w:ascii="Calibri" w:hAnsi="Calibri"/>
          <w:b/>
          <w:sz w:val="22"/>
          <w:szCs w:val="22"/>
        </w:rPr>
        <w:t xml:space="preserve">Allemagne, </w:t>
      </w:r>
      <w:r w:rsidR="006A6CD2" w:rsidRPr="001F139C">
        <w:rPr>
          <w:rFonts w:ascii="Calibri" w:hAnsi="Calibri"/>
          <w:sz w:val="22"/>
          <w:szCs w:val="22"/>
        </w:rPr>
        <w:t>le</w:t>
      </w:r>
      <w:r w:rsidR="006A6CD2" w:rsidRPr="001F139C">
        <w:rPr>
          <w:rFonts w:ascii="Calibri" w:hAnsi="Calibri"/>
          <w:b/>
          <w:sz w:val="22"/>
          <w:szCs w:val="22"/>
        </w:rPr>
        <w:t xml:space="preserve"> Danemark </w:t>
      </w:r>
      <w:r w:rsidR="006A6CD2" w:rsidRPr="001F139C">
        <w:rPr>
          <w:rFonts w:ascii="Calibri" w:hAnsi="Calibri"/>
          <w:sz w:val="22"/>
          <w:szCs w:val="22"/>
        </w:rPr>
        <w:t>et les</w:t>
      </w:r>
      <w:r w:rsidR="006A6CD2" w:rsidRPr="001F139C">
        <w:rPr>
          <w:rFonts w:ascii="Calibri" w:hAnsi="Calibri"/>
          <w:b/>
          <w:sz w:val="22"/>
          <w:szCs w:val="22"/>
        </w:rPr>
        <w:t xml:space="preserve"> Pays</w:t>
      </w:r>
      <w:r w:rsidR="006A6CD2" w:rsidRPr="001F139C">
        <w:rPr>
          <w:rFonts w:ascii="Calibri" w:hAnsi="Calibri"/>
          <w:b/>
          <w:sz w:val="22"/>
          <w:szCs w:val="22"/>
        </w:rPr>
        <w:noBreakHyphen/>
        <w:t xml:space="preserve">Bas </w:t>
      </w:r>
      <w:r w:rsidR="00E210BB" w:rsidRPr="001F139C">
        <w:rPr>
          <w:rFonts w:ascii="Calibri" w:hAnsi="Calibri"/>
          <w:sz w:val="22"/>
          <w:szCs w:val="22"/>
        </w:rPr>
        <w:t>(</w:t>
      </w:r>
      <w:r w:rsidR="006A6CD2" w:rsidRPr="001F139C">
        <w:rPr>
          <w:rFonts w:ascii="Calibri" w:hAnsi="Calibri"/>
          <w:sz w:val="22"/>
          <w:szCs w:val="22"/>
        </w:rPr>
        <w:t>site composé de 13 Sites Ramsar existants</w:t>
      </w:r>
      <w:r w:rsidR="00E04B7C" w:rsidRPr="001F139C">
        <w:rPr>
          <w:rFonts w:ascii="Calibri" w:hAnsi="Calibri"/>
          <w:sz w:val="22"/>
          <w:szCs w:val="22"/>
        </w:rPr>
        <w:t xml:space="preserve">); les tourbières </w:t>
      </w:r>
      <w:r w:rsidR="00E210BB" w:rsidRPr="001F139C">
        <w:rPr>
          <w:rFonts w:ascii="Calibri" w:hAnsi="Calibri"/>
          <w:sz w:val="22"/>
          <w:szCs w:val="22"/>
        </w:rPr>
        <w:t xml:space="preserve">Olmany-Perebrody </w:t>
      </w:r>
      <w:r w:rsidR="00E04B7C" w:rsidRPr="001F139C">
        <w:rPr>
          <w:rFonts w:ascii="Calibri" w:hAnsi="Calibri"/>
          <w:sz w:val="22"/>
          <w:szCs w:val="22"/>
        </w:rPr>
        <w:t xml:space="preserve">par le </w:t>
      </w:r>
      <w:r w:rsidR="00E210BB" w:rsidRPr="001F139C">
        <w:rPr>
          <w:rFonts w:ascii="Calibri" w:hAnsi="Calibri"/>
          <w:b/>
          <w:sz w:val="22"/>
          <w:szCs w:val="22"/>
        </w:rPr>
        <w:t>B</w:t>
      </w:r>
      <w:r w:rsidR="00E04B7C" w:rsidRPr="001F139C">
        <w:rPr>
          <w:rFonts w:ascii="Calibri" w:hAnsi="Calibri"/>
          <w:b/>
          <w:sz w:val="22"/>
          <w:szCs w:val="22"/>
        </w:rPr>
        <w:t>é</w:t>
      </w:r>
      <w:r w:rsidR="00E210BB" w:rsidRPr="001F139C">
        <w:rPr>
          <w:rFonts w:ascii="Calibri" w:hAnsi="Calibri"/>
          <w:b/>
          <w:sz w:val="22"/>
          <w:szCs w:val="22"/>
        </w:rPr>
        <w:t>larus</w:t>
      </w:r>
      <w:r w:rsidR="00E04B7C" w:rsidRPr="001F139C">
        <w:rPr>
          <w:rFonts w:ascii="Calibri" w:hAnsi="Calibri"/>
          <w:sz w:val="22"/>
          <w:szCs w:val="22"/>
        </w:rPr>
        <w:t xml:space="preserve"> et l’</w:t>
      </w:r>
      <w:r w:rsidR="00E210BB" w:rsidRPr="001F139C">
        <w:rPr>
          <w:rFonts w:ascii="Calibri" w:hAnsi="Calibri"/>
          <w:b/>
          <w:sz w:val="22"/>
          <w:szCs w:val="22"/>
        </w:rPr>
        <w:t>Ukraine</w:t>
      </w:r>
      <w:r w:rsidR="00E210BB" w:rsidRPr="001F139C">
        <w:rPr>
          <w:rFonts w:ascii="Calibri" w:hAnsi="Calibri"/>
          <w:sz w:val="22"/>
          <w:szCs w:val="22"/>
        </w:rPr>
        <w:t xml:space="preserve"> (</w:t>
      </w:r>
      <w:r w:rsidR="00E04B7C" w:rsidRPr="001F139C">
        <w:rPr>
          <w:rFonts w:ascii="Calibri" w:hAnsi="Calibri"/>
          <w:sz w:val="22"/>
          <w:szCs w:val="22"/>
        </w:rPr>
        <w:t xml:space="preserve">composées de deux Sites Ramsar existants); </w:t>
      </w:r>
      <w:r w:rsidR="00E210BB" w:rsidRPr="001F139C">
        <w:rPr>
          <w:rFonts w:ascii="Calibri" w:hAnsi="Calibri"/>
          <w:sz w:val="22"/>
          <w:szCs w:val="22"/>
        </w:rPr>
        <w:t xml:space="preserve">Adutiskis-Vileity, </w:t>
      </w:r>
      <w:r w:rsidR="00E04B7C" w:rsidRPr="001F139C">
        <w:rPr>
          <w:rFonts w:ascii="Calibri" w:hAnsi="Calibri"/>
          <w:sz w:val="22"/>
          <w:szCs w:val="22"/>
        </w:rPr>
        <w:t xml:space="preserve">par le </w:t>
      </w:r>
      <w:r w:rsidR="00E04B7C" w:rsidRPr="001F139C">
        <w:rPr>
          <w:rFonts w:ascii="Calibri" w:hAnsi="Calibri"/>
          <w:b/>
          <w:sz w:val="22"/>
          <w:szCs w:val="22"/>
        </w:rPr>
        <w:t>Bélarus</w:t>
      </w:r>
      <w:r w:rsidR="00E04B7C" w:rsidRPr="001F139C">
        <w:rPr>
          <w:rFonts w:ascii="Calibri" w:hAnsi="Calibri"/>
          <w:sz w:val="22"/>
          <w:szCs w:val="22"/>
        </w:rPr>
        <w:t xml:space="preserve"> et la </w:t>
      </w:r>
      <w:r w:rsidR="00E210BB" w:rsidRPr="001F139C">
        <w:rPr>
          <w:rFonts w:ascii="Calibri" w:hAnsi="Calibri"/>
          <w:b/>
          <w:sz w:val="22"/>
          <w:szCs w:val="22"/>
        </w:rPr>
        <w:t>Lit</w:t>
      </w:r>
      <w:r w:rsidR="00E04B7C" w:rsidRPr="001F139C">
        <w:rPr>
          <w:rFonts w:ascii="Calibri" w:hAnsi="Calibri"/>
          <w:b/>
          <w:sz w:val="22"/>
          <w:szCs w:val="22"/>
        </w:rPr>
        <w:t>uanie</w:t>
      </w:r>
      <w:r w:rsidR="00E210BB" w:rsidRPr="001F139C">
        <w:rPr>
          <w:rFonts w:ascii="Calibri" w:hAnsi="Calibri"/>
          <w:sz w:val="22"/>
          <w:szCs w:val="22"/>
        </w:rPr>
        <w:t xml:space="preserve"> (compos</w:t>
      </w:r>
      <w:r w:rsidR="00E04B7C" w:rsidRPr="001F139C">
        <w:rPr>
          <w:rFonts w:ascii="Calibri" w:hAnsi="Calibri"/>
          <w:sz w:val="22"/>
          <w:szCs w:val="22"/>
        </w:rPr>
        <w:t>é de deux Sites Ramsar existants); et le</w:t>
      </w:r>
      <w:r w:rsidR="00882A6C" w:rsidRPr="001F139C">
        <w:rPr>
          <w:rFonts w:ascii="Calibri" w:hAnsi="Calibri"/>
          <w:sz w:val="22"/>
          <w:szCs w:val="22"/>
        </w:rPr>
        <w:t xml:space="preserve"> Complexe Transfrontalier Lac Télé </w:t>
      </w:r>
      <w:r w:rsidR="00E04B7C" w:rsidRPr="001F139C">
        <w:rPr>
          <w:rFonts w:ascii="Calibri" w:hAnsi="Calibri"/>
          <w:sz w:val="22"/>
          <w:szCs w:val="22"/>
        </w:rPr>
        <w:t>–</w:t>
      </w:r>
      <w:r w:rsidR="00882A6C" w:rsidRPr="001F139C">
        <w:rPr>
          <w:rFonts w:ascii="Calibri" w:hAnsi="Calibri"/>
          <w:sz w:val="22"/>
          <w:szCs w:val="22"/>
        </w:rPr>
        <w:t xml:space="preserve"> Grands Affluents </w:t>
      </w:r>
      <w:r w:rsidR="00E04B7C" w:rsidRPr="001F139C">
        <w:rPr>
          <w:rFonts w:ascii="Calibri" w:hAnsi="Calibri"/>
          <w:sz w:val="22"/>
          <w:szCs w:val="22"/>
        </w:rPr>
        <w:t>–</w:t>
      </w:r>
      <w:r w:rsidR="00882A6C" w:rsidRPr="001F139C">
        <w:rPr>
          <w:rFonts w:ascii="Calibri" w:hAnsi="Calibri"/>
          <w:sz w:val="22"/>
          <w:szCs w:val="22"/>
        </w:rPr>
        <w:t xml:space="preserve"> Lac Tumba</w:t>
      </w:r>
      <w:r w:rsidR="00E04B7C" w:rsidRPr="001F139C">
        <w:rPr>
          <w:rFonts w:ascii="Calibri" w:hAnsi="Calibri"/>
          <w:sz w:val="22"/>
          <w:szCs w:val="22"/>
        </w:rPr>
        <w:t xml:space="preserve">, par </w:t>
      </w:r>
      <w:r w:rsidR="00110FCE" w:rsidRPr="001F139C">
        <w:rPr>
          <w:rFonts w:ascii="Calibri" w:hAnsi="Calibri"/>
          <w:sz w:val="22"/>
          <w:szCs w:val="22"/>
        </w:rPr>
        <w:t>la</w:t>
      </w:r>
      <w:r w:rsidR="00110FCE" w:rsidRPr="001F139C">
        <w:rPr>
          <w:rFonts w:ascii="Calibri" w:hAnsi="Calibri"/>
          <w:b/>
          <w:sz w:val="22"/>
          <w:szCs w:val="22"/>
        </w:rPr>
        <w:t xml:space="preserve"> République du Congo</w:t>
      </w:r>
      <w:r w:rsidR="00110FCE" w:rsidRPr="001F139C">
        <w:rPr>
          <w:rFonts w:ascii="Calibri" w:hAnsi="Calibri"/>
          <w:sz w:val="22"/>
          <w:szCs w:val="22"/>
        </w:rPr>
        <w:t xml:space="preserve"> et </w:t>
      </w:r>
      <w:r w:rsidR="00E04B7C" w:rsidRPr="001F139C">
        <w:rPr>
          <w:rFonts w:ascii="Calibri" w:hAnsi="Calibri"/>
          <w:sz w:val="22"/>
          <w:szCs w:val="22"/>
        </w:rPr>
        <w:t xml:space="preserve">la </w:t>
      </w:r>
      <w:r w:rsidR="00E04B7C" w:rsidRPr="001F139C">
        <w:rPr>
          <w:rFonts w:ascii="Calibri" w:hAnsi="Calibri"/>
          <w:b/>
          <w:sz w:val="22"/>
          <w:szCs w:val="22"/>
        </w:rPr>
        <w:t xml:space="preserve">République démocratique du Congo </w:t>
      </w:r>
      <w:r w:rsidR="00D25E38" w:rsidRPr="001F139C">
        <w:rPr>
          <w:rFonts w:ascii="Calibri" w:hAnsi="Calibri"/>
          <w:sz w:val="22"/>
          <w:szCs w:val="22"/>
        </w:rPr>
        <w:t>(compos</w:t>
      </w:r>
      <w:r w:rsidR="00E04B7C" w:rsidRPr="001F139C">
        <w:rPr>
          <w:rFonts w:ascii="Calibri" w:hAnsi="Calibri"/>
          <w:sz w:val="22"/>
          <w:szCs w:val="22"/>
        </w:rPr>
        <w:t>é de trois Sites Ramsar existants</w:t>
      </w:r>
      <w:r w:rsidR="00D25E38" w:rsidRPr="001F139C">
        <w:rPr>
          <w:rFonts w:ascii="Calibri" w:hAnsi="Calibri"/>
          <w:sz w:val="22"/>
          <w:szCs w:val="22"/>
        </w:rPr>
        <w:t>)</w:t>
      </w:r>
      <w:r w:rsidR="00882A6C" w:rsidRPr="001F139C">
        <w:rPr>
          <w:rFonts w:ascii="Calibri" w:hAnsi="Calibri"/>
          <w:sz w:val="22"/>
          <w:szCs w:val="22"/>
        </w:rPr>
        <w:t>.</w:t>
      </w:r>
    </w:p>
    <w:p w14:paraId="3A7A32D3" w14:textId="77777777" w:rsidR="007500F0" w:rsidRPr="001F139C" w:rsidRDefault="007500F0" w:rsidP="007500F0">
      <w:pPr>
        <w:pStyle w:val="ListParagraph"/>
        <w:ind w:left="426"/>
        <w:rPr>
          <w:rFonts w:ascii="Calibri" w:hAnsi="Calibri"/>
          <w:sz w:val="22"/>
          <w:szCs w:val="22"/>
        </w:rPr>
      </w:pPr>
    </w:p>
    <w:p w14:paraId="76A0F05C" w14:textId="1F921EF2" w:rsidR="00B669F1" w:rsidRPr="00F91BA0" w:rsidRDefault="00E04B7C" w:rsidP="00B669F1">
      <w:pPr>
        <w:ind w:left="567" w:hanging="567"/>
        <w:rPr>
          <w:rFonts w:ascii="Calibri" w:hAnsi="Calibri"/>
          <w:color w:val="000000"/>
          <w:sz w:val="22"/>
          <w:szCs w:val="22"/>
          <w:u w:val="single"/>
        </w:rPr>
      </w:pPr>
      <w:r w:rsidRPr="00F91BA0">
        <w:rPr>
          <w:rFonts w:ascii="Calibri" w:hAnsi="Calibri"/>
          <w:color w:val="000000"/>
          <w:sz w:val="22"/>
          <w:szCs w:val="22"/>
          <w:u w:val="single"/>
        </w:rPr>
        <w:t>Mise à jour régulière de l’information sur les Sites Ramsar</w:t>
      </w:r>
    </w:p>
    <w:p w14:paraId="1731FD60" w14:textId="77777777" w:rsidR="00B669F1" w:rsidRPr="001F139C" w:rsidRDefault="00B669F1" w:rsidP="00B669F1">
      <w:pPr>
        <w:ind w:left="567" w:hanging="567"/>
        <w:rPr>
          <w:rFonts w:ascii="Calibri" w:hAnsi="Calibri"/>
          <w:b/>
          <w:color w:val="000000"/>
          <w:sz w:val="22"/>
          <w:szCs w:val="22"/>
        </w:rPr>
      </w:pPr>
    </w:p>
    <w:p w14:paraId="73D1FA67" w14:textId="26A27046" w:rsidR="00E31091" w:rsidRPr="001F139C" w:rsidRDefault="00B72CF0" w:rsidP="00B72CF0">
      <w:pPr>
        <w:ind w:left="425" w:hanging="425"/>
        <w:rPr>
          <w:rFonts w:ascii="Calibri" w:hAnsi="Calibri"/>
          <w:sz w:val="22"/>
          <w:szCs w:val="22"/>
        </w:rPr>
      </w:pPr>
      <w:r w:rsidRPr="001F139C">
        <w:rPr>
          <w:rFonts w:ascii="Calibri" w:hAnsi="Calibri"/>
          <w:sz w:val="22"/>
          <w:szCs w:val="22"/>
        </w:rPr>
        <w:t>6.</w:t>
      </w:r>
      <w:r w:rsidRPr="001F139C">
        <w:rPr>
          <w:rFonts w:ascii="Calibri" w:hAnsi="Calibri"/>
          <w:sz w:val="22"/>
          <w:szCs w:val="22"/>
        </w:rPr>
        <w:tab/>
      </w:r>
      <w:r w:rsidR="00110FCE" w:rsidRPr="001F139C">
        <w:rPr>
          <w:rFonts w:ascii="Calibri" w:hAnsi="Calibri"/>
          <w:sz w:val="22"/>
          <w:szCs w:val="22"/>
        </w:rPr>
        <w:t>D</w:t>
      </w:r>
      <w:r w:rsidR="00E04B7C" w:rsidRPr="001F139C">
        <w:rPr>
          <w:rFonts w:ascii="Calibri" w:hAnsi="Calibri"/>
          <w:sz w:val="22"/>
          <w:szCs w:val="22"/>
        </w:rPr>
        <w:t>ans la Résolution </w:t>
      </w:r>
      <w:r w:rsidR="00A22E35" w:rsidRPr="001F139C">
        <w:rPr>
          <w:rFonts w:ascii="Calibri" w:hAnsi="Calibri"/>
          <w:sz w:val="22"/>
          <w:szCs w:val="22"/>
        </w:rPr>
        <w:t>VI.13</w:t>
      </w:r>
      <w:r w:rsidR="00E162EB" w:rsidRPr="001F139C">
        <w:rPr>
          <w:rFonts w:ascii="Calibri" w:hAnsi="Calibri"/>
          <w:sz w:val="22"/>
          <w:szCs w:val="22"/>
        </w:rPr>
        <w:t>,</w:t>
      </w:r>
      <w:r w:rsidR="0036604D" w:rsidRPr="001F139C">
        <w:rPr>
          <w:rFonts w:ascii="Calibri" w:hAnsi="Calibri"/>
          <w:sz w:val="22"/>
          <w:szCs w:val="22"/>
        </w:rPr>
        <w:t xml:space="preserve"> </w:t>
      </w:r>
      <w:r w:rsidR="00E162EB" w:rsidRPr="001F139C">
        <w:rPr>
          <w:rFonts w:ascii="Calibri" w:hAnsi="Calibri"/>
          <w:i/>
          <w:sz w:val="22"/>
          <w:szCs w:val="22"/>
        </w:rPr>
        <w:t xml:space="preserve">Communication d’informations relatives aux sites désignés pour inscription sur la </w:t>
      </w:r>
      <w:r w:rsidR="00F33A9A" w:rsidRPr="001F139C">
        <w:rPr>
          <w:rFonts w:ascii="Calibri" w:hAnsi="Calibri"/>
          <w:i/>
          <w:sz w:val="22"/>
          <w:szCs w:val="22"/>
        </w:rPr>
        <w:t>L</w:t>
      </w:r>
      <w:r w:rsidR="00E162EB" w:rsidRPr="001F139C">
        <w:rPr>
          <w:rFonts w:ascii="Calibri" w:hAnsi="Calibri"/>
          <w:i/>
          <w:sz w:val="22"/>
          <w:szCs w:val="22"/>
        </w:rPr>
        <w:t xml:space="preserve">iste </w:t>
      </w:r>
      <w:r w:rsidR="005579DE" w:rsidRPr="001F139C">
        <w:rPr>
          <w:rFonts w:ascii="Calibri" w:hAnsi="Calibri"/>
          <w:i/>
          <w:sz w:val="22"/>
          <w:szCs w:val="22"/>
        </w:rPr>
        <w:t xml:space="preserve">de </w:t>
      </w:r>
      <w:r w:rsidR="00E162EB" w:rsidRPr="001F139C">
        <w:rPr>
          <w:rFonts w:ascii="Calibri" w:hAnsi="Calibri"/>
          <w:i/>
          <w:sz w:val="22"/>
          <w:szCs w:val="22"/>
        </w:rPr>
        <w:t xml:space="preserve">Ramsar des zones humides d’importance internationale </w:t>
      </w:r>
      <w:r w:rsidR="00A22E35" w:rsidRPr="001F139C">
        <w:rPr>
          <w:rFonts w:ascii="Calibri" w:hAnsi="Calibri"/>
          <w:sz w:val="22"/>
          <w:szCs w:val="22"/>
        </w:rPr>
        <w:t xml:space="preserve">(1996), </w:t>
      </w:r>
      <w:r w:rsidR="00110FCE" w:rsidRPr="001F139C">
        <w:rPr>
          <w:rFonts w:ascii="Calibri" w:hAnsi="Calibri"/>
          <w:sz w:val="22"/>
          <w:szCs w:val="22"/>
        </w:rPr>
        <w:t xml:space="preserve">les Parties contractantes </w:t>
      </w:r>
      <w:r w:rsidR="00E04B7C" w:rsidRPr="001F139C">
        <w:rPr>
          <w:rFonts w:ascii="Calibri" w:hAnsi="Calibri"/>
          <w:sz w:val="22"/>
          <w:szCs w:val="22"/>
        </w:rPr>
        <w:t>ont convenu de fournir des Fiches descriptives Ramsar (FDR) mises à jour pour les Sites Ramsar, tous les six ans au moins (calculé à partir de la date d’inscription). Durant la période du rapport, 3</w:t>
      </w:r>
      <w:r w:rsidR="00110FCE" w:rsidRPr="001F139C">
        <w:rPr>
          <w:rFonts w:ascii="Calibri" w:hAnsi="Calibri"/>
          <w:sz w:val="22"/>
          <w:szCs w:val="22"/>
        </w:rPr>
        <w:t>2</w:t>
      </w:r>
      <w:r w:rsidR="00E04B7C" w:rsidRPr="001F139C">
        <w:rPr>
          <w:rFonts w:ascii="Calibri" w:hAnsi="Calibri"/>
          <w:sz w:val="22"/>
          <w:szCs w:val="22"/>
        </w:rPr>
        <w:t> Parties ont fourni une mise à jour ou des données manquantes pour 2</w:t>
      </w:r>
      <w:r w:rsidR="00110FCE" w:rsidRPr="001F139C">
        <w:rPr>
          <w:rFonts w:ascii="Calibri" w:hAnsi="Calibri"/>
          <w:sz w:val="22"/>
          <w:szCs w:val="22"/>
        </w:rPr>
        <w:t>99</w:t>
      </w:r>
      <w:r w:rsidR="00E04B7C" w:rsidRPr="001F139C">
        <w:rPr>
          <w:rFonts w:ascii="Calibri" w:hAnsi="Calibri"/>
          <w:sz w:val="22"/>
          <w:szCs w:val="22"/>
        </w:rPr>
        <w:t xml:space="preserve"> mises à jour publiées sur les Sites Ramsar </w:t>
      </w:r>
      <w:r w:rsidR="00CF34F0" w:rsidRPr="001F139C">
        <w:rPr>
          <w:rFonts w:ascii="Calibri" w:hAnsi="Calibri"/>
          <w:sz w:val="22"/>
          <w:szCs w:val="22"/>
        </w:rPr>
        <w:t>(</w:t>
      </w:r>
      <w:r w:rsidR="00110FCE" w:rsidRPr="001F139C">
        <w:rPr>
          <w:rFonts w:ascii="Calibri" w:hAnsi="Calibri"/>
          <w:sz w:val="22"/>
          <w:szCs w:val="22"/>
        </w:rPr>
        <w:t>13</w:t>
      </w:r>
      <w:r w:rsidR="00CF34F0" w:rsidRPr="001F139C">
        <w:rPr>
          <w:rFonts w:ascii="Calibri" w:hAnsi="Calibri"/>
          <w:sz w:val="22"/>
          <w:szCs w:val="22"/>
        </w:rPr>
        <w:t>%</w:t>
      </w:r>
      <w:r w:rsidR="00E04B7C" w:rsidRPr="001F139C">
        <w:rPr>
          <w:rFonts w:ascii="Calibri" w:hAnsi="Calibri"/>
          <w:sz w:val="22"/>
          <w:szCs w:val="22"/>
        </w:rPr>
        <w:t> de tous les sites). D’autres détails figurent dans l’</w:t>
      </w:r>
      <w:r w:rsidR="00FA0E9B" w:rsidRPr="001F139C">
        <w:rPr>
          <w:rFonts w:ascii="Calibri" w:hAnsi="Calibri"/>
          <w:sz w:val="22"/>
          <w:szCs w:val="22"/>
        </w:rPr>
        <w:t>Annexe</w:t>
      </w:r>
      <w:r w:rsidR="00E04B7C" w:rsidRPr="001F139C">
        <w:rPr>
          <w:rFonts w:ascii="Calibri" w:hAnsi="Calibri"/>
          <w:sz w:val="22"/>
          <w:szCs w:val="22"/>
        </w:rPr>
        <w:t xml:space="preserve"> 2. En outre, </w:t>
      </w:r>
      <w:r w:rsidR="00110FCE" w:rsidRPr="001F139C">
        <w:rPr>
          <w:rFonts w:ascii="Calibri" w:hAnsi="Calibri"/>
          <w:sz w:val="22"/>
          <w:szCs w:val="22"/>
        </w:rPr>
        <w:t>56</w:t>
      </w:r>
      <w:r w:rsidR="00E04B7C" w:rsidRPr="001F139C">
        <w:rPr>
          <w:rFonts w:ascii="Calibri" w:hAnsi="Calibri"/>
          <w:sz w:val="22"/>
          <w:szCs w:val="22"/>
        </w:rPr>
        <w:t xml:space="preserve"> Parties ont communiqué des FDR à jour pour </w:t>
      </w:r>
      <w:r w:rsidR="00110FCE" w:rsidRPr="001F139C">
        <w:rPr>
          <w:rFonts w:ascii="Calibri" w:hAnsi="Calibri"/>
          <w:sz w:val="22"/>
          <w:szCs w:val="22"/>
        </w:rPr>
        <w:t>454</w:t>
      </w:r>
      <w:r w:rsidR="00E04B7C" w:rsidRPr="001F139C">
        <w:rPr>
          <w:rFonts w:ascii="Calibri" w:hAnsi="Calibri"/>
          <w:sz w:val="22"/>
          <w:szCs w:val="22"/>
        </w:rPr>
        <w:t> sites qui étaient en train d’être traité</w:t>
      </w:r>
      <w:r w:rsidR="00C10084" w:rsidRPr="001F139C">
        <w:rPr>
          <w:rFonts w:ascii="Calibri" w:hAnsi="Calibri"/>
          <w:sz w:val="22"/>
          <w:szCs w:val="22"/>
        </w:rPr>
        <w:t>e</w:t>
      </w:r>
      <w:r w:rsidR="00E04B7C" w:rsidRPr="001F139C">
        <w:rPr>
          <w:rFonts w:ascii="Calibri" w:hAnsi="Calibri"/>
          <w:sz w:val="22"/>
          <w:szCs w:val="22"/>
        </w:rPr>
        <w:t xml:space="preserve">s par le Secrétariat, </w:t>
      </w:r>
      <w:r w:rsidR="00C10084" w:rsidRPr="001F139C">
        <w:rPr>
          <w:rFonts w:ascii="Calibri" w:hAnsi="Calibri"/>
          <w:sz w:val="22"/>
          <w:szCs w:val="22"/>
        </w:rPr>
        <w:t>à la fin de la période du rapport</w:t>
      </w:r>
      <w:r w:rsidR="00D86EC0" w:rsidRPr="001F139C">
        <w:rPr>
          <w:rFonts w:asciiTheme="minorHAnsi" w:hAnsiTheme="minorHAnsi"/>
          <w:sz w:val="22"/>
          <w:szCs w:val="22"/>
          <w:vertAlign w:val="superscript"/>
        </w:rPr>
        <w:footnoteReference w:id="2"/>
      </w:r>
      <w:r w:rsidR="00711217" w:rsidRPr="001F139C">
        <w:rPr>
          <w:rFonts w:ascii="Calibri" w:hAnsi="Calibri"/>
          <w:sz w:val="22"/>
          <w:szCs w:val="22"/>
          <w:vertAlign w:val="superscript"/>
        </w:rPr>
        <w:t xml:space="preserve"> </w:t>
      </w:r>
      <w:r w:rsidR="00711217" w:rsidRPr="001F139C">
        <w:rPr>
          <w:rFonts w:ascii="Calibri" w:hAnsi="Calibri"/>
          <w:sz w:val="22"/>
          <w:szCs w:val="22"/>
        </w:rPr>
        <w:t>(</w:t>
      </w:r>
      <w:r w:rsidR="00FA0E9B" w:rsidRPr="001F139C">
        <w:rPr>
          <w:rFonts w:ascii="Calibri" w:hAnsi="Calibri"/>
          <w:sz w:val="22"/>
          <w:szCs w:val="22"/>
        </w:rPr>
        <w:t>Annexe</w:t>
      </w:r>
      <w:r w:rsidR="00C10084" w:rsidRPr="001F139C">
        <w:rPr>
          <w:rFonts w:ascii="Calibri" w:hAnsi="Calibri"/>
          <w:sz w:val="22"/>
          <w:szCs w:val="22"/>
        </w:rPr>
        <w:t> </w:t>
      </w:r>
      <w:r w:rsidR="00711217" w:rsidRPr="001F139C">
        <w:rPr>
          <w:rFonts w:ascii="Calibri" w:hAnsi="Calibri"/>
          <w:sz w:val="22"/>
          <w:szCs w:val="22"/>
        </w:rPr>
        <w:t>3b)</w:t>
      </w:r>
      <w:r w:rsidR="00D86EC0" w:rsidRPr="001F139C">
        <w:rPr>
          <w:rFonts w:ascii="Calibri" w:hAnsi="Calibri"/>
          <w:sz w:val="22"/>
          <w:szCs w:val="22"/>
        </w:rPr>
        <w:t xml:space="preserve">. </w:t>
      </w:r>
    </w:p>
    <w:p w14:paraId="598039E7" w14:textId="77777777" w:rsidR="00E31091" w:rsidRPr="001F139C" w:rsidRDefault="00E31091" w:rsidP="00E31091">
      <w:pPr>
        <w:pStyle w:val="ListParagraph"/>
        <w:ind w:left="426"/>
        <w:rPr>
          <w:rFonts w:asciiTheme="minorHAnsi" w:hAnsiTheme="minorHAnsi"/>
          <w:sz w:val="22"/>
          <w:szCs w:val="22"/>
        </w:rPr>
      </w:pPr>
    </w:p>
    <w:p w14:paraId="273A2FC2" w14:textId="641DCAE9" w:rsidR="00E31091" w:rsidRPr="001F139C" w:rsidRDefault="00B72CF0" w:rsidP="00B72CF0">
      <w:pPr>
        <w:ind w:left="425" w:hanging="425"/>
        <w:rPr>
          <w:rFonts w:ascii="Calibri" w:hAnsi="Calibri"/>
          <w:sz w:val="22"/>
          <w:szCs w:val="22"/>
        </w:rPr>
      </w:pPr>
      <w:r w:rsidRPr="001F139C">
        <w:rPr>
          <w:rFonts w:ascii="Calibri" w:hAnsi="Calibri"/>
          <w:sz w:val="22"/>
          <w:szCs w:val="22"/>
        </w:rPr>
        <w:lastRenderedPageBreak/>
        <w:t>7.</w:t>
      </w:r>
      <w:r w:rsidRPr="001F139C">
        <w:rPr>
          <w:rFonts w:ascii="Calibri" w:hAnsi="Calibri"/>
          <w:sz w:val="22"/>
          <w:szCs w:val="22"/>
        </w:rPr>
        <w:tab/>
      </w:r>
      <w:r w:rsidR="00C10084" w:rsidRPr="001F139C">
        <w:rPr>
          <w:rFonts w:ascii="Calibri" w:hAnsi="Calibri"/>
          <w:sz w:val="22"/>
          <w:szCs w:val="22"/>
        </w:rPr>
        <w:t>E</w:t>
      </w:r>
      <w:r w:rsidR="005A668B" w:rsidRPr="001F139C">
        <w:rPr>
          <w:rFonts w:ascii="Calibri" w:hAnsi="Calibri"/>
          <w:sz w:val="22"/>
          <w:szCs w:val="22"/>
        </w:rPr>
        <w:t xml:space="preserve">n 2017, </w:t>
      </w:r>
      <w:r w:rsidR="00C10084" w:rsidRPr="001F139C">
        <w:rPr>
          <w:rFonts w:ascii="Calibri" w:hAnsi="Calibri"/>
          <w:sz w:val="22"/>
          <w:szCs w:val="22"/>
        </w:rPr>
        <w:t xml:space="preserve">le Secrétariat a lancé un processus pilote pour aider les Parties contractantes à ajouter des dossiers </w:t>
      </w:r>
      <w:r w:rsidR="00110FCE" w:rsidRPr="001F139C">
        <w:rPr>
          <w:rFonts w:ascii="Calibri" w:hAnsi="Calibri"/>
          <w:sz w:val="22"/>
          <w:szCs w:val="22"/>
        </w:rPr>
        <w:t xml:space="preserve">manquants, </w:t>
      </w:r>
      <w:r w:rsidR="00C10084" w:rsidRPr="001F139C">
        <w:rPr>
          <w:rFonts w:ascii="Calibri" w:hAnsi="Calibri"/>
          <w:sz w:val="22"/>
          <w:szCs w:val="22"/>
        </w:rPr>
        <w:t>sur les limites des sites</w:t>
      </w:r>
      <w:r w:rsidR="00110FCE" w:rsidRPr="001F139C">
        <w:rPr>
          <w:rFonts w:ascii="Calibri" w:hAnsi="Calibri"/>
          <w:sz w:val="22"/>
          <w:szCs w:val="22"/>
        </w:rPr>
        <w:t>,</w:t>
      </w:r>
      <w:r w:rsidR="00C10084" w:rsidRPr="001F139C">
        <w:rPr>
          <w:rFonts w:ascii="Calibri" w:hAnsi="Calibri"/>
          <w:sz w:val="22"/>
          <w:szCs w:val="22"/>
        </w:rPr>
        <w:t xml:space="preserve"> dans le Système d’information géographique (SIG), en s’appuyant sur l’expérience d’autres Conventions et en assurant la liaison avec les organismes pertinents des Nations Unies, le cas échéant.  </w:t>
      </w:r>
    </w:p>
    <w:p w14:paraId="7E46DAF9" w14:textId="77777777" w:rsidR="00E31091" w:rsidRPr="001F139C" w:rsidRDefault="00E31091" w:rsidP="00E31091">
      <w:pPr>
        <w:pStyle w:val="ListParagraph"/>
        <w:ind w:left="426"/>
        <w:rPr>
          <w:rFonts w:asciiTheme="minorHAnsi" w:hAnsiTheme="minorHAnsi"/>
          <w:sz w:val="22"/>
          <w:szCs w:val="22"/>
        </w:rPr>
      </w:pPr>
    </w:p>
    <w:p w14:paraId="63F9525A" w14:textId="5D7098AF" w:rsidR="00380D70" w:rsidRPr="001F139C" w:rsidRDefault="00282826" w:rsidP="00282826">
      <w:pPr>
        <w:ind w:left="425" w:hanging="425"/>
        <w:rPr>
          <w:rFonts w:ascii="Calibri" w:hAnsi="Calibri"/>
          <w:sz w:val="22"/>
          <w:szCs w:val="22"/>
        </w:rPr>
      </w:pPr>
      <w:r w:rsidRPr="001F139C">
        <w:rPr>
          <w:rFonts w:ascii="Calibri" w:hAnsi="Calibri"/>
          <w:sz w:val="22"/>
          <w:szCs w:val="22"/>
        </w:rPr>
        <w:t>8.</w:t>
      </w:r>
      <w:r w:rsidRPr="001F139C">
        <w:rPr>
          <w:rFonts w:ascii="Calibri" w:hAnsi="Calibri"/>
          <w:sz w:val="22"/>
          <w:szCs w:val="22"/>
        </w:rPr>
        <w:tab/>
      </w:r>
      <w:r w:rsidR="00E25A1A" w:rsidRPr="001F139C">
        <w:rPr>
          <w:rFonts w:ascii="Calibri" w:hAnsi="Calibri"/>
          <w:sz w:val="22"/>
          <w:szCs w:val="22"/>
        </w:rPr>
        <w:t xml:space="preserve">Le Secrétariat a également transféré avec succès les données de 1095 Sites Ramsar de l’ancienne version Word des FDR dans le nouveau Service d’information sur les Sites Ramsar (SISR) en ligne. </w:t>
      </w:r>
    </w:p>
    <w:p w14:paraId="0063E974" w14:textId="77777777" w:rsidR="00380D70" w:rsidRPr="001F139C" w:rsidRDefault="00380D70" w:rsidP="00282826">
      <w:pPr>
        <w:ind w:left="425" w:hanging="425"/>
        <w:rPr>
          <w:rFonts w:ascii="Calibri" w:hAnsi="Calibri"/>
          <w:sz w:val="22"/>
          <w:szCs w:val="22"/>
        </w:rPr>
      </w:pPr>
    </w:p>
    <w:p w14:paraId="7F4B76D1" w14:textId="6A5DF585" w:rsidR="00E31091" w:rsidRPr="001F139C" w:rsidRDefault="00282826" w:rsidP="00282826">
      <w:pPr>
        <w:ind w:left="425" w:hanging="425"/>
        <w:rPr>
          <w:rFonts w:ascii="Calibri" w:hAnsi="Calibri"/>
          <w:sz w:val="22"/>
          <w:szCs w:val="22"/>
        </w:rPr>
      </w:pPr>
      <w:r w:rsidRPr="001F139C">
        <w:rPr>
          <w:rFonts w:ascii="Calibri" w:hAnsi="Calibri"/>
          <w:sz w:val="22"/>
          <w:szCs w:val="22"/>
        </w:rPr>
        <w:t>9.</w:t>
      </w:r>
      <w:r w:rsidRPr="001F139C">
        <w:rPr>
          <w:rFonts w:ascii="Calibri" w:hAnsi="Calibri"/>
          <w:sz w:val="22"/>
          <w:szCs w:val="22"/>
        </w:rPr>
        <w:tab/>
      </w:r>
      <w:r w:rsidR="00E25A1A" w:rsidRPr="001F139C">
        <w:rPr>
          <w:rFonts w:ascii="Calibri" w:hAnsi="Calibri"/>
          <w:sz w:val="22"/>
          <w:szCs w:val="22"/>
        </w:rPr>
        <w:t xml:space="preserve">Au moment de la rédaction du présent rapport, le Secrétariat travaillait encore avec </w:t>
      </w:r>
      <w:r w:rsidR="00110FCE" w:rsidRPr="001F139C">
        <w:rPr>
          <w:rFonts w:ascii="Calibri" w:hAnsi="Calibri"/>
          <w:sz w:val="22"/>
          <w:szCs w:val="22"/>
        </w:rPr>
        <w:t xml:space="preserve">16 </w:t>
      </w:r>
      <w:r w:rsidR="00E25A1A" w:rsidRPr="001F139C">
        <w:rPr>
          <w:rFonts w:ascii="Calibri" w:hAnsi="Calibri"/>
          <w:sz w:val="22"/>
          <w:szCs w:val="22"/>
        </w:rPr>
        <w:t>Parties</w:t>
      </w:r>
      <w:r w:rsidR="00110FCE" w:rsidRPr="001F139C">
        <w:rPr>
          <w:rFonts w:ascii="Calibri" w:hAnsi="Calibri"/>
          <w:sz w:val="22"/>
          <w:szCs w:val="22"/>
        </w:rPr>
        <w:t xml:space="preserve"> contractantes pour leur demander de fournir </w:t>
      </w:r>
      <w:r w:rsidR="00E25A1A" w:rsidRPr="001F139C">
        <w:rPr>
          <w:rFonts w:ascii="Calibri" w:hAnsi="Calibri"/>
          <w:sz w:val="22"/>
          <w:szCs w:val="22"/>
        </w:rPr>
        <w:t>l</w:t>
      </w:r>
      <w:r w:rsidR="00110FCE" w:rsidRPr="001F139C">
        <w:rPr>
          <w:rFonts w:ascii="Calibri" w:hAnsi="Calibri"/>
          <w:sz w:val="22"/>
          <w:szCs w:val="22"/>
        </w:rPr>
        <w:t>es</w:t>
      </w:r>
      <w:r w:rsidR="00E25A1A" w:rsidRPr="001F139C">
        <w:rPr>
          <w:rFonts w:ascii="Calibri" w:hAnsi="Calibri"/>
          <w:sz w:val="22"/>
          <w:szCs w:val="22"/>
        </w:rPr>
        <w:t xml:space="preserve"> </w:t>
      </w:r>
      <w:r w:rsidR="00110FCE" w:rsidRPr="001F139C">
        <w:rPr>
          <w:rFonts w:ascii="Calibri" w:hAnsi="Calibri"/>
          <w:sz w:val="22"/>
          <w:szCs w:val="22"/>
        </w:rPr>
        <w:t xml:space="preserve">premières </w:t>
      </w:r>
      <w:r w:rsidR="00E25A1A" w:rsidRPr="001F139C">
        <w:rPr>
          <w:rFonts w:ascii="Calibri" w:hAnsi="Calibri"/>
          <w:sz w:val="22"/>
          <w:szCs w:val="22"/>
        </w:rPr>
        <w:t>FDR ou cartes pour 33 sites (</w:t>
      </w:r>
      <w:r w:rsidR="00FA0E9B" w:rsidRPr="001F139C">
        <w:rPr>
          <w:rFonts w:ascii="Calibri" w:hAnsi="Calibri"/>
          <w:sz w:val="22"/>
          <w:szCs w:val="22"/>
        </w:rPr>
        <w:t>Annexe</w:t>
      </w:r>
      <w:r w:rsidR="00E25A1A" w:rsidRPr="001F139C">
        <w:rPr>
          <w:rFonts w:ascii="Calibri" w:hAnsi="Calibri"/>
          <w:sz w:val="22"/>
          <w:szCs w:val="22"/>
        </w:rPr>
        <w:t xml:space="preserve"> 3a). </w:t>
      </w:r>
    </w:p>
    <w:p w14:paraId="0D1A3394" w14:textId="77777777" w:rsidR="00B669F1" w:rsidRPr="001F139C" w:rsidRDefault="00B669F1" w:rsidP="00B669F1">
      <w:pPr>
        <w:ind w:left="567" w:hanging="567"/>
        <w:rPr>
          <w:rFonts w:asciiTheme="minorHAnsi" w:hAnsiTheme="minorHAnsi"/>
          <w:sz w:val="22"/>
          <w:szCs w:val="22"/>
        </w:rPr>
      </w:pPr>
    </w:p>
    <w:p w14:paraId="41396DC9" w14:textId="25C72E73" w:rsidR="00B669F1" w:rsidRPr="001F139C" w:rsidRDefault="00282826" w:rsidP="00282826">
      <w:pPr>
        <w:ind w:left="425" w:hanging="425"/>
        <w:rPr>
          <w:rFonts w:ascii="Calibri" w:hAnsi="Calibri"/>
          <w:sz w:val="22"/>
          <w:szCs w:val="22"/>
        </w:rPr>
      </w:pPr>
      <w:r w:rsidRPr="001F139C">
        <w:rPr>
          <w:rFonts w:ascii="Calibri" w:hAnsi="Calibri"/>
          <w:sz w:val="22"/>
          <w:szCs w:val="22"/>
        </w:rPr>
        <w:t>10.</w:t>
      </w:r>
      <w:r w:rsidRPr="001F139C">
        <w:rPr>
          <w:rFonts w:ascii="Calibri" w:hAnsi="Calibri"/>
          <w:sz w:val="22"/>
          <w:szCs w:val="22"/>
        </w:rPr>
        <w:tab/>
      </w:r>
      <w:r w:rsidR="00110FCE" w:rsidRPr="001F139C">
        <w:rPr>
          <w:rFonts w:ascii="Calibri" w:hAnsi="Calibri"/>
          <w:sz w:val="22"/>
          <w:szCs w:val="22"/>
        </w:rPr>
        <w:t xml:space="preserve">Le 20 juin 2018, les </w:t>
      </w:r>
      <w:r w:rsidR="001F5B89" w:rsidRPr="001F139C">
        <w:rPr>
          <w:rFonts w:ascii="Calibri" w:hAnsi="Calibri"/>
          <w:sz w:val="22"/>
          <w:szCs w:val="22"/>
        </w:rPr>
        <w:t xml:space="preserve">informations </w:t>
      </w:r>
      <w:r w:rsidR="00110FCE" w:rsidRPr="001F139C">
        <w:rPr>
          <w:rFonts w:ascii="Calibri" w:hAnsi="Calibri"/>
          <w:sz w:val="22"/>
          <w:szCs w:val="22"/>
        </w:rPr>
        <w:t xml:space="preserve">étaient </w:t>
      </w:r>
      <w:r w:rsidR="001F5B89" w:rsidRPr="001F139C">
        <w:rPr>
          <w:rFonts w:ascii="Calibri" w:hAnsi="Calibri"/>
          <w:sz w:val="22"/>
          <w:szCs w:val="22"/>
        </w:rPr>
        <w:t xml:space="preserve">obsolètes ou manquantes pour </w:t>
      </w:r>
      <w:r w:rsidR="0094658A" w:rsidRPr="001F139C">
        <w:rPr>
          <w:rFonts w:ascii="Calibri" w:hAnsi="Calibri"/>
          <w:sz w:val="22"/>
          <w:szCs w:val="22"/>
        </w:rPr>
        <w:t>1</w:t>
      </w:r>
      <w:r w:rsidR="00755AC0" w:rsidRPr="001F139C">
        <w:rPr>
          <w:rFonts w:ascii="Calibri" w:hAnsi="Calibri"/>
          <w:sz w:val="22"/>
          <w:szCs w:val="22"/>
        </w:rPr>
        <w:t>5</w:t>
      </w:r>
      <w:r w:rsidR="00110FCE" w:rsidRPr="001F139C">
        <w:rPr>
          <w:rFonts w:ascii="Calibri" w:hAnsi="Calibri"/>
          <w:sz w:val="22"/>
          <w:szCs w:val="22"/>
        </w:rPr>
        <w:t>92</w:t>
      </w:r>
      <w:r w:rsidR="004C1056" w:rsidRPr="001F139C">
        <w:rPr>
          <w:rFonts w:ascii="Calibri" w:hAnsi="Calibri"/>
          <w:sz w:val="22"/>
          <w:szCs w:val="22"/>
        </w:rPr>
        <w:t> </w:t>
      </w:r>
      <w:r w:rsidR="001F5B89" w:rsidRPr="001F139C">
        <w:rPr>
          <w:rFonts w:ascii="Calibri" w:hAnsi="Calibri"/>
          <w:sz w:val="22"/>
          <w:szCs w:val="22"/>
        </w:rPr>
        <w:t>Sites</w:t>
      </w:r>
      <w:r w:rsidR="0094658A" w:rsidRPr="001F139C">
        <w:rPr>
          <w:rFonts w:ascii="Calibri" w:hAnsi="Calibri"/>
          <w:sz w:val="22"/>
          <w:szCs w:val="22"/>
        </w:rPr>
        <w:t xml:space="preserve"> </w:t>
      </w:r>
      <w:r w:rsidR="00B669F1" w:rsidRPr="001F139C">
        <w:rPr>
          <w:rFonts w:ascii="Calibri" w:hAnsi="Calibri"/>
          <w:sz w:val="22"/>
          <w:szCs w:val="22"/>
        </w:rPr>
        <w:t>Ramsar (</w:t>
      </w:r>
      <w:r w:rsidR="00755AC0" w:rsidRPr="001F139C">
        <w:rPr>
          <w:rFonts w:ascii="Calibri" w:hAnsi="Calibri"/>
          <w:sz w:val="22"/>
          <w:szCs w:val="22"/>
        </w:rPr>
        <w:t>6</w:t>
      </w:r>
      <w:r w:rsidR="00110FCE" w:rsidRPr="001F139C">
        <w:rPr>
          <w:rFonts w:ascii="Calibri" w:hAnsi="Calibri"/>
          <w:sz w:val="22"/>
          <w:szCs w:val="22"/>
        </w:rPr>
        <w:t>9</w:t>
      </w:r>
      <w:r w:rsidR="001F5B89" w:rsidRPr="001F139C">
        <w:rPr>
          <w:rFonts w:ascii="Calibri" w:hAnsi="Calibri"/>
          <w:sz w:val="22"/>
          <w:szCs w:val="22"/>
        </w:rPr>
        <w:t>% de</w:t>
      </w:r>
      <w:r w:rsidR="00110FCE" w:rsidRPr="001F139C">
        <w:rPr>
          <w:rFonts w:ascii="Calibri" w:hAnsi="Calibri"/>
          <w:sz w:val="22"/>
          <w:szCs w:val="22"/>
        </w:rPr>
        <w:t xml:space="preserve"> tous les sites</w:t>
      </w:r>
      <w:r w:rsidR="001F5B89" w:rsidRPr="001F139C">
        <w:rPr>
          <w:rFonts w:ascii="Calibri" w:hAnsi="Calibri"/>
          <w:sz w:val="22"/>
          <w:szCs w:val="22"/>
        </w:rPr>
        <w:t>) sur le territoire de 14</w:t>
      </w:r>
      <w:r w:rsidR="00E54F0D" w:rsidRPr="001F139C">
        <w:rPr>
          <w:rFonts w:ascii="Calibri" w:hAnsi="Calibri"/>
          <w:sz w:val="22"/>
          <w:szCs w:val="22"/>
        </w:rPr>
        <w:t>6</w:t>
      </w:r>
      <w:r w:rsidR="001F5B89" w:rsidRPr="001F139C">
        <w:rPr>
          <w:rFonts w:ascii="Calibri" w:hAnsi="Calibri"/>
          <w:sz w:val="22"/>
          <w:szCs w:val="22"/>
        </w:rPr>
        <w:t> Parties</w:t>
      </w:r>
      <w:r w:rsidR="00E54F0D" w:rsidRPr="001F139C">
        <w:rPr>
          <w:rFonts w:ascii="Calibri" w:hAnsi="Calibri"/>
          <w:sz w:val="22"/>
          <w:szCs w:val="22"/>
        </w:rPr>
        <w:t xml:space="preserve"> contractantes</w:t>
      </w:r>
      <w:r w:rsidR="00B669F1" w:rsidRPr="001F139C">
        <w:rPr>
          <w:rFonts w:ascii="Calibri" w:hAnsi="Calibri"/>
          <w:sz w:val="22"/>
          <w:szCs w:val="22"/>
        </w:rPr>
        <w:t xml:space="preserve"> </w:t>
      </w:r>
      <w:r w:rsidR="00C952E2" w:rsidRPr="001F139C">
        <w:rPr>
          <w:rFonts w:ascii="Calibri" w:hAnsi="Calibri"/>
          <w:sz w:val="22"/>
          <w:szCs w:val="22"/>
        </w:rPr>
        <w:t>(</w:t>
      </w:r>
      <w:r w:rsidR="00FA0E9B" w:rsidRPr="001F139C">
        <w:rPr>
          <w:rFonts w:ascii="Calibri" w:hAnsi="Calibri"/>
          <w:sz w:val="22"/>
          <w:szCs w:val="22"/>
        </w:rPr>
        <w:t>Annexe</w:t>
      </w:r>
      <w:r w:rsidR="001F5B89" w:rsidRPr="001F139C">
        <w:rPr>
          <w:rFonts w:ascii="Calibri" w:hAnsi="Calibri"/>
          <w:sz w:val="22"/>
          <w:szCs w:val="22"/>
        </w:rPr>
        <w:t> </w:t>
      </w:r>
      <w:r w:rsidR="00C952E2" w:rsidRPr="001F139C">
        <w:rPr>
          <w:rFonts w:ascii="Calibri" w:hAnsi="Calibri"/>
          <w:sz w:val="22"/>
          <w:szCs w:val="22"/>
        </w:rPr>
        <w:t>3b)</w:t>
      </w:r>
      <w:r w:rsidR="00B669F1" w:rsidRPr="001F139C">
        <w:rPr>
          <w:rFonts w:ascii="Calibri" w:hAnsi="Calibri"/>
          <w:sz w:val="22"/>
          <w:szCs w:val="22"/>
        </w:rPr>
        <w:t xml:space="preserve">. </w:t>
      </w:r>
      <w:r w:rsidR="001F5B89" w:rsidRPr="001F139C">
        <w:rPr>
          <w:rFonts w:ascii="Calibri" w:hAnsi="Calibri"/>
          <w:sz w:val="22"/>
          <w:szCs w:val="22"/>
        </w:rPr>
        <w:t>La f</w:t>
      </w:r>
      <w:r w:rsidR="00813151" w:rsidRPr="001F139C">
        <w:rPr>
          <w:rFonts w:ascii="Calibri" w:hAnsi="Calibri"/>
          <w:sz w:val="22"/>
          <w:szCs w:val="22"/>
        </w:rPr>
        <w:t>igure</w:t>
      </w:r>
      <w:r w:rsidR="001F5B89" w:rsidRPr="001F139C">
        <w:rPr>
          <w:rFonts w:ascii="Calibri" w:hAnsi="Calibri"/>
          <w:sz w:val="22"/>
          <w:szCs w:val="22"/>
        </w:rPr>
        <w:t> </w:t>
      </w:r>
      <w:r w:rsidRPr="001F139C">
        <w:rPr>
          <w:rFonts w:ascii="Calibri" w:hAnsi="Calibri"/>
          <w:sz w:val="22"/>
          <w:szCs w:val="22"/>
        </w:rPr>
        <w:t xml:space="preserve">3 </w:t>
      </w:r>
      <w:r w:rsidR="001F5B89" w:rsidRPr="001F139C">
        <w:rPr>
          <w:rFonts w:ascii="Calibri" w:hAnsi="Calibri"/>
          <w:sz w:val="22"/>
          <w:szCs w:val="22"/>
        </w:rPr>
        <w:t>montre la répartition des sites dont les F</w:t>
      </w:r>
      <w:r w:rsidR="00E54F0D" w:rsidRPr="001F139C">
        <w:rPr>
          <w:rFonts w:ascii="Calibri" w:hAnsi="Calibri"/>
          <w:sz w:val="22"/>
          <w:szCs w:val="22"/>
        </w:rPr>
        <w:t>DR</w:t>
      </w:r>
      <w:r w:rsidR="001F5B89" w:rsidRPr="001F139C">
        <w:rPr>
          <w:rFonts w:ascii="Calibri" w:hAnsi="Calibri"/>
          <w:sz w:val="22"/>
          <w:szCs w:val="22"/>
        </w:rPr>
        <w:t xml:space="preserve"> étaient obsolètes, y compris ceux qui étaient en train d’être examinés par le Secrétariat à la fin de la période du rapport. On peut constater que, par rapport à la situation de 2014 (en préparation de la COP12), il y a moins de FDR obsolètes dont les informations datent de 6 </w:t>
      </w:r>
      <w:r w:rsidR="00D95AF8">
        <w:rPr>
          <w:rFonts w:ascii="Calibri" w:hAnsi="Calibri"/>
          <w:sz w:val="22"/>
          <w:szCs w:val="22"/>
        </w:rPr>
        <w:t>à</w:t>
      </w:r>
      <w:r w:rsidR="001F5B89" w:rsidRPr="001F139C">
        <w:rPr>
          <w:rFonts w:ascii="Calibri" w:hAnsi="Calibri"/>
          <w:sz w:val="22"/>
          <w:szCs w:val="22"/>
        </w:rPr>
        <w:t xml:space="preserve"> 1</w:t>
      </w:r>
      <w:r w:rsidR="00E54F0D" w:rsidRPr="001F139C">
        <w:rPr>
          <w:rFonts w:ascii="Calibri" w:hAnsi="Calibri"/>
          <w:sz w:val="22"/>
          <w:szCs w:val="22"/>
        </w:rPr>
        <w:t>1</w:t>
      </w:r>
      <w:r w:rsidR="001F5B89" w:rsidRPr="001F139C">
        <w:rPr>
          <w:rFonts w:ascii="Calibri" w:hAnsi="Calibri"/>
          <w:sz w:val="22"/>
          <w:szCs w:val="22"/>
        </w:rPr>
        <w:t xml:space="preserve"> ans. Toutefois, un nombre </w:t>
      </w:r>
      <w:r w:rsidR="00E54F0D" w:rsidRPr="001F139C">
        <w:rPr>
          <w:rFonts w:ascii="Calibri" w:hAnsi="Calibri"/>
          <w:sz w:val="22"/>
          <w:szCs w:val="22"/>
        </w:rPr>
        <w:t xml:space="preserve">beaucoup plus grand </w:t>
      </w:r>
      <w:r w:rsidR="001F5B89" w:rsidRPr="001F139C">
        <w:rPr>
          <w:rFonts w:ascii="Calibri" w:hAnsi="Calibri"/>
          <w:sz w:val="22"/>
          <w:szCs w:val="22"/>
        </w:rPr>
        <w:t xml:space="preserve">de FDR </w:t>
      </w:r>
      <w:r w:rsidR="00E54F0D" w:rsidRPr="001F139C">
        <w:rPr>
          <w:rFonts w:ascii="Calibri" w:hAnsi="Calibri"/>
          <w:sz w:val="22"/>
          <w:szCs w:val="22"/>
        </w:rPr>
        <w:t>ont</w:t>
      </w:r>
      <w:r w:rsidR="00D535F6" w:rsidRPr="001F139C">
        <w:rPr>
          <w:rFonts w:ascii="Calibri" w:hAnsi="Calibri"/>
          <w:sz w:val="22"/>
          <w:szCs w:val="22"/>
        </w:rPr>
        <w:t xml:space="preserve"> plus de 18 ans. Les Parties contractantes qui </w:t>
      </w:r>
      <w:r w:rsidR="00E54F0D" w:rsidRPr="001F139C">
        <w:rPr>
          <w:rFonts w:ascii="Calibri" w:hAnsi="Calibri"/>
          <w:sz w:val="22"/>
          <w:szCs w:val="22"/>
        </w:rPr>
        <w:t>ont</w:t>
      </w:r>
      <w:r w:rsidR="00D535F6" w:rsidRPr="001F139C">
        <w:rPr>
          <w:rFonts w:ascii="Calibri" w:hAnsi="Calibri"/>
          <w:sz w:val="22"/>
          <w:szCs w:val="22"/>
        </w:rPr>
        <w:t xml:space="preserve"> des FDR de plus de 30 ans </w:t>
      </w:r>
      <w:r w:rsidR="00E54F0D" w:rsidRPr="001F139C">
        <w:rPr>
          <w:rFonts w:ascii="Calibri" w:hAnsi="Calibri"/>
          <w:sz w:val="22"/>
          <w:szCs w:val="22"/>
        </w:rPr>
        <w:t>sont</w:t>
      </w:r>
      <w:r w:rsidR="00306C46" w:rsidRPr="001F139C">
        <w:rPr>
          <w:rFonts w:ascii="Calibri" w:hAnsi="Calibri"/>
          <w:sz w:val="22"/>
          <w:szCs w:val="22"/>
        </w:rPr>
        <w:t xml:space="preserve"> l’</w:t>
      </w:r>
      <w:r w:rsidR="00306C46" w:rsidRPr="001F139C">
        <w:rPr>
          <w:rFonts w:ascii="Calibri" w:hAnsi="Calibri"/>
          <w:b/>
          <w:sz w:val="22"/>
          <w:szCs w:val="22"/>
        </w:rPr>
        <w:t>Afrique du Sud</w:t>
      </w:r>
      <w:r w:rsidR="00306C46" w:rsidRPr="001F139C">
        <w:rPr>
          <w:rFonts w:ascii="Calibri" w:hAnsi="Calibri"/>
          <w:sz w:val="22"/>
          <w:szCs w:val="22"/>
        </w:rPr>
        <w:t xml:space="preserve"> (1</w:t>
      </w:r>
      <w:r w:rsidR="00E54F0D" w:rsidRPr="001F139C">
        <w:rPr>
          <w:rFonts w:ascii="Calibri" w:hAnsi="Calibri"/>
          <w:sz w:val="22"/>
          <w:szCs w:val="22"/>
        </w:rPr>
        <w:t xml:space="preserve"> FDR</w:t>
      </w:r>
      <w:r w:rsidR="00306C46" w:rsidRPr="001F139C">
        <w:rPr>
          <w:rFonts w:ascii="Calibri" w:hAnsi="Calibri"/>
          <w:sz w:val="22"/>
          <w:szCs w:val="22"/>
        </w:rPr>
        <w:t>), l’</w:t>
      </w:r>
      <w:r w:rsidR="00306C46" w:rsidRPr="001F139C">
        <w:rPr>
          <w:rFonts w:ascii="Calibri" w:hAnsi="Calibri"/>
          <w:b/>
          <w:sz w:val="22"/>
          <w:szCs w:val="22"/>
        </w:rPr>
        <w:t>Allemagne</w:t>
      </w:r>
      <w:r w:rsidR="00306C46" w:rsidRPr="001F139C">
        <w:rPr>
          <w:rFonts w:ascii="Calibri" w:hAnsi="Calibri"/>
          <w:sz w:val="22"/>
          <w:szCs w:val="22"/>
        </w:rPr>
        <w:t xml:space="preserve"> (11), </w:t>
      </w:r>
      <w:r w:rsidR="00D535F6" w:rsidRPr="001F139C">
        <w:rPr>
          <w:rFonts w:ascii="Calibri" w:hAnsi="Calibri"/>
          <w:sz w:val="22"/>
          <w:szCs w:val="22"/>
        </w:rPr>
        <w:t xml:space="preserve">la </w:t>
      </w:r>
      <w:r w:rsidR="001D3E7C" w:rsidRPr="001F139C">
        <w:rPr>
          <w:rFonts w:ascii="Calibri" w:hAnsi="Calibri"/>
          <w:b/>
          <w:sz w:val="22"/>
          <w:szCs w:val="22"/>
        </w:rPr>
        <w:t>Bulgari</w:t>
      </w:r>
      <w:r w:rsidR="00D535F6" w:rsidRPr="001F139C">
        <w:rPr>
          <w:rFonts w:ascii="Calibri" w:hAnsi="Calibri"/>
          <w:b/>
          <w:sz w:val="22"/>
          <w:szCs w:val="22"/>
        </w:rPr>
        <w:t>e</w:t>
      </w:r>
      <w:r w:rsidR="001D3E7C" w:rsidRPr="001F139C">
        <w:rPr>
          <w:rFonts w:ascii="Calibri" w:hAnsi="Calibri"/>
          <w:sz w:val="22"/>
          <w:szCs w:val="22"/>
        </w:rPr>
        <w:t xml:space="preserve"> (</w:t>
      </w:r>
      <w:r w:rsidR="00CF5FD4" w:rsidRPr="001F139C">
        <w:rPr>
          <w:rFonts w:ascii="Calibri" w:hAnsi="Calibri"/>
          <w:sz w:val="22"/>
          <w:szCs w:val="22"/>
        </w:rPr>
        <w:t>1</w:t>
      </w:r>
      <w:r w:rsidR="001D3E7C" w:rsidRPr="001F139C">
        <w:rPr>
          <w:rFonts w:ascii="Calibri" w:hAnsi="Calibri"/>
          <w:sz w:val="22"/>
          <w:szCs w:val="22"/>
        </w:rPr>
        <w:t xml:space="preserve">), </w:t>
      </w:r>
      <w:r w:rsidR="00D535F6" w:rsidRPr="001F139C">
        <w:rPr>
          <w:rFonts w:ascii="Calibri" w:hAnsi="Calibri"/>
          <w:sz w:val="22"/>
          <w:szCs w:val="22"/>
        </w:rPr>
        <w:t>l’</w:t>
      </w:r>
      <w:r w:rsidR="001D3E7C" w:rsidRPr="001F139C">
        <w:rPr>
          <w:rFonts w:ascii="Calibri" w:hAnsi="Calibri"/>
          <w:b/>
          <w:sz w:val="22"/>
          <w:szCs w:val="22"/>
        </w:rPr>
        <w:t>Ind</w:t>
      </w:r>
      <w:r w:rsidR="00D535F6" w:rsidRPr="001F139C">
        <w:rPr>
          <w:rFonts w:ascii="Calibri" w:hAnsi="Calibri"/>
          <w:b/>
          <w:sz w:val="22"/>
          <w:szCs w:val="22"/>
        </w:rPr>
        <w:t>e</w:t>
      </w:r>
      <w:r w:rsidR="001D3E7C" w:rsidRPr="001F139C">
        <w:rPr>
          <w:rFonts w:ascii="Calibri" w:hAnsi="Calibri"/>
          <w:sz w:val="22"/>
          <w:szCs w:val="22"/>
        </w:rPr>
        <w:t xml:space="preserve"> (</w:t>
      </w:r>
      <w:r w:rsidR="00DB5575" w:rsidRPr="001F139C">
        <w:rPr>
          <w:rFonts w:ascii="Calibri" w:hAnsi="Calibri"/>
          <w:sz w:val="22"/>
          <w:szCs w:val="22"/>
        </w:rPr>
        <w:t>2</w:t>
      </w:r>
      <w:r w:rsidR="001D3E7C" w:rsidRPr="001F139C">
        <w:rPr>
          <w:rFonts w:ascii="Calibri" w:hAnsi="Calibri"/>
          <w:sz w:val="22"/>
          <w:szCs w:val="22"/>
        </w:rPr>
        <w:t>),</w:t>
      </w:r>
      <w:r w:rsidR="00D535F6" w:rsidRPr="001F139C">
        <w:rPr>
          <w:rFonts w:ascii="Calibri" w:hAnsi="Calibri"/>
          <w:sz w:val="22"/>
          <w:szCs w:val="22"/>
        </w:rPr>
        <w:t xml:space="preserve"> l’</w:t>
      </w:r>
      <w:r w:rsidR="001D3E7C" w:rsidRPr="001F139C">
        <w:rPr>
          <w:rFonts w:ascii="Calibri" w:hAnsi="Calibri"/>
          <w:b/>
          <w:sz w:val="22"/>
          <w:szCs w:val="22"/>
        </w:rPr>
        <w:t>Irland</w:t>
      </w:r>
      <w:r w:rsidR="00D535F6" w:rsidRPr="001F139C">
        <w:rPr>
          <w:rFonts w:ascii="Calibri" w:hAnsi="Calibri"/>
          <w:b/>
          <w:sz w:val="22"/>
          <w:szCs w:val="22"/>
        </w:rPr>
        <w:t>e</w:t>
      </w:r>
      <w:r w:rsidR="001D3E7C" w:rsidRPr="001F139C">
        <w:rPr>
          <w:rFonts w:ascii="Calibri" w:hAnsi="Calibri"/>
          <w:sz w:val="22"/>
          <w:szCs w:val="22"/>
        </w:rPr>
        <w:t xml:space="preserve"> (8), </w:t>
      </w:r>
      <w:r w:rsidR="00D535F6" w:rsidRPr="001F139C">
        <w:rPr>
          <w:rFonts w:ascii="Calibri" w:hAnsi="Calibri"/>
          <w:sz w:val="22"/>
          <w:szCs w:val="22"/>
        </w:rPr>
        <w:t xml:space="preserve">le </w:t>
      </w:r>
      <w:r w:rsidR="001D3E7C" w:rsidRPr="001F139C">
        <w:rPr>
          <w:rFonts w:ascii="Calibri" w:hAnsi="Calibri"/>
          <w:b/>
          <w:sz w:val="22"/>
          <w:szCs w:val="22"/>
        </w:rPr>
        <w:t>Kazakhstan</w:t>
      </w:r>
      <w:r w:rsidR="00DB5575" w:rsidRPr="001F139C">
        <w:rPr>
          <w:rFonts w:ascii="Calibri" w:hAnsi="Calibri"/>
          <w:sz w:val="22"/>
          <w:szCs w:val="22"/>
        </w:rPr>
        <w:t xml:space="preserve"> (1</w:t>
      </w:r>
      <w:r w:rsidR="001D3E7C" w:rsidRPr="001F139C">
        <w:rPr>
          <w:rFonts w:ascii="Calibri" w:hAnsi="Calibri"/>
          <w:sz w:val="22"/>
          <w:szCs w:val="22"/>
        </w:rPr>
        <w:t xml:space="preserve">), </w:t>
      </w:r>
      <w:r w:rsidR="00306C46" w:rsidRPr="001F139C">
        <w:rPr>
          <w:rFonts w:ascii="Calibri" w:hAnsi="Calibri"/>
          <w:sz w:val="22"/>
          <w:szCs w:val="22"/>
        </w:rPr>
        <w:t xml:space="preserve">le </w:t>
      </w:r>
      <w:r w:rsidR="00306C46" w:rsidRPr="001F139C">
        <w:rPr>
          <w:rFonts w:ascii="Calibri" w:hAnsi="Calibri"/>
          <w:b/>
          <w:sz w:val="22"/>
          <w:szCs w:val="22"/>
        </w:rPr>
        <w:t>Pakistan</w:t>
      </w:r>
      <w:r w:rsidR="00306C46" w:rsidRPr="001F139C">
        <w:rPr>
          <w:rFonts w:ascii="Calibri" w:hAnsi="Calibri"/>
          <w:sz w:val="22"/>
          <w:szCs w:val="22"/>
        </w:rPr>
        <w:t xml:space="preserve"> (1), </w:t>
      </w:r>
      <w:r w:rsidR="00D535F6" w:rsidRPr="001F139C">
        <w:rPr>
          <w:rFonts w:ascii="Calibri" w:hAnsi="Calibri"/>
          <w:sz w:val="22"/>
          <w:szCs w:val="22"/>
        </w:rPr>
        <w:t xml:space="preserve">les </w:t>
      </w:r>
      <w:r w:rsidR="00D535F6" w:rsidRPr="001F139C">
        <w:rPr>
          <w:rFonts w:ascii="Calibri" w:hAnsi="Calibri"/>
          <w:b/>
          <w:sz w:val="22"/>
          <w:szCs w:val="22"/>
        </w:rPr>
        <w:t>Pays</w:t>
      </w:r>
      <w:r w:rsidR="00D535F6" w:rsidRPr="001F139C">
        <w:rPr>
          <w:rFonts w:ascii="Calibri" w:hAnsi="Calibri"/>
          <w:b/>
          <w:sz w:val="22"/>
          <w:szCs w:val="22"/>
        </w:rPr>
        <w:noBreakHyphen/>
        <w:t>Bas</w:t>
      </w:r>
      <w:r w:rsidR="001D3E7C" w:rsidRPr="001F139C">
        <w:rPr>
          <w:rFonts w:ascii="Calibri" w:hAnsi="Calibri"/>
          <w:sz w:val="22"/>
          <w:szCs w:val="22"/>
        </w:rPr>
        <w:t xml:space="preserve"> (6)</w:t>
      </w:r>
      <w:r w:rsidR="00306C46" w:rsidRPr="001F139C">
        <w:rPr>
          <w:rFonts w:ascii="Calibri" w:hAnsi="Calibri"/>
          <w:sz w:val="22"/>
          <w:szCs w:val="22"/>
        </w:rPr>
        <w:t xml:space="preserve"> et</w:t>
      </w:r>
      <w:r w:rsidR="001D3E7C" w:rsidRPr="001F139C">
        <w:rPr>
          <w:rFonts w:ascii="Calibri" w:hAnsi="Calibri"/>
          <w:sz w:val="22"/>
          <w:szCs w:val="22"/>
        </w:rPr>
        <w:t xml:space="preserve"> </w:t>
      </w:r>
      <w:r w:rsidR="00D535F6" w:rsidRPr="001F139C">
        <w:rPr>
          <w:rFonts w:ascii="Calibri" w:hAnsi="Calibri"/>
          <w:sz w:val="22"/>
          <w:szCs w:val="22"/>
        </w:rPr>
        <w:t>la</w:t>
      </w:r>
      <w:r w:rsidR="001D3E7C" w:rsidRPr="001F139C">
        <w:rPr>
          <w:rFonts w:ascii="Calibri" w:hAnsi="Calibri"/>
          <w:sz w:val="22"/>
          <w:szCs w:val="22"/>
        </w:rPr>
        <w:t xml:space="preserve"> </w:t>
      </w:r>
      <w:r w:rsidR="001D3E7C" w:rsidRPr="001F139C">
        <w:rPr>
          <w:rFonts w:ascii="Calibri" w:hAnsi="Calibri"/>
          <w:b/>
          <w:sz w:val="22"/>
          <w:szCs w:val="22"/>
        </w:rPr>
        <w:t>Serbi</w:t>
      </w:r>
      <w:r w:rsidR="00D535F6" w:rsidRPr="001F139C">
        <w:rPr>
          <w:rFonts w:ascii="Calibri" w:hAnsi="Calibri"/>
          <w:b/>
          <w:sz w:val="22"/>
          <w:szCs w:val="22"/>
        </w:rPr>
        <w:t>e</w:t>
      </w:r>
      <w:r w:rsidR="00DB5575" w:rsidRPr="001F139C">
        <w:rPr>
          <w:rFonts w:ascii="Calibri" w:hAnsi="Calibri"/>
          <w:sz w:val="22"/>
          <w:szCs w:val="22"/>
        </w:rPr>
        <w:t xml:space="preserve"> (2</w:t>
      </w:r>
      <w:r w:rsidR="00D535F6" w:rsidRPr="001F139C">
        <w:rPr>
          <w:rFonts w:ascii="Calibri" w:hAnsi="Calibri"/>
          <w:sz w:val="22"/>
          <w:szCs w:val="22"/>
        </w:rPr>
        <w:t>)</w:t>
      </w:r>
      <w:r w:rsidR="001D3E7C" w:rsidRPr="001F139C">
        <w:rPr>
          <w:rFonts w:ascii="Calibri" w:hAnsi="Calibri"/>
          <w:sz w:val="22"/>
          <w:szCs w:val="22"/>
        </w:rPr>
        <w:t xml:space="preserve">. </w:t>
      </w:r>
    </w:p>
    <w:p w14:paraId="53359AA0" w14:textId="77777777" w:rsidR="00096F3F" w:rsidRPr="001F139C" w:rsidRDefault="00096F3F" w:rsidP="00096F3F">
      <w:pPr>
        <w:pStyle w:val="ListParagraph"/>
        <w:ind w:left="426"/>
        <w:rPr>
          <w:rFonts w:ascii="Calibri" w:hAnsi="Calibri"/>
          <w:sz w:val="22"/>
          <w:szCs w:val="22"/>
        </w:rPr>
      </w:pPr>
    </w:p>
    <w:p w14:paraId="7C886F8C" w14:textId="65A6BC12" w:rsidR="00096F3F" w:rsidRDefault="00096F3F" w:rsidP="00282826">
      <w:pPr>
        <w:keepNext/>
        <w:rPr>
          <w:rFonts w:ascii="Calibri" w:eastAsia="Calibri" w:hAnsi="Calibri" w:cs="Arial"/>
          <w:i/>
          <w:sz w:val="22"/>
          <w:szCs w:val="22"/>
        </w:rPr>
      </w:pPr>
      <w:r w:rsidRPr="001F139C">
        <w:rPr>
          <w:rFonts w:ascii="Calibri" w:eastAsia="Calibri" w:hAnsi="Calibri" w:cs="Arial"/>
          <w:i/>
          <w:sz w:val="22"/>
          <w:szCs w:val="22"/>
        </w:rPr>
        <w:t xml:space="preserve">Figure </w:t>
      </w:r>
      <w:r w:rsidR="00282826" w:rsidRPr="001F139C">
        <w:rPr>
          <w:rFonts w:ascii="Calibri" w:eastAsia="Calibri" w:hAnsi="Calibri" w:cs="Arial"/>
          <w:i/>
          <w:sz w:val="22"/>
          <w:szCs w:val="22"/>
        </w:rPr>
        <w:t>3</w:t>
      </w:r>
      <w:r w:rsidR="00E25A1A" w:rsidRPr="001F139C">
        <w:rPr>
          <w:rFonts w:ascii="Calibri" w:eastAsia="Calibri" w:hAnsi="Calibri" w:cs="Arial"/>
          <w:i/>
          <w:sz w:val="22"/>
          <w:szCs w:val="22"/>
        </w:rPr>
        <w:t xml:space="preserve"> </w:t>
      </w:r>
      <w:r w:rsidRPr="001F139C">
        <w:rPr>
          <w:rFonts w:ascii="Calibri" w:eastAsia="Calibri" w:hAnsi="Calibri" w:cs="Arial"/>
          <w:i/>
          <w:sz w:val="22"/>
          <w:szCs w:val="22"/>
        </w:rPr>
        <w:t>: N</w:t>
      </w:r>
      <w:r w:rsidR="00306C46" w:rsidRPr="001F139C">
        <w:rPr>
          <w:rFonts w:ascii="Calibri" w:eastAsia="Calibri" w:hAnsi="Calibri" w:cs="Arial"/>
          <w:i/>
          <w:sz w:val="22"/>
          <w:szCs w:val="22"/>
        </w:rPr>
        <w:t>ombre de Sites Ramsar dont la FDR doit être mise à jour</w:t>
      </w:r>
    </w:p>
    <w:p w14:paraId="06D72AB1" w14:textId="461DEDD3" w:rsidR="00202F9E" w:rsidRPr="001F139C" w:rsidRDefault="00202F9E" w:rsidP="00282826">
      <w:pPr>
        <w:keepNext/>
        <w:rPr>
          <w:rFonts w:ascii="Calibri" w:eastAsia="Calibri" w:hAnsi="Calibri" w:cs="Arial"/>
          <w:i/>
          <w:sz w:val="22"/>
          <w:szCs w:val="22"/>
        </w:rPr>
      </w:pPr>
      <w:r w:rsidRPr="00A404DF">
        <w:rPr>
          <w:noProof/>
          <w:lang w:val="en-GB" w:eastAsia="en-GB"/>
        </w:rPr>
        <w:drawing>
          <wp:inline distT="0" distB="0" distL="0" distR="0" wp14:anchorId="0539849C" wp14:editId="412D82FC">
            <wp:extent cx="4572000" cy="2743200"/>
            <wp:effectExtent l="0" t="0" r="19050" b="19050"/>
            <wp:docPr id="732" name="Chart 7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2C43B9" w14:textId="349C2FEC" w:rsidR="005A668B" w:rsidRPr="001F139C" w:rsidRDefault="005A668B" w:rsidP="00282826">
      <w:pPr>
        <w:pStyle w:val="ListParagraph"/>
        <w:ind w:left="0"/>
        <w:rPr>
          <w:lang w:eastAsia="en-GB"/>
        </w:rPr>
      </w:pPr>
    </w:p>
    <w:p w14:paraId="5D64FC8E" w14:textId="77777777" w:rsidR="00282826" w:rsidRPr="001F139C" w:rsidRDefault="00282826" w:rsidP="00B669F1">
      <w:pPr>
        <w:pStyle w:val="ListParagraph"/>
        <w:ind w:left="426"/>
        <w:rPr>
          <w:lang w:eastAsia="en-GB"/>
        </w:rPr>
      </w:pPr>
    </w:p>
    <w:p w14:paraId="6B3D7265" w14:textId="16AA2647" w:rsidR="00B669F1" w:rsidRPr="001F139C" w:rsidRDefault="00282826" w:rsidP="00282826">
      <w:pPr>
        <w:ind w:left="425" w:hanging="425"/>
        <w:rPr>
          <w:rFonts w:ascii="Calibri" w:hAnsi="Calibri"/>
          <w:sz w:val="22"/>
          <w:szCs w:val="22"/>
        </w:rPr>
      </w:pPr>
      <w:r w:rsidRPr="001F139C">
        <w:rPr>
          <w:rFonts w:ascii="Calibri" w:hAnsi="Calibri"/>
          <w:sz w:val="22"/>
          <w:szCs w:val="22"/>
        </w:rPr>
        <w:t>11.</w:t>
      </w:r>
      <w:r w:rsidRPr="001F139C">
        <w:rPr>
          <w:rFonts w:ascii="Calibri" w:hAnsi="Calibri"/>
          <w:sz w:val="22"/>
          <w:szCs w:val="22"/>
        </w:rPr>
        <w:tab/>
      </w:r>
      <w:r w:rsidR="00093A3D" w:rsidRPr="001F139C">
        <w:rPr>
          <w:rFonts w:ascii="Calibri" w:hAnsi="Calibri"/>
          <w:sz w:val="22"/>
          <w:szCs w:val="22"/>
        </w:rPr>
        <w:t xml:space="preserve">L’on peut remarquer que </w:t>
      </w:r>
      <w:r w:rsidR="00DB5575" w:rsidRPr="001F139C">
        <w:rPr>
          <w:rFonts w:ascii="Calibri" w:hAnsi="Calibri"/>
          <w:sz w:val="22"/>
          <w:szCs w:val="22"/>
        </w:rPr>
        <w:t>6</w:t>
      </w:r>
      <w:r w:rsidR="00E54F0D" w:rsidRPr="001F139C">
        <w:rPr>
          <w:rFonts w:ascii="Calibri" w:hAnsi="Calibri"/>
          <w:sz w:val="22"/>
          <w:szCs w:val="22"/>
        </w:rPr>
        <w:t>9</w:t>
      </w:r>
      <w:r w:rsidR="00DB5575" w:rsidRPr="001F139C">
        <w:rPr>
          <w:rFonts w:ascii="Calibri" w:hAnsi="Calibri"/>
          <w:sz w:val="22"/>
          <w:szCs w:val="22"/>
        </w:rPr>
        <w:t xml:space="preserve">% </w:t>
      </w:r>
      <w:r w:rsidR="00093A3D" w:rsidRPr="001F139C">
        <w:rPr>
          <w:rFonts w:ascii="Calibri" w:hAnsi="Calibri"/>
          <w:sz w:val="22"/>
          <w:szCs w:val="22"/>
        </w:rPr>
        <w:t>des Sites</w:t>
      </w:r>
      <w:r w:rsidR="00DB5575" w:rsidRPr="001F139C">
        <w:rPr>
          <w:rFonts w:ascii="Calibri" w:hAnsi="Calibri"/>
          <w:sz w:val="22"/>
          <w:szCs w:val="22"/>
        </w:rPr>
        <w:t xml:space="preserve"> Ramsar </w:t>
      </w:r>
      <w:r w:rsidR="00E54F0D" w:rsidRPr="001F139C">
        <w:rPr>
          <w:rFonts w:ascii="Calibri" w:hAnsi="Calibri"/>
          <w:sz w:val="22"/>
          <w:szCs w:val="22"/>
        </w:rPr>
        <w:t>ont</w:t>
      </w:r>
      <w:r w:rsidR="00093A3D" w:rsidRPr="001F139C">
        <w:rPr>
          <w:rFonts w:ascii="Calibri" w:hAnsi="Calibri"/>
          <w:sz w:val="22"/>
          <w:szCs w:val="22"/>
        </w:rPr>
        <w:t xml:space="preserve"> des FDR obsolètes, c</w:t>
      </w:r>
      <w:r w:rsidR="00E54F0D" w:rsidRPr="001F139C">
        <w:rPr>
          <w:rFonts w:ascii="Calibri" w:hAnsi="Calibri"/>
          <w:sz w:val="22"/>
          <w:szCs w:val="22"/>
        </w:rPr>
        <w:t>’est</w:t>
      </w:r>
      <w:r w:rsidR="00093A3D" w:rsidRPr="001F139C">
        <w:rPr>
          <w:rFonts w:ascii="Calibri" w:hAnsi="Calibri"/>
          <w:sz w:val="22"/>
          <w:szCs w:val="22"/>
        </w:rPr>
        <w:noBreakHyphen/>
        <w:t>à</w:t>
      </w:r>
      <w:r w:rsidR="00093A3D" w:rsidRPr="001F139C">
        <w:rPr>
          <w:rFonts w:ascii="Calibri" w:hAnsi="Calibri"/>
          <w:sz w:val="22"/>
          <w:szCs w:val="22"/>
        </w:rPr>
        <w:noBreakHyphen/>
        <w:t>d</w:t>
      </w:r>
      <w:r w:rsidR="00E54F0D" w:rsidRPr="001F139C">
        <w:rPr>
          <w:rFonts w:ascii="Calibri" w:hAnsi="Calibri"/>
          <w:sz w:val="22"/>
          <w:szCs w:val="22"/>
        </w:rPr>
        <w:t>ire</w:t>
      </w:r>
      <w:r w:rsidR="00093A3D" w:rsidRPr="001F139C">
        <w:rPr>
          <w:rFonts w:ascii="Calibri" w:hAnsi="Calibri"/>
          <w:sz w:val="22"/>
          <w:szCs w:val="22"/>
        </w:rPr>
        <w:t xml:space="preserve"> contenant des informations </w:t>
      </w:r>
      <w:r w:rsidR="00E54F0D" w:rsidRPr="001F139C">
        <w:rPr>
          <w:rFonts w:ascii="Calibri" w:hAnsi="Calibri"/>
          <w:sz w:val="22"/>
          <w:szCs w:val="22"/>
        </w:rPr>
        <w:t xml:space="preserve">vieilles </w:t>
      </w:r>
      <w:r w:rsidR="00093A3D" w:rsidRPr="001F139C">
        <w:rPr>
          <w:rFonts w:ascii="Calibri" w:hAnsi="Calibri"/>
          <w:sz w:val="22"/>
          <w:szCs w:val="22"/>
        </w:rPr>
        <w:t xml:space="preserve">de plus de six ans. Le Secrétariat communique de manière permanente avec les Parties contractantes qui n’ont pas fourni de mises à jour et travaille avec elles pour les aider à mener à bien cette action importante. </w:t>
      </w:r>
    </w:p>
    <w:p w14:paraId="2F5A6FD3" w14:textId="77777777" w:rsidR="00CB68B0" w:rsidRPr="001F139C" w:rsidRDefault="00CB68B0" w:rsidP="00CB68B0">
      <w:pPr>
        <w:pStyle w:val="ListParagraph"/>
        <w:rPr>
          <w:rFonts w:ascii="Calibri" w:hAnsi="Calibri"/>
          <w:sz w:val="22"/>
          <w:szCs w:val="22"/>
        </w:rPr>
      </w:pPr>
    </w:p>
    <w:p w14:paraId="3B80B11E" w14:textId="4F6D29AE" w:rsidR="008F35FF" w:rsidRPr="00F91BA0" w:rsidRDefault="008F35FF" w:rsidP="008F35FF">
      <w:pPr>
        <w:rPr>
          <w:rFonts w:ascii="Calibri" w:hAnsi="Calibri"/>
          <w:color w:val="000000"/>
          <w:sz w:val="22"/>
          <w:szCs w:val="22"/>
          <w:u w:val="single"/>
        </w:rPr>
      </w:pPr>
      <w:r w:rsidRPr="00F91BA0">
        <w:rPr>
          <w:rFonts w:ascii="Calibri" w:hAnsi="Calibri"/>
          <w:color w:val="000000"/>
          <w:sz w:val="22"/>
          <w:szCs w:val="22"/>
          <w:u w:val="single"/>
        </w:rPr>
        <w:t xml:space="preserve">Extensions </w:t>
      </w:r>
      <w:r w:rsidR="00093A3D" w:rsidRPr="00F91BA0">
        <w:rPr>
          <w:rFonts w:ascii="Calibri" w:hAnsi="Calibri"/>
          <w:color w:val="000000"/>
          <w:sz w:val="22"/>
          <w:szCs w:val="22"/>
          <w:u w:val="single"/>
        </w:rPr>
        <w:t xml:space="preserve">des Sites Ramsar existants </w:t>
      </w:r>
      <w:r w:rsidRPr="00F91BA0">
        <w:rPr>
          <w:rFonts w:ascii="Calibri" w:hAnsi="Calibri"/>
          <w:color w:val="000000"/>
          <w:sz w:val="22"/>
          <w:szCs w:val="22"/>
          <w:u w:val="single"/>
        </w:rPr>
        <w:t>(</w:t>
      </w:r>
      <w:r w:rsidR="0025702D" w:rsidRPr="00F91BA0">
        <w:rPr>
          <w:rFonts w:ascii="Calibri" w:hAnsi="Calibri"/>
          <w:color w:val="000000"/>
          <w:sz w:val="22"/>
          <w:szCs w:val="22"/>
          <w:u w:val="single"/>
        </w:rPr>
        <w:t>Article</w:t>
      </w:r>
      <w:r w:rsidRPr="00F91BA0">
        <w:rPr>
          <w:rFonts w:ascii="Calibri" w:hAnsi="Calibri"/>
          <w:color w:val="000000"/>
          <w:sz w:val="22"/>
          <w:szCs w:val="22"/>
          <w:u w:val="single"/>
        </w:rPr>
        <w:t xml:space="preserve"> 2.5)</w:t>
      </w:r>
    </w:p>
    <w:p w14:paraId="53179FF8" w14:textId="77777777" w:rsidR="008F35FF" w:rsidRPr="001F139C" w:rsidRDefault="008F35FF" w:rsidP="008F35FF">
      <w:pPr>
        <w:rPr>
          <w:rFonts w:ascii="Calibri" w:hAnsi="Calibri" w:cs="Garamond-Bold"/>
          <w:b/>
          <w:bCs/>
          <w:sz w:val="22"/>
          <w:szCs w:val="22"/>
        </w:rPr>
      </w:pPr>
    </w:p>
    <w:p w14:paraId="4C60BF4A" w14:textId="032F7E30" w:rsidR="00E210BB" w:rsidRPr="001F139C" w:rsidRDefault="00282826" w:rsidP="006D1D70">
      <w:pPr>
        <w:tabs>
          <w:tab w:val="left" w:pos="8400"/>
        </w:tabs>
        <w:ind w:left="425" w:hanging="425"/>
        <w:rPr>
          <w:rFonts w:asciiTheme="minorHAnsi" w:hAnsiTheme="minorHAnsi"/>
          <w:sz w:val="22"/>
          <w:szCs w:val="22"/>
        </w:rPr>
      </w:pPr>
      <w:r w:rsidRPr="001F139C">
        <w:rPr>
          <w:rFonts w:ascii="Calibri" w:hAnsi="Calibri"/>
          <w:sz w:val="22"/>
          <w:szCs w:val="22"/>
        </w:rPr>
        <w:t>12.</w:t>
      </w:r>
      <w:r w:rsidRPr="001F139C">
        <w:rPr>
          <w:rFonts w:ascii="Calibri" w:hAnsi="Calibri"/>
          <w:sz w:val="22"/>
          <w:szCs w:val="22"/>
        </w:rPr>
        <w:tab/>
      </w:r>
      <w:r w:rsidR="008F35FF" w:rsidRPr="001F139C">
        <w:rPr>
          <w:rFonts w:ascii="Calibri" w:hAnsi="Calibri"/>
          <w:sz w:val="22"/>
          <w:szCs w:val="22"/>
        </w:rPr>
        <w:t>Dur</w:t>
      </w:r>
      <w:r w:rsidR="00093A3D" w:rsidRPr="001F139C">
        <w:rPr>
          <w:rFonts w:ascii="Calibri" w:hAnsi="Calibri"/>
          <w:sz w:val="22"/>
          <w:szCs w:val="22"/>
        </w:rPr>
        <w:t xml:space="preserve">ant la période du rapport, certaines Parties </w:t>
      </w:r>
      <w:r w:rsidR="00E54F0D" w:rsidRPr="001F139C">
        <w:rPr>
          <w:rFonts w:ascii="Calibri" w:hAnsi="Calibri"/>
          <w:sz w:val="22"/>
          <w:szCs w:val="22"/>
        </w:rPr>
        <w:t xml:space="preserve">contractantes </w:t>
      </w:r>
      <w:r w:rsidR="00093A3D" w:rsidRPr="001F139C">
        <w:rPr>
          <w:rFonts w:ascii="Calibri" w:hAnsi="Calibri"/>
          <w:sz w:val="22"/>
          <w:szCs w:val="22"/>
        </w:rPr>
        <w:t xml:space="preserve">ont considérablement agrandi la superficie de Sites Ramsar se trouvant sur leur territoire. Les augmentations de superficie </w:t>
      </w:r>
      <w:r w:rsidR="00093A3D" w:rsidRPr="001F139C">
        <w:rPr>
          <w:rFonts w:ascii="Calibri" w:hAnsi="Calibri"/>
          <w:sz w:val="22"/>
          <w:szCs w:val="22"/>
        </w:rPr>
        <w:lastRenderedPageBreak/>
        <w:t>enregistrée</w:t>
      </w:r>
      <w:r w:rsidR="004C735D">
        <w:rPr>
          <w:rFonts w:ascii="Calibri" w:hAnsi="Calibri"/>
          <w:sz w:val="22"/>
          <w:szCs w:val="22"/>
        </w:rPr>
        <w:t>s</w:t>
      </w:r>
      <w:r w:rsidR="00093A3D" w:rsidRPr="001F139C">
        <w:rPr>
          <w:rFonts w:ascii="Calibri" w:hAnsi="Calibri"/>
          <w:sz w:val="22"/>
          <w:szCs w:val="22"/>
        </w:rPr>
        <w:t xml:space="preserve"> </w:t>
      </w:r>
      <w:r w:rsidR="004C735D">
        <w:rPr>
          <w:rFonts w:ascii="Calibri" w:hAnsi="Calibri"/>
          <w:sz w:val="22"/>
          <w:szCs w:val="22"/>
        </w:rPr>
        <w:t>pour</w:t>
      </w:r>
      <w:r w:rsidR="00093A3D" w:rsidRPr="001F139C">
        <w:rPr>
          <w:rFonts w:ascii="Calibri" w:hAnsi="Calibri"/>
          <w:sz w:val="22"/>
          <w:szCs w:val="22"/>
        </w:rPr>
        <w:t xml:space="preserve"> certains Sites Ramsar se produisent également par suite de mesures plus précises à l’aide du SIG </w:t>
      </w:r>
      <w:r w:rsidR="00E54F0D" w:rsidRPr="001F139C">
        <w:rPr>
          <w:rFonts w:ascii="Calibri" w:hAnsi="Calibri"/>
          <w:sz w:val="22"/>
          <w:szCs w:val="22"/>
        </w:rPr>
        <w:t>pour</w:t>
      </w:r>
      <w:r w:rsidR="00093A3D" w:rsidRPr="001F139C">
        <w:rPr>
          <w:rFonts w:ascii="Calibri" w:hAnsi="Calibri"/>
          <w:sz w:val="22"/>
          <w:szCs w:val="22"/>
        </w:rPr>
        <w:t xml:space="preserve"> fournir </w:t>
      </w:r>
      <w:r w:rsidR="00DF1B27" w:rsidRPr="001F139C">
        <w:rPr>
          <w:rFonts w:asciiTheme="minorHAnsi" w:hAnsiTheme="minorHAnsi" w:cs="Arial"/>
          <w:sz w:val="22"/>
          <w:szCs w:val="22"/>
        </w:rPr>
        <w:t>le</w:t>
      </w:r>
      <w:r w:rsidR="009F1CF8" w:rsidRPr="001F139C">
        <w:rPr>
          <w:rFonts w:asciiTheme="minorHAnsi" w:hAnsiTheme="minorHAnsi" w:cs="Arial"/>
          <w:sz w:val="22"/>
          <w:szCs w:val="22"/>
        </w:rPr>
        <w:t xml:space="preserve"> </w:t>
      </w:r>
      <w:r w:rsidR="00DF1B27" w:rsidRPr="001F139C">
        <w:rPr>
          <w:rFonts w:asciiTheme="minorHAnsi" w:hAnsiTheme="minorHAnsi" w:cs="Arial"/>
          <w:sz w:val="22"/>
          <w:szCs w:val="22"/>
        </w:rPr>
        <w:t>fichier de forme</w:t>
      </w:r>
      <w:r w:rsidR="00093A3D" w:rsidRPr="001F139C">
        <w:rPr>
          <w:rFonts w:asciiTheme="minorHAnsi" w:hAnsiTheme="minorHAnsi" w:cs="Arial"/>
          <w:sz w:val="22"/>
          <w:szCs w:val="22"/>
        </w:rPr>
        <w:t xml:space="preserve"> demandé par le nouveau système de SISR. Ces sites</w:t>
      </w:r>
      <w:r w:rsidR="00E54F0D" w:rsidRPr="001F139C">
        <w:rPr>
          <w:rFonts w:asciiTheme="minorHAnsi" w:hAnsiTheme="minorHAnsi" w:cs="Arial"/>
          <w:sz w:val="22"/>
          <w:szCs w:val="22"/>
        </w:rPr>
        <w:t xml:space="preserve">, agrandis </w:t>
      </w:r>
      <w:r w:rsidR="00093A3D" w:rsidRPr="001F139C">
        <w:rPr>
          <w:rFonts w:asciiTheme="minorHAnsi" w:hAnsiTheme="minorHAnsi" w:cs="Arial"/>
          <w:sz w:val="22"/>
          <w:szCs w:val="22"/>
        </w:rPr>
        <w:t>de plus de 20% par rapport à la superficie d’origine</w:t>
      </w:r>
      <w:r w:rsidR="00E54F0D" w:rsidRPr="001F139C">
        <w:rPr>
          <w:rFonts w:asciiTheme="minorHAnsi" w:hAnsiTheme="minorHAnsi" w:cs="Arial"/>
          <w:sz w:val="22"/>
          <w:szCs w:val="22"/>
        </w:rPr>
        <w:t>,</w:t>
      </w:r>
      <w:r w:rsidR="00093A3D" w:rsidRPr="001F139C">
        <w:rPr>
          <w:rFonts w:asciiTheme="minorHAnsi" w:hAnsiTheme="minorHAnsi" w:cs="Arial"/>
          <w:sz w:val="22"/>
          <w:szCs w:val="22"/>
        </w:rPr>
        <w:t xml:space="preserve"> </w:t>
      </w:r>
      <w:r w:rsidR="00E54F0D" w:rsidRPr="001F139C">
        <w:rPr>
          <w:rFonts w:asciiTheme="minorHAnsi" w:hAnsiTheme="minorHAnsi" w:cs="Arial"/>
          <w:sz w:val="22"/>
          <w:szCs w:val="22"/>
        </w:rPr>
        <w:t>se trouvent dans les pays suivants</w:t>
      </w:r>
      <w:r w:rsidR="00093A3D" w:rsidRPr="001F139C">
        <w:rPr>
          <w:rFonts w:asciiTheme="minorHAnsi" w:hAnsiTheme="minorHAnsi" w:cs="Arial"/>
          <w:sz w:val="22"/>
          <w:szCs w:val="22"/>
        </w:rPr>
        <w:t xml:space="preserve"> : </w:t>
      </w:r>
      <w:r w:rsidR="0044797B" w:rsidRPr="001F139C">
        <w:rPr>
          <w:rFonts w:asciiTheme="minorHAnsi" w:hAnsiTheme="minorHAnsi" w:cstheme="minorHAnsi"/>
          <w:b/>
          <w:sz w:val="22"/>
          <w:szCs w:val="22"/>
        </w:rPr>
        <w:t>B</w:t>
      </w:r>
      <w:r w:rsidR="00093A3D" w:rsidRPr="001F139C">
        <w:rPr>
          <w:rFonts w:asciiTheme="minorHAnsi" w:hAnsiTheme="minorHAnsi" w:cstheme="minorHAnsi"/>
          <w:b/>
          <w:sz w:val="22"/>
          <w:szCs w:val="22"/>
        </w:rPr>
        <w:t>é</w:t>
      </w:r>
      <w:r w:rsidR="0044797B" w:rsidRPr="001F139C">
        <w:rPr>
          <w:rFonts w:asciiTheme="minorHAnsi" w:hAnsiTheme="minorHAnsi" w:cstheme="minorHAnsi"/>
          <w:b/>
          <w:sz w:val="22"/>
          <w:szCs w:val="22"/>
        </w:rPr>
        <w:t>larus</w:t>
      </w:r>
      <w:r w:rsidR="0044797B" w:rsidRPr="001F139C">
        <w:rPr>
          <w:rFonts w:asciiTheme="minorHAnsi" w:hAnsiTheme="minorHAnsi" w:cstheme="minorHAnsi"/>
          <w:sz w:val="22"/>
          <w:szCs w:val="22"/>
        </w:rPr>
        <w:t xml:space="preserve"> (Osveiski</w:t>
      </w:r>
      <w:r w:rsidR="00093A3D" w:rsidRPr="001F139C">
        <w:rPr>
          <w:rFonts w:asciiTheme="minorHAnsi" w:hAnsiTheme="minorHAnsi" w:cstheme="minorHAnsi"/>
          <w:sz w:val="22"/>
          <w:szCs w:val="22"/>
        </w:rPr>
        <w:t>, de</w:t>
      </w:r>
      <w:r w:rsidR="0044797B" w:rsidRPr="001F139C">
        <w:rPr>
          <w:rFonts w:asciiTheme="minorHAnsi" w:hAnsiTheme="minorHAnsi" w:cstheme="minorHAnsi"/>
          <w:color w:val="000000"/>
          <w:sz w:val="22"/>
          <w:szCs w:val="22"/>
        </w:rPr>
        <w:t xml:space="preserve"> 22</w:t>
      </w:r>
      <w:r w:rsidR="00093A3D" w:rsidRPr="001F139C">
        <w:rPr>
          <w:rFonts w:asciiTheme="minorHAnsi" w:hAnsiTheme="minorHAnsi" w:cstheme="minorHAnsi"/>
          <w:color w:val="000000"/>
          <w:sz w:val="22"/>
          <w:szCs w:val="22"/>
        </w:rPr>
        <w:t> </w:t>
      </w:r>
      <w:r w:rsidR="0044797B" w:rsidRPr="001F139C">
        <w:rPr>
          <w:rFonts w:asciiTheme="minorHAnsi" w:hAnsiTheme="minorHAnsi" w:cstheme="minorHAnsi"/>
          <w:color w:val="000000"/>
          <w:sz w:val="22"/>
          <w:szCs w:val="22"/>
        </w:rPr>
        <w:t>600</w:t>
      </w:r>
      <w:r w:rsidR="00093A3D" w:rsidRPr="001F139C">
        <w:rPr>
          <w:rFonts w:asciiTheme="minorHAnsi" w:hAnsiTheme="minorHAnsi" w:cstheme="minorHAnsi"/>
          <w:color w:val="000000"/>
          <w:sz w:val="22"/>
          <w:szCs w:val="22"/>
        </w:rPr>
        <w:t> </w:t>
      </w:r>
      <w:r w:rsidR="00FC2DB4" w:rsidRPr="001F139C">
        <w:rPr>
          <w:rFonts w:asciiTheme="minorHAnsi" w:hAnsiTheme="minorHAnsi" w:cstheme="minorHAnsi"/>
          <w:color w:val="000000"/>
          <w:sz w:val="22"/>
          <w:szCs w:val="22"/>
        </w:rPr>
        <w:t>ha</w:t>
      </w:r>
      <w:r w:rsidR="0044797B" w:rsidRPr="001F139C">
        <w:rPr>
          <w:rFonts w:asciiTheme="minorHAnsi" w:hAnsiTheme="minorHAnsi" w:cstheme="minorHAnsi"/>
          <w:color w:val="000000"/>
          <w:sz w:val="22"/>
          <w:szCs w:val="22"/>
        </w:rPr>
        <w:t xml:space="preserve"> </w:t>
      </w:r>
      <w:r w:rsidR="00093A3D" w:rsidRPr="001F139C">
        <w:rPr>
          <w:rFonts w:asciiTheme="minorHAnsi" w:hAnsiTheme="minorHAnsi" w:cstheme="minorHAnsi"/>
          <w:color w:val="000000"/>
          <w:sz w:val="22"/>
          <w:szCs w:val="22"/>
        </w:rPr>
        <w:t>à</w:t>
      </w:r>
      <w:r w:rsidR="0044797B" w:rsidRPr="001F139C">
        <w:rPr>
          <w:rFonts w:asciiTheme="minorHAnsi" w:hAnsiTheme="minorHAnsi" w:cstheme="minorHAnsi"/>
          <w:color w:val="000000"/>
          <w:sz w:val="22"/>
          <w:szCs w:val="22"/>
        </w:rPr>
        <w:t xml:space="preserve"> 30</w:t>
      </w:r>
      <w:r w:rsidR="00093A3D" w:rsidRPr="001F139C">
        <w:rPr>
          <w:rFonts w:asciiTheme="minorHAnsi" w:hAnsiTheme="minorHAnsi" w:cstheme="minorHAnsi"/>
          <w:color w:val="000000"/>
          <w:sz w:val="22"/>
          <w:szCs w:val="22"/>
        </w:rPr>
        <w:t> </w:t>
      </w:r>
      <w:r w:rsidR="0044797B" w:rsidRPr="001F139C">
        <w:rPr>
          <w:rFonts w:asciiTheme="minorHAnsi" w:hAnsiTheme="minorHAnsi" w:cstheme="minorHAnsi"/>
          <w:color w:val="000000"/>
          <w:sz w:val="22"/>
          <w:szCs w:val="22"/>
        </w:rPr>
        <w:t>567</w:t>
      </w:r>
      <w:r w:rsidR="00093A3D" w:rsidRPr="001F139C">
        <w:rPr>
          <w:rFonts w:asciiTheme="minorHAnsi" w:hAnsiTheme="minorHAnsi" w:cstheme="minorHAnsi"/>
          <w:color w:val="000000"/>
          <w:sz w:val="22"/>
          <w:szCs w:val="22"/>
        </w:rPr>
        <w:t> </w:t>
      </w:r>
      <w:r w:rsidR="00FC2DB4" w:rsidRPr="001F139C">
        <w:rPr>
          <w:rFonts w:asciiTheme="minorHAnsi" w:hAnsiTheme="minorHAnsi" w:cstheme="minorHAnsi"/>
          <w:color w:val="000000"/>
          <w:sz w:val="22"/>
          <w:szCs w:val="22"/>
        </w:rPr>
        <w:t>ha</w:t>
      </w:r>
      <w:r w:rsidR="00E54F0D" w:rsidRPr="001F139C">
        <w:rPr>
          <w:rFonts w:asciiTheme="minorHAnsi" w:hAnsiTheme="minorHAnsi" w:cstheme="minorHAnsi"/>
          <w:color w:val="000000"/>
          <w:sz w:val="22"/>
          <w:szCs w:val="22"/>
        </w:rPr>
        <w:t>, et</w:t>
      </w:r>
      <w:r w:rsidR="0044797B" w:rsidRPr="001F139C">
        <w:rPr>
          <w:rFonts w:asciiTheme="minorHAnsi" w:hAnsiTheme="minorHAnsi" w:cstheme="minorHAnsi"/>
          <w:color w:val="000000"/>
          <w:sz w:val="22"/>
          <w:szCs w:val="22"/>
        </w:rPr>
        <w:t xml:space="preserve"> Mid-Pripyat State Landscape Zakaznik</w:t>
      </w:r>
      <w:r w:rsidR="00093A3D" w:rsidRPr="001F139C">
        <w:rPr>
          <w:rFonts w:asciiTheme="minorHAnsi" w:hAnsiTheme="minorHAnsi" w:cstheme="minorHAnsi"/>
          <w:color w:val="000000"/>
          <w:sz w:val="22"/>
          <w:szCs w:val="22"/>
        </w:rPr>
        <w:t>,</w:t>
      </w:r>
      <w:r w:rsidR="0044797B" w:rsidRPr="001F139C">
        <w:rPr>
          <w:rFonts w:asciiTheme="minorHAnsi" w:hAnsiTheme="minorHAnsi" w:cstheme="minorHAnsi"/>
          <w:color w:val="000000"/>
          <w:sz w:val="22"/>
          <w:szCs w:val="22"/>
        </w:rPr>
        <w:t xml:space="preserve"> </w:t>
      </w:r>
      <w:r w:rsidR="00093A3D" w:rsidRPr="001F139C">
        <w:rPr>
          <w:rFonts w:asciiTheme="minorHAnsi" w:hAnsiTheme="minorHAnsi" w:cstheme="minorHAnsi"/>
          <w:color w:val="000000"/>
          <w:sz w:val="22"/>
          <w:szCs w:val="22"/>
        </w:rPr>
        <w:t>de 90 </w:t>
      </w:r>
      <w:r w:rsidR="0044797B" w:rsidRPr="001F139C">
        <w:rPr>
          <w:rFonts w:asciiTheme="minorHAnsi" w:hAnsiTheme="minorHAnsi" w:cstheme="minorHAnsi"/>
          <w:color w:val="000000"/>
          <w:sz w:val="22"/>
          <w:szCs w:val="22"/>
        </w:rPr>
        <w:t>447</w:t>
      </w:r>
      <w:r w:rsidR="00093A3D" w:rsidRPr="001F139C">
        <w:rPr>
          <w:rFonts w:asciiTheme="minorHAnsi" w:hAnsiTheme="minorHAnsi" w:cstheme="minorHAnsi"/>
          <w:color w:val="000000"/>
          <w:sz w:val="22"/>
          <w:szCs w:val="22"/>
        </w:rPr>
        <w:t> </w:t>
      </w:r>
      <w:r w:rsidR="00FC2DB4" w:rsidRPr="001F139C">
        <w:rPr>
          <w:rFonts w:asciiTheme="minorHAnsi" w:hAnsiTheme="minorHAnsi" w:cstheme="minorHAnsi"/>
          <w:color w:val="000000"/>
          <w:sz w:val="22"/>
          <w:szCs w:val="22"/>
        </w:rPr>
        <w:t>ha</w:t>
      </w:r>
      <w:r w:rsidR="0044797B" w:rsidRPr="001F139C">
        <w:rPr>
          <w:rFonts w:asciiTheme="minorHAnsi" w:hAnsiTheme="minorHAnsi" w:cstheme="minorHAnsi"/>
          <w:color w:val="000000"/>
          <w:sz w:val="22"/>
          <w:szCs w:val="22"/>
        </w:rPr>
        <w:t xml:space="preserve"> </w:t>
      </w:r>
      <w:r w:rsidR="00093A3D" w:rsidRPr="001F139C">
        <w:rPr>
          <w:rFonts w:asciiTheme="minorHAnsi" w:hAnsiTheme="minorHAnsi" w:cstheme="minorHAnsi"/>
          <w:color w:val="000000"/>
          <w:sz w:val="22"/>
          <w:szCs w:val="22"/>
        </w:rPr>
        <w:t>à</w:t>
      </w:r>
      <w:r w:rsidR="0044797B" w:rsidRPr="001F139C">
        <w:rPr>
          <w:rFonts w:asciiTheme="minorHAnsi" w:hAnsiTheme="minorHAnsi" w:cstheme="minorHAnsi"/>
          <w:color w:val="000000"/>
          <w:sz w:val="22"/>
          <w:szCs w:val="22"/>
        </w:rPr>
        <w:t xml:space="preserve"> 93</w:t>
      </w:r>
      <w:r w:rsidR="00093A3D" w:rsidRPr="001F139C">
        <w:rPr>
          <w:rFonts w:asciiTheme="minorHAnsi" w:hAnsiTheme="minorHAnsi" w:cstheme="minorHAnsi"/>
          <w:color w:val="000000"/>
          <w:sz w:val="22"/>
          <w:szCs w:val="22"/>
        </w:rPr>
        <w:t> </w:t>
      </w:r>
      <w:r w:rsidR="0044797B" w:rsidRPr="001F139C">
        <w:rPr>
          <w:rFonts w:asciiTheme="minorHAnsi" w:hAnsiTheme="minorHAnsi" w:cstheme="minorHAnsi"/>
          <w:color w:val="000000"/>
          <w:sz w:val="22"/>
          <w:szCs w:val="22"/>
        </w:rPr>
        <w:t>062</w:t>
      </w:r>
      <w:r w:rsidR="00093A3D" w:rsidRPr="001F139C">
        <w:rPr>
          <w:rFonts w:asciiTheme="minorHAnsi" w:hAnsiTheme="minorHAnsi" w:cstheme="minorHAnsi"/>
          <w:color w:val="000000"/>
          <w:sz w:val="22"/>
          <w:szCs w:val="22"/>
        </w:rPr>
        <w:t> </w:t>
      </w:r>
      <w:r w:rsidR="00FC2DB4" w:rsidRPr="001F139C">
        <w:rPr>
          <w:rFonts w:asciiTheme="minorHAnsi" w:hAnsiTheme="minorHAnsi" w:cstheme="minorHAnsi"/>
          <w:color w:val="000000"/>
          <w:sz w:val="22"/>
          <w:szCs w:val="22"/>
        </w:rPr>
        <w:t>ha</w:t>
      </w:r>
      <w:r w:rsidR="0044797B" w:rsidRPr="001F139C">
        <w:rPr>
          <w:rFonts w:asciiTheme="minorHAnsi" w:hAnsiTheme="minorHAnsi" w:cstheme="minorHAnsi"/>
          <w:color w:val="000000"/>
          <w:sz w:val="22"/>
          <w:szCs w:val="22"/>
        </w:rPr>
        <w:t>)</w:t>
      </w:r>
      <w:r w:rsidR="002F421C" w:rsidRPr="001F139C">
        <w:rPr>
          <w:rFonts w:asciiTheme="minorHAnsi" w:hAnsiTheme="minorHAnsi" w:cstheme="minorHAnsi"/>
          <w:color w:val="000000"/>
          <w:sz w:val="22"/>
          <w:szCs w:val="22"/>
        </w:rPr>
        <w:t>,</w:t>
      </w:r>
      <w:r w:rsidR="0044797B" w:rsidRPr="001F139C">
        <w:rPr>
          <w:rFonts w:asciiTheme="minorHAnsi" w:hAnsiTheme="minorHAnsi" w:cstheme="minorHAnsi"/>
          <w:color w:val="000000"/>
          <w:sz w:val="22"/>
          <w:szCs w:val="22"/>
        </w:rPr>
        <w:t xml:space="preserve"> </w:t>
      </w:r>
      <w:r w:rsidR="000E1614" w:rsidRPr="001F139C">
        <w:rPr>
          <w:rFonts w:asciiTheme="minorHAnsi" w:hAnsiTheme="minorHAnsi"/>
          <w:b/>
          <w:sz w:val="22"/>
          <w:szCs w:val="22"/>
        </w:rPr>
        <w:t>Burkin</w:t>
      </w:r>
      <w:r w:rsidR="00D25E38" w:rsidRPr="001F139C">
        <w:rPr>
          <w:rFonts w:asciiTheme="minorHAnsi" w:hAnsiTheme="minorHAnsi"/>
          <w:b/>
          <w:sz w:val="22"/>
          <w:szCs w:val="22"/>
        </w:rPr>
        <w:t>a</w:t>
      </w:r>
      <w:r w:rsidR="000E1614" w:rsidRPr="001F139C">
        <w:rPr>
          <w:rFonts w:asciiTheme="minorHAnsi" w:hAnsiTheme="minorHAnsi"/>
          <w:b/>
          <w:sz w:val="22"/>
          <w:szCs w:val="22"/>
        </w:rPr>
        <w:t xml:space="preserve"> Faso</w:t>
      </w:r>
      <w:r w:rsidR="000E1614" w:rsidRPr="001F139C">
        <w:rPr>
          <w:rFonts w:asciiTheme="minorHAnsi" w:hAnsiTheme="minorHAnsi"/>
          <w:sz w:val="22"/>
          <w:szCs w:val="22"/>
        </w:rPr>
        <w:t xml:space="preserve"> (Forêt Galerie de Léra</w:t>
      </w:r>
      <w:r w:rsidR="00093A3D" w:rsidRPr="001F139C">
        <w:rPr>
          <w:rFonts w:asciiTheme="minorHAnsi" w:hAnsiTheme="minorHAnsi"/>
          <w:sz w:val="22"/>
          <w:szCs w:val="22"/>
        </w:rPr>
        <w:t>,</w:t>
      </w:r>
      <w:r w:rsidR="000E1614" w:rsidRPr="001F139C">
        <w:rPr>
          <w:rFonts w:asciiTheme="minorHAnsi" w:hAnsiTheme="minorHAnsi"/>
          <w:sz w:val="22"/>
          <w:szCs w:val="22"/>
        </w:rPr>
        <w:t xml:space="preserve"> </w:t>
      </w:r>
      <w:r w:rsidR="00093A3D" w:rsidRPr="001F139C">
        <w:rPr>
          <w:rFonts w:asciiTheme="minorHAnsi" w:hAnsiTheme="minorHAnsi"/>
          <w:sz w:val="22"/>
          <w:szCs w:val="22"/>
        </w:rPr>
        <w:t>de</w:t>
      </w:r>
      <w:r w:rsidR="000E1614" w:rsidRPr="001F139C">
        <w:rPr>
          <w:rFonts w:asciiTheme="minorHAnsi" w:hAnsiTheme="minorHAnsi"/>
          <w:sz w:val="22"/>
          <w:szCs w:val="22"/>
        </w:rPr>
        <w:t xml:space="preserve"> 451</w:t>
      </w:r>
      <w:r w:rsidR="00093A3D"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093A3D" w:rsidRPr="001F139C">
        <w:rPr>
          <w:rFonts w:asciiTheme="minorHAnsi" w:hAnsiTheme="minorHAnsi"/>
          <w:sz w:val="22"/>
          <w:szCs w:val="22"/>
        </w:rPr>
        <w:t xml:space="preserve">à </w:t>
      </w:r>
      <w:r w:rsidR="000E1614" w:rsidRPr="001F139C">
        <w:rPr>
          <w:rFonts w:asciiTheme="minorHAnsi" w:hAnsiTheme="minorHAnsi"/>
          <w:sz w:val="22"/>
          <w:szCs w:val="22"/>
        </w:rPr>
        <w:t>542</w:t>
      </w:r>
      <w:r w:rsidR="00093A3D"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Lac Bam</w:t>
      </w:r>
      <w:r w:rsidR="00093A3D" w:rsidRPr="001F139C">
        <w:rPr>
          <w:rFonts w:asciiTheme="minorHAnsi" w:hAnsiTheme="minorHAnsi"/>
          <w:sz w:val="22"/>
          <w:szCs w:val="22"/>
        </w:rPr>
        <w:t>, de 2</w:t>
      </w:r>
      <w:r w:rsidR="000E1614" w:rsidRPr="001F139C">
        <w:rPr>
          <w:rFonts w:asciiTheme="minorHAnsi" w:hAnsiTheme="minorHAnsi"/>
          <w:sz w:val="22"/>
          <w:szCs w:val="22"/>
        </w:rPr>
        <w:t>693</w:t>
      </w:r>
      <w:r w:rsidR="00093A3D"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093A3D" w:rsidRPr="001F139C">
        <w:rPr>
          <w:rFonts w:asciiTheme="minorHAnsi" w:hAnsiTheme="minorHAnsi"/>
          <w:sz w:val="22"/>
          <w:szCs w:val="22"/>
        </w:rPr>
        <w:t>à</w:t>
      </w:r>
      <w:r w:rsidR="000E1614" w:rsidRPr="001F139C">
        <w:rPr>
          <w:rFonts w:asciiTheme="minorHAnsi" w:hAnsiTheme="minorHAnsi"/>
          <w:sz w:val="22"/>
          <w:szCs w:val="22"/>
        </w:rPr>
        <w:t xml:space="preserve"> 5300</w:t>
      </w:r>
      <w:r w:rsidR="00093A3D"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E54F0D" w:rsidRPr="001F139C">
        <w:rPr>
          <w:rFonts w:asciiTheme="minorHAnsi" w:hAnsiTheme="minorHAnsi"/>
          <w:sz w:val="22"/>
          <w:szCs w:val="22"/>
        </w:rPr>
        <w:t xml:space="preserve">et </w:t>
      </w:r>
      <w:r w:rsidR="000E1614" w:rsidRPr="001F139C">
        <w:rPr>
          <w:rFonts w:asciiTheme="minorHAnsi" w:hAnsiTheme="minorHAnsi"/>
          <w:sz w:val="22"/>
          <w:szCs w:val="22"/>
        </w:rPr>
        <w:t xml:space="preserve">Parc </w:t>
      </w:r>
      <w:r w:rsidR="002F421C" w:rsidRPr="001F139C">
        <w:rPr>
          <w:rFonts w:asciiTheme="minorHAnsi" w:hAnsiTheme="minorHAnsi"/>
          <w:sz w:val="22"/>
          <w:szCs w:val="22"/>
        </w:rPr>
        <w:t>n</w:t>
      </w:r>
      <w:r w:rsidR="000E1614" w:rsidRPr="001F139C">
        <w:rPr>
          <w:rFonts w:asciiTheme="minorHAnsi" w:hAnsiTheme="minorHAnsi"/>
          <w:sz w:val="22"/>
          <w:szCs w:val="22"/>
        </w:rPr>
        <w:t>ational d'Arly</w:t>
      </w:r>
      <w:r w:rsidR="00093A3D" w:rsidRPr="001F139C">
        <w:rPr>
          <w:rFonts w:asciiTheme="minorHAnsi" w:hAnsiTheme="minorHAnsi"/>
          <w:sz w:val="22"/>
          <w:szCs w:val="22"/>
        </w:rPr>
        <w:t>,</w:t>
      </w:r>
      <w:r w:rsidR="000E1614" w:rsidRPr="001F139C">
        <w:rPr>
          <w:rFonts w:asciiTheme="minorHAnsi" w:hAnsiTheme="minorHAnsi"/>
          <w:sz w:val="22"/>
          <w:szCs w:val="22"/>
        </w:rPr>
        <w:t xml:space="preserve"> </w:t>
      </w:r>
      <w:r w:rsidR="00093A3D" w:rsidRPr="001F139C">
        <w:rPr>
          <w:rFonts w:asciiTheme="minorHAnsi" w:hAnsiTheme="minorHAnsi"/>
          <w:sz w:val="22"/>
          <w:szCs w:val="22"/>
        </w:rPr>
        <w:t>de</w:t>
      </w:r>
      <w:r w:rsidR="000E1614" w:rsidRPr="001F139C">
        <w:rPr>
          <w:rFonts w:asciiTheme="minorHAnsi" w:hAnsiTheme="minorHAnsi"/>
          <w:sz w:val="22"/>
          <w:szCs w:val="22"/>
        </w:rPr>
        <w:t xml:space="preserve"> 143</w:t>
      </w:r>
      <w:r w:rsidR="00093A3D" w:rsidRPr="001F139C">
        <w:rPr>
          <w:rFonts w:asciiTheme="minorHAnsi" w:hAnsiTheme="minorHAnsi"/>
          <w:sz w:val="22"/>
          <w:szCs w:val="22"/>
        </w:rPr>
        <w:t> </w:t>
      </w:r>
      <w:r w:rsidR="000E1614" w:rsidRPr="001F139C">
        <w:rPr>
          <w:rFonts w:asciiTheme="minorHAnsi" w:hAnsiTheme="minorHAnsi"/>
          <w:sz w:val="22"/>
          <w:szCs w:val="22"/>
        </w:rPr>
        <w:t>239</w:t>
      </w:r>
      <w:r w:rsidR="00093A3D"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093A3D" w:rsidRPr="001F139C">
        <w:rPr>
          <w:rFonts w:asciiTheme="minorHAnsi" w:hAnsiTheme="minorHAnsi"/>
          <w:sz w:val="22"/>
          <w:szCs w:val="22"/>
        </w:rPr>
        <w:t>à</w:t>
      </w:r>
      <w:r w:rsidR="000E1614" w:rsidRPr="001F139C">
        <w:rPr>
          <w:rFonts w:asciiTheme="minorHAnsi" w:hAnsiTheme="minorHAnsi"/>
          <w:sz w:val="22"/>
          <w:szCs w:val="22"/>
        </w:rPr>
        <w:t xml:space="preserve"> 219</w:t>
      </w:r>
      <w:r w:rsidR="00093A3D" w:rsidRPr="001F139C">
        <w:rPr>
          <w:rFonts w:asciiTheme="minorHAnsi" w:hAnsiTheme="minorHAnsi"/>
          <w:sz w:val="22"/>
          <w:szCs w:val="22"/>
        </w:rPr>
        <w:t> </w:t>
      </w:r>
      <w:r w:rsidR="000E1614" w:rsidRPr="001F139C">
        <w:rPr>
          <w:rFonts w:asciiTheme="minorHAnsi" w:hAnsiTheme="minorHAnsi"/>
          <w:sz w:val="22"/>
          <w:szCs w:val="22"/>
        </w:rPr>
        <w:t>485</w:t>
      </w:r>
      <w:r w:rsidR="00093A3D"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0E1614" w:rsidRPr="001F139C">
        <w:rPr>
          <w:rFonts w:asciiTheme="minorHAnsi" w:hAnsiTheme="minorHAnsi"/>
          <w:b/>
          <w:sz w:val="22"/>
          <w:szCs w:val="22"/>
        </w:rPr>
        <w:t xml:space="preserve">Gabon </w:t>
      </w:r>
      <w:r w:rsidR="000E1614" w:rsidRPr="001F139C">
        <w:rPr>
          <w:rFonts w:asciiTheme="minorHAnsi" w:hAnsiTheme="minorHAnsi"/>
          <w:sz w:val="22"/>
          <w:szCs w:val="22"/>
        </w:rPr>
        <w:t>(Bas Ogoou</w:t>
      </w:r>
      <w:r w:rsidR="002F421C" w:rsidRPr="001F139C">
        <w:rPr>
          <w:rFonts w:asciiTheme="minorHAnsi" w:hAnsiTheme="minorHAnsi"/>
          <w:sz w:val="22"/>
          <w:szCs w:val="22"/>
        </w:rPr>
        <w:t>é</w:t>
      </w:r>
      <w:r w:rsidR="00093A3D" w:rsidRPr="001F139C">
        <w:rPr>
          <w:rFonts w:asciiTheme="minorHAnsi" w:hAnsiTheme="minorHAnsi"/>
          <w:sz w:val="22"/>
          <w:szCs w:val="22"/>
        </w:rPr>
        <w:t>,</w:t>
      </w:r>
      <w:r w:rsidR="000E1614" w:rsidRPr="001F139C">
        <w:rPr>
          <w:rFonts w:asciiTheme="minorHAnsi" w:hAnsiTheme="minorHAnsi"/>
          <w:sz w:val="22"/>
          <w:szCs w:val="22"/>
        </w:rPr>
        <w:t xml:space="preserve"> </w:t>
      </w:r>
      <w:r w:rsidR="00093A3D" w:rsidRPr="001F139C">
        <w:rPr>
          <w:rFonts w:asciiTheme="minorHAnsi" w:hAnsiTheme="minorHAnsi"/>
          <w:sz w:val="22"/>
          <w:szCs w:val="22"/>
        </w:rPr>
        <w:t>de</w:t>
      </w:r>
      <w:r w:rsidR="000E1614" w:rsidRPr="001F139C">
        <w:rPr>
          <w:rFonts w:asciiTheme="minorHAnsi" w:hAnsiTheme="minorHAnsi"/>
          <w:sz w:val="22"/>
          <w:szCs w:val="22"/>
        </w:rPr>
        <w:t xml:space="preserve"> 862</w:t>
      </w:r>
      <w:r w:rsidR="00093A3D" w:rsidRPr="001F139C">
        <w:rPr>
          <w:rFonts w:asciiTheme="minorHAnsi" w:hAnsiTheme="minorHAnsi"/>
          <w:sz w:val="22"/>
          <w:szCs w:val="22"/>
        </w:rPr>
        <w:t> </w:t>
      </w:r>
      <w:r w:rsidR="000E1614" w:rsidRPr="001F139C">
        <w:rPr>
          <w:rFonts w:asciiTheme="minorHAnsi" w:hAnsiTheme="minorHAnsi"/>
          <w:sz w:val="22"/>
          <w:szCs w:val="22"/>
        </w:rPr>
        <w:t>700</w:t>
      </w:r>
      <w:r w:rsidR="00093A3D"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E02A01" w:rsidRPr="001F139C">
        <w:rPr>
          <w:rFonts w:asciiTheme="minorHAnsi" w:hAnsiTheme="minorHAnsi"/>
          <w:sz w:val="22"/>
          <w:szCs w:val="22"/>
        </w:rPr>
        <w:t>à</w:t>
      </w:r>
      <w:r w:rsidR="000E1614" w:rsidRPr="001F139C">
        <w:rPr>
          <w:rFonts w:asciiTheme="minorHAnsi" w:hAnsiTheme="minorHAnsi"/>
          <w:sz w:val="22"/>
          <w:szCs w:val="22"/>
        </w:rPr>
        <w:t xml:space="preserve"> 1</w:t>
      </w:r>
      <w:r w:rsidR="00E02A01" w:rsidRPr="001F139C">
        <w:rPr>
          <w:rFonts w:asciiTheme="minorHAnsi" w:hAnsiTheme="minorHAnsi"/>
          <w:sz w:val="22"/>
          <w:szCs w:val="22"/>
        </w:rPr>
        <w:t> </w:t>
      </w:r>
      <w:r w:rsidR="000E1614" w:rsidRPr="001F139C">
        <w:rPr>
          <w:rFonts w:asciiTheme="minorHAnsi" w:hAnsiTheme="minorHAnsi"/>
          <w:sz w:val="22"/>
          <w:szCs w:val="22"/>
        </w:rPr>
        <w:t>370</w:t>
      </w:r>
      <w:r w:rsidR="00E02A01" w:rsidRPr="001F139C">
        <w:rPr>
          <w:rFonts w:asciiTheme="minorHAnsi" w:hAnsiTheme="minorHAnsi"/>
          <w:sz w:val="22"/>
          <w:szCs w:val="22"/>
        </w:rPr>
        <w:t> </w:t>
      </w:r>
      <w:r w:rsidR="000E1614" w:rsidRPr="001F139C">
        <w:rPr>
          <w:rFonts w:asciiTheme="minorHAnsi" w:hAnsiTheme="minorHAnsi"/>
          <w:sz w:val="22"/>
          <w:szCs w:val="22"/>
        </w:rPr>
        <w:t>000</w:t>
      </w:r>
      <w:r w:rsidR="00E02A01"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093A3D" w:rsidRPr="001F139C">
        <w:rPr>
          <w:rFonts w:asciiTheme="minorHAnsi" w:hAnsiTheme="minorHAnsi"/>
          <w:b/>
          <w:sz w:val="22"/>
          <w:szCs w:val="22"/>
        </w:rPr>
        <w:t>Guinée</w:t>
      </w:r>
      <w:r w:rsidR="000E1614" w:rsidRPr="001F139C">
        <w:rPr>
          <w:rFonts w:asciiTheme="minorHAnsi" w:hAnsiTheme="minorHAnsi"/>
          <w:sz w:val="22"/>
          <w:szCs w:val="22"/>
        </w:rPr>
        <w:t xml:space="preserve"> (Gambie-Koulountou</w:t>
      </w:r>
      <w:r w:rsidR="00E02A01" w:rsidRPr="001F139C">
        <w:rPr>
          <w:rFonts w:asciiTheme="minorHAnsi" w:hAnsiTheme="minorHAnsi"/>
          <w:sz w:val="22"/>
          <w:szCs w:val="22"/>
        </w:rPr>
        <w:t>,</w:t>
      </w:r>
      <w:r w:rsidR="000E1614" w:rsidRPr="001F139C">
        <w:rPr>
          <w:rFonts w:asciiTheme="minorHAnsi" w:hAnsiTheme="minorHAnsi"/>
          <w:sz w:val="22"/>
          <w:szCs w:val="22"/>
        </w:rPr>
        <w:t xml:space="preserve"> </w:t>
      </w:r>
      <w:r w:rsidR="00093A3D" w:rsidRPr="001F139C">
        <w:rPr>
          <w:rFonts w:asciiTheme="minorHAnsi" w:hAnsiTheme="minorHAnsi"/>
          <w:sz w:val="22"/>
          <w:szCs w:val="22"/>
        </w:rPr>
        <w:t>de</w:t>
      </w:r>
      <w:r w:rsidR="000E1614" w:rsidRPr="001F139C">
        <w:rPr>
          <w:rFonts w:asciiTheme="minorHAnsi" w:hAnsiTheme="minorHAnsi"/>
          <w:sz w:val="22"/>
          <w:szCs w:val="22"/>
        </w:rPr>
        <w:t xml:space="preserve"> 281</w:t>
      </w:r>
      <w:r w:rsidR="00E02A01" w:rsidRPr="001F139C">
        <w:rPr>
          <w:rFonts w:asciiTheme="minorHAnsi" w:hAnsiTheme="minorHAnsi"/>
          <w:sz w:val="22"/>
          <w:szCs w:val="22"/>
        </w:rPr>
        <w:t> </w:t>
      </w:r>
      <w:r w:rsidR="000E1614" w:rsidRPr="001F139C">
        <w:rPr>
          <w:rFonts w:asciiTheme="minorHAnsi" w:hAnsiTheme="minorHAnsi"/>
          <w:sz w:val="22"/>
          <w:szCs w:val="22"/>
        </w:rPr>
        <w:t>400</w:t>
      </w:r>
      <w:r w:rsidR="00E02A01"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E02A01" w:rsidRPr="001F139C">
        <w:rPr>
          <w:rFonts w:asciiTheme="minorHAnsi" w:hAnsiTheme="minorHAnsi"/>
          <w:sz w:val="22"/>
          <w:szCs w:val="22"/>
        </w:rPr>
        <w:t>à 368 </w:t>
      </w:r>
      <w:r w:rsidR="000E1614" w:rsidRPr="001F139C">
        <w:rPr>
          <w:rFonts w:asciiTheme="minorHAnsi" w:hAnsiTheme="minorHAnsi"/>
          <w:sz w:val="22"/>
          <w:szCs w:val="22"/>
        </w:rPr>
        <w:t>193</w:t>
      </w:r>
      <w:r w:rsidR="00E02A01"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Niger</w:t>
      </w:r>
      <w:r w:rsidR="007A539F" w:rsidRPr="001F139C">
        <w:rPr>
          <w:rFonts w:asciiTheme="minorHAnsi" w:hAnsiTheme="minorHAnsi"/>
          <w:sz w:val="22"/>
          <w:szCs w:val="22"/>
        </w:rPr>
        <w:noBreakHyphen/>
      </w:r>
      <w:r w:rsidR="000E1614" w:rsidRPr="001F139C">
        <w:rPr>
          <w:rFonts w:asciiTheme="minorHAnsi" w:hAnsiTheme="minorHAnsi"/>
          <w:sz w:val="22"/>
          <w:szCs w:val="22"/>
        </w:rPr>
        <w:t>Niandan-Milo</w:t>
      </w:r>
      <w:r w:rsidR="007A539F" w:rsidRPr="001F139C">
        <w:rPr>
          <w:rFonts w:asciiTheme="minorHAnsi" w:hAnsiTheme="minorHAnsi"/>
          <w:sz w:val="22"/>
          <w:szCs w:val="22"/>
        </w:rPr>
        <w:t>,</w:t>
      </w:r>
      <w:r w:rsidR="000E1614" w:rsidRPr="001F139C">
        <w:rPr>
          <w:rFonts w:asciiTheme="minorHAnsi" w:hAnsiTheme="minorHAnsi"/>
          <w:sz w:val="22"/>
          <w:szCs w:val="22"/>
        </w:rPr>
        <w:t xml:space="preserve"> </w:t>
      </w:r>
      <w:r w:rsidR="00093A3D" w:rsidRPr="001F139C">
        <w:rPr>
          <w:rFonts w:asciiTheme="minorHAnsi" w:hAnsiTheme="minorHAnsi"/>
          <w:sz w:val="22"/>
          <w:szCs w:val="22"/>
        </w:rPr>
        <w:t>de</w:t>
      </w:r>
      <w:r w:rsidR="000E1614" w:rsidRPr="001F139C">
        <w:rPr>
          <w:rFonts w:asciiTheme="minorHAnsi" w:hAnsiTheme="minorHAnsi"/>
          <w:sz w:val="22"/>
          <w:szCs w:val="22"/>
        </w:rPr>
        <w:t xml:space="preserve"> 1</w:t>
      </w:r>
      <w:r w:rsidR="007A539F" w:rsidRPr="001F139C">
        <w:rPr>
          <w:rFonts w:asciiTheme="minorHAnsi" w:hAnsiTheme="minorHAnsi"/>
          <w:sz w:val="22"/>
          <w:szCs w:val="22"/>
        </w:rPr>
        <w:t> </w:t>
      </w:r>
      <w:r w:rsidR="000E1614" w:rsidRPr="001F139C">
        <w:rPr>
          <w:rFonts w:asciiTheme="minorHAnsi" w:hAnsiTheme="minorHAnsi"/>
          <w:sz w:val="22"/>
          <w:szCs w:val="22"/>
        </w:rPr>
        <w:t>046</w:t>
      </w:r>
      <w:r w:rsidR="007A539F" w:rsidRPr="001F139C">
        <w:rPr>
          <w:rFonts w:asciiTheme="minorHAnsi" w:hAnsiTheme="minorHAnsi"/>
          <w:sz w:val="22"/>
          <w:szCs w:val="22"/>
        </w:rPr>
        <w:t> </w:t>
      </w:r>
      <w:r w:rsidR="000E1614" w:rsidRPr="001F139C">
        <w:rPr>
          <w:rFonts w:asciiTheme="minorHAnsi" w:hAnsiTheme="minorHAnsi"/>
          <w:sz w:val="22"/>
          <w:szCs w:val="22"/>
        </w:rPr>
        <w:t>400</w:t>
      </w:r>
      <w:r w:rsidR="007A539F"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7A539F" w:rsidRPr="001F139C">
        <w:rPr>
          <w:rFonts w:asciiTheme="minorHAnsi" w:hAnsiTheme="minorHAnsi"/>
          <w:sz w:val="22"/>
          <w:szCs w:val="22"/>
        </w:rPr>
        <w:t>à 1 399 </w:t>
      </w:r>
      <w:r w:rsidR="000E1614" w:rsidRPr="001F139C">
        <w:rPr>
          <w:rFonts w:asciiTheme="minorHAnsi" w:hAnsiTheme="minorHAnsi"/>
          <w:sz w:val="22"/>
          <w:szCs w:val="22"/>
        </w:rPr>
        <w:t>046</w:t>
      </w:r>
      <w:r w:rsidR="007A539F"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Rio Kapatchez</w:t>
      </w:r>
      <w:r w:rsidR="007A539F" w:rsidRPr="001F139C">
        <w:rPr>
          <w:rFonts w:asciiTheme="minorHAnsi" w:hAnsiTheme="minorHAnsi"/>
          <w:sz w:val="22"/>
          <w:szCs w:val="22"/>
        </w:rPr>
        <w:t>,</w:t>
      </w:r>
      <w:r w:rsidR="000E1614" w:rsidRPr="001F139C">
        <w:rPr>
          <w:rFonts w:asciiTheme="minorHAnsi" w:hAnsiTheme="minorHAnsi"/>
          <w:sz w:val="22"/>
          <w:szCs w:val="22"/>
        </w:rPr>
        <w:t xml:space="preserve"> </w:t>
      </w:r>
      <w:r w:rsidR="00093A3D" w:rsidRPr="001F139C">
        <w:rPr>
          <w:rFonts w:asciiTheme="minorHAnsi" w:hAnsiTheme="minorHAnsi"/>
          <w:sz w:val="22"/>
          <w:szCs w:val="22"/>
        </w:rPr>
        <w:t>de</w:t>
      </w:r>
      <w:r w:rsidR="000E1614" w:rsidRPr="001F139C">
        <w:rPr>
          <w:rFonts w:asciiTheme="minorHAnsi" w:hAnsiTheme="minorHAnsi"/>
          <w:sz w:val="22"/>
          <w:szCs w:val="22"/>
        </w:rPr>
        <w:t xml:space="preserve"> 20</w:t>
      </w:r>
      <w:r w:rsidR="007A539F" w:rsidRPr="001F139C">
        <w:rPr>
          <w:rFonts w:asciiTheme="minorHAnsi" w:hAnsiTheme="minorHAnsi"/>
          <w:sz w:val="22"/>
          <w:szCs w:val="22"/>
        </w:rPr>
        <w:t> </w:t>
      </w:r>
      <w:r w:rsidR="000E1614" w:rsidRPr="001F139C">
        <w:rPr>
          <w:rFonts w:asciiTheme="minorHAnsi" w:hAnsiTheme="minorHAnsi"/>
          <w:sz w:val="22"/>
          <w:szCs w:val="22"/>
        </w:rPr>
        <w:t>000</w:t>
      </w:r>
      <w:r w:rsidR="007A539F"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7A539F" w:rsidRPr="001F139C">
        <w:rPr>
          <w:rFonts w:asciiTheme="minorHAnsi" w:hAnsiTheme="minorHAnsi"/>
          <w:sz w:val="22"/>
          <w:szCs w:val="22"/>
        </w:rPr>
        <w:t>à</w:t>
      </w:r>
      <w:r w:rsidR="000E1614" w:rsidRPr="001F139C">
        <w:rPr>
          <w:rFonts w:asciiTheme="minorHAnsi" w:hAnsiTheme="minorHAnsi"/>
          <w:sz w:val="22"/>
          <w:szCs w:val="22"/>
        </w:rPr>
        <w:t xml:space="preserve"> 679</w:t>
      </w:r>
      <w:r w:rsidR="007A539F" w:rsidRPr="001F139C">
        <w:rPr>
          <w:rFonts w:asciiTheme="minorHAnsi" w:hAnsiTheme="minorHAnsi"/>
          <w:sz w:val="22"/>
          <w:szCs w:val="22"/>
        </w:rPr>
        <w:t> </w:t>
      </w:r>
      <w:r w:rsidR="000E1614" w:rsidRPr="001F139C">
        <w:rPr>
          <w:rFonts w:asciiTheme="minorHAnsi" w:hAnsiTheme="minorHAnsi"/>
          <w:sz w:val="22"/>
          <w:szCs w:val="22"/>
        </w:rPr>
        <w:t>280</w:t>
      </w:r>
      <w:r w:rsidR="007A539F"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Rio Pongo</w:t>
      </w:r>
      <w:r w:rsidR="007A539F" w:rsidRPr="001F139C">
        <w:rPr>
          <w:rFonts w:asciiTheme="minorHAnsi" w:hAnsiTheme="minorHAnsi"/>
          <w:sz w:val="22"/>
          <w:szCs w:val="22"/>
        </w:rPr>
        <w:t>,</w:t>
      </w:r>
      <w:r w:rsidR="000E1614" w:rsidRPr="001F139C">
        <w:rPr>
          <w:rFonts w:asciiTheme="minorHAnsi" w:hAnsiTheme="minorHAnsi"/>
          <w:sz w:val="22"/>
          <w:szCs w:val="22"/>
        </w:rPr>
        <w:t xml:space="preserve"> </w:t>
      </w:r>
      <w:r w:rsidR="007A539F" w:rsidRPr="001F139C">
        <w:rPr>
          <w:rFonts w:asciiTheme="minorHAnsi" w:hAnsiTheme="minorHAnsi"/>
          <w:sz w:val="22"/>
          <w:szCs w:val="22"/>
        </w:rPr>
        <w:t>de</w:t>
      </w:r>
      <w:r w:rsidR="000E1614" w:rsidRPr="001F139C">
        <w:rPr>
          <w:rFonts w:asciiTheme="minorHAnsi" w:hAnsiTheme="minorHAnsi"/>
          <w:sz w:val="22"/>
          <w:szCs w:val="22"/>
        </w:rPr>
        <w:t xml:space="preserve"> 30</w:t>
      </w:r>
      <w:r w:rsidR="007A539F" w:rsidRPr="001F139C">
        <w:rPr>
          <w:rFonts w:asciiTheme="minorHAnsi" w:hAnsiTheme="minorHAnsi"/>
          <w:sz w:val="22"/>
          <w:szCs w:val="22"/>
        </w:rPr>
        <w:t> </w:t>
      </w:r>
      <w:r w:rsidR="000E1614" w:rsidRPr="001F139C">
        <w:rPr>
          <w:rFonts w:asciiTheme="minorHAnsi" w:hAnsiTheme="minorHAnsi"/>
          <w:sz w:val="22"/>
          <w:szCs w:val="22"/>
        </w:rPr>
        <w:t>000</w:t>
      </w:r>
      <w:r w:rsidR="007A539F"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7A539F" w:rsidRPr="001F139C">
        <w:rPr>
          <w:rFonts w:asciiTheme="minorHAnsi" w:hAnsiTheme="minorHAnsi"/>
          <w:sz w:val="22"/>
          <w:szCs w:val="22"/>
        </w:rPr>
        <w:t>à</w:t>
      </w:r>
      <w:r w:rsidR="000E1614" w:rsidRPr="001F139C">
        <w:rPr>
          <w:rFonts w:asciiTheme="minorHAnsi" w:hAnsiTheme="minorHAnsi"/>
          <w:sz w:val="22"/>
          <w:szCs w:val="22"/>
        </w:rPr>
        <w:t xml:space="preserve"> 600</w:t>
      </w:r>
      <w:r w:rsidR="007A539F" w:rsidRPr="001F139C">
        <w:rPr>
          <w:rFonts w:asciiTheme="minorHAnsi" w:hAnsiTheme="minorHAnsi"/>
          <w:sz w:val="22"/>
          <w:szCs w:val="22"/>
        </w:rPr>
        <w:t> </w:t>
      </w:r>
      <w:r w:rsidR="000E1614" w:rsidRPr="001F139C">
        <w:rPr>
          <w:rFonts w:asciiTheme="minorHAnsi" w:hAnsiTheme="minorHAnsi"/>
          <w:sz w:val="22"/>
          <w:szCs w:val="22"/>
        </w:rPr>
        <w:t>571</w:t>
      </w:r>
      <w:r w:rsidR="007A539F"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Sankarani-Fié</w:t>
      </w:r>
      <w:r w:rsidR="007A539F" w:rsidRPr="001F139C">
        <w:rPr>
          <w:rFonts w:asciiTheme="minorHAnsi" w:hAnsiTheme="minorHAnsi"/>
          <w:sz w:val="22"/>
          <w:szCs w:val="22"/>
        </w:rPr>
        <w:t>, de</w:t>
      </w:r>
      <w:r w:rsidR="000E1614" w:rsidRPr="001F139C">
        <w:rPr>
          <w:rFonts w:asciiTheme="minorHAnsi" w:hAnsiTheme="minorHAnsi"/>
          <w:sz w:val="22"/>
          <w:szCs w:val="22"/>
        </w:rPr>
        <w:t xml:space="preserve"> 1</w:t>
      </w:r>
      <w:r w:rsidR="007A539F" w:rsidRPr="001F139C">
        <w:rPr>
          <w:rFonts w:asciiTheme="minorHAnsi" w:hAnsiTheme="minorHAnsi"/>
          <w:sz w:val="22"/>
          <w:szCs w:val="22"/>
        </w:rPr>
        <w:t> </w:t>
      </w:r>
      <w:r w:rsidR="000E1614" w:rsidRPr="001F139C">
        <w:rPr>
          <w:rFonts w:asciiTheme="minorHAnsi" w:hAnsiTheme="minorHAnsi"/>
          <w:sz w:val="22"/>
          <w:szCs w:val="22"/>
        </w:rPr>
        <w:t>015</w:t>
      </w:r>
      <w:r w:rsidR="007A539F" w:rsidRPr="001F139C">
        <w:rPr>
          <w:rFonts w:asciiTheme="minorHAnsi" w:hAnsiTheme="minorHAnsi"/>
          <w:sz w:val="22"/>
          <w:szCs w:val="22"/>
        </w:rPr>
        <w:t> </w:t>
      </w:r>
      <w:r w:rsidR="000E1614" w:rsidRPr="001F139C">
        <w:rPr>
          <w:rFonts w:asciiTheme="minorHAnsi" w:hAnsiTheme="minorHAnsi"/>
          <w:sz w:val="22"/>
          <w:szCs w:val="22"/>
        </w:rPr>
        <w:t>200</w:t>
      </w:r>
      <w:r w:rsidR="007A539F"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7A539F" w:rsidRPr="001F139C">
        <w:rPr>
          <w:rFonts w:asciiTheme="minorHAnsi" w:hAnsiTheme="minorHAnsi"/>
          <w:sz w:val="22"/>
          <w:szCs w:val="22"/>
        </w:rPr>
        <w:t>à</w:t>
      </w:r>
      <w:r w:rsidR="000E1614" w:rsidRPr="001F139C">
        <w:rPr>
          <w:rFonts w:asciiTheme="minorHAnsi" w:hAnsiTheme="minorHAnsi"/>
          <w:sz w:val="22"/>
          <w:szCs w:val="22"/>
        </w:rPr>
        <w:t xml:space="preserve"> 1</w:t>
      </w:r>
      <w:r w:rsidR="007A539F" w:rsidRPr="001F139C">
        <w:rPr>
          <w:rFonts w:asciiTheme="minorHAnsi" w:hAnsiTheme="minorHAnsi"/>
          <w:sz w:val="22"/>
          <w:szCs w:val="22"/>
        </w:rPr>
        <w:t> </w:t>
      </w:r>
      <w:r w:rsidR="000E1614" w:rsidRPr="001F139C">
        <w:rPr>
          <w:rFonts w:asciiTheme="minorHAnsi" w:hAnsiTheme="minorHAnsi"/>
          <w:sz w:val="22"/>
          <w:szCs w:val="22"/>
        </w:rPr>
        <w:t>656</w:t>
      </w:r>
      <w:r w:rsidR="007A539F" w:rsidRPr="001F139C">
        <w:rPr>
          <w:rFonts w:asciiTheme="minorHAnsi" w:hAnsiTheme="minorHAnsi"/>
          <w:sz w:val="22"/>
          <w:szCs w:val="22"/>
        </w:rPr>
        <w:t> </w:t>
      </w:r>
      <w:r w:rsidR="000E1614" w:rsidRPr="001F139C">
        <w:rPr>
          <w:rFonts w:asciiTheme="minorHAnsi" w:hAnsiTheme="minorHAnsi"/>
          <w:sz w:val="22"/>
          <w:szCs w:val="22"/>
        </w:rPr>
        <w:t>000</w:t>
      </w:r>
      <w:r w:rsidR="007A539F"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E54F0D" w:rsidRPr="001F139C">
        <w:rPr>
          <w:rFonts w:asciiTheme="minorHAnsi" w:hAnsiTheme="minorHAnsi"/>
          <w:sz w:val="22"/>
          <w:szCs w:val="22"/>
        </w:rPr>
        <w:t xml:space="preserve">et </w:t>
      </w:r>
      <w:r w:rsidR="000E1614" w:rsidRPr="001F139C">
        <w:rPr>
          <w:rFonts w:asciiTheme="minorHAnsi" w:hAnsiTheme="minorHAnsi"/>
          <w:sz w:val="22"/>
          <w:szCs w:val="22"/>
        </w:rPr>
        <w:t>Tinkisso</w:t>
      </w:r>
      <w:r w:rsidR="007A539F" w:rsidRPr="001F139C">
        <w:rPr>
          <w:rFonts w:asciiTheme="minorHAnsi" w:hAnsiTheme="minorHAnsi"/>
          <w:sz w:val="22"/>
          <w:szCs w:val="22"/>
        </w:rPr>
        <w:t>,</w:t>
      </w:r>
      <w:r w:rsidR="000E1614" w:rsidRPr="001F139C">
        <w:rPr>
          <w:rFonts w:asciiTheme="minorHAnsi" w:hAnsiTheme="minorHAnsi"/>
          <w:sz w:val="22"/>
          <w:szCs w:val="22"/>
        </w:rPr>
        <w:t xml:space="preserve"> </w:t>
      </w:r>
      <w:r w:rsidR="00093A3D" w:rsidRPr="001F139C">
        <w:rPr>
          <w:rFonts w:asciiTheme="minorHAnsi" w:hAnsiTheme="minorHAnsi"/>
          <w:sz w:val="22"/>
          <w:szCs w:val="22"/>
        </w:rPr>
        <w:t>de</w:t>
      </w:r>
      <w:r w:rsidR="000E1614" w:rsidRPr="001F139C">
        <w:rPr>
          <w:rFonts w:asciiTheme="minorHAnsi" w:hAnsiTheme="minorHAnsi"/>
          <w:sz w:val="22"/>
          <w:szCs w:val="22"/>
        </w:rPr>
        <w:t xml:space="preserve"> 896</w:t>
      </w:r>
      <w:r w:rsidR="007A539F" w:rsidRPr="001F139C">
        <w:rPr>
          <w:rFonts w:asciiTheme="minorHAnsi" w:hAnsiTheme="minorHAnsi"/>
          <w:sz w:val="22"/>
          <w:szCs w:val="22"/>
        </w:rPr>
        <w:t> </w:t>
      </w:r>
      <w:r w:rsidR="000E1614" w:rsidRPr="001F139C">
        <w:rPr>
          <w:rFonts w:asciiTheme="minorHAnsi" w:hAnsiTheme="minorHAnsi"/>
          <w:sz w:val="22"/>
          <w:szCs w:val="22"/>
        </w:rPr>
        <w:t>000</w:t>
      </w:r>
      <w:r w:rsidR="007A539F"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7A539F" w:rsidRPr="001F139C">
        <w:rPr>
          <w:rFonts w:asciiTheme="minorHAnsi" w:hAnsiTheme="minorHAnsi"/>
          <w:sz w:val="22"/>
          <w:szCs w:val="22"/>
        </w:rPr>
        <w:t>à 1 228 </w:t>
      </w:r>
      <w:r w:rsidR="000E1614" w:rsidRPr="001F139C">
        <w:rPr>
          <w:rFonts w:asciiTheme="minorHAnsi" w:hAnsiTheme="minorHAnsi"/>
          <w:sz w:val="22"/>
          <w:szCs w:val="22"/>
        </w:rPr>
        <w:t>995</w:t>
      </w:r>
      <w:r w:rsidR="007A539F"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w:t>
      </w:r>
      <w:r w:rsidR="002F421C" w:rsidRPr="001F139C">
        <w:rPr>
          <w:rFonts w:asciiTheme="minorHAnsi" w:hAnsiTheme="minorHAnsi"/>
          <w:sz w:val="22"/>
          <w:szCs w:val="22"/>
        </w:rPr>
        <w:t>,</w:t>
      </w:r>
      <w:r w:rsidR="000E1614" w:rsidRPr="001F139C">
        <w:rPr>
          <w:rFonts w:asciiTheme="minorHAnsi" w:hAnsiTheme="minorHAnsi"/>
          <w:sz w:val="22"/>
          <w:szCs w:val="22"/>
        </w:rPr>
        <w:t xml:space="preserve"> </w:t>
      </w:r>
      <w:r w:rsidR="00093A3D" w:rsidRPr="001F139C">
        <w:rPr>
          <w:rFonts w:asciiTheme="minorHAnsi" w:hAnsiTheme="minorHAnsi"/>
          <w:b/>
          <w:sz w:val="22"/>
          <w:szCs w:val="22"/>
        </w:rPr>
        <w:t>Hongrie</w:t>
      </w:r>
      <w:r w:rsidR="000E1614" w:rsidRPr="001F139C">
        <w:rPr>
          <w:rFonts w:asciiTheme="minorHAnsi" w:hAnsiTheme="minorHAnsi"/>
          <w:sz w:val="22"/>
          <w:szCs w:val="22"/>
        </w:rPr>
        <w:t xml:space="preserve"> (Velence and Dinnyés Nature Conservation Area</w:t>
      </w:r>
      <w:r w:rsidR="007A539F" w:rsidRPr="001F139C">
        <w:rPr>
          <w:rFonts w:asciiTheme="minorHAnsi" w:hAnsiTheme="minorHAnsi"/>
          <w:sz w:val="22"/>
          <w:szCs w:val="22"/>
        </w:rPr>
        <w:t>,</w:t>
      </w:r>
      <w:r w:rsidR="000E1614" w:rsidRPr="001F139C">
        <w:rPr>
          <w:rFonts w:asciiTheme="minorHAnsi" w:hAnsiTheme="minorHAnsi"/>
          <w:sz w:val="22"/>
          <w:szCs w:val="22"/>
        </w:rPr>
        <w:t xml:space="preserve"> </w:t>
      </w:r>
      <w:r w:rsidR="00093A3D" w:rsidRPr="001F139C">
        <w:rPr>
          <w:rFonts w:asciiTheme="minorHAnsi" w:hAnsiTheme="minorHAnsi"/>
          <w:sz w:val="22"/>
          <w:szCs w:val="22"/>
        </w:rPr>
        <w:t>de</w:t>
      </w:r>
      <w:r w:rsidR="000E1614" w:rsidRPr="001F139C">
        <w:rPr>
          <w:rFonts w:asciiTheme="minorHAnsi" w:hAnsiTheme="minorHAnsi"/>
          <w:sz w:val="22"/>
          <w:szCs w:val="22"/>
        </w:rPr>
        <w:t xml:space="preserve"> 965</w:t>
      </w:r>
      <w:r w:rsidR="007A539F" w:rsidRPr="001F139C">
        <w:rPr>
          <w:rFonts w:asciiTheme="minorHAnsi" w:hAnsiTheme="minorHAnsi"/>
          <w:sz w:val="22"/>
          <w:szCs w:val="22"/>
        </w:rPr>
        <w:t> </w:t>
      </w:r>
      <w:r w:rsidR="00FC2DB4" w:rsidRPr="001F139C">
        <w:rPr>
          <w:rFonts w:asciiTheme="minorHAnsi" w:hAnsiTheme="minorHAnsi"/>
          <w:sz w:val="22"/>
          <w:szCs w:val="22"/>
        </w:rPr>
        <w:t>ha</w:t>
      </w:r>
      <w:r w:rsidR="007A539F" w:rsidRPr="001F139C">
        <w:rPr>
          <w:rFonts w:asciiTheme="minorHAnsi" w:hAnsiTheme="minorHAnsi"/>
          <w:sz w:val="22"/>
          <w:szCs w:val="22"/>
        </w:rPr>
        <w:t xml:space="preserve"> à</w:t>
      </w:r>
      <w:r w:rsidR="000E1614" w:rsidRPr="001F139C">
        <w:rPr>
          <w:rFonts w:asciiTheme="minorHAnsi" w:hAnsiTheme="minorHAnsi"/>
          <w:sz w:val="22"/>
          <w:szCs w:val="22"/>
        </w:rPr>
        <w:t xml:space="preserve"> 1355</w:t>
      </w:r>
      <w:r w:rsidR="007A539F" w:rsidRPr="001F139C">
        <w:rPr>
          <w:rFonts w:asciiTheme="minorHAnsi" w:hAnsiTheme="minorHAnsi"/>
          <w:sz w:val="22"/>
          <w:szCs w:val="22"/>
        </w:rPr>
        <w:t> </w:t>
      </w:r>
      <w:r w:rsidR="00FC2DB4" w:rsidRPr="001F139C">
        <w:rPr>
          <w:rFonts w:asciiTheme="minorHAnsi" w:hAnsiTheme="minorHAnsi"/>
          <w:sz w:val="22"/>
          <w:szCs w:val="22"/>
        </w:rPr>
        <w:t>ha</w:t>
      </w:r>
      <w:r w:rsidR="000E1614" w:rsidRPr="001F139C">
        <w:rPr>
          <w:rFonts w:asciiTheme="minorHAnsi" w:hAnsiTheme="minorHAnsi"/>
          <w:sz w:val="22"/>
          <w:szCs w:val="22"/>
        </w:rPr>
        <w:t xml:space="preserve">), </w:t>
      </w:r>
      <w:r w:rsidR="007A539F" w:rsidRPr="001F139C">
        <w:rPr>
          <w:rFonts w:asciiTheme="minorHAnsi" w:hAnsiTheme="minorHAnsi"/>
          <w:b/>
          <w:sz w:val="22"/>
          <w:szCs w:val="22"/>
        </w:rPr>
        <w:t>Japo</w:t>
      </w:r>
      <w:r w:rsidR="0044797B" w:rsidRPr="001F139C">
        <w:rPr>
          <w:rFonts w:asciiTheme="minorHAnsi" w:hAnsiTheme="minorHAnsi"/>
          <w:b/>
          <w:sz w:val="22"/>
          <w:szCs w:val="22"/>
        </w:rPr>
        <w:t>n</w:t>
      </w:r>
      <w:r w:rsidR="0044797B" w:rsidRPr="001F139C">
        <w:rPr>
          <w:rFonts w:asciiTheme="minorHAnsi" w:hAnsiTheme="minorHAnsi"/>
          <w:sz w:val="22"/>
          <w:szCs w:val="22"/>
        </w:rPr>
        <w:t xml:space="preserve"> (</w:t>
      </w:r>
      <w:r w:rsidR="0044797B" w:rsidRPr="001F139C">
        <w:rPr>
          <w:rFonts w:asciiTheme="minorHAnsi" w:hAnsiTheme="minorHAnsi" w:cs="Arial"/>
          <w:color w:val="000000"/>
          <w:sz w:val="22"/>
          <w:szCs w:val="22"/>
        </w:rPr>
        <w:t>Keramashoto Coral Reef</w:t>
      </w:r>
      <w:r w:rsidR="007A539F" w:rsidRPr="001F139C">
        <w:rPr>
          <w:rFonts w:asciiTheme="minorHAnsi" w:hAnsiTheme="minorHAnsi" w:cs="Arial"/>
          <w:color w:val="000000"/>
          <w:sz w:val="22"/>
          <w:szCs w:val="22"/>
        </w:rPr>
        <w:t>,</w:t>
      </w:r>
      <w:r w:rsidR="0044797B" w:rsidRPr="001F139C">
        <w:rPr>
          <w:rFonts w:asciiTheme="minorHAnsi" w:hAnsiTheme="minorHAnsi"/>
          <w:sz w:val="22"/>
          <w:szCs w:val="22"/>
        </w:rPr>
        <w:t xml:space="preserve"> </w:t>
      </w:r>
      <w:r w:rsidR="00093A3D" w:rsidRPr="001F139C">
        <w:rPr>
          <w:rFonts w:asciiTheme="minorHAnsi" w:hAnsiTheme="minorHAnsi"/>
          <w:sz w:val="22"/>
          <w:szCs w:val="22"/>
        </w:rPr>
        <w:t>de</w:t>
      </w:r>
      <w:r w:rsidR="0044797B" w:rsidRPr="001F139C">
        <w:rPr>
          <w:rFonts w:asciiTheme="minorHAnsi" w:hAnsiTheme="minorHAnsi"/>
          <w:sz w:val="22"/>
          <w:szCs w:val="22"/>
        </w:rPr>
        <w:t xml:space="preserve"> 353</w:t>
      </w:r>
      <w:r w:rsidR="007A539F" w:rsidRPr="001F139C">
        <w:rPr>
          <w:rFonts w:asciiTheme="minorHAnsi" w:hAnsiTheme="minorHAnsi"/>
          <w:sz w:val="22"/>
          <w:szCs w:val="22"/>
        </w:rPr>
        <w:t> </w:t>
      </w:r>
      <w:r w:rsidR="00FC2DB4" w:rsidRPr="001F139C">
        <w:rPr>
          <w:rFonts w:asciiTheme="minorHAnsi" w:hAnsiTheme="minorHAnsi"/>
          <w:sz w:val="22"/>
          <w:szCs w:val="22"/>
        </w:rPr>
        <w:t>ha</w:t>
      </w:r>
      <w:r w:rsidR="0044797B" w:rsidRPr="001F139C">
        <w:rPr>
          <w:rFonts w:asciiTheme="minorHAnsi" w:hAnsiTheme="minorHAnsi"/>
          <w:sz w:val="22"/>
          <w:szCs w:val="22"/>
        </w:rPr>
        <w:t xml:space="preserve"> </w:t>
      </w:r>
      <w:r w:rsidR="007A539F" w:rsidRPr="001F139C">
        <w:rPr>
          <w:rFonts w:asciiTheme="minorHAnsi" w:hAnsiTheme="minorHAnsi"/>
          <w:sz w:val="22"/>
          <w:szCs w:val="22"/>
        </w:rPr>
        <w:t>à</w:t>
      </w:r>
      <w:r w:rsidR="0044797B" w:rsidRPr="001F139C">
        <w:rPr>
          <w:rFonts w:asciiTheme="minorHAnsi" w:hAnsiTheme="minorHAnsi"/>
          <w:sz w:val="22"/>
          <w:szCs w:val="22"/>
        </w:rPr>
        <w:t xml:space="preserve"> 8290</w:t>
      </w:r>
      <w:r w:rsidR="007A539F" w:rsidRPr="001F139C">
        <w:rPr>
          <w:rFonts w:asciiTheme="minorHAnsi" w:hAnsiTheme="minorHAnsi"/>
          <w:sz w:val="22"/>
          <w:szCs w:val="22"/>
        </w:rPr>
        <w:t> </w:t>
      </w:r>
      <w:r w:rsidR="00FC2DB4" w:rsidRPr="001F139C">
        <w:rPr>
          <w:rFonts w:asciiTheme="minorHAnsi" w:hAnsiTheme="minorHAnsi"/>
          <w:sz w:val="22"/>
          <w:szCs w:val="22"/>
        </w:rPr>
        <w:t>ha</w:t>
      </w:r>
      <w:r w:rsidR="0044797B" w:rsidRPr="001F139C">
        <w:rPr>
          <w:rFonts w:asciiTheme="minorHAnsi" w:hAnsiTheme="minorHAnsi"/>
          <w:sz w:val="22"/>
          <w:szCs w:val="22"/>
        </w:rPr>
        <w:t xml:space="preserve">), </w:t>
      </w:r>
      <w:r w:rsidR="0044797B" w:rsidRPr="001F139C">
        <w:rPr>
          <w:rFonts w:asciiTheme="minorHAnsi" w:hAnsiTheme="minorHAnsi"/>
          <w:b/>
          <w:sz w:val="22"/>
          <w:szCs w:val="22"/>
        </w:rPr>
        <w:t xml:space="preserve">Madagascar </w:t>
      </w:r>
      <w:r w:rsidR="0044797B" w:rsidRPr="001F139C">
        <w:rPr>
          <w:rFonts w:asciiTheme="minorHAnsi" w:hAnsiTheme="minorHAnsi"/>
          <w:sz w:val="22"/>
          <w:szCs w:val="22"/>
        </w:rPr>
        <w:t>(Parc</w:t>
      </w:r>
      <w:r w:rsidR="007A539F" w:rsidRPr="001F139C">
        <w:rPr>
          <w:rFonts w:asciiTheme="minorHAnsi" w:hAnsiTheme="minorHAnsi"/>
          <w:sz w:val="22"/>
          <w:szCs w:val="22"/>
        </w:rPr>
        <w:t> n</w:t>
      </w:r>
      <w:r w:rsidR="0044797B" w:rsidRPr="001F139C">
        <w:rPr>
          <w:rFonts w:asciiTheme="minorHAnsi" w:hAnsiTheme="minorHAnsi"/>
          <w:sz w:val="22"/>
          <w:szCs w:val="22"/>
        </w:rPr>
        <w:t>ational Tsimanampesotse</w:t>
      </w:r>
      <w:r w:rsidR="007A539F" w:rsidRPr="001F139C">
        <w:rPr>
          <w:rFonts w:asciiTheme="minorHAnsi" w:hAnsiTheme="minorHAnsi"/>
          <w:sz w:val="22"/>
          <w:szCs w:val="22"/>
        </w:rPr>
        <w:t>,</w:t>
      </w:r>
      <w:r w:rsidR="0044797B" w:rsidRPr="001F139C">
        <w:rPr>
          <w:rFonts w:asciiTheme="minorHAnsi" w:hAnsiTheme="minorHAnsi"/>
          <w:sz w:val="22"/>
          <w:szCs w:val="22"/>
        </w:rPr>
        <w:t xml:space="preserve"> </w:t>
      </w:r>
      <w:r w:rsidR="00093A3D" w:rsidRPr="001F139C">
        <w:rPr>
          <w:rFonts w:asciiTheme="minorHAnsi" w:hAnsiTheme="minorHAnsi"/>
          <w:sz w:val="22"/>
          <w:szCs w:val="22"/>
        </w:rPr>
        <w:t>de</w:t>
      </w:r>
      <w:r w:rsidR="0044797B" w:rsidRPr="001F139C">
        <w:rPr>
          <w:rFonts w:asciiTheme="minorHAnsi" w:hAnsiTheme="minorHAnsi"/>
          <w:sz w:val="22"/>
          <w:szCs w:val="22"/>
        </w:rPr>
        <w:t xml:space="preserve"> 45</w:t>
      </w:r>
      <w:r w:rsidR="007A539F" w:rsidRPr="001F139C">
        <w:rPr>
          <w:rFonts w:asciiTheme="minorHAnsi" w:hAnsiTheme="minorHAnsi"/>
          <w:sz w:val="22"/>
          <w:szCs w:val="22"/>
        </w:rPr>
        <w:t> </w:t>
      </w:r>
      <w:r w:rsidR="0044797B" w:rsidRPr="001F139C">
        <w:rPr>
          <w:rFonts w:asciiTheme="minorHAnsi" w:hAnsiTheme="minorHAnsi"/>
          <w:sz w:val="22"/>
          <w:szCs w:val="22"/>
        </w:rPr>
        <w:t>604</w:t>
      </w:r>
      <w:r w:rsidR="007A539F" w:rsidRPr="001F139C">
        <w:rPr>
          <w:rFonts w:asciiTheme="minorHAnsi" w:hAnsiTheme="minorHAnsi"/>
          <w:sz w:val="22"/>
          <w:szCs w:val="22"/>
        </w:rPr>
        <w:t> </w:t>
      </w:r>
      <w:r w:rsidR="00FC2DB4" w:rsidRPr="001F139C">
        <w:rPr>
          <w:rFonts w:asciiTheme="minorHAnsi" w:hAnsiTheme="minorHAnsi"/>
          <w:sz w:val="22"/>
          <w:szCs w:val="22"/>
        </w:rPr>
        <w:t>ha</w:t>
      </w:r>
      <w:r w:rsidR="0044797B" w:rsidRPr="001F139C">
        <w:rPr>
          <w:rFonts w:asciiTheme="minorHAnsi" w:hAnsiTheme="minorHAnsi"/>
          <w:sz w:val="22"/>
          <w:szCs w:val="22"/>
        </w:rPr>
        <w:t xml:space="preserve"> </w:t>
      </w:r>
      <w:r w:rsidR="007A539F" w:rsidRPr="001F139C">
        <w:rPr>
          <w:rFonts w:asciiTheme="minorHAnsi" w:hAnsiTheme="minorHAnsi"/>
          <w:sz w:val="22"/>
          <w:szCs w:val="22"/>
        </w:rPr>
        <w:t>à</w:t>
      </w:r>
      <w:r w:rsidR="0044797B" w:rsidRPr="001F139C">
        <w:rPr>
          <w:rFonts w:asciiTheme="minorHAnsi" w:hAnsiTheme="minorHAnsi"/>
          <w:sz w:val="22"/>
          <w:szCs w:val="22"/>
        </w:rPr>
        <w:t xml:space="preserve"> 203</w:t>
      </w:r>
      <w:r w:rsidR="007A539F" w:rsidRPr="001F139C">
        <w:rPr>
          <w:rFonts w:asciiTheme="minorHAnsi" w:hAnsiTheme="minorHAnsi"/>
          <w:sz w:val="22"/>
          <w:szCs w:val="22"/>
        </w:rPr>
        <w:t> </w:t>
      </w:r>
      <w:r w:rsidR="0044797B" w:rsidRPr="001F139C">
        <w:rPr>
          <w:rFonts w:asciiTheme="minorHAnsi" w:hAnsiTheme="minorHAnsi"/>
          <w:sz w:val="22"/>
          <w:szCs w:val="22"/>
        </w:rPr>
        <w:t>740</w:t>
      </w:r>
      <w:r w:rsidR="007A539F" w:rsidRPr="001F139C">
        <w:rPr>
          <w:rFonts w:asciiTheme="minorHAnsi" w:hAnsiTheme="minorHAnsi"/>
          <w:sz w:val="22"/>
          <w:szCs w:val="22"/>
        </w:rPr>
        <w:t> </w:t>
      </w:r>
      <w:r w:rsidR="00FC2DB4" w:rsidRPr="001F139C">
        <w:rPr>
          <w:rFonts w:asciiTheme="minorHAnsi" w:hAnsiTheme="minorHAnsi"/>
          <w:sz w:val="22"/>
          <w:szCs w:val="22"/>
        </w:rPr>
        <w:t>ha</w:t>
      </w:r>
      <w:r w:rsidR="00D25E38" w:rsidRPr="001F139C">
        <w:rPr>
          <w:rFonts w:asciiTheme="minorHAnsi" w:hAnsiTheme="minorHAnsi"/>
          <w:sz w:val="22"/>
          <w:szCs w:val="22"/>
        </w:rPr>
        <w:t xml:space="preserve">; </w:t>
      </w:r>
      <w:r w:rsidR="00E54F0D" w:rsidRPr="001F139C">
        <w:rPr>
          <w:rFonts w:asciiTheme="minorHAnsi" w:hAnsiTheme="minorHAnsi"/>
          <w:sz w:val="22"/>
          <w:szCs w:val="22"/>
        </w:rPr>
        <w:t xml:space="preserve">et </w:t>
      </w:r>
      <w:r w:rsidR="00D25E38" w:rsidRPr="001F139C">
        <w:rPr>
          <w:rFonts w:asciiTheme="minorHAnsi" w:hAnsiTheme="minorHAnsi"/>
          <w:sz w:val="22"/>
          <w:szCs w:val="22"/>
        </w:rPr>
        <w:t>Parc de Tsarasaotra</w:t>
      </w:r>
      <w:r w:rsidR="007A539F" w:rsidRPr="001F139C">
        <w:rPr>
          <w:rFonts w:asciiTheme="minorHAnsi" w:hAnsiTheme="minorHAnsi"/>
          <w:sz w:val="22"/>
          <w:szCs w:val="22"/>
        </w:rPr>
        <w:t>,</w:t>
      </w:r>
      <w:r w:rsidR="00D25E38" w:rsidRPr="001F139C">
        <w:rPr>
          <w:rFonts w:asciiTheme="minorHAnsi" w:hAnsiTheme="minorHAnsi"/>
          <w:sz w:val="22"/>
          <w:szCs w:val="22"/>
        </w:rPr>
        <w:t xml:space="preserve"> </w:t>
      </w:r>
      <w:r w:rsidR="00093A3D" w:rsidRPr="001F139C">
        <w:rPr>
          <w:rFonts w:asciiTheme="minorHAnsi" w:hAnsiTheme="minorHAnsi"/>
          <w:sz w:val="22"/>
          <w:szCs w:val="22"/>
        </w:rPr>
        <w:t>de</w:t>
      </w:r>
      <w:r w:rsidR="00D25E38" w:rsidRPr="001F139C">
        <w:rPr>
          <w:rFonts w:asciiTheme="minorHAnsi" w:hAnsiTheme="minorHAnsi"/>
          <w:sz w:val="22"/>
          <w:szCs w:val="22"/>
        </w:rPr>
        <w:t xml:space="preserve"> 5</w:t>
      </w:r>
      <w:r w:rsidR="007A539F" w:rsidRPr="001F139C">
        <w:rPr>
          <w:rFonts w:asciiTheme="minorHAnsi" w:hAnsiTheme="minorHAnsi"/>
          <w:sz w:val="22"/>
          <w:szCs w:val="22"/>
        </w:rPr>
        <w:t> </w:t>
      </w:r>
      <w:r w:rsidR="00FC2DB4" w:rsidRPr="001F139C">
        <w:rPr>
          <w:rFonts w:asciiTheme="minorHAnsi" w:hAnsiTheme="minorHAnsi"/>
          <w:sz w:val="22"/>
          <w:szCs w:val="22"/>
        </w:rPr>
        <w:t>ha</w:t>
      </w:r>
      <w:r w:rsidR="00D25E38" w:rsidRPr="001F139C">
        <w:rPr>
          <w:rFonts w:asciiTheme="minorHAnsi" w:hAnsiTheme="minorHAnsi"/>
          <w:sz w:val="22"/>
          <w:szCs w:val="22"/>
        </w:rPr>
        <w:t xml:space="preserve"> </w:t>
      </w:r>
      <w:r w:rsidR="007A539F" w:rsidRPr="001F139C">
        <w:rPr>
          <w:rFonts w:asciiTheme="minorHAnsi" w:hAnsiTheme="minorHAnsi"/>
          <w:sz w:val="22"/>
          <w:szCs w:val="22"/>
        </w:rPr>
        <w:t>à</w:t>
      </w:r>
      <w:r w:rsidR="00D25E38" w:rsidRPr="001F139C">
        <w:rPr>
          <w:rFonts w:asciiTheme="minorHAnsi" w:hAnsiTheme="minorHAnsi"/>
          <w:sz w:val="22"/>
          <w:szCs w:val="22"/>
        </w:rPr>
        <w:t xml:space="preserve"> 10</w:t>
      </w:r>
      <w:r w:rsidR="007A539F" w:rsidRPr="001F139C">
        <w:rPr>
          <w:rFonts w:asciiTheme="minorHAnsi" w:hAnsiTheme="minorHAnsi"/>
          <w:sz w:val="22"/>
          <w:szCs w:val="22"/>
        </w:rPr>
        <w:t> </w:t>
      </w:r>
      <w:r w:rsidR="00FC2DB4" w:rsidRPr="001F139C">
        <w:rPr>
          <w:rFonts w:asciiTheme="minorHAnsi" w:hAnsiTheme="minorHAnsi"/>
          <w:sz w:val="22"/>
          <w:szCs w:val="22"/>
        </w:rPr>
        <w:t>ha</w:t>
      </w:r>
      <w:r w:rsidR="00D25E38" w:rsidRPr="001F139C">
        <w:rPr>
          <w:rFonts w:asciiTheme="minorHAnsi" w:hAnsiTheme="minorHAnsi"/>
          <w:sz w:val="22"/>
          <w:szCs w:val="22"/>
        </w:rPr>
        <w:t>);</w:t>
      </w:r>
      <w:r w:rsidR="0044797B" w:rsidRPr="001F139C">
        <w:rPr>
          <w:rFonts w:asciiTheme="minorHAnsi" w:hAnsiTheme="minorHAnsi"/>
          <w:sz w:val="22"/>
          <w:szCs w:val="22"/>
        </w:rPr>
        <w:t xml:space="preserve"> </w:t>
      </w:r>
      <w:r w:rsidR="0044797B" w:rsidRPr="001F139C">
        <w:rPr>
          <w:rFonts w:asciiTheme="minorHAnsi" w:hAnsiTheme="minorHAnsi"/>
          <w:b/>
          <w:sz w:val="22"/>
          <w:szCs w:val="22"/>
        </w:rPr>
        <w:t>Mozambique</w:t>
      </w:r>
      <w:r w:rsidR="0044797B" w:rsidRPr="001F139C">
        <w:rPr>
          <w:rFonts w:asciiTheme="minorHAnsi" w:hAnsiTheme="minorHAnsi"/>
          <w:sz w:val="22"/>
          <w:szCs w:val="22"/>
        </w:rPr>
        <w:t xml:space="preserve"> (Zambezi Delta</w:t>
      </w:r>
      <w:r w:rsidR="007A539F" w:rsidRPr="001F139C">
        <w:rPr>
          <w:rFonts w:asciiTheme="minorHAnsi" w:hAnsiTheme="minorHAnsi"/>
          <w:sz w:val="22"/>
          <w:szCs w:val="22"/>
        </w:rPr>
        <w:t>,</w:t>
      </w:r>
      <w:r w:rsidR="0044797B" w:rsidRPr="001F139C">
        <w:rPr>
          <w:rFonts w:asciiTheme="minorHAnsi" w:hAnsiTheme="minorHAnsi"/>
          <w:sz w:val="22"/>
          <w:szCs w:val="22"/>
        </w:rPr>
        <w:t xml:space="preserve"> </w:t>
      </w:r>
      <w:r w:rsidR="00093A3D" w:rsidRPr="001F139C">
        <w:rPr>
          <w:rFonts w:asciiTheme="minorHAnsi" w:hAnsiTheme="minorHAnsi"/>
          <w:sz w:val="22"/>
          <w:szCs w:val="22"/>
        </w:rPr>
        <w:t>de</w:t>
      </w:r>
      <w:r w:rsidR="0044797B" w:rsidRPr="001F139C">
        <w:rPr>
          <w:rFonts w:asciiTheme="minorHAnsi" w:hAnsiTheme="minorHAnsi"/>
          <w:sz w:val="22"/>
          <w:szCs w:val="22"/>
        </w:rPr>
        <w:t xml:space="preserve"> 688</w:t>
      </w:r>
      <w:r w:rsidR="007A539F" w:rsidRPr="001F139C">
        <w:rPr>
          <w:rFonts w:asciiTheme="minorHAnsi" w:hAnsiTheme="minorHAnsi"/>
          <w:sz w:val="22"/>
          <w:szCs w:val="22"/>
        </w:rPr>
        <w:t> </w:t>
      </w:r>
      <w:r w:rsidR="0044797B" w:rsidRPr="001F139C">
        <w:rPr>
          <w:rFonts w:asciiTheme="minorHAnsi" w:hAnsiTheme="minorHAnsi"/>
          <w:sz w:val="22"/>
          <w:szCs w:val="22"/>
        </w:rPr>
        <w:t>000</w:t>
      </w:r>
      <w:r w:rsidR="007A539F" w:rsidRPr="001F139C">
        <w:rPr>
          <w:rFonts w:asciiTheme="minorHAnsi" w:hAnsiTheme="minorHAnsi"/>
          <w:sz w:val="22"/>
          <w:szCs w:val="22"/>
        </w:rPr>
        <w:t> </w:t>
      </w:r>
      <w:r w:rsidR="00FC2DB4" w:rsidRPr="001F139C">
        <w:rPr>
          <w:rFonts w:asciiTheme="minorHAnsi" w:hAnsiTheme="minorHAnsi"/>
          <w:sz w:val="22"/>
          <w:szCs w:val="22"/>
        </w:rPr>
        <w:t>ha</w:t>
      </w:r>
      <w:r w:rsidR="0044797B" w:rsidRPr="001F139C">
        <w:rPr>
          <w:rFonts w:asciiTheme="minorHAnsi" w:hAnsiTheme="minorHAnsi"/>
          <w:sz w:val="22"/>
          <w:szCs w:val="22"/>
        </w:rPr>
        <w:t xml:space="preserve"> </w:t>
      </w:r>
      <w:r w:rsidR="007A539F" w:rsidRPr="001F139C">
        <w:rPr>
          <w:rFonts w:asciiTheme="minorHAnsi" w:hAnsiTheme="minorHAnsi"/>
          <w:sz w:val="22"/>
          <w:szCs w:val="22"/>
        </w:rPr>
        <w:t>à</w:t>
      </w:r>
      <w:r w:rsidR="0044797B" w:rsidRPr="001F139C">
        <w:rPr>
          <w:rFonts w:asciiTheme="minorHAnsi" w:hAnsiTheme="minorHAnsi"/>
          <w:sz w:val="22"/>
          <w:szCs w:val="22"/>
        </w:rPr>
        <w:t xml:space="preserve"> 3</w:t>
      </w:r>
      <w:r w:rsidR="007A539F" w:rsidRPr="001F139C">
        <w:rPr>
          <w:rFonts w:asciiTheme="minorHAnsi" w:hAnsiTheme="minorHAnsi"/>
          <w:sz w:val="22"/>
          <w:szCs w:val="22"/>
        </w:rPr>
        <w:t> </w:t>
      </w:r>
      <w:r w:rsidR="0044797B" w:rsidRPr="001F139C">
        <w:rPr>
          <w:rFonts w:asciiTheme="minorHAnsi" w:hAnsiTheme="minorHAnsi"/>
          <w:sz w:val="22"/>
          <w:szCs w:val="22"/>
        </w:rPr>
        <w:t>171</w:t>
      </w:r>
      <w:r w:rsidR="007A539F" w:rsidRPr="001F139C">
        <w:rPr>
          <w:rFonts w:asciiTheme="minorHAnsi" w:hAnsiTheme="minorHAnsi"/>
          <w:sz w:val="22"/>
          <w:szCs w:val="22"/>
        </w:rPr>
        <w:t> </w:t>
      </w:r>
      <w:r w:rsidR="0044797B" w:rsidRPr="001F139C">
        <w:rPr>
          <w:rFonts w:asciiTheme="minorHAnsi" w:hAnsiTheme="minorHAnsi"/>
          <w:sz w:val="22"/>
          <w:szCs w:val="22"/>
        </w:rPr>
        <w:t>172</w:t>
      </w:r>
      <w:r w:rsidR="007A539F" w:rsidRPr="001F139C">
        <w:rPr>
          <w:rFonts w:asciiTheme="minorHAnsi" w:hAnsiTheme="minorHAnsi"/>
          <w:sz w:val="22"/>
          <w:szCs w:val="22"/>
        </w:rPr>
        <w:t> </w:t>
      </w:r>
      <w:r w:rsidR="00FC2DB4" w:rsidRPr="001F139C">
        <w:rPr>
          <w:rFonts w:asciiTheme="minorHAnsi" w:hAnsiTheme="minorHAnsi"/>
          <w:sz w:val="22"/>
          <w:szCs w:val="22"/>
        </w:rPr>
        <w:t>ha</w:t>
      </w:r>
      <w:r w:rsidR="0044797B" w:rsidRPr="001F139C">
        <w:rPr>
          <w:rFonts w:asciiTheme="minorHAnsi" w:hAnsiTheme="minorHAnsi"/>
          <w:sz w:val="22"/>
          <w:szCs w:val="22"/>
        </w:rPr>
        <w:t>)</w:t>
      </w:r>
      <w:r w:rsidR="000E1614" w:rsidRPr="001F139C">
        <w:rPr>
          <w:rFonts w:asciiTheme="minorHAnsi" w:hAnsiTheme="minorHAnsi"/>
          <w:sz w:val="22"/>
          <w:szCs w:val="22"/>
        </w:rPr>
        <w:t xml:space="preserve"> </w:t>
      </w:r>
      <w:r w:rsidR="007A539F" w:rsidRPr="001F139C">
        <w:rPr>
          <w:rFonts w:asciiTheme="minorHAnsi" w:hAnsiTheme="minorHAnsi"/>
          <w:sz w:val="22"/>
          <w:szCs w:val="22"/>
        </w:rPr>
        <w:t xml:space="preserve">et </w:t>
      </w:r>
      <w:r w:rsidR="00093A3D" w:rsidRPr="001F139C">
        <w:rPr>
          <w:rFonts w:ascii="Calibri" w:hAnsi="Calibri"/>
          <w:b/>
          <w:sz w:val="22"/>
          <w:szCs w:val="22"/>
        </w:rPr>
        <w:t>Suède</w:t>
      </w:r>
      <w:r w:rsidR="0044797B" w:rsidRPr="001F139C">
        <w:rPr>
          <w:rFonts w:ascii="Calibri" w:hAnsi="Calibri"/>
          <w:sz w:val="22"/>
          <w:szCs w:val="22"/>
        </w:rPr>
        <w:t xml:space="preserve"> (Östen</w:t>
      </w:r>
      <w:r w:rsidR="007A539F" w:rsidRPr="001F139C">
        <w:rPr>
          <w:rFonts w:ascii="Calibri" w:hAnsi="Calibri"/>
          <w:sz w:val="22"/>
          <w:szCs w:val="22"/>
        </w:rPr>
        <w:t>,</w:t>
      </w:r>
      <w:r w:rsidR="0044797B" w:rsidRPr="001F139C">
        <w:rPr>
          <w:rFonts w:ascii="Calibri" w:hAnsi="Calibri"/>
          <w:sz w:val="22"/>
          <w:szCs w:val="22"/>
        </w:rPr>
        <w:t xml:space="preserve"> </w:t>
      </w:r>
      <w:r w:rsidR="00093A3D" w:rsidRPr="001F139C">
        <w:rPr>
          <w:rFonts w:ascii="Calibri" w:hAnsi="Calibri"/>
          <w:sz w:val="22"/>
          <w:szCs w:val="22"/>
        </w:rPr>
        <w:t>de</w:t>
      </w:r>
      <w:r w:rsidR="0044797B" w:rsidRPr="001F139C">
        <w:rPr>
          <w:rFonts w:ascii="Calibri" w:hAnsi="Calibri"/>
          <w:sz w:val="22"/>
          <w:szCs w:val="22"/>
        </w:rPr>
        <w:t xml:space="preserve"> 1010</w:t>
      </w:r>
      <w:r w:rsidR="007A539F" w:rsidRPr="001F139C">
        <w:rPr>
          <w:rFonts w:ascii="Calibri" w:hAnsi="Calibri"/>
          <w:sz w:val="22"/>
          <w:szCs w:val="22"/>
        </w:rPr>
        <w:t> </w:t>
      </w:r>
      <w:r w:rsidR="00FC2DB4" w:rsidRPr="001F139C">
        <w:rPr>
          <w:rFonts w:ascii="Calibri" w:hAnsi="Calibri"/>
          <w:sz w:val="22"/>
          <w:szCs w:val="22"/>
        </w:rPr>
        <w:t>ha</w:t>
      </w:r>
      <w:r w:rsidR="0044797B" w:rsidRPr="001F139C">
        <w:rPr>
          <w:rFonts w:ascii="Calibri" w:hAnsi="Calibri"/>
          <w:sz w:val="22"/>
          <w:szCs w:val="22"/>
        </w:rPr>
        <w:t xml:space="preserve"> </w:t>
      </w:r>
      <w:r w:rsidR="007A539F" w:rsidRPr="001F139C">
        <w:rPr>
          <w:rFonts w:ascii="Calibri" w:hAnsi="Calibri"/>
          <w:sz w:val="22"/>
          <w:szCs w:val="22"/>
        </w:rPr>
        <w:t>à</w:t>
      </w:r>
      <w:r w:rsidR="0044797B" w:rsidRPr="001F139C">
        <w:rPr>
          <w:rFonts w:ascii="Calibri" w:hAnsi="Calibri"/>
          <w:sz w:val="22"/>
          <w:szCs w:val="22"/>
        </w:rPr>
        <w:t xml:space="preserve"> 1486</w:t>
      </w:r>
      <w:r w:rsidR="007A539F" w:rsidRPr="001F139C">
        <w:rPr>
          <w:rFonts w:ascii="Calibri" w:hAnsi="Calibri"/>
          <w:sz w:val="22"/>
          <w:szCs w:val="22"/>
        </w:rPr>
        <w:t> </w:t>
      </w:r>
      <w:r w:rsidR="00FC2DB4" w:rsidRPr="001F139C">
        <w:rPr>
          <w:rFonts w:ascii="Calibri" w:hAnsi="Calibri"/>
          <w:sz w:val="22"/>
          <w:szCs w:val="22"/>
        </w:rPr>
        <w:t>ha</w:t>
      </w:r>
      <w:r w:rsidR="0044797B" w:rsidRPr="001F139C">
        <w:rPr>
          <w:rFonts w:ascii="Calibri" w:hAnsi="Calibri"/>
          <w:sz w:val="22"/>
          <w:szCs w:val="22"/>
        </w:rPr>
        <w:t>; Tärnasjön</w:t>
      </w:r>
      <w:r w:rsidR="007A539F" w:rsidRPr="001F139C">
        <w:rPr>
          <w:rFonts w:ascii="Calibri" w:hAnsi="Calibri"/>
          <w:sz w:val="22"/>
          <w:szCs w:val="22"/>
        </w:rPr>
        <w:t>,</w:t>
      </w:r>
      <w:r w:rsidR="00093A3D" w:rsidRPr="001F139C">
        <w:rPr>
          <w:rFonts w:ascii="Calibri" w:hAnsi="Calibri"/>
          <w:sz w:val="22"/>
          <w:szCs w:val="22"/>
        </w:rPr>
        <w:t xml:space="preserve"> de</w:t>
      </w:r>
      <w:r w:rsidR="0044797B" w:rsidRPr="001F139C">
        <w:rPr>
          <w:rFonts w:ascii="Calibri" w:hAnsi="Calibri"/>
          <w:sz w:val="22"/>
          <w:szCs w:val="22"/>
        </w:rPr>
        <w:t xml:space="preserve"> 11</w:t>
      </w:r>
      <w:r w:rsidR="00093A3D" w:rsidRPr="001F139C">
        <w:rPr>
          <w:rFonts w:ascii="Calibri" w:hAnsi="Calibri"/>
          <w:sz w:val="22"/>
          <w:szCs w:val="22"/>
        </w:rPr>
        <w:t> </w:t>
      </w:r>
      <w:r w:rsidR="0044797B" w:rsidRPr="001F139C">
        <w:rPr>
          <w:rFonts w:ascii="Calibri" w:hAnsi="Calibri"/>
          <w:sz w:val="22"/>
          <w:szCs w:val="22"/>
        </w:rPr>
        <w:t>800</w:t>
      </w:r>
      <w:r w:rsidR="00093A3D" w:rsidRPr="001F139C">
        <w:rPr>
          <w:rFonts w:ascii="Calibri" w:hAnsi="Calibri"/>
          <w:sz w:val="22"/>
          <w:szCs w:val="22"/>
        </w:rPr>
        <w:t> </w:t>
      </w:r>
      <w:r w:rsidR="00FC2DB4" w:rsidRPr="001F139C">
        <w:rPr>
          <w:rFonts w:ascii="Calibri" w:hAnsi="Calibri"/>
          <w:sz w:val="22"/>
          <w:szCs w:val="22"/>
        </w:rPr>
        <w:t>ha</w:t>
      </w:r>
      <w:r w:rsidR="0044797B" w:rsidRPr="001F139C">
        <w:rPr>
          <w:rFonts w:ascii="Calibri" w:hAnsi="Calibri"/>
          <w:sz w:val="22"/>
          <w:szCs w:val="22"/>
        </w:rPr>
        <w:t xml:space="preserve"> </w:t>
      </w:r>
      <w:r w:rsidR="007A539F" w:rsidRPr="001F139C">
        <w:rPr>
          <w:rFonts w:ascii="Calibri" w:hAnsi="Calibri"/>
          <w:sz w:val="22"/>
          <w:szCs w:val="22"/>
        </w:rPr>
        <w:t>à</w:t>
      </w:r>
      <w:r w:rsidR="0044797B" w:rsidRPr="001F139C">
        <w:rPr>
          <w:rFonts w:ascii="Calibri" w:hAnsi="Calibri"/>
          <w:sz w:val="22"/>
          <w:szCs w:val="22"/>
        </w:rPr>
        <w:t xml:space="preserve"> 23</w:t>
      </w:r>
      <w:r w:rsidR="007A539F" w:rsidRPr="001F139C">
        <w:rPr>
          <w:rFonts w:ascii="Calibri" w:hAnsi="Calibri"/>
          <w:sz w:val="22"/>
          <w:szCs w:val="22"/>
        </w:rPr>
        <w:t> </w:t>
      </w:r>
      <w:r w:rsidR="0044797B" w:rsidRPr="001F139C">
        <w:rPr>
          <w:rFonts w:ascii="Calibri" w:hAnsi="Calibri"/>
          <w:sz w:val="22"/>
          <w:szCs w:val="22"/>
        </w:rPr>
        <w:t>236</w:t>
      </w:r>
      <w:r w:rsidR="007A539F" w:rsidRPr="001F139C">
        <w:rPr>
          <w:rFonts w:ascii="Calibri" w:hAnsi="Calibri"/>
          <w:sz w:val="22"/>
          <w:szCs w:val="22"/>
        </w:rPr>
        <w:t> </w:t>
      </w:r>
      <w:r w:rsidR="00FC2DB4" w:rsidRPr="001F139C">
        <w:rPr>
          <w:rFonts w:ascii="Calibri" w:hAnsi="Calibri"/>
          <w:sz w:val="22"/>
          <w:szCs w:val="22"/>
        </w:rPr>
        <w:t>ha</w:t>
      </w:r>
      <w:r w:rsidR="0044797B" w:rsidRPr="001F139C">
        <w:rPr>
          <w:rFonts w:ascii="Calibri" w:hAnsi="Calibri"/>
          <w:sz w:val="22"/>
          <w:szCs w:val="22"/>
        </w:rPr>
        <w:t xml:space="preserve">; </w:t>
      </w:r>
      <w:r w:rsidR="00FE4F5E" w:rsidRPr="001F139C">
        <w:rPr>
          <w:rFonts w:ascii="Calibri" w:hAnsi="Calibri"/>
          <w:sz w:val="22"/>
          <w:szCs w:val="22"/>
        </w:rPr>
        <w:t xml:space="preserve">et </w:t>
      </w:r>
      <w:r w:rsidR="0044797B" w:rsidRPr="001F139C">
        <w:rPr>
          <w:rFonts w:ascii="Calibri" w:hAnsi="Calibri"/>
          <w:sz w:val="22"/>
          <w:szCs w:val="22"/>
        </w:rPr>
        <w:t>Umeälvens delta</w:t>
      </w:r>
      <w:r w:rsidR="00093A3D" w:rsidRPr="001F139C">
        <w:rPr>
          <w:rFonts w:ascii="Calibri" w:hAnsi="Calibri"/>
          <w:sz w:val="22"/>
          <w:szCs w:val="22"/>
        </w:rPr>
        <w:t>, de</w:t>
      </w:r>
      <w:r w:rsidR="0044797B" w:rsidRPr="001F139C">
        <w:rPr>
          <w:rFonts w:ascii="Calibri" w:hAnsi="Calibri"/>
          <w:sz w:val="22"/>
          <w:szCs w:val="22"/>
        </w:rPr>
        <w:t xml:space="preserve"> 1040</w:t>
      </w:r>
      <w:r w:rsidR="00093A3D" w:rsidRPr="001F139C">
        <w:rPr>
          <w:rFonts w:ascii="Calibri" w:hAnsi="Calibri"/>
          <w:sz w:val="22"/>
          <w:szCs w:val="22"/>
        </w:rPr>
        <w:t> </w:t>
      </w:r>
      <w:r w:rsidR="00FC2DB4" w:rsidRPr="001F139C">
        <w:rPr>
          <w:rFonts w:ascii="Calibri" w:hAnsi="Calibri"/>
          <w:sz w:val="22"/>
          <w:szCs w:val="22"/>
        </w:rPr>
        <w:t>ha</w:t>
      </w:r>
      <w:r w:rsidR="0044797B" w:rsidRPr="001F139C">
        <w:rPr>
          <w:rFonts w:ascii="Calibri" w:hAnsi="Calibri"/>
          <w:sz w:val="22"/>
          <w:szCs w:val="22"/>
        </w:rPr>
        <w:t xml:space="preserve"> </w:t>
      </w:r>
      <w:r w:rsidR="00093A3D" w:rsidRPr="001F139C">
        <w:rPr>
          <w:rFonts w:ascii="Calibri" w:hAnsi="Calibri"/>
          <w:sz w:val="22"/>
          <w:szCs w:val="22"/>
        </w:rPr>
        <w:t>à</w:t>
      </w:r>
      <w:r w:rsidR="0044797B" w:rsidRPr="001F139C">
        <w:rPr>
          <w:rFonts w:ascii="Calibri" w:hAnsi="Calibri"/>
          <w:sz w:val="22"/>
          <w:szCs w:val="22"/>
        </w:rPr>
        <w:t xml:space="preserve"> 1889</w:t>
      </w:r>
      <w:r w:rsidR="00093A3D" w:rsidRPr="001F139C">
        <w:rPr>
          <w:rFonts w:ascii="Calibri" w:hAnsi="Calibri"/>
          <w:sz w:val="22"/>
          <w:szCs w:val="22"/>
        </w:rPr>
        <w:t> </w:t>
      </w:r>
      <w:r w:rsidR="00FC2DB4" w:rsidRPr="001F139C">
        <w:rPr>
          <w:rFonts w:ascii="Calibri" w:hAnsi="Calibri"/>
          <w:sz w:val="22"/>
          <w:szCs w:val="22"/>
        </w:rPr>
        <w:t>ha</w:t>
      </w:r>
      <w:r w:rsidR="0044797B" w:rsidRPr="001F139C">
        <w:rPr>
          <w:rFonts w:ascii="Calibri" w:hAnsi="Calibri"/>
          <w:sz w:val="22"/>
          <w:szCs w:val="22"/>
        </w:rPr>
        <w:t>)</w:t>
      </w:r>
      <w:r w:rsidR="000E1614" w:rsidRPr="001F139C">
        <w:rPr>
          <w:rFonts w:ascii="Calibri" w:hAnsi="Calibri"/>
          <w:sz w:val="22"/>
          <w:szCs w:val="22"/>
        </w:rPr>
        <w:t>.</w:t>
      </w:r>
      <w:r w:rsidR="0044797B" w:rsidRPr="001F139C">
        <w:rPr>
          <w:rFonts w:asciiTheme="minorHAnsi" w:hAnsiTheme="minorHAnsi"/>
          <w:sz w:val="22"/>
          <w:szCs w:val="22"/>
        </w:rPr>
        <w:t xml:space="preserve"> </w:t>
      </w:r>
    </w:p>
    <w:p w14:paraId="36975DB0" w14:textId="77777777" w:rsidR="00E210BB" w:rsidRPr="001F139C" w:rsidRDefault="00E210BB" w:rsidP="00E210BB">
      <w:pPr>
        <w:pStyle w:val="ListParagraph"/>
        <w:spacing w:line="264" w:lineRule="auto"/>
        <w:ind w:left="450"/>
        <w:jc w:val="both"/>
        <w:rPr>
          <w:rFonts w:asciiTheme="minorHAnsi" w:hAnsiTheme="minorHAnsi"/>
          <w:sz w:val="22"/>
          <w:szCs w:val="22"/>
        </w:rPr>
      </w:pPr>
    </w:p>
    <w:p w14:paraId="67F200AD" w14:textId="7503DC62" w:rsidR="00F240FB" w:rsidRPr="001F139C" w:rsidRDefault="005807CD" w:rsidP="005807CD">
      <w:pPr>
        <w:ind w:left="425" w:hanging="425"/>
        <w:rPr>
          <w:rFonts w:ascii="Calibri" w:hAnsi="Calibri"/>
          <w:sz w:val="22"/>
          <w:szCs w:val="22"/>
        </w:rPr>
      </w:pPr>
      <w:r w:rsidRPr="001F139C">
        <w:rPr>
          <w:rFonts w:ascii="Calibri" w:hAnsi="Calibri"/>
          <w:sz w:val="22"/>
          <w:szCs w:val="22"/>
        </w:rPr>
        <w:t>13.</w:t>
      </w:r>
      <w:r w:rsidRPr="001F139C">
        <w:rPr>
          <w:rFonts w:ascii="Calibri" w:hAnsi="Calibri"/>
          <w:sz w:val="22"/>
          <w:szCs w:val="22"/>
        </w:rPr>
        <w:tab/>
      </w:r>
      <w:r w:rsidR="00B072A7" w:rsidRPr="001F139C">
        <w:rPr>
          <w:rFonts w:ascii="Calibri" w:hAnsi="Calibri"/>
          <w:sz w:val="22"/>
          <w:szCs w:val="22"/>
        </w:rPr>
        <w:t>Les</w:t>
      </w:r>
      <w:r w:rsidR="000E1614" w:rsidRPr="001F139C">
        <w:rPr>
          <w:rFonts w:ascii="Calibri" w:hAnsi="Calibri"/>
          <w:sz w:val="22"/>
          <w:szCs w:val="22"/>
        </w:rPr>
        <w:t xml:space="preserve"> </w:t>
      </w:r>
      <w:r w:rsidR="00093A3D" w:rsidRPr="001F139C">
        <w:rPr>
          <w:rFonts w:ascii="Calibri" w:hAnsi="Calibri"/>
          <w:b/>
          <w:sz w:val="22"/>
          <w:szCs w:val="22"/>
        </w:rPr>
        <w:t>Pays</w:t>
      </w:r>
      <w:r w:rsidR="00093A3D" w:rsidRPr="001F139C">
        <w:rPr>
          <w:rFonts w:ascii="Calibri" w:hAnsi="Calibri"/>
          <w:b/>
          <w:sz w:val="22"/>
          <w:szCs w:val="22"/>
        </w:rPr>
        <w:noBreakHyphen/>
        <w:t>Bas</w:t>
      </w:r>
      <w:r w:rsidR="000E1614" w:rsidRPr="001F139C">
        <w:rPr>
          <w:rFonts w:ascii="Calibri" w:hAnsi="Calibri"/>
          <w:sz w:val="22"/>
          <w:szCs w:val="22"/>
        </w:rPr>
        <w:t xml:space="preserve"> </w:t>
      </w:r>
      <w:r w:rsidR="00B072A7" w:rsidRPr="001F139C">
        <w:rPr>
          <w:rFonts w:ascii="Calibri" w:hAnsi="Calibri"/>
          <w:sz w:val="22"/>
          <w:szCs w:val="22"/>
        </w:rPr>
        <w:t>ont changé le nom ou fusionné certains de leurs sites afin de faire correspondre</w:t>
      </w:r>
      <w:r w:rsidR="00FE4F5E" w:rsidRPr="001F139C">
        <w:rPr>
          <w:rFonts w:ascii="Calibri" w:hAnsi="Calibri"/>
          <w:sz w:val="22"/>
          <w:szCs w:val="22"/>
        </w:rPr>
        <w:t xml:space="preserve"> leurs limites avec celles</w:t>
      </w:r>
      <w:r w:rsidR="00B072A7" w:rsidRPr="001F139C">
        <w:rPr>
          <w:rFonts w:ascii="Calibri" w:hAnsi="Calibri"/>
          <w:sz w:val="22"/>
          <w:szCs w:val="22"/>
        </w:rPr>
        <w:t xml:space="preserve"> de sites Natura </w:t>
      </w:r>
      <w:r w:rsidR="00F240FB" w:rsidRPr="001F139C">
        <w:rPr>
          <w:rFonts w:ascii="Calibri" w:hAnsi="Calibri"/>
          <w:sz w:val="22"/>
          <w:szCs w:val="22"/>
        </w:rPr>
        <w:t>2000.</w:t>
      </w:r>
    </w:p>
    <w:p w14:paraId="4A10E196" w14:textId="77777777" w:rsidR="0044797B" w:rsidRPr="001F139C" w:rsidRDefault="0044797B" w:rsidP="008F35FF">
      <w:pPr>
        <w:rPr>
          <w:rFonts w:cs="Garamond"/>
          <w:szCs w:val="24"/>
        </w:rPr>
      </w:pPr>
    </w:p>
    <w:p w14:paraId="04AB112F" w14:textId="4C6916BA" w:rsidR="008F35FF" w:rsidRPr="00F91BA0" w:rsidRDefault="00A65CB4" w:rsidP="008F35FF">
      <w:pPr>
        <w:rPr>
          <w:rFonts w:ascii="Calibri" w:hAnsi="Calibri"/>
          <w:sz w:val="22"/>
          <w:szCs w:val="22"/>
          <w:u w:val="single"/>
        </w:rPr>
      </w:pPr>
      <w:r w:rsidRPr="00F91BA0">
        <w:rPr>
          <w:rFonts w:ascii="Calibri" w:hAnsi="Calibri"/>
          <w:color w:val="000000"/>
          <w:sz w:val="22"/>
          <w:szCs w:val="22"/>
          <w:u w:val="single"/>
        </w:rPr>
        <w:t xml:space="preserve">Diminutions ou suppressions de Sites Ramsar de la Liste </w:t>
      </w:r>
      <w:r w:rsidR="008F35FF" w:rsidRPr="00F91BA0">
        <w:rPr>
          <w:rFonts w:ascii="Calibri" w:hAnsi="Calibri"/>
          <w:sz w:val="22"/>
          <w:szCs w:val="22"/>
          <w:u w:val="single"/>
        </w:rPr>
        <w:t>(</w:t>
      </w:r>
      <w:r w:rsidR="0025702D" w:rsidRPr="00F91BA0">
        <w:rPr>
          <w:rFonts w:ascii="Calibri" w:hAnsi="Calibri"/>
          <w:sz w:val="22"/>
          <w:szCs w:val="22"/>
          <w:u w:val="single"/>
        </w:rPr>
        <w:t>Article</w:t>
      </w:r>
      <w:r w:rsidR="008F35FF" w:rsidRPr="00F91BA0">
        <w:rPr>
          <w:rFonts w:ascii="Calibri" w:hAnsi="Calibri"/>
          <w:sz w:val="22"/>
          <w:szCs w:val="22"/>
          <w:u w:val="single"/>
        </w:rPr>
        <w:t xml:space="preserve"> 2.5)</w:t>
      </w:r>
    </w:p>
    <w:p w14:paraId="31BEFBD0" w14:textId="77777777" w:rsidR="008F35FF" w:rsidRPr="001F139C" w:rsidRDefault="008F35FF" w:rsidP="008F35FF">
      <w:pPr>
        <w:autoSpaceDE w:val="0"/>
        <w:autoSpaceDN w:val="0"/>
        <w:adjustRightInd w:val="0"/>
        <w:rPr>
          <w:rFonts w:cs="Garamond"/>
        </w:rPr>
      </w:pPr>
    </w:p>
    <w:p w14:paraId="18F0C9AD" w14:textId="37372A5D" w:rsidR="00AD5DC0" w:rsidRPr="001F139C" w:rsidRDefault="005807CD" w:rsidP="005807CD">
      <w:pPr>
        <w:ind w:left="425" w:hanging="425"/>
        <w:rPr>
          <w:rFonts w:ascii="Calibri" w:hAnsi="Calibri"/>
          <w:sz w:val="22"/>
          <w:szCs w:val="22"/>
        </w:rPr>
      </w:pPr>
      <w:r w:rsidRPr="001F139C">
        <w:rPr>
          <w:rFonts w:ascii="Calibri" w:hAnsi="Calibri"/>
          <w:sz w:val="22"/>
          <w:szCs w:val="22"/>
        </w:rPr>
        <w:t>14.</w:t>
      </w:r>
      <w:r w:rsidRPr="001F139C">
        <w:rPr>
          <w:rFonts w:ascii="Calibri" w:hAnsi="Calibri"/>
          <w:sz w:val="22"/>
          <w:szCs w:val="22"/>
        </w:rPr>
        <w:tab/>
      </w:r>
      <w:r w:rsidR="00A65CB4" w:rsidRPr="001F139C">
        <w:rPr>
          <w:rFonts w:ascii="Calibri" w:hAnsi="Calibri"/>
          <w:sz w:val="22"/>
          <w:szCs w:val="22"/>
        </w:rPr>
        <w:t>Aucun Site Ramsar n’a été supprimé de la Liste durant la période du rapport</w:t>
      </w:r>
      <w:r w:rsidR="00FE4F5E" w:rsidRPr="001F139C">
        <w:rPr>
          <w:rFonts w:ascii="Calibri" w:hAnsi="Calibri"/>
          <w:sz w:val="22"/>
          <w:szCs w:val="22"/>
        </w:rPr>
        <w:t xml:space="preserve"> et aucun n’a vu sa superficie diminuer</w:t>
      </w:r>
      <w:r w:rsidR="00A65CB4" w:rsidRPr="001F139C">
        <w:rPr>
          <w:rFonts w:ascii="Calibri" w:hAnsi="Calibri"/>
          <w:sz w:val="22"/>
          <w:szCs w:val="22"/>
        </w:rPr>
        <w:t xml:space="preserve">. Toutefois, l’exercice de mesure plus précise des limites des Sites Ramsar à l’aide du SIG a également entraîné la diminution de la superficie de certains sites. Cela a été le cas pour des Sites Ramsar du </w:t>
      </w:r>
      <w:r w:rsidR="00A65CB4" w:rsidRPr="004C735D">
        <w:rPr>
          <w:rFonts w:ascii="Calibri" w:hAnsi="Calibri"/>
          <w:b/>
          <w:sz w:val="22"/>
          <w:szCs w:val="22"/>
        </w:rPr>
        <w:t>Burkina </w:t>
      </w:r>
      <w:r w:rsidR="00AD5DC0" w:rsidRPr="004C735D">
        <w:rPr>
          <w:rFonts w:ascii="Calibri" w:hAnsi="Calibri"/>
          <w:b/>
          <w:sz w:val="22"/>
          <w:szCs w:val="22"/>
        </w:rPr>
        <w:t>Faso</w:t>
      </w:r>
      <w:r w:rsidR="00AD5DC0" w:rsidRPr="001F139C">
        <w:rPr>
          <w:rFonts w:ascii="Calibri" w:hAnsi="Calibri"/>
          <w:sz w:val="22"/>
          <w:szCs w:val="22"/>
        </w:rPr>
        <w:t xml:space="preserve"> (</w:t>
      </w:r>
      <w:r w:rsidR="00A57E9F" w:rsidRPr="001F139C">
        <w:rPr>
          <w:rFonts w:ascii="Calibri" w:hAnsi="Calibri"/>
          <w:sz w:val="22"/>
          <w:szCs w:val="22"/>
        </w:rPr>
        <w:t>Mare d’Oursi</w:t>
      </w:r>
      <w:r w:rsidR="00A65CB4" w:rsidRPr="001F139C">
        <w:rPr>
          <w:rFonts w:ascii="Calibri" w:hAnsi="Calibri"/>
          <w:sz w:val="22"/>
          <w:szCs w:val="22"/>
        </w:rPr>
        <w:t>,</w:t>
      </w:r>
      <w:r w:rsidR="00A57E9F" w:rsidRPr="001F139C">
        <w:rPr>
          <w:rFonts w:ascii="Calibri" w:hAnsi="Calibri"/>
          <w:sz w:val="22"/>
          <w:szCs w:val="22"/>
        </w:rPr>
        <w:t xml:space="preserve"> </w:t>
      </w:r>
      <w:r w:rsidR="00A65CB4" w:rsidRPr="001F139C">
        <w:rPr>
          <w:rFonts w:ascii="Calibri" w:hAnsi="Calibri"/>
          <w:sz w:val="22"/>
          <w:szCs w:val="22"/>
        </w:rPr>
        <w:t>de</w:t>
      </w:r>
      <w:r w:rsidR="00A57E9F" w:rsidRPr="001F139C">
        <w:rPr>
          <w:rFonts w:ascii="Calibri" w:hAnsi="Calibri"/>
          <w:sz w:val="22"/>
          <w:szCs w:val="22"/>
        </w:rPr>
        <w:t xml:space="preserve"> 45</w:t>
      </w:r>
      <w:r w:rsidR="00A65CB4" w:rsidRPr="001F139C">
        <w:rPr>
          <w:rFonts w:ascii="Calibri" w:hAnsi="Calibri"/>
          <w:sz w:val="22"/>
          <w:szCs w:val="22"/>
        </w:rPr>
        <w:t> </w:t>
      </w:r>
      <w:r w:rsidR="00A57E9F" w:rsidRPr="001F139C">
        <w:rPr>
          <w:rFonts w:ascii="Calibri" w:hAnsi="Calibri"/>
          <w:sz w:val="22"/>
          <w:szCs w:val="22"/>
        </w:rPr>
        <w:t>000</w:t>
      </w:r>
      <w:r w:rsidR="00A65CB4" w:rsidRPr="001F139C">
        <w:rPr>
          <w:rFonts w:ascii="Calibri" w:hAnsi="Calibri"/>
          <w:sz w:val="22"/>
          <w:szCs w:val="22"/>
        </w:rPr>
        <w:t> </w:t>
      </w:r>
      <w:r w:rsidR="00FC2DB4" w:rsidRPr="001F139C">
        <w:rPr>
          <w:rFonts w:ascii="Calibri" w:hAnsi="Calibri"/>
          <w:sz w:val="22"/>
          <w:szCs w:val="22"/>
        </w:rPr>
        <w:t>ha</w:t>
      </w:r>
      <w:r w:rsidR="00A57E9F" w:rsidRPr="001F139C">
        <w:rPr>
          <w:rFonts w:ascii="Calibri" w:hAnsi="Calibri"/>
          <w:sz w:val="22"/>
          <w:szCs w:val="22"/>
        </w:rPr>
        <w:t xml:space="preserve"> </w:t>
      </w:r>
      <w:r w:rsidR="00A65CB4" w:rsidRPr="001F139C">
        <w:rPr>
          <w:rFonts w:ascii="Calibri" w:hAnsi="Calibri"/>
          <w:sz w:val="22"/>
          <w:szCs w:val="22"/>
        </w:rPr>
        <w:t>à</w:t>
      </w:r>
      <w:r w:rsidR="00A57E9F" w:rsidRPr="001F139C">
        <w:rPr>
          <w:rFonts w:ascii="Calibri" w:hAnsi="Calibri"/>
          <w:sz w:val="22"/>
          <w:szCs w:val="22"/>
        </w:rPr>
        <w:t xml:space="preserve"> 35</w:t>
      </w:r>
      <w:r w:rsidR="00A65CB4" w:rsidRPr="001F139C">
        <w:rPr>
          <w:rFonts w:ascii="Calibri" w:hAnsi="Calibri"/>
          <w:sz w:val="22"/>
          <w:szCs w:val="22"/>
        </w:rPr>
        <w:t> </w:t>
      </w:r>
      <w:r w:rsidR="00A57E9F" w:rsidRPr="001F139C">
        <w:rPr>
          <w:rFonts w:ascii="Calibri" w:hAnsi="Calibri"/>
          <w:sz w:val="22"/>
          <w:szCs w:val="22"/>
        </w:rPr>
        <w:t>000</w:t>
      </w:r>
      <w:r w:rsidR="00A65CB4" w:rsidRPr="001F139C">
        <w:rPr>
          <w:rFonts w:ascii="Calibri" w:hAnsi="Calibri"/>
          <w:sz w:val="22"/>
          <w:szCs w:val="22"/>
        </w:rPr>
        <w:t> </w:t>
      </w:r>
      <w:r w:rsidR="00FC2DB4" w:rsidRPr="001F139C">
        <w:rPr>
          <w:rFonts w:ascii="Calibri" w:hAnsi="Calibri"/>
          <w:sz w:val="22"/>
          <w:szCs w:val="22"/>
        </w:rPr>
        <w:t>ha</w:t>
      </w:r>
      <w:r w:rsidR="00AD5DC0" w:rsidRPr="001F139C">
        <w:rPr>
          <w:rFonts w:ascii="Calibri" w:hAnsi="Calibri"/>
          <w:sz w:val="22"/>
          <w:szCs w:val="22"/>
        </w:rPr>
        <w:t xml:space="preserve">) </w:t>
      </w:r>
      <w:r w:rsidR="00A65CB4" w:rsidRPr="001F139C">
        <w:rPr>
          <w:rFonts w:ascii="Calibri" w:hAnsi="Calibri"/>
          <w:sz w:val="22"/>
          <w:szCs w:val="22"/>
        </w:rPr>
        <w:t xml:space="preserve">et du </w:t>
      </w:r>
      <w:r w:rsidR="00AD5DC0" w:rsidRPr="004C735D">
        <w:rPr>
          <w:rFonts w:ascii="Calibri" w:hAnsi="Calibri"/>
          <w:b/>
          <w:sz w:val="22"/>
          <w:szCs w:val="22"/>
        </w:rPr>
        <w:t>Gabon</w:t>
      </w:r>
      <w:r w:rsidR="00AD5DC0" w:rsidRPr="001F139C">
        <w:rPr>
          <w:rFonts w:ascii="Calibri" w:hAnsi="Calibri"/>
          <w:sz w:val="22"/>
          <w:szCs w:val="22"/>
        </w:rPr>
        <w:t xml:space="preserve"> (</w:t>
      </w:r>
      <w:r w:rsidR="00A57E9F" w:rsidRPr="001F139C">
        <w:rPr>
          <w:rFonts w:ascii="Calibri" w:hAnsi="Calibri"/>
          <w:sz w:val="22"/>
          <w:szCs w:val="22"/>
        </w:rPr>
        <w:t>Petit Loango</w:t>
      </w:r>
      <w:r w:rsidR="00A65CB4" w:rsidRPr="001F139C">
        <w:rPr>
          <w:rFonts w:ascii="Calibri" w:hAnsi="Calibri"/>
          <w:sz w:val="22"/>
          <w:szCs w:val="22"/>
        </w:rPr>
        <w:t>, de</w:t>
      </w:r>
      <w:r w:rsidR="00A57E9F" w:rsidRPr="001F139C">
        <w:rPr>
          <w:rFonts w:ascii="Calibri" w:hAnsi="Calibri"/>
          <w:sz w:val="22"/>
          <w:szCs w:val="22"/>
        </w:rPr>
        <w:t xml:space="preserve"> 480</w:t>
      </w:r>
      <w:r w:rsidR="00A65CB4" w:rsidRPr="001F139C">
        <w:rPr>
          <w:rFonts w:ascii="Calibri" w:hAnsi="Calibri"/>
          <w:sz w:val="22"/>
          <w:szCs w:val="22"/>
        </w:rPr>
        <w:t> </w:t>
      </w:r>
      <w:r w:rsidR="00A57E9F" w:rsidRPr="001F139C">
        <w:rPr>
          <w:rFonts w:ascii="Calibri" w:hAnsi="Calibri"/>
          <w:sz w:val="22"/>
          <w:szCs w:val="22"/>
        </w:rPr>
        <w:t>000</w:t>
      </w:r>
      <w:r w:rsidR="00A65CB4" w:rsidRPr="001F139C">
        <w:rPr>
          <w:rFonts w:ascii="Calibri" w:hAnsi="Calibri"/>
          <w:sz w:val="22"/>
          <w:szCs w:val="22"/>
        </w:rPr>
        <w:t> </w:t>
      </w:r>
      <w:r w:rsidR="00FC2DB4" w:rsidRPr="001F139C">
        <w:rPr>
          <w:rFonts w:ascii="Calibri" w:hAnsi="Calibri"/>
          <w:sz w:val="22"/>
          <w:szCs w:val="22"/>
        </w:rPr>
        <w:t>ha</w:t>
      </w:r>
      <w:r w:rsidR="00A57E9F" w:rsidRPr="001F139C">
        <w:rPr>
          <w:rFonts w:ascii="Calibri" w:hAnsi="Calibri"/>
          <w:sz w:val="22"/>
          <w:szCs w:val="22"/>
        </w:rPr>
        <w:t xml:space="preserve"> </w:t>
      </w:r>
      <w:r w:rsidR="00A65CB4" w:rsidRPr="001F139C">
        <w:rPr>
          <w:rFonts w:ascii="Calibri" w:hAnsi="Calibri"/>
          <w:sz w:val="22"/>
          <w:szCs w:val="22"/>
        </w:rPr>
        <w:t>à</w:t>
      </w:r>
      <w:r w:rsidR="00A57E9F" w:rsidRPr="001F139C">
        <w:rPr>
          <w:rFonts w:ascii="Calibri" w:hAnsi="Calibri"/>
          <w:sz w:val="22"/>
          <w:szCs w:val="22"/>
        </w:rPr>
        <w:t xml:space="preserve"> 150</w:t>
      </w:r>
      <w:r w:rsidR="00A65CB4" w:rsidRPr="001F139C">
        <w:rPr>
          <w:rFonts w:ascii="Calibri" w:hAnsi="Calibri"/>
          <w:sz w:val="22"/>
          <w:szCs w:val="22"/>
        </w:rPr>
        <w:t> </w:t>
      </w:r>
      <w:r w:rsidR="00A57E9F" w:rsidRPr="001F139C">
        <w:rPr>
          <w:rFonts w:ascii="Calibri" w:hAnsi="Calibri"/>
          <w:sz w:val="22"/>
          <w:szCs w:val="22"/>
        </w:rPr>
        <w:t>869</w:t>
      </w:r>
      <w:r w:rsidR="00A65CB4" w:rsidRPr="001F139C">
        <w:rPr>
          <w:rFonts w:ascii="Calibri" w:hAnsi="Calibri"/>
          <w:sz w:val="22"/>
          <w:szCs w:val="22"/>
        </w:rPr>
        <w:t> </w:t>
      </w:r>
      <w:r w:rsidR="00FC2DB4" w:rsidRPr="001F139C">
        <w:rPr>
          <w:rFonts w:ascii="Calibri" w:hAnsi="Calibri"/>
          <w:sz w:val="22"/>
          <w:szCs w:val="22"/>
        </w:rPr>
        <w:t>ha</w:t>
      </w:r>
      <w:r w:rsidR="00AD5DC0" w:rsidRPr="001F139C">
        <w:rPr>
          <w:rFonts w:ascii="Calibri" w:hAnsi="Calibri"/>
          <w:sz w:val="22"/>
          <w:szCs w:val="22"/>
        </w:rPr>
        <w:t xml:space="preserve">). </w:t>
      </w:r>
      <w:r w:rsidR="00FE4F5E" w:rsidRPr="001F139C">
        <w:rPr>
          <w:rFonts w:ascii="Calibri" w:hAnsi="Calibri"/>
          <w:sz w:val="22"/>
          <w:szCs w:val="22"/>
        </w:rPr>
        <w:t>C</w:t>
      </w:r>
      <w:r w:rsidR="00A65CB4" w:rsidRPr="001F139C">
        <w:rPr>
          <w:rFonts w:ascii="Calibri" w:hAnsi="Calibri"/>
          <w:sz w:val="22"/>
          <w:szCs w:val="22"/>
        </w:rPr>
        <w:t>es ajustements ne constituent pas de</w:t>
      </w:r>
      <w:r w:rsidR="00FE4F5E" w:rsidRPr="001F139C">
        <w:rPr>
          <w:rFonts w:ascii="Calibri" w:hAnsi="Calibri"/>
          <w:sz w:val="22"/>
          <w:szCs w:val="22"/>
        </w:rPr>
        <w:t>s</w:t>
      </w:r>
      <w:r w:rsidR="00A65CB4" w:rsidRPr="001F139C">
        <w:rPr>
          <w:rFonts w:ascii="Calibri" w:hAnsi="Calibri"/>
          <w:sz w:val="22"/>
          <w:szCs w:val="22"/>
        </w:rPr>
        <w:t xml:space="preserve"> diminutions de superficie </w:t>
      </w:r>
      <w:r w:rsidR="00FE4F5E" w:rsidRPr="001F139C">
        <w:rPr>
          <w:rFonts w:ascii="Calibri" w:hAnsi="Calibri"/>
          <w:sz w:val="22"/>
          <w:szCs w:val="22"/>
        </w:rPr>
        <w:t>au sens de</w:t>
      </w:r>
      <w:r w:rsidR="00A65CB4" w:rsidRPr="001F139C">
        <w:rPr>
          <w:rFonts w:ascii="Calibri" w:hAnsi="Calibri"/>
          <w:sz w:val="22"/>
          <w:szCs w:val="22"/>
        </w:rPr>
        <w:t xml:space="preserve"> l’</w:t>
      </w:r>
      <w:r w:rsidR="0025702D" w:rsidRPr="001F139C">
        <w:rPr>
          <w:rFonts w:ascii="Calibri" w:hAnsi="Calibri"/>
          <w:sz w:val="22"/>
          <w:szCs w:val="22"/>
        </w:rPr>
        <w:t>Article</w:t>
      </w:r>
      <w:r w:rsidR="00A65CB4" w:rsidRPr="001F139C">
        <w:rPr>
          <w:rFonts w:ascii="Calibri" w:hAnsi="Calibri"/>
          <w:sz w:val="22"/>
          <w:szCs w:val="22"/>
        </w:rPr>
        <w:t> 2</w:t>
      </w:r>
      <w:r w:rsidR="00FE4F5E" w:rsidRPr="001F139C">
        <w:rPr>
          <w:rFonts w:ascii="Calibri" w:hAnsi="Calibri"/>
          <w:sz w:val="22"/>
          <w:szCs w:val="22"/>
        </w:rPr>
        <w:t>.</w:t>
      </w:r>
      <w:r w:rsidR="00A65CB4" w:rsidRPr="001F139C">
        <w:rPr>
          <w:rFonts w:ascii="Calibri" w:hAnsi="Calibri"/>
          <w:sz w:val="22"/>
          <w:szCs w:val="22"/>
        </w:rPr>
        <w:t>5</w:t>
      </w:r>
      <w:r w:rsidR="00FE4F5E" w:rsidRPr="001F139C">
        <w:rPr>
          <w:rFonts w:ascii="Calibri" w:hAnsi="Calibri"/>
          <w:sz w:val="22"/>
          <w:szCs w:val="22"/>
        </w:rPr>
        <w:t xml:space="preserve"> de la Convention</w:t>
      </w:r>
      <w:r w:rsidR="00A65CB4" w:rsidRPr="001F139C">
        <w:rPr>
          <w:rFonts w:ascii="Calibri" w:hAnsi="Calibri"/>
          <w:sz w:val="22"/>
          <w:szCs w:val="22"/>
        </w:rPr>
        <w:t xml:space="preserve">. </w:t>
      </w:r>
    </w:p>
    <w:p w14:paraId="518559DB" w14:textId="77777777" w:rsidR="0097082B" w:rsidRPr="001F139C" w:rsidRDefault="0097082B" w:rsidP="0097082B">
      <w:pPr>
        <w:pStyle w:val="ListParagraph"/>
        <w:ind w:left="426"/>
        <w:rPr>
          <w:rFonts w:asciiTheme="minorHAnsi" w:hAnsiTheme="minorHAnsi"/>
          <w:sz w:val="22"/>
          <w:szCs w:val="22"/>
        </w:rPr>
      </w:pPr>
    </w:p>
    <w:p w14:paraId="03D4F95C" w14:textId="0366AACB" w:rsidR="008E2DFD" w:rsidRPr="00F91BA0" w:rsidRDefault="00157E7E" w:rsidP="009F1FC8">
      <w:pPr>
        <w:rPr>
          <w:rFonts w:ascii="Calibri" w:hAnsi="Calibri"/>
          <w:i/>
          <w:color w:val="000000"/>
          <w:sz w:val="22"/>
          <w:szCs w:val="22"/>
          <w:u w:val="single"/>
        </w:rPr>
      </w:pPr>
      <w:r w:rsidRPr="00F91BA0">
        <w:rPr>
          <w:rFonts w:ascii="Calibri" w:hAnsi="Calibri"/>
          <w:sz w:val="22"/>
          <w:szCs w:val="22"/>
          <w:u w:val="single"/>
        </w:rPr>
        <w:t>Change</w:t>
      </w:r>
      <w:r w:rsidR="00A65CB4" w:rsidRPr="00F91BA0">
        <w:rPr>
          <w:rFonts w:ascii="Calibri" w:hAnsi="Calibri"/>
          <w:sz w:val="22"/>
          <w:szCs w:val="22"/>
          <w:u w:val="single"/>
        </w:rPr>
        <w:t>ment</w:t>
      </w:r>
      <w:r w:rsidRPr="00F91BA0">
        <w:rPr>
          <w:rFonts w:ascii="Calibri" w:hAnsi="Calibri"/>
          <w:sz w:val="22"/>
          <w:szCs w:val="22"/>
          <w:u w:val="single"/>
        </w:rPr>
        <w:t xml:space="preserve">s </w:t>
      </w:r>
      <w:r w:rsidR="00A65CB4" w:rsidRPr="00F91BA0">
        <w:rPr>
          <w:rFonts w:ascii="Calibri" w:hAnsi="Calibri"/>
          <w:sz w:val="22"/>
          <w:szCs w:val="22"/>
          <w:u w:val="single"/>
        </w:rPr>
        <w:t xml:space="preserve">dans les caractéristiques écologiques de certains Sites Ramsar : rapports </w:t>
      </w:r>
      <w:r w:rsidR="0025702D" w:rsidRPr="00F91BA0">
        <w:rPr>
          <w:rFonts w:ascii="Calibri" w:hAnsi="Calibri"/>
          <w:sz w:val="22"/>
          <w:szCs w:val="22"/>
          <w:u w:val="single"/>
        </w:rPr>
        <w:t>Article</w:t>
      </w:r>
      <w:r w:rsidR="00A65CB4" w:rsidRPr="00F91BA0">
        <w:rPr>
          <w:rFonts w:ascii="Calibri" w:hAnsi="Calibri"/>
          <w:sz w:val="22"/>
          <w:szCs w:val="22"/>
          <w:u w:val="single"/>
        </w:rPr>
        <w:t xml:space="preserve"> 3.2 </w:t>
      </w:r>
    </w:p>
    <w:p w14:paraId="1C6EE6E3" w14:textId="77777777" w:rsidR="00AB60CA" w:rsidRPr="001F139C" w:rsidRDefault="00AB60CA" w:rsidP="005E26E4">
      <w:pPr>
        <w:ind w:left="567" w:hanging="567"/>
        <w:rPr>
          <w:rFonts w:ascii="Calibri" w:hAnsi="Calibri"/>
          <w:sz w:val="22"/>
          <w:szCs w:val="22"/>
        </w:rPr>
      </w:pPr>
    </w:p>
    <w:p w14:paraId="659C493C" w14:textId="46065DBC" w:rsidR="008F35FF" w:rsidRPr="001F139C" w:rsidRDefault="005807CD" w:rsidP="005807CD">
      <w:pPr>
        <w:ind w:left="425" w:hanging="425"/>
        <w:rPr>
          <w:rFonts w:ascii="Calibri" w:hAnsi="Calibri"/>
          <w:sz w:val="22"/>
          <w:szCs w:val="22"/>
        </w:rPr>
      </w:pPr>
      <w:r w:rsidRPr="001F139C">
        <w:rPr>
          <w:rFonts w:ascii="Calibri" w:hAnsi="Calibri"/>
          <w:sz w:val="22"/>
          <w:szCs w:val="22"/>
        </w:rPr>
        <w:t>15.</w:t>
      </w:r>
      <w:r w:rsidRPr="001F139C">
        <w:rPr>
          <w:rFonts w:ascii="Calibri" w:hAnsi="Calibri"/>
          <w:sz w:val="22"/>
          <w:szCs w:val="22"/>
        </w:rPr>
        <w:tab/>
      </w:r>
      <w:r w:rsidR="00A65CB4" w:rsidRPr="001F139C">
        <w:rPr>
          <w:rFonts w:ascii="Calibri" w:hAnsi="Calibri"/>
          <w:sz w:val="22"/>
          <w:szCs w:val="22"/>
        </w:rPr>
        <w:t>L’</w:t>
      </w:r>
      <w:r w:rsidR="0025702D" w:rsidRPr="001F139C">
        <w:rPr>
          <w:rFonts w:ascii="Calibri" w:hAnsi="Calibri"/>
          <w:sz w:val="22"/>
          <w:szCs w:val="22"/>
        </w:rPr>
        <w:t>Article</w:t>
      </w:r>
      <w:r w:rsidR="009A70E8" w:rsidRPr="001F139C">
        <w:rPr>
          <w:rFonts w:ascii="Calibri" w:hAnsi="Calibri"/>
          <w:sz w:val="22"/>
          <w:szCs w:val="22"/>
        </w:rPr>
        <w:t xml:space="preserve"> 3.2 </w:t>
      </w:r>
      <w:r w:rsidR="00FE4F5E" w:rsidRPr="001F139C">
        <w:rPr>
          <w:rFonts w:ascii="Calibri" w:hAnsi="Calibri"/>
          <w:sz w:val="22"/>
          <w:szCs w:val="22"/>
        </w:rPr>
        <w:t xml:space="preserve">de la Convention </w:t>
      </w:r>
      <w:r w:rsidR="00A65CB4" w:rsidRPr="001F139C">
        <w:rPr>
          <w:rFonts w:ascii="Calibri" w:hAnsi="Calibri"/>
          <w:sz w:val="22"/>
          <w:szCs w:val="22"/>
        </w:rPr>
        <w:t xml:space="preserve">demande aux </w:t>
      </w:r>
      <w:r w:rsidR="009A70E8" w:rsidRPr="001F139C">
        <w:rPr>
          <w:rFonts w:ascii="Calibri" w:hAnsi="Calibri"/>
          <w:sz w:val="22"/>
          <w:szCs w:val="22"/>
        </w:rPr>
        <w:t xml:space="preserve">Parties </w:t>
      </w:r>
      <w:r w:rsidR="00E558F7">
        <w:rPr>
          <w:rFonts w:ascii="Calibri" w:hAnsi="Calibri"/>
          <w:sz w:val="22"/>
          <w:szCs w:val="22"/>
        </w:rPr>
        <w:t xml:space="preserve">contractantes </w:t>
      </w:r>
      <w:r w:rsidR="00A65CB4" w:rsidRPr="001F139C">
        <w:rPr>
          <w:rFonts w:ascii="Calibri" w:hAnsi="Calibri"/>
          <w:sz w:val="22"/>
          <w:szCs w:val="22"/>
        </w:rPr>
        <w:t xml:space="preserve">d’informer le Secrétariat lorsque </w:t>
      </w:r>
      <w:r w:rsidR="00E558F7">
        <w:rPr>
          <w:rFonts w:ascii="Calibri" w:hAnsi="Calibri"/>
          <w:sz w:val="22"/>
          <w:szCs w:val="22"/>
        </w:rPr>
        <w:t>l</w:t>
      </w:r>
      <w:r w:rsidR="00A65CB4" w:rsidRPr="001F139C">
        <w:rPr>
          <w:rFonts w:ascii="Calibri" w:hAnsi="Calibri"/>
          <w:sz w:val="22"/>
          <w:szCs w:val="22"/>
        </w:rPr>
        <w:t>es caractéristiques écologiques d’un site ont changé, sont en train de changer ou pourraient changer par suite d’évolutions technologiques, de pollution ou d’autres interférences humaines. Toutes les Parties sont encouragées à chercher à restaurer les fonctions et les caractéristiques écologiques des sites. Ces cas sont appelés dossiers « </w:t>
      </w:r>
      <w:r w:rsidR="0025702D" w:rsidRPr="001F139C">
        <w:rPr>
          <w:rFonts w:ascii="Calibri" w:hAnsi="Calibri"/>
          <w:sz w:val="22"/>
          <w:szCs w:val="22"/>
        </w:rPr>
        <w:t>Article</w:t>
      </w:r>
      <w:r w:rsidR="00A65CB4" w:rsidRPr="001F139C">
        <w:rPr>
          <w:rFonts w:ascii="Calibri" w:hAnsi="Calibri"/>
          <w:sz w:val="22"/>
          <w:szCs w:val="22"/>
        </w:rPr>
        <w:t> 3.2 ».</w:t>
      </w:r>
    </w:p>
    <w:p w14:paraId="37B27A88" w14:textId="77777777" w:rsidR="008F35FF" w:rsidRPr="001F139C" w:rsidRDefault="008F35FF" w:rsidP="008F35FF">
      <w:pPr>
        <w:pStyle w:val="ListParagraph"/>
        <w:ind w:left="426"/>
        <w:rPr>
          <w:rFonts w:ascii="Calibri" w:hAnsi="Calibri"/>
          <w:sz w:val="22"/>
          <w:szCs w:val="22"/>
        </w:rPr>
      </w:pPr>
    </w:p>
    <w:p w14:paraId="55139749" w14:textId="5B6CA4C0" w:rsidR="00A61733" w:rsidRPr="001F139C" w:rsidRDefault="005807CD" w:rsidP="005807CD">
      <w:pPr>
        <w:ind w:left="425" w:hanging="425"/>
        <w:rPr>
          <w:rFonts w:ascii="Calibri" w:hAnsi="Calibri"/>
          <w:sz w:val="22"/>
          <w:szCs w:val="22"/>
        </w:rPr>
      </w:pPr>
      <w:r w:rsidRPr="001F139C">
        <w:rPr>
          <w:rFonts w:ascii="Calibri" w:hAnsi="Calibri"/>
          <w:sz w:val="22"/>
          <w:szCs w:val="22"/>
        </w:rPr>
        <w:t>16.</w:t>
      </w:r>
      <w:r w:rsidRPr="001F139C">
        <w:rPr>
          <w:rFonts w:ascii="Calibri" w:hAnsi="Calibri"/>
          <w:sz w:val="22"/>
          <w:szCs w:val="22"/>
        </w:rPr>
        <w:tab/>
      </w:r>
      <w:r w:rsidR="00A65CB4" w:rsidRPr="001F139C">
        <w:rPr>
          <w:rFonts w:ascii="Calibri" w:hAnsi="Calibri"/>
          <w:sz w:val="22"/>
          <w:szCs w:val="22"/>
        </w:rPr>
        <w:t>Dans l’</w:t>
      </w:r>
      <w:r w:rsidR="00FA0E9B" w:rsidRPr="001F139C">
        <w:rPr>
          <w:rFonts w:ascii="Calibri" w:hAnsi="Calibri"/>
          <w:sz w:val="22"/>
          <w:szCs w:val="22"/>
        </w:rPr>
        <w:t>Annexe</w:t>
      </w:r>
      <w:r w:rsidR="00A65CB4" w:rsidRPr="001F139C">
        <w:rPr>
          <w:rFonts w:ascii="Calibri" w:hAnsi="Calibri"/>
          <w:sz w:val="22"/>
          <w:szCs w:val="22"/>
        </w:rPr>
        <w:t> </w:t>
      </w:r>
      <w:r w:rsidR="00D26361" w:rsidRPr="001F139C">
        <w:rPr>
          <w:rFonts w:ascii="Calibri" w:hAnsi="Calibri"/>
          <w:sz w:val="22"/>
          <w:szCs w:val="22"/>
        </w:rPr>
        <w:t>4</w:t>
      </w:r>
      <w:r w:rsidR="00733A46" w:rsidRPr="001F139C">
        <w:rPr>
          <w:rFonts w:ascii="Calibri" w:hAnsi="Calibri"/>
          <w:sz w:val="22"/>
          <w:szCs w:val="22"/>
        </w:rPr>
        <w:t xml:space="preserve">a </w:t>
      </w:r>
      <w:r w:rsidR="00A65CB4" w:rsidRPr="001F139C">
        <w:rPr>
          <w:rFonts w:ascii="Calibri" w:hAnsi="Calibri"/>
          <w:sz w:val="22"/>
          <w:szCs w:val="22"/>
        </w:rPr>
        <w:t xml:space="preserve">se trouve une liste de </w:t>
      </w:r>
      <w:r w:rsidR="0067227F" w:rsidRPr="001F139C">
        <w:rPr>
          <w:rFonts w:ascii="Calibri" w:hAnsi="Calibri"/>
          <w:color w:val="000000"/>
          <w:sz w:val="22"/>
          <w:szCs w:val="22"/>
        </w:rPr>
        <w:t>16</w:t>
      </w:r>
      <w:r w:rsidR="00FE4F5E" w:rsidRPr="001F139C">
        <w:rPr>
          <w:rFonts w:ascii="Calibri" w:hAnsi="Calibri"/>
          <w:color w:val="000000"/>
          <w:sz w:val="22"/>
          <w:szCs w:val="22"/>
        </w:rPr>
        <w:t>8</w:t>
      </w:r>
      <w:r w:rsidR="00A65CB4" w:rsidRPr="001F139C">
        <w:rPr>
          <w:rFonts w:ascii="Calibri" w:hAnsi="Calibri"/>
          <w:color w:val="000000"/>
          <w:sz w:val="22"/>
          <w:szCs w:val="22"/>
        </w:rPr>
        <w:t> Sites</w:t>
      </w:r>
      <w:r w:rsidR="00395678" w:rsidRPr="001F139C">
        <w:rPr>
          <w:rFonts w:ascii="Calibri" w:hAnsi="Calibri"/>
          <w:color w:val="000000"/>
          <w:sz w:val="22"/>
          <w:szCs w:val="22"/>
        </w:rPr>
        <w:t xml:space="preserve"> </w:t>
      </w:r>
      <w:r w:rsidR="005D06B7" w:rsidRPr="001F139C">
        <w:rPr>
          <w:rFonts w:ascii="Calibri" w:hAnsi="Calibri"/>
          <w:color w:val="000000"/>
          <w:sz w:val="22"/>
          <w:szCs w:val="22"/>
        </w:rPr>
        <w:t xml:space="preserve">Ramsar </w:t>
      </w:r>
      <w:r w:rsidR="00A65CB4" w:rsidRPr="001F139C">
        <w:rPr>
          <w:rFonts w:ascii="Calibri" w:hAnsi="Calibri"/>
          <w:color w:val="000000"/>
          <w:sz w:val="22"/>
          <w:szCs w:val="22"/>
        </w:rPr>
        <w:t xml:space="preserve">dont le « dossier </w:t>
      </w:r>
      <w:r w:rsidR="0025702D" w:rsidRPr="001F139C">
        <w:rPr>
          <w:rFonts w:ascii="Calibri" w:hAnsi="Calibri"/>
          <w:color w:val="000000"/>
          <w:sz w:val="22"/>
          <w:szCs w:val="22"/>
        </w:rPr>
        <w:t>Article</w:t>
      </w:r>
      <w:r w:rsidR="00A65CB4" w:rsidRPr="001F139C">
        <w:rPr>
          <w:rFonts w:ascii="Calibri" w:hAnsi="Calibri"/>
          <w:sz w:val="22"/>
          <w:szCs w:val="22"/>
        </w:rPr>
        <w:t> </w:t>
      </w:r>
      <w:r w:rsidR="008F35FF" w:rsidRPr="001F139C">
        <w:rPr>
          <w:rFonts w:ascii="Calibri" w:hAnsi="Calibri"/>
          <w:sz w:val="22"/>
          <w:szCs w:val="22"/>
        </w:rPr>
        <w:t>3.2</w:t>
      </w:r>
      <w:r w:rsidR="00A65CB4" w:rsidRPr="001F139C">
        <w:rPr>
          <w:rFonts w:ascii="Calibri" w:hAnsi="Calibri"/>
          <w:sz w:val="22"/>
          <w:szCs w:val="22"/>
        </w:rPr>
        <w:t xml:space="preserve"> est confirmé » qui ont, à l’origine, été signalés par l’Autorité administrative ou par un tiers puis confirmés par l’Autorité administrative. Les Parti</w:t>
      </w:r>
      <w:r w:rsidR="00CA38B9" w:rsidRPr="001F139C">
        <w:rPr>
          <w:rFonts w:ascii="Calibri" w:hAnsi="Calibri"/>
          <w:sz w:val="22"/>
          <w:szCs w:val="22"/>
        </w:rPr>
        <w:t xml:space="preserve">es </w:t>
      </w:r>
      <w:r w:rsidR="003E36DE" w:rsidRPr="001F139C">
        <w:rPr>
          <w:rFonts w:ascii="Calibri" w:hAnsi="Calibri"/>
          <w:sz w:val="22"/>
          <w:szCs w:val="22"/>
        </w:rPr>
        <w:t xml:space="preserve">contractantes </w:t>
      </w:r>
      <w:r w:rsidR="00CA38B9" w:rsidRPr="001F139C">
        <w:rPr>
          <w:rFonts w:ascii="Calibri" w:hAnsi="Calibri"/>
          <w:sz w:val="22"/>
          <w:szCs w:val="22"/>
        </w:rPr>
        <w:t xml:space="preserve">ont signalé </w:t>
      </w:r>
      <w:r w:rsidR="003E36DE" w:rsidRPr="001F139C">
        <w:rPr>
          <w:rFonts w:ascii="Calibri" w:hAnsi="Calibri"/>
          <w:sz w:val="22"/>
          <w:szCs w:val="22"/>
        </w:rPr>
        <w:t>30</w:t>
      </w:r>
      <w:r w:rsidR="00CA38B9" w:rsidRPr="001F139C">
        <w:rPr>
          <w:rFonts w:ascii="Calibri" w:hAnsi="Calibri"/>
          <w:sz w:val="22"/>
          <w:szCs w:val="22"/>
        </w:rPr>
        <w:t> nouveaux cas</w:t>
      </w:r>
      <w:r w:rsidR="003E36DE" w:rsidRPr="001F139C">
        <w:rPr>
          <w:rFonts w:ascii="Calibri" w:hAnsi="Calibri"/>
          <w:sz w:val="22"/>
          <w:szCs w:val="22"/>
        </w:rPr>
        <w:t xml:space="preserve"> depuis le 29 août 2014</w:t>
      </w:r>
      <w:r w:rsidR="00CA38B9" w:rsidRPr="001F139C">
        <w:rPr>
          <w:rFonts w:ascii="Calibri" w:hAnsi="Calibri"/>
          <w:sz w:val="22"/>
          <w:szCs w:val="22"/>
        </w:rPr>
        <w:t xml:space="preserve">. Ce sont : </w:t>
      </w:r>
      <w:r w:rsidR="00A61733" w:rsidRPr="001F139C">
        <w:rPr>
          <w:rFonts w:ascii="Calibri" w:eastAsia="Calibri" w:hAnsi="Calibri" w:cs="Calibri"/>
          <w:b/>
          <w:sz w:val="22"/>
          <w:szCs w:val="22"/>
        </w:rPr>
        <w:t>Albani</w:t>
      </w:r>
      <w:r w:rsidR="00CA38B9" w:rsidRPr="001F139C">
        <w:rPr>
          <w:rFonts w:ascii="Calibri" w:eastAsia="Calibri" w:hAnsi="Calibri" w:cs="Calibri"/>
          <w:b/>
          <w:sz w:val="22"/>
          <w:szCs w:val="22"/>
        </w:rPr>
        <w:t>e</w:t>
      </w:r>
      <w:r w:rsidR="00A61733" w:rsidRPr="001F139C">
        <w:rPr>
          <w:rFonts w:ascii="Calibri" w:eastAsia="Calibri" w:hAnsi="Calibri" w:cs="Calibri"/>
          <w:sz w:val="22"/>
          <w:szCs w:val="22"/>
        </w:rPr>
        <w:t xml:space="preserve"> (1), </w:t>
      </w:r>
      <w:r w:rsidR="00CA38B9" w:rsidRPr="001F139C">
        <w:rPr>
          <w:rFonts w:ascii="Calibri" w:eastAsia="Calibri" w:hAnsi="Calibri" w:cs="Calibri"/>
          <w:b/>
          <w:sz w:val="22"/>
          <w:szCs w:val="22"/>
        </w:rPr>
        <w:t>Algérie</w:t>
      </w:r>
      <w:r w:rsidR="00A61733" w:rsidRPr="001F139C">
        <w:rPr>
          <w:rFonts w:ascii="Calibri" w:eastAsia="Calibri" w:hAnsi="Calibri" w:cs="Calibri"/>
          <w:b/>
          <w:sz w:val="22"/>
          <w:szCs w:val="22"/>
        </w:rPr>
        <w:t xml:space="preserve"> </w:t>
      </w:r>
      <w:r w:rsidR="00A61733" w:rsidRPr="001F139C">
        <w:rPr>
          <w:rFonts w:ascii="Calibri" w:eastAsia="Calibri" w:hAnsi="Calibri" w:cs="Calibri"/>
          <w:sz w:val="22"/>
          <w:szCs w:val="22"/>
        </w:rPr>
        <w:t xml:space="preserve">(2), </w:t>
      </w:r>
      <w:r w:rsidR="00CA38B9" w:rsidRPr="001F139C">
        <w:rPr>
          <w:rFonts w:ascii="Calibri" w:eastAsia="Calibri" w:hAnsi="Calibri" w:cs="Calibri"/>
          <w:b/>
          <w:sz w:val="22"/>
          <w:szCs w:val="22"/>
        </w:rPr>
        <w:t>Australie</w:t>
      </w:r>
      <w:r w:rsidR="00A61733" w:rsidRPr="001F139C">
        <w:rPr>
          <w:rFonts w:ascii="Calibri" w:eastAsia="Calibri" w:hAnsi="Calibri" w:cs="Calibri"/>
          <w:b/>
          <w:sz w:val="22"/>
          <w:szCs w:val="22"/>
        </w:rPr>
        <w:t xml:space="preserve"> </w:t>
      </w:r>
      <w:r w:rsidR="00A61733" w:rsidRPr="001F139C">
        <w:rPr>
          <w:rFonts w:ascii="Calibri" w:eastAsia="Calibri" w:hAnsi="Calibri" w:cs="Calibri"/>
          <w:sz w:val="22"/>
          <w:szCs w:val="22"/>
        </w:rPr>
        <w:t xml:space="preserve">(1), </w:t>
      </w:r>
      <w:r w:rsidR="00CA38B9" w:rsidRPr="001F139C">
        <w:rPr>
          <w:rFonts w:ascii="Calibri" w:eastAsia="Calibri" w:hAnsi="Calibri" w:cs="Calibri"/>
          <w:b/>
          <w:sz w:val="22"/>
          <w:szCs w:val="22"/>
        </w:rPr>
        <w:t>Autriche</w:t>
      </w:r>
      <w:r w:rsidR="00A61733" w:rsidRPr="001F139C">
        <w:rPr>
          <w:rFonts w:ascii="Calibri" w:eastAsia="Calibri" w:hAnsi="Calibri" w:cs="Calibri"/>
          <w:sz w:val="22"/>
          <w:szCs w:val="22"/>
        </w:rPr>
        <w:t xml:space="preserve"> (1), </w:t>
      </w:r>
      <w:r w:rsidR="003E36DE" w:rsidRPr="001F139C">
        <w:rPr>
          <w:rFonts w:ascii="Calibri" w:eastAsia="Calibri" w:hAnsi="Calibri" w:cs="Calibri"/>
          <w:b/>
          <w:sz w:val="22"/>
          <w:szCs w:val="22"/>
        </w:rPr>
        <w:t>Bénin</w:t>
      </w:r>
      <w:r w:rsidR="003E36DE" w:rsidRPr="001F139C">
        <w:rPr>
          <w:rFonts w:ascii="Calibri" w:eastAsia="Calibri" w:hAnsi="Calibri" w:cs="Calibri"/>
          <w:sz w:val="22"/>
          <w:szCs w:val="22"/>
        </w:rPr>
        <w:t xml:space="preserve"> (1), </w:t>
      </w:r>
      <w:r w:rsidR="003E36DE" w:rsidRPr="001F139C">
        <w:rPr>
          <w:rFonts w:ascii="Calibri" w:eastAsia="Calibri" w:hAnsi="Calibri" w:cs="Calibri"/>
          <w:b/>
          <w:sz w:val="22"/>
          <w:szCs w:val="22"/>
        </w:rPr>
        <w:t>Bolivie (État plurinational de)</w:t>
      </w:r>
      <w:r w:rsidR="003E36DE" w:rsidRPr="001F139C">
        <w:rPr>
          <w:rFonts w:ascii="Calibri" w:eastAsia="Calibri" w:hAnsi="Calibri" w:cs="Calibri"/>
          <w:sz w:val="22"/>
          <w:szCs w:val="22"/>
        </w:rPr>
        <w:t xml:space="preserve"> (1), </w:t>
      </w:r>
      <w:r w:rsidR="003E36DE" w:rsidRPr="001F139C">
        <w:rPr>
          <w:rFonts w:ascii="Calibri" w:eastAsia="Calibri" w:hAnsi="Calibri" w:cs="Calibri"/>
          <w:b/>
          <w:sz w:val="22"/>
          <w:szCs w:val="22"/>
        </w:rPr>
        <w:t>Brésil</w:t>
      </w:r>
      <w:r w:rsidR="003E36DE" w:rsidRPr="001F139C">
        <w:rPr>
          <w:rFonts w:ascii="Calibri" w:eastAsia="Calibri" w:hAnsi="Calibri" w:cs="Calibri"/>
          <w:sz w:val="22"/>
          <w:szCs w:val="22"/>
        </w:rPr>
        <w:t xml:space="preserve"> (2), </w:t>
      </w:r>
      <w:r w:rsidR="00A61733" w:rsidRPr="001F139C">
        <w:rPr>
          <w:rFonts w:ascii="Calibri" w:eastAsia="Calibri" w:hAnsi="Calibri" w:cs="Calibri"/>
          <w:b/>
          <w:sz w:val="22"/>
          <w:szCs w:val="22"/>
        </w:rPr>
        <w:t>Canada</w:t>
      </w:r>
      <w:r w:rsidR="00A61733" w:rsidRPr="001F139C">
        <w:rPr>
          <w:rFonts w:ascii="Calibri" w:eastAsia="Calibri" w:hAnsi="Calibri" w:cs="Calibri"/>
          <w:sz w:val="22"/>
          <w:szCs w:val="22"/>
        </w:rPr>
        <w:t xml:space="preserve"> (1), </w:t>
      </w:r>
      <w:r w:rsidR="00CA38B9" w:rsidRPr="001F139C">
        <w:rPr>
          <w:rFonts w:ascii="Calibri" w:eastAsia="Calibri" w:hAnsi="Calibri" w:cs="Calibri"/>
          <w:b/>
          <w:sz w:val="22"/>
          <w:szCs w:val="22"/>
        </w:rPr>
        <w:t>Colombie</w:t>
      </w:r>
      <w:r w:rsidR="00A61733" w:rsidRPr="001F139C">
        <w:rPr>
          <w:rFonts w:ascii="Calibri" w:eastAsia="Calibri" w:hAnsi="Calibri" w:cs="Calibri"/>
          <w:sz w:val="22"/>
          <w:szCs w:val="22"/>
        </w:rPr>
        <w:t xml:space="preserve"> (2), </w:t>
      </w:r>
      <w:r w:rsidR="00CA38B9" w:rsidRPr="001F139C">
        <w:rPr>
          <w:rFonts w:ascii="Calibri" w:eastAsia="Calibri" w:hAnsi="Calibri" w:cs="Calibri"/>
          <w:b/>
          <w:sz w:val="22"/>
          <w:szCs w:val="22"/>
        </w:rPr>
        <w:t>Croatie</w:t>
      </w:r>
      <w:r w:rsidR="00A61733" w:rsidRPr="001F139C">
        <w:rPr>
          <w:rFonts w:ascii="Calibri" w:eastAsia="Calibri" w:hAnsi="Calibri" w:cs="Calibri"/>
          <w:sz w:val="22"/>
          <w:szCs w:val="22"/>
        </w:rPr>
        <w:t xml:space="preserve"> (1),</w:t>
      </w:r>
      <w:r w:rsidR="003E36DE" w:rsidRPr="001F139C">
        <w:rPr>
          <w:rFonts w:ascii="Calibri" w:eastAsia="Calibri" w:hAnsi="Calibri" w:cs="Calibri"/>
          <w:sz w:val="22"/>
          <w:szCs w:val="22"/>
        </w:rPr>
        <w:t xml:space="preserve"> </w:t>
      </w:r>
      <w:r w:rsidR="003E36DE" w:rsidRPr="001F139C">
        <w:rPr>
          <w:rFonts w:ascii="Calibri" w:eastAsia="Calibri" w:hAnsi="Calibri" w:cs="Calibri"/>
          <w:b/>
          <w:sz w:val="22"/>
          <w:szCs w:val="22"/>
        </w:rPr>
        <w:t>Fédération de Russie</w:t>
      </w:r>
      <w:r w:rsidR="003E36DE" w:rsidRPr="001F139C">
        <w:rPr>
          <w:rFonts w:ascii="Calibri" w:eastAsia="Calibri" w:hAnsi="Calibri" w:cs="Calibri"/>
          <w:sz w:val="22"/>
          <w:szCs w:val="22"/>
        </w:rPr>
        <w:t xml:space="preserve"> (1),</w:t>
      </w:r>
      <w:r w:rsidR="00A61733" w:rsidRPr="001F139C">
        <w:rPr>
          <w:rFonts w:ascii="Calibri" w:eastAsia="Calibri" w:hAnsi="Calibri" w:cs="Calibri"/>
          <w:sz w:val="22"/>
          <w:szCs w:val="22"/>
        </w:rPr>
        <w:t xml:space="preserve"> </w:t>
      </w:r>
      <w:r w:rsidR="00A61733" w:rsidRPr="001F139C">
        <w:rPr>
          <w:rFonts w:ascii="Calibri" w:eastAsia="Calibri" w:hAnsi="Calibri" w:cs="Calibri"/>
          <w:b/>
          <w:sz w:val="22"/>
          <w:szCs w:val="22"/>
        </w:rPr>
        <w:t>H</w:t>
      </w:r>
      <w:r w:rsidR="00CA38B9" w:rsidRPr="001F139C">
        <w:rPr>
          <w:rFonts w:ascii="Calibri" w:eastAsia="Calibri" w:hAnsi="Calibri" w:cs="Calibri"/>
          <w:b/>
          <w:sz w:val="22"/>
          <w:szCs w:val="22"/>
        </w:rPr>
        <w:t>o</w:t>
      </w:r>
      <w:r w:rsidR="00A61733" w:rsidRPr="001F139C">
        <w:rPr>
          <w:rFonts w:ascii="Calibri" w:eastAsia="Calibri" w:hAnsi="Calibri" w:cs="Calibri"/>
          <w:b/>
          <w:sz w:val="22"/>
          <w:szCs w:val="22"/>
        </w:rPr>
        <w:t>ng</w:t>
      </w:r>
      <w:r w:rsidR="00CA38B9" w:rsidRPr="001F139C">
        <w:rPr>
          <w:rFonts w:ascii="Calibri" w:eastAsia="Calibri" w:hAnsi="Calibri" w:cs="Calibri"/>
          <w:b/>
          <w:sz w:val="22"/>
          <w:szCs w:val="22"/>
        </w:rPr>
        <w:t>rie</w:t>
      </w:r>
      <w:r w:rsidR="00A61733" w:rsidRPr="001F139C">
        <w:rPr>
          <w:rFonts w:ascii="Calibri" w:eastAsia="Calibri" w:hAnsi="Calibri" w:cs="Calibri"/>
          <w:sz w:val="22"/>
          <w:szCs w:val="22"/>
        </w:rPr>
        <w:t xml:space="preserve"> (3), </w:t>
      </w:r>
      <w:r w:rsidR="00CA38B9" w:rsidRPr="001F139C">
        <w:rPr>
          <w:rFonts w:ascii="Calibri" w:eastAsia="Calibri" w:hAnsi="Calibri" w:cs="Calibri"/>
          <w:b/>
          <w:sz w:val="22"/>
          <w:szCs w:val="22"/>
        </w:rPr>
        <w:t>Indonésie</w:t>
      </w:r>
      <w:r w:rsidR="00A61733" w:rsidRPr="001F139C">
        <w:rPr>
          <w:rFonts w:ascii="Calibri" w:eastAsia="Calibri" w:hAnsi="Calibri" w:cs="Calibri"/>
          <w:sz w:val="22"/>
          <w:szCs w:val="22"/>
        </w:rPr>
        <w:t xml:space="preserve"> (1),</w:t>
      </w:r>
      <w:r w:rsidR="00CA38B9" w:rsidRPr="001F139C">
        <w:rPr>
          <w:rFonts w:ascii="Calibri" w:eastAsia="Calibri" w:hAnsi="Calibri" w:cs="Calibri"/>
          <w:sz w:val="22"/>
          <w:szCs w:val="22"/>
        </w:rPr>
        <w:t xml:space="preserve"> </w:t>
      </w:r>
      <w:r w:rsidR="00A61733" w:rsidRPr="001F139C">
        <w:rPr>
          <w:rFonts w:ascii="Calibri" w:eastAsia="Calibri" w:hAnsi="Calibri" w:cs="Calibri"/>
          <w:b/>
          <w:sz w:val="22"/>
          <w:szCs w:val="22"/>
        </w:rPr>
        <w:t xml:space="preserve">Iran </w:t>
      </w:r>
      <w:r w:rsidR="00C90B38" w:rsidRPr="001F139C">
        <w:rPr>
          <w:rFonts w:ascii="Calibri" w:eastAsia="Calibri" w:hAnsi="Calibri" w:cs="Calibri"/>
          <w:b/>
          <w:sz w:val="22"/>
          <w:szCs w:val="22"/>
        </w:rPr>
        <w:t>(</w:t>
      </w:r>
      <w:r w:rsidR="00CA38B9" w:rsidRPr="001F139C">
        <w:rPr>
          <w:rFonts w:ascii="Calibri" w:eastAsia="Calibri" w:hAnsi="Calibri" w:cs="Calibri"/>
          <w:b/>
          <w:sz w:val="22"/>
          <w:szCs w:val="22"/>
        </w:rPr>
        <w:t>République islamique d’</w:t>
      </w:r>
      <w:r w:rsidR="00C90B38" w:rsidRPr="001F139C">
        <w:rPr>
          <w:rFonts w:ascii="Calibri" w:eastAsia="Calibri" w:hAnsi="Calibri" w:cs="Calibri"/>
          <w:b/>
          <w:sz w:val="22"/>
          <w:szCs w:val="22"/>
        </w:rPr>
        <w:t xml:space="preserve">) </w:t>
      </w:r>
      <w:r w:rsidR="00A61733" w:rsidRPr="001F139C">
        <w:rPr>
          <w:rFonts w:ascii="Calibri" w:eastAsia="Calibri" w:hAnsi="Calibri" w:cs="Calibri"/>
          <w:sz w:val="22"/>
          <w:szCs w:val="22"/>
        </w:rPr>
        <w:t>(</w:t>
      </w:r>
      <w:r w:rsidR="003E36DE" w:rsidRPr="001F139C">
        <w:rPr>
          <w:rFonts w:ascii="Calibri" w:eastAsia="Calibri" w:hAnsi="Calibri" w:cs="Calibri"/>
          <w:sz w:val="22"/>
          <w:szCs w:val="22"/>
        </w:rPr>
        <w:t>1</w:t>
      </w:r>
      <w:r w:rsidR="00A61733" w:rsidRPr="001F139C">
        <w:rPr>
          <w:rFonts w:ascii="Calibri" w:eastAsia="Calibri" w:hAnsi="Calibri" w:cs="Calibri"/>
          <w:sz w:val="22"/>
          <w:szCs w:val="22"/>
        </w:rPr>
        <w:t xml:space="preserve">), </w:t>
      </w:r>
      <w:r w:rsidR="00CA38B9" w:rsidRPr="001F139C">
        <w:rPr>
          <w:rFonts w:ascii="Calibri" w:eastAsia="Calibri" w:hAnsi="Calibri" w:cs="Calibri"/>
          <w:b/>
          <w:sz w:val="22"/>
          <w:szCs w:val="22"/>
        </w:rPr>
        <w:t>Mexique</w:t>
      </w:r>
      <w:r w:rsidR="00A61733" w:rsidRPr="001F139C">
        <w:rPr>
          <w:rFonts w:ascii="Calibri" w:eastAsia="Calibri" w:hAnsi="Calibri" w:cs="Calibri"/>
          <w:sz w:val="22"/>
          <w:szCs w:val="22"/>
        </w:rPr>
        <w:t xml:space="preserve"> (1), </w:t>
      </w:r>
      <w:r w:rsidR="00A61733" w:rsidRPr="001F139C">
        <w:rPr>
          <w:rFonts w:ascii="Calibri" w:eastAsia="Calibri" w:hAnsi="Calibri" w:cs="Calibri"/>
          <w:b/>
          <w:sz w:val="22"/>
          <w:szCs w:val="22"/>
        </w:rPr>
        <w:t>Nicaragua</w:t>
      </w:r>
      <w:r w:rsidR="00A61733" w:rsidRPr="001F139C">
        <w:rPr>
          <w:rFonts w:ascii="Calibri" w:eastAsia="Calibri" w:hAnsi="Calibri" w:cs="Calibri"/>
          <w:sz w:val="22"/>
          <w:szCs w:val="22"/>
        </w:rPr>
        <w:t xml:space="preserve"> (1), </w:t>
      </w:r>
      <w:r w:rsidR="00A61733" w:rsidRPr="001F139C">
        <w:rPr>
          <w:rFonts w:ascii="Calibri" w:eastAsia="Calibri" w:hAnsi="Calibri" w:cs="Calibri"/>
          <w:b/>
          <w:sz w:val="22"/>
          <w:szCs w:val="22"/>
        </w:rPr>
        <w:t>Niger</w:t>
      </w:r>
      <w:r w:rsidR="00CA38B9" w:rsidRPr="001F139C">
        <w:rPr>
          <w:rFonts w:ascii="Calibri" w:eastAsia="Calibri" w:hAnsi="Calibri" w:cs="Calibri"/>
          <w:sz w:val="22"/>
          <w:szCs w:val="22"/>
        </w:rPr>
        <w:t> </w:t>
      </w:r>
      <w:r w:rsidR="00A61733" w:rsidRPr="001F139C">
        <w:rPr>
          <w:rFonts w:ascii="Calibri" w:eastAsia="Calibri" w:hAnsi="Calibri" w:cs="Calibri"/>
          <w:sz w:val="22"/>
          <w:szCs w:val="22"/>
        </w:rPr>
        <w:t>(1),</w:t>
      </w:r>
      <w:r w:rsidR="003E36DE" w:rsidRPr="001F139C">
        <w:rPr>
          <w:rFonts w:ascii="Calibri" w:eastAsia="Calibri" w:hAnsi="Calibri" w:cs="Calibri"/>
          <w:sz w:val="22"/>
          <w:szCs w:val="22"/>
        </w:rPr>
        <w:t xml:space="preserve"> </w:t>
      </w:r>
      <w:r w:rsidR="003E36DE" w:rsidRPr="001F139C">
        <w:rPr>
          <w:rFonts w:ascii="Calibri" w:eastAsia="Calibri" w:hAnsi="Calibri" w:cs="Calibri"/>
          <w:b/>
          <w:sz w:val="22"/>
          <w:szCs w:val="22"/>
        </w:rPr>
        <w:t>Norvège</w:t>
      </w:r>
      <w:r w:rsidR="003E36DE" w:rsidRPr="001F139C">
        <w:rPr>
          <w:rFonts w:ascii="Calibri" w:eastAsia="Calibri" w:hAnsi="Calibri" w:cs="Calibri"/>
          <w:sz w:val="22"/>
          <w:szCs w:val="22"/>
        </w:rPr>
        <w:t xml:space="preserve"> (1)</w:t>
      </w:r>
      <w:r w:rsidR="00A61733" w:rsidRPr="001F139C">
        <w:rPr>
          <w:rFonts w:ascii="Calibri" w:eastAsia="Calibri" w:hAnsi="Calibri" w:cs="Calibri"/>
          <w:sz w:val="22"/>
          <w:szCs w:val="22"/>
        </w:rPr>
        <w:t xml:space="preserve"> </w:t>
      </w:r>
      <w:r w:rsidR="00CA38B9" w:rsidRPr="001F139C">
        <w:rPr>
          <w:rFonts w:ascii="Calibri" w:eastAsia="Calibri" w:hAnsi="Calibri" w:cs="Calibri"/>
          <w:b/>
          <w:sz w:val="22"/>
          <w:szCs w:val="22"/>
        </w:rPr>
        <w:t>Ouganda</w:t>
      </w:r>
      <w:r w:rsidR="00CA38B9" w:rsidRPr="001F139C">
        <w:rPr>
          <w:rFonts w:ascii="Calibri" w:eastAsia="Calibri" w:hAnsi="Calibri" w:cs="Calibri"/>
          <w:sz w:val="22"/>
          <w:szCs w:val="22"/>
        </w:rPr>
        <w:t xml:space="preserve"> (2), </w:t>
      </w:r>
      <w:r w:rsidR="003E36DE" w:rsidRPr="001F139C">
        <w:rPr>
          <w:rFonts w:ascii="Calibri" w:eastAsia="Calibri" w:hAnsi="Calibri" w:cs="Calibri"/>
          <w:b/>
          <w:sz w:val="22"/>
          <w:szCs w:val="22"/>
        </w:rPr>
        <w:t>Royaume-Uni de Grande-Bretagne et d’Irlande du Nord</w:t>
      </w:r>
      <w:r w:rsidR="00CA38B9" w:rsidRPr="001F139C">
        <w:rPr>
          <w:rFonts w:ascii="Calibri" w:eastAsia="Calibri" w:hAnsi="Calibri" w:cs="Calibri"/>
          <w:sz w:val="22"/>
          <w:szCs w:val="22"/>
        </w:rPr>
        <w:t xml:space="preserve"> (</w:t>
      </w:r>
      <w:r w:rsidR="003E36DE" w:rsidRPr="001F139C">
        <w:rPr>
          <w:rFonts w:ascii="Calibri" w:eastAsia="Calibri" w:hAnsi="Calibri" w:cs="Calibri"/>
          <w:sz w:val="22"/>
          <w:szCs w:val="22"/>
        </w:rPr>
        <w:t>2</w:t>
      </w:r>
      <w:r w:rsidR="00CA38B9" w:rsidRPr="001F139C">
        <w:rPr>
          <w:rFonts w:ascii="Calibri" w:eastAsia="Calibri" w:hAnsi="Calibri" w:cs="Calibri"/>
          <w:sz w:val="22"/>
          <w:szCs w:val="22"/>
        </w:rPr>
        <w:t xml:space="preserve">), </w:t>
      </w:r>
      <w:r w:rsidR="00CA38B9" w:rsidRPr="001F139C">
        <w:rPr>
          <w:rFonts w:ascii="Calibri" w:eastAsia="Calibri" w:hAnsi="Calibri" w:cs="Calibri"/>
          <w:b/>
          <w:sz w:val="22"/>
          <w:szCs w:val="22"/>
        </w:rPr>
        <w:t>Slovaquie</w:t>
      </w:r>
      <w:r w:rsidR="00A61733" w:rsidRPr="001F139C">
        <w:rPr>
          <w:rFonts w:ascii="Calibri" w:eastAsia="Calibri" w:hAnsi="Calibri" w:cs="Calibri"/>
          <w:sz w:val="22"/>
          <w:szCs w:val="22"/>
        </w:rPr>
        <w:t xml:space="preserve"> (1)</w:t>
      </w:r>
      <w:r w:rsidR="00DD2AAC" w:rsidRPr="001F139C">
        <w:rPr>
          <w:rFonts w:ascii="Calibri" w:eastAsia="Calibri" w:hAnsi="Calibri" w:cs="Calibri"/>
          <w:sz w:val="22"/>
          <w:szCs w:val="22"/>
        </w:rPr>
        <w:t>,</w:t>
      </w:r>
      <w:r w:rsidR="00A61733" w:rsidRPr="001F139C">
        <w:rPr>
          <w:rFonts w:ascii="Calibri" w:eastAsia="Calibri" w:hAnsi="Calibri" w:cs="Calibri"/>
          <w:sz w:val="22"/>
          <w:szCs w:val="22"/>
        </w:rPr>
        <w:t xml:space="preserve"> </w:t>
      </w:r>
      <w:r w:rsidR="00A61733" w:rsidRPr="001F139C">
        <w:rPr>
          <w:rFonts w:ascii="Calibri" w:eastAsia="Calibri" w:hAnsi="Calibri" w:cs="Calibri"/>
          <w:b/>
          <w:sz w:val="22"/>
          <w:szCs w:val="22"/>
        </w:rPr>
        <w:t>Tur</w:t>
      </w:r>
      <w:r w:rsidR="00CA38B9" w:rsidRPr="001F139C">
        <w:rPr>
          <w:rFonts w:ascii="Calibri" w:eastAsia="Calibri" w:hAnsi="Calibri" w:cs="Calibri"/>
          <w:b/>
          <w:sz w:val="22"/>
          <w:szCs w:val="22"/>
        </w:rPr>
        <w:t>quie</w:t>
      </w:r>
      <w:r w:rsidR="00A61733" w:rsidRPr="001F139C">
        <w:rPr>
          <w:rFonts w:ascii="Calibri" w:eastAsia="Calibri" w:hAnsi="Calibri" w:cs="Calibri"/>
          <w:sz w:val="22"/>
          <w:szCs w:val="22"/>
        </w:rPr>
        <w:t xml:space="preserve"> (1)</w:t>
      </w:r>
      <w:r w:rsidR="00967979" w:rsidRPr="001F139C">
        <w:rPr>
          <w:rFonts w:ascii="Calibri" w:eastAsia="Calibri" w:hAnsi="Calibri" w:cs="Calibri"/>
          <w:sz w:val="22"/>
          <w:szCs w:val="22"/>
        </w:rPr>
        <w:t xml:space="preserve"> et</w:t>
      </w:r>
      <w:r w:rsidR="00A61733" w:rsidRPr="001F139C">
        <w:rPr>
          <w:rFonts w:ascii="Calibri" w:eastAsia="Calibri" w:hAnsi="Calibri" w:cs="Calibri"/>
          <w:sz w:val="22"/>
          <w:szCs w:val="22"/>
        </w:rPr>
        <w:t xml:space="preserve"> </w:t>
      </w:r>
      <w:r w:rsidR="00A61733" w:rsidRPr="001F139C">
        <w:rPr>
          <w:rFonts w:ascii="Calibri" w:eastAsia="Calibri" w:hAnsi="Calibri" w:cs="Calibri"/>
          <w:b/>
          <w:sz w:val="22"/>
          <w:szCs w:val="22"/>
        </w:rPr>
        <w:t>Ukraine</w:t>
      </w:r>
      <w:r w:rsidR="00A61733" w:rsidRPr="001F139C">
        <w:rPr>
          <w:rFonts w:ascii="Calibri" w:eastAsia="Calibri" w:hAnsi="Calibri" w:cs="Calibri"/>
          <w:sz w:val="22"/>
          <w:szCs w:val="22"/>
        </w:rPr>
        <w:t xml:space="preserve"> (1)</w:t>
      </w:r>
      <w:r w:rsidR="00CA38B9" w:rsidRPr="001F139C">
        <w:rPr>
          <w:rFonts w:ascii="Calibri" w:eastAsia="Calibri" w:hAnsi="Calibri" w:cs="Calibri"/>
          <w:sz w:val="22"/>
          <w:szCs w:val="22"/>
        </w:rPr>
        <w:t>.</w:t>
      </w:r>
    </w:p>
    <w:p w14:paraId="6B9FAA3A" w14:textId="77777777" w:rsidR="00A61733" w:rsidRPr="001F139C" w:rsidRDefault="00A61733" w:rsidP="005807CD">
      <w:pPr>
        <w:pStyle w:val="ListParagraph"/>
        <w:ind w:left="425" w:hanging="425"/>
        <w:rPr>
          <w:rFonts w:ascii="Calibri" w:hAnsi="Calibri"/>
          <w:color w:val="000000"/>
          <w:sz w:val="22"/>
          <w:szCs w:val="22"/>
        </w:rPr>
      </w:pPr>
    </w:p>
    <w:p w14:paraId="675263AF" w14:textId="1633DF25" w:rsidR="00832ED8" w:rsidRPr="001F139C" w:rsidRDefault="005807CD" w:rsidP="005807CD">
      <w:pPr>
        <w:ind w:left="425" w:hanging="425"/>
        <w:rPr>
          <w:rFonts w:ascii="Calibri" w:hAnsi="Calibri"/>
          <w:sz w:val="22"/>
          <w:szCs w:val="22"/>
        </w:rPr>
      </w:pPr>
      <w:r w:rsidRPr="001F139C">
        <w:rPr>
          <w:rFonts w:ascii="Calibri" w:hAnsi="Calibri"/>
          <w:color w:val="000000"/>
          <w:sz w:val="22"/>
          <w:szCs w:val="22"/>
        </w:rPr>
        <w:t>17.</w:t>
      </w:r>
      <w:r w:rsidRPr="001F139C">
        <w:rPr>
          <w:rFonts w:ascii="Calibri" w:hAnsi="Calibri"/>
          <w:color w:val="000000"/>
          <w:sz w:val="22"/>
          <w:szCs w:val="22"/>
        </w:rPr>
        <w:tab/>
      </w:r>
      <w:r w:rsidR="00B37387" w:rsidRPr="001F139C">
        <w:rPr>
          <w:rFonts w:ascii="Calibri" w:hAnsi="Calibri"/>
          <w:color w:val="000000"/>
          <w:sz w:val="22"/>
          <w:szCs w:val="22"/>
        </w:rPr>
        <w:t xml:space="preserve">Parmi les dossiers </w:t>
      </w:r>
      <w:r w:rsidR="0025702D" w:rsidRPr="001F139C">
        <w:rPr>
          <w:rFonts w:ascii="Calibri" w:hAnsi="Calibri"/>
          <w:color w:val="000000"/>
          <w:sz w:val="22"/>
          <w:szCs w:val="22"/>
        </w:rPr>
        <w:t>Article</w:t>
      </w:r>
      <w:r w:rsidR="00B37387" w:rsidRPr="001F139C">
        <w:rPr>
          <w:rFonts w:ascii="Calibri" w:hAnsi="Calibri"/>
          <w:color w:val="000000"/>
          <w:sz w:val="22"/>
          <w:szCs w:val="22"/>
        </w:rPr>
        <w:t> 3.2 confirmés ci</w:t>
      </w:r>
      <w:r w:rsidR="00B37387" w:rsidRPr="001F139C">
        <w:rPr>
          <w:rFonts w:ascii="Calibri" w:hAnsi="Calibri"/>
          <w:color w:val="000000"/>
          <w:sz w:val="22"/>
          <w:szCs w:val="22"/>
        </w:rPr>
        <w:noBreakHyphen/>
        <w:t>dessus, les problèmes pour 2</w:t>
      </w:r>
      <w:r w:rsidR="003E36DE" w:rsidRPr="001F139C">
        <w:rPr>
          <w:rFonts w:ascii="Calibri" w:hAnsi="Calibri"/>
          <w:color w:val="000000"/>
          <w:sz w:val="22"/>
          <w:szCs w:val="22"/>
        </w:rPr>
        <w:t>3</w:t>
      </w:r>
      <w:r w:rsidR="00B37387" w:rsidRPr="001F139C">
        <w:rPr>
          <w:rFonts w:ascii="Calibri" w:hAnsi="Calibri"/>
          <w:color w:val="000000"/>
          <w:sz w:val="22"/>
          <w:szCs w:val="22"/>
        </w:rPr>
        <w:t xml:space="preserve"> sites </w:t>
      </w:r>
      <w:r w:rsidR="00810E51" w:rsidRPr="001F139C">
        <w:rPr>
          <w:rFonts w:ascii="Calibri" w:hAnsi="Calibri"/>
          <w:color w:val="000000"/>
          <w:sz w:val="22"/>
          <w:szCs w:val="22"/>
        </w:rPr>
        <w:t>(1</w:t>
      </w:r>
      <w:r w:rsidR="003E36DE" w:rsidRPr="001F139C">
        <w:rPr>
          <w:rFonts w:ascii="Calibri" w:hAnsi="Calibri"/>
          <w:color w:val="000000"/>
          <w:sz w:val="22"/>
          <w:szCs w:val="22"/>
        </w:rPr>
        <w:t>4</w:t>
      </w:r>
      <w:r w:rsidR="00810E51" w:rsidRPr="001F139C">
        <w:rPr>
          <w:rFonts w:ascii="Calibri" w:hAnsi="Calibri"/>
          <w:color w:val="000000"/>
          <w:sz w:val="22"/>
          <w:szCs w:val="22"/>
        </w:rPr>
        <w:t>%</w:t>
      </w:r>
      <w:r w:rsidR="003E36DE" w:rsidRPr="001F139C">
        <w:rPr>
          <w:rFonts w:ascii="Calibri" w:hAnsi="Calibri"/>
          <w:color w:val="000000"/>
          <w:sz w:val="22"/>
          <w:szCs w:val="22"/>
        </w:rPr>
        <w:t xml:space="preserve"> de 168 sites</w:t>
      </w:r>
      <w:r w:rsidR="00810E51" w:rsidRPr="001F139C">
        <w:rPr>
          <w:rFonts w:ascii="Calibri" w:hAnsi="Calibri"/>
          <w:color w:val="000000"/>
          <w:sz w:val="22"/>
          <w:szCs w:val="22"/>
        </w:rPr>
        <w:t>)</w:t>
      </w:r>
      <w:r w:rsidR="00334913" w:rsidRPr="001F139C">
        <w:rPr>
          <w:rFonts w:ascii="Calibri" w:hAnsi="Calibri"/>
          <w:color w:val="000000"/>
          <w:sz w:val="22"/>
          <w:szCs w:val="22"/>
        </w:rPr>
        <w:t xml:space="preserve"> </w:t>
      </w:r>
      <w:r w:rsidR="00B37387" w:rsidRPr="001F139C">
        <w:rPr>
          <w:rFonts w:ascii="Calibri" w:hAnsi="Calibri"/>
          <w:color w:val="000000"/>
          <w:sz w:val="22"/>
          <w:szCs w:val="22"/>
        </w:rPr>
        <w:t>ont été résolus durant la période du rapport, ce qui laisse des dossiers encore ouverts pour 14</w:t>
      </w:r>
      <w:r w:rsidR="003E36DE" w:rsidRPr="001F139C">
        <w:rPr>
          <w:rFonts w:ascii="Calibri" w:hAnsi="Calibri"/>
          <w:color w:val="000000"/>
          <w:sz w:val="22"/>
          <w:szCs w:val="22"/>
        </w:rPr>
        <w:t>5</w:t>
      </w:r>
      <w:r w:rsidR="00B37387" w:rsidRPr="001F139C">
        <w:rPr>
          <w:rFonts w:ascii="Calibri" w:hAnsi="Calibri"/>
          <w:color w:val="000000"/>
          <w:sz w:val="22"/>
          <w:szCs w:val="22"/>
        </w:rPr>
        <w:t> sites</w:t>
      </w:r>
      <w:r w:rsidR="003E36DE" w:rsidRPr="001F139C">
        <w:rPr>
          <w:rFonts w:ascii="Calibri" w:hAnsi="Calibri"/>
          <w:color w:val="000000"/>
          <w:sz w:val="22"/>
          <w:szCs w:val="22"/>
        </w:rPr>
        <w:t xml:space="preserve"> le 20 juin 2018</w:t>
      </w:r>
      <w:r w:rsidR="00B37387" w:rsidRPr="001F139C">
        <w:rPr>
          <w:rFonts w:ascii="Calibri" w:hAnsi="Calibri"/>
          <w:color w:val="000000"/>
          <w:sz w:val="22"/>
          <w:szCs w:val="22"/>
        </w:rPr>
        <w:t xml:space="preserve">. Les Parties </w:t>
      </w:r>
      <w:r w:rsidR="003E36DE" w:rsidRPr="001F139C">
        <w:rPr>
          <w:rFonts w:ascii="Calibri" w:hAnsi="Calibri"/>
          <w:color w:val="000000"/>
          <w:sz w:val="22"/>
          <w:szCs w:val="22"/>
        </w:rPr>
        <w:t xml:space="preserve">contractantes </w:t>
      </w:r>
      <w:r w:rsidR="00B37387" w:rsidRPr="001F139C">
        <w:rPr>
          <w:rFonts w:ascii="Calibri" w:hAnsi="Calibri"/>
          <w:color w:val="000000"/>
          <w:sz w:val="22"/>
          <w:szCs w:val="22"/>
        </w:rPr>
        <w:t xml:space="preserve">qui ont pu résoudre les problèmes dans leurs sites sont : </w:t>
      </w:r>
      <w:r w:rsidR="00B37387" w:rsidRPr="001F139C">
        <w:rPr>
          <w:rFonts w:ascii="Calibri" w:eastAsia="Calibri" w:hAnsi="Calibri" w:cs="Calibri"/>
          <w:b/>
          <w:sz w:val="22"/>
          <w:szCs w:val="22"/>
        </w:rPr>
        <w:t>Autriche</w:t>
      </w:r>
      <w:r w:rsidR="00A61733" w:rsidRPr="001F139C">
        <w:rPr>
          <w:rFonts w:ascii="Calibri" w:eastAsia="Calibri" w:hAnsi="Calibri" w:cs="Calibri"/>
          <w:sz w:val="22"/>
          <w:szCs w:val="22"/>
        </w:rPr>
        <w:t xml:space="preserve"> (1), </w:t>
      </w:r>
      <w:r w:rsidR="00B37387" w:rsidRPr="001F139C">
        <w:rPr>
          <w:rFonts w:ascii="Calibri" w:eastAsia="Calibri" w:hAnsi="Calibri" w:cs="Calibri"/>
          <w:b/>
          <w:sz w:val="22"/>
          <w:szCs w:val="22"/>
        </w:rPr>
        <w:t>Azerbaïdjan</w:t>
      </w:r>
      <w:r w:rsidR="00B37387" w:rsidRPr="001F139C">
        <w:rPr>
          <w:rFonts w:ascii="Calibri" w:eastAsia="Calibri" w:hAnsi="Calibri" w:cs="Calibri"/>
          <w:sz w:val="22"/>
          <w:szCs w:val="22"/>
        </w:rPr>
        <w:t> </w:t>
      </w:r>
      <w:r w:rsidR="00A61733" w:rsidRPr="001F139C">
        <w:rPr>
          <w:rFonts w:ascii="Calibri" w:eastAsia="Calibri" w:hAnsi="Calibri" w:cs="Calibri"/>
          <w:sz w:val="22"/>
          <w:szCs w:val="22"/>
        </w:rPr>
        <w:t xml:space="preserve">(1), </w:t>
      </w:r>
      <w:r w:rsidR="00A61733" w:rsidRPr="001F139C">
        <w:rPr>
          <w:rFonts w:ascii="Calibri" w:eastAsia="Calibri" w:hAnsi="Calibri" w:cs="Calibri"/>
          <w:b/>
          <w:sz w:val="22"/>
          <w:szCs w:val="22"/>
        </w:rPr>
        <w:t>Br</w:t>
      </w:r>
      <w:r w:rsidR="00B37387" w:rsidRPr="001F139C">
        <w:rPr>
          <w:rFonts w:ascii="Calibri" w:eastAsia="Calibri" w:hAnsi="Calibri" w:cs="Calibri"/>
          <w:b/>
          <w:sz w:val="22"/>
          <w:szCs w:val="22"/>
        </w:rPr>
        <w:t>ésil</w:t>
      </w:r>
      <w:r w:rsidR="00A61733" w:rsidRPr="001F139C">
        <w:rPr>
          <w:rFonts w:ascii="Calibri" w:eastAsia="Calibri" w:hAnsi="Calibri" w:cs="Calibri"/>
          <w:sz w:val="22"/>
          <w:szCs w:val="22"/>
        </w:rPr>
        <w:t xml:space="preserve"> (3), </w:t>
      </w:r>
      <w:r w:rsidR="00A61733" w:rsidRPr="001F139C">
        <w:rPr>
          <w:rFonts w:ascii="Calibri" w:eastAsia="Calibri" w:hAnsi="Calibri" w:cs="Calibri"/>
          <w:b/>
          <w:sz w:val="22"/>
          <w:szCs w:val="22"/>
        </w:rPr>
        <w:t>Canada</w:t>
      </w:r>
      <w:r w:rsidR="00A61733" w:rsidRPr="001F139C">
        <w:rPr>
          <w:rFonts w:ascii="Calibri" w:eastAsia="Calibri" w:hAnsi="Calibri" w:cs="Calibri"/>
          <w:sz w:val="22"/>
          <w:szCs w:val="22"/>
        </w:rPr>
        <w:t xml:space="preserve"> (1), </w:t>
      </w:r>
      <w:r w:rsidR="00A61733" w:rsidRPr="001F139C">
        <w:rPr>
          <w:rFonts w:ascii="Calibri" w:eastAsia="Calibri" w:hAnsi="Calibri" w:cs="Calibri"/>
          <w:b/>
          <w:sz w:val="22"/>
          <w:szCs w:val="22"/>
        </w:rPr>
        <w:t>Colombi</w:t>
      </w:r>
      <w:r w:rsidR="00B37387" w:rsidRPr="001F139C">
        <w:rPr>
          <w:rFonts w:ascii="Calibri" w:eastAsia="Calibri" w:hAnsi="Calibri" w:cs="Calibri"/>
          <w:b/>
          <w:sz w:val="22"/>
          <w:szCs w:val="22"/>
        </w:rPr>
        <w:t>e</w:t>
      </w:r>
      <w:r w:rsidR="00A61733" w:rsidRPr="001F139C">
        <w:rPr>
          <w:rFonts w:ascii="Calibri" w:eastAsia="Calibri" w:hAnsi="Calibri" w:cs="Calibri"/>
          <w:sz w:val="22"/>
          <w:szCs w:val="22"/>
        </w:rPr>
        <w:t xml:space="preserve"> (2), </w:t>
      </w:r>
      <w:r w:rsidR="00B4076E" w:rsidRPr="001F139C">
        <w:rPr>
          <w:rFonts w:ascii="Calibri" w:eastAsia="Calibri" w:hAnsi="Calibri" w:cs="Calibri"/>
          <w:b/>
          <w:sz w:val="22"/>
          <w:szCs w:val="22"/>
        </w:rPr>
        <w:t>Espagne</w:t>
      </w:r>
      <w:r w:rsidR="00B4076E" w:rsidRPr="001F139C">
        <w:rPr>
          <w:rFonts w:ascii="Calibri" w:eastAsia="Calibri" w:hAnsi="Calibri" w:cs="Calibri"/>
          <w:sz w:val="22"/>
          <w:szCs w:val="22"/>
        </w:rPr>
        <w:t xml:space="preserve"> (1),</w:t>
      </w:r>
      <w:r w:rsidR="003E36DE" w:rsidRPr="001F139C">
        <w:rPr>
          <w:rFonts w:ascii="Calibri" w:eastAsia="Calibri" w:hAnsi="Calibri" w:cs="Calibri"/>
          <w:sz w:val="22"/>
          <w:szCs w:val="22"/>
        </w:rPr>
        <w:t xml:space="preserve"> </w:t>
      </w:r>
      <w:r w:rsidR="003E36DE" w:rsidRPr="001F139C">
        <w:rPr>
          <w:rFonts w:ascii="Calibri" w:eastAsia="Calibri" w:hAnsi="Calibri" w:cs="Calibri"/>
          <w:b/>
          <w:sz w:val="22"/>
          <w:szCs w:val="22"/>
        </w:rPr>
        <w:lastRenderedPageBreak/>
        <w:t>États-Unis d’Amérique</w:t>
      </w:r>
      <w:r w:rsidR="003E36DE" w:rsidRPr="001F139C">
        <w:rPr>
          <w:rFonts w:ascii="Calibri" w:eastAsia="Calibri" w:hAnsi="Calibri" w:cs="Calibri"/>
          <w:sz w:val="22"/>
          <w:szCs w:val="22"/>
        </w:rPr>
        <w:t xml:space="preserve"> (1),</w:t>
      </w:r>
      <w:r w:rsidR="00B4076E" w:rsidRPr="001F139C">
        <w:rPr>
          <w:rFonts w:ascii="Calibri" w:eastAsia="Calibri" w:hAnsi="Calibri" w:cs="Calibri"/>
          <w:sz w:val="22"/>
          <w:szCs w:val="22"/>
        </w:rPr>
        <w:t xml:space="preserve"> </w:t>
      </w:r>
      <w:r w:rsidR="00B37387" w:rsidRPr="001F139C">
        <w:rPr>
          <w:rFonts w:ascii="Calibri" w:eastAsia="Calibri" w:hAnsi="Calibri" w:cs="Calibri"/>
          <w:b/>
          <w:sz w:val="22"/>
          <w:szCs w:val="22"/>
        </w:rPr>
        <w:t>Japon</w:t>
      </w:r>
      <w:r w:rsidR="00A61733" w:rsidRPr="001F139C">
        <w:rPr>
          <w:rFonts w:ascii="Calibri" w:eastAsia="Calibri" w:hAnsi="Calibri" w:cs="Calibri"/>
          <w:sz w:val="22"/>
          <w:szCs w:val="22"/>
        </w:rPr>
        <w:t xml:space="preserve"> (1), </w:t>
      </w:r>
      <w:r w:rsidR="00A61733" w:rsidRPr="001F139C">
        <w:rPr>
          <w:rFonts w:ascii="Calibri" w:eastAsia="Calibri" w:hAnsi="Calibri" w:cs="Calibri"/>
          <w:b/>
          <w:sz w:val="22"/>
          <w:szCs w:val="22"/>
        </w:rPr>
        <w:t>Mexi</w:t>
      </w:r>
      <w:r w:rsidR="00B37387" w:rsidRPr="001F139C">
        <w:rPr>
          <w:rFonts w:ascii="Calibri" w:eastAsia="Calibri" w:hAnsi="Calibri" w:cs="Calibri"/>
          <w:b/>
          <w:sz w:val="22"/>
          <w:szCs w:val="22"/>
        </w:rPr>
        <w:t>que</w:t>
      </w:r>
      <w:r w:rsidR="00A61733" w:rsidRPr="001F139C">
        <w:rPr>
          <w:rFonts w:ascii="Calibri" w:eastAsia="Calibri" w:hAnsi="Calibri" w:cs="Calibri"/>
          <w:sz w:val="22"/>
          <w:szCs w:val="22"/>
        </w:rPr>
        <w:t xml:space="preserve"> (2), </w:t>
      </w:r>
      <w:r w:rsidR="00B4076E" w:rsidRPr="001F139C">
        <w:rPr>
          <w:rFonts w:ascii="Calibri" w:eastAsia="Calibri" w:hAnsi="Calibri" w:cs="Calibri"/>
          <w:b/>
          <w:sz w:val="22"/>
          <w:szCs w:val="22"/>
        </w:rPr>
        <w:t>Norvège</w:t>
      </w:r>
      <w:r w:rsidR="00B4076E" w:rsidRPr="001F139C">
        <w:rPr>
          <w:rFonts w:ascii="Calibri" w:eastAsia="Calibri" w:hAnsi="Calibri" w:cs="Calibri"/>
          <w:sz w:val="22"/>
          <w:szCs w:val="22"/>
        </w:rPr>
        <w:t xml:space="preserve"> (1), </w:t>
      </w:r>
      <w:r w:rsidR="00B4076E" w:rsidRPr="001F139C">
        <w:rPr>
          <w:rFonts w:ascii="Calibri" w:eastAsia="Calibri" w:hAnsi="Calibri" w:cs="Calibri"/>
          <w:b/>
          <w:sz w:val="22"/>
          <w:szCs w:val="22"/>
        </w:rPr>
        <w:t>Pays</w:t>
      </w:r>
      <w:r w:rsidR="00B4076E" w:rsidRPr="001F139C">
        <w:rPr>
          <w:rFonts w:ascii="Calibri" w:eastAsia="Calibri" w:hAnsi="Calibri" w:cs="Calibri"/>
          <w:b/>
          <w:sz w:val="22"/>
          <w:szCs w:val="22"/>
        </w:rPr>
        <w:noBreakHyphen/>
        <w:t>Bas</w:t>
      </w:r>
      <w:r w:rsidR="00A61733" w:rsidRPr="001F139C">
        <w:rPr>
          <w:rFonts w:ascii="Calibri" w:eastAsia="Calibri" w:hAnsi="Calibri" w:cs="Calibri"/>
          <w:sz w:val="22"/>
          <w:szCs w:val="22"/>
        </w:rPr>
        <w:t xml:space="preserve"> (2), </w:t>
      </w:r>
      <w:r w:rsidR="00B4076E" w:rsidRPr="001F139C">
        <w:rPr>
          <w:rFonts w:ascii="Calibri" w:eastAsia="Calibri" w:hAnsi="Calibri" w:cs="Calibri"/>
          <w:b/>
          <w:sz w:val="22"/>
          <w:szCs w:val="22"/>
        </w:rPr>
        <w:t>Royaume</w:t>
      </w:r>
      <w:r w:rsidR="00B4076E" w:rsidRPr="001F139C">
        <w:rPr>
          <w:rFonts w:ascii="Calibri" w:eastAsia="Calibri" w:hAnsi="Calibri" w:cs="Calibri"/>
          <w:b/>
          <w:sz w:val="22"/>
          <w:szCs w:val="22"/>
        </w:rPr>
        <w:noBreakHyphen/>
        <w:t xml:space="preserve">Uni </w:t>
      </w:r>
      <w:r w:rsidR="00B4076E" w:rsidRPr="001F139C">
        <w:rPr>
          <w:rFonts w:ascii="Calibri" w:eastAsia="Calibri" w:hAnsi="Calibri" w:cs="Calibri"/>
          <w:sz w:val="22"/>
          <w:szCs w:val="22"/>
        </w:rPr>
        <w:t>(</w:t>
      </w:r>
      <w:r w:rsidR="003E36DE" w:rsidRPr="001F139C">
        <w:rPr>
          <w:rFonts w:ascii="Calibri" w:eastAsia="Calibri" w:hAnsi="Calibri" w:cs="Calibri"/>
          <w:sz w:val="22"/>
          <w:szCs w:val="22"/>
        </w:rPr>
        <w:t>3</w:t>
      </w:r>
      <w:r w:rsidR="00B4076E" w:rsidRPr="001F139C">
        <w:rPr>
          <w:rFonts w:ascii="Calibri" w:eastAsia="Calibri" w:hAnsi="Calibri" w:cs="Calibri"/>
          <w:sz w:val="22"/>
          <w:szCs w:val="22"/>
        </w:rPr>
        <w:t xml:space="preserve">), </w:t>
      </w:r>
      <w:r w:rsidR="00B4076E" w:rsidRPr="001F139C">
        <w:rPr>
          <w:rFonts w:ascii="Calibri" w:eastAsia="Calibri" w:hAnsi="Calibri" w:cs="Calibri"/>
          <w:b/>
          <w:sz w:val="22"/>
          <w:szCs w:val="22"/>
        </w:rPr>
        <w:t>Thaïlande</w:t>
      </w:r>
      <w:r w:rsidR="00A61733" w:rsidRPr="001F139C">
        <w:rPr>
          <w:rFonts w:ascii="Calibri" w:eastAsia="Calibri" w:hAnsi="Calibri" w:cs="Calibri"/>
          <w:sz w:val="22"/>
          <w:szCs w:val="22"/>
        </w:rPr>
        <w:t xml:space="preserve"> (2)</w:t>
      </w:r>
      <w:r w:rsidR="00B4076E" w:rsidRPr="001F139C">
        <w:rPr>
          <w:rFonts w:ascii="Calibri" w:eastAsia="Calibri" w:hAnsi="Calibri" w:cs="Calibri"/>
          <w:sz w:val="22"/>
          <w:szCs w:val="22"/>
        </w:rPr>
        <w:t xml:space="preserve"> et</w:t>
      </w:r>
      <w:r w:rsidR="00A61733" w:rsidRPr="001F139C">
        <w:rPr>
          <w:rFonts w:ascii="Calibri" w:eastAsia="Calibri" w:hAnsi="Calibri" w:cs="Calibri"/>
          <w:sz w:val="22"/>
          <w:szCs w:val="22"/>
        </w:rPr>
        <w:t xml:space="preserve"> </w:t>
      </w:r>
      <w:r w:rsidR="00A61733" w:rsidRPr="001F139C">
        <w:rPr>
          <w:rFonts w:ascii="Calibri" w:eastAsia="Calibri" w:hAnsi="Calibri" w:cs="Calibri"/>
          <w:b/>
          <w:sz w:val="22"/>
          <w:szCs w:val="22"/>
        </w:rPr>
        <w:t>Ukraine</w:t>
      </w:r>
      <w:r w:rsidR="00A61733" w:rsidRPr="001F139C">
        <w:rPr>
          <w:rFonts w:ascii="Calibri" w:eastAsia="Calibri" w:hAnsi="Calibri" w:cs="Calibri"/>
          <w:sz w:val="22"/>
          <w:szCs w:val="22"/>
        </w:rPr>
        <w:t xml:space="preserve"> (2)</w:t>
      </w:r>
      <w:r w:rsidR="00B4076E" w:rsidRPr="001F139C">
        <w:rPr>
          <w:rFonts w:ascii="Calibri" w:eastAsia="Calibri" w:hAnsi="Calibri" w:cs="Calibri"/>
          <w:sz w:val="22"/>
          <w:szCs w:val="22"/>
        </w:rPr>
        <w:t>.</w:t>
      </w:r>
      <w:r w:rsidR="00A61733" w:rsidRPr="001F139C">
        <w:rPr>
          <w:rFonts w:ascii="Calibri" w:eastAsia="Calibri" w:hAnsi="Calibri" w:cs="Calibri"/>
          <w:sz w:val="22"/>
          <w:szCs w:val="22"/>
        </w:rPr>
        <w:t xml:space="preserve"> </w:t>
      </w:r>
    </w:p>
    <w:p w14:paraId="5EC73113" w14:textId="77777777" w:rsidR="00A61733" w:rsidRPr="001F139C" w:rsidRDefault="00A61733" w:rsidP="00A61733">
      <w:pPr>
        <w:pStyle w:val="ListParagraph"/>
        <w:rPr>
          <w:rFonts w:ascii="Calibri" w:hAnsi="Calibri"/>
          <w:sz w:val="22"/>
          <w:szCs w:val="22"/>
        </w:rPr>
      </w:pPr>
    </w:p>
    <w:p w14:paraId="1AB29373" w14:textId="6C679F8B" w:rsidR="0097082B" w:rsidRPr="001F139C" w:rsidRDefault="005807CD" w:rsidP="005807CD">
      <w:pPr>
        <w:ind w:left="425" w:hanging="425"/>
        <w:rPr>
          <w:rFonts w:ascii="Calibri" w:hAnsi="Calibri"/>
          <w:sz w:val="22"/>
          <w:szCs w:val="22"/>
        </w:rPr>
      </w:pPr>
      <w:r w:rsidRPr="001F139C">
        <w:rPr>
          <w:rFonts w:ascii="Calibri" w:hAnsi="Calibri"/>
          <w:sz w:val="22"/>
          <w:szCs w:val="22"/>
        </w:rPr>
        <w:t>18.</w:t>
      </w:r>
      <w:r w:rsidRPr="001F139C">
        <w:rPr>
          <w:rFonts w:ascii="Calibri" w:hAnsi="Calibri"/>
          <w:sz w:val="22"/>
          <w:szCs w:val="22"/>
        </w:rPr>
        <w:tab/>
      </w:r>
      <w:r w:rsidR="00A55D04" w:rsidRPr="001F139C">
        <w:rPr>
          <w:rFonts w:ascii="Calibri" w:hAnsi="Calibri"/>
          <w:sz w:val="22"/>
          <w:szCs w:val="22"/>
        </w:rPr>
        <w:t>L’</w:t>
      </w:r>
      <w:r w:rsidR="00FA0E9B" w:rsidRPr="001F139C">
        <w:rPr>
          <w:rFonts w:ascii="Calibri" w:hAnsi="Calibri"/>
          <w:sz w:val="22"/>
          <w:szCs w:val="22"/>
        </w:rPr>
        <w:t>Annexe</w:t>
      </w:r>
      <w:r w:rsidR="00A55D04" w:rsidRPr="001F139C">
        <w:rPr>
          <w:rFonts w:ascii="Calibri" w:hAnsi="Calibri"/>
          <w:sz w:val="22"/>
          <w:szCs w:val="22"/>
        </w:rPr>
        <w:t> </w:t>
      </w:r>
      <w:r w:rsidR="00D26361" w:rsidRPr="001F139C">
        <w:rPr>
          <w:rFonts w:ascii="Calibri" w:hAnsi="Calibri"/>
          <w:sz w:val="22"/>
          <w:szCs w:val="22"/>
        </w:rPr>
        <w:t>4</w:t>
      </w:r>
      <w:r w:rsidR="00294E06" w:rsidRPr="001F139C">
        <w:rPr>
          <w:rFonts w:ascii="Calibri" w:hAnsi="Calibri"/>
          <w:sz w:val="22"/>
          <w:szCs w:val="22"/>
        </w:rPr>
        <w:t xml:space="preserve">b </w:t>
      </w:r>
      <w:r w:rsidR="00A55D04" w:rsidRPr="001F139C">
        <w:rPr>
          <w:rFonts w:ascii="Calibri" w:hAnsi="Calibri"/>
          <w:sz w:val="22"/>
          <w:szCs w:val="22"/>
        </w:rPr>
        <w:t xml:space="preserve">énumère </w:t>
      </w:r>
      <w:r w:rsidR="000A22F0" w:rsidRPr="00181FB3">
        <w:rPr>
          <w:rFonts w:ascii="Calibri" w:hAnsi="Calibri"/>
          <w:sz w:val="22"/>
          <w:szCs w:val="22"/>
        </w:rPr>
        <w:t>7</w:t>
      </w:r>
      <w:r w:rsidR="003E36DE" w:rsidRPr="00181FB3">
        <w:rPr>
          <w:rFonts w:ascii="Calibri" w:hAnsi="Calibri"/>
          <w:sz w:val="22"/>
          <w:szCs w:val="22"/>
        </w:rPr>
        <w:t>4</w:t>
      </w:r>
      <w:r w:rsidR="00A55D04" w:rsidRPr="001F139C">
        <w:rPr>
          <w:rFonts w:ascii="Calibri" w:hAnsi="Calibri"/>
          <w:sz w:val="22"/>
          <w:szCs w:val="22"/>
        </w:rPr>
        <w:t> Sites</w:t>
      </w:r>
      <w:r w:rsidR="00294E06" w:rsidRPr="001F139C">
        <w:rPr>
          <w:rFonts w:ascii="Calibri" w:hAnsi="Calibri"/>
          <w:sz w:val="22"/>
          <w:szCs w:val="22"/>
        </w:rPr>
        <w:t xml:space="preserve"> Ramsar </w:t>
      </w:r>
      <w:r w:rsidR="00A55D04" w:rsidRPr="001F139C">
        <w:rPr>
          <w:rFonts w:ascii="Calibri" w:hAnsi="Calibri"/>
          <w:sz w:val="22"/>
          <w:szCs w:val="22"/>
        </w:rPr>
        <w:t xml:space="preserve">pour lesquels des changements négatifs induits par l’homme dans les caractéristiques écologiques ont été signalés par des tiers mais non confirmés par l’Autorité administrative. </w:t>
      </w:r>
      <w:r w:rsidR="003E36DE" w:rsidRPr="001F139C">
        <w:rPr>
          <w:rFonts w:ascii="Calibri" w:hAnsi="Calibri"/>
          <w:sz w:val="22"/>
          <w:szCs w:val="22"/>
        </w:rPr>
        <w:t xml:space="preserve">Pour ces </w:t>
      </w:r>
      <w:r w:rsidR="003E36DE" w:rsidRPr="00181FB3">
        <w:rPr>
          <w:rFonts w:ascii="Calibri" w:hAnsi="Calibri"/>
          <w:sz w:val="22"/>
          <w:szCs w:val="22"/>
        </w:rPr>
        <w:t>« dossiers Article 3.2 potentiels »</w:t>
      </w:r>
      <w:r w:rsidR="00A55D04" w:rsidRPr="00181FB3">
        <w:rPr>
          <w:rFonts w:ascii="Calibri" w:hAnsi="Calibri"/>
          <w:sz w:val="22"/>
          <w:szCs w:val="22"/>
        </w:rPr>
        <w:t>, les</w:t>
      </w:r>
      <w:r w:rsidR="00A55D04" w:rsidRPr="001F139C">
        <w:rPr>
          <w:rFonts w:ascii="Calibri" w:hAnsi="Calibri"/>
          <w:sz w:val="22"/>
          <w:szCs w:val="22"/>
        </w:rPr>
        <w:t xml:space="preserve"> problèmes ont été résolus </w:t>
      </w:r>
      <w:r w:rsidR="001F139C" w:rsidRPr="001F139C">
        <w:rPr>
          <w:rFonts w:ascii="Calibri" w:hAnsi="Calibri"/>
          <w:sz w:val="22"/>
          <w:szCs w:val="22"/>
        </w:rPr>
        <w:t>dans</w:t>
      </w:r>
      <w:r w:rsidR="00A55D04" w:rsidRPr="001F139C">
        <w:rPr>
          <w:rFonts w:ascii="Calibri" w:hAnsi="Calibri"/>
          <w:sz w:val="22"/>
          <w:szCs w:val="22"/>
        </w:rPr>
        <w:t xml:space="preserve"> 14 </w:t>
      </w:r>
      <w:r w:rsidR="001F139C" w:rsidRPr="001F139C">
        <w:rPr>
          <w:rFonts w:ascii="Calibri" w:hAnsi="Calibri"/>
          <w:sz w:val="22"/>
          <w:szCs w:val="22"/>
        </w:rPr>
        <w:t>cas</w:t>
      </w:r>
      <w:r w:rsidR="00A55D04" w:rsidRPr="001F139C">
        <w:rPr>
          <w:rFonts w:ascii="Calibri" w:hAnsi="Calibri"/>
          <w:sz w:val="22"/>
          <w:szCs w:val="22"/>
        </w:rPr>
        <w:t xml:space="preserve"> </w:t>
      </w:r>
      <w:r w:rsidR="00CE2499" w:rsidRPr="001F139C">
        <w:rPr>
          <w:rFonts w:ascii="Calibri" w:hAnsi="Calibri"/>
          <w:sz w:val="22"/>
          <w:szCs w:val="22"/>
        </w:rPr>
        <w:t>(</w:t>
      </w:r>
      <w:r w:rsidR="001F139C" w:rsidRPr="001F139C">
        <w:rPr>
          <w:rFonts w:ascii="Calibri" w:hAnsi="Calibri"/>
          <w:sz w:val="22"/>
          <w:szCs w:val="22"/>
        </w:rPr>
        <w:t>19</w:t>
      </w:r>
      <w:r w:rsidR="000A22F0" w:rsidRPr="001F139C">
        <w:rPr>
          <w:rFonts w:ascii="Calibri" w:hAnsi="Calibri"/>
          <w:sz w:val="22"/>
          <w:szCs w:val="22"/>
        </w:rPr>
        <w:t>%</w:t>
      </w:r>
      <w:r w:rsidR="00CE2499" w:rsidRPr="001F139C">
        <w:rPr>
          <w:rFonts w:ascii="Calibri" w:hAnsi="Calibri"/>
          <w:sz w:val="22"/>
          <w:szCs w:val="22"/>
        </w:rPr>
        <w:t xml:space="preserve">) </w:t>
      </w:r>
      <w:r w:rsidR="00A55D04" w:rsidRPr="001F139C">
        <w:rPr>
          <w:rFonts w:ascii="Calibri" w:hAnsi="Calibri"/>
          <w:sz w:val="22"/>
          <w:szCs w:val="22"/>
        </w:rPr>
        <w:t xml:space="preserve">durant la période du rapport par une réponse de l’Autorité administrative, ce qui laisse des dossiers encore ouverts pour </w:t>
      </w:r>
      <w:r w:rsidR="001F139C" w:rsidRPr="001F139C">
        <w:rPr>
          <w:rFonts w:ascii="Calibri" w:hAnsi="Calibri"/>
          <w:sz w:val="22"/>
          <w:szCs w:val="22"/>
        </w:rPr>
        <w:t>60</w:t>
      </w:r>
      <w:r w:rsidR="00A55D04" w:rsidRPr="001F139C">
        <w:rPr>
          <w:rFonts w:ascii="Calibri" w:hAnsi="Calibri"/>
          <w:sz w:val="22"/>
          <w:szCs w:val="22"/>
        </w:rPr>
        <w:t> sites</w:t>
      </w:r>
      <w:r w:rsidR="001F139C" w:rsidRPr="001F139C">
        <w:rPr>
          <w:rFonts w:ascii="Calibri" w:hAnsi="Calibri"/>
          <w:sz w:val="22"/>
          <w:szCs w:val="22"/>
        </w:rPr>
        <w:t xml:space="preserve"> le 20 juin 2018</w:t>
      </w:r>
      <w:r w:rsidR="00A55D04" w:rsidRPr="001F139C">
        <w:rPr>
          <w:rFonts w:ascii="Calibri" w:hAnsi="Calibri"/>
          <w:sz w:val="22"/>
          <w:szCs w:val="22"/>
        </w:rPr>
        <w:t>.</w:t>
      </w:r>
    </w:p>
    <w:p w14:paraId="4FCF6BAF" w14:textId="77777777" w:rsidR="0097082B" w:rsidRPr="001F139C" w:rsidRDefault="0097082B" w:rsidP="005807CD">
      <w:pPr>
        <w:ind w:left="425" w:hanging="425"/>
        <w:rPr>
          <w:rFonts w:ascii="Calibri" w:hAnsi="Calibri"/>
          <w:sz w:val="22"/>
          <w:szCs w:val="22"/>
        </w:rPr>
      </w:pPr>
    </w:p>
    <w:p w14:paraId="6362E84C" w14:textId="69851C63" w:rsidR="001F6A84" w:rsidRPr="001F139C" w:rsidRDefault="005807CD" w:rsidP="005807CD">
      <w:pPr>
        <w:ind w:left="425" w:hanging="425"/>
        <w:rPr>
          <w:rFonts w:ascii="Calibri" w:hAnsi="Calibri"/>
          <w:sz w:val="22"/>
          <w:szCs w:val="22"/>
        </w:rPr>
      </w:pPr>
      <w:r w:rsidRPr="001F139C">
        <w:rPr>
          <w:rFonts w:ascii="Calibri" w:hAnsi="Calibri"/>
          <w:sz w:val="22"/>
          <w:szCs w:val="22"/>
        </w:rPr>
        <w:t>19.</w:t>
      </w:r>
      <w:r w:rsidRPr="001F139C">
        <w:rPr>
          <w:rFonts w:ascii="Calibri" w:hAnsi="Calibri"/>
          <w:sz w:val="22"/>
          <w:szCs w:val="22"/>
        </w:rPr>
        <w:tab/>
      </w:r>
      <w:r w:rsidR="00A55D04" w:rsidRPr="001F139C">
        <w:rPr>
          <w:rFonts w:ascii="Calibri" w:hAnsi="Calibri"/>
          <w:sz w:val="22"/>
          <w:szCs w:val="22"/>
        </w:rPr>
        <w:t xml:space="preserve">Le total combiné de </w:t>
      </w:r>
      <w:r w:rsidR="004676BE" w:rsidRPr="001F139C">
        <w:rPr>
          <w:rFonts w:ascii="Calibri" w:hAnsi="Calibri"/>
          <w:sz w:val="22"/>
          <w:szCs w:val="22"/>
        </w:rPr>
        <w:t>2</w:t>
      </w:r>
      <w:r w:rsidR="001F139C" w:rsidRPr="001F139C">
        <w:rPr>
          <w:rFonts w:ascii="Calibri" w:hAnsi="Calibri"/>
          <w:sz w:val="22"/>
          <w:szCs w:val="22"/>
        </w:rPr>
        <w:t xml:space="preserve">42 </w:t>
      </w:r>
      <w:r w:rsidR="00A55D04" w:rsidRPr="001F139C">
        <w:rPr>
          <w:rFonts w:ascii="Calibri" w:hAnsi="Calibri"/>
          <w:sz w:val="22"/>
          <w:szCs w:val="22"/>
        </w:rPr>
        <w:t>sites</w:t>
      </w:r>
      <w:r w:rsidR="0024721B" w:rsidRPr="001F139C">
        <w:rPr>
          <w:rFonts w:ascii="Calibri" w:hAnsi="Calibri"/>
          <w:sz w:val="22"/>
          <w:szCs w:val="22"/>
        </w:rPr>
        <w:t xml:space="preserve"> énumérés dans les </w:t>
      </w:r>
      <w:r w:rsidR="00FA0E9B" w:rsidRPr="001F139C">
        <w:rPr>
          <w:rFonts w:ascii="Calibri" w:hAnsi="Calibri"/>
          <w:sz w:val="22"/>
          <w:szCs w:val="22"/>
        </w:rPr>
        <w:t>Annexe</w:t>
      </w:r>
      <w:r w:rsidR="0024721B" w:rsidRPr="001F139C">
        <w:rPr>
          <w:rFonts w:ascii="Calibri" w:hAnsi="Calibri"/>
          <w:sz w:val="22"/>
          <w:szCs w:val="22"/>
        </w:rPr>
        <w:t>s </w:t>
      </w:r>
      <w:r w:rsidR="000E59DF" w:rsidRPr="001F139C">
        <w:rPr>
          <w:rFonts w:ascii="Calibri" w:hAnsi="Calibri"/>
          <w:sz w:val="22"/>
          <w:szCs w:val="22"/>
        </w:rPr>
        <w:t xml:space="preserve">4a </w:t>
      </w:r>
      <w:r w:rsidR="0024721B" w:rsidRPr="001F139C">
        <w:rPr>
          <w:rFonts w:ascii="Calibri" w:hAnsi="Calibri"/>
          <w:sz w:val="22"/>
          <w:szCs w:val="22"/>
        </w:rPr>
        <w:t>et </w:t>
      </w:r>
      <w:r w:rsidR="000E59DF" w:rsidRPr="001F139C">
        <w:rPr>
          <w:rFonts w:ascii="Calibri" w:hAnsi="Calibri"/>
          <w:sz w:val="22"/>
          <w:szCs w:val="22"/>
        </w:rPr>
        <w:t>4b</w:t>
      </w:r>
      <w:r w:rsidR="007A7858" w:rsidRPr="001F139C">
        <w:rPr>
          <w:rFonts w:ascii="Calibri" w:hAnsi="Calibri"/>
          <w:sz w:val="22"/>
          <w:szCs w:val="22"/>
        </w:rPr>
        <w:t xml:space="preserve"> </w:t>
      </w:r>
      <w:r w:rsidR="0024721B" w:rsidRPr="001F139C">
        <w:rPr>
          <w:rFonts w:ascii="Calibri" w:hAnsi="Calibri"/>
          <w:sz w:val="22"/>
          <w:szCs w:val="22"/>
        </w:rPr>
        <w:t xml:space="preserve">durant la période du rapport représente une augmentation de </w:t>
      </w:r>
      <w:r w:rsidR="00FB05D8" w:rsidRPr="001F139C">
        <w:rPr>
          <w:rFonts w:ascii="Calibri" w:hAnsi="Calibri"/>
          <w:sz w:val="22"/>
          <w:szCs w:val="22"/>
        </w:rPr>
        <w:t>1</w:t>
      </w:r>
      <w:r w:rsidR="001F139C" w:rsidRPr="001F139C">
        <w:rPr>
          <w:rFonts w:ascii="Calibri" w:hAnsi="Calibri"/>
          <w:sz w:val="22"/>
          <w:szCs w:val="22"/>
        </w:rPr>
        <w:t>6</w:t>
      </w:r>
      <w:r w:rsidR="00FB05D8" w:rsidRPr="001F139C">
        <w:rPr>
          <w:rFonts w:ascii="Calibri" w:hAnsi="Calibri"/>
          <w:sz w:val="22"/>
          <w:szCs w:val="22"/>
        </w:rPr>
        <w:t>%</w:t>
      </w:r>
      <w:r w:rsidR="004676BE" w:rsidRPr="001F139C">
        <w:rPr>
          <w:rFonts w:ascii="Calibri" w:hAnsi="Calibri"/>
          <w:sz w:val="22"/>
          <w:szCs w:val="22"/>
        </w:rPr>
        <w:t xml:space="preserve"> </w:t>
      </w:r>
      <w:r w:rsidR="0024721B" w:rsidRPr="001F139C">
        <w:rPr>
          <w:rFonts w:ascii="Calibri" w:hAnsi="Calibri"/>
          <w:sz w:val="22"/>
          <w:szCs w:val="22"/>
        </w:rPr>
        <w:t xml:space="preserve">par rapport au nombre déclaré pour la période triennale précédente </w:t>
      </w:r>
      <w:r w:rsidR="004676BE" w:rsidRPr="001F139C">
        <w:rPr>
          <w:rFonts w:ascii="Calibri" w:hAnsi="Calibri"/>
          <w:sz w:val="22"/>
          <w:szCs w:val="22"/>
        </w:rPr>
        <w:t>(208</w:t>
      </w:r>
      <w:r w:rsidR="0024721B" w:rsidRPr="001F139C">
        <w:rPr>
          <w:rFonts w:ascii="Calibri" w:hAnsi="Calibri"/>
          <w:sz w:val="22"/>
          <w:szCs w:val="22"/>
        </w:rPr>
        <w:t> s</w:t>
      </w:r>
      <w:r w:rsidR="004676BE" w:rsidRPr="001F139C">
        <w:rPr>
          <w:rFonts w:ascii="Calibri" w:hAnsi="Calibri"/>
          <w:sz w:val="22"/>
          <w:szCs w:val="22"/>
        </w:rPr>
        <w:t>ites)</w:t>
      </w:r>
      <w:r w:rsidR="007A7858" w:rsidRPr="001F139C">
        <w:rPr>
          <w:rFonts w:ascii="Calibri" w:hAnsi="Calibri"/>
          <w:sz w:val="22"/>
          <w:szCs w:val="22"/>
        </w:rPr>
        <w:t xml:space="preserve">. </w:t>
      </w:r>
      <w:r w:rsidR="0024721B" w:rsidRPr="001F139C">
        <w:rPr>
          <w:rFonts w:ascii="Calibri" w:hAnsi="Calibri"/>
          <w:sz w:val="22"/>
          <w:szCs w:val="22"/>
        </w:rPr>
        <w:t>Cette augmentation suggère qu’un nombre croissant de zones humides est menacé</w:t>
      </w:r>
      <w:r w:rsidR="001F139C" w:rsidRPr="001F139C">
        <w:rPr>
          <w:rFonts w:ascii="Calibri" w:hAnsi="Calibri"/>
          <w:sz w:val="22"/>
          <w:szCs w:val="22"/>
        </w:rPr>
        <w:t>,</w:t>
      </w:r>
      <w:r w:rsidR="0024721B" w:rsidRPr="001F139C">
        <w:rPr>
          <w:rFonts w:ascii="Calibri" w:hAnsi="Calibri"/>
          <w:sz w:val="22"/>
          <w:szCs w:val="22"/>
        </w:rPr>
        <w:t xml:space="preserve"> que les Parties et les groupes de la société civile accordent une attention plus étroite au changement potentiel dans les caractéristiques écologiques des sites, ou une combinaison de ces facteurs. Durant la période du rapport, le Secrétariat a reçu de nouveaux dossiers concernant 17 Sites Ramsar d’autres sources, pas encore confirmés par l’Autorité administrative </w:t>
      </w:r>
      <w:r w:rsidR="00334913" w:rsidRPr="001F139C">
        <w:rPr>
          <w:rFonts w:ascii="Calibri" w:hAnsi="Calibri"/>
          <w:sz w:val="22"/>
          <w:szCs w:val="22"/>
        </w:rPr>
        <w:t>(</w:t>
      </w:r>
      <w:r w:rsidR="0024721B" w:rsidRPr="001F139C">
        <w:rPr>
          <w:rFonts w:ascii="Calibri" w:hAnsi="Calibri"/>
          <w:sz w:val="22"/>
          <w:szCs w:val="22"/>
        </w:rPr>
        <w:t xml:space="preserve">par comparaison avec </w:t>
      </w:r>
      <w:r w:rsidR="00334913" w:rsidRPr="001F139C">
        <w:rPr>
          <w:rFonts w:ascii="Calibri" w:hAnsi="Calibri"/>
          <w:sz w:val="22"/>
          <w:szCs w:val="22"/>
        </w:rPr>
        <w:t>27</w:t>
      </w:r>
      <w:r w:rsidR="0024721B" w:rsidRPr="001F139C">
        <w:rPr>
          <w:rFonts w:ascii="Calibri" w:hAnsi="Calibri"/>
          <w:sz w:val="22"/>
          <w:szCs w:val="22"/>
        </w:rPr>
        <w:t xml:space="preserve"> sites durant la période triennale précédente). </w:t>
      </w:r>
      <w:r w:rsidR="00334913" w:rsidRPr="001F139C">
        <w:rPr>
          <w:rFonts w:ascii="Calibri" w:hAnsi="Calibri"/>
          <w:sz w:val="22"/>
          <w:szCs w:val="22"/>
        </w:rPr>
        <w:t xml:space="preserve"> </w:t>
      </w:r>
    </w:p>
    <w:p w14:paraId="1C9E7C4D" w14:textId="77777777" w:rsidR="00535286" w:rsidRPr="001F139C" w:rsidRDefault="00535286" w:rsidP="005807CD">
      <w:pPr>
        <w:ind w:left="425" w:hanging="425"/>
        <w:rPr>
          <w:rFonts w:ascii="Calibri" w:hAnsi="Calibri"/>
          <w:sz w:val="22"/>
          <w:szCs w:val="22"/>
        </w:rPr>
      </w:pPr>
    </w:p>
    <w:p w14:paraId="07134A6D" w14:textId="7AC3E31F" w:rsidR="00F21435" w:rsidRPr="001F139C" w:rsidRDefault="005807CD" w:rsidP="005807CD">
      <w:pPr>
        <w:ind w:left="425" w:hanging="425"/>
        <w:rPr>
          <w:rFonts w:ascii="Calibri" w:hAnsi="Calibri"/>
          <w:sz w:val="22"/>
          <w:szCs w:val="22"/>
        </w:rPr>
      </w:pPr>
      <w:r w:rsidRPr="001F139C">
        <w:rPr>
          <w:rFonts w:ascii="Calibri" w:hAnsi="Calibri"/>
          <w:sz w:val="22"/>
          <w:szCs w:val="22"/>
        </w:rPr>
        <w:t>20.</w:t>
      </w:r>
      <w:r w:rsidRPr="001F139C">
        <w:rPr>
          <w:rFonts w:ascii="Calibri" w:hAnsi="Calibri"/>
          <w:sz w:val="22"/>
          <w:szCs w:val="22"/>
        </w:rPr>
        <w:tab/>
      </w:r>
      <w:r w:rsidR="0024721B" w:rsidRPr="001F139C">
        <w:rPr>
          <w:rFonts w:ascii="Calibri" w:hAnsi="Calibri"/>
          <w:sz w:val="22"/>
          <w:szCs w:val="22"/>
        </w:rPr>
        <w:t>Le temps moyen consacré à la résolution et à la fermeture de ces 2</w:t>
      </w:r>
      <w:r w:rsidR="001F139C" w:rsidRPr="001F139C">
        <w:rPr>
          <w:rFonts w:ascii="Calibri" w:hAnsi="Calibri"/>
          <w:sz w:val="22"/>
          <w:szCs w:val="22"/>
        </w:rPr>
        <w:t>3</w:t>
      </w:r>
      <w:r w:rsidR="0024721B" w:rsidRPr="001F139C">
        <w:rPr>
          <w:rFonts w:ascii="Calibri" w:hAnsi="Calibri"/>
          <w:sz w:val="22"/>
          <w:szCs w:val="22"/>
        </w:rPr>
        <w:t xml:space="preserve"> dossiers </w:t>
      </w:r>
      <w:r w:rsidR="0025702D" w:rsidRPr="001F139C">
        <w:rPr>
          <w:rFonts w:ascii="Calibri" w:hAnsi="Calibri"/>
          <w:sz w:val="22"/>
          <w:szCs w:val="22"/>
        </w:rPr>
        <w:t>Article</w:t>
      </w:r>
      <w:r w:rsidR="0024721B" w:rsidRPr="001F139C">
        <w:rPr>
          <w:rFonts w:ascii="Calibri" w:hAnsi="Calibri"/>
          <w:sz w:val="22"/>
          <w:szCs w:val="22"/>
        </w:rPr>
        <w:t> 3.2 (</w:t>
      </w:r>
      <w:r w:rsidR="001F139C">
        <w:rPr>
          <w:rFonts w:ascii="Calibri" w:hAnsi="Calibri"/>
          <w:sz w:val="22"/>
          <w:szCs w:val="22"/>
        </w:rPr>
        <w:t xml:space="preserve">mentionnés au </w:t>
      </w:r>
      <w:r w:rsidR="0024721B" w:rsidRPr="001F139C">
        <w:rPr>
          <w:rFonts w:ascii="Calibri" w:hAnsi="Calibri"/>
          <w:sz w:val="22"/>
          <w:szCs w:val="22"/>
        </w:rPr>
        <w:t>par</w:t>
      </w:r>
      <w:r w:rsidR="001F139C">
        <w:rPr>
          <w:rFonts w:ascii="Calibri" w:hAnsi="Calibri"/>
          <w:sz w:val="22"/>
          <w:szCs w:val="22"/>
        </w:rPr>
        <w:t>agraphe</w:t>
      </w:r>
      <w:r w:rsidR="0024721B" w:rsidRPr="001F139C">
        <w:rPr>
          <w:rFonts w:ascii="Calibri" w:hAnsi="Calibri"/>
          <w:sz w:val="22"/>
          <w:szCs w:val="22"/>
        </w:rPr>
        <w:t xml:space="preserve"> 17) a été de huit ans (allant de un à 26 ans). </w:t>
      </w:r>
      <w:r w:rsidR="001F139C">
        <w:rPr>
          <w:rFonts w:ascii="Calibri" w:hAnsi="Calibri"/>
          <w:sz w:val="22"/>
          <w:szCs w:val="22"/>
        </w:rPr>
        <w:t>L</w:t>
      </w:r>
      <w:r w:rsidR="0024721B" w:rsidRPr="001F139C">
        <w:rPr>
          <w:rFonts w:ascii="Calibri" w:hAnsi="Calibri"/>
          <w:sz w:val="22"/>
          <w:szCs w:val="22"/>
        </w:rPr>
        <w:t xml:space="preserve">e temps moyen </w:t>
      </w:r>
      <w:r w:rsidR="001F139C">
        <w:rPr>
          <w:rFonts w:ascii="Calibri" w:hAnsi="Calibri"/>
          <w:sz w:val="22"/>
          <w:szCs w:val="22"/>
        </w:rPr>
        <w:t>d’ouverture des</w:t>
      </w:r>
      <w:r w:rsidR="0024721B" w:rsidRPr="001F139C">
        <w:rPr>
          <w:rFonts w:ascii="Calibri" w:hAnsi="Calibri"/>
          <w:sz w:val="22"/>
          <w:szCs w:val="22"/>
        </w:rPr>
        <w:t xml:space="preserve"> dossiers </w:t>
      </w:r>
      <w:r w:rsidR="0025702D" w:rsidRPr="001F139C">
        <w:rPr>
          <w:rFonts w:ascii="Calibri" w:hAnsi="Calibri"/>
          <w:sz w:val="22"/>
          <w:szCs w:val="22"/>
        </w:rPr>
        <w:t>Article</w:t>
      </w:r>
      <w:r w:rsidR="0024721B" w:rsidRPr="001F139C">
        <w:rPr>
          <w:rFonts w:ascii="Calibri" w:hAnsi="Calibri"/>
          <w:sz w:val="22"/>
          <w:szCs w:val="22"/>
        </w:rPr>
        <w:t> 3.2 restants</w:t>
      </w:r>
      <w:r w:rsidR="001F139C">
        <w:rPr>
          <w:rFonts w:ascii="Calibri" w:hAnsi="Calibri"/>
          <w:sz w:val="22"/>
          <w:szCs w:val="22"/>
        </w:rPr>
        <w:t>,</w:t>
      </w:r>
      <w:r w:rsidR="0024721B" w:rsidRPr="001F139C">
        <w:rPr>
          <w:rFonts w:ascii="Calibri" w:hAnsi="Calibri"/>
          <w:sz w:val="22"/>
          <w:szCs w:val="22"/>
        </w:rPr>
        <w:t xml:space="preserve"> énumérés dans l’</w:t>
      </w:r>
      <w:r w:rsidR="00FA0E9B" w:rsidRPr="001F139C">
        <w:rPr>
          <w:rFonts w:ascii="Calibri" w:hAnsi="Calibri"/>
          <w:sz w:val="22"/>
          <w:szCs w:val="22"/>
        </w:rPr>
        <w:t>Annexe</w:t>
      </w:r>
      <w:r w:rsidR="0024721B" w:rsidRPr="001F139C">
        <w:rPr>
          <w:rFonts w:ascii="Calibri" w:hAnsi="Calibri"/>
          <w:sz w:val="22"/>
          <w:szCs w:val="22"/>
        </w:rPr>
        <w:t> 4a</w:t>
      </w:r>
      <w:r w:rsidR="001F139C">
        <w:rPr>
          <w:rFonts w:ascii="Calibri" w:hAnsi="Calibri"/>
          <w:sz w:val="22"/>
          <w:szCs w:val="22"/>
        </w:rPr>
        <w:t>,</w:t>
      </w:r>
      <w:r w:rsidR="0024721B" w:rsidRPr="001F139C">
        <w:rPr>
          <w:rFonts w:ascii="Calibri" w:hAnsi="Calibri"/>
          <w:sz w:val="22"/>
          <w:szCs w:val="22"/>
        </w:rPr>
        <w:t xml:space="preserve"> est de </w:t>
      </w:r>
      <w:r w:rsidR="001F139C">
        <w:rPr>
          <w:rFonts w:ascii="Calibri" w:hAnsi="Calibri"/>
          <w:sz w:val="22"/>
          <w:szCs w:val="22"/>
        </w:rPr>
        <w:t>11</w:t>
      </w:r>
      <w:r w:rsidR="0024721B" w:rsidRPr="001F139C">
        <w:rPr>
          <w:rFonts w:ascii="Calibri" w:hAnsi="Calibri"/>
          <w:sz w:val="22"/>
          <w:szCs w:val="22"/>
        </w:rPr>
        <w:t xml:space="preserve"> ans. </w:t>
      </w:r>
    </w:p>
    <w:p w14:paraId="125EEAD6" w14:textId="77777777" w:rsidR="00F258D9" w:rsidRPr="001F139C" w:rsidRDefault="00F258D9" w:rsidP="005807CD">
      <w:pPr>
        <w:ind w:left="425" w:hanging="425"/>
        <w:rPr>
          <w:rFonts w:ascii="Calibri" w:hAnsi="Calibri"/>
          <w:sz w:val="22"/>
          <w:szCs w:val="22"/>
        </w:rPr>
      </w:pPr>
    </w:p>
    <w:p w14:paraId="4389A3D5" w14:textId="470BE52C" w:rsidR="00F258D9" w:rsidRPr="001F139C" w:rsidRDefault="005807CD" w:rsidP="005807CD">
      <w:pPr>
        <w:ind w:left="425" w:hanging="425"/>
        <w:rPr>
          <w:rFonts w:ascii="Calibri" w:hAnsi="Calibri"/>
          <w:sz w:val="22"/>
          <w:szCs w:val="22"/>
        </w:rPr>
      </w:pPr>
      <w:r w:rsidRPr="001F139C">
        <w:rPr>
          <w:rFonts w:ascii="Calibri" w:hAnsi="Calibri"/>
          <w:sz w:val="22"/>
          <w:szCs w:val="22"/>
        </w:rPr>
        <w:t>21.</w:t>
      </w:r>
      <w:r w:rsidRPr="001F139C">
        <w:rPr>
          <w:rFonts w:ascii="Calibri" w:hAnsi="Calibri"/>
          <w:sz w:val="22"/>
          <w:szCs w:val="22"/>
        </w:rPr>
        <w:tab/>
      </w:r>
      <w:r w:rsidR="00C11559" w:rsidRPr="001F139C">
        <w:rPr>
          <w:rFonts w:ascii="Calibri" w:hAnsi="Calibri"/>
          <w:sz w:val="22"/>
          <w:szCs w:val="22"/>
        </w:rPr>
        <w:t xml:space="preserve">Résultat de l’absence de mises à jour et d’informations régulières sur des dossiers </w:t>
      </w:r>
      <w:r w:rsidR="0025702D" w:rsidRPr="001F139C">
        <w:rPr>
          <w:rFonts w:ascii="Calibri" w:hAnsi="Calibri"/>
          <w:sz w:val="22"/>
          <w:szCs w:val="22"/>
        </w:rPr>
        <w:t>Article</w:t>
      </w:r>
      <w:r w:rsidR="00C11559" w:rsidRPr="001F139C">
        <w:rPr>
          <w:rFonts w:ascii="Calibri" w:hAnsi="Calibri"/>
          <w:sz w:val="22"/>
          <w:szCs w:val="22"/>
        </w:rPr>
        <w:t xml:space="preserve"> 3.2 potentiels ou </w:t>
      </w:r>
      <w:r w:rsidR="001F139C">
        <w:rPr>
          <w:rFonts w:ascii="Calibri" w:hAnsi="Calibri"/>
          <w:sz w:val="22"/>
          <w:szCs w:val="22"/>
        </w:rPr>
        <w:t>confirmés</w:t>
      </w:r>
      <w:r w:rsidR="00C11559" w:rsidRPr="001F139C">
        <w:rPr>
          <w:rFonts w:ascii="Calibri" w:hAnsi="Calibri"/>
          <w:sz w:val="22"/>
          <w:szCs w:val="22"/>
        </w:rPr>
        <w:t xml:space="preserve"> pour les Sites Ramsar, le Comité permanent </w:t>
      </w:r>
      <w:r w:rsidR="00650BEE" w:rsidRPr="001F139C">
        <w:rPr>
          <w:rFonts w:ascii="Calibri" w:hAnsi="Calibri"/>
          <w:sz w:val="22"/>
          <w:szCs w:val="22"/>
        </w:rPr>
        <w:t>a donné instruction au Secrétariat</w:t>
      </w:r>
      <w:r w:rsidR="001F139C">
        <w:rPr>
          <w:rFonts w:ascii="Calibri" w:hAnsi="Calibri"/>
          <w:sz w:val="22"/>
          <w:szCs w:val="22"/>
        </w:rPr>
        <w:t xml:space="preserve"> (Décision SC52-03)</w:t>
      </w:r>
      <w:r w:rsidR="00650BEE" w:rsidRPr="001F139C">
        <w:rPr>
          <w:rFonts w:ascii="Calibri" w:hAnsi="Calibri"/>
          <w:sz w:val="22"/>
          <w:szCs w:val="22"/>
        </w:rPr>
        <w:t xml:space="preserve"> de renforcer son interaction avec les Parties contractantes concernant les dossiers les plus anciens, et en particulier ceux pour lesquels aucune information n’a été donnée </w:t>
      </w:r>
      <w:r w:rsidR="00181FB3">
        <w:rPr>
          <w:rFonts w:ascii="Calibri" w:hAnsi="Calibri"/>
          <w:sz w:val="22"/>
          <w:szCs w:val="22"/>
        </w:rPr>
        <w:t>depuis</w:t>
      </w:r>
      <w:r w:rsidR="00650BEE" w:rsidRPr="001F139C">
        <w:rPr>
          <w:rFonts w:ascii="Calibri" w:hAnsi="Calibri"/>
          <w:sz w:val="22"/>
          <w:szCs w:val="22"/>
        </w:rPr>
        <w:t xml:space="preserve"> longtemps. Le Secrétariat Ramsar a contacté toutes les Parties contractantes concernées </w:t>
      </w:r>
      <w:r w:rsidR="007B6DAF">
        <w:rPr>
          <w:rFonts w:ascii="Calibri" w:hAnsi="Calibri"/>
          <w:sz w:val="22"/>
          <w:szCs w:val="22"/>
        </w:rPr>
        <w:t>(celles dont les dossiers n’ont pas fait l’objet d’une mise à jour depuis plus de deux ans) et les résultats sont</w:t>
      </w:r>
      <w:r w:rsidR="00650BEE" w:rsidRPr="001F139C">
        <w:rPr>
          <w:rFonts w:ascii="Calibri" w:hAnsi="Calibri"/>
          <w:sz w:val="22"/>
          <w:szCs w:val="22"/>
        </w:rPr>
        <w:t xml:space="preserve"> présenté</w:t>
      </w:r>
      <w:r w:rsidR="007B6DAF">
        <w:rPr>
          <w:rFonts w:ascii="Calibri" w:hAnsi="Calibri"/>
          <w:sz w:val="22"/>
          <w:szCs w:val="22"/>
        </w:rPr>
        <w:t>s</w:t>
      </w:r>
      <w:r w:rsidR="00650BEE" w:rsidRPr="001F139C">
        <w:rPr>
          <w:rFonts w:ascii="Calibri" w:hAnsi="Calibri"/>
          <w:sz w:val="22"/>
          <w:szCs w:val="22"/>
        </w:rPr>
        <w:t xml:space="preserve"> dans les </w:t>
      </w:r>
      <w:r w:rsidR="00FA0E9B" w:rsidRPr="001F139C">
        <w:rPr>
          <w:rFonts w:ascii="Calibri" w:hAnsi="Calibri"/>
          <w:sz w:val="22"/>
          <w:szCs w:val="22"/>
        </w:rPr>
        <w:t>Annexe</w:t>
      </w:r>
      <w:r w:rsidR="00650BEE" w:rsidRPr="001F139C">
        <w:rPr>
          <w:rFonts w:ascii="Calibri" w:hAnsi="Calibri"/>
          <w:sz w:val="22"/>
          <w:szCs w:val="22"/>
        </w:rPr>
        <w:t>s 4a et 4b.</w:t>
      </w:r>
    </w:p>
    <w:p w14:paraId="0A1AF0C6" w14:textId="77777777" w:rsidR="00C9124A" w:rsidRPr="001F139C" w:rsidRDefault="00C9124A" w:rsidP="005807CD">
      <w:pPr>
        <w:ind w:left="425" w:hanging="425"/>
        <w:rPr>
          <w:rFonts w:ascii="Calibri" w:hAnsi="Calibri"/>
          <w:sz w:val="22"/>
          <w:szCs w:val="22"/>
        </w:rPr>
      </w:pPr>
    </w:p>
    <w:p w14:paraId="46937FBF" w14:textId="770F2476" w:rsidR="00C9124A" w:rsidRPr="001F139C" w:rsidRDefault="005807CD" w:rsidP="005807CD">
      <w:pPr>
        <w:ind w:left="425" w:hanging="425"/>
        <w:rPr>
          <w:rFonts w:ascii="Calibri" w:hAnsi="Calibri"/>
          <w:sz w:val="22"/>
          <w:szCs w:val="22"/>
        </w:rPr>
      </w:pPr>
      <w:r w:rsidRPr="001F139C">
        <w:rPr>
          <w:rFonts w:ascii="Calibri" w:hAnsi="Calibri"/>
          <w:sz w:val="22"/>
          <w:szCs w:val="22"/>
        </w:rPr>
        <w:t>22.</w:t>
      </w:r>
      <w:r w:rsidRPr="001F139C">
        <w:rPr>
          <w:rFonts w:ascii="Calibri" w:hAnsi="Calibri"/>
          <w:i/>
          <w:sz w:val="22"/>
          <w:szCs w:val="22"/>
        </w:rPr>
        <w:tab/>
      </w:r>
      <w:r w:rsidR="007B6DAF">
        <w:rPr>
          <w:rFonts w:ascii="Calibri" w:hAnsi="Calibri"/>
          <w:sz w:val="22"/>
          <w:szCs w:val="22"/>
        </w:rPr>
        <w:t xml:space="preserve">Dans 93 cas, </w:t>
      </w:r>
      <w:r w:rsidR="00625C87" w:rsidRPr="001F139C">
        <w:rPr>
          <w:rFonts w:ascii="Calibri" w:hAnsi="Calibri"/>
          <w:sz w:val="22"/>
          <w:szCs w:val="22"/>
        </w:rPr>
        <w:t>(</w:t>
      </w:r>
      <w:r w:rsidR="007B6DAF">
        <w:rPr>
          <w:rFonts w:ascii="Calibri" w:hAnsi="Calibri"/>
          <w:sz w:val="22"/>
          <w:szCs w:val="22"/>
        </w:rPr>
        <w:t xml:space="preserve">64% des dossiers Article 3.2 confirmés), les </w:t>
      </w:r>
      <w:r w:rsidR="0016488C" w:rsidRPr="007B6DAF">
        <w:rPr>
          <w:rFonts w:ascii="Calibri" w:hAnsi="Calibri"/>
          <w:sz w:val="22"/>
          <w:szCs w:val="22"/>
        </w:rPr>
        <w:t>Parties contractantes</w:t>
      </w:r>
      <w:r w:rsidR="007B6DAF">
        <w:rPr>
          <w:rFonts w:ascii="Calibri" w:hAnsi="Calibri"/>
          <w:sz w:val="22"/>
          <w:szCs w:val="22"/>
        </w:rPr>
        <w:t xml:space="preserve"> n’ont pas fourni de rapport de mise à jour depuis plus de deux ans. Leur nom est marqué d’un astérisque dans l’Annexe 4a. La proportion élevée de ces cas est inquiétante.</w:t>
      </w:r>
      <w:r w:rsidR="00774B0C" w:rsidRPr="001F139C">
        <w:rPr>
          <w:rFonts w:ascii="Calibri" w:hAnsi="Calibri"/>
          <w:i/>
          <w:sz w:val="22"/>
          <w:szCs w:val="22"/>
        </w:rPr>
        <w:t xml:space="preserve"> </w:t>
      </w:r>
    </w:p>
    <w:p w14:paraId="2398957C" w14:textId="77777777" w:rsidR="005522B6" w:rsidRPr="001F139C" w:rsidRDefault="005522B6" w:rsidP="005522B6">
      <w:pPr>
        <w:rPr>
          <w:rFonts w:ascii="Calibri" w:hAnsi="Calibri"/>
          <w:sz w:val="22"/>
          <w:szCs w:val="22"/>
        </w:rPr>
      </w:pPr>
    </w:p>
    <w:p w14:paraId="2FAB7A62" w14:textId="2E63A29A" w:rsidR="005522B6" w:rsidRPr="001F139C" w:rsidRDefault="005807CD" w:rsidP="005807CD">
      <w:pPr>
        <w:ind w:left="425" w:hanging="425"/>
        <w:rPr>
          <w:rFonts w:ascii="Calibri" w:hAnsi="Calibri"/>
          <w:sz w:val="22"/>
          <w:szCs w:val="22"/>
        </w:rPr>
      </w:pPr>
      <w:r w:rsidRPr="001F139C">
        <w:rPr>
          <w:rFonts w:ascii="Calibri" w:hAnsi="Calibri"/>
          <w:sz w:val="22"/>
          <w:szCs w:val="22"/>
        </w:rPr>
        <w:t>23.</w:t>
      </w:r>
      <w:r w:rsidRPr="001F139C">
        <w:rPr>
          <w:rFonts w:ascii="Calibri" w:hAnsi="Calibri"/>
          <w:sz w:val="22"/>
          <w:szCs w:val="22"/>
        </w:rPr>
        <w:tab/>
      </w:r>
      <w:r w:rsidR="00722381" w:rsidRPr="001F139C">
        <w:rPr>
          <w:rFonts w:ascii="Calibri" w:hAnsi="Calibri"/>
          <w:sz w:val="22"/>
          <w:szCs w:val="22"/>
        </w:rPr>
        <w:t xml:space="preserve">Pour toutes ces raisons, le Secrétariat souhaite améliorer la qualité des données sur les </w:t>
      </w:r>
      <w:r w:rsidR="007B6DAF">
        <w:rPr>
          <w:rFonts w:ascii="Calibri" w:hAnsi="Calibri"/>
          <w:sz w:val="22"/>
          <w:szCs w:val="22"/>
        </w:rPr>
        <w:t>S</w:t>
      </w:r>
      <w:r w:rsidR="00722381" w:rsidRPr="001F139C">
        <w:rPr>
          <w:rFonts w:ascii="Calibri" w:hAnsi="Calibri"/>
          <w:sz w:val="22"/>
          <w:szCs w:val="22"/>
        </w:rPr>
        <w:t>ites</w:t>
      </w:r>
      <w:r w:rsidR="007B6DAF">
        <w:rPr>
          <w:rFonts w:ascii="Calibri" w:hAnsi="Calibri"/>
          <w:sz w:val="22"/>
          <w:szCs w:val="22"/>
        </w:rPr>
        <w:t xml:space="preserve"> Ramsar</w:t>
      </w:r>
      <w:r w:rsidR="00722381" w:rsidRPr="001F139C">
        <w:rPr>
          <w:rFonts w:ascii="Calibri" w:hAnsi="Calibri"/>
          <w:sz w:val="22"/>
          <w:szCs w:val="22"/>
        </w:rPr>
        <w:t xml:space="preserve"> afin d’attirer l’attention sur des problèmes potentiels et d’aider à résoudre les questions qui entraînent des changements dans les caractéristiques écologiques. Pour </w:t>
      </w:r>
      <w:r w:rsidR="007B6DAF">
        <w:rPr>
          <w:rFonts w:ascii="Calibri" w:hAnsi="Calibri"/>
          <w:sz w:val="22"/>
          <w:szCs w:val="22"/>
        </w:rPr>
        <w:t>les dossiers Art</w:t>
      </w:r>
      <w:r w:rsidR="00181FB3">
        <w:rPr>
          <w:rFonts w:ascii="Calibri" w:hAnsi="Calibri"/>
          <w:sz w:val="22"/>
          <w:szCs w:val="22"/>
        </w:rPr>
        <w:t>i</w:t>
      </w:r>
      <w:r w:rsidR="007B6DAF">
        <w:rPr>
          <w:rFonts w:ascii="Calibri" w:hAnsi="Calibri"/>
          <w:sz w:val="22"/>
          <w:szCs w:val="22"/>
        </w:rPr>
        <w:t xml:space="preserve">cle 3.2 confirmés, </w:t>
      </w:r>
      <w:r w:rsidR="00722381" w:rsidRPr="001F139C">
        <w:rPr>
          <w:rFonts w:ascii="Calibri" w:hAnsi="Calibri"/>
          <w:sz w:val="22"/>
          <w:szCs w:val="22"/>
        </w:rPr>
        <w:t xml:space="preserve">pour lesquels aucune mise à jour n’a été reçue depuis </w:t>
      </w:r>
      <w:r w:rsidR="007B6DAF">
        <w:rPr>
          <w:rFonts w:ascii="Calibri" w:hAnsi="Calibri"/>
          <w:sz w:val="22"/>
          <w:szCs w:val="22"/>
        </w:rPr>
        <w:t>deux</w:t>
      </w:r>
      <w:r w:rsidR="00722381" w:rsidRPr="001F139C">
        <w:rPr>
          <w:rFonts w:ascii="Calibri" w:hAnsi="Calibri"/>
          <w:sz w:val="22"/>
          <w:szCs w:val="22"/>
        </w:rPr>
        <w:t xml:space="preserve"> ans, le Secrétariat travaillera avec les Autorités administratives dans les pays concernés et les Parties</w:t>
      </w:r>
      <w:r w:rsidR="007B6DAF">
        <w:rPr>
          <w:rFonts w:ascii="Calibri" w:hAnsi="Calibri"/>
          <w:sz w:val="22"/>
          <w:szCs w:val="22"/>
        </w:rPr>
        <w:t xml:space="preserve"> contractantes</w:t>
      </w:r>
      <w:r w:rsidR="00722381" w:rsidRPr="001F139C">
        <w:rPr>
          <w:rFonts w:ascii="Calibri" w:hAnsi="Calibri"/>
          <w:sz w:val="22"/>
          <w:szCs w:val="22"/>
        </w:rPr>
        <w:t xml:space="preserve"> sont priées de faire rapport au Secrétariat </w:t>
      </w:r>
      <w:r w:rsidR="007B6DAF">
        <w:rPr>
          <w:rFonts w:ascii="Calibri" w:hAnsi="Calibri"/>
          <w:sz w:val="22"/>
          <w:szCs w:val="22"/>
        </w:rPr>
        <w:t>à temps pour la</w:t>
      </w:r>
      <w:r w:rsidR="00722381" w:rsidRPr="001F139C">
        <w:rPr>
          <w:rFonts w:ascii="Calibri" w:hAnsi="Calibri"/>
          <w:sz w:val="22"/>
          <w:szCs w:val="22"/>
        </w:rPr>
        <w:t xml:space="preserve"> 57</w:t>
      </w:r>
      <w:r w:rsidR="00722381" w:rsidRPr="001F139C">
        <w:rPr>
          <w:rFonts w:ascii="Calibri" w:hAnsi="Calibri"/>
          <w:sz w:val="22"/>
          <w:szCs w:val="22"/>
          <w:vertAlign w:val="superscript"/>
        </w:rPr>
        <w:t>e</w:t>
      </w:r>
      <w:r w:rsidR="00722381" w:rsidRPr="001F139C">
        <w:rPr>
          <w:rFonts w:ascii="Calibri" w:hAnsi="Calibri"/>
          <w:sz w:val="22"/>
          <w:szCs w:val="22"/>
        </w:rPr>
        <w:t xml:space="preserve"> Réunion du Comité permanent (2019), puis </w:t>
      </w:r>
      <w:r w:rsidR="007B6DAF">
        <w:rPr>
          <w:rFonts w:ascii="Calibri" w:hAnsi="Calibri"/>
          <w:sz w:val="22"/>
          <w:szCs w:val="22"/>
        </w:rPr>
        <w:t>pour</w:t>
      </w:r>
      <w:r w:rsidR="00722381" w:rsidRPr="001F139C">
        <w:rPr>
          <w:rFonts w:ascii="Calibri" w:hAnsi="Calibri"/>
          <w:sz w:val="22"/>
          <w:szCs w:val="22"/>
        </w:rPr>
        <w:t xml:space="preserve"> chaque réunion du Comité permanent, sur l’état de ces sites et toutes les mesures prises pour remédier à des changements ou des changements possibles dans leurs caractéristiques écologiques.</w:t>
      </w:r>
    </w:p>
    <w:p w14:paraId="6082CE40" w14:textId="77777777" w:rsidR="005522B6" w:rsidRPr="001F139C" w:rsidRDefault="005522B6" w:rsidP="005807CD">
      <w:pPr>
        <w:ind w:left="425" w:hanging="425"/>
        <w:rPr>
          <w:rFonts w:ascii="Calibri" w:hAnsi="Calibri"/>
          <w:sz w:val="22"/>
          <w:szCs w:val="22"/>
        </w:rPr>
      </w:pPr>
    </w:p>
    <w:p w14:paraId="152F667D" w14:textId="65F34272" w:rsidR="005522B6" w:rsidRPr="001F139C" w:rsidRDefault="005807CD" w:rsidP="005807CD">
      <w:pPr>
        <w:ind w:left="425" w:hanging="425"/>
        <w:rPr>
          <w:rFonts w:ascii="Calibri" w:hAnsi="Calibri"/>
          <w:sz w:val="22"/>
          <w:szCs w:val="22"/>
        </w:rPr>
      </w:pPr>
      <w:r w:rsidRPr="001F139C">
        <w:rPr>
          <w:rFonts w:ascii="Calibri" w:hAnsi="Calibri"/>
          <w:sz w:val="22"/>
          <w:szCs w:val="22"/>
        </w:rPr>
        <w:t>24.</w:t>
      </w:r>
      <w:r w:rsidRPr="001F139C">
        <w:rPr>
          <w:rFonts w:ascii="Calibri" w:hAnsi="Calibri"/>
          <w:sz w:val="22"/>
          <w:szCs w:val="22"/>
        </w:rPr>
        <w:tab/>
      </w:r>
      <w:r w:rsidR="00C12201" w:rsidRPr="001F139C">
        <w:rPr>
          <w:rFonts w:ascii="Calibri" w:hAnsi="Calibri"/>
          <w:sz w:val="22"/>
          <w:szCs w:val="22"/>
        </w:rPr>
        <w:t xml:space="preserve">Le Secrétariat cherche aussi le soutien des représentants régionaux au Comité permanent afin de consulter directement les Parties </w:t>
      </w:r>
      <w:r w:rsidR="007B6DAF">
        <w:rPr>
          <w:rFonts w:ascii="Calibri" w:hAnsi="Calibri"/>
          <w:sz w:val="22"/>
          <w:szCs w:val="22"/>
        </w:rPr>
        <w:t>contractantes</w:t>
      </w:r>
      <w:r w:rsidR="007B6DAF" w:rsidRPr="001F139C">
        <w:rPr>
          <w:rFonts w:ascii="Calibri" w:hAnsi="Calibri"/>
          <w:sz w:val="22"/>
          <w:szCs w:val="22"/>
        </w:rPr>
        <w:t xml:space="preserve"> </w:t>
      </w:r>
      <w:r w:rsidR="00C12201" w:rsidRPr="001F139C">
        <w:rPr>
          <w:rFonts w:ascii="Calibri" w:hAnsi="Calibri"/>
          <w:sz w:val="22"/>
          <w:szCs w:val="22"/>
        </w:rPr>
        <w:t>concernées pour s’assurer que les « </w:t>
      </w:r>
      <w:r w:rsidR="00E10391" w:rsidRPr="001F139C">
        <w:rPr>
          <w:rFonts w:ascii="Calibri" w:hAnsi="Calibri"/>
          <w:sz w:val="22"/>
          <w:szCs w:val="22"/>
        </w:rPr>
        <w:t>informations sur de telles modifications seront transmises sans délai</w:t>
      </w:r>
      <w:r w:rsidR="00C12201" w:rsidRPr="001F139C">
        <w:rPr>
          <w:rFonts w:ascii="Calibri" w:hAnsi="Calibri"/>
          <w:sz w:val="22"/>
          <w:szCs w:val="22"/>
        </w:rPr>
        <w:t> » au Secrétariat Ramsar, comme stipulé dans l’</w:t>
      </w:r>
      <w:r w:rsidR="0025702D" w:rsidRPr="001F139C">
        <w:rPr>
          <w:rFonts w:ascii="Calibri" w:hAnsi="Calibri"/>
          <w:sz w:val="22"/>
          <w:szCs w:val="22"/>
        </w:rPr>
        <w:t>Article</w:t>
      </w:r>
      <w:r w:rsidR="00C12201" w:rsidRPr="001F139C">
        <w:rPr>
          <w:rFonts w:ascii="Calibri" w:hAnsi="Calibri"/>
          <w:sz w:val="22"/>
          <w:szCs w:val="22"/>
        </w:rPr>
        <w:t xml:space="preserve"> 3.2 de la Convention. </w:t>
      </w:r>
      <w:r w:rsidR="005522B6" w:rsidRPr="001F139C">
        <w:rPr>
          <w:rFonts w:ascii="Calibri" w:hAnsi="Calibri"/>
          <w:sz w:val="22"/>
          <w:szCs w:val="22"/>
        </w:rPr>
        <w:t xml:space="preserve"> </w:t>
      </w:r>
    </w:p>
    <w:p w14:paraId="567B78D7" w14:textId="77777777" w:rsidR="00C9124A" w:rsidRPr="001F139C" w:rsidRDefault="00C9124A" w:rsidP="005522B6">
      <w:pPr>
        <w:rPr>
          <w:rFonts w:ascii="Calibri" w:hAnsi="Calibri"/>
          <w:sz w:val="22"/>
          <w:szCs w:val="22"/>
        </w:rPr>
      </w:pPr>
    </w:p>
    <w:p w14:paraId="59D7A91E" w14:textId="5F447C42" w:rsidR="005522B6" w:rsidRPr="00F91BA0" w:rsidRDefault="00C12201" w:rsidP="00A413A3">
      <w:pPr>
        <w:keepNext/>
        <w:rPr>
          <w:rFonts w:ascii="Calibri" w:hAnsi="Calibri"/>
          <w:color w:val="000000"/>
          <w:sz w:val="22"/>
          <w:szCs w:val="22"/>
          <w:u w:val="single"/>
        </w:rPr>
      </w:pPr>
      <w:r w:rsidRPr="00F91BA0">
        <w:rPr>
          <w:rFonts w:ascii="Calibri" w:hAnsi="Calibri"/>
          <w:color w:val="000000"/>
          <w:sz w:val="22"/>
          <w:szCs w:val="22"/>
          <w:u w:val="single"/>
        </w:rPr>
        <w:lastRenderedPageBreak/>
        <w:t xml:space="preserve">Registre de </w:t>
      </w:r>
      <w:r w:rsidR="005522B6" w:rsidRPr="00F91BA0">
        <w:rPr>
          <w:rFonts w:ascii="Calibri" w:hAnsi="Calibri"/>
          <w:color w:val="000000"/>
          <w:sz w:val="22"/>
          <w:szCs w:val="22"/>
          <w:u w:val="single"/>
        </w:rPr>
        <w:t xml:space="preserve">Montreux </w:t>
      </w:r>
    </w:p>
    <w:p w14:paraId="417FDC02" w14:textId="77777777" w:rsidR="005522B6" w:rsidRPr="001F139C" w:rsidDel="00D26361" w:rsidRDefault="005522B6" w:rsidP="00A413A3">
      <w:pPr>
        <w:keepNext/>
        <w:rPr>
          <w:rFonts w:ascii="Calibri" w:hAnsi="Calibri"/>
          <w:b/>
          <w:color w:val="000000"/>
          <w:sz w:val="22"/>
          <w:szCs w:val="22"/>
        </w:rPr>
      </w:pPr>
    </w:p>
    <w:p w14:paraId="61281915" w14:textId="019CB751" w:rsidR="00721E6F" w:rsidRPr="001F139C" w:rsidRDefault="005807CD" w:rsidP="005807CD">
      <w:pPr>
        <w:ind w:left="425" w:hanging="425"/>
        <w:rPr>
          <w:rFonts w:ascii="Calibri" w:hAnsi="Calibri"/>
          <w:sz w:val="22"/>
          <w:szCs w:val="22"/>
        </w:rPr>
      </w:pPr>
      <w:r w:rsidRPr="001F139C">
        <w:rPr>
          <w:rFonts w:ascii="Calibri" w:hAnsi="Calibri"/>
          <w:sz w:val="22"/>
          <w:szCs w:val="22"/>
        </w:rPr>
        <w:t>25.</w:t>
      </w:r>
      <w:r w:rsidRPr="001F139C">
        <w:rPr>
          <w:rFonts w:ascii="Calibri" w:hAnsi="Calibri"/>
          <w:sz w:val="22"/>
          <w:szCs w:val="22"/>
        </w:rPr>
        <w:tab/>
      </w:r>
      <w:r w:rsidR="00C12201" w:rsidRPr="001F139C">
        <w:rPr>
          <w:rFonts w:ascii="Calibri" w:hAnsi="Calibri"/>
          <w:sz w:val="22"/>
          <w:szCs w:val="22"/>
        </w:rPr>
        <w:t xml:space="preserve">Sur les </w:t>
      </w:r>
      <w:r w:rsidR="00A93333" w:rsidRPr="001F139C">
        <w:rPr>
          <w:rFonts w:ascii="Calibri" w:hAnsi="Calibri"/>
          <w:sz w:val="22"/>
          <w:szCs w:val="22"/>
        </w:rPr>
        <w:t>1</w:t>
      </w:r>
      <w:r w:rsidR="007B6DAF">
        <w:rPr>
          <w:rFonts w:ascii="Calibri" w:hAnsi="Calibri"/>
          <w:sz w:val="22"/>
          <w:szCs w:val="22"/>
        </w:rPr>
        <w:t>45</w:t>
      </w:r>
      <w:r w:rsidR="00C12201" w:rsidRPr="001F139C">
        <w:rPr>
          <w:rFonts w:ascii="Calibri" w:hAnsi="Calibri"/>
          <w:sz w:val="22"/>
          <w:szCs w:val="22"/>
        </w:rPr>
        <w:t xml:space="preserve"> dossiers </w:t>
      </w:r>
      <w:r w:rsidR="0025702D" w:rsidRPr="001F139C">
        <w:rPr>
          <w:rFonts w:ascii="Calibri" w:hAnsi="Calibri"/>
          <w:sz w:val="22"/>
          <w:szCs w:val="22"/>
        </w:rPr>
        <w:t>Article</w:t>
      </w:r>
      <w:r w:rsidR="00C12201" w:rsidRPr="001F139C">
        <w:rPr>
          <w:rFonts w:ascii="Calibri" w:hAnsi="Calibri"/>
          <w:sz w:val="22"/>
          <w:szCs w:val="22"/>
        </w:rPr>
        <w:t> </w:t>
      </w:r>
      <w:r w:rsidR="0003723F" w:rsidRPr="001F139C">
        <w:rPr>
          <w:rFonts w:ascii="Calibri" w:hAnsi="Calibri"/>
          <w:sz w:val="22"/>
          <w:szCs w:val="22"/>
        </w:rPr>
        <w:t xml:space="preserve">3.2 </w:t>
      </w:r>
      <w:r w:rsidR="00C12201" w:rsidRPr="001F139C">
        <w:rPr>
          <w:rFonts w:ascii="Calibri" w:hAnsi="Calibri"/>
          <w:sz w:val="22"/>
          <w:szCs w:val="22"/>
        </w:rPr>
        <w:t>ouverts</w:t>
      </w:r>
      <w:r w:rsidR="00FC45CB" w:rsidRPr="001F139C">
        <w:rPr>
          <w:rFonts w:ascii="Calibri" w:hAnsi="Calibri"/>
          <w:sz w:val="22"/>
          <w:szCs w:val="22"/>
        </w:rPr>
        <w:t xml:space="preserve"> (</w:t>
      </w:r>
      <w:r w:rsidR="00FA0E9B" w:rsidRPr="001F139C">
        <w:rPr>
          <w:rFonts w:ascii="Calibri" w:hAnsi="Calibri"/>
          <w:sz w:val="22"/>
          <w:szCs w:val="22"/>
        </w:rPr>
        <w:t>Annexe</w:t>
      </w:r>
      <w:r w:rsidR="00C12201" w:rsidRPr="001F139C">
        <w:rPr>
          <w:rFonts w:ascii="Calibri" w:hAnsi="Calibri"/>
          <w:sz w:val="22"/>
          <w:szCs w:val="22"/>
        </w:rPr>
        <w:t> </w:t>
      </w:r>
      <w:r w:rsidR="00FC45CB" w:rsidRPr="001F139C">
        <w:rPr>
          <w:rFonts w:ascii="Calibri" w:hAnsi="Calibri"/>
          <w:sz w:val="22"/>
          <w:szCs w:val="22"/>
        </w:rPr>
        <w:t>4a)</w:t>
      </w:r>
      <w:r w:rsidR="00AE0A13" w:rsidRPr="001F139C">
        <w:rPr>
          <w:rFonts w:ascii="Calibri" w:hAnsi="Calibri"/>
          <w:sz w:val="22"/>
          <w:szCs w:val="22"/>
        </w:rPr>
        <w:t xml:space="preserve"> </w:t>
      </w:r>
      <w:r w:rsidR="00C12201" w:rsidRPr="001F139C">
        <w:rPr>
          <w:rFonts w:ascii="Calibri" w:hAnsi="Calibri"/>
          <w:sz w:val="22"/>
          <w:szCs w:val="22"/>
        </w:rPr>
        <w:t>au</w:t>
      </w:r>
      <w:r w:rsidR="00AE0A13" w:rsidRPr="001F139C">
        <w:rPr>
          <w:rFonts w:ascii="Calibri" w:hAnsi="Calibri"/>
          <w:sz w:val="22"/>
          <w:szCs w:val="22"/>
        </w:rPr>
        <w:t xml:space="preserve"> </w:t>
      </w:r>
      <w:r w:rsidR="007C510F">
        <w:rPr>
          <w:rFonts w:ascii="Calibri" w:hAnsi="Calibri"/>
          <w:sz w:val="22"/>
          <w:szCs w:val="22"/>
        </w:rPr>
        <w:t>20 juin 2018</w:t>
      </w:r>
      <w:r w:rsidR="005D06B7" w:rsidRPr="001F139C">
        <w:rPr>
          <w:rFonts w:ascii="Calibri" w:hAnsi="Calibri"/>
          <w:sz w:val="22"/>
          <w:szCs w:val="22"/>
        </w:rPr>
        <w:t xml:space="preserve">, </w:t>
      </w:r>
      <w:r w:rsidR="005522B6" w:rsidRPr="001F139C">
        <w:rPr>
          <w:rFonts w:ascii="Calibri" w:hAnsi="Calibri"/>
          <w:sz w:val="22"/>
          <w:szCs w:val="22"/>
        </w:rPr>
        <w:t>4</w:t>
      </w:r>
      <w:r w:rsidR="004471F8" w:rsidRPr="001F139C">
        <w:rPr>
          <w:rFonts w:ascii="Calibri" w:hAnsi="Calibri"/>
          <w:sz w:val="22"/>
          <w:szCs w:val="22"/>
        </w:rPr>
        <w:t>9</w:t>
      </w:r>
      <w:r w:rsidR="00C12201" w:rsidRPr="001F139C">
        <w:rPr>
          <w:rFonts w:ascii="Calibri" w:hAnsi="Calibri"/>
          <w:sz w:val="22"/>
          <w:szCs w:val="22"/>
        </w:rPr>
        <w:t> </w:t>
      </w:r>
      <w:r w:rsidR="00810899" w:rsidRPr="001F139C">
        <w:rPr>
          <w:rFonts w:ascii="Calibri" w:hAnsi="Calibri"/>
          <w:sz w:val="22"/>
          <w:szCs w:val="22"/>
        </w:rPr>
        <w:t xml:space="preserve">(34%) </w:t>
      </w:r>
      <w:r w:rsidR="00C12201" w:rsidRPr="001F139C">
        <w:rPr>
          <w:rFonts w:ascii="Calibri" w:hAnsi="Calibri"/>
          <w:sz w:val="22"/>
          <w:szCs w:val="22"/>
        </w:rPr>
        <w:t xml:space="preserve">sont inscrits au Registre de </w:t>
      </w:r>
      <w:r w:rsidR="005D06B7" w:rsidRPr="001F139C">
        <w:rPr>
          <w:rFonts w:ascii="Calibri" w:hAnsi="Calibri"/>
          <w:sz w:val="22"/>
          <w:szCs w:val="22"/>
        </w:rPr>
        <w:t>Montreux</w:t>
      </w:r>
      <w:r w:rsidR="00C12201" w:rsidRPr="001F139C">
        <w:rPr>
          <w:rFonts w:ascii="Calibri" w:hAnsi="Calibri"/>
          <w:sz w:val="22"/>
          <w:szCs w:val="22"/>
        </w:rPr>
        <w:t xml:space="preserve">. Le rythme auquel les problèmes de ces sites sont résolus reste très lent, et le dernier site supprimé du Registre l’a été en 2015. </w:t>
      </w:r>
    </w:p>
    <w:p w14:paraId="5A572B18" w14:textId="77777777" w:rsidR="00721E6F" w:rsidRPr="001F139C" w:rsidRDefault="00721E6F" w:rsidP="00721E6F">
      <w:pPr>
        <w:pStyle w:val="ListParagraph"/>
        <w:rPr>
          <w:rFonts w:ascii="Calibri" w:hAnsi="Calibri"/>
          <w:sz w:val="22"/>
          <w:szCs w:val="22"/>
        </w:rPr>
      </w:pPr>
    </w:p>
    <w:p w14:paraId="5D1D2A35" w14:textId="6B845BE3" w:rsidR="00B73D95" w:rsidRPr="001F139C" w:rsidRDefault="005807CD" w:rsidP="005807CD">
      <w:pPr>
        <w:ind w:left="425" w:hanging="425"/>
        <w:rPr>
          <w:rFonts w:ascii="Calibri" w:hAnsi="Calibri"/>
          <w:sz w:val="22"/>
          <w:szCs w:val="22"/>
        </w:rPr>
      </w:pPr>
      <w:r w:rsidRPr="001F139C">
        <w:rPr>
          <w:rFonts w:ascii="Calibri" w:hAnsi="Calibri"/>
          <w:sz w:val="22"/>
          <w:szCs w:val="22"/>
        </w:rPr>
        <w:t>26.</w:t>
      </w:r>
      <w:r w:rsidRPr="001F139C">
        <w:rPr>
          <w:rFonts w:ascii="Calibri" w:hAnsi="Calibri"/>
          <w:sz w:val="22"/>
          <w:szCs w:val="22"/>
        </w:rPr>
        <w:tab/>
      </w:r>
      <w:r w:rsidR="009B3DBE" w:rsidRPr="001F139C">
        <w:rPr>
          <w:rFonts w:ascii="Calibri" w:hAnsi="Calibri"/>
          <w:sz w:val="22"/>
          <w:szCs w:val="22"/>
        </w:rPr>
        <w:t xml:space="preserve">Les Missions consultatives </w:t>
      </w:r>
      <w:r w:rsidR="00721E6F" w:rsidRPr="001F139C">
        <w:rPr>
          <w:rFonts w:ascii="Calibri" w:hAnsi="Calibri"/>
          <w:sz w:val="22"/>
          <w:szCs w:val="22"/>
        </w:rPr>
        <w:t>Ramsar (</w:t>
      </w:r>
      <w:r w:rsidR="009B3DBE" w:rsidRPr="001F139C">
        <w:rPr>
          <w:rFonts w:ascii="Calibri" w:hAnsi="Calibri"/>
          <w:sz w:val="22"/>
          <w:szCs w:val="22"/>
        </w:rPr>
        <w:t>MCR</w:t>
      </w:r>
      <w:r w:rsidR="00721E6F" w:rsidRPr="001F139C">
        <w:rPr>
          <w:rFonts w:ascii="Calibri" w:hAnsi="Calibri"/>
          <w:sz w:val="22"/>
          <w:szCs w:val="22"/>
        </w:rPr>
        <w:t xml:space="preserve">) </w:t>
      </w:r>
      <w:r w:rsidR="009B3DBE" w:rsidRPr="001F139C">
        <w:rPr>
          <w:rFonts w:ascii="Calibri" w:hAnsi="Calibri"/>
          <w:sz w:val="22"/>
          <w:szCs w:val="22"/>
        </w:rPr>
        <w:t xml:space="preserve">sont </w:t>
      </w:r>
      <w:r w:rsidR="007C510F">
        <w:rPr>
          <w:rFonts w:ascii="Calibri" w:hAnsi="Calibri"/>
          <w:sz w:val="22"/>
          <w:szCs w:val="22"/>
        </w:rPr>
        <w:t>un mécanisme</w:t>
      </w:r>
      <w:r w:rsidR="009B3DBE" w:rsidRPr="001F139C">
        <w:rPr>
          <w:rFonts w:ascii="Calibri" w:hAnsi="Calibri"/>
          <w:sz w:val="22"/>
          <w:szCs w:val="22"/>
        </w:rPr>
        <w:t xml:space="preserve"> de suivi établi par la Recommandation 4.7 (adoptée à la COP4, </w:t>
      </w:r>
      <w:r w:rsidR="00E66E26" w:rsidRPr="001F139C">
        <w:rPr>
          <w:rFonts w:ascii="Calibri" w:hAnsi="Calibri"/>
          <w:sz w:val="22"/>
          <w:szCs w:val="22"/>
        </w:rPr>
        <w:t>Mont</w:t>
      </w:r>
      <w:r w:rsidR="00414B3E" w:rsidRPr="001F139C">
        <w:rPr>
          <w:rFonts w:ascii="Calibri" w:hAnsi="Calibri"/>
          <w:sz w:val="22"/>
          <w:szCs w:val="22"/>
        </w:rPr>
        <w:t>r</w:t>
      </w:r>
      <w:r w:rsidR="00E66E26" w:rsidRPr="001F139C">
        <w:rPr>
          <w:rFonts w:ascii="Calibri" w:hAnsi="Calibri"/>
          <w:sz w:val="22"/>
          <w:szCs w:val="22"/>
        </w:rPr>
        <w:t>eux,</w:t>
      </w:r>
      <w:r w:rsidR="009B3DBE" w:rsidRPr="001F139C">
        <w:rPr>
          <w:rFonts w:ascii="Calibri" w:hAnsi="Calibri"/>
          <w:sz w:val="22"/>
          <w:szCs w:val="22"/>
        </w:rPr>
        <w:t> </w:t>
      </w:r>
      <w:r w:rsidR="00721E6F" w:rsidRPr="001F139C">
        <w:rPr>
          <w:rFonts w:ascii="Calibri" w:hAnsi="Calibri"/>
          <w:sz w:val="22"/>
          <w:szCs w:val="22"/>
        </w:rPr>
        <w:t>1990)</w:t>
      </w:r>
      <w:r w:rsidR="008066EC" w:rsidRPr="001F139C">
        <w:rPr>
          <w:rFonts w:ascii="Calibri" w:hAnsi="Calibri"/>
          <w:sz w:val="22"/>
          <w:szCs w:val="22"/>
        </w:rPr>
        <w:t>,</w:t>
      </w:r>
      <w:r w:rsidR="00721E6F" w:rsidRPr="001F139C">
        <w:rPr>
          <w:rFonts w:ascii="Calibri" w:hAnsi="Calibri"/>
          <w:sz w:val="22"/>
          <w:szCs w:val="22"/>
        </w:rPr>
        <w:t xml:space="preserve"> </w:t>
      </w:r>
      <w:r w:rsidR="009B3DBE" w:rsidRPr="001F139C">
        <w:rPr>
          <w:rFonts w:ascii="Calibri" w:hAnsi="Calibri"/>
          <w:sz w:val="22"/>
          <w:szCs w:val="22"/>
        </w:rPr>
        <w:t xml:space="preserve">pour aider les Parties contractantes à </w:t>
      </w:r>
      <w:r w:rsidR="007C510F">
        <w:rPr>
          <w:rFonts w:ascii="Calibri" w:hAnsi="Calibri"/>
          <w:sz w:val="22"/>
          <w:szCs w:val="22"/>
        </w:rPr>
        <w:t xml:space="preserve">obtenir </w:t>
      </w:r>
      <w:r w:rsidR="009B3DBE" w:rsidRPr="001F139C">
        <w:rPr>
          <w:rFonts w:ascii="Calibri" w:hAnsi="Calibri"/>
          <w:sz w:val="22"/>
          <w:szCs w:val="22"/>
        </w:rPr>
        <w:t xml:space="preserve">une expertise et des avis mondiaux </w:t>
      </w:r>
      <w:r w:rsidR="007C510F">
        <w:rPr>
          <w:rFonts w:ascii="Calibri" w:hAnsi="Calibri"/>
          <w:sz w:val="22"/>
          <w:szCs w:val="22"/>
        </w:rPr>
        <w:t>pour faire face aux</w:t>
      </w:r>
      <w:r w:rsidR="009B3DBE" w:rsidRPr="001F139C">
        <w:rPr>
          <w:rFonts w:ascii="Calibri" w:hAnsi="Calibri"/>
          <w:sz w:val="22"/>
          <w:szCs w:val="22"/>
        </w:rPr>
        <w:t xml:space="preserve"> menaces </w:t>
      </w:r>
      <w:r w:rsidR="007C510F">
        <w:rPr>
          <w:rFonts w:ascii="Calibri" w:hAnsi="Calibri"/>
          <w:sz w:val="22"/>
          <w:szCs w:val="22"/>
        </w:rPr>
        <w:t>pesant sur</w:t>
      </w:r>
      <w:r w:rsidR="009B3DBE" w:rsidRPr="001F139C">
        <w:rPr>
          <w:rFonts w:ascii="Calibri" w:hAnsi="Calibri"/>
          <w:sz w:val="22"/>
          <w:szCs w:val="22"/>
        </w:rPr>
        <w:t xml:space="preserve"> les Sites Ramsar et qui pourraient entraîner un changement dans les caractéristiques écologiques. </w:t>
      </w:r>
      <w:r w:rsidR="001C40F6" w:rsidRPr="001F139C">
        <w:rPr>
          <w:rFonts w:ascii="Calibri" w:hAnsi="Calibri"/>
          <w:sz w:val="22"/>
          <w:szCs w:val="22"/>
        </w:rPr>
        <w:t xml:space="preserve">Durant la période du rapport, </w:t>
      </w:r>
      <w:r w:rsidR="007C510F">
        <w:rPr>
          <w:rFonts w:ascii="Calibri" w:hAnsi="Calibri"/>
          <w:sz w:val="22"/>
          <w:szCs w:val="22"/>
        </w:rPr>
        <w:t>neuf</w:t>
      </w:r>
      <w:r w:rsidR="001C40F6" w:rsidRPr="001F139C">
        <w:rPr>
          <w:rFonts w:ascii="Calibri" w:hAnsi="Calibri"/>
          <w:sz w:val="22"/>
          <w:szCs w:val="22"/>
        </w:rPr>
        <w:t xml:space="preserve"> MCR ont été réalisées. Elles l’ont été dans les pays suivants : </w:t>
      </w:r>
      <w:r w:rsidR="00721E6F" w:rsidRPr="001F139C">
        <w:rPr>
          <w:rFonts w:ascii="Calibri" w:hAnsi="Calibri"/>
          <w:b/>
          <w:sz w:val="22"/>
          <w:szCs w:val="22"/>
        </w:rPr>
        <w:t>Bolivi</w:t>
      </w:r>
      <w:r w:rsidR="001C40F6" w:rsidRPr="001F139C">
        <w:rPr>
          <w:rFonts w:ascii="Calibri" w:hAnsi="Calibri"/>
          <w:b/>
          <w:sz w:val="22"/>
          <w:szCs w:val="22"/>
        </w:rPr>
        <w:t>e</w:t>
      </w:r>
      <w:r w:rsidR="007C510F">
        <w:rPr>
          <w:rFonts w:ascii="Calibri" w:hAnsi="Calibri"/>
          <w:b/>
          <w:sz w:val="22"/>
          <w:szCs w:val="22"/>
        </w:rPr>
        <w:t xml:space="preserve"> (État plurinational de)</w:t>
      </w:r>
      <w:r w:rsidR="00721E6F" w:rsidRPr="001F139C">
        <w:rPr>
          <w:rFonts w:ascii="Calibri" w:hAnsi="Calibri"/>
          <w:b/>
          <w:sz w:val="22"/>
          <w:szCs w:val="22"/>
        </w:rPr>
        <w:t xml:space="preserve"> </w:t>
      </w:r>
      <w:r w:rsidR="00721E6F" w:rsidRPr="001F139C">
        <w:rPr>
          <w:rFonts w:ascii="Calibri" w:hAnsi="Calibri"/>
          <w:sz w:val="22"/>
          <w:szCs w:val="22"/>
        </w:rPr>
        <w:t xml:space="preserve">(Los Lípez), </w:t>
      </w:r>
      <w:r w:rsidR="00721E6F" w:rsidRPr="001F139C">
        <w:rPr>
          <w:rFonts w:ascii="Calibri" w:hAnsi="Calibri"/>
          <w:b/>
          <w:sz w:val="22"/>
          <w:szCs w:val="22"/>
        </w:rPr>
        <w:t>Colombi</w:t>
      </w:r>
      <w:r w:rsidR="001C40F6" w:rsidRPr="001F139C">
        <w:rPr>
          <w:rFonts w:ascii="Calibri" w:hAnsi="Calibri"/>
          <w:b/>
          <w:sz w:val="22"/>
          <w:szCs w:val="22"/>
        </w:rPr>
        <w:t>e</w:t>
      </w:r>
      <w:r w:rsidR="00721E6F" w:rsidRPr="001F139C">
        <w:rPr>
          <w:rFonts w:ascii="Calibri" w:hAnsi="Calibri"/>
          <w:sz w:val="22"/>
          <w:szCs w:val="22"/>
        </w:rPr>
        <w:t xml:space="preserve"> (Sistema Delta Estuarino del Río Magdalena, Ciénaga Grande de Santa Marta), </w:t>
      </w:r>
      <w:r w:rsidR="001C40F6" w:rsidRPr="001F139C">
        <w:rPr>
          <w:rFonts w:ascii="Calibri" w:hAnsi="Calibri"/>
          <w:b/>
          <w:sz w:val="22"/>
          <w:szCs w:val="22"/>
        </w:rPr>
        <w:t>Émirats arabes unis</w:t>
      </w:r>
      <w:r w:rsidR="001C40F6" w:rsidRPr="001F139C">
        <w:rPr>
          <w:rFonts w:ascii="Calibri" w:hAnsi="Calibri"/>
          <w:sz w:val="22"/>
          <w:szCs w:val="22"/>
        </w:rPr>
        <w:t xml:space="preserve"> (Ras Al Khor), </w:t>
      </w:r>
      <w:r w:rsidR="001C40F6" w:rsidRPr="001F139C">
        <w:rPr>
          <w:rFonts w:ascii="Calibri" w:hAnsi="Calibri"/>
          <w:b/>
          <w:sz w:val="22"/>
          <w:szCs w:val="22"/>
        </w:rPr>
        <w:t>Indonésie</w:t>
      </w:r>
      <w:r w:rsidR="00721E6F" w:rsidRPr="001F139C">
        <w:rPr>
          <w:rFonts w:ascii="Calibri" w:hAnsi="Calibri"/>
          <w:sz w:val="22"/>
          <w:szCs w:val="22"/>
        </w:rPr>
        <w:t xml:space="preserve"> (Berbak), </w:t>
      </w:r>
      <w:r w:rsidR="007C510F" w:rsidRPr="007C510F">
        <w:rPr>
          <w:rFonts w:ascii="Calibri" w:hAnsi="Calibri"/>
          <w:b/>
          <w:sz w:val="22"/>
          <w:szCs w:val="22"/>
        </w:rPr>
        <w:t>Iran (République islamique d’)</w:t>
      </w:r>
      <w:r w:rsidR="007C510F">
        <w:rPr>
          <w:rFonts w:ascii="Calibri" w:hAnsi="Calibri"/>
          <w:sz w:val="22"/>
          <w:szCs w:val="22"/>
        </w:rPr>
        <w:t xml:space="preserve"> et </w:t>
      </w:r>
      <w:r w:rsidR="007C510F" w:rsidRPr="007C510F">
        <w:rPr>
          <w:rFonts w:ascii="Calibri" w:hAnsi="Calibri"/>
          <w:b/>
          <w:sz w:val="22"/>
          <w:szCs w:val="22"/>
        </w:rPr>
        <w:t>Iraq</w:t>
      </w:r>
      <w:r w:rsidR="007C510F">
        <w:rPr>
          <w:rFonts w:ascii="Calibri" w:hAnsi="Calibri"/>
          <w:sz w:val="22"/>
          <w:szCs w:val="22"/>
        </w:rPr>
        <w:t xml:space="preserve"> (Mesopotamian Marshes), (</w:t>
      </w:r>
      <w:r w:rsidR="001C40F6" w:rsidRPr="001F139C">
        <w:rPr>
          <w:rFonts w:ascii="Calibri" w:hAnsi="Calibri"/>
          <w:b/>
          <w:sz w:val="22"/>
          <w:szCs w:val="22"/>
        </w:rPr>
        <w:t>Italie</w:t>
      </w:r>
      <w:r w:rsidR="00721E6F" w:rsidRPr="001F139C">
        <w:rPr>
          <w:rFonts w:ascii="Calibri" w:hAnsi="Calibri"/>
          <w:b/>
          <w:sz w:val="22"/>
          <w:szCs w:val="22"/>
        </w:rPr>
        <w:t xml:space="preserve"> </w:t>
      </w:r>
      <w:r w:rsidR="00721E6F" w:rsidRPr="001F139C">
        <w:rPr>
          <w:rFonts w:ascii="Calibri" w:hAnsi="Calibri"/>
          <w:sz w:val="22"/>
          <w:szCs w:val="22"/>
        </w:rPr>
        <w:t>(Laguna di Venezia</w:t>
      </w:r>
      <w:r w:rsidR="001C40F6" w:rsidRPr="001F139C">
        <w:rPr>
          <w:rFonts w:ascii="Calibri" w:hAnsi="Calibri"/>
          <w:sz w:val="22"/>
          <w:szCs w:val="22"/>
        </w:rPr>
        <w:t> </w:t>
      </w:r>
      <w:r w:rsidR="00721E6F" w:rsidRPr="001F139C">
        <w:rPr>
          <w:rFonts w:ascii="Calibri" w:hAnsi="Calibri"/>
          <w:sz w:val="22"/>
          <w:szCs w:val="22"/>
        </w:rPr>
        <w:t xml:space="preserve">: Valle Averto </w:t>
      </w:r>
      <w:r w:rsidR="001C40F6" w:rsidRPr="001F139C">
        <w:rPr>
          <w:rFonts w:ascii="Calibri" w:hAnsi="Calibri"/>
          <w:sz w:val="22"/>
          <w:szCs w:val="22"/>
        </w:rPr>
        <w:t xml:space="preserve">qui était une mission conjointe </w:t>
      </w:r>
      <w:r w:rsidR="007C510F">
        <w:rPr>
          <w:rFonts w:ascii="Calibri" w:hAnsi="Calibri"/>
          <w:sz w:val="22"/>
          <w:szCs w:val="22"/>
        </w:rPr>
        <w:t xml:space="preserve">avec le </w:t>
      </w:r>
      <w:r w:rsidR="001C40F6" w:rsidRPr="001F139C">
        <w:rPr>
          <w:rFonts w:ascii="Calibri" w:hAnsi="Calibri"/>
          <w:sz w:val="22"/>
          <w:szCs w:val="22"/>
        </w:rPr>
        <w:t xml:space="preserve">Centre du patrimoine mondial), </w:t>
      </w:r>
      <w:r w:rsidR="00721E6F" w:rsidRPr="001F139C">
        <w:rPr>
          <w:rFonts w:ascii="Calibri" w:hAnsi="Calibri"/>
          <w:b/>
          <w:sz w:val="22"/>
          <w:szCs w:val="22"/>
        </w:rPr>
        <w:t>Nicaragua</w:t>
      </w:r>
      <w:r w:rsidR="001C40F6" w:rsidRPr="001F139C">
        <w:rPr>
          <w:rFonts w:ascii="Calibri" w:hAnsi="Calibri"/>
          <w:sz w:val="22"/>
          <w:szCs w:val="22"/>
        </w:rPr>
        <w:t xml:space="preserve"> (Sistema de Humedales de San </w:t>
      </w:r>
      <w:r w:rsidR="0057069D" w:rsidRPr="001F139C">
        <w:rPr>
          <w:rFonts w:ascii="Calibri" w:hAnsi="Calibri"/>
          <w:sz w:val="22"/>
          <w:szCs w:val="22"/>
        </w:rPr>
        <w:t>Miguelito)</w:t>
      </w:r>
      <w:r w:rsidR="00721E6F" w:rsidRPr="001F139C">
        <w:rPr>
          <w:rFonts w:ascii="Calibri" w:hAnsi="Calibri"/>
          <w:sz w:val="22"/>
          <w:szCs w:val="22"/>
        </w:rPr>
        <w:t xml:space="preserve">, </w:t>
      </w:r>
      <w:r w:rsidR="001C40F6" w:rsidRPr="001F139C">
        <w:rPr>
          <w:rFonts w:ascii="Calibri" w:hAnsi="Calibri"/>
          <w:b/>
          <w:sz w:val="22"/>
          <w:szCs w:val="22"/>
        </w:rPr>
        <w:t>Norvège</w:t>
      </w:r>
      <w:r w:rsidR="0057069D" w:rsidRPr="001F139C">
        <w:rPr>
          <w:rFonts w:ascii="Calibri" w:hAnsi="Calibri"/>
          <w:sz w:val="22"/>
          <w:szCs w:val="22"/>
        </w:rPr>
        <w:t xml:space="preserve"> (Nordre Tyrifjord Wetland System)</w:t>
      </w:r>
      <w:r w:rsidR="00721E6F" w:rsidRPr="001F139C">
        <w:rPr>
          <w:rFonts w:ascii="Calibri" w:hAnsi="Calibri"/>
          <w:sz w:val="22"/>
          <w:szCs w:val="22"/>
        </w:rPr>
        <w:t xml:space="preserve"> </w:t>
      </w:r>
      <w:r w:rsidR="001C40F6" w:rsidRPr="001F139C">
        <w:rPr>
          <w:rFonts w:ascii="Calibri" w:hAnsi="Calibri"/>
          <w:sz w:val="22"/>
          <w:szCs w:val="22"/>
        </w:rPr>
        <w:t>et</w:t>
      </w:r>
      <w:r w:rsidR="00721E6F" w:rsidRPr="001F139C">
        <w:rPr>
          <w:rFonts w:ascii="Calibri" w:hAnsi="Calibri"/>
          <w:sz w:val="22"/>
          <w:szCs w:val="22"/>
        </w:rPr>
        <w:t xml:space="preserve"> </w:t>
      </w:r>
      <w:r w:rsidR="001C40F6" w:rsidRPr="001F139C">
        <w:rPr>
          <w:rFonts w:ascii="Calibri" w:hAnsi="Calibri"/>
          <w:b/>
          <w:sz w:val="22"/>
          <w:szCs w:val="22"/>
        </w:rPr>
        <w:t>République</w:t>
      </w:r>
      <w:r w:rsidR="001C40F6" w:rsidRPr="001F139C">
        <w:rPr>
          <w:rFonts w:ascii="Calibri" w:hAnsi="Calibri"/>
          <w:b/>
          <w:sz w:val="22"/>
          <w:szCs w:val="22"/>
        </w:rPr>
        <w:noBreakHyphen/>
        <w:t>Unie de Tanzanie</w:t>
      </w:r>
      <w:r w:rsidR="0057069D" w:rsidRPr="001F139C">
        <w:rPr>
          <w:rFonts w:ascii="Calibri" w:hAnsi="Calibri"/>
          <w:sz w:val="22"/>
          <w:szCs w:val="22"/>
        </w:rPr>
        <w:t xml:space="preserve"> (Kilombero Valley Floodplain)</w:t>
      </w:r>
      <w:r w:rsidR="00A775A4" w:rsidRPr="001F139C">
        <w:rPr>
          <w:rFonts w:ascii="Calibri" w:hAnsi="Calibri"/>
          <w:sz w:val="22"/>
          <w:szCs w:val="22"/>
        </w:rPr>
        <w:t xml:space="preserve">. </w:t>
      </w:r>
    </w:p>
    <w:p w14:paraId="42E92213" w14:textId="77777777" w:rsidR="00A17553" w:rsidRPr="001F139C" w:rsidRDefault="0057069D" w:rsidP="0057069D">
      <w:pPr>
        <w:tabs>
          <w:tab w:val="left" w:pos="6480"/>
        </w:tabs>
        <w:rPr>
          <w:rFonts w:ascii="Calibri" w:hAnsi="Calibri"/>
          <w:sz w:val="22"/>
          <w:szCs w:val="22"/>
        </w:rPr>
      </w:pPr>
      <w:r w:rsidRPr="001F139C">
        <w:rPr>
          <w:rFonts w:ascii="Calibri" w:hAnsi="Calibri"/>
          <w:sz w:val="22"/>
          <w:szCs w:val="22"/>
        </w:rPr>
        <w:tab/>
      </w:r>
    </w:p>
    <w:p w14:paraId="04CCFF2F" w14:textId="20DEEDDF" w:rsidR="00AF3C9A" w:rsidRPr="001F139C" w:rsidRDefault="005807CD" w:rsidP="005807CD">
      <w:pPr>
        <w:ind w:left="425" w:hanging="425"/>
        <w:rPr>
          <w:rFonts w:ascii="Calibri" w:hAnsi="Calibri"/>
          <w:sz w:val="22"/>
          <w:szCs w:val="22"/>
        </w:rPr>
      </w:pPr>
      <w:r w:rsidRPr="001F139C">
        <w:rPr>
          <w:rFonts w:ascii="Calibri" w:hAnsi="Calibri"/>
          <w:sz w:val="22"/>
          <w:szCs w:val="22"/>
        </w:rPr>
        <w:t>27.</w:t>
      </w:r>
      <w:r w:rsidRPr="001F139C">
        <w:rPr>
          <w:rFonts w:ascii="Calibri" w:hAnsi="Calibri"/>
          <w:sz w:val="22"/>
          <w:szCs w:val="22"/>
        </w:rPr>
        <w:tab/>
      </w:r>
      <w:r w:rsidR="001C40F6" w:rsidRPr="001F139C">
        <w:rPr>
          <w:rFonts w:ascii="Calibri" w:hAnsi="Calibri"/>
          <w:sz w:val="22"/>
          <w:szCs w:val="22"/>
        </w:rPr>
        <w:t xml:space="preserve">Le nombre de Sites Ramsar figurant </w:t>
      </w:r>
      <w:r w:rsidR="00181FB3">
        <w:rPr>
          <w:rFonts w:ascii="Calibri" w:hAnsi="Calibri"/>
          <w:sz w:val="22"/>
          <w:szCs w:val="22"/>
        </w:rPr>
        <w:t>au</w:t>
      </w:r>
      <w:r w:rsidR="001C40F6" w:rsidRPr="001F139C">
        <w:rPr>
          <w:rFonts w:ascii="Calibri" w:hAnsi="Calibri"/>
          <w:sz w:val="22"/>
          <w:szCs w:val="22"/>
        </w:rPr>
        <w:t xml:space="preserve"> Registre de Montreux est resté relativement constant depuis </w:t>
      </w:r>
      <w:r w:rsidR="007C510F">
        <w:rPr>
          <w:rFonts w:ascii="Calibri" w:hAnsi="Calibri"/>
          <w:sz w:val="22"/>
          <w:szCs w:val="22"/>
        </w:rPr>
        <w:t>trois</w:t>
      </w:r>
      <w:r w:rsidR="001C40F6" w:rsidRPr="001F139C">
        <w:rPr>
          <w:rFonts w:ascii="Calibri" w:hAnsi="Calibri"/>
          <w:sz w:val="22"/>
          <w:szCs w:val="22"/>
        </w:rPr>
        <w:t xml:space="preserve"> périodes triennales (figure </w:t>
      </w:r>
      <w:r w:rsidR="007C510F">
        <w:rPr>
          <w:rFonts w:ascii="Calibri" w:hAnsi="Calibri"/>
          <w:sz w:val="22"/>
          <w:szCs w:val="22"/>
        </w:rPr>
        <w:t>4</w:t>
      </w:r>
      <w:r w:rsidR="001C40F6" w:rsidRPr="001F139C">
        <w:rPr>
          <w:rFonts w:ascii="Calibri" w:hAnsi="Calibri"/>
          <w:sz w:val="22"/>
          <w:szCs w:val="22"/>
        </w:rPr>
        <w:t xml:space="preserve">). Les Parties contractantes n’utilisent pas le Registre de Montreux comme par le passé bien que deux sites aient été ajoutés en 2017. Le Secrétariat a demandé aux Parties </w:t>
      </w:r>
      <w:r w:rsidR="007C510F" w:rsidRPr="001F139C">
        <w:rPr>
          <w:rFonts w:ascii="Calibri" w:hAnsi="Calibri"/>
          <w:sz w:val="22"/>
          <w:szCs w:val="22"/>
        </w:rPr>
        <w:t xml:space="preserve">contractantes </w:t>
      </w:r>
      <w:r w:rsidR="001C40F6" w:rsidRPr="001F139C">
        <w:rPr>
          <w:rFonts w:ascii="Calibri" w:hAnsi="Calibri"/>
          <w:sz w:val="22"/>
          <w:szCs w:val="22"/>
        </w:rPr>
        <w:t xml:space="preserve">de fournir des informations à chaque réunion du Comité permanent sur tous les dossiers </w:t>
      </w:r>
      <w:r w:rsidR="0025702D" w:rsidRPr="001F139C">
        <w:rPr>
          <w:rFonts w:ascii="Calibri" w:hAnsi="Calibri"/>
          <w:sz w:val="22"/>
          <w:szCs w:val="22"/>
        </w:rPr>
        <w:t>Article</w:t>
      </w:r>
      <w:r w:rsidR="001C40F6" w:rsidRPr="001F139C">
        <w:rPr>
          <w:rFonts w:ascii="Calibri" w:hAnsi="Calibri"/>
          <w:sz w:val="22"/>
          <w:szCs w:val="22"/>
        </w:rPr>
        <w:t> 3.2 ouverts, y compris les sites figurant au Registre de Montreux, afin qu’il y ait une approche plus cohérente pour tous les sites dont les caractéristiques écologiques sont menacées de changement.</w:t>
      </w:r>
    </w:p>
    <w:p w14:paraId="47665E1A" w14:textId="77777777" w:rsidR="00DD6C40" w:rsidRPr="001F139C" w:rsidRDefault="00DD6C40" w:rsidP="00DD6C40">
      <w:pPr>
        <w:pStyle w:val="ListParagraph"/>
        <w:ind w:left="426"/>
        <w:rPr>
          <w:rFonts w:ascii="Calibri" w:hAnsi="Calibri"/>
          <w:color w:val="000000"/>
          <w:sz w:val="22"/>
          <w:szCs w:val="22"/>
        </w:rPr>
      </w:pPr>
    </w:p>
    <w:p w14:paraId="3D34F5D8" w14:textId="0E2C9BDB" w:rsidR="005C6626" w:rsidRDefault="00DD6C40" w:rsidP="00FE76D9">
      <w:pPr>
        <w:keepNext/>
        <w:tabs>
          <w:tab w:val="left" w:pos="7360"/>
        </w:tabs>
        <w:rPr>
          <w:rFonts w:ascii="Calibri" w:eastAsia="Calibri" w:hAnsi="Calibri" w:cs="Arial"/>
          <w:i/>
          <w:sz w:val="22"/>
          <w:szCs w:val="22"/>
        </w:rPr>
      </w:pPr>
      <w:r w:rsidRPr="001F139C">
        <w:rPr>
          <w:rFonts w:ascii="Calibri" w:eastAsia="Calibri" w:hAnsi="Calibri" w:cs="Arial"/>
          <w:i/>
          <w:sz w:val="22"/>
          <w:szCs w:val="22"/>
        </w:rPr>
        <w:t xml:space="preserve">Figure </w:t>
      </w:r>
      <w:r w:rsidR="00FE76D9" w:rsidRPr="001F139C">
        <w:rPr>
          <w:rFonts w:ascii="Calibri" w:eastAsia="Calibri" w:hAnsi="Calibri" w:cs="Arial"/>
          <w:i/>
          <w:sz w:val="22"/>
          <w:szCs w:val="22"/>
        </w:rPr>
        <w:t>4</w:t>
      </w:r>
      <w:r w:rsidR="001C40F6" w:rsidRPr="001F139C">
        <w:rPr>
          <w:rFonts w:ascii="Calibri" w:eastAsia="Calibri" w:hAnsi="Calibri" w:cs="Arial"/>
          <w:i/>
          <w:sz w:val="22"/>
          <w:szCs w:val="22"/>
        </w:rPr>
        <w:t xml:space="preserve"> </w:t>
      </w:r>
      <w:r w:rsidRPr="001F139C">
        <w:rPr>
          <w:rFonts w:ascii="Calibri" w:eastAsia="Calibri" w:hAnsi="Calibri" w:cs="Arial"/>
          <w:i/>
          <w:sz w:val="22"/>
          <w:szCs w:val="22"/>
        </w:rPr>
        <w:t>: N</w:t>
      </w:r>
      <w:r w:rsidR="001C40F6" w:rsidRPr="001F139C">
        <w:rPr>
          <w:rFonts w:ascii="Calibri" w:eastAsia="Calibri" w:hAnsi="Calibri" w:cs="Arial"/>
          <w:i/>
          <w:sz w:val="22"/>
          <w:szCs w:val="22"/>
        </w:rPr>
        <w:t xml:space="preserve">ombre de Sites Ramsar </w:t>
      </w:r>
      <w:r w:rsidR="00181FB3">
        <w:rPr>
          <w:rFonts w:ascii="Calibri" w:eastAsia="Calibri" w:hAnsi="Calibri" w:cs="Arial"/>
          <w:i/>
          <w:sz w:val="22"/>
          <w:szCs w:val="22"/>
        </w:rPr>
        <w:t>inscrits au</w:t>
      </w:r>
      <w:r w:rsidR="001C40F6" w:rsidRPr="001F139C">
        <w:rPr>
          <w:rFonts w:ascii="Calibri" w:eastAsia="Calibri" w:hAnsi="Calibri" w:cs="Arial"/>
          <w:i/>
          <w:sz w:val="22"/>
          <w:szCs w:val="22"/>
        </w:rPr>
        <w:t xml:space="preserve"> Registre de Montreux, </w:t>
      </w:r>
      <w:r w:rsidR="00FE76D9" w:rsidRPr="001F139C">
        <w:rPr>
          <w:rFonts w:ascii="Calibri" w:eastAsia="Calibri" w:hAnsi="Calibri" w:cs="Arial"/>
          <w:i/>
          <w:sz w:val="22"/>
          <w:szCs w:val="22"/>
        </w:rPr>
        <w:t xml:space="preserve">1990 </w:t>
      </w:r>
      <w:r w:rsidR="001C40F6" w:rsidRPr="001F139C">
        <w:rPr>
          <w:rFonts w:ascii="Calibri" w:eastAsia="Calibri" w:hAnsi="Calibri" w:cs="Arial"/>
          <w:i/>
          <w:sz w:val="22"/>
          <w:szCs w:val="22"/>
        </w:rPr>
        <w:t>–</w:t>
      </w:r>
      <w:r w:rsidR="00FE76D9" w:rsidRPr="001F139C">
        <w:rPr>
          <w:rFonts w:ascii="Calibri" w:eastAsia="Calibri" w:hAnsi="Calibri" w:cs="Arial"/>
          <w:i/>
          <w:sz w:val="22"/>
          <w:szCs w:val="22"/>
        </w:rPr>
        <w:t xml:space="preserve"> 201</w:t>
      </w:r>
      <w:r w:rsidR="007C510F">
        <w:rPr>
          <w:rFonts w:ascii="Calibri" w:eastAsia="Calibri" w:hAnsi="Calibri" w:cs="Arial"/>
          <w:i/>
          <w:sz w:val="22"/>
          <w:szCs w:val="22"/>
        </w:rPr>
        <w:t>8</w:t>
      </w:r>
    </w:p>
    <w:p w14:paraId="10A47FB0" w14:textId="11C32A94" w:rsidR="00064264" w:rsidRDefault="00064264" w:rsidP="00FE76D9">
      <w:pPr>
        <w:keepNext/>
        <w:tabs>
          <w:tab w:val="left" w:pos="7360"/>
        </w:tabs>
        <w:rPr>
          <w:rFonts w:ascii="Calibri" w:eastAsia="Calibri" w:hAnsi="Calibri" w:cs="Arial"/>
          <w:i/>
          <w:sz w:val="22"/>
          <w:szCs w:val="22"/>
        </w:rPr>
      </w:pPr>
      <w:r w:rsidRPr="00A404DF">
        <w:rPr>
          <w:noProof/>
          <w:lang w:val="en-GB" w:eastAsia="en-GB"/>
        </w:rPr>
        <w:drawing>
          <wp:inline distT="0" distB="0" distL="0" distR="0" wp14:anchorId="0745269E" wp14:editId="02E72D61">
            <wp:extent cx="4640580" cy="2279468"/>
            <wp:effectExtent l="0" t="0" r="26670" b="26035"/>
            <wp:docPr id="735" name="Chart 7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FBEF74" w14:textId="77777777" w:rsidR="00064264" w:rsidRDefault="00064264" w:rsidP="00FE76D9">
      <w:pPr>
        <w:keepNext/>
        <w:tabs>
          <w:tab w:val="left" w:pos="7360"/>
        </w:tabs>
        <w:rPr>
          <w:rFonts w:ascii="Calibri" w:eastAsia="Calibri" w:hAnsi="Calibri" w:cs="Arial"/>
          <w:i/>
          <w:sz w:val="22"/>
          <w:szCs w:val="22"/>
        </w:rPr>
      </w:pPr>
    </w:p>
    <w:p w14:paraId="041E11FB" w14:textId="77777777" w:rsidR="00064264" w:rsidRPr="001F139C" w:rsidRDefault="00064264" w:rsidP="00FE76D9">
      <w:pPr>
        <w:keepNext/>
        <w:tabs>
          <w:tab w:val="left" w:pos="7360"/>
        </w:tabs>
        <w:rPr>
          <w:rFonts w:ascii="Calibri" w:eastAsia="Calibri" w:hAnsi="Calibri" w:cs="Arial"/>
          <w:i/>
          <w:sz w:val="22"/>
          <w:szCs w:val="22"/>
        </w:rPr>
      </w:pPr>
    </w:p>
    <w:p w14:paraId="33C8369D" w14:textId="61F9F8EC" w:rsidR="00AC68F1" w:rsidRPr="001F139C" w:rsidRDefault="00AC68F1" w:rsidP="00FE76D9">
      <w:pPr>
        <w:pStyle w:val="ListParagraph"/>
        <w:ind w:left="0"/>
        <w:rPr>
          <w:rFonts w:ascii="Calibri" w:hAnsi="Calibri"/>
          <w:sz w:val="22"/>
          <w:szCs w:val="22"/>
        </w:rPr>
      </w:pPr>
    </w:p>
    <w:p w14:paraId="3362A7D6" w14:textId="614C56C7" w:rsidR="00E56EE4" w:rsidRPr="001F139C" w:rsidRDefault="00E56EE4" w:rsidP="00EB353C">
      <w:pPr>
        <w:tabs>
          <w:tab w:val="right" w:pos="9026"/>
        </w:tabs>
        <w:suppressAutoHyphens/>
        <w:ind w:left="567" w:hanging="567"/>
        <w:rPr>
          <w:rFonts w:ascii="Calibri" w:hAnsi="Calibri"/>
          <w:sz w:val="22"/>
          <w:szCs w:val="22"/>
        </w:rPr>
      </w:pPr>
    </w:p>
    <w:p w14:paraId="6ACD9AB3" w14:textId="5031A755" w:rsidR="004E1B0C" w:rsidRPr="001F139C" w:rsidRDefault="004E1B0C" w:rsidP="00EB353C">
      <w:pPr>
        <w:tabs>
          <w:tab w:val="right" w:pos="9026"/>
        </w:tabs>
        <w:suppressAutoHyphens/>
        <w:ind w:left="567" w:hanging="567"/>
        <w:rPr>
          <w:rFonts w:ascii="Calibri" w:hAnsi="Calibri"/>
          <w:color w:val="000000"/>
          <w:sz w:val="22"/>
          <w:szCs w:val="22"/>
        </w:rPr>
      </w:pPr>
    </w:p>
    <w:p w14:paraId="40129853" w14:textId="77777777" w:rsidR="00F91BA0" w:rsidRDefault="00F91BA0">
      <w:pPr>
        <w:rPr>
          <w:rFonts w:ascii="Calibri" w:hAnsi="Calibri"/>
          <w:color w:val="000000"/>
          <w:sz w:val="22"/>
          <w:szCs w:val="22"/>
          <w:u w:val="single"/>
        </w:rPr>
      </w:pPr>
      <w:r>
        <w:rPr>
          <w:rFonts w:ascii="Calibri" w:hAnsi="Calibri"/>
          <w:color w:val="000000"/>
          <w:sz w:val="22"/>
          <w:szCs w:val="22"/>
          <w:u w:val="single"/>
        </w:rPr>
        <w:br w:type="page"/>
      </w:r>
    </w:p>
    <w:p w14:paraId="0551A6C2" w14:textId="2D3AB3DB" w:rsidR="004E1B0C" w:rsidRPr="00F91BA0" w:rsidRDefault="007C510F" w:rsidP="005274C4">
      <w:pPr>
        <w:rPr>
          <w:rFonts w:ascii="Calibri" w:hAnsi="Calibri"/>
          <w:color w:val="000000"/>
          <w:sz w:val="22"/>
          <w:szCs w:val="22"/>
          <w:u w:val="single"/>
        </w:rPr>
      </w:pPr>
      <w:r w:rsidRPr="00F91BA0">
        <w:rPr>
          <w:rFonts w:ascii="Calibri" w:hAnsi="Calibri"/>
          <w:color w:val="000000"/>
          <w:sz w:val="22"/>
          <w:szCs w:val="22"/>
          <w:u w:val="single"/>
        </w:rPr>
        <w:lastRenderedPageBreak/>
        <w:t>A</w:t>
      </w:r>
      <w:r w:rsidR="004E1B0C" w:rsidRPr="00F91BA0">
        <w:rPr>
          <w:rFonts w:ascii="Calibri" w:hAnsi="Calibri"/>
          <w:color w:val="000000"/>
          <w:sz w:val="22"/>
          <w:szCs w:val="22"/>
          <w:u w:val="single"/>
        </w:rPr>
        <w:t>nnexes</w:t>
      </w:r>
    </w:p>
    <w:p w14:paraId="287713E1" w14:textId="77777777" w:rsidR="004E1B0C" w:rsidRPr="001F139C" w:rsidRDefault="004E1B0C" w:rsidP="00ED7E8A">
      <w:pPr>
        <w:ind w:left="567" w:hanging="567"/>
        <w:rPr>
          <w:rFonts w:ascii="Calibri" w:hAnsi="Calibri"/>
          <w:b/>
          <w:color w:val="000000"/>
          <w:sz w:val="22"/>
          <w:szCs w:val="22"/>
        </w:rPr>
      </w:pPr>
    </w:p>
    <w:p w14:paraId="17725CCD" w14:textId="19C44E74" w:rsidR="00F91BA0" w:rsidRPr="00F91BA0" w:rsidRDefault="005274C4" w:rsidP="00F91BA0">
      <w:pPr>
        <w:pStyle w:val="TOC1"/>
        <w:tabs>
          <w:tab w:val="left" w:pos="660"/>
        </w:tabs>
        <w:spacing w:after="0" w:line="240" w:lineRule="auto"/>
        <w:ind w:left="425" w:hanging="425"/>
        <w:rPr>
          <w:lang w:val="fr-FR"/>
        </w:rPr>
      </w:pPr>
      <w:r w:rsidRPr="00F91BA0">
        <w:rPr>
          <w:rFonts w:ascii="Calibri" w:hAnsi="Calibri"/>
          <w:lang w:val="fr-FR"/>
        </w:rPr>
        <w:t>1</w:t>
      </w:r>
      <w:r w:rsidRPr="00F91BA0">
        <w:rPr>
          <w:rFonts w:ascii="Calibri" w:hAnsi="Calibri"/>
          <w:lang w:val="fr-FR"/>
        </w:rPr>
        <w:tab/>
      </w:r>
      <w:r w:rsidR="00625C87" w:rsidRPr="00F91BA0">
        <w:rPr>
          <w:rFonts w:ascii="Calibri" w:hAnsi="Calibri"/>
          <w:snapToGrid w:val="0"/>
          <w:color w:val="000000"/>
          <w:lang w:val="fr-FR"/>
        </w:rPr>
        <w:t>List</w:t>
      </w:r>
      <w:r w:rsidR="001C40F6" w:rsidRPr="00F91BA0">
        <w:rPr>
          <w:rFonts w:ascii="Calibri" w:hAnsi="Calibri"/>
          <w:snapToGrid w:val="0"/>
          <w:color w:val="000000"/>
          <w:lang w:val="fr-FR"/>
        </w:rPr>
        <w:t>e des</w:t>
      </w:r>
      <w:r w:rsidR="00625C87" w:rsidRPr="00F91BA0">
        <w:rPr>
          <w:rFonts w:ascii="Calibri" w:hAnsi="Calibri"/>
          <w:snapToGrid w:val="0"/>
          <w:color w:val="000000"/>
          <w:lang w:val="fr-FR"/>
        </w:rPr>
        <w:t xml:space="preserve"> 1</w:t>
      </w:r>
      <w:r w:rsidR="00992B81" w:rsidRPr="00F91BA0">
        <w:rPr>
          <w:rFonts w:ascii="Calibri" w:hAnsi="Calibri"/>
          <w:snapToGrid w:val="0"/>
          <w:color w:val="000000"/>
          <w:lang w:val="fr-FR"/>
        </w:rPr>
        <w:t>31</w:t>
      </w:r>
      <w:r w:rsidR="00625C87" w:rsidRPr="00F91BA0">
        <w:rPr>
          <w:rFonts w:ascii="Calibri" w:hAnsi="Calibri"/>
          <w:snapToGrid w:val="0"/>
          <w:color w:val="000000"/>
          <w:lang w:val="fr-FR"/>
        </w:rPr>
        <w:t xml:space="preserve"> </w:t>
      </w:r>
      <w:r w:rsidR="006C1F11" w:rsidRPr="00F91BA0">
        <w:rPr>
          <w:rFonts w:ascii="Calibri" w:hAnsi="Calibri"/>
          <w:snapToGrid w:val="0"/>
          <w:color w:val="000000"/>
          <w:lang w:val="fr-FR"/>
        </w:rPr>
        <w:t xml:space="preserve">nouveaux Sites Ramsar inscrits sur la Liste du 29 août 2014 au </w:t>
      </w:r>
      <w:r w:rsidR="00992B81" w:rsidRPr="00F91BA0">
        <w:rPr>
          <w:rFonts w:ascii="Calibri" w:hAnsi="Calibri"/>
          <w:snapToGrid w:val="0"/>
          <w:color w:val="000000"/>
          <w:lang w:val="fr-FR"/>
        </w:rPr>
        <w:t>20 juin 2018</w:t>
      </w:r>
      <w:r w:rsidR="006C1F11" w:rsidRPr="00F91BA0">
        <w:rPr>
          <w:rFonts w:ascii="Calibri" w:hAnsi="Calibri"/>
          <w:snapToGrid w:val="0"/>
          <w:color w:val="000000"/>
          <w:lang w:val="fr-FR"/>
        </w:rPr>
        <w:t xml:space="preserve"> </w:t>
      </w:r>
      <w:r w:rsidR="00F91BA0">
        <w:ptab w:relativeTo="margin" w:alignment="right" w:leader="dot"/>
      </w:r>
      <w:r w:rsidR="00F91BA0">
        <w:rPr>
          <w:bCs/>
          <w:lang w:val="fr-FR"/>
        </w:rPr>
        <w:t>8</w:t>
      </w:r>
    </w:p>
    <w:p w14:paraId="195EE104" w14:textId="77777777" w:rsidR="00F91BA0" w:rsidRPr="00F91BA0" w:rsidRDefault="00F91BA0" w:rsidP="00F91BA0">
      <w:pPr>
        <w:pStyle w:val="TOC2"/>
        <w:tabs>
          <w:tab w:val="left" w:pos="660"/>
        </w:tabs>
        <w:spacing w:after="0" w:line="240" w:lineRule="auto"/>
        <w:ind w:left="425" w:hanging="425"/>
        <w:rPr>
          <w:lang w:val="fr-FR"/>
        </w:rPr>
      </w:pPr>
    </w:p>
    <w:p w14:paraId="12449D0A" w14:textId="096A94FC" w:rsidR="00F91BA0" w:rsidRPr="00F91BA0" w:rsidRDefault="005274C4" w:rsidP="00F91BA0">
      <w:pPr>
        <w:pStyle w:val="TOC1"/>
        <w:tabs>
          <w:tab w:val="left" w:pos="660"/>
        </w:tabs>
        <w:spacing w:after="0" w:line="240" w:lineRule="auto"/>
        <w:ind w:left="425" w:hanging="425"/>
        <w:rPr>
          <w:lang w:val="fr-FR"/>
        </w:rPr>
      </w:pPr>
      <w:r w:rsidRPr="00F91BA0">
        <w:rPr>
          <w:rFonts w:ascii="Calibri" w:hAnsi="Calibri"/>
          <w:lang w:val="fr-FR"/>
        </w:rPr>
        <w:t>2</w:t>
      </w:r>
      <w:r w:rsidRPr="00F91BA0">
        <w:rPr>
          <w:rFonts w:ascii="Calibri" w:hAnsi="Calibri"/>
          <w:lang w:val="fr-FR"/>
        </w:rPr>
        <w:tab/>
      </w:r>
      <w:r w:rsidR="00625C87" w:rsidRPr="00F91BA0">
        <w:rPr>
          <w:rFonts w:ascii="Calibri" w:hAnsi="Calibri"/>
          <w:color w:val="000000"/>
          <w:lang w:val="fr-FR"/>
        </w:rPr>
        <w:t>List</w:t>
      </w:r>
      <w:r w:rsidR="006C1F11" w:rsidRPr="00F91BA0">
        <w:rPr>
          <w:rFonts w:ascii="Calibri" w:hAnsi="Calibri"/>
          <w:color w:val="000000"/>
          <w:lang w:val="fr-FR"/>
        </w:rPr>
        <w:t>e des</w:t>
      </w:r>
      <w:r w:rsidR="00625C87" w:rsidRPr="00F91BA0">
        <w:rPr>
          <w:rFonts w:ascii="Calibri" w:hAnsi="Calibri"/>
          <w:color w:val="000000"/>
          <w:lang w:val="fr-FR"/>
        </w:rPr>
        <w:t xml:space="preserve"> 2</w:t>
      </w:r>
      <w:r w:rsidR="00992B81" w:rsidRPr="00F91BA0">
        <w:rPr>
          <w:rFonts w:ascii="Calibri" w:hAnsi="Calibri"/>
          <w:color w:val="000000"/>
          <w:lang w:val="fr-FR"/>
        </w:rPr>
        <w:t>99</w:t>
      </w:r>
      <w:r w:rsidR="006C1F11" w:rsidRPr="00F91BA0">
        <w:rPr>
          <w:rFonts w:ascii="Calibri" w:hAnsi="Calibri"/>
          <w:color w:val="000000"/>
          <w:lang w:val="fr-FR"/>
        </w:rPr>
        <w:t> sites pour lesquels 3</w:t>
      </w:r>
      <w:r w:rsidR="00992B81" w:rsidRPr="00F91BA0">
        <w:rPr>
          <w:rFonts w:ascii="Calibri" w:hAnsi="Calibri"/>
          <w:color w:val="000000"/>
          <w:lang w:val="fr-FR"/>
        </w:rPr>
        <w:t>2</w:t>
      </w:r>
      <w:r w:rsidR="006C1F11" w:rsidRPr="00F91BA0">
        <w:rPr>
          <w:rFonts w:ascii="Calibri" w:hAnsi="Calibri"/>
          <w:color w:val="000000"/>
          <w:lang w:val="fr-FR"/>
        </w:rPr>
        <w:t xml:space="preserve"> Parties ont mis à jour des Fiches descriptives Ramsar et </w:t>
      </w:r>
      <w:r w:rsidR="002110B8">
        <w:rPr>
          <w:rFonts w:ascii="Calibri" w:hAnsi="Calibri"/>
          <w:color w:val="000000"/>
          <w:lang w:val="fr-FR"/>
        </w:rPr>
        <w:br/>
      </w:r>
      <w:r w:rsidR="006C1F11" w:rsidRPr="00F91BA0">
        <w:rPr>
          <w:rFonts w:ascii="Calibri" w:hAnsi="Calibri"/>
          <w:color w:val="000000"/>
          <w:lang w:val="fr-FR"/>
        </w:rPr>
        <w:t xml:space="preserve">des cartes, y compris des cartes et des FDR manquantes, entre le 29 août 2014 et le </w:t>
      </w:r>
      <w:r w:rsidR="00992B81" w:rsidRPr="00F91BA0">
        <w:rPr>
          <w:rFonts w:ascii="Calibri" w:hAnsi="Calibri"/>
          <w:snapToGrid w:val="0"/>
          <w:color w:val="000000"/>
          <w:lang w:val="fr-FR"/>
        </w:rPr>
        <w:t>20 juin 2018</w:t>
      </w:r>
      <w:r w:rsidR="00F91BA0">
        <w:ptab w:relativeTo="margin" w:alignment="right" w:leader="dot"/>
      </w:r>
      <w:r w:rsidR="00F91BA0">
        <w:rPr>
          <w:bCs/>
          <w:lang w:val="fr-FR"/>
        </w:rPr>
        <w:t>12</w:t>
      </w:r>
    </w:p>
    <w:p w14:paraId="5A886875" w14:textId="77777777" w:rsidR="00ED7E8A" w:rsidRPr="001F139C" w:rsidRDefault="00ED7E8A" w:rsidP="00ED7E8A">
      <w:pPr>
        <w:tabs>
          <w:tab w:val="left" w:pos="534"/>
        </w:tabs>
        <w:suppressAutoHyphens/>
        <w:ind w:left="425" w:hanging="425"/>
        <w:rPr>
          <w:rFonts w:ascii="Calibri" w:hAnsi="Calibri"/>
          <w:sz w:val="22"/>
          <w:szCs w:val="22"/>
        </w:rPr>
      </w:pPr>
    </w:p>
    <w:p w14:paraId="60374F89" w14:textId="73FB2513" w:rsidR="00F91BA0" w:rsidRPr="00F91BA0" w:rsidRDefault="005274C4" w:rsidP="00F91BA0">
      <w:pPr>
        <w:pStyle w:val="TOC1"/>
        <w:tabs>
          <w:tab w:val="left" w:pos="660"/>
        </w:tabs>
        <w:spacing w:after="0" w:line="240" w:lineRule="auto"/>
        <w:ind w:left="425" w:hanging="425"/>
        <w:rPr>
          <w:lang w:val="fr-FR"/>
        </w:rPr>
      </w:pPr>
      <w:r w:rsidRPr="00F91BA0">
        <w:rPr>
          <w:rFonts w:ascii="Calibri" w:hAnsi="Calibri"/>
          <w:lang w:val="fr-FR"/>
        </w:rPr>
        <w:t>3a</w:t>
      </w:r>
      <w:r w:rsidRPr="00F91BA0">
        <w:rPr>
          <w:rFonts w:ascii="Calibri" w:hAnsi="Calibri"/>
          <w:lang w:val="fr-FR"/>
        </w:rPr>
        <w:tab/>
      </w:r>
      <w:r w:rsidR="00625C87" w:rsidRPr="00F91BA0">
        <w:rPr>
          <w:rFonts w:ascii="Calibri" w:hAnsi="Calibri"/>
          <w:lang w:val="fr-FR"/>
        </w:rPr>
        <w:t>List</w:t>
      </w:r>
      <w:r w:rsidR="006C1F11" w:rsidRPr="00F91BA0">
        <w:rPr>
          <w:rFonts w:ascii="Calibri" w:hAnsi="Calibri"/>
          <w:lang w:val="fr-FR"/>
        </w:rPr>
        <w:t xml:space="preserve">e des 33 Sites </w:t>
      </w:r>
      <w:r w:rsidR="00625C87" w:rsidRPr="00F91BA0">
        <w:rPr>
          <w:rFonts w:ascii="Calibri" w:hAnsi="Calibri"/>
          <w:lang w:val="fr-FR"/>
        </w:rPr>
        <w:t xml:space="preserve">Ramsar </w:t>
      </w:r>
      <w:r w:rsidR="006C1F11" w:rsidRPr="00F91BA0">
        <w:rPr>
          <w:rFonts w:ascii="Calibri" w:hAnsi="Calibri"/>
          <w:lang w:val="fr-FR"/>
        </w:rPr>
        <w:t xml:space="preserve">pour lesquels soit une FDR, soit une carte adéquate, n’a pas été soumise au Secrétariat depuis l’inscription, au </w:t>
      </w:r>
      <w:r w:rsidR="00992B81" w:rsidRPr="00F91BA0">
        <w:rPr>
          <w:rFonts w:ascii="Calibri" w:hAnsi="Calibri"/>
          <w:snapToGrid w:val="0"/>
          <w:color w:val="000000"/>
          <w:lang w:val="fr-FR"/>
        </w:rPr>
        <w:t>20 juin 2018</w:t>
      </w:r>
      <w:r w:rsidR="00F91BA0">
        <w:ptab w:relativeTo="margin" w:alignment="right" w:leader="dot"/>
      </w:r>
      <w:r w:rsidR="00471E66">
        <w:rPr>
          <w:bCs/>
          <w:lang w:val="fr-FR"/>
        </w:rPr>
        <w:t>2</w:t>
      </w:r>
      <w:r w:rsidR="006425DE">
        <w:rPr>
          <w:bCs/>
          <w:lang w:val="fr-FR"/>
        </w:rPr>
        <w:t>0</w:t>
      </w:r>
    </w:p>
    <w:p w14:paraId="44F31D3A" w14:textId="77777777" w:rsidR="00F91BA0" w:rsidRPr="00F91BA0" w:rsidRDefault="00F91BA0" w:rsidP="00F91BA0">
      <w:pPr>
        <w:pStyle w:val="TOC2"/>
        <w:tabs>
          <w:tab w:val="left" w:pos="660"/>
        </w:tabs>
        <w:spacing w:after="0" w:line="240" w:lineRule="auto"/>
        <w:ind w:left="425" w:hanging="425"/>
        <w:rPr>
          <w:lang w:val="fr-FR"/>
        </w:rPr>
      </w:pPr>
    </w:p>
    <w:p w14:paraId="0747B05D" w14:textId="2D4046CB" w:rsidR="00F91BA0" w:rsidRPr="00F91BA0" w:rsidRDefault="005274C4" w:rsidP="00F91BA0">
      <w:pPr>
        <w:pStyle w:val="TOC1"/>
        <w:tabs>
          <w:tab w:val="left" w:pos="660"/>
        </w:tabs>
        <w:spacing w:after="0" w:line="240" w:lineRule="auto"/>
        <w:ind w:left="425" w:hanging="425"/>
        <w:rPr>
          <w:lang w:val="fr-FR"/>
        </w:rPr>
      </w:pPr>
      <w:r w:rsidRPr="00F91BA0">
        <w:rPr>
          <w:rFonts w:ascii="Calibri" w:hAnsi="Calibri"/>
          <w:lang w:val="fr-FR"/>
        </w:rPr>
        <w:t>3b</w:t>
      </w:r>
      <w:r w:rsidRPr="00F91BA0">
        <w:rPr>
          <w:rFonts w:ascii="Calibri" w:hAnsi="Calibri"/>
          <w:lang w:val="fr-FR"/>
        </w:rPr>
        <w:tab/>
        <w:t>List</w:t>
      </w:r>
      <w:r w:rsidR="006C1F11" w:rsidRPr="00F91BA0">
        <w:rPr>
          <w:rFonts w:ascii="Calibri" w:hAnsi="Calibri"/>
          <w:lang w:val="fr-FR"/>
        </w:rPr>
        <w:t xml:space="preserve">e des Parties contractantes avec le nombre de leurs Sites Ramsar et le nombre de sites qui n’ont pas été correctement mis à jour </w:t>
      </w:r>
      <w:r w:rsidR="00BD4899" w:rsidRPr="00F91BA0">
        <w:rPr>
          <w:rFonts w:ascii="Calibri" w:hAnsi="Calibri"/>
          <w:lang w:val="fr-FR"/>
        </w:rPr>
        <w:t>au</w:t>
      </w:r>
      <w:r w:rsidR="006C1F11" w:rsidRPr="00F91BA0">
        <w:rPr>
          <w:rFonts w:ascii="Calibri" w:hAnsi="Calibri"/>
          <w:lang w:val="fr-FR"/>
        </w:rPr>
        <w:t xml:space="preserve"> </w:t>
      </w:r>
      <w:r w:rsidR="00992B81" w:rsidRPr="00F91BA0">
        <w:rPr>
          <w:rFonts w:ascii="Calibri" w:hAnsi="Calibri"/>
          <w:snapToGrid w:val="0"/>
          <w:color w:val="000000"/>
          <w:lang w:val="fr-FR"/>
        </w:rPr>
        <w:t>20 juin 2018</w:t>
      </w:r>
      <w:r w:rsidR="00F91BA0">
        <w:ptab w:relativeTo="margin" w:alignment="right" w:leader="dot"/>
      </w:r>
      <w:r w:rsidR="006425DE">
        <w:rPr>
          <w:bCs/>
          <w:lang w:val="fr-FR"/>
        </w:rPr>
        <w:t>22</w:t>
      </w:r>
    </w:p>
    <w:p w14:paraId="64459548" w14:textId="77777777" w:rsidR="00F91BA0" w:rsidRPr="00F91BA0" w:rsidRDefault="00F91BA0" w:rsidP="00F91BA0">
      <w:pPr>
        <w:pStyle w:val="TOC2"/>
        <w:tabs>
          <w:tab w:val="left" w:pos="660"/>
        </w:tabs>
        <w:spacing w:after="0" w:line="240" w:lineRule="auto"/>
        <w:ind w:left="425" w:hanging="425"/>
        <w:rPr>
          <w:lang w:val="fr-FR"/>
        </w:rPr>
      </w:pPr>
    </w:p>
    <w:p w14:paraId="533E3A34" w14:textId="15E8A128" w:rsidR="00F91BA0" w:rsidRPr="00F91BA0" w:rsidRDefault="005274C4" w:rsidP="00F91BA0">
      <w:pPr>
        <w:pStyle w:val="TOC1"/>
        <w:tabs>
          <w:tab w:val="left" w:pos="660"/>
        </w:tabs>
        <w:spacing w:after="0" w:line="240" w:lineRule="auto"/>
        <w:ind w:left="425" w:hanging="425"/>
        <w:rPr>
          <w:lang w:val="fr-FR"/>
        </w:rPr>
      </w:pPr>
      <w:r w:rsidRPr="00F91BA0">
        <w:rPr>
          <w:rFonts w:ascii="Calibri" w:hAnsi="Calibri"/>
          <w:lang w:val="fr-FR"/>
        </w:rPr>
        <w:t>4a</w:t>
      </w:r>
      <w:r w:rsidRPr="00F91BA0">
        <w:rPr>
          <w:rFonts w:ascii="Calibri" w:hAnsi="Calibri"/>
          <w:lang w:val="fr-FR"/>
        </w:rPr>
        <w:tab/>
      </w:r>
      <w:r w:rsidR="009754E3" w:rsidRPr="00F91BA0">
        <w:rPr>
          <w:lang w:val="fr-FR"/>
        </w:rPr>
        <w:t xml:space="preserve">État des Sites Ramsar pour lesquels </w:t>
      </w:r>
      <w:r w:rsidR="00BD4899" w:rsidRPr="00F91BA0">
        <w:rPr>
          <w:lang w:val="fr-FR"/>
        </w:rPr>
        <w:t>des rapports des Parties contractantes ont confirmé</w:t>
      </w:r>
      <w:r w:rsidR="009754E3" w:rsidRPr="00F91BA0">
        <w:rPr>
          <w:lang w:val="fr-FR"/>
        </w:rPr>
        <w:t xml:space="preserve"> des changements négatifs induits par l’homme qui se sont produits, sont en train ou susceptibles de se produire (Article 3.2)</w:t>
      </w:r>
      <w:r w:rsidR="00F91BA0" w:rsidRPr="00F91BA0">
        <w:rPr>
          <w:lang w:val="fr-FR"/>
        </w:rPr>
        <w:t xml:space="preserve"> </w:t>
      </w:r>
      <w:r w:rsidR="00F91BA0">
        <w:ptab w:relativeTo="margin" w:alignment="right" w:leader="dot"/>
      </w:r>
      <w:r w:rsidR="006425DE" w:rsidRPr="006425DE">
        <w:rPr>
          <w:lang w:val="fr-FR"/>
        </w:rPr>
        <w:t>2</w:t>
      </w:r>
      <w:r w:rsidR="00F91BA0" w:rsidRPr="00F91BA0">
        <w:rPr>
          <w:bCs/>
          <w:lang w:val="fr-FR"/>
        </w:rPr>
        <w:t>7</w:t>
      </w:r>
    </w:p>
    <w:p w14:paraId="154BB143" w14:textId="77777777" w:rsidR="00F91BA0" w:rsidRPr="00F91BA0" w:rsidRDefault="00F91BA0" w:rsidP="00F91BA0">
      <w:pPr>
        <w:pStyle w:val="TOC2"/>
        <w:tabs>
          <w:tab w:val="left" w:pos="660"/>
        </w:tabs>
        <w:spacing w:after="0" w:line="240" w:lineRule="auto"/>
        <w:ind w:left="425" w:hanging="425"/>
        <w:rPr>
          <w:lang w:val="fr-FR"/>
        </w:rPr>
      </w:pPr>
    </w:p>
    <w:p w14:paraId="74FCC828" w14:textId="7152DBA6" w:rsidR="00F91BA0" w:rsidRPr="00F91BA0" w:rsidRDefault="00DD7B94" w:rsidP="00F91BA0">
      <w:pPr>
        <w:pStyle w:val="TOC1"/>
        <w:tabs>
          <w:tab w:val="left" w:pos="660"/>
        </w:tabs>
        <w:spacing w:after="0" w:line="240" w:lineRule="auto"/>
        <w:ind w:left="425" w:hanging="425"/>
        <w:rPr>
          <w:lang w:val="fr-FR"/>
        </w:rPr>
      </w:pPr>
      <w:r w:rsidRPr="00F91BA0">
        <w:rPr>
          <w:rFonts w:ascii="Calibri" w:hAnsi="Calibri"/>
          <w:lang w:val="fr-FR"/>
        </w:rPr>
        <w:t>4b</w:t>
      </w:r>
      <w:r w:rsidRPr="00F91BA0">
        <w:rPr>
          <w:rFonts w:ascii="Calibri" w:hAnsi="Calibri"/>
          <w:lang w:val="fr-FR"/>
        </w:rPr>
        <w:tab/>
      </w:r>
      <w:r w:rsidRPr="00F91BA0">
        <w:rPr>
          <w:lang w:val="fr-FR"/>
        </w:rPr>
        <w:t xml:space="preserve">État des Sites Ramsar pour lesquels </w:t>
      </w:r>
      <w:r w:rsidR="00BD4899" w:rsidRPr="00F91BA0">
        <w:rPr>
          <w:lang w:val="fr-FR"/>
        </w:rPr>
        <w:t>des rapports d’autres sources, non confirmés par les Parties contractantes, ont</w:t>
      </w:r>
      <w:r w:rsidRPr="00F91BA0">
        <w:rPr>
          <w:lang w:val="fr-FR"/>
        </w:rPr>
        <w:t xml:space="preserve"> signalé des changements négatifs induits par l’homme qui se sont produits, sont en train</w:t>
      </w:r>
      <w:r w:rsidR="00BD4899" w:rsidRPr="00F91BA0">
        <w:rPr>
          <w:lang w:val="fr-FR"/>
        </w:rPr>
        <w:t xml:space="preserve"> ou susceptibles de se produire</w:t>
      </w:r>
      <w:r w:rsidR="00F91BA0">
        <w:ptab w:relativeTo="margin" w:alignment="right" w:leader="dot"/>
      </w:r>
      <w:r w:rsidR="006425DE">
        <w:rPr>
          <w:bCs/>
          <w:lang w:val="fr-FR"/>
        </w:rPr>
        <w:t>46</w:t>
      </w:r>
    </w:p>
    <w:p w14:paraId="20978A30" w14:textId="77777777" w:rsidR="00F91BA0" w:rsidRPr="00F91BA0" w:rsidRDefault="00F91BA0" w:rsidP="00F91BA0">
      <w:pPr>
        <w:pStyle w:val="TOC2"/>
        <w:tabs>
          <w:tab w:val="left" w:pos="660"/>
        </w:tabs>
        <w:spacing w:after="0" w:line="240" w:lineRule="auto"/>
        <w:ind w:left="425" w:hanging="425"/>
        <w:rPr>
          <w:lang w:val="fr-FR"/>
        </w:rPr>
      </w:pPr>
    </w:p>
    <w:p w14:paraId="1B06EF13" w14:textId="207CBEDE" w:rsidR="00DD7B94" w:rsidRPr="001F139C" w:rsidRDefault="00DD7B94" w:rsidP="00ED7E8A">
      <w:pPr>
        <w:tabs>
          <w:tab w:val="left" w:pos="534"/>
        </w:tabs>
        <w:suppressAutoHyphens/>
        <w:ind w:left="425" w:hanging="425"/>
        <w:rPr>
          <w:rFonts w:asciiTheme="minorHAnsi" w:hAnsiTheme="minorHAnsi"/>
          <w:sz w:val="22"/>
          <w:szCs w:val="22"/>
        </w:rPr>
      </w:pPr>
    </w:p>
    <w:p w14:paraId="4E35EAC5" w14:textId="122B18E2" w:rsidR="00C952F4" w:rsidRPr="001F139C" w:rsidRDefault="00365C1B" w:rsidP="004E1B0C">
      <w:pPr>
        <w:tabs>
          <w:tab w:val="right" w:pos="9026"/>
        </w:tabs>
        <w:suppressAutoHyphens/>
        <w:rPr>
          <w:rFonts w:ascii="Calibri" w:hAnsi="Calibri"/>
          <w:b/>
          <w:color w:val="000000"/>
          <w:szCs w:val="24"/>
        </w:rPr>
      </w:pPr>
      <w:r w:rsidRPr="001F139C">
        <w:rPr>
          <w:rFonts w:ascii="Calibri" w:hAnsi="Calibri"/>
          <w:color w:val="000000"/>
          <w:sz w:val="22"/>
          <w:szCs w:val="22"/>
        </w:rPr>
        <w:br w:type="page"/>
      </w:r>
      <w:r w:rsidR="00DB1C25">
        <w:rPr>
          <w:rFonts w:ascii="Calibri" w:hAnsi="Calibri"/>
          <w:b/>
          <w:color w:val="000000"/>
          <w:szCs w:val="24"/>
        </w:rPr>
        <w:lastRenderedPageBreak/>
        <w:t>A</w:t>
      </w:r>
      <w:r w:rsidR="0083010D" w:rsidRPr="001F139C">
        <w:rPr>
          <w:rFonts w:ascii="Calibri" w:hAnsi="Calibri"/>
          <w:b/>
          <w:color w:val="000000"/>
          <w:szCs w:val="24"/>
        </w:rPr>
        <w:t>nnex</w:t>
      </w:r>
      <w:r w:rsidR="006C1F11" w:rsidRPr="001F139C">
        <w:rPr>
          <w:rFonts w:ascii="Calibri" w:hAnsi="Calibri"/>
          <w:b/>
          <w:color w:val="000000"/>
          <w:szCs w:val="24"/>
        </w:rPr>
        <w:t>e</w:t>
      </w:r>
      <w:r w:rsidR="0083010D" w:rsidRPr="001F139C">
        <w:rPr>
          <w:rFonts w:ascii="Calibri" w:hAnsi="Calibri"/>
          <w:b/>
          <w:color w:val="000000"/>
          <w:szCs w:val="24"/>
        </w:rPr>
        <w:t xml:space="preserve"> </w:t>
      </w:r>
      <w:r w:rsidR="005274C4" w:rsidRPr="001F139C">
        <w:rPr>
          <w:rFonts w:ascii="Calibri" w:hAnsi="Calibri"/>
          <w:b/>
          <w:color w:val="000000"/>
          <w:szCs w:val="24"/>
        </w:rPr>
        <w:t>1</w:t>
      </w:r>
    </w:p>
    <w:p w14:paraId="057C569F" w14:textId="77777777" w:rsidR="002B021A" w:rsidRPr="001F139C" w:rsidRDefault="002B021A" w:rsidP="00365C1B">
      <w:pPr>
        <w:tabs>
          <w:tab w:val="right" w:pos="9026"/>
        </w:tabs>
        <w:suppressAutoHyphens/>
        <w:ind w:left="567" w:hanging="567"/>
        <w:jc w:val="center"/>
        <w:rPr>
          <w:rFonts w:ascii="Calibri" w:hAnsi="Calibri"/>
          <w:b/>
          <w:color w:val="000000"/>
          <w:szCs w:val="24"/>
        </w:rPr>
      </w:pPr>
    </w:p>
    <w:p w14:paraId="0E13B714" w14:textId="0243EE51" w:rsidR="000055B3" w:rsidRPr="001F139C" w:rsidRDefault="006C1F11" w:rsidP="00EB353C">
      <w:pPr>
        <w:suppressAutoHyphens/>
        <w:ind w:right="-51"/>
        <w:rPr>
          <w:rFonts w:ascii="Calibri" w:hAnsi="Calibri"/>
          <w:b/>
          <w:snapToGrid w:val="0"/>
          <w:color w:val="000000"/>
          <w:szCs w:val="24"/>
        </w:rPr>
      </w:pPr>
      <w:r w:rsidRPr="001F139C">
        <w:rPr>
          <w:rFonts w:ascii="Calibri" w:hAnsi="Calibri"/>
          <w:b/>
          <w:snapToGrid w:val="0"/>
          <w:color w:val="000000"/>
          <w:sz w:val="22"/>
          <w:szCs w:val="22"/>
        </w:rPr>
        <w:t>Liste des 1</w:t>
      </w:r>
      <w:r w:rsidR="00DB1C25">
        <w:rPr>
          <w:rFonts w:ascii="Calibri" w:hAnsi="Calibri"/>
          <w:b/>
          <w:snapToGrid w:val="0"/>
          <w:color w:val="000000"/>
          <w:sz w:val="22"/>
          <w:szCs w:val="22"/>
        </w:rPr>
        <w:t>31</w:t>
      </w:r>
      <w:r w:rsidRPr="001F139C">
        <w:rPr>
          <w:rFonts w:ascii="Calibri" w:hAnsi="Calibri"/>
          <w:b/>
          <w:snapToGrid w:val="0"/>
          <w:color w:val="000000"/>
          <w:sz w:val="22"/>
          <w:szCs w:val="22"/>
        </w:rPr>
        <w:t xml:space="preserve"> nouveaux Sites Ramsar inscrits sur la Liste du 29 août 2014 au </w:t>
      </w:r>
      <w:r w:rsidR="00DB1C25">
        <w:rPr>
          <w:rFonts w:ascii="Calibri" w:hAnsi="Calibri"/>
          <w:b/>
          <w:snapToGrid w:val="0"/>
          <w:color w:val="000000"/>
          <w:sz w:val="22"/>
          <w:szCs w:val="22"/>
        </w:rPr>
        <w:t>20 juin 2018</w:t>
      </w:r>
      <w:r w:rsidR="000055B3" w:rsidRPr="001F139C">
        <w:rPr>
          <w:rStyle w:val="FootnoteReference"/>
          <w:rFonts w:ascii="Calibri" w:hAnsi="Calibri"/>
          <w:b/>
          <w:snapToGrid w:val="0"/>
          <w:color w:val="000000"/>
          <w:sz w:val="26"/>
          <w:szCs w:val="26"/>
        </w:rPr>
        <w:footnoteReference w:id="3"/>
      </w:r>
      <w:r w:rsidR="000055B3" w:rsidRPr="001F139C">
        <w:rPr>
          <w:rFonts w:ascii="Calibri" w:hAnsi="Calibri"/>
          <w:b/>
          <w:snapToGrid w:val="0"/>
          <w:color w:val="000000"/>
          <w:szCs w:val="24"/>
        </w:rPr>
        <w:t xml:space="preserve"> </w:t>
      </w:r>
    </w:p>
    <w:p w14:paraId="25633F47" w14:textId="77777777" w:rsidR="00145672" w:rsidRPr="001F139C" w:rsidRDefault="00145672" w:rsidP="00374F67">
      <w:pPr>
        <w:tabs>
          <w:tab w:val="right" w:pos="9026"/>
        </w:tabs>
        <w:suppressAutoHyphens/>
        <w:rPr>
          <w:rFonts w:ascii="Garamond" w:hAnsi="Garamond"/>
          <w:color w:val="000000"/>
          <w:szCs w:val="24"/>
        </w:rPr>
      </w:pPr>
    </w:p>
    <w:tbl>
      <w:tblPr>
        <w:tblW w:w="9185" w:type="dxa"/>
        <w:tblInd w:w="93" w:type="dxa"/>
        <w:tblLook w:val="04A0" w:firstRow="1" w:lastRow="0" w:firstColumn="1" w:lastColumn="0" w:noHBand="0" w:noVBand="1"/>
      </w:tblPr>
      <w:tblGrid>
        <w:gridCol w:w="1499"/>
        <w:gridCol w:w="850"/>
        <w:gridCol w:w="4253"/>
        <w:gridCol w:w="1364"/>
        <w:gridCol w:w="1219"/>
      </w:tblGrid>
      <w:tr w:rsidR="000055B3" w:rsidRPr="001F139C" w14:paraId="17A6D426" w14:textId="77777777" w:rsidTr="00D937B1">
        <w:trPr>
          <w:trHeight w:val="315"/>
          <w:tblHeader/>
        </w:trPr>
        <w:tc>
          <w:tcPr>
            <w:tcW w:w="1499" w:type="dxa"/>
            <w:tcBorders>
              <w:top w:val="single" w:sz="8" w:space="0" w:color="4F81BD"/>
              <w:left w:val="single" w:sz="8" w:space="0" w:color="4F81BD"/>
              <w:bottom w:val="nil"/>
              <w:right w:val="nil"/>
            </w:tcBorders>
            <w:shd w:val="clear" w:color="auto" w:fill="DBE5F1" w:themeFill="accent1" w:themeFillTint="33"/>
            <w:noWrap/>
            <w:vAlign w:val="center"/>
            <w:hideMark/>
          </w:tcPr>
          <w:p w14:paraId="6B7F456E" w14:textId="3ED28ECE" w:rsidR="000055B3" w:rsidRPr="001F139C" w:rsidRDefault="006C1F11" w:rsidP="003237C8">
            <w:pPr>
              <w:jc w:val="center"/>
              <w:rPr>
                <w:rFonts w:asciiTheme="minorHAnsi" w:hAnsiTheme="minorHAnsi"/>
                <w:b/>
                <w:bCs/>
                <w:color w:val="000000"/>
                <w:sz w:val="22"/>
                <w:szCs w:val="22"/>
              </w:rPr>
            </w:pPr>
            <w:r w:rsidRPr="001F139C">
              <w:rPr>
                <w:rFonts w:asciiTheme="minorHAnsi" w:hAnsiTheme="minorHAnsi" w:cs="Calibri"/>
                <w:b/>
                <w:bCs/>
                <w:color w:val="000000"/>
                <w:sz w:val="22"/>
                <w:szCs w:val="22"/>
              </w:rPr>
              <w:t>Pays</w:t>
            </w:r>
          </w:p>
        </w:tc>
        <w:tc>
          <w:tcPr>
            <w:tcW w:w="850" w:type="dxa"/>
            <w:tcBorders>
              <w:top w:val="single" w:sz="8" w:space="0" w:color="4F81BD"/>
              <w:left w:val="nil"/>
              <w:bottom w:val="nil"/>
              <w:right w:val="nil"/>
            </w:tcBorders>
            <w:shd w:val="clear" w:color="auto" w:fill="DBE5F1" w:themeFill="accent1" w:themeFillTint="33"/>
            <w:noWrap/>
            <w:vAlign w:val="center"/>
            <w:hideMark/>
          </w:tcPr>
          <w:p w14:paraId="0C978779" w14:textId="20B7C61B" w:rsidR="000055B3" w:rsidRPr="001F139C" w:rsidRDefault="00E70859" w:rsidP="00DB1C25">
            <w:pPr>
              <w:jc w:val="center"/>
              <w:rPr>
                <w:rFonts w:asciiTheme="minorHAnsi" w:hAnsiTheme="minorHAnsi"/>
                <w:b/>
                <w:bCs/>
                <w:color w:val="000000"/>
                <w:sz w:val="22"/>
                <w:szCs w:val="22"/>
              </w:rPr>
            </w:pPr>
            <w:r w:rsidRPr="001F139C">
              <w:rPr>
                <w:rFonts w:asciiTheme="minorHAnsi" w:hAnsiTheme="minorHAnsi" w:cs="Calibri"/>
                <w:b/>
                <w:bCs/>
                <w:color w:val="000000"/>
                <w:sz w:val="22"/>
                <w:szCs w:val="22"/>
              </w:rPr>
              <w:t xml:space="preserve">Site </w:t>
            </w:r>
            <w:r w:rsidR="00DB1C25">
              <w:rPr>
                <w:rFonts w:asciiTheme="minorHAnsi" w:hAnsiTheme="minorHAnsi" w:cs="Calibri"/>
                <w:b/>
                <w:bCs/>
                <w:color w:val="000000"/>
                <w:sz w:val="22"/>
                <w:szCs w:val="22"/>
              </w:rPr>
              <w:t>n</w:t>
            </w:r>
            <w:r w:rsidR="006C1F11" w:rsidRPr="001F139C">
              <w:rPr>
                <w:rFonts w:asciiTheme="minorHAnsi" w:hAnsiTheme="minorHAnsi" w:cs="Calibri"/>
                <w:b/>
                <w:bCs/>
                <w:color w:val="000000"/>
                <w:sz w:val="22"/>
                <w:szCs w:val="22"/>
                <w:vertAlign w:val="superscript"/>
              </w:rPr>
              <w:t>o</w:t>
            </w:r>
            <w:r w:rsidR="006C1F11" w:rsidRPr="001F139C">
              <w:rPr>
                <w:rFonts w:asciiTheme="minorHAnsi" w:hAnsiTheme="minorHAnsi" w:cs="Calibri"/>
                <w:b/>
                <w:bCs/>
                <w:color w:val="000000"/>
                <w:sz w:val="22"/>
                <w:szCs w:val="22"/>
              </w:rPr>
              <w:t xml:space="preserve"> </w:t>
            </w:r>
          </w:p>
        </w:tc>
        <w:tc>
          <w:tcPr>
            <w:tcW w:w="4253" w:type="dxa"/>
            <w:tcBorders>
              <w:top w:val="single" w:sz="8" w:space="0" w:color="4F81BD"/>
              <w:left w:val="nil"/>
              <w:bottom w:val="nil"/>
              <w:right w:val="nil"/>
            </w:tcBorders>
            <w:shd w:val="clear" w:color="auto" w:fill="DBE5F1" w:themeFill="accent1" w:themeFillTint="33"/>
            <w:noWrap/>
            <w:vAlign w:val="center"/>
            <w:hideMark/>
          </w:tcPr>
          <w:p w14:paraId="2C34DFD6" w14:textId="7A333AC4" w:rsidR="000055B3" w:rsidRPr="001F139C" w:rsidRDefault="006C1F11" w:rsidP="003237C8">
            <w:pPr>
              <w:jc w:val="center"/>
              <w:rPr>
                <w:rFonts w:asciiTheme="minorHAnsi" w:hAnsiTheme="minorHAnsi"/>
                <w:b/>
                <w:bCs/>
                <w:color w:val="000000"/>
                <w:sz w:val="22"/>
                <w:szCs w:val="22"/>
              </w:rPr>
            </w:pPr>
            <w:r w:rsidRPr="001F139C">
              <w:rPr>
                <w:rFonts w:asciiTheme="minorHAnsi" w:hAnsiTheme="minorHAnsi" w:cs="Calibri"/>
                <w:b/>
                <w:bCs/>
                <w:color w:val="000000"/>
                <w:sz w:val="22"/>
                <w:szCs w:val="22"/>
              </w:rPr>
              <w:t>Nom du site</w:t>
            </w:r>
          </w:p>
        </w:tc>
        <w:tc>
          <w:tcPr>
            <w:tcW w:w="1364" w:type="dxa"/>
            <w:tcBorders>
              <w:top w:val="single" w:sz="8" w:space="0" w:color="4F81BD"/>
              <w:left w:val="nil"/>
              <w:bottom w:val="nil"/>
              <w:right w:val="nil"/>
            </w:tcBorders>
            <w:shd w:val="clear" w:color="auto" w:fill="DBE5F1" w:themeFill="accent1" w:themeFillTint="33"/>
            <w:noWrap/>
            <w:vAlign w:val="center"/>
            <w:hideMark/>
          </w:tcPr>
          <w:p w14:paraId="037BD509" w14:textId="569991C1" w:rsidR="000055B3" w:rsidRPr="001F139C" w:rsidRDefault="006C1F11" w:rsidP="003237C8">
            <w:pPr>
              <w:jc w:val="center"/>
              <w:rPr>
                <w:rFonts w:asciiTheme="minorHAnsi" w:hAnsiTheme="minorHAnsi"/>
                <w:b/>
                <w:bCs/>
                <w:color w:val="000000"/>
                <w:sz w:val="22"/>
                <w:szCs w:val="22"/>
              </w:rPr>
            </w:pPr>
            <w:r w:rsidRPr="001F139C">
              <w:rPr>
                <w:rFonts w:asciiTheme="minorHAnsi" w:hAnsiTheme="minorHAnsi" w:cs="Calibri"/>
                <w:b/>
                <w:bCs/>
                <w:color w:val="000000"/>
                <w:sz w:val="22"/>
                <w:szCs w:val="22"/>
              </w:rPr>
              <w:t>Date d’inscription</w:t>
            </w:r>
          </w:p>
        </w:tc>
        <w:tc>
          <w:tcPr>
            <w:tcW w:w="1219" w:type="dxa"/>
            <w:tcBorders>
              <w:top w:val="single" w:sz="8" w:space="0" w:color="4F81BD"/>
              <w:left w:val="nil"/>
              <w:bottom w:val="nil"/>
              <w:right w:val="single" w:sz="8" w:space="0" w:color="4F81BD"/>
            </w:tcBorders>
            <w:shd w:val="clear" w:color="auto" w:fill="DBE5F1" w:themeFill="accent1" w:themeFillTint="33"/>
            <w:noWrap/>
            <w:vAlign w:val="center"/>
            <w:hideMark/>
          </w:tcPr>
          <w:p w14:paraId="40A867E7" w14:textId="3BFF1802" w:rsidR="000055B3" w:rsidRPr="001F139C" w:rsidRDefault="006C1F11" w:rsidP="003237C8">
            <w:pPr>
              <w:jc w:val="center"/>
              <w:rPr>
                <w:rFonts w:asciiTheme="minorHAnsi" w:hAnsiTheme="minorHAnsi"/>
                <w:b/>
                <w:bCs/>
                <w:color w:val="000000"/>
                <w:sz w:val="22"/>
                <w:szCs w:val="22"/>
              </w:rPr>
            </w:pPr>
            <w:r w:rsidRPr="001F139C">
              <w:rPr>
                <w:rFonts w:asciiTheme="minorHAnsi" w:hAnsiTheme="minorHAnsi" w:cs="Calibri"/>
                <w:b/>
                <w:bCs/>
                <w:color w:val="000000"/>
                <w:sz w:val="22"/>
                <w:szCs w:val="22"/>
              </w:rPr>
              <w:t>Superficie</w:t>
            </w:r>
            <w:r w:rsidR="000055B3" w:rsidRPr="001F139C">
              <w:rPr>
                <w:rFonts w:asciiTheme="minorHAnsi" w:hAnsiTheme="minorHAnsi" w:cs="Calibri"/>
                <w:b/>
                <w:bCs/>
                <w:color w:val="000000"/>
                <w:sz w:val="22"/>
                <w:szCs w:val="22"/>
              </w:rPr>
              <w:t xml:space="preserve"> (ha)</w:t>
            </w:r>
          </w:p>
        </w:tc>
      </w:tr>
      <w:tr w:rsidR="00EE38DE" w:rsidRPr="001F139C" w14:paraId="61CE8BD5"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61689B89" w14:textId="77777777" w:rsidR="00EE38DE" w:rsidRPr="001F139C" w:rsidRDefault="00EE38DE" w:rsidP="00C952E2">
            <w:pPr>
              <w:pStyle w:val="NoSpacing"/>
              <w:rPr>
                <w:b/>
                <w:lang w:val="fr-FR"/>
              </w:rPr>
            </w:pPr>
            <w:r w:rsidRPr="001F139C">
              <w:rPr>
                <w:b/>
                <w:lang w:val="fr-FR"/>
              </w:rPr>
              <w:t>Afrique du Sud</w:t>
            </w:r>
          </w:p>
        </w:tc>
        <w:tc>
          <w:tcPr>
            <w:tcW w:w="850" w:type="dxa"/>
            <w:tcBorders>
              <w:top w:val="single" w:sz="8" w:space="0" w:color="4F81BD"/>
              <w:left w:val="nil"/>
              <w:bottom w:val="single" w:sz="8" w:space="0" w:color="4F81BD"/>
              <w:right w:val="nil"/>
            </w:tcBorders>
            <w:shd w:val="clear" w:color="auto" w:fill="auto"/>
            <w:noWrap/>
            <w:vAlign w:val="center"/>
          </w:tcPr>
          <w:p w14:paraId="0523BCC0" w14:textId="77777777" w:rsidR="00EE38DE" w:rsidRPr="001F139C" w:rsidRDefault="00EE38DE" w:rsidP="00C952E2">
            <w:pPr>
              <w:pStyle w:val="NoSpacing"/>
              <w:jc w:val="center"/>
              <w:rPr>
                <w:lang w:val="fr-FR"/>
              </w:rPr>
            </w:pPr>
            <w:r w:rsidRPr="001F139C">
              <w:rPr>
                <w:lang w:val="fr-FR"/>
              </w:rPr>
              <w:t>2291</w:t>
            </w:r>
          </w:p>
        </w:tc>
        <w:tc>
          <w:tcPr>
            <w:tcW w:w="4253" w:type="dxa"/>
            <w:tcBorders>
              <w:top w:val="single" w:sz="8" w:space="0" w:color="4F81BD"/>
              <w:left w:val="nil"/>
              <w:bottom w:val="single" w:sz="8" w:space="0" w:color="4F81BD"/>
              <w:right w:val="nil"/>
            </w:tcBorders>
            <w:shd w:val="clear" w:color="auto" w:fill="auto"/>
            <w:noWrap/>
            <w:vAlign w:val="center"/>
          </w:tcPr>
          <w:p w14:paraId="470CCD65" w14:textId="77777777" w:rsidR="00EE38DE" w:rsidRPr="001F139C" w:rsidRDefault="00EE38DE" w:rsidP="00C952E2">
            <w:pPr>
              <w:pStyle w:val="NoSpacing"/>
              <w:rPr>
                <w:lang w:val="fr-FR"/>
              </w:rPr>
            </w:pPr>
            <w:r w:rsidRPr="001F139C">
              <w:rPr>
                <w:lang w:val="fr-FR"/>
              </w:rPr>
              <w:t>Bot – Kleinmond Estuarine System</w:t>
            </w:r>
          </w:p>
        </w:tc>
        <w:tc>
          <w:tcPr>
            <w:tcW w:w="1364" w:type="dxa"/>
            <w:tcBorders>
              <w:top w:val="single" w:sz="8" w:space="0" w:color="4F81BD"/>
              <w:left w:val="nil"/>
              <w:bottom w:val="single" w:sz="8" w:space="0" w:color="4F81BD"/>
              <w:right w:val="nil"/>
            </w:tcBorders>
            <w:shd w:val="clear" w:color="auto" w:fill="auto"/>
            <w:noWrap/>
            <w:vAlign w:val="center"/>
          </w:tcPr>
          <w:p w14:paraId="513065A5" w14:textId="77777777" w:rsidR="00EE38DE" w:rsidRPr="001F139C" w:rsidRDefault="00EE38DE" w:rsidP="00C952E2">
            <w:pPr>
              <w:pStyle w:val="NoSpacing"/>
              <w:jc w:val="center"/>
              <w:rPr>
                <w:lang w:val="fr-FR"/>
              </w:rPr>
            </w:pPr>
            <w:r w:rsidRPr="001F139C">
              <w:rPr>
                <w:lang w:val="fr-FR"/>
              </w:rPr>
              <w:t>31/01/2017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48B84F7F" w14:textId="2B0F474F" w:rsidR="00EE38DE" w:rsidRPr="001F139C" w:rsidRDefault="00EE38DE" w:rsidP="00EE38DE">
            <w:pPr>
              <w:pStyle w:val="NoSpacing"/>
              <w:jc w:val="right"/>
              <w:rPr>
                <w:lang w:val="fr-FR"/>
              </w:rPr>
            </w:pPr>
            <w:r w:rsidRPr="001F139C">
              <w:rPr>
                <w:lang w:val="fr-FR"/>
              </w:rPr>
              <w:t>1 349,78</w:t>
            </w:r>
          </w:p>
        </w:tc>
      </w:tr>
      <w:tr w:rsidR="00EE38DE" w:rsidRPr="001F139C" w14:paraId="080921D2" w14:textId="77777777" w:rsidTr="00D937B1">
        <w:trPr>
          <w:trHeight w:val="315"/>
        </w:trPr>
        <w:tc>
          <w:tcPr>
            <w:tcW w:w="1499" w:type="dxa"/>
            <w:tcBorders>
              <w:top w:val="nil"/>
              <w:left w:val="single" w:sz="8" w:space="0" w:color="4F81BD"/>
              <w:bottom w:val="nil"/>
              <w:right w:val="nil"/>
            </w:tcBorders>
            <w:shd w:val="clear" w:color="auto" w:fill="auto"/>
            <w:noWrap/>
            <w:hideMark/>
          </w:tcPr>
          <w:p w14:paraId="4BD75C45" w14:textId="77777777" w:rsidR="00EE38DE" w:rsidRPr="001F139C" w:rsidRDefault="00EE38DE" w:rsidP="00C952E2">
            <w:pPr>
              <w:rPr>
                <w:rFonts w:asciiTheme="minorHAnsi" w:hAnsiTheme="minorHAnsi" w:cs="Calibri"/>
                <w:b/>
                <w:bCs/>
                <w:color w:val="000000"/>
                <w:sz w:val="22"/>
                <w:szCs w:val="22"/>
              </w:rPr>
            </w:pPr>
            <w:r w:rsidRPr="001F139C">
              <w:rPr>
                <w:rFonts w:asciiTheme="minorHAnsi" w:hAnsiTheme="minorHAnsi" w:cs="Calibri"/>
                <w:b/>
                <w:bCs/>
                <w:color w:val="000000"/>
                <w:sz w:val="22"/>
                <w:szCs w:val="22"/>
              </w:rPr>
              <w:t>Afrique du Sud</w:t>
            </w:r>
          </w:p>
        </w:tc>
        <w:tc>
          <w:tcPr>
            <w:tcW w:w="850" w:type="dxa"/>
            <w:tcBorders>
              <w:top w:val="nil"/>
              <w:left w:val="nil"/>
              <w:bottom w:val="nil"/>
              <w:right w:val="nil"/>
            </w:tcBorders>
            <w:shd w:val="clear" w:color="auto" w:fill="auto"/>
            <w:noWrap/>
            <w:hideMark/>
          </w:tcPr>
          <w:p w14:paraId="1FFBA081" w14:textId="77777777" w:rsidR="00EE38DE" w:rsidRPr="001F139C" w:rsidRDefault="00EE38DE" w:rsidP="00C952E2">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2219</w:t>
            </w:r>
          </w:p>
        </w:tc>
        <w:tc>
          <w:tcPr>
            <w:tcW w:w="4253" w:type="dxa"/>
            <w:tcBorders>
              <w:top w:val="nil"/>
              <w:left w:val="nil"/>
              <w:bottom w:val="nil"/>
              <w:right w:val="nil"/>
            </w:tcBorders>
            <w:shd w:val="clear" w:color="auto" w:fill="auto"/>
            <w:noWrap/>
            <w:hideMark/>
          </w:tcPr>
          <w:p w14:paraId="13493BC0" w14:textId="77777777" w:rsidR="00EE38DE" w:rsidRPr="001F139C" w:rsidRDefault="00EE38DE" w:rsidP="00C952E2">
            <w:pPr>
              <w:rPr>
                <w:rFonts w:asciiTheme="minorHAnsi" w:hAnsiTheme="minorHAnsi" w:cs="Calibri"/>
                <w:color w:val="000000"/>
                <w:sz w:val="22"/>
                <w:szCs w:val="22"/>
              </w:rPr>
            </w:pPr>
            <w:r w:rsidRPr="001F139C">
              <w:rPr>
                <w:rFonts w:asciiTheme="minorHAnsi" w:hAnsiTheme="minorHAnsi" w:cs="Calibri"/>
                <w:color w:val="000000"/>
                <w:sz w:val="22"/>
                <w:szCs w:val="22"/>
              </w:rPr>
              <w:t>False Bay Nature Reserve</w:t>
            </w:r>
          </w:p>
        </w:tc>
        <w:tc>
          <w:tcPr>
            <w:tcW w:w="1364" w:type="dxa"/>
            <w:tcBorders>
              <w:top w:val="nil"/>
              <w:left w:val="nil"/>
              <w:bottom w:val="nil"/>
              <w:right w:val="nil"/>
            </w:tcBorders>
            <w:shd w:val="clear" w:color="auto" w:fill="auto"/>
            <w:noWrap/>
            <w:hideMark/>
          </w:tcPr>
          <w:p w14:paraId="7B85E1C7" w14:textId="77777777" w:rsidR="00EE38DE" w:rsidRPr="001F139C" w:rsidRDefault="00EE38DE" w:rsidP="00C952E2">
            <w:pPr>
              <w:jc w:val="center"/>
              <w:rPr>
                <w:rFonts w:asciiTheme="minorHAnsi" w:hAnsiTheme="minorHAnsi"/>
                <w:color w:val="000000"/>
                <w:sz w:val="22"/>
                <w:szCs w:val="22"/>
              </w:rPr>
            </w:pPr>
            <w:r w:rsidRPr="001F139C">
              <w:rPr>
                <w:rFonts w:asciiTheme="minorHAnsi" w:hAnsiTheme="minorHAnsi"/>
                <w:color w:val="000000"/>
                <w:sz w:val="22"/>
                <w:szCs w:val="22"/>
              </w:rPr>
              <w:t>02/02/2015</w:t>
            </w:r>
          </w:p>
        </w:tc>
        <w:tc>
          <w:tcPr>
            <w:tcW w:w="1219" w:type="dxa"/>
            <w:tcBorders>
              <w:top w:val="nil"/>
              <w:left w:val="nil"/>
              <w:bottom w:val="nil"/>
              <w:right w:val="single" w:sz="8" w:space="0" w:color="4F81BD"/>
            </w:tcBorders>
            <w:shd w:val="clear" w:color="auto" w:fill="auto"/>
            <w:noWrap/>
            <w:hideMark/>
          </w:tcPr>
          <w:p w14:paraId="5A3395DD" w14:textId="75A8F8F0" w:rsidR="00EE38DE" w:rsidRPr="001F139C" w:rsidRDefault="00EE38DE" w:rsidP="00C952E2">
            <w:pPr>
              <w:jc w:val="right"/>
              <w:rPr>
                <w:rFonts w:asciiTheme="minorHAnsi" w:hAnsiTheme="minorHAnsi"/>
                <w:color w:val="000000"/>
                <w:sz w:val="22"/>
                <w:szCs w:val="22"/>
              </w:rPr>
            </w:pPr>
            <w:r w:rsidRPr="001F139C">
              <w:rPr>
                <w:rFonts w:asciiTheme="minorHAnsi" w:hAnsiTheme="minorHAnsi"/>
                <w:color w:val="000000"/>
                <w:sz w:val="22"/>
                <w:szCs w:val="22"/>
              </w:rPr>
              <w:t>1 542</w:t>
            </w:r>
          </w:p>
        </w:tc>
      </w:tr>
      <w:tr w:rsidR="00DB1C25" w:rsidRPr="001F139C" w14:paraId="68EE1EB3"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41173675" w14:textId="77777777" w:rsidR="00DB1C25" w:rsidRPr="001F139C" w:rsidRDefault="00DB1C25"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Argentine</w:t>
            </w:r>
          </w:p>
        </w:tc>
        <w:tc>
          <w:tcPr>
            <w:tcW w:w="850" w:type="dxa"/>
            <w:tcBorders>
              <w:top w:val="single" w:sz="8" w:space="0" w:color="4F81BD"/>
              <w:left w:val="nil"/>
              <w:bottom w:val="single" w:sz="8" w:space="0" w:color="4F81BD"/>
              <w:right w:val="nil"/>
            </w:tcBorders>
            <w:shd w:val="clear" w:color="auto" w:fill="auto"/>
            <w:noWrap/>
          </w:tcPr>
          <w:p w14:paraId="3290F9AD" w14:textId="77777777" w:rsidR="00DB1C25" w:rsidRPr="001F139C" w:rsidRDefault="00DB1C25"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2255</w:t>
            </w:r>
          </w:p>
        </w:tc>
        <w:tc>
          <w:tcPr>
            <w:tcW w:w="4253" w:type="dxa"/>
            <w:tcBorders>
              <w:top w:val="single" w:sz="8" w:space="0" w:color="4F81BD"/>
              <w:left w:val="nil"/>
              <w:bottom w:val="single" w:sz="8" w:space="0" w:color="4F81BD"/>
              <w:right w:val="nil"/>
            </w:tcBorders>
            <w:shd w:val="clear" w:color="auto" w:fill="auto"/>
            <w:noWrap/>
          </w:tcPr>
          <w:p w14:paraId="7EC72D26" w14:textId="77777777" w:rsidR="00DB1C25" w:rsidRPr="001F139C" w:rsidRDefault="00DB1C25" w:rsidP="00786213">
            <w:pPr>
              <w:rPr>
                <w:rFonts w:asciiTheme="minorHAnsi" w:hAnsiTheme="minorHAnsi" w:cs="Arial"/>
                <w:color w:val="000000"/>
                <w:sz w:val="22"/>
                <w:szCs w:val="22"/>
              </w:rPr>
            </w:pPr>
            <w:r w:rsidRPr="001F139C">
              <w:rPr>
                <w:rFonts w:asciiTheme="minorHAnsi" w:hAnsiTheme="minorHAnsi" w:cs="Arial"/>
                <w:color w:val="000000"/>
                <w:sz w:val="22"/>
                <w:szCs w:val="22"/>
              </w:rPr>
              <w:t>Delta del Paraná</w:t>
            </w:r>
          </w:p>
        </w:tc>
        <w:tc>
          <w:tcPr>
            <w:tcW w:w="1364" w:type="dxa"/>
            <w:tcBorders>
              <w:top w:val="single" w:sz="8" w:space="0" w:color="4F81BD"/>
              <w:left w:val="nil"/>
              <w:bottom w:val="single" w:sz="8" w:space="0" w:color="4F81BD"/>
              <w:right w:val="nil"/>
            </w:tcBorders>
            <w:shd w:val="clear" w:color="auto" w:fill="auto"/>
            <w:noWrap/>
          </w:tcPr>
          <w:p w14:paraId="3A1BF9B3" w14:textId="77777777" w:rsidR="00DB1C25" w:rsidRPr="001F139C" w:rsidRDefault="00DB1C25"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03/10/2015</w:t>
            </w:r>
          </w:p>
        </w:tc>
        <w:tc>
          <w:tcPr>
            <w:tcW w:w="1219" w:type="dxa"/>
            <w:tcBorders>
              <w:top w:val="single" w:sz="8" w:space="0" w:color="4F81BD"/>
              <w:left w:val="nil"/>
              <w:bottom w:val="single" w:sz="8" w:space="0" w:color="4F81BD"/>
              <w:right w:val="single" w:sz="8" w:space="0" w:color="4F81BD"/>
            </w:tcBorders>
            <w:shd w:val="clear" w:color="auto" w:fill="auto"/>
            <w:noWrap/>
          </w:tcPr>
          <w:p w14:paraId="5E471B45" w14:textId="77777777" w:rsidR="00DB1C25" w:rsidRPr="001F139C" w:rsidRDefault="00DB1C25" w:rsidP="00786213">
            <w:pPr>
              <w:jc w:val="right"/>
              <w:rPr>
                <w:rFonts w:asciiTheme="minorHAnsi" w:hAnsiTheme="minorHAnsi" w:cs="Arial"/>
                <w:color w:val="000000"/>
                <w:sz w:val="22"/>
                <w:szCs w:val="22"/>
              </w:rPr>
            </w:pPr>
            <w:r w:rsidRPr="001F139C">
              <w:rPr>
                <w:rFonts w:asciiTheme="minorHAnsi" w:hAnsiTheme="minorHAnsi" w:cs="Arial"/>
                <w:color w:val="000000"/>
                <w:sz w:val="22"/>
                <w:szCs w:val="22"/>
              </w:rPr>
              <w:t xml:space="preserve">243 126 </w:t>
            </w:r>
          </w:p>
        </w:tc>
      </w:tr>
      <w:tr w:rsidR="00EE38DE" w:rsidRPr="001F139C" w14:paraId="2C278E4A"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6163234B" w14:textId="77777777" w:rsidR="00EE38DE" w:rsidRPr="001F139C" w:rsidRDefault="00EE38DE" w:rsidP="006C1F11">
            <w:pPr>
              <w:rPr>
                <w:rFonts w:asciiTheme="minorHAnsi" w:hAnsiTheme="minorHAnsi" w:cs="Arial"/>
                <w:b/>
                <w:color w:val="000000"/>
                <w:sz w:val="22"/>
                <w:szCs w:val="22"/>
              </w:rPr>
            </w:pPr>
            <w:r w:rsidRPr="001F139C">
              <w:rPr>
                <w:rFonts w:asciiTheme="minorHAnsi" w:hAnsiTheme="minorHAnsi" w:cs="Arial"/>
                <w:b/>
                <w:color w:val="000000"/>
                <w:sz w:val="22"/>
                <w:szCs w:val="22"/>
              </w:rPr>
              <w:t>Argentine</w:t>
            </w:r>
          </w:p>
        </w:tc>
        <w:tc>
          <w:tcPr>
            <w:tcW w:w="850" w:type="dxa"/>
            <w:tcBorders>
              <w:top w:val="single" w:sz="8" w:space="0" w:color="4F81BD"/>
              <w:left w:val="nil"/>
              <w:bottom w:val="single" w:sz="8" w:space="0" w:color="4F81BD"/>
              <w:right w:val="nil"/>
            </w:tcBorders>
            <w:shd w:val="clear" w:color="auto" w:fill="auto"/>
            <w:noWrap/>
          </w:tcPr>
          <w:p w14:paraId="334DE251" w14:textId="6FC4C317" w:rsidR="00EE38DE" w:rsidRPr="001F139C" w:rsidRDefault="00EE38DE" w:rsidP="00DB1C25">
            <w:pPr>
              <w:jc w:val="center"/>
              <w:rPr>
                <w:rFonts w:asciiTheme="minorHAnsi" w:hAnsiTheme="minorHAnsi" w:cs="Arial"/>
                <w:color w:val="000000"/>
                <w:sz w:val="22"/>
                <w:szCs w:val="22"/>
              </w:rPr>
            </w:pPr>
            <w:r w:rsidRPr="001F139C">
              <w:rPr>
                <w:rFonts w:asciiTheme="minorHAnsi" w:hAnsiTheme="minorHAnsi" w:cs="Arial"/>
                <w:color w:val="000000"/>
                <w:sz w:val="22"/>
                <w:szCs w:val="22"/>
              </w:rPr>
              <w:t>2</w:t>
            </w:r>
            <w:r w:rsidR="00DB1C25">
              <w:rPr>
                <w:rFonts w:asciiTheme="minorHAnsi" w:hAnsiTheme="minorHAnsi" w:cs="Arial"/>
                <w:color w:val="000000"/>
                <w:sz w:val="22"/>
                <w:szCs w:val="22"/>
              </w:rPr>
              <w:t>330</w:t>
            </w:r>
          </w:p>
        </w:tc>
        <w:tc>
          <w:tcPr>
            <w:tcW w:w="4253" w:type="dxa"/>
            <w:tcBorders>
              <w:top w:val="single" w:sz="8" w:space="0" w:color="4F81BD"/>
              <w:left w:val="nil"/>
              <w:bottom w:val="single" w:sz="8" w:space="0" w:color="4F81BD"/>
              <w:right w:val="nil"/>
            </w:tcBorders>
            <w:shd w:val="clear" w:color="auto" w:fill="auto"/>
            <w:noWrap/>
          </w:tcPr>
          <w:p w14:paraId="4DF010BF" w14:textId="61D257D6" w:rsidR="00EE38DE" w:rsidRPr="001F139C" w:rsidRDefault="00DB1C25" w:rsidP="00C952E2">
            <w:pPr>
              <w:rPr>
                <w:rFonts w:asciiTheme="minorHAnsi" w:hAnsiTheme="minorHAnsi" w:cs="Arial"/>
                <w:color w:val="000000"/>
                <w:sz w:val="22"/>
                <w:szCs w:val="22"/>
              </w:rPr>
            </w:pPr>
            <w:r>
              <w:rPr>
                <w:rFonts w:asciiTheme="minorHAnsi" w:hAnsiTheme="minorHAnsi" w:cs="Arial"/>
                <w:color w:val="000000"/>
                <w:sz w:val="22"/>
                <w:szCs w:val="22"/>
              </w:rPr>
              <w:t>Reserva Natural Villacencio</w:t>
            </w:r>
          </w:p>
        </w:tc>
        <w:tc>
          <w:tcPr>
            <w:tcW w:w="1364" w:type="dxa"/>
            <w:tcBorders>
              <w:top w:val="single" w:sz="8" w:space="0" w:color="4F81BD"/>
              <w:left w:val="nil"/>
              <w:bottom w:val="single" w:sz="8" w:space="0" w:color="4F81BD"/>
              <w:right w:val="nil"/>
            </w:tcBorders>
            <w:shd w:val="clear" w:color="auto" w:fill="auto"/>
            <w:noWrap/>
          </w:tcPr>
          <w:p w14:paraId="0DBF48A1" w14:textId="271C6F47" w:rsidR="00EE38DE" w:rsidRPr="001F139C" w:rsidRDefault="00DB1C25" w:rsidP="00C952E2">
            <w:pPr>
              <w:jc w:val="center"/>
              <w:rPr>
                <w:rFonts w:asciiTheme="minorHAnsi" w:hAnsiTheme="minorHAnsi" w:cs="Arial"/>
                <w:color w:val="000000"/>
                <w:sz w:val="22"/>
                <w:szCs w:val="22"/>
              </w:rPr>
            </w:pPr>
            <w:r>
              <w:rPr>
                <w:rFonts w:asciiTheme="minorHAnsi" w:hAnsiTheme="minorHAnsi" w:cs="Arial"/>
                <w:color w:val="000000"/>
                <w:sz w:val="22"/>
                <w:szCs w:val="22"/>
              </w:rPr>
              <w:t>27/12/2017</w:t>
            </w:r>
          </w:p>
        </w:tc>
        <w:tc>
          <w:tcPr>
            <w:tcW w:w="1219" w:type="dxa"/>
            <w:tcBorders>
              <w:top w:val="single" w:sz="8" w:space="0" w:color="4F81BD"/>
              <w:left w:val="nil"/>
              <w:bottom w:val="single" w:sz="8" w:space="0" w:color="4F81BD"/>
              <w:right w:val="single" w:sz="8" w:space="0" w:color="4F81BD"/>
            </w:tcBorders>
            <w:shd w:val="clear" w:color="auto" w:fill="auto"/>
            <w:noWrap/>
          </w:tcPr>
          <w:p w14:paraId="7E5208C6" w14:textId="6F123B9B" w:rsidR="00EE38DE" w:rsidRPr="001F139C" w:rsidRDefault="00DB1C25" w:rsidP="00C952E2">
            <w:pPr>
              <w:jc w:val="right"/>
              <w:rPr>
                <w:rFonts w:asciiTheme="minorHAnsi" w:hAnsiTheme="minorHAnsi" w:cs="Arial"/>
                <w:color w:val="000000"/>
                <w:sz w:val="22"/>
                <w:szCs w:val="22"/>
              </w:rPr>
            </w:pPr>
            <w:r>
              <w:rPr>
                <w:rFonts w:asciiTheme="minorHAnsi" w:hAnsiTheme="minorHAnsi" w:cs="Arial"/>
                <w:color w:val="000000"/>
                <w:sz w:val="22"/>
                <w:szCs w:val="22"/>
              </w:rPr>
              <w:t>62 244</w:t>
            </w:r>
            <w:r w:rsidR="00EE38DE" w:rsidRPr="001F139C">
              <w:rPr>
                <w:rFonts w:asciiTheme="minorHAnsi" w:hAnsiTheme="minorHAnsi" w:cs="Arial"/>
                <w:color w:val="000000"/>
                <w:sz w:val="22"/>
                <w:szCs w:val="22"/>
              </w:rPr>
              <w:t xml:space="preserve"> </w:t>
            </w:r>
          </w:p>
        </w:tc>
      </w:tr>
      <w:tr w:rsidR="00EE38DE" w:rsidRPr="001F139C" w14:paraId="79C9D66C"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048A7831"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Bélarus</w:t>
            </w:r>
          </w:p>
        </w:tc>
        <w:tc>
          <w:tcPr>
            <w:tcW w:w="850" w:type="dxa"/>
            <w:tcBorders>
              <w:top w:val="single" w:sz="8" w:space="0" w:color="4F81BD"/>
              <w:left w:val="nil"/>
              <w:bottom w:val="single" w:sz="8" w:space="0" w:color="4F81BD"/>
              <w:right w:val="nil"/>
            </w:tcBorders>
            <w:shd w:val="clear" w:color="auto" w:fill="auto"/>
            <w:noWrap/>
          </w:tcPr>
          <w:p w14:paraId="4F3191F8"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2252</w:t>
            </w:r>
          </w:p>
        </w:tc>
        <w:tc>
          <w:tcPr>
            <w:tcW w:w="4253" w:type="dxa"/>
            <w:tcBorders>
              <w:top w:val="single" w:sz="8" w:space="0" w:color="4F81BD"/>
              <w:left w:val="nil"/>
              <w:bottom w:val="single" w:sz="8" w:space="0" w:color="4F81BD"/>
              <w:right w:val="nil"/>
            </w:tcBorders>
            <w:shd w:val="clear" w:color="auto" w:fill="auto"/>
            <w:noWrap/>
          </w:tcPr>
          <w:p w14:paraId="3BB9AA57" w14:textId="77777777" w:rsidR="00EE38DE" w:rsidRPr="00FF7A06" w:rsidRDefault="00EE38DE" w:rsidP="00C952E2">
            <w:pPr>
              <w:rPr>
                <w:rFonts w:asciiTheme="minorHAnsi" w:hAnsiTheme="minorHAnsi" w:cs="Arial"/>
                <w:color w:val="000000"/>
                <w:sz w:val="22"/>
                <w:szCs w:val="22"/>
                <w:lang w:val="en-US"/>
              </w:rPr>
            </w:pPr>
            <w:r w:rsidRPr="00FF7A06">
              <w:rPr>
                <w:rFonts w:asciiTheme="minorHAnsi" w:hAnsiTheme="minorHAnsi" w:cs="Arial"/>
                <w:color w:val="000000"/>
                <w:sz w:val="22"/>
                <w:szCs w:val="22"/>
                <w:lang w:val="en-US"/>
              </w:rPr>
              <w:t>Polesye Valley of River Bug</w:t>
            </w:r>
          </w:p>
        </w:tc>
        <w:tc>
          <w:tcPr>
            <w:tcW w:w="1364" w:type="dxa"/>
            <w:tcBorders>
              <w:top w:val="single" w:sz="8" w:space="0" w:color="4F81BD"/>
              <w:left w:val="nil"/>
              <w:bottom w:val="single" w:sz="8" w:space="0" w:color="4F81BD"/>
              <w:right w:val="nil"/>
            </w:tcBorders>
            <w:shd w:val="clear" w:color="auto" w:fill="auto"/>
            <w:noWrap/>
          </w:tcPr>
          <w:p w14:paraId="5CC89DE0"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29/05/2014</w:t>
            </w:r>
          </w:p>
        </w:tc>
        <w:tc>
          <w:tcPr>
            <w:tcW w:w="1219" w:type="dxa"/>
            <w:tcBorders>
              <w:top w:val="single" w:sz="8" w:space="0" w:color="4F81BD"/>
              <w:left w:val="nil"/>
              <w:bottom w:val="single" w:sz="8" w:space="0" w:color="4F81BD"/>
              <w:right w:val="single" w:sz="8" w:space="0" w:color="4F81BD"/>
            </w:tcBorders>
            <w:shd w:val="clear" w:color="auto" w:fill="auto"/>
            <w:noWrap/>
          </w:tcPr>
          <w:p w14:paraId="175D8527" w14:textId="29AE5B28"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23 159</w:t>
            </w:r>
          </w:p>
        </w:tc>
      </w:tr>
      <w:tr w:rsidR="00EE38DE" w:rsidRPr="001F139C" w14:paraId="50720EDA"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4F33E259"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Bélarus</w:t>
            </w:r>
          </w:p>
        </w:tc>
        <w:tc>
          <w:tcPr>
            <w:tcW w:w="850" w:type="dxa"/>
            <w:tcBorders>
              <w:top w:val="single" w:sz="8" w:space="0" w:color="4F81BD"/>
              <w:left w:val="nil"/>
              <w:bottom w:val="single" w:sz="8" w:space="0" w:color="4F81BD"/>
              <w:right w:val="nil"/>
            </w:tcBorders>
            <w:shd w:val="clear" w:color="auto" w:fill="auto"/>
            <w:noWrap/>
          </w:tcPr>
          <w:p w14:paraId="147F4694"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2251</w:t>
            </w:r>
          </w:p>
        </w:tc>
        <w:tc>
          <w:tcPr>
            <w:tcW w:w="4253" w:type="dxa"/>
            <w:tcBorders>
              <w:top w:val="single" w:sz="8" w:space="0" w:color="4F81BD"/>
              <w:left w:val="nil"/>
              <w:bottom w:val="single" w:sz="8" w:space="0" w:color="4F81BD"/>
              <w:right w:val="nil"/>
            </w:tcBorders>
            <w:shd w:val="clear" w:color="auto" w:fill="auto"/>
            <w:noWrap/>
          </w:tcPr>
          <w:p w14:paraId="71C351DC"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Vileity</w:t>
            </w:r>
          </w:p>
        </w:tc>
        <w:tc>
          <w:tcPr>
            <w:tcW w:w="1364" w:type="dxa"/>
            <w:tcBorders>
              <w:top w:val="single" w:sz="8" w:space="0" w:color="4F81BD"/>
              <w:left w:val="nil"/>
              <w:bottom w:val="single" w:sz="8" w:space="0" w:color="4F81BD"/>
              <w:right w:val="nil"/>
            </w:tcBorders>
            <w:shd w:val="clear" w:color="auto" w:fill="auto"/>
            <w:noWrap/>
          </w:tcPr>
          <w:p w14:paraId="6D286AAB"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30/09/2014</w:t>
            </w:r>
          </w:p>
        </w:tc>
        <w:tc>
          <w:tcPr>
            <w:tcW w:w="1219" w:type="dxa"/>
            <w:tcBorders>
              <w:top w:val="single" w:sz="8" w:space="0" w:color="4F81BD"/>
              <w:left w:val="nil"/>
              <w:bottom w:val="single" w:sz="8" w:space="0" w:color="4F81BD"/>
              <w:right w:val="single" w:sz="8" w:space="0" w:color="4F81BD"/>
            </w:tcBorders>
            <w:shd w:val="clear" w:color="auto" w:fill="auto"/>
            <w:noWrap/>
          </w:tcPr>
          <w:p w14:paraId="429104CD" w14:textId="6E62F935"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8 452</w:t>
            </w:r>
          </w:p>
        </w:tc>
      </w:tr>
      <w:tr w:rsidR="00EE38DE" w:rsidRPr="001F139C" w14:paraId="02E437AC"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42B0ADFE"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Bélarus</w:t>
            </w:r>
          </w:p>
        </w:tc>
        <w:tc>
          <w:tcPr>
            <w:tcW w:w="850" w:type="dxa"/>
            <w:tcBorders>
              <w:top w:val="single" w:sz="8" w:space="0" w:color="4F81BD"/>
              <w:left w:val="nil"/>
              <w:bottom w:val="single" w:sz="8" w:space="0" w:color="4F81BD"/>
              <w:right w:val="nil"/>
            </w:tcBorders>
            <w:shd w:val="clear" w:color="auto" w:fill="auto"/>
            <w:noWrap/>
          </w:tcPr>
          <w:p w14:paraId="0F0FB93A"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2250</w:t>
            </w:r>
          </w:p>
        </w:tc>
        <w:tc>
          <w:tcPr>
            <w:tcW w:w="4253" w:type="dxa"/>
            <w:tcBorders>
              <w:top w:val="single" w:sz="8" w:space="0" w:color="4F81BD"/>
              <w:left w:val="nil"/>
              <w:bottom w:val="single" w:sz="8" w:space="0" w:color="4F81BD"/>
              <w:right w:val="nil"/>
            </w:tcBorders>
            <w:shd w:val="clear" w:color="auto" w:fill="auto"/>
            <w:noWrap/>
          </w:tcPr>
          <w:p w14:paraId="69419247"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Servech</w:t>
            </w:r>
          </w:p>
        </w:tc>
        <w:tc>
          <w:tcPr>
            <w:tcW w:w="1364" w:type="dxa"/>
            <w:tcBorders>
              <w:top w:val="single" w:sz="8" w:space="0" w:color="4F81BD"/>
              <w:left w:val="nil"/>
              <w:bottom w:val="single" w:sz="8" w:space="0" w:color="4F81BD"/>
              <w:right w:val="nil"/>
            </w:tcBorders>
            <w:shd w:val="clear" w:color="auto" w:fill="auto"/>
            <w:noWrap/>
          </w:tcPr>
          <w:p w14:paraId="13958E14"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29/05/2014</w:t>
            </w:r>
          </w:p>
        </w:tc>
        <w:tc>
          <w:tcPr>
            <w:tcW w:w="1219" w:type="dxa"/>
            <w:tcBorders>
              <w:top w:val="single" w:sz="8" w:space="0" w:color="4F81BD"/>
              <w:left w:val="nil"/>
              <w:bottom w:val="single" w:sz="8" w:space="0" w:color="4F81BD"/>
              <w:right w:val="single" w:sz="8" w:space="0" w:color="4F81BD"/>
            </w:tcBorders>
            <w:shd w:val="clear" w:color="auto" w:fill="auto"/>
            <w:noWrap/>
          </w:tcPr>
          <w:p w14:paraId="6B785866" w14:textId="122CE6B4"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9 068</w:t>
            </w:r>
          </w:p>
        </w:tc>
      </w:tr>
      <w:tr w:rsidR="00EE38DE" w:rsidRPr="001F139C" w14:paraId="21337359"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08386348"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Bélarus</w:t>
            </w:r>
          </w:p>
        </w:tc>
        <w:tc>
          <w:tcPr>
            <w:tcW w:w="850" w:type="dxa"/>
            <w:tcBorders>
              <w:top w:val="single" w:sz="8" w:space="0" w:color="4F81BD"/>
              <w:left w:val="nil"/>
              <w:bottom w:val="single" w:sz="8" w:space="0" w:color="4F81BD"/>
              <w:right w:val="nil"/>
            </w:tcBorders>
            <w:shd w:val="clear" w:color="auto" w:fill="auto"/>
            <w:noWrap/>
          </w:tcPr>
          <w:p w14:paraId="7645718F"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2244</w:t>
            </w:r>
          </w:p>
        </w:tc>
        <w:tc>
          <w:tcPr>
            <w:tcW w:w="4253" w:type="dxa"/>
            <w:tcBorders>
              <w:top w:val="single" w:sz="8" w:space="0" w:color="4F81BD"/>
              <w:left w:val="nil"/>
              <w:bottom w:val="single" w:sz="8" w:space="0" w:color="4F81BD"/>
              <w:right w:val="nil"/>
            </w:tcBorders>
            <w:shd w:val="clear" w:color="auto" w:fill="auto"/>
            <w:noWrap/>
          </w:tcPr>
          <w:p w14:paraId="612278D1"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Dnieper River Floodplain</w:t>
            </w:r>
          </w:p>
        </w:tc>
        <w:tc>
          <w:tcPr>
            <w:tcW w:w="1364" w:type="dxa"/>
            <w:tcBorders>
              <w:top w:val="single" w:sz="8" w:space="0" w:color="4F81BD"/>
              <w:left w:val="nil"/>
              <w:bottom w:val="single" w:sz="8" w:space="0" w:color="4F81BD"/>
              <w:right w:val="nil"/>
            </w:tcBorders>
            <w:shd w:val="clear" w:color="auto" w:fill="auto"/>
            <w:noWrap/>
          </w:tcPr>
          <w:p w14:paraId="0281E0D7"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29/05/2014</w:t>
            </w:r>
          </w:p>
        </w:tc>
        <w:tc>
          <w:tcPr>
            <w:tcW w:w="1219" w:type="dxa"/>
            <w:tcBorders>
              <w:top w:val="single" w:sz="8" w:space="0" w:color="4F81BD"/>
              <w:left w:val="nil"/>
              <w:bottom w:val="single" w:sz="8" w:space="0" w:color="4F81BD"/>
              <w:right w:val="single" w:sz="8" w:space="0" w:color="4F81BD"/>
            </w:tcBorders>
            <w:shd w:val="clear" w:color="auto" w:fill="auto"/>
            <w:noWrap/>
          </w:tcPr>
          <w:p w14:paraId="4B9B55B2" w14:textId="607ED035"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29 353</w:t>
            </w:r>
          </w:p>
        </w:tc>
      </w:tr>
      <w:tr w:rsidR="00EE38DE" w:rsidRPr="001F139C" w14:paraId="0966C887"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4DDCD41B"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Bélarus</w:t>
            </w:r>
          </w:p>
        </w:tc>
        <w:tc>
          <w:tcPr>
            <w:tcW w:w="850" w:type="dxa"/>
            <w:tcBorders>
              <w:top w:val="single" w:sz="8" w:space="0" w:color="4F81BD"/>
              <w:left w:val="nil"/>
              <w:bottom w:val="single" w:sz="8" w:space="0" w:color="4F81BD"/>
              <w:right w:val="nil"/>
            </w:tcBorders>
            <w:shd w:val="clear" w:color="auto" w:fill="auto"/>
            <w:noWrap/>
          </w:tcPr>
          <w:p w14:paraId="2BC1E12F"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2263</w:t>
            </w:r>
          </w:p>
        </w:tc>
        <w:tc>
          <w:tcPr>
            <w:tcW w:w="4253" w:type="dxa"/>
            <w:tcBorders>
              <w:top w:val="single" w:sz="8" w:space="0" w:color="4F81BD"/>
              <w:left w:val="nil"/>
              <w:bottom w:val="single" w:sz="8" w:space="0" w:color="4F81BD"/>
              <w:right w:val="nil"/>
            </w:tcBorders>
            <w:shd w:val="clear" w:color="auto" w:fill="auto"/>
            <w:noWrap/>
          </w:tcPr>
          <w:p w14:paraId="47E88597"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Dikoe Fen Mire</w:t>
            </w:r>
          </w:p>
        </w:tc>
        <w:tc>
          <w:tcPr>
            <w:tcW w:w="1364" w:type="dxa"/>
            <w:tcBorders>
              <w:top w:val="single" w:sz="8" w:space="0" w:color="4F81BD"/>
              <w:left w:val="nil"/>
              <w:bottom w:val="single" w:sz="8" w:space="0" w:color="4F81BD"/>
              <w:right w:val="nil"/>
            </w:tcBorders>
            <w:shd w:val="clear" w:color="auto" w:fill="auto"/>
            <w:noWrap/>
          </w:tcPr>
          <w:p w14:paraId="3E59D091"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30/03/2015</w:t>
            </w:r>
          </w:p>
        </w:tc>
        <w:tc>
          <w:tcPr>
            <w:tcW w:w="1219" w:type="dxa"/>
            <w:tcBorders>
              <w:top w:val="single" w:sz="8" w:space="0" w:color="4F81BD"/>
              <w:left w:val="nil"/>
              <w:bottom w:val="single" w:sz="8" w:space="0" w:color="4F81BD"/>
              <w:right w:val="single" w:sz="8" w:space="0" w:color="4F81BD"/>
            </w:tcBorders>
            <w:shd w:val="clear" w:color="auto" w:fill="auto"/>
            <w:noWrap/>
          </w:tcPr>
          <w:p w14:paraId="16A314EF" w14:textId="1DFDB592"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23 145</w:t>
            </w:r>
          </w:p>
        </w:tc>
      </w:tr>
      <w:tr w:rsidR="00EE38DE" w:rsidRPr="001F139C" w14:paraId="76DA683A"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4727A342"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Bélarus</w:t>
            </w:r>
          </w:p>
        </w:tc>
        <w:tc>
          <w:tcPr>
            <w:tcW w:w="850" w:type="dxa"/>
            <w:tcBorders>
              <w:top w:val="single" w:sz="8" w:space="0" w:color="4F81BD"/>
              <w:left w:val="nil"/>
              <w:bottom w:val="single" w:sz="8" w:space="0" w:color="4F81BD"/>
              <w:right w:val="nil"/>
            </w:tcBorders>
            <w:shd w:val="clear" w:color="auto" w:fill="auto"/>
            <w:noWrap/>
          </w:tcPr>
          <w:p w14:paraId="56AEE800"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2261</w:t>
            </w:r>
          </w:p>
        </w:tc>
        <w:tc>
          <w:tcPr>
            <w:tcW w:w="4253" w:type="dxa"/>
            <w:tcBorders>
              <w:top w:val="single" w:sz="8" w:space="0" w:color="4F81BD"/>
              <w:left w:val="nil"/>
              <w:bottom w:val="single" w:sz="8" w:space="0" w:color="4F81BD"/>
              <w:right w:val="nil"/>
            </w:tcBorders>
            <w:shd w:val="clear" w:color="auto" w:fill="auto"/>
            <w:noWrap/>
          </w:tcPr>
          <w:p w14:paraId="0F073DB7"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Drozbitka-Svina</w:t>
            </w:r>
          </w:p>
        </w:tc>
        <w:tc>
          <w:tcPr>
            <w:tcW w:w="1364" w:type="dxa"/>
            <w:tcBorders>
              <w:top w:val="single" w:sz="8" w:space="0" w:color="4F81BD"/>
              <w:left w:val="nil"/>
              <w:bottom w:val="single" w:sz="8" w:space="0" w:color="4F81BD"/>
              <w:right w:val="nil"/>
            </w:tcBorders>
            <w:shd w:val="clear" w:color="auto" w:fill="auto"/>
            <w:noWrap/>
          </w:tcPr>
          <w:p w14:paraId="23D756AC"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29/05/2014</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1724B903" w14:textId="53B4A5E2" w:rsidR="00EE38DE" w:rsidRPr="001F139C" w:rsidRDefault="00EE38DE" w:rsidP="00EE38DE">
            <w:pPr>
              <w:jc w:val="right"/>
              <w:rPr>
                <w:rFonts w:asciiTheme="minorHAnsi" w:hAnsiTheme="minorHAnsi" w:cs="Arial"/>
                <w:color w:val="000000"/>
                <w:sz w:val="22"/>
                <w:szCs w:val="22"/>
              </w:rPr>
            </w:pPr>
            <w:r w:rsidRPr="001F139C">
              <w:rPr>
                <w:rFonts w:asciiTheme="minorHAnsi" w:hAnsiTheme="minorHAnsi" w:cs="Arial"/>
                <w:color w:val="000000"/>
                <w:sz w:val="22"/>
                <w:szCs w:val="22"/>
              </w:rPr>
              <w:t>6 727,25</w:t>
            </w:r>
          </w:p>
        </w:tc>
      </w:tr>
      <w:tr w:rsidR="00EE38DE" w:rsidRPr="001F139C" w14:paraId="17347AE1"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33DD657E"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Bélarus</w:t>
            </w:r>
          </w:p>
        </w:tc>
        <w:tc>
          <w:tcPr>
            <w:tcW w:w="850" w:type="dxa"/>
            <w:tcBorders>
              <w:top w:val="single" w:sz="8" w:space="0" w:color="4F81BD"/>
              <w:left w:val="nil"/>
              <w:bottom w:val="single" w:sz="8" w:space="0" w:color="4F81BD"/>
              <w:right w:val="nil"/>
            </w:tcBorders>
            <w:shd w:val="clear" w:color="auto" w:fill="auto"/>
            <w:noWrap/>
          </w:tcPr>
          <w:p w14:paraId="4F8B6651"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2266</w:t>
            </w:r>
          </w:p>
        </w:tc>
        <w:tc>
          <w:tcPr>
            <w:tcW w:w="4253" w:type="dxa"/>
            <w:tcBorders>
              <w:top w:val="single" w:sz="8" w:space="0" w:color="4F81BD"/>
              <w:left w:val="nil"/>
              <w:bottom w:val="single" w:sz="8" w:space="0" w:color="4F81BD"/>
              <w:right w:val="nil"/>
            </w:tcBorders>
            <w:shd w:val="clear" w:color="auto" w:fill="auto"/>
            <w:noWrap/>
          </w:tcPr>
          <w:p w14:paraId="31E11F92"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Golubickaya Puscha</w:t>
            </w:r>
          </w:p>
        </w:tc>
        <w:tc>
          <w:tcPr>
            <w:tcW w:w="1364" w:type="dxa"/>
            <w:tcBorders>
              <w:top w:val="single" w:sz="8" w:space="0" w:color="4F81BD"/>
              <w:left w:val="nil"/>
              <w:bottom w:val="single" w:sz="8" w:space="0" w:color="4F81BD"/>
              <w:right w:val="nil"/>
            </w:tcBorders>
            <w:shd w:val="clear" w:color="auto" w:fill="auto"/>
            <w:noWrap/>
          </w:tcPr>
          <w:p w14:paraId="2484FE54"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29/05/2014</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1D1DB1A3" w14:textId="36669F96"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18 240</w:t>
            </w:r>
          </w:p>
        </w:tc>
      </w:tr>
      <w:tr w:rsidR="00EE38DE" w:rsidRPr="001F139C" w14:paraId="304AA9B7"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535ADA36"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Bélarus</w:t>
            </w:r>
          </w:p>
        </w:tc>
        <w:tc>
          <w:tcPr>
            <w:tcW w:w="850" w:type="dxa"/>
            <w:tcBorders>
              <w:top w:val="single" w:sz="8" w:space="0" w:color="4F81BD"/>
              <w:left w:val="nil"/>
              <w:bottom w:val="single" w:sz="8" w:space="0" w:color="4F81BD"/>
              <w:right w:val="nil"/>
            </w:tcBorders>
            <w:shd w:val="clear" w:color="auto" w:fill="auto"/>
            <w:noWrap/>
          </w:tcPr>
          <w:p w14:paraId="5F72269A"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2262</w:t>
            </w:r>
          </w:p>
        </w:tc>
        <w:tc>
          <w:tcPr>
            <w:tcW w:w="4253" w:type="dxa"/>
            <w:tcBorders>
              <w:top w:val="single" w:sz="8" w:space="0" w:color="4F81BD"/>
              <w:left w:val="nil"/>
              <w:bottom w:val="single" w:sz="8" w:space="0" w:color="4F81BD"/>
              <w:right w:val="nil"/>
            </w:tcBorders>
            <w:shd w:val="clear" w:color="auto" w:fill="auto"/>
            <w:noWrap/>
          </w:tcPr>
          <w:p w14:paraId="393FCBBF"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Iput River Floodplain</w:t>
            </w:r>
          </w:p>
        </w:tc>
        <w:tc>
          <w:tcPr>
            <w:tcW w:w="1364" w:type="dxa"/>
            <w:tcBorders>
              <w:top w:val="single" w:sz="8" w:space="0" w:color="4F81BD"/>
              <w:left w:val="nil"/>
              <w:bottom w:val="single" w:sz="8" w:space="0" w:color="4F81BD"/>
              <w:right w:val="nil"/>
            </w:tcBorders>
            <w:shd w:val="clear" w:color="auto" w:fill="auto"/>
            <w:noWrap/>
          </w:tcPr>
          <w:p w14:paraId="5F782425"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30/03/2015</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1F0F7D67" w14:textId="4F34D6DF"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3 501.80</w:t>
            </w:r>
          </w:p>
        </w:tc>
      </w:tr>
      <w:tr w:rsidR="00EE38DE" w:rsidRPr="001F139C" w14:paraId="79007F14"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3B5DAE64"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Bélarus</w:t>
            </w:r>
          </w:p>
        </w:tc>
        <w:tc>
          <w:tcPr>
            <w:tcW w:w="850" w:type="dxa"/>
            <w:tcBorders>
              <w:top w:val="single" w:sz="8" w:space="0" w:color="4F81BD"/>
              <w:left w:val="nil"/>
              <w:bottom w:val="single" w:sz="8" w:space="0" w:color="4F81BD"/>
              <w:right w:val="nil"/>
            </w:tcBorders>
            <w:shd w:val="clear" w:color="auto" w:fill="auto"/>
            <w:noWrap/>
          </w:tcPr>
          <w:p w14:paraId="13F81529"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2267</w:t>
            </w:r>
          </w:p>
        </w:tc>
        <w:tc>
          <w:tcPr>
            <w:tcW w:w="4253" w:type="dxa"/>
            <w:tcBorders>
              <w:top w:val="single" w:sz="8" w:space="0" w:color="4F81BD"/>
              <w:left w:val="nil"/>
              <w:bottom w:val="single" w:sz="8" w:space="0" w:color="4F81BD"/>
              <w:right w:val="nil"/>
            </w:tcBorders>
            <w:shd w:val="clear" w:color="auto" w:fill="auto"/>
            <w:noWrap/>
          </w:tcPr>
          <w:p w14:paraId="2F508FC6"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Podvelikiy Moh</w:t>
            </w:r>
          </w:p>
        </w:tc>
        <w:tc>
          <w:tcPr>
            <w:tcW w:w="1364" w:type="dxa"/>
            <w:tcBorders>
              <w:top w:val="single" w:sz="8" w:space="0" w:color="4F81BD"/>
              <w:left w:val="nil"/>
              <w:bottom w:val="single" w:sz="8" w:space="0" w:color="4F81BD"/>
              <w:right w:val="nil"/>
            </w:tcBorders>
            <w:shd w:val="clear" w:color="auto" w:fill="auto"/>
            <w:noWrap/>
          </w:tcPr>
          <w:p w14:paraId="40A87C84"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30/03/2015</w:t>
            </w:r>
          </w:p>
        </w:tc>
        <w:tc>
          <w:tcPr>
            <w:tcW w:w="1219" w:type="dxa"/>
            <w:tcBorders>
              <w:top w:val="single" w:sz="8" w:space="0" w:color="4F81BD"/>
              <w:left w:val="nil"/>
              <w:bottom w:val="single" w:sz="8" w:space="0" w:color="4F81BD"/>
              <w:right w:val="single" w:sz="8" w:space="0" w:color="4F81BD"/>
            </w:tcBorders>
            <w:shd w:val="clear" w:color="auto" w:fill="auto"/>
            <w:noWrap/>
          </w:tcPr>
          <w:p w14:paraId="1ABDA8C6" w14:textId="35DBD360"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10 647</w:t>
            </w:r>
          </w:p>
        </w:tc>
      </w:tr>
      <w:tr w:rsidR="00EE38DE" w:rsidRPr="001F139C" w14:paraId="5786D236"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23182997"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Bélarus</w:t>
            </w:r>
          </w:p>
        </w:tc>
        <w:tc>
          <w:tcPr>
            <w:tcW w:w="850" w:type="dxa"/>
            <w:tcBorders>
              <w:top w:val="single" w:sz="8" w:space="0" w:color="4F81BD"/>
              <w:left w:val="nil"/>
              <w:bottom w:val="single" w:sz="8" w:space="0" w:color="4F81BD"/>
              <w:right w:val="nil"/>
            </w:tcBorders>
            <w:shd w:val="clear" w:color="auto" w:fill="auto"/>
            <w:noWrap/>
          </w:tcPr>
          <w:p w14:paraId="71003AFA"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2268</w:t>
            </w:r>
          </w:p>
        </w:tc>
        <w:tc>
          <w:tcPr>
            <w:tcW w:w="4253" w:type="dxa"/>
            <w:tcBorders>
              <w:top w:val="single" w:sz="8" w:space="0" w:color="4F81BD"/>
              <w:left w:val="nil"/>
              <w:bottom w:val="single" w:sz="8" w:space="0" w:color="4F81BD"/>
              <w:right w:val="nil"/>
            </w:tcBorders>
            <w:shd w:val="clear" w:color="auto" w:fill="auto"/>
            <w:noWrap/>
            <w:vAlign w:val="bottom"/>
          </w:tcPr>
          <w:p w14:paraId="30E380B5"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Svislochsko-Berezinskiy</w:t>
            </w:r>
          </w:p>
        </w:tc>
        <w:tc>
          <w:tcPr>
            <w:tcW w:w="1364" w:type="dxa"/>
            <w:tcBorders>
              <w:top w:val="single" w:sz="8" w:space="0" w:color="4F81BD"/>
              <w:left w:val="nil"/>
              <w:bottom w:val="single" w:sz="8" w:space="0" w:color="4F81BD"/>
              <w:right w:val="nil"/>
            </w:tcBorders>
            <w:shd w:val="clear" w:color="auto" w:fill="auto"/>
            <w:noWrap/>
          </w:tcPr>
          <w:p w14:paraId="22CD6B35"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30/03/2015</w:t>
            </w:r>
          </w:p>
        </w:tc>
        <w:tc>
          <w:tcPr>
            <w:tcW w:w="1219" w:type="dxa"/>
            <w:tcBorders>
              <w:top w:val="single" w:sz="8" w:space="0" w:color="4F81BD"/>
              <w:left w:val="nil"/>
              <w:bottom w:val="single" w:sz="8" w:space="0" w:color="4F81BD"/>
              <w:right w:val="single" w:sz="8" w:space="0" w:color="4F81BD"/>
            </w:tcBorders>
            <w:shd w:val="clear" w:color="auto" w:fill="auto"/>
            <w:noWrap/>
          </w:tcPr>
          <w:p w14:paraId="3D96A6B9" w14:textId="00D60F56"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18 341</w:t>
            </w:r>
          </w:p>
        </w:tc>
      </w:tr>
      <w:tr w:rsidR="00EE38DE" w:rsidRPr="001F139C" w14:paraId="180B03B6"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6A3B34A3" w14:textId="53C11D44" w:rsidR="00EE38DE" w:rsidRPr="001F139C" w:rsidRDefault="005717F0" w:rsidP="006C1F11">
            <w:pPr>
              <w:rPr>
                <w:rFonts w:asciiTheme="minorHAnsi" w:hAnsiTheme="minorHAnsi" w:cs="Arial"/>
                <w:b/>
                <w:color w:val="000000"/>
                <w:sz w:val="22"/>
                <w:szCs w:val="22"/>
              </w:rPr>
            </w:pPr>
            <w:r w:rsidRPr="001F139C">
              <w:rPr>
                <w:rFonts w:asciiTheme="minorHAnsi" w:hAnsiTheme="minorHAnsi" w:cs="Arial"/>
                <w:b/>
                <w:color w:val="000000"/>
                <w:sz w:val="22"/>
                <w:szCs w:val="22"/>
              </w:rPr>
              <w:t>Bhoutan</w:t>
            </w:r>
            <w:r w:rsidR="00EE38DE" w:rsidRPr="001F139C">
              <w:rPr>
                <w:rFonts w:asciiTheme="minorHAnsi" w:hAnsiTheme="minorHAnsi" w:cs="Arial"/>
                <w:b/>
                <w:color w:val="000000"/>
                <w:sz w:val="22"/>
                <w:szCs w:val="22"/>
              </w:rPr>
              <w:t xml:space="preserve"> </w:t>
            </w:r>
          </w:p>
        </w:tc>
        <w:tc>
          <w:tcPr>
            <w:tcW w:w="850" w:type="dxa"/>
            <w:tcBorders>
              <w:top w:val="single" w:sz="8" w:space="0" w:color="4F81BD"/>
              <w:left w:val="nil"/>
              <w:bottom w:val="single" w:sz="8" w:space="0" w:color="4F81BD"/>
              <w:right w:val="nil"/>
            </w:tcBorders>
            <w:shd w:val="clear" w:color="auto" w:fill="auto"/>
            <w:noWrap/>
          </w:tcPr>
          <w:p w14:paraId="7C5F34F1" w14:textId="77777777" w:rsidR="00EE38DE" w:rsidRPr="001F139C" w:rsidRDefault="00EE38DE" w:rsidP="00C952E2">
            <w:pPr>
              <w:jc w:val="center"/>
              <w:rPr>
                <w:rFonts w:asciiTheme="minorHAnsi" w:hAnsiTheme="minorHAnsi" w:cs="Arial"/>
                <w:color w:val="363A2F"/>
                <w:sz w:val="22"/>
                <w:szCs w:val="22"/>
              </w:rPr>
            </w:pPr>
            <w:r w:rsidRPr="001F139C">
              <w:rPr>
                <w:rFonts w:asciiTheme="minorHAnsi" w:hAnsiTheme="minorHAnsi" w:cs="Arial"/>
                <w:color w:val="000000"/>
                <w:sz w:val="22"/>
                <w:szCs w:val="22"/>
              </w:rPr>
              <w:t>2264</w:t>
            </w:r>
          </w:p>
        </w:tc>
        <w:tc>
          <w:tcPr>
            <w:tcW w:w="4253" w:type="dxa"/>
            <w:tcBorders>
              <w:top w:val="single" w:sz="8" w:space="0" w:color="4F81BD"/>
              <w:left w:val="nil"/>
              <w:bottom w:val="single" w:sz="8" w:space="0" w:color="4F81BD"/>
              <w:right w:val="nil"/>
            </w:tcBorders>
            <w:shd w:val="clear" w:color="auto" w:fill="auto"/>
            <w:noWrap/>
          </w:tcPr>
          <w:p w14:paraId="6B7EF8AF"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Gangtey-Phobji</w:t>
            </w:r>
          </w:p>
        </w:tc>
        <w:tc>
          <w:tcPr>
            <w:tcW w:w="1364" w:type="dxa"/>
            <w:tcBorders>
              <w:top w:val="single" w:sz="8" w:space="0" w:color="4F81BD"/>
              <w:left w:val="nil"/>
              <w:bottom w:val="single" w:sz="8" w:space="0" w:color="4F81BD"/>
              <w:right w:val="nil"/>
            </w:tcBorders>
            <w:shd w:val="clear" w:color="auto" w:fill="auto"/>
            <w:noWrap/>
          </w:tcPr>
          <w:p w14:paraId="01174A70"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02/05/2014</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758F5DB6" w14:textId="77777777"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970</w:t>
            </w:r>
          </w:p>
        </w:tc>
      </w:tr>
      <w:tr w:rsidR="00EE38DE" w:rsidRPr="001F139C" w14:paraId="56E80EFA"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799A0E0B"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 xml:space="preserve">Brésil </w:t>
            </w:r>
          </w:p>
        </w:tc>
        <w:tc>
          <w:tcPr>
            <w:tcW w:w="850" w:type="dxa"/>
            <w:tcBorders>
              <w:top w:val="single" w:sz="8" w:space="0" w:color="4F81BD"/>
              <w:left w:val="nil"/>
              <w:bottom w:val="single" w:sz="8" w:space="0" w:color="4F81BD"/>
              <w:right w:val="nil"/>
            </w:tcBorders>
            <w:shd w:val="clear" w:color="auto" w:fill="auto"/>
            <w:noWrap/>
          </w:tcPr>
          <w:p w14:paraId="2619AD4A" w14:textId="77777777" w:rsidR="00EE38DE" w:rsidRPr="001F139C" w:rsidRDefault="00EE38DE" w:rsidP="00C952E2">
            <w:pPr>
              <w:jc w:val="center"/>
              <w:rPr>
                <w:rFonts w:asciiTheme="minorHAnsi" w:hAnsiTheme="minorHAnsi" w:cs="Arial"/>
                <w:color w:val="000000"/>
                <w:sz w:val="22"/>
                <w:szCs w:val="22"/>
              </w:rPr>
            </w:pPr>
            <w:r w:rsidRPr="001F139C">
              <w:rPr>
                <w:rFonts w:ascii="Calibri" w:hAnsi="Calibri" w:cs="Arial"/>
                <w:color w:val="363A2F"/>
              </w:rPr>
              <w:t>2259</w:t>
            </w:r>
          </w:p>
        </w:tc>
        <w:tc>
          <w:tcPr>
            <w:tcW w:w="4253" w:type="dxa"/>
            <w:tcBorders>
              <w:top w:val="single" w:sz="8" w:space="0" w:color="4F81BD"/>
              <w:left w:val="nil"/>
              <w:bottom w:val="single" w:sz="8" w:space="0" w:color="4F81BD"/>
              <w:right w:val="nil"/>
            </w:tcBorders>
            <w:shd w:val="clear" w:color="auto" w:fill="auto"/>
            <w:noWrap/>
          </w:tcPr>
          <w:p w14:paraId="4219BBEF"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Atol das Rocas Biological Reserve</w:t>
            </w:r>
          </w:p>
        </w:tc>
        <w:tc>
          <w:tcPr>
            <w:tcW w:w="1364" w:type="dxa"/>
            <w:tcBorders>
              <w:top w:val="single" w:sz="8" w:space="0" w:color="4F81BD"/>
              <w:left w:val="nil"/>
              <w:bottom w:val="single" w:sz="8" w:space="0" w:color="4F81BD"/>
              <w:right w:val="nil"/>
            </w:tcBorders>
            <w:shd w:val="clear" w:color="auto" w:fill="auto"/>
            <w:noWrap/>
          </w:tcPr>
          <w:p w14:paraId="704BA7AC"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11/12/2015</w:t>
            </w:r>
          </w:p>
        </w:tc>
        <w:tc>
          <w:tcPr>
            <w:tcW w:w="1219" w:type="dxa"/>
            <w:tcBorders>
              <w:top w:val="single" w:sz="8" w:space="0" w:color="4F81BD"/>
              <w:left w:val="nil"/>
              <w:bottom w:val="single" w:sz="8" w:space="0" w:color="4F81BD"/>
              <w:right w:val="single" w:sz="8" w:space="0" w:color="4F81BD"/>
            </w:tcBorders>
            <w:shd w:val="clear" w:color="auto" w:fill="auto"/>
            <w:noWrap/>
          </w:tcPr>
          <w:p w14:paraId="216C683F" w14:textId="22BFBF4D"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35 186</w:t>
            </w:r>
          </w:p>
        </w:tc>
      </w:tr>
      <w:tr w:rsidR="00EE38DE" w:rsidRPr="001F139C" w14:paraId="204874B0"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1F9381B6"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Brésil</w:t>
            </w:r>
          </w:p>
        </w:tc>
        <w:tc>
          <w:tcPr>
            <w:tcW w:w="850" w:type="dxa"/>
            <w:tcBorders>
              <w:top w:val="single" w:sz="8" w:space="0" w:color="4F81BD"/>
              <w:left w:val="nil"/>
              <w:bottom w:val="single" w:sz="8" w:space="0" w:color="4F81BD"/>
              <w:right w:val="nil"/>
            </w:tcBorders>
            <w:shd w:val="clear" w:color="auto" w:fill="auto"/>
            <w:noWrap/>
            <w:vAlign w:val="center"/>
          </w:tcPr>
          <w:p w14:paraId="78E3E460"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2317</w:t>
            </w:r>
          </w:p>
        </w:tc>
        <w:tc>
          <w:tcPr>
            <w:tcW w:w="4253" w:type="dxa"/>
            <w:tcBorders>
              <w:top w:val="single" w:sz="8" w:space="0" w:color="4F81BD"/>
              <w:left w:val="nil"/>
              <w:bottom w:val="single" w:sz="8" w:space="0" w:color="4F81BD"/>
              <w:right w:val="nil"/>
            </w:tcBorders>
            <w:shd w:val="clear" w:color="auto" w:fill="auto"/>
            <w:noWrap/>
            <w:vAlign w:val="center"/>
          </w:tcPr>
          <w:p w14:paraId="59BD3F18"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Guaratuba</w:t>
            </w:r>
          </w:p>
        </w:tc>
        <w:tc>
          <w:tcPr>
            <w:tcW w:w="1364" w:type="dxa"/>
            <w:tcBorders>
              <w:top w:val="single" w:sz="8" w:space="0" w:color="4F81BD"/>
              <w:left w:val="nil"/>
              <w:bottom w:val="single" w:sz="8" w:space="0" w:color="4F81BD"/>
              <w:right w:val="nil"/>
            </w:tcBorders>
            <w:shd w:val="clear" w:color="auto" w:fill="auto"/>
            <w:noWrap/>
            <w:vAlign w:val="center"/>
          </w:tcPr>
          <w:p w14:paraId="4C2A5E19"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21/09/2017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1068D1E2" w14:textId="673D9212" w:rsidR="00EE38DE" w:rsidRPr="001F139C" w:rsidRDefault="00EE38DE" w:rsidP="00EE38DE">
            <w:pPr>
              <w:jc w:val="right"/>
              <w:rPr>
                <w:rFonts w:asciiTheme="minorHAnsi" w:hAnsiTheme="minorHAnsi" w:cs="Arial"/>
                <w:color w:val="000000"/>
                <w:sz w:val="22"/>
                <w:szCs w:val="22"/>
              </w:rPr>
            </w:pPr>
            <w:r w:rsidRPr="001F139C">
              <w:rPr>
                <w:rFonts w:asciiTheme="minorHAnsi" w:hAnsiTheme="minorHAnsi" w:cs="Arial"/>
                <w:color w:val="000000"/>
                <w:sz w:val="22"/>
                <w:szCs w:val="22"/>
              </w:rPr>
              <w:t>38 329,34</w:t>
            </w:r>
          </w:p>
        </w:tc>
      </w:tr>
      <w:tr w:rsidR="00EE38DE" w:rsidRPr="001F139C" w14:paraId="75F0904F"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16B15683"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Brésil</w:t>
            </w:r>
          </w:p>
        </w:tc>
        <w:tc>
          <w:tcPr>
            <w:tcW w:w="850" w:type="dxa"/>
            <w:tcBorders>
              <w:top w:val="single" w:sz="8" w:space="0" w:color="4F81BD"/>
              <w:left w:val="nil"/>
              <w:bottom w:val="single" w:sz="8" w:space="0" w:color="4F81BD"/>
              <w:right w:val="nil"/>
            </w:tcBorders>
            <w:shd w:val="clear" w:color="auto" w:fill="auto"/>
            <w:noWrap/>
            <w:vAlign w:val="center"/>
          </w:tcPr>
          <w:p w14:paraId="2C509983"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2316</w:t>
            </w:r>
          </w:p>
        </w:tc>
        <w:tc>
          <w:tcPr>
            <w:tcW w:w="4253" w:type="dxa"/>
            <w:tcBorders>
              <w:top w:val="single" w:sz="8" w:space="0" w:color="4F81BD"/>
              <w:left w:val="nil"/>
              <w:bottom w:val="single" w:sz="8" w:space="0" w:color="4F81BD"/>
              <w:right w:val="nil"/>
            </w:tcBorders>
            <w:shd w:val="clear" w:color="auto" w:fill="auto"/>
            <w:noWrap/>
            <w:vAlign w:val="center"/>
          </w:tcPr>
          <w:p w14:paraId="2B1DF9BA"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Ilha Grande National Park</w:t>
            </w:r>
          </w:p>
        </w:tc>
        <w:tc>
          <w:tcPr>
            <w:tcW w:w="1364" w:type="dxa"/>
            <w:tcBorders>
              <w:top w:val="single" w:sz="8" w:space="0" w:color="4F81BD"/>
              <w:left w:val="nil"/>
              <w:bottom w:val="single" w:sz="8" w:space="0" w:color="4F81BD"/>
              <w:right w:val="nil"/>
            </w:tcBorders>
            <w:shd w:val="clear" w:color="auto" w:fill="auto"/>
            <w:noWrap/>
            <w:vAlign w:val="center"/>
          </w:tcPr>
          <w:p w14:paraId="380224D2"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30/09/2017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454B545F" w14:textId="6F4D8F91" w:rsidR="00EE38DE" w:rsidRPr="001F139C" w:rsidRDefault="00EE38DE" w:rsidP="00EE38DE">
            <w:pPr>
              <w:jc w:val="right"/>
              <w:rPr>
                <w:rFonts w:asciiTheme="minorHAnsi" w:hAnsiTheme="minorHAnsi" w:cs="Arial"/>
                <w:color w:val="000000"/>
                <w:sz w:val="22"/>
                <w:szCs w:val="22"/>
              </w:rPr>
            </w:pPr>
            <w:r w:rsidRPr="001F139C">
              <w:rPr>
                <w:rFonts w:asciiTheme="minorHAnsi" w:hAnsiTheme="minorHAnsi" w:cs="Arial"/>
                <w:color w:val="000000"/>
                <w:sz w:val="22"/>
                <w:szCs w:val="22"/>
              </w:rPr>
              <w:t>76 033,12</w:t>
            </w:r>
          </w:p>
        </w:tc>
      </w:tr>
      <w:tr w:rsidR="00EE38DE" w:rsidRPr="001F139C" w14:paraId="29A0A657"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28DD11B3"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Brésil</w:t>
            </w:r>
          </w:p>
        </w:tc>
        <w:tc>
          <w:tcPr>
            <w:tcW w:w="850" w:type="dxa"/>
            <w:tcBorders>
              <w:top w:val="single" w:sz="8" w:space="0" w:color="4F81BD"/>
              <w:left w:val="nil"/>
              <w:bottom w:val="single" w:sz="8" w:space="0" w:color="4F81BD"/>
              <w:right w:val="nil"/>
            </w:tcBorders>
            <w:shd w:val="clear" w:color="auto" w:fill="auto"/>
            <w:noWrap/>
            <w:vAlign w:val="center"/>
          </w:tcPr>
          <w:p w14:paraId="43FCC230"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2310</w:t>
            </w:r>
          </w:p>
        </w:tc>
        <w:tc>
          <w:tcPr>
            <w:tcW w:w="4253" w:type="dxa"/>
            <w:tcBorders>
              <w:top w:val="single" w:sz="8" w:space="0" w:color="4F81BD"/>
              <w:left w:val="nil"/>
              <w:bottom w:val="single" w:sz="8" w:space="0" w:color="4F81BD"/>
              <w:right w:val="nil"/>
            </w:tcBorders>
            <w:shd w:val="clear" w:color="auto" w:fill="auto"/>
            <w:noWrap/>
            <w:vAlign w:val="center"/>
          </w:tcPr>
          <w:p w14:paraId="52B29430" w14:textId="77777777" w:rsidR="00EE38DE" w:rsidRPr="00FF7A06" w:rsidRDefault="00EE38DE" w:rsidP="00C952E2">
            <w:pPr>
              <w:rPr>
                <w:rFonts w:asciiTheme="minorHAnsi" w:hAnsiTheme="minorHAnsi" w:cs="Arial"/>
                <w:color w:val="000000"/>
                <w:sz w:val="22"/>
                <w:szCs w:val="22"/>
                <w:lang w:val="en-US"/>
              </w:rPr>
            </w:pPr>
            <w:r w:rsidRPr="00FF7A06">
              <w:rPr>
                <w:rFonts w:asciiTheme="minorHAnsi" w:hAnsiTheme="minorHAnsi" w:cs="Arial"/>
                <w:color w:val="000000"/>
                <w:sz w:val="22"/>
                <w:szCs w:val="22"/>
                <w:lang w:val="en-US"/>
              </w:rPr>
              <w:t>Environmental Protection Area of Cananéia-Iguape-Peruíbe</w:t>
            </w:r>
          </w:p>
        </w:tc>
        <w:tc>
          <w:tcPr>
            <w:tcW w:w="1364" w:type="dxa"/>
            <w:tcBorders>
              <w:top w:val="single" w:sz="8" w:space="0" w:color="4F81BD"/>
              <w:left w:val="nil"/>
              <w:bottom w:val="single" w:sz="8" w:space="0" w:color="4F81BD"/>
              <w:right w:val="nil"/>
            </w:tcBorders>
            <w:shd w:val="clear" w:color="auto" w:fill="auto"/>
            <w:noWrap/>
            <w:vAlign w:val="center"/>
          </w:tcPr>
          <w:p w14:paraId="27EBCCBB"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04/09/2017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1C19ECDD" w14:textId="79AAE8C1" w:rsidR="00EE38DE" w:rsidRPr="001F139C" w:rsidRDefault="00EE38DE" w:rsidP="00EE38DE">
            <w:pPr>
              <w:jc w:val="right"/>
              <w:rPr>
                <w:rFonts w:asciiTheme="minorHAnsi" w:hAnsiTheme="minorHAnsi" w:cs="Arial"/>
                <w:sz w:val="22"/>
                <w:szCs w:val="22"/>
              </w:rPr>
            </w:pPr>
            <w:r w:rsidRPr="001F139C">
              <w:rPr>
                <w:rFonts w:asciiTheme="minorHAnsi" w:hAnsiTheme="minorHAnsi" w:cs="Arial"/>
                <w:sz w:val="22"/>
                <w:szCs w:val="22"/>
              </w:rPr>
              <w:t>202 307,00</w:t>
            </w:r>
          </w:p>
        </w:tc>
      </w:tr>
      <w:tr w:rsidR="00EE38DE" w:rsidRPr="001F139C" w14:paraId="6C9482F3"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131A1919"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Brésil</w:t>
            </w:r>
          </w:p>
        </w:tc>
        <w:tc>
          <w:tcPr>
            <w:tcW w:w="850" w:type="dxa"/>
            <w:tcBorders>
              <w:top w:val="single" w:sz="8" w:space="0" w:color="4F81BD"/>
              <w:left w:val="nil"/>
              <w:bottom w:val="single" w:sz="8" w:space="0" w:color="4F81BD"/>
              <w:right w:val="nil"/>
            </w:tcBorders>
            <w:shd w:val="clear" w:color="auto" w:fill="auto"/>
            <w:noWrap/>
            <w:vAlign w:val="center"/>
          </w:tcPr>
          <w:p w14:paraId="6B417E1D"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2295</w:t>
            </w:r>
          </w:p>
        </w:tc>
        <w:tc>
          <w:tcPr>
            <w:tcW w:w="4253" w:type="dxa"/>
            <w:tcBorders>
              <w:top w:val="single" w:sz="8" w:space="0" w:color="4F81BD"/>
              <w:left w:val="nil"/>
              <w:bottom w:val="single" w:sz="8" w:space="0" w:color="4F81BD"/>
              <w:right w:val="nil"/>
            </w:tcBorders>
            <w:shd w:val="clear" w:color="auto" w:fill="auto"/>
            <w:noWrap/>
            <w:vAlign w:val="center"/>
          </w:tcPr>
          <w:p w14:paraId="4A901AEA"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Viruá National Park</w:t>
            </w:r>
          </w:p>
        </w:tc>
        <w:tc>
          <w:tcPr>
            <w:tcW w:w="1364" w:type="dxa"/>
            <w:tcBorders>
              <w:top w:val="single" w:sz="8" w:space="0" w:color="4F81BD"/>
              <w:left w:val="nil"/>
              <w:bottom w:val="single" w:sz="8" w:space="0" w:color="4F81BD"/>
              <w:right w:val="nil"/>
            </w:tcBorders>
            <w:shd w:val="clear" w:color="auto" w:fill="auto"/>
            <w:noWrap/>
            <w:vAlign w:val="center"/>
          </w:tcPr>
          <w:p w14:paraId="156570EE"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22/03/2017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FAA1FD8" w14:textId="59C284EA" w:rsidR="00EE38DE" w:rsidRPr="001F139C" w:rsidRDefault="00EE38DE" w:rsidP="00EE38DE">
            <w:pPr>
              <w:jc w:val="right"/>
              <w:rPr>
                <w:rFonts w:asciiTheme="minorHAnsi" w:hAnsiTheme="minorHAnsi" w:cs="Arial"/>
                <w:color w:val="000000"/>
                <w:sz w:val="22"/>
                <w:szCs w:val="22"/>
              </w:rPr>
            </w:pPr>
            <w:r w:rsidRPr="001F139C">
              <w:rPr>
                <w:rFonts w:asciiTheme="minorHAnsi" w:hAnsiTheme="minorHAnsi" w:cs="Arial"/>
                <w:color w:val="000000"/>
                <w:sz w:val="22"/>
                <w:szCs w:val="22"/>
              </w:rPr>
              <w:t>216 427,00</w:t>
            </w:r>
          </w:p>
        </w:tc>
      </w:tr>
      <w:tr w:rsidR="00EE38DE" w:rsidRPr="001F139C" w14:paraId="47D9ECFE"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18708A42"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Brésil</w:t>
            </w:r>
          </w:p>
        </w:tc>
        <w:tc>
          <w:tcPr>
            <w:tcW w:w="850" w:type="dxa"/>
            <w:tcBorders>
              <w:top w:val="single" w:sz="8" w:space="0" w:color="4F81BD"/>
              <w:left w:val="nil"/>
              <w:bottom w:val="single" w:sz="8" w:space="0" w:color="4F81BD"/>
              <w:right w:val="nil"/>
            </w:tcBorders>
            <w:shd w:val="clear" w:color="auto" w:fill="auto"/>
            <w:noWrap/>
            <w:vAlign w:val="center"/>
          </w:tcPr>
          <w:p w14:paraId="3074C1B2"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2305</w:t>
            </w:r>
          </w:p>
        </w:tc>
        <w:tc>
          <w:tcPr>
            <w:tcW w:w="4253" w:type="dxa"/>
            <w:tcBorders>
              <w:top w:val="single" w:sz="8" w:space="0" w:color="4F81BD"/>
              <w:left w:val="nil"/>
              <w:bottom w:val="single" w:sz="8" w:space="0" w:color="4F81BD"/>
              <w:right w:val="nil"/>
            </w:tcBorders>
            <w:shd w:val="clear" w:color="auto" w:fill="auto"/>
            <w:noWrap/>
            <w:vAlign w:val="center"/>
          </w:tcPr>
          <w:p w14:paraId="0A379A97"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Guaraqueçaba Ecological Station</w:t>
            </w:r>
          </w:p>
        </w:tc>
        <w:tc>
          <w:tcPr>
            <w:tcW w:w="1364" w:type="dxa"/>
            <w:tcBorders>
              <w:top w:val="single" w:sz="8" w:space="0" w:color="4F81BD"/>
              <w:left w:val="nil"/>
              <w:bottom w:val="single" w:sz="8" w:space="0" w:color="4F81BD"/>
              <w:right w:val="nil"/>
            </w:tcBorders>
            <w:shd w:val="clear" w:color="auto" w:fill="auto"/>
            <w:noWrap/>
            <w:vAlign w:val="center"/>
          </w:tcPr>
          <w:p w14:paraId="12324CEE"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05/06/2017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2EBDF12C" w14:textId="4E81A870" w:rsidR="00EE38DE" w:rsidRPr="001F139C" w:rsidRDefault="00EE38DE" w:rsidP="00EE38DE">
            <w:pPr>
              <w:jc w:val="right"/>
              <w:rPr>
                <w:rFonts w:asciiTheme="minorHAnsi" w:hAnsiTheme="minorHAnsi" w:cs="Arial"/>
                <w:color w:val="000000"/>
                <w:sz w:val="22"/>
                <w:szCs w:val="22"/>
              </w:rPr>
            </w:pPr>
            <w:r w:rsidRPr="001F139C">
              <w:rPr>
                <w:rFonts w:asciiTheme="minorHAnsi" w:hAnsiTheme="minorHAnsi" w:cs="Arial"/>
                <w:color w:val="000000"/>
                <w:sz w:val="22"/>
                <w:szCs w:val="22"/>
              </w:rPr>
              <w:t>4 370,00</w:t>
            </w:r>
          </w:p>
        </w:tc>
      </w:tr>
      <w:tr w:rsidR="00EE38DE" w:rsidRPr="001F139C" w14:paraId="697CB617"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0E65951B"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Brésil</w:t>
            </w:r>
          </w:p>
        </w:tc>
        <w:tc>
          <w:tcPr>
            <w:tcW w:w="850" w:type="dxa"/>
            <w:tcBorders>
              <w:top w:val="single" w:sz="8" w:space="0" w:color="4F81BD"/>
              <w:left w:val="nil"/>
              <w:bottom w:val="single" w:sz="8" w:space="0" w:color="4F81BD"/>
              <w:right w:val="nil"/>
            </w:tcBorders>
            <w:shd w:val="clear" w:color="auto" w:fill="auto"/>
            <w:noWrap/>
            <w:vAlign w:val="center"/>
          </w:tcPr>
          <w:p w14:paraId="6A15F590"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2296</w:t>
            </w:r>
          </w:p>
        </w:tc>
        <w:tc>
          <w:tcPr>
            <w:tcW w:w="4253" w:type="dxa"/>
            <w:tcBorders>
              <w:top w:val="single" w:sz="8" w:space="0" w:color="4F81BD"/>
              <w:left w:val="nil"/>
              <w:bottom w:val="single" w:sz="8" w:space="0" w:color="4F81BD"/>
              <w:right w:val="nil"/>
            </w:tcBorders>
            <w:shd w:val="clear" w:color="auto" w:fill="auto"/>
            <w:noWrap/>
            <w:vAlign w:val="center"/>
          </w:tcPr>
          <w:p w14:paraId="677A7D76"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Anavilhanas National Park</w:t>
            </w:r>
          </w:p>
        </w:tc>
        <w:tc>
          <w:tcPr>
            <w:tcW w:w="1364" w:type="dxa"/>
            <w:tcBorders>
              <w:top w:val="single" w:sz="8" w:space="0" w:color="4F81BD"/>
              <w:left w:val="nil"/>
              <w:bottom w:val="single" w:sz="8" w:space="0" w:color="4F81BD"/>
              <w:right w:val="nil"/>
            </w:tcBorders>
            <w:shd w:val="clear" w:color="auto" w:fill="auto"/>
            <w:noWrap/>
            <w:vAlign w:val="center"/>
          </w:tcPr>
          <w:p w14:paraId="612C0423"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22/03/2017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70A79E9C" w14:textId="3F3EA2FC" w:rsidR="00EE38DE" w:rsidRPr="001F139C" w:rsidRDefault="00EE38DE" w:rsidP="00EE38DE">
            <w:pPr>
              <w:jc w:val="right"/>
              <w:rPr>
                <w:rFonts w:asciiTheme="minorHAnsi" w:hAnsiTheme="minorHAnsi" w:cs="Arial"/>
                <w:color w:val="000000"/>
                <w:sz w:val="22"/>
                <w:szCs w:val="22"/>
              </w:rPr>
            </w:pPr>
            <w:r w:rsidRPr="001F139C">
              <w:rPr>
                <w:rFonts w:asciiTheme="minorHAnsi" w:hAnsiTheme="minorHAnsi" w:cs="Arial"/>
                <w:color w:val="000000"/>
                <w:sz w:val="22"/>
                <w:szCs w:val="22"/>
              </w:rPr>
              <w:t>350 469,80</w:t>
            </w:r>
          </w:p>
        </w:tc>
      </w:tr>
      <w:tr w:rsidR="00EE38DE" w:rsidRPr="001F139C" w14:paraId="43369481"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70626E17"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Brésil</w:t>
            </w:r>
          </w:p>
        </w:tc>
        <w:tc>
          <w:tcPr>
            <w:tcW w:w="850" w:type="dxa"/>
            <w:tcBorders>
              <w:top w:val="single" w:sz="8" w:space="0" w:color="4F81BD"/>
              <w:left w:val="nil"/>
              <w:bottom w:val="single" w:sz="8" w:space="0" w:color="4F81BD"/>
              <w:right w:val="nil"/>
            </w:tcBorders>
            <w:shd w:val="clear" w:color="auto" w:fill="auto"/>
            <w:noWrap/>
            <w:vAlign w:val="center"/>
          </w:tcPr>
          <w:p w14:paraId="0B264B1D" w14:textId="77777777" w:rsidR="00EE38DE" w:rsidRPr="001F139C" w:rsidRDefault="00EE38DE" w:rsidP="00C952E2">
            <w:pPr>
              <w:jc w:val="center"/>
              <w:rPr>
                <w:rFonts w:asciiTheme="minorHAnsi" w:hAnsiTheme="minorHAnsi" w:cs="Arial"/>
                <w:color w:val="363A2F"/>
                <w:sz w:val="22"/>
                <w:szCs w:val="22"/>
              </w:rPr>
            </w:pPr>
            <w:r w:rsidRPr="001F139C">
              <w:rPr>
                <w:rFonts w:asciiTheme="minorHAnsi" w:hAnsiTheme="minorHAnsi" w:cs="Arial"/>
                <w:color w:val="363A2F"/>
                <w:sz w:val="22"/>
                <w:szCs w:val="22"/>
              </w:rPr>
              <w:t>2298</w:t>
            </w:r>
          </w:p>
        </w:tc>
        <w:tc>
          <w:tcPr>
            <w:tcW w:w="4253" w:type="dxa"/>
            <w:tcBorders>
              <w:top w:val="single" w:sz="8" w:space="0" w:color="4F81BD"/>
              <w:left w:val="nil"/>
              <w:bottom w:val="single" w:sz="8" w:space="0" w:color="4F81BD"/>
              <w:right w:val="nil"/>
            </w:tcBorders>
            <w:shd w:val="clear" w:color="auto" w:fill="auto"/>
            <w:noWrap/>
          </w:tcPr>
          <w:p w14:paraId="571C5A72"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Taim Ecological Station</w:t>
            </w:r>
          </w:p>
        </w:tc>
        <w:tc>
          <w:tcPr>
            <w:tcW w:w="1364" w:type="dxa"/>
            <w:tcBorders>
              <w:top w:val="single" w:sz="8" w:space="0" w:color="4F81BD"/>
              <w:left w:val="nil"/>
              <w:bottom w:val="single" w:sz="8" w:space="0" w:color="4F81BD"/>
              <w:right w:val="nil"/>
            </w:tcBorders>
            <w:shd w:val="clear" w:color="auto" w:fill="auto"/>
            <w:noWrap/>
            <w:vAlign w:val="center"/>
          </w:tcPr>
          <w:p w14:paraId="75C6A91E"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22/03/2017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152DEB4" w14:textId="528FA067" w:rsidR="00EE38DE" w:rsidRPr="001F139C" w:rsidRDefault="00EE38DE" w:rsidP="00EE38DE">
            <w:pPr>
              <w:jc w:val="right"/>
              <w:rPr>
                <w:rFonts w:asciiTheme="minorHAnsi" w:hAnsiTheme="minorHAnsi" w:cs="Arial"/>
                <w:color w:val="000000"/>
                <w:sz w:val="22"/>
                <w:szCs w:val="22"/>
              </w:rPr>
            </w:pPr>
            <w:r w:rsidRPr="001F139C">
              <w:rPr>
                <w:rFonts w:asciiTheme="minorHAnsi" w:hAnsiTheme="minorHAnsi" w:cs="Arial"/>
                <w:color w:val="000000"/>
                <w:sz w:val="22"/>
                <w:szCs w:val="22"/>
              </w:rPr>
              <w:t>10 938,55</w:t>
            </w:r>
          </w:p>
        </w:tc>
      </w:tr>
      <w:tr w:rsidR="00EE38DE" w:rsidRPr="001F139C" w14:paraId="7FCD073A"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1FEBEF08"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Brésil</w:t>
            </w:r>
          </w:p>
        </w:tc>
        <w:tc>
          <w:tcPr>
            <w:tcW w:w="850" w:type="dxa"/>
            <w:tcBorders>
              <w:top w:val="single" w:sz="8" w:space="0" w:color="4F81BD"/>
              <w:left w:val="nil"/>
              <w:bottom w:val="single" w:sz="8" w:space="0" w:color="4F81BD"/>
              <w:right w:val="nil"/>
            </w:tcBorders>
            <w:shd w:val="clear" w:color="auto" w:fill="auto"/>
            <w:noWrap/>
            <w:vAlign w:val="center"/>
          </w:tcPr>
          <w:p w14:paraId="393DDB66"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2306</w:t>
            </w:r>
          </w:p>
        </w:tc>
        <w:tc>
          <w:tcPr>
            <w:tcW w:w="4253" w:type="dxa"/>
            <w:tcBorders>
              <w:top w:val="single" w:sz="8" w:space="0" w:color="4F81BD"/>
              <w:left w:val="nil"/>
              <w:bottom w:val="single" w:sz="8" w:space="0" w:color="4F81BD"/>
              <w:right w:val="nil"/>
            </w:tcBorders>
            <w:shd w:val="clear" w:color="auto" w:fill="auto"/>
            <w:noWrap/>
          </w:tcPr>
          <w:p w14:paraId="1516BB90"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Lund Warming</w:t>
            </w:r>
          </w:p>
        </w:tc>
        <w:tc>
          <w:tcPr>
            <w:tcW w:w="1364" w:type="dxa"/>
            <w:tcBorders>
              <w:top w:val="single" w:sz="8" w:space="0" w:color="4F81BD"/>
              <w:left w:val="nil"/>
              <w:bottom w:val="single" w:sz="8" w:space="0" w:color="4F81BD"/>
              <w:right w:val="nil"/>
            </w:tcBorders>
            <w:shd w:val="clear" w:color="auto" w:fill="auto"/>
            <w:noWrap/>
            <w:vAlign w:val="center"/>
          </w:tcPr>
          <w:p w14:paraId="24263F2F"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05/06/2017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A52A691" w14:textId="4CF6038C" w:rsidR="00EE38DE" w:rsidRPr="001F139C" w:rsidRDefault="00EE38DE" w:rsidP="00EE38DE">
            <w:pPr>
              <w:jc w:val="right"/>
              <w:rPr>
                <w:rFonts w:asciiTheme="minorHAnsi" w:hAnsiTheme="minorHAnsi" w:cs="Arial"/>
                <w:color w:val="000000"/>
                <w:sz w:val="22"/>
                <w:szCs w:val="22"/>
              </w:rPr>
            </w:pPr>
            <w:r w:rsidRPr="001F139C">
              <w:rPr>
                <w:rFonts w:asciiTheme="minorHAnsi" w:hAnsiTheme="minorHAnsi" w:cs="Arial"/>
                <w:color w:val="000000"/>
                <w:sz w:val="22"/>
                <w:szCs w:val="22"/>
              </w:rPr>
              <w:t>23 865,44</w:t>
            </w:r>
          </w:p>
        </w:tc>
      </w:tr>
      <w:tr w:rsidR="00DB1C25" w:rsidRPr="001F139C" w14:paraId="3E7C85AD"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0E639DFB" w14:textId="77777777" w:rsidR="00DB1C25" w:rsidRPr="001F139C" w:rsidRDefault="00DB1C25"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Brésil</w:t>
            </w:r>
          </w:p>
        </w:tc>
        <w:tc>
          <w:tcPr>
            <w:tcW w:w="850" w:type="dxa"/>
            <w:tcBorders>
              <w:top w:val="single" w:sz="8" w:space="0" w:color="4F81BD"/>
              <w:left w:val="nil"/>
              <w:bottom w:val="single" w:sz="8" w:space="0" w:color="4F81BD"/>
              <w:right w:val="nil"/>
            </w:tcBorders>
            <w:shd w:val="clear" w:color="auto" w:fill="auto"/>
            <w:noWrap/>
            <w:vAlign w:val="center"/>
          </w:tcPr>
          <w:p w14:paraId="1EB06474" w14:textId="77777777" w:rsidR="00DB1C25" w:rsidRPr="001F139C" w:rsidRDefault="00DB1C25"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2297</w:t>
            </w:r>
          </w:p>
        </w:tc>
        <w:tc>
          <w:tcPr>
            <w:tcW w:w="4253" w:type="dxa"/>
            <w:tcBorders>
              <w:top w:val="single" w:sz="8" w:space="0" w:color="4F81BD"/>
              <w:left w:val="nil"/>
              <w:bottom w:val="single" w:sz="8" w:space="0" w:color="4F81BD"/>
              <w:right w:val="nil"/>
            </w:tcBorders>
            <w:shd w:val="clear" w:color="auto" w:fill="auto"/>
            <w:noWrap/>
          </w:tcPr>
          <w:p w14:paraId="700A6771" w14:textId="77777777" w:rsidR="00DB1C25" w:rsidRPr="001F139C" w:rsidRDefault="00DB1C25" w:rsidP="00786213">
            <w:pPr>
              <w:rPr>
                <w:rFonts w:asciiTheme="minorHAnsi" w:hAnsiTheme="minorHAnsi" w:cs="Arial"/>
                <w:color w:val="000000"/>
                <w:sz w:val="22"/>
                <w:szCs w:val="22"/>
              </w:rPr>
            </w:pPr>
            <w:r w:rsidRPr="001F139C">
              <w:rPr>
                <w:rFonts w:asciiTheme="minorHAnsi" w:hAnsiTheme="minorHAnsi" w:cs="Arial"/>
                <w:color w:val="000000"/>
                <w:sz w:val="22"/>
                <w:szCs w:val="22"/>
              </w:rPr>
              <w:t>Guaporé Biological Reserve</w:t>
            </w:r>
          </w:p>
        </w:tc>
        <w:tc>
          <w:tcPr>
            <w:tcW w:w="1364" w:type="dxa"/>
            <w:tcBorders>
              <w:top w:val="single" w:sz="8" w:space="0" w:color="4F81BD"/>
              <w:left w:val="nil"/>
              <w:bottom w:val="single" w:sz="8" w:space="0" w:color="4F81BD"/>
              <w:right w:val="nil"/>
            </w:tcBorders>
            <w:shd w:val="clear" w:color="auto" w:fill="auto"/>
            <w:noWrap/>
            <w:vAlign w:val="center"/>
          </w:tcPr>
          <w:p w14:paraId="5A2F47D2" w14:textId="77777777" w:rsidR="00DB1C25" w:rsidRPr="001F139C" w:rsidRDefault="00DB1C25"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22/03/2017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2E3212C" w14:textId="77777777" w:rsidR="00DB1C25" w:rsidRPr="001F139C" w:rsidRDefault="00DB1C25" w:rsidP="00786213">
            <w:pPr>
              <w:jc w:val="right"/>
              <w:rPr>
                <w:rFonts w:asciiTheme="minorHAnsi" w:hAnsiTheme="minorHAnsi" w:cs="Arial"/>
                <w:color w:val="000000"/>
                <w:sz w:val="22"/>
                <w:szCs w:val="22"/>
              </w:rPr>
            </w:pPr>
            <w:r w:rsidRPr="001F139C">
              <w:rPr>
                <w:rFonts w:asciiTheme="minorHAnsi" w:hAnsiTheme="minorHAnsi" w:cs="Arial"/>
                <w:color w:val="000000"/>
                <w:sz w:val="22"/>
                <w:szCs w:val="22"/>
              </w:rPr>
              <w:t>600 000,00</w:t>
            </w:r>
          </w:p>
        </w:tc>
      </w:tr>
      <w:tr w:rsidR="00DB1C25" w:rsidRPr="001F139C" w14:paraId="29A683B9"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4A211EE1" w14:textId="77777777" w:rsidR="00DB1C25" w:rsidRPr="001F139C" w:rsidRDefault="00DB1C25"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Brésil</w:t>
            </w:r>
          </w:p>
        </w:tc>
        <w:tc>
          <w:tcPr>
            <w:tcW w:w="850" w:type="dxa"/>
            <w:tcBorders>
              <w:top w:val="single" w:sz="8" w:space="0" w:color="4F81BD"/>
              <w:left w:val="nil"/>
              <w:bottom w:val="single" w:sz="8" w:space="0" w:color="4F81BD"/>
              <w:right w:val="nil"/>
            </w:tcBorders>
            <w:shd w:val="clear" w:color="auto" w:fill="auto"/>
            <w:noWrap/>
            <w:vAlign w:val="center"/>
          </w:tcPr>
          <w:p w14:paraId="73AA8031" w14:textId="5B301F9A" w:rsidR="00DB1C25" w:rsidRPr="001F139C" w:rsidRDefault="00DB1C25" w:rsidP="00786213">
            <w:pPr>
              <w:jc w:val="center"/>
              <w:rPr>
                <w:rFonts w:asciiTheme="minorHAnsi" w:hAnsiTheme="minorHAnsi" w:cs="Arial"/>
                <w:color w:val="000000"/>
                <w:sz w:val="22"/>
                <w:szCs w:val="22"/>
              </w:rPr>
            </w:pPr>
            <w:r>
              <w:rPr>
                <w:rFonts w:asciiTheme="minorHAnsi" w:hAnsiTheme="minorHAnsi" w:cs="Arial"/>
                <w:color w:val="000000"/>
                <w:sz w:val="22"/>
                <w:szCs w:val="22"/>
              </w:rPr>
              <w:t>2337</w:t>
            </w:r>
          </w:p>
        </w:tc>
        <w:tc>
          <w:tcPr>
            <w:tcW w:w="4253" w:type="dxa"/>
            <w:tcBorders>
              <w:top w:val="single" w:sz="8" w:space="0" w:color="4F81BD"/>
              <w:left w:val="nil"/>
              <w:bottom w:val="single" w:sz="8" w:space="0" w:color="4F81BD"/>
              <w:right w:val="nil"/>
            </w:tcBorders>
            <w:shd w:val="clear" w:color="auto" w:fill="auto"/>
            <w:noWrap/>
          </w:tcPr>
          <w:p w14:paraId="6F04CB90" w14:textId="56C913CF" w:rsidR="00DB1C25" w:rsidRPr="00DB1C25" w:rsidRDefault="00DB1C25" w:rsidP="00786213">
            <w:pPr>
              <w:rPr>
                <w:rFonts w:asciiTheme="minorHAnsi" w:hAnsiTheme="minorHAnsi" w:cs="Arial"/>
                <w:color w:val="000000"/>
                <w:sz w:val="22"/>
                <w:szCs w:val="22"/>
                <w:lang w:val="en-US"/>
              </w:rPr>
            </w:pPr>
            <w:r w:rsidRPr="00DB1C25">
              <w:rPr>
                <w:rFonts w:asciiTheme="minorHAnsi" w:hAnsiTheme="minorHAnsi" w:cs="Arial"/>
                <w:color w:val="000000"/>
                <w:sz w:val="22"/>
                <w:szCs w:val="22"/>
                <w:lang w:val="en-US"/>
              </w:rPr>
              <w:t>Amazon Estuary and its Mangroves</w:t>
            </w:r>
          </w:p>
        </w:tc>
        <w:tc>
          <w:tcPr>
            <w:tcW w:w="1364" w:type="dxa"/>
            <w:tcBorders>
              <w:top w:val="single" w:sz="8" w:space="0" w:color="4F81BD"/>
              <w:left w:val="nil"/>
              <w:bottom w:val="single" w:sz="8" w:space="0" w:color="4F81BD"/>
              <w:right w:val="nil"/>
            </w:tcBorders>
            <w:shd w:val="clear" w:color="auto" w:fill="auto"/>
            <w:noWrap/>
            <w:vAlign w:val="center"/>
          </w:tcPr>
          <w:p w14:paraId="26024594" w14:textId="46E77F82" w:rsidR="00DB1C25" w:rsidRPr="001F139C" w:rsidRDefault="00DB1C25" w:rsidP="00786213">
            <w:pPr>
              <w:jc w:val="center"/>
              <w:rPr>
                <w:rFonts w:asciiTheme="minorHAnsi" w:hAnsiTheme="minorHAnsi" w:cs="Arial"/>
                <w:color w:val="000000"/>
                <w:sz w:val="22"/>
                <w:szCs w:val="22"/>
              </w:rPr>
            </w:pPr>
            <w:r>
              <w:rPr>
                <w:rFonts w:asciiTheme="minorHAnsi" w:hAnsiTheme="minorHAnsi" w:cs="Arial"/>
                <w:color w:val="000000"/>
                <w:sz w:val="22"/>
                <w:szCs w:val="22"/>
              </w:rPr>
              <w:t>19/03/2018</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403418C1" w14:textId="1C5DFE26" w:rsidR="00DB1C25" w:rsidRPr="001F139C" w:rsidRDefault="00186617" w:rsidP="0085320D">
            <w:pPr>
              <w:jc w:val="right"/>
              <w:rPr>
                <w:rFonts w:asciiTheme="minorHAnsi" w:hAnsiTheme="minorHAnsi" w:cs="Arial"/>
                <w:color w:val="000000"/>
                <w:sz w:val="22"/>
                <w:szCs w:val="22"/>
              </w:rPr>
            </w:pPr>
            <w:r>
              <w:rPr>
                <w:rFonts w:asciiTheme="minorHAnsi" w:hAnsiTheme="minorHAnsi" w:cs="Arial"/>
                <w:color w:val="000000"/>
                <w:sz w:val="22"/>
                <w:szCs w:val="22"/>
              </w:rPr>
              <w:t>3</w:t>
            </w:r>
            <w:r w:rsidR="00DB1C25" w:rsidRPr="001F139C">
              <w:rPr>
                <w:rFonts w:asciiTheme="minorHAnsi" w:hAnsiTheme="minorHAnsi" w:cs="Arial"/>
                <w:color w:val="000000"/>
                <w:sz w:val="22"/>
                <w:szCs w:val="22"/>
              </w:rPr>
              <w:t> </w:t>
            </w:r>
            <w:r>
              <w:rPr>
                <w:rFonts w:asciiTheme="minorHAnsi" w:hAnsiTheme="minorHAnsi" w:cs="Arial"/>
                <w:color w:val="000000"/>
                <w:sz w:val="22"/>
                <w:szCs w:val="22"/>
              </w:rPr>
              <w:t>850</w:t>
            </w:r>
            <w:r w:rsidR="0085320D">
              <w:rPr>
                <w:rFonts w:asciiTheme="minorHAnsi" w:hAnsiTheme="minorHAnsi" w:cs="Arial"/>
                <w:color w:val="000000"/>
                <w:sz w:val="22"/>
                <w:szCs w:val="22"/>
              </w:rPr>
              <w:t> </w:t>
            </w:r>
            <w:r>
              <w:rPr>
                <w:rFonts w:asciiTheme="minorHAnsi" w:hAnsiTheme="minorHAnsi" w:cs="Arial"/>
                <w:color w:val="000000"/>
                <w:sz w:val="22"/>
                <w:szCs w:val="22"/>
              </w:rPr>
              <w:t>253</w:t>
            </w:r>
          </w:p>
        </w:tc>
      </w:tr>
      <w:tr w:rsidR="00DB1C25" w:rsidRPr="001F139C" w14:paraId="6F0BC11C"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7418215A" w14:textId="77777777" w:rsidR="00DB1C25" w:rsidRPr="001F139C" w:rsidRDefault="00DB1C25"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Brésil</w:t>
            </w:r>
          </w:p>
        </w:tc>
        <w:tc>
          <w:tcPr>
            <w:tcW w:w="850" w:type="dxa"/>
            <w:tcBorders>
              <w:top w:val="single" w:sz="8" w:space="0" w:color="4F81BD"/>
              <w:left w:val="nil"/>
              <w:bottom w:val="single" w:sz="8" w:space="0" w:color="4F81BD"/>
              <w:right w:val="nil"/>
            </w:tcBorders>
            <w:shd w:val="clear" w:color="auto" w:fill="auto"/>
            <w:noWrap/>
            <w:vAlign w:val="center"/>
          </w:tcPr>
          <w:p w14:paraId="5CC46F08" w14:textId="0FFF9EF1" w:rsidR="00DB1C25" w:rsidRPr="001F139C" w:rsidRDefault="00DB1C25" w:rsidP="00786213">
            <w:pPr>
              <w:jc w:val="center"/>
              <w:rPr>
                <w:rFonts w:asciiTheme="minorHAnsi" w:hAnsiTheme="minorHAnsi" w:cs="Arial"/>
                <w:color w:val="000000"/>
                <w:sz w:val="22"/>
                <w:szCs w:val="22"/>
              </w:rPr>
            </w:pPr>
            <w:r>
              <w:rPr>
                <w:rFonts w:asciiTheme="minorHAnsi" w:hAnsiTheme="minorHAnsi" w:cs="Arial"/>
                <w:color w:val="000000"/>
                <w:sz w:val="22"/>
                <w:szCs w:val="22"/>
              </w:rPr>
              <w:t>2333</w:t>
            </w:r>
          </w:p>
        </w:tc>
        <w:tc>
          <w:tcPr>
            <w:tcW w:w="4253" w:type="dxa"/>
            <w:tcBorders>
              <w:top w:val="single" w:sz="8" w:space="0" w:color="4F81BD"/>
              <w:left w:val="nil"/>
              <w:bottom w:val="single" w:sz="8" w:space="0" w:color="4F81BD"/>
              <w:right w:val="nil"/>
            </w:tcBorders>
            <w:shd w:val="clear" w:color="auto" w:fill="auto"/>
            <w:noWrap/>
          </w:tcPr>
          <w:p w14:paraId="76E47120" w14:textId="7B09CAAF" w:rsidR="00DB1C25" w:rsidRPr="001F139C" w:rsidRDefault="00DB1C25" w:rsidP="00786213">
            <w:pPr>
              <w:rPr>
                <w:rFonts w:asciiTheme="minorHAnsi" w:hAnsiTheme="minorHAnsi" w:cs="Arial"/>
                <w:color w:val="000000"/>
                <w:sz w:val="22"/>
                <w:szCs w:val="22"/>
              </w:rPr>
            </w:pPr>
            <w:r>
              <w:rPr>
                <w:rFonts w:asciiTheme="minorHAnsi" w:hAnsiTheme="minorHAnsi" w:cs="Arial"/>
                <w:color w:val="000000"/>
                <w:sz w:val="22"/>
                <w:szCs w:val="22"/>
              </w:rPr>
              <w:t>Fernando Noronha Archipelago</w:t>
            </w:r>
          </w:p>
        </w:tc>
        <w:tc>
          <w:tcPr>
            <w:tcW w:w="1364" w:type="dxa"/>
            <w:tcBorders>
              <w:top w:val="single" w:sz="8" w:space="0" w:color="4F81BD"/>
              <w:left w:val="nil"/>
              <w:bottom w:val="single" w:sz="8" w:space="0" w:color="4F81BD"/>
              <w:right w:val="nil"/>
            </w:tcBorders>
            <w:shd w:val="clear" w:color="auto" w:fill="auto"/>
            <w:noWrap/>
            <w:vAlign w:val="center"/>
          </w:tcPr>
          <w:p w14:paraId="34D4D60E" w14:textId="25E488B6" w:rsidR="00DB1C25" w:rsidRPr="001F139C" w:rsidRDefault="00DB1C25" w:rsidP="0085320D">
            <w:pPr>
              <w:jc w:val="center"/>
              <w:rPr>
                <w:rFonts w:asciiTheme="minorHAnsi" w:hAnsiTheme="minorHAnsi" w:cs="Arial"/>
                <w:color w:val="000000"/>
                <w:sz w:val="22"/>
                <w:szCs w:val="22"/>
              </w:rPr>
            </w:pPr>
            <w:r w:rsidRPr="001F139C">
              <w:rPr>
                <w:rFonts w:asciiTheme="minorHAnsi" w:hAnsiTheme="minorHAnsi" w:cs="Arial"/>
                <w:color w:val="000000"/>
                <w:sz w:val="22"/>
                <w:szCs w:val="22"/>
              </w:rPr>
              <w:t>2</w:t>
            </w:r>
            <w:r w:rsidR="0085320D">
              <w:rPr>
                <w:rFonts w:asciiTheme="minorHAnsi" w:hAnsiTheme="minorHAnsi" w:cs="Arial"/>
                <w:color w:val="000000"/>
                <w:sz w:val="22"/>
                <w:szCs w:val="22"/>
              </w:rPr>
              <w:t>5</w:t>
            </w:r>
            <w:r w:rsidRPr="001F139C">
              <w:rPr>
                <w:rFonts w:asciiTheme="minorHAnsi" w:hAnsiTheme="minorHAnsi" w:cs="Arial"/>
                <w:color w:val="000000"/>
                <w:sz w:val="22"/>
                <w:szCs w:val="22"/>
              </w:rPr>
              <w:t>/0</w:t>
            </w:r>
            <w:r w:rsidR="0085320D">
              <w:rPr>
                <w:rFonts w:asciiTheme="minorHAnsi" w:hAnsiTheme="minorHAnsi" w:cs="Arial"/>
                <w:color w:val="000000"/>
                <w:sz w:val="22"/>
                <w:szCs w:val="22"/>
              </w:rPr>
              <w:t>1</w:t>
            </w:r>
            <w:r w:rsidRPr="001F139C">
              <w:rPr>
                <w:rFonts w:asciiTheme="minorHAnsi" w:hAnsiTheme="minorHAnsi" w:cs="Arial"/>
                <w:color w:val="000000"/>
                <w:sz w:val="22"/>
                <w:szCs w:val="22"/>
              </w:rPr>
              <w:t>/201</w:t>
            </w:r>
            <w:r>
              <w:rPr>
                <w:rFonts w:asciiTheme="minorHAnsi" w:hAnsiTheme="minorHAnsi" w:cs="Arial"/>
                <w:color w:val="000000"/>
                <w:sz w:val="22"/>
                <w:szCs w:val="22"/>
              </w:rPr>
              <w:t>8</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424B39F" w14:textId="58929499" w:rsidR="00DB1C25" w:rsidRPr="001F139C" w:rsidRDefault="00186617" w:rsidP="0085320D">
            <w:pPr>
              <w:jc w:val="right"/>
              <w:rPr>
                <w:rFonts w:asciiTheme="minorHAnsi" w:hAnsiTheme="minorHAnsi" w:cs="Arial"/>
                <w:color w:val="000000"/>
                <w:sz w:val="22"/>
                <w:szCs w:val="22"/>
              </w:rPr>
            </w:pPr>
            <w:r>
              <w:rPr>
                <w:rFonts w:asciiTheme="minorHAnsi" w:hAnsiTheme="minorHAnsi" w:cs="Arial"/>
                <w:color w:val="000000"/>
                <w:sz w:val="22"/>
                <w:szCs w:val="22"/>
              </w:rPr>
              <w:t xml:space="preserve">10 </w:t>
            </w:r>
            <w:r w:rsidR="0085320D">
              <w:rPr>
                <w:rFonts w:asciiTheme="minorHAnsi" w:hAnsiTheme="minorHAnsi" w:cs="Arial"/>
                <w:color w:val="000000"/>
                <w:sz w:val="22"/>
                <w:szCs w:val="22"/>
              </w:rPr>
              <w:t>9</w:t>
            </w:r>
            <w:r>
              <w:rPr>
                <w:rFonts w:asciiTheme="minorHAnsi" w:hAnsiTheme="minorHAnsi" w:cs="Arial"/>
                <w:color w:val="000000"/>
                <w:sz w:val="22"/>
                <w:szCs w:val="22"/>
              </w:rPr>
              <w:t>29</w:t>
            </w:r>
          </w:p>
        </w:tc>
      </w:tr>
      <w:tr w:rsidR="00EE38DE" w:rsidRPr="001F139C" w14:paraId="16788307"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779B3441"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Brésil</w:t>
            </w:r>
          </w:p>
        </w:tc>
        <w:tc>
          <w:tcPr>
            <w:tcW w:w="850" w:type="dxa"/>
            <w:tcBorders>
              <w:top w:val="single" w:sz="8" w:space="0" w:color="4F81BD"/>
              <w:left w:val="nil"/>
              <w:bottom w:val="single" w:sz="8" w:space="0" w:color="4F81BD"/>
              <w:right w:val="nil"/>
            </w:tcBorders>
            <w:shd w:val="clear" w:color="auto" w:fill="auto"/>
            <w:noWrap/>
            <w:vAlign w:val="center"/>
          </w:tcPr>
          <w:p w14:paraId="183088F1" w14:textId="63E0FC72" w:rsidR="00EE38DE" w:rsidRPr="001F139C" w:rsidRDefault="00DB1C25" w:rsidP="00C952E2">
            <w:pPr>
              <w:jc w:val="center"/>
              <w:rPr>
                <w:rFonts w:asciiTheme="minorHAnsi" w:hAnsiTheme="minorHAnsi" w:cs="Arial"/>
                <w:color w:val="000000"/>
                <w:sz w:val="22"/>
                <w:szCs w:val="22"/>
              </w:rPr>
            </w:pPr>
            <w:r>
              <w:rPr>
                <w:rFonts w:asciiTheme="minorHAnsi" w:hAnsiTheme="minorHAnsi" w:cs="Arial"/>
                <w:color w:val="000000"/>
                <w:sz w:val="22"/>
                <w:szCs w:val="22"/>
              </w:rPr>
              <w:t>2335</w:t>
            </w:r>
          </w:p>
        </w:tc>
        <w:tc>
          <w:tcPr>
            <w:tcW w:w="4253" w:type="dxa"/>
            <w:tcBorders>
              <w:top w:val="single" w:sz="8" w:space="0" w:color="4F81BD"/>
              <w:left w:val="nil"/>
              <w:bottom w:val="single" w:sz="8" w:space="0" w:color="4F81BD"/>
              <w:right w:val="nil"/>
            </w:tcBorders>
            <w:shd w:val="clear" w:color="auto" w:fill="auto"/>
            <w:noWrap/>
          </w:tcPr>
          <w:p w14:paraId="19024B9D" w14:textId="41B182C0" w:rsidR="00EE38DE" w:rsidRPr="001F139C" w:rsidRDefault="00DB1C25" w:rsidP="00C952E2">
            <w:pPr>
              <w:rPr>
                <w:rFonts w:asciiTheme="minorHAnsi" w:hAnsiTheme="minorHAnsi" w:cs="Arial"/>
                <w:color w:val="000000"/>
                <w:sz w:val="22"/>
                <w:szCs w:val="22"/>
              </w:rPr>
            </w:pPr>
            <w:r>
              <w:rPr>
                <w:rFonts w:asciiTheme="minorHAnsi" w:hAnsiTheme="minorHAnsi" w:cs="Arial"/>
                <w:color w:val="000000"/>
                <w:sz w:val="22"/>
                <w:szCs w:val="22"/>
              </w:rPr>
              <w:t>Rio Negro</w:t>
            </w:r>
          </w:p>
        </w:tc>
        <w:tc>
          <w:tcPr>
            <w:tcW w:w="1364" w:type="dxa"/>
            <w:tcBorders>
              <w:top w:val="single" w:sz="8" w:space="0" w:color="4F81BD"/>
              <w:left w:val="nil"/>
              <w:bottom w:val="single" w:sz="8" w:space="0" w:color="4F81BD"/>
              <w:right w:val="nil"/>
            </w:tcBorders>
            <w:shd w:val="clear" w:color="auto" w:fill="auto"/>
            <w:noWrap/>
            <w:vAlign w:val="center"/>
          </w:tcPr>
          <w:p w14:paraId="081B7325" w14:textId="546215D7" w:rsidR="00EE38DE" w:rsidRPr="001F139C" w:rsidRDefault="00DB1C25" w:rsidP="00DB1C25">
            <w:pPr>
              <w:jc w:val="center"/>
              <w:rPr>
                <w:rFonts w:asciiTheme="minorHAnsi" w:hAnsiTheme="minorHAnsi" w:cs="Arial"/>
                <w:color w:val="000000"/>
                <w:sz w:val="22"/>
                <w:szCs w:val="22"/>
              </w:rPr>
            </w:pPr>
            <w:r>
              <w:rPr>
                <w:rFonts w:asciiTheme="minorHAnsi" w:hAnsiTheme="minorHAnsi" w:cs="Arial"/>
                <w:color w:val="000000"/>
                <w:sz w:val="22"/>
                <w:szCs w:val="22"/>
              </w:rPr>
              <w:t>19</w:t>
            </w:r>
            <w:r w:rsidR="00EE38DE" w:rsidRPr="001F139C">
              <w:rPr>
                <w:rFonts w:asciiTheme="minorHAnsi" w:hAnsiTheme="minorHAnsi" w:cs="Arial"/>
                <w:color w:val="000000"/>
                <w:sz w:val="22"/>
                <w:szCs w:val="22"/>
              </w:rPr>
              <w:t>/03/201</w:t>
            </w:r>
            <w:r>
              <w:rPr>
                <w:rFonts w:asciiTheme="minorHAnsi" w:hAnsiTheme="minorHAnsi" w:cs="Arial"/>
                <w:color w:val="000000"/>
                <w:sz w:val="22"/>
                <w:szCs w:val="22"/>
              </w:rPr>
              <w:t>8</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201D1342" w14:textId="74820598" w:rsidR="00EE38DE" w:rsidRPr="001F139C" w:rsidRDefault="00186617" w:rsidP="0085320D">
            <w:pPr>
              <w:jc w:val="right"/>
              <w:rPr>
                <w:rFonts w:asciiTheme="minorHAnsi" w:hAnsiTheme="minorHAnsi" w:cs="Arial"/>
                <w:color w:val="000000"/>
                <w:sz w:val="22"/>
                <w:szCs w:val="22"/>
              </w:rPr>
            </w:pPr>
            <w:r>
              <w:rPr>
                <w:rFonts w:asciiTheme="minorHAnsi" w:hAnsiTheme="minorHAnsi" w:cs="Arial"/>
                <w:color w:val="000000"/>
                <w:sz w:val="22"/>
                <w:szCs w:val="22"/>
              </w:rPr>
              <w:t>12 001</w:t>
            </w:r>
            <w:r w:rsidR="0085320D">
              <w:rPr>
                <w:rFonts w:asciiTheme="minorHAnsi" w:hAnsiTheme="minorHAnsi" w:cs="Arial"/>
                <w:color w:val="000000"/>
                <w:sz w:val="22"/>
                <w:szCs w:val="22"/>
              </w:rPr>
              <w:t> </w:t>
            </w:r>
            <w:r>
              <w:rPr>
                <w:rFonts w:asciiTheme="minorHAnsi" w:hAnsiTheme="minorHAnsi" w:cs="Arial"/>
                <w:color w:val="000000"/>
                <w:sz w:val="22"/>
                <w:szCs w:val="22"/>
              </w:rPr>
              <w:t>614</w:t>
            </w:r>
          </w:p>
        </w:tc>
      </w:tr>
      <w:tr w:rsidR="00EE38DE" w:rsidRPr="001F139C" w14:paraId="3A8B6B12"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284751ED"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Burkina Faso</w:t>
            </w:r>
          </w:p>
        </w:tc>
        <w:tc>
          <w:tcPr>
            <w:tcW w:w="850" w:type="dxa"/>
            <w:tcBorders>
              <w:top w:val="single" w:sz="8" w:space="0" w:color="4F81BD"/>
              <w:left w:val="nil"/>
              <w:bottom w:val="single" w:sz="8" w:space="0" w:color="4F81BD"/>
              <w:right w:val="nil"/>
            </w:tcBorders>
            <w:shd w:val="clear" w:color="auto" w:fill="auto"/>
            <w:noWrap/>
            <w:vAlign w:val="center"/>
          </w:tcPr>
          <w:p w14:paraId="531EB548"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2314</w:t>
            </w:r>
          </w:p>
        </w:tc>
        <w:tc>
          <w:tcPr>
            <w:tcW w:w="4253" w:type="dxa"/>
            <w:tcBorders>
              <w:top w:val="single" w:sz="8" w:space="0" w:color="4F81BD"/>
              <w:left w:val="nil"/>
              <w:bottom w:val="single" w:sz="8" w:space="0" w:color="4F81BD"/>
              <w:right w:val="nil"/>
            </w:tcBorders>
            <w:shd w:val="clear" w:color="auto" w:fill="auto"/>
            <w:noWrap/>
          </w:tcPr>
          <w:p w14:paraId="5C1D703C"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Corridor forestier de la Boucle du Mouhoun</w:t>
            </w:r>
          </w:p>
        </w:tc>
        <w:tc>
          <w:tcPr>
            <w:tcW w:w="1364" w:type="dxa"/>
            <w:tcBorders>
              <w:top w:val="single" w:sz="8" w:space="0" w:color="4F81BD"/>
              <w:left w:val="nil"/>
              <w:bottom w:val="single" w:sz="8" w:space="0" w:color="4F81BD"/>
              <w:right w:val="nil"/>
            </w:tcBorders>
            <w:shd w:val="clear" w:color="auto" w:fill="auto"/>
            <w:noWrap/>
            <w:vAlign w:val="center"/>
          </w:tcPr>
          <w:p w14:paraId="706788E8"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27/10/2017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4EFC27B0" w14:textId="705BCC2B"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134 553</w:t>
            </w:r>
          </w:p>
        </w:tc>
      </w:tr>
      <w:tr w:rsidR="00EE38DE" w:rsidRPr="001F139C" w14:paraId="77839CA7"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11976D1B"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Burkina Faso</w:t>
            </w:r>
          </w:p>
        </w:tc>
        <w:tc>
          <w:tcPr>
            <w:tcW w:w="850" w:type="dxa"/>
            <w:tcBorders>
              <w:top w:val="single" w:sz="8" w:space="0" w:color="4F81BD"/>
              <w:left w:val="nil"/>
              <w:bottom w:val="single" w:sz="8" w:space="0" w:color="4F81BD"/>
              <w:right w:val="nil"/>
            </w:tcBorders>
            <w:shd w:val="clear" w:color="auto" w:fill="auto"/>
            <w:noWrap/>
            <w:vAlign w:val="center"/>
          </w:tcPr>
          <w:p w14:paraId="794156EF"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2292</w:t>
            </w:r>
          </w:p>
        </w:tc>
        <w:tc>
          <w:tcPr>
            <w:tcW w:w="4253" w:type="dxa"/>
            <w:tcBorders>
              <w:top w:val="single" w:sz="8" w:space="0" w:color="4F81BD"/>
              <w:left w:val="nil"/>
              <w:bottom w:val="single" w:sz="8" w:space="0" w:color="4F81BD"/>
              <w:right w:val="nil"/>
            </w:tcBorders>
            <w:shd w:val="clear" w:color="auto" w:fill="auto"/>
            <w:noWrap/>
          </w:tcPr>
          <w:p w14:paraId="5AB0FC85"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Zone de confluence Mouhoun-Sourou</w:t>
            </w:r>
          </w:p>
        </w:tc>
        <w:tc>
          <w:tcPr>
            <w:tcW w:w="1364" w:type="dxa"/>
            <w:tcBorders>
              <w:top w:val="single" w:sz="8" w:space="0" w:color="4F81BD"/>
              <w:left w:val="nil"/>
              <w:bottom w:val="single" w:sz="8" w:space="0" w:color="4F81BD"/>
              <w:right w:val="nil"/>
            </w:tcBorders>
            <w:shd w:val="clear" w:color="auto" w:fill="auto"/>
            <w:noWrap/>
            <w:vAlign w:val="center"/>
          </w:tcPr>
          <w:p w14:paraId="52D45128"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02/02/2017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363A5961" w14:textId="0175FA16"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23 300</w:t>
            </w:r>
          </w:p>
        </w:tc>
      </w:tr>
      <w:tr w:rsidR="00EE38DE" w:rsidRPr="001F139C" w14:paraId="77F989AA"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0F1D9846"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Burkina Faso</w:t>
            </w:r>
          </w:p>
        </w:tc>
        <w:tc>
          <w:tcPr>
            <w:tcW w:w="850" w:type="dxa"/>
            <w:tcBorders>
              <w:top w:val="single" w:sz="8" w:space="0" w:color="4F81BD"/>
              <w:left w:val="nil"/>
              <w:bottom w:val="single" w:sz="8" w:space="0" w:color="4F81BD"/>
              <w:right w:val="nil"/>
            </w:tcBorders>
            <w:shd w:val="clear" w:color="auto" w:fill="auto"/>
            <w:noWrap/>
          </w:tcPr>
          <w:p w14:paraId="7D677497"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2253</w:t>
            </w:r>
          </w:p>
        </w:tc>
        <w:tc>
          <w:tcPr>
            <w:tcW w:w="4253" w:type="dxa"/>
            <w:tcBorders>
              <w:top w:val="single" w:sz="8" w:space="0" w:color="4F81BD"/>
              <w:left w:val="nil"/>
              <w:bottom w:val="single" w:sz="8" w:space="0" w:color="4F81BD"/>
              <w:right w:val="nil"/>
            </w:tcBorders>
            <w:shd w:val="clear" w:color="auto" w:fill="auto"/>
            <w:noWrap/>
          </w:tcPr>
          <w:p w14:paraId="04F0C9C8"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Barrage de Tougouri</w:t>
            </w:r>
          </w:p>
        </w:tc>
        <w:tc>
          <w:tcPr>
            <w:tcW w:w="1364" w:type="dxa"/>
            <w:tcBorders>
              <w:top w:val="single" w:sz="8" w:space="0" w:color="4F81BD"/>
              <w:left w:val="nil"/>
              <w:bottom w:val="single" w:sz="8" w:space="0" w:color="4F81BD"/>
              <w:right w:val="nil"/>
            </w:tcBorders>
            <w:shd w:val="clear" w:color="auto" w:fill="auto"/>
            <w:noWrap/>
          </w:tcPr>
          <w:p w14:paraId="2479B9FA"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02/02/2016</w:t>
            </w:r>
          </w:p>
        </w:tc>
        <w:tc>
          <w:tcPr>
            <w:tcW w:w="1219" w:type="dxa"/>
            <w:tcBorders>
              <w:top w:val="single" w:sz="8" w:space="0" w:color="4F81BD"/>
              <w:left w:val="nil"/>
              <w:bottom w:val="single" w:sz="8" w:space="0" w:color="4F81BD"/>
              <w:right w:val="single" w:sz="8" w:space="0" w:color="4F81BD"/>
            </w:tcBorders>
            <w:shd w:val="clear" w:color="auto" w:fill="auto"/>
            <w:noWrap/>
          </w:tcPr>
          <w:p w14:paraId="6CE067C3" w14:textId="1207BC48"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1 221</w:t>
            </w:r>
          </w:p>
        </w:tc>
      </w:tr>
      <w:tr w:rsidR="00EE38DE" w:rsidRPr="001F139C" w14:paraId="48B2E13A"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3B233944"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lastRenderedPageBreak/>
              <w:t>Burkina Faso</w:t>
            </w:r>
          </w:p>
        </w:tc>
        <w:tc>
          <w:tcPr>
            <w:tcW w:w="850" w:type="dxa"/>
            <w:tcBorders>
              <w:top w:val="single" w:sz="8" w:space="0" w:color="4F81BD"/>
              <w:left w:val="nil"/>
              <w:bottom w:val="single" w:sz="8" w:space="0" w:color="4F81BD"/>
              <w:right w:val="nil"/>
            </w:tcBorders>
            <w:shd w:val="clear" w:color="auto" w:fill="auto"/>
            <w:noWrap/>
          </w:tcPr>
          <w:p w14:paraId="5158BEF1"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2254</w:t>
            </w:r>
          </w:p>
        </w:tc>
        <w:tc>
          <w:tcPr>
            <w:tcW w:w="4253" w:type="dxa"/>
            <w:tcBorders>
              <w:top w:val="single" w:sz="8" w:space="0" w:color="4F81BD"/>
              <w:left w:val="nil"/>
              <w:bottom w:val="single" w:sz="8" w:space="0" w:color="4F81BD"/>
              <w:right w:val="nil"/>
            </w:tcBorders>
            <w:shd w:val="clear" w:color="auto" w:fill="auto"/>
            <w:noWrap/>
          </w:tcPr>
          <w:p w14:paraId="54A20A34"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Bassin de Nakanbé-Mané</w:t>
            </w:r>
          </w:p>
        </w:tc>
        <w:tc>
          <w:tcPr>
            <w:tcW w:w="1364" w:type="dxa"/>
            <w:tcBorders>
              <w:top w:val="single" w:sz="8" w:space="0" w:color="4F81BD"/>
              <w:left w:val="nil"/>
              <w:bottom w:val="single" w:sz="8" w:space="0" w:color="4F81BD"/>
              <w:right w:val="nil"/>
            </w:tcBorders>
            <w:shd w:val="clear" w:color="auto" w:fill="auto"/>
            <w:noWrap/>
          </w:tcPr>
          <w:p w14:paraId="676E40E2"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02/02/2016</w:t>
            </w:r>
          </w:p>
        </w:tc>
        <w:tc>
          <w:tcPr>
            <w:tcW w:w="1219" w:type="dxa"/>
            <w:tcBorders>
              <w:top w:val="single" w:sz="8" w:space="0" w:color="4F81BD"/>
              <w:left w:val="nil"/>
              <w:bottom w:val="single" w:sz="8" w:space="0" w:color="4F81BD"/>
              <w:right w:val="single" w:sz="8" w:space="0" w:color="4F81BD"/>
            </w:tcBorders>
            <w:shd w:val="clear" w:color="auto" w:fill="auto"/>
            <w:noWrap/>
          </w:tcPr>
          <w:p w14:paraId="0BBC0FB2" w14:textId="1434E9C5"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19 477</w:t>
            </w:r>
          </w:p>
        </w:tc>
      </w:tr>
      <w:tr w:rsidR="00EE38DE" w:rsidRPr="001F139C" w14:paraId="55C803CC"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11774571"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Burkina Faso</w:t>
            </w:r>
          </w:p>
        </w:tc>
        <w:tc>
          <w:tcPr>
            <w:tcW w:w="850" w:type="dxa"/>
            <w:tcBorders>
              <w:top w:val="single" w:sz="8" w:space="0" w:color="4F81BD"/>
              <w:left w:val="nil"/>
              <w:bottom w:val="single" w:sz="8" w:space="0" w:color="4F81BD"/>
              <w:right w:val="nil"/>
            </w:tcBorders>
            <w:shd w:val="clear" w:color="auto" w:fill="auto"/>
            <w:noWrap/>
          </w:tcPr>
          <w:p w14:paraId="27AFAB96"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2258</w:t>
            </w:r>
          </w:p>
        </w:tc>
        <w:tc>
          <w:tcPr>
            <w:tcW w:w="4253" w:type="dxa"/>
            <w:tcBorders>
              <w:top w:val="single" w:sz="8" w:space="0" w:color="4F81BD"/>
              <w:left w:val="nil"/>
              <w:bottom w:val="single" w:sz="8" w:space="0" w:color="4F81BD"/>
              <w:right w:val="nil"/>
            </w:tcBorders>
            <w:shd w:val="clear" w:color="auto" w:fill="auto"/>
            <w:noWrap/>
          </w:tcPr>
          <w:p w14:paraId="1956616D"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Barrage de Yalgo</w:t>
            </w:r>
          </w:p>
        </w:tc>
        <w:tc>
          <w:tcPr>
            <w:tcW w:w="1364" w:type="dxa"/>
            <w:tcBorders>
              <w:top w:val="single" w:sz="8" w:space="0" w:color="4F81BD"/>
              <w:left w:val="nil"/>
              <w:bottom w:val="single" w:sz="8" w:space="0" w:color="4F81BD"/>
              <w:right w:val="nil"/>
            </w:tcBorders>
            <w:shd w:val="clear" w:color="auto" w:fill="auto"/>
            <w:noWrap/>
          </w:tcPr>
          <w:p w14:paraId="21E45476"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02/02/2016</w:t>
            </w:r>
          </w:p>
        </w:tc>
        <w:tc>
          <w:tcPr>
            <w:tcW w:w="1219" w:type="dxa"/>
            <w:tcBorders>
              <w:top w:val="single" w:sz="8" w:space="0" w:color="4F81BD"/>
              <w:left w:val="nil"/>
              <w:bottom w:val="single" w:sz="8" w:space="0" w:color="4F81BD"/>
              <w:right w:val="single" w:sz="8" w:space="0" w:color="4F81BD"/>
            </w:tcBorders>
            <w:shd w:val="clear" w:color="auto" w:fill="auto"/>
            <w:noWrap/>
          </w:tcPr>
          <w:p w14:paraId="4F88FFBE" w14:textId="167D63CA" w:rsidR="00EE38DE" w:rsidRPr="001F139C" w:rsidRDefault="00EE38DE" w:rsidP="00EE38DE">
            <w:pPr>
              <w:jc w:val="right"/>
              <w:rPr>
                <w:rFonts w:asciiTheme="minorHAnsi" w:hAnsiTheme="minorHAnsi" w:cs="Arial"/>
                <w:color w:val="000000"/>
                <w:sz w:val="22"/>
                <w:szCs w:val="22"/>
              </w:rPr>
            </w:pPr>
            <w:r w:rsidRPr="001F139C">
              <w:rPr>
                <w:rFonts w:asciiTheme="minorHAnsi" w:hAnsiTheme="minorHAnsi" w:cs="Arial"/>
                <w:color w:val="000000"/>
                <w:sz w:val="22"/>
                <w:szCs w:val="22"/>
              </w:rPr>
              <w:t>4 522,36</w:t>
            </w:r>
          </w:p>
        </w:tc>
      </w:tr>
      <w:tr w:rsidR="00EE38DE" w:rsidRPr="001F139C" w14:paraId="4C4E87C2"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754698E6" w14:textId="77777777" w:rsidR="00EE38DE" w:rsidRPr="001F139C" w:rsidRDefault="00EE38DE" w:rsidP="006C1F11">
            <w:pPr>
              <w:rPr>
                <w:rFonts w:asciiTheme="minorHAnsi" w:hAnsiTheme="minorHAnsi" w:cs="Arial"/>
                <w:b/>
                <w:color w:val="000000"/>
                <w:sz w:val="22"/>
                <w:szCs w:val="22"/>
              </w:rPr>
            </w:pPr>
            <w:r w:rsidRPr="001F139C">
              <w:rPr>
                <w:rFonts w:asciiTheme="minorHAnsi" w:hAnsiTheme="minorHAnsi" w:cs="Arial"/>
                <w:b/>
                <w:color w:val="000000"/>
                <w:sz w:val="22"/>
                <w:szCs w:val="22"/>
              </w:rPr>
              <w:t>Cambodge</w:t>
            </w:r>
          </w:p>
        </w:tc>
        <w:tc>
          <w:tcPr>
            <w:tcW w:w="850" w:type="dxa"/>
            <w:tcBorders>
              <w:top w:val="single" w:sz="8" w:space="0" w:color="4F81BD"/>
              <w:left w:val="nil"/>
              <w:bottom w:val="single" w:sz="8" w:space="0" w:color="4F81BD"/>
              <w:right w:val="nil"/>
            </w:tcBorders>
            <w:shd w:val="clear" w:color="auto" w:fill="auto"/>
            <w:noWrap/>
          </w:tcPr>
          <w:p w14:paraId="3064B00F"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2245</w:t>
            </w:r>
          </w:p>
        </w:tc>
        <w:tc>
          <w:tcPr>
            <w:tcW w:w="4253" w:type="dxa"/>
            <w:tcBorders>
              <w:top w:val="single" w:sz="8" w:space="0" w:color="4F81BD"/>
              <w:left w:val="nil"/>
              <w:bottom w:val="single" w:sz="8" w:space="0" w:color="4F81BD"/>
              <w:right w:val="nil"/>
            </w:tcBorders>
            <w:shd w:val="clear" w:color="auto" w:fill="auto"/>
            <w:noWrap/>
          </w:tcPr>
          <w:p w14:paraId="21C2F6B5"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Prek Toal Ramsar Site</w:t>
            </w:r>
          </w:p>
        </w:tc>
        <w:tc>
          <w:tcPr>
            <w:tcW w:w="1364" w:type="dxa"/>
            <w:tcBorders>
              <w:top w:val="single" w:sz="8" w:space="0" w:color="4F81BD"/>
              <w:left w:val="nil"/>
              <w:bottom w:val="single" w:sz="8" w:space="0" w:color="4F81BD"/>
              <w:right w:val="nil"/>
            </w:tcBorders>
            <w:shd w:val="clear" w:color="auto" w:fill="auto"/>
            <w:noWrap/>
          </w:tcPr>
          <w:p w14:paraId="4F7F4DA0"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02/10/2015</w:t>
            </w:r>
          </w:p>
        </w:tc>
        <w:tc>
          <w:tcPr>
            <w:tcW w:w="1219" w:type="dxa"/>
            <w:tcBorders>
              <w:top w:val="single" w:sz="8" w:space="0" w:color="4F81BD"/>
              <w:left w:val="nil"/>
              <w:bottom w:val="single" w:sz="8" w:space="0" w:color="4F81BD"/>
              <w:right w:val="single" w:sz="8" w:space="0" w:color="4F81BD"/>
            </w:tcBorders>
            <w:shd w:val="clear" w:color="auto" w:fill="auto"/>
            <w:noWrap/>
          </w:tcPr>
          <w:p w14:paraId="61D1E517" w14:textId="641503B6"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 xml:space="preserve">21 342 </w:t>
            </w:r>
          </w:p>
        </w:tc>
      </w:tr>
      <w:tr w:rsidR="00EE38DE" w:rsidRPr="001F139C" w14:paraId="129DB7E9"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7BBB0699" w14:textId="77777777" w:rsidR="00EE38DE" w:rsidRPr="001F139C" w:rsidRDefault="00EE38DE" w:rsidP="006C1F11">
            <w:pPr>
              <w:rPr>
                <w:rFonts w:asciiTheme="minorHAnsi" w:hAnsiTheme="minorHAnsi" w:cs="Calibri"/>
                <w:b/>
                <w:bCs/>
                <w:color w:val="000000"/>
                <w:sz w:val="22"/>
                <w:szCs w:val="22"/>
              </w:rPr>
            </w:pPr>
            <w:r w:rsidRPr="001F139C">
              <w:rPr>
                <w:rFonts w:asciiTheme="minorHAnsi" w:hAnsiTheme="minorHAnsi" w:cs="Calibri"/>
                <w:b/>
                <w:bCs/>
                <w:color w:val="000000"/>
                <w:sz w:val="22"/>
                <w:szCs w:val="22"/>
              </w:rPr>
              <w:t>Chili</w:t>
            </w:r>
          </w:p>
        </w:tc>
        <w:tc>
          <w:tcPr>
            <w:tcW w:w="850" w:type="dxa"/>
            <w:tcBorders>
              <w:top w:val="single" w:sz="8" w:space="0" w:color="4F81BD"/>
              <w:left w:val="nil"/>
              <w:bottom w:val="single" w:sz="8" w:space="0" w:color="4F81BD"/>
              <w:right w:val="nil"/>
            </w:tcBorders>
            <w:shd w:val="clear" w:color="auto" w:fill="auto"/>
            <w:noWrap/>
          </w:tcPr>
          <w:p w14:paraId="50F915B7" w14:textId="77777777" w:rsidR="00EE38DE" w:rsidRPr="001F139C" w:rsidRDefault="00EE38DE" w:rsidP="00C952E2">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2237</w:t>
            </w:r>
          </w:p>
        </w:tc>
        <w:tc>
          <w:tcPr>
            <w:tcW w:w="4253" w:type="dxa"/>
            <w:tcBorders>
              <w:top w:val="single" w:sz="8" w:space="0" w:color="4F81BD"/>
              <w:left w:val="nil"/>
              <w:bottom w:val="single" w:sz="8" w:space="0" w:color="4F81BD"/>
              <w:right w:val="nil"/>
            </w:tcBorders>
            <w:shd w:val="clear" w:color="auto" w:fill="auto"/>
            <w:noWrap/>
          </w:tcPr>
          <w:p w14:paraId="7EC2EA2A" w14:textId="77777777" w:rsidR="00EE38DE" w:rsidRPr="001F139C" w:rsidRDefault="00EE38DE" w:rsidP="00C952E2">
            <w:pPr>
              <w:rPr>
                <w:rFonts w:asciiTheme="minorHAnsi" w:hAnsiTheme="minorHAnsi" w:cs="Calibri"/>
                <w:color w:val="000000"/>
                <w:sz w:val="22"/>
                <w:szCs w:val="22"/>
              </w:rPr>
            </w:pPr>
            <w:r w:rsidRPr="001F139C">
              <w:rPr>
                <w:rFonts w:asciiTheme="minorHAnsi" w:hAnsiTheme="minorHAnsi" w:cs="Calibri"/>
                <w:color w:val="000000"/>
                <w:sz w:val="22"/>
                <w:szCs w:val="22"/>
              </w:rPr>
              <w:t>Salinas de Huentelauquen</w:t>
            </w:r>
          </w:p>
        </w:tc>
        <w:tc>
          <w:tcPr>
            <w:tcW w:w="1364" w:type="dxa"/>
            <w:tcBorders>
              <w:top w:val="single" w:sz="8" w:space="0" w:color="4F81BD"/>
              <w:left w:val="nil"/>
              <w:bottom w:val="single" w:sz="8" w:space="0" w:color="4F81BD"/>
              <w:right w:val="nil"/>
            </w:tcBorders>
            <w:shd w:val="clear" w:color="auto" w:fill="auto"/>
            <w:noWrap/>
          </w:tcPr>
          <w:p w14:paraId="169E418D" w14:textId="77777777" w:rsidR="00EE38DE" w:rsidRPr="001F139C" w:rsidRDefault="00EE38DE" w:rsidP="00C952E2">
            <w:pPr>
              <w:jc w:val="center"/>
              <w:rPr>
                <w:rFonts w:asciiTheme="minorHAnsi" w:hAnsiTheme="minorHAnsi"/>
                <w:color w:val="000000"/>
                <w:sz w:val="22"/>
                <w:szCs w:val="22"/>
              </w:rPr>
            </w:pPr>
            <w:r w:rsidRPr="001F139C">
              <w:rPr>
                <w:rFonts w:asciiTheme="minorHAnsi" w:hAnsiTheme="minorHAnsi"/>
                <w:color w:val="000000"/>
                <w:sz w:val="22"/>
                <w:szCs w:val="22"/>
              </w:rPr>
              <w:t>02/02/2015</w:t>
            </w:r>
          </w:p>
        </w:tc>
        <w:tc>
          <w:tcPr>
            <w:tcW w:w="1219" w:type="dxa"/>
            <w:tcBorders>
              <w:top w:val="single" w:sz="8" w:space="0" w:color="4F81BD"/>
              <w:left w:val="nil"/>
              <w:bottom w:val="single" w:sz="8" w:space="0" w:color="4F81BD"/>
              <w:right w:val="single" w:sz="8" w:space="0" w:color="4F81BD"/>
            </w:tcBorders>
            <w:shd w:val="clear" w:color="auto" w:fill="auto"/>
            <w:noWrap/>
          </w:tcPr>
          <w:p w14:paraId="50456E1A" w14:textId="4778E899" w:rsidR="00EE38DE" w:rsidRPr="001F139C" w:rsidRDefault="00EE38DE" w:rsidP="00C952E2">
            <w:pPr>
              <w:jc w:val="right"/>
              <w:rPr>
                <w:rFonts w:asciiTheme="minorHAnsi" w:hAnsiTheme="minorHAnsi"/>
                <w:color w:val="000000"/>
                <w:sz w:val="22"/>
                <w:szCs w:val="22"/>
              </w:rPr>
            </w:pPr>
            <w:r w:rsidRPr="001F139C">
              <w:rPr>
                <w:rFonts w:asciiTheme="minorHAnsi" w:hAnsiTheme="minorHAnsi"/>
                <w:color w:val="000000"/>
                <w:sz w:val="22"/>
                <w:szCs w:val="22"/>
              </w:rPr>
              <w:t>2 772</w:t>
            </w:r>
          </w:p>
        </w:tc>
      </w:tr>
      <w:tr w:rsidR="00EE38DE" w:rsidRPr="001F139C" w14:paraId="4F4851C8"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47A51EAA" w14:textId="77777777" w:rsidR="00EE38DE" w:rsidRPr="001F139C" w:rsidRDefault="00EE38DE" w:rsidP="006C1F11">
            <w:pPr>
              <w:rPr>
                <w:rFonts w:asciiTheme="minorHAnsi" w:hAnsiTheme="minorHAnsi" w:cs="Arial"/>
                <w:b/>
                <w:color w:val="000000"/>
                <w:sz w:val="22"/>
                <w:szCs w:val="22"/>
              </w:rPr>
            </w:pPr>
            <w:r w:rsidRPr="001F139C">
              <w:rPr>
                <w:rFonts w:asciiTheme="minorHAnsi" w:hAnsiTheme="minorHAnsi" w:cs="Arial"/>
                <w:b/>
                <w:color w:val="000000"/>
                <w:sz w:val="22"/>
                <w:szCs w:val="22"/>
              </w:rPr>
              <w:t>Chine</w:t>
            </w:r>
          </w:p>
        </w:tc>
        <w:tc>
          <w:tcPr>
            <w:tcW w:w="850" w:type="dxa"/>
            <w:tcBorders>
              <w:top w:val="single" w:sz="8" w:space="0" w:color="4F81BD"/>
              <w:left w:val="nil"/>
              <w:bottom w:val="single" w:sz="8" w:space="0" w:color="4F81BD"/>
              <w:right w:val="nil"/>
            </w:tcBorders>
            <w:shd w:val="clear" w:color="auto" w:fill="auto"/>
            <w:noWrap/>
          </w:tcPr>
          <w:p w14:paraId="2496425E"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2246</w:t>
            </w:r>
          </w:p>
        </w:tc>
        <w:tc>
          <w:tcPr>
            <w:tcW w:w="4253" w:type="dxa"/>
            <w:tcBorders>
              <w:top w:val="single" w:sz="8" w:space="0" w:color="4F81BD"/>
              <w:left w:val="nil"/>
              <w:bottom w:val="single" w:sz="8" w:space="0" w:color="4F81BD"/>
              <w:right w:val="nil"/>
            </w:tcBorders>
            <w:shd w:val="clear" w:color="auto" w:fill="auto"/>
            <w:noWrap/>
          </w:tcPr>
          <w:p w14:paraId="337CC520" w14:textId="77777777" w:rsidR="00EE38DE" w:rsidRPr="00FF7A06" w:rsidRDefault="00EE38DE" w:rsidP="00C952E2">
            <w:pPr>
              <w:rPr>
                <w:rFonts w:asciiTheme="minorHAnsi" w:hAnsiTheme="minorHAnsi" w:cs="Arial"/>
                <w:color w:val="000000"/>
                <w:sz w:val="22"/>
                <w:szCs w:val="22"/>
                <w:lang w:val="en-US"/>
              </w:rPr>
            </w:pPr>
            <w:r w:rsidRPr="00FF7A06">
              <w:rPr>
                <w:rFonts w:asciiTheme="minorHAnsi" w:hAnsiTheme="minorHAnsi" w:cs="Arial"/>
                <w:color w:val="000000"/>
                <w:sz w:val="22"/>
                <w:szCs w:val="22"/>
                <w:lang w:val="en-US"/>
              </w:rPr>
              <w:t>Zhangye Heihe Wetland National Nature Reserve</w:t>
            </w:r>
          </w:p>
        </w:tc>
        <w:tc>
          <w:tcPr>
            <w:tcW w:w="1364" w:type="dxa"/>
            <w:tcBorders>
              <w:top w:val="single" w:sz="8" w:space="0" w:color="4F81BD"/>
              <w:left w:val="nil"/>
              <w:bottom w:val="single" w:sz="8" w:space="0" w:color="4F81BD"/>
              <w:right w:val="nil"/>
            </w:tcBorders>
            <w:shd w:val="clear" w:color="auto" w:fill="auto"/>
            <w:noWrap/>
          </w:tcPr>
          <w:p w14:paraId="54A32036"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16/10/2015</w:t>
            </w:r>
          </w:p>
        </w:tc>
        <w:tc>
          <w:tcPr>
            <w:tcW w:w="1219" w:type="dxa"/>
            <w:tcBorders>
              <w:top w:val="single" w:sz="8" w:space="0" w:color="4F81BD"/>
              <w:left w:val="nil"/>
              <w:bottom w:val="single" w:sz="8" w:space="0" w:color="4F81BD"/>
              <w:right w:val="single" w:sz="8" w:space="0" w:color="4F81BD"/>
            </w:tcBorders>
            <w:shd w:val="clear" w:color="auto" w:fill="auto"/>
            <w:noWrap/>
          </w:tcPr>
          <w:p w14:paraId="11178B51" w14:textId="424F17B7"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 xml:space="preserve">41 165 </w:t>
            </w:r>
          </w:p>
        </w:tc>
      </w:tr>
      <w:tr w:rsidR="00EE38DE" w:rsidRPr="001F139C" w14:paraId="733CD34E"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247637B4" w14:textId="77777777" w:rsidR="00EE38DE" w:rsidRPr="001F139C" w:rsidRDefault="00EE38DE" w:rsidP="006C1F11">
            <w:pPr>
              <w:rPr>
                <w:rFonts w:asciiTheme="minorHAnsi" w:hAnsiTheme="minorHAnsi" w:cs="Arial"/>
                <w:b/>
                <w:color w:val="000000"/>
                <w:sz w:val="22"/>
                <w:szCs w:val="22"/>
              </w:rPr>
            </w:pPr>
            <w:r w:rsidRPr="001F139C">
              <w:rPr>
                <w:rFonts w:asciiTheme="minorHAnsi" w:hAnsiTheme="minorHAnsi" w:cs="Arial"/>
                <w:b/>
                <w:color w:val="000000"/>
                <w:sz w:val="22"/>
                <w:szCs w:val="22"/>
              </w:rPr>
              <w:t>Chine</w:t>
            </w:r>
          </w:p>
        </w:tc>
        <w:tc>
          <w:tcPr>
            <w:tcW w:w="850" w:type="dxa"/>
            <w:tcBorders>
              <w:top w:val="single" w:sz="8" w:space="0" w:color="4F81BD"/>
              <w:left w:val="nil"/>
              <w:bottom w:val="single" w:sz="8" w:space="0" w:color="4F81BD"/>
              <w:right w:val="nil"/>
            </w:tcBorders>
            <w:shd w:val="clear" w:color="auto" w:fill="auto"/>
            <w:noWrap/>
          </w:tcPr>
          <w:p w14:paraId="6643CA42"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2248</w:t>
            </w:r>
          </w:p>
        </w:tc>
        <w:tc>
          <w:tcPr>
            <w:tcW w:w="4253" w:type="dxa"/>
            <w:tcBorders>
              <w:top w:val="single" w:sz="8" w:space="0" w:color="4F81BD"/>
              <w:left w:val="nil"/>
              <w:bottom w:val="single" w:sz="8" w:space="0" w:color="4F81BD"/>
              <w:right w:val="nil"/>
            </w:tcBorders>
            <w:shd w:val="clear" w:color="auto" w:fill="auto"/>
            <w:noWrap/>
          </w:tcPr>
          <w:p w14:paraId="51B325F5"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Anhui Shengjin Lake National Nature Reserve</w:t>
            </w:r>
          </w:p>
        </w:tc>
        <w:tc>
          <w:tcPr>
            <w:tcW w:w="1364" w:type="dxa"/>
            <w:tcBorders>
              <w:top w:val="single" w:sz="8" w:space="0" w:color="4F81BD"/>
              <w:left w:val="nil"/>
              <w:bottom w:val="single" w:sz="8" w:space="0" w:color="4F81BD"/>
              <w:right w:val="nil"/>
            </w:tcBorders>
            <w:shd w:val="clear" w:color="auto" w:fill="auto"/>
            <w:noWrap/>
          </w:tcPr>
          <w:p w14:paraId="60C41BFE"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16/10/2015</w:t>
            </w:r>
          </w:p>
        </w:tc>
        <w:tc>
          <w:tcPr>
            <w:tcW w:w="1219" w:type="dxa"/>
            <w:tcBorders>
              <w:top w:val="single" w:sz="8" w:space="0" w:color="4F81BD"/>
              <w:left w:val="nil"/>
              <w:bottom w:val="single" w:sz="8" w:space="0" w:color="4F81BD"/>
              <w:right w:val="single" w:sz="8" w:space="0" w:color="4F81BD"/>
            </w:tcBorders>
            <w:shd w:val="clear" w:color="auto" w:fill="auto"/>
            <w:noWrap/>
          </w:tcPr>
          <w:p w14:paraId="5E72C001" w14:textId="0DBA34EA"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 xml:space="preserve">33 340 </w:t>
            </w:r>
          </w:p>
        </w:tc>
      </w:tr>
      <w:tr w:rsidR="00186617" w:rsidRPr="001F139C" w14:paraId="16327C5F"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4AAA84EC" w14:textId="77777777" w:rsidR="00186617" w:rsidRPr="001F139C" w:rsidRDefault="00186617"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Chine</w:t>
            </w:r>
          </w:p>
        </w:tc>
        <w:tc>
          <w:tcPr>
            <w:tcW w:w="850" w:type="dxa"/>
            <w:tcBorders>
              <w:top w:val="single" w:sz="8" w:space="0" w:color="4F81BD"/>
              <w:left w:val="nil"/>
              <w:bottom w:val="single" w:sz="8" w:space="0" w:color="4F81BD"/>
              <w:right w:val="nil"/>
            </w:tcBorders>
            <w:shd w:val="clear" w:color="auto" w:fill="auto"/>
            <w:noWrap/>
          </w:tcPr>
          <w:p w14:paraId="0ABA280E" w14:textId="77777777" w:rsidR="00186617" w:rsidRPr="001F139C" w:rsidRDefault="00186617"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2249</w:t>
            </w:r>
          </w:p>
        </w:tc>
        <w:tc>
          <w:tcPr>
            <w:tcW w:w="4253" w:type="dxa"/>
            <w:tcBorders>
              <w:top w:val="single" w:sz="8" w:space="0" w:color="4F81BD"/>
              <w:left w:val="nil"/>
              <w:bottom w:val="single" w:sz="8" w:space="0" w:color="4F81BD"/>
              <w:right w:val="nil"/>
            </w:tcBorders>
            <w:shd w:val="clear" w:color="auto" w:fill="auto"/>
            <w:noWrap/>
          </w:tcPr>
          <w:p w14:paraId="229F5E28" w14:textId="77777777" w:rsidR="00186617" w:rsidRPr="001F139C" w:rsidRDefault="00186617" w:rsidP="00786213">
            <w:pPr>
              <w:rPr>
                <w:rFonts w:asciiTheme="minorHAnsi" w:hAnsiTheme="minorHAnsi" w:cs="Arial"/>
                <w:color w:val="000000"/>
                <w:sz w:val="22"/>
                <w:szCs w:val="22"/>
              </w:rPr>
            </w:pPr>
            <w:r w:rsidRPr="001F139C">
              <w:rPr>
                <w:rFonts w:asciiTheme="minorHAnsi" w:hAnsiTheme="minorHAnsi" w:cs="Arial"/>
                <w:color w:val="000000"/>
                <w:sz w:val="22"/>
                <w:szCs w:val="22"/>
              </w:rPr>
              <w:t>Guangdong Nanpeng Archipelago Wetlands</w:t>
            </w:r>
          </w:p>
        </w:tc>
        <w:tc>
          <w:tcPr>
            <w:tcW w:w="1364" w:type="dxa"/>
            <w:tcBorders>
              <w:top w:val="single" w:sz="8" w:space="0" w:color="4F81BD"/>
              <w:left w:val="nil"/>
              <w:bottom w:val="single" w:sz="8" w:space="0" w:color="4F81BD"/>
              <w:right w:val="nil"/>
            </w:tcBorders>
            <w:shd w:val="clear" w:color="auto" w:fill="auto"/>
            <w:noWrap/>
          </w:tcPr>
          <w:p w14:paraId="56EBD96E" w14:textId="77777777" w:rsidR="00186617" w:rsidRPr="001F139C" w:rsidRDefault="00186617"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16/10/2015</w:t>
            </w:r>
          </w:p>
        </w:tc>
        <w:tc>
          <w:tcPr>
            <w:tcW w:w="1219" w:type="dxa"/>
            <w:tcBorders>
              <w:top w:val="single" w:sz="8" w:space="0" w:color="4F81BD"/>
              <w:left w:val="nil"/>
              <w:bottom w:val="single" w:sz="8" w:space="0" w:color="4F81BD"/>
              <w:right w:val="single" w:sz="8" w:space="0" w:color="4F81BD"/>
            </w:tcBorders>
            <w:shd w:val="clear" w:color="auto" w:fill="auto"/>
            <w:noWrap/>
          </w:tcPr>
          <w:p w14:paraId="310133F1" w14:textId="77777777" w:rsidR="00186617" w:rsidRPr="001F139C" w:rsidRDefault="00186617" w:rsidP="00786213">
            <w:pPr>
              <w:jc w:val="right"/>
              <w:rPr>
                <w:rFonts w:asciiTheme="minorHAnsi" w:hAnsiTheme="minorHAnsi" w:cs="Arial"/>
                <w:color w:val="000000"/>
                <w:sz w:val="22"/>
                <w:szCs w:val="22"/>
              </w:rPr>
            </w:pPr>
            <w:r w:rsidRPr="001F139C">
              <w:rPr>
                <w:rFonts w:asciiTheme="minorHAnsi" w:hAnsiTheme="minorHAnsi" w:cs="Arial"/>
                <w:color w:val="000000"/>
                <w:sz w:val="22"/>
                <w:szCs w:val="22"/>
              </w:rPr>
              <w:t xml:space="preserve">35 679 </w:t>
            </w:r>
          </w:p>
        </w:tc>
      </w:tr>
      <w:tr w:rsidR="00EE38DE" w:rsidRPr="001F139C" w14:paraId="25CF062D"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7F835B95" w14:textId="281B591C" w:rsidR="00EE38DE" w:rsidRPr="001F139C" w:rsidRDefault="00EE38DE" w:rsidP="00186617">
            <w:pPr>
              <w:rPr>
                <w:rFonts w:asciiTheme="minorHAnsi" w:hAnsiTheme="minorHAnsi" w:cs="Arial"/>
                <w:b/>
                <w:color w:val="000000"/>
                <w:sz w:val="22"/>
                <w:szCs w:val="22"/>
              </w:rPr>
            </w:pPr>
            <w:r w:rsidRPr="001F139C">
              <w:rPr>
                <w:rFonts w:asciiTheme="minorHAnsi" w:hAnsiTheme="minorHAnsi" w:cs="Arial"/>
                <w:b/>
                <w:color w:val="000000"/>
                <w:sz w:val="22"/>
                <w:szCs w:val="22"/>
              </w:rPr>
              <w:t>C</w:t>
            </w:r>
            <w:r w:rsidR="00186617">
              <w:rPr>
                <w:rFonts w:asciiTheme="minorHAnsi" w:hAnsiTheme="minorHAnsi" w:cs="Arial"/>
                <w:b/>
                <w:color w:val="000000"/>
                <w:sz w:val="22"/>
                <w:szCs w:val="22"/>
              </w:rPr>
              <w:t>olombie</w:t>
            </w:r>
          </w:p>
        </w:tc>
        <w:tc>
          <w:tcPr>
            <w:tcW w:w="850" w:type="dxa"/>
            <w:tcBorders>
              <w:top w:val="single" w:sz="8" w:space="0" w:color="4F81BD"/>
              <w:left w:val="nil"/>
              <w:bottom w:val="single" w:sz="8" w:space="0" w:color="4F81BD"/>
              <w:right w:val="nil"/>
            </w:tcBorders>
            <w:shd w:val="clear" w:color="auto" w:fill="auto"/>
            <w:noWrap/>
          </w:tcPr>
          <w:p w14:paraId="6D5D53E5" w14:textId="796864C5" w:rsidR="00EE38DE" w:rsidRPr="001F139C" w:rsidRDefault="00186617" w:rsidP="00C952E2">
            <w:pPr>
              <w:jc w:val="center"/>
              <w:rPr>
                <w:rFonts w:asciiTheme="minorHAnsi" w:hAnsiTheme="minorHAnsi" w:cs="Arial"/>
                <w:color w:val="000000"/>
                <w:sz w:val="22"/>
                <w:szCs w:val="22"/>
              </w:rPr>
            </w:pPr>
            <w:r>
              <w:rPr>
                <w:rFonts w:asciiTheme="minorHAnsi" w:hAnsiTheme="minorHAnsi" w:cs="Arial"/>
                <w:color w:val="000000"/>
                <w:sz w:val="22"/>
                <w:szCs w:val="22"/>
              </w:rPr>
              <w:t>2336</w:t>
            </w:r>
          </w:p>
        </w:tc>
        <w:tc>
          <w:tcPr>
            <w:tcW w:w="4253" w:type="dxa"/>
            <w:tcBorders>
              <w:top w:val="single" w:sz="8" w:space="0" w:color="4F81BD"/>
              <w:left w:val="nil"/>
              <w:bottom w:val="single" w:sz="8" w:space="0" w:color="4F81BD"/>
              <w:right w:val="nil"/>
            </w:tcBorders>
            <w:shd w:val="clear" w:color="auto" w:fill="auto"/>
            <w:noWrap/>
          </w:tcPr>
          <w:p w14:paraId="30686045" w14:textId="34EEDAAB" w:rsidR="00EE38DE" w:rsidRPr="00186617" w:rsidRDefault="00186617" w:rsidP="00C952E2">
            <w:pPr>
              <w:rPr>
                <w:rFonts w:asciiTheme="minorHAnsi" w:hAnsiTheme="minorHAnsi" w:cs="Arial"/>
                <w:color w:val="000000"/>
                <w:sz w:val="22"/>
                <w:szCs w:val="22"/>
                <w:lang w:val="es-ES"/>
              </w:rPr>
            </w:pPr>
            <w:r w:rsidRPr="00186617">
              <w:rPr>
                <w:rFonts w:asciiTheme="minorHAnsi" w:hAnsiTheme="minorHAnsi" w:cs="Arial"/>
                <w:color w:val="000000"/>
                <w:sz w:val="22"/>
                <w:szCs w:val="22"/>
                <w:lang w:val="es-ES"/>
              </w:rPr>
              <w:t>Complejo de humedales Lagos de Taropoto</w:t>
            </w:r>
          </w:p>
        </w:tc>
        <w:tc>
          <w:tcPr>
            <w:tcW w:w="1364" w:type="dxa"/>
            <w:tcBorders>
              <w:top w:val="single" w:sz="8" w:space="0" w:color="4F81BD"/>
              <w:left w:val="nil"/>
              <w:bottom w:val="single" w:sz="8" w:space="0" w:color="4F81BD"/>
              <w:right w:val="nil"/>
            </w:tcBorders>
            <w:shd w:val="clear" w:color="auto" w:fill="auto"/>
            <w:noWrap/>
          </w:tcPr>
          <w:p w14:paraId="2F41F615" w14:textId="56E8C429" w:rsidR="00EE38DE" w:rsidRPr="001F139C" w:rsidRDefault="00186617" w:rsidP="00C952E2">
            <w:pPr>
              <w:jc w:val="center"/>
              <w:rPr>
                <w:rFonts w:asciiTheme="minorHAnsi" w:hAnsiTheme="minorHAnsi" w:cs="Arial"/>
                <w:color w:val="000000"/>
                <w:sz w:val="22"/>
                <w:szCs w:val="22"/>
              </w:rPr>
            </w:pPr>
            <w:r>
              <w:rPr>
                <w:rFonts w:asciiTheme="minorHAnsi" w:hAnsiTheme="minorHAnsi" w:cs="Arial"/>
                <w:color w:val="000000"/>
                <w:sz w:val="22"/>
                <w:szCs w:val="22"/>
              </w:rPr>
              <w:t>28/09/2017</w:t>
            </w:r>
          </w:p>
        </w:tc>
        <w:tc>
          <w:tcPr>
            <w:tcW w:w="1219" w:type="dxa"/>
            <w:tcBorders>
              <w:top w:val="single" w:sz="8" w:space="0" w:color="4F81BD"/>
              <w:left w:val="nil"/>
              <w:bottom w:val="single" w:sz="8" w:space="0" w:color="4F81BD"/>
              <w:right w:val="single" w:sz="8" w:space="0" w:color="4F81BD"/>
            </w:tcBorders>
            <w:shd w:val="clear" w:color="auto" w:fill="auto"/>
            <w:noWrap/>
          </w:tcPr>
          <w:p w14:paraId="108A5441" w14:textId="14CEA13F" w:rsidR="00EE38DE" w:rsidRPr="001F139C" w:rsidRDefault="00186617" w:rsidP="00C952E2">
            <w:pPr>
              <w:jc w:val="right"/>
              <w:rPr>
                <w:rFonts w:asciiTheme="minorHAnsi" w:hAnsiTheme="minorHAnsi" w:cs="Arial"/>
                <w:color w:val="000000"/>
                <w:sz w:val="22"/>
                <w:szCs w:val="22"/>
              </w:rPr>
            </w:pPr>
            <w:r>
              <w:rPr>
                <w:rFonts w:asciiTheme="minorHAnsi" w:hAnsiTheme="minorHAnsi" w:cs="Arial"/>
                <w:color w:val="000000"/>
                <w:sz w:val="22"/>
                <w:szCs w:val="22"/>
              </w:rPr>
              <w:t>45 464</w:t>
            </w:r>
            <w:r w:rsidR="00EE38DE" w:rsidRPr="001F139C">
              <w:rPr>
                <w:rFonts w:asciiTheme="minorHAnsi" w:hAnsiTheme="minorHAnsi" w:cs="Arial"/>
                <w:color w:val="000000"/>
                <w:sz w:val="22"/>
                <w:szCs w:val="22"/>
              </w:rPr>
              <w:t xml:space="preserve"> </w:t>
            </w:r>
          </w:p>
        </w:tc>
      </w:tr>
      <w:tr w:rsidR="00EE38DE" w:rsidRPr="001F139C" w14:paraId="4B99CAB5"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122CA78B" w14:textId="77777777" w:rsidR="00EE38DE" w:rsidRPr="001F139C" w:rsidRDefault="00EE38DE" w:rsidP="00C952E2">
            <w:pPr>
              <w:rPr>
                <w:rFonts w:asciiTheme="minorHAnsi" w:hAnsiTheme="minorHAnsi" w:cs="Calibri"/>
                <w:b/>
                <w:bCs/>
                <w:color w:val="000000"/>
                <w:sz w:val="22"/>
                <w:szCs w:val="22"/>
              </w:rPr>
            </w:pPr>
            <w:r w:rsidRPr="001F139C">
              <w:rPr>
                <w:rFonts w:asciiTheme="minorHAnsi" w:hAnsiTheme="minorHAnsi" w:cs="Calibri"/>
                <w:b/>
                <w:bCs/>
                <w:color w:val="000000"/>
                <w:sz w:val="22"/>
                <w:szCs w:val="22"/>
              </w:rPr>
              <w:t>Congo</w:t>
            </w:r>
          </w:p>
        </w:tc>
        <w:tc>
          <w:tcPr>
            <w:tcW w:w="850" w:type="dxa"/>
            <w:tcBorders>
              <w:top w:val="single" w:sz="8" w:space="0" w:color="4F81BD"/>
              <w:left w:val="nil"/>
              <w:bottom w:val="single" w:sz="8" w:space="0" w:color="4F81BD"/>
              <w:right w:val="nil"/>
            </w:tcBorders>
            <w:shd w:val="clear" w:color="auto" w:fill="auto"/>
            <w:noWrap/>
          </w:tcPr>
          <w:p w14:paraId="56244601" w14:textId="77777777" w:rsidR="00EE38DE" w:rsidRPr="001F139C" w:rsidRDefault="00EE38DE" w:rsidP="00C952E2">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2222</w:t>
            </w:r>
          </w:p>
        </w:tc>
        <w:tc>
          <w:tcPr>
            <w:tcW w:w="4253" w:type="dxa"/>
            <w:tcBorders>
              <w:top w:val="single" w:sz="8" w:space="0" w:color="4F81BD"/>
              <w:left w:val="nil"/>
              <w:bottom w:val="single" w:sz="8" w:space="0" w:color="4F81BD"/>
              <w:right w:val="nil"/>
            </w:tcBorders>
            <w:shd w:val="clear" w:color="auto" w:fill="auto"/>
            <w:noWrap/>
          </w:tcPr>
          <w:p w14:paraId="489E6B48" w14:textId="77777777" w:rsidR="00EE38DE" w:rsidRPr="001F139C" w:rsidRDefault="00EE38DE" w:rsidP="00C952E2">
            <w:pPr>
              <w:rPr>
                <w:rFonts w:asciiTheme="minorHAnsi" w:hAnsiTheme="minorHAnsi" w:cs="Calibri"/>
                <w:color w:val="000000"/>
                <w:sz w:val="22"/>
                <w:szCs w:val="22"/>
              </w:rPr>
            </w:pPr>
            <w:r w:rsidRPr="001F139C">
              <w:rPr>
                <w:rFonts w:asciiTheme="minorHAnsi" w:hAnsiTheme="minorHAnsi" w:cs="Calibri"/>
                <w:color w:val="000000"/>
                <w:sz w:val="22"/>
                <w:szCs w:val="22"/>
              </w:rPr>
              <w:t>Leketi-Mbama</w:t>
            </w:r>
          </w:p>
        </w:tc>
        <w:tc>
          <w:tcPr>
            <w:tcW w:w="1364" w:type="dxa"/>
            <w:tcBorders>
              <w:top w:val="single" w:sz="8" w:space="0" w:color="4F81BD"/>
              <w:left w:val="nil"/>
              <w:bottom w:val="single" w:sz="8" w:space="0" w:color="4F81BD"/>
              <w:right w:val="nil"/>
            </w:tcBorders>
            <w:shd w:val="clear" w:color="auto" w:fill="auto"/>
            <w:noWrap/>
          </w:tcPr>
          <w:p w14:paraId="0086779C" w14:textId="77777777" w:rsidR="00EE38DE" w:rsidRPr="001F139C" w:rsidRDefault="00EE38DE" w:rsidP="00C952E2">
            <w:pPr>
              <w:jc w:val="center"/>
              <w:rPr>
                <w:rFonts w:asciiTheme="minorHAnsi" w:hAnsiTheme="minorHAnsi"/>
                <w:color w:val="000000"/>
                <w:sz w:val="22"/>
                <w:szCs w:val="22"/>
              </w:rPr>
            </w:pPr>
            <w:r w:rsidRPr="001F139C">
              <w:rPr>
                <w:rFonts w:asciiTheme="minorHAnsi" w:hAnsiTheme="minorHAnsi"/>
                <w:color w:val="000000"/>
                <w:sz w:val="22"/>
                <w:szCs w:val="22"/>
              </w:rPr>
              <w:t>02/02/2015</w:t>
            </w:r>
          </w:p>
        </w:tc>
        <w:tc>
          <w:tcPr>
            <w:tcW w:w="1219" w:type="dxa"/>
            <w:tcBorders>
              <w:top w:val="single" w:sz="8" w:space="0" w:color="4F81BD"/>
              <w:left w:val="nil"/>
              <w:bottom w:val="single" w:sz="8" w:space="0" w:color="4F81BD"/>
              <w:right w:val="single" w:sz="8" w:space="0" w:color="4F81BD"/>
            </w:tcBorders>
            <w:shd w:val="clear" w:color="auto" w:fill="auto"/>
            <w:noWrap/>
          </w:tcPr>
          <w:p w14:paraId="41A755F7" w14:textId="2A8D0681" w:rsidR="00EE38DE" w:rsidRPr="001F139C" w:rsidRDefault="00EE38DE" w:rsidP="00C952E2">
            <w:pPr>
              <w:jc w:val="right"/>
              <w:rPr>
                <w:rFonts w:asciiTheme="minorHAnsi" w:hAnsiTheme="minorHAnsi"/>
                <w:color w:val="000000"/>
                <w:sz w:val="22"/>
                <w:szCs w:val="22"/>
              </w:rPr>
            </w:pPr>
            <w:r w:rsidRPr="001F139C">
              <w:rPr>
                <w:rFonts w:asciiTheme="minorHAnsi" w:hAnsiTheme="minorHAnsi"/>
                <w:color w:val="000000"/>
                <w:sz w:val="22"/>
                <w:szCs w:val="22"/>
              </w:rPr>
              <w:t>774 965</w:t>
            </w:r>
          </w:p>
        </w:tc>
      </w:tr>
      <w:tr w:rsidR="00D937B1" w:rsidRPr="001F139C" w14:paraId="026D79AC"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2E320113" w14:textId="77777777" w:rsidR="00D937B1" w:rsidRPr="001F139C" w:rsidRDefault="00D937B1" w:rsidP="00786213">
            <w:pPr>
              <w:rPr>
                <w:rFonts w:asciiTheme="minorHAnsi" w:hAnsiTheme="minorHAnsi" w:cs="Calibri"/>
                <w:b/>
                <w:bCs/>
                <w:color w:val="000000"/>
                <w:sz w:val="22"/>
                <w:szCs w:val="22"/>
              </w:rPr>
            </w:pPr>
            <w:r w:rsidRPr="001F139C">
              <w:rPr>
                <w:rFonts w:asciiTheme="minorHAnsi" w:hAnsiTheme="minorHAnsi" w:cs="Calibri"/>
                <w:b/>
                <w:bCs/>
                <w:color w:val="000000"/>
                <w:sz w:val="22"/>
                <w:szCs w:val="22"/>
              </w:rPr>
              <w:t>Congo</w:t>
            </w:r>
          </w:p>
        </w:tc>
        <w:tc>
          <w:tcPr>
            <w:tcW w:w="850" w:type="dxa"/>
            <w:tcBorders>
              <w:top w:val="single" w:sz="8" w:space="0" w:color="4F81BD"/>
              <w:left w:val="nil"/>
              <w:bottom w:val="single" w:sz="8" w:space="0" w:color="4F81BD"/>
              <w:right w:val="nil"/>
            </w:tcBorders>
            <w:shd w:val="clear" w:color="auto" w:fill="auto"/>
            <w:noWrap/>
          </w:tcPr>
          <w:p w14:paraId="4F600387" w14:textId="77777777" w:rsidR="00D937B1" w:rsidRPr="001F139C" w:rsidRDefault="00D937B1" w:rsidP="00786213">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2223</w:t>
            </w:r>
          </w:p>
        </w:tc>
        <w:tc>
          <w:tcPr>
            <w:tcW w:w="4253" w:type="dxa"/>
            <w:tcBorders>
              <w:top w:val="single" w:sz="8" w:space="0" w:color="4F81BD"/>
              <w:left w:val="nil"/>
              <w:bottom w:val="single" w:sz="8" w:space="0" w:color="4F81BD"/>
              <w:right w:val="nil"/>
            </w:tcBorders>
            <w:shd w:val="clear" w:color="auto" w:fill="auto"/>
            <w:noWrap/>
          </w:tcPr>
          <w:p w14:paraId="317432C7" w14:textId="77777777" w:rsidR="00D937B1" w:rsidRPr="001F139C" w:rsidRDefault="00D937B1" w:rsidP="00786213">
            <w:pPr>
              <w:rPr>
                <w:rFonts w:asciiTheme="minorHAnsi" w:hAnsiTheme="minorHAnsi" w:cs="Calibri"/>
                <w:color w:val="000000"/>
                <w:sz w:val="22"/>
                <w:szCs w:val="22"/>
              </w:rPr>
            </w:pPr>
            <w:r w:rsidRPr="001F139C">
              <w:rPr>
                <w:rFonts w:asciiTheme="minorHAnsi" w:hAnsiTheme="minorHAnsi" w:cs="Calibri"/>
                <w:color w:val="000000"/>
                <w:sz w:val="22"/>
                <w:szCs w:val="22"/>
              </w:rPr>
              <w:t>Tchicapika-Owando</w:t>
            </w:r>
          </w:p>
        </w:tc>
        <w:tc>
          <w:tcPr>
            <w:tcW w:w="1364" w:type="dxa"/>
            <w:tcBorders>
              <w:top w:val="single" w:sz="8" w:space="0" w:color="4F81BD"/>
              <w:left w:val="nil"/>
              <w:bottom w:val="single" w:sz="8" w:space="0" w:color="4F81BD"/>
              <w:right w:val="nil"/>
            </w:tcBorders>
            <w:shd w:val="clear" w:color="auto" w:fill="auto"/>
            <w:noWrap/>
          </w:tcPr>
          <w:p w14:paraId="51CCC2E0" w14:textId="77777777" w:rsidR="00D937B1" w:rsidRPr="001F139C" w:rsidRDefault="00D937B1" w:rsidP="00786213">
            <w:pPr>
              <w:jc w:val="center"/>
              <w:rPr>
                <w:rFonts w:asciiTheme="minorHAnsi" w:hAnsiTheme="minorHAnsi"/>
                <w:color w:val="000000"/>
                <w:sz w:val="22"/>
                <w:szCs w:val="22"/>
              </w:rPr>
            </w:pPr>
            <w:r w:rsidRPr="001F139C">
              <w:rPr>
                <w:rFonts w:asciiTheme="minorHAnsi" w:hAnsiTheme="minorHAnsi"/>
                <w:color w:val="000000"/>
                <w:sz w:val="22"/>
                <w:szCs w:val="22"/>
              </w:rPr>
              <w:t>02/02/2015</w:t>
            </w:r>
          </w:p>
        </w:tc>
        <w:tc>
          <w:tcPr>
            <w:tcW w:w="1219" w:type="dxa"/>
            <w:tcBorders>
              <w:top w:val="single" w:sz="8" w:space="0" w:color="4F81BD"/>
              <w:left w:val="nil"/>
              <w:bottom w:val="single" w:sz="8" w:space="0" w:color="4F81BD"/>
              <w:right w:val="single" w:sz="8" w:space="0" w:color="4F81BD"/>
            </w:tcBorders>
            <w:shd w:val="clear" w:color="auto" w:fill="auto"/>
            <w:noWrap/>
          </w:tcPr>
          <w:p w14:paraId="375CE943" w14:textId="77777777" w:rsidR="00D937B1" w:rsidRPr="001F139C" w:rsidRDefault="00D937B1" w:rsidP="00786213">
            <w:pPr>
              <w:jc w:val="right"/>
              <w:rPr>
                <w:rFonts w:asciiTheme="minorHAnsi" w:hAnsiTheme="minorHAnsi"/>
                <w:color w:val="000000"/>
                <w:sz w:val="22"/>
                <w:szCs w:val="22"/>
              </w:rPr>
            </w:pPr>
            <w:r w:rsidRPr="001F139C">
              <w:rPr>
                <w:rFonts w:asciiTheme="minorHAnsi" w:hAnsiTheme="minorHAnsi"/>
                <w:color w:val="000000"/>
                <w:sz w:val="22"/>
                <w:szCs w:val="22"/>
              </w:rPr>
              <w:t>970 166</w:t>
            </w:r>
          </w:p>
        </w:tc>
      </w:tr>
      <w:tr w:rsidR="00EE38DE" w:rsidRPr="001F139C" w14:paraId="7AC6DA35"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66026F39" w14:textId="77777777" w:rsidR="00EE38DE" w:rsidRPr="001F139C" w:rsidRDefault="00EE38DE" w:rsidP="00C952E2">
            <w:pPr>
              <w:rPr>
                <w:rFonts w:asciiTheme="minorHAnsi" w:hAnsiTheme="minorHAnsi" w:cs="Calibri"/>
                <w:b/>
                <w:bCs/>
                <w:color w:val="000000"/>
                <w:sz w:val="22"/>
                <w:szCs w:val="22"/>
              </w:rPr>
            </w:pPr>
            <w:r w:rsidRPr="001F139C">
              <w:rPr>
                <w:rFonts w:asciiTheme="minorHAnsi" w:hAnsiTheme="minorHAnsi" w:cs="Calibri"/>
                <w:b/>
                <w:bCs/>
                <w:color w:val="000000"/>
                <w:sz w:val="22"/>
                <w:szCs w:val="22"/>
              </w:rPr>
              <w:t>Congo</w:t>
            </w:r>
          </w:p>
        </w:tc>
        <w:tc>
          <w:tcPr>
            <w:tcW w:w="850" w:type="dxa"/>
            <w:tcBorders>
              <w:top w:val="single" w:sz="8" w:space="0" w:color="4F81BD"/>
              <w:left w:val="nil"/>
              <w:bottom w:val="single" w:sz="8" w:space="0" w:color="4F81BD"/>
              <w:right w:val="nil"/>
            </w:tcBorders>
            <w:shd w:val="clear" w:color="auto" w:fill="auto"/>
            <w:noWrap/>
          </w:tcPr>
          <w:p w14:paraId="0671C603" w14:textId="03B21688" w:rsidR="00EE38DE" w:rsidRPr="001F139C" w:rsidRDefault="00D937B1" w:rsidP="00C952E2">
            <w:pPr>
              <w:jc w:val="center"/>
              <w:rPr>
                <w:rFonts w:asciiTheme="minorHAnsi" w:hAnsiTheme="minorHAnsi" w:cs="Calibri"/>
                <w:color w:val="000000"/>
                <w:sz w:val="22"/>
                <w:szCs w:val="22"/>
              </w:rPr>
            </w:pPr>
            <w:r>
              <w:rPr>
                <w:rFonts w:asciiTheme="minorHAnsi" w:hAnsiTheme="minorHAnsi" w:cs="Calibri"/>
                <w:color w:val="000000"/>
                <w:sz w:val="22"/>
                <w:szCs w:val="22"/>
              </w:rPr>
              <w:t>2325</w:t>
            </w:r>
          </w:p>
        </w:tc>
        <w:tc>
          <w:tcPr>
            <w:tcW w:w="4253" w:type="dxa"/>
            <w:tcBorders>
              <w:top w:val="single" w:sz="8" w:space="0" w:color="4F81BD"/>
              <w:left w:val="nil"/>
              <w:bottom w:val="single" w:sz="8" w:space="0" w:color="4F81BD"/>
              <w:right w:val="nil"/>
            </w:tcBorders>
            <w:shd w:val="clear" w:color="auto" w:fill="auto"/>
            <w:noWrap/>
          </w:tcPr>
          <w:p w14:paraId="55C60E92" w14:textId="6217222A" w:rsidR="00EE38DE" w:rsidRPr="001F139C" w:rsidRDefault="00D937B1" w:rsidP="00C952E2">
            <w:pPr>
              <w:rPr>
                <w:rFonts w:asciiTheme="minorHAnsi" w:hAnsiTheme="minorHAnsi" w:cs="Calibri"/>
                <w:color w:val="000000"/>
                <w:sz w:val="22"/>
                <w:szCs w:val="22"/>
              </w:rPr>
            </w:pPr>
            <w:r>
              <w:rPr>
                <w:rFonts w:asciiTheme="minorHAnsi" w:hAnsiTheme="minorHAnsi" w:cs="Calibri"/>
                <w:color w:val="000000"/>
                <w:sz w:val="22"/>
                <w:szCs w:val="22"/>
              </w:rPr>
              <w:t>Bas-Kouilou-Yombo</w:t>
            </w:r>
          </w:p>
        </w:tc>
        <w:tc>
          <w:tcPr>
            <w:tcW w:w="1364" w:type="dxa"/>
            <w:tcBorders>
              <w:top w:val="single" w:sz="8" w:space="0" w:color="4F81BD"/>
              <w:left w:val="nil"/>
              <w:bottom w:val="single" w:sz="8" w:space="0" w:color="4F81BD"/>
              <w:right w:val="nil"/>
            </w:tcBorders>
            <w:shd w:val="clear" w:color="auto" w:fill="auto"/>
            <w:noWrap/>
          </w:tcPr>
          <w:p w14:paraId="2A29DAB2" w14:textId="439D9C04" w:rsidR="00EE38DE" w:rsidRPr="001F139C" w:rsidRDefault="00D937B1" w:rsidP="00C952E2">
            <w:pPr>
              <w:jc w:val="center"/>
              <w:rPr>
                <w:rFonts w:asciiTheme="minorHAnsi" w:hAnsiTheme="minorHAnsi"/>
                <w:color w:val="000000"/>
                <w:sz w:val="22"/>
                <w:szCs w:val="22"/>
              </w:rPr>
            </w:pPr>
            <w:r>
              <w:rPr>
                <w:rFonts w:asciiTheme="minorHAnsi" w:hAnsiTheme="minorHAnsi"/>
                <w:color w:val="000000"/>
                <w:sz w:val="22"/>
                <w:szCs w:val="22"/>
              </w:rPr>
              <w:t>25/09/2017</w:t>
            </w:r>
          </w:p>
        </w:tc>
        <w:tc>
          <w:tcPr>
            <w:tcW w:w="1219" w:type="dxa"/>
            <w:tcBorders>
              <w:top w:val="single" w:sz="8" w:space="0" w:color="4F81BD"/>
              <w:left w:val="nil"/>
              <w:bottom w:val="single" w:sz="8" w:space="0" w:color="4F81BD"/>
              <w:right w:val="single" w:sz="8" w:space="0" w:color="4F81BD"/>
            </w:tcBorders>
            <w:shd w:val="clear" w:color="auto" w:fill="auto"/>
            <w:noWrap/>
          </w:tcPr>
          <w:p w14:paraId="22B7A878" w14:textId="432F467B" w:rsidR="00EE38DE" w:rsidRPr="001F139C" w:rsidRDefault="00D937B1" w:rsidP="00C952E2">
            <w:pPr>
              <w:jc w:val="right"/>
              <w:rPr>
                <w:rFonts w:asciiTheme="minorHAnsi" w:hAnsiTheme="minorHAnsi"/>
                <w:color w:val="000000"/>
                <w:sz w:val="22"/>
                <w:szCs w:val="22"/>
              </w:rPr>
            </w:pPr>
            <w:r>
              <w:rPr>
                <w:rFonts w:asciiTheme="minorHAnsi" w:hAnsiTheme="minorHAnsi"/>
                <w:color w:val="000000"/>
                <w:sz w:val="22"/>
                <w:szCs w:val="22"/>
              </w:rPr>
              <w:t>55 124</w:t>
            </w:r>
          </w:p>
        </w:tc>
      </w:tr>
      <w:tr w:rsidR="00EE38DE" w:rsidRPr="001F139C" w14:paraId="15F868D1"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39AE228F" w14:textId="77777777" w:rsidR="00EE38DE" w:rsidRPr="001F139C" w:rsidRDefault="00EE38DE" w:rsidP="00C952E2">
            <w:pPr>
              <w:pStyle w:val="NoSpacing"/>
              <w:rPr>
                <w:b/>
                <w:lang w:val="fr-FR"/>
              </w:rPr>
            </w:pPr>
            <w:r w:rsidRPr="001F139C">
              <w:rPr>
                <w:b/>
                <w:lang w:val="fr-FR"/>
              </w:rPr>
              <w:t>Émirats arabes unis</w:t>
            </w:r>
          </w:p>
        </w:tc>
        <w:tc>
          <w:tcPr>
            <w:tcW w:w="850" w:type="dxa"/>
            <w:tcBorders>
              <w:top w:val="single" w:sz="8" w:space="0" w:color="4F81BD"/>
              <w:left w:val="nil"/>
              <w:bottom w:val="single" w:sz="8" w:space="0" w:color="4F81BD"/>
              <w:right w:val="nil"/>
            </w:tcBorders>
            <w:shd w:val="clear" w:color="auto" w:fill="auto"/>
            <w:noWrap/>
            <w:vAlign w:val="center"/>
          </w:tcPr>
          <w:p w14:paraId="687092CD" w14:textId="77777777" w:rsidR="00EE38DE" w:rsidRPr="001F139C" w:rsidRDefault="00EE38DE" w:rsidP="00C952E2">
            <w:pPr>
              <w:pStyle w:val="NoSpacing"/>
              <w:jc w:val="center"/>
              <w:rPr>
                <w:lang w:val="fr-FR"/>
              </w:rPr>
            </w:pPr>
            <w:r w:rsidRPr="001F139C">
              <w:rPr>
                <w:lang w:val="fr-FR"/>
              </w:rPr>
              <w:t>2309</w:t>
            </w:r>
          </w:p>
        </w:tc>
        <w:tc>
          <w:tcPr>
            <w:tcW w:w="4253" w:type="dxa"/>
            <w:tcBorders>
              <w:top w:val="single" w:sz="8" w:space="0" w:color="4F81BD"/>
              <w:left w:val="nil"/>
              <w:bottom w:val="single" w:sz="8" w:space="0" w:color="4F81BD"/>
              <w:right w:val="nil"/>
            </w:tcBorders>
            <w:shd w:val="clear" w:color="auto" w:fill="auto"/>
            <w:noWrap/>
            <w:vAlign w:val="center"/>
          </w:tcPr>
          <w:p w14:paraId="41BCADEC" w14:textId="77777777" w:rsidR="00EE38DE" w:rsidRPr="001F139C" w:rsidRDefault="00EE38DE" w:rsidP="00C952E2">
            <w:pPr>
              <w:pStyle w:val="NoSpacing"/>
              <w:rPr>
                <w:lang w:val="fr-FR"/>
              </w:rPr>
            </w:pPr>
            <w:r w:rsidRPr="001F139C">
              <w:rPr>
                <w:lang w:val="fr-FR"/>
              </w:rPr>
              <w:t>Al-Zora Protected Area</w:t>
            </w:r>
          </w:p>
        </w:tc>
        <w:tc>
          <w:tcPr>
            <w:tcW w:w="1364" w:type="dxa"/>
            <w:tcBorders>
              <w:top w:val="single" w:sz="8" w:space="0" w:color="4F81BD"/>
              <w:left w:val="nil"/>
              <w:bottom w:val="single" w:sz="8" w:space="0" w:color="4F81BD"/>
              <w:right w:val="nil"/>
            </w:tcBorders>
            <w:shd w:val="clear" w:color="auto" w:fill="auto"/>
            <w:noWrap/>
            <w:vAlign w:val="center"/>
          </w:tcPr>
          <w:p w14:paraId="7E68FC57" w14:textId="77777777" w:rsidR="00EE38DE" w:rsidRPr="001F139C" w:rsidRDefault="00EE38DE" w:rsidP="00C952E2">
            <w:pPr>
              <w:pStyle w:val="NoSpacing"/>
              <w:jc w:val="center"/>
              <w:rPr>
                <w:lang w:val="fr-FR"/>
              </w:rPr>
            </w:pPr>
            <w:r w:rsidRPr="001F139C">
              <w:rPr>
                <w:lang w:val="fr-FR"/>
              </w:rPr>
              <w:t>27/09/2016</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1CA58BFF" w14:textId="77777777" w:rsidR="00EE38DE" w:rsidRPr="001F139C" w:rsidRDefault="00EE38DE" w:rsidP="00C952E2">
            <w:pPr>
              <w:pStyle w:val="NoSpacing"/>
              <w:jc w:val="right"/>
              <w:rPr>
                <w:lang w:val="fr-FR"/>
              </w:rPr>
            </w:pPr>
            <w:r w:rsidRPr="001F139C">
              <w:rPr>
                <w:lang w:val="fr-FR"/>
              </w:rPr>
              <w:t>195</w:t>
            </w:r>
          </w:p>
        </w:tc>
      </w:tr>
      <w:tr w:rsidR="00B917D1" w:rsidRPr="001F139C" w14:paraId="1D266CD8"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685BB7DE" w14:textId="77777777" w:rsidR="00B917D1" w:rsidRPr="001F139C" w:rsidRDefault="00B917D1" w:rsidP="00786213">
            <w:pPr>
              <w:pStyle w:val="NoSpacing"/>
              <w:rPr>
                <w:b/>
                <w:lang w:val="fr-FR"/>
              </w:rPr>
            </w:pPr>
            <w:r w:rsidRPr="001F139C">
              <w:rPr>
                <w:b/>
                <w:lang w:val="fr-FR"/>
              </w:rPr>
              <w:t>Émirats arabes unis</w:t>
            </w:r>
          </w:p>
        </w:tc>
        <w:tc>
          <w:tcPr>
            <w:tcW w:w="850" w:type="dxa"/>
            <w:tcBorders>
              <w:top w:val="single" w:sz="8" w:space="0" w:color="4F81BD"/>
              <w:left w:val="nil"/>
              <w:bottom w:val="single" w:sz="8" w:space="0" w:color="4F81BD"/>
              <w:right w:val="nil"/>
            </w:tcBorders>
            <w:shd w:val="clear" w:color="auto" w:fill="auto"/>
            <w:noWrap/>
            <w:vAlign w:val="center"/>
          </w:tcPr>
          <w:p w14:paraId="21A9C0E7" w14:textId="77777777" w:rsidR="00B917D1" w:rsidRPr="001F139C" w:rsidRDefault="00B917D1" w:rsidP="00786213">
            <w:pPr>
              <w:pStyle w:val="NoSpacing"/>
              <w:jc w:val="center"/>
              <w:rPr>
                <w:lang w:val="fr-FR"/>
              </w:rPr>
            </w:pPr>
            <w:r w:rsidRPr="001F139C">
              <w:rPr>
                <w:lang w:val="fr-FR"/>
              </w:rPr>
              <w:t>2293</w:t>
            </w:r>
          </w:p>
        </w:tc>
        <w:tc>
          <w:tcPr>
            <w:tcW w:w="4253" w:type="dxa"/>
            <w:tcBorders>
              <w:top w:val="single" w:sz="8" w:space="0" w:color="4F81BD"/>
              <w:left w:val="nil"/>
              <w:bottom w:val="single" w:sz="8" w:space="0" w:color="4F81BD"/>
              <w:right w:val="nil"/>
            </w:tcBorders>
            <w:shd w:val="clear" w:color="auto" w:fill="auto"/>
            <w:noWrap/>
            <w:vAlign w:val="center"/>
          </w:tcPr>
          <w:p w14:paraId="085A1E0F" w14:textId="77777777" w:rsidR="00B917D1" w:rsidRPr="001F139C" w:rsidRDefault="00B917D1" w:rsidP="00786213">
            <w:pPr>
              <w:pStyle w:val="NoSpacing"/>
              <w:rPr>
                <w:lang w:val="fr-FR"/>
              </w:rPr>
            </w:pPr>
            <w:r w:rsidRPr="001F139C">
              <w:rPr>
                <w:lang w:val="fr-FR"/>
              </w:rPr>
              <w:t>Bul Syayeef</w:t>
            </w:r>
          </w:p>
        </w:tc>
        <w:tc>
          <w:tcPr>
            <w:tcW w:w="1364" w:type="dxa"/>
            <w:tcBorders>
              <w:top w:val="single" w:sz="8" w:space="0" w:color="4F81BD"/>
              <w:left w:val="nil"/>
              <w:bottom w:val="single" w:sz="8" w:space="0" w:color="4F81BD"/>
              <w:right w:val="nil"/>
            </w:tcBorders>
            <w:shd w:val="clear" w:color="auto" w:fill="auto"/>
            <w:noWrap/>
            <w:vAlign w:val="center"/>
          </w:tcPr>
          <w:p w14:paraId="043FEB83" w14:textId="77777777" w:rsidR="00B917D1" w:rsidRPr="001F139C" w:rsidRDefault="00B917D1" w:rsidP="00786213">
            <w:pPr>
              <w:pStyle w:val="NoSpacing"/>
              <w:jc w:val="center"/>
              <w:rPr>
                <w:lang w:val="fr-FR"/>
              </w:rPr>
            </w:pPr>
            <w:r w:rsidRPr="001F139C">
              <w:rPr>
                <w:lang w:val="fr-FR"/>
              </w:rPr>
              <w:t>27/09/2016</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233AADB3" w14:textId="77777777" w:rsidR="00B917D1" w:rsidRPr="001F139C" w:rsidRDefault="00B917D1" w:rsidP="00786213">
            <w:pPr>
              <w:pStyle w:val="NoSpacing"/>
              <w:jc w:val="right"/>
              <w:rPr>
                <w:lang w:val="fr-FR"/>
              </w:rPr>
            </w:pPr>
            <w:r w:rsidRPr="001F139C">
              <w:rPr>
                <w:lang w:val="fr-FR"/>
              </w:rPr>
              <w:t>14 504,50</w:t>
            </w:r>
          </w:p>
        </w:tc>
      </w:tr>
      <w:tr w:rsidR="00D0412A" w:rsidRPr="001F139C" w14:paraId="36BC4228" w14:textId="77777777" w:rsidTr="0000325E">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26EE6EA9" w14:textId="77777777" w:rsidR="00D0412A" w:rsidRPr="001F139C" w:rsidRDefault="00D0412A" w:rsidP="0000325E">
            <w:pPr>
              <w:pStyle w:val="NoSpacing"/>
              <w:rPr>
                <w:b/>
                <w:lang w:val="fr-FR"/>
              </w:rPr>
            </w:pPr>
            <w:r w:rsidRPr="001F139C">
              <w:rPr>
                <w:b/>
                <w:lang w:val="fr-FR"/>
              </w:rPr>
              <w:t>É</w:t>
            </w:r>
            <w:r>
              <w:rPr>
                <w:b/>
                <w:lang w:val="fr-FR"/>
              </w:rPr>
              <w:t>quateur</w:t>
            </w:r>
          </w:p>
        </w:tc>
        <w:tc>
          <w:tcPr>
            <w:tcW w:w="850" w:type="dxa"/>
            <w:tcBorders>
              <w:top w:val="single" w:sz="8" w:space="0" w:color="4F81BD"/>
              <w:left w:val="nil"/>
              <w:bottom w:val="single" w:sz="8" w:space="0" w:color="4F81BD"/>
              <w:right w:val="nil"/>
            </w:tcBorders>
            <w:shd w:val="clear" w:color="auto" w:fill="auto"/>
            <w:noWrap/>
            <w:vAlign w:val="center"/>
          </w:tcPr>
          <w:p w14:paraId="24181586" w14:textId="77777777" w:rsidR="00D0412A" w:rsidRPr="001F139C" w:rsidRDefault="00D0412A" w:rsidP="0000325E">
            <w:pPr>
              <w:pStyle w:val="NoSpacing"/>
              <w:jc w:val="center"/>
              <w:rPr>
                <w:lang w:val="fr-FR"/>
              </w:rPr>
            </w:pPr>
            <w:r>
              <w:rPr>
                <w:lang w:val="fr-FR"/>
              </w:rPr>
              <w:t>2332</w:t>
            </w:r>
          </w:p>
        </w:tc>
        <w:tc>
          <w:tcPr>
            <w:tcW w:w="4253" w:type="dxa"/>
            <w:tcBorders>
              <w:top w:val="single" w:sz="8" w:space="0" w:color="4F81BD"/>
              <w:left w:val="nil"/>
              <w:bottom w:val="single" w:sz="8" w:space="0" w:color="4F81BD"/>
              <w:right w:val="nil"/>
            </w:tcBorders>
            <w:shd w:val="clear" w:color="auto" w:fill="auto"/>
            <w:noWrap/>
            <w:vAlign w:val="center"/>
          </w:tcPr>
          <w:p w14:paraId="4AFE7E23" w14:textId="77777777" w:rsidR="00D0412A" w:rsidRPr="00B917D1" w:rsidRDefault="00D0412A" w:rsidP="0000325E">
            <w:pPr>
              <w:pStyle w:val="NoSpacing"/>
              <w:rPr>
                <w:lang w:val="es-ES"/>
              </w:rPr>
            </w:pPr>
            <w:r w:rsidRPr="00B917D1">
              <w:rPr>
                <w:lang w:val="es-ES"/>
              </w:rPr>
              <w:t>Complejo de humedales Cuyabeno Lagartococha Yasun</w:t>
            </w:r>
            <w:r>
              <w:rPr>
                <w:rFonts w:cstheme="minorHAnsi"/>
                <w:lang w:val="es-ES"/>
              </w:rPr>
              <w:t>í</w:t>
            </w:r>
          </w:p>
        </w:tc>
        <w:tc>
          <w:tcPr>
            <w:tcW w:w="1364" w:type="dxa"/>
            <w:tcBorders>
              <w:top w:val="single" w:sz="8" w:space="0" w:color="4F81BD"/>
              <w:left w:val="nil"/>
              <w:bottom w:val="single" w:sz="8" w:space="0" w:color="4F81BD"/>
              <w:right w:val="nil"/>
            </w:tcBorders>
            <w:shd w:val="clear" w:color="auto" w:fill="auto"/>
            <w:noWrap/>
            <w:vAlign w:val="center"/>
          </w:tcPr>
          <w:p w14:paraId="2039D0FE" w14:textId="77777777" w:rsidR="00D0412A" w:rsidRPr="001F139C" w:rsidRDefault="00D0412A" w:rsidP="0000325E">
            <w:pPr>
              <w:pStyle w:val="NoSpacing"/>
              <w:jc w:val="center"/>
              <w:rPr>
                <w:lang w:val="fr-FR"/>
              </w:rPr>
            </w:pPr>
            <w:r>
              <w:rPr>
                <w:lang w:val="fr-FR"/>
              </w:rPr>
              <w:t>24/08</w:t>
            </w:r>
            <w:r w:rsidRPr="001F139C">
              <w:rPr>
                <w:lang w:val="fr-FR"/>
              </w:rPr>
              <w:t>/201</w:t>
            </w:r>
            <w:r>
              <w:rPr>
                <w:lang w:val="fr-FR"/>
              </w:rPr>
              <w:t>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51376AA" w14:textId="77777777" w:rsidR="00D0412A" w:rsidRPr="001F139C" w:rsidRDefault="00D0412A" w:rsidP="0000325E">
            <w:pPr>
              <w:pStyle w:val="NoSpacing"/>
              <w:jc w:val="right"/>
              <w:rPr>
                <w:lang w:val="fr-FR"/>
              </w:rPr>
            </w:pPr>
            <w:r>
              <w:rPr>
                <w:lang w:val="fr-FR"/>
              </w:rPr>
              <w:t>773 668</w:t>
            </w:r>
          </w:p>
        </w:tc>
      </w:tr>
      <w:tr w:rsidR="00B917D1" w:rsidRPr="001F139C" w14:paraId="3CF75F1A"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0326EE54" w14:textId="186D07FA" w:rsidR="00B917D1" w:rsidRPr="001F139C" w:rsidRDefault="00D0412A" w:rsidP="00786213">
            <w:pPr>
              <w:pStyle w:val="NoSpacing"/>
              <w:rPr>
                <w:b/>
                <w:lang w:val="fr-FR"/>
              </w:rPr>
            </w:pPr>
            <w:r>
              <w:rPr>
                <w:b/>
                <w:lang w:val="fr-FR"/>
              </w:rPr>
              <w:t>Espagne</w:t>
            </w:r>
          </w:p>
        </w:tc>
        <w:tc>
          <w:tcPr>
            <w:tcW w:w="850" w:type="dxa"/>
            <w:tcBorders>
              <w:top w:val="single" w:sz="8" w:space="0" w:color="4F81BD"/>
              <w:left w:val="nil"/>
              <w:bottom w:val="single" w:sz="8" w:space="0" w:color="4F81BD"/>
              <w:right w:val="nil"/>
            </w:tcBorders>
            <w:shd w:val="clear" w:color="auto" w:fill="auto"/>
            <w:noWrap/>
            <w:vAlign w:val="center"/>
          </w:tcPr>
          <w:p w14:paraId="0791BF65" w14:textId="52C61C9E" w:rsidR="00B917D1" w:rsidRPr="001F139C" w:rsidRDefault="00B917D1" w:rsidP="00D0412A">
            <w:pPr>
              <w:pStyle w:val="NoSpacing"/>
              <w:jc w:val="center"/>
              <w:rPr>
                <w:lang w:val="fr-FR"/>
              </w:rPr>
            </w:pPr>
            <w:r>
              <w:rPr>
                <w:lang w:val="fr-FR"/>
              </w:rPr>
              <w:t>233</w:t>
            </w:r>
            <w:r w:rsidR="00D0412A">
              <w:rPr>
                <w:lang w:val="fr-FR"/>
              </w:rPr>
              <w:t>8</w:t>
            </w:r>
          </w:p>
        </w:tc>
        <w:tc>
          <w:tcPr>
            <w:tcW w:w="4253" w:type="dxa"/>
            <w:tcBorders>
              <w:top w:val="single" w:sz="8" w:space="0" w:color="4F81BD"/>
              <w:left w:val="nil"/>
              <w:bottom w:val="single" w:sz="8" w:space="0" w:color="4F81BD"/>
              <w:right w:val="nil"/>
            </w:tcBorders>
            <w:shd w:val="clear" w:color="auto" w:fill="auto"/>
            <w:noWrap/>
            <w:vAlign w:val="center"/>
          </w:tcPr>
          <w:p w14:paraId="7D6845FB" w14:textId="090FCC27" w:rsidR="00B917D1" w:rsidRPr="00B917D1" w:rsidRDefault="00D0412A" w:rsidP="00786213">
            <w:pPr>
              <w:pStyle w:val="NoSpacing"/>
              <w:rPr>
                <w:lang w:val="es-ES"/>
              </w:rPr>
            </w:pPr>
            <w:r>
              <w:rPr>
                <w:lang w:val="es-ES"/>
              </w:rPr>
              <w:t>Marial de Amenaral</w:t>
            </w:r>
          </w:p>
        </w:tc>
        <w:tc>
          <w:tcPr>
            <w:tcW w:w="1364" w:type="dxa"/>
            <w:tcBorders>
              <w:top w:val="single" w:sz="8" w:space="0" w:color="4F81BD"/>
              <w:left w:val="nil"/>
              <w:bottom w:val="single" w:sz="8" w:space="0" w:color="4F81BD"/>
              <w:right w:val="nil"/>
            </w:tcBorders>
            <w:shd w:val="clear" w:color="auto" w:fill="auto"/>
            <w:noWrap/>
            <w:vAlign w:val="center"/>
          </w:tcPr>
          <w:p w14:paraId="2451992D" w14:textId="4D946768" w:rsidR="00B917D1" w:rsidRPr="001F139C" w:rsidRDefault="00D0412A" w:rsidP="00D0412A">
            <w:pPr>
              <w:pStyle w:val="NoSpacing"/>
              <w:jc w:val="center"/>
              <w:rPr>
                <w:lang w:val="fr-FR"/>
              </w:rPr>
            </w:pPr>
            <w:r>
              <w:rPr>
                <w:lang w:val="fr-FR"/>
              </w:rPr>
              <w:t>17</w:t>
            </w:r>
            <w:r w:rsidR="00B917D1">
              <w:rPr>
                <w:lang w:val="fr-FR"/>
              </w:rPr>
              <w:t>/</w:t>
            </w:r>
            <w:r>
              <w:rPr>
                <w:lang w:val="fr-FR"/>
              </w:rPr>
              <w:t>11</w:t>
            </w:r>
            <w:r w:rsidR="00B917D1" w:rsidRPr="001F139C">
              <w:rPr>
                <w:lang w:val="fr-FR"/>
              </w:rPr>
              <w:t>/201</w:t>
            </w:r>
            <w:r w:rsidR="00B917D1">
              <w:rPr>
                <w:lang w:val="fr-FR"/>
              </w:rPr>
              <w:t>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96E065F" w14:textId="0248D77F" w:rsidR="00B917D1" w:rsidRPr="001F139C" w:rsidRDefault="00D0412A" w:rsidP="00786213">
            <w:pPr>
              <w:pStyle w:val="NoSpacing"/>
              <w:jc w:val="right"/>
              <w:rPr>
                <w:lang w:val="fr-FR"/>
              </w:rPr>
            </w:pPr>
            <w:r>
              <w:rPr>
                <w:lang w:val="fr-FR"/>
              </w:rPr>
              <w:t>1 474</w:t>
            </w:r>
          </w:p>
        </w:tc>
      </w:tr>
      <w:tr w:rsidR="00B917D1" w:rsidRPr="001F139C" w14:paraId="6CCC6C94"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79083432" w14:textId="3AAD6813" w:rsidR="00B917D1" w:rsidRPr="001F139C" w:rsidRDefault="00B917D1" w:rsidP="00B917D1">
            <w:pPr>
              <w:pStyle w:val="NoSpacing"/>
              <w:rPr>
                <w:b/>
                <w:lang w:val="fr-FR"/>
              </w:rPr>
            </w:pPr>
            <w:r>
              <w:rPr>
                <w:b/>
                <w:lang w:val="fr-FR"/>
              </w:rPr>
              <w:t>Eswatini</w:t>
            </w:r>
          </w:p>
        </w:tc>
        <w:tc>
          <w:tcPr>
            <w:tcW w:w="850" w:type="dxa"/>
            <w:tcBorders>
              <w:top w:val="single" w:sz="8" w:space="0" w:color="4F81BD"/>
              <w:left w:val="nil"/>
              <w:bottom w:val="single" w:sz="8" w:space="0" w:color="4F81BD"/>
              <w:right w:val="nil"/>
            </w:tcBorders>
            <w:shd w:val="clear" w:color="auto" w:fill="auto"/>
            <w:noWrap/>
            <w:vAlign w:val="center"/>
          </w:tcPr>
          <w:p w14:paraId="4AC75481" w14:textId="3FACC85B" w:rsidR="00B917D1" w:rsidRPr="001F139C" w:rsidRDefault="00B917D1" w:rsidP="00786213">
            <w:pPr>
              <w:pStyle w:val="NoSpacing"/>
              <w:jc w:val="center"/>
              <w:rPr>
                <w:lang w:val="fr-FR"/>
              </w:rPr>
            </w:pPr>
            <w:r>
              <w:rPr>
                <w:lang w:val="fr-FR"/>
              </w:rPr>
              <w:t>2121</w:t>
            </w:r>
          </w:p>
        </w:tc>
        <w:tc>
          <w:tcPr>
            <w:tcW w:w="4253" w:type="dxa"/>
            <w:tcBorders>
              <w:top w:val="single" w:sz="8" w:space="0" w:color="4F81BD"/>
              <w:left w:val="nil"/>
              <w:bottom w:val="single" w:sz="8" w:space="0" w:color="4F81BD"/>
              <w:right w:val="nil"/>
            </w:tcBorders>
            <w:shd w:val="clear" w:color="auto" w:fill="auto"/>
            <w:noWrap/>
            <w:vAlign w:val="center"/>
          </w:tcPr>
          <w:p w14:paraId="5C01B9E5" w14:textId="5761CC83" w:rsidR="00B917D1" w:rsidRPr="00B917D1" w:rsidRDefault="00B917D1" w:rsidP="00B917D1">
            <w:pPr>
              <w:pStyle w:val="NoSpacing"/>
              <w:rPr>
                <w:lang w:val="en-US"/>
              </w:rPr>
            </w:pPr>
            <w:r w:rsidRPr="00B917D1">
              <w:rPr>
                <w:lang w:val="en-US"/>
              </w:rPr>
              <w:t xml:space="preserve">Hawane Dam and </w:t>
            </w:r>
            <w:r>
              <w:rPr>
                <w:lang w:val="en-US"/>
              </w:rPr>
              <w:t>N</w:t>
            </w:r>
            <w:r w:rsidRPr="00B917D1">
              <w:rPr>
                <w:lang w:val="en-US"/>
              </w:rPr>
              <w:t xml:space="preserve">ature </w:t>
            </w:r>
            <w:r>
              <w:rPr>
                <w:lang w:val="en-US"/>
              </w:rPr>
              <w:t>R</w:t>
            </w:r>
            <w:r w:rsidRPr="00B917D1">
              <w:rPr>
                <w:lang w:val="en-US"/>
              </w:rPr>
              <w:t>eserve</w:t>
            </w:r>
          </w:p>
        </w:tc>
        <w:tc>
          <w:tcPr>
            <w:tcW w:w="1364" w:type="dxa"/>
            <w:tcBorders>
              <w:top w:val="single" w:sz="8" w:space="0" w:color="4F81BD"/>
              <w:left w:val="nil"/>
              <w:bottom w:val="single" w:sz="8" w:space="0" w:color="4F81BD"/>
              <w:right w:val="nil"/>
            </w:tcBorders>
            <w:shd w:val="clear" w:color="auto" w:fill="auto"/>
            <w:noWrap/>
            <w:vAlign w:val="center"/>
          </w:tcPr>
          <w:p w14:paraId="494568A6" w14:textId="041AEAC3" w:rsidR="00B917D1" w:rsidRPr="001F139C" w:rsidRDefault="00B917D1" w:rsidP="00B917D1">
            <w:pPr>
              <w:pStyle w:val="NoSpacing"/>
              <w:jc w:val="center"/>
              <w:rPr>
                <w:lang w:val="fr-FR"/>
              </w:rPr>
            </w:pPr>
            <w:r>
              <w:rPr>
                <w:lang w:val="fr-FR"/>
              </w:rPr>
              <w:t>12/06</w:t>
            </w:r>
            <w:r w:rsidRPr="001F139C">
              <w:rPr>
                <w:lang w:val="fr-FR"/>
              </w:rPr>
              <w:t>/201</w:t>
            </w:r>
            <w:r>
              <w:rPr>
                <w:lang w:val="fr-FR"/>
              </w:rPr>
              <w:t>3</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06CC75B6" w14:textId="55483A29" w:rsidR="00B917D1" w:rsidRPr="001F139C" w:rsidRDefault="00B917D1" w:rsidP="00786213">
            <w:pPr>
              <w:pStyle w:val="NoSpacing"/>
              <w:jc w:val="right"/>
              <w:rPr>
                <w:lang w:val="fr-FR"/>
              </w:rPr>
            </w:pPr>
            <w:r>
              <w:rPr>
                <w:lang w:val="fr-FR"/>
              </w:rPr>
              <w:t>232</w:t>
            </w:r>
          </w:p>
        </w:tc>
      </w:tr>
      <w:tr w:rsidR="00B917D1" w:rsidRPr="001F139C" w14:paraId="62290B84"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796E6312" w14:textId="722C743B" w:rsidR="00B917D1" w:rsidRPr="001F139C" w:rsidRDefault="00B917D1" w:rsidP="00786213">
            <w:pPr>
              <w:pStyle w:val="NoSpacing"/>
              <w:rPr>
                <w:b/>
                <w:lang w:val="fr-FR"/>
              </w:rPr>
            </w:pPr>
            <w:r>
              <w:rPr>
                <w:b/>
                <w:lang w:val="fr-FR"/>
              </w:rPr>
              <w:t>Eswatini</w:t>
            </w:r>
          </w:p>
        </w:tc>
        <w:tc>
          <w:tcPr>
            <w:tcW w:w="850" w:type="dxa"/>
            <w:tcBorders>
              <w:top w:val="single" w:sz="8" w:space="0" w:color="4F81BD"/>
              <w:left w:val="nil"/>
              <w:bottom w:val="single" w:sz="8" w:space="0" w:color="4F81BD"/>
              <w:right w:val="nil"/>
            </w:tcBorders>
            <w:shd w:val="clear" w:color="auto" w:fill="auto"/>
            <w:noWrap/>
            <w:vAlign w:val="center"/>
          </w:tcPr>
          <w:p w14:paraId="1ADBACBE" w14:textId="628F299E" w:rsidR="00B917D1" w:rsidRPr="001F139C" w:rsidRDefault="00B917D1" w:rsidP="00786213">
            <w:pPr>
              <w:pStyle w:val="NoSpacing"/>
              <w:jc w:val="center"/>
              <w:rPr>
                <w:lang w:val="fr-FR"/>
              </w:rPr>
            </w:pPr>
            <w:r>
              <w:rPr>
                <w:lang w:val="fr-FR"/>
              </w:rPr>
              <w:t>2122</w:t>
            </w:r>
          </w:p>
        </w:tc>
        <w:tc>
          <w:tcPr>
            <w:tcW w:w="4253" w:type="dxa"/>
            <w:tcBorders>
              <w:top w:val="single" w:sz="8" w:space="0" w:color="4F81BD"/>
              <w:left w:val="nil"/>
              <w:bottom w:val="single" w:sz="8" w:space="0" w:color="4F81BD"/>
              <w:right w:val="nil"/>
            </w:tcBorders>
            <w:shd w:val="clear" w:color="auto" w:fill="auto"/>
            <w:noWrap/>
            <w:vAlign w:val="center"/>
          </w:tcPr>
          <w:p w14:paraId="787EAA98" w14:textId="3B1D8D7B" w:rsidR="00B917D1" w:rsidRPr="00B917D1" w:rsidRDefault="0085320D" w:rsidP="00786213">
            <w:pPr>
              <w:pStyle w:val="NoSpacing"/>
              <w:rPr>
                <w:lang w:val="es-ES"/>
              </w:rPr>
            </w:pPr>
            <w:r>
              <w:rPr>
                <w:lang w:val="es-ES"/>
              </w:rPr>
              <w:t>Sand River Dam</w:t>
            </w:r>
          </w:p>
        </w:tc>
        <w:tc>
          <w:tcPr>
            <w:tcW w:w="1364" w:type="dxa"/>
            <w:tcBorders>
              <w:top w:val="single" w:sz="8" w:space="0" w:color="4F81BD"/>
              <w:left w:val="nil"/>
              <w:bottom w:val="single" w:sz="8" w:space="0" w:color="4F81BD"/>
              <w:right w:val="nil"/>
            </w:tcBorders>
            <w:shd w:val="clear" w:color="auto" w:fill="auto"/>
            <w:noWrap/>
            <w:vAlign w:val="center"/>
          </w:tcPr>
          <w:p w14:paraId="2E63848D" w14:textId="50522976" w:rsidR="00B917D1" w:rsidRPr="001F139C" w:rsidRDefault="00B917D1" w:rsidP="00786213">
            <w:pPr>
              <w:pStyle w:val="NoSpacing"/>
              <w:jc w:val="center"/>
              <w:rPr>
                <w:lang w:val="fr-FR"/>
              </w:rPr>
            </w:pPr>
            <w:r>
              <w:rPr>
                <w:lang w:val="fr-FR"/>
              </w:rPr>
              <w:t>12/06</w:t>
            </w:r>
            <w:r w:rsidRPr="001F139C">
              <w:rPr>
                <w:lang w:val="fr-FR"/>
              </w:rPr>
              <w:t>/201</w:t>
            </w:r>
            <w:r>
              <w:rPr>
                <w:lang w:val="fr-FR"/>
              </w:rPr>
              <w:t>3</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3AE0EE76" w14:textId="550AE2C6" w:rsidR="00B917D1" w:rsidRPr="001F139C" w:rsidRDefault="00B917D1" w:rsidP="00786213">
            <w:pPr>
              <w:pStyle w:val="NoSpacing"/>
              <w:jc w:val="right"/>
              <w:rPr>
                <w:lang w:val="fr-FR"/>
              </w:rPr>
            </w:pPr>
            <w:r>
              <w:rPr>
                <w:lang w:val="fr-FR"/>
              </w:rPr>
              <w:t>764</w:t>
            </w:r>
          </w:p>
        </w:tc>
      </w:tr>
      <w:tr w:rsidR="00EE38DE" w:rsidRPr="001F139C" w14:paraId="75872BA9"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75D9CFB9" w14:textId="2FE30C7C" w:rsidR="00EE38DE" w:rsidRPr="001F139C" w:rsidRDefault="00B917D1" w:rsidP="00B917D1">
            <w:pPr>
              <w:pStyle w:val="NoSpacing"/>
              <w:rPr>
                <w:b/>
                <w:lang w:val="fr-FR"/>
              </w:rPr>
            </w:pPr>
            <w:r>
              <w:rPr>
                <w:b/>
                <w:lang w:val="fr-FR"/>
              </w:rPr>
              <w:t>Eswatini</w:t>
            </w:r>
          </w:p>
        </w:tc>
        <w:tc>
          <w:tcPr>
            <w:tcW w:w="850" w:type="dxa"/>
            <w:tcBorders>
              <w:top w:val="single" w:sz="8" w:space="0" w:color="4F81BD"/>
              <w:left w:val="nil"/>
              <w:bottom w:val="single" w:sz="8" w:space="0" w:color="4F81BD"/>
              <w:right w:val="nil"/>
            </w:tcBorders>
            <w:shd w:val="clear" w:color="auto" w:fill="auto"/>
            <w:noWrap/>
            <w:vAlign w:val="center"/>
          </w:tcPr>
          <w:p w14:paraId="4002D615" w14:textId="293C7515" w:rsidR="00EE38DE" w:rsidRPr="001F139C" w:rsidRDefault="00B917D1" w:rsidP="00C952E2">
            <w:pPr>
              <w:pStyle w:val="NoSpacing"/>
              <w:jc w:val="center"/>
              <w:rPr>
                <w:lang w:val="fr-FR"/>
              </w:rPr>
            </w:pPr>
            <w:r>
              <w:rPr>
                <w:lang w:val="fr-FR"/>
              </w:rPr>
              <w:t>2123</w:t>
            </w:r>
          </w:p>
        </w:tc>
        <w:tc>
          <w:tcPr>
            <w:tcW w:w="4253" w:type="dxa"/>
            <w:tcBorders>
              <w:top w:val="single" w:sz="8" w:space="0" w:color="4F81BD"/>
              <w:left w:val="nil"/>
              <w:bottom w:val="single" w:sz="8" w:space="0" w:color="4F81BD"/>
              <w:right w:val="nil"/>
            </w:tcBorders>
            <w:shd w:val="clear" w:color="auto" w:fill="auto"/>
            <w:noWrap/>
            <w:vAlign w:val="center"/>
          </w:tcPr>
          <w:p w14:paraId="47DBB06E" w14:textId="77C98BDC" w:rsidR="00EE38DE" w:rsidRPr="00B917D1" w:rsidRDefault="0085320D" w:rsidP="00C952E2">
            <w:pPr>
              <w:pStyle w:val="NoSpacing"/>
              <w:rPr>
                <w:lang w:val="es-ES"/>
              </w:rPr>
            </w:pPr>
            <w:r>
              <w:rPr>
                <w:lang w:val="es-ES"/>
              </w:rPr>
              <w:t>Van Eck Dam</w:t>
            </w:r>
          </w:p>
        </w:tc>
        <w:tc>
          <w:tcPr>
            <w:tcW w:w="1364" w:type="dxa"/>
            <w:tcBorders>
              <w:top w:val="single" w:sz="8" w:space="0" w:color="4F81BD"/>
              <w:left w:val="nil"/>
              <w:bottom w:val="single" w:sz="8" w:space="0" w:color="4F81BD"/>
              <w:right w:val="nil"/>
            </w:tcBorders>
            <w:shd w:val="clear" w:color="auto" w:fill="auto"/>
            <w:noWrap/>
            <w:vAlign w:val="center"/>
          </w:tcPr>
          <w:p w14:paraId="520C4CC4" w14:textId="4FFF6A5A" w:rsidR="00EE38DE" w:rsidRPr="001F139C" w:rsidRDefault="00B917D1" w:rsidP="00B917D1">
            <w:pPr>
              <w:pStyle w:val="NoSpacing"/>
              <w:jc w:val="center"/>
              <w:rPr>
                <w:lang w:val="fr-FR"/>
              </w:rPr>
            </w:pPr>
            <w:r>
              <w:rPr>
                <w:lang w:val="fr-FR"/>
              </w:rPr>
              <w:t>12/06</w:t>
            </w:r>
            <w:r w:rsidRPr="001F139C">
              <w:rPr>
                <w:lang w:val="fr-FR"/>
              </w:rPr>
              <w:t>/201</w:t>
            </w:r>
            <w:r>
              <w:rPr>
                <w:lang w:val="fr-FR"/>
              </w:rPr>
              <w:t>3</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3CE9EF1E" w14:textId="366112FF" w:rsidR="00EE38DE" w:rsidRPr="001F139C" w:rsidRDefault="00B917D1" w:rsidP="00EE38DE">
            <w:pPr>
              <w:pStyle w:val="NoSpacing"/>
              <w:jc w:val="right"/>
              <w:rPr>
                <w:lang w:val="fr-FR"/>
              </w:rPr>
            </w:pPr>
            <w:r>
              <w:rPr>
                <w:lang w:val="fr-FR"/>
              </w:rPr>
              <w:t>187</w:t>
            </w:r>
          </w:p>
        </w:tc>
      </w:tr>
      <w:tr w:rsidR="00B917D1" w:rsidRPr="001F139C" w14:paraId="71687C32"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5F970A7D" w14:textId="77777777" w:rsidR="00B917D1" w:rsidRPr="001F139C" w:rsidRDefault="00B917D1" w:rsidP="00786213">
            <w:pPr>
              <w:pStyle w:val="NoSpacing"/>
              <w:rPr>
                <w:rFonts w:cs="Arial"/>
                <w:b/>
                <w:color w:val="000000"/>
                <w:lang w:val="fr-FR"/>
              </w:rPr>
            </w:pPr>
            <w:r w:rsidRPr="001F139C">
              <w:rPr>
                <w:b/>
                <w:lang w:val="fr-FR"/>
              </w:rPr>
              <w:t>États</w:t>
            </w:r>
            <w:r w:rsidRPr="001F139C">
              <w:rPr>
                <w:b/>
                <w:lang w:val="fr-FR"/>
              </w:rPr>
              <w:noBreakHyphen/>
              <w:t>Unis d’Amérique</w:t>
            </w:r>
          </w:p>
        </w:tc>
        <w:tc>
          <w:tcPr>
            <w:tcW w:w="850" w:type="dxa"/>
            <w:tcBorders>
              <w:top w:val="single" w:sz="8" w:space="0" w:color="4F81BD"/>
              <w:left w:val="nil"/>
              <w:bottom w:val="single" w:sz="8" w:space="0" w:color="4F81BD"/>
              <w:right w:val="nil"/>
            </w:tcBorders>
            <w:shd w:val="clear" w:color="auto" w:fill="auto"/>
            <w:noWrap/>
            <w:vAlign w:val="center"/>
          </w:tcPr>
          <w:p w14:paraId="407A49FB" w14:textId="77777777" w:rsidR="00B917D1" w:rsidRPr="001F139C" w:rsidRDefault="00B917D1"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2243</w:t>
            </w:r>
          </w:p>
        </w:tc>
        <w:tc>
          <w:tcPr>
            <w:tcW w:w="4253" w:type="dxa"/>
            <w:tcBorders>
              <w:top w:val="single" w:sz="8" w:space="0" w:color="4F81BD"/>
              <w:left w:val="nil"/>
              <w:bottom w:val="single" w:sz="8" w:space="0" w:color="4F81BD"/>
              <w:right w:val="nil"/>
            </w:tcBorders>
            <w:shd w:val="clear" w:color="auto" w:fill="auto"/>
            <w:noWrap/>
            <w:vAlign w:val="center"/>
          </w:tcPr>
          <w:p w14:paraId="2E750397" w14:textId="77777777" w:rsidR="00B917D1" w:rsidRPr="00B917D1" w:rsidRDefault="00B917D1" w:rsidP="00786213">
            <w:pPr>
              <w:rPr>
                <w:rFonts w:asciiTheme="minorHAnsi" w:hAnsiTheme="minorHAnsi" w:cs="Arial"/>
                <w:color w:val="000000"/>
                <w:sz w:val="22"/>
                <w:szCs w:val="22"/>
                <w:lang w:val="en-US"/>
              </w:rPr>
            </w:pPr>
            <w:r w:rsidRPr="00B917D1">
              <w:rPr>
                <w:rFonts w:asciiTheme="minorHAnsi" w:hAnsiTheme="minorHAnsi" w:cs="Arial"/>
                <w:color w:val="000000"/>
                <w:sz w:val="22"/>
                <w:szCs w:val="22"/>
                <w:lang w:val="en-US"/>
              </w:rPr>
              <w:t>Chiwaukee Illinois Beach Lake Plain</w:t>
            </w:r>
          </w:p>
        </w:tc>
        <w:tc>
          <w:tcPr>
            <w:tcW w:w="1364" w:type="dxa"/>
            <w:tcBorders>
              <w:top w:val="single" w:sz="8" w:space="0" w:color="4F81BD"/>
              <w:left w:val="nil"/>
              <w:bottom w:val="single" w:sz="8" w:space="0" w:color="4F81BD"/>
              <w:right w:val="nil"/>
            </w:tcBorders>
            <w:shd w:val="clear" w:color="auto" w:fill="auto"/>
            <w:noWrap/>
            <w:vAlign w:val="center"/>
          </w:tcPr>
          <w:p w14:paraId="5A1796CA" w14:textId="77777777" w:rsidR="00B917D1" w:rsidRPr="001F139C" w:rsidRDefault="00B917D1"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25/09/2015</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5600A28A" w14:textId="77777777" w:rsidR="00B917D1" w:rsidRPr="001F139C" w:rsidRDefault="00B917D1" w:rsidP="00786213">
            <w:pPr>
              <w:jc w:val="right"/>
              <w:rPr>
                <w:rFonts w:asciiTheme="minorHAnsi" w:hAnsiTheme="minorHAnsi" w:cs="Arial"/>
                <w:color w:val="000000"/>
                <w:sz w:val="22"/>
                <w:szCs w:val="22"/>
              </w:rPr>
            </w:pPr>
            <w:r w:rsidRPr="001F139C">
              <w:rPr>
                <w:rFonts w:asciiTheme="minorHAnsi" w:hAnsiTheme="minorHAnsi" w:cs="Arial"/>
                <w:color w:val="000000"/>
                <w:sz w:val="22"/>
                <w:szCs w:val="22"/>
              </w:rPr>
              <w:t>1 584</w:t>
            </w:r>
          </w:p>
        </w:tc>
      </w:tr>
      <w:tr w:rsidR="00EE38DE" w:rsidRPr="001F139C" w14:paraId="5A4CF4EA"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5DA2E376" w14:textId="0852546F" w:rsidR="00EE38DE" w:rsidRPr="001F139C" w:rsidRDefault="00B917D1" w:rsidP="008066EC">
            <w:pPr>
              <w:pStyle w:val="NoSpacing"/>
              <w:rPr>
                <w:rFonts w:cs="Arial"/>
                <w:b/>
                <w:color w:val="000000"/>
                <w:lang w:val="fr-FR"/>
              </w:rPr>
            </w:pPr>
            <w:r>
              <w:rPr>
                <w:b/>
                <w:lang w:val="fr-FR"/>
              </w:rPr>
              <w:t>Fidji</w:t>
            </w:r>
          </w:p>
        </w:tc>
        <w:tc>
          <w:tcPr>
            <w:tcW w:w="850" w:type="dxa"/>
            <w:tcBorders>
              <w:top w:val="single" w:sz="8" w:space="0" w:color="4F81BD"/>
              <w:left w:val="nil"/>
              <w:bottom w:val="single" w:sz="8" w:space="0" w:color="4F81BD"/>
              <w:right w:val="nil"/>
            </w:tcBorders>
            <w:shd w:val="clear" w:color="auto" w:fill="auto"/>
            <w:noWrap/>
            <w:vAlign w:val="center"/>
          </w:tcPr>
          <w:p w14:paraId="4CFD0374" w14:textId="4EFEFDC7" w:rsidR="00EE38DE" w:rsidRPr="001F139C" w:rsidRDefault="00EE38DE" w:rsidP="00B917D1">
            <w:pPr>
              <w:jc w:val="center"/>
              <w:rPr>
                <w:rFonts w:asciiTheme="minorHAnsi" w:hAnsiTheme="minorHAnsi" w:cs="Arial"/>
                <w:color w:val="000000"/>
                <w:sz w:val="22"/>
                <w:szCs w:val="22"/>
              </w:rPr>
            </w:pPr>
            <w:r w:rsidRPr="001F139C">
              <w:rPr>
                <w:rFonts w:asciiTheme="minorHAnsi" w:hAnsiTheme="minorHAnsi" w:cs="Arial"/>
                <w:color w:val="000000"/>
                <w:sz w:val="22"/>
                <w:szCs w:val="22"/>
              </w:rPr>
              <w:t>2</w:t>
            </w:r>
            <w:r w:rsidR="00B917D1">
              <w:rPr>
                <w:rFonts w:asciiTheme="minorHAnsi" w:hAnsiTheme="minorHAnsi" w:cs="Arial"/>
                <w:color w:val="000000"/>
                <w:sz w:val="22"/>
                <w:szCs w:val="22"/>
              </w:rPr>
              <w:t>331</w:t>
            </w:r>
          </w:p>
        </w:tc>
        <w:tc>
          <w:tcPr>
            <w:tcW w:w="4253" w:type="dxa"/>
            <w:tcBorders>
              <w:top w:val="single" w:sz="8" w:space="0" w:color="4F81BD"/>
              <w:left w:val="nil"/>
              <w:bottom w:val="single" w:sz="8" w:space="0" w:color="4F81BD"/>
              <w:right w:val="nil"/>
            </w:tcBorders>
            <w:shd w:val="clear" w:color="auto" w:fill="auto"/>
            <w:noWrap/>
            <w:vAlign w:val="center"/>
          </w:tcPr>
          <w:p w14:paraId="217A4DF6" w14:textId="5AAA78EB" w:rsidR="00EE38DE" w:rsidRPr="001F139C" w:rsidRDefault="00B917D1" w:rsidP="008066EC">
            <w:pPr>
              <w:rPr>
                <w:rFonts w:asciiTheme="minorHAnsi" w:hAnsiTheme="minorHAnsi" w:cs="Arial"/>
                <w:color w:val="000000"/>
                <w:sz w:val="22"/>
                <w:szCs w:val="22"/>
              </w:rPr>
            </w:pPr>
            <w:r>
              <w:rPr>
                <w:rFonts w:asciiTheme="minorHAnsi" w:hAnsiTheme="minorHAnsi" w:cs="Arial"/>
                <w:color w:val="000000"/>
                <w:sz w:val="22"/>
                <w:szCs w:val="22"/>
              </w:rPr>
              <w:t>Qoliqoli Cokovata</w:t>
            </w:r>
          </w:p>
        </w:tc>
        <w:tc>
          <w:tcPr>
            <w:tcW w:w="1364" w:type="dxa"/>
            <w:tcBorders>
              <w:top w:val="single" w:sz="8" w:space="0" w:color="4F81BD"/>
              <w:left w:val="nil"/>
              <w:bottom w:val="single" w:sz="8" w:space="0" w:color="4F81BD"/>
              <w:right w:val="nil"/>
            </w:tcBorders>
            <w:shd w:val="clear" w:color="auto" w:fill="auto"/>
            <w:noWrap/>
            <w:vAlign w:val="center"/>
          </w:tcPr>
          <w:p w14:paraId="6C0DA185" w14:textId="17F6786F" w:rsidR="00EE38DE" w:rsidRPr="001F139C" w:rsidRDefault="00B917D1" w:rsidP="00B917D1">
            <w:pPr>
              <w:jc w:val="center"/>
              <w:rPr>
                <w:rFonts w:asciiTheme="minorHAnsi" w:hAnsiTheme="minorHAnsi" w:cs="Arial"/>
                <w:color w:val="000000"/>
                <w:sz w:val="22"/>
                <w:szCs w:val="22"/>
              </w:rPr>
            </w:pPr>
            <w:r>
              <w:rPr>
                <w:rFonts w:asciiTheme="minorHAnsi" w:hAnsiTheme="minorHAnsi" w:cs="Arial"/>
                <w:color w:val="000000"/>
                <w:sz w:val="22"/>
                <w:szCs w:val="22"/>
              </w:rPr>
              <w:t>16</w:t>
            </w:r>
            <w:r w:rsidR="00EE38DE" w:rsidRPr="001F139C">
              <w:rPr>
                <w:rFonts w:asciiTheme="minorHAnsi" w:hAnsiTheme="minorHAnsi" w:cs="Arial"/>
                <w:color w:val="000000"/>
                <w:sz w:val="22"/>
                <w:szCs w:val="22"/>
              </w:rPr>
              <w:t>/</w:t>
            </w:r>
            <w:r>
              <w:rPr>
                <w:rFonts w:asciiTheme="minorHAnsi" w:hAnsiTheme="minorHAnsi" w:cs="Arial"/>
                <w:color w:val="000000"/>
                <w:sz w:val="22"/>
                <w:szCs w:val="22"/>
              </w:rPr>
              <w:t>01</w:t>
            </w:r>
            <w:r w:rsidR="00EE38DE" w:rsidRPr="001F139C">
              <w:rPr>
                <w:rFonts w:asciiTheme="minorHAnsi" w:hAnsiTheme="minorHAnsi" w:cs="Arial"/>
                <w:color w:val="000000"/>
                <w:sz w:val="22"/>
                <w:szCs w:val="22"/>
              </w:rPr>
              <w:t>/201</w:t>
            </w:r>
            <w:r>
              <w:rPr>
                <w:rFonts w:asciiTheme="minorHAnsi" w:hAnsiTheme="minorHAnsi" w:cs="Arial"/>
                <w:color w:val="000000"/>
                <w:sz w:val="22"/>
                <w:szCs w:val="22"/>
              </w:rPr>
              <w:t>8</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1FA4C46" w14:textId="1E0F28D6" w:rsidR="00EE38DE" w:rsidRPr="001F139C" w:rsidRDefault="00B917D1" w:rsidP="008066EC">
            <w:pPr>
              <w:jc w:val="right"/>
              <w:rPr>
                <w:rFonts w:asciiTheme="minorHAnsi" w:hAnsiTheme="minorHAnsi" w:cs="Arial"/>
                <w:color w:val="000000"/>
                <w:sz w:val="22"/>
                <w:szCs w:val="22"/>
              </w:rPr>
            </w:pPr>
            <w:r>
              <w:rPr>
                <w:rFonts w:asciiTheme="minorHAnsi" w:hAnsiTheme="minorHAnsi" w:cs="Arial"/>
                <w:color w:val="000000"/>
                <w:sz w:val="22"/>
                <w:szCs w:val="22"/>
              </w:rPr>
              <w:t>134 900</w:t>
            </w:r>
          </w:p>
        </w:tc>
      </w:tr>
      <w:tr w:rsidR="00EE38DE" w:rsidRPr="001F139C" w14:paraId="75A05D61"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555CACE4"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France</w:t>
            </w:r>
          </w:p>
        </w:tc>
        <w:tc>
          <w:tcPr>
            <w:tcW w:w="850" w:type="dxa"/>
            <w:tcBorders>
              <w:top w:val="single" w:sz="8" w:space="0" w:color="4F81BD"/>
              <w:left w:val="nil"/>
              <w:bottom w:val="single" w:sz="8" w:space="0" w:color="4F81BD"/>
              <w:right w:val="nil"/>
            </w:tcBorders>
            <w:shd w:val="clear" w:color="auto" w:fill="auto"/>
            <w:noWrap/>
          </w:tcPr>
          <w:p w14:paraId="5F6198A5"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2247</w:t>
            </w:r>
          </w:p>
        </w:tc>
        <w:tc>
          <w:tcPr>
            <w:tcW w:w="4253" w:type="dxa"/>
            <w:tcBorders>
              <w:top w:val="single" w:sz="8" w:space="0" w:color="4F81BD"/>
              <w:left w:val="nil"/>
              <w:bottom w:val="single" w:sz="8" w:space="0" w:color="4F81BD"/>
              <w:right w:val="nil"/>
            </w:tcBorders>
            <w:shd w:val="clear" w:color="auto" w:fill="auto"/>
            <w:noWrap/>
          </w:tcPr>
          <w:p w14:paraId="3E29C869"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Marais Vernier et Vallée de la Risle maritime</w:t>
            </w:r>
          </w:p>
        </w:tc>
        <w:tc>
          <w:tcPr>
            <w:tcW w:w="1364" w:type="dxa"/>
            <w:tcBorders>
              <w:top w:val="single" w:sz="8" w:space="0" w:color="4F81BD"/>
              <w:left w:val="nil"/>
              <w:bottom w:val="single" w:sz="8" w:space="0" w:color="4F81BD"/>
              <w:right w:val="nil"/>
            </w:tcBorders>
            <w:shd w:val="clear" w:color="auto" w:fill="auto"/>
            <w:noWrap/>
          </w:tcPr>
          <w:p w14:paraId="63FA2F25"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18/12/2015</w:t>
            </w:r>
          </w:p>
        </w:tc>
        <w:tc>
          <w:tcPr>
            <w:tcW w:w="1219" w:type="dxa"/>
            <w:tcBorders>
              <w:top w:val="single" w:sz="8" w:space="0" w:color="4F81BD"/>
              <w:left w:val="nil"/>
              <w:bottom w:val="single" w:sz="8" w:space="0" w:color="4F81BD"/>
              <w:right w:val="single" w:sz="8" w:space="0" w:color="4F81BD"/>
            </w:tcBorders>
            <w:shd w:val="clear" w:color="auto" w:fill="auto"/>
            <w:noWrap/>
          </w:tcPr>
          <w:p w14:paraId="0FEF97D4" w14:textId="12506D70"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 xml:space="preserve">9 564 </w:t>
            </w:r>
          </w:p>
        </w:tc>
      </w:tr>
      <w:tr w:rsidR="00EE38DE" w:rsidRPr="001F139C" w14:paraId="2B7AA3F1"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242B4960"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France</w:t>
            </w:r>
          </w:p>
        </w:tc>
        <w:tc>
          <w:tcPr>
            <w:tcW w:w="850" w:type="dxa"/>
            <w:tcBorders>
              <w:top w:val="single" w:sz="8" w:space="0" w:color="4F81BD"/>
              <w:left w:val="nil"/>
              <w:bottom w:val="single" w:sz="8" w:space="0" w:color="4F81BD"/>
              <w:right w:val="nil"/>
            </w:tcBorders>
            <w:shd w:val="clear" w:color="auto" w:fill="auto"/>
            <w:noWrap/>
            <w:vAlign w:val="center"/>
          </w:tcPr>
          <w:p w14:paraId="2BAABA5F"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2312</w:t>
            </w:r>
          </w:p>
        </w:tc>
        <w:tc>
          <w:tcPr>
            <w:tcW w:w="4253" w:type="dxa"/>
            <w:tcBorders>
              <w:top w:val="single" w:sz="8" w:space="0" w:color="4F81BD"/>
              <w:left w:val="nil"/>
              <w:bottom w:val="single" w:sz="8" w:space="0" w:color="4F81BD"/>
              <w:right w:val="nil"/>
            </w:tcBorders>
            <w:shd w:val="clear" w:color="auto" w:fill="auto"/>
            <w:noWrap/>
          </w:tcPr>
          <w:p w14:paraId="4FBCA7D3"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Marais de Sacy</w:t>
            </w:r>
          </w:p>
        </w:tc>
        <w:tc>
          <w:tcPr>
            <w:tcW w:w="1364" w:type="dxa"/>
            <w:tcBorders>
              <w:top w:val="single" w:sz="8" w:space="0" w:color="4F81BD"/>
              <w:left w:val="nil"/>
              <w:bottom w:val="single" w:sz="8" w:space="0" w:color="4F81BD"/>
              <w:right w:val="nil"/>
            </w:tcBorders>
            <w:shd w:val="clear" w:color="auto" w:fill="auto"/>
            <w:noWrap/>
            <w:vAlign w:val="center"/>
          </w:tcPr>
          <w:p w14:paraId="137F3747"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09/10/2017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1278484E" w14:textId="6C67C00E"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1 073</w:t>
            </w:r>
          </w:p>
        </w:tc>
      </w:tr>
      <w:tr w:rsidR="00EE38DE" w:rsidRPr="001F139C" w14:paraId="2F8D614B"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1AF01298"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France</w:t>
            </w:r>
          </w:p>
        </w:tc>
        <w:tc>
          <w:tcPr>
            <w:tcW w:w="850" w:type="dxa"/>
            <w:tcBorders>
              <w:top w:val="single" w:sz="8" w:space="0" w:color="4F81BD"/>
              <w:left w:val="nil"/>
              <w:bottom w:val="single" w:sz="8" w:space="0" w:color="4F81BD"/>
              <w:right w:val="nil"/>
            </w:tcBorders>
            <w:shd w:val="clear" w:color="auto" w:fill="auto"/>
            <w:noWrap/>
            <w:vAlign w:val="center"/>
          </w:tcPr>
          <w:p w14:paraId="070613FC"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2307</w:t>
            </w:r>
          </w:p>
        </w:tc>
        <w:tc>
          <w:tcPr>
            <w:tcW w:w="4253" w:type="dxa"/>
            <w:tcBorders>
              <w:top w:val="single" w:sz="8" w:space="0" w:color="4F81BD"/>
              <w:left w:val="nil"/>
              <w:bottom w:val="single" w:sz="8" w:space="0" w:color="4F81BD"/>
              <w:right w:val="nil"/>
            </w:tcBorders>
            <w:shd w:val="clear" w:color="auto" w:fill="auto"/>
            <w:noWrap/>
          </w:tcPr>
          <w:p w14:paraId="0F3957F5"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Etang de Salses-Leucate</w:t>
            </w:r>
          </w:p>
        </w:tc>
        <w:tc>
          <w:tcPr>
            <w:tcW w:w="1364" w:type="dxa"/>
            <w:tcBorders>
              <w:top w:val="single" w:sz="8" w:space="0" w:color="4F81BD"/>
              <w:left w:val="nil"/>
              <w:bottom w:val="single" w:sz="8" w:space="0" w:color="4F81BD"/>
              <w:right w:val="nil"/>
            </w:tcBorders>
            <w:shd w:val="clear" w:color="auto" w:fill="auto"/>
            <w:noWrap/>
            <w:vAlign w:val="center"/>
          </w:tcPr>
          <w:p w14:paraId="25F00854"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30/06/2017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047C4C72" w14:textId="1EBFD443" w:rsidR="00EE38DE" w:rsidRPr="001F139C" w:rsidRDefault="00EE38DE" w:rsidP="00C952E2">
            <w:pPr>
              <w:tabs>
                <w:tab w:val="left" w:pos="459"/>
              </w:tabs>
              <w:jc w:val="right"/>
              <w:rPr>
                <w:rFonts w:asciiTheme="minorHAnsi" w:hAnsiTheme="minorHAnsi" w:cs="Arial"/>
                <w:color w:val="000000"/>
                <w:sz w:val="22"/>
                <w:szCs w:val="22"/>
              </w:rPr>
            </w:pPr>
            <w:r w:rsidRPr="001F139C">
              <w:rPr>
                <w:rFonts w:asciiTheme="minorHAnsi" w:hAnsiTheme="minorHAnsi" w:cs="Arial"/>
                <w:color w:val="000000"/>
                <w:sz w:val="22"/>
                <w:szCs w:val="22"/>
              </w:rPr>
              <w:t>7 637</w:t>
            </w:r>
          </w:p>
        </w:tc>
      </w:tr>
      <w:tr w:rsidR="00B917D1" w:rsidRPr="001F139C" w14:paraId="54F96690"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65C8CB3E" w14:textId="77777777" w:rsidR="00B917D1" w:rsidRPr="001F139C" w:rsidRDefault="00B917D1"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France</w:t>
            </w:r>
          </w:p>
        </w:tc>
        <w:tc>
          <w:tcPr>
            <w:tcW w:w="850" w:type="dxa"/>
            <w:tcBorders>
              <w:top w:val="single" w:sz="8" w:space="0" w:color="4F81BD"/>
              <w:left w:val="nil"/>
              <w:bottom w:val="single" w:sz="8" w:space="0" w:color="4F81BD"/>
              <w:right w:val="nil"/>
            </w:tcBorders>
            <w:shd w:val="clear" w:color="auto" w:fill="auto"/>
            <w:noWrap/>
            <w:vAlign w:val="center"/>
          </w:tcPr>
          <w:p w14:paraId="632A04DB" w14:textId="77777777" w:rsidR="00B917D1" w:rsidRPr="001F139C" w:rsidRDefault="00B917D1"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2283</w:t>
            </w:r>
          </w:p>
        </w:tc>
        <w:tc>
          <w:tcPr>
            <w:tcW w:w="4253" w:type="dxa"/>
            <w:tcBorders>
              <w:top w:val="single" w:sz="8" w:space="0" w:color="4F81BD"/>
              <w:left w:val="nil"/>
              <w:bottom w:val="single" w:sz="8" w:space="0" w:color="4F81BD"/>
              <w:right w:val="nil"/>
            </w:tcBorders>
            <w:shd w:val="clear" w:color="auto" w:fill="auto"/>
            <w:noWrap/>
            <w:vAlign w:val="bottom"/>
          </w:tcPr>
          <w:p w14:paraId="5E091EA6" w14:textId="77777777" w:rsidR="00B917D1" w:rsidRPr="001F139C" w:rsidRDefault="00B917D1" w:rsidP="00786213">
            <w:pPr>
              <w:rPr>
                <w:rFonts w:asciiTheme="minorHAnsi" w:hAnsiTheme="minorHAnsi" w:cs="Arial"/>
                <w:color w:val="000000"/>
                <w:sz w:val="22"/>
                <w:szCs w:val="22"/>
              </w:rPr>
            </w:pPr>
            <w:r w:rsidRPr="001F139C">
              <w:rPr>
                <w:rFonts w:asciiTheme="minorHAnsi" w:hAnsiTheme="minorHAnsi" w:cs="Arial"/>
                <w:color w:val="000000"/>
                <w:sz w:val="22"/>
                <w:szCs w:val="22"/>
              </w:rPr>
              <w:t>Marais Breton, Baie de Bourgneuf, Ile de Noirmoutier et Forêt de Monts</w:t>
            </w:r>
          </w:p>
        </w:tc>
        <w:tc>
          <w:tcPr>
            <w:tcW w:w="1364" w:type="dxa"/>
            <w:tcBorders>
              <w:top w:val="single" w:sz="8" w:space="0" w:color="4F81BD"/>
              <w:left w:val="nil"/>
              <w:bottom w:val="single" w:sz="8" w:space="0" w:color="4F81BD"/>
              <w:right w:val="nil"/>
            </w:tcBorders>
            <w:shd w:val="clear" w:color="auto" w:fill="auto"/>
            <w:noWrap/>
            <w:vAlign w:val="center"/>
          </w:tcPr>
          <w:p w14:paraId="1EE99F06" w14:textId="77777777" w:rsidR="00B917D1" w:rsidRPr="001F139C" w:rsidRDefault="00B917D1" w:rsidP="00786213">
            <w:pPr>
              <w:jc w:val="center"/>
              <w:rPr>
                <w:rFonts w:asciiTheme="minorHAnsi" w:hAnsiTheme="minorHAnsi" w:cs="Arial"/>
                <w:sz w:val="22"/>
                <w:szCs w:val="22"/>
              </w:rPr>
            </w:pPr>
            <w:r w:rsidRPr="001F139C">
              <w:rPr>
                <w:rFonts w:asciiTheme="minorHAnsi" w:hAnsiTheme="minorHAnsi" w:cs="Arial"/>
                <w:sz w:val="22"/>
                <w:szCs w:val="22"/>
              </w:rPr>
              <w:t>02/02/2017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03865F0F" w14:textId="77777777" w:rsidR="00B917D1" w:rsidRPr="001F139C" w:rsidRDefault="00B917D1" w:rsidP="00786213">
            <w:pPr>
              <w:jc w:val="right"/>
              <w:rPr>
                <w:rFonts w:asciiTheme="minorHAnsi" w:hAnsiTheme="minorHAnsi" w:cs="Arial"/>
                <w:color w:val="000000"/>
                <w:sz w:val="22"/>
                <w:szCs w:val="22"/>
              </w:rPr>
            </w:pPr>
            <w:r w:rsidRPr="001F139C">
              <w:rPr>
                <w:rFonts w:asciiTheme="minorHAnsi" w:hAnsiTheme="minorHAnsi" w:cs="Arial"/>
                <w:color w:val="000000"/>
                <w:sz w:val="22"/>
                <w:szCs w:val="22"/>
              </w:rPr>
              <w:t>55 826</w:t>
            </w:r>
          </w:p>
        </w:tc>
      </w:tr>
      <w:tr w:rsidR="00EE38DE" w:rsidRPr="001F139C" w14:paraId="392DFAF8"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5DDA56B5"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France</w:t>
            </w:r>
          </w:p>
        </w:tc>
        <w:tc>
          <w:tcPr>
            <w:tcW w:w="850" w:type="dxa"/>
            <w:tcBorders>
              <w:top w:val="single" w:sz="8" w:space="0" w:color="4F81BD"/>
              <w:left w:val="nil"/>
              <w:bottom w:val="single" w:sz="8" w:space="0" w:color="4F81BD"/>
              <w:right w:val="nil"/>
            </w:tcBorders>
            <w:shd w:val="clear" w:color="auto" w:fill="auto"/>
            <w:noWrap/>
            <w:vAlign w:val="center"/>
          </w:tcPr>
          <w:p w14:paraId="1C3D3D24" w14:textId="08325160" w:rsidR="00EE38DE" w:rsidRPr="001F139C" w:rsidRDefault="00EE38DE" w:rsidP="00B917D1">
            <w:pPr>
              <w:jc w:val="center"/>
              <w:rPr>
                <w:rFonts w:asciiTheme="minorHAnsi" w:hAnsiTheme="minorHAnsi" w:cs="Arial"/>
                <w:color w:val="000000"/>
                <w:sz w:val="22"/>
                <w:szCs w:val="22"/>
              </w:rPr>
            </w:pPr>
            <w:r w:rsidRPr="001F139C">
              <w:rPr>
                <w:rFonts w:asciiTheme="minorHAnsi" w:hAnsiTheme="minorHAnsi" w:cs="Arial"/>
                <w:color w:val="000000"/>
                <w:sz w:val="22"/>
                <w:szCs w:val="22"/>
              </w:rPr>
              <w:t>2</w:t>
            </w:r>
            <w:r w:rsidR="00B917D1">
              <w:rPr>
                <w:rFonts w:asciiTheme="minorHAnsi" w:hAnsiTheme="minorHAnsi" w:cs="Arial"/>
                <w:color w:val="000000"/>
                <w:sz w:val="22"/>
                <w:szCs w:val="22"/>
              </w:rPr>
              <w:t>322</w:t>
            </w:r>
          </w:p>
        </w:tc>
        <w:tc>
          <w:tcPr>
            <w:tcW w:w="4253" w:type="dxa"/>
            <w:tcBorders>
              <w:top w:val="single" w:sz="8" w:space="0" w:color="4F81BD"/>
              <w:left w:val="nil"/>
              <w:bottom w:val="single" w:sz="8" w:space="0" w:color="4F81BD"/>
              <w:right w:val="nil"/>
            </w:tcBorders>
            <w:shd w:val="clear" w:color="auto" w:fill="auto"/>
            <w:noWrap/>
            <w:vAlign w:val="bottom"/>
          </w:tcPr>
          <w:p w14:paraId="745F4A51" w14:textId="0B00C319" w:rsidR="00EE38DE" w:rsidRPr="001F139C" w:rsidRDefault="00EE38DE" w:rsidP="00B917D1">
            <w:pPr>
              <w:rPr>
                <w:rFonts w:asciiTheme="minorHAnsi" w:hAnsiTheme="minorHAnsi" w:cs="Arial"/>
                <w:color w:val="000000"/>
                <w:sz w:val="22"/>
                <w:szCs w:val="22"/>
              </w:rPr>
            </w:pPr>
            <w:r w:rsidRPr="001F139C">
              <w:rPr>
                <w:rFonts w:asciiTheme="minorHAnsi" w:hAnsiTheme="minorHAnsi" w:cs="Arial"/>
                <w:color w:val="000000"/>
                <w:sz w:val="22"/>
                <w:szCs w:val="22"/>
              </w:rPr>
              <w:t xml:space="preserve">Marais </w:t>
            </w:r>
            <w:r w:rsidR="00B917D1">
              <w:rPr>
                <w:rFonts w:asciiTheme="minorHAnsi" w:hAnsiTheme="minorHAnsi" w:cs="Arial"/>
                <w:color w:val="000000"/>
                <w:sz w:val="22"/>
                <w:szCs w:val="22"/>
              </w:rPr>
              <w:t>et tourbières des vallées de la Somme et de l’Avre</w:t>
            </w:r>
          </w:p>
        </w:tc>
        <w:tc>
          <w:tcPr>
            <w:tcW w:w="1364" w:type="dxa"/>
            <w:tcBorders>
              <w:top w:val="single" w:sz="8" w:space="0" w:color="4F81BD"/>
              <w:left w:val="nil"/>
              <w:bottom w:val="single" w:sz="8" w:space="0" w:color="4F81BD"/>
              <w:right w:val="nil"/>
            </w:tcBorders>
            <w:shd w:val="clear" w:color="auto" w:fill="auto"/>
            <w:noWrap/>
            <w:vAlign w:val="center"/>
          </w:tcPr>
          <w:p w14:paraId="06B30721" w14:textId="5FF5415D" w:rsidR="00EE38DE" w:rsidRPr="001F139C" w:rsidRDefault="00B917D1" w:rsidP="00B917D1">
            <w:pPr>
              <w:jc w:val="center"/>
              <w:rPr>
                <w:rFonts w:asciiTheme="minorHAnsi" w:hAnsiTheme="minorHAnsi" w:cs="Arial"/>
                <w:sz w:val="22"/>
                <w:szCs w:val="22"/>
              </w:rPr>
            </w:pPr>
            <w:r>
              <w:rPr>
                <w:rFonts w:asciiTheme="minorHAnsi" w:hAnsiTheme="minorHAnsi" w:cs="Arial"/>
                <w:sz w:val="22"/>
                <w:szCs w:val="22"/>
              </w:rPr>
              <w:t>18</w:t>
            </w:r>
            <w:r w:rsidR="00EE38DE" w:rsidRPr="001F139C">
              <w:rPr>
                <w:rFonts w:asciiTheme="minorHAnsi" w:hAnsiTheme="minorHAnsi" w:cs="Arial"/>
                <w:sz w:val="22"/>
                <w:szCs w:val="22"/>
              </w:rPr>
              <w:t>/</w:t>
            </w:r>
            <w:r>
              <w:rPr>
                <w:rFonts w:asciiTheme="minorHAnsi" w:hAnsiTheme="minorHAnsi" w:cs="Arial"/>
                <w:sz w:val="22"/>
                <w:szCs w:val="22"/>
              </w:rPr>
              <w:t>1</w:t>
            </w:r>
            <w:r w:rsidR="00EE38DE" w:rsidRPr="001F139C">
              <w:rPr>
                <w:rFonts w:asciiTheme="minorHAnsi" w:hAnsiTheme="minorHAnsi" w:cs="Arial"/>
                <w:sz w:val="22"/>
                <w:szCs w:val="22"/>
              </w:rPr>
              <w:t>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1D2540A7" w14:textId="7568EA7C" w:rsidR="00EE38DE" w:rsidRPr="001F139C" w:rsidRDefault="00B917D1" w:rsidP="00B917D1">
            <w:pPr>
              <w:jc w:val="right"/>
              <w:rPr>
                <w:rFonts w:asciiTheme="minorHAnsi" w:hAnsiTheme="minorHAnsi" w:cs="Arial"/>
                <w:color w:val="000000"/>
                <w:sz w:val="22"/>
                <w:szCs w:val="22"/>
              </w:rPr>
            </w:pPr>
            <w:r>
              <w:rPr>
                <w:rFonts w:asciiTheme="minorHAnsi" w:hAnsiTheme="minorHAnsi" w:cs="Arial"/>
                <w:color w:val="000000"/>
                <w:sz w:val="22"/>
                <w:szCs w:val="22"/>
              </w:rPr>
              <w:t>13 100</w:t>
            </w:r>
          </w:p>
        </w:tc>
      </w:tr>
      <w:tr w:rsidR="00EE38DE" w:rsidRPr="001F139C" w14:paraId="57ABC78F" w14:textId="77777777" w:rsidTr="00D937B1">
        <w:trPr>
          <w:trHeight w:val="315"/>
        </w:trPr>
        <w:tc>
          <w:tcPr>
            <w:tcW w:w="1499" w:type="dxa"/>
            <w:tcBorders>
              <w:top w:val="nil"/>
              <w:left w:val="single" w:sz="8" w:space="0" w:color="4F81BD"/>
              <w:bottom w:val="nil"/>
              <w:right w:val="nil"/>
            </w:tcBorders>
            <w:shd w:val="clear" w:color="auto" w:fill="auto"/>
            <w:noWrap/>
          </w:tcPr>
          <w:p w14:paraId="3401CDB1" w14:textId="77777777" w:rsidR="00EE38DE" w:rsidRPr="001F139C" w:rsidRDefault="00EE38DE" w:rsidP="006C1F11">
            <w:pPr>
              <w:rPr>
                <w:rFonts w:asciiTheme="minorHAnsi" w:hAnsiTheme="minorHAnsi" w:cs="Calibri"/>
                <w:b/>
                <w:bCs/>
                <w:color w:val="000000"/>
                <w:sz w:val="22"/>
                <w:szCs w:val="22"/>
              </w:rPr>
            </w:pPr>
            <w:r w:rsidRPr="001F139C">
              <w:rPr>
                <w:rFonts w:asciiTheme="minorHAnsi" w:hAnsiTheme="minorHAnsi" w:cs="Calibri"/>
                <w:b/>
                <w:bCs/>
                <w:color w:val="000000"/>
                <w:sz w:val="22"/>
                <w:szCs w:val="22"/>
              </w:rPr>
              <w:t>Guinée-Bissau</w:t>
            </w:r>
          </w:p>
        </w:tc>
        <w:tc>
          <w:tcPr>
            <w:tcW w:w="850" w:type="dxa"/>
            <w:tcBorders>
              <w:top w:val="nil"/>
              <w:left w:val="nil"/>
              <w:bottom w:val="nil"/>
              <w:right w:val="nil"/>
            </w:tcBorders>
            <w:shd w:val="clear" w:color="auto" w:fill="auto"/>
            <w:noWrap/>
            <w:vAlign w:val="center"/>
          </w:tcPr>
          <w:p w14:paraId="443CD1B9" w14:textId="77777777" w:rsidR="00EE38DE" w:rsidRPr="001F139C" w:rsidRDefault="00EE38DE" w:rsidP="008066EC">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2230</w:t>
            </w:r>
          </w:p>
        </w:tc>
        <w:tc>
          <w:tcPr>
            <w:tcW w:w="4253" w:type="dxa"/>
            <w:tcBorders>
              <w:top w:val="nil"/>
              <w:left w:val="nil"/>
              <w:bottom w:val="nil"/>
              <w:right w:val="nil"/>
            </w:tcBorders>
            <w:shd w:val="clear" w:color="auto" w:fill="auto"/>
            <w:noWrap/>
            <w:vAlign w:val="center"/>
          </w:tcPr>
          <w:p w14:paraId="6C46788D" w14:textId="77777777" w:rsidR="00EE38DE" w:rsidRPr="001F139C" w:rsidRDefault="00EE38DE" w:rsidP="008066EC">
            <w:pPr>
              <w:rPr>
                <w:rFonts w:asciiTheme="minorHAnsi" w:hAnsiTheme="minorHAnsi" w:cs="Calibri"/>
                <w:color w:val="000000"/>
                <w:sz w:val="22"/>
                <w:szCs w:val="22"/>
              </w:rPr>
            </w:pPr>
            <w:r w:rsidRPr="001F139C">
              <w:rPr>
                <w:rFonts w:asciiTheme="minorHAnsi" w:hAnsiTheme="minorHAnsi" w:cs="Calibri"/>
                <w:color w:val="000000"/>
                <w:sz w:val="22"/>
                <w:szCs w:val="22"/>
              </w:rPr>
              <w:t>Lagune de Wendu Tcham</w:t>
            </w:r>
          </w:p>
        </w:tc>
        <w:tc>
          <w:tcPr>
            <w:tcW w:w="1364" w:type="dxa"/>
            <w:tcBorders>
              <w:top w:val="nil"/>
              <w:left w:val="nil"/>
              <w:bottom w:val="nil"/>
              <w:right w:val="nil"/>
            </w:tcBorders>
            <w:shd w:val="clear" w:color="auto" w:fill="auto"/>
            <w:noWrap/>
            <w:vAlign w:val="center"/>
          </w:tcPr>
          <w:p w14:paraId="668BAAF6" w14:textId="77777777" w:rsidR="00EE38DE" w:rsidRPr="001F139C" w:rsidRDefault="00EE38DE" w:rsidP="008066EC">
            <w:pPr>
              <w:jc w:val="center"/>
              <w:rPr>
                <w:rFonts w:asciiTheme="minorHAnsi" w:hAnsiTheme="minorHAnsi"/>
                <w:color w:val="000000"/>
                <w:sz w:val="22"/>
                <w:szCs w:val="22"/>
              </w:rPr>
            </w:pPr>
            <w:r w:rsidRPr="001F139C">
              <w:rPr>
                <w:rFonts w:asciiTheme="minorHAnsi" w:hAnsiTheme="minorHAnsi"/>
                <w:color w:val="000000"/>
                <w:sz w:val="22"/>
                <w:szCs w:val="22"/>
              </w:rPr>
              <w:t>22/05/2015</w:t>
            </w:r>
          </w:p>
        </w:tc>
        <w:tc>
          <w:tcPr>
            <w:tcW w:w="1219" w:type="dxa"/>
            <w:tcBorders>
              <w:top w:val="nil"/>
              <w:left w:val="nil"/>
              <w:bottom w:val="nil"/>
              <w:right w:val="single" w:sz="8" w:space="0" w:color="4F81BD"/>
            </w:tcBorders>
            <w:shd w:val="clear" w:color="auto" w:fill="auto"/>
            <w:noWrap/>
            <w:vAlign w:val="center"/>
          </w:tcPr>
          <w:p w14:paraId="172A953B" w14:textId="7C5DE916" w:rsidR="00EE38DE" w:rsidRPr="001F139C" w:rsidRDefault="00EE38DE" w:rsidP="005274C4">
            <w:pPr>
              <w:jc w:val="right"/>
              <w:rPr>
                <w:rFonts w:asciiTheme="minorHAnsi" w:hAnsiTheme="minorHAnsi"/>
                <w:color w:val="000000"/>
                <w:sz w:val="22"/>
                <w:szCs w:val="22"/>
              </w:rPr>
            </w:pPr>
            <w:r w:rsidRPr="001F139C">
              <w:rPr>
                <w:rFonts w:asciiTheme="minorHAnsi" w:hAnsiTheme="minorHAnsi" w:cs="Arial"/>
                <w:color w:val="000000"/>
                <w:sz w:val="22"/>
                <w:szCs w:val="22"/>
              </w:rPr>
              <w:t>14 970</w:t>
            </w:r>
          </w:p>
        </w:tc>
      </w:tr>
      <w:tr w:rsidR="00B917D1" w:rsidRPr="001F139C" w14:paraId="20A2DABB"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58F0FC03" w14:textId="77777777" w:rsidR="00B917D1" w:rsidRPr="001F139C" w:rsidRDefault="00B917D1" w:rsidP="00786213">
            <w:pPr>
              <w:rPr>
                <w:rFonts w:asciiTheme="minorHAnsi" w:hAnsiTheme="minorHAnsi" w:cs="Calibri"/>
                <w:b/>
                <w:bCs/>
                <w:color w:val="000000"/>
                <w:sz w:val="22"/>
                <w:szCs w:val="22"/>
              </w:rPr>
            </w:pPr>
            <w:r w:rsidRPr="001F139C">
              <w:rPr>
                <w:rFonts w:asciiTheme="minorHAnsi" w:hAnsiTheme="minorHAnsi" w:cs="Calibri"/>
                <w:b/>
                <w:bCs/>
                <w:color w:val="000000"/>
                <w:sz w:val="22"/>
                <w:szCs w:val="22"/>
              </w:rPr>
              <w:t>Guinée-Bissau</w:t>
            </w:r>
          </w:p>
        </w:tc>
        <w:tc>
          <w:tcPr>
            <w:tcW w:w="850" w:type="dxa"/>
            <w:tcBorders>
              <w:top w:val="single" w:sz="8" w:space="0" w:color="4F81BD"/>
              <w:left w:val="nil"/>
              <w:bottom w:val="single" w:sz="8" w:space="0" w:color="4F81BD"/>
              <w:right w:val="nil"/>
            </w:tcBorders>
            <w:shd w:val="clear" w:color="auto" w:fill="auto"/>
            <w:noWrap/>
          </w:tcPr>
          <w:p w14:paraId="3000EBF6" w14:textId="77777777" w:rsidR="00B917D1" w:rsidRPr="001F139C" w:rsidRDefault="00B917D1" w:rsidP="00786213">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2229</w:t>
            </w:r>
          </w:p>
        </w:tc>
        <w:tc>
          <w:tcPr>
            <w:tcW w:w="4253" w:type="dxa"/>
            <w:tcBorders>
              <w:top w:val="single" w:sz="8" w:space="0" w:color="4F81BD"/>
              <w:left w:val="nil"/>
              <w:bottom w:val="single" w:sz="8" w:space="0" w:color="4F81BD"/>
              <w:right w:val="nil"/>
            </w:tcBorders>
            <w:shd w:val="clear" w:color="auto" w:fill="auto"/>
            <w:noWrap/>
          </w:tcPr>
          <w:p w14:paraId="2E691349" w14:textId="77777777" w:rsidR="00B917D1" w:rsidRPr="001F139C" w:rsidRDefault="00B917D1" w:rsidP="00786213">
            <w:pPr>
              <w:rPr>
                <w:rFonts w:asciiTheme="minorHAnsi" w:hAnsiTheme="minorHAnsi" w:cs="Calibri"/>
                <w:color w:val="000000"/>
                <w:sz w:val="22"/>
                <w:szCs w:val="22"/>
              </w:rPr>
            </w:pPr>
            <w:r w:rsidRPr="001F139C">
              <w:rPr>
                <w:rFonts w:asciiTheme="minorHAnsi" w:hAnsiTheme="minorHAnsi" w:cs="Calibri"/>
                <w:color w:val="000000"/>
                <w:sz w:val="22"/>
                <w:szCs w:val="22"/>
              </w:rPr>
              <w:t>Parc Naturel des Mangroves du Fleuve Cacheu (PNTC)</w:t>
            </w:r>
          </w:p>
        </w:tc>
        <w:tc>
          <w:tcPr>
            <w:tcW w:w="1364" w:type="dxa"/>
            <w:tcBorders>
              <w:top w:val="single" w:sz="8" w:space="0" w:color="4F81BD"/>
              <w:left w:val="nil"/>
              <w:bottom w:val="single" w:sz="8" w:space="0" w:color="4F81BD"/>
              <w:right w:val="nil"/>
            </w:tcBorders>
            <w:shd w:val="clear" w:color="auto" w:fill="auto"/>
            <w:noWrap/>
          </w:tcPr>
          <w:p w14:paraId="1015A5F9" w14:textId="77777777" w:rsidR="00B917D1" w:rsidRPr="001F139C" w:rsidRDefault="00B917D1" w:rsidP="00786213">
            <w:pPr>
              <w:jc w:val="center"/>
              <w:rPr>
                <w:rFonts w:asciiTheme="minorHAnsi" w:hAnsiTheme="minorHAnsi"/>
                <w:color w:val="000000"/>
                <w:sz w:val="22"/>
                <w:szCs w:val="22"/>
              </w:rPr>
            </w:pPr>
            <w:r w:rsidRPr="001F139C">
              <w:rPr>
                <w:rFonts w:asciiTheme="minorHAnsi" w:hAnsiTheme="minorHAnsi"/>
                <w:color w:val="000000"/>
                <w:sz w:val="22"/>
                <w:szCs w:val="22"/>
              </w:rPr>
              <w:t>22/05/2015</w:t>
            </w:r>
          </w:p>
        </w:tc>
        <w:tc>
          <w:tcPr>
            <w:tcW w:w="1219" w:type="dxa"/>
            <w:tcBorders>
              <w:top w:val="single" w:sz="8" w:space="0" w:color="4F81BD"/>
              <w:left w:val="nil"/>
              <w:bottom w:val="single" w:sz="8" w:space="0" w:color="4F81BD"/>
              <w:right w:val="single" w:sz="8" w:space="0" w:color="4F81BD"/>
            </w:tcBorders>
            <w:shd w:val="clear" w:color="auto" w:fill="auto"/>
            <w:noWrap/>
          </w:tcPr>
          <w:p w14:paraId="298CFBC1" w14:textId="77777777" w:rsidR="00B917D1" w:rsidRPr="001F139C" w:rsidRDefault="00B917D1" w:rsidP="00786213">
            <w:pPr>
              <w:jc w:val="right"/>
              <w:rPr>
                <w:rFonts w:asciiTheme="minorHAnsi" w:hAnsiTheme="minorHAnsi"/>
                <w:color w:val="000000"/>
                <w:sz w:val="22"/>
                <w:szCs w:val="22"/>
              </w:rPr>
            </w:pPr>
            <w:r w:rsidRPr="001F139C">
              <w:rPr>
                <w:rFonts w:asciiTheme="minorHAnsi" w:hAnsiTheme="minorHAnsi"/>
                <w:color w:val="000000"/>
                <w:sz w:val="22"/>
                <w:szCs w:val="22"/>
              </w:rPr>
              <w:t>88 615</w:t>
            </w:r>
          </w:p>
        </w:tc>
      </w:tr>
      <w:tr w:rsidR="00EE38DE" w:rsidRPr="001F139C" w14:paraId="1C3A1AFF"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74138B98" w14:textId="06663EB9" w:rsidR="00EE38DE" w:rsidRPr="001F139C" w:rsidRDefault="00B917D1" w:rsidP="006C1F11">
            <w:pPr>
              <w:rPr>
                <w:rFonts w:asciiTheme="minorHAnsi" w:hAnsiTheme="minorHAnsi" w:cs="Calibri"/>
                <w:b/>
                <w:bCs/>
                <w:color w:val="000000"/>
                <w:sz w:val="22"/>
                <w:szCs w:val="22"/>
              </w:rPr>
            </w:pPr>
            <w:r>
              <w:rPr>
                <w:rFonts w:asciiTheme="minorHAnsi" w:hAnsiTheme="minorHAnsi" w:cs="Calibri"/>
                <w:b/>
                <w:bCs/>
                <w:color w:val="000000"/>
                <w:sz w:val="22"/>
                <w:szCs w:val="22"/>
              </w:rPr>
              <w:t>Honduras</w:t>
            </w:r>
          </w:p>
        </w:tc>
        <w:tc>
          <w:tcPr>
            <w:tcW w:w="850" w:type="dxa"/>
            <w:tcBorders>
              <w:top w:val="single" w:sz="8" w:space="0" w:color="4F81BD"/>
              <w:left w:val="nil"/>
              <w:bottom w:val="single" w:sz="8" w:space="0" w:color="4F81BD"/>
              <w:right w:val="nil"/>
            </w:tcBorders>
            <w:shd w:val="clear" w:color="auto" w:fill="auto"/>
            <w:noWrap/>
          </w:tcPr>
          <w:p w14:paraId="2CDF2D79" w14:textId="3E8602C1" w:rsidR="00EE38DE" w:rsidRPr="001F139C" w:rsidRDefault="00EE38DE" w:rsidP="00B917D1">
            <w:pPr>
              <w:jc w:val="center"/>
              <w:rPr>
                <w:rFonts w:asciiTheme="minorHAnsi" w:hAnsiTheme="minorHAnsi" w:cs="Calibri"/>
                <w:color w:val="000000"/>
                <w:sz w:val="22"/>
                <w:szCs w:val="22"/>
              </w:rPr>
            </w:pPr>
            <w:r w:rsidRPr="001F139C">
              <w:rPr>
                <w:rFonts w:asciiTheme="minorHAnsi" w:hAnsiTheme="minorHAnsi" w:cs="Calibri"/>
                <w:color w:val="000000"/>
                <w:sz w:val="22"/>
                <w:szCs w:val="22"/>
              </w:rPr>
              <w:t>2</w:t>
            </w:r>
            <w:r w:rsidR="00B917D1">
              <w:rPr>
                <w:rFonts w:asciiTheme="minorHAnsi" w:hAnsiTheme="minorHAnsi" w:cs="Calibri"/>
                <w:color w:val="000000"/>
                <w:sz w:val="22"/>
                <w:szCs w:val="22"/>
              </w:rPr>
              <w:t>334</w:t>
            </w:r>
          </w:p>
        </w:tc>
        <w:tc>
          <w:tcPr>
            <w:tcW w:w="4253" w:type="dxa"/>
            <w:tcBorders>
              <w:top w:val="single" w:sz="8" w:space="0" w:color="4F81BD"/>
              <w:left w:val="nil"/>
              <w:bottom w:val="single" w:sz="8" w:space="0" w:color="4F81BD"/>
              <w:right w:val="nil"/>
            </w:tcBorders>
            <w:shd w:val="clear" w:color="auto" w:fill="auto"/>
            <w:noWrap/>
          </w:tcPr>
          <w:p w14:paraId="08E039FA" w14:textId="3F772656" w:rsidR="00EE38DE" w:rsidRPr="00B917D1" w:rsidRDefault="00B917D1" w:rsidP="00B917D1">
            <w:pPr>
              <w:rPr>
                <w:rFonts w:asciiTheme="minorHAnsi" w:hAnsiTheme="minorHAnsi" w:cs="Calibri"/>
                <w:color w:val="000000"/>
                <w:sz w:val="22"/>
                <w:szCs w:val="22"/>
                <w:lang w:val="es-ES"/>
              </w:rPr>
            </w:pPr>
            <w:r w:rsidRPr="00B917D1">
              <w:rPr>
                <w:rFonts w:asciiTheme="minorHAnsi" w:hAnsiTheme="minorHAnsi" w:cs="Calibri"/>
                <w:color w:val="000000"/>
                <w:sz w:val="22"/>
                <w:szCs w:val="22"/>
                <w:lang w:val="es-ES"/>
              </w:rPr>
              <w:t>Sistema de Humedales de Santa Elena</w:t>
            </w:r>
            <w:r w:rsidR="00EE38DE" w:rsidRPr="00B917D1">
              <w:rPr>
                <w:rFonts w:asciiTheme="minorHAnsi" w:hAnsiTheme="minorHAnsi" w:cs="Calibri"/>
                <w:color w:val="000000"/>
                <w:sz w:val="22"/>
                <w:szCs w:val="22"/>
                <w:lang w:val="es-ES"/>
              </w:rPr>
              <w:t xml:space="preserve"> </w:t>
            </w:r>
          </w:p>
        </w:tc>
        <w:tc>
          <w:tcPr>
            <w:tcW w:w="1364" w:type="dxa"/>
            <w:tcBorders>
              <w:top w:val="single" w:sz="8" w:space="0" w:color="4F81BD"/>
              <w:left w:val="nil"/>
              <w:bottom w:val="single" w:sz="8" w:space="0" w:color="4F81BD"/>
              <w:right w:val="nil"/>
            </w:tcBorders>
            <w:shd w:val="clear" w:color="auto" w:fill="auto"/>
            <w:noWrap/>
          </w:tcPr>
          <w:p w14:paraId="1D1CD615" w14:textId="2179A97F" w:rsidR="00EE38DE" w:rsidRPr="001F139C" w:rsidRDefault="00B917D1" w:rsidP="00B917D1">
            <w:pPr>
              <w:jc w:val="center"/>
              <w:rPr>
                <w:rFonts w:asciiTheme="minorHAnsi" w:hAnsiTheme="minorHAnsi"/>
                <w:color w:val="000000"/>
                <w:sz w:val="22"/>
                <w:szCs w:val="22"/>
              </w:rPr>
            </w:pPr>
            <w:r>
              <w:rPr>
                <w:rFonts w:asciiTheme="minorHAnsi" w:hAnsiTheme="minorHAnsi"/>
                <w:color w:val="000000"/>
                <w:sz w:val="22"/>
                <w:szCs w:val="22"/>
              </w:rPr>
              <w:t>05</w:t>
            </w:r>
            <w:r w:rsidR="00EE38DE" w:rsidRPr="001F139C">
              <w:rPr>
                <w:rFonts w:asciiTheme="minorHAnsi" w:hAnsiTheme="minorHAnsi"/>
                <w:color w:val="000000"/>
                <w:sz w:val="22"/>
                <w:szCs w:val="22"/>
              </w:rPr>
              <w:t>/0</w:t>
            </w:r>
            <w:r>
              <w:rPr>
                <w:rFonts w:asciiTheme="minorHAnsi" w:hAnsiTheme="minorHAnsi"/>
                <w:color w:val="000000"/>
                <w:sz w:val="22"/>
                <w:szCs w:val="22"/>
              </w:rPr>
              <w:t>6</w:t>
            </w:r>
            <w:r w:rsidR="00EE38DE" w:rsidRPr="001F139C">
              <w:rPr>
                <w:rFonts w:asciiTheme="minorHAnsi" w:hAnsiTheme="minorHAnsi"/>
                <w:color w:val="000000"/>
                <w:sz w:val="22"/>
                <w:szCs w:val="22"/>
              </w:rPr>
              <w:t>/201</w:t>
            </w:r>
            <w:r>
              <w:rPr>
                <w:rFonts w:asciiTheme="minorHAnsi" w:hAnsiTheme="minorHAnsi"/>
                <w:color w:val="000000"/>
                <w:sz w:val="22"/>
                <w:szCs w:val="22"/>
              </w:rPr>
              <w:t>8</w:t>
            </w:r>
          </w:p>
        </w:tc>
        <w:tc>
          <w:tcPr>
            <w:tcW w:w="1219" w:type="dxa"/>
            <w:tcBorders>
              <w:top w:val="single" w:sz="8" w:space="0" w:color="4F81BD"/>
              <w:left w:val="nil"/>
              <w:bottom w:val="single" w:sz="8" w:space="0" w:color="4F81BD"/>
              <w:right w:val="single" w:sz="8" w:space="0" w:color="4F81BD"/>
            </w:tcBorders>
            <w:shd w:val="clear" w:color="auto" w:fill="auto"/>
            <w:noWrap/>
          </w:tcPr>
          <w:p w14:paraId="764DA82F" w14:textId="5CA0F9BD" w:rsidR="00EE38DE" w:rsidRPr="001F139C" w:rsidRDefault="00B917D1" w:rsidP="00C952E2">
            <w:pPr>
              <w:jc w:val="right"/>
              <w:rPr>
                <w:rFonts w:asciiTheme="minorHAnsi" w:hAnsiTheme="minorHAnsi"/>
                <w:color w:val="000000"/>
                <w:sz w:val="22"/>
                <w:szCs w:val="22"/>
              </w:rPr>
            </w:pPr>
            <w:r>
              <w:rPr>
                <w:rFonts w:asciiTheme="minorHAnsi" w:hAnsiTheme="minorHAnsi"/>
                <w:color w:val="000000"/>
                <w:sz w:val="22"/>
                <w:szCs w:val="22"/>
              </w:rPr>
              <w:t>1 543</w:t>
            </w:r>
          </w:p>
        </w:tc>
      </w:tr>
      <w:tr w:rsidR="00EE38DE" w:rsidRPr="001F139C" w14:paraId="3DD76263" w14:textId="77777777" w:rsidTr="00D937B1">
        <w:trPr>
          <w:trHeight w:val="315"/>
        </w:trPr>
        <w:tc>
          <w:tcPr>
            <w:tcW w:w="1499" w:type="dxa"/>
            <w:tcBorders>
              <w:top w:val="nil"/>
              <w:left w:val="single" w:sz="8" w:space="0" w:color="4F81BD"/>
              <w:bottom w:val="single" w:sz="4" w:space="0" w:color="auto"/>
              <w:right w:val="nil"/>
            </w:tcBorders>
            <w:shd w:val="clear" w:color="auto" w:fill="auto"/>
            <w:noWrap/>
          </w:tcPr>
          <w:p w14:paraId="7C2A6F24" w14:textId="77777777" w:rsidR="00EE38DE" w:rsidRPr="001F139C" w:rsidRDefault="00EE38DE" w:rsidP="00C952E2">
            <w:pPr>
              <w:rPr>
                <w:rFonts w:asciiTheme="minorHAnsi" w:hAnsiTheme="minorHAnsi" w:cs="Calibri"/>
                <w:b/>
                <w:bCs/>
                <w:color w:val="000000"/>
                <w:sz w:val="22"/>
                <w:szCs w:val="22"/>
              </w:rPr>
            </w:pPr>
            <w:r w:rsidRPr="001F139C">
              <w:rPr>
                <w:rFonts w:asciiTheme="minorHAnsi" w:hAnsiTheme="minorHAnsi" w:cs="Calibri"/>
                <w:b/>
                <w:bCs/>
                <w:color w:val="000000"/>
                <w:sz w:val="22"/>
                <w:szCs w:val="22"/>
              </w:rPr>
              <w:t>Iraq</w:t>
            </w:r>
          </w:p>
        </w:tc>
        <w:tc>
          <w:tcPr>
            <w:tcW w:w="850" w:type="dxa"/>
            <w:tcBorders>
              <w:top w:val="nil"/>
              <w:left w:val="nil"/>
              <w:bottom w:val="single" w:sz="4" w:space="0" w:color="auto"/>
              <w:right w:val="nil"/>
            </w:tcBorders>
            <w:shd w:val="clear" w:color="auto" w:fill="auto"/>
            <w:noWrap/>
          </w:tcPr>
          <w:p w14:paraId="02F6B55D" w14:textId="77777777" w:rsidR="00EE38DE" w:rsidRPr="001F139C" w:rsidRDefault="00EE38DE" w:rsidP="00C952E2">
            <w:pPr>
              <w:jc w:val="center"/>
              <w:rPr>
                <w:rFonts w:asciiTheme="minorHAnsi" w:hAnsiTheme="minorHAnsi" w:cs="Calibri"/>
                <w:bCs/>
                <w:color w:val="000000"/>
                <w:sz w:val="22"/>
                <w:szCs w:val="22"/>
              </w:rPr>
            </w:pPr>
            <w:r w:rsidRPr="001F139C">
              <w:rPr>
                <w:rFonts w:asciiTheme="minorHAnsi" w:hAnsiTheme="minorHAnsi" w:cs="Calibri"/>
                <w:bCs/>
                <w:color w:val="000000"/>
                <w:sz w:val="22"/>
                <w:szCs w:val="22"/>
              </w:rPr>
              <w:t>2240</w:t>
            </w:r>
          </w:p>
        </w:tc>
        <w:tc>
          <w:tcPr>
            <w:tcW w:w="4253" w:type="dxa"/>
            <w:tcBorders>
              <w:top w:val="nil"/>
              <w:left w:val="nil"/>
              <w:bottom w:val="single" w:sz="4" w:space="0" w:color="auto"/>
              <w:right w:val="nil"/>
            </w:tcBorders>
            <w:shd w:val="clear" w:color="auto" w:fill="auto"/>
            <w:noWrap/>
          </w:tcPr>
          <w:p w14:paraId="4D9858DF" w14:textId="77777777" w:rsidR="00EE38DE" w:rsidRPr="001F139C" w:rsidRDefault="00EE38DE" w:rsidP="00C952E2">
            <w:pPr>
              <w:rPr>
                <w:rFonts w:asciiTheme="minorHAnsi" w:hAnsiTheme="minorHAnsi" w:cs="Calibri"/>
                <w:bCs/>
                <w:color w:val="000000"/>
                <w:sz w:val="22"/>
                <w:szCs w:val="22"/>
              </w:rPr>
            </w:pPr>
            <w:r w:rsidRPr="001F139C">
              <w:rPr>
                <w:rFonts w:asciiTheme="minorHAnsi" w:hAnsiTheme="minorHAnsi" w:cs="Calibri"/>
                <w:bCs/>
                <w:color w:val="000000"/>
                <w:sz w:val="22"/>
                <w:szCs w:val="22"/>
              </w:rPr>
              <w:t>Sawa Lake</w:t>
            </w:r>
          </w:p>
        </w:tc>
        <w:tc>
          <w:tcPr>
            <w:tcW w:w="1364" w:type="dxa"/>
            <w:tcBorders>
              <w:top w:val="nil"/>
              <w:left w:val="nil"/>
              <w:bottom w:val="single" w:sz="4" w:space="0" w:color="auto"/>
              <w:right w:val="nil"/>
            </w:tcBorders>
            <w:shd w:val="clear" w:color="auto" w:fill="auto"/>
            <w:noWrap/>
          </w:tcPr>
          <w:p w14:paraId="689643AB" w14:textId="77777777" w:rsidR="00EE38DE" w:rsidRPr="001F139C" w:rsidRDefault="00EE38DE" w:rsidP="00C952E2">
            <w:pPr>
              <w:jc w:val="center"/>
              <w:rPr>
                <w:rFonts w:asciiTheme="minorHAnsi" w:hAnsiTheme="minorHAnsi" w:cs="Calibri"/>
                <w:bCs/>
                <w:color w:val="000000"/>
                <w:sz w:val="22"/>
                <w:szCs w:val="22"/>
              </w:rPr>
            </w:pPr>
            <w:r w:rsidRPr="001F139C">
              <w:rPr>
                <w:rFonts w:asciiTheme="minorHAnsi" w:hAnsiTheme="minorHAnsi" w:cs="Calibri"/>
                <w:bCs/>
                <w:color w:val="000000"/>
                <w:sz w:val="22"/>
                <w:szCs w:val="22"/>
              </w:rPr>
              <w:t>03/03/2014</w:t>
            </w:r>
          </w:p>
        </w:tc>
        <w:tc>
          <w:tcPr>
            <w:tcW w:w="1219" w:type="dxa"/>
            <w:tcBorders>
              <w:top w:val="nil"/>
              <w:left w:val="nil"/>
              <w:bottom w:val="single" w:sz="4" w:space="0" w:color="auto"/>
              <w:right w:val="single" w:sz="8" w:space="0" w:color="4F81BD"/>
            </w:tcBorders>
            <w:shd w:val="clear" w:color="auto" w:fill="auto"/>
            <w:noWrap/>
          </w:tcPr>
          <w:p w14:paraId="67AEF419" w14:textId="77777777" w:rsidR="00EE38DE" w:rsidRPr="001F139C" w:rsidRDefault="00EE38DE" w:rsidP="00C952E2">
            <w:pPr>
              <w:jc w:val="right"/>
              <w:rPr>
                <w:rFonts w:asciiTheme="minorHAnsi" w:hAnsiTheme="minorHAnsi" w:cs="Calibri"/>
                <w:bCs/>
                <w:color w:val="000000"/>
                <w:sz w:val="22"/>
                <w:szCs w:val="22"/>
              </w:rPr>
            </w:pPr>
            <w:r w:rsidRPr="001F139C">
              <w:rPr>
                <w:rFonts w:asciiTheme="minorHAnsi" w:hAnsiTheme="minorHAnsi" w:cs="Calibri"/>
                <w:bCs/>
                <w:color w:val="000000"/>
                <w:sz w:val="22"/>
                <w:szCs w:val="22"/>
              </w:rPr>
              <w:t>500</w:t>
            </w:r>
          </w:p>
        </w:tc>
      </w:tr>
      <w:tr w:rsidR="00EE38DE" w:rsidRPr="001F139C" w14:paraId="327B0886" w14:textId="77777777" w:rsidTr="00D937B1">
        <w:trPr>
          <w:trHeight w:val="315"/>
        </w:trPr>
        <w:tc>
          <w:tcPr>
            <w:tcW w:w="1499" w:type="dxa"/>
            <w:tcBorders>
              <w:top w:val="single" w:sz="4" w:space="0" w:color="auto"/>
              <w:left w:val="single" w:sz="8" w:space="0" w:color="4F81BD"/>
              <w:bottom w:val="single" w:sz="4" w:space="0" w:color="auto"/>
              <w:right w:val="nil"/>
            </w:tcBorders>
            <w:shd w:val="clear" w:color="auto" w:fill="auto"/>
            <w:noWrap/>
          </w:tcPr>
          <w:p w14:paraId="0AE63ABF" w14:textId="77777777" w:rsidR="00EE38DE" w:rsidRPr="001F139C" w:rsidRDefault="00EE38DE" w:rsidP="00C952E2">
            <w:pPr>
              <w:rPr>
                <w:rFonts w:asciiTheme="minorHAnsi" w:hAnsiTheme="minorHAnsi" w:cs="Calibri"/>
                <w:b/>
                <w:bCs/>
                <w:color w:val="000000"/>
                <w:sz w:val="22"/>
                <w:szCs w:val="22"/>
              </w:rPr>
            </w:pPr>
            <w:r w:rsidRPr="001F139C">
              <w:rPr>
                <w:rFonts w:asciiTheme="minorHAnsi" w:hAnsiTheme="minorHAnsi" w:cs="Calibri"/>
                <w:b/>
                <w:bCs/>
                <w:color w:val="000000"/>
                <w:sz w:val="22"/>
                <w:szCs w:val="22"/>
              </w:rPr>
              <w:t>Iraq</w:t>
            </w:r>
          </w:p>
        </w:tc>
        <w:tc>
          <w:tcPr>
            <w:tcW w:w="850" w:type="dxa"/>
            <w:tcBorders>
              <w:top w:val="single" w:sz="4" w:space="0" w:color="auto"/>
              <w:left w:val="nil"/>
              <w:bottom w:val="single" w:sz="4" w:space="0" w:color="auto"/>
              <w:right w:val="nil"/>
            </w:tcBorders>
            <w:shd w:val="clear" w:color="auto" w:fill="auto"/>
            <w:noWrap/>
          </w:tcPr>
          <w:p w14:paraId="3D686F81" w14:textId="77777777" w:rsidR="00EE38DE" w:rsidRPr="001F139C" w:rsidRDefault="00EE38DE" w:rsidP="00C952E2">
            <w:pPr>
              <w:jc w:val="center"/>
              <w:rPr>
                <w:rFonts w:asciiTheme="minorHAnsi" w:hAnsiTheme="minorHAnsi" w:cs="Calibri"/>
                <w:bCs/>
                <w:color w:val="000000"/>
                <w:sz w:val="22"/>
                <w:szCs w:val="22"/>
              </w:rPr>
            </w:pPr>
            <w:r w:rsidRPr="001F139C">
              <w:rPr>
                <w:rFonts w:asciiTheme="minorHAnsi" w:hAnsiTheme="minorHAnsi" w:cs="Calibri"/>
                <w:bCs/>
                <w:color w:val="000000"/>
                <w:sz w:val="22"/>
                <w:szCs w:val="22"/>
              </w:rPr>
              <w:t>2241</w:t>
            </w:r>
          </w:p>
        </w:tc>
        <w:tc>
          <w:tcPr>
            <w:tcW w:w="4253" w:type="dxa"/>
            <w:tcBorders>
              <w:top w:val="single" w:sz="4" w:space="0" w:color="auto"/>
              <w:left w:val="nil"/>
              <w:bottom w:val="single" w:sz="4" w:space="0" w:color="auto"/>
              <w:right w:val="nil"/>
            </w:tcBorders>
            <w:shd w:val="clear" w:color="auto" w:fill="auto"/>
            <w:noWrap/>
          </w:tcPr>
          <w:p w14:paraId="6A8A7197" w14:textId="77777777" w:rsidR="00EE38DE" w:rsidRPr="001F139C" w:rsidRDefault="00EE38DE" w:rsidP="00C952E2">
            <w:pPr>
              <w:rPr>
                <w:rFonts w:asciiTheme="minorHAnsi" w:hAnsiTheme="minorHAnsi" w:cs="Calibri"/>
                <w:bCs/>
                <w:color w:val="000000"/>
                <w:sz w:val="22"/>
                <w:szCs w:val="22"/>
              </w:rPr>
            </w:pPr>
            <w:r w:rsidRPr="001F139C">
              <w:rPr>
                <w:rFonts w:asciiTheme="minorHAnsi" w:hAnsiTheme="minorHAnsi" w:cs="Calibri"/>
                <w:bCs/>
                <w:color w:val="000000"/>
                <w:sz w:val="22"/>
                <w:szCs w:val="22"/>
              </w:rPr>
              <w:t>Central Marshes</w:t>
            </w:r>
          </w:p>
        </w:tc>
        <w:tc>
          <w:tcPr>
            <w:tcW w:w="1364" w:type="dxa"/>
            <w:tcBorders>
              <w:top w:val="single" w:sz="4" w:space="0" w:color="auto"/>
              <w:left w:val="nil"/>
              <w:bottom w:val="single" w:sz="4" w:space="0" w:color="auto"/>
              <w:right w:val="nil"/>
            </w:tcBorders>
            <w:shd w:val="clear" w:color="auto" w:fill="auto"/>
            <w:noWrap/>
          </w:tcPr>
          <w:p w14:paraId="5C34A3DE" w14:textId="77777777" w:rsidR="00EE38DE" w:rsidRPr="001F139C" w:rsidRDefault="00EE38DE" w:rsidP="00C952E2">
            <w:pPr>
              <w:jc w:val="center"/>
              <w:rPr>
                <w:rFonts w:asciiTheme="minorHAnsi" w:hAnsiTheme="minorHAnsi" w:cs="Calibri"/>
                <w:bCs/>
                <w:color w:val="000000"/>
                <w:sz w:val="22"/>
                <w:szCs w:val="22"/>
              </w:rPr>
            </w:pPr>
            <w:r w:rsidRPr="001F139C">
              <w:rPr>
                <w:rFonts w:asciiTheme="minorHAnsi" w:hAnsiTheme="minorHAnsi" w:cs="Calibri"/>
                <w:bCs/>
                <w:color w:val="000000"/>
                <w:sz w:val="22"/>
                <w:szCs w:val="22"/>
              </w:rPr>
              <w:t>07/04/2014</w:t>
            </w:r>
          </w:p>
        </w:tc>
        <w:tc>
          <w:tcPr>
            <w:tcW w:w="1219" w:type="dxa"/>
            <w:tcBorders>
              <w:top w:val="single" w:sz="4" w:space="0" w:color="auto"/>
              <w:left w:val="nil"/>
              <w:bottom w:val="single" w:sz="4" w:space="0" w:color="auto"/>
              <w:right w:val="single" w:sz="8" w:space="0" w:color="4F81BD"/>
            </w:tcBorders>
            <w:shd w:val="clear" w:color="auto" w:fill="auto"/>
            <w:noWrap/>
          </w:tcPr>
          <w:p w14:paraId="6A7F58B5" w14:textId="14CE80B7" w:rsidR="00EE38DE" w:rsidRPr="001F139C" w:rsidRDefault="00EE38DE" w:rsidP="00C952E2">
            <w:pPr>
              <w:jc w:val="right"/>
              <w:rPr>
                <w:rFonts w:asciiTheme="minorHAnsi" w:hAnsiTheme="minorHAnsi" w:cs="Calibri"/>
                <w:bCs/>
                <w:color w:val="000000"/>
                <w:sz w:val="22"/>
                <w:szCs w:val="22"/>
              </w:rPr>
            </w:pPr>
            <w:r w:rsidRPr="001F139C">
              <w:rPr>
                <w:rFonts w:asciiTheme="minorHAnsi" w:hAnsiTheme="minorHAnsi" w:cs="Calibri"/>
                <w:bCs/>
                <w:color w:val="000000"/>
                <w:sz w:val="22"/>
                <w:szCs w:val="22"/>
              </w:rPr>
              <w:t>219 700</w:t>
            </w:r>
          </w:p>
        </w:tc>
      </w:tr>
      <w:tr w:rsidR="00EE38DE" w:rsidRPr="001F139C" w14:paraId="40E5CF5A" w14:textId="77777777" w:rsidTr="00D937B1">
        <w:trPr>
          <w:trHeight w:val="315"/>
        </w:trPr>
        <w:tc>
          <w:tcPr>
            <w:tcW w:w="1499" w:type="dxa"/>
            <w:tcBorders>
              <w:top w:val="single" w:sz="4" w:space="0" w:color="auto"/>
              <w:left w:val="single" w:sz="8" w:space="0" w:color="4F81BD"/>
              <w:bottom w:val="nil"/>
              <w:right w:val="nil"/>
            </w:tcBorders>
            <w:shd w:val="clear" w:color="auto" w:fill="auto"/>
            <w:noWrap/>
          </w:tcPr>
          <w:p w14:paraId="3502BE51" w14:textId="77777777" w:rsidR="00EE38DE" w:rsidRPr="001F139C" w:rsidRDefault="00EE38DE" w:rsidP="00C952E2">
            <w:pPr>
              <w:rPr>
                <w:rFonts w:asciiTheme="minorHAnsi" w:hAnsiTheme="minorHAnsi" w:cs="Calibri"/>
                <w:b/>
                <w:bCs/>
                <w:color w:val="000000"/>
                <w:sz w:val="22"/>
                <w:szCs w:val="22"/>
              </w:rPr>
            </w:pPr>
            <w:r w:rsidRPr="001F139C">
              <w:rPr>
                <w:rFonts w:asciiTheme="minorHAnsi" w:hAnsiTheme="minorHAnsi" w:cs="Calibri"/>
                <w:b/>
                <w:bCs/>
                <w:color w:val="000000"/>
                <w:sz w:val="22"/>
                <w:szCs w:val="22"/>
              </w:rPr>
              <w:t>Iraq</w:t>
            </w:r>
          </w:p>
        </w:tc>
        <w:tc>
          <w:tcPr>
            <w:tcW w:w="850" w:type="dxa"/>
            <w:tcBorders>
              <w:top w:val="single" w:sz="4" w:space="0" w:color="auto"/>
              <w:left w:val="nil"/>
              <w:bottom w:val="nil"/>
              <w:right w:val="nil"/>
            </w:tcBorders>
            <w:shd w:val="clear" w:color="auto" w:fill="auto"/>
            <w:noWrap/>
          </w:tcPr>
          <w:p w14:paraId="454C07C3" w14:textId="77777777" w:rsidR="00EE38DE" w:rsidRPr="001F139C" w:rsidRDefault="00EE38DE" w:rsidP="00C952E2">
            <w:pPr>
              <w:jc w:val="center"/>
              <w:rPr>
                <w:rFonts w:asciiTheme="minorHAnsi" w:hAnsiTheme="minorHAnsi" w:cs="Calibri"/>
                <w:bCs/>
                <w:color w:val="000000"/>
                <w:sz w:val="22"/>
                <w:szCs w:val="22"/>
              </w:rPr>
            </w:pPr>
            <w:r w:rsidRPr="001F139C">
              <w:rPr>
                <w:rFonts w:asciiTheme="minorHAnsi" w:hAnsiTheme="minorHAnsi" w:cs="Calibri"/>
                <w:bCs/>
                <w:color w:val="000000"/>
                <w:sz w:val="22"/>
                <w:szCs w:val="22"/>
              </w:rPr>
              <w:t>2242</w:t>
            </w:r>
          </w:p>
        </w:tc>
        <w:tc>
          <w:tcPr>
            <w:tcW w:w="4253" w:type="dxa"/>
            <w:tcBorders>
              <w:top w:val="single" w:sz="4" w:space="0" w:color="auto"/>
              <w:left w:val="nil"/>
              <w:bottom w:val="nil"/>
              <w:right w:val="nil"/>
            </w:tcBorders>
            <w:shd w:val="clear" w:color="auto" w:fill="auto"/>
            <w:noWrap/>
          </w:tcPr>
          <w:p w14:paraId="10D2919E" w14:textId="77777777" w:rsidR="00EE38DE" w:rsidRPr="001F139C" w:rsidRDefault="00EE38DE" w:rsidP="00C952E2">
            <w:pPr>
              <w:rPr>
                <w:rFonts w:asciiTheme="minorHAnsi" w:hAnsiTheme="minorHAnsi" w:cs="Calibri"/>
                <w:bCs/>
                <w:color w:val="000000"/>
                <w:sz w:val="22"/>
                <w:szCs w:val="22"/>
              </w:rPr>
            </w:pPr>
            <w:r w:rsidRPr="001F139C">
              <w:rPr>
                <w:rFonts w:asciiTheme="minorHAnsi" w:hAnsiTheme="minorHAnsi" w:cs="Calibri"/>
                <w:bCs/>
                <w:color w:val="000000"/>
                <w:sz w:val="22"/>
                <w:szCs w:val="22"/>
              </w:rPr>
              <w:t>Hammar Marsh</w:t>
            </w:r>
          </w:p>
        </w:tc>
        <w:tc>
          <w:tcPr>
            <w:tcW w:w="1364" w:type="dxa"/>
            <w:tcBorders>
              <w:top w:val="single" w:sz="4" w:space="0" w:color="auto"/>
              <w:left w:val="nil"/>
              <w:bottom w:val="nil"/>
              <w:right w:val="nil"/>
            </w:tcBorders>
            <w:shd w:val="clear" w:color="auto" w:fill="auto"/>
            <w:noWrap/>
          </w:tcPr>
          <w:p w14:paraId="792922B3" w14:textId="77777777" w:rsidR="00EE38DE" w:rsidRPr="001F139C" w:rsidRDefault="00EE38DE" w:rsidP="00C952E2">
            <w:pPr>
              <w:jc w:val="center"/>
              <w:rPr>
                <w:rFonts w:asciiTheme="minorHAnsi" w:hAnsiTheme="minorHAnsi" w:cs="Calibri"/>
                <w:bCs/>
                <w:color w:val="000000"/>
                <w:sz w:val="22"/>
                <w:szCs w:val="22"/>
              </w:rPr>
            </w:pPr>
            <w:r w:rsidRPr="001F139C">
              <w:rPr>
                <w:rFonts w:asciiTheme="minorHAnsi" w:hAnsiTheme="minorHAnsi" w:cs="Calibri"/>
                <w:bCs/>
                <w:color w:val="000000"/>
                <w:sz w:val="22"/>
                <w:szCs w:val="22"/>
              </w:rPr>
              <w:t>07/04/2014</w:t>
            </w:r>
          </w:p>
        </w:tc>
        <w:tc>
          <w:tcPr>
            <w:tcW w:w="1219" w:type="dxa"/>
            <w:tcBorders>
              <w:top w:val="single" w:sz="4" w:space="0" w:color="auto"/>
              <w:left w:val="nil"/>
              <w:bottom w:val="nil"/>
              <w:right w:val="single" w:sz="8" w:space="0" w:color="4F81BD"/>
            </w:tcBorders>
            <w:shd w:val="clear" w:color="auto" w:fill="auto"/>
            <w:noWrap/>
          </w:tcPr>
          <w:p w14:paraId="3A253818" w14:textId="369CDBB7" w:rsidR="00EE38DE" w:rsidRPr="001F139C" w:rsidRDefault="00EE38DE" w:rsidP="00C952E2">
            <w:pPr>
              <w:jc w:val="right"/>
              <w:rPr>
                <w:rFonts w:asciiTheme="minorHAnsi" w:hAnsiTheme="minorHAnsi" w:cs="Calibri"/>
                <w:bCs/>
                <w:color w:val="000000"/>
                <w:sz w:val="22"/>
                <w:szCs w:val="22"/>
              </w:rPr>
            </w:pPr>
            <w:r w:rsidRPr="001F139C">
              <w:rPr>
                <w:rFonts w:asciiTheme="minorHAnsi" w:hAnsiTheme="minorHAnsi" w:cs="Calibri"/>
                <w:bCs/>
                <w:color w:val="000000"/>
                <w:sz w:val="22"/>
                <w:szCs w:val="22"/>
              </w:rPr>
              <w:t>180 000</w:t>
            </w:r>
          </w:p>
        </w:tc>
      </w:tr>
      <w:tr w:rsidR="00EE38DE" w:rsidRPr="001F139C" w14:paraId="2C530A19"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4B509958" w14:textId="77777777" w:rsidR="00EE38DE" w:rsidRPr="001F139C" w:rsidRDefault="00EE38DE" w:rsidP="006C1F11">
            <w:pPr>
              <w:rPr>
                <w:rFonts w:asciiTheme="minorHAnsi" w:hAnsiTheme="minorHAnsi" w:cs="Arial"/>
                <w:b/>
                <w:color w:val="000000"/>
                <w:sz w:val="22"/>
                <w:szCs w:val="22"/>
              </w:rPr>
            </w:pPr>
            <w:r w:rsidRPr="001F139C">
              <w:rPr>
                <w:rFonts w:asciiTheme="minorHAnsi" w:hAnsiTheme="minorHAnsi" w:cs="Arial"/>
                <w:b/>
                <w:color w:val="000000"/>
                <w:sz w:val="22"/>
                <w:szCs w:val="22"/>
              </w:rPr>
              <w:t>Italie</w:t>
            </w:r>
          </w:p>
        </w:tc>
        <w:tc>
          <w:tcPr>
            <w:tcW w:w="850" w:type="dxa"/>
            <w:tcBorders>
              <w:top w:val="single" w:sz="8" w:space="0" w:color="4F81BD"/>
              <w:left w:val="nil"/>
              <w:bottom w:val="single" w:sz="8" w:space="0" w:color="4F81BD"/>
              <w:right w:val="nil"/>
            </w:tcBorders>
            <w:shd w:val="clear" w:color="auto" w:fill="auto"/>
            <w:noWrap/>
            <w:vAlign w:val="center"/>
          </w:tcPr>
          <w:p w14:paraId="6E17A327"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2315</w:t>
            </w:r>
          </w:p>
        </w:tc>
        <w:tc>
          <w:tcPr>
            <w:tcW w:w="4253" w:type="dxa"/>
            <w:tcBorders>
              <w:top w:val="single" w:sz="8" w:space="0" w:color="4F81BD"/>
              <w:left w:val="nil"/>
              <w:bottom w:val="single" w:sz="8" w:space="0" w:color="4F81BD"/>
              <w:right w:val="nil"/>
            </w:tcBorders>
            <w:shd w:val="clear" w:color="auto" w:fill="auto"/>
            <w:noWrap/>
          </w:tcPr>
          <w:p w14:paraId="1BDAF55F"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Busatello marsh</w:t>
            </w:r>
          </w:p>
        </w:tc>
        <w:tc>
          <w:tcPr>
            <w:tcW w:w="1364" w:type="dxa"/>
            <w:tcBorders>
              <w:top w:val="single" w:sz="8" w:space="0" w:color="4F81BD"/>
              <w:left w:val="nil"/>
              <w:bottom w:val="single" w:sz="8" w:space="0" w:color="4F81BD"/>
              <w:right w:val="nil"/>
            </w:tcBorders>
            <w:shd w:val="clear" w:color="auto" w:fill="auto"/>
            <w:noWrap/>
          </w:tcPr>
          <w:p w14:paraId="3A040E0F"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03/10/2017</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489C3967" w14:textId="77777777"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443</w:t>
            </w:r>
          </w:p>
        </w:tc>
      </w:tr>
      <w:tr w:rsidR="00EE38DE" w:rsidRPr="001F139C" w14:paraId="159C1519"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08B72738" w14:textId="77777777" w:rsidR="00EE38DE" w:rsidRPr="001F139C" w:rsidRDefault="00EE38DE" w:rsidP="006C1F11">
            <w:pPr>
              <w:rPr>
                <w:rFonts w:asciiTheme="minorHAnsi" w:hAnsiTheme="minorHAnsi" w:cs="Arial"/>
                <w:b/>
                <w:color w:val="000000"/>
                <w:sz w:val="22"/>
                <w:szCs w:val="22"/>
              </w:rPr>
            </w:pPr>
            <w:r w:rsidRPr="001F139C">
              <w:rPr>
                <w:rFonts w:asciiTheme="minorHAnsi" w:hAnsiTheme="minorHAnsi" w:cs="Arial"/>
                <w:b/>
                <w:color w:val="000000"/>
                <w:sz w:val="22"/>
                <w:szCs w:val="22"/>
              </w:rPr>
              <w:t>Italie</w:t>
            </w:r>
          </w:p>
        </w:tc>
        <w:tc>
          <w:tcPr>
            <w:tcW w:w="850" w:type="dxa"/>
            <w:tcBorders>
              <w:top w:val="single" w:sz="8" w:space="0" w:color="4F81BD"/>
              <w:left w:val="nil"/>
              <w:bottom w:val="single" w:sz="8" w:space="0" w:color="4F81BD"/>
              <w:right w:val="nil"/>
            </w:tcBorders>
            <w:shd w:val="clear" w:color="auto" w:fill="auto"/>
            <w:noWrap/>
            <w:vAlign w:val="center"/>
          </w:tcPr>
          <w:p w14:paraId="7568436A"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2311</w:t>
            </w:r>
          </w:p>
        </w:tc>
        <w:tc>
          <w:tcPr>
            <w:tcW w:w="4253" w:type="dxa"/>
            <w:tcBorders>
              <w:top w:val="single" w:sz="8" w:space="0" w:color="4F81BD"/>
              <w:left w:val="nil"/>
              <w:bottom w:val="single" w:sz="8" w:space="0" w:color="4F81BD"/>
              <w:right w:val="nil"/>
            </w:tcBorders>
            <w:shd w:val="clear" w:color="auto" w:fill="auto"/>
            <w:noWrap/>
          </w:tcPr>
          <w:p w14:paraId="3BEF42ED"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Massaciuccoli lake and marsh</w:t>
            </w:r>
          </w:p>
        </w:tc>
        <w:tc>
          <w:tcPr>
            <w:tcW w:w="1364" w:type="dxa"/>
            <w:tcBorders>
              <w:top w:val="single" w:sz="8" w:space="0" w:color="4F81BD"/>
              <w:left w:val="nil"/>
              <w:bottom w:val="single" w:sz="8" w:space="0" w:color="4F81BD"/>
              <w:right w:val="nil"/>
            </w:tcBorders>
            <w:shd w:val="clear" w:color="auto" w:fill="auto"/>
            <w:noWrap/>
          </w:tcPr>
          <w:p w14:paraId="64E75CE1"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22/06/2017</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1AE31B54" w14:textId="02FBEA3F"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11 135</w:t>
            </w:r>
          </w:p>
        </w:tc>
      </w:tr>
      <w:tr w:rsidR="00B917D1" w:rsidRPr="001F139C" w14:paraId="4D735BC3"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5B785947" w14:textId="77777777" w:rsidR="00B917D1" w:rsidRPr="001F139C" w:rsidRDefault="00B917D1"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Italie</w:t>
            </w:r>
          </w:p>
        </w:tc>
        <w:tc>
          <w:tcPr>
            <w:tcW w:w="850" w:type="dxa"/>
            <w:tcBorders>
              <w:top w:val="single" w:sz="8" w:space="0" w:color="4F81BD"/>
              <w:left w:val="nil"/>
              <w:bottom w:val="single" w:sz="8" w:space="0" w:color="4F81BD"/>
              <w:right w:val="nil"/>
            </w:tcBorders>
            <w:shd w:val="clear" w:color="auto" w:fill="auto"/>
            <w:noWrap/>
            <w:vAlign w:val="center"/>
          </w:tcPr>
          <w:p w14:paraId="3305E956" w14:textId="77777777" w:rsidR="00B917D1" w:rsidRPr="001F139C" w:rsidRDefault="00B917D1"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2284</w:t>
            </w:r>
          </w:p>
        </w:tc>
        <w:tc>
          <w:tcPr>
            <w:tcW w:w="4253" w:type="dxa"/>
            <w:tcBorders>
              <w:top w:val="single" w:sz="8" w:space="0" w:color="4F81BD"/>
              <w:left w:val="nil"/>
              <w:bottom w:val="single" w:sz="8" w:space="0" w:color="4F81BD"/>
              <w:right w:val="nil"/>
            </w:tcBorders>
            <w:shd w:val="clear" w:color="auto" w:fill="auto"/>
            <w:noWrap/>
          </w:tcPr>
          <w:p w14:paraId="04D55B57" w14:textId="77777777" w:rsidR="00B917D1" w:rsidRPr="001F139C" w:rsidRDefault="00B917D1" w:rsidP="00786213">
            <w:pPr>
              <w:rPr>
                <w:rFonts w:asciiTheme="minorHAnsi" w:hAnsiTheme="minorHAnsi" w:cs="Arial"/>
                <w:color w:val="000000"/>
                <w:sz w:val="22"/>
                <w:szCs w:val="22"/>
              </w:rPr>
            </w:pPr>
            <w:r w:rsidRPr="001F139C">
              <w:rPr>
                <w:rFonts w:asciiTheme="minorHAnsi" w:hAnsiTheme="minorHAnsi" w:cs="Arial"/>
                <w:color w:val="000000"/>
                <w:sz w:val="22"/>
                <w:szCs w:val="22"/>
              </w:rPr>
              <w:t>Trappola Marshland - Ombrone River Mouth</w:t>
            </w:r>
          </w:p>
        </w:tc>
        <w:tc>
          <w:tcPr>
            <w:tcW w:w="1364" w:type="dxa"/>
            <w:tcBorders>
              <w:top w:val="single" w:sz="8" w:space="0" w:color="4F81BD"/>
              <w:left w:val="nil"/>
              <w:bottom w:val="single" w:sz="8" w:space="0" w:color="4F81BD"/>
              <w:right w:val="nil"/>
            </w:tcBorders>
            <w:shd w:val="clear" w:color="auto" w:fill="auto"/>
            <w:noWrap/>
          </w:tcPr>
          <w:p w14:paraId="081DDCF2" w14:textId="77777777" w:rsidR="00B917D1" w:rsidRPr="001F139C" w:rsidRDefault="00B917D1" w:rsidP="00786213">
            <w:pPr>
              <w:jc w:val="center"/>
              <w:rPr>
                <w:rFonts w:asciiTheme="minorHAnsi" w:hAnsiTheme="minorHAnsi" w:cs="Arial"/>
                <w:sz w:val="22"/>
                <w:szCs w:val="22"/>
              </w:rPr>
            </w:pPr>
            <w:r w:rsidRPr="001F139C">
              <w:rPr>
                <w:rFonts w:asciiTheme="minorHAnsi" w:hAnsiTheme="minorHAnsi" w:cs="Arial"/>
                <w:sz w:val="22"/>
                <w:szCs w:val="22"/>
              </w:rPr>
              <w:t>13/10/2016</w:t>
            </w:r>
          </w:p>
        </w:tc>
        <w:tc>
          <w:tcPr>
            <w:tcW w:w="1219" w:type="dxa"/>
            <w:tcBorders>
              <w:top w:val="single" w:sz="8" w:space="0" w:color="4F81BD"/>
              <w:left w:val="nil"/>
              <w:bottom w:val="single" w:sz="8" w:space="0" w:color="4F81BD"/>
              <w:right w:val="single" w:sz="8" w:space="0" w:color="4F81BD"/>
            </w:tcBorders>
            <w:shd w:val="clear" w:color="auto" w:fill="auto"/>
            <w:noWrap/>
          </w:tcPr>
          <w:p w14:paraId="7CB1D633" w14:textId="77777777" w:rsidR="00B917D1" w:rsidRPr="001F139C" w:rsidRDefault="00B917D1" w:rsidP="00786213">
            <w:pPr>
              <w:jc w:val="right"/>
              <w:rPr>
                <w:rFonts w:asciiTheme="minorHAnsi" w:hAnsiTheme="minorHAnsi" w:cs="Arial"/>
                <w:color w:val="000000"/>
                <w:sz w:val="22"/>
                <w:szCs w:val="22"/>
              </w:rPr>
            </w:pPr>
            <w:r w:rsidRPr="001F139C">
              <w:rPr>
                <w:rFonts w:asciiTheme="minorHAnsi" w:hAnsiTheme="minorHAnsi" w:cs="Arial"/>
                <w:color w:val="000000"/>
                <w:sz w:val="22"/>
                <w:szCs w:val="22"/>
              </w:rPr>
              <w:t>536</w:t>
            </w:r>
          </w:p>
        </w:tc>
      </w:tr>
      <w:tr w:rsidR="00EE38DE" w:rsidRPr="001F139C" w14:paraId="001ED106"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1FE220AC" w14:textId="77777777" w:rsidR="00EE38DE" w:rsidRPr="001F139C" w:rsidRDefault="00EE38DE" w:rsidP="006C1F11">
            <w:pPr>
              <w:rPr>
                <w:rFonts w:asciiTheme="minorHAnsi" w:hAnsiTheme="minorHAnsi" w:cs="Arial"/>
                <w:b/>
                <w:color w:val="000000"/>
                <w:sz w:val="22"/>
                <w:szCs w:val="22"/>
              </w:rPr>
            </w:pPr>
            <w:r w:rsidRPr="001F139C">
              <w:rPr>
                <w:rFonts w:asciiTheme="minorHAnsi" w:hAnsiTheme="minorHAnsi" w:cs="Arial"/>
                <w:b/>
                <w:color w:val="000000"/>
                <w:sz w:val="22"/>
                <w:szCs w:val="22"/>
              </w:rPr>
              <w:lastRenderedPageBreak/>
              <w:t>Italie</w:t>
            </w:r>
          </w:p>
        </w:tc>
        <w:tc>
          <w:tcPr>
            <w:tcW w:w="850" w:type="dxa"/>
            <w:tcBorders>
              <w:top w:val="single" w:sz="8" w:space="0" w:color="4F81BD"/>
              <w:left w:val="nil"/>
              <w:bottom w:val="single" w:sz="8" w:space="0" w:color="4F81BD"/>
              <w:right w:val="nil"/>
            </w:tcBorders>
            <w:shd w:val="clear" w:color="auto" w:fill="auto"/>
            <w:noWrap/>
            <w:vAlign w:val="center"/>
          </w:tcPr>
          <w:p w14:paraId="410C2FFD" w14:textId="79598FCD" w:rsidR="00EE38DE" w:rsidRPr="001F139C" w:rsidRDefault="00EE38DE"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w:t>
            </w:r>
            <w:r w:rsidR="00786213">
              <w:rPr>
                <w:rFonts w:asciiTheme="minorHAnsi" w:hAnsiTheme="minorHAnsi" w:cs="Arial"/>
                <w:color w:val="000000"/>
                <w:sz w:val="22"/>
                <w:szCs w:val="22"/>
              </w:rPr>
              <w:t>329</w:t>
            </w:r>
          </w:p>
        </w:tc>
        <w:tc>
          <w:tcPr>
            <w:tcW w:w="4253" w:type="dxa"/>
            <w:tcBorders>
              <w:top w:val="single" w:sz="8" w:space="0" w:color="4F81BD"/>
              <w:left w:val="nil"/>
              <w:bottom w:val="single" w:sz="8" w:space="0" w:color="4F81BD"/>
              <w:right w:val="nil"/>
            </w:tcBorders>
            <w:shd w:val="clear" w:color="auto" w:fill="auto"/>
            <w:noWrap/>
          </w:tcPr>
          <w:p w14:paraId="0B99DE05" w14:textId="16752985" w:rsidR="00EE38DE" w:rsidRPr="00786213" w:rsidRDefault="00EE38DE" w:rsidP="00786213">
            <w:pPr>
              <w:rPr>
                <w:rFonts w:asciiTheme="minorHAnsi" w:hAnsiTheme="minorHAnsi" w:cs="Arial"/>
                <w:color w:val="000000"/>
                <w:sz w:val="22"/>
                <w:szCs w:val="22"/>
                <w:lang w:val="en-US"/>
              </w:rPr>
            </w:pPr>
            <w:r w:rsidRPr="00786213">
              <w:rPr>
                <w:rFonts w:asciiTheme="minorHAnsi" w:hAnsiTheme="minorHAnsi" w:cs="Arial"/>
                <w:color w:val="000000"/>
                <w:sz w:val="22"/>
                <w:szCs w:val="22"/>
                <w:lang w:val="en-US"/>
              </w:rPr>
              <w:t>Trap</w:t>
            </w:r>
            <w:r w:rsidR="00786213" w:rsidRPr="00786213">
              <w:rPr>
                <w:rFonts w:asciiTheme="minorHAnsi" w:hAnsiTheme="minorHAnsi" w:cs="Arial"/>
                <w:color w:val="000000"/>
                <w:sz w:val="22"/>
                <w:szCs w:val="22"/>
                <w:lang w:val="en-US"/>
              </w:rPr>
              <w:t>ani and Paceco salt ponds</w:t>
            </w:r>
          </w:p>
        </w:tc>
        <w:tc>
          <w:tcPr>
            <w:tcW w:w="1364" w:type="dxa"/>
            <w:tcBorders>
              <w:top w:val="single" w:sz="8" w:space="0" w:color="4F81BD"/>
              <w:left w:val="nil"/>
              <w:bottom w:val="single" w:sz="8" w:space="0" w:color="4F81BD"/>
              <w:right w:val="nil"/>
            </w:tcBorders>
            <w:shd w:val="clear" w:color="auto" w:fill="auto"/>
            <w:noWrap/>
          </w:tcPr>
          <w:p w14:paraId="28E728E1" w14:textId="736827C6" w:rsidR="00EE38DE" w:rsidRPr="001F139C" w:rsidRDefault="00786213" w:rsidP="00786213">
            <w:pPr>
              <w:jc w:val="center"/>
              <w:rPr>
                <w:rFonts w:asciiTheme="minorHAnsi" w:hAnsiTheme="minorHAnsi" w:cs="Arial"/>
                <w:sz w:val="22"/>
                <w:szCs w:val="22"/>
              </w:rPr>
            </w:pPr>
            <w:r>
              <w:rPr>
                <w:rFonts w:asciiTheme="minorHAnsi" w:hAnsiTheme="minorHAnsi" w:cs="Arial"/>
                <w:sz w:val="22"/>
                <w:szCs w:val="22"/>
              </w:rPr>
              <w:t>19</w:t>
            </w:r>
            <w:r w:rsidR="00EE38DE" w:rsidRPr="001F139C">
              <w:rPr>
                <w:rFonts w:asciiTheme="minorHAnsi" w:hAnsiTheme="minorHAnsi" w:cs="Arial"/>
                <w:sz w:val="22"/>
                <w:szCs w:val="22"/>
              </w:rPr>
              <w:t>/10/201</w:t>
            </w:r>
            <w:r>
              <w:rPr>
                <w:rFonts w:asciiTheme="minorHAnsi" w:hAnsiTheme="minorHAnsi" w:cs="Arial"/>
                <w:sz w:val="22"/>
                <w:szCs w:val="22"/>
              </w:rPr>
              <w:t>7</w:t>
            </w:r>
          </w:p>
        </w:tc>
        <w:tc>
          <w:tcPr>
            <w:tcW w:w="1219" w:type="dxa"/>
            <w:tcBorders>
              <w:top w:val="single" w:sz="8" w:space="0" w:color="4F81BD"/>
              <w:left w:val="nil"/>
              <w:bottom w:val="single" w:sz="8" w:space="0" w:color="4F81BD"/>
              <w:right w:val="single" w:sz="8" w:space="0" w:color="4F81BD"/>
            </w:tcBorders>
            <w:shd w:val="clear" w:color="auto" w:fill="auto"/>
            <w:noWrap/>
          </w:tcPr>
          <w:p w14:paraId="47180905" w14:textId="68F40D5F" w:rsidR="00EE38DE" w:rsidRPr="001F139C" w:rsidRDefault="00786213" w:rsidP="00C952E2">
            <w:pPr>
              <w:jc w:val="right"/>
              <w:rPr>
                <w:rFonts w:asciiTheme="minorHAnsi" w:hAnsiTheme="minorHAnsi" w:cs="Arial"/>
                <w:color w:val="000000"/>
                <w:sz w:val="22"/>
                <w:szCs w:val="22"/>
              </w:rPr>
            </w:pPr>
            <w:r>
              <w:rPr>
                <w:rFonts w:asciiTheme="minorHAnsi" w:hAnsiTheme="minorHAnsi" w:cs="Arial"/>
                <w:color w:val="000000"/>
                <w:sz w:val="22"/>
                <w:szCs w:val="22"/>
              </w:rPr>
              <w:t>971</w:t>
            </w:r>
          </w:p>
        </w:tc>
      </w:tr>
      <w:tr w:rsidR="00EE38DE" w:rsidRPr="001F139C" w14:paraId="4982DCEF"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hideMark/>
          </w:tcPr>
          <w:p w14:paraId="39457C3E" w14:textId="77777777" w:rsidR="00EE38DE" w:rsidRPr="001F139C" w:rsidRDefault="00EE38DE" w:rsidP="006C1F11">
            <w:pPr>
              <w:rPr>
                <w:rFonts w:asciiTheme="minorHAnsi" w:hAnsiTheme="minorHAnsi" w:cs="Calibri"/>
                <w:b/>
                <w:bCs/>
                <w:color w:val="000000"/>
                <w:sz w:val="22"/>
                <w:szCs w:val="22"/>
              </w:rPr>
            </w:pPr>
            <w:r w:rsidRPr="001F139C">
              <w:rPr>
                <w:rFonts w:asciiTheme="minorHAnsi" w:hAnsiTheme="minorHAnsi" w:cs="Calibri"/>
                <w:b/>
                <w:bCs/>
                <w:color w:val="000000"/>
                <w:sz w:val="22"/>
                <w:szCs w:val="22"/>
              </w:rPr>
              <w:t>Japon</w:t>
            </w:r>
          </w:p>
        </w:tc>
        <w:tc>
          <w:tcPr>
            <w:tcW w:w="850" w:type="dxa"/>
            <w:tcBorders>
              <w:top w:val="single" w:sz="8" w:space="0" w:color="4F81BD"/>
              <w:left w:val="nil"/>
              <w:bottom w:val="single" w:sz="8" w:space="0" w:color="4F81BD"/>
              <w:right w:val="nil"/>
            </w:tcBorders>
            <w:shd w:val="clear" w:color="auto" w:fill="auto"/>
            <w:noWrap/>
            <w:hideMark/>
          </w:tcPr>
          <w:p w14:paraId="39BC1EAE" w14:textId="77777777" w:rsidR="00EE38DE" w:rsidRPr="001F139C" w:rsidRDefault="00EE38DE" w:rsidP="00C952E2">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2234</w:t>
            </w:r>
          </w:p>
        </w:tc>
        <w:tc>
          <w:tcPr>
            <w:tcW w:w="4253" w:type="dxa"/>
            <w:tcBorders>
              <w:top w:val="single" w:sz="8" w:space="0" w:color="4F81BD"/>
              <w:left w:val="nil"/>
              <w:bottom w:val="single" w:sz="8" w:space="0" w:color="4F81BD"/>
              <w:right w:val="nil"/>
            </w:tcBorders>
            <w:shd w:val="clear" w:color="auto" w:fill="auto"/>
            <w:noWrap/>
            <w:hideMark/>
          </w:tcPr>
          <w:p w14:paraId="00F1DE5E" w14:textId="77777777" w:rsidR="00EE38DE" w:rsidRPr="001F139C" w:rsidRDefault="00EE38DE" w:rsidP="00C952E2">
            <w:pPr>
              <w:rPr>
                <w:rFonts w:asciiTheme="minorHAnsi" w:hAnsiTheme="minorHAnsi" w:cs="Calibri"/>
                <w:color w:val="000000"/>
                <w:sz w:val="22"/>
                <w:szCs w:val="22"/>
              </w:rPr>
            </w:pPr>
            <w:r w:rsidRPr="001F139C">
              <w:rPr>
                <w:rFonts w:asciiTheme="minorHAnsi" w:hAnsiTheme="minorHAnsi" w:cs="Calibri"/>
                <w:color w:val="000000"/>
                <w:sz w:val="22"/>
                <w:szCs w:val="22"/>
              </w:rPr>
              <w:t>Higashiyoka-higata</w:t>
            </w:r>
          </w:p>
        </w:tc>
        <w:tc>
          <w:tcPr>
            <w:tcW w:w="1364" w:type="dxa"/>
            <w:tcBorders>
              <w:top w:val="single" w:sz="8" w:space="0" w:color="4F81BD"/>
              <w:left w:val="nil"/>
              <w:bottom w:val="single" w:sz="8" w:space="0" w:color="4F81BD"/>
              <w:right w:val="nil"/>
            </w:tcBorders>
            <w:shd w:val="clear" w:color="auto" w:fill="auto"/>
            <w:noWrap/>
            <w:hideMark/>
          </w:tcPr>
          <w:p w14:paraId="59EC77DD" w14:textId="77777777" w:rsidR="00EE38DE" w:rsidRPr="001F139C" w:rsidRDefault="00EE38DE" w:rsidP="00C952E2">
            <w:pPr>
              <w:jc w:val="center"/>
              <w:rPr>
                <w:rFonts w:asciiTheme="minorHAnsi" w:hAnsiTheme="minorHAnsi"/>
                <w:color w:val="000000"/>
                <w:sz w:val="22"/>
                <w:szCs w:val="22"/>
              </w:rPr>
            </w:pPr>
            <w:r w:rsidRPr="001F139C">
              <w:rPr>
                <w:rFonts w:asciiTheme="minorHAnsi" w:hAnsiTheme="minorHAnsi"/>
                <w:color w:val="000000"/>
                <w:sz w:val="22"/>
                <w:szCs w:val="22"/>
              </w:rPr>
              <w:t>28/05/2015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5FBF5092" w14:textId="77777777" w:rsidR="00EE38DE" w:rsidRPr="001F139C" w:rsidRDefault="00EE38DE" w:rsidP="00C952E2">
            <w:pPr>
              <w:jc w:val="right"/>
              <w:rPr>
                <w:rFonts w:asciiTheme="minorHAnsi" w:hAnsiTheme="minorHAnsi"/>
                <w:color w:val="000000"/>
                <w:sz w:val="22"/>
                <w:szCs w:val="22"/>
              </w:rPr>
            </w:pPr>
            <w:r w:rsidRPr="001F139C">
              <w:rPr>
                <w:rFonts w:asciiTheme="minorHAnsi" w:hAnsiTheme="minorHAnsi"/>
                <w:color w:val="000000"/>
                <w:sz w:val="22"/>
                <w:szCs w:val="22"/>
              </w:rPr>
              <w:t>218</w:t>
            </w:r>
          </w:p>
        </w:tc>
      </w:tr>
      <w:tr w:rsidR="00EE38DE" w:rsidRPr="001F139C" w14:paraId="2FDD8D72" w14:textId="77777777" w:rsidTr="00D937B1">
        <w:trPr>
          <w:trHeight w:val="315"/>
        </w:trPr>
        <w:tc>
          <w:tcPr>
            <w:tcW w:w="1499" w:type="dxa"/>
            <w:tcBorders>
              <w:top w:val="nil"/>
              <w:left w:val="single" w:sz="8" w:space="0" w:color="4F81BD"/>
              <w:bottom w:val="nil"/>
              <w:right w:val="nil"/>
            </w:tcBorders>
            <w:shd w:val="clear" w:color="auto" w:fill="auto"/>
            <w:noWrap/>
            <w:hideMark/>
          </w:tcPr>
          <w:p w14:paraId="3C62AC3E" w14:textId="77777777" w:rsidR="00EE38DE" w:rsidRPr="001F139C" w:rsidRDefault="00EE38DE" w:rsidP="006C1F11">
            <w:pPr>
              <w:rPr>
                <w:rFonts w:asciiTheme="minorHAnsi" w:hAnsiTheme="minorHAnsi" w:cs="Calibri"/>
                <w:b/>
                <w:bCs/>
                <w:color w:val="000000"/>
                <w:sz w:val="22"/>
                <w:szCs w:val="22"/>
              </w:rPr>
            </w:pPr>
            <w:r w:rsidRPr="001F139C">
              <w:rPr>
                <w:rFonts w:asciiTheme="minorHAnsi" w:hAnsiTheme="minorHAnsi" w:cs="Calibri"/>
                <w:b/>
                <w:bCs/>
                <w:color w:val="000000"/>
                <w:sz w:val="22"/>
                <w:szCs w:val="22"/>
              </w:rPr>
              <w:t>Japon</w:t>
            </w:r>
          </w:p>
        </w:tc>
        <w:tc>
          <w:tcPr>
            <w:tcW w:w="850" w:type="dxa"/>
            <w:tcBorders>
              <w:top w:val="nil"/>
              <w:left w:val="nil"/>
              <w:bottom w:val="nil"/>
              <w:right w:val="nil"/>
            </w:tcBorders>
            <w:shd w:val="clear" w:color="auto" w:fill="auto"/>
            <w:noWrap/>
            <w:hideMark/>
          </w:tcPr>
          <w:p w14:paraId="3076A42F" w14:textId="77777777" w:rsidR="00EE38DE" w:rsidRPr="001F139C" w:rsidRDefault="00EE38DE" w:rsidP="00C952E2">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2232</w:t>
            </w:r>
          </w:p>
        </w:tc>
        <w:tc>
          <w:tcPr>
            <w:tcW w:w="4253" w:type="dxa"/>
            <w:tcBorders>
              <w:top w:val="nil"/>
              <w:left w:val="nil"/>
              <w:bottom w:val="nil"/>
              <w:right w:val="nil"/>
            </w:tcBorders>
            <w:shd w:val="clear" w:color="auto" w:fill="auto"/>
            <w:noWrap/>
            <w:hideMark/>
          </w:tcPr>
          <w:p w14:paraId="52857ADC" w14:textId="77777777" w:rsidR="00EE38DE" w:rsidRPr="001F139C" w:rsidRDefault="00EE38DE" w:rsidP="00C952E2">
            <w:pPr>
              <w:rPr>
                <w:rFonts w:asciiTheme="minorHAnsi" w:hAnsiTheme="minorHAnsi" w:cs="Calibri"/>
                <w:color w:val="000000"/>
                <w:sz w:val="22"/>
                <w:szCs w:val="22"/>
              </w:rPr>
            </w:pPr>
            <w:r w:rsidRPr="001F139C">
              <w:rPr>
                <w:rFonts w:asciiTheme="minorHAnsi" w:hAnsiTheme="minorHAnsi" w:cs="Calibri"/>
                <w:color w:val="000000"/>
                <w:sz w:val="22"/>
                <w:szCs w:val="22"/>
              </w:rPr>
              <w:t>Hinuma</w:t>
            </w:r>
          </w:p>
        </w:tc>
        <w:tc>
          <w:tcPr>
            <w:tcW w:w="1364" w:type="dxa"/>
            <w:tcBorders>
              <w:top w:val="nil"/>
              <w:left w:val="nil"/>
              <w:bottom w:val="nil"/>
              <w:right w:val="nil"/>
            </w:tcBorders>
            <w:shd w:val="clear" w:color="auto" w:fill="auto"/>
            <w:noWrap/>
            <w:hideMark/>
          </w:tcPr>
          <w:p w14:paraId="65C73751" w14:textId="77777777" w:rsidR="00EE38DE" w:rsidRPr="001F139C" w:rsidRDefault="00EE38DE" w:rsidP="00C952E2">
            <w:pPr>
              <w:jc w:val="center"/>
              <w:rPr>
                <w:rFonts w:asciiTheme="minorHAnsi" w:hAnsiTheme="minorHAnsi"/>
                <w:color w:val="000000"/>
                <w:sz w:val="22"/>
                <w:szCs w:val="22"/>
              </w:rPr>
            </w:pPr>
            <w:r w:rsidRPr="001F139C">
              <w:rPr>
                <w:rFonts w:asciiTheme="minorHAnsi" w:hAnsiTheme="minorHAnsi"/>
                <w:color w:val="000000"/>
                <w:sz w:val="22"/>
                <w:szCs w:val="22"/>
              </w:rPr>
              <w:t>28/05/2015</w:t>
            </w:r>
          </w:p>
        </w:tc>
        <w:tc>
          <w:tcPr>
            <w:tcW w:w="1219" w:type="dxa"/>
            <w:tcBorders>
              <w:top w:val="nil"/>
              <w:left w:val="nil"/>
              <w:bottom w:val="nil"/>
              <w:right w:val="single" w:sz="8" w:space="0" w:color="4F81BD"/>
            </w:tcBorders>
            <w:shd w:val="clear" w:color="auto" w:fill="auto"/>
            <w:noWrap/>
            <w:hideMark/>
          </w:tcPr>
          <w:p w14:paraId="26A1FFC2" w14:textId="77777777" w:rsidR="00EE38DE" w:rsidRPr="001F139C" w:rsidRDefault="00EE38DE" w:rsidP="00C952E2">
            <w:pPr>
              <w:jc w:val="right"/>
              <w:rPr>
                <w:rFonts w:asciiTheme="minorHAnsi" w:hAnsiTheme="minorHAnsi"/>
                <w:color w:val="000000"/>
                <w:sz w:val="22"/>
                <w:szCs w:val="22"/>
              </w:rPr>
            </w:pPr>
            <w:r w:rsidRPr="001F139C">
              <w:rPr>
                <w:rFonts w:asciiTheme="minorHAnsi" w:hAnsiTheme="minorHAnsi"/>
                <w:color w:val="000000"/>
                <w:sz w:val="22"/>
                <w:szCs w:val="22"/>
              </w:rPr>
              <w:t>935</w:t>
            </w:r>
          </w:p>
        </w:tc>
      </w:tr>
      <w:tr w:rsidR="00EE38DE" w:rsidRPr="001F139C" w14:paraId="58F6134B"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hideMark/>
          </w:tcPr>
          <w:p w14:paraId="61880B54" w14:textId="77777777" w:rsidR="00EE38DE" w:rsidRPr="001F139C" w:rsidRDefault="00EE38DE" w:rsidP="006C1F11">
            <w:pPr>
              <w:rPr>
                <w:rFonts w:asciiTheme="minorHAnsi" w:hAnsiTheme="minorHAnsi" w:cs="Calibri"/>
                <w:b/>
                <w:bCs/>
                <w:color w:val="000000"/>
                <w:sz w:val="22"/>
                <w:szCs w:val="22"/>
              </w:rPr>
            </w:pPr>
            <w:r w:rsidRPr="001F139C">
              <w:rPr>
                <w:rFonts w:asciiTheme="minorHAnsi" w:hAnsiTheme="minorHAnsi" w:cs="Calibri"/>
                <w:b/>
                <w:bCs/>
                <w:color w:val="000000"/>
                <w:sz w:val="22"/>
                <w:szCs w:val="22"/>
              </w:rPr>
              <w:t>Japon</w:t>
            </w:r>
          </w:p>
        </w:tc>
        <w:tc>
          <w:tcPr>
            <w:tcW w:w="850" w:type="dxa"/>
            <w:tcBorders>
              <w:top w:val="single" w:sz="8" w:space="0" w:color="4F81BD"/>
              <w:left w:val="nil"/>
              <w:bottom w:val="single" w:sz="8" w:space="0" w:color="4F81BD"/>
              <w:right w:val="nil"/>
            </w:tcBorders>
            <w:shd w:val="clear" w:color="auto" w:fill="auto"/>
            <w:noWrap/>
            <w:hideMark/>
          </w:tcPr>
          <w:p w14:paraId="3B278935" w14:textId="77777777" w:rsidR="00EE38DE" w:rsidRPr="001F139C" w:rsidRDefault="00EE38DE" w:rsidP="00C952E2">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2235</w:t>
            </w:r>
          </w:p>
        </w:tc>
        <w:tc>
          <w:tcPr>
            <w:tcW w:w="4253" w:type="dxa"/>
            <w:tcBorders>
              <w:top w:val="single" w:sz="8" w:space="0" w:color="4F81BD"/>
              <w:left w:val="nil"/>
              <w:bottom w:val="single" w:sz="8" w:space="0" w:color="4F81BD"/>
              <w:right w:val="nil"/>
            </w:tcBorders>
            <w:shd w:val="clear" w:color="auto" w:fill="auto"/>
            <w:noWrap/>
            <w:hideMark/>
          </w:tcPr>
          <w:p w14:paraId="76C77B1C" w14:textId="77777777" w:rsidR="00EE38DE" w:rsidRPr="001F139C" w:rsidRDefault="00EE38DE" w:rsidP="00C952E2">
            <w:pPr>
              <w:rPr>
                <w:rFonts w:asciiTheme="minorHAnsi" w:hAnsiTheme="minorHAnsi" w:cs="Calibri"/>
                <w:color w:val="000000"/>
                <w:sz w:val="22"/>
                <w:szCs w:val="22"/>
              </w:rPr>
            </w:pPr>
            <w:r w:rsidRPr="001F139C">
              <w:rPr>
                <w:rFonts w:asciiTheme="minorHAnsi" w:hAnsiTheme="minorHAnsi" w:cs="Calibri"/>
                <w:color w:val="000000"/>
                <w:sz w:val="22"/>
                <w:szCs w:val="22"/>
              </w:rPr>
              <w:t>Hizen Kashima-higata</w:t>
            </w:r>
          </w:p>
        </w:tc>
        <w:tc>
          <w:tcPr>
            <w:tcW w:w="1364" w:type="dxa"/>
            <w:tcBorders>
              <w:top w:val="single" w:sz="8" w:space="0" w:color="4F81BD"/>
              <w:left w:val="nil"/>
              <w:bottom w:val="single" w:sz="8" w:space="0" w:color="4F81BD"/>
              <w:right w:val="nil"/>
            </w:tcBorders>
            <w:shd w:val="clear" w:color="auto" w:fill="auto"/>
            <w:noWrap/>
            <w:hideMark/>
          </w:tcPr>
          <w:p w14:paraId="5DCADE9A" w14:textId="77777777" w:rsidR="00EE38DE" w:rsidRPr="001F139C" w:rsidRDefault="00EE38DE" w:rsidP="00C952E2">
            <w:pPr>
              <w:jc w:val="center"/>
              <w:rPr>
                <w:rFonts w:asciiTheme="minorHAnsi" w:hAnsiTheme="minorHAnsi"/>
                <w:color w:val="000000"/>
                <w:sz w:val="22"/>
                <w:szCs w:val="22"/>
              </w:rPr>
            </w:pPr>
            <w:r w:rsidRPr="001F139C">
              <w:rPr>
                <w:rFonts w:asciiTheme="minorHAnsi" w:hAnsiTheme="minorHAnsi"/>
                <w:color w:val="000000"/>
                <w:sz w:val="22"/>
                <w:szCs w:val="22"/>
              </w:rPr>
              <w:t>28/05/2015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4ACA9655" w14:textId="77777777" w:rsidR="00EE38DE" w:rsidRPr="001F139C" w:rsidRDefault="00EE38DE" w:rsidP="00C952E2">
            <w:pPr>
              <w:jc w:val="right"/>
              <w:rPr>
                <w:rFonts w:asciiTheme="minorHAnsi" w:hAnsiTheme="minorHAnsi"/>
                <w:color w:val="000000"/>
                <w:sz w:val="22"/>
                <w:szCs w:val="22"/>
              </w:rPr>
            </w:pPr>
            <w:r w:rsidRPr="001F139C">
              <w:rPr>
                <w:rFonts w:asciiTheme="minorHAnsi" w:hAnsiTheme="minorHAnsi"/>
                <w:color w:val="000000"/>
                <w:sz w:val="22"/>
                <w:szCs w:val="22"/>
              </w:rPr>
              <w:t>57</w:t>
            </w:r>
          </w:p>
        </w:tc>
      </w:tr>
      <w:tr w:rsidR="00EE38DE" w:rsidRPr="001F139C" w14:paraId="0DBE4B5C" w14:textId="77777777" w:rsidTr="00D937B1">
        <w:trPr>
          <w:trHeight w:val="315"/>
        </w:trPr>
        <w:tc>
          <w:tcPr>
            <w:tcW w:w="1499" w:type="dxa"/>
            <w:tcBorders>
              <w:top w:val="nil"/>
              <w:left w:val="single" w:sz="8" w:space="0" w:color="4F81BD"/>
              <w:bottom w:val="nil"/>
              <w:right w:val="nil"/>
            </w:tcBorders>
            <w:shd w:val="clear" w:color="auto" w:fill="auto"/>
            <w:noWrap/>
            <w:hideMark/>
          </w:tcPr>
          <w:p w14:paraId="734F0AF8" w14:textId="77777777" w:rsidR="00EE38DE" w:rsidRPr="001F139C" w:rsidRDefault="00EE38DE" w:rsidP="006C1F11">
            <w:pPr>
              <w:rPr>
                <w:rFonts w:asciiTheme="minorHAnsi" w:hAnsiTheme="minorHAnsi" w:cs="Calibri"/>
                <w:b/>
                <w:bCs/>
                <w:color w:val="000000"/>
                <w:sz w:val="22"/>
                <w:szCs w:val="22"/>
              </w:rPr>
            </w:pPr>
            <w:r w:rsidRPr="001F139C">
              <w:rPr>
                <w:rFonts w:asciiTheme="minorHAnsi" w:hAnsiTheme="minorHAnsi" w:cs="Calibri"/>
                <w:b/>
                <w:bCs/>
                <w:color w:val="000000"/>
                <w:sz w:val="22"/>
                <w:szCs w:val="22"/>
              </w:rPr>
              <w:t>Japon</w:t>
            </w:r>
          </w:p>
        </w:tc>
        <w:tc>
          <w:tcPr>
            <w:tcW w:w="850" w:type="dxa"/>
            <w:tcBorders>
              <w:top w:val="nil"/>
              <w:left w:val="nil"/>
              <w:bottom w:val="nil"/>
              <w:right w:val="nil"/>
            </w:tcBorders>
            <w:shd w:val="clear" w:color="auto" w:fill="auto"/>
            <w:noWrap/>
            <w:hideMark/>
          </w:tcPr>
          <w:p w14:paraId="3A64CD6C" w14:textId="77777777" w:rsidR="00EE38DE" w:rsidRPr="001F139C" w:rsidRDefault="00EE38DE" w:rsidP="00C952E2">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2233</w:t>
            </w:r>
          </w:p>
        </w:tc>
        <w:tc>
          <w:tcPr>
            <w:tcW w:w="4253" w:type="dxa"/>
            <w:tcBorders>
              <w:top w:val="nil"/>
              <w:left w:val="nil"/>
              <w:bottom w:val="nil"/>
              <w:right w:val="nil"/>
            </w:tcBorders>
            <w:shd w:val="clear" w:color="auto" w:fill="auto"/>
            <w:noWrap/>
            <w:hideMark/>
          </w:tcPr>
          <w:p w14:paraId="48296F57" w14:textId="77777777" w:rsidR="00EE38DE" w:rsidRPr="001F139C" w:rsidRDefault="00EE38DE" w:rsidP="00C952E2">
            <w:pPr>
              <w:rPr>
                <w:rFonts w:asciiTheme="minorHAnsi" w:hAnsiTheme="minorHAnsi" w:cs="Calibri"/>
                <w:color w:val="000000"/>
                <w:sz w:val="22"/>
                <w:szCs w:val="22"/>
              </w:rPr>
            </w:pPr>
            <w:r w:rsidRPr="001F139C">
              <w:rPr>
                <w:rFonts w:asciiTheme="minorHAnsi" w:hAnsiTheme="minorHAnsi" w:cs="Calibri"/>
                <w:color w:val="000000"/>
                <w:sz w:val="22"/>
                <w:szCs w:val="22"/>
              </w:rPr>
              <w:t>Yoshigadaira Wetlands</w:t>
            </w:r>
          </w:p>
        </w:tc>
        <w:tc>
          <w:tcPr>
            <w:tcW w:w="1364" w:type="dxa"/>
            <w:tcBorders>
              <w:top w:val="nil"/>
              <w:left w:val="nil"/>
              <w:bottom w:val="nil"/>
              <w:right w:val="nil"/>
            </w:tcBorders>
            <w:shd w:val="clear" w:color="auto" w:fill="auto"/>
            <w:noWrap/>
            <w:hideMark/>
          </w:tcPr>
          <w:p w14:paraId="78A144E7" w14:textId="77777777" w:rsidR="00EE38DE" w:rsidRPr="001F139C" w:rsidRDefault="00EE38DE" w:rsidP="00C952E2">
            <w:pPr>
              <w:jc w:val="center"/>
              <w:rPr>
                <w:rFonts w:asciiTheme="minorHAnsi" w:hAnsiTheme="minorHAnsi"/>
                <w:color w:val="000000"/>
                <w:sz w:val="22"/>
                <w:szCs w:val="22"/>
              </w:rPr>
            </w:pPr>
            <w:r w:rsidRPr="001F139C">
              <w:rPr>
                <w:rFonts w:asciiTheme="minorHAnsi" w:hAnsiTheme="minorHAnsi"/>
                <w:color w:val="000000"/>
                <w:sz w:val="22"/>
                <w:szCs w:val="22"/>
              </w:rPr>
              <w:t>28/05/2015</w:t>
            </w:r>
          </w:p>
        </w:tc>
        <w:tc>
          <w:tcPr>
            <w:tcW w:w="1219" w:type="dxa"/>
            <w:tcBorders>
              <w:top w:val="nil"/>
              <w:left w:val="nil"/>
              <w:bottom w:val="nil"/>
              <w:right w:val="single" w:sz="8" w:space="0" w:color="4F81BD"/>
            </w:tcBorders>
            <w:shd w:val="clear" w:color="auto" w:fill="auto"/>
            <w:noWrap/>
            <w:hideMark/>
          </w:tcPr>
          <w:p w14:paraId="5DDD4C20" w14:textId="77777777" w:rsidR="00EE38DE" w:rsidRPr="001F139C" w:rsidRDefault="00EE38DE" w:rsidP="00C952E2">
            <w:pPr>
              <w:jc w:val="right"/>
              <w:rPr>
                <w:rFonts w:asciiTheme="minorHAnsi" w:hAnsiTheme="minorHAnsi"/>
                <w:color w:val="000000"/>
                <w:sz w:val="22"/>
                <w:szCs w:val="22"/>
              </w:rPr>
            </w:pPr>
            <w:r w:rsidRPr="001F139C">
              <w:rPr>
                <w:rFonts w:asciiTheme="minorHAnsi" w:hAnsiTheme="minorHAnsi"/>
                <w:color w:val="000000"/>
                <w:sz w:val="22"/>
                <w:szCs w:val="22"/>
              </w:rPr>
              <w:t>887</w:t>
            </w:r>
          </w:p>
        </w:tc>
      </w:tr>
      <w:tr w:rsidR="00EE38DE" w:rsidRPr="001F139C" w14:paraId="66211120"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585DB2D5"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Jordanie</w:t>
            </w:r>
          </w:p>
        </w:tc>
        <w:tc>
          <w:tcPr>
            <w:tcW w:w="850" w:type="dxa"/>
            <w:tcBorders>
              <w:top w:val="single" w:sz="8" w:space="0" w:color="4F81BD"/>
              <w:left w:val="nil"/>
              <w:bottom w:val="single" w:sz="8" w:space="0" w:color="4F81BD"/>
              <w:right w:val="nil"/>
            </w:tcBorders>
            <w:shd w:val="clear" w:color="auto" w:fill="auto"/>
            <w:noWrap/>
            <w:vAlign w:val="center"/>
          </w:tcPr>
          <w:p w14:paraId="1DA267E1"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2294</w:t>
            </w:r>
          </w:p>
        </w:tc>
        <w:tc>
          <w:tcPr>
            <w:tcW w:w="4253" w:type="dxa"/>
            <w:tcBorders>
              <w:top w:val="single" w:sz="8" w:space="0" w:color="4F81BD"/>
              <w:left w:val="nil"/>
              <w:bottom w:val="single" w:sz="8" w:space="0" w:color="4F81BD"/>
              <w:right w:val="nil"/>
            </w:tcBorders>
            <w:shd w:val="clear" w:color="auto" w:fill="auto"/>
            <w:noWrap/>
          </w:tcPr>
          <w:p w14:paraId="7A77D5B0"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Fifa Nature Reserve</w:t>
            </w:r>
          </w:p>
        </w:tc>
        <w:tc>
          <w:tcPr>
            <w:tcW w:w="1364" w:type="dxa"/>
            <w:tcBorders>
              <w:top w:val="single" w:sz="8" w:space="0" w:color="4F81BD"/>
              <w:left w:val="nil"/>
              <w:bottom w:val="single" w:sz="8" w:space="0" w:color="4F81BD"/>
              <w:right w:val="nil"/>
            </w:tcBorders>
            <w:shd w:val="clear" w:color="auto" w:fill="auto"/>
            <w:noWrap/>
          </w:tcPr>
          <w:p w14:paraId="624DAE8E"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04/12/2016</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592E73E6" w14:textId="25218E6D"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6 100</w:t>
            </w:r>
          </w:p>
        </w:tc>
      </w:tr>
      <w:tr w:rsidR="00EE38DE" w:rsidRPr="001F139C" w14:paraId="0E7CAB21"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1D9AD8E9" w14:textId="77777777" w:rsidR="00EE38DE" w:rsidRPr="001F139C" w:rsidRDefault="00EE38DE" w:rsidP="006C1F11">
            <w:pPr>
              <w:rPr>
                <w:rFonts w:asciiTheme="minorHAnsi" w:hAnsiTheme="minorHAnsi" w:cs="Arial"/>
                <w:b/>
                <w:color w:val="000000"/>
                <w:sz w:val="22"/>
                <w:szCs w:val="22"/>
              </w:rPr>
            </w:pPr>
            <w:r w:rsidRPr="001F139C">
              <w:rPr>
                <w:rFonts w:asciiTheme="minorHAnsi" w:hAnsiTheme="minorHAnsi" w:cs="Arial"/>
                <w:b/>
                <w:color w:val="000000"/>
                <w:sz w:val="22"/>
                <w:szCs w:val="22"/>
              </w:rPr>
              <w:t>Koweït</w:t>
            </w:r>
          </w:p>
        </w:tc>
        <w:tc>
          <w:tcPr>
            <w:tcW w:w="850" w:type="dxa"/>
            <w:tcBorders>
              <w:top w:val="single" w:sz="8" w:space="0" w:color="4F81BD"/>
              <w:left w:val="nil"/>
              <w:bottom w:val="single" w:sz="8" w:space="0" w:color="4F81BD"/>
              <w:right w:val="nil"/>
            </w:tcBorders>
            <w:shd w:val="clear" w:color="auto" w:fill="auto"/>
            <w:noWrap/>
          </w:tcPr>
          <w:p w14:paraId="588025C7"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2239</w:t>
            </w:r>
          </w:p>
        </w:tc>
        <w:tc>
          <w:tcPr>
            <w:tcW w:w="4253" w:type="dxa"/>
            <w:tcBorders>
              <w:top w:val="single" w:sz="8" w:space="0" w:color="4F81BD"/>
              <w:left w:val="nil"/>
              <w:bottom w:val="single" w:sz="8" w:space="0" w:color="4F81BD"/>
              <w:right w:val="nil"/>
            </w:tcBorders>
            <w:shd w:val="clear" w:color="auto" w:fill="auto"/>
            <w:noWrap/>
          </w:tcPr>
          <w:p w14:paraId="473639E8"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Mubarak Al-Kabeer Reserve</w:t>
            </w:r>
          </w:p>
        </w:tc>
        <w:tc>
          <w:tcPr>
            <w:tcW w:w="1364" w:type="dxa"/>
            <w:tcBorders>
              <w:top w:val="single" w:sz="8" w:space="0" w:color="4F81BD"/>
              <w:left w:val="nil"/>
              <w:bottom w:val="single" w:sz="8" w:space="0" w:color="4F81BD"/>
              <w:right w:val="nil"/>
            </w:tcBorders>
            <w:shd w:val="clear" w:color="auto" w:fill="auto"/>
            <w:noWrap/>
          </w:tcPr>
          <w:p w14:paraId="0658415E"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05/09/2015</w:t>
            </w:r>
          </w:p>
        </w:tc>
        <w:tc>
          <w:tcPr>
            <w:tcW w:w="1219" w:type="dxa"/>
            <w:tcBorders>
              <w:top w:val="single" w:sz="8" w:space="0" w:color="4F81BD"/>
              <w:left w:val="nil"/>
              <w:bottom w:val="single" w:sz="8" w:space="0" w:color="4F81BD"/>
              <w:right w:val="single" w:sz="8" w:space="0" w:color="4F81BD"/>
            </w:tcBorders>
            <w:shd w:val="clear" w:color="auto" w:fill="auto"/>
            <w:noWrap/>
          </w:tcPr>
          <w:p w14:paraId="02D05C96" w14:textId="27509D56"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 xml:space="preserve">50 948 </w:t>
            </w:r>
          </w:p>
        </w:tc>
      </w:tr>
      <w:tr w:rsidR="00EE38DE" w:rsidRPr="001F139C" w14:paraId="7D649AFC"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hideMark/>
          </w:tcPr>
          <w:p w14:paraId="5FBDD327" w14:textId="77777777" w:rsidR="00EE38DE" w:rsidRPr="001F139C" w:rsidRDefault="00EE38DE" w:rsidP="00C952E2">
            <w:pPr>
              <w:rPr>
                <w:rFonts w:asciiTheme="minorHAnsi" w:hAnsiTheme="minorHAnsi" w:cs="Calibri"/>
                <w:b/>
                <w:bCs/>
                <w:color w:val="000000"/>
                <w:sz w:val="22"/>
                <w:szCs w:val="22"/>
              </w:rPr>
            </w:pPr>
            <w:r w:rsidRPr="001F139C">
              <w:rPr>
                <w:rFonts w:asciiTheme="minorHAnsi" w:hAnsiTheme="minorHAnsi" w:cs="Calibri"/>
                <w:b/>
                <w:bCs/>
                <w:color w:val="000000"/>
                <w:sz w:val="22"/>
                <w:szCs w:val="22"/>
              </w:rPr>
              <w:t>Madagascar</w:t>
            </w:r>
          </w:p>
        </w:tc>
        <w:tc>
          <w:tcPr>
            <w:tcW w:w="850" w:type="dxa"/>
            <w:tcBorders>
              <w:top w:val="single" w:sz="8" w:space="0" w:color="4F81BD"/>
              <w:left w:val="nil"/>
              <w:bottom w:val="single" w:sz="8" w:space="0" w:color="4F81BD"/>
              <w:right w:val="nil"/>
            </w:tcBorders>
            <w:shd w:val="clear" w:color="auto" w:fill="auto"/>
            <w:noWrap/>
            <w:hideMark/>
          </w:tcPr>
          <w:p w14:paraId="105A5890" w14:textId="77777777" w:rsidR="00EE38DE" w:rsidRPr="001F139C" w:rsidRDefault="00EE38DE" w:rsidP="00C952E2">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2224</w:t>
            </w:r>
          </w:p>
        </w:tc>
        <w:tc>
          <w:tcPr>
            <w:tcW w:w="4253" w:type="dxa"/>
            <w:tcBorders>
              <w:top w:val="single" w:sz="8" w:space="0" w:color="4F81BD"/>
              <w:left w:val="nil"/>
              <w:bottom w:val="single" w:sz="8" w:space="0" w:color="4F81BD"/>
              <w:right w:val="nil"/>
            </w:tcBorders>
            <w:shd w:val="clear" w:color="auto" w:fill="auto"/>
            <w:noWrap/>
            <w:hideMark/>
          </w:tcPr>
          <w:p w14:paraId="7504342C" w14:textId="77777777" w:rsidR="00EE38DE" w:rsidRPr="001F139C" w:rsidRDefault="00EE38DE" w:rsidP="00C952E2">
            <w:pPr>
              <w:rPr>
                <w:rFonts w:asciiTheme="minorHAnsi" w:hAnsiTheme="minorHAnsi" w:cs="Calibri"/>
                <w:color w:val="000000"/>
                <w:sz w:val="22"/>
                <w:szCs w:val="22"/>
              </w:rPr>
            </w:pPr>
            <w:r w:rsidRPr="001F139C">
              <w:rPr>
                <w:rFonts w:asciiTheme="minorHAnsi" w:hAnsiTheme="minorHAnsi" w:cs="Calibri"/>
                <w:color w:val="000000"/>
                <w:sz w:val="22"/>
                <w:szCs w:val="22"/>
              </w:rPr>
              <w:t>Complexe des lacs Ambondro et Sirave (CLAS)</w:t>
            </w:r>
          </w:p>
        </w:tc>
        <w:tc>
          <w:tcPr>
            <w:tcW w:w="1364" w:type="dxa"/>
            <w:tcBorders>
              <w:top w:val="single" w:sz="8" w:space="0" w:color="4F81BD"/>
              <w:left w:val="nil"/>
              <w:bottom w:val="single" w:sz="8" w:space="0" w:color="4F81BD"/>
              <w:right w:val="nil"/>
            </w:tcBorders>
            <w:shd w:val="clear" w:color="auto" w:fill="auto"/>
            <w:noWrap/>
            <w:hideMark/>
          </w:tcPr>
          <w:p w14:paraId="3D526E1A" w14:textId="77777777" w:rsidR="00EE38DE" w:rsidRPr="001F139C" w:rsidRDefault="00EE38DE" w:rsidP="00C952E2">
            <w:pPr>
              <w:jc w:val="center"/>
              <w:rPr>
                <w:rFonts w:asciiTheme="minorHAnsi" w:hAnsiTheme="minorHAnsi"/>
                <w:color w:val="000000"/>
                <w:sz w:val="22"/>
                <w:szCs w:val="22"/>
              </w:rPr>
            </w:pPr>
            <w:r w:rsidRPr="001F139C">
              <w:rPr>
                <w:rFonts w:asciiTheme="minorHAnsi" w:hAnsiTheme="minorHAnsi"/>
                <w:color w:val="000000"/>
                <w:sz w:val="22"/>
                <w:szCs w:val="22"/>
              </w:rPr>
              <w:t>02/02/2015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1E56A780" w14:textId="4A360A9A" w:rsidR="00EE38DE" w:rsidRPr="001F139C" w:rsidRDefault="00EE38DE" w:rsidP="00C952E2">
            <w:pPr>
              <w:jc w:val="right"/>
              <w:rPr>
                <w:rFonts w:asciiTheme="minorHAnsi" w:hAnsiTheme="minorHAnsi"/>
                <w:color w:val="000000"/>
                <w:sz w:val="22"/>
                <w:szCs w:val="22"/>
              </w:rPr>
            </w:pPr>
            <w:r w:rsidRPr="001F139C">
              <w:rPr>
                <w:rFonts w:asciiTheme="minorHAnsi" w:hAnsiTheme="minorHAnsi"/>
                <w:color w:val="000000"/>
                <w:sz w:val="22"/>
                <w:szCs w:val="22"/>
              </w:rPr>
              <w:t>14 482</w:t>
            </w:r>
          </w:p>
        </w:tc>
      </w:tr>
      <w:tr w:rsidR="00EE38DE" w:rsidRPr="001F139C" w14:paraId="01DB20EB"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179AAC50" w14:textId="77777777" w:rsidR="00EE38DE" w:rsidRPr="001F139C" w:rsidRDefault="00EE38DE" w:rsidP="00C952E2">
            <w:pPr>
              <w:pStyle w:val="NoSpacing"/>
              <w:rPr>
                <w:b/>
                <w:lang w:val="fr-FR"/>
              </w:rPr>
            </w:pPr>
            <w:r w:rsidRPr="001F139C">
              <w:rPr>
                <w:b/>
                <w:lang w:val="fr-FR"/>
              </w:rPr>
              <w:t>Madagascar</w:t>
            </w:r>
          </w:p>
        </w:tc>
        <w:tc>
          <w:tcPr>
            <w:tcW w:w="850" w:type="dxa"/>
            <w:tcBorders>
              <w:top w:val="single" w:sz="8" w:space="0" w:color="4F81BD"/>
              <w:left w:val="nil"/>
              <w:bottom w:val="single" w:sz="8" w:space="0" w:color="4F81BD"/>
              <w:right w:val="nil"/>
            </w:tcBorders>
            <w:shd w:val="clear" w:color="auto" w:fill="auto"/>
            <w:noWrap/>
            <w:vAlign w:val="center"/>
          </w:tcPr>
          <w:p w14:paraId="23D128CB" w14:textId="77777777" w:rsidR="00EE38DE" w:rsidRPr="001F139C" w:rsidRDefault="00EE38DE" w:rsidP="00C952E2">
            <w:pPr>
              <w:pStyle w:val="NoSpacing"/>
              <w:jc w:val="center"/>
              <w:rPr>
                <w:lang w:val="fr-FR"/>
              </w:rPr>
            </w:pPr>
            <w:r w:rsidRPr="001F139C">
              <w:rPr>
                <w:lang w:val="fr-FR"/>
              </w:rPr>
              <w:t>2303</w:t>
            </w:r>
          </w:p>
        </w:tc>
        <w:tc>
          <w:tcPr>
            <w:tcW w:w="4253" w:type="dxa"/>
            <w:tcBorders>
              <w:top w:val="single" w:sz="8" w:space="0" w:color="4F81BD"/>
              <w:left w:val="nil"/>
              <w:bottom w:val="single" w:sz="8" w:space="0" w:color="4F81BD"/>
              <w:right w:val="nil"/>
            </w:tcBorders>
            <w:shd w:val="clear" w:color="auto" w:fill="auto"/>
            <w:noWrap/>
          </w:tcPr>
          <w:p w14:paraId="2A16C246" w14:textId="77777777" w:rsidR="00EE38DE" w:rsidRPr="001F139C" w:rsidRDefault="00EE38DE" w:rsidP="00C952E2">
            <w:pPr>
              <w:pStyle w:val="NoSpacing"/>
              <w:rPr>
                <w:lang w:val="fr-FR"/>
              </w:rPr>
            </w:pPr>
            <w:r w:rsidRPr="001F139C">
              <w:rPr>
                <w:lang w:val="fr-FR"/>
              </w:rPr>
              <w:t>Iles Barren</w:t>
            </w:r>
          </w:p>
        </w:tc>
        <w:tc>
          <w:tcPr>
            <w:tcW w:w="1364" w:type="dxa"/>
            <w:tcBorders>
              <w:top w:val="single" w:sz="8" w:space="0" w:color="4F81BD"/>
              <w:left w:val="nil"/>
              <w:bottom w:val="single" w:sz="8" w:space="0" w:color="4F81BD"/>
              <w:right w:val="nil"/>
            </w:tcBorders>
            <w:shd w:val="clear" w:color="auto" w:fill="auto"/>
            <w:noWrap/>
          </w:tcPr>
          <w:p w14:paraId="4627B8B1"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22/05/2017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7CE54027" w14:textId="6E77A9B2" w:rsidR="00EE38DE" w:rsidRPr="001F139C" w:rsidRDefault="00EE38DE" w:rsidP="00C952E2">
            <w:pPr>
              <w:jc w:val="right"/>
              <w:rPr>
                <w:rFonts w:asciiTheme="minorHAnsi" w:hAnsiTheme="minorHAnsi" w:cs="Arial"/>
                <w:sz w:val="22"/>
                <w:szCs w:val="22"/>
              </w:rPr>
            </w:pPr>
            <w:r w:rsidRPr="001F139C">
              <w:rPr>
                <w:rFonts w:asciiTheme="minorHAnsi" w:hAnsiTheme="minorHAnsi" w:cs="Arial"/>
                <w:sz w:val="22"/>
                <w:szCs w:val="22"/>
              </w:rPr>
              <w:t>463 200</w:t>
            </w:r>
          </w:p>
        </w:tc>
      </w:tr>
      <w:tr w:rsidR="00EE38DE" w:rsidRPr="001F139C" w14:paraId="478B7C28"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4E8A7784" w14:textId="77777777" w:rsidR="00EE38DE" w:rsidRPr="001F139C" w:rsidRDefault="00EE38DE" w:rsidP="00C952E2">
            <w:pPr>
              <w:pStyle w:val="NoSpacing"/>
              <w:rPr>
                <w:b/>
                <w:lang w:val="fr-FR"/>
              </w:rPr>
            </w:pPr>
            <w:r w:rsidRPr="001F139C">
              <w:rPr>
                <w:b/>
                <w:lang w:val="fr-FR"/>
              </w:rPr>
              <w:t>Madagascar</w:t>
            </w:r>
          </w:p>
        </w:tc>
        <w:tc>
          <w:tcPr>
            <w:tcW w:w="850" w:type="dxa"/>
            <w:tcBorders>
              <w:top w:val="single" w:sz="8" w:space="0" w:color="4F81BD"/>
              <w:left w:val="nil"/>
              <w:bottom w:val="single" w:sz="8" w:space="0" w:color="4F81BD"/>
              <w:right w:val="nil"/>
            </w:tcBorders>
            <w:shd w:val="clear" w:color="auto" w:fill="auto"/>
            <w:noWrap/>
            <w:vAlign w:val="center"/>
          </w:tcPr>
          <w:p w14:paraId="3117D9E0" w14:textId="77777777" w:rsidR="00EE38DE" w:rsidRPr="001F139C" w:rsidRDefault="00EE38DE" w:rsidP="00C952E2">
            <w:pPr>
              <w:pStyle w:val="NoSpacing"/>
              <w:jc w:val="center"/>
              <w:rPr>
                <w:lang w:val="fr-FR"/>
              </w:rPr>
            </w:pPr>
            <w:r w:rsidRPr="001F139C">
              <w:rPr>
                <w:lang w:val="fr-FR"/>
              </w:rPr>
              <w:t>2302</w:t>
            </w:r>
          </w:p>
        </w:tc>
        <w:tc>
          <w:tcPr>
            <w:tcW w:w="4253" w:type="dxa"/>
            <w:tcBorders>
              <w:top w:val="single" w:sz="8" w:space="0" w:color="4F81BD"/>
              <w:left w:val="nil"/>
              <w:bottom w:val="single" w:sz="8" w:space="0" w:color="4F81BD"/>
              <w:right w:val="nil"/>
            </w:tcBorders>
            <w:shd w:val="clear" w:color="auto" w:fill="auto"/>
            <w:noWrap/>
          </w:tcPr>
          <w:p w14:paraId="7B0E2576" w14:textId="77777777" w:rsidR="00EE38DE" w:rsidRPr="001F139C" w:rsidRDefault="00EE38DE" w:rsidP="00C952E2">
            <w:pPr>
              <w:pStyle w:val="NoSpacing"/>
              <w:rPr>
                <w:lang w:val="fr-FR"/>
              </w:rPr>
            </w:pPr>
            <w:r w:rsidRPr="001F139C">
              <w:rPr>
                <w:lang w:val="fr-FR"/>
              </w:rPr>
              <w:t>Mangroves de Tsiribihina</w:t>
            </w:r>
          </w:p>
        </w:tc>
        <w:tc>
          <w:tcPr>
            <w:tcW w:w="1364" w:type="dxa"/>
            <w:tcBorders>
              <w:top w:val="single" w:sz="8" w:space="0" w:color="4F81BD"/>
              <w:left w:val="nil"/>
              <w:bottom w:val="single" w:sz="8" w:space="0" w:color="4F81BD"/>
              <w:right w:val="nil"/>
            </w:tcBorders>
            <w:shd w:val="clear" w:color="auto" w:fill="auto"/>
            <w:noWrap/>
          </w:tcPr>
          <w:p w14:paraId="68C01DD2"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22/05/2017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2D44E82B" w14:textId="03600B49" w:rsidR="00EE38DE" w:rsidRPr="001F139C" w:rsidRDefault="00EE38DE" w:rsidP="00C952E2">
            <w:pPr>
              <w:jc w:val="right"/>
              <w:rPr>
                <w:rFonts w:asciiTheme="minorHAnsi" w:hAnsiTheme="minorHAnsi" w:cs="Arial"/>
                <w:sz w:val="22"/>
                <w:szCs w:val="22"/>
              </w:rPr>
            </w:pPr>
            <w:r w:rsidRPr="001F139C">
              <w:rPr>
                <w:rFonts w:asciiTheme="minorHAnsi" w:hAnsiTheme="minorHAnsi" w:cs="Arial"/>
                <w:sz w:val="22"/>
                <w:szCs w:val="22"/>
              </w:rPr>
              <w:t>47 218</w:t>
            </w:r>
          </w:p>
        </w:tc>
      </w:tr>
      <w:tr w:rsidR="00EE38DE" w:rsidRPr="001F139C" w14:paraId="2E5CDEBC"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4D26EFC2" w14:textId="77777777" w:rsidR="00EE38DE" w:rsidRPr="001F139C" w:rsidRDefault="00EE38DE" w:rsidP="00C952E2">
            <w:pPr>
              <w:pStyle w:val="NoSpacing"/>
              <w:rPr>
                <w:b/>
                <w:lang w:val="fr-FR"/>
              </w:rPr>
            </w:pPr>
            <w:r w:rsidRPr="001F139C">
              <w:rPr>
                <w:b/>
                <w:lang w:val="fr-FR"/>
              </w:rPr>
              <w:t>Madagascar</w:t>
            </w:r>
          </w:p>
        </w:tc>
        <w:tc>
          <w:tcPr>
            <w:tcW w:w="850" w:type="dxa"/>
            <w:tcBorders>
              <w:top w:val="single" w:sz="8" w:space="0" w:color="4F81BD"/>
              <w:left w:val="nil"/>
              <w:bottom w:val="single" w:sz="8" w:space="0" w:color="4F81BD"/>
              <w:right w:val="nil"/>
            </w:tcBorders>
            <w:shd w:val="clear" w:color="auto" w:fill="auto"/>
            <w:noWrap/>
            <w:vAlign w:val="center"/>
          </w:tcPr>
          <w:p w14:paraId="69C8CE86" w14:textId="77777777" w:rsidR="00EE38DE" w:rsidRPr="001F139C" w:rsidRDefault="00EE38DE" w:rsidP="00C952E2">
            <w:pPr>
              <w:pStyle w:val="NoSpacing"/>
              <w:jc w:val="center"/>
              <w:rPr>
                <w:lang w:val="fr-FR"/>
              </w:rPr>
            </w:pPr>
            <w:r w:rsidRPr="001F139C">
              <w:rPr>
                <w:lang w:val="fr-FR"/>
              </w:rPr>
              <w:t>2301</w:t>
            </w:r>
          </w:p>
        </w:tc>
        <w:tc>
          <w:tcPr>
            <w:tcW w:w="4253" w:type="dxa"/>
            <w:tcBorders>
              <w:top w:val="single" w:sz="8" w:space="0" w:color="4F81BD"/>
              <w:left w:val="nil"/>
              <w:bottom w:val="single" w:sz="8" w:space="0" w:color="4F81BD"/>
              <w:right w:val="nil"/>
            </w:tcBorders>
            <w:shd w:val="clear" w:color="auto" w:fill="auto"/>
            <w:noWrap/>
          </w:tcPr>
          <w:p w14:paraId="57A7DDD8" w14:textId="77777777" w:rsidR="00EE38DE" w:rsidRPr="001F139C" w:rsidRDefault="00EE38DE" w:rsidP="00C952E2">
            <w:pPr>
              <w:pStyle w:val="NoSpacing"/>
              <w:rPr>
                <w:lang w:val="fr-FR"/>
              </w:rPr>
            </w:pPr>
            <w:r w:rsidRPr="001F139C">
              <w:rPr>
                <w:lang w:val="fr-FR"/>
              </w:rPr>
              <w:t>Lac Sofia</w:t>
            </w:r>
          </w:p>
        </w:tc>
        <w:tc>
          <w:tcPr>
            <w:tcW w:w="1364" w:type="dxa"/>
            <w:tcBorders>
              <w:top w:val="single" w:sz="8" w:space="0" w:color="4F81BD"/>
              <w:left w:val="nil"/>
              <w:bottom w:val="single" w:sz="8" w:space="0" w:color="4F81BD"/>
              <w:right w:val="nil"/>
            </w:tcBorders>
            <w:shd w:val="clear" w:color="auto" w:fill="auto"/>
            <w:noWrap/>
          </w:tcPr>
          <w:p w14:paraId="5DF68846"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22/05/2017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55D6D958" w14:textId="39911627" w:rsidR="00EE38DE" w:rsidRPr="001F139C" w:rsidRDefault="00EE38DE" w:rsidP="00C952E2">
            <w:pPr>
              <w:jc w:val="right"/>
              <w:rPr>
                <w:rFonts w:asciiTheme="minorHAnsi" w:hAnsiTheme="minorHAnsi" w:cs="Arial"/>
                <w:sz w:val="22"/>
                <w:szCs w:val="22"/>
              </w:rPr>
            </w:pPr>
            <w:r w:rsidRPr="001F139C">
              <w:rPr>
                <w:rFonts w:asciiTheme="minorHAnsi" w:hAnsiTheme="minorHAnsi" w:cs="Arial"/>
                <w:sz w:val="22"/>
                <w:szCs w:val="22"/>
              </w:rPr>
              <w:t>1 650</w:t>
            </w:r>
          </w:p>
        </w:tc>
      </w:tr>
      <w:tr w:rsidR="00EE38DE" w:rsidRPr="001F139C" w14:paraId="62633A61"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3BD99D00" w14:textId="77777777" w:rsidR="00EE38DE" w:rsidRPr="001F139C" w:rsidRDefault="00EE38DE" w:rsidP="00C952E2">
            <w:pPr>
              <w:pStyle w:val="NoSpacing"/>
              <w:rPr>
                <w:b/>
                <w:lang w:val="fr-FR"/>
              </w:rPr>
            </w:pPr>
            <w:r w:rsidRPr="001F139C">
              <w:rPr>
                <w:b/>
                <w:lang w:val="fr-FR"/>
              </w:rPr>
              <w:t>Madagascar</w:t>
            </w:r>
          </w:p>
        </w:tc>
        <w:tc>
          <w:tcPr>
            <w:tcW w:w="850" w:type="dxa"/>
            <w:tcBorders>
              <w:top w:val="single" w:sz="8" w:space="0" w:color="4F81BD"/>
              <w:left w:val="nil"/>
              <w:bottom w:val="single" w:sz="8" w:space="0" w:color="4F81BD"/>
              <w:right w:val="nil"/>
            </w:tcBorders>
            <w:shd w:val="clear" w:color="auto" w:fill="auto"/>
            <w:noWrap/>
            <w:vAlign w:val="center"/>
          </w:tcPr>
          <w:p w14:paraId="2668E683" w14:textId="77777777" w:rsidR="00EE38DE" w:rsidRPr="001F139C" w:rsidRDefault="00EE38DE" w:rsidP="00C952E2">
            <w:pPr>
              <w:pStyle w:val="NoSpacing"/>
              <w:jc w:val="center"/>
              <w:rPr>
                <w:lang w:val="fr-FR"/>
              </w:rPr>
            </w:pPr>
            <w:r w:rsidRPr="001F139C">
              <w:rPr>
                <w:lang w:val="fr-FR"/>
              </w:rPr>
              <w:t>2304</w:t>
            </w:r>
          </w:p>
        </w:tc>
        <w:tc>
          <w:tcPr>
            <w:tcW w:w="4253" w:type="dxa"/>
            <w:tcBorders>
              <w:top w:val="single" w:sz="8" w:space="0" w:color="4F81BD"/>
              <w:left w:val="nil"/>
              <w:bottom w:val="single" w:sz="8" w:space="0" w:color="4F81BD"/>
              <w:right w:val="nil"/>
            </w:tcBorders>
            <w:shd w:val="clear" w:color="auto" w:fill="auto"/>
            <w:noWrap/>
          </w:tcPr>
          <w:p w14:paraId="215FFD71" w14:textId="77777777" w:rsidR="00EE38DE" w:rsidRPr="001F139C" w:rsidRDefault="00EE38DE" w:rsidP="00C952E2">
            <w:pPr>
              <w:pStyle w:val="NoSpacing"/>
              <w:rPr>
                <w:lang w:val="fr-FR"/>
              </w:rPr>
            </w:pPr>
            <w:r w:rsidRPr="001F139C">
              <w:rPr>
                <w:lang w:val="fr-FR"/>
              </w:rPr>
              <w:t>Zones humides de l’Onilahy</w:t>
            </w:r>
          </w:p>
        </w:tc>
        <w:tc>
          <w:tcPr>
            <w:tcW w:w="1364" w:type="dxa"/>
            <w:tcBorders>
              <w:top w:val="single" w:sz="8" w:space="0" w:color="4F81BD"/>
              <w:left w:val="nil"/>
              <w:bottom w:val="single" w:sz="8" w:space="0" w:color="4F81BD"/>
              <w:right w:val="nil"/>
            </w:tcBorders>
            <w:shd w:val="clear" w:color="auto" w:fill="auto"/>
            <w:noWrap/>
          </w:tcPr>
          <w:p w14:paraId="7A8AA752"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22/05/2017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3441FBBC" w14:textId="70CB15A3" w:rsidR="00EE38DE" w:rsidRPr="001F139C" w:rsidRDefault="00EE38DE" w:rsidP="00C952E2">
            <w:pPr>
              <w:jc w:val="right"/>
              <w:rPr>
                <w:rFonts w:asciiTheme="minorHAnsi" w:hAnsiTheme="minorHAnsi" w:cs="Arial"/>
                <w:sz w:val="22"/>
                <w:szCs w:val="22"/>
              </w:rPr>
            </w:pPr>
            <w:r w:rsidRPr="001F139C">
              <w:rPr>
                <w:rFonts w:asciiTheme="minorHAnsi" w:hAnsiTheme="minorHAnsi" w:cs="Arial"/>
                <w:sz w:val="22"/>
                <w:szCs w:val="22"/>
              </w:rPr>
              <w:t>42 950</w:t>
            </w:r>
          </w:p>
        </w:tc>
      </w:tr>
      <w:tr w:rsidR="00EE38DE" w:rsidRPr="001F139C" w14:paraId="098B337B"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13C38856" w14:textId="77777777" w:rsidR="00EE38DE" w:rsidRPr="001F139C" w:rsidRDefault="00EE38DE" w:rsidP="00C952E2">
            <w:pPr>
              <w:pStyle w:val="NoSpacing"/>
              <w:rPr>
                <w:b/>
                <w:lang w:val="fr-FR"/>
              </w:rPr>
            </w:pPr>
            <w:r w:rsidRPr="001F139C">
              <w:rPr>
                <w:b/>
                <w:lang w:val="fr-FR"/>
              </w:rPr>
              <w:t>Madagascar</w:t>
            </w:r>
          </w:p>
        </w:tc>
        <w:tc>
          <w:tcPr>
            <w:tcW w:w="850" w:type="dxa"/>
            <w:tcBorders>
              <w:top w:val="single" w:sz="8" w:space="0" w:color="4F81BD"/>
              <w:left w:val="nil"/>
              <w:bottom w:val="single" w:sz="8" w:space="0" w:color="4F81BD"/>
              <w:right w:val="nil"/>
            </w:tcBorders>
            <w:shd w:val="clear" w:color="auto" w:fill="auto"/>
            <w:noWrap/>
            <w:vAlign w:val="center"/>
          </w:tcPr>
          <w:p w14:paraId="4F5210B3" w14:textId="77777777" w:rsidR="00EE38DE" w:rsidRPr="001F139C" w:rsidRDefault="00EE38DE" w:rsidP="00C952E2">
            <w:pPr>
              <w:pStyle w:val="NoSpacing"/>
              <w:jc w:val="center"/>
              <w:rPr>
                <w:lang w:val="fr-FR"/>
              </w:rPr>
            </w:pPr>
            <w:r w:rsidRPr="001F139C">
              <w:rPr>
                <w:lang w:val="fr-FR"/>
              </w:rPr>
              <w:t>2300</w:t>
            </w:r>
          </w:p>
        </w:tc>
        <w:tc>
          <w:tcPr>
            <w:tcW w:w="4253" w:type="dxa"/>
            <w:tcBorders>
              <w:top w:val="single" w:sz="8" w:space="0" w:color="4F81BD"/>
              <w:left w:val="nil"/>
              <w:bottom w:val="single" w:sz="8" w:space="0" w:color="4F81BD"/>
              <w:right w:val="nil"/>
            </w:tcBorders>
            <w:shd w:val="clear" w:color="auto" w:fill="auto"/>
            <w:noWrap/>
          </w:tcPr>
          <w:p w14:paraId="1A578B7B" w14:textId="77777777" w:rsidR="00EE38DE" w:rsidRPr="001F139C" w:rsidRDefault="00EE38DE" w:rsidP="00C952E2">
            <w:pPr>
              <w:pStyle w:val="NoSpacing"/>
              <w:rPr>
                <w:lang w:val="fr-FR"/>
              </w:rPr>
            </w:pPr>
            <w:r w:rsidRPr="001F139C">
              <w:rPr>
                <w:lang w:val="fr-FR"/>
              </w:rPr>
              <w:t>Zones humides d’Ambondrobe</w:t>
            </w:r>
          </w:p>
        </w:tc>
        <w:tc>
          <w:tcPr>
            <w:tcW w:w="1364" w:type="dxa"/>
            <w:tcBorders>
              <w:top w:val="single" w:sz="8" w:space="0" w:color="4F81BD"/>
              <w:left w:val="nil"/>
              <w:bottom w:val="single" w:sz="8" w:space="0" w:color="4F81BD"/>
              <w:right w:val="nil"/>
            </w:tcBorders>
            <w:shd w:val="clear" w:color="auto" w:fill="auto"/>
            <w:noWrap/>
          </w:tcPr>
          <w:p w14:paraId="2B8EA91A"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22/05/2017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1AFA25DC" w14:textId="2EDDB05C" w:rsidR="00EE38DE" w:rsidRPr="001F139C" w:rsidRDefault="00EE38DE" w:rsidP="00C952E2">
            <w:pPr>
              <w:jc w:val="right"/>
              <w:rPr>
                <w:rFonts w:asciiTheme="minorHAnsi" w:hAnsiTheme="minorHAnsi" w:cs="Arial"/>
                <w:sz w:val="22"/>
                <w:szCs w:val="22"/>
              </w:rPr>
            </w:pPr>
            <w:r w:rsidRPr="001F139C">
              <w:rPr>
                <w:rFonts w:asciiTheme="minorHAnsi" w:hAnsiTheme="minorHAnsi" w:cs="Arial"/>
                <w:sz w:val="22"/>
                <w:szCs w:val="22"/>
              </w:rPr>
              <w:t>13 000</w:t>
            </w:r>
          </w:p>
        </w:tc>
      </w:tr>
      <w:tr w:rsidR="00EE38DE" w:rsidRPr="001F139C" w14:paraId="3F70DDC8"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3C429EE5" w14:textId="77777777" w:rsidR="00EE38DE" w:rsidRPr="001F139C" w:rsidRDefault="00EE38DE" w:rsidP="00C952E2">
            <w:pPr>
              <w:pStyle w:val="NoSpacing"/>
              <w:rPr>
                <w:b/>
                <w:lang w:val="fr-FR"/>
              </w:rPr>
            </w:pPr>
            <w:r w:rsidRPr="001F139C">
              <w:rPr>
                <w:b/>
                <w:lang w:val="fr-FR"/>
              </w:rPr>
              <w:t>Madagascar</w:t>
            </w:r>
          </w:p>
        </w:tc>
        <w:tc>
          <w:tcPr>
            <w:tcW w:w="850" w:type="dxa"/>
            <w:tcBorders>
              <w:top w:val="single" w:sz="8" w:space="0" w:color="4F81BD"/>
              <w:left w:val="nil"/>
              <w:bottom w:val="single" w:sz="8" w:space="0" w:color="4F81BD"/>
              <w:right w:val="nil"/>
            </w:tcBorders>
            <w:shd w:val="clear" w:color="auto" w:fill="auto"/>
            <w:noWrap/>
            <w:vAlign w:val="center"/>
          </w:tcPr>
          <w:p w14:paraId="62D68D48" w14:textId="77777777" w:rsidR="00EE38DE" w:rsidRPr="001F139C" w:rsidRDefault="00EE38DE" w:rsidP="00C952E2">
            <w:pPr>
              <w:pStyle w:val="NoSpacing"/>
              <w:jc w:val="center"/>
              <w:rPr>
                <w:lang w:val="fr-FR"/>
              </w:rPr>
            </w:pPr>
            <w:r w:rsidRPr="001F139C">
              <w:rPr>
                <w:lang w:val="fr-FR"/>
              </w:rPr>
              <w:t>2289</w:t>
            </w:r>
          </w:p>
        </w:tc>
        <w:tc>
          <w:tcPr>
            <w:tcW w:w="4253" w:type="dxa"/>
            <w:tcBorders>
              <w:top w:val="single" w:sz="8" w:space="0" w:color="4F81BD"/>
              <w:left w:val="nil"/>
              <w:bottom w:val="single" w:sz="8" w:space="0" w:color="4F81BD"/>
              <w:right w:val="nil"/>
            </w:tcBorders>
            <w:shd w:val="clear" w:color="auto" w:fill="auto"/>
            <w:noWrap/>
          </w:tcPr>
          <w:p w14:paraId="5BF6F80B" w14:textId="77777777" w:rsidR="00EE38DE" w:rsidRPr="001F139C" w:rsidRDefault="00EE38DE" w:rsidP="00C952E2">
            <w:pPr>
              <w:pStyle w:val="NoSpacing"/>
              <w:rPr>
                <w:lang w:val="fr-FR"/>
              </w:rPr>
            </w:pPr>
            <w:r w:rsidRPr="001F139C">
              <w:rPr>
                <w:lang w:val="fr-FR"/>
              </w:rPr>
              <w:t>Zones humides Ankarafantsika (CLSA)</w:t>
            </w:r>
          </w:p>
        </w:tc>
        <w:tc>
          <w:tcPr>
            <w:tcW w:w="1364" w:type="dxa"/>
            <w:tcBorders>
              <w:top w:val="single" w:sz="8" w:space="0" w:color="4F81BD"/>
              <w:left w:val="nil"/>
              <w:bottom w:val="single" w:sz="8" w:space="0" w:color="4F81BD"/>
              <w:right w:val="nil"/>
            </w:tcBorders>
            <w:shd w:val="clear" w:color="auto" w:fill="auto"/>
            <w:noWrap/>
          </w:tcPr>
          <w:p w14:paraId="2C96A5A0"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02/02/2017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2A5CA69F" w14:textId="2EB325FD" w:rsidR="00EE38DE" w:rsidRPr="001F139C" w:rsidRDefault="00EE38DE" w:rsidP="00C952E2">
            <w:pPr>
              <w:jc w:val="right"/>
              <w:rPr>
                <w:rFonts w:asciiTheme="minorHAnsi" w:hAnsiTheme="minorHAnsi" w:cs="Arial"/>
                <w:sz w:val="22"/>
                <w:szCs w:val="22"/>
              </w:rPr>
            </w:pPr>
            <w:r w:rsidRPr="001F139C">
              <w:rPr>
                <w:rFonts w:asciiTheme="minorHAnsi" w:hAnsiTheme="minorHAnsi" w:cs="Arial"/>
                <w:sz w:val="22"/>
                <w:szCs w:val="22"/>
              </w:rPr>
              <w:t>33 145</w:t>
            </w:r>
          </w:p>
        </w:tc>
      </w:tr>
      <w:tr w:rsidR="00EE38DE" w:rsidRPr="001F139C" w14:paraId="3F07FCD0"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67F90816" w14:textId="77777777" w:rsidR="00EE38DE" w:rsidRPr="001F139C" w:rsidRDefault="00EE38DE" w:rsidP="00C952E2">
            <w:pPr>
              <w:pStyle w:val="NoSpacing"/>
              <w:rPr>
                <w:b/>
                <w:lang w:val="fr-FR"/>
              </w:rPr>
            </w:pPr>
            <w:r w:rsidRPr="001F139C">
              <w:rPr>
                <w:b/>
                <w:lang w:val="fr-FR"/>
              </w:rPr>
              <w:t>Madagascar</w:t>
            </w:r>
          </w:p>
        </w:tc>
        <w:tc>
          <w:tcPr>
            <w:tcW w:w="850" w:type="dxa"/>
            <w:tcBorders>
              <w:top w:val="single" w:sz="8" w:space="0" w:color="4F81BD"/>
              <w:left w:val="nil"/>
              <w:bottom w:val="single" w:sz="8" w:space="0" w:color="4F81BD"/>
              <w:right w:val="nil"/>
            </w:tcBorders>
            <w:shd w:val="clear" w:color="auto" w:fill="auto"/>
            <w:noWrap/>
            <w:vAlign w:val="center"/>
          </w:tcPr>
          <w:p w14:paraId="57B82A4E" w14:textId="77777777" w:rsidR="00EE38DE" w:rsidRPr="001F139C" w:rsidRDefault="00EE38DE" w:rsidP="00C952E2">
            <w:pPr>
              <w:pStyle w:val="NoSpacing"/>
              <w:jc w:val="center"/>
              <w:rPr>
                <w:lang w:val="fr-FR"/>
              </w:rPr>
            </w:pPr>
            <w:r w:rsidRPr="001F139C">
              <w:rPr>
                <w:lang w:val="fr-FR"/>
              </w:rPr>
              <w:t>2288</w:t>
            </w:r>
          </w:p>
        </w:tc>
        <w:tc>
          <w:tcPr>
            <w:tcW w:w="4253" w:type="dxa"/>
            <w:tcBorders>
              <w:top w:val="single" w:sz="8" w:space="0" w:color="4F81BD"/>
              <w:left w:val="nil"/>
              <w:bottom w:val="single" w:sz="8" w:space="0" w:color="4F81BD"/>
              <w:right w:val="nil"/>
            </w:tcBorders>
            <w:shd w:val="clear" w:color="auto" w:fill="auto"/>
            <w:noWrap/>
          </w:tcPr>
          <w:p w14:paraId="4F3BC4E8" w14:textId="77777777" w:rsidR="00EE38DE" w:rsidRPr="001F139C" w:rsidRDefault="00EE38DE" w:rsidP="00C952E2">
            <w:pPr>
              <w:pStyle w:val="NoSpacing"/>
              <w:rPr>
                <w:lang w:val="fr-FR"/>
              </w:rPr>
            </w:pPr>
            <w:r w:rsidRPr="001F139C">
              <w:rPr>
                <w:lang w:val="fr-FR"/>
              </w:rPr>
              <w:t>Zones Humides de Sahamalaza</w:t>
            </w:r>
          </w:p>
        </w:tc>
        <w:tc>
          <w:tcPr>
            <w:tcW w:w="1364" w:type="dxa"/>
            <w:tcBorders>
              <w:top w:val="single" w:sz="8" w:space="0" w:color="4F81BD"/>
              <w:left w:val="nil"/>
              <w:bottom w:val="single" w:sz="8" w:space="0" w:color="4F81BD"/>
              <w:right w:val="nil"/>
            </w:tcBorders>
            <w:shd w:val="clear" w:color="auto" w:fill="auto"/>
            <w:noWrap/>
            <w:vAlign w:val="center"/>
          </w:tcPr>
          <w:p w14:paraId="42FDD890"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02/02/2017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1F69F5D0" w14:textId="0A693F40" w:rsidR="00EE38DE" w:rsidRPr="001F139C" w:rsidRDefault="00EE38DE" w:rsidP="00C952E2">
            <w:pPr>
              <w:jc w:val="right"/>
              <w:rPr>
                <w:rFonts w:asciiTheme="minorHAnsi" w:hAnsiTheme="minorHAnsi" w:cs="Arial"/>
                <w:sz w:val="22"/>
                <w:szCs w:val="22"/>
              </w:rPr>
            </w:pPr>
            <w:r w:rsidRPr="001F139C">
              <w:rPr>
                <w:rFonts w:asciiTheme="minorHAnsi" w:hAnsiTheme="minorHAnsi" w:cs="Arial"/>
                <w:sz w:val="22"/>
                <w:szCs w:val="22"/>
              </w:rPr>
              <w:t>24 049</w:t>
            </w:r>
          </w:p>
        </w:tc>
      </w:tr>
      <w:tr w:rsidR="00EE38DE" w:rsidRPr="001F139C" w14:paraId="35F24489"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307A7FA5" w14:textId="77777777" w:rsidR="00EE38DE" w:rsidRPr="001F139C" w:rsidRDefault="00EE38DE" w:rsidP="00C952E2">
            <w:pPr>
              <w:pStyle w:val="NoSpacing"/>
              <w:rPr>
                <w:b/>
                <w:lang w:val="fr-FR"/>
              </w:rPr>
            </w:pPr>
            <w:r w:rsidRPr="001F139C">
              <w:rPr>
                <w:b/>
                <w:lang w:val="fr-FR"/>
              </w:rPr>
              <w:t>Madagascar</w:t>
            </w:r>
          </w:p>
        </w:tc>
        <w:tc>
          <w:tcPr>
            <w:tcW w:w="850" w:type="dxa"/>
            <w:tcBorders>
              <w:top w:val="single" w:sz="8" w:space="0" w:color="4F81BD"/>
              <w:left w:val="nil"/>
              <w:bottom w:val="single" w:sz="8" w:space="0" w:color="4F81BD"/>
              <w:right w:val="nil"/>
            </w:tcBorders>
            <w:shd w:val="clear" w:color="auto" w:fill="auto"/>
            <w:noWrap/>
            <w:vAlign w:val="center"/>
          </w:tcPr>
          <w:p w14:paraId="667FACBD" w14:textId="77777777" w:rsidR="00EE38DE" w:rsidRPr="001F139C" w:rsidRDefault="00EE38DE" w:rsidP="00C952E2">
            <w:pPr>
              <w:pStyle w:val="NoSpacing"/>
              <w:jc w:val="center"/>
              <w:rPr>
                <w:lang w:val="fr-FR"/>
              </w:rPr>
            </w:pPr>
            <w:r w:rsidRPr="001F139C">
              <w:rPr>
                <w:lang w:val="fr-FR"/>
              </w:rPr>
              <w:t>2286</w:t>
            </w:r>
          </w:p>
        </w:tc>
        <w:tc>
          <w:tcPr>
            <w:tcW w:w="4253" w:type="dxa"/>
            <w:tcBorders>
              <w:top w:val="single" w:sz="8" w:space="0" w:color="4F81BD"/>
              <w:left w:val="nil"/>
              <w:bottom w:val="single" w:sz="8" w:space="0" w:color="4F81BD"/>
              <w:right w:val="nil"/>
            </w:tcBorders>
            <w:shd w:val="clear" w:color="auto" w:fill="auto"/>
            <w:noWrap/>
          </w:tcPr>
          <w:p w14:paraId="4B12B9A8" w14:textId="77777777" w:rsidR="00EE38DE" w:rsidRPr="001F139C" w:rsidRDefault="00EE38DE" w:rsidP="00C952E2">
            <w:pPr>
              <w:pStyle w:val="NoSpacing"/>
              <w:rPr>
                <w:lang w:val="fr-FR"/>
              </w:rPr>
            </w:pPr>
            <w:r w:rsidRPr="001F139C">
              <w:rPr>
                <w:lang w:val="fr-FR"/>
              </w:rPr>
              <w:t>Site Bioculturel d’Antrema</w:t>
            </w:r>
          </w:p>
        </w:tc>
        <w:tc>
          <w:tcPr>
            <w:tcW w:w="1364" w:type="dxa"/>
            <w:tcBorders>
              <w:top w:val="single" w:sz="8" w:space="0" w:color="4F81BD"/>
              <w:left w:val="nil"/>
              <w:bottom w:val="single" w:sz="8" w:space="0" w:color="4F81BD"/>
              <w:right w:val="nil"/>
            </w:tcBorders>
            <w:shd w:val="clear" w:color="auto" w:fill="auto"/>
            <w:noWrap/>
            <w:vAlign w:val="center"/>
          </w:tcPr>
          <w:p w14:paraId="28694A8F" w14:textId="77777777" w:rsidR="00EE38DE" w:rsidRPr="001F139C" w:rsidRDefault="00EE38DE" w:rsidP="00C952E2">
            <w:pPr>
              <w:pStyle w:val="NoSpacing"/>
              <w:jc w:val="center"/>
              <w:rPr>
                <w:lang w:val="fr-FR"/>
              </w:rPr>
            </w:pPr>
            <w:r w:rsidRPr="001F139C">
              <w:rPr>
                <w:lang w:val="fr-FR"/>
              </w:rPr>
              <w:t>02/02/2017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A5E1255" w14:textId="20EA7B30" w:rsidR="00EE38DE" w:rsidRPr="001F139C" w:rsidRDefault="00EE38DE" w:rsidP="00C952E2">
            <w:pPr>
              <w:pStyle w:val="NoSpacing"/>
              <w:jc w:val="right"/>
              <w:rPr>
                <w:lang w:val="fr-FR"/>
              </w:rPr>
            </w:pPr>
            <w:r w:rsidRPr="001F139C">
              <w:rPr>
                <w:lang w:val="fr-FR"/>
              </w:rPr>
              <w:t>20 620</w:t>
            </w:r>
          </w:p>
        </w:tc>
      </w:tr>
      <w:tr w:rsidR="00EE38DE" w:rsidRPr="001F139C" w14:paraId="1B64840C"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2A3C06B3" w14:textId="77777777" w:rsidR="00EE38DE" w:rsidRPr="001F139C" w:rsidRDefault="00EE38DE" w:rsidP="00C952E2">
            <w:pPr>
              <w:pStyle w:val="NoSpacing"/>
              <w:rPr>
                <w:b/>
                <w:lang w:val="fr-FR"/>
              </w:rPr>
            </w:pPr>
            <w:r w:rsidRPr="001F139C">
              <w:rPr>
                <w:b/>
                <w:lang w:val="fr-FR"/>
              </w:rPr>
              <w:t>Madagascar</w:t>
            </w:r>
          </w:p>
        </w:tc>
        <w:tc>
          <w:tcPr>
            <w:tcW w:w="850" w:type="dxa"/>
            <w:tcBorders>
              <w:top w:val="single" w:sz="8" w:space="0" w:color="4F81BD"/>
              <w:left w:val="nil"/>
              <w:bottom w:val="single" w:sz="8" w:space="0" w:color="4F81BD"/>
              <w:right w:val="nil"/>
            </w:tcBorders>
            <w:shd w:val="clear" w:color="auto" w:fill="auto"/>
            <w:noWrap/>
            <w:vAlign w:val="center"/>
          </w:tcPr>
          <w:p w14:paraId="5BD9CD14" w14:textId="77777777" w:rsidR="00EE38DE" w:rsidRPr="001F139C" w:rsidRDefault="00EE38DE" w:rsidP="00C952E2">
            <w:pPr>
              <w:pStyle w:val="NoSpacing"/>
              <w:jc w:val="center"/>
              <w:rPr>
                <w:lang w:val="fr-FR"/>
              </w:rPr>
            </w:pPr>
            <w:r w:rsidRPr="001F139C">
              <w:rPr>
                <w:lang w:val="fr-FR"/>
              </w:rPr>
              <w:t>2285</w:t>
            </w:r>
          </w:p>
        </w:tc>
        <w:tc>
          <w:tcPr>
            <w:tcW w:w="4253" w:type="dxa"/>
            <w:tcBorders>
              <w:top w:val="single" w:sz="8" w:space="0" w:color="4F81BD"/>
              <w:left w:val="nil"/>
              <w:bottom w:val="single" w:sz="8" w:space="0" w:color="4F81BD"/>
              <w:right w:val="nil"/>
            </w:tcBorders>
            <w:shd w:val="clear" w:color="auto" w:fill="auto"/>
            <w:noWrap/>
          </w:tcPr>
          <w:p w14:paraId="4D9D601E" w14:textId="77777777" w:rsidR="00EE38DE" w:rsidRPr="001F139C" w:rsidRDefault="00EE38DE" w:rsidP="00C952E2">
            <w:pPr>
              <w:pStyle w:val="NoSpacing"/>
              <w:rPr>
                <w:lang w:val="fr-FR"/>
              </w:rPr>
            </w:pPr>
            <w:r w:rsidRPr="001F139C">
              <w:rPr>
                <w:lang w:val="fr-FR"/>
              </w:rPr>
              <w:t>Barrière de Corail Nosy Ve Androka</w:t>
            </w:r>
          </w:p>
        </w:tc>
        <w:tc>
          <w:tcPr>
            <w:tcW w:w="1364" w:type="dxa"/>
            <w:tcBorders>
              <w:top w:val="single" w:sz="8" w:space="0" w:color="4F81BD"/>
              <w:left w:val="nil"/>
              <w:bottom w:val="single" w:sz="8" w:space="0" w:color="4F81BD"/>
              <w:right w:val="nil"/>
            </w:tcBorders>
            <w:shd w:val="clear" w:color="auto" w:fill="auto"/>
            <w:noWrap/>
            <w:vAlign w:val="center"/>
          </w:tcPr>
          <w:p w14:paraId="297D2F4C" w14:textId="77777777" w:rsidR="00EE38DE" w:rsidRPr="001F139C" w:rsidRDefault="00EE38DE" w:rsidP="00C952E2">
            <w:pPr>
              <w:pStyle w:val="NoSpacing"/>
              <w:jc w:val="center"/>
              <w:rPr>
                <w:lang w:val="fr-FR"/>
              </w:rPr>
            </w:pPr>
            <w:r w:rsidRPr="001F139C">
              <w:rPr>
                <w:lang w:val="fr-FR"/>
              </w:rPr>
              <w:t>02/02/2017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428C4CA1" w14:textId="1F847CAD" w:rsidR="00EE38DE" w:rsidRPr="001F139C" w:rsidRDefault="00EE38DE" w:rsidP="00C952E2">
            <w:pPr>
              <w:pStyle w:val="NoSpacing"/>
              <w:jc w:val="right"/>
              <w:rPr>
                <w:lang w:val="fr-FR"/>
              </w:rPr>
            </w:pPr>
            <w:r w:rsidRPr="001F139C">
              <w:rPr>
                <w:lang w:val="fr-FR"/>
              </w:rPr>
              <w:t>91 445</w:t>
            </w:r>
          </w:p>
        </w:tc>
      </w:tr>
      <w:tr w:rsidR="00EE38DE" w:rsidRPr="001F139C" w14:paraId="4FF3210A"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7A2A85BD" w14:textId="77777777" w:rsidR="00EE38DE" w:rsidRPr="001F139C" w:rsidRDefault="00EE38DE" w:rsidP="00C952E2">
            <w:pPr>
              <w:pStyle w:val="NoSpacing"/>
              <w:rPr>
                <w:b/>
                <w:lang w:val="fr-FR"/>
              </w:rPr>
            </w:pPr>
            <w:r w:rsidRPr="001F139C">
              <w:rPr>
                <w:b/>
                <w:lang w:val="fr-FR"/>
              </w:rPr>
              <w:t>Madagascar</w:t>
            </w:r>
          </w:p>
        </w:tc>
        <w:tc>
          <w:tcPr>
            <w:tcW w:w="850" w:type="dxa"/>
            <w:tcBorders>
              <w:top w:val="single" w:sz="8" w:space="0" w:color="4F81BD"/>
              <w:left w:val="nil"/>
              <w:bottom w:val="single" w:sz="8" w:space="0" w:color="4F81BD"/>
              <w:right w:val="nil"/>
            </w:tcBorders>
            <w:shd w:val="clear" w:color="auto" w:fill="auto"/>
            <w:noWrap/>
            <w:vAlign w:val="center"/>
          </w:tcPr>
          <w:p w14:paraId="4C59AB81" w14:textId="77777777" w:rsidR="00EE38DE" w:rsidRPr="001F139C" w:rsidRDefault="00EE38DE" w:rsidP="00C952E2">
            <w:pPr>
              <w:pStyle w:val="NoSpacing"/>
              <w:jc w:val="center"/>
              <w:rPr>
                <w:lang w:val="fr-FR"/>
              </w:rPr>
            </w:pPr>
            <w:r w:rsidRPr="001F139C">
              <w:rPr>
                <w:lang w:val="fr-FR"/>
              </w:rPr>
              <w:t>2287</w:t>
            </w:r>
          </w:p>
        </w:tc>
        <w:tc>
          <w:tcPr>
            <w:tcW w:w="4253" w:type="dxa"/>
            <w:tcBorders>
              <w:top w:val="single" w:sz="8" w:space="0" w:color="4F81BD"/>
              <w:left w:val="nil"/>
              <w:bottom w:val="single" w:sz="8" w:space="0" w:color="4F81BD"/>
              <w:right w:val="nil"/>
            </w:tcBorders>
            <w:shd w:val="clear" w:color="auto" w:fill="auto"/>
            <w:noWrap/>
          </w:tcPr>
          <w:p w14:paraId="271559D8" w14:textId="77777777" w:rsidR="00EE38DE" w:rsidRPr="001F139C" w:rsidRDefault="00EE38DE" w:rsidP="00C952E2">
            <w:pPr>
              <w:pStyle w:val="NoSpacing"/>
              <w:rPr>
                <w:lang w:val="fr-FR"/>
              </w:rPr>
            </w:pPr>
            <w:r w:rsidRPr="001F139C">
              <w:rPr>
                <w:lang w:val="fr-FR"/>
              </w:rPr>
              <w:t>Complexe des Zones Humides de Bemanevika</w:t>
            </w:r>
          </w:p>
        </w:tc>
        <w:tc>
          <w:tcPr>
            <w:tcW w:w="1364" w:type="dxa"/>
            <w:tcBorders>
              <w:top w:val="single" w:sz="8" w:space="0" w:color="4F81BD"/>
              <w:left w:val="nil"/>
              <w:bottom w:val="single" w:sz="8" w:space="0" w:color="4F81BD"/>
              <w:right w:val="nil"/>
            </w:tcBorders>
            <w:shd w:val="clear" w:color="auto" w:fill="auto"/>
            <w:noWrap/>
            <w:vAlign w:val="center"/>
          </w:tcPr>
          <w:p w14:paraId="79246F1C" w14:textId="77777777" w:rsidR="00EE38DE" w:rsidRPr="001F139C" w:rsidRDefault="00EE38DE" w:rsidP="00C952E2">
            <w:pPr>
              <w:pStyle w:val="NoSpacing"/>
              <w:jc w:val="center"/>
              <w:rPr>
                <w:lang w:val="fr-FR"/>
              </w:rPr>
            </w:pPr>
            <w:r w:rsidRPr="001F139C">
              <w:rPr>
                <w:lang w:val="fr-FR"/>
              </w:rPr>
              <w:t>02/02/2017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05C7757E" w14:textId="48DFA1E4" w:rsidR="00EE38DE" w:rsidRPr="001F139C" w:rsidRDefault="00EE38DE" w:rsidP="00C952E2">
            <w:pPr>
              <w:pStyle w:val="NoSpacing"/>
              <w:jc w:val="right"/>
              <w:rPr>
                <w:lang w:val="fr-FR"/>
              </w:rPr>
            </w:pPr>
            <w:r w:rsidRPr="001F139C">
              <w:rPr>
                <w:lang w:val="fr-FR"/>
              </w:rPr>
              <w:t>10 000</w:t>
            </w:r>
          </w:p>
        </w:tc>
      </w:tr>
      <w:tr w:rsidR="00EE38DE" w:rsidRPr="001F139C" w14:paraId="47905634"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3D47544D" w14:textId="77777777" w:rsidR="00EE38DE" w:rsidRPr="001F139C" w:rsidRDefault="00EE38DE" w:rsidP="006C1F11">
            <w:pPr>
              <w:pStyle w:val="NoSpacing"/>
              <w:rPr>
                <w:b/>
                <w:lang w:val="fr-FR"/>
              </w:rPr>
            </w:pPr>
            <w:r w:rsidRPr="001F139C">
              <w:rPr>
                <w:b/>
                <w:lang w:val="fr-FR"/>
              </w:rPr>
              <w:t>Malaisie</w:t>
            </w:r>
          </w:p>
        </w:tc>
        <w:tc>
          <w:tcPr>
            <w:tcW w:w="850" w:type="dxa"/>
            <w:tcBorders>
              <w:top w:val="single" w:sz="8" w:space="0" w:color="4F81BD"/>
              <w:left w:val="nil"/>
              <w:bottom w:val="single" w:sz="8" w:space="0" w:color="4F81BD"/>
              <w:right w:val="nil"/>
            </w:tcBorders>
            <w:shd w:val="clear" w:color="auto" w:fill="auto"/>
            <w:noWrap/>
            <w:vAlign w:val="center"/>
          </w:tcPr>
          <w:p w14:paraId="7479D560" w14:textId="77777777" w:rsidR="00EE38DE" w:rsidRPr="001F139C" w:rsidRDefault="00EE38DE" w:rsidP="00C952E2">
            <w:pPr>
              <w:pStyle w:val="NoSpacing"/>
              <w:jc w:val="center"/>
              <w:rPr>
                <w:lang w:val="fr-FR"/>
              </w:rPr>
            </w:pPr>
            <w:r w:rsidRPr="001F139C">
              <w:rPr>
                <w:lang w:val="fr-FR"/>
              </w:rPr>
              <w:t>2290</w:t>
            </w:r>
          </w:p>
        </w:tc>
        <w:tc>
          <w:tcPr>
            <w:tcW w:w="4253" w:type="dxa"/>
            <w:tcBorders>
              <w:top w:val="single" w:sz="8" w:space="0" w:color="4F81BD"/>
              <w:left w:val="nil"/>
              <w:bottom w:val="single" w:sz="8" w:space="0" w:color="4F81BD"/>
              <w:right w:val="nil"/>
            </w:tcBorders>
            <w:shd w:val="clear" w:color="auto" w:fill="auto"/>
            <w:noWrap/>
          </w:tcPr>
          <w:p w14:paraId="00FBC80D" w14:textId="77777777" w:rsidR="00EE38DE" w:rsidRPr="001F139C" w:rsidRDefault="00EE38DE" w:rsidP="00C952E2">
            <w:pPr>
              <w:pStyle w:val="NoSpacing"/>
              <w:rPr>
                <w:lang w:val="fr-FR"/>
              </w:rPr>
            </w:pPr>
            <w:r w:rsidRPr="001F139C">
              <w:rPr>
                <w:lang w:val="fr-FR"/>
              </w:rPr>
              <w:t>Kota Kinabalu</w:t>
            </w:r>
          </w:p>
        </w:tc>
        <w:tc>
          <w:tcPr>
            <w:tcW w:w="1364" w:type="dxa"/>
            <w:tcBorders>
              <w:top w:val="single" w:sz="8" w:space="0" w:color="4F81BD"/>
              <w:left w:val="nil"/>
              <w:bottom w:val="single" w:sz="8" w:space="0" w:color="4F81BD"/>
              <w:right w:val="nil"/>
            </w:tcBorders>
            <w:shd w:val="clear" w:color="auto" w:fill="auto"/>
            <w:noWrap/>
            <w:vAlign w:val="center"/>
          </w:tcPr>
          <w:p w14:paraId="56365E15" w14:textId="77777777" w:rsidR="00EE38DE" w:rsidRPr="001F139C" w:rsidRDefault="00EE38DE" w:rsidP="00C952E2">
            <w:pPr>
              <w:pStyle w:val="NoSpacing"/>
              <w:jc w:val="center"/>
              <w:rPr>
                <w:lang w:val="fr-FR"/>
              </w:rPr>
            </w:pPr>
            <w:r w:rsidRPr="001F139C">
              <w:rPr>
                <w:lang w:val="fr-FR"/>
              </w:rPr>
              <w:t>22/10/2016</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7EC430C8" w14:textId="61E49149" w:rsidR="00EE38DE" w:rsidRPr="001F139C" w:rsidRDefault="00EE38DE" w:rsidP="00EE38DE">
            <w:pPr>
              <w:pStyle w:val="NoSpacing"/>
              <w:jc w:val="right"/>
              <w:rPr>
                <w:lang w:val="fr-FR"/>
              </w:rPr>
            </w:pPr>
            <w:r w:rsidRPr="001F139C">
              <w:rPr>
                <w:lang w:val="fr-FR"/>
              </w:rPr>
              <w:t>24,2</w:t>
            </w:r>
          </w:p>
        </w:tc>
      </w:tr>
      <w:tr w:rsidR="00786213" w:rsidRPr="001F139C" w14:paraId="57CFB45D"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551F6990" w14:textId="77777777" w:rsidR="00786213" w:rsidRPr="001F139C" w:rsidRDefault="00786213" w:rsidP="00786213">
            <w:pPr>
              <w:pStyle w:val="NoSpacing"/>
              <w:rPr>
                <w:b/>
                <w:lang w:val="fr-FR"/>
              </w:rPr>
            </w:pPr>
            <w:r w:rsidRPr="001F139C">
              <w:rPr>
                <w:b/>
                <w:lang w:val="fr-FR"/>
              </w:rPr>
              <w:t>Malawi</w:t>
            </w:r>
          </w:p>
        </w:tc>
        <w:tc>
          <w:tcPr>
            <w:tcW w:w="850" w:type="dxa"/>
            <w:tcBorders>
              <w:top w:val="single" w:sz="8" w:space="0" w:color="4F81BD"/>
              <w:left w:val="nil"/>
              <w:bottom w:val="single" w:sz="8" w:space="0" w:color="4F81BD"/>
              <w:right w:val="nil"/>
            </w:tcBorders>
            <w:shd w:val="clear" w:color="auto" w:fill="auto"/>
            <w:noWrap/>
            <w:vAlign w:val="center"/>
          </w:tcPr>
          <w:p w14:paraId="31218A63" w14:textId="77777777" w:rsidR="00786213" w:rsidRPr="001F139C" w:rsidRDefault="00786213" w:rsidP="00786213">
            <w:pPr>
              <w:pStyle w:val="NoSpacing"/>
              <w:jc w:val="center"/>
              <w:rPr>
                <w:lang w:val="fr-FR"/>
              </w:rPr>
            </w:pPr>
            <w:r w:rsidRPr="001F139C">
              <w:rPr>
                <w:lang w:val="fr-FR"/>
              </w:rPr>
              <w:t>2308</w:t>
            </w:r>
          </w:p>
        </w:tc>
        <w:tc>
          <w:tcPr>
            <w:tcW w:w="4253" w:type="dxa"/>
            <w:tcBorders>
              <w:top w:val="single" w:sz="8" w:space="0" w:color="4F81BD"/>
              <w:left w:val="nil"/>
              <w:bottom w:val="single" w:sz="8" w:space="0" w:color="4F81BD"/>
              <w:right w:val="nil"/>
            </w:tcBorders>
            <w:shd w:val="clear" w:color="auto" w:fill="auto"/>
            <w:noWrap/>
          </w:tcPr>
          <w:p w14:paraId="6EC6BFF8" w14:textId="77777777" w:rsidR="00786213" w:rsidRPr="001F139C" w:rsidRDefault="00786213" w:rsidP="00786213">
            <w:pPr>
              <w:pStyle w:val="NoSpacing"/>
              <w:rPr>
                <w:lang w:val="fr-FR"/>
              </w:rPr>
            </w:pPr>
            <w:r w:rsidRPr="001F139C">
              <w:rPr>
                <w:lang w:val="fr-FR"/>
              </w:rPr>
              <w:t>Elephant Marsh</w:t>
            </w:r>
          </w:p>
        </w:tc>
        <w:tc>
          <w:tcPr>
            <w:tcW w:w="1364" w:type="dxa"/>
            <w:tcBorders>
              <w:top w:val="single" w:sz="8" w:space="0" w:color="4F81BD"/>
              <w:left w:val="nil"/>
              <w:bottom w:val="single" w:sz="8" w:space="0" w:color="4F81BD"/>
              <w:right w:val="nil"/>
            </w:tcBorders>
            <w:shd w:val="clear" w:color="auto" w:fill="auto"/>
            <w:noWrap/>
            <w:vAlign w:val="center"/>
          </w:tcPr>
          <w:p w14:paraId="59BF7C49" w14:textId="77777777" w:rsidR="00786213" w:rsidRPr="001F139C" w:rsidRDefault="00786213" w:rsidP="00786213">
            <w:pPr>
              <w:pStyle w:val="NoSpacing"/>
              <w:jc w:val="center"/>
              <w:rPr>
                <w:lang w:val="fr-FR"/>
              </w:rPr>
            </w:pPr>
            <w:r w:rsidRPr="001F139C">
              <w:rPr>
                <w:lang w:val="fr-FR"/>
              </w:rPr>
              <w:t>01/07/2017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220FEBA4" w14:textId="77777777" w:rsidR="00786213" w:rsidRPr="001F139C" w:rsidRDefault="00786213" w:rsidP="00786213">
            <w:pPr>
              <w:pStyle w:val="NoSpacing"/>
              <w:jc w:val="right"/>
              <w:rPr>
                <w:lang w:val="fr-FR"/>
              </w:rPr>
            </w:pPr>
            <w:r w:rsidRPr="001F139C">
              <w:rPr>
                <w:lang w:val="fr-FR"/>
              </w:rPr>
              <w:t>61 556</w:t>
            </w:r>
          </w:p>
        </w:tc>
      </w:tr>
      <w:tr w:rsidR="00786213" w:rsidRPr="001F139C" w14:paraId="37C6FD1D"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5647400E" w14:textId="75EB769C" w:rsidR="00786213" w:rsidRPr="001F139C" w:rsidRDefault="00786213" w:rsidP="00786213">
            <w:pPr>
              <w:pStyle w:val="NoSpacing"/>
              <w:rPr>
                <w:b/>
                <w:lang w:val="fr-FR"/>
              </w:rPr>
            </w:pPr>
            <w:r>
              <w:rPr>
                <w:b/>
                <w:lang w:val="fr-FR"/>
              </w:rPr>
              <w:t>Maroc</w:t>
            </w:r>
          </w:p>
        </w:tc>
        <w:tc>
          <w:tcPr>
            <w:tcW w:w="850" w:type="dxa"/>
            <w:tcBorders>
              <w:top w:val="single" w:sz="8" w:space="0" w:color="4F81BD"/>
              <w:left w:val="nil"/>
              <w:bottom w:val="single" w:sz="8" w:space="0" w:color="4F81BD"/>
              <w:right w:val="nil"/>
            </w:tcBorders>
            <w:shd w:val="clear" w:color="auto" w:fill="auto"/>
            <w:noWrap/>
            <w:vAlign w:val="center"/>
          </w:tcPr>
          <w:p w14:paraId="067144FD" w14:textId="71BD5969" w:rsidR="00786213" w:rsidRPr="001F139C" w:rsidRDefault="00786213" w:rsidP="00786213">
            <w:pPr>
              <w:pStyle w:val="NoSpacing"/>
              <w:jc w:val="center"/>
              <w:rPr>
                <w:lang w:val="fr-FR"/>
              </w:rPr>
            </w:pPr>
            <w:r>
              <w:rPr>
                <w:lang w:val="fr-FR"/>
              </w:rPr>
              <w:t>2324</w:t>
            </w:r>
          </w:p>
        </w:tc>
        <w:tc>
          <w:tcPr>
            <w:tcW w:w="4253" w:type="dxa"/>
            <w:tcBorders>
              <w:top w:val="single" w:sz="8" w:space="0" w:color="4F81BD"/>
              <w:left w:val="nil"/>
              <w:bottom w:val="single" w:sz="8" w:space="0" w:color="4F81BD"/>
              <w:right w:val="nil"/>
            </w:tcBorders>
            <w:shd w:val="clear" w:color="auto" w:fill="auto"/>
            <w:noWrap/>
          </w:tcPr>
          <w:p w14:paraId="4270409A" w14:textId="38454FE8" w:rsidR="00786213" w:rsidRPr="001F139C" w:rsidRDefault="00786213" w:rsidP="00786213">
            <w:pPr>
              <w:pStyle w:val="NoSpacing"/>
              <w:rPr>
                <w:lang w:val="fr-FR"/>
              </w:rPr>
            </w:pPr>
            <w:r>
              <w:rPr>
                <w:lang w:val="fr-FR"/>
              </w:rPr>
              <w:t>Merja de Fouwarate</w:t>
            </w:r>
          </w:p>
        </w:tc>
        <w:tc>
          <w:tcPr>
            <w:tcW w:w="1364" w:type="dxa"/>
            <w:tcBorders>
              <w:top w:val="single" w:sz="8" w:space="0" w:color="4F81BD"/>
              <w:left w:val="nil"/>
              <w:bottom w:val="single" w:sz="8" w:space="0" w:color="4F81BD"/>
              <w:right w:val="nil"/>
            </w:tcBorders>
            <w:shd w:val="clear" w:color="auto" w:fill="auto"/>
            <w:noWrap/>
            <w:vAlign w:val="center"/>
          </w:tcPr>
          <w:p w14:paraId="676B319B" w14:textId="509FD5C9" w:rsidR="00786213" w:rsidRPr="001F139C" w:rsidRDefault="00786213" w:rsidP="00786213">
            <w:pPr>
              <w:pStyle w:val="NoSpacing"/>
              <w:jc w:val="center"/>
              <w:rPr>
                <w:lang w:val="fr-FR"/>
              </w:rPr>
            </w:pPr>
            <w:r>
              <w:rPr>
                <w:lang w:val="fr-FR"/>
              </w:rPr>
              <w:t>12/01/2018</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165AE319" w14:textId="2EC34F81" w:rsidR="00786213" w:rsidRPr="001F139C" w:rsidRDefault="00786213" w:rsidP="00786213">
            <w:pPr>
              <w:pStyle w:val="NoSpacing"/>
              <w:jc w:val="right"/>
              <w:rPr>
                <w:lang w:val="fr-FR"/>
              </w:rPr>
            </w:pPr>
            <w:r>
              <w:rPr>
                <w:lang w:val="fr-FR"/>
              </w:rPr>
              <w:t>55</w:t>
            </w:r>
            <w:r w:rsidRPr="001F139C">
              <w:rPr>
                <w:lang w:val="fr-FR"/>
              </w:rPr>
              <w:t xml:space="preserve"> </w:t>
            </w:r>
            <w:r>
              <w:rPr>
                <w:lang w:val="fr-FR"/>
              </w:rPr>
              <w:t>124</w:t>
            </w:r>
          </w:p>
        </w:tc>
      </w:tr>
      <w:tr w:rsidR="00EE38DE" w:rsidRPr="001F139C" w14:paraId="113D1F46"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0747D1CD" w14:textId="550D18D3" w:rsidR="00EE38DE" w:rsidRPr="001F139C" w:rsidRDefault="00786213" w:rsidP="00C952E2">
            <w:pPr>
              <w:pStyle w:val="NoSpacing"/>
              <w:rPr>
                <w:b/>
                <w:lang w:val="fr-FR"/>
              </w:rPr>
            </w:pPr>
            <w:r>
              <w:rPr>
                <w:b/>
                <w:lang w:val="fr-FR"/>
              </w:rPr>
              <w:t>Maroc</w:t>
            </w:r>
          </w:p>
        </w:tc>
        <w:tc>
          <w:tcPr>
            <w:tcW w:w="850" w:type="dxa"/>
            <w:tcBorders>
              <w:top w:val="single" w:sz="8" w:space="0" w:color="4F81BD"/>
              <w:left w:val="nil"/>
              <w:bottom w:val="single" w:sz="8" w:space="0" w:color="4F81BD"/>
              <w:right w:val="nil"/>
            </w:tcBorders>
            <w:shd w:val="clear" w:color="auto" w:fill="auto"/>
            <w:noWrap/>
            <w:vAlign w:val="center"/>
          </w:tcPr>
          <w:p w14:paraId="69484ED5" w14:textId="362EAC07" w:rsidR="00EE38DE" w:rsidRPr="001F139C" w:rsidRDefault="00EE38DE" w:rsidP="00786213">
            <w:pPr>
              <w:pStyle w:val="NoSpacing"/>
              <w:jc w:val="center"/>
              <w:rPr>
                <w:lang w:val="fr-FR"/>
              </w:rPr>
            </w:pPr>
            <w:r w:rsidRPr="001F139C">
              <w:rPr>
                <w:lang w:val="fr-FR"/>
              </w:rPr>
              <w:t>23</w:t>
            </w:r>
            <w:r w:rsidR="00786213">
              <w:rPr>
                <w:lang w:val="fr-FR"/>
              </w:rPr>
              <w:t>23</w:t>
            </w:r>
          </w:p>
        </w:tc>
        <w:tc>
          <w:tcPr>
            <w:tcW w:w="4253" w:type="dxa"/>
            <w:tcBorders>
              <w:top w:val="single" w:sz="8" w:space="0" w:color="4F81BD"/>
              <w:left w:val="nil"/>
              <w:bottom w:val="single" w:sz="8" w:space="0" w:color="4F81BD"/>
              <w:right w:val="nil"/>
            </w:tcBorders>
            <w:shd w:val="clear" w:color="auto" w:fill="auto"/>
            <w:noWrap/>
          </w:tcPr>
          <w:p w14:paraId="16052569" w14:textId="56D50C57" w:rsidR="00EE38DE" w:rsidRPr="001F139C" w:rsidRDefault="00786213" w:rsidP="00C952E2">
            <w:pPr>
              <w:pStyle w:val="NoSpacing"/>
              <w:rPr>
                <w:lang w:val="fr-FR"/>
              </w:rPr>
            </w:pPr>
            <w:r>
              <w:rPr>
                <w:lang w:val="fr-FR"/>
              </w:rPr>
              <w:t>Sebkhat Imlili</w:t>
            </w:r>
          </w:p>
        </w:tc>
        <w:tc>
          <w:tcPr>
            <w:tcW w:w="1364" w:type="dxa"/>
            <w:tcBorders>
              <w:top w:val="single" w:sz="8" w:space="0" w:color="4F81BD"/>
              <w:left w:val="nil"/>
              <w:bottom w:val="single" w:sz="8" w:space="0" w:color="4F81BD"/>
              <w:right w:val="nil"/>
            </w:tcBorders>
            <w:shd w:val="clear" w:color="auto" w:fill="auto"/>
            <w:noWrap/>
            <w:vAlign w:val="center"/>
          </w:tcPr>
          <w:p w14:paraId="5E78F36D" w14:textId="04579811" w:rsidR="00EE38DE" w:rsidRPr="001F139C" w:rsidRDefault="00786213" w:rsidP="00C952E2">
            <w:pPr>
              <w:pStyle w:val="NoSpacing"/>
              <w:jc w:val="center"/>
              <w:rPr>
                <w:lang w:val="fr-FR"/>
              </w:rPr>
            </w:pPr>
            <w:r>
              <w:rPr>
                <w:lang w:val="fr-FR"/>
              </w:rPr>
              <w:t>12/01/2018</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11F84F9" w14:textId="743E3ABB" w:rsidR="00EE38DE" w:rsidRPr="001F139C" w:rsidRDefault="00EE38DE" w:rsidP="00786213">
            <w:pPr>
              <w:pStyle w:val="NoSpacing"/>
              <w:jc w:val="right"/>
              <w:rPr>
                <w:lang w:val="fr-FR"/>
              </w:rPr>
            </w:pPr>
            <w:r w:rsidRPr="001F139C">
              <w:rPr>
                <w:lang w:val="fr-FR"/>
              </w:rPr>
              <w:t xml:space="preserve">1 </w:t>
            </w:r>
            <w:r w:rsidR="00786213">
              <w:rPr>
                <w:lang w:val="fr-FR"/>
              </w:rPr>
              <w:t>774</w:t>
            </w:r>
          </w:p>
        </w:tc>
      </w:tr>
      <w:tr w:rsidR="00EE38DE" w:rsidRPr="001F139C" w14:paraId="10F27FAE"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70E57999" w14:textId="77777777" w:rsidR="00EE38DE" w:rsidRPr="001F139C" w:rsidRDefault="00EE38DE" w:rsidP="00C952E2">
            <w:pPr>
              <w:pStyle w:val="NoSpacing"/>
              <w:rPr>
                <w:b/>
                <w:lang w:val="fr-FR"/>
              </w:rPr>
            </w:pPr>
            <w:r w:rsidRPr="001F139C">
              <w:rPr>
                <w:b/>
                <w:lang w:val="fr-FR"/>
              </w:rPr>
              <w:t>Myanmar</w:t>
            </w:r>
          </w:p>
        </w:tc>
        <w:tc>
          <w:tcPr>
            <w:tcW w:w="850" w:type="dxa"/>
            <w:tcBorders>
              <w:top w:val="single" w:sz="8" w:space="0" w:color="4F81BD"/>
              <w:left w:val="nil"/>
              <w:bottom w:val="single" w:sz="8" w:space="0" w:color="4F81BD"/>
              <w:right w:val="nil"/>
            </w:tcBorders>
            <w:shd w:val="clear" w:color="auto" w:fill="auto"/>
            <w:noWrap/>
            <w:vAlign w:val="center"/>
          </w:tcPr>
          <w:p w14:paraId="2E76D320" w14:textId="77777777" w:rsidR="00EE38DE" w:rsidRPr="001F139C" w:rsidRDefault="00EE38DE" w:rsidP="00C952E2">
            <w:pPr>
              <w:pStyle w:val="NoSpacing"/>
              <w:jc w:val="center"/>
              <w:rPr>
                <w:lang w:val="fr-FR"/>
              </w:rPr>
            </w:pPr>
            <w:r w:rsidRPr="001F139C">
              <w:rPr>
                <w:lang w:val="fr-FR"/>
              </w:rPr>
              <w:t>2280</w:t>
            </w:r>
          </w:p>
        </w:tc>
        <w:tc>
          <w:tcPr>
            <w:tcW w:w="4253" w:type="dxa"/>
            <w:tcBorders>
              <w:top w:val="single" w:sz="8" w:space="0" w:color="4F81BD"/>
              <w:left w:val="nil"/>
              <w:bottom w:val="single" w:sz="8" w:space="0" w:color="4F81BD"/>
              <w:right w:val="nil"/>
            </w:tcBorders>
            <w:shd w:val="clear" w:color="auto" w:fill="auto"/>
            <w:noWrap/>
            <w:vAlign w:val="center"/>
          </w:tcPr>
          <w:p w14:paraId="1F8E45B9" w14:textId="77777777" w:rsidR="00EE38DE" w:rsidRPr="001F139C" w:rsidRDefault="00EE38DE" w:rsidP="00C952E2">
            <w:pPr>
              <w:pStyle w:val="NoSpacing"/>
              <w:rPr>
                <w:lang w:val="fr-FR"/>
              </w:rPr>
            </w:pPr>
            <w:r w:rsidRPr="001F139C">
              <w:rPr>
                <w:lang w:val="fr-FR"/>
              </w:rPr>
              <w:t>Meinmahla Kyun Wildlife Sanctuary</w:t>
            </w:r>
          </w:p>
        </w:tc>
        <w:tc>
          <w:tcPr>
            <w:tcW w:w="1364" w:type="dxa"/>
            <w:tcBorders>
              <w:top w:val="single" w:sz="8" w:space="0" w:color="4F81BD"/>
              <w:left w:val="nil"/>
              <w:bottom w:val="single" w:sz="8" w:space="0" w:color="4F81BD"/>
              <w:right w:val="nil"/>
            </w:tcBorders>
            <w:shd w:val="clear" w:color="auto" w:fill="auto"/>
            <w:noWrap/>
            <w:vAlign w:val="center"/>
          </w:tcPr>
          <w:p w14:paraId="30158E8B" w14:textId="77777777" w:rsidR="00EE38DE" w:rsidRPr="001F139C" w:rsidRDefault="00EE38DE" w:rsidP="00C952E2">
            <w:pPr>
              <w:pStyle w:val="NoSpacing"/>
              <w:jc w:val="center"/>
              <w:rPr>
                <w:lang w:val="fr-FR"/>
              </w:rPr>
            </w:pPr>
            <w:r w:rsidRPr="001F139C">
              <w:rPr>
                <w:lang w:val="fr-FR"/>
              </w:rPr>
              <w:t>03/01/2017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460A3726" w14:textId="243DE5A3" w:rsidR="00EE38DE" w:rsidRPr="001F139C" w:rsidRDefault="00EE38DE" w:rsidP="00C952E2">
            <w:pPr>
              <w:pStyle w:val="NoSpacing"/>
              <w:jc w:val="right"/>
              <w:rPr>
                <w:lang w:val="fr-FR"/>
              </w:rPr>
            </w:pPr>
            <w:r w:rsidRPr="001F139C">
              <w:rPr>
                <w:lang w:val="fr-FR"/>
              </w:rPr>
              <w:t>50 000</w:t>
            </w:r>
          </w:p>
        </w:tc>
      </w:tr>
      <w:tr w:rsidR="00EE38DE" w:rsidRPr="001F139C" w14:paraId="1A176FFF"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4218E5A4" w14:textId="77777777" w:rsidR="00EE38DE" w:rsidRPr="001F139C" w:rsidRDefault="00EE38DE" w:rsidP="00C952E2">
            <w:pPr>
              <w:pStyle w:val="NoSpacing"/>
              <w:rPr>
                <w:b/>
                <w:lang w:val="fr-FR"/>
              </w:rPr>
            </w:pPr>
            <w:r w:rsidRPr="001F139C">
              <w:rPr>
                <w:b/>
                <w:lang w:val="fr-FR"/>
              </w:rPr>
              <w:t>Myanmar</w:t>
            </w:r>
          </w:p>
        </w:tc>
        <w:tc>
          <w:tcPr>
            <w:tcW w:w="850" w:type="dxa"/>
            <w:tcBorders>
              <w:top w:val="single" w:sz="8" w:space="0" w:color="4F81BD"/>
              <w:left w:val="nil"/>
              <w:bottom w:val="single" w:sz="8" w:space="0" w:color="4F81BD"/>
              <w:right w:val="nil"/>
            </w:tcBorders>
            <w:shd w:val="clear" w:color="auto" w:fill="auto"/>
            <w:noWrap/>
            <w:vAlign w:val="center"/>
          </w:tcPr>
          <w:p w14:paraId="502E9D98" w14:textId="77777777" w:rsidR="00EE38DE" w:rsidRPr="001F139C" w:rsidRDefault="00EE38DE" w:rsidP="00C952E2">
            <w:pPr>
              <w:pStyle w:val="NoSpacing"/>
              <w:jc w:val="center"/>
              <w:rPr>
                <w:lang w:val="fr-FR"/>
              </w:rPr>
            </w:pPr>
            <w:r w:rsidRPr="001F139C">
              <w:rPr>
                <w:lang w:val="fr-FR"/>
              </w:rPr>
              <w:t>2299</w:t>
            </w:r>
          </w:p>
        </w:tc>
        <w:tc>
          <w:tcPr>
            <w:tcW w:w="4253" w:type="dxa"/>
            <w:tcBorders>
              <w:top w:val="single" w:sz="8" w:space="0" w:color="4F81BD"/>
              <w:left w:val="nil"/>
              <w:bottom w:val="single" w:sz="8" w:space="0" w:color="4F81BD"/>
              <w:right w:val="nil"/>
            </w:tcBorders>
            <w:shd w:val="clear" w:color="auto" w:fill="auto"/>
            <w:noWrap/>
            <w:vAlign w:val="center"/>
          </w:tcPr>
          <w:p w14:paraId="2760A1F8" w14:textId="77777777" w:rsidR="00EE38DE" w:rsidRPr="001F139C" w:rsidRDefault="00EE38DE" w:rsidP="00C952E2">
            <w:pPr>
              <w:pStyle w:val="NoSpacing"/>
              <w:rPr>
                <w:lang w:val="fr-FR"/>
              </w:rPr>
            </w:pPr>
            <w:r w:rsidRPr="001F139C">
              <w:rPr>
                <w:lang w:val="fr-FR"/>
              </w:rPr>
              <w:t>Gulf of Mottama</w:t>
            </w:r>
          </w:p>
        </w:tc>
        <w:tc>
          <w:tcPr>
            <w:tcW w:w="1364" w:type="dxa"/>
            <w:tcBorders>
              <w:top w:val="single" w:sz="8" w:space="0" w:color="4F81BD"/>
              <w:left w:val="nil"/>
              <w:bottom w:val="single" w:sz="8" w:space="0" w:color="4F81BD"/>
              <w:right w:val="nil"/>
            </w:tcBorders>
            <w:shd w:val="clear" w:color="auto" w:fill="auto"/>
            <w:noWrap/>
            <w:vAlign w:val="center"/>
          </w:tcPr>
          <w:p w14:paraId="41326117" w14:textId="77777777" w:rsidR="00EE38DE" w:rsidRPr="001F139C" w:rsidRDefault="00EE38DE" w:rsidP="00C952E2">
            <w:pPr>
              <w:pStyle w:val="NoSpacing"/>
              <w:jc w:val="center"/>
              <w:rPr>
                <w:lang w:val="fr-FR"/>
              </w:rPr>
            </w:pPr>
            <w:r w:rsidRPr="001F139C">
              <w:rPr>
                <w:lang w:val="fr-FR"/>
              </w:rPr>
              <w:t>10/05/2017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44C37976" w14:textId="0040D49C" w:rsidR="00EE38DE" w:rsidRPr="001F139C" w:rsidRDefault="00EE38DE" w:rsidP="00C952E2">
            <w:pPr>
              <w:pStyle w:val="NoSpacing"/>
              <w:jc w:val="right"/>
              <w:rPr>
                <w:lang w:val="fr-FR"/>
              </w:rPr>
            </w:pPr>
            <w:r w:rsidRPr="001F139C">
              <w:rPr>
                <w:lang w:val="fr-FR"/>
              </w:rPr>
              <w:t>42 500</w:t>
            </w:r>
          </w:p>
        </w:tc>
      </w:tr>
      <w:tr w:rsidR="00EE38DE" w:rsidRPr="001F139C" w14:paraId="5D7502A7"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10305218"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Myanmar</w:t>
            </w:r>
          </w:p>
        </w:tc>
        <w:tc>
          <w:tcPr>
            <w:tcW w:w="850" w:type="dxa"/>
            <w:tcBorders>
              <w:top w:val="single" w:sz="8" w:space="0" w:color="4F81BD"/>
              <w:left w:val="nil"/>
              <w:bottom w:val="single" w:sz="8" w:space="0" w:color="4F81BD"/>
              <w:right w:val="nil"/>
            </w:tcBorders>
            <w:shd w:val="clear" w:color="auto" w:fill="auto"/>
            <w:noWrap/>
          </w:tcPr>
          <w:p w14:paraId="28CA2EFF"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2256</w:t>
            </w:r>
          </w:p>
        </w:tc>
        <w:tc>
          <w:tcPr>
            <w:tcW w:w="4253" w:type="dxa"/>
            <w:tcBorders>
              <w:top w:val="single" w:sz="8" w:space="0" w:color="4F81BD"/>
              <w:left w:val="nil"/>
              <w:bottom w:val="single" w:sz="8" w:space="0" w:color="4F81BD"/>
              <w:right w:val="nil"/>
            </w:tcBorders>
            <w:shd w:val="clear" w:color="auto" w:fill="auto"/>
            <w:noWrap/>
          </w:tcPr>
          <w:p w14:paraId="6F79C307"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 xml:space="preserve">Indawgyi Wildlife Sanctuary </w:t>
            </w:r>
          </w:p>
        </w:tc>
        <w:tc>
          <w:tcPr>
            <w:tcW w:w="1364" w:type="dxa"/>
            <w:tcBorders>
              <w:top w:val="single" w:sz="8" w:space="0" w:color="4F81BD"/>
              <w:left w:val="nil"/>
              <w:bottom w:val="single" w:sz="8" w:space="0" w:color="4F81BD"/>
              <w:right w:val="nil"/>
            </w:tcBorders>
            <w:shd w:val="clear" w:color="auto" w:fill="auto"/>
            <w:noWrap/>
          </w:tcPr>
          <w:p w14:paraId="2D3BCDF1"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02/02/2016</w:t>
            </w:r>
          </w:p>
        </w:tc>
        <w:tc>
          <w:tcPr>
            <w:tcW w:w="1219" w:type="dxa"/>
            <w:tcBorders>
              <w:top w:val="single" w:sz="8" w:space="0" w:color="4F81BD"/>
              <w:left w:val="nil"/>
              <w:bottom w:val="single" w:sz="8" w:space="0" w:color="4F81BD"/>
              <w:right w:val="single" w:sz="8" w:space="0" w:color="4F81BD"/>
            </w:tcBorders>
            <w:shd w:val="clear" w:color="auto" w:fill="auto"/>
            <w:noWrap/>
          </w:tcPr>
          <w:p w14:paraId="6A586DB1" w14:textId="0C7C47E6"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47 884</w:t>
            </w:r>
          </w:p>
        </w:tc>
      </w:tr>
      <w:tr w:rsidR="00EE38DE" w:rsidRPr="001F139C" w14:paraId="05ABF062"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6CF3BB53" w14:textId="77777777" w:rsidR="00EE38DE" w:rsidRPr="001F139C" w:rsidRDefault="00EE38DE" w:rsidP="006C1F11">
            <w:pPr>
              <w:rPr>
                <w:rFonts w:asciiTheme="minorHAnsi" w:hAnsiTheme="minorHAnsi" w:cs="Arial"/>
                <w:b/>
                <w:color w:val="000000"/>
                <w:sz w:val="22"/>
                <w:szCs w:val="22"/>
              </w:rPr>
            </w:pPr>
            <w:r w:rsidRPr="001F139C">
              <w:rPr>
                <w:rFonts w:asciiTheme="minorHAnsi" w:hAnsiTheme="minorHAnsi" w:cs="Arial"/>
                <w:b/>
                <w:color w:val="000000"/>
                <w:sz w:val="22"/>
                <w:szCs w:val="22"/>
              </w:rPr>
              <w:t>Népal</w:t>
            </w:r>
          </w:p>
        </w:tc>
        <w:tc>
          <w:tcPr>
            <w:tcW w:w="850" w:type="dxa"/>
            <w:tcBorders>
              <w:top w:val="single" w:sz="8" w:space="0" w:color="4F81BD"/>
              <w:left w:val="nil"/>
              <w:bottom w:val="single" w:sz="8" w:space="0" w:color="4F81BD"/>
              <w:right w:val="nil"/>
            </w:tcBorders>
            <w:shd w:val="clear" w:color="auto" w:fill="auto"/>
            <w:noWrap/>
          </w:tcPr>
          <w:p w14:paraId="5D664641"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2257</w:t>
            </w:r>
          </w:p>
        </w:tc>
        <w:tc>
          <w:tcPr>
            <w:tcW w:w="4253" w:type="dxa"/>
            <w:tcBorders>
              <w:top w:val="single" w:sz="8" w:space="0" w:color="4F81BD"/>
              <w:left w:val="nil"/>
              <w:bottom w:val="single" w:sz="8" w:space="0" w:color="4F81BD"/>
              <w:right w:val="nil"/>
            </w:tcBorders>
            <w:shd w:val="clear" w:color="auto" w:fill="auto"/>
            <w:noWrap/>
          </w:tcPr>
          <w:p w14:paraId="37A2030E" w14:textId="77777777" w:rsidR="00EE38DE" w:rsidRPr="00FF7A06" w:rsidRDefault="00EE38DE" w:rsidP="00C952E2">
            <w:pPr>
              <w:rPr>
                <w:rFonts w:asciiTheme="minorHAnsi" w:hAnsiTheme="minorHAnsi" w:cs="Arial"/>
                <w:color w:val="000000"/>
                <w:sz w:val="22"/>
                <w:szCs w:val="22"/>
                <w:lang w:val="en-US"/>
              </w:rPr>
            </w:pPr>
            <w:r w:rsidRPr="00FF7A06">
              <w:rPr>
                <w:rFonts w:asciiTheme="minorHAnsi" w:hAnsiTheme="minorHAnsi" w:cs="Arial"/>
                <w:color w:val="000000"/>
                <w:sz w:val="22"/>
                <w:szCs w:val="22"/>
                <w:lang w:val="en-US"/>
              </w:rPr>
              <w:t>Lake Cluster of Pokhara Valley</w:t>
            </w:r>
          </w:p>
        </w:tc>
        <w:tc>
          <w:tcPr>
            <w:tcW w:w="1364" w:type="dxa"/>
            <w:tcBorders>
              <w:top w:val="single" w:sz="8" w:space="0" w:color="4F81BD"/>
              <w:left w:val="nil"/>
              <w:bottom w:val="single" w:sz="8" w:space="0" w:color="4F81BD"/>
              <w:right w:val="nil"/>
            </w:tcBorders>
            <w:shd w:val="clear" w:color="auto" w:fill="auto"/>
            <w:noWrap/>
          </w:tcPr>
          <w:p w14:paraId="5D5C08F3"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02/02/2016</w:t>
            </w:r>
          </w:p>
        </w:tc>
        <w:tc>
          <w:tcPr>
            <w:tcW w:w="1219" w:type="dxa"/>
            <w:tcBorders>
              <w:top w:val="single" w:sz="8" w:space="0" w:color="4F81BD"/>
              <w:left w:val="nil"/>
              <w:bottom w:val="single" w:sz="8" w:space="0" w:color="4F81BD"/>
              <w:right w:val="single" w:sz="8" w:space="0" w:color="4F81BD"/>
            </w:tcBorders>
            <w:shd w:val="clear" w:color="auto" w:fill="auto"/>
            <w:noWrap/>
          </w:tcPr>
          <w:p w14:paraId="2ED03C74" w14:textId="00B4380D"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 xml:space="preserve">26 106 </w:t>
            </w:r>
          </w:p>
        </w:tc>
      </w:tr>
      <w:tr w:rsidR="00EE38DE" w:rsidRPr="001F139C" w14:paraId="2540B8FF"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30318298"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 xml:space="preserve">Pays-Bas </w:t>
            </w:r>
          </w:p>
        </w:tc>
        <w:tc>
          <w:tcPr>
            <w:tcW w:w="850" w:type="dxa"/>
            <w:tcBorders>
              <w:top w:val="single" w:sz="8" w:space="0" w:color="4F81BD"/>
              <w:left w:val="nil"/>
              <w:bottom w:val="single" w:sz="8" w:space="0" w:color="4F81BD"/>
              <w:right w:val="nil"/>
            </w:tcBorders>
            <w:shd w:val="clear" w:color="auto" w:fill="auto"/>
            <w:noWrap/>
          </w:tcPr>
          <w:p w14:paraId="766BD463"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2270</w:t>
            </w:r>
          </w:p>
        </w:tc>
        <w:tc>
          <w:tcPr>
            <w:tcW w:w="4253" w:type="dxa"/>
            <w:tcBorders>
              <w:top w:val="single" w:sz="8" w:space="0" w:color="4F81BD"/>
              <w:left w:val="nil"/>
              <w:bottom w:val="single" w:sz="8" w:space="0" w:color="4F81BD"/>
              <w:right w:val="nil"/>
            </w:tcBorders>
            <w:shd w:val="clear" w:color="auto" w:fill="auto"/>
            <w:noWrap/>
          </w:tcPr>
          <w:p w14:paraId="21BFCBA2"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Mullet Pond</w:t>
            </w:r>
          </w:p>
        </w:tc>
        <w:tc>
          <w:tcPr>
            <w:tcW w:w="1364" w:type="dxa"/>
            <w:tcBorders>
              <w:top w:val="single" w:sz="8" w:space="0" w:color="4F81BD"/>
              <w:left w:val="nil"/>
              <w:bottom w:val="single" w:sz="8" w:space="0" w:color="4F81BD"/>
              <w:right w:val="nil"/>
            </w:tcBorders>
            <w:shd w:val="clear" w:color="auto" w:fill="auto"/>
            <w:noWrap/>
          </w:tcPr>
          <w:p w14:paraId="55F3CE75"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23/05/2014</w:t>
            </w:r>
          </w:p>
        </w:tc>
        <w:tc>
          <w:tcPr>
            <w:tcW w:w="1219" w:type="dxa"/>
            <w:tcBorders>
              <w:top w:val="single" w:sz="8" w:space="0" w:color="4F81BD"/>
              <w:left w:val="nil"/>
              <w:bottom w:val="single" w:sz="8" w:space="0" w:color="4F81BD"/>
              <w:right w:val="single" w:sz="8" w:space="0" w:color="4F81BD"/>
            </w:tcBorders>
            <w:shd w:val="clear" w:color="auto" w:fill="auto"/>
            <w:noWrap/>
          </w:tcPr>
          <w:p w14:paraId="054438B9" w14:textId="4873F11B" w:rsidR="00EE38DE" w:rsidRPr="001F139C" w:rsidRDefault="00EE38DE" w:rsidP="00EE38DE">
            <w:pPr>
              <w:jc w:val="right"/>
              <w:rPr>
                <w:rFonts w:asciiTheme="minorHAnsi" w:hAnsiTheme="minorHAnsi" w:cs="Arial"/>
                <w:color w:val="000000"/>
                <w:sz w:val="22"/>
                <w:szCs w:val="22"/>
              </w:rPr>
            </w:pPr>
            <w:r w:rsidRPr="001F139C">
              <w:rPr>
                <w:rFonts w:asciiTheme="minorHAnsi" w:hAnsiTheme="minorHAnsi" w:cs="Arial"/>
                <w:color w:val="000000"/>
                <w:sz w:val="22"/>
                <w:szCs w:val="22"/>
              </w:rPr>
              <w:t>26,35</w:t>
            </w:r>
          </w:p>
        </w:tc>
      </w:tr>
      <w:tr w:rsidR="00786213" w:rsidRPr="001F139C" w14:paraId="0447E7DF"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36E96746" w14:textId="77777777" w:rsidR="00786213" w:rsidRPr="001F139C" w:rsidRDefault="00786213"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Philippines</w:t>
            </w:r>
          </w:p>
        </w:tc>
        <w:tc>
          <w:tcPr>
            <w:tcW w:w="850" w:type="dxa"/>
            <w:tcBorders>
              <w:top w:val="single" w:sz="8" w:space="0" w:color="4F81BD"/>
              <w:left w:val="nil"/>
              <w:bottom w:val="single" w:sz="8" w:space="0" w:color="4F81BD"/>
              <w:right w:val="nil"/>
            </w:tcBorders>
            <w:shd w:val="clear" w:color="auto" w:fill="auto"/>
            <w:noWrap/>
          </w:tcPr>
          <w:p w14:paraId="332BACEA" w14:textId="77777777" w:rsidR="00786213" w:rsidRPr="001F139C" w:rsidRDefault="00786213"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2271</w:t>
            </w:r>
          </w:p>
        </w:tc>
        <w:tc>
          <w:tcPr>
            <w:tcW w:w="4253" w:type="dxa"/>
            <w:tcBorders>
              <w:top w:val="single" w:sz="8" w:space="0" w:color="4F81BD"/>
              <w:left w:val="nil"/>
              <w:bottom w:val="single" w:sz="8" w:space="0" w:color="4F81BD"/>
              <w:right w:val="nil"/>
            </w:tcBorders>
            <w:shd w:val="clear" w:color="auto" w:fill="auto"/>
            <w:noWrap/>
          </w:tcPr>
          <w:p w14:paraId="2D956799" w14:textId="77777777" w:rsidR="00786213" w:rsidRPr="00786213" w:rsidRDefault="00786213" w:rsidP="00786213">
            <w:pPr>
              <w:rPr>
                <w:rFonts w:asciiTheme="minorHAnsi" w:hAnsiTheme="minorHAnsi" w:cs="Arial"/>
                <w:color w:val="000000"/>
                <w:sz w:val="22"/>
                <w:szCs w:val="22"/>
                <w:lang w:val="en-US"/>
              </w:rPr>
            </w:pPr>
            <w:r w:rsidRPr="00786213">
              <w:rPr>
                <w:rFonts w:asciiTheme="minorHAnsi" w:hAnsiTheme="minorHAnsi" w:cs="Arial"/>
                <w:color w:val="000000"/>
                <w:sz w:val="22"/>
                <w:szCs w:val="22"/>
                <w:lang w:val="en-US"/>
              </w:rPr>
              <w:t>Negros Occidental Coastal Wetlands Conservation Area (NOCWCA)</w:t>
            </w:r>
          </w:p>
        </w:tc>
        <w:tc>
          <w:tcPr>
            <w:tcW w:w="1364" w:type="dxa"/>
            <w:tcBorders>
              <w:top w:val="single" w:sz="8" w:space="0" w:color="4F81BD"/>
              <w:left w:val="nil"/>
              <w:bottom w:val="single" w:sz="8" w:space="0" w:color="4F81BD"/>
              <w:right w:val="nil"/>
            </w:tcBorders>
            <w:shd w:val="clear" w:color="auto" w:fill="auto"/>
            <w:noWrap/>
          </w:tcPr>
          <w:p w14:paraId="57B42336" w14:textId="77777777" w:rsidR="00786213" w:rsidRPr="001F139C" w:rsidRDefault="00786213"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20/10/2016</w:t>
            </w:r>
          </w:p>
        </w:tc>
        <w:tc>
          <w:tcPr>
            <w:tcW w:w="1219" w:type="dxa"/>
            <w:tcBorders>
              <w:top w:val="single" w:sz="8" w:space="0" w:color="4F81BD"/>
              <w:left w:val="nil"/>
              <w:bottom w:val="single" w:sz="8" w:space="0" w:color="4F81BD"/>
              <w:right w:val="single" w:sz="8" w:space="0" w:color="4F81BD"/>
            </w:tcBorders>
            <w:shd w:val="clear" w:color="auto" w:fill="auto"/>
            <w:noWrap/>
          </w:tcPr>
          <w:p w14:paraId="34B7A529" w14:textId="77777777" w:rsidR="00786213" w:rsidRPr="001F139C" w:rsidRDefault="00786213" w:rsidP="00786213">
            <w:pPr>
              <w:jc w:val="right"/>
              <w:rPr>
                <w:rFonts w:asciiTheme="minorHAnsi" w:hAnsiTheme="minorHAnsi" w:cs="Arial"/>
                <w:color w:val="000000"/>
                <w:sz w:val="22"/>
                <w:szCs w:val="22"/>
              </w:rPr>
            </w:pPr>
            <w:r w:rsidRPr="001F139C">
              <w:rPr>
                <w:rFonts w:asciiTheme="minorHAnsi" w:hAnsiTheme="minorHAnsi" w:cs="Arial"/>
                <w:color w:val="000000"/>
                <w:sz w:val="22"/>
                <w:szCs w:val="22"/>
              </w:rPr>
              <w:t>89 607,81</w:t>
            </w:r>
          </w:p>
        </w:tc>
      </w:tr>
      <w:tr w:rsidR="00786213" w:rsidRPr="001F139C" w14:paraId="1092BB56"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526D93A4" w14:textId="77777777" w:rsidR="00786213" w:rsidRPr="001F139C" w:rsidRDefault="00786213"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P</w:t>
            </w:r>
            <w:r>
              <w:rPr>
                <w:rFonts w:asciiTheme="minorHAnsi" w:hAnsiTheme="minorHAnsi" w:cs="Arial"/>
                <w:b/>
                <w:color w:val="000000"/>
                <w:sz w:val="22"/>
                <w:szCs w:val="22"/>
              </w:rPr>
              <w:t>ologne</w:t>
            </w:r>
          </w:p>
        </w:tc>
        <w:tc>
          <w:tcPr>
            <w:tcW w:w="850" w:type="dxa"/>
            <w:tcBorders>
              <w:top w:val="single" w:sz="8" w:space="0" w:color="4F81BD"/>
              <w:left w:val="nil"/>
              <w:bottom w:val="single" w:sz="8" w:space="0" w:color="4F81BD"/>
              <w:right w:val="nil"/>
            </w:tcBorders>
            <w:shd w:val="clear" w:color="auto" w:fill="auto"/>
            <w:noWrap/>
          </w:tcPr>
          <w:p w14:paraId="50C5DD68" w14:textId="77777777" w:rsidR="00786213" w:rsidRPr="001F139C" w:rsidRDefault="00786213"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22</w:t>
            </w:r>
            <w:r>
              <w:rPr>
                <w:rFonts w:asciiTheme="minorHAnsi" w:hAnsiTheme="minorHAnsi" w:cs="Arial"/>
                <w:color w:val="000000"/>
                <w:sz w:val="22"/>
                <w:szCs w:val="22"/>
              </w:rPr>
              <w:t>39</w:t>
            </w:r>
          </w:p>
        </w:tc>
        <w:tc>
          <w:tcPr>
            <w:tcW w:w="4253" w:type="dxa"/>
            <w:tcBorders>
              <w:top w:val="single" w:sz="8" w:space="0" w:color="4F81BD"/>
              <w:left w:val="nil"/>
              <w:bottom w:val="single" w:sz="8" w:space="0" w:color="4F81BD"/>
              <w:right w:val="nil"/>
            </w:tcBorders>
            <w:shd w:val="clear" w:color="auto" w:fill="auto"/>
            <w:noWrap/>
          </w:tcPr>
          <w:p w14:paraId="51CBCF06" w14:textId="4D76C11C" w:rsidR="00786213" w:rsidRPr="00786213" w:rsidRDefault="00786213" w:rsidP="00786213">
            <w:pPr>
              <w:rPr>
                <w:rFonts w:asciiTheme="minorHAnsi" w:hAnsiTheme="minorHAnsi" w:cs="Arial"/>
                <w:color w:val="000000"/>
                <w:sz w:val="22"/>
                <w:szCs w:val="22"/>
                <w:lang w:val="en-US"/>
              </w:rPr>
            </w:pPr>
            <w:r w:rsidRPr="00786213">
              <w:rPr>
                <w:rFonts w:asciiTheme="minorHAnsi" w:hAnsiTheme="minorHAnsi" w:cs="Arial"/>
                <w:color w:val="000000"/>
                <w:sz w:val="22"/>
                <w:szCs w:val="22"/>
                <w:lang w:val="en-US"/>
              </w:rPr>
              <w:t>Czerwone bog woodland – nature reserve</w:t>
            </w:r>
          </w:p>
        </w:tc>
        <w:tc>
          <w:tcPr>
            <w:tcW w:w="1364" w:type="dxa"/>
            <w:tcBorders>
              <w:top w:val="single" w:sz="8" w:space="0" w:color="4F81BD"/>
              <w:left w:val="nil"/>
              <w:bottom w:val="single" w:sz="8" w:space="0" w:color="4F81BD"/>
              <w:right w:val="nil"/>
            </w:tcBorders>
            <w:shd w:val="clear" w:color="auto" w:fill="auto"/>
            <w:noWrap/>
          </w:tcPr>
          <w:p w14:paraId="12D1F6C5" w14:textId="77777777" w:rsidR="00786213" w:rsidRPr="001F139C" w:rsidRDefault="00786213" w:rsidP="00786213">
            <w:pPr>
              <w:jc w:val="center"/>
              <w:rPr>
                <w:rFonts w:asciiTheme="minorHAnsi" w:hAnsiTheme="minorHAnsi" w:cs="Arial"/>
                <w:color w:val="000000"/>
                <w:sz w:val="22"/>
                <w:szCs w:val="22"/>
              </w:rPr>
            </w:pPr>
            <w:r>
              <w:rPr>
                <w:rFonts w:asciiTheme="minorHAnsi" w:hAnsiTheme="minorHAnsi" w:cs="Arial"/>
                <w:color w:val="000000"/>
                <w:sz w:val="22"/>
                <w:szCs w:val="22"/>
              </w:rPr>
              <w:t>11</w:t>
            </w:r>
            <w:r w:rsidRPr="001F139C">
              <w:rPr>
                <w:rFonts w:asciiTheme="minorHAnsi" w:hAnsiTheme="minorHAnsi" w:cs="Arial"/>
                <w:color w:val="000000"/>
                <w:sz w:val="22"/>
                <w:szCs w:val="22"/>
              </w:rPr>
              <w:t>/1</w:t>
            </w:r>
            <w:r>
              <w:rPr>
                <w:rFonts w:asciiTheme="minorHAnsi" w:hAnsiTheme="minorHAnsi" w:cs="Arial"/>
                <w:color w:val="000000"/>
                <w:sz w:val="22"/>
                <w:szCs w:val="22"/>
              </w:rPr>
              <w:t>2</w:t>
            </w:r>
            <w:r w:rsidRPr="001F139C">
              <w:rPr>
                <w:rFonts w:asciiTheme="minorHAnsi" w:hAnsiTheme="minorHAnsi" w:cs="Arial"/>
                <w:color w:val="000000"/>
                <w:sz w:val="22"/>
                <w:szCs w:val="22"/>
              </w:rPr>
              <w:t>/201</w:t>
            </w:r>
            <w:r>
              <w:rPr>
                <w:rFonts w:asciiTheme="minorHAnsi" w:hAnsiTheme="minorHAnsi" w:cs="Arial"/>
                <w:color w:val="000000"/>
                <w:sz w:val="22"/>
                <w:szCs w:val="22"/>
              </w:rPr>
              <w:t>7</w:t>
            </w:r>
          </w:p>
        </w:tc>
        <w:tc>
          <w:tcPr>
            <w:tcW w:w="1219" w:type="dxa"/>
            <w:tcBorders>
              <w:top w:val="single" w:sz="8" w:space="0" w:color="4F81BD"/>
              <w:left w:val="nil"/>
              <w:bottom w:val="single" w:sz="8" w:space="0" w:color="4F81BD"/>
              <w:right w:val="single" w:sz="8" w:space="0" w:color="4F81BD"/>
            </w:tcBorders>
            <w:shd w:val="clear" w:color="auto" w:fill="auto"/>
            <w:noWrap/>
          </w:tcPr>
          <w:p w14:paraId="1BF49206" w14:textId="5FDB3AB1" w:rsidR="00786213" w:rsidRPr="001F139C" w:rsidRDefault="00786213" w:rsidP="00786213">
            <w:pPr>
              <w:jc w:val="right"/>
              <w:rPr>
                <w:rFonts w:asciiTheme="minorHAnsi" w:hAnsiTheme="minorHAnsi" w:cs="Arial"/>
                <w:color w:val="000000"/>
                <w:sz w:val="22"/>
                <w:szCs w:val="22"/>
              </w:rPr>
            </w:pPr>
            <w:r>
              <w:rPr>
                <w:rFonts w:asciiTheme="minorHAnsi" w:hAnsiTheme="minorHAnsi" w:cs="Arial"/>
                <w:color w:val="000000"/>
                <w:sz w:val="22"/>
                <w:szCs w:val="22"/>
              </w:rPr>
              <w:t>115</w:t>
            </w:r>
          </w:p>
        </w:tc>
      </w:tr>
      <w:tr w:rsidR="00786213" w:rsidRPr="001F139C" w14:paraId="4302B476"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68298CD6" w14:textId="77777777" w:rsidR="00786213" w:rsidRPr="001F139C" w:rsidRDefault="00786213"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P</w:t>
            </w:r>
            <w:r>
              <w:rPr>
                <w:rFonts w:asciiTheme="minorHAnsi" w:hAnsiTheme="minorHAnsi" w:cs="Arial"/>
                <w:b/>
                <w:color w:val="000000"/>
                <w:sz w:val="22"/>
                <w:szCs w:val="22"/>
              </w:rPr>
              <w:t>ologne</w:t>
            </w:r>
          </w:p>
        </w:tc>
        <w:tc>
          <w:tcPr>
            <w:tcW w:w="850" w:type="dxa"/>
            <w:tcBorders>
              <w:top w:val="single" w:sz="8" w:space="0" w:color="4F81BD"/>
              <w:left w:val="nil"/>
              <w:bottom w:val="single" w:sz="8" w:space="0" w:color="4F81BD"/>
              <w:right w:val="nil"/>
            </w:tcBorders>
            <w:shd w:val="clear" w:color="auto" w:fill="auto"/>
            <w:noWrap/>
          </w:tcPr>
          <w:p w14:paraId="1D0CC93B" w14:textId="7846B30E" w:rsidR="00786213" w:rsidRPr="001F139C" w:rsidRDefault="00786213"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22</w:t>
            </w:r>
            <w:r>
              <w:rPr>
                <w:rFonts w:asciiTheme="minorHAnsi" w:hAnsiTheme="minorHAnsi" w:cs="Arial"/>
                <w:color w:val="000000"/>
                <w:sz w:val="22"/>
                <w:szCs w:val="22"/>
              </w:rPr>
              <w:t>40</w:t>
            </w:r>
          </w:p>
        </w:tc>
        <w:tc>
          <w:tcPr>
            <w:tcW w:w="4253" w:type="dxa"/>
            <w:tcBorders>
              <w:top w:val="single" w:sz="8" w:space="0" w:color="4F81BD"/>
              <w:left w:val="nil"/>
              <w:bottom w:val="single" w:sz="8" w:space="0" w:color="4F81BD"/>
              <w:right w:val="nil"/>
            </w:tcBorders>
            <w:shd w:val="clear" w:color="auto" w:fill="auto"/>
            <w:noWrap/>
          </w:tcPr>
          <w:p w14:paraId="0E90ADF5" w14:textId="69525096" w:rsidR="00786213" w:rsidRPr="00786213" w:rsidRDefault="00786213" w:rsidP="00786213">
            <w:pPr>
              <w:rPr>
                <w:rFonts w:asciiTheme="minorHAnsi" w:hAnsiTheme="minorHAnsi" w:cs="Arial"/>
                <w:color w:val="000000"/>
                <w:sz w:val="22"/>
                <w:szCs w:val="22"/>
                <w:lang w:val="en-US"/>
              </w:rPr>
            </w:pPr>
            <w:r w:rsidRPr="00786213">
              <w:rPr>
                <w:rFonts w:asciiTheme="minorHAnsi" w:hAnsiTheme="minorHAnsi" w:cs="Arial"/>
                <w:color w:val="000000"/>
                <w:sz w:val="22"/>
                <w:szCs w:val="22"/>
                <w:lang w:val="en-US"/>
              </w:rPr>
              <w:t>Glacial lakes in the Tatra National Park</w:t>
            </w:r>
          </w:p>
        </w:tc>
        <w:tc>
          <w:tcPr>
            <w:tcW w:w="1364" w:type="dxa"/>
            <w:tcBorders>
              <w:top w:val="single" w:sz="8" w:space="0" w:color="4F81BD"/>
              <w:left w:val="nil"/>
              <w:bottom w:val="single" w:sz="8" w:space="0" w:color="4F81BD"/>
              <w:right w:val="nil"/>
            </w:tcBorders>
            <w:shd w:val="clear" w:color="auto" w:fill="auto"/>
            <w:noWrap/>
          </w:tcPr>
          <w:p w14:paraId="5F6E5B75" w14:textId="77777777" w:rsidR="00786213" w:rsidRPr="001F139C" w:rsidRDefault="00786213" w:rsidP="00786213">
            <w:pPr>
              <w:jc w:val="center"/>
              <w:rPr>
                <w:rFonts w:asciiTheme="minorHAnsi" w:hAnsiTheme="minorHAnsi" w:cs="Arial"/>
                <w:color w:val="000000"/>
                <w:sz w:val="22"/>
                <w:szCs w:val="22"/>
              </w:rPr>
            </w:pPr>
            <w:r>
              <w:rPr>
                <w:rFonts w:asciiTheme="minorHAnsi" w:hAnsiTheme="minorHAnsi" w:cs="Arial"/>
                <w:color w:val="000000"/>
                <w:sz w:val="22"/>
                <w:szCs w:val="22"/>
              </w:rPr>
              <w:t>11</w:t>
            </w:r>
            <w:r w:rsidRPr="001F139C">
              <w:rPr>
                <w:rFonts w:asciiTheme="minorHAnsi" w:hAnsiTheme="minorHAnsi" w:cs="Arial"/>
                <w:color w:val="000000"/>
                <w:sz w:val="22"/>
                <w:szCs w:val="22"/>
              </w:rPr>
              <w:t>/1</w:t>
            </w:r>
            <w:r>
              <w:rPr>
                <w:rFonts w:asciiTheme="minorHAnsi" w:hAnsiTheme="minorHAnsi" w:cs="Arial"/>
                <w:color w:val="000000"/>
                <w:sz w:val="22"/>
                <w:szCs w:val="22"/>
              </w:rPr>
              <w:t>2</w:t>
            </w:r>
            <w:r w:rsidRPr="001F139C">
              <w:rPr>
                <w:rFonts w:asciiTheme="minorHAnsi" w:hAnsiTheme="minorHAnsi" w:cs="Arial"/>
                <w:color w:val="000000"/>
                <w:sz w:val="22"/>
                <w:szCs w:val="22"/>
              </w:rPr>
              <w:t>/201</w:t>
            </w:r>
            <w:r>
              <w:rPr>
                <w:rFonts w:asciiTheme="minorHAnsi" w:hAnsiTheme="minorHAnsi" w:cs="Arial"/>
                <w:color w:val="000000"/>
                <w:sz w:val="22"/>
                <w:szCs w:val="22"/>
              </w:rPr>
              <w:t>7</w:t>
            </w:r>
          </w:p>
        </w:tc>
        <w:tc>
          <w:tcPr>
            <w:tcW w:w="1219" w:type="dxa"/>
            <w:tcBorders>
              <w:top w:val="single" w:sz="8" w:space="0" w:color="4F81BD"/>
              <w:left w:val="nil"/>
              <w:bottom w:val="single" w:sz="8" w:space="0" w:color="4F81BD"/>
              <w:right w:val="single" w:sz="8" w:space="0" w:color="4F81BD"/>
            </w:tcBorders>
            <w:shd w:val="clear" w:color="auto" w:fill="auto"/>
            <w:noWrap/>
          </w:tcPr>
          <w:p w14:paraId="27B76DF9" w14:textId="15EA6A1B" w:rsidR="00786213" w:rsidRPr="001F139C" w:rsidRDefault="00786213" w:rsidP="00786213">
            <w:pPr>
              <w:jc w:val="right"/>
              <w:rPr>
                <w:rFonts w:asciiTheme="minorHAnsi" w:hAnsiTheme="minorHAnsi" w:cs="Arial"/>
                <w:color w:val="000000"/>
                <w:sz w:val="22"/>
                <w:szCs w:val="22"/>
              </w:rPr>
            </w:pPr>
            <w:r>
              <w:rPr>
                <w:rFonts w:asciiTheme="minorHAnsi" w:hAnsiTheme="minorHAnsi" w:cs="Arial"/>
                <w:color w:val="000000"/>
                <w:sz w:val="22"/>
                <w:szCs w:val="22"/>
              </w:rPr>
              <w:t>571</w:t>
            </w:r>
          </w:p>
        </w:tc>
      </w:tr>
      <w:tr w:rsidR="00786213" w:rsidRPr="001F139C" w14:paraId="4A353C16"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59D1E5E3" w14:textId="77777777" w:rsidR="00786213" w:rsidRPr="001F139C" w:rsidRDefault="00786213"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P</w:t>
            </w:r>
            <w:r>
              <w:rPr>
                <w:rFonts w:asciiTheme="minorHAnsi" w:hAnsiTheme="minorHAnsi" w:cs="Arial"/>
                <w:b/>
                <w:color w:val="000000"/>
                <w:sz w:val="22"/>
                <w:szCs w:val="22"/>
              </w:rPr>
              <w:t>ologne</w:t>
            </w:r>
          </w:p>
        </w:tc>
        <w:tc>
          <w:tcPr>
            <w:tcW w:w="850" w:type="dxa"/>
            <w:tcBorders>
              <w:top w:val="single" w:sz="8" w:space="0" w:color="4F81BD"/>
              <w:left w:val="nil"/>
              <w:bottom w:val="single" w:sz="8" w:space="0" w:color="4F81BD"/>
              <w:right w:val="nil"/>
            </w:tcBorders>
            <w:shd w:val="clear" w:color="auto" w:fill="auto"/>
            <w:noWrap/>
          </w:tcPr>
          <w:p w14:paraId="646D1931" w14:textId="599503D7" w:rsidR="00786213" w:rsidRPr="001F139C" w:rsidRDefault="00786213"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22</w:t>
            </w:r>
            <w:r>
              <w:rPr>
                <w:rFonts w:asciiTheme="minorHAnsi" w:hAnsiTheme="minorHAnsi" w:cs="Arial"/>
                <w:color w:val="000000"/>
                <w:sz w:val="22"/>
                <w:szCs w:val="22"/>
              </w:rPr>
              <w:t>41</w:t>
            </w:r>
          </w:p>
        </w:tc>
        <w:tc>
          <w:tcPr>
            <w:tcW w:w="4253" w:type="dxa"/>
            <w:tcBorders>
              <w:top w:val="single" w:sz="8" w:space="0" w:color="4F81BD"/>
              <w:left w:val="nil"/>
              <w:bottom w:val="single" w:sz="8" w:space="0" w:color="4F81BD"/>
              <w:right w:val="nil"/>
            </w:tcBorders>
            <w:shd w:val="clear" w:color="auto" w:fill="auto"/>
            <w:noWrap/>
          </w:tcPr>
          <w:p w14:paraId="486C63F0" w14:textId="5691637E" w:rsidR="00786213" w:rsidRPr="00786213" w:rsidRDefault="00786213" w:rsidP="00786213">
            <w:pPr>
              <w:rPr>
                <w:rFonts w:asciiTheme="minorHAnsi" w:hAnsiTheme="minorHAnsi" w:cs="Arial"/>
                <w:color w:val="000000"/>
                <w:sz w:val="22"/>
                <w:szCs w:val="22"/>
                <w:lang w:val="en-US"/>
              </w:rPr>
            </w:pPr>
            <w:r w:rsidRPr="00786213">
              <w:rPr>
                <w:rFonts w:asciiTheme="minorHAnsi" w:hAnsiTheme="minorHAnsi" w:cs="Arial"/>
                <w:color w:val="000000"/>
                <w:sz w:val="22"/>
                <w:szCs w:val="22"/>
                <w:lang w:val="en-US"/>
              </w:rPr>
              <w:t xml:space="preserve">Peat bogs in the Tatra National Park </w:t>
            </w:r>
          </w:p>
        </w:tc>
        <w:tc>
          <w:tcPr>
            <w:tcW w:w="1364" w:type="dxa"/>
            <w:tcBorders>
              <w:top w:val="single" w:sz="8" w:space="0" w:color="4F81BD"/>
              <w:left w:val="nil"/>
              <w:bottom w:val="single" w:sz="8" w:space="0" w:color="4F81BD"/>
              <w:right w:val="nil"/>
            </w:tcBorders>
            <w:shd w:val="clear" w:color="auto" w:fill="auto"/>
            <w:noWrap/>
          </w:tcPr>
          <w:p w14:paraId="0142C0B0" w14:textId="77777777" w:rsidR="00786213" w:rsidRPr="001F139C" w:rsidRDefault="00786213" w:rsidP="00786213">
            <w:pPr>
              <w:jc w:val="center"/>
              <w:rPr>
                <w:rFonts w:asciiTheme="minorHAnsi" w:hAnsiTheme="minorHAnsi" w:cs="Arial"/>
                <w:color w:val="000000"/>
                <w:sz w:val="22"/>
                <w:szCs w:val="22"/>
              </w:rPr>
            </w:pPr>
            <w:r>
              <w:rPr>
                <w:rFonts w:asciiTheme="minorHAnsi" w:hAnsiTheme="minorHAnsi" w:cs="Arial"/>
                <w:color w:val="000000"/>
                <w:sz w:val="22"/>
                <w:szCs w:val="22"/>
              </w:rPr>
              <w:t>11</w:t>
            </w:r>
            <w:r w:rsidRPr="001F139C">
              <w:rPr>
                <w:rFonts w:asciiTheme="minorHAnsi" w:hAnsiTheme="minorHAnsi" w:cs="Arial"/>
                <w:color w:val="000000"/>
                <w:sz w:val="22"/>
                <w:szCs w:val="22"/>
              </w:rPr>
              <w:t>/1</w:t>
            </w:r>
            <w:r>
              <w:rPr>
                <w:rFonts w:asciiTheme="minorHAnsi" w:hAnsiTheme="minorHAnsi" w:cs="Arial"/>
                <w:color w:val="000000"/>
                <w:sz w:val="22"/>
                <w:szCs w:val="22"/>
              </w:rPr>
              <w:t>2</w:t>
            </w:r>
            <w:r w:rsidRPr="001F139C">
              <w:rPr>
                <w:rFonts w:asciiTheme="minorHAnsi" w:hAnsiTheme="minorHAnsi" w:cs="Arial"/>
                <w:color w:val="000000"/>
                <w:sz w:val="22"/>
                <w:szCs w:val="22"/>
              </w:rPr>
              <w:t>/201</w:t>
            </w:r>
            <w:r>
              <w:rPr>
                <w:rFonts w:asciiTheme="minorHAnsi" w:hAnsiTheme="minorHAnsi" w:cs="Arial"/>
                <w:color w:val="000000"/>
                <w:sz w:val="22"/>
                <w:szCs w:val="22"/>
              </w:rPr>
              <w:t>7</w:t>
            </w:r>
          </w:p>
        </w:tc>
        <w:tc>
          <w:tcPr>
            <w:tcW w:w="1219" w:type="dxa"/>
            <w:tcBorders>
              <w:top w:val="single" w:sz="8" w:space="0" w:color="4F81BD"/>
              <w:left w:val="nil"/>
              <w:bottom w:val="single" w:sz="8" w:space="0" w:color="4F81BD"/>
              <w:right w:val="single" w:sz="8" w:space="0" w:color="4F81BD"/>
            </w:tcBorders>
            <w:shd w:val="clear" w:color="auto" w:fill="auto"/>
            <w:noWrap/>
          </w:tcPr>
          <w:p w14:paraId="78E6D2E3" w14:textId="22A2B084" w:rsidR="00786213" w:rsidRPr="001F139C" w:rsidRDefault="00786213" w:rsidP="00786213">
            <w:pPr>
              <w:jc w:val="right"/>
              <w:rPr>
                <w:rFonts w:asciiTheme="minorHAnsi" w:hAnsiTheme="minorHAnsi" w:cs="Arial"/>
                <w:color w:val="000000"/>
                <w:sz w:val="22"/>
                <w:szCs w:val="22"/>
              </w:rPr>
            </w:pPr>
            <w:r>
              <w:rPr>
                <w:rFonts w:asciiTheme="minorHAnsi" w:hAnsiTheme="minorHAnsi" w:cs="Arial"/>
                <w:color w:val="000000"/>
                <w:sz w:val="22"/>
                <w:szCs w:val="22"/>
              </w:rPr>
              <w:t>741</w:t>
            </w:r>
          </w:p>
        </w:tc>
      </w:tr>
      <w:tr w:rsidR="00786213" w:rsidRPr="001F139C" w14:paraId="779A0336"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774EF37A" w14:textId="77777777" w:rsidR="00786213" w:rsidRPr="001F139C" w:rsidRDefault="00786213"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P</w:t>
            </w:r>
            <w:r>
              <w:rPr>
                <w:rFonts w:asciiTheme="minorHAnsi" w:hAnsiTheme="minorHAnsi" w:cs="Arial"/>
                <w:b/>
                <w:color w:val="000000"/>
                <w:sz w:val="22"/>
                <w:szCs w:val="22"/>
              </w:rPr>
              <w:t>ologne</w:t>
            </w:r>
          </w:p>
        </w:tc>
        <w:tc>
          <w:tcPr>
            <w:tcW w:w="850" w:type="dxa"/>
            <w:tcBorders>
              <w:top w:val="single" w:sz="8" w:space="0" w:color="4F81BD"/>
              <w:left w:val="nil"/>
              <w:bottom w:val="single" w:sz="8" w:space="0" w:color="4F81BD"/>
              <w:right w:val="nil"/>
            </w:tcBorders>
            <w:shd w:val="clear" w:color="auto" w:fill="auto"/>
            <w:noWrap/>
          </w:tcPr>
          <w:p w14:paraId="2ADF8735" w14:textId="644D1387" w:rsidR="00786213" w:rsidRPr="001F139C" w:rsidRDefault="00786213" w:rsidP="00786213">
            <w:pPr>
              <w:jc w:val="center"/>
              <w:rPr>
                <w:rFonts w:asciiTheme="minorHAnsi" w:hAnsiTheme="minorHAnsi" w:cs="Arial"/>
                <w:color w:val="000000"/>
                <w:sz w:val="22"/>
                <w:szCs w:val="22"/>
              </w:rPr>
            </w:pPr>
            <w:r w:rsidRPr="001F139C">
              <w:rPr>
                <w:rFonts w:asciiTheme="minorHAnsi" w:hAnsiTheme="minorHAnsi" w:cs="Arial"/>
                <w:color w:val="000000"/>
                <w:sz w:val="22"/>
                <w:szCs w:val="22"/>
              </w:rPr>
              <w:t>2</w:t>
            </w:r>
            <w:r>
              <w:rPr>
                <w:rFonts w:asciiTheme="minorHAnsi" w:hAnsiTheme="minorHAnsi" w:cs="Arial"/>
                <w:color w:val="000000"/>
                <w:sz w:val="22"/>
                <w:szCs w:val="22"/>
              </w:rPr>
              <w:t>319</w:t>
            </w:r>
          </w:p>
        </w:tc>
        <w:tc>
          <w:tcPr>
            <w:tcW w:w="4253" w:type="dxa"/>
            <w:tcBorders>
              <w:top w:val="single" w:sz="8" w:space="0" w:color="4F81BD"/>
              <w:left w:val="nil"/>
              <w:bottom w:val="single" w:sz="8" w:space="0" w:color="4F81BD"/>
              <w:right w:val="nil"/>
            </w:tcBorders>
            <w:shd w:val="clear" w:color="auto" w:fill="auto"/>
            <w:noWrap/>
          </w:tcPr>
          <w:p w14:paraId="5C52C7B5" w14:textId="565A8654" w:rsidR="00786213" w:rsidRPr="00786213" w:rsidRDefault="00786213" w:rsidP="00786213">
            <w:pPr>
              <w:rPr>
                <w:rFonts w:asciiTheme="minorHAnsi" w:hAnsiTheme="minorHAnsi" w:cs="Arial"/>
                <w:color w:val="000000"/>
                <w:sz w:val="22"/>
                <w:szCs w:val="22"/>
                <w:lang w:val="en-US"/>
              </w:rPr>
            </w:pPr>
            <w:r w:rsidRPr="00786213">
              <w:rPr>
                <w:rFonts w:asciiTheme="minorHAnsi" w:hAnsiTheme="minorHAnsi" w:cs="Arial"/>
                <w:color w:val="000000"/>
                <w:sz w:val="22"/>
                <w:szCs w:val="22"/>
                <w:lang w:val="en-US"/>
              </w:rPr>
              <w:t>Peatlands in the Izera River Valley</w:t>
            </w:r>
          </w:p>
        </w:tc>
        <w:tc>
          <w:tcPr>
            <w:tcW w:w="1364" w:type="dxa"/>
            <w:tcBorders>
              <w:top w:val="single" w:sz="8" w:space="0" w:color="4F81BD"/>
              <w:left w:val="nil"/>
              <w:bottom w:val="single" w:sz="8" w:space="0" w:color="4F81BD"/>
              <w:right w:val="nil"/>
            </w:tcBorders>
            <w:shd w:val="clear" w:color="auto" w:fill="auto"/>
            <w:noWrap/>
          </w:tcPr>
          <w:p w14:paraId="6EC44138" w14:textId="28A26A6D" w:rsidR="00786213" w:rsidRPr="001F139C" w:rsidRDefault="00786213" w:rsidP="00786213">
            <w:pPr>
              <w:jc w:val="center"/>
              <w:rPr>
                <w:rFonts w:asciiTheme="minorHAnsi" w:hAnsiTheme="minorHAnsi" w:cs="Arial"/>
                <w:color w:val="000000"/>
                <w:sz w:val="22"/>
                <w:szCs w:val="22"/>
              </w:rPr>
            </w:pPr>
            <w:r>
              <w:rPr>
                <w:rFonts w:asciiTheme="minorHAnsi" w:hAnsiTheme="minorHAnsi" w:cs="Arial"/>
                <w:color w:val="000000"/>
                <w:sz w:val="22"/>
                <w:szCs w:val="22"/>
              </w:rPr>
              <w:t>09</w:t>
            </w:r>
            <w:r w:rsidRPr="001F139C">
              <w:rPr>
                <w:rFonts w:asciiTheme="minorHAnsi" w:hAnsiTheme="minorHAnsi" w:cs="Arial"/>
                <w:color w:val="000000"/>
                <w:sz w:val="22"/>
                <w:szCs w:val="22"/>
              </w:rPr>
              <w:t>/</w:t>
            </w:r>
            <w:r>
              <w:rPr>
                <w:rFonts w:asciiTheme="minorHAnsi" w:hAnsiTheme="minorHAnsi" w:cs="Arial"/>
                <w:color w:val="000000"/>
                <w:sz w:val="22"/>
                <w:szCs w:val="22"/>
              </w:rPr>
              <w:t>04</w:t>
            </w:r>
            <w:r w:rsidRPr="001F139C">
              <w:rPr>
                <w:rFonts w:asciiTheme="minorHAnsi" w:hAnsiTheme="minorHAnsi" w:cs="Arial"/>
                <w:color w:val="000000"/>
                <w:sz w:val="22"/>
                <w:szCs w:val="22"/>
              </w:rPr>
              <w:t>/201</w:t>
            </w:r>
            <w:r>
              <w:rPr>
                <w:rFonts w:asciiTheme="minorHAnsi" w:hAnsiTheme="minorHAnsi" w:cs="Arial"/>
                <w:color w:val="000000"/>
                <w:sz w:val="22"/>
                <w:szCs w:val="22"/>
              </w:rPr>
              <w:t>5</w:t>
            </w:r>
          </w:p>
        </w:tc>
        <w:tc>
          <w:tcPr>
            <w:tcW w:w="1219" w:type="dxa"/>
            <w:tcBorders>
              <w:top w:val="single" w:sz="8" w:space="0" w:color="4F81BD"/>
              <w:left w:val="nil"/>
              <w:bottom w:val="single" w:sz="8" w:space="0" w:color="4F81BD"/>
              <w:right w:val="single" w:sz="8" w:space="0" w:color="4F81BD"/>
            </w:tcBorders>
            <w:shd w:val="clear" w:color="auto" w:fill="auto"/>
            <w:noWrap/>
          </w:tcPr>
          <w:p w14:paraId="7A06F2B5" w14:textId="69E01E34" w:rsidR="00786213" w:rsidRPr="001F139C" w:rsidRDefault="00786213" w:rsidP="00786213">
            <w:pPr>
              <w:jc w:val="right"/>
              <w:rPr>
                <w:rFonts w:asciiTheme="minorHAnsi" w:hAnsiTheme="minorHAnsi" w:cs="Arial"/>
                <w:color w:val="000000"/>
                <w:sz w:val="22"/>
                <w:szCs w:val="22"/>
              </w:rPr>
            </w:pPr>
            <w:r>
              <w:rPr>
                <w:rFonts w:asciiTheme="minorHAnsi" w:hAnsiTheme="minorHAnsi" w:cs="Arial"/>
                <w:color w:val="000000"/>
                <w:sz w:val="22"/>
                <w:szCs w:val="22"/>
              </w:rPr>
              <w:t>529</w:t>
            </w:r>
          </w:p>
        </w:tc>
      </w:tr>
      <w:tr w:rsidR="00786213" w:rsidRPr="001F139C" w14:paraId="73FC7D6A" w14:textId="77777777" w:rsidTr="00786213">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6A7A1963" w14:textId="77777777" w:rsidR="00786213" w:rsidRPr="001F139C" w:rsidRDefault="00786213"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P</w:t>
            </w:r>
            <w:r>
              <w:rPr>
                <w:rFonts w:asciiTheme="minorHAnsi" w:hAnsiTheme="minorHAnsi" w:cs="Arial"/>
                <w:b/>
                <w:color w:val="000000"/>
                <w:sz w:val="22"/>
                <w:szCs w:val="22"/>
              </w:rPr>
              <w:t>ologne</w:t>
            </w:r>
          </w:p>
        </w:tc>
        <w:tc>
          <w:tcPr>
            <w:tcW w:w="850" w:type="dxa"/>
            <w:tcBorders>
              <w:top w:val="single" w:sz="8" w:space="0" w:color="4F81BD"/>
              <w:left w:val="nil"/>
              <w:bottom w:val="single" w:sz="8" w:space="0" w:color="4F81BD"/>
              <w:right w:val="nil"/>
            </w:tcBorders>
            <w:shd w:val="clear" w:color="auto" w:fill="auto"/>
            <w:noWrap/>
          </w:tcPr>
          <w:p w14:paraId="692CE505" w14:textId="37537522" w:rsidR="00786213" w:rsidRPr="001F139C" w:rsidRDefault="00786213" w:rsidP="00786213">
            <w:pPr>
              <w:jc w:val="center"/>
              <w:rPr>
                <w:rFonts w:asciiTheme="minorHAnsi" w:hAnsiTheme="minorHAnsi" w:cs="Arial"/>
                <w:color w:val="000000"/>
                <w:sz w:val="22"/>
                <w:szCs w:val="22"/>
              </w:rPr>
            </w:pPr>
            <w:r>
              <w:rPr>
                <w:rFonts w:asciiTheme="minorHAnsi" w:hAnsiTheme="minorHAnsi" w:cs="Arial"/>
                <w:color w:val="000000"/>
                <w:sz w:val="22"/>
                <w:szCs w:val="22"/>
              </w:rPr>
              <w:t>2320</w:t>
            </w:r>
          </w:p>
        </w:tc>
        <w:tc>
          <w:tcPr>
            <w:tcW w:w="4253" w:type="dxa"/>
            <w:tcBorders>
              <w:top w:val="single" w:sz="8" w:space="0" w:color="4F81BD"/>
              <w:left w:val="nil"/>
              <w:bottom w:val="single" w:sz="8" w:space="0" w:color="4F81BD"/>
              <w:right w:val="nil"/>
            </w:tcBorders>
            <w:shd w:val="clear" w:color="auto" w:fill="auto"/>
            <w:noWrap/>
          </w:tcPr>
          <w:p w14:paraId="7A5AECE5" w14:textId="41AD4AF9" w:rsidR="00786213" w:rsidRPr="001F139C" w:rsidRDefault="00786213" w:rsidP="00786213">
            <w:pPr>
              <w:rPr>
                <w:rFonts w:asciiTheme="minorHAnsi" w:hAnsiTheme="minorHAnsi" w:cs="Arial"/>
                <w:color w:val="000000"/>
                <w:sz w:val="22"/>
                <w:szCs w:val="22"/>
              </w:rPr>
            </w:pPr>
            <w:r>
              <w:rPr>
                <w:rFonts w:asciiTheme="minorHAnsi" w:hAnsiTheme="minorHAnsi" w:cs="Arial"/>
                <w:color w:val="000000"/>
                <w:sz w:val="22"/>
                <w:szCs w:val="22"/>
              </w:rPr>
              <w:t>Przemk</w:t>
            </w:r>
            <w:r>
              <w:rPr>
                <w:rFonts w:ascii="Calibri" w:hAnsi="Calibri" w:cs="Calibri"/>
                <w:color w:val="000000"/>
                <w:sz w:val="22"/>
                <w:szCs w:val="22"/>
              </w:rPr>
              <w:t>ó</w:t>
            </w:r>
            <w:r>
              <w:rPr>
                <w:rFonts w:asciiTheme="minorHAnsi" w:hAnsiTheme="minorHAnsi" w:cs="Arial"/>
                <w:color w:val="000000"/>
                <w:sz w:val="22"/>
                <w:szCs w:val="22"/>
              </w:rPr>
              <w:t>w Fish Ponds</w:t>
            </w:r>
          </w:p>
        </w:tc>
        <w:tc>
          <w:tcPr>
            <w:tcW w:w="1364" w:type="dxa"/>
            <w:tcBorders>
              <w:top w:val="single" w:sz="8" w:space="0" w:color="4F81BD"/>
              <w:left w:val="nil"/>
              <w:bottom w:val="single" w:sz="8" w:space="0" w:color="4F81BD"/>
              <w:right w:val="nil"/>
            </w:tcBorders>
            <w:shd w:val="clear" w:color="auto" w:fill="auto"/>
            <w:noWrap/>
          </w:tcPr>
          <w:p w14:paraId="0D3F059B" w14:textId="40E73594" w:rsidR="00786213" w:rsidRPr="001F139C" w:rsidRDefault="00786213" w:rsidP="00786213">
            <w:pPr>
              <w:jc w:val="center"/>
              <w:rPr>
                <w:rFonts w:asciiTheme="minorHAnsi" w:hAnsiTheme="minorHAnsi" w:cs="Arial"/>
                <w:color w:val="000000"/>
                <w:sz w:val="22"/>
                <w:szCs w:val="22"/>
              </w:rPr>
            </w:pPr>
            <w:r>
              <w:rPr>
                <w:rFonts w:asciiTheme="minorHAnsi" w:hAnsiTheme="minorHAnsi" w:cs="Arial"/>
                <w:color w:val="000000"/>
                <w:sz w:val="22"/>
                <w:szCs w:val="22"/>
              </w:rPr>
              <w:t>09</w:t>
            </w:r>
            <w:r w:rsidRPr="001F139C">
              <w:rPr>
                <w:rFonts w:asciiTheme="minorHAnsi" w:hAnsiTheme="minorHAnsi" w:cs="Arial"/>
                <w:color w:val="000000"/>
                <w:sz w:val="22"/>
                <w:szCs w:val="22"/>
              </w:rPr>
              <w:t>/</w:t>
            </w:r>
            <w:r>
              <w:rPr>
                <w:rFonts w:asciiTheme="minorHAnsi" w:hAnsiTheme="minorHAnsi" w:cs="Arial"/>
                <w:color w:val="000000"/>
                <w:sz w:val="22"/>
                <w:szCs w:val="22"/>
              </w:rPr>
              <w:t>04</w:t>
            </w:r>
            <w:r w:rsidRPr="001F139C">
              <w:rPr>
                <w:rFonts w:asciiTheme="minorHAnsi" w:hAnsiTheme="minorHAnsi" w:cs="Arial"/>
                <w:color w:val="000000"/>
                <w:sz w:val="22"/>
                <w:szCs w:val="22"/>
              </w:rPr>
              <w:t>/201</w:t>
            </w:r>
            <w:r>
              <w:rPr>
                <w:rFonts w:asciiTheme="minorHAnsi" w:hAnsiTheme="minorHAnsi" w:cs="Arial"/>
                <w:color w:val="000000"/>
                <w:sz w:val="22"/>
                <w:szCs w:val="22"/>
              </w:rPr>
              <w:t>5</w:t>
            </w:r>
          </w:p>
        </w:tc>
        <w:tc>
          <w:tcPr>
            <w:tcW w:w="1219" w:type="dxa"/>
            <w:tcBorders>
              <w:top w:val="single" w:sz="8" w:space="0" w:color="4F81BD"/>
              <w:left w:val="nil"/>
              <w:bottom w:val="single" w:sz="8" w:space="0" w:color="4F81BD"/>
              <w:right w:val="single" w:sz="8" w:space="0" w:color="4F81BD"/>
            </w:tcBorders>
            <w:shd w:val="clear" w:color="auto" w:fill="auto"/>
            <w:noWrap/>
          </w:tcPr>
          <w:p w14:paraId="45C6BAE3" w14:textId="30220567" w:rsidR="00786213" w:rsidRPr="001F139C" w:rsidRDefault="00786213" w:rsidP="00786213">
            <w:pPr>
              <w:jc w:val="right"/>
              <w:rPr>
                <w:rFonts w:asciiTheme="minorHAnsi" w:hAnsiTheme="minorHAnsi" w:cs="Arial"/>
                <w:color w:val="000000"/>
                <w:sz w:val="22"/>
                <w:szCs w:val="22"/>
              </w:rPr>
            </w:pPr>
            <w:r>
              <w:rPr>
                <w:rFonts w:asciiTheme="minorHAnsi" w:hAnsiTheme="minorHAnsi" w:cs="Arial"/>
                <w:color w:val="000000"/>
                <w:sz w:val="22"/>
                <w:szCs w:val="22"/>
              </w:rPr>
              <w:t>4 605</w:t>
            </w:r>
          </w:p>
        </w:tc>
      </w:tr>
      <w:tr w:rsidR="00EE38DE" w:rsidRPr="001F139C" w14:paraId="113D351D"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3F05D36C" w14:textId="7AD92326" w:rsidR="00EE38DE" w:rsidRPr="001F139C" w:rsidRDefault="00EE38DE" w:rsidP="00786213">
            <w:pPr>
              <w:rPr>
                <w:rFonts w:asciiTheme="minorHAnsi" w:hAnsiTheme="minorHAnsi" w:cs="Arial"/>
                <w:b/>
                <w:color w:val="000000"/>
                <w:sz w:val="22"/>
                <w:szCs w:val="22"/>
              </w:rPr>
            </w:pPr>
            <w:r w:rsidRPr="001F139C">
              <w:rPr>
                <w:rFonts w:asciiTheme="minorHAnsi" w:hAnsiTheme="minorHAnsi" w:cs="Arial"/>
                <w:b/>
                <w:color w:val="000000"/>
                <w:sz w:val="22"/>
                <w:szCs w:val="22"/>
              </w:rPr>
              <w:t>P</w:t>
            </w:r>
            <w:r w:rsidR="00786213">
              <w:rPr>
                <w:rFonts w:asciiTheme="minorHAnsi" w:hAnsiTheme="minorHAnsi" w:cs="Arial"/>
                <w:b/>
                <w:color w:val="000000"/>
                <w:sz w:val="22"/>
                <w:szCs w:val="22"/>
              </w:rPr>
              <w:t>ologne</w:t>
            </w:r>
          </w:p>
        </w:tc>
        <w:tc>
          <w:tcPr>
            <w:tcW w:w="850" w:type="dxa"/>
            <w:tcBorders>
              <w:top w:val="single" w:sz="8" w:space="0" w:color="4F81BD"/>
              <w:left w:val="nil"/>
              <w:bottom w:val="single" w:sz="8" w:space="0" w:color="4F81BD"/>
              <w:right w:val="nil"/>
            </w:tcBorders>
            <w:shd w:val="clear" w:color="auto" w:fill="auto"/>
            <w:noWrap/>
          </w:tcPr>
          <w:p w14:paraId="5D8CA655" w14:textId="6FF7984D" w:rsidR="00EE38DE" w:rsidRPr="001F139C" w:rsidRDefault="00786213" w:rsidP="00786213">
            <w:pPr>
              <w:jc w:val="center"/>
              <w:rPr>
                <w:rFonts w:asciiTheme="minorHAnsi" w:hAnsiTheme="minorHAnsi" w:cs="Arial"/>
                <w:color w:val="000000"/>
                <w:sz w:val="22"/>
                <w:szCs w:val="22"/>
              </w:rPr>
            </w:pPr>
            <w:r>
              <w:rPr>
                <w:rFonts w:asciiTheme="minorHAnsi" w:hAnsiTheme="minorHAnsi" w:cs="Arial"/>
                <w:color w:val="000000"/>
                <w:sz w:val="22"/>
                <w:szCs w:val="22"/>
              </w:rPr>
              <w:t>2321</w:t>
            </w:r>
          </w:p>
        </w:tc>
        <w:tc>
          <w:tcPr>
            <w:tcW w:w="4253" w:type="dxa"/>
            <w:tcBorders>
              <w:top w:val="single" w:sz="8" w:space="0" w:color="4F81BD"/>
              <w:left w:val="nil"/>
              <w:bottom w:val="single" w:sz="8" w:space="0" w:color="4F81BD"/>
              <w:right w:val="nil"/>
            </w:tcBorders>
            <w:shd w:val="clear" w:color="auto" w:fill="auto"/>
            <w:noWrap/>
          </w:tcPr>
          <w:p w14:paraId="77D5EB62" w14:textId="63AA066E" w:rsidR="00EE38DE" w:rsidRPr="001F139C" w:rsidRDefault="00786213" w:rsidP="00786213">
            <w:pPr>
              <w:rPr>
                <w:rFonts w:asciiTheme="minorHAnsi" w:hAnsiTheme="minorHAnsi" w:cs="Arial"/>
                <w:color w:val="000000"/>
                <w:sz w:val="22"/>
                <w:szCs w:val="22"/>
              </w:rPr>
            </w:pPr>
            <w:r>
              <w:rPr>
                <w:rFonts w:asciiTheme="minorHAnsi" w:hAnsiTheme="minorHAnsi" w:cs="Arial"/>
                <w:color w:val="000000"/>
                <w:sz w:val="22"/>
                <w:szCs w:val="22"/>
              </w:rPr>
              <w:t>Vistula River Mouth</w:t>
            </w:r>
          </w:p>
        </w:tc>
        <w:tc>
          <w:tcPr>
            <w:tcW w:w="1364" w:type="dxa"/>
            <w:tcBorders>
              <w:top w:val="single" w:sz="8" w:space="0" w:color="4F81BD"/>
              <w:left w:val="nil"/>
              <w:bottom w:val="single" w:sz="8" w:space="0" w:color="4F81BD"/>
              <w:right w:val="nil"/>
            </w:tcBorders>
            <w:shd w:val="clear" w:color="auto" w:fill="auto"/>
            <w:noWrap/>
          </w:tcPr>
          <w:p w14:paraId="64B40D01" w14:textId="5C495736" w:rsidR="00EE38DE" w:rsidRPr="001F139C" w:rsidRDefault="00786213" w:rsidP="00786213">
            <w:pPr>
              <w:jc w:val="center"/>
              <w:rPr>
                <w:rFonts w:asciiTheme="minorHAnsi" w:hAnsiTheme="minorHAnsi" w:cs="Arial"/>
                <w:color w:val="000000"/>
                <w:sz w:val="22"/>
                <w:szCs w:val="22"/>
              </w:rPr>
            </w:pPr>
            <w:r>
              <w:rPr>
                <w:rFonts w:asciiTheme="minorHAnsi" w:hAnsiTheme="minorHAnsi" w:cs="Arial"/>
                <w:color w:val="000000"/>
                <w:sz w:val="22"/>
                <w:szCs w:val="22"/>
              </w:rPr>
              <w:t>09</w:t>
            </w:r>
            <w:r w:rsidRPr="001F139C">
              <w:rPr>
                <w:rFonts w:asciiTheme="minorHAnsi" w:hAnsiTheme="minorHAnsi" w:cs="Arial"/>
                <w:color w:val="000000"/>
                <w:sz w:val="22"/>
                <w:szCs w:val="22"/>
              </w:rPr>
              <w:t>/</w:t>
            </w:r>
            <w:r>
              <w:rPr>
                <w:rFonts w:asciiTheme="minorHAnsi" w:hAnsiTheme="minorHAnsi" w:cs="Arial"/>
                <w:color w:val="000000"/>
                <w:sz w:val="22"/>
                <w:szCs w:val="22"/>
              </w:rPr>
              <w:t>04</w:t>
            </w:r>
            <w:r w:rsidRPr="001F139C">
              <w:rPr>
                <w:rFonts w:asciiTheme="minorHAnsi" w:hAnsiTheme="minorHAnsi" w:cs="Arial"/>
                <w:color w:val="000000"/>
                <w:sz w:val="22"/>
                <w:szCs w:val="22"/>
              </w:rPr>
              <w:t>/201</w:t>
            </w:r>
            <w:r>
              <w:rPr>
                <w:rFonts w:asciiTheme="minorHAnsi" w:hAnsiTheme="minorHAnsi" w:cs="Arial"/>
                <w:color w:val="000000"/>
                <w:sz w:val="22"/>
                <w:szCs w:val="22"/>
              </w:rPr>
              <w:t>5</w:t>
            </w:r>
          </w:p>
        </w:tc>
        <w:tc>
          <w:tcPr>
            <w:tcW w:w="1219" w:type="dxa"/>
            <w:tcBorders>
              <w:top w:val="single" w:sz="8" w:space="0" w:color="4F81BD"/>
              <w:left w:val="nil"/>
              <w:bottom w:val="single" w:sz="8" w:space="0" w:color="4F81BD"/>
              <w:right w:val="single" w:sz="8" w:space="0" w:color="4F81BD"/>
            </w:tcBorders>
            <w:shd w:val="clear" w:color="auto" w:fill="auto"/>
            <w:noWrap/>
          </w:tcPr>
          <w:p w14:paraId="6A63C9AF" w14:textId="0CC586CD" w:rsidR="00EE38DE" w:rsidRPr="001F139C" w:rsidRDefault="00786213" w:rsidP="00EE38DE">
            <w:pPr>
              <w:jc w:val="right"/>
              <w:rPr>
                <w:rFonts w:asciiTheme="minorHAnsi" w:hAnsiTheme="minorHAnsi" w:cs="Arial"/>
                <w:color w:val="000000"/>
                <w:sz w:val="22"/>
                <w:szCs w:val="22"/>
              </w:rPr>
            </w:pPr>
            <w:r>
              <w:rPr>
                <w:rFonts w:asciiTheme="minorHAnsi" w:hAnsiTheme="minorHAnsi" w:cs="Arial"/>
                <w:color w:val="000000"/>
                <w:sz w:val="22"/>
                <w:szCs w:val="22"/>
              </w:rPr>
              <w:t>1 748</w:t>
            </w:r>
          </w:p>
        </w:tc>
      </w:tr>
      <w:tr w:rsidR="00EE38DE" w:rsidRPr="001F139C" w14:paraId="49BE05C1"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742B5AA5"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République de Corée</w:t>
            </w:r>
          </w:p>
        </w:tc>
        <w:tc>
          <w:tcPr>
            <w:tcW w:w="850" w:type="dxa"/>
            <w:tcBorders>
              <w:top w:val="single" w:sz="8" w:space="0" w:color="4F81BD"/>
              <w:left w:val="nil"/>
              <w:bottom w:val="single" w:sz="8" w:space="0" w:color="4F81BD"/>
              <w:right w:val="nil"/>
            </w:tcBorders>
            <w:shd w:val="clear" w:color="auto" w:fill="auto"/>
            <w:noWrap/>
          </w:tcPr>
          <w:p w14:paraId="3E41663A"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2269</w:t>
            </w:r>
          </w:p>
        </w:tc>
        <w:tc>
          <w:tcPr>
            <w:tcW w:w="4253" w:type="dxa"/>
            <w:tcBorders>
              <w:top w:val="single" w:sz="8" w:space="0" w:color="4F81BD"/>
              <w:left w:val="nil"/>
              <w:bottom w:val="single" w:sz="8" w:space="0" w:color="4F81BD"/>
              <w:right w:val="nil"/>
            </w:tcBorders>
            <w:shd w:val="clear" w:color="auto" w:fill="auto"/>
            <w:noWrap/>
          </w:tcPr>
          <w:p w14:paraId="6DFB8354"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Dongcheon Estuary</w:t>
            </w:r>
          </w:p>
        </w:tc>
        <w:tc>
          <w:tcPr>
            <w:tcW w:w="1364" w:type="dxa"/>
            <w:tcBorders>
              <w:top w:val="single" w:sz="8" w:space="0" w:color="4F81BD"/>
              <w:left w:val="nil"/>
              <w:bottom w:val="single" w:sz="8" w:space="0" w:color="4F81BD"/>
              <w:right w:val="nil"/>
            </w:tcBorders>
            <w:shd w:val="clear" w:color="auto" w:fill="auto"/>
            <w:noWrap/>
          </w:tcPr>
          <w:p w14:paraId="64EA198F"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20/01/2016</w:t>
            </w:r>
          </w:p>
        </w:tc>
        <w:tc>
          <w:tcPr>
            <w:tcW w:w="1219" w:type="dxa"/>
            <w:tcBorders>
              <w:top w:val="single" w:sz="8" w:space="0" w:color="4F81BD"/>
              <w:left w:val="nil"/>
              <w:bottom w:val="single" w:sz="8" w:space="0" w:color="4F81BD"/>
              <w:right w:val="single" w:sz="8" w:space="0" w:color="4F81BD"/>
            </w:tcBorders>
            <w:shd w:val="clear" w:color="auto" w:fill="auto"/>
            <w:noWrap/>
          </w:tcPr>
          <w:p w14:paraId="03E3804F" w14:textId="03F08BF7" w:rsidR="00EE38DE" w:rsidRPr="001F139C" w:rsidRDefault="00EE38DE" w:rsidP="00EE38DE">
            <w:pPr>
              <w:jc w:val="right"/>
              <w:rPr>
                <w:rFonts w:asciiTheme="minorHAnsi" w:hAnsiTheme="minorHAnsi" w:cs="Arial"/>
                <w:color w:val="000000"/>
                <w:sz w:val="22"/>
                <w:szCs w:val="22"/>
              </w:rPr>
            </w:pPr>
            <w:r w:rsidRPr="001F139C">
              <w:rPr>
                <w:rFonts w:asciiTheme="minorHAnsi" w:hAnsiTheme="minorHAnsi" w:cs="Arial"/>
                <w:color w:val="000000"/>
                <w:sz w:val="22"/>
                <w:szCs w:val="22"/>
              </w:rPr>
              <w:t>539,85</w:t>
            </w:r>
          </w:p>
        </w:tc>
      </w:tr>
      <w:tr w:rsidR="00EE38DE" w:rsidRPr="001F139C" w14:paraId="0F3F4D88" w14:textId="77777777" w:rsidTr="00D937B1">
        <w:trPr>
          <w:trHeight w:val="315"/>
        </w:trPr>
        <w:tc>
          <w:tcPr>
            <w:tcW w:w="1499" w:type="dxa"/>
            <w:tcBorders>
              <w:top w:val="nil"/>
              <w:left w:val="single" w:sz="8" w:space="0" w:color="4F81BD"/>
              <w:bottom w:val="nil"/>
              <w:right w:val="nil"/>
            </w:tcBorders>
            <w:shd w:val="clear" w:color="auto" w:fill="auto"/>
            <w:noWrap/>
            <w:hideMark/>
          </w:tcPr>
          <w:p w14:paraId="19EF99A7" w14:textId="77777777" w:rsidR="00EE38DE" w:rsidRPr="001F139C" w:rsidRDefault="00EE38DE" w:rsidP="00C952E2">
            <w:pPr>
              <w:rPr>
                <w:rFonts w:asciiTheme="minorHAnsi" w:hAnsiTheme="minorHAnsi" w:cs="Calibri"/>
                <w:b/>
                <w:bCs/>
                <w:color w:val="000000"/>
                <w:sz w:val="22"/>
                <w:szCs w:val="22"/>
              </w:rPr>
            </w:pPr>
            <w:r w:rsidRPr="001F139C">
              <w:rPr>
                <w:rFonts w:asciiTheme="minorHAnsi" w:hAnsiTheme="minorHAnsi" w:cs="Arial"/>
                <w:b/>
                <w:color w:val="000000"/>
                <w:sz w:val="22"/>
                <w:szCs w:val="22"/>
              </w:rPr>
              <w:t>République de Corée</w:t>
            </w:r>
          </w:p>
        </w:tc>
        <w:tc>
          <w:tcPr>
            <w:tcW w:w="850" w:type="dxa"/>
            <w:tcBorders>
              <w:top w:val="nil"/>
              <w:left w:val="nil"/>
              <w:bottom w:val="nil"/>
              <w:right w:val="nil"/>
            </w:tcBorders>
            <w:shd w:val="clear" w:color="auto" w:fill="auto"/>
            <w:noWrap/>
            <w:hideMark/>
          </w:tcPr>
          <w:p w14:paraId="17E65BA9" w14:textId="77777777" w:rsidR="00EE38DE" w:rsidRPr="001F139C" w:rsidRDefault="00EE38DE" w:rsidP="00C952E2">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2226</w:t>
            </w:r>
          </w:p>
        </w:tc>
        <w:tc>
          <w:tcPr>
            <w:tcW w:w="4253" w:type="dxa"/>
            <w:tcBorders>
              <w:top w:val="nil"/>
              <w:left w:val="nil"/>
              <w:bottom w:val="nil"/>
              <w:right w:val="nil"/>
            </w:tcBorders>
            <w:shd w:val="clear" w:color="auto" w:fill="auto"/>
            <w:noWrap/>
            <w:hideMark/>
          </w:tcPr>
          <w:p w14:paraId="7B571A83" w14:textId="77777777" w:rsidR="00EE38DE" w:rsidRPr="001F139C" w:rsidRDefault="00EE38DE" w:rsidP="00C952E2">
            <w:pPr>
              <w:rPr>
                <w:rFonts w:asciiTheme="minorHAnsi" w:hAnsiTheme="minorHAnsi" w:cs="Calibri"/>
                <w:color w:val="000000"/>
                <w:sz w:val="22"/>
                <w:szCs w:val="22"/>
              </w:rPr>
            </w:pPr>
            <w:r w:rsidRPr="001F139C">
              <w:rPr>
                <w:rFonts w:asciiTheme="minorHAnsi" w:hAnsiTheme="minorHAnsi" w:cs="Calibri"/>
                <w:color w:val="000000"/>
                <w:sz w:val="22"/>
                <w:szCs w:val="22"/>
              </w:rPr>
              <w:t>Hanbando Wetland Ramsar Site</w:t>
            </w:r>
          </w:p>
        </w:tc>
        <w:tc>
          <w:tcPr>
            <w:tcW w:w="1364" w:type="dxa"/>
            <w:tcBorders>
              <w:top w:val="nil"/>
              <w:left w:val="nil"/>
              <w:bottom w:val="nil"/>
              <w:right w:val="nil"/>
            </w:tcBorders>
            <w:shd w:val="clear" w:color="auto" w:fill="auto"/>
            <w:noWrap/>
            <w:hideMark/>
          </w:tcPr>
          <w:p w14:paraId="57A115AA" w14:textId="77777777" w:rsidR="00EE38DE" w:rsidRPr="001F139C" w:rsidRDefault="00EE38DE" w:rsidP="00C952E2">
            <w:pPr>
              <w:jc w:val="center"/>
              <w:rPr>
                <w:rFonts w:asciiTheme="minorHAnsi" w:hAnsiTheme="minorHAnsi"/>
                <w:color w:val="000000"/>
                <w:sz w:val="22"/>
                <w:szCs w:val="22"/>
              </w:rPr>
            </w:pPr>
            <w:r w:rsidRPr="001F139C">
              <w:rPr>
                <w:rFonts w:asciiTheme="minorHAnsi" w:hAnsiTheme="minorHAnsi"/>
                <w:color w:val="000000"/>
                <w:sz w:val="22"/>
                <w:szCs w:val="22"/>
              </w:rPr>
              <w:t>13/05/2015</w:t>
            </w:r>
          </w:p>
        </w:tc>
        <w:tc>
          <w:tcPr>
            <w:tcW w:w="1219" w:type="dxa"/>
            <w:tcBorders>
              <w:top w:val="nil"/>
              <w:left w:val="nil"/>
              <w:bottom w:val="nil"/>
              <w:right w:val="single" w:sz="8" w:space="0" w:color="4F81BD"/>
            </w:tcBorders>
            <w:shd w:val="clear" w:color="auto" w:fill="auto"/>
            <w:noWrap/>
            <w:hideMark/>
          </w:tcPr>
          <w:p w14:paraId="59C9012F" w14:textId="77777777" w:rsidR="00EE38DE" w:rsidRPr="001F139C" w:rsidRDefault="00EE38DE" w:rsidP="00C952E2">
            <w:pPr>
              <w:jc w:val="right"/>
              <w:rPr>
                <w:rFonts w:asciiTheme="minorHAnsi" w:hAnsiTheme="minorHAnsi"/>
                <w:color w:val="000000"/>
                <w:sz w:val="22"/>
                <w:szCs w:val="22"/>
              </w:rPr>
            </w:pPr>
            <w:r w:rsidRPr="001F139C">
              <w:rPr>
                <w:rFonts w:asciiTheme="minorHAnsi" w:hAnsiTheme="minorHAnsi"/>
                <w:color w:val="000000"/>
                <w:sz w:val="22"/>
                <w:szCs w:val="22"/>
              </w:rPr>
              <w:t>192</w:t>
            </w:r>
          </w:p>
        </w:tc>
      </w:tr>
      <w:tr w:rsidR="00D937B1" w:rsidRPr="001F139C" w14:paraId="6499BF40"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hideMark/>
          </w:tcPr>
          <w:p w14:paraId="0E064A81" w14:textId="77777777" w:rsidR="00D937B1" w:rsidRPr="001F139C" w:rsidRDefault="00D937B1" w:rsidP="00786213">
            <w:pPr>
              <w:rPr>
                <w:rFonts w:asciiTheme="minorHAnsi" w:hAnsiTheme="minorHAnsi" w:cs="Calibri"/>
                <w:b/>
                <w:bCs/>
                <w:color w:val="000000"/>
                <w:sz w:val="22"/>
                <w:szCs w:val="22"/>
              </w:rPr>
            </w:pPr>
            <w:r w:rsidRPr="001F139C">
              <w:rPr>
                <w:rFonts w:asciiTheme="minorHAnsi" w:hAnsiTheme="minorHAnsi" w:cs="Arial"/>
                <w:b/>
                <w:color w:val="000000"/>
                <w:sz w:val="22"/>
                <w:szCs w:val="22"/>
              </w:rPr>
              <w:lastRenderedPageBreak/>
              <w:t>République de Corée</w:t>
            </w:r>
          </w:p>
        </w:tc>
        <w:tc>
          <w:tcPr>
            <w:tcW w:w="850" w:type="dxa"/>
            <w:tcBorders>
              <w:top w:val="single" w:sz="8" w:space="0" w:color="4F81BD"/>
              <w:left w:val="nil"/>
              <w:bottom w:val="single" w:sz="8" w:space="0" w:color="4F81BD"/>
              <w:right w:val="nil"/>
            </w:tcBorders>
            <w:shd w:val="clear" w:color="auto" w:fill="auto"/>
            <w:noWrap/>
            <w:hideMark/>
          </w:tcPr>
          <w:p w14:paraId="2264DECE" w14:textId="77777777" w:rsidR="00D937B1" w:rsidRPr="001F139C" w:rsidRDefault="00D937B1" w:rsidP="00786213">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2225</w:t>
            </w:r>
          </w:p>
        </w:tc>
        <w:tc>
          <w:tcPr>
            <w:tcW w:w="4253" w:type="dxa"/>
            <w:tcBorders>
              <w:top w:val="single" w:sz="8" w:space="0" w:color="4F81BD"/>
              <w:left w:val="nil"/>
              <w:bottom w:val="single" w:sz="8" w:space="0" w:color="4F81BD"/>
              <w:right w:val="nil"/>
            </w:tcBorders>
            <w:shd w:val="clear" w:color="auto" w:fill="auto"/>
            <w:noWrap/>
            <w:hideMark/>
          </w:tcPr>
          <w:p w14:paraId="12C43F90" w14:textId="77777777" w:rsidR="00D937B1" w:rsidRPr="001F139C" w:rsidRDefault="00D937B1" w:rsidP="00786213">
            <w:pPr>
              <w:rPr>
                <w:rFonts w:asciiTheme="minorHAnsi" w:hAnsiTheme="minorHAnsi" w:cs="Calibri"/>
                <w:color w:val="000000"/>
                <w:sz w:val="22"/>
                <w:szCs w:val="22"/>
              </w:rPr>
            </w:pPr>
            <w:r w:rsidRPr="001F139C">
              <w:rPr>
                <w:rFonts w:asciiTheme="minorHAnsi" w:hAnsiTheme="minorHAnsi" w:cs="Calibri"/>
                <w:color w:val="000000"/>
                <w:sz w:val="22"/>
                <w:szCs w:val="22"/>
              </w:rPr>
              <w:t>Sumeunmulbaengdui Ramsar Site</w:t>
            </w:r>
          </w:p>
        </w:tc>
        <w:tc>
          <w:tcPr>
            <w:tcW w:w="1364" w:type="dxa"/>
            <w:tcBorders>
              <w:top w:val="single" w:sz="8" w:space="0" w:color="4F81BD"/>
              <w:left w:val="nil"/>
              <w:bottom w:val="single" w:sz="8" w:space="0" w:color="4F81BD"/>
              <w:right w:val="nil"/>
            </w:tcBorders>
            <w:shd w:val="clear" w:color="auto" w:fill="auto"/>
            <w:noWrap/>
            <w:hideMark/>
          </w:tcPr>
          <w:p w14:paraId="0DC7423F" w14:textId="77777777" w:rsidR="00D937B1" w:rsidRPr="001F139C" w:rsidRDefault="00D937B1" w:rsidP="00786213">
            <w:pPr>
              <w:jc w:val="center"/>
              <w:rPr>
                <w:rFonts w:asciiTheme="minorHAnsi" w:hAnsiTheme="minorHAnsi"/>
                <w:color w:val="000000"/>
                <w:sz w:val="22"/>
                <w:szCs w:val="22"/>
              </w:rPr>
            </w:pPr>
            <w:r w:rsidRPr="001F139C">
              <w:rPr>
                <w:rFonts w:asciiTheme="minorHAnsi" w:hAnsiTheme="minorHAnsi"/>
                <w:color w:val="000000"/>
                <w:sz w:val="22"/>
                <w:szCs w:val="22"/>
              </w:rPr>
              <w:t>13/05/2015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30451094" w14:textId="77777777" w:rsidR="00D937B1" w:rsidRPr="001F139C" w:rsidRDefault="00D937B1" w:rsidP="00786213">
            <w:pPr>
              <w:jc w:val="right"/>
              <w:rPr>
                <w:rFonts w:asciiTheme="minorHAnsi" w:hAnsiTheme="minorHAnsi"/>
                <w:color w:val="000000"/>
                <w:sz w:val="22"/>
                <w:szCs w:val="22"/>
              </w:rPr>
            </w:pPr>
            <w:r w:rsidRPr="001F139C">
              <w:rPr>
                <w:rFonts w:asciiTheme="minorHAnsi" w:hAnsiTheme="minorHAnsi"/>
                <w:color w:val="000000"/>
                <w:sz w:val="22"/>
                <w:szCs w:val="22"/>
              </w:rPr>
              <w:t>118</w:t>
            </w:r>
          </w:p>
        </w:tc>
      </w:tr>
      <w:tr w:rsidR="00D937B1" w:rsidRPr="001F139C" w14:paraId="04863DDF"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hideMark/>
          </w:tcPr>
          <w:p w14:paraId="469EEA73" w14:textId="77777777" w:rsidR="00D937B1" w:rsidRPr="001F139C" w:rsidRDefault="00D937B1" w:rsidP="00786213">
            <w:pPr>
              <w:rPr>
                <w:rFonts w:asciiTheme="minorHAnsi" w:hAnsiTheme="minorHAnsi" w:cs="Calibri"/>
                <w:b/>
                <w:bCs/>
                <w:color w:val="000000"/>
                <w:sz w:val="22"/>
                <w:szCs w:val="22"/>
              </w:rPr>
            </w:pPr>
            <w:r w:rsidRPr="001F139C">
              <w:rPr>
                <w:rFonts w:asciiTheme="minorHAnsi" w:hAnsiTheme="minorHAnsi" w:cs="Arial"/>
                <w:b/>
                <w:color w:val="000000"/>
                <w:sz w:val="22"/>
                <w:szCs w:val="22"/>
              </w:rPr>
              <w:t>République d</w:t>
            </w:r>
            <w:r>
              <w:rPr>
                <w:rFonts w:asciiTheme="minorHAnsi" w:hAnsiTheme="minorHAnsi" w:cs="Arial"/>
                <w:b/>
                <w:color w:val="000000"/>
                <w:sz w:val="22"/>
                <w:szCs w:val="22"/>
              </w:rPr>
              <w:t>émocratique du Congo</w:t>
            </w:r>
          </w:p>
        </w:tc>
        <w:tc>
          <w:tcPr>
            <w:tcW w:w="850" w:type="dxa"/>
            <w:tcBorders>
              <w:top w:val="single" w:sz="8" w:space="0" w:color="4F81BD"/>
              <w:left w:val="nil"/>
              <w:bottom w:val="single" w:sz="8" w:space="0" w:color="4F81BD"/>
              <w:right w:val="nil"/>
            </w:tcBorders>
            <w:shd w:val="clear" w:color="auto" w:fill="auto"/>
            <w:noWrap/>
            <w:hideMark/>
          </w:tcPr>
          <w:p w14:paraId="59952819" w14:textId="77777777" w:rsidR="00D937B1" w:rsidRPr="001F139C" w:rsidRDefault="00D937B1" w:rsidP="00786213">
            <w:pPr>
              <w:jc w:val="center"/>
              <w:rPr>
                <w:rFonts w:asciiTheme="minorHAnsi" w:hAnsiTheme="minorHAnsi" w:cs="Calibri"/>
                <w:color w:val="000000"/>
                <w:sz w:val="22"/>
                <w:szCs w:val="22"/>
              </w:rPr>
            </w:pPr>
            <w:r>
              <w:rPr>
                <w:rFonts w:asciiTheme="minorHAnsi" w:hAnsiTheme="minorHAnsi" w:cs="Calibri"/>
                <w:color w:val="000000"/>
                <w:sz w:val="22"/>
                <w:szCs w:val="22"/>
              </w:rPr>
              <w:t>2318</w:t>
            </w:r>
          </w:p>
        </w:tc>
        <w:tc>
          <w:tcPr>
            <w:tcW w:w="4253" w:type="dxa"/>
            <w:tcBorders>
              <w:top w:val="single" w:sz="8" w:space="0" w:color="4F81BD"/>
              <w:left w:val="nil"/>
              <w:bottom w:val="single" w:sz="8" w:space="0" w:color="4F81BD"/>
              <w:right w:val="nil"/>
            </w:tcBorders>
            <w:shd w:val="clear" w:color="auto" w:fill="auto"/>
            <w:noWrap/>
            <w:hideMark/>
          </w:tcPr>
          <w:p w14:paraId="4A303D9E" w14:textId="77777777" w:rsidR="00D937B1" w:rsidRPr="001F139C" w:rsidRDefault="00D937B1" w:rsidP="00786213">
            <w:pPr>
              <w:rPr>
                <w:rFonts w:asciiTheme="minorHAnsi" w:hAnsiTheme="minorHAnsi" w:cs="Calibri"/>
                <w:color w:val="000000"/>
                <w:sz w:val="22"/>
                <w:szCs w:val="22"/>
              </w:rPr>
            </w:pPr>
            <w:r>
              <w:rPr>
                <w:rFonts w:asciiTheme="minorHAnsi" w:hAnsiTheme="minorHAnsi" w:cs="Calibri"/>
                <w:color w:val="000000"/>
                <w:sz w:val="22"/>
                <w:szCs w:val="22"/>
              </w:rPr>
              <w:t>Bassin de la Lufira</w:t>
            </w:r>
          </w:p>
        </w:tc>
        <w:tc>
          <w:tcPr>
            <w:tcW w:w="1364" w:type="dxa"/>
            <w:tcBorders>
              <w:top w:val="single" w:sz="8" w:space="0" w:color="4F81BD"/>
              <w:left w:val="nil"/>
              <w:bottom w:val="single" w:sz="8" w:space="0" w:color="4F81BD"/>
              <w:right w:val="nil"/>
            </w:tcBorders>
            <w:shd w:val="clear" w:color="auto" w:fill="auto"/>
            <w:noWrap/>
            <w:hideMark/>
          </w:tcPr>
          <w:p w14:paraId="37B8BDE0" w14:textId="77777777" w:rsidR="00D937B1" w:rsidRPr="001F139C" w:rsidRDefault="00D937B1" w:rsidP="00786213">
            <w:pPr>
              <w:jc w:val="center"/>
              <w:rPr>
                <w:rFonts w:asciiTheme="minorHAnsi" w:hAnsiTheme="minorHAnsi"/>
                <w:color w:val="000000"/>
                <w:sz w:val="22"/>
                <w:szCs w:val="22"/>
              </w:rPr>
            </w:pPr>
            <w:r>
              <w:rPr>
                <w:rFonts w:asciiTheme="minorHAnsi" w:hAnsiTheme="minorHAnsi"/>
                <w:color w:val="000000"/>
                <w:sz w:val="22"/>
                <w:szCs w:val="22"/>
              </w:rPr>
              <w:t>31/10/2017</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45590E4B" w14:textId="77777777" w:rsidR="00D937B1" w:rsidRPr="001F139C" w:rsidRDefault="00D937B1" w:rsidP="00786213">
            <w:pPr>
              <w:jc w:val="right"/>
              <w:rPr>
                <w:rFonts w:asciiTheme="minorHAnsi" w:hAnsiTheme="minorHAnsi"/>
                <w:color w:val="000000"/>
                <w:sz w:val="22"/>
                <w:szCs w:val="22"/>
              </w:rPr>
            </w:pPr>
            <w:r>
              <w:rPr>
                <w:rFonts w:asciiTheme="minorHAnsi" w:hAnsiTheme="minorHAnsi"/>
                <w:color w:val="000000"/>
                <w:sz w:val="22"/>
                <w:szCs w:val="22"/>
              </w:rPr>
              <w:t>4 470 993</w:t>
            </w:r>
          </w:p>
        </w:tc>
      </w:tr>
      <w:tr w:rsidR="00D937B1" w:rsidRPr="001F139C" w14:paraId="49DD3E35"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hideMark/>
          </w:tcPr>
          <w:p w14:paraId="2D0059B2" w14:textId="1D02B100" w:rsidR="00D937B1" w:rsidRPr="001F139C" w:rsidRDefault="00D937B1" w:rsidP="00D937B1">
            <w:pPr>
              <w:rPr>
                <w:rFonts w:asciiTheme="minorHAnsi" w:hAnsiTheme="minorHAnsi" w:cs="Calibri"/>
                <w:b/>
                <w:bCs/>
                <w:color w:val="000000"/>
                <w:sz w:val="22"/>
                <w:szCs w:val="22"/>
              </w:rPr>
            </w:pPr>
            <w:r w:rsidRPr="001F139C">
              <w:rPr>
                <w:rFonts w:asciiTheme="minorHAnsi" w:hAnsiTheme="minorHAnsi" w:cs="Arial"/>
                <w:b/>
                <w:color w:val="000000"/>
                <w:sz w:val="22"/>
                <w:szCs w:val="22"/>
              </w:rPr>
              <w:t>République d</w:t>
            </w:r>
            <w:r>
              <w:rPr>
                <w:rFonts w:asciiTheme="minorHAnsi" w:hAnsiTheme="minorHAnsi" w:cs="Arial"/>
                <w:b/>
                <w:color w:val="000000"/>
                <w:sz w:val="22"/>
                <w:szCs w:val="22"/>
              </w:rPr>
              <w:t>émocratique de Corée</w:t>
            </w:r>
          </w:p>
        </w:tc>
        <w:tc>
          <w:tcPr>
            <w:tcW w:w="850" w:type="dxa"/>
            <w:tcBorders>
              <w:top w:val="single" w:sz="8" w:space="0" w:color="4F81BD"/>
              <w:left w:val="nil"/>
              <w:bottom w:val="single" w:sz="8" w:space="0" w:color="4F81BD"/>
              <w:right w:val="nil"/>
            </w:tcBorders>
            <w:shd w:val="clear" w:color="auto" w:fill="auto"/>
            <w:noWrap/>
          </w:tcPr>
          <w:p w14:paraId="017DD8A9" w14:textId="44D048B3" w:rsidR="00D937B1" w:rsidRPr="001F139C" w:rsidRDefault="00D937B1" w:rsidP="00786213">
            <w:pPr>
              <w:jc w:val="center"/>
              <w:rPr>
                <w:rFonts w:asciiTheme="minorHAnsi" w:hAnsiTheme="minorHAnsi" w:cs="Calibri"/>
                <w:color w:val="000000"/>
                <w:sz w:val="22"/>
                <w:szCs w:val="22"/>
              </w:rPr>
            </w:pPr>
            <w:r>
              <w:rPr>
                <w:rFonts w:asciiTheme="minorHAnsi" w:hAnsiTheme="minorHAnsi" w:cs="Calibri"/>
                <w:color w:val="000000"/>
                <w:sz w:val="22"/>
                <w:szCs w:val="22"/>
              </w:rPr>
              <w:t>2342</w:t>
            </w:r>
          </w:p>
        </w:tc>
        <w:tc>
          <w:tcPr>
            <w:tcW w:w="4253" w:type="dxa"/>
            <w:tcBorders>
              <w:top w:val="single" w:sz="8" w:space="0" w:color="4F81BD"/>
              <w:left w:val="nil"/>
              <w:bottom w:val="single" w:sz="8" w:space="0" w:color="4F81BD"/>
              <w:right w:val="nil"/>
            </w:tcBorders>
            <w:shd w:val="clear" w:color="auto" w:fill="auto"/>
            <w:noWrap/>
          </w:tcPr>
          <w:p w14:paraId="53ED7A73" w14:textId="7B63DB9E" w:rsidR="00D937B1" w:rsidRPr="001F139C" w:rsidRDefault="00D937B1" w:rsidP="00786213">
            <w:pPr>
              <w:rPr>
                <w:rFonts w:asciiTheme="minorHAnsi" w:hAnsiTheme="minorHAnsi" w:cs="Calibri"/>
                <w:color w:val="000000"/>
                <w:sz w:val="22"/>
                <w:szCs w:val="22"/>
              </w:rPr>
            </w:pPr>
            <w:r>
              <w:rPr>
                <w:rFonts w:asciiTheme="minorHAnsi" w:hAnsiTheme="minorHAnsi" w:cs="Calibri"/>
                <w:color w:val="000000"/>
                <w:sz w:val="22"/>
                <w:szCs w:val="22"/>
              </w:rPr>
              <w:t>Mundok Migratory Bird Reserve</w:t>
            </w:r>
          </w:p>
        </w:tc>
        <w:tc>
          <w:tcPr>
            <w:tcW w:w="1364" w:type="dxa"/>
            <w:tcBorders>
              <w:top w:val="single" w:sz="8" w:space="0" w:color="4F81BD"/>
              <w:left w:val="nil"/>
              <w:bottom w:val="single" w:sz="8" w:space="0" w:color="4F81BD"/>
              <w:right w:val="nil"/>
            </w:tcBorders>
            <w:shd w:val="clear" w:color="auto" w:fill="auto"/>
            <w:noWrap/>
            <w:hideMark/>
          </w:tcPr>
          <w:p w14:paraId="587F6A50" w14:textId="6518B5B2" w:rsidR="00D937B1" w:rsidRPr="001F139C" w:rsidRDefault="00D937B1" w:rsidP="00786213">
            <w:pPr>
              <w:jc w:val="center"/>
              <w:rPr>
                <w:rFonts w:asciiTheme="minorHAnsi" w:hAnsiTheme="minorHAnsi"/>
                <w:color w:val="000000"/>
                <w:sz w:val="22"/>
                <w:szCs w:val="22"/>
              </w:rPr>
            </w:pPr>
            <w:r>
              <w:rPr>
                <w:rFonts w:asciiTheme="minorHAnsi" w:hAnsiTheme="minorHAnsi"/>
                <w:color w:val="000000"/>
                <w:sz w:val="22"/>
                <w:szCs w:val="22"/>
              </w:rPr>
              <w:t>14/05/2018</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2B1E70E1" w14:textId="04EA520A" w:rsidR="00D937B1" w:rsidRPr="001F139C" w:rsidRDefault="00D937B1" w:rsidP="00786213">
            <w:pPr>
              <w:jc w:val="right"/>
              <w:rPr>
                <w:rFonts w:asciiTheme="minorHAnsi" w:hAnsiTheme="minorHAnsi"/>
                <w:color w:val="000000"/>
                <w:sz w:val="22"/>
                <w:szCs w:val="22"/>
              </w:rPr>
            </w:pPr>
            <w:r>
              <w:rPr>
                <w:rFonts w:asciiTheme="minorHAnsi" w:hAnsiTheme="minorHAnsi"/>
                <w:color w:val="000000"/>
                <w:sz w:val="22"/>
                <w:szCs w:val="22"/>
              </w:rPr>
              <w:t>3 715</w:t>
            </w:r>
          </w:p>
        </w:tc>
      </w:tr>
      <w:tr w:rsidR="00EE38DE" w:rsidRPr="001F139C" w14:paraId="4AB0F00A"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hideMark/>
          </w:tcPr>
          <w:p w14:paraId="0A8E0BA3" w14:textId="259388EC" w:rsidR="00EE38DE" w:rsidRPr="001F139C" w:rsidRDefault="00EE38DE" w:rsidP="00D937B1">
            <w:pPr>
              <w:rPr>
                <w:rFonts w:asciiTheme="minorHAnsi" w:hAnsiTheme="minorHAnsi" w:cs="Calibri"/>
                <w:b/>
                <w:bCs/>
                <w:color w:val="000000"/>
                <w:sz w:val="22"/>
                <w:szCs w:val="22"/>
              </w:rPr>
            </w:pPr>
            <w:r w:rsidRPr="001F139C">
              <w:rPr>
                <w:rFonts w:asciiTheme="minorHAnsi" w:hAnsiTheme="minorHAnsi" w:cs="Arial"/>
                <w:b/>
                <w:color w:val="000000"/>
                <w:sz w:val="22"/>
                <w:szCs w:val="22"/>
              </w:rPr>
              <w:t>République d</w:t>
            </w:r>
            <w:r w:rsidR="00D937B1">
              <w:rPr>
                <w:rFonts w:asciiTheme="minorHAnsi" w:hAnsiTheme="minorHAnsi" w:cs="Arial"/>
                <w:b/>
                <w:color w:val="000000"/>
                <w:sz w:val="22"/>
                <w:szCs w:val="22"/>
              </w:rPr>
              <w:t>émocratique de Corée</w:t>
            </w:r>
          </w:p>
        </w:tc>
        <w:tc>
          <w:tcPr>
            <w:tcW w:w="850" w:type="dxa"/>
            <w:tcBorders>
              <w:top w:val="single" w:sz="8" w:space="0" w:color="4F81BD"/>
              <w:left w:val="nil"/>
              <w:bottom w:val="single" w:sz="8" w:space="0" w:color="4F81BD"/>
              <w:right w:val="nil"/>
            </w:tcBorders>
            <w:shd w:val="clear" w:color="auto" w:fill="auto"/>
            <w:noWrap/>
          </w:tcPr>
          <w:p w14:paraId="06612CA8" w14:textId="49E8C623" w:rsidR="00EE38DE" w:rsidRPr="001F139C" w:rsidRDefault="00D937B1" w:rsidP="00C952E2">
            <w:pPr>
              <w:jc w:val="center"/>
              <w:rPr>
                <w:rFonts w:asciiTheme="minorHAnsi" w:hAnsiTheme="minorHAnsi" w:cs="Calibri"/>
                <w:color w:val="000000"/>
                <w:sz w:val="22"/>
                <w:szCs w:val="22"/>
              </w:rPr>
            </w:pPr>
            <w:r>
              <w:rPr>
                <w:rFonts w:asciiTheme="minorHAnsi" w:hAnsiTheme="minorHAnsi" w:cs="Calibri"/>
                <w:color w:val="000000"/>
                <w:sz w:val="22"/>
                <w:szCs w:val="22"/>
              </w:rPr>
              <w:t>2343</w:t>
            </w:r>
          </w:p>
        </w:tc>
        <w:tc>
          <w:tcPr>
            <w:tcW w:w="4253" w:type="dxa"/>
            <w:tcBorders>
              <w:top w:val="single" w:sz="8" w:space="0" w:color="4F81BD"/>
              <w:left w:val="nil"/>
              <w:bottom w:val="single" w:sz="8" w:space="0" w:color="4F81BD"/>
              <w:right w:val="nil"/>
            </w:tcBorders>
            <w:shd w:val="clear" w:color="auto" w:fill="auto"/>
            <w:noWrap/>
          </w:tcPr>
          <w:p w14:paraId="58FAE499" w14:textId="1425F665" w:rsidR="00EE38DE" w:rsidRPr="001F139C" w:rsidRDefault="00D937B1" w:rsidP="00C952E2">
            <w:pPr>
              <w:rPr>
                <w:rFonts w:asciiTheme="minorHAnsi" w:hAnsiTheme="minorHAnsi" w:cs="Calibri"/>
                <w:color w:val="000000"/>
                <w:sz w:val="22"/>
                <w:szCs w:val="22"/>
              </w:rPr>
            </w:pPr>
            <w:r>
              <w:rPr>
                <w:rFonts w:asciiTheme="minorHAnsi" w:hAnsiTheme="minorHAnsi" w:cs="Calibri"/>
                <w:color w:val="000000"/>
                <w:sz w:val="22"/>
                <w:szCs w:val="22"/>
              </w:rPr>
              <w:t>Rason Migratory Bird Reserve</w:t>
            </w:r>
          </w:p>
        </w:tc>
        <w:tc>
          <w:tcPr>
            <w:tcW w:w="1364" w:type="dxa"/>
            <w:tcBorders>
              <w:top w:val="single" w:sz="8" w:space="0" w:color="4F81BD"/>
              <w:left w:val="nil"/>
              <w:bottom w:val="single" w:sz="8" w:space="0" w:color="4F81BD"/>
              <w:right w:val="nil"/>
            </w:tcBorders>
            <w:shd w:val="clear" w:color="auto" w:fill="auto"/>
            <w:noWrap/>
            <w:hideMark/>
          </w:tcPr>
          <w:p w14:paraId="2C20AAEF" w14:textId="42E61215" w:rsidR="00EE38DE" w:rsidRPr="001F139C" w:rsidRDefault="00D937B1" w:rsidP="00C952E2">
            <w:pPr>
              <w:jc w:val="center"/>
              <w:rPr>
                <w:rFonts w:asciiTheme="minorHAnsi" w:hAnsiTheme="minorHAnsi"/>
                <w:color w:val="000000"/>
                <w:sz w:val="22"/>
                <w:szCs w:val="22"/>
              </w:rPr>
            </w:pPr>
            <w:r>
              <w:rPr>
                <w:rFonts w:asciiTheme="minorHAnsi" w:hAnsiTheme="minorHAnsi"/>
                <w:color w:val="000000"/>
                <w:sz w:val="22"/>
                <w:szCs w:val="22"/>
              </w:rPr>
              <w:t>14/05/2018</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7C4A5522" w14:textId="1F4C370E" w:rsidR="00EE38DE" w:rsidRPr="001F139C" w:rsidRDefault="00D937B1" w:rsidP="00C952E2">
            <w:pPr>
              <w:jc w:val="right"/>
              <w:rPr>
                <w:rFonts w:asciiTheme="minorHAnsi" w:hAnsiTheme="minorHAnsi"/>
                <w:color w:val="000000"/>
                <w:sz w:val="22"/>
                <w:szCs w:val="22"/>
              </w:rPr>
            </w:pPr>
            <w:r>
              <w:rPr>
                <w:rFonts w:asciiTheme="minorHAnsi" w:hAnsiTheme="minorHAnsi"/>
                <w:color w:val="000000"/>
                <w:sz w:val="22"/>
                <w:szCs w:val="22"/>
              </w:rPr>
              <w:t>3 525</w:t>
            </w:r>
          </w:p>
        </w:tc>
      </w:tr>
      <w:tr w:rsidR="00EE38DE" w:rsidRPr="001F139C" w14:paraId="696EBCC4"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00F57EB0" w14:textId="77777777" w:rsidR="00EE38DE" w:rsidRPr="001F139C" w:rsidRDefault="00EE38DE" w:rsidP="00C952E2">
            <w:pPr>
              <w:pStyle w:val="NoSpacing"/>
              <w:rPr>
                <w:b/>
                <w:lang w:val="fr-FR"/>
              </w:rPr>
            </w:pPr>
            <w:r w:rsidRPr="001F139C">
              <w:rPr>
                <w:b/>
                <w:lang w:val="fr-FR"/>
              </w:rPr>
              <w:t>Royaume</w:t>
            </w:r>
            <w:r w:rsidRPr="001F139C">
              <w:rPr>
                <w:b/>
                <w:lang w:val="fr-FR"/>
              </w:rPr>
              <w:noBreakHyphen/>
              <w:t>Uni</w:t>
            </w:r>
          </w:p>
        </w:tc>
        <w:tc>
          <w:tcPr>
            <w:tcW w:w="850" w:type="dxa"/>
            <w:tcBorders>
              <w:top w:val="single" w:sz="8" w:space="0" w:color="4F81BD"/>
              <w:left w:val="nil"/>
              <w:bottom w:val="single" w:sz="8" w:space="0" w:color="4F81BD"/>
              <w:right w:val="nil"/>
            </w:tcBorders>
            <w:shd w:val="clear" w:color="auto" w:fill="auto"/>
            <w:noWrap/>
            <w:vAlign w:val="center"/>
          </w:tcPr>
          <w:p w14:paraId="6509CB40" w14:textId="77777777" w:rsidR="00EE38DE" w:rsidRPr="001F139C" w:rsidRDefault="00EE38DE" w:rsidP="00C952E2">
            <w:pPr>
              <w:pStyle w:val="NoSpacing"/>
              <w:jc w:val="center"/>
              <w:rPr>
                <w:lang w:val="fr-FR"/>
              </w:rPr>
            </w:pPr>
            <w:r w:rsidRPr="001F139C">
              <w:rPr>
                <w:lang w:val="fr-FR"/>
              </w:rPr>
              <w:t>2278</w:t>
            </w:r>
          </w:p>
        </w:tc>
        <w:tc>
          <w:tcPr>
            <w:tcW w:w="4253" w:type="dxa"/>
            <w:tcBorders>
              <w:top w:val="single" w:sz="8" w:space="0" w:color="4F81BD"/>
              <w:left w:val="nil"/>
              <w:bottom w:val="single" w:sz="8" w:space="0" w:color="4F81BD"/>
              <w:right w:val="nil"/>
            </w:tcBorders>
            <w:shd w:val="clear" w:color="auto" w:fill="auto"/>
            <w:noWrap/>
            <w:vAlign w:val="center"/>
          </w:tcPr>
          <w:p w14:paraId="43C741A0" w14:textId="77777777" w:rsidR="00EE38DE" w:rsidRPr="001F139C" w:rsidRDefault="00EE38DE" w:rsidP="00C952E2">
            <w:pPr>
              <w:pStyle w:val="NoSpacing"/>
              <w:rPr>
                <w:lang w:val="fr-FR"/>
              </w:rPr>
            </w:pPr>
            <w:r w:rsidRPr="001F139C">
              <w:rPr>
                <w:lang w:val="fr-FR"/>
              </w:rPr>
              <w:t>Killough Bay</w:t>
            </w:r>
          </w:p>
        </w:tc>
        <w:tc>
          <w:tcPr>
            <w:tcW w:w="1364" w:type="dxa"/>
            <w:tcBorders>
              <w:top w:val="single" w:sz="8" w:space="0" w:color="4F81BD"/>
              <w:left w:val="nil"/>
              <w:bottom w:val="single" w:sz="8" w:space="0" w:color="4F81BD"/>
              <w:right w:val="nil"/>
            </w:tcBorders>
            <w:shd w:val="clear" w:color="auto" w:fill="auto"/>
            <w:noWrap/>
            <w:vAlign w:val="center"/>
          </w:tcPr>
          <w:p w14:paraId="4E2D613B" w14:textId="77777777" w:rsidR="00EE38DE" w:rsidRPr="001F139C" w:rsidRDefault="00EE38DE" w:rsidP="00C952E2">
            <w:pPr>
              <w:pStyle w:val="NoSpacing"/>
              <w:jc w:val="center"/>
              <w:rPr>
                <w:lang w:val="fr-FR"/>
              </w:rPr>
            </w:pPr>
            <w:r w:rsidRPr="001F139C">
              <w:rPr>
                <w:lang w:val="fr-FR"/>
              </w:rPr>
              <w:t>23/03/2003</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3DF7E090" w14:textId="77777777" w:rsidR="00EE38DE" w:rsidRPr="001F139C" w:rsidRDefault="00EE38DE" w:rsidP="008066EC">
            <w:pPr>
              <w:pStyle w:val="NoSpacing"/>
              <w:jc w:val="right"/>
              <w:rPr>
                <w:lang w:val="fr-FR"/>
              </w:rPr>
            </w:pPr>
            <w:r w:rsidRPr="001F139C">
              <w:rPr>
                <w:lang w:val="fr-FR"/>
              </w:rPr>
              <w:t>104</w:t>
            </w:r>
          </w:p>
        </w:tc>
      </w:tr>
      <w:tr w:rsidR="00EE38DE" w:rsidRPr="001F139C" w14:paraId="2299B639"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584C9DD8" w14:textId="77777777" w:rsidR="00EE38DE" w:rsidRPr="001F139C" w:rsidRDefault="00EE38DE" w:rsidP="00C952E2">
            <w:pPr>
              <w:pStyle w:val="NoSpacing"/>
              <w:rPr>
                <w:b/>
                <w:lang w:val="fr-FR"/>
              </w:rPr>
            </w:pPr>
            <w:r w:rsidRPr="001F139C">
              <w:rPr>
                <w:b/>
                <w:lang w:val="fr-FR"/>
              </w:rPr>
              <w:t>Royaume</w:t>
            </w:r>
            <w:r w:rsidRPr="001F139C">
              <w:rPr>
                <w:b/>
                <w:lang w:val="fr-FR"/>
              </w:rPr>
              <w:noBreakHyphen/>
              <w:t>Uni</w:t>
            </w:r>
          </w:p>
        </w:tc>
        <w:tc>
          <w:tcPr>
            <w:tcW w:w="850" w:type="dxa"/>
            <w:tcBorders>
              <w:top w:val="single" w:sz="8" w:space="0" w:color="4F81BD"/>
              <w:left w:val="nil"/>
              <w:bottom w:val="single" w:sz="8" w:space="0" w:color="4F81BD"/>
              <w:right w:val="nil"/>
            </w:tcBorders>
            <w:shd w:val="clear" w:color="auto" w:fill="auto"/>
            <w:noWrap/>
            <w:vAlign w:val="center"/>
          </w:tcPr>
          <w:p w14:paraId="0E503DDD" w14:textId="77777777" w:rsidR="00EE38DE" w:rsidRPr="001F139C" w:rsidRDefault="00EE38DE" w:rsidP="00C952E2">
            <w:pPr>
              <w:pStyle w:val="NoSpacing"/>
              <w:jc w:val="center"/>
              <w:rPr>
                <w:lang w:val="fr-FR"/>
              </w:rPr>
            </w:pPr>
            <w:r w:rsidRPr="001F139C">
              <w:rPr>
                <w:lang w:val="fr-FR"/>
              </w:rPr>
              <w:t>2277</w:t>
            </w:r>
          </w:p>
        </w:tc>
        <w:tc>
          <w:tcPr>
            <w:tcW w:w="4253" w:type="dxa"/>
            <w:tcBorders>
              <w:top w:val="single" w:sz="8" w:space="0" w:color="4F81BD"/>
              <w:left w:val="nil"/>
              <w:bottom w:val="single" w:sz="8" w:space="0" w:color="4F81BD"/>
              <w:right w:val="nil"/>
            </w:tcBorders>
            <w:shd w:val="clear" w:color="auto" w:fill="auto"/>
            <w:noWrap/>
            <w:vAlign w:val="center"/>
          </w:tcPr>
          <w:p w14:paraId="37620B52" w14:textId="77777777" w:rsidR="00EE38DE" w:rsidRPr="00FF7A06" w:rsidRDefault="00EE38DE" w:rsidP="00C952E2">
            <w:pPr>
              <w:pStyle w:val="NoSpacing"/>
              <w:rPr>
                <w:lang w:val="en-US"/>
              </w:rPr>
            </w:pPr>
            <w:r w:rsidRPr="00FF7A06">
              <w:rPr>
                <w:lang w:val="en-US"/>
              </w:rPr>
              <w:t>Herm, Jethou and The Humps</w:t>
            </w:r>
          </w:p>
        </w:tc>
        <w:tc>
          <w:tcPr>
            <w:tcW w:w="1364" w:type="dxa"/>
            <w:tcBorders>
              <w:top w:val="single" w:sz="8" w:space="0" w:color="4F81BD"/>
              <w:left w:val="nil"/>
              <w:bottom w:val="single" w:sz="8" w:space="0" w:color="4F81BD"/>
              <w:right w:val="nil"/>
            </w:tcBorders>
            <w:shd w:val="clear" w:color="auto" w:fill="auto"/>
            <w:noWrap/>
            <w:vAlign w:val="center"/>
          </w:tcPr>
          <w:p w14:paraId="47591FEE" w14:textId="77777777" w:rsidR="00EE38DE" w:rsidRPr="001F139C" w:rsidRDefault="00EE38DE" w:rsidP="00C952E2">
            <w:pPr>
              <w:pStyle w:val="NoSpacing"/>
              <w:jc w:val="center"/>
              <w:rPr>
                <w:lang w:val="fr-FR"/>
              </w:rPr>
            </w:pPr>
            <w:r w:rsidRPr="001F139C">
              <w:rPr>
                <w:lang w:val="fr-FR"/>
              </w:rPr>
              <w:t>19/10/2015</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412AD0D1" w14:textId="68708062" w:rsidR="00EE38DE" w:rsidRPr="001F139C" w:rsidRDefault="00EE38DE" w:rsidP="00EE38DE">
            <w:pPr>
              <w:pStyle w:val="NoSpacing"/>
              <w:jc w:val="right"/>
              <w:rPr>
                <w:lang w:val="fr-FR"/>
              </w:rPr>
            </w:pPr>
            <w:r w:rsidRPr="001F139C">
              <w:rPr>
                <w:lang w:val="fr-FR"/>
              </w:rPr>
              <w:t>1 802,92</w:t>
            </w:r>
          </w:p>
        </w:tc>
      </w:tr>
      <w:tr w:rsidR="00EE38DE" w:rsidRPr="001F139C" w14:paraId="21866329"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7DF06971" w14:textId="77777777" w:rsidR="00EE38DE" w:rsidRPr="001F139C" w:rsidRDefault="00EE38DE" w:rsidP="00C952E2">
            <w:pPr>
              <w:pStyle w:val="NoSpacing"/>
              <w:rPr>
                <w:b/>
                <w:lang w:val="fr-FR"/>
              </w:rPr>
            </w:pPr>
            <w:r w:rsidRPr="001F139C">
              <w:rPr>
                <w:b/>
                <w:lang w:val="fr-FR"/>
              </w:rPr>
              <w:t>Royaume</w:t>
            </w:r>
            <w:r w:rsidRPr="001F139C">
              <w:rPr>
                <w:b/>
                <w:lang w:val="fr-FR"/>
              </w:rPr>
              <w:noBreakHyphen/>
              <w:t>Uni</w:t>
            </w:r>
          </w:p>
        </w:tc>
        <w:tc>
          <w:tcPr>
            <w:tcW w:w="850" w:type="dxa"/>
            <w:tcBorders>
              <w:top w:val="single" w:sz="8" w:space="0" w:color="4F81BD"/>
              <w:left w:val="nil"/>
              <w:bottom w:val="single" w:sz="8" w:space="0" w:color="4F81BD"/>
              <w:right w:val="nil"/>
            </w:tcBorders>
            <w:shd w:val="clear" w:color="auto" w:fill="auto"/>
            <w:noWrap/>
            <w:vAlign w:val="center"/>
          </w:tcPr>
          <w:p w14:paraId="0B0A11DC" w14:textId="77777777" w:rsidR="00EE38DE" w:rsidRPr="001F139C" w:rsidRDefault="00EE38DE" w:rsidP="00C952E2">
            <w:pPr>
              <w:pStyle w:val="NoSpacing"/>
              <w:jc w:val="center"/>
              <w:rPr>
                <w:lang w:val="fr-FR"/>
              </w:rPr>
            </w:pPr>
            <w:r w:rsidRPr="001F139C">
              <w:rPr>
                <w:lang w:val="fr-FR"/>
              </w:rPr>
              <w:t>2276</w:t>
            </w:r>
          </w:p>
        </w:tc>
        <w:tc>
          <w:tcPr>
            <w:tcW w:w="4253" w:type="dxa"/>
            <w:tcBorders>
              <w:top w:val="single" w:sz="8" w:space="0" w:color="4F81BD"/>
              <w:left w:val="nil"/>
              <w:bottom w:val="single" w:sz="8" w:space="0" w:color="4F81BD"/>
              <w:right w:val="nil"/>
            </w:tcBorders>
            <w:shd w:val="clear" w:color="auto" w:fill="auto"/>
            <w:noWrap/>
            <w:vAlign w:val="center"/>
          </w:tcPr>
          <w:p w14:paraId="1C5BD780" w14:textId="77777777" w:rsidR="00EE38DE" w:rsidRPr="00FF7A06" w:rsidRDefault="00EE38DE" w:rsidP="00C952E2">
            <w:pPr>
              <w:pStyle w:val="NoSpacing"/>
              <w:rPr>
                <w:lang w:val="en-US"/>
              </w:rPr>
            </w:pPr>
            <w:r w:rsidRPr="00FF7A06">
              <w:rPr>
                <w:lang w:val="en-US"/>
              </w:rPr>
              <w:t>Gouliot Caves and Headland, Sark</w:t>
            </w:r>
          </w:p>
        </w:tc>
        <w:tc>
          <w:tcPr>
            <w:tcW w:w="1364" w:type="dxa"/>
            <w:tcBorders>
              <w:top w:val="single" w:sz="8" w:space="0" w:color="4F81BD"/>
              <w:left w:val="nil"/>
              <w:bottom w:val="single" w:sz="8" w:space="0" w:color="4F81BD"/>
              <w:right w:val="nil"/>
            </w:tcBorders>
            <w:shd w:val="clear" w:color="auto" w:fill="auto"/>
            <w:noWrap/>
            <w:vAlign w:val="center"/>
          </w:tcPr>
          <w:p w14:paraId="0A671448" w14:textId="77777777" w:rsidR="00EE38DE" w:rsidRPr="001F139C" w:rsidRDefault="00EE38DE" w:rsidP="00C952E2">
            <w:pPr>
              <w:pStyle w:val="NoSpacing"/>
              <w:jc w:val="center"/>
              <w:rPr>
                <w:lang w:val="fr-FR"/>
              </w:rPr>
            </w:pPr>
            <w:r w:rsidRPr="001F139C">
              <w:rPr>
                <w:lang w:val="fr-FR"/>
              </w:rPr>
              <w:t>09/04/2007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2F81CC46" w14:textId="77777777" w:rsidR="00EE38DE" w:rsidRPr="001F139C" w:rsidRDefault="00EE38DE" w:rsidP="008066EC">
            <w:pPr>
              <w:pStyle w:val="NoSpacing"/>
              <w:jc w:val="right"/>
              <w:rPr>
                <w:lang w:val="fr-FR"/>
              </w:rPr>
            </w:pPr>
            <w:r w:rsidRPr="001F139C">
              <w:rPr>
                <w:lang w:val="fr-FR"/>
              </w:rPr>
              <w:t>4</w:t>
            </w:r>
          </w:p>
        </w:tc>
      </w:tr>
      <w:tr w:rsidR="00EE38DE" w:rsidRPr="001F139C" w14:paraId="30080447"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3B96EB8B" w14:textId="77777777" w:rsidR="00EE38DE" w:rsidRPr="001F139C" w:rsidRDefault="00EE38DE" w:rsidP="00C952E2">
            <w:pPr>
              <w:pStyle w:val="NoSpacing"/>
              <w:rPr>
                <w:b/>
                <w:lang w:val="fr-FR"/>
              </w:rPr>
            </w:pPr>
            <w:r w:rsidRPr="001F139C">
              <w:rPr>
                <w:b/>
                <w:lang w:val="fr-FR"/>
              </w:rPr>
              <w:t>Royaume</w:t>
            </w:r>
            <w:r w:rsidRPr="001F139C">
              <w:rPr>
                <w:b/>
                <w:lang w:val="fr-FR"/>
              </w:rPr>
              <w:noBreakHyphen/>
              <w:t>Uni</w:t>
            </w:r>
          </w:p>
        </w:tc>
        <w:tc>
          <w:tcPr>
            <w:tcW w:w="850" w:type="dxa"/>
            <w:tcBorders>
              <w:top w:val="single" w:sz="8" w:space="0" w:color="4F81BD"/>
              <w:left w:val="nil"/>
              <w:bottom w:val="single" w:sz="8" w:space="0" w:color="4F81BD"/>
              <w:right w:val="nil"/>
            </w:tcBorders>
            <w:shd w:val="clear" w:color="auto" w:fill="auto"/>
            <w:noWrap/>
            <w:vAlign w:val="center"/>
          </w:tcPr>
          <w:p w14:paraId="27D7108F" w14:textId="77777777" w:rsidR="00EE38DE" w:rsidRPr="001F139C" w:rsidRDefault="00EE38DE" w:rsidP="00C952E2">
            <w:pPr>
              <w:pStyle w:val="NoSpacing"/>
              <w:jc w:val="center"/>
              <w:rPr>
                <w:lang w:val="fr-FR"/>
              </w:rPr>
            </w:pPr>
            <w:r w:rsidRPr="001F139C">
              <w:rPr>
                <w:lang w:val="fr-FR"/>
              </w:rPr>
              <w:t>2279</w:t>
            </w:r>
          </w:p>
        </w:tc>
        <w:tc>
          <w:tcPr>
            <w:tcW w:w="4253" w:type="dxa"/>
            <w:tcBorders>
              <w:top w:val="single" w:sz="8" w:space="0" w:color="4F81BD"/>
              <w:left w:val="nil"/>
              <w:bottom w:val="single" w:sz="8" w:space="0" w:color="4F81BD"/>
              <w:right w:val="nil"/>
            </w:tcBorders>
            <w:shd w:val="clear" w:color="auto" w:fill="auto"/>
            <w:noWrap/>
            <w:vAlign w:val="center"/>
          </w:tcPr>
          <w:p w14:paraId="00A3085B" w14:textId="77777777" w:rsidR="00EE38DE" w:rsidRPr="001F139C" w:rsidRDefault="00EE38DE" w:rsidP="00C952E2">
            <w:pPr>
              <w:pStyle w:val="NoSpacing"/>
              <w:rPr>
                <w:lang w:val="fr-FR"/>
              </w:rPr>
            </w:pPr>
            <w:r w:rsidRPr="001F139C">
              <w:rPr>
                <w:lang w:val="fr-FR"/>
              </w:rPr>
              <w:t>Outer Ards</w:t>
            </w:r>
          </w:p>
        </w:tc>
        <w:tc>
          <w:tcPr>
            <w:tcW w:w="1364" w:type="dxa"/>
            <w:tcBorders>
              <w:top w:val="single" w:sz="8" w:space="0" w:color="4F81BD"/>
              <w:left w:val="nil"/>
              <w:bottom w:val="single" w:sz="8" w:space="0" w:color="4F81BD"/>
              <w:right w:val="nil"/>
            </w:tcBorders>
            <w:shd w:val="clear" w:color="auto" w:fill="auto"/>
            <w:noWrap/>
            <w:vAlign w:val="center"/>
          </w:tcPr>
          <w:p w14:paraId="09844CB3" w14:textId="77777777" w:rsidR="00EE38DE" w:rsidRPr="001F139C" w:rsidRDefault="00EE38DE" w:rsidP="00C952E2">
            <w:pPr>
              <w:pStyle w:val="NoSpacing"/>
              <w:jc w:val="center"/>
              <w:rPr>
                <w:lang w:val="fr-FR"/>
              </w:rPr>
            </w:pPr>
            <w:r w:rsidRPr="001F139C">
              <w:rPr>
                <w:lang w:val="fr-FR"/>
              </w:rPr>
              <w:t>06/04/2005</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337F2700" w14:textId="2B1B9502" w:rsidR="00EE38DE" w:rsidRPr="001F139C" w:rsidRDefault="00EE38DE" w:rsidP="008066EC">
            <w:pPr>
              <w:pStyle w:val="NoSpacing"/>
              <w:jc w:val="right"/>
              <w:rPr>
                <w:lang w:val="fr-FR"/>
              </w:rPr>
            </w:pPr>
            <w:r w:rsidRPr="001F139C">
              <w:rPr>
                <w:lang w:val="fr-FR"/>
              </w:rPr>
              <w:t>1 154</w:t>
            </w:r>
          </w:p>
        </w:tc>
      </w:tr>
      <w:tr w:rsidR="00D0412A" w:rsidRPr="001F139C" w14:paraId="66C4748C" w14:textId="77777777" w:rsidTr="0000325E">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027FD92B" w14:textId="77777777" w:rsidR="00D0412A" w:rsidRPr="001F139C" w:rsidRDefault="00D0412A" w:rsidP="0000325E">
            <w:pPr>
              <w:pStyle w:val="NoSpacing"/>
              <w:rPr>
                <w:b/>
                <w:lang w:val="fr-FR"/>
              </w:rPr>
            </w:pPr>
            <w:r w:rsidRPr="001F139C">
              <w:rPr>
                <w:b/>
                <w:lang w:val="fr-FR"/>
              </w:rPr>
              <w:t>Samoa</w:t>
            </w:r>
          </w:p>
        </w:tc>
        <w:tc>
          <w:tcPr>
            <w:tcW w:w="850" w:type="dxa"/>
            <w:tcBorders>
              <w:top w:val="single" w:sz="8" w:space="0" w:color="4F81BD"/>
              <w:left w:val="nil"/>
              <w:bottom w:val="single" w:sz="8" w:space="0" w:color="4F81BD"/>
              <w:right w:val="nil"/>
            </w:tcBorders>
            <w:shd w:val="clear" w:color="auto" w:fill="auto"/>
            <w:noWrap/>
            <w:vAlign w:val="center"/>
          </w:tcPr>
          <w:p w14:paraId="7DBAFBBE" w14:textId="77777777" w:rsidR="00D0412A" w:rsidRPr="001F139C" w:rsidRDefault="00D0412A" w:rsidP="0000325E">
            <w:pPr>
              <w:pStyle w:val="NoSpacing"/>
              <w:jc w:val="center"/>
              <w:rPr>
                <w:lang w:val="fr-FR"/>
              </w:rPr>
            </w:pPr>
            <w:r w:rsidRPr="001F139C">
              <w:rPr>
                <w:lang w:val="fr-FR"/>
              </w:rPr>
              <w:t>2313</w:t>
            </w:r>
          </w:p>
        </w:tc>
        <w:tc>
          <w:tcPr>
            <w:tcW w:w="4253" w:type="dxa"/>
            <w:tcBorders>
              <w:top w:val="single" w:sz="8" w:space="0" w:color="4F81BD"/>
              <w:left w:val="nil"/>
              <w:bottom w:val="single" w:sz="8" w:space="0" w:color="4F81BD"/>
              <w:right w:val="nil"/>
            </w:tcBorders>
            <w:shd w:val="clear" w:color="auto" w:fill="auto"/>
            <w:noWrap/>
            <w:vAlign w:val="center"/>
          </w:tcPr>
          <w:p w14:paraId="09589FEA" w14:textId="77777777" w:rsidR="00D0412A" w:rsidRPr="001F139C" w:rsidRDefault="00D0412A" w:rsidP="0000325E">
            <w:pPr>
              <w:pStyle w:val="NoSpacing"/>
              <w:rPr>
                <w:lang w:val="fr-FR"/>
              </w:rPr>
            </w:pPr>
            <w:r w:rsidRPr="001F139C">
              <w:rPr>
                <w:lang w:val="fr-FR"/>
              </w:rPr>
              <w:t>O Le Pupu Pue National Park</w:t>
            </w:r>
          </w:p>
        </w:tc>
        <w:tc>
          <w:tcPr>
            <w:tcW w:w="1364" w:type="dxa"/>
            <w:tcBorders>
              <w:top w:val="single" w:sz="8" w:space="0" w:color="4F81BD"/>
              <w:left w:val="nil"/>
              <w:bottom w:val="single" w:sz="8" w:space="0" w:color="4F81BD"/>
              <w:right w:val="nil"/>
            </w:tcBorders>
            <w:shd w:val="clear" w:color="auto" w:fill="auto"/>
            <w:noWrap/>
            <w:vAlign w:val="center"/>
          </w:tcPr>
          <w:p w14:paraId="27FB902D" w14:textId="77777777" w:rsidR="00D0412A" w:rsidRPr="001F139C" w:rsidRDefault="00D0412A" w:rsidP="0000325E">
            <w:pPr>
              <w:pStyle w:val="NoSpacing"/>
              <w:jc w:val="center"/>
              <w:rPr>
                <w:lang w:val="fr-FR"/>
              </w:rPr>
            </w:pPr>
            <w:r w:rsidRPr="001F139C">
              <w:rPr>
                <w:lang w:val="fr-FR"/>
              </w:rPr>
              <w:t>02/02/2016</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78D6E2B7" w14:textId="77777777" w:rsidR="00D0412A" w:rsidRPr="001F139C" w:rsidRDefault="00D0412A" w:rsidP="0000325E">
            <w:pPr>
              <w:pStyle w:val="NoSpacing"/>
              <w:jc w:val="right"/>
              <w:rPr>
                <w:lang w:val="fr-FR"/>
              </w:rPr>
            </w:pPr>
            <w:r w:rsidRPr="001F139C">
              <w:rPr>
                <w:lang w:val="fr-FR"/>
              </w:rPr>
              <w:t>5 019</w:t>
            </w:r>
          </w:p>
        </w:tc>
      </w:tr>
      <w:tr w:rsidR="00D0412A" w:rsidRPr="001F139C" w14:paraId="3E25FCF0" w14:textId="77777777" w:rsidTr="0000325E">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19B8189F" w14:textId="20B8A53B" w:rsidR="00D0412A" w:rsidRPr="001F139C" w:rsidRDefault="00D0412A" w:rsidP="00D0412A">
            <w:pPr>
              <w:pStyle w:val="NoSpacing"/>
              <w:rPr>
                <w:b/>
                <w:lang w:val="fr-FR"/>
              </w:rPr>
            </w:pPr>
            <w:r w:rsidRPr="001F139C">
              <w:rPr>
                <w:b/>
                <w:lang w:val="fr-FR"/>
              </w:rPr>
              <w:t>S</w:t>
            </w:r>
            <w:r>
              <w:rPr>
                <w:b/>
                <w:lang w:val="fr-FR"/>
              </w:rPr>
              <w:t>énégal</w:t>
            </w:r>
          </w:p>
        </w:tc>
        <w:tc>
          <w:tcPr>
            <w:tcW w:w="850" w:type="dxa"/>
            <w:tcBorders>
              <w:top w:val="single" w:sz="8" w:space="0" w:color="4F81BD"/>
              <w:left w:val="nil"/>
              <w:bottom w:val="single" w:sz="8" w:space="0" w:color="4F81BD"/>
              <w:right w:val="nil"/>
            </w:tcBorders>
            <w:shd w:val="clear" w:color="auto" w:fill="auto"/>
            <w:noWrap/>
            <w:vAlign w:val="center"/>
          </w:tcPr>
          <w:p w14:paraId="4695459B" w14:textId="46D876CF" w:rsidR="00D0412A" w:rsidRPr="001F139C" w:rsidRDefault="00D0412A" w:rsidP="0000325E">
            <w:pPr>
              <w:pStyle w:val="NoSpacing"/>
              <w:jc w:val="center"/>
              <w:rPr>
                <w:lang w:val="fr-FR"/>
              </w:rPr>
            </w:pPr>
            <w:r>
              <w:rPr>
                <w:lang w:val="fr-FR"/>
              </w:rPr>
              <w:t>2326</w:t>
            </w:r>
          </w:p>
        </w:tc>
        <w:tc>
          <w:tcPr>
            <w:tcW w:w="4253" w:type="dxa"/>
            <w:tcBorders>
              <w:top w:val="single" w:sz="8" w:space="0" w:color="4F81BD"/>
              <w:left w:val="nil"/>
              <w:bottom w:val="single" w:sz="8" w:space="0" w:color="4F81BD"/>
              <w:right w:val="nil"/>
            </w:tcBorders>
            <w:shd w:val="clear" w:color="auto" w:fill="auto"/>
            <w:noWrap/>
            <w:vAlign w:val="center"/>
          </w:tcPr>
          <w:p w14:paraId="679C2DD6" w14:textId="7852E179" w:rsidR="00D0412A" w:rsidRPr="001F139C" w:rsidRDefault="00D0412A" w:rsidP="0000325E">
            <w:pPr>
              <w:pStyle w:val="NoSpacing"/>
              <w:rPr>
                <w:lang w:val="fr-FR"/>
              </w:rPr>
            </w:pPr>
            <w:r>
              <w:rPr>
                <w:lang w:val="fr-FR"/>
              </w:rPr>
              <w:t>Kalissaye</w:t>
            </w:r>
          </w:p>
        </w:tc>
        <w:tc>
          <w:tcPr>
            <w:tcW w:w="1364" w:type="dxa"/>
            <w:tcBorders>
              <w:top w:val="single" w:sz="8" w:space="0" w:color="4F81BD"/>
              <w:left w:val="nil"/>
              <w:bottom w:val="single" w:sz="8" w:space="0" w:color="4F81BD"/>
              <w:right w:val="nil"/>
            </w:tcBorders>
            <w:shd w:val="clear" w:color="auto" w:fill="auto"/>
            <w:noWrap/>
            <w:vAlign w:val="center"/>
          </w:tcPr>
          <w:p w14:paraId="6D976579" w14:textId="583ED3A5" w:rsidR="00D0412A" w:rsidRPr="001F139C" w:rsidRDefault="00D0412A" w:rsidP="00D0412A">
            <w:pPr>
              <w:pStyle w:val="NoSpacing"/>
              <w:jc w:val="center"/>
              <w:rPr>
                <w:lang w:val="fr-FR"/>
              </w:rPr>
            </w:pPr>
            <w:r w:rsidRPr="001F139C">
              <w:rPr>
                <w:lang w:val="fr-FR"/>
              </w:rPr>
              <w:t>0</w:t>
            </w:r>
            <w:r>
              <w:rPr>
                <w:lang w:val="fr-FR"/>
              </w:rPr>
              <w:t>1</w:t>
            </w:r>
            <w:r w:rsidRPr="001F139C">
              <w:rPr>
                <w:lang w:val="fr-FR"/>
              </w:rPr>
              <w:t>/0</w:t>
            </w:r>
            <w:r>
              <w:rPr>
                <w:lang w:val="fr-FR"/>
              </w:rPr>
              <w:t>9</w:t>
            </w:r>
            <w:r w:rsidRPr="001F139C">
              <w:rPr>
                <w:lang w:val="fr-FR"/>
              </w:rPr>
              <w:t>/201</w:t>
            </w:r>
            <w:r>
              <w:rPr>
                <w:lang w:val="fr-FR"/>
              </w:rPr>
              <w:t>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41CC106" w14:textId="22BE07D7" w:rsidR="00D0412A" w:rsidRPr="001F139C" w:rsidRDefault="00D0412A" w:rsidP="0000325E">
            <w:pPr>
              <w:pStyle w:val="NoSpacing"/>
              <w:jc w:val="right"/>
              <w:rPr>
                <w:lang w:val="fr-FR"/>
              </w:rPr>
            </w:pPr>
            <w:r>
              <w:rPr>
                <w:lang w:val="fr-FR"/>
              </w:rPr>
              <w:t>30 014</w:t>
            </w:r>
          </w:p>
        </w:tc>
      </w:tr>
      <w:tr w:rsidR="00D0412A" w:rsidRPr="001F139C" w14:paraId="213A6F89" w14:textId="77777777" w:rsidTr="0000325E">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52656365" w14:textId="64F04E07" w:rsidR="00D0412A" w:rsidRPr="001F139C" w:rsidRDefault="00D0412A" w:rsidP="0000325E">
            <w:pPr>
              <w:pStyle w:val="NoSpacing"/>
              <w:rPr>
                <w:b/>
                <w:lang w:val="fr-FR"/>
              </w:rPr>
            </w:pPr>
            <w:r w:rsidRPr="001F139C">
              <w:rPr>
                <w:b/>
                <w:lang w:val="fr-FR"/>
              </w:rPr>
              <w:t>S</w:t>
            </w:r>
            <w:r>
              <w:rPr>
                <w:b/>
                <w:lang w:val="fr-FR"/>
              </w:rPr>
              <w:t>énégal</w:t>
            </w:r>
          </w:p>
        </w:tc>
        <w:tc>
          <w:tcPr>
            <w:tcW w:w="850" w:type="dxa"/>
            <w:tcBorders>
              <w:top w:val="single" w:sz="8" w:space="0" w:color="4F81BD"/>
              <w:left w:val="nil"/>
              <w:bottom w:val="single" w:sz="8" w:space="0" w:color="4F81BD"/>
              <w:right w:val="nil"/>
            </w:tcBorders>
            <w:shd w:val="clear" w:color="auto" w:fill="auto"/>
            <w:noWrap/>
            <w:vAlign w:val="center"/>
          </w:tcPr>
          <w:p w14:paraId="16A2FC3A" w14:textId="08F5684D" w:rsidR="00D0412A" w:rsidRPr="001F139C" w:rsidRDefault="00D0412A" w:rsidP="00D0412A">
            <w:pPr>
              <w:pStyle w:val="NoSpacing"/>
              <w:jc w:val="center"/>
              <w:rPr>
                <w:lang w:val="fr-FR"/>
              </w:rPr>
            </w:pPr>
            <w:r w:rsidRPr="001F139C">
              <w:rPr>
                <w:lang w:val="fr-FR"/>
              </w:rPr>
              <w:t>23</w:t>
            </w:r>
            <w:r>
              <w:rPr>
                <w:lang w:val="fr-FR"/>
              </w:rPr>
              <w:t>28</w:t>
            </w:r>
          </w:p>
        </w:tc>
        <w:tc>
          <w:tcPr>
            <w:tcW w:w="4253" w:type="dxa"/>
            <w:tcBorders>
              <w:top w:val="single" w:sz="8" w:space="0" w:color="4F81BD"/>
              <w:left w:val="nil"/>
              <w:bottom w:val="single" w:sz="8" w:space="0" w:color="4F81BD"/>
              <w:right w:val="nil"/>
            </w:tcBorders>
            <w:shd w:val="clear" w:color="auto" w:fill="auto"/>
            <w:noWrap/>
            <w:vAlign w:val="center"/>
          </w:tcPr>
          <w:p w14:paraId="05B2EB15" w14:textId="12BEF5DC" w:rsidR="00D0412A" w:rsidRPr="001F139C" w:rsidRDefault="00D0412A" w:rsidP="00D0412A">
            <w:pPr>
              <w:pStyle w:val="NoSpacing"/>
              <w:rPr>
                <w:lang w:val="fr-FR"/>
              </w:rPr>
            </w:pPr>
            <w:r>
              <w:rPr>
                <w:lang w:val="fr-FR"/>
              </w:rPr>
              <w:t>Réserve naturelle communautaire de Palmarin</w:t>
            </w:r>
          </w:p>
        </w:tc>
        <w:tc>
          <w:tcPr>
            <w:tcW w:w="1364" w:type="dxa"/>
            <w:tcBorders>
              <w:top w:val="single" w:sz="8" w:space="0" w:color="4F81BD"/>
              <w:left w:val="nil"/>
              <w:bottom w:val="single" w:sz="8" w:space="0" w:color="4F81BD"/>
              <w:right w:val="nil"/>
            </w:tcBorders>
            <w:shd w:val="clear" w:color="auto" w:fill="auto"/>
            <w:noWrap/>
            <w:vAlign w:val="center"/>
          </w:tcPr>
          <w:p w14:paraId="3BF125F9" w14:textId="74A65B65" w:rsidR="00D0412A" w:rsidRPr="001F139C" w:rsidRDefault="00D0412A" w:rsidP="0000325E">
            <w:pPr>
              <w:pStyle w:val="NoSpacing"/>
              <w:jc w:val="center"/>
              <w:rPr>
                <w:lang w:val="fr-FR"/>
              </w:rPr>
            </w:pPr>
            <w:r w:rsidRPr="001F139C">
              <w:rPr>
                <w:lang w:val="fr-FR"/>
              </w:rPr>
              <w:t>0</w:t>
            </w:r>
            <w:r>
              <w:rPr>
                <w:lang w:val="fr-FR"/>
              </w:rPr>
              <w:t>1</w:t>
            </w:r>
            <w:r w:rsidRPr="001F139C">
              <w:rPr>
                <w:lang w:val="fr-FR"/>
              </w:rPr>
              <w:t>/0</w:t>
            </w:r>
            <w:r>
              <w:rPr>
                <w:lang w:val="fr-FR"/>
              </w:rPr>
              <w:t>9</w:t>
            </w:r>
            <w:r w:rsidRPr="001F139C">
              <w:rPr>
                <w:lang w:val="fr-FR"/>
              </w:rPr>
              <w:t>/201</w:t>
            </w:r>
            <w:r>
              <w:rPr>
                <w:lang w:val="fr-FR"/>
              </w:rPr>
              <w:t>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2D4A94C7" w14:textId="3360ED0C" w:rsidR="00D0412A" w:rsidRPr="001F139C" w:rsidRDefault="00D0412A" w:rsidP="0000325E">
            <w:pPr>
              <w:pStyle w:val="NoSpacing"/>
              <w:jc w:val="right"/>
              <w:rPr>
                <w:lang w:val="fr-FR"/>
              </w:rPr>
            </w:pPr>
            <w:r>
              <w:rPr>
                <w:lang w:val="fr-FR"/>
              </w:rPr>
              <w:t>10 430</w:t>
            </w:r>
          </w:p>
        </w:tc>
      </w:tr>
      <w:tr w:rsidR="00EE38DE" w:rsidRPr="001F139C" w14:paraId="5EC7B82F"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3E98EEBF" w14:textId="5E2A2F45" w:rsidR="00EE38DE" w:rsidRPr="001F139C" w:rsidRDefault="00D0412A" w:rsidP="00C952E2">
            <w:pPr>
              <w:pStyle w:val="NoSpacing"/>
              <w:rPr>
                <w:b/>
                <w:lang w:val="fr-FR"/>
              </w:rPr>
            </w:pPr>
            <w:r w:rsidRPr="001F139C">
              <w:rPr>
                <w:b/>
                <w:lang w:val="fr-FR"/>
              </w:rPr>
              <w:t>S</w:t>
            </w:r>
            <w:r>
              <w:rPr>
                <w:b/>
                <w:lang w:val="fr-FR"/>
              </w:rPr>
              <w:t>énégal</w:t>
            </w:r>
          </w:p>
        </w:tc>
        <w:tc>
          <w:tcPr>
            <w:tcW w:w="850" w:type="dxa"/>
            <w:tcBorders>
              <w:top w:val="single" w:sz="8" w:space="0" w:color="4F81BD"/>
              <w:left w:val="nil"/>
              <w:bottom w:val="single" w:sz="8" w:space="0" w:color="4F81BD"/>
              <w:right w:val="nil"/>
            </w:tcBorders>
            <w:shd w:val="clear" w:color="auto" w:fill="auto"/>
            <w:noWrap/>
            <w:vAlign w:val="center"/>
          </w:tcPr>
          <w:p w14:paraId="0C0BFA82" w14:textId="5B23166E" w:rsidR="00EE38DE" w:rsidRPr="001F139C" w:rsidRDefault="00EE38DE" w:rsidP="00D0412A">
            <w:pPr>
              <w:pStyle w:val="NoSpacing"/>
              <w:jc w:val="center"/>
              <w:rPr>
                <w:lang w:val="fr-FR"/>
              </w:rPr>
            </w:pPr>
            <w:r w:rsidRPr="001F139C">
              <w:rPr>
                <w:lang w:val="fr-FR"/>
              </w:rPr>
              <w:t>23</w:t>
            </w:r>
            <w:r w:rsidR="00D0412A">
              <w:rPr>
                <w:lang w:val="fr-FR"/>
              </w:rPr>
              <w:t>27</w:t>
            </w:r>
          </w:p>
        </w:tc>
        <w:tc>
          <w:tcPr>
            <w:tcW w:w="4253" w:type="dxa"/>
            <w:tcBorders>
              <w:top w:val="single" w:sz="8" w:space="0" w:color="4F81BD"/>
              <w:left w:val="nil"/>
              <w:bottom w:val="single" w:sz="8" w:space="0" w:color="4F81BD"/>
              <w:right w:val="nil"/>
            </w:tcBorders>
            <w:shd w:val="clear" w:color="auto" w:fill="auto"/>
            <w:noWrap/>
            <w:vAlign w:val="center"/>
          </w:tcPr>
          <w:p w14:paraId="4295F251" w14:textId="268F2CD8" w:rsidR="00EE38DE" w:rsidRPr="001F139C" w:rsidRDefault="00D0412A" w:rsidP="00C952E2">
            <w:pPr>
              <w:pStyle w:val="NoSpacing"/>
              <w:rPr>
                <w:lang w:val="fr-FR"/>
              </w:rPr>
            </w:pPr>
            <w:r>
              <w:rPr>
                <w:lang w:val="fr-FR"/>
              </w:rPr>
              <w:t>Réserve naturelle d’intérêt communautaire de la Somone</w:t>
            </w:r>
          </w:p>
        </w:tc>
        <w:tc>
          <w:tcPr>
            <w:tcW w:w="1364" w:type="dxa"/>
            <w:tcBorders>
              <w:top w:val="single" w:sz="8" w:space="0" w:color="4F81BD"/>
              <w:left w:val="nil"/>
              <w:bottom w:val="single" w:sz="8" w:space="0" w:color="4F81BD"/>
              <w:right w:val="nil"/>
            </w:tcBorders>
            <w:shd w:val="clear" w:color="auto" w:fill="auto"/>
            <w:noWrap/>
            <w:vAlign w:val="center"/>
          </w:tcPr>
          <w:p w14:paraId="0D7DE3E5" w14:textId="6E962C0E" w:rsidR="00EE38DE" w:rsidRPr="001F139C" w:rsidRDefault="00D0412A" w:rsidP="00C952E2">
            <w:pPr>
              <w:pStyle w:val="NoSpacing"/>
              <w:jc w:val="center"/>
              <w:rPr>
                <w:lang w:val="fr-FR"/>
              </w:rPr>
            </w:pPr>
            <w:r w:rsidRPr="001F139C">
              <w:rPr>
                <w:lang w:val="fr-FR"/>
              </w:rPr>
              <w:t>0</w:t>
            </w:r>
            <w:r>
              <w:rPr>
                <w:lang w:val="fr-FR"/>
              </w:rPr>
              <w:t>1</w:t>
            </w:r>
            <w:r w:rsidRPr="001F139C">
              <w:rPr>
                <w:lang w:val="fr-FR"/>
              </w:rPr>
              <w:t>/0</w:t>
            </w:r>
            <w:r>
              <w:rPr>
                <w:lang w:val="fr-FR"/>
              </w:rPr>
              <w:t>9</w:t>
            </w:r>
            <w:r w:rsidRPr="001F139C">
              <w:rPr>
                <w:lang w:val="fr-FR"/>
              </w:rPr>
              <w:t>/201</w:t>
            </w:r>
            <w:r>
              <w:rPr>
                <w:lang w:val="fr-FR"/>
              </w:rPr>
              <w:t>7</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319C9332" w14:textId="547A0092" w:rsidR="00EE38DE" w:rsidRPr="001F139C" w:rsidRDefault="00D0412A" w:rsidP="00C952E2">
            <w:pPr>
              <w:pStyle w:val="NoSpacing"/>
              <w:jc w:val="right"/>
              <w:rPr>
                <w:lang w:val="fr-FR"/>
              </w:rPr>
            </w:pPr>
            <w:r>
              <w:rPr>
                <w:lang w:val="fr-FR"/>
              </w:rPr>
              <w:t>700</w:t>
            </w:r>
          </w:p>
        </w:tc>
      </w:tr>
      <w:tr w:rsidR="00EE38DE" w:rsidRPr="001F139C" w14:paraId="7FAA315C"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bottom"/>
          </w:tcPr>
          <w:p w14:paraId="2EF1C6CE"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Suède</w:t>
            </w:r>
          </w:p>
        </w:tc>
        <w:tc>
          <w:tcPr>
            <w:tcW w:w="850" w:type="dxa"/>
            <w:tcBorders>
              <w:top w:val="single" w:sz="8" w:space="0" w:color="4F81BD"/>
              <w:left w:val="nil"/>
              <w:bottom w:val="single" w:sz="8" w:space="0" w:color="4F81BD"/>
              <w:right w:val="nil"/>
            </w:tcBorders>
            <w:shd w:val="clear" w:color="auto" w:fill="auto"/>
            <w:noWrap/>
            <w:vAlign w:val="bottom"/>
          </w:tcPr>
          <w:p w14:paraId="0C649D9D"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2265</w:t>
            </w:r>
          </w:p>
        </w:tc>
        <w:tc>
          <w:tcPr>
            <w:tcW w:w="4253" w:type="dxa"/>
            <w:tcBorders>
              <w:top w:val="single" w:sz="8" w:space="0" w:color="4F81BD"/>
              <w:left w:val="nil"/>
              <w:bottom w:val="single" w:sz="8" w:space="0" w:color="4F81BD"/>
              <w:right w:val="nil"/>
            </w:tcBorders>
            <w:shd w:val="clear" w:color="auto" w:fill="auto"/>
            <w:noWrap/>
            <w:vAlign w:val="bottom"/>
          </w:tcPr>
          <w:p w14:paraId="0AFF3C2C"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Oset-Rynningeviken</w:t>
            </w:r>
          </w:p>
        </w:tc>
        <w:tc>
          <w:tcPr>
            <w:tcW w:w="1364" w:type="dxa"/>
            <w:tcBorders>
              <w:top w:val="single" w:sz="8" w:space="0" w:color="4F81BD"/>
              <w:left w:val="nil"/>
              <w:bottom w:val="single" w:sz="8" w:space="0" w:color="4F81BD"/>
              <w:right w:val="nil"/>
            </w:tcBorders>
            <w:shd w:val="clear" w:color="auto" w:fill="auto"/>
            <w:noWrap/>
            <w:vAlign w:val="bottom"/>
          </w:tcPr>
          <w:p w14:paraId="7CB416EF"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29/01/2015</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23E0BC72" w14:textId="77777777"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646</w:t>
            </w:r>
          </w:p>
        </w:tc>
      </w:tr>
      <w:tr w:rsidR="00EE38DE" w:rsidRPr="001F139C" w14:paraId="11A9A436"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3F348F5B"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Suède</w:t>
            </w:r>
          </w:p>
        </w:tc>
        <w:tc>
          <w:tcPr>
            <w:tcW w:w="850" w:type="dxa"/>
            <w:tcBorders>
              <w:top w:val="single" w:sz="8" w:space="0" w:color="4F81BD"/>
              <w:left w:val="nil"/>
              <w:bottom w:val="single" w:sz="8" w:space="0" w:color="4F81BD"/>
              <w:right w:val="nil"/>
            </w:tcBorders>
            <w:shd w:val="clear" w:color="auto" w:fill="auto"/>
            <w:noWrap/>
          </w:tcPr>
          <w:p w14:paraId="5E6C7657"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2260</w:t>
            </w:r>
          </w:p>
        </w:tc>
        <w:tc>
          <w:tcPr>
            <w:tcW w:w="4253" w:type="dxa"/>
            <w:tcBorders>
              <w:top w:val="single" w:sz="8" w:space="0" w:color="4F81BD"/>
              <w:left w:val="nil"/>
              <w:bottom w:val="single" w:sz="8" w:space="0" w:color="4F81BD"/>
              <w:right w:val="nil"/>
            </w:tcBorders>
            <w:shd w:val="clear" w:color="auto" w:fill="auto"/>
            <w:noWrap/>
          </w:tcPr>
          <w:p w14:paraId="0204D11C"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Sikåsvågarna</w:t>
            </w:r>
          </w:p>
        </w:tc>
        <w:tc>
          <w:tcPr>
            <w:tcW w:w="1364" w:type="dxa"/>
            <w:tcBorders>
              <w:top w:val="single" w:sz="8" w:space="0" w:color="4F81BD"/>
              <w:left w:val="nil"/>
              <w:bottom w:val="single" w:sz="8" w:space="0" w:color="4F81BD"/>
              <w:right w:val="nil"/>
            </w:tcBorders>
            <w:shd w:val="clear" w:color="auto" w:fill="auto"/>
            <w:noWrap/>
          </w:tcPr>
          <w:p w14:paraId="0DD6C90F"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29/01/2015</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03EC0C89" w14:textId="78D60F75"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2 305</w:t>
            </w:r>
          </w:p>
        </w:tc>
      </w:tr>
      <w:tr w:rsidR="00EE38DE" w:rsidRPr="001F139C" w14:paraId="2F99F3DA"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hideMark/>
          </w:tcPr>
          <w:p w14:paraId="120F2F6D" w14:textId="77777777" w:rsidR="00EE38DE" w:rsidRPr="001F139C" w:rsidRDefault="00EE38DE" w:rsidP="001F4533">
            <w:pPr>
              <w:rPr>
                <w:rFonts w:asciiTheme="minorHAnsi" w:hAnsiTheme="minorHAnsi" w:cs="Calibri"/>
                <w:b/>
                <w:bCs/>
                <w:color w:val="000000"/>
                <w:sz w:val="22"/>
                <w:szCs w:val="22"/>
              </w:rPr>
            </w:pPr>
            <w:r w:rsidRPr="001F139C">
              <w:rPr>
                <w:rFonts w:asciiTheme="minorHAnsi" w:hAnsiTheme="minorHAnsi" w:cs="Calibri"/>
                <w:b/>
                <w:bCs/>
                <w:color w:val="000000"/>
                <w:sz w:val="22"/>
                <w:szCs w:val="22"/>
              </w:rPr>
              <w:t>Tunisie</w:t>
            </w:r>
          </w:p>
        </w:tc>
        <w:tc>
          <w:tcPr>
            <w:tcW w:w="850" w:type="dxa"/>
            <w:tcBorders>
              <w:top w:val="single" w:sz="8" w:space="0" w:color="4F81BD"/>
              <w:left w:val="nil"/>
              <w:bottom w:val="single" w:sz="8" w:space="0" w:color="4F81BD"/>
              <w:right w:val="nil"/>
            </w:tcBorders>
            <w:shd w:val="clear" w:color="auto" w:fill="auto"/>
            <w:noWrap/>
            <w:hideMark/>
          </w:tcPr>
          <w:p w14:paraId="6B9B1DA5" w14:textId="77777777" w:rsidR="00EE38DE" w:rsidRPr="001F139C" w:rsidRDefault="00EE38DE" w:rsidP="00C952E2">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2220</w:t>
            </w:r>
          </w:p>
        </w:tc>
        <w:tc>
          <w:tcPr>
            <w:tcW w:w="4253" w:type="dxa"/>
            <w:tcBorders>
              <w:top w:val="single" w:sz="8" w:space="0" w:color="4F81BD"/>
              <w:left w:val="nil"/>
              <w:bottom w:val="single" w:sz="8" w:space="0" w:color="4F81BD"/>
              <w:right w:val="nil"/>
            </w:tcBorders>
            <w:shd w:val="clear" w:color="auto" w:fill="auto"/>
            <w:noWrap/>
            <w:hideMark/>
          </w:tcPr>
          <w:p w14:paraId="38CD33DC" w14:textId="77777777" w:rsidR="00EE38DE" w:rsidRPr="001F139C" w:rsidRDefault="00EE38DE" w:rsidP="00C952E2">
            <w:pPr>
              <w:rPr>
                <w:rFonts w:asciiTheme="minorHAnsi" w:hAnsiTheme="minorHAnsi" w:cs="Calibri"/>
                <w:color w:val="000000"/>
                <w:sz w:val="22"/>
                <w:szCs w:val="22"/>
              </w:rPr>
            </w:pPr>
            <w:r w:rsidRPr="001F139C">
              <w:rPr>
                <w:rFonts w:asciiTheme="minorHAnsi" w:hAnsiTheme="minorHAnsi" w:cs="Calibri"/>
                <w:color w:val="000000"/>
                <w:sz w:val="22"/>
                <w:szCs w:val="22"/>
              </w:rPr>
              <w:t>Réserve naturelle de Saddine</w:t>
            </w:r>
          </w:p>
        </w:tc>
        <w:tc>
          <w:tcPr>
            <w:tcW w:w="1364" w:type="dxa"/>
            <w:tcBorders>
              <w:top w:val="single" w:sz="8" w:space="0" w:color="4F81BD"/>
              <w:left w:val="nil"/>
              <w:bottom w:val="single" w:sz="8" w:space="0" w:color="4F81BD"/>
              <w:right w:val="nil"/>
            </w:tcBorders>
            <w:shd w:val="clear" w:color="auto" w:fill="auto"/>
            <w:noWrap/>
            <w:hideMark/>
          </w:tcPr>
          <w:p w14:paraId="334B4E92" w14:textId="77777777" w:rsidR="00EE38DE" w:rsidRPr="001F139C" w:rsidRDefault="00EE38DE" w:rsidP="00C952E2">
            <w:pPr>
              <w:jc w:val="center"/>
              <w:rPr>
                <w:rFonts w:asciiTheme="minorHAnsi" w:hAnsiTheme="minorHAnsi"/>
                <w:color w:val="000000"/>
                <w:sz w:val="22"/>
                <w:szCs w:val="22"/>
              </w:rPr>
            </w:pPr>
            <w:r w:rsidRPr="001F139C">
              <w:rPr>
                <w:rFonts w:asciiTheme="minorHAnsi" w:hAnsiTheme="minorHAnsi"/>
                <w:color w:val="000000"/>
                <w:sz w:val="22"/>
                <w:szCs w:val="22"/>
              </w:rPr>
              <w:t>02/02/2015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6B121419" w14:textId="157D788F" w:rsidR="00EE38DE" w:rsidRPr="001F139C" w:rsidRDefault="00EE38DE" w:rsidP="00C952E2">
            <w:pPr>
              <w:jc w:val="right"/>
              <w:rPr>
                <w:rFonts w:asciiTheme="minorHAnsi" w:hAnsiTheme="minorHAnsi"/>
                <w:color w:val="000000"/>
                <w:sz w:val="22"/>
                <w:szCs w:val="22"/>
              </w:rPr>
            </w:pPr>
            <w:r w:rsidRPr="001F139C">
              <w:rPr>
                <w:rFonts w:asciiTheme="minorHAnsi" w:hAnsiTheme="minorHAnsi"/>
                <w:color w:val="000000"/>
                <w:sz w:val="22"/>
                <w:szCs w:val="22"/>
              </w:rPr>
              <w:t>2 610</w:t>
            </w:r>
          </w:p>
        </w:tc>
      </w:tr>
      <w:tr w:rsidR="00EE38DE" w:rsidRPr="001F139C" w14:paraId="13294D77"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402CB3E8"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Ukraine</w:t>
            </w:r>
          </w:p>
        </w:tc>
        <w:tc>
          <w:tcPr>
            <w:tcW w:w="850" w:type="dxa"/>
            <w:tcBorders>
              <w:top w:val="single" w:sz="8" w:space="0" w:color="4F81BD"/>
              <w:left w:val="nil"/>
              <w:bottom w:val="single" w:sz="8" w:space="0" w:color="4F81BD"/>
              <w:right w:val="nil"/>
            </w:tcBorders>
            <w:shd w:val="clear" w:color="auto" w:fill="auto"/>
            <w:noWrap/>
          </w:tcPr>
          <w:p w14:paraId="0DFEB096"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2272</w:t>
            </w:r>
          </w:p>
        </w:tc>
        <w:tc>
          <w:tcPr>
            <w:tcW w:w="4253" w:type="dxa"/>
            <w:tcBorders>
              <w:top w:val="single" w:sz="8" w:space="0" w:color="4F81BD"/>
              <w:left w:val="nil"/>
              <w:bottom w:val="single" w:sz="8" w:space="0" w:color="4F81BD"/>
              <w:right w:val="nil"/>
            </w:tcBorders>
            <w:shd w:val="clear" w:color="auto" w:fill="auto"/>
            <w:noWrap/>
          </w:tcPr>
          <w:p w14:paraId="7EC93425"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Cheremske Bog</w:t>
            </w:r>
          </w:p>
        </w:tc>
        <w:tc>
          <w:tcPr>
            <w:tcW w:w="1364" w:type="dxa"/>
            <w:tcBorders>
              <w:top w:val="single" w:sz="8" w:space="0" w:color="4F81BD"/>
              <w:left w:val="nil"/>
              <w:bottom w:val="single" w:sz="8" w:space="0" w:color="4F81BD"/>
              <w:right w:val="nil"/>
            </w:tcBorders>
            <w:shd w:val="clear" w:color="auto" w:fill="auto"/>
            <w:noWrap/>
          </w:tcPr>
          <w:p w14:paraId="07E25E7D"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24/10/2012</w:t>
            </w:r>
          </w:p>
        </w:tc>
        <w:tc>
          <w:tcPr>
            <w:tcW w:w="1219" w:type="dxa"/>
            <w:tcBorders>
              <w:top w:val="single" w:sz="8" w:space="0" w:color="4F81BD"/>
              <w:left w:val="nil"/>
              <w:bottom w:val="single" w:sz="8" w:space="0" w:color="4F81BD"/>
              <w:right w:val="single" w:sz="8" w:space="0" w:color="4F81BD"/>
            </w:tcBorders>
            <w:shd w:val="clear" w:color="auto" w:fill="auto"/>
            <w:noWrap/>
            <w:vAlign w:val="bottom"/>
          </w:tcPr>
          <w:p w14:paraId="124F9C3B" w14:textId="631A2FAC" w:rsidR="00EE38DE" w:rsidRPr="001F139C" w:rsidRDefault="00EE38DE" w:rsidP="00EE38DE">
            <w:pPr>
              <w:jc w:val="right"/>
              <w:rPr>
                <w:rFonts w:asciiTheme="minorHAnsi" w:hAnsiTheme="minorHAnsi" w:cs="Arial"/>
                <w:color w:val="000000"/>
                <w:sz w:val="22"/>
                <w:szCs w:val="22"/>
              </w:rPr>
            </w:pPr>
            <w:r w:rsidRPr="001F139C">
              <w:rPr>
                <w:rFonts w:asciiTheme="minorHAnsi" w:hAnsiTheme="minorHAnsi" w:cs="Arial"/>
                <w:color w:val="000000"/>
                <w:sz w:val="22"/>
                <w:szCs w:val="22"/>
              </w:rPr>
              <w:t>2 975,70</w:t>
            </w:r>
          </w:p>
        </w:tc>
      </w:tr>
      <w:tr w:rsidR="00EE38DE" w:rsidRPr="001F139C" w14:paraId="6032ED40"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328D9364"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Ukraine</w:t>
            </w:r>
          </w:p>
        </w:tc>
        <w:tc>
          <w:tcPr>
            <w:tcW w:w="850" w:type="dxa"/>
            <w:tcBorders>
              <w:top w:val="single" w:sz="8" w:space="0" w:color="4F81BD"/>
              <w:left w:val="nil"/>
              <w:bottom w:val="single" w:sz="8" w:space="0" w:color="4F81BD"/>
              <w:right w:val="nil"/>
            </w:tcBorders>
            <w:shd w:val="clear" w:color="auto" w:fill="auto"/>
            <w:noWrap/>
          </w:tcPr>
          <w:p w14:paraId="7C5C2FE7"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2273</w:t>
            </w:r>
          </w:p>
        </w:tc>
        <w:tc>
          <w:tcPr>
            <w:tcW w:w="4253" w:type="dxa"/>
            <w:tcBorders>
              <w:top w:val="single" w:sz="8" w:space="0" w:color="4F81BD"/>
              <w:left w:val="nil"/>
              <w:bottom w:val="single" w:sz="8" w:space="0" w:color="4F81BD"/>
              <w:right w:val="nil"/>
            </w:tcBorders>
            <w:shd w:val="clear" w:color="auto" w:fill="auto"/>
            <w:noWrap/>
          </w:tcPr>
          <w:p w14:paraId="77A6A32E"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Sim Maiakiv Floodplain</w:t>
            </w:r>
          </w:p>
        </w:tc>
        <w:tc>
          <w:tcPr>
            <w:tcW w:w="1364" w:type="dxa"/>
            <w:tcBorders>
              <w:top w:val="single" w:sz="8" w:space="0" w:color="4F81BD"/>
              <w:left w:val="nil"/>
              <w:bottom w:val="single" w:sz="8" w:space="0" w:color="4F81BD"/>
              <w:right w:val="nil"/>
            </w:tcBorders>
            <w:shd w:val="clear" w:color="auto" w:fill="auto"/>
            <w:noWrap/>
          </w:tcPr>
          <w:p w14:paraId="4ECF1C10"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24/12/2013</w:t>
            </w:r>
          </w:p>
        </w:tc>
        <w:tc>
          <w:tcPr>
            <w:tcW w:w="1219" w:type="dxa"/>
            <w:tcBorders>
              <w:top w:val="single" w:sz="8" w:space="0" w:color="4F81BD"/>
              <w:left w:val="nil"/>
              <w:bottom w:val="single" w:sz="8" w:space="0" w:color="4F81BD"/>
              <w:right w:val="single" w:sz="8" w:space="0" w:color="4F81BD"/>
            </w:tcBorders>
            <w:shd w:val="clear" w:color="auto" w:fill="auto"/>
            <w:noWrap/>
          </w:tcPr>
          <w:p w14:paraId="7A74717E" w14:textId="35772258"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2 140</w:t>
            </w:r>
          </w:p>
        </w:tc>
      </w:tr>
      <w:tr w:rsidR="00EE38DE" w:rsidRPr="001F139C" w14:paraId="43FC3B1B"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1CC4A178" w14:textId="77777777" w:rsidR="00EE38DE" w:rsidRPr="001F139C" w:rsidRDefault="00EE38DE" w:rsidP="00C952E2">
            <w:pPr>
              <w:rPr>
                <w:rFonts w:asciiTheme="minorHAnsi" w:hAnsiTheme="minorHAnsi" w:cs="Arial"/>
                <w:b/>
                <w:color w:val="000000"/>
                <w:sz w:val="22"/>
                <w:szCs w:val="22"/>
              </w:rPr>
            </w:pPr>
            <w:r w:rsidRPr="001F139C">
              <w:rPr>
                <w:rFonts w:asciiTheme="minorHAnsi" w:hAnsiTheme="minorHAnsi" w:cs="Arial"/>
                <w:b/>
                <w:color w:val="000000"/>
                <w:sz w:val="22"/>
                <w:szCs w:val="22"/>
              </w:rPr>
              <w:t>Ukraine</w:t>
            </w:r>
          </w:p>
        </w:tc>
        <w:tc>
          <w:tcPr>
            <w:tcW w:w="850" w:type="dxa"/>
            <w:tcBorders>
              <w:top w:val="single" w:sz="8" w:space="0" w:color="4F81BD"/>
              <w:left w:val="nil"/>
              <w:bottom w:val="single" w:sz="8" w:space="0" w:color="4F81BD"/>
              <w:right w:val="nil"/>
            </w:tcBorders>
            <w:shd w:val="clear" w:color="auto" w:fill="auto"/>
            <w:noWrap/>
          </w:tcPr>
          <w:p w14:paraId="3E733DAE" w14:textId="77777777" w:rsidR="00EE38DE" w:rsidRPr="001F139C" w:rsidRDefault="00EE38DE" w:rsidP="00C952E2">
            <w:pPr>
              <w:jc w:val="center"/>
              <w:rPr>
                <w:rFonts w:asciiTheme="minorHAnsi" w:hAnsiTheme="minorHAnsi" w:cs="Arial"/>
                <w:color w:val="000000"/>
                <w:sz w:val="22"/>
                <w:szCs w:val="22"/>
              </w:rPr>
            </w:pPr>
            <w:r w:rsidRPr="001F139C">
              <w:rPr>
                <w:rFonts w:asciiTheme="minorHAnsi" w:hAnsiTheme="minorHAnsi" w:cs="Arial"/>
                <w:color w:val="000000"/>
                <w:sz w:val="22"/>
                <w:szCs w:val="22"/>
              </w:rPr>
              <w:t>2275</w:t>
            </w:r>
          </w:p>
        </w:tc>
        <w:tc>
          <w:tcPr>
            <w:tcW w:w="4253" w:type="dxa"/>
            <w:tcBorders>
              <w:top w:val="single" w:sz="8" w:space="0" w:color="4F81BD"/>
              <w:left w:val="nil"/>
              <w:bottom w:val="single" w:sz="8" w:space="0" w:color="4F81BD"/>
              <w:right w:val="nil"/>
            </w:tcBorders>
            <w:shd w:val="clear" w:color="auto" w:fill="auto"/>
            <w:noWrap/>
          </w:tcPr>
          <w:p w14:paraId="661201D1" w14:textId="77777777" w:rsidR="00EE38DE" w:rsidRPr="001F139C" w:rsidRDefault="00EE38DE" w:rsidP="00C952E2">
            <w:pPr>
              <w:rPr>
                <w:rFonts w:asciiTheme="minorHAnsi" w:hAnsiTheme="minorHAnsi" w:cs="Arial"/>
                <w:color w:val="000000"/>
                <w:sz w:val="22"/>
                <w:szCs w:val="22"/>
              </w:rPr>
            </w:pPr>
            <w:r w:rsidRPr="001F139C">
              <w:rPr>
                <w:rFonts w:asciiTheme="minorHAnsi" w:hAnsiTheme="minorHAnsi" w:cs="Arial"/>
                <w:color w:val="000000"/>
                <w:sz w:val="22"/>
                <w:szCs w:val="22"/>
              </w:rPr>
              <w:t>Somyne Swamps</w:t>
            </w:r>
          </w:p>
        </w:tc>
        <w:tc>
          <w:tcPr>
            <w:tcW w:w="1364" w:type="dxa"/>
            <w:tcBorders>
              <w:top w:val="single" w:sz="8" w:space="0" w:color="4F81BD"/>
              <w:left w:val="nil"/>
              <w:bottom w:val="single" w:sz="8" w:space="0" w:color="4F81BD"/>
              <w:right w:val="nil"/>
            </w:tcBorders>
            <w:shd w:val="clear" w:color="auto" w:fill="auto"/>
            <w:noWrap/>
          </w:tcPr>
          <w:p w14:paraId="5BDCA550" w14:textId="77777777" w:rsidR="00EE38DE" w:rsidRPr="001F139C" w:rsidRDefault="00EE38DE" w:rsidP="00C952E2">
            <w:pPr>
              <w:jc w:val="center"/>
              <w:rPr>
                <w:rFonts w:asciiTheme="minorHAnsi" w:hAnsiTheme="minorHAnsi" w:cs="Arial"/>
                <w:sz w:val="22"/>
                <w:szCs w:val="22"/>
              </w:rPr>
            </w:pPr>
            <w:r w:rsidRPr="001F139C">
              <w:rPr>
                <w:rFonts w:asciiTheme="minorHAnsi" w:hAnsiTheme="minorHAnsi" w:cs="Arial"/>
                <w:sz w:val="22"/>
                <w:szCs w:val="22"/>
              </w:rPr>
              <w:t>24/12/2013</w:t>
            </w:r>
          </w:p>
        </w:tc>
        <w:tc>
          <w:tcPr>
            <w:tcW w:w="1219" w:type="dxa"/>
            <w:tcBorders>
              <w:top w:val="single" w:sz="8" w:space="0" w:color="4F81BD"/>
              <w:left w:val="nil"/>
              <w:bottom w:val="single" w:sz="8" w:space="0" w:color="4F81BD"/>
              <w:right w:val="single" w:sz="8" w:space="0" w:color="4F81BD"/>
            </w:tcBorders>
            <w:shd w:val="clear" w:color="auto" w:fill="auto"/>
            <w:noWrap/>
          </w:tcPr>
          <w:p w14:paraId="3ABEC79A" w14:textId="1B1CAA95" w:rsidR="00EE38DE" w:rsidRPr="001F139C" w:rsidRDefault="00EE38DE" w:rsidP="00C952E2">
            <w:pPr>
              <w:jc w:val="right"/>
              <w:rPr>
                <w:rFonts w:asciiTheme="minorHAnsi" w:hAnsiTheme="minorHAnsi" w:cs="Arial"/>
                <w:color w:val="000000"/>
                <w:sz w:val="22"/>
                <w:szCs w:val="22"/>
              </w:rPr>
            </w:pPr>
            <w:r w:rsidRPr="001F139C">
              <w:rPr>
                <w:rFonts w:asciiTheme="minorHAnsi" w:hAnsiTheme="minorHAnsi" w:cs="Arial"/>
                <w:color w:val="000000"/>
                <w:sz w:val="22"/>
                <w:szCs w:val="22"/>
              </w:rPr>
              <w:t>10 852</w:t>
            </w:r>
          </w:p>
        </w:tc>
      </w:tr>
      <w:tr w:rsidR="00EE38DE" w:rsidRPr="001F139C" w14:paraId="518828A9"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3E7464AF" w14:textId="77777777" w:rsidR="00EE38DE" w:rsidRPr="001F139C" w:rsidRDefault="00EE38DE" w:rsidP="00C952E2">
            <w:pPr>
              <w:pStyle w:val="NoSpacing"/>
              <w:rPr>
                <w:b/>
                <w:lang w:val="fr-FR"/>
              </w:rPr>
            </w:pPr>
            <w:r w:rsidRPr="001F139C">
              <w:rPr>
                <w:b/>
                <w:lang w:val="fr-FR"/>
              </w:rPr>
              <w:t>Ukraine</w:t>
            </w:r>
          </w:p>
        </w:tc>
        <w:tc>
          <w:tcPr>
            <w:tcW w:w="850" w:type="dxa"/>
            <w:tcBorders>
              <w:top w:val="single" w:sz="8" w:space="0" w:color="4F81BD"/>
              <w:left w:val="nil"/>
              <w:bottom w:val="single" w:sz="8" w:space="0" w:color="4F81BD"/>
              <w:right w:val="nil"/>
            </w:tcBorders>
            <w:shd w:val="clear" w:color="auto" w:fill="auto"/>
            <w:noWrap/>
            <w:vAlign w:val="center"/>
          </w:tcPr>
          <w:p w14:paraId="12475A4E" w14:textId="77777777" w:rsidR="00EE38DE" w:rsidRPr="001F139C" w:rsidRDefault="00EE38DE" w:rsidP="00C952E2">
            <w:pPr>
              <w:pStyle w:val="NoSpacing"/>
              <w:jc w:val="center"/>
              <w:rPr>
                <w:lang w:val="fr-FR"/>
              </w:rPr>
            </w:pPr>
            <w:r w:rsidRPr="001F139C">
              <w:rPr>
                <w:lang w:val="fr-FR"/>
              </w:rPr>
              <w:t>2282</w:t>
            </w:r>
          </w:p>
        </w:tc>
        <w:tc>
          <w:tcPr>
            <w:tcW w:w="4253" w:type="dxa"/>
            <w:tcBorders>
              <w:top w:val="single" w:sz="8" w:space="0" w:color="4F81BD"/>
              <w:left w:val="nil"/>
              <w:bottom w:val="single" w:sz="8" w:space="0" w:color="4F81BD"/>
              <w:right w:val="nil"/>
            </w:tcBorders>
            <w:shd w:val="clear" w:color="auto" w:fill="auto"/>
            <w:noWrap/>
            <w:vAlign w:val="center"/>
          </w:tcPr>
          <w:p w14:paraId="566015D0" w14:textId="77777777" w:rsidR="00EE38DE" w:rsidRPr="00FF7A06" w:rsidRDefault="00EE38DE" w:rsidP="00C952E2">
            <w:pPr>
              <w:pStyle w:val="NoSpacing"/>
              <w:rPr>
                <w:lang w:val="en-US"/>
              </w:rPr>
            </w:pPr>
            <w:r w:rsidRPr="00FF7A06">
              <w:rPr>
                <w:lang w:val="en-US"/>
              </w:rPr>
              <w:t>Archipelago Velyki and Mali Kuchugury</w:t>
            </w:r>
          </w:p>
        </w:tc>
        <w:tc>
          <w:tcPr>
            <w:tcW w:w="1364" w:type="dxa"/>
            <w:tcBorders>
              <w:top w:val="single" w:sz="8" w:space="0" w:color="4F81BD"/>
              <w:left w:val="nil"/>
              <w:bottom w:val="single" w:sz="8" w:space="0" w:color="4F81BD"/>
              <w:right w:val="nil"/>
            </w:tcBorders>
            <w:shd w:val="clear" w:color="auto" w:fill="auto"/>
            <w:noWrap/>
            <w:vAlign w:val="center"/>
          </w:tcPr>
          <w:p w14:paraId="3F319E3C" w14:textId="77777777" w:rsidR="00EE38DE" w:rsidRPr="001F139C" w:rsidRDefault="00EE38DE" w:rsidP="00C952E2">
            <w:pPr>
              <w:pStyle w:val="NoSpacing"/>
              <w:jc w:val="center"/>
              <w:rPr>
                <w:lang w:val="fr-FR"/>
              </w:rPr>
            </w:pPr>
            <w:r w:rsidRPr="001F139C">
              <w:rPr>
                <w:lang w:val="fr-FR"/>
              </w:rPr>
              <w:t>24/12/2013</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6D903D2F" w14:textId="77B959A0" w:rsidR="00EE38DE" w:rsidRPr="001F139C" w:rsidRDefault="00EE38DE" w:rsidP="00C952E2">
            <w:pPr>
              <w:pStyle w:val="NoSpacing"/>
              <w:jc w:val="right"/>
              <w:rPr>
                <w:lang w:val="fr-FR"/>
              </w:rPr>
            </w:pPr>
            <w:r w:rsidRPr="001F139C">
              <w:rPr>
                <w:lang w:val="fr-FR"/>
              </w:rPr>
              <w:t>7 740</w:t>
            </w:r>
          </w:p>
        </w:tc>
      </w:tr>
      <w:tr w:rsidR="00EE38DE" w:rsidRPr="001F139C" w14:paraId="03EC7B3E"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center"/>
          </w:tcPr>
          <w:p w14:paraId="6F8CCD82" w14:textId="77777777" w:rsidR="00EE38DE" w:rsidRPr="001F139C" w:rsidRDefault="00EE38DE" w:rsidP="00C952E2">
            <w:pPr>
              <w:pStyle w:val="NoSpacing"/>
              <w:rPr>
                <w:b/>
                <w:lang w:val="fr-FR"/>
              </w:rPr>
            </w:pPr>
            <w:r w:rsidRPr="001F139C">
              <w:rPr>
                <w:b/>
                <w:lang w:val="fr-FR"/>
              </w:rPr>
              <w:t>Ukraine</w:t>
            </w:r>
          </w:p>
        </w:tc>
        <w:tc>
          <w:tcPr>
            <w:tcW w:w="850" w:type="dxa"/>
            <w:tcBorders>
              <w:top w:val="single" w:sz="8" w:space="0" w:color="4F81BD"/>
              <w:left w:val="nil"/>
              <w:bottom w:val="single" w:sz="8" w:space="0" w:color="4F81BD"/>
              <w:right w:val="nil"/>
            </w:tcBorders>
            <w:shd w:val="clear" w:color="auto" w:fill="auto"/>
            <w:noWrap/>
            <w:vAlign w:val="center"/>
          </w:tcPr>
          <w:p w14:paraId="07B4E692" w14:textId="77777777" w:rsidR="00EE38DE" w:rsidRPr="001F139C" w:rsidRDefault="00EE38DE" w:rsidP="00C952E2">
            <w:pPr>
              <w:pStyle w:val="NoSpacing"/>
              <w:jc w:val="center"/>
              <w:rPr>
                <w:lang w:val="fr-FR"/>
              </w:rPr>
            </w:pPr>
            <w:r w:rsidRPr="001F139C">
              <w:rPr>
                <w:lang w:val="fr-FR"/>
              </w:rPr>
              <w:t>2281</w:t>
            </w:r>
          </w:p>
        </w:tc>
        <w:tc>
          <w:tcPr>
            <w:tcW w:w="4253" w:type="dxa"/>
            <w:tcBorders>
              <w:top w:val="single" w:sz="8" w:space="0" w:color="4F81BD"/>
              <w:left w:val="nil"/>
              <w:bottom w:val="single" w:sz="8" w:space="0" w:color="4F81BD"/>
              <w:right w:val="nil"/>
            </w:tcBorders>
            <w:shd w:val="clear" w:color="auto" w:fill="auto"/>
            <w:noWrap/>
            <w:vAlign w:val="center"/>
          </w:tcPr>
          <w:p w14:paraId="41FE298F" w14:textId="77777777" w:rsidR="00EE38DE" w:rsidRPr="00FF7A06" w:rsidRDefault="00EE38DE" w:rsidP="00C952E2">
            <w:pPr>
              <w:pStyle w:val="NoSpacing"/>
              <w:rPr>
                <w:lang w:val="en-US"/>
              </w:rPr>
            </w:pPr>
            <w:r w:rsidRPr="00FF7A06">
              <w:rPr>
                <w:lang w:val="en-US"/>
              </w:rPr>
              <w:t>Byle Lake and Koza Berezyna Mire</w:t>
            </w:r>
          </w:p>
        </w:tc>
        <w:tc>
          <w:tcPr>
            <w:tcW w:w="1364" w:type="dxa"/>
            <w:tcBorders>
              <w:top w:val="single" w:sz="8" w:space="0" w:color="4F81BD"/>
              <w:left w:val="nil"/>
              <w:bottom w:val="single" w:sz="8" w:space="0" w:color="4F81BD"/>
              <w:right w:val="nil"/>
            </w:tcBorders>
            <w:shd w:val="clear" w:color="auto" w:fill="auto"/>
            <w:noWrap/>
            <w:vAlign w:val="center"/>
          </w:tcPr>
          <w:p w14:paraId="4E8D2778" w14:textId="77777777" w:rsidR="00EE38DE" w:rsidRPr="001F139C" w:rsidRDefault="00EE38DE" w:rsidP="00C952E2">
            <w:pPr>
              <w:pStyle w:val="NoSpacing"/>
              <w:jc w:val="center"/>
              <w:rPr>
                <w:lang w:val="fr-FR"/>
              </w:rPr>
            </w:pPr>
            <w:r w:rsidRPr="001F139C">
              <w:rPr>
                <w:lang w:val="fr-FR"/>
              </w:rPr>
              <w:t>24/12/2013</w:t>
            </w:r>
          </w:p>
        </w:tc>
        <w:tc>
          <w:tcPr>
            <w:tcW w:w="1219" w:type="dxa"/>
            <w:tcBorders>
              <w:top w:val="single" w:sz="8" w:space="0" w:color="4F81BD"/>
              <w:left w:val="nil"/>
              <w:bottom w:val="single" w:sz="8" w:space="0" w:color="4F81BD"/>
              <w:right w:val="single" w:sz="8" w:space="0" w:color="4F81BD"/>
            </w:tcBorders>
            <w:shd w:val="clear" w:color="auto" w:fill="auto"/>
            <w:noWrap/>
            <w:vAlign w:val="center"/>
          </w:tcPr>
          <w:p w14:paraId="182FFC3D" w14:textId="48E83188" w:rsidR="00EE38DE" w:rsidRPr="001F139C" w:rsidRDefault="00EE38DE" w:rsidP="00EE38DE">
            <w:pPr>
              <w:pStyle w:val="NoSpacing"/>
              <w:jc w:val="right"/>
              <w:rPr>
                <w:lang w:val="fr-FR"/>
              </w:rPr>
            </w:pPr>
            <w:r w:rsidRPr="001F139C">
              <w:rPr>
                <w:lang w:val="fr-FR"/>
              </w:rPr>
              <w:t>8 036,50</w:t>
            </w:r>
          </w:p>
        </w:tc>
      </w:tr>
      <w:tr w:rsidR="00EE38DE" w:rsidRPr="001F139C" w14:paraId="3914A3D1"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2240AD27" w14:textId="77777777" w:rsidR="00EE38DE" w:rsidRPr="001F139C" w:rsidRDefault="00EE38DE" w:rsidP="00C952E2">
            <w:pPr>
              <w:rPr>
                <w:rFonts w:asciiTheme="minorHAnsi" w:hAnsiTheme="minorHAnsi" w:cs="Calibri"/>
                <w:b/>
                <w:bCs/>
                <w:color w:val="000000"/>
                <w:sz w:val="22"/>
                <w:szCs w:val="22"/>
              </w:rPr>
            </w:pPr>
            <w:r w:rsidRPr="001F139C">
              <w:rPr>
                <w:rFonts w:asciiTheme="minorHAnsi" w:hAnsiTheme="minorHAnsi" w:cs="Calibri"/>
                <w:b/>
                <w:bCs/>
                <w:color w:val="000000"/>
                <w:sz w:val="22"/>
                <w:szCs w:val="22"/>
              </w:rPr>
              <w:t>Uruguay</w:t>
            </w:r>
          </w:p>
        </w:tc>
        <w:tc>
          <w:tcPr>
            <w:tcW w:w="850" w:type="dxa"/>
            <w:tcBorders>
              <w:top w:val="single" w:sz="8" w:space="0" w:color="4F81BD"/>
              <w:left w:val="nil"/>
              <w:bottom w:val="single" w:sz="8" w:space="0" w:color="4F81BD"/>
              <w:right w:val="nil"/>
            </w:tcBorders>
            <w:shd w:val="clear" w:color="auto" w:fill="auto"/>
            <w:noWrap/>
          </w:tcPr>
          <w:p w14:paraId="263F6A6A" w14:textId="77777777" w:rsidR="00EE38DE" w:rsidRPr="001F139C" w:rsidRDefault="00EE38DE" w:rsidP="00C952E2">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2236</w:t>
            </w:r>
          </w:p>
        </w:tc>
        <w:tc>
          <w:tcPr>
            <w:tcW w:w="4253" w:type="dxa"/>
            <w:tcBorders>
              <w:top w:val="single" w:sz="8" w:space="0" w:color="4F81BD"/>
              <w:left w:val="nil"/>
              <w:bottom w:val="single" w:sz="8" w:space="0" w:color="4F81BD"/>
              <w:right w:val="nil"/>
            </w:tcBorders>
            <w:shd w:val="clear" w:color="auto" w:fill="auto"/>
            <w:noWrap/>
          </w:tcPr>
          <w:p w14:paraId="69E235A7" w14:textId="77777777" w:rsidR="00EE38DE" w:rsidRPr="001F139C" w:rsidRDefault="00EE38DE" w:rsidP="00C952E2">
            <w:pPr>
              <w:rPr>
                <w:rFonts w:asciiTheme="minorHAnsi" w:hAnsiTheme="minorHAnsi" w:cs="Calibri"/>
                <w:color w:val="000000"/>
                <w:sz w:val="22"/>
                <w:szCs w:val="22"/>
              </w:rPr>
            </w:pPr>
            <w:r w:rsidRPr="001F139C">
              <w:rPr>
                <w:rFonts w:asciiTheme="minorHAnsi" w:hAnsiTheme="minorHAnsi" w:cs="Calibri"/>
                <w:color w:val="000000"/>
                <w:sz w:val="22"/>
                <w:szCs w:val="22"/>
              </w:rPr>
              <w:t>Laguna de Rocha</w:t>
            </w:r>
          </w:p>
        </w:tc>
        <w:tc>
          <w:tcPr>
            <w:tcW w:w="1364" w:type="dxa"/>
            <w:tcBorders>
              <w:top w:val="single" w:sz="8" w:space="0" w:color="4F81BD"/>
              <w:left w:val="nil"/>
              <w:bottom w:val="single" w:sz="8" w:space="0" w:color="4F81BD"/>
              <w:right w:val="nil"/>
            </w:tcBorders>
            <w:shd w:val="clear" w:color="auto" w:fill="auto"/>
            <w:noWrap/>
          </w:tcPr>
          <w:p w14:paraId="26313D02" w14:textId="77777777" w:rsidR="00EE38DE" w:rsidRPr="001F139C" w:rsidRDefault="00EE38DE" w:rsidP="00C952E2">
            <w:pPr>
              <w:jc w:val="center"/>
              <w:rPr>
                <w:rFonts w:asciiTheme="minorHAnsi" w:hAnsiTheme="minorHAnsi"/>
                <w:color w:val="000000"/>
                <w:sz w:val="22"/>
                <w:szCs w:val="22"/>
              </w:rPr>
            </w:pPr>
            <w:r w:rsidRPr="001F139C">
              <w:rPr>
                <w:rFonts w:asciiTheme="minorHAnsi" w:hAnsiTheme="minorHAnsi"/>
                <w:color w:val="000000"/>
                <w:sz w:val="22"/>
                <w:szCs w:val="22"/>
              </w:rPr>
              <w:t>05/06/2015</w:t>
            </w:r>
          </w:p>
        </w:tc>
        <w:tc>
          <w:tcPr>
            <w:tcW w:w="1219" w:type="dxa"/>
            <w:tcBorders>
              <w:top w:val="single" w:sz="8" w:space="0" w:color="4F81BD"/>
              <w:left w:val="nil"/>
              <w:bottom w:val="single" w:sz="8" w:space="0" w:color="4F81BD"/>
              <w:right w:val="single" w:sz="8" w:space="0" w:color="4F81BD"/>
            </w:tcBorders>
            <w:shd w:val="clear" w:color="auto" w:fill="auto"/>
            <w:noWrap/>
          </w:tcPr>
          <w:p w14:paraId="49FE3A6F" w14:textId="77E4B358" w:rsidR="00EE38DE" w:rsidRPr="001F139C" w:rsidRDefault="00EE38DE" w:rsidP="008066EC">
            <w:pPr>
              <w:jc w:val="right"/>
              <w:rPr>
                <w:rFonts w:asciiTheme="minorHAnsi" w:hAnsiTheme="minorHAnsi"/>
                <w:color w:val="000000"/>
                <w:sz w:val="22"/>
                <w:szCs w:val="22"/>
              </w:rPr>
            </w:pPr>
            <w:r w:rsidRPr="001F139C">
              <w:rPr>
                <w:rFonts w:asciiTheme="minorHAnsi" w:hAnsiTheme="minorHAnsi"/>
                <w:color w:val="000000"/>
                <w:sz w:val="22"/>
                <w:szCs w:val="22"/>
              </w:rPr>
              <w:t>10 933</w:t>
            </w:r>
          </w:p>
        </w:tc>
      </w:tr>
      <w:tr w:rsidR="00EE38DE" w:rsidRPr="001F139C" w14:paraId="3895F6FC"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hideMark/>
          </w:tcPr>
          <w:p w14:paraId="67DD6D8D" w14:textId="77777777" w:rsidR="00EE38DE" w:rsidRPr="001F139C" w:rsidRDefault="00EE38DE" w:rsidP="00C952E2">
            <w:pPr>
              <w:rPr>
                <w:rFonts w:asciiTheme="minorHAnsi" w:hAnsiTheme="minorHAnsi" w:cs="Calibri"/>
                <w:b/>
                <w:bCs/>
                <w:color w:val="000000"/>
                <w:sz w:val="22"/>
                <w:szCs w:val="22"/>
              </w:rPr>
            </w:pPr>
            <w:r w:rsidRPr="001F139C">
              <w:rPr>
                <w:rFonts w:asciiTheme="minorHAnsi" w:hAnsiTheme="minorHAnsi" w:cs="Calibri"/>
                <w:b/>
                <w:bCs/>
                <w:color w:val="000000"/>
                <w:sz w:val="22"/>
                <w:szCs w:val="22"/>
              </w:rPr>
              <w:t>Viet Nam</w:t>
            </w:r>
          </w:p>
        </w:tc>
        <w:tc>
          <w:tcPr>
            <w:tcW w:w="850" w:type="dxa"/>
            <w:tcBorders>
              <w:top w:val="single" w:sz="8" w:space="0" w:color="4F81BD"/>
              <w:left w:val="nil"/>
              <w:bottom w:val="single" w:sz="8" w:space="0" w:color="4F81BD"/>
              <w:right w:val="nil"/>
            </w:tcBorders>
            <w:shd w:val="clear" w:color="auto" w:fill="auto"/>
            <w:noWrap/>
            <w:hideMark/>
          </w:tcPr>
          <w:p w14:paraId="34C0B841" w14:textId="77777777" w:rsidR="00EE38DE" w:rsidRPr="001F139C" w:rsidRDefault="00EE38DE" w:rsidP="00C952E2">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2228</w:t>
            </w:r>
          </w:p>
        </w:tc>
        <w:tc>
          <w:tcPr>
            <w:tcW w:w="4253" w:type="dxa"/>
            <w:tcBorders>
              <w:top w:val="single" w:sz="8" w:space="0" w:color="4F81BD"/>
              <w:left w:val="nil"/>
              <w:bottom w:val="single" w:sz="8" w:space="0" w:color="4F81BD"/>
              <w:right w:val="nil"/>
            </w:tcBorders>
            <w:shd w:val="clear" w:color="auto" w:fill="auto"/>
            <w:noWrap/>
            <w:hideMark/>
          </w:tcPr>
          <w:p w14:paraId="60695D05" w14:textId="77777777" w:rsidR="00EE38DE" w:rsidRPr="00FF7A06" w:rsidRDefault="00EE38DE" w:rsidP="00C952E2">
            <w:pPr>
              <w:rPr>
                <w:rFonts w:asciiTheme="minorHAnsi" w:hAnsiTheme="minorHAnsi" w:cs="Calibri"/>
                <w:color w:val="000000"/>
                <w:sz w:val="22"/>
                <w:szCs w:val="22"/>
                <w:lang w:val="en-US"/>
              </w:rPr>
            </w:pPr>
            <w:r w:rsidRPr="00FF7A06">
              <w:rPr>
                <w:rFonts w:asciiTheme="minorHAnsi" w:hAnsiTheme="minorHAnsi" w:cs="Calibri"/>
                <w:color w:val="000000"/>
                <w:sz w:val="22"/>
                <w:szCs w:val="22"/>
                <w:lang w:val="en-US"/>
              </w:rPr>
              <w:t>U Minh Thuong National Park</w:t>
            </w:r>
          </w:p>
        </w:tc>
        <w:tc>
          <w:tcPr>
            <w:tcW w:w="1364" w:type="dxa"/>
            <w:tcBorders>
              <w:top w:val="single" w:sz="8" w:space="0" w:color="4F81BD"/>
              <w:left w:val="nil"/>
              <w:bottom w:val="single" w:sz="8" w:space="0" w:color="4F81BD"/>
              <w:right w:val="nil"/>
            </w:tcBorders>
            <w:shd w:val="clear" w:color="auto" w:fill="auto"/>
            <w:noWrap/>
            <w:hideMark/>
          </w:tcPr>
          <w:p w14:paraId="452266A0" w14:textId="77777777" w:rsidR="00EE38DE" w:rsidRPr="001F139C" w:rsidRDefault="00EE38DE" w:rsidP="00C952E2">
            <w:pPr>
              <w:jc w:val="center"/>
              <w:rPr>
                <w:rFonts w:asciiTheme="minorHAnsi" w:hAnsiTheme="minorHAnsi"/>
                <w:color w:val="000000"/>
                <w:sz w:val="22"/>
                <w:szCs w:val="22"/>
              </w:rPr>
            </w:pPr>
            <w:r w:rsidRPr="001F139C">
              <w:rPr>
                <w:rFonts w:asciiTheme="minorHAnsi" w:hAnsiTheme="minorHAnsi"/>
                <w:color w:val="000000"/>
                <w:sz w:val="22"/>
                <w:szCs w:val="22"/>
              </w:rPr>
              <w:t>30/04/2015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53C7F1D9" w14:textId="5EF85E86" w:rsidR="00EE38DE" w:rsidRPr="001F139C" w:rsidRDefault="00EE38DE" w:rsidP="008066EC">
            <w:pPr>
              <w:jc w:val="right"/>
              <w:rPr>
                <w:rFonts w:asciiTheme="minorHAnsi" w:hAnsiTheme="minorHAnsi"/>
                <w:color w:val="000000"/>
                <w:sz w:val="22"/>
                <w:szCs w:val="22"/>
              </w:rPr>
            </w:pPr>
            <w:r w:rsidRPr="001F139C">
              <w:rPr>
                <w:rFonts w:asciiTheme="minorHAnsi" w:hAnsiTheme="minorHAnsi"/>
                <w:color w:val="000000"/>
                <w:sz w:val="22"/>
                <w:szCs w:val="22"/>
              </w:rPr>
              <w:t>8 038</w:t>
            </w:r>
          </w:p>
        </w:tc>
      </w:tr>
      <w:tr w:rsidR="00EE38DE" w:rsidRPr="001F139C" w14:paraId="1B8C2371"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vAlign w:val="bottom"/>
            <w:hideMark/>
          </w:tcPr>
          <w:p w14:paraId="6C3103A0" w14:textId="77777777" w:rsidR="00EE38DE" w:rsidRPr="001F139C" w:rsidRDefault="00EE38DE" w:rsidP="00C952E2">
            <w:pPr>
              <w:rPr>
                <w:rFonts w:asciiTheme="minorHAnsi" w:hAnsiTheme="minorHAnsi" w:cs="Calibri"/>
                <w:b/>
                <w:bCs/>
                <w:color w:val="000000"/>
                <w:sz w:val="22"/>
                <w:szCs w:val="22"/>
              </w:rPr>
            </w:pPr>
            <w:r w:rsidRPr="001F139C">
              <w:rPr>
                <w:rFonts w:asciiTheme="minorHAnsi" w:hAnsiTheme="minorHAnsi" w:cs="Calibri"/>
                <w:b/>
                <w:bCs/>
                <w:color w:val="000000"/>
                <w:sz w:val="22"/>
                <w:szCs w:val="22"/>
              </w:rPr>
              <w:t>Viet Nam</w:t>
            </w:r>
          </w:p>
        </w:tc>
        <w:tc>
          <w:tcPr>
            <w:tcW w:w="850" w:type="dxa"/>
            <w:tcBorders>
              <w:top w:val="single" w:sz="8" w:space="0" w:color="4F81BD"/>
              <w:left w:val="nil"/>
              <w:bottom w:val="single" w:sz="8" w:space="0" w:color="4F81BD"/>
              <w:right w:val="nil"/>
            </w:tcBorders>
            <w:shd w:val="clear" w:color="auto" w:fill="auto"/>
            <w:noWrap/>
            <w:hideMark/>
          </w:tcPr>
          <w:p w14:paraId="2F65086A" w14:textId="77777777" w:rsidR="00EE38DE" w:rsidRPr="001F139C" w:rsidRDefault="00EE38DE" w:rsidP="00C952E2">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2227</w:t>
            </w:r>
          </w:p>
        </w:tc>
        <w:tc>
          <w:tcPr>
            <w:tcW w:w="4253" w:type="dxa"/>
            <w:tcBorders>
              <w:top w:val="single" w:sz="8" w:space="0" w:color="4F81BD"/>
              <w:left w:val="nil"/>
              <w:bottom w:val="single" w:sz="8" w:space="0" w:color="4F81BD"/>
              <w:right w:val="nil"/>
            </w:tcBorders>
            <w:shd w:val="clear" w:color="auto" w:fill="auto"/>
            <w:noWrap/>
            <w:vAlign w:val="bottom"/>
            <w:hideMark/>
          </w:tcPr>
          <w:p w14:paraId="52008494" w14:textId="77777777" w:rsidR="00EE38DE" w:rsidRPr="001F139C" w:rsidRDefault="00EE38DE" w:rsidP="00C952E2">
            <w:pPr>
              <w:rPr>
                <w:rFonts w:asciiTheme="minorHAnsi" w:hAnsiTheme="minorHAnsi" w:cs="Calibri"/>
                <w:color w:val="000000"/>
                <w:sz w:val="22"/>
                <w:szCs w:val="22"/>
              </w:rPr>
            </w:pPr>
            <w:r w:rsidRPr="001F139C">
              <w:rPr>
                <w:rFonts w:asciiTheme="minorHAnsi" w:hAnsiTheme="minorHAnsi" w:cs="Calibri"/>
                <w:color w:val="000000"/>
                <w:sz w:val="22"/>
                <w:szCs w:val="22"/>
              </w:rPr>
              <w:t>Lang Sen Wetland Reserve</w:t>
            </w:r>
          </w:p>
        </w:tc>
        <w:tc>
          <w:tcPr>
            <w:tcW w:w="1364" w:type="dxa"/>
            <w:tcBorders>
              <w:top w:val="single" w:sz="8" w:space="0" w:color="4F81BD"/>
              <w:left w:val="nil"/>
              <w:bottom w:val="single" w:sz="8" w:space="0" w:color="4F81BD"/>
              <w:right w:val="nil"/>
            </w:tcBorders>
            <w:shd w:val="clear" w:color="auto" w:fill="auto"/>
            <w:noWrap/>
            <w:hideMark/>
          </w:tcPr>
          <w:p w14:paraId="78EAF2D6" w14:textId="77777777" w:rsidR="00EE38DE" w:rsidRPr="001F139C" w:rsidRDefault="00EE38DE" w:rsidP="00C952E2">
            <w:pPr>
              <w:jc w:val="center"/>
              <w:rPr>
                <w:rFonts w:asciiTheme="minorHAnsi" w:hAnsiTheme="minorHAnsi"/>
                <w:color w:val="000000"/>
                <w:sz w:val="22"/>
                <w:szCs w:val="22"/>
              </w:rPr>
            </w:pPr>
            <w:r w:rsidRPr="001F139C">
              <w:rPr>
                <w:rFonts w:asciiTheme="minorHAnsi" w:hAnsiTheme="minorHAnsi"/>
                <w:color w:val="000000"/>
                <w:sz w:val="22"/>
                <w:szCs w:val="22"/>
              </w:rPr>
              <w:t>22/05/2015</w:t>
            </w:r>
          </w:p>
        </w:tc>
        <w:tc>
          <w:tcPr>
            <w:tcW w:w="1219" w:type="dxa"/>
            <w:tcBorders>
              <w:top w:val="single" w:sz="8" w:space="0" w:color="4F81BD"/>
              <w:left w:val="nil"/>
              <w:bottom w:val="single" w:sz="8" w:space="0" w:color="4F81BD"/>
              <w:right w:val="single" w:sz="8" w:space="0" w:color="4F81BD"/>
            </w:tcBorders>
            <w:shd w:val="clear" w:color="auto" w:fill="auto"/>
            <w:noWrap/>
            <w:hideMark/>
          </w:tcPr>
          <w:p w14:paraId="6872EA1C" w14:textId="69E72315" w:rsidR="00EE38DE" w:rsidRPr="001F139C" w:rsidRDefault="00EE38DE" w:rsidP="008066EC">
            <w:pPr>
              <w:jc w:val="right"/>
              <w:rPr>
                <w:rFonts w:asciiTheme="minorHAnsi" w:hAnsiTheme="minorHAnsi"/>
                <w:color w:val="000000"/>
                <w:sz w:val="22"/>
                <w:szCs w:val="22"/>
              </w:rPr>
            </w:pPr>
            <w:r w:rsidRPr="001F139C">
              <w:rPr>
                <w:rFonts w:asciiTheme="minorHAnsi" w:hAnsiTheme="minorHAnsi"/>
                <w:color w:val="000000"/>
                <w:sz w:val="22"/>
                <w:szCs w:val="22"/>
              </w:rPr>
              <w:t>4 802</w:t>
            </w:r>
          </w:p>
        </w:tc>
      </w:tr>
      <w:tr w:rsidR="00EE38DE" w:rsidRPr="001F139C" w14:paraId="54A082B6"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6A3875C6" w14:textId="77777777" w:rsidR="00EE38DE" w:rsidRPr="001F139C" w:rsidRDefault="00EE38DE" w:rsidP="00BC4C99">
            <w:pPr>
              <w:rPr>
                <w:rFonts w:asciiTheme="minorHAnsi" w:hAnsiTheme="minorHAnsi" w:cs="Arial"/>
                <w:b/>
                <w:sz w:val="22"/>
                <w:szCs w:val="22"/>
              </w:rPr>
            </w:pPr>
            <w:r w:rsidRPr="001F139C">
              <w:rPr>
                <w:rFonts w:asciiTheme="minorHAnsi" w:hAnsiTheme="minorHAnsi" w:cs="Arial"/>
                <w:b/>
                <w:sz w:val="22"/>
                <w:szCs w:val="22"/>
              </w:rPr>
              <w:t>Zimbabwe</w:t>
            </w:r>
          </w:p>
        </w:tc>
        <w:tc>
          <w:tcPr>
            <w:tcW w:w="850" w:type="dxa"/>
            <w:tcBorders>
              <w:top w:val="single" w:sz="8" w:space="0" w:color="4F81BD"/>
              <w:left w:val="nil"/>
              <w:bottom w:val="single" w:sz="8" w:space="0" w:color="4F81BD"/>
              <w:right w:val="nil"/>
            </w:tcBorders>
            <w:shd w:val="clear" w:color="auto" w:fill="auto"/>
            <w:noWrap/>
          </w:tcPr>
          <w:p w14:paraId="130B10F6"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2106</w:t>
            </w:r>
          </w:p>
        </w:tc>
        <w:tc>
          <w:tcPr>
            <w:tcW w:w="4253" w:type="dxa"/>
            <w:tcBorders>
              <w:top w:val="single" w:sz="8" w:space="0" w:color="4F81BD"/>
              <w:left w:val="nil"/>
              <w:bottom w:val="single" w:sz="8" w:space="0" w:color="4F81BD"/>
              <w:right w:val="nil"/>
            </w:tcBorders>
            <w:shd w:val="clear" w:color="auto" w:fill="auto"/>
            <w:noWrap/>
          </w:tcPr>
          <w:p w14:paraId="2A9673A7" w14:textId="77777777" w:rsidR="00EE38DE" w:rsidRPr="001F139C" w:rsidRDefault="00EE38DE" w:rsidP="00BC4C99">
            <w:pPr>
              <w:rPr>
                <w:rFonts w:asciiTheme="minorHAnsi" w:hAnsiTheme="minorHAnsi" w:cs="Arial"/>
                <w:sz w:val="22"/>
                <w:szCs w:val="22"/>
              </w:rPr>
            </w:pPr>
            <w:r w:rsidRPr="001F139C">
              <w:rPr>
                <w:rFonts w:asciiTheme="minorHAnsi" w:hAnsiTheme="minorHAnsi" w:cs="Arial"/>
                <w:sz w:val="22"/>
                <w:szCs w:val="22"/>
              </w:rPr>
              <w:t>Mana Pools National Park</w:t>
            </w:r>
          </w:p>
        </w:tc>
        <w:tc>
          <w:tcPr>
            <w:tcW w:w="1364" w:type="dxa"/>
            <w:tcBorders>
              <w:top w:val="single" w:sz="8" w:space="0" w:color="4F81BD"/>
              <w:left w:val="nil"/>
              <w:bottom w:val="single" w:sz="8" w:space="0" w:color="4F81BD"/>
              <w:right w:val="nil"/>
            </w:tcBorders>
            <w:shd w:val="clear" w:color="auto" w:fill="auto"/>
            <w:noWrap/>
          </w:tcPr>
          <w:p w14:paraId="68DF8FAD"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6397E106" w14:textId="39789B7D" w:rsidR="00EE38DE" w:rsidRPr="001F139C" w:rsidRDefault="00EE38DE" w:rsidP="00BC4C99">
            <w:pPr>
              <w:jc w:val="right"/>
              <w:rPr>
                <w:rFonts w:asciiTheme="minorHAnsi" w:hAnsiTheme="minorHAnsi" w:cs="Arial"/>
                <w:sz w:val="22"/>
                <w:szCs w:val="22"/>
              </w:rPr>
            </w:pPr>
            <w:r w:rsidRPr="001F139C">
              <w:rPr>
                <w:rFonts w:asciiTheme="minorHAnsi" w:hAnsiTheme="minorHAnsi" w:cs="Arial"/>
                <w:sz w:val="22"/>
                <w:szCs w:val="22"/>
              </w:rPr>
              <w:t>220 034</w:t>
            </w:r>
          </w:p>
        </w:tc>
      </w:tr>
      <w:tr w:rsidR="00EE38DE" w:rsidRPr="001F139C" w14:paraId="4ED55979"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2CC370A9" w14:textId="77777777" w:rsidR="00EE38DE" w:rsidRPr="001F139C" w:rsidRDefault="00EE38DE" w:rsidP="00BC4C99">
            <w:pPr>
              <w:rPr>
                <w:rFonts w:asciiTheme="minorHAnsi" w:hAnsiTheme="minorHAnsi" w:cs="Calibri"/>
                <w:b/>
                <w:sz w:val="22"/>
                <w:szCs w:val="22"/>
              </w:rPr>
            </w:pPr>
            <w:r w:rsidRPr="001F139C">
              <w:rPr>
                <w:rFonts w:asciiTheme="minorHAnsi" w:hAnsiTheme="minorHAnsi" w:cs="Arial"/>
                <w:b/>
                <w:sz w:val="22"/>
                <w:szCs w:val="22"/>
              </w:rPr>
              <w:t>Zimbabwe</w:t>
            </w:r>
          </w:p>
        </w:tc>
        <w:tc>
          <w:tcPr>
            <w:tcW w:w="850" w:type="dxa"/>
            <w:tcBorders>
              <w:top w:val="single" w:sz="8" w:space="0" w:color="4F81BD"/>
              <w:left w:val="nil"/>
              <w:bottom w:val="single" w:sz="8" w:space="0" w:color="4F81BD"/>
              <w:right w:val="nil"/>
            </w:tcBorders>
            <w:shd w:val="clear" w:color="auto" w:fill="auto"/>
            <w:noWrap/>
          </w:tcPr>
          <w:p w14:paraId="60C5D67D"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2102</w:t>
            </w:r>
          </w:p>
        </w:tc>
        <w:tc>
          <w:tcPr>
            <w:tcW w:w="4253" w:type="dxa"/>
            <w:tcBorders>
              <w:top w:val="single" w:sz="8" w:space="0" w:color="4F81BD"/>
              <w:left w:val="nil"/>
              <w:bottom w:val="single" w:sz="8" w:space="0" w:color="4F81BD"/>
              <w:right w:val="nil"/>
            </w:tcBorders>
            <w:shd w:val="clear" w:color="auto" w:fill="auto"/>
            <w:noWrap/>
          </w:tcPr>
          <w:p w14:paraId="20C2641C" w14:textId="77777777" w:rsidR="00EE38DE" w:rsidRPr="001F139C" w:rsidRDefault="00EE38DE" w:rsidP="00BC4C99">
            <w:pPr>
              <w:rPr>
                <w:rFonts w:asciiTheme="minorHAnsi" w:hAnsiTheme="minorHAnsi" w:cs="Arial"/>
                <w:sz w:val="22"/>
                <w:szCs w:val="22"/>
              </w:rPr>
            </w:pPr>
            <w:r w:rsidRPr="001F139C">
              <w:rPr>
                <w:rFonts w:asciiTheme="minorHAnsi" w:hAnsiTheme="minorHAnsi" w:cs="Arial"/>
                <w:sz w:val="22"/>
                <w:szCs w:val="22"/>
              </w:rPr>
              <w:t>Cleveland Dam</w:t>
            </w:r>
          </w:p>
        </w:tc>
        <w:tc>
          <w:tcPr>
            <w:tcW w:w="1364" w:type="dxa"/>
            <w:tcBorders>
              <w:top w:val="single" w:sz="8" w:space="0" w:color="4F81BD"/>
              <w:left w:val="nil"/>
              <w:bottom w:val="single" w:sz="8" w:space="0" w:color="4F81BD"/>
              <w:right w:val="nil"/>
            </w:tcBorders>
            <w:shd w:val="clear" w:color="auto" w:fill="auto"/>
            <w:noWrap/>
          </w:tcPr>
          <w:p w14:paraId="5C8752D2"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4E813B86" w14:textId="7421C4AE" w:rsidR="00EE38DE" w:rsidRPr="001F139C" w:rsidRDefault="00EE38DE" w:rsidP="00BC4C99">
            <w:pPr>
              <w:jc w:val="right"/>
              <w:rPr>
                <w:rFonts w:asciiTheme="minorHAnsi" w:hAnsiTheme="minorHAnsi" w:cs="Arial"/>
                <w:sz w:val="22"/>
                <w:szCs w:val="22"/>
              </w:rPr>
            </w:pPr>
            <w:r w:rsidRPr="001F139C">
              <w:rPr>
                <w:rFonts w:asciiTheme="minorHAnsi" w:hAnsiTheme="minorHAnsi" w:cs="Arial"/>
                <w:sz w:val="22"/>
                <w:szCs w:val="22"/>
              </w:rPr>
              <w:t>1 050</w:t>
            </w:r>
          </w:p>
        </w:tc>
      </w:tr>
      <w:tr w:rsidR="00EE38DE" w:rsidRPr="001F139C" w14:paraId="565DB1E4"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69D64FF8" w14:textId="77777777" w:rsidR="00EE38DE" w:rsidRPr="001F139C" w:rsidRDefault="00EE38DE" w:rsidP="00BC4C99">
            <w:pPr>
              <w:rPr>
                <w:rFonts w:asciiTheme="minorHAnsi" w:hAnsiTheme="minorHAnsi" w:cs="Calibri"/>
                <w:b/>
                <w:sz w:val="22"/>
                <w:szCs w:val="22"/>
              </w:rPr>
            </w:pPr>
            <w:r w:rsidRPr="001F139C">
              <w:rPr>
                <w:rFonts w:asciiTheme="minorHAnsi" w:hAnsiTheme="minorHAnsi" w:cs="Arial"/>
                <w:b/>
                <w:sz w:val="22"/>
                <w:szCs w:val="22"/>
              </w:rPr>
              <w:t>Zimbabwe</w:t>
            </w:r>
          </w:p>
        </w:tc>
        <w:tc>
          <w:tcPr>
            <w:tcW w:w="850" w:type="dxa"/>
            <w:tcBorders>
              <w:top w:val="single" w:sz="8" w:space="0" w:color="4F81BD"/>
              <w:left w:val="nil"/>
              <w:bottom w:val="single" w:sz="8" w:space="0" w:color="4F81BD"/>
              <w:right w:val="nil"/>
            </w:tcBorders>
            <w:shd w:val="clear" w:color="auto" w:fill="auto"/>
            <w:noWrap/>
          </w:tcPr>
          <w:p w14:paraId="5DC6D534"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2103</w:t>
            </w:r>
          </w:p>
        </w:tc>
        <w:tc>
          <w:tcPr>
            <w:tcW w:w="4253" w:type="dxa"/>
            <w:tcBorders>
              <w:top w:val="single" w:sz="8" w:space="0" w:color="4F81BD"/>
              <w:left w:val="nil"/>
              <w:bottom w:val="single" w:sz="8" w:space="0" w:color="4F81BD"/>
              <w:right w:val="nil"/>
            </w:tcBorders>
            <w:shd w:val="clear" w:color="auto" w:fill="auto"/>
            <w:noWrap/>
          </w:tcPr>
          <w:p w14:paraId="2FEE0C40" w14:textId="77777777" w:rsidR="00EE38DE" w:rsidRPr="001F139C" w:rsidRDefault="00EE38DE" w:rsidP="00BC4C99">
            <w:pPr>
              <w:rPr>
                <w:rFonts w:asciiTheme="minorHAnsi" w:hAnsiTheme="minorHAnsi" w:cs="Arial"/>
                <w:sz w:val="22"/>
                <w:szCs w:val="22"/>
              </w:rPr>
            </w:pPr>
            <w:r w:rsidRPr="001F139C">
              <w:rPr>
                <w:rFonts w:asciiTheme="minorHAnsi" w:hAnsiTheme="minorHAnsi" w:cs="Arial"/>
                <w:sz w:val="22"/>
                <w:szCs w:val="22"/>
              </w:rPr>
              <w:t>Chinhoyi Caves Recreational Park</w:t>
            </w:r>
          </w:p>
        </w:tc>
        <w:tc>
          <w:tcPr>
            <w:tcW w:w="1364" w:type="dxa"/>
            <w:tcBorders>
              <w:top w:val="single" w:sz="8" w:space="0" w:color="4F81BD"/>
              <w:left w:val="nil"/>
              <w:bottom w:val="single" w:sz="8" w:space="0" w:color="4F81BD"/>
              <w:right w:val="nil"/>
            </w:tcBorders>
            <w:shd w:val="clear" w:color="auto" w:fill="auto"/>
            <w:noWrap/>
          </w:tcPr>
          <w:p w14:paraId="5A58BD5A"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19651830" w14:textId="77777777" w:rsidR="00EE38DE" w:rsidRPr="001F139C" w:rsidRDefault="00EE38DE" w:rsidP="00BC4C99">
            <w:pPr>
              <w:jc w:val="right"/>
              <w:rPr>
                <w:rFonts w:asciiTheme="minorHAnsi" w:hAnsiTheme="minorHAnsi" w:cs="Arial"/>
                <w:sz w:val="22"/>
                <w:szCs w:val="22"/>
              </w:rPr>
            </w:pPr>
            <w:r w:rsidRPr="001F139C">
              <w:rPr>
                <w:rFonts w:asciiTheme="minorHAnsi" w:hAnsiTheme="minorHAnsi" w:cs="Arial"/>
                <w:sz w:val="22"/>
                <w:szCs w:val="22"/>
              </w:rPr>
              <w:t>33</w:t>
            </w:r>
          </w:p>
        </w:tc>
      </w:tr>
      <w:tr w:rsidR="00EE38DE" w:rsidRPr="001F139C" w14:paraId="46B9A658"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637E6A77" w14:textId="77777777" w:rsidR="00EE38DE" w:rsidRPr="001F139C" w:rsidRDefault="00EE38DE" w:rsidP="00BC4C99">
            <w:pPr>
              <w:rPr>
                <w:rFonts w:asciiTheme="minorHAnsi" w:hAnsiTheme="minorHAnsi" w:cs="Calibri"/>
                <w:b/>
                <w:sz w:val="22"/>
                <w:szCs w:val="22"/>
              </w:rPr>
            </w:pPr>
            <w:r w:rsidRPr="001F139C">
              <w:rPr>
                <w:rFonts w:asciiTheme="minorHAnsi" w:hAnsiTheme="minorHAnsi" w:cs="Arial"/>
                <w:b/>
                <w:sz w:val="22"/>
                <w:szCs w:val="22"/>
              </w:rPr>
              <w:t>Zimbabwe</w:t>
            </w:r>
          </w:p>
        </w:tc>
        <w:tc>
          <w:tcPr>
            <w:tcW w:w="850" w:type="dxa"/>
            <w:tcBorders>
              <w:top w:val="single" w:sz="8" w:space="0" w:color="4F81BD"/>
              <w:left w:val="nil"/>
              <w:bottom w:val="single" w:sz="8" w:space="0" w:color="4F81BD"/>
              <w:right w:val="nil"/>
            </w:tcBorders>
            <w:shd w:val="clear" w:color="auto" w:fill="auto"/>
            <w:noWrap/>
          </w:tcPr>
          <w:p w14:paraId="03C753FD"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2104</w:t>
            </w:r>
          </w:p>
        </w:tc>
        <w:tc>
          <w:tcPr>
            <w:tcW w:w="4253" w:type="dxa"/>
            <w:tcBorders>
              <w:top w:val="single" w:sz="8" w:space="0" w:color="4F81BD"/>
              <w:left w:val="nil"/>
              <w:bottom w:val="single" w:sz="8" w:space="0" w:color="4F81BD"/>
              <w:right w:val="nil"/>
            </w:tcBorders>
            <w:shd w:val="clear" w:color="auto" w:fill="auto"/>
            <w:noWrap/>
          </w:tcPr>
          <w:p w14:paraId="10EDD4F3" w14:textId="77777777" w:rsidR="00EE38DE" w:rsidRPr="001F139C" w:rsidRDefault="00EE38DE" w:rsidP="00BC4C99">
            <w:pPr>
              <w:rPr>
                <w:rFonts w:asciiTheme="minorHAnsi" w:hAnsiTheme="minorHAnsi" w:cs="Arial"/>
                <w:sz w:val="22"/>
                <w:szCs w:val="22"/>
              </w:rPr>
            </w:pPr>
            <w:r w:rsidRPr="001F139C">
              <w:rPr>
                <w:rFonts w:asciiTheme="minorHAnsi" w:hAnsiTheme="minorHAnsi" w:cs="Arial"/>
                <w:sz w:val="22"/>
                <w:szCs w:val="22"/>
              </w:rPr>
              <w:t>Driefontein Grasslands</w:t>
            </w:r>
          </w:p>
        </w:tc>
        <w:tc>
          <w:tcPr>
            <w:tcW w:w="1364" w:type="dxa"/>
            <w:tcBorders>
              <w:top w:val="single" w:sz="8" w:space="0" w:color="4F81BD"/>
              <w:left w:val="nil"/>
              <w:bottom w:val="single" w:sz="8" w:space="0" w:color="4F81BD"/>
              <w:right w:val="nil"/>
            </w:tcBorders>
            <w:shd w:val="clear" w:color="auto" w:fill="auto"/>
            <w:noWrap/>
          </w:tcPr>
          <w:p w14:paraId="0F0F1F0F"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52273F71" w14:textId="1A15E4C3" w:rsidR="00EE38DE" w:rsidRPr="001F139C" w:rsidRDefault="00EE38DE" w:rsidP="00BC4C99">
            <w:pPr>
              <w:jc w:val="right"/>
              <w:rPr>
                <w:rFonts w:asciiTheme="minorHAnsi" w:hAnsiTheme="minorHAnsi" w:cs="Arial"/>
                <w:sz w:val="22"/>
                <w:szCs w:val="22"/>
              </w:rPr>
            </w:pPr>
            <w:r w:rsidRPr="001F139C">
              <w:rPr>
                <w:rFonts w:asciiTheme="minorHAnsi" w:hAnsiTheme="minorHAnsi" w:cs="Arial"/>
                <w:sz w:val="22"/>
                <w:szCs w:val="22"/>
              </w:rPr>
              <w:t>201 194</w:t>
            </w:r>
          </w:p>
        </w:tc>
      </w:tr>
      <w:tr w:rsidR="00EE38DE" w:rsidRPr="001F139C" w14:paraId="59128615"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5B2F6512" w14:textId="77777777" w:rsidR="00EE38DE" w:rsidRPr="001F139C" w:rsidRDefault="00EE38DE" w:rsidP="00BC4C99">
            <w:pPr>
              <w:rPr>
                <w:rFonts w:asciiTheme="minorHAnsi" w:hAnsiTheme="minorHAnsi" w:cs="Calibri"/>
                <w:b/>
                <w:sz w:val="22"/>
                <w:szCs w:val="22"/>
              </w:rPr>
            </w:pPr>
            <w:r w:rsidRPr="001F139C">
              <w:rPr>
                <w:rFonts w:asciiTheme="minorHAnsi" w:hAnsiTheme="minorHAnsi" w:cs="Arial"/>
                <w:b/>
                <w:sz w:val="22"/>
                <w:szCs w:val="22"/>
              </w:rPr>
              <w:t>Zimbabwe</w:t>
            </w:r>
          </w:p>
        </w:tc>
        <w:tc>
          <w:tcPr>
            <w:tcW w:w="850" w:type="dxa"/>
            <w:tcBorders>
              <w:top w:val="single" w:sz="8" w:space="0" w:color="4F81BD"/>
              <w:left w:val="nil"/>
              <w:bottom w:val="single" w:sz="8" w:space="0" w:color="4F81BD"/>
              <w:right w:val="nil"/>
            </w:tcBorders>
            <w:shd w:val="clear" w:color="auto" w:fill="auto"/>
            <w:noWrap/>
          </w:tcPr>
          <w:p w14:paraId="44453AFB"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2105</w:t>
            </w:r>
          </w:p>
        </w:tc>
        <w:tc>
          <w:tcPr>
            <w:tcW w:w="4253" w:type="dxa"/>
            <w:tcBorders>
              <w:top w:val="single" w:sz="8" w:space="0" w:color="4F81BD"/>
              <w:left w:val="nil"/>
              <w:bottom w:val="single" w:sz="8" w:space="0" w:color="4F81BD"/>
              <w:right w:val="nil"/>
            </w:tcBorders>
            <w:shd w:val="clear" w:color="auto" w:fill="auto"/>
            <w:noWrap/>
          </w:tcPr>
          <w:p w14:paraId="2EF4880D" w14:textId="77777777" w:rsidR="00EE38DE" w:rsidRPr="001F139C" w:rsidRDefault="00EE38DE" w:rsidP="00BC4C99">
            <w:pPr>
              <w:rPr>
                <w:rFonts w:asciiTheme="minorHAnsi" w:hAnsiTheme="minorHAnsi" w:cs="Arial"/>
                <w:sz w:val="22"/>
                <w:szCs w:val="22"/>
              </w:rPr>
            </w:pPr>
            <w:r w:rsidRPr="001F139C">
              <w:rPr>
                <w:rFonts w:asciiTheme="minorHAnsi" w:hAnsiTheme="minorHAnsi" w:cs="Arial"/>
                <w:sz w:val="22"/>
                <w:szCs w:val="22"/>
              </w:rPr>
              <w:t>Lake Chivero and Manyame</w:t>
            </w:r>
          </w:p>
        </w:tc>
        <w:tc>
          <w:tcPr>
            <w:tcW w:w="1364" w:type="dxa"/>
            <w:tcBorders>
              <w:top w:val="single" w:sz="8" w:space="0" w:color="4F81BD"/>
              <w:left w:val="nil"/>
              <w:bottom w:val="single" w:sz="8" w:space="0" w:color="4F81BD"/>
              <w:right w:val="nil"/>
            </w:tcBorders>
            <w:shd w:val="clear" w:color="auto" w:fill="auto"/>
            <w:noWrap/>
          </w:tcPr>
          <w:p w14:paraId="76141E88"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7CE43001" w14:textId="74B9FFC2" w:rsidR="00EE38DE" w:rsidRPr="001F139C" w:rsidRDefault="00EE38DE" w:rsidP="00BC4C99">
            <w:pPr>
              <w:jc w:val="right"/>
              <w:rPr>
                <w:rFonts w:asciiTheme="minorHAnsi" w:hAnsiTheme="minorHAnsi" w:cs="Arial"/>
                <w:sz w:val="22"/>
                <w:szCs w:val="22"/>
              </w:rPr>
            </w:pPr>
            <w:r w:rsidRPr="001F139C">
              <w:rPr>
                <w:rFonts w:asciiTheme="minorHAnsi" w:hAnsiTheme="minorHAnsi" w:cs="Arial"/>
                <w:sz w:val="22"/>
                <w:szCs w:val="22"/>
              </w:rPr>
              <w:t>29 260</w:t>
            </w:r>
          </w:p>
        </w:tc>
      </w:tr>
      <w:tr w:rsidR="00EE38DE" w:rsidRPr="001F139C" w14:paraId="40DFAD55"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36AEA6E0" w14:textId="77777777" w:rsidR="00EE38DE" w:rsidRPr="001F139C" w:rsidRDefault="00EE38DE" w:rsidP="00BC4C99">
            <w:pPr>
              <w:rPr>
                <w:rFonts w:asciiTheme="minorHAnsi" w:hAnsiTheme="minorHAnsi" w:cs="Arial"/>
                <w:b/>
                <w:sz w:val="22"/>
                <w:szCs w:val="22"/>
              </w:rPr>
            </w:pPr>
            <w:r w:rsidRPr="001F139C">
              <w:rPr>
                <w:rFonts w:asciiTheme="minorHAnsi" w:hAnsiTheme="minorHAnsi" w:cs="Arial"/>
                <w:b/>
                <w:sz w:val="22"/>
                <w:szCs w:val="22"/>
              </w:rPr>
              <w:t>Zimbabwe</w:t>
            </w:r>
          </w:p>
        </w:tc>
        <w:tc>
          <w:tcPr>
            <w:tcW w:w="850" w:type="dxa"/>
            <w:tcBorders>
              <w:top w:val="single" w:sz="8" w:space="0" w:color="4F81BD"/>
              <w:left w:val="nil"/>
              <w:bottom w:val="single" w:sz="8" w:space="0" w:color="4F81BD"/>
              <w:right w:val="nil"/>
            </w:tcBorders>
            <w:shd w:val="clear" w:color="auto" w:fill="auto"/>
            <w:noWrap/>
          </w:tcPr>
          <w:p w14:paraId="6544B1A5"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2107</w:t>
            </w:r>
          </w:p>
        </w:tc>
        <w:tc>
          <w:tcPr>
            <w:tcW w:w="4253" w:type="dxa"/>
            <w:tcBorders>
              <w:top w:val="single" w:sz="8" w:space="0" w:color="4F81BD"/>
              <w:left w:val="nil"/>
              <w:bottom w:val="single" w:sz="8" w:space="0" w:color="4F81BD"/>
              <w:right w:val="nil"/>
            </w:tcBorders>
            <w:shd w:val="clear" w:color="auto" w:fill="auto"/>
            <w:noWrap/>
          </w:tcPr>
          <w:p w14:paraId="175FF1B8" w14:textId="77777777" w:rsidR="00EE38DE" w:rsidRPr="001F139C" w:rsidRDefault="00EE38DE" w:rsidP="00BC4C99">
            <w:pPr>
              <w:rPr>
                <w:rFonts w:asciiTheme="minorHAnsi" w:hAnsiTheme="minorHAnsi" w:cs="Arial"/>
                <w:sz w:val="22"/>
                <w:szCs w:val="22"/>
              </w:rPr>
            </w:pPr>
            <w:r w:rsidRPr="001F139C">
              <w:rPr>
                <w:rFonts w:asciiTheme="minorHAnsi" w:hAnsiTheme="minorHAnsi" w:cs="Arial"/>
                <w:sz w:val="22"/>
                <w:szCs w:val="22"/>
              </w:rPr>
              <w:t>Monavale Wetland</w:t>
            </w:r>
          </w:p>
        </w:tc>
        <w:tc>
          <w:tcPr>
            <w:tcW w:w="1364" w:type="dxa"/>
            <w:tcBorders>
              <w:top w:val="single" w:sz="8" w:space="0" w:color="4F81BD"/>
              <w:left w:val="nil"/>
              <w:bottom w:val="single" w:sz="8" w:space="0" w:color="4F81BD"/>
              <w:right w:val="nil"/>
            </w:tcBorders>
            <w:shd w:val="clear" w:color="auto" w:fill="auto"/>
            <w:noWrap/>
          </w:tcPr>
          <w:p w14:paraId="56C8CD19"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70712D31" w14:textId="77777777" w:rsidR="00EE38DE" w:rsidRPr="001F139C" w:rsidRDefault="00EE38DE" w:rsidP="00BC4C99">
            <w:pPr>
              <w:jc w:val="right"/>
              <w:rPr>
                <w:rFonts w:asciiTheme="minorHAnsi" w:hAnsiTheme="minorHAnsi" w:cs="Arial"/>
                <w:sz w:val="22"/>
                <w:szCs w:val="22"/>
              </w:rPr>
            </w:pPr>
            <w:r w:rsidRPr="001F139C">
              <w:rPr>
                <w:rFonts w:asciiTheme="minorHAnsi" w:hAnsiTheme="minorHAnsi" w:cs="Arial"/>
                <w:sz w:val="22"/>
                <w:szCs w:val="22"/>
              </w:rPr>
              <w:t>507</w:t>
            </w:r>
          </w:p>
        </w:tc>
      </w:tr>
      <w:tr w:rsidR="00EE38DE" w:rsidRPr="001F139C" w14:paraId="740859C6" w14:textId="77777777" w:rsidTr="00D937B1">
        <w:trPr>
          <w:trHeight w:val="315"/>
        </w:trPr>
        <w:tc>
          <w:tcPr>
            <w:tcW w:w="1499" w:type="dxa"/>
            <w:tcBorders>
              <w:top w:val="single" w:sz="8" w:space="0" w:color="4F81BD"/>
              <w:left w:val="single" w:sz="8" w:space="0" w:color="4F81BD"/>
              <w:bottom w:val="single" w:sz="8" w:space="0" w:color="4F81BD"/>
              <w:right w:val="nil"/>
            </w:tcBorders>
            <w:shd w:val="clear" w:color="auto" w:fill="auto"/>
            <w:noWrap/>
          </w:tcPr>
          <w:p w14:paraId="60096B5F" w14:textId="77777777" w:rsidR="00EE38DE" w:rsidRPr="001F139C" w:rsidRDefault="00EE38DE" w:rsidP="00BC4C99">
            <w:pPr>
              <w:rPr>
                <w:rFonts w:asciiTheme="minorHAnsi" w:hAnsiTheme="minorHAnsi" w:cs="Arial"/>
                <w:b/>
                <w:sz w:val="22"/>
                <w:szCs w:val="22"/>
              </w:rPr>
            </w:pPr>
            <w:r w:rsidRPr="001F139C">
              <w:rPr>
                <w:rFonts w:asciiTheme="minorHAnsi" w:hAnsiTheme="minorHAnsi" w:cs="Arial"/>
                <w:b/>
                <w:sz w:val="22"/>
                <w:szCs w:val="22"/>
              </w:rPr>
              <w:t>Zimbabwe</w:t>
            </w:r>
          </w:p>
        </w:tc>
        <w:tc>
          <w:tcPr>
            <w:tcW w:w="850" w:type="dxa"/>
            <w:tcBorders>
              <w:top w:val="single" w:sz="8" w:space="0" w:color="4F81BD"/>
              <w:left w:val="nil"/>
              <w:bottom w:val="single" w:sz="8" w:space="0" w:color="4F81BD"/>
              <w:right w:val="nil"/>
            </w:tcBorders>
            <w:shd w:val="clear" w:color="auto" w:fill="auto"/>
            <w:noWrap/>
          </w:tcPr>
          <w:p w14:paraId="6468FF04"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2108</w:t>
            </w:r>
          </w:p>
        </w:tc>
        <w:tc>
          <w:tcPr>
            <w:tcW w:w="4253" w:type="dxa"/>
            <w:tcBorders>
              <w:top w:val="single" w:sz="8" w:space="0" w:color="4F81BD"/>
              <w:left w:val="nil"/>
              <w:bottom w:val="single" w:sz="8" w:space="0" w:color="4F81BD"/>
              <w:right w:val="nil"/>
            </w:tcBorders>
            <w:shd w:val="clear" w:color="auto" w:fill="auto"/>
            <w:noWrap/>
          </w:tcPr>
          <w:p w14:paraId="2B0C1EB0" w14:textId="77777777" w:rsidR="00EE38DE" w:rsidRPr="001F139C" w:rsidRDefault="00EE38DE" w:rsidP="00BC4C99">
            <w:pPr>
              <w:rPr>
                <w:rFonts w:asciiTheme="minorHAnsi" w:hAnsiTheme="minorHAnsi" w:cs="Arial"/>
                <w:sz w:val="22"/>
                <w:szCs w:val="22"/>
              </w:rPr>
            </w:pPr>
            <w:r w:rsidRPr="001F139C">
              <w:rPr>
                <w:rFonts w:asciiTheme="minorHAnsi" w:hAnsiTheme="minorHAnsi" w:cs="Arial"/>
                <w:sz w:val="22"/>
                <w:szCs w:val="22"/>
              </w:rPr>
              <w:t>Victoria Falls National Park</w:t>
            </w:r>
          </w:p>
        </w:tc>
        <w:tc>
          <w:tcPr>
            <w:tcW w:w="1364" w:type="dxa"/>
            <w:tcBorders>
              <w:top w:val="single" w:sz="8" w:space="0" w:color="4F81BD"/>
              <w:left w:val="nil"/>
              <w:bottom w:val="single" w:sz="8" w:space="0" w:color="4F81BD"/>
              <w:right w:val="nil"/>
            </w:tcBorders>
            <w:shd w:val="clear" w:color="auto" w:fill="auto"/>
            <w:noWrap/>
          </w:tcPr>
          <w:p w14:paraId="0B01FE70" w14:textId="77777777" w:rsidR="00EE38DE" w:rsidRPr="001F139C" w:rsidRDefault="00EE38DE" w:rsidP="00BC4C99">
            <w:pPr>
              <w:jc w:val="center"/>
              <w:rPr>
                <w:rFonts w:asciiTheme="minorHAnsi" w:hAnsiTheme="minorHAnsi" w:cs="Arial"/>
                <w:sz w:val="22"/>
                <w:szCs w:val="22"/>
              </w:rPr>
            </w:pPr>
            <w:r w:rsidRPr="001F139C">
              <w:rPr>
                <w:rFonts w:asciiTheme="minorHAnsi" w:hAnsiTheme="minorHAnsi" w:cs="Arial"/>
                <w:sz w:val="22"/>
                <w:szCs w:val="22"/>
              </w:rPr>
              <w:t>03/05/2013</w:t>
            </w:r>
          </w:p>
        </w:tc>
        <w:tc>
          <w:tcPr>
            <w:tcW w:w="1219" w:type="dxa"/>
            <w:tcBorders>
              <w:top w:val="single" w:sz="8" w:space="0" w:color="4F81BD"/>
              <w:left w:val="nil"/>
              <w:bottom w:val="single" w:sz="8" w:space="0" w:color="4F81BD"/>
              <w:right w:val="single" w:sz="8" w:space="0" w:color="4F81BD"/>
            </w:tcBorders>
            <w:shd w:val="clear" w:color="auto" w:fill="auto"/>
            <w:noWrap/>
          </w:tcPr>
          <w:p w14:paraId="668AC083" w14:textId="6C2BF6A3" w:rsidR="00EE38DE" w:rsidRPr="001F139C" w:rsidRDefault="00EE38DE" w:rsidP="00BC4C99">
            <w:pPr>
              <w:jc w:val="right"/>
              <w:rPr>
                <w:rFonts w:asciiTheme="minorHAnsi" w:hAnsiTheme="minorHAnsi" w:cs="Arial"/>
                <w:sz w:val="22"/>
                <w:szCs w:val="22"/>
              </w:rPr>
            </w:pPr>
            <w:r w:rsidRPr="001F139C">
              <w:rPr>
                <w:rFonts w:asciiTheme="minorHAnsi" w:hAnsiTheme="minorHAnsi" w:cs="Arial"/>
                <w:sz w:val="22"/>
                <w:szCs w:val="22"/>
              </w:rPr>
              <w:t>1 750</w:t>
            </w:r>
          </w:p>
        </w:tc>
      </w:tr>
    </w:tbl>
    <w:p w14:paraId="47B9401D" w14:textId="77777777" w:rsidR="00382EE0" w:rsidRPr="001F139C" w:rsidRDefault="00382EE0" w:rsidP="000055B3">
      <w:pPr>
        <w:tabs>
          <w:tab w:val="right" w:pos="9026"/>
        </w:tabs>
        <w:suppressAutoHyphens/>
        <w:ind w:left="567" w:hanging="567"/>
        <w:rPr>
          <w:rFonts w:ascii="Garamond" w:hAnsi="Garamond"/>
          <w:color w:val="000000"/>
          <w:szCs w:val="24"/>
        </w:rPr>
      </w:pPr>
    </w:p>
    <w:p w14:paraId="28DD68C9" w14:textId="77777777" w:rsidR="00145672" w:rsidRPr="001F139C" w:rsidRDefault="00145672">
      <w:pPr>
        <w:rPr>
          <w:rFonts w:ascii="Garamond" w:hAnsi="Garamond"/>
          <w:color w:val="000000"/>
          <w:szCs w:val="24"/>
        </w:rPr>
      </w:pPr>
      <w:r w:rsidRPr="001F139C">
        <w:rPr>
          <w:rFonts w:ascii="Garamond" w:hAnsi="Garamond"/>
          <w:color w:val="000000"/>
          <w:szCs w:val="24"/>
        </w:rPr>
        <w:br w:type="page"/>
      </w:r>
    </w:p>
    <w:p w14:paraId="5109AF1A" w14:textId="1CC7D59B" w:rsidR="00C7754E" w:rsidRPr="001F139C" w:rsidRDefault="00AE657C" w:rsidP="00145672">
      <w:pPr>
        <w:tabs>
          <w:tab w:val="right" w:pos="9026"/>
        </w:tabs>
        <w:suppressAutoHyphens/>
        <w:rPr>
          <w:rFonts w:ascii="Calibri" w:hAnsi="Calibri"/>
          <w:b/>
          <w:color w:val="000000"/>
          <w:szCs w:val="24"/>
        </w:rPr>
      </w:pPr>
      <w:r>
        <w:rPr>
          <w:rFonts w:ascii="Calibri" w:hAnsi="Calibri"/>
          <w:b/>
          <w:color w:val="000000"/>
          <w:szCs w:val="24"/>
        </w:rPr>
        <w:lastRenderedPageBreak/>
        <w:t>A</w:t>
      </w:r>
      <w:r w:rsidR="0083010D" w:rsidRPr="001F139C">
        <w:rPr>
          <w:rFonts w:ascii="Calibri" w:hAnsi="Calibri"/>
          <w:b/>
          <w:color w:val="000000"/>
          <w:szCs w:val="24"/>
        </w:rPr>
        <w:t>nnex</w:t>
      </w:r>
      <w:r w:rsidR="007033C3" w:rsidRPr="001F139C">
        <w:rPr>
          <w:rFonts w:ascii="Calibri" w:hAnsi="Calibri"/>
          <w:b/>
          <w:color w:val="000000"/>
          <w:szCs w:val="24"/>
        </w:rPr>
        <w:t>e</w:t>
      </w:r>
      <w:r w:rsidR="0083010D" w:rsidRPr="001F139C">
        <w:rPr>
          <w:rFonts w:ascii="Calibri" w:hAnsi="Calibri"/>
          <w:b/>
          <w:color w:val="000000"/>
          <w:szCs w:val="24"/>
        </w:rPr>
        <w:t xml:space="preserve"> </w:t>
      </w:r>
      <w:r w:rsidR="00D26361" w:rsidRPr="001F139C">
        <w:rPr>
          <w:rFonts w:ascii="Calibri" w:hAnsi="Calibri"/>
          <w:b/>
          <w:color w:val="000000"/>
          <w:szCs w:val="24"/>
        </w:rPr>
        <w:t>2</w:t>
      </w:r>
    </w:p>
    <w:p w14:paraId="23F97475" w14:textId="77777777" w:rsidR="000332D4" w:rsidRPr="001F139C" w:rsidRDefault="000332D4" w:rsidP="00145672">
      <w:pPr>
        <w:tabs>
          <w:tab w:val="right" w:pos="9026"/>
        </w:tabs>
        <w:suppressAutoHyphens/>
        <w:rPr>
          <w:rFonts w:ascii="Calibri" w:hAnsi="Calibri"/>
          <w:b/>
          <w:color w:val="000000"/>
          <w:szCs w:val="24"/>
        </w:rPr>
      </w:pPr>
    </w:p>
    <w:p w14:paraId="7B8F483E" w14:textId="4FBD2B4D" w:rsidR="00145672" w:rsidRPr="001F139C" w:rsidRDefault="007033C3" w:rsidP="00145672">
      <w:pPr>
        <w:tabs>
          <w:tab w:val="right" w:pos="9026"/>
        </w:tabs>
        <w:suppressAutoHyphens/>
        <w:rPr>
          <w:rFonts w:ascii="Calibri" w:hAnsi="Calibri"/>
          <w:b/>
          <w:color w:val="000000"/>
          <w:sz w:val="26"/>
          <w:szCs w:val="26"/>
        </w:rPr>
      </w:pPr>
      <w:r w:rsidRPr="001F139C">
        <w:rPr>
          <w:rFonts w:ascii="Calibri" w:hAnsi="Calibri"/>
          <w:b/>
          <w:color w:val="000000"/>
          <w:sz w:val="22"/>
          <w:szCs w:val="22"/>
        </w:rPr>
        <w:t>Liste des 2</w:t>
      </w:r>
      <w:r w:rsidR="00AE657C">
        <w:rPr>
          <w:rFonts w:ascii="Calibri" w:hAnsi="Calibri"/>
          <w:b/>
          <w:color w:val="000000"/>
          <w:sz w:val="22"/>
          <w:szCs w:val="22"/>
        </w:rPr>
        <w:t>99</w:t>
      </w:r>
      <w:r w:rsidRPr="001F139C">
        <w:rPr>
          <w:rFonts w:ascii="Calibri" w:hAnsi="Calibri"/>
          <w:b/>
          <w:color w:val="000000"/>
          <w:sz w:val="22"/>
          <w:szCs w:val="22"/>
        </w:rPr>
        <w:t> sites pour lesquels 3</w:t>
      </w:r>
      <w:r w:rsidR="00AE657C">
        <w:rPr>
          <w:rFonts w:ascii="Calibri" w:hAnsi="Calibri"/>
          <w:b/>
          <w:color w:val="000000"/>
          <w:sz w:val="22"/>
          <w:szCs w:val="22"/>
        </w:rPr>
        <w:t>2</w:t>
      </w:r>
      <w:r w:rsidRPr="001F139C">
        <w:rPr>
          <w:rFonts w:ascii="Calibri" w:hAnsi="Calibri"/>
          <w:b/>
          <w:color w:val="000000"/>
          <w:sz w:val="22"/>
          <w:szCs w:val="22"/>
        </w:rPr>
        <w:t xml:space="preserve"> Parties ont mis à jour des Fiches descriptives Ramsar et des cartes, y compris des cartes et des FDR manquantes, entre le 29 août 2014 et le </w:t>
      </w:r>
      <w:r w:rsidR="00AE657C">
        <w:rPr>
          <w:rFonts w:ascii="Calibri" w:hAnsi="Calibri"/>
          <w:b/>
          <w:color w:val="000000"/>
          <w:sz w:val="22"/>
          <w:szCs w:val="22"/>
        </w:rPr>
        <w:t>20 juin</w:t>
      </w:r>
      <w:r w:rsidRPr="001F139C">
        <w:rPr>
          <w:rFonts w:ascii="Calibri" w:hAnsi="Calibri"/>
          <w:b/>
          <w:color w:val="000000"/>
          <w:sz w:val="22"/>
          <w:szCs w:val="22"/>
        </w:rPr>
        <w:t> 201</w:t>
      </w:r>
      <w:r w:rsidR="00AE657C">
        <w:rPr>
          <w:rFonts w:ascii="Calibri" w:hAnsi="Calibri"/>
          <w:b/>
          <w:color w:val="000000"/>
          <w:sz w:val="22"/>
          <w:szCs w:val="22"/>
        </w:rPr>
        <w:t>8</w:t>
      </w:r>
      <w:r w:rsidR="002D4C86" w:rsidRPr="001F139C">
        <w:rPr>
          <w:rStyle w:val="FootnoteReference"/>
          <w:rFonts w:ascii="Calibri" w:hAnsi="Calibri"/>
          <w:b/>
          <w:color w:val="000000"/>
          <w:sz w:val="26"/>
          <w:szCs w:val="26"/>
        </w:rPr>
        <w:footnoteReference w:id="4"/>
      </w:r>
    </w:p>
    <w:p w14:paraId="42D35D85" w14:textId="77777777" w:rsidR="00145672" w:rsidRPr="001F139C" w:rsidRDefault="00145672" w:rsidP="00145672">
      <w:pPr>
        <w:tabs>
          <w:tab w:val="right" w:pos="9026"/>
        </w:tabs>
        <w:suppressAutoHyphens/>
        <w:rPr>
          <w:rFonts w:ascii="Calibri" w:hAnsi="Calibri"/>
          <w:b/>
          <w:color w:val="000000"/>
          <w:sz w:val="26"/>
          <w:szCs w:val="26"/>
        </w:rPr>
      </w:pPr>
    </w:p>
    <w:tbl>
      <w:tblPr>
        <w:tblStyle w:val="LightList-Accent112"/>
        <w:tblW w:w="9284" w:type="dxa"/>
        <w:tblInd w:w="-176" w:type="dxa"/>
        <w:tblLayout w:type="fixed"/>
        <w:tblLook w:val="04A0" w:firstRow="1" w:lastRow="0" w:firstColumn="1" w:lastColumn="0" w:noHBand="0" w:noVBand="1"/>
      </w:tblPr>
      <w:tblGrid>
        <w:gridCol w:w="1844"/>
        <w:gridCol w:w="720"/>
        <w:gridCol w:w="3840"/>
        <w:gridCol w:w="1680"/>
        <w:gridCol w:w="1200"/>
      </w:tblGrid>
      <w:tr w:rsidR="002110B8" w:rsidRPr="001F139C" w14:paraId="425BD36D" w14:textId="77777777" w:rsidTr="00471E6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44" w:type="dxa"/>
            <w:shd w:val="clear" w:color="auto" w:fill="DBE5F1" w:themeFill="accent1" w:themeFillTint="33"/>
            <w:noWrap/>
            <w:vAlign w:val="center"/>
          </w:tcPr>
          <w:p w14:paraId="41B79FD7" w14:textId="1BD1922C" w:rsidR="002110B8" w:rsidRPr="001F139C" w:rsidRDefault="002110B8" w:rsidP="00471E66">
            <w:pPr>
              <w:jc w:val="center"/>
              <w:rPr>
                <w:rFonts w:asciiTheme="minorHAnsi" w:hAnsiTheme="minorHAnsi" w:cs="Calibri"/>
                <w:color w:val="auto"/>
                <w:sz w:val="22"/>
                <w:szCs w:val="22"/>
              </w:rPr>
            </w:pPr>
            <w:r w:rsidRPr="001F139C">
              <w:rPr>
                <w:rFonts w:asciiTheme="minorHAnsi" w:hAnsiTheme="minorHAnsi" w:cs="Calibri"/>
                <w:color w:val="auto"/>
                <w:sz w:val="22"/>
                <w:szCs w:val="22"/>
              </w:rPr>
              <w:t>Pays</w:t>
            </w:r>
          </w:p>
        </w:tc>
        <w:tc>
          <w:tcPr>
            <w:tcW w:w="720" w:type="dxa"/>
            <w:shd w:val="clear" w:color="auto" w:fill="DBE5F1" w:themeFill="accent1" w:themeFillTint="33"/>
            <w:noWrap/>
            <w:vAlign w:val="center"/>
          </w:tcPr>
          <w:p w14:paraId="3C7BE3DB" w14:textId="6EE3274E" w:rsidR="002110B8" w:rsidRPr="001F139C" w:rsidRDefault="002110B8" w:rsidP="00471E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auto"/>
                <w:sz w:val="22"/>
                <w:szCs w:val="22"/>
              </w:rPr>
            </w:pPr>
            <w:r w:rsidRPr="001F139C">
              <w:rPr>
                <w:rFonts w:asciiTheme="minorHAnsi" w:hAnsiTheme="minorHAnsi" w:cs="Calibri"/>
                <w:bCs w:val="0"/>
                <w:color w:val="000000"/>
                <w:sz w:val="22"/>
                <w:szCs w:val="22"/>
              </w:rPr>
              <w:t>Site N</w:t>
            </w:r>
            <w:r w:rsidRPr="001F139C">
              <w:rPr>
                <w:rFonts w:asciiTheme="minorHAnsi" w:hAnsiTheme="minorHAnsi" w:cs="Calibri"/>
                <w:bCs w:val="0"/>
                <w:color w:val="000000"/>
                <w:sz w:val="22"/>
                <w:szCs w:val="22"/>
                <w:vertAlign w:val="superscript"/>
              </w:rPr>
              <w:t>o</w:t>
            </w:r>
          </w:p>
        </w:tc>
        <w:tc>
          <w:tcPr>
            <w:tcW w:w="3840" w:type="dxa"/>
            <w:shd w:val="clear" w:color="auto" w:fill="DBE5F1" w:themeFill="accent1" w:themeFillTint="33"/>
            <w:noWrap/>
            <w:vAlign w:val="center"/>
          </w:tcPr>
          <w:p w14:paraId="77E11FD9" w14:textId="5C352855" w:rsidR="002110B8" w:rsidRPr="001F139C" w:rsidRDefault="002110B8" w:rsidP="00471E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auto"/>
                <w:sz w:val="22"/>
                <w:szCs w:val="22"/>
              </w:rPr>
            </w:pPr>
            <w:r w:rsidRPr="001F139C">
              <w:rPr>
                <w:rFonts w:asciiTheme="minorHAnsi" w:hAnsiTheme="minorHAnsi" w:cs="Calibri"/>
                <w:color w:val="auto"/>
                <w:sz w:val="22"/>
                <w:szCs w:val="22"/>
              </w:rPr>
              <w:t>Nom du site</w:t>
            </w:r>
          </w:p>
        </w:tc>
        <w:tc>
          <w:tcPr>
            <w:tcW w:w="1680" w:type="dxa"/>
            <w:shd w:val="clear" w:color="auto" w:fill="DBE5F1" w:themeFill="accent1" w:themeFillTint="33"/>
            <w:noWrap/>
            <w:vAlign w:val="center"/>
          </w:tcPr>
          <w:p w14:paraId="128FB920" w14:textId="6E8EF581" w:rsidR="002110B8" w:rsidRPr="001F139C" w:rsidRDefault="002110B8" w:rsidP="00471E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auto"/>
                <w:sz w:val="22"/>
                <w:szCs w:val="22"/>
              </w:rPr>
            </w:pPr>
            <w:r w:rsidRPr="001F139C">
              <w:rPr>
                <w:rFonts w:asciiTheme="minorHAnsi" w:hAnsiTheme="minorHAnsi" w:cs="Calibri"/>
                <w:color w:val="auto"/>
                <w:sz w:val="22"/>
                <w:szCs w:val="22"/>
              </w:rPr>
              <w:t>Date d’inscription</w:t>
            </w:r>
          </w:p>
        </w:tc>
        <w:tc>
          <w:tcPr>
            <w:tcW w:w="1200" w:type="dxa"/>
            <w:shd w:val="clear" w:color="auto" w:fill="DBE5F1" w:themeFill="accent1" w:themeFillTint="33"/>
            <w:noWrap/>
            <w:vAlign w:val="center"/>
          </w:tcPr>
          <w:p w14:paraId="2EBDCCAE" w14:textId="63FF1934" w:rsidR="002110B8" w:rsidRPr="001F139C" w:rsidRDefault="002110B8" w:rsidP="00471E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auto"/>
                <w:sz w:val="22"/>
                <w:szCs w:val="22"/>
              </w:rPr>
            </w:pPr>
            <w:r w:rsidRPr="001F139C">
              <w:rPr>
                <w:rFonts w:asciiTheme="minorHAnsi" w:hAnsiTheme="minorHAnsi" w:cs="Calibri"/>
                <w:color w:val="auto"/>
                <w:sz w:val="22"/>
                <w:szCs w:val="22"/>
              </w:rPr>
              <w:t>Superficie (ha)</w:t>
            </w:r>
          </w:p>
        </w:tc>
      </w:tr>
      <w:tr w:rsidR="002110B8" w:rsidRPr="001F139C" w14:paraId="022BFCA2"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9EA099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427F5673"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1295</w:t>
            </w:r>
          </w:p>
        </w:tc>
        <w:tc>
          <w:tcPr>
            <w:tcW w:w="3840" w:type="dxa"/>
            <w:noWrap/>
          </w:tcPr>
          <w:p w14:paraId="2A245D22"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Chott de Zehrez Gharbi</w:t>
            </w:r>
          </w:p>
        </w:tc>
        <w:tc>
          <w:tcPr>
            <w:tcW w:w="1680" w:type="dxa"/>
            <w:noWrap/>
          </w:tcPr>
          <w:p w14:paraId="5015B5A5"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04/06/2003</w:t>
            </w:r>
          </w:p>
        </w:tc>
        <w:tc>
          <w:tcPr>
            <w:tcW w:w="1200" w:type="dxa"/>
            <w:noWrap/>
          </w:tcPr>
          <w:p w14:paraId="6BE6620A" w14:textId="1FCC8E45"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52 200</w:t>
            </w:r>
          </w:p>
        </w:tc>
      </w:tr>
      <w:tr w:rsidR="002110B8" w:rsidRPr="001F139C" w14:paraId="1F4B266D"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92E5EF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42FDBC17"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1053</w:t>
            </w:r>
          </w:p>
        </w:tc>
        <w:tc>
          <w:tcPr>
            <w:tcW w:w="3840" w:type="dxa"/>
            <w:noWrap/>
          </w:tcPr>
          <w:p w14:paraId="1B258517"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Chott El Hodna</w:t>
            </w:r>
          </w:p>
        </w:tc>
        <w:tc>
          <w:tcPr>
            <w:tcW w:w="1680" w:type="dxa"/>
            <w:noWrap/>
          </w:tcPr>
          <w:p w14:paraId="096F88D1"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02/02/2001</w:t>
            </w:r>
          </w:p>
        </w:tc>
        <w:tc>
          <w:tcPr>
            <w:tcW w:w="1200" w:type="dxa"/>
            <w:noWrap/>
          </w:tcPr>
          <w:p w14:paraId="16E07C04" w14:textId="4C008B15"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362 000</w:t>
            </w:r>
          </w:p>
        </w:tc>
      </w:tr>
      <w:tr w:rsidR="002110B8" w:rsidRPr="001F139C" w14:paraId="1AC5888C"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10DEE27"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2E761DBE" w14:textId="056516FA"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1296</w:t>
            </w:r>
          </w:p>
        </w:tc>
        <w:tc>
          <w:tcPr>
            <w:tcW w:w="3840" w:type="dxa"/>
            <w:noWrap/>
          </w:tcPr>
          <w:p w14:paraId="045FD81F" w14:textId="122F17AA"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Chott Melghir</w:t>
            </w:r>
          </w:p>
        </w:tc>
        <w:tc>
          <w:tcPr>
            <w:tcW w:w="1680" w:type="dxa"/>
            <w:noWrap/>
          </w:tcPr>
          <w:p w14:paraId="6BF2C56C" w14:textId="33AB99FE"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04/06/2003</w:t>
            </w:r>
          </w:p>
        </w:tc>
        <w:tc>
          <w:tcPr>
            <w:tcW w:w="1200" w:type="dxa"/>
            <w:noWrap/>
          </w:tcPr>
          <w:p w14:paraId="5B8CA7DC" w14:textId="183C0E9D"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551 500</w:t>
            </w:r>
          </w:p>
        </w:tc>
      </w:tr>
      <w:tr w:rsidR="002110B8" w:rsidRPr="001F139C" w14:paraId="00368903"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714252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4AE2D94F" w14:textId="730AD811"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1054</w:t>
            </w:r>
          </w:p>
        </w:tc>
        <w:tc>
          <w:tcPr>
            <w:tcW w:w="3840" w:type="dxa"/>
            <w:noWrap/>
          </w:tcPr>
          <w:p w14:paraId="7BB77ABF" w14:textId="021004D5"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Chott Merrouane et Oued Khrouf</w:t>
            </w:r>
          </w:p>
        </w:tc>
        <w:tc>
          <w:tcPr>
            <w:tcW w:w="1680" w:type="dxa"/>
            <w:noWrap/>
          </w:tcPr>
          <w:p w14:paraId="48ECE36D" w14:textId="3B960E36"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02/02/2001</w:t>
            </w:r>
          </w:p>
        </w:tc>
        <w:tc>
          <w:tcPr>
            <w:tcW w:w="1200" w:type="dxa"/>
            <w:noWrap/>
          </w:tcPr>
          <w:p w14:paraId="42DDB81F" w14:textId="2814BB3F"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337 700</w:t>
            </w:r>
          </w:p>
        </w:tc>
      </w:tr>
      <w:tr w:rsidR="002110B8" w:rsidRPr="001F139C" w14:paraId="613D2068"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732EBA4"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0786CB39" w14:textId="0DEC7B9C"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1416</w:t>
            </w:r>
          </w:p>
        </w:tc>
        <w:tc>
          <w:tcPr>
            <w:tcW w:w="3840" w:type="dxa"/>
            <w:noWrap/>
          </w:tcPr>
          <w:p w14:paraId="592F06FF" w14:textId="444EBD9A"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Chott Oum El Raneb</w:t>
            </w:r>
          </w:p>
        </w:tc>
        <w:tc>
          <w:tcPr>
            <w:tcW w:w="1680" w:type="dxa"/>
            <w:noWrap/>
          </w:tcPr>
          <w:p w14:paraId="7C2C54CD" w14:textId="1BCCA40D"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12/12/2004</w:t>
            </w:r>
          </w:p>
        </w:tc>
        <w:tc>
          <w:tcPr>
            <w:tcW w:w="1200" w:type="dxa"/>
            <w:noWrap/>
          </w:tcPr>
          <w:p w14:paraId="4BBE3974" w14:textId="08B692BC"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7 155</w:t>
            </w:r>
          </w:p>
        </w:tc>
      </w:tr>
      <w:tr w:rsidR="002110B8" w:rsidRPr="001F139C" w14:paraId="748FDBC3"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1111A44"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08294613" w14:textId="606F8C56"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1418</w:t>
            </w:r>
          </w:p>
        </w:tc>
        <w:tc>
          <w:tcPr>
            <w:tcW w:w="3840" w:type="dxa"/>
            <w:noWrap/>
          </w:tcPr>
          <w:p w14:paraId="3271F031" w14:textId="3267A96B"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Chott Tinsilt</w:t>
            </w:r>
          </w:p>
        </w:tc>
        <w:tc>
          <w:tcPr>
            <w:tcW w:w="1680" w:type="dxa"/>
            <w:noWrap/>
          </w:tcPr>
          <w:p w14:paraId="58184A00" w14:textId="4DDB301B"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12/12/2004</w:t>
            </w:r>
          </w:p>
        </w:tc>
        <w:tc>
          <w:tcPr>
            <w:tcW w:w="1200" w:type="dxa"/>
            <w:noWrap/>
          </w:tcPr>
          <w:p w14:paraId="36DBBB0E" w14:textId="18E9E67C"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2154</w:t>
            </w:r>
          </w:p>
        </w:tc>
      </w:tr>
      <w:tr w:rsidR="002110B8" w:rsidRPr="001F139C" w14:paraId="151844A4"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DEEC99D"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5CB97CF3" w14:textId="3916ED3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1419</w:t>
            </w:r>
          </w:p>
        </w:tc>
        <w:tc>
          <w:tcPr>
            <w:tcW w:w="3840" w:type="dxa"/>
            <w:noWrap/>
          </w:tcPr>
          <w:p w14:paraId="52FB6C37" w14:textId="3F97226F"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Dayet El Ferd</w:t>
            </w:r>
          </w:p>
        </w:tc>
        <w:tc>
          <w:tcPr>
            <w:tcW w:w="1680" w:type="dxa"/>
            <w:noWrap/>
          </w:tcPr>
          <w:p w14:paraId="12735014" w14:textId="2410D2CB"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12/12/2004</w:t>
            </w:r>
          </w:p>
        </w:tc>
        <w:tc>
          <w:tcPr>
            <w:tcW w:w="1200" w:type="dxa"/>
            <w:noWrap/>
          </w:tcPr>
          <w:p w14:paraId="6CD3B76D" w14:textId="73D81662"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3 323</w:t>
            </w:r>
          </w:p>
        </w:tc>
      </w:tr>
      <w:tr w:rsidR="002110B8" w:rsidRPr="001F139C" w14:paraId="6C394CA8"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F0E0A90"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38B81EFD" w14:textId="4E1F18C5"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1421</w:t>
            </w:r>
          </w:p>
        </w:tc>
        <w:tc>
          <w:tcPr>
            <w:tcW w:w="3840" w:type="dxa"/>
            <w:noWrap/>
          </w:tcPr>
          <w:p w14:paraId="0A89A03D" w14:textId="1A06214C"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Garaet El Taref</w:t>
            </w:r>
          </w:p>
        </w:tc>
        <w:tc>
          <w:tcPr>
            <w:tcW w:w="1680" w:type="dxa"/>
            <w:noWrap/>
          </w:tcPr>
          <w:p w14:paraId="5CD4ECD8" w14:textId="78383161"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12/12/2004</w:t>
            </w:r>
          </w:p>
        </w:tc>
        <w:tc>
          <w:tcPr>
            <w:tcW w:w="1200" w:type="dxa"/>
            <w:noWrap/>
          </w:tcPr>
          <w:p w14:paraId="6F8F0C82" w14:textId="7394F230"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33 460</w:t>
            </w:r>
          </w:p>
        </w:tc>
      </w:tr>
      <w:tr w:rsidR="002110B8" w:rsidRPr="001F139C" w14:paraId="69A30919"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D3ECA81"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1CEBB246" w14:textId="78A64B78"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1422</w:t>
            </w:r>
          </w:p>
        </w:tc>
        <w:tc>
          <w:tcPr>
            <w:tcW w:w="3840" w:type="dxa"/>
            <w:noWrap/>
          </w:tcPr>
          <w:p w14:paraId="1922E134" w14:textId="1EAA2F2F"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Garaet Guellif</w:t>
            </w:r>
          </w:p>
        </w:tc>
        <w:tc>
          <w:tcPr>
            <w:tcW w:w="1680" w:type="dxa"/>
            <w:noWrap/>
          </w:tcPr>
          <w:p w14:paraId="6A263D16" w14:textId="01E0E9D5"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12/12/2004</w:t>
            </w:r>
          </w:p>
        </w:tc>
        <w:tc>
          <w:tcPr>
            <w:tcW w:w="1200" w:type="dxa"/>
            <w:noWrap/>
          </w:tcPr>
          <w:p w14:paraId="580273D8" w14:textId="34CA9AD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24 000</w:t>
            </w:r>
          </w:p>
        </w:tc>
      </w:tr>
      <w:tr w:rsidR="002110B8" w:rsidRPr="001F139C" w14:paraId="2679EDE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EA0F201"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6F70D5BF" w14:textId="745F3228"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1297</w:t>
            </w:r>
          </w:p>
        </w:tc>
        <w:tc>
          <w:tcPr>
            <w:tcW w:w="3840" w:type="dxa"/>
            <w:noWrap/>
          </w:tcPr>
          <w:p w14:paraId="56C4E1DE" w14:textId="0314140F"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Grotte karstique de Ghar Boumâaza</w:t>
            </w:r>
          </w:p>
        </w:tc>
        <w:tc>
          <w:tcPr>
            <w:tcW w:w="1680" w:type="dxa"/>
            <w:noWrap/>
          </w:tcPr>
          <w:p w14:paraId="5A19E7A0" w14:textId="345229BD"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06/04/2003</w:t>
            </w:r>
          </w:p>
        </w:tc>
        <w:tc>
          <w:tcPr>
            <w:tcW w:w="1200" w:type="dxa"/>
            <w:noWrap/>
          </w:tcPr>
          <w:p w14:paraId="2ED7C722" w14:textId="2049EB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20 000</w:t>
            </w:r>
          </w:p>
        </w:tc>
      </w:tr>
      <w:tr w:rsidR="002110B8" w:rsidRPr="001F139C" w14:paraId="7413C0F4"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EA81487"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01284A93" w14:textId="6858F033"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1961</w:t>
            </w:r>
          </w:p>
        </w:tc>
        <w:tc>
          <w:tcPr>
            <w:tcW w:w="3840" w:type="dxa"/>
            <w:noWrap/>
          </w:tcPr>
          <w:p w14:paraId="01C1A07B" w14:textId="3703CAD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Ile de Rachgoun</w:t>
            </w:r>
          </w:p>
        </w:tc>
        <w:tc>
          <w:tcPr>
            <w:tcW w:w="1680" w:type="dxa"/>
            <w:noWrap/>
          </w:tcPr>
          <w:p w14:paraId="7C362F33" w14:textId="27896CAE"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05/06/2011</w:t>
            </w:r>
          </w:p>
        </w:tc>
        <w:tc>
          <w:tcPr>
            <w:tcW w:w="1200" w:type="dxa"/>
            <w:noWrap/>
          </w:tcPr>
          <w:p w14:paraId="45BDBCC9" w14:textId="5E1B0921"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66</w:t>
            </w:r>
          </w:p>
        </w:tc>
      </w:tr>
      <w:tr w:rsidR="002110B8" w:rsidRPr="001F139C" w14:paraId="06C29EF3"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4DE4874"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4E8E4EB3" w14:textId="4E3A207D"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1897</w:t>
            </w:r>
          </w:p>
        </w:tc>
        <w:tc>
          <w:tcPr>
            <w:tcW w:w="3840" w:type="dxa"/>
            <w:noWrap/>
          </w:tcPr>
          <w:p w14:paraId="446E0A96" w14:textId="26FD2BA9"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Lac Boulhilet</w:t>
            </w:r>
          </w:p>
        </w:tc>
        <w:tc>
          <w:tcPr>
            <w:tcW w:w="1680" w:type="dxa"/>
            <w:noWrap/>
          </w:tcPr>
          <w:p w14:paraId="4C98E300" w14:textId="5980BA79"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18/12/2009</w:t>
            </w:r>
          </w:p>
        </w:tc>
        <w:tc>
          <w:tcPr>
            <w:tcW w:w="1200" w:type="dxa"/>
            <w:noWrap/>
          </w:tcPr>
          <w:p w14:paraId="20494DEB" w14:textId="3A7EAA1F"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856</w:t>
            </w:r>
          </w:p>
        </w:tc>
      </w:tr>
      <w:tr w:rsidR="002110B8" w:rsidRPr="001F139C" w14:paraId="7CEE2EFC"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3588FE3"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2794FFD6" w14:textId="28512BE6"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1423</w:t>
            </w:r>
          </w:p>
        </w:tc>
        <w:tc>
          <w:tcPr>
            <w:tcW w:w="3840" w:type="dxa"/>
            <w:noWrap/>
          </w:tcPr>
          <w:p w14:paraId="1A277EB3" w14:textId="4D0DD8B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Lac de Télamine</w:t>
            </w:r>
          </w:p>
        </w:tc>
        <w:tc>
          <w:tcPr>
            <w:tcW w:w="1680" w:type="dxa"/>
            <w:noWrap/>
          </w:tcPr>
          <w:p w14:paraId="78345737" w14:textId="273FCD3B"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12/12/2004</w:t>
            </w:r>
          </w:p>
        </w:tc>
        <w:tc>
          <w:tcPr>
            <w:tcW w:w="1200" w:type="dxa"/>
            <w:noWrap/>
          </w:tcPr>
          <w:p w14:paraId="0B02D00C" w14:textId="40C6A79B"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2 399</w:t>
            </w:r>
          </w:p>
        </w:tc>
      </w:tr>
      <w:tr w:rsidR="002110B8" w:rsidRPr="001F139C" w14:paraId="38BEFF68"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88D62A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430F3454" w14:textId="084DD581"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1299</w:t>
            </w:r>
          </w:p>
        </w:tc>
        <w:tc>
          <w:tcPr>
            <w:tcW w:w="3840" w:type="dxa"/>
            <w:noWrap/>
          </w:tcPr>
          <w:p w14:paraId="39575E2C" w14:textId="2D045B8E"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Lac Fetzara</w:t>
            </w:r>
          </w:p>
        </w:tc>
        <w:tc>
          <w:tcPr>
            <w:tcW w:w="1680" w:type="dxa"/>
            <w:noWrap/>
          </w:tcPr>
          <w:p w14:paraId="67C487C9" w14:textId="1B391813"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04/06/2003</w:t>
            </w:r>
          </w:p>
        </w:tc>
        <w:tc>
          <w:tcPr>
            <w:tcW w:w="1200" w:type="dxa"/>
            <w:noWrap/>
          </w:tcPr>
          <w:p w14:paraId="799A26FF" w14:textId="6EA69AC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12 000</w:t>
            </w:r>
          </w:p>
        </w:tc>
      </w:tr>
      <w:tr w:rsidR="002110B8" w:rsidRPr="001F139C" w14:paraId="08CE1EFE"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258FDDE"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7B0FF341" w14:textId="316A9CFE"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1895</w:t>
            </w:r>
          </w:p>
        </w:tc>
        <w:tc>
          <w:tcPr>
            <w:tcW w:w="3840" w:type="dxa"/>
            <w:noWrap/>
          </w:tcPr>
          <w:p w14:paraId="2DF3FB00" w14:textId="621583D4"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Marais de Bourdim</w:t>
            </w:r>
          </w:p>
        </w:tc>
        <w:tc>
          <w:tcPr>
            <w:tcW w:w="1680" w:type="dxa"/>
            <w:noWrap/>
          </w:tcPr>
          <w:p w14:paraId="03F1088B" w14:textId="6E6F47C3"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18/12/2009</w:t>
            </w:r>
          </w:p>
        </w:tc>
        <w:tc>
          <w:tcPr>
            <w:tcW w:w="1200" w:type="dxa"/>
            <w:noWrap/>
          </w:tcPr>
          <w:p w14:paraId="50E1724B" w14:textId="3E20E552"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59</w:t>
            </w:r>
          </w:p>
        </w:tc>
      </w:tr>
      <w:tr w:rsidR="002110B8" w:rsidRPr="001F139C" w14:paraId="1D0AEC3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687A9B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7D87FC6B" w14:textId="0F0A60C5"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1059</w:t>
            </w:r>
          </w:p>
        </w:tc>
        <w:tc>
          <w:tcPr>
            <w:tcW w:w="3840" w:type="dxa"/>
            <w:noWrap/>
          </w:tcPr>
          <w:p w14:paraId="64EB949F" w14:textId="1C2F2136"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Marais de la Macta</w:t>
            </w:r>
          </w:p>
        </w:tc>
        <w:tc>
          <w:tcPr>
            <w:tcW w:w="1680" w:type="dxa"/>
            <w:noWrap/>
          </w:tcPr>
          <w:p w14:paraId="3CB18C6D" w14:textId="5719DE92"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02/02/2001</w:t>
            </w:r>
          </w:p>
        </w:tc>
        <w:tc>
          <w:tcPr>
            <w:tcW w:w="1200" w:type="dxa"/>
            <w:noWrap/>
          </w:tcPr>
          <w:p w14:paraId="02650453" w14:textId="1A837783"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44 500</w:t>
            </w:r>
          </w:p>
        </w:tc>
      </w:tr>
      <w:tr w:rsidR="002110B8" w:rsidRPr="001F139C" w14:paraId="23C7C8B8"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714489A"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7032213F" w14:textId="3E3876EB"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1302</w:t>
            </w:r>
          </w:p>
        </w:tc>
        <w:tc>
          <w:tcPr>
            <w:tcW w:w="3840" w:type="dxa"/>
            <w:noWrap/>
          </w:tcPr>
          <w:p w14:paraId="4E325DE7" w14:textId="1736E0E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Oasis de Moghrar et de Tiout</w:t>
            </w:r>
          </w:p>
        </w:tc>
        <w:tc>
          <w:tcPr>
            <w:tcW w:w="1680" w:type="dxa"/>
            <w:noWrap/>
          </w:tcPr>
          <w:p w14:paraId="7D495609" w14:textId="2F5EB4FE"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04/06/2003</w:t>
            </w:r>
          </w:p>
        </w:tc>
        <w:tc>
          <w:tcPr>
            <w:tcW w:w="1200" w:type="dxa"/>
            <w:noWrap/>
          </w:tcPr>
          <w:p w14:paraId="01767F6D" w14:textId="6BC1CADF"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195 500</w:t>
            </w:r>
          </w:p>
        </w:tc>
      </w:tr>
      <w:tr w:rsidR="002110B8" w:rsidRPr="001F139C" w14:paraId="26742132"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26C071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455A06A7" w14:textId="70B440EC"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1060</w:t>
            </w:r>
          </w:p>
        </w:tc>
        <w:tc>
          <w:tcPr>
            <w:tcW w:w="3840" w:type="dxa"/>
            <w:noWrap/>
          </w:tcPr>
          <w:p w14:paraId="29BE1F11" w14:textId="4E2BA44E"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Oasis de Ouled Saïd</w:t>
            </w:r>
          </w:p>
        </w:tc>
        <w:tc>
          <w:tcPr>
            <w:tcW w:w="1680" w:type="dxa"/>
            <w:noWrap/>
          </w:tcPr>
          <w:p w14:paraId="7DBAA650" w14:textId="7B4B26DD"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02/02/2001</w:t>
            </w:r>
          </w:p>
        </w:tc>
        <w:tc>
          <w:tcPr>
            <w:tcW w:w="1200" w:type="dxa"/>
            <w:noWrap/>
          </w:tcPr>
          <w:p w14:paraId="7C8B54C7" w14:textId="3F578899"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25 400</w:t>
            </w:r>
          </w:p>
        </w:tc>
      </w:tr>
      <w:tr w:rsidR="002110B8" w:rsidRPr="001F139C" w14:paraId="0A063A15"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02A515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027EFF60" w14:textId="759172AB"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1426</w:t>
            </w:r>
          </w:p>
        </w:tc>
        <w:tc>
          <w:tcPr>
            <w:tcW w:w="3840" w:type="dxa"/>
            <w:noWrap/>
          </w:tcPr>
          <w:p w14:paraId="5D17C304" w14:textId="67E911BD"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0906A4">
              <w:rPr>
                <w:rFonts w:ascii="Calibri"/>
                <w:sz w:val="22"/>
                <w:szCs w:val="22"/>
              </w:rPr>
              <w:t>Oglat Ed Da</w:t>
            </w:r>
            <w:r w:rsidRPr="000906A4">
              <w:rPr>
                <w:rFonts w:ascii="Calibri"/>
                <w:sz w:val="22"/>
                <w:szCs w:val="22"/>
              </w:rPr>
              <w:t>ï</w:t>
            </w:r>
            <w:r w:rsidRPr="000906A4">
              <w:rPr>
                <w:rFonts w:ascii="Calibri"/>
                <w:sz w:val="22"/>
                <w:szCs w:val="22"/>
              </w:rPr>
              <w:t>ra</w:t>
            </w:r>
          </w:p>
        </w:tc>
        <w:tc>
          <w:tcPr>
            <w:tcW w:w="1680" w:type="dxa"/>
            <w:noWrap/>
          </w:tcPr>
          <w:p w14:paraId="73A152AF" w14:textId="735A772B"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12/12/2004</w:t>
            </w:r>
          </w:p>
        </w:tc>
        <w:tc>
          <w:tcPr>
            <w:tcW w:w="1200" w:type="dxa"/>
            <w:noWrap/>
          </w:tcPr>
          <w:p w14:paraId="0EEDF971" w14:textId="1707D398"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23 430</w:t>
            </w:r>
          </w:p>
        </w:tc>
      </w:tr>
      <w:tr w:rsidR="002110B8" w:rsidRPr="001F139C" w14:paraId="5C44E0E7"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BEEF46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0922AC73" w14:textId="77441F39"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1959</w:t>
            </w:r>
          </w:p>
        </w:tc>
        <w:tc>
          <w:tcPr>
            <w:tcW w:w="3840" w:type="dxa"/>
            <w:noWrap/>
          </w:tcPr>
          <w:p w14:paraId="123E5E85" w14:textId="0B6ECB3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0906A4">
              <w:rPr>
                <w:rFonts w:ascii="Calibri"/>
                <w:sz w:val="22"/>
                <w:szCs w:val="22"/>
              </w:rPr>
              <w:t>Oum L</w:t>
            </w:r>
            <w:r w:rsidRPr="000906A4">
              <w:rPr>
                <w:rFonts w:ascii="Calibri"/>
                <w:sz w:val="22"/>
                <w:szCs w:val="22"/>
              </w:rPr>
              <w:t>â</w:t>
            </w:r>
            <w:r w:rsidRPr="000906A4">
              <w:rPr>
                <w:rFonts w:ascii="Calibri"/>
                <w:sz w:val="22"/>
                <w:szCs w:val="22"/>
              </w:rPr>
              <w:t>agareb</w:t>
            </w:r>
          </w:p>
        </w:tc>
        <w:tc>
          <w:tcPr>
            <w:tcW w:w="1680" w:type="dxa"/>
            <w:noWrap/>
          </w:tcPr>
          <w:p w14:paraId="7DBCC444" w14:textId="3476BA0C"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05/06/2011</w:t>
            </w:r>
          </w:p>
        </w:tc>
        <w:tc>
          <w:tcPr>
            <w:tcW w:w="1200" w:type="dxa"/>
            <w:noWrap/>
          </w:tcPr>
          <w:p w14:paraId="4DC26E7F" w14:textId="49CC399F"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729</w:t>
            </w:r>
          </w:p>
        </w:tc>
      </w:tr>
      <w:tr w:rsidR="002110B8" w:rsidRPr="001F139C" w14:paraId="477ACCCF"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974F7FA"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775A0789" w14:textId="3ACB6BBE"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1424</w:t>
            </w:r>
          </w:p>
        </w:tc>
        <w:tc>
          <w:tcPr>
            <w:tcW w:w="3840" w:type="dxa"/>
            <w:noWrap/>
          </w:tcPr>
          <w:p w14:paraId="53E00B2E" w14:textId="28F12FD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Réserve Intégrale du Lac El Mellah</w:t>
            </w:r>
          </w:p>
        </w:tc>
        <w:tc>
          <w:tcPr>
            <w:tcW w:w="1680" w:type="dxa"/>
            <w:noWrap/>
          </w:tcPr>
          <w:p w14:paraId="5519B9A7" w14:textId="47C52073"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12/12/2004</w:t>
            </w:r>
          </w:p>
        </w:tc>
        <w:tc>
          <w:tcPr>
            <w:tcW w:w="1200" w:type="dxa"/>
            <w:noWrap/>
          </w:tcPr>
          <w:p w14:paraId="56F4229E" w14:textId="05D5C70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2 257</w:t>
            </w:r>
          </w:p>
        </w:tc>
      </w:tr>
      <w:tr w:rsidR="002110B8" w:rsidRPr="001F139C" w14:paraId="16B51C8E"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D100A9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7B746567" w14:textId="2DF26771"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280</w:t>
            </w:r>
          </w:p>
        </w:tc>
        <w:tc>
          <w:tcPr>
            <w:tcW w:w="3840" w:type="dxa"/>
            <w:noWrap/>
          </w:tcPr>
          <w:p w14:paraId="3B6312FC" w14:textId="4777383C"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Réserve Intégrale du Lac Oubeïra</w:t>
            </w:r>
          </w:p>
        </w:tc>
        <w:tc>
          <w:tcPr>
            <w:tcW w:w="1680" w:type="dxa"/>
            <w:noWrap/>
          </w:tcPr>
          <w:p w14:paraId="62DC1D0B" w14:textId="43B53C00"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04/11/1983</w:t>
            </w:r>
          </w:p>
        </w:tc>
        <w:tc>
          <w:tcPr>
            <w:tcW w:w="1200" w:type="dxa"/>
            <w:noWrap/>
          </w:tcPr>
          <w:p w14:paraId="3153247C" w14:textId="678523E9"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2 200</w:t>
            </w:r>
          </w:p>
        </w:tc>
      </w:tr>
      <w:tr w:rsidR="002110B8" w:rsidRPr="001F139C" w14:paraId="6BBE8089"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D15329A"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71430E91" w14:textId="10418AD1"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281</w:t>
            </w:r>
          </w:p>
        </w:tc>
        <w:tc>
          <w:tcPr>
            <w:tcW w:w="3840" w:type="dxa"/>
            <w:noWrap/>
          </w:tcPr>
          <w:p w14:paraId="3492BB99" w14:textId="3D77333E"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Réserve Intégrale du Lac Tonga</w:t>
            </w:r>
          </w:p>
        </w:tc>
        <w:tc>
          <w:tcPr>
            <w:tcW w:w="1680" w:type="dxa"/>
            <w:noWrap/>
          </w:tcPr>
          <w:p w14:paraId="7C33BE36" w14:textId="20F597A9"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04/11(1983</w:t>
            </w:r>
          </w:p>
        </w:tc>
        <w:tc>
          <w:tcPr>
            <w:tcW w:w="1200" w:type="dxa"/>
            <w:noWrap/>
          </w:tcPr>
          <w:p w14:paraId="68151174" w14:textId="4338C6FA"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2 700</w:t>
            </w:r>
          </w:p>
        </w:tc>
      </w:tr>
      <w:tr w:rsidR="002110B8" w:rsidRPr="001F139C" w14:paraId="4E23980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6560308"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2CBEF5BE" w14:textId="7747F8A5"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1303</w:t>
            </w:r>
          </w:p>
        </w:tc>
        <w:tc>
          <w:tcPr>
            <w:tcW w:w="3840" w:type="dxa"/>
            <w:noWrap/>
          </w:tcPr>
          <w:p w14:paraId="34E63777" w14:textId="1F1AD71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Réserve Naturelle du Lac de Béni-Bélaïd</w:t>
            </w:r>
          </w:p>
        </w:tc>
        <w:tc>
          <w:tcPr>
            <w:tcW w:w="1680" w:type="dxa"/>
            <w:noWrap/>
          </w:tcPr>
          <w:p w14:paraId="7EEAA7F8" w14:textId="63BA5EA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04/06/2003</w:t>
            </w:r>
          </w:p>
        </w:tc>
        <w:tc>
          <w:tcPr>
            <w:tcW w:w="1200" w:type="dxa"/>
            <w:noWrap/>
          </w:tcPr>
          <w:p w14:paraId="0B3AC9D6" w14:textId="7FCE0993"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600</w:t>
            </w:r>
          </w:p>
        </w:tc>
      </w:tr>
      <w:tr w:rsidR="002110B8" w:rsidRPr="001F139C" w14:paraId="6D704196"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68BAAD8"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7725EEB1" w14:textId="1E525599"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1427</w:t>
            </w:r>
          </w:p>
        </w:tc>
        <w:tc>
          <w:tcPr>
            <w:tcW w:w="3840" w:type="dxa"/>
            <w:noWrap/>
          </w:tcPr>
          <w:p w14:paraId="0542EE6C" w14:textId="57AA9889"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Sebkhet Bazer</w:t>
            </w:r>
          </w:p>
        </w:tc>
        <w:tc>
          <w:tcPr>
            <w:tcW w:w="1680" w:type="dxa"/>
            <w:noWrap/>
          </w:tcPr>
          <w:p w14:paraId="73C14AEC" w14:textId="46AAA453"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12/12/2004</w:t>
            </w:r>
          </w:p>
        </w:tc>
        <w:tc>
          <w:tcPr>
            <w:tcW w:w="1200" w:type="dxa"/>
            <w:noWrap/>
          </w:tcPr>
          <w:p w14:paraId="59642795" w14:textId="5E933C23"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4 379</w:t>
            </w:r>
          </w:p>
        </w:tc>
      </w:tr>
      <w:tr w:rsidR="002110B8" w:rsidRPr="001F139C" w14:paraId="2508019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690FD53"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035306F0" w14:textId="05E87ABA"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1429</w:t>
            </w:r>
          </w:p>
        </w:tc>
        <w:tc>
          <w:tcPr>
            <w:tcW w:w="3840" w:type="dxa"/>
            <w:noWrap/>
          </w:tcPr>
          <w:p w14:paraId="233DD7FE" w14:textId="42B8E8A5"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Sebkhet El Melah</w:t>
            </w:r>
          </w:p>
        </w:tc>
        <w:tc>
          <w:tcPr>
            <w:tcW w:w="1680" w:type="dxa"/>
            <w:noWrap/>
          </w:tcPr>
          <w:p w14:paraId="1693E499" w14:textId="4AC1C8D3"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12/12/2004</w:t>
            </w:r>
          </w:p>
        </w:tc>
        <w:tc>
          <w:tcPr>
            <w:tcW w:w="1200" w:type="dxa"/>
            <w:noWrap/>
          </w:tcPr>
          <w:p w14:paraId="42B58A56" w14:textId="5A27E1E0"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18 947</w:t>
            </w:r>
          </w:p>
        </w:tc>
      </w:tr>
      <w:tr w:rsidR="002110B8" w:rsidRPr="001F139C" w14:paraId="6FF53C04"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F32367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0460D5BE" w14:textId="0DEE1E92"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1896</w:t>
            </w:r>
          </w:p>
        </w:tc>
        <w:tc>
          <w:tcPr>
            <w:tcW w:w="3840" w:type="dxa"/>
            <w:noWrap/>
          </w:tcPr>
          <w:p w14:paraId="11F49153" w14:textId="03178336"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Sebkhet Ezzmoul</w:t>
            </w:r>
          </w:p>
        </w:tc>
        <w:tc>
          <w:tcPr>
            <w:tcW w:w="1680" w:type="dxa"/>
            <w:noWrap/>
          </w:tcPr>
          <w:p w14:paraId="6E77D293" w14:textId="38115CA0"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18/12/2009</w:t>
            </w:r>
          </w:p>
        </w:tc>
        <w:tc>
          <w:tcPr>
            <w:tcW w:w="1200" w:type="dxa"/>
            <w:noWrap/>
          </w:tcPr>
          <w:p w14:paraId="05D63ECD" w14:textId="7B54343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6 765</w:t>
            </w:r>
          </w:p>
        </w:tc>
      </w:tr>
      <w:tr w:rsidR="002110B8" w:rsidRPr="001F139C" w14:paraId="1264170C"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8515A22" w14:textId="18B6090F"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w:t>
            </w:r>
            <w:r>
              <w:rPr>
                <w:rFonts w:asciiTheme="minorHAnsi" w:hAnsiTheme="minorHAnsi" w:cs="Arial"/>
                <w:sz w:val="22"/>
                <w:szCs w:val="22"/>
              </w:rPr>
              <w:t>lgérie</w:t>
            </w:r>
            <w:r w:rsidRPr="001F139C">
              <w:rPr>
                <w:rFonts w:asciiTheme="minorHAnsi" w:hAnsiTheme="minorHAnsi" w:cs="Arial"/>
                <w:sz w:val="22"/>
                <w:szCs w:val="22"/>
              </w:rPr>
              <w:t xml:space="preserve"> </w:t>
            </w:r>
          </w:p>
        </w:tc>
        <w:tc>
          <w:tcPr>
            <w:tcW w:w="720" w:type="dxa"/>
            <w:noWrap/>
          </w:tcPr>
          <w:p w14:paraId="63FBC9E1" w14:textId="66BA2EB3"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1898</w:t>
            </w:r>
          </w:p>
        </w:tc>
        <w:tc>
          <w:tcPr>
            <w:tcW w:w="3840" w:type="dxa"/>
            <w:noWrap/>
          </w:tcPr>
          <w:p w14:paraId="4D7C9C92" w14:textId="54E20DA2"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Vallée de l’oued Soummam</w:t>
            </w:r>
          </w:p>
        </w:tc>
        <w:tc>
          <w:tcPr>
            <w:tcW w:w="1680" w:type="dxa"/>
            <w:noWrap/>
          </w:tcPr>
          <w:p w14:paraId="408F7317" w14:textId="4E909ECA"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18/12/2009</w:t>
            </w:r>
          </w:p>
        </w:tc>
        <w:tc>
          <w:tcPr>
            <w:tcW w:w="1200" w:type="dxa"/>
            <w:noWrap/>
          </w:tcPr>
          <w:p w14:paraId="5A3F2254" w14:textId="61F0D44E"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12 453</w:t>
            </w:r>
          </w:p>
        </w:tc>
      </w:tr>
      <w:tr w:rsidR="002110B8" w:rsidRPr="001F139C" w14:paraId="61875CB6"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06CB083"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 xml:space="preserve">Australie </w:t>
            </w:r>
          </w:p>
        </w:tc>
        <w:tc>
          <w:tcPr>
            <w:tcW w:w="720" w:type="dxa"/>
            <w:noWrap/>
          </w:tcPr>
          <w:p w14:paraId="14BC8236"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w:t>
            </w:r>
          </w:p>
        </w:tc>
        <w:tc>
          <w:tcPr>
            <w:tcW w:w="3840" w:type="dxa"/>
            <w:noWrap/>
          </w:tcPr>
          <w:p w14:paraId="1EDC0565"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Cobourg Peninsula</w:t>
            </w:r>
          </w:p>
        </w:tc>
        <w:tc>
          <w:tcPr>
            <w:tcW w:w="1680" w:type="dxa"/>
            <w:noWrap/>
          </w:tcPr>
          <w:p w14:paraId="79C7BADF"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08/05/1974</w:t>
            </w:r>
          </w:p>
        </w:tc>
        <w:tc>
          <w:tcPr>
            <w:tcW w:w="1200" w:type="dxa"/>
            <w:noWrap/>
          </w:tcPr>
          <w:p w14:paraId="7E58EC47" w14:textId="7CD29416"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220 700</w:t>
            </w:r>
          </w:p>
        </w:tc>
      </w:tr>
      <w:tr w:rsidR="002110B8" w:rsidRPr="001F139C" w14:paraId="7AE9AFCE"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0FCA19D"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Australie</w:t>
            </w:r>
          </w:p>
        </w:tc>
        <w:tc>
          <w:tcPr>
            <w:tcW w:w="720" w:type="dxa"/>
            <w:noWrap/>
          </w:tcPr>
          <w:p w14:paraId="16D0C24E"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252</w:t>
            </w:r>
          </w:p>
        </w:tc>
        <w:tc>
          <w:tcPr>
            <w:tcW w:w="3840" w:type="dxa"/>
            <w:noWrap/>
          </w:tcPr>
          <w:p w14:paraId="61BADBA3"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Logan Lagoon</w:t>
            </w:r>
          </w:p>
        </w:tc>
        <w:tc>
          <w:tcPr>
            <w:tcW w:w="1680" w:type="dxa"/>
            <w:noWrap/>
          </w:tcPr>
          <w:p w14:paraId="5888E9FC"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16/11/1982</w:t>
            </w:r>
          </w:p>
        </w:tc>
        <w:tc>
          <w:tcPr>
            <w:tcW w:w="1200" w:type="dxa"/>
            <w:noWrap/>
          </w:tcPr>
          <w:p w14:paraId="1785465C" w14:textId="3F976346"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2 320</w:t>
            </w:r>
          </w:p>
        </w:tc>
      </w:tr>
      <w:tr w:rsidR="002110B8" w:rsidRPr="001F139C" w14:paraId="34A3F67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20A7A47"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Australie</w:t>
            </w:r>
          </w:p>
        </w:tc>
        <w:tc>
          <w:tcPr>
            <w:tcW w:w="720" w:type="dxa"/>
            <w:noWrap/>
          </w:tcPr>
          <w:p w14:paraId="1701ED2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253</w:t>
            </w:r>
          </w:p>
        </w:tc>
        <w:tc>
          <w:tcPr>
            <w:tcW w:w="3840" w:type="dxa"/>
            <w:noWrap/>
          </w:tcPr>
          <w:p w14:paraId="3FF3D8A5"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Lavinia Nature Reserve</w:t>
            </w:r>
          </w:p>
        </w:tc>
        <w:tc>
          <w:tcPr>
            <w:tcW w:w="1680" w:type="dxa"/>
            <w:noWrap/>
          </w:tcPr>
          <w:p w14:paraId="08CB05DD"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16/11/1982</w:t>
            </w:r>
          </w:p>
        </w:tc>
        <w:tc>
          <w:tcPr>
            <w:tcW w:w="1200" w:type="dxa"/>
            <w:noWrap/>
          </w:tcPr>
          <w:p w14:paraId="6FACB38B" w14:textId="7838E131"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7 020</w:t>
            </w:r>
          </w:p>
        </w:tc>
      </w:tr>
      <w:tr w:rsidR="002110B8" w:rsidRPr="001F139C" w14:paraId="12018063"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133EED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Australie</w:t>
            </w:r>
          </w:p>
        </w:tc>
        <w:tc>
          <w:tcPr>
            <w:tcW w:w="720" w:type="dxa"/>
            <w:noWrap/>
          </w:tcPr>
          <w:p w14:paraId="105E178E"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254</w:t>
            </w:r>
          </w:p>
        </w:tc>
        <w:tc>
          <w:tcPr>
            <w:tcW w:w="3840" w:type="dxa"/>
            <w:noWrap/>
          </w:tcPr>
          <w:p w14:paraId="04BA6294"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Pittwater-Orielton Lagoon</w:t>
            </w:r>
          </w:p>
        </w:tc>
        <w:tc>
          <w:tcPr>
            <w:tcW w:w="1680" w:type="dxa"/>
            <w:noWrap/>
          </w:tcPr>
          <w:p w14:paraId="7D647FE2"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16/11/1982</w:t>
            </w:r>
          </w:p>
        </w:tc>
        <w:tc>
          <w:tcPr>
            <w:tcW w:w="1200" w:type="dxa"/>
            <w:noWrap/>
          </w:tcPr>
          <w:p w14:paraId="138B032E" w14:textId="3871B719"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3 175</w:t>
            </w:r>
          </w:p>
        </w:tc>
      </w:tr>
      <w:tr w:rsidR="002110B8" w:rsidRPr="001F139C" w14:paraId="29153FA6"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EA70731"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Australie</w:t>
            </w:r>
          </w:p>
        </w:tc>
        <w:tc>
          <w:tcPr>
            <w:tcW w:w="720" w:type="dxa"/>
            <w:noWrap/>
          </w:tcPr>
          <w:p w14:paraId="48CBC99A"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255</w:t>
            </w:r>
          </w:p>
        </w:tc>
        <w:tc>
          <w:tcPr>
            <w:tcW w:w="3840" w:type="dxa"/>
            <w:noWrap/>
          </w:tcPr>
          <w:p w14:paraId="4D01FAE0"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Apsley Marshes</w:t>
            </w:r>
          </w:p>
        </w:tc>
        <w:tc>
          <w:tcPr>
            <w:tcW w:w="1680" w:type="dxa"/>
            <w:noWrap/>
          </w:tcPr>
          <w:p w14:paraId="60024CB9"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16/11/1982</w:t>
            </w:r>
          </w:p>
        </w:tc>
        <w:tc>
          <w:tcPr>
            <w:tcW w:w="1200" w:type="dxa"/>
            <w:noWrap/>
          </w:tcPr>
          <w:p w14:paraId="53463DE2"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940</w:t>
            </w:r>
          </w:p>
        </w:tc>
      </w:tr>
      <w:tr w:rsidR="002110B8" w:rsidRPr="001F139C" w14:paraId="590F11EB"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F378EF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lastRenderedPageBreak/>
              <w:t>Australie</w:t>
            </w:r>
          </w:p>
        </w:tc>
        <w:tc>
          <w:tcPr>
            <w:tcW w:w="720" w:type="dxa"/>
            <w:noWrap/>
          </w:tcPr>
          <w:p w14:paraId="01751E8F"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257</w:t>
            </w:r>
          </w:p>
        </w:tc>
        <w:tc>
          <w:tcPr>
            <w:tcW w:w="3840" w:type="dxa"/>
            <w:noWrap/>
          </w:tcPr>
          <w:p w14:paraId="05221298"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Lower Ringarooma River</w:t>
            </w:r>
          </w:p>
        </w:tc>
        <w:tc>
          <w:tcPr>
            <w:tcW w:w="1680" w:type="dxa"/>
            <w:noWrap/>
          </w:tcPr>
          <w:p w14:paraId="072FFF01"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16/11/1982</w:t>
            </w:r>
          </w:p>
        </w:tc>
        <w:tc>
          <w:tcPr>
            <w:tcW w:w="1200" w:type="dxa"/>
            <w:noWrap/>
          </w:tcPr>
          <w:p w14:paraId="575687AA" w14:textId="31961FAA"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4 160</w:t>
            </w:r>
          </w:p>
        </w:tc>
      </w:tr>
      <w:tr w:rsidR="002110B8" w:rsidRPr="001F139C" w14:paraId="6E0EB2D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22F5909"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Australie</w:t>
            </w:r>
          </w:p>
        </w:tc>
        <w:tc>
          <w:tcPr>
            <w:tcW w:w="720" w:type="dxa"/>
            <w:noWrap/>
          </w:tcPr>
          <w:p w14:paraId="5D7780F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259</w:t>
            </w:r>
          </w:p>
        </w:tc>
        <w:tc>
          <w:tcPr>
            <w:tcW w:w="3840" w:type="dxa"/>
            <w:noWrap/>
          </w:tcPr>
          <w:p w14:paraId="4C9C5821"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Interlaken Lakeside Reserve</w:t>
            </w:r>
          </w:p>
        </w:tc>
        <w:tc>
          <w:tcPr>
            <w:tcW w:w="1680" w:type="dxa"/>
            <w:noWrap/>
          </w:tcPr>
          <w:p w14:paraId="24EDCB3F"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16/11/1982</w:t>
            </w:r>
          </w:p>
        </w:tc>
        <w:tc>
          <w:tcPr>
            <w:tcW w:w="1200" w:type="dxa"/>
            <w:noWrap/>
          </w:tcPr>
          <w:p w14:paraId="519B00E2"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520</w:t>
            </w:r>
          </w:p>
        </w:tc>
      </w:tr>
      <w:tr w:rsidR="002110B8" w:rsidRPr="001F139C" w14:paraId="2DC64479"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4EEC44E"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Australie</w:t>
            </w:r>
          </w:p>
        </w:tc>
        <w:tc>
          <w:tcPr>
            <w:tcW w:w="720" w:type="dxa"/>
            <w:noWrap/>
          </w:tcPr>
          <w:p w14:paraId="16EDD003"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484</w:t>
            </w:r>
          </w:p>
        </w:tc>
        <w:tc>
          <w:tcPr>
            <w:tcW w:w="3840" w:type="dxa"/>
            <w:noWrap/>
          </w:tcPr>
          <w:p w14:paraId="3C51B73E"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Vasse-Wonnerup System</w:t>
            </w:r>
          </w:p>
        </w:tc>
        <w:tc>
          <w:tcPr>
            <w:tcW w:w="1680" w:type="dxa"/>
            <w:noWrap/>
          </w:tcPr>
          <w:p w14:paraId="25EF8930"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07/06/1990</w:t>
            </w:r>
          </w:p>
        </w:tc>
        <w:tc>
          <w:tcPr>
            <w:tcW w:w="1200" w:type="dxa"/>
            <w:noWrap/>
          </w:tcPr>
          <w:p w14:paraId="716EAABC" w14:textId="08DEEE6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1 115</w:t>
            </w:r>
          </w:p>
        </w:tc>
      </w:tr>
      <w:tr w:rsidR="002110B8" w:rsidRPr="001F139C" w14:paraId="7219B215"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A3DAF4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Australie</w:t>
            </w:r>
          </w:p>
        </w:tc>
        <w:tc>
          <w:tcPr>
            <w:tcW w:w="720" w:type="dxa"/>
            <w:noWrap/>
          </w:tcPr>
          <w:p w14:paraId="1B79D7B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791</w:t>
            </w:r>
          </w:p>
        </w:tc>
        <w:tc>
          <w:tcPr>
            <w:tcW w:w="3840" w:type="dxa"/>
            <w:noWrap/>
          </w:tcPr>
          <w:p w14:paraId="2C544AD0"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Currawinya Lakes</w:t>
            </w:r>
          </w:p>
        </w:tc>
        <w:tc>
          <w:tcPr>
            <w:tcW w:w="1680" w:type="dxa"/>
            <w:noWrap/>
          </w:tcPr>
          <w:p w14:paraId="38C6D92A"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11/03/1996</w:t>
            </w:r>
          </w:p>
        </w:tc>
        <w:tc>
          <w:tcPr>
            <w:tcW w:w="1200" w:type="dxa"/>
            <w:noWrap/>
          </w:tcPr>
          <w:p w14:paraId="3F8604A9" w14:textId="2FE02064"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151 300</w:t>
            </w:r>
          </w:p>
        </w:tc>
      </w:tr>
      <w:tr w:rsidR="002110B8" w:rsidRPr="001F139C" w14:paraId="2A512CD3"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ED1D2AD"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Australie</w:t>
            </w:r>
          </w:p>
        </w:tc>
        <w:tc>
          <w:tcPr>
            <w:tcW w:w="720" w:type="dxa"/>
            <w:noWrap/>
          </w:tcPr>
          <w:p w14:paraId="328C2B36"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1048</w:t>
            </w:r>
          </w:p>
        </w:tc>
        <w:tc>
          <w:tcPr>
            <w:tcW w:w="3840" w:type="dxa"/>
            <w:noWrap/>
          </w:tcPr>
          <w:p w14:paraId="466293D4"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Becher Point Wetlands</w:t>
            </w:r>
          </w:p>
        </w:tc>
        <w:tc>
          <w:tcPr>
            <w:tcW w:w="1680" w:type="dxa"/>
            <w:noWrap/>
          </w:tcPr>
          <w:p w14:paraId="4ECE045B"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05/01/2001</w:t>
            </w:r>
          </w:p>
        </w:tc>
        <w:tc>
          <w:tcPr>
            <w:tcW w:w="1200" w:type="dxa"/>
            <w:noWrap/>
          </w:tcPr>
          <w:p w14:paraId="5089F6D1"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677</w:t>
            </w:r>
          </w:p>
        </w:tc>
      </w:tr>
      <w:tr w:rsidR="002110B8" w:rsidRPr="001F139C" w14:paraId="35B79E8A"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731601D"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Australie</w:t>
            </w:r>
          </w:p>
        </w:tc>
        <w:tc>
          <w:tcPr>
            <w:tcW w:w="720" w:type="dxa"/>
            <w:noWrap/>
          </w:tcPr>
          <w:p w14:paraId="0C40FAA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1221</w:t>
            </w:r>
          </w:p>
        </w:tc>
        <w:tc>
          <w:tcPr>
            <w:tcW w:w="3840" w:type="dxa"/>
            <w:noWrap/>
          </w:tcPr>
          <w:p w14:paraId="33DB878B"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Banrock Station Wetland Complex</w:t>
            </w:r>
          </w:p>
        </w:tc>
        <w:tc>
          <w:tcPr>
            <w:tcW w:w="1680" w:type="dxa"/>
            <w:noWrap/>
          </w:tcPr>
          <w:p w14:paraId="07EBBAEA"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21/10/2002</w:t>
            </w:r>
          </w:p>
        </w:tc>
        <w:tc>
          <w:tcPr>
            <w:tcW w:w="1200" w:type="dxa"/>
            <w:noWrap/>
          </w:tcPr>
          <w:p w14:paraId="796E4732" w14:textId="030ED27F"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1 375</w:t>
            </w:r>
          </w:p>
        </w:tc>
      </w:tr>
      <w:tr w:rsidR="002110B8" w:rsidRPr="001F139C" w14:paraId="19853E3E"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049E2A8"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Australie</w:t>
            </w:r>
          </w:p>
        </w:tc>
        <w:tc>
          <w:tcPr>
            <w:tcW w:w="720" w:type="dxa"/>
            <w:noWrap/>
          </w:tcPr>
          <w:p w14:paraId="0D892EA9"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477</w:t>
            </w:r>
          </w:p>
        </w:tc>
        <w:tc>
          <w:tcPr>
            <w:tcW w:w="3840" w:type="dxa"/>
            <w:noWrap/>
          </w:tcPr>
          <w:p w14:paraId="62CFC4E3"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Ord River Floodplain</w:t>
            </w:r>
          </w:p>
        </w:tc>
        <w:tc>
          <w:tcPr>
            <w:tcW w:w="1680" w:type="dxa"/>
            <w:noWrap/>
          </w:tcPr>
          <w:p w14:paraId="57C11AD8"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07/06/1990</w:t>
            </w:r>
          </w:p>
        </w:tc>
        <w:tc>
          <w:tcPr>
            <w:tcW w:w="1200" w:type="dxa"/>
            <w:noWrap/>
          </w:tcPr>
          <w:p w14:paraId="262FBD44" w14:textId="32AF777A"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140 766</w:t>
            </w:r>
          </w:p>
        </w:tc>
      </w:tr>
      <w:tr w:rsidR="002110B8" w:rsidRPr="001F139C" w14:paraId="34617988"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7B18A72"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Bélarus</w:t>
            </w:r>
          </w:p>
        </w:tc>
        <w:tc>
          <w:tcPr>
            <w:tcW w:w="720" w:type="dxa"/>
            <w:noWrap/>
          </w:tcPr>
          <w:p w14:paraId="6118FA8C"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2139</w:t>
            </w:r>
          </w:p>
        </w:tc>
        <w:tc>
          <w:tcPr>
            <w:tcW w:w="3840" w:type="dxa"/>
            <w:noWrap/>
          </w:tcPr>
          <w:p w14:paraId="1650C379"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Morochno</w:t>
            </w:r>
          </w:p>
        </w:tc>
        <w:tc>
          <w:tcPr>
            <w:tcW w:w="1680" w:type="dxa"/>
            <w:noWrap/>
          </w:tcPr>
          <w:p w14:paraId="3367C10A"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07/09/2012</w:t>
            </w:r>
          </w:p>
        </w:tc>
        <w:tc>
          <w:tcPr>
            <w:tcW w:w="1200" w:type="dxa"/>
            <w:noWrap/>
          </w:tcPr>
          <w:p w14:paraId="2E656C6F" w14:textId="6BB690CB"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6 444,39</w:t>
            </w:r>
          </w:p>
        </w:tc>
      </w:tr>
      <w:tr w:rsidR="002110B8" w:rsidRPr="001F139C" w14:paraId="31E6FE0E"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A8018C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Bélarus</w:t>
            </w:r>
          </w:p>
        </w:tc>
        <w:tc>
          <w:tcPr>
            <w:tcW w:w="720" w:type="dxa"/>
            <w:noWrap/>
          </w:tcPr>
          <w:p w14:paraId="3F43FB0A"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1216</w:t>
            </w:r>
          </w:p>
        </w:tc>
        <w:tc>
          <w:tcPr>
            <w:tcW w:w="3840" w:type="dxa"/>
            <w:noWrap/>
          </w:tcPr>
          <w:p w14:paraId="2E027990"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Kotra</w:t>
            </w:r>
          </w:p>
        </w:tc>
        <w:tc>
          <w:tcPr>
            <w:tcW w:w="1680" w:type="dxa"/>
            <w:noWrap/>
          </w:tcPr>
          <w:p w14:paraId="2FFE555E"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21/10/2002</w:t>
            </w:r>
          </w:p>
        </w:tc>
        <w:tc>
          <w:tcPr>
            <w:tcW w:w="1200" w:type="dxa"/>
            <w:noWrap/>
          </w:tcPr>
          <w:p w14:paraId="4B1DB8A3" w14:textId="70F2B7BE"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10 463,50</w:t>
            </w:r>
          </w:p>
        </w:tc>
      </w:tr>
      <w:tr w:rsidR="002110B8" w:rsidRPr="001F139C" w14:paraId="175801B5"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5AD26A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Bélarus</w:t>
            </w:r>
          </w:p>
        </w:tc>
        <w:tc>
          <w:tcPr>
            <w:tcW w:w="720" w:type="dxa"/>
            <w:noWrap/>
          </w:tcPr>
          <w:p w14:paraId="5EB04D53"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1090</w:t>
            </w:r>
          </w:p>
        </w:tc>
        <w:tc>
          <w:tcPr>
            <w:tcW w:w="3840" w:type="dxa"/>
            <w:noWrap/>
          </w:tcPr>
          <w:p w14:paraId="2C934AA3" w14:textId="77777777" w:rsidR="002110B8" w:rsidRPr="00FF7A06"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val="en-US"/>
              </w:rPr>
            </w:pPr>
            <w:r w:rsidRPr="00FF7A06">
              <w:rPr>
                <w:rFonts w:asciiTheme="minorHAnsi" w:hAnsiTheme="minorHAnsi" w:cs="Arial"/>
                <w:sz w:val="22"/>
                <w:szCs w:val="22"/>
                <w:lang w:val="en-US"/>
              </w:rPr>
              <w:t>Mid-Pripyat State Landscape Zakaznik</w:t>
            </w:r>
          </w:p>
        </w:tc>
        <w:tc>
          <w:tcPr>
            <w:tcW w:w="1680" w:type="dxa"/>
            <w:noWrap/>
          </w:tcPr>
          <w:p w14:paraId="29A30EC1"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10/08/2001</w:t>
            </w:r>
          </w:p>
        </w:tc>
        <w:tc>
          <w:tcPr>
            <w:tcW w:w="1200" w:type="dxa"/>
            <w:noWrap/>
          </w:tcPr>
          <w:p w14:paraId="6F79DD26" w14:textId="346B6D54"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93 062,15</w:t>
            </w:r>
          </w:p>
        </w:tc>
      </w:tr>
      <w:tr w:rsidR="002110B8" w:rsidRPr="001F139C" w14:paraId="7370626C"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6462A9D"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Bélarus</w:t>
            </w:r>
          </w:p>
        </w:tc>
        <w:tc>
          <w:tcPr>
            <w:tcW w:w="720" w:type="dxa"/>
            <w:noWrap/>
          </w:tcPr>
          <w:p w14:paraId="6CDD82CD"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1091</w:t>
            </w:r>
          </w:p>
        </w:tc>
        <w:tc>
          <w:tcPr>
            <w:tcW w:w="3840" w:type="dxa"/>
            <w:noWrap/>
          </w:tcPr>
          <w:p w14:paraId="08EFF467"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Olmany Mires Zakaznik</w:t>
            </w:r>
          </w:p>
        </w:tc>
        <w:tc>
          <w:tcPr>
            <w:tcW w:w="1680" w:type="dxa"/>
            <w:noWrap/>
          </w:tcPr>
          <w:p w14:paraId="787FC58B"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10/08/2001</w:t>
            </w:r>
          </w:p>
        </w:tc>
        <w:tc>
          <w:tcPr>
            <w:tcW w:w="1200" w:type="dxa"/>
            <w:noWrap/>
          </w:tcPr>
          <w:p w14:paraId="58CA5331" w14:textId="02FC86AD"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94 219</w:t>
            </w:r>
          </w:p>
        </w:tc>
      </w:tr>
      <w:tr w:rsidR="002110B8" w:rsidRPr="001F139C" w14:paraId="52E28852"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97CAE03"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Bélarus</w:t>
            </w:r>
          </w:p>
        </w:tc>
        <w:tc>
          <w:tcPr>
            <w:tcW w:w="720" w:type="dxa"/>
            <w:noWrap/>
          </w:tcPr>
          <w:p w14:paraId="7F2C8EC4"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1217</w:t>
            </w:r>
          </w:p>
        </w:tc>
        <w:tc>
          <w:tcPr>
            <w:tcW w:w="3840" w:type="dxa"/>
            <w:noWrap/>
          </w:tcPr>
          <w:p w14:paraId="6B6DE1B2"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Osveiski</w:t>
            </w:r>
          </w:p>
        </w:tc>
        <w:tc>
          <w:tcPr>
            <w:tcW w:w="1680" w:type="dxa"/>
            <w:noWrap/>
          </w:tcPr>
          <w:p w14:paraId="71786A77"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21/10/2002</w:t>
            </w:r>
          </w:p>
        </w:tc>
        <w:tc>
          <w:tcPr>
            <w:tcW w:w="1200" w:type="dxa"/>
            <w:noWrap/>
          </w:tcPr>
          <w:p w14:paraId="33993A5D" w14:textId="73798A51"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30 567,38</w:t>
            </w:r>
          </w:p>
        </w:tc>
      </w:tr>
      <w:tr w:rsidR="002110B8" w:rsidRPr="001F139C" w14:paraId="3A743B6B"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79483F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Bélarus</w:t>
            </w:r>
          </w:p>
        </w:tc>
        <w:tc>
          <w:tcPr>
            <w:tcW w:w="720" w:type="dxa"/>
            <w:noWrap/>
          </w:tcPr>
          <w:p w14:paraId="77983E59"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1611</w:t>
            </w:r>
          </w:p>
        </w:tc>
        <w:tc>
          <w:tcPr>
            <w:tcW w:w="3840" w:type="dxa"/>
            <w:noWrap/>
          </w:tcPr>
          <w:p w14:paraId="269CDA70"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Prostyr</w:t>
            </w:r>
          </w:p>
        </w:tc>
        <w:tc>
          <w:tcPr>
            <w:tcW w:w="1680" w:type="dxa"/>
            <w:noWrap/>
          </w:tcPr>
          <w:p w14:paraId="6A74C923"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18/10/2005</w:t>
            </w:r>
          </w:p>
        </w:tc>
        <w:tc>
          <w:tcPr>
            <w:tcW w:w="1200" w:type="dxa"/>
            <w:noWrap/>
          </w:tcPr>
          <w:p w14:paraId="1D552460" w14:textId="097D469A"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9 544</w:t>
            </w:r>
          </w:p>
        </w:tc>
      </w:tr>
      <w:tr w:rsidR="002110B8" w:rsidRPr="001F139C" w14:paraId="5A42127A"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81841D4"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Bélarus</w:t>
            </w:r>
          </w:p>
        </w:tc>
        <w:tc>
          <w:tcPr>
            <w:tcW w:w="720" w:type="dxa"/>
            <w:noWrap/>
          </w:tcPr>
          <w:p w14:paraId="75A22034"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1007</w:t>
            </w:r>
          </w:p>
        </w:tc>
        <w:tc>
          <w:tcPr>
            <w:tcW w:w="3840" w:type="dxa"/>
            <w:noWrap/>
          </w:tcPr>
          <w:p w14:paraId="67BA61F3"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 xml:space="preserve">Sporovsky Biological Reserve </w:t>
            </w:r>
          </w:p>
        </w:tc>
        <w:tc>
          <w:tcPr>
            <w:tcW w:w="1680" w:type="dxa"/>
            <w:noWrap/>
          </w:tcPr>
          <w:p w14:paraId="744C993E"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22/11/1999</w:t>
            </w:r>
          </w:p>
        </w:tc>
        <w:tc>
          <w:tcPr>
            <w:tcW w:w="1200" w:type="dxa"/>
            <w:noWrap/>
          </w:tcPr>
          <w:p w14:paraId="399FC3EE" w14:textId="7079A45C"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19 384</w:t>
            </w:r>
          </w:p>
        </w:tc>
      </w:tr>
      <w:tr w:rsidR="002110B8" w:rsidRPr="001F139C" w14:paraId="18F9AE1F"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3CBAF02"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Bélarus</w:t>
            </w:r>
          </w:p>
        </w:tc>
        <w:tc>
          <w:tcPr>
            <w:tcW w:w="720" w:type="dxa"/>
            <w:noWrap/>
          </w:tcPr>
          <w:p w14:paraId="2805ADA7"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1218</w:t>
            </w:r>
          </w:p>
        </w:tc>
        <w:tc>
          <w:tcPr>
            <w:tcW w:w="3840" w:type="dxa"/>
            <w:noWrap/>
          </w:tcPr>
          <w:p w14:paraId="7CE3B5E8"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Yelnia</w:t>
            </w:r>
          </w:p>
        </w:tc>
        <w:tc>
          <w:tcPr>
            <w:tcW w:w="1680" w:type="dxa"/>
            <w:noWrap/>
          </w:tcPr>
          <w:p w14:paraId="46C6881B"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21/10/2002</w:t>
            </w:r>
          </w:p>
        </w:tc>
        <w:tc>
          <w:tcPr>
            <w:tcW w:w="1200" w:type="dxa"/>
            <w:noWrap/>
          </w:tcPr>
          <w:p w14:paraId="49605331" w14:textId="6776B2DB"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25 301</w:t>
            </w:r>
          </w:p>
        </w:tc>
      </w:tr>
      <w:tr w:rsidR="002110B8" w:rsidRPr="001F139C" w14:paraId="1669E9EA"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D999ED9"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Bélarus</w:t>
            </w:r>
          </w:p>
        </w:tc>
        <w:tc>
          <w:tcPr>
            <w:tcW w:w="720" w:type="dxa"/>
            <w:noWrap/>
          </w:tcPr>
          <w:p w14:paraId="496FBE8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1219</w:t>
            </w:r>
          </w:p>
        </w:tc>
        <w:tc>
          <w:tcPr>
            <w:tcW w:w="3840" w:type="dxa"/>
            <w:noWrap/>
          </w:tcPr>
          <w:p w14:paraId="5EED16C2"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Zvanets</w:t>
            </w:r>
          </w:p>
        </w:tc>
        <w:tc>
          <w:tcPr>
            <w:tcW w:w="1680" w:type="dxa"/>
            <w:noWrap/>
          </w:tcPr>
          <w:p w14:paraId="488F08E3"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21/10/2002</w:t>
            </w:r>
          </w:p>
        </w:tc>
        <w:tc>
          <w:tcPr>
            <w:tcW w:w="1200" w:type="dxa"/>
            <w:noWrap/>
          </w:tcPr>
          <w:p w14:paraId="3254C255" w14:textId="10265D61"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16 227,40</w:t>
            </w:r>
          </w:p>
        </w:tc>
      </w:tr>
      <w:tr w:rsidR="002110B8" w:rsidRPr="001F139C" w14:paraId="489A2391"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83F7060"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Belgique</w:t>
            </w:r>
          </w:p>
        </w:tc>
        <w:tc>
          <w:tcPr>
            <w:tcW w:w="720" w:type="dxa"/>
            <w:noWrap/>
          </w:tcPr>
          <w:p w14:paraId="34C6FFD2"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331</w:t>
            </w:r>
          </w:p>
        </w:tc>
        <w:tc>
          <w:tcPr>
            <w:tcW w:w="3840" w:type="dxa"/>
            <w:noWrap/>
          </w:tcPr>
          <w:p w14:paraId="5150F92C"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 xml:space="preserve">Marais d'Harchies </w:t>
            </w:r>
          </w:p>
        </w:tc>
        <w:tc>
          <w:tcPr>
            <w:tcW w:w="1680" w:type="dxa"/>
            <w:noWrap/>
          </w:tcPr>
          <w:p w14:paraId="2A73FDAE"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04/03/1986</w:t>
            </w:r>
          </w:p>
        </w:tc>
        <w:tc>
          <w:tcPr>
            <w:tcW w:w="1200" w:type="dxa"/>
            <w:noWrap/>
          </w:tcPr>
          <w:p w14:paraId="3ED7B6E1"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557</w:t>
            </w:r>
          </w:p>
        </w:tc>
      </w:tr>
      <w:tr w:rsidR="002110B8" w:rsidRPr="001F139C" w14:paraId="7B0AF98E"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C533D94"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Belgique</w:t>
            </w:r>
          </w:p>
        </w:tc>
        <w:tc>
          <w:tcPr>
            <w:tcW w:w="720" w:type="dxa"/>
            <w:noWrap/>
          </w:tcPr>
          <w:p w14:paraId="006E30AF"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1405</w:t>
            </w:r>
          </w:p>
        </w:tc>
        <w:tc>
          <w:tcPr>
            <w:tcW w:w="3840" w:type="dxa"/>
            <w:noWrap/>
          </w:tcPr>
          <w:p w14:paraId="1E4E5BDA"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Les Hautes Fagnes</w:t>
            </w:r>
          </w:p>
        </w:tc>
        <w:tc>
          <w:tcPr>
            <w:tcW w:w="1680" w:type="dxa"/>
            <w:noWrap/>
          </w:tcPr>
          <w:p w14:paraId="3F268F77"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24/03/2003</w:t>
            </w:r>
          </w:p>
        </w:tc>
        <w:tc>
          <w:tcPr>
            <w:tcW w:w="1200" w:type="dxa"/>
            <w:noWrap/>
          </w:tcPr>
          <w:p w14:paraId="455AA255" w14:textId="663B06EE"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9 974</w:t>
            </w:r>
          </w:p>
        </w:tc>
      </w:tr>
      <w:tr w:rsidR="002110B8" w:rsidRPr="001F139C" w14:paraId="32339D45"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F14C39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Belgique</w:t>
            </w:r>
          </w:p>
        </w:tc>
        <w:tc>
          <w:tcPr>
            <w:tcW w:w="720" w:type="dxa"/>
            <w:noWrap/>
          </w:tcPr>
          <w:p w14:paraId="0AA0F74A"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1407</w:t>
            </w:r>
          </w:p>
        </w:tc>
        <w:tc>
          <w:tcPr>
            <w:tcW w:w="3840" w:type="dxa"/>
            <w:noWrap/>
          </w:tcPr>
          <w:p w14:paraId="5C3B8D99"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Vallée de la Haute-Sûre</w:t>
            </w:r>
          </w:p>
        </w:tc>
        <w:tc>
          <w:tcPr>
            <w:tcW w:w="1680" w:type="dxa"/>
            <w:noWrap/>
          </w:tcPr>
          <w:p w14:paraId="73B41DDD"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24/03/2003</w:t>
            </w:r>
          </w:p>
        </w:tc>
        <w:tc>
          <w:tcPr>
            <w:tcW w:w="1200" w:type="dxa"/>
            <w:noWrap/>
          </w:tcPr>
          <w:p w14:paraId="5FEAAE14" w14:textId="046BBF3D"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29 000</w:t>
            </w:r>
          </w:p>
        </w:tc>
      </w:tr>
      <w:tr w:rsidR="002110B8" w:rsidRPr="001F139C" w14:paraId="5993D06A"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12524C8"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Bolivie (État plurinational de)</w:t>
            </w:r>
          </w:p>
        </w:tc>
        <w:tc>
          <w:tcPr>
            <w:tcW w:w="720" w:type="dxa"/>
            <w:noWrap/>
          </w:tcPr>
          <w:p w14:paraId="0900AF6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1087</w:t>
            </w:r>
          </w:p>
        </w:tc>
        <w:tc>
          <w:tcPr>
            <w:tcW w:w="3840" w:type="dxa"/>
            <w:noWrap/>
          </w:tcPr>
          <w:p w14:paraId="7A56A6DC" w14:textId="77777777" w:rsidR="002110B8" w:rsidRPr="00FF7A06"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val="es-ES"/>
              </w:rPr>
            </w:pPr>
            <w:r w:rsidRPr="00FF7A06">
              <w:rPr>
                <w:rFonts w:asciiTheme="minorHAnsi" w:hAnsiTheme="minorHAnsi" w:cs="Arial"/>
                <w:sz w:val="22"/>
                <w:szCs w:val="22"/>
                <w:lang w:val="es-ES"/>
              </w:rPr>
              <w:t>Bañados del Izozog y el río Parapetí</w:t>
            </w:r>
          </w:p>
        </w:tc>
        <w:tc>
          <w:tcPr>
            <w:tcW w:w="1680" w:type="dxa"/>
            <w:noWrap/>
          </w:tcPr>
          <w:p w14:paraId="694C4F73"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17/09/2001</w:t>
            </w:r>
          </w:p>
        </w:tc>
        <w:tc>
          <w:tcPr>
            <w:tcW w:w="1200" w:type="dxa"/>
            <w:noWrap/>
          </w:tcPr>
          <w:p w14:paraId="2F90EB3C" w14:textId="3615F6D4"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615 882</w:t>
            </w:r>
          </w:p>
        </w:tc>
      </w:tr>
      <w:tr w:rsidR="002110B8" w:rsidRPr="001F139C" w14:paraId="58E31D77"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6AF545E"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Bolivie (État plurinational de)</w:t>
            </w:r>
          </w:p>
        </w:tc>
        <w:tc>
          <w:tcPr>
            <w:tcW w:w="720" w:type="dxa"/>
            <w:noWrap/>
          </w:tcPr>
          <w:p w14:paraId="5F44562A"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1088</w:t>
            </w:r>
          </w:p>
        </w:tc>
        <w:tc>
          <w:tcPr>
            <w:tcW w:w="3840" w:type="dxa"/>
            <w:noWrap/>
          </w:tcPr>
          <w:p w14:paraId="5BAA760D" w14:textId="77777777" w:rsidR="002110B8" w:rsidRPr="00FF7A06"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val="es-ES"/>
              </w:rPr>
            </w:pPr>
            <w:r w:rsidRPr="00FF7A06">
              <w:rPr>
                <w:rFonts w:asciiTheme="minorHAnsi" w:hAnsiTheme="minorHAnsi" w:cs="Arial"/>
                <w:sz w:val="22"/>
                <w:szCs w:val="22"/>
                <w:lang w:val="es-ES"/>
              </w:rPr>
              <w:t>Palmar de las Islas y las Salinas de San José</w:t>
            </w:r>
          </w:p>
        </w:tc>
        <w:tc>
          <w:tcPr>
            <w:tcW w:w="1680" w:type="dxa"/>
            <w:noWrap/>
          </w:tcPr>
          <w:p w14:paraId="357FC709"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17/09/2001</w:t>
            </w:r>
          </w:p>
        </w:tc>
        <w:tc>
          <w:tcPr>
            <w:tcW w:w="1200" w:type="dxa"/>
            <w:noWrap/>
          </w:tcPr>
          <w:p w14:paraId="020376D8" w14:textId="5044AFC2"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856 754</w:t>
            </w:r>
          </w:p>
        </w:tc>
      </w:tr>
      <w:tr w:rsidR="002110B8" w:rsidRPr="001F139C" w14:paraId="6AC7E78A"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BEE457C"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Bolivie (État plurinational de)</w:t>
            </w:r>
          </w:p>
        </w:tc>
        <w:tc>
          <w:tcPr>
            <w:tcW w:w="720" w:type="dxa"/>
            <w:noWrap/>
          </w:tcPr>
          <w:p w14:paraId="1EEC651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1089</w:t>
            </w:r>
          </w:p>
        </w:tc>
        <w:tc>
          <w:tcPr>
            <w:tcW w:w="3840" w:type="dxa"/>
            <w:noWrap/>
          </w:tcPr>
          <w:p w14:paraId="6DEDE76F"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Pantanal Boliviano</w:t>
            </w:r>
          </w:p>
        </w:tc>
        <w:tc>
          <w:tcPr>
            <w:tcW w:w="1680" w:type="dxa"/>
            <w:noWrap/>
          </w:tcPr>
          <w:p w14:paraId="5AD4783F"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17/09/2001</w:t>
            </w:r>
          </w:p>
        </w:tc>
        <w:tc>
          <w:tcPr>
            <w:tcW w:w="1200" w:type="dxa"/>
            <w:noWrap/>
          </w:tcPr>
          <w:p w14:paraId="2415EA85" w14:textId="4097D8CF"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3 189 888</w:t>
            </w:r>
          </w:p>
        </w:tc>
      </w:tr>
      <w:tr w:rsidR="002110B8" w:rsidRPr="001F139C" w14:paraId="53B08E00"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20A8E6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3A059CDF"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492</w:t>
            </w:r>
          </w:p>
        </w:tc>
        <w:tc>
          <w:tcPr>
            <w:tcW w:w="3840" w:type="dxa"/>
            <w:noWrap/>
          </w:tcPr>
          <w:p w14:paraId="045FEB3C"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Parc National du W</w:t>
            </w:r>
          </w:p>
        </w:tc>
        <w:tc>
          <w:tcPr>
            <w:tcW w:w="1680" w:type="dxa"/>
            <w:noWrap/>
          </w:tcPr>
          <w:p w14:paraId="6ED01690"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27/06/1990</w:t>
            </w:r>
          </w:p>
        </w:tc>
        <w:tc>
          <w:tcPr>
            <w:tcW w:w="1200" w:type="dxa"/>
            <w:noWrap/>
          </w:tcPr>
          <w:p w14:paraId="3FFE943D" w14:textId="784FDAB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235 000</w:t>
            </w:r>
          </w:p>
        </w:tc>
      </w:tr>
      <w:tr w:rsidR="002110B8" w:rsidRPr="001F139C" w14:paraId="5FD59E1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7446CD8"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571061F3"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1881</w:t>
            </w:r>
          </w:p>
        </w:tc>
        <w:tc>
          <w:tcPr>
            <w:tcW w:w="3840" w:type="dxa"/>
            <w:noWrap/>
          </w:tcPr>
          <w:p w14:paraId="2A8A8C0F"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Lac de Tingrela</w:t>
            </w:r>
          </w:p>
        </w:tc>
        <w:tc>
          <w:tcPr>
            <w:tcW w:w="1680" w:type="dxa"/>
            <w:noWrap/>
          </w:tcPr>
          <w:p w14:paraId="202BDAB1"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07/10/2009</w:t>
            </w:r>
          </w:p>
        </w:tc>
        <w:tc>
          <w:tcPr>
            <w:tcW w:w="1200" w:type="dxa"/>
            <w:noWrap/>
          </w:tcPr>
          <w:p w14:paraId="4D717777"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580</w:t>
            </w:r>
          </w:p>
        </w:tc>
      </w:tr>
      <w:tr w:rsidR="002110B8" w:rsidRPr="001F139C" w14:paraId="763BB701"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11DAE1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0AAD9ABB"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1875</w:t>
            </w:r>
          </w:p>
        </w:tc>
        <w:tc>
          <w:tcPr>
            <w:tcW w:w="3840" w:type="dxa"/>
            <w:noWrap/>
          </w:tcPr>
          <w:p w14:paraId="4115A5A4"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Barrage de la Kompienga</w:t>
            </w:r>
          </w:p>
        </w:tc>
        <w:tc>
          <w:tcPr>
            <w:tcW w:w="1680" w:type="dxa"/>
            <w:noWrap/>
          </w:tcPr>
          <w:p w14:paraId="768056C5"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07/10/2009</w:t>
            </w:r>
          </w:p>
        </w:tc>
        <w:tc>
          <w:tcPr>
            <w:tcW w:w="1200" w:type="dxa"/>
            <w:noWrap/>
          </w:tcPr>
          <w:p w14:paraId="348DCDBC" w14:textId="05F05A73"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17 545</w:t>
            </w:r>
          </w:p>
        </w:tc>
      </w:tr>
      <w:tr w:rsidR="002110B8" w:rsidRPr="001F139C" w14:paraId="0E03396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BE8A16A"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568549AE"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1876</w:t>
            </w:r>
          </w:p>
        </w:tc>
        <w:tc>
          <w:tcPr>
            <w:tcW w:w="3840" w:type="dxa"/>
            <w:noWrap/>
          </w:tcPr>
          <w:p w14:paraId="526880E3"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Barrage de la Tapoa</w:t>
            </w:r>
          </w:p>
        </w:tc>
        <w:tc>
          <w:tcPr>
            <w:tcW w:w="1680" w:type="dxa"/>
            <w:noWrap/>
          </w:tcPr>
          <w:p w14:paraId="0E2554CB"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10/07/2009</w:t>
            </w:r>
          </w:p>
        </w:tc>
        <w:tc>
          <w:tcPr>
            <w:tcW w:w="1200" w:type="dxa"/>
            <w:noWrap/>
          </w:tcPr>
          <w:p w14:paraId="4932986F" w14:textId="2A7ED66E"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3 479</w:t>
            </w:r>
          </w:p>
        </w:tc>
      </w:tr>
      <w:tr w:rsidR="002110B8" w:rsidRPr="001F139C" w14:paraId="720C8722"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CBCD684"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637E5A19"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490</w:t>
            </w:r>
          </w:p>
        </w:tc>
        <w:tc>
          <w:tcPr>
            <w:tcW w:w="3840" w:type="dxa"/>
            <w:noWrap/>
          </w:tcPr>
          <w:p w14:paraId="01534A40"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 Mare d'Oursi</w:t>
            </w:r>
          </w:p>
        </w:tc>
        <w:tc>
          <w:tcPr>
            <w:tcW w:w="1680" w:type="dxa"/>
            <w:noWrap/>
          </w:tcPr>
          <w:p w14:paraId="73543291"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27/06/1990</w:t>
            </w:r>
          </w:p>
        </w:tc>
        <w:tc>
          <w:tcPr>
            <w:tcW w:w="1200" w:type="dxa"/>
            <w:noWrap/>
          </w:tcPr>
          <w:p w14:paraId="0024E329" w14:textId="7A13FC01"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35 000</w:t>
            </w:r>
          </w:p>
        </w:tc>
      </w:tr>
      <w:tr w:rsidR="002110B8" w:rsidRPr="001F139C" w14:paraId="34D256E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5A908E1"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20C67E6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1883</w:t>
            </w:r>
          </w:p>
        </w:tc>
        <w:tc>
          <w:tcPr>
            <w:tcW w:w="3840" w:type="dxa"/>
            <w:noWrap/>
          </w:tcPr>
          <w:p w14:paraId="79EAEC28"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Lac Higa</w:t>
            </w:r>
          </w:p>
        </w:tc>
        <w:tc>
          <w:tcPr>
            <w:tcW w:w="1680" w:type="dxa"/>
            <w:noWrap/>
          </w:tcPr>
          <w:p w14:paraId="4472BF14"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10/07/2009</w:t>
            </w:r>
          </w:p>
        </w:tc>
        <w:tc>
          <w:tcPr>
            <w:tcW w:w="1200" w:type="dxa"/>
            <w:noWrap/>
          </w:tcPr>
          <w:p w14:paraId="0119488C" w14:textId="015B75A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1 514</w:t>
            </w:r>
          </w:p>
        </w:tc>
      </w:tr>
      <w:tr w:rsidR="002110B8" w:rsidRPr="001F139C" w14:paraId="2F772469"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45D8D41"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1400B136"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1879</w:t>
            </w:r>
          </w:p>
        </w:tc>
        <w:tc>
          <w:tcPr>
            <w:tcW w:w="3840" w:type="dxa"/>
            <w:noWrap/>
          </w:tcPr>
          <w:p w14:paraId="799B19BD"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 xml:space="preserve">Forêt Galerie de Léra </w:t>
            </w:r>
          </w:p>
        </w:tc>
        <w:tc>
          <w:tcPr>
            <w:tcW w:w="1680" w:type="dxa"/>
            <w:noWrap/>
          </w:tcPr>
          <w:p w14:paraId="4E375F8B"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07/10/2009</w:t>
            </w:r>
          </w:p>
        </w:tc>
        <w:tc>
          <w:tcPr>
            <w:tcW w:w="1200" w:type="dxa"/>
            <w:noWrap/>
          </w:tcPr>
          <w:p w14:paraId="3D594950"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542</w:t>
            </w:r>
          </w:p>
        </w:tc>
      </w:tr>
      <w:tr w:rsidR="002110B8" w:rsidRPr="001F139C" w14:paraId="2FE813C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8BCA32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47CC65F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1885</w:t>
            </w:r>
          </w:p>
        </w:tc>
        <w:tc>
          <w:tcPr>
            <w:tcW w:w="3840" w:type="dxa"/>
            <w:noWrap/>
          </w:tcPr>
          <w:p w14:paraId="07716BB0"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 Vallée du Sourou</w:t>
            </w:r>
          </w:p>
        </w:tc>
        <w:tc>
          <w:tcPr>
            <w:tcW w:w="1680" w:type="dxa"/>
            <w:noWrap/>
          </w:tcPr>
          <w:p w14:paraId="253CEB12"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07/10/2009</w:t>
            </w:r>
          </w:p>
        </w:tc>
        <w:tc>
          <w:tcPr>
            <w:tcW w:w="1200" w:type="dxa"/>
            <w:noWrap/>
          </w:tcPr>
          <w:p w14:paraId="2D12EADB" w14:textId="6FDB2B6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21 157</w:t>
            </w:r>
          </w:p>
        </w:tc>
      </w:tr>
      <w:tr w:rsidR="002110B8" w:rsidRPr="001F139C" w14:paraId="300543B6"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54C6B13"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0FB49C4F"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1877</w:t>
            </w:r>
          </w:p>
        </w:tc>
        <w:tc>
          <w:tcPr>
            <w:tcW w:w="3840" w:type="dxa"/>
            <w:noWrap/>
          </w:tcPr>
          <w:p w14:paraId="1EDD4576"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Cône d'épandage de Banh</w:t>
            </w:r>
          </w:p>
        </w:tc>
        <w:tc>
          <w:tcPr>
            <w:tcW w:w="1680" w:type="dxa"/>
            <w:noWrap/>
          </w:tcPr>
          <w:p w14:paraId="29BE93A4"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07/10/2009</w:t>
            </w:r>
          </w:p>
        </w:tc>
        <w:tc>
          <w:tcPr>
            <w:tcW w:w="1200" w:type="dxa"/>
            <w:noWrap/>
          </w:tcPr>
          <w:p w14:paraId="0F32B0E8" w14:textId="6B28B65D"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10 003</w:t>
            </w:r>
          </w:p>
        </w:tc>
      </w:tr>
      <w:tr w:rsidR="002110B8" w:rsidRPr="001F139C" w14:paraId="0F0544DA"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5037994"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015C022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491</w:t>
            </w:r>
          </w:p>
        </w:tc>
        <w:tc>
          <w:tcPr>
            <w:tcW w:w="3840" w:type="dxa"/>
            <w:noWrap/>
          </w:tcPr>
          <w:p w14:paraId="41CB4E69"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 Mare aux hippopotames</w:t>
            </w:r>
          </w:p>
        </w:tc>
        <w:tc>
          <w:tcPr>
            <w:tcW w:w="1680" w:type="dxa"/>
            <w:noWrap/>
          </w:tcPr>
          <w:p w14:paraId="2F8BED7C"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27/06/1990</w:t>
            </w:r>
          </w:p>
        </w:tc>
        <w:tc>
          <w:tcPr>
            <w:tcW w:w="1200" w:type="dxa"/>
            <w:noWrap/>
          </w:tcPr>
          <w:p w14:paraId="26227D19" w14:textId="6A948514"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19 200</w:t>
            </w:r>
          </w:p>
        </w:tc>
      </w:tr>
      <w:tr w:rsidR="002110B8" w:rsidRPr="001F139C" w14:paraId="6E07720E"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82F1DD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22986EE4"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1884</w:t>
            </w:r>
          </w:p>
        </w:tc>
        <w:tc>
          <w:tcPr>
            <w:tcW w:w="3840" w:type="dxa"/>
            <w:noWrap/>
          </w:tcPr>
          <w:p w14:paraId="4CE2D3A1"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Parc National d'Arly</w:t>
            </w:r>
          </w:p>
        </w:tc>
        <w:tc>
          <w:tcPr>
            <w:tcW w:w="1680" w:type="dxa"/>
            <w:noWrap/>
          </w:tcPr>
          <w:p w14:paraId="34DDA72C"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07/10/2009</w:t>
            </w:r>
          </w:p>
        </w:tc>
        <w:tc>
          <w:tcPr>
            <w:tcW w:w="1200" w:type="dxa"/>
            <w:noWrap/>
          </w:tcPr>
          <w:p w14:paraId="36631B1A" w14:textId="5B65AD81"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219 485</w:t>
            </w:r>
          </w:p>
        </w:tc>
      </w:tr>
      <w:tr w:rsidR="002110B8" w:rsidRPr="001F139C" w14:paraId="7B9893AC"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EAF6F0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1B44628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1882</w:t>
            </w:r>
          </w:p>
        </w:tc>
        <w:tc>
          <w:tcPr>
            <w:tcW w:w="3840" w:type="dxa"/>
            <w:noWrap/>
          </w:tcPr>
          <w:p w14:paraId="2985755E"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Lac Dem</w:t>
            </w:r>
          </w:p>
        </w:tc>
        <w:tc>
          <w:tcPr>
            <w:tcW w:w="1680" w:type="dxa"/>
            <w:noWrap/>
          </w:tcPr>
          <w:p w14:paraId="7FF46F30"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07/10/2009</w:t>
            </w:r>
          </w:p>
        </w:tc>
        <w:tc>
          <w:tcPr>
            <w:tcW w:w="1200" w:type="dxa"/>
            <w:noWrap/>
          </w:tcPr>
          <w:p w14:paraId="5F5A6EAF" w14:textId="238DB250"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1 354</w:t>
            </w:r>
          </w:p>
        </w:tc>
      </w:tr>
      <w:tr w:rsidR="002110B8" w:rsidRPr="001F139C" w14:paraId="6BF3B45D"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766276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1502158D"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1880</w:t>
            </w:r>
          </w:p>
        </w:tc>
        <w:tc>
          <w:tcPr>
            <w:tcW w:w="3840" w:type="dxa"/>
            <w:noWrap/>
          </w:tcPr>
          <w:p w14:paraId="0C017D1F"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Lac Bam</w:t>
            </w:r>
          </w:p>
        </w:tc>
        <w:tc>
          <w:tcPr>
            <w:tcW w:w="1680" w:type="dxa"/>
            <w:noWrap/>
          </w:tcPr>
          <w:p w14:paraId="3029B8E6"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07/10/2009</w:t>
            </w:r>
          </w:p>
        </w:tc>
        <w:tc>
          <w:tcPr>
            <w:tcW w:w="1200" w:type="dxa"/>
            <w:noWrap/>
          </w:tcPr>
          <w:p w14:paraId="4BA71098" w14:textId="1AADF1F2"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5 300,45</w:t>
            </w:r>
          </w:p>
        </w:tc>
      </w:tr>
      <w:tr w:rsidR="002110B8" w:rsidRPr="001F139C" w14:paraId="213E3BE9"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F5B3F74"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6A9E461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1874</w:t>
            </w:r>
          </w:p>
        </w:tc>
        <w:tc>
          <w:tcPr>
            <w:tcW w:w="3840" w:type="dxa"/>
            <w:noWrap/>
          </w:tcPr>
          <w:p w14:paraId="54F3D16C"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Barrage de Bagre</w:t>
            </w:r>
          </w:p>
        </w:tc>
        <w:tc>
          <w:tcPr>
            <w:tcW w:w="1680" w:type="dxa"/>
            <w:noWrap/>
          </w:tcPr>
          <w:p w14:paraId="28B5F9BF"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07/10/2009</w:t>
            </w:r>
          </w:p>
        </w:tc>
        <w:tc>
          <w:tcPr>
            <w:tcW w:w="1200" w:type="dxa"/>
            <w:noWrap/>
          </w:tcPr>
          <w:p w14:paraId="683AE23C" w14:textId="6D20013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36 793</w:t>
            </w:r>
          </w:p>
        </w:tc>
      </w:tr>
      <w:tr w:rsidR="002110B8" w:rsidRPr="001F139C" w14:paraId="7F96224C"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B8D124A"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Burkina Faso</w:t>
            </w:r>
          </w:p>
        </w:tc>
        <w:tc>
          <w:tcPr>
            <w:tcW w:w="720" w:type="dxa"/>
            <w:noWrap/>
          </w:tcPr>
          <w:p w14:paraId="1E038703"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1878</w:t>
            </w:r>
          </w:p>
        </w:tc>
        <w:tc>
          <w:tcPr>
            <w:tcW w:w="3840" w:type="dxa"/>
            <w:noWrap/>
          </w:tcPr>
          <w:p w14:paraId="085F47C0"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 Forêt Classée et Réserve Partielle de Faune Comoé-Léraba</w:t>
            </w:r>
          </w:p>
        </w:tc>
        <w:tc>
          <w:tcPr>
            <w:tcW w:w="1680" w:type="dxa"/>
            <w:noWrap/>
          </w:tcPr>
          <w:p w14:paraId="4A503311"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07/10/2009</w:t>
            </w:r>
          </w:p>
        </w:tc>
        <w:tc>
          <w:tcPr>
            <w:tcW w:w="1200" w:type="dxa"/>
            <w:noWrap/>
          </w:tcPr>
          <w:p w14:paraId="01C3F45D" w14:textId="2E96D2D9"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124 510</w:t>
            </w:r>
          </w:p>
        </w:tc>
      </w:tr>
      <w:tr w:rsidR="002110B8" w:rsidRPr="001F139C" w14:paraId="4062D26F"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DAEC78E"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Cabo Verde</w:t>
            </w:r>
          </w:p>
        </w:tc>
        <w:tc>
          <w:tcPr>
            <w:tcW w:w="720" w:type="dxa"/>
            <w:noWrap/>
          </w:tcPr>
          <w:p w14:paraId="752A557E"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1575</w:t>
            </w:r>
          </w:p>
        </w:tc>
        <w:tc>
          <w:tcPr>
            <w:tcW w:w="3840" w:type="dxa"/>
            <w:noWrap/>
          </w:tcPr>
          <w:p w14:paraId="741ECAD7"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Curral Velho</w:t>
            </w:r>
          </w:p>
        </w:tc>
        <w:tc>
          <w:tcPr>
            <w:tcW w:w="1680" w:type="dxa"/>
            <w:noWrap/>
          </w:tcPr>
          <w:p w14:paraId="5C5894E9"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18/07/2005</w:t>
            </w:r>
          </w:p>
        </w:tc>
        <w:tc>
          <w:tcPr>
            <w:tcW w:w="1200" w:type="dxa"/>
            <w:noWrap/>
          </w:tcPr>
          <w:p w14:paraId="4D55A3C2"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986</w:t>
            </w:r>
          </w:p>
        </w:tc>
      </w:tr>
      <w:tr w:rsidR="002110B8" w:rsidRPr="001F139C" w14:paraId="7B0FA01B"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A2FCFD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lastRenderedPageBreak/>
              <w:t>Cabo Verde</w:t>
            </w:r>
          </w:p>
        </w:tc>
        <w:tc>
          <w:tcPr>
            <w:tcW w:w="720" w:type="dxa"/>
            <w:noWrap/>
          </w:tcPr>
          <w:p w14:paraId="0744DA4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1577</w:t>
            </w:r>
          </w:p>
        </w:tc>
        <w:tc>
          <w:tcPr>
            <w:tcW w:w="3840" w:type="dxa"/>
            <w:noWrap/>
          </w:tcPr>
          <w:p w14:paraId="777581BE"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Lagoa de Pedra Badejo</w:t>
            </w:r>
          </w:p>
        </w:tc>
        <w:tc>
          <w:tcPr>
            <w:tcW w:w="1680" w:type="dxa"/>
            <w:noWrap/>
          </w:tcPr>
          <w:p w14:paraId="71FF5493"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18/07/2005</w:t>
            </w:r>
          </w:p>
        </w:tc>
        <w:tc>
          <w:tcPr>
            <w:tcW w:w="1200" w:type="dxa"/>
            <w:noWrap/>
          </w:tcPr>
          <w:p w14:paraId="6B5C83A9" w14:textId="1F54E31C"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666,07</w:t>
            </w:r>
          </w:p>
        </w:tc>
      </w:tr>
      <w:tr w:rsidR="002110B8" w:rsidRPr="001F139C" w14:paraId="4E856FB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17E21E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Cabo Verde</w:t>
            </w:r>
          </w:p>
        </w:tc>
        <w:tc>
          <w:tcPr>
            <w:tcW w:w="720" w:type="dxa"/>
            <w:noWrap/>
          </w:tcPr>
          <w:p w14:paraId="7EE7323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1576</w:t>
            </w:r>
          </w:p>
        </w:tc>
        <w:tc>
          <w:tcPr>
            <w:tcW w:w="3840" w:type="dxa"/>
            <w:noWrap/>
          </w:tcPr>
          <w:p w14:paraId="067E7AFE"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Lagoa de Rabil</w:t>
            </w:r>
          </w:p>
        </w:tc>
        <w:tc>
          <w:tcPr>
            <w:tcW w:w="1680" w:type="dxa"/>
            <w:noWrap/>
          </w:tcPr>
          <w:p w14:paraId="3D412449"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18/07/2005</w:t>
            </w:r>
          </w:p>
        </w:tc>
        <w:tc>
          <w:tcPr>
            <w:tcW w:w="1200" w:type="dxa"/>
            <w:noWrap/>
          </w:tcPr>
          <w:p w14:paraId="0719DF56"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113</w:t>
            </w:r>
          </w:p>
        </w:tc>
      </w:tr>
      <w:tr w:rsidR="002110B8" w:rsidRPr="001F139C" w14:paraId="22E6C9A7"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01A8608"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Canada</w:t>
            </w:r>
          </w:p>
        </w:tc>
        <w:tc>
          <w:tcPr>
            <w:tcW w:w="720" w:type="dxa"/>
            <w:noWrap/>
          </w:tcPr>
          <w:p w14:paraId="4494CB9B"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320</w:t>
            </w:r>
          </w:p>
        </w:tc>
        <w:tc>
          <w:tcPr>
            <w:tcW w:w="3840" w:type="dxa"/>
            <w:noWrap/>
          </w:tcPr>
          <w:p w14:paraId="1B53C5F6"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Chignecto</w:t>
            </w:r>
          </w:p>
        </w:tc>
        <w:tc>
          <w:tcPr>
            <w:tcW w:w="1680" w:type="dxa"/>
            <w:noWrap/>
          </w:tcPr>
          <w:p w14:paraId="77DE413C"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16/10/1985</w:t>
            </w:r>
          </w:p>
        </w:tc>
        <w:tc>
          <w:tcPr>
            <w:tcW w:w="1200" w:type="dxa"/>
            <w:noWrap/>
          </w:tcPr>
          <w:p w14:paraId="247996F4" w14:textId="4DD1D0C8"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1 020</w:t>
            </w:r>
          </w:p>
        </w:tc>
      </w:tr>
      <w:tr w:rsidR="002110B8" w:rsidRPr="001F139C" w14:paraId="2286C7CE"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AD2C18C"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Canada</w:t>
            </w:r>
          </w:p>
        </w:tc>
        <w:tc>
          <w:tcPr>
            <w:tcW w:w="720" w:type="dxa"/>
            <w:noWrap/>
          </w:tcPr>
          <w:p w14:paraId="5257BBF9"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369</w:t>
            </w:r>
          </w:p>
        </w:tc>
        <w:tc>
          <w:tcPr>
            <w:tcW w:w="3840" w:type="dxa"/>
            <w:noWrap/>
          </w:tcPr>
          <w:p w14:paraId="0AD32E6E"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Musquodoboit Harbour</w:t>
            </w:r>
          </w:p>
        </w:tc>
        <w:tc>
          <w:tcPr>
            <w:tcW w:w="1680" w:type="dxa"/>
            <w:noWrap/>
          </w:tcPr>
          <w:p w14:paraId="62A8E5CF"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27/05/1987</w:t>
            </w:r>
          </w:p>
        </w:tc>
        <w:tc>
          <w:tcPr>
            <w:tcW w:w="1200" w:type="dxa"/>
            <w:noWrap/>
          </w:tcPr>
          <w:p w14:paraId="04852AB7" w14:textId="07541AB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1 925</w:t>
            </w:r>
          </w:p>
        </w:tc>
      </w:tr>
      <w:tr w:rsidR="002110B8" w:rsidRPr="001F139C" w14:paraId="343372CE"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7ABE3F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Chine</w:t>
            </w:r>
          </w:p>
        </w:tc>
        <w:tc>
          <w:tcPr>
            <w:tcW w:w="720" w:type="dxa"/>
            <w:noWrap/>
          </w:tcPr>
          <w:p w14:paraId="0855EC3A"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1442</w:t>
            </w:r>
          </w:p>
        </w:tc>
        <w:tc>
          <w:tcPr>
            <w:tcW w:w="3840" w:type="dxa"/>
            <w:noWrap/>
          </w:tcPr>
          <w:p w14:paraId="635430F4"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Zhaling Lake</w:t>
            </w:r>
          </w:p>
        </w:tc>
        <w:tc>
          <w:tcPr>
            <w:tcW w:w="1680" w:type="dxa"/>
            <w:noWrap/>
          </w:tcPr>
          <w:p w14:paraId="2FE6F036"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12/07/2004</w:t>
            </w:r>
          </w:p>
        </w:tc>
        <w:tc>
          <w:tcPr>
            <w:tcW w:w="1200" w:type="dxa"/>
            <w:noWrap/>
          </w:tcPr>
          <w:p w14:paraId="499A0CDA" w14:textId="37F3276B"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64 920</w:t>
            </w:r>
          </w:p>
        </w:tc>
      </w:tr>
      <w:tr w:rsidR="002110B8" w:rsidRPr="001F139C" w14:paraId="3534CC45"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4C82320"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Chine</w:t>
            </w:r>
          </w:p>
        </w:tc>
        <w:tc>
          <w:tcPr>
            <w:tcW w:w="720" w:type="dxa"/>
            <w:noWrap/>
          </w:tcPr>
          <w:p w14:paraId="7CF857B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1155</w:t>
            </w:r>
          </w:p>
        </w:tc>
        <w:tc>
          <w:tcPr>
            <w:tcW w:w="3840" w:type="dxa"/>
            <w:noWrap/>
          </w:tcPr>
          <w:p w14:paraId="5E4AFB0C"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Xingkai Lake National Nature Reserve</w:t>
            </w:r>
          </w:p>
        </w:tc>
        <w:tc>
          <w:tcPr>
            <w:tcW w:w="1680" w:type="dxa"/>
            <w:noWrap/>
          </w:tcPr>
          <w:p w14:paraId="7D8DF244"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01/11/2002</w:t>
            </w:r>
          </w:p>
        </w:tc>
        <w:tc>
          <w:tcPr>
            <w:tcW w:w="1200" w:type="dxa"/>
            <w:noWrap/>
          </w:tcPr>
          <w:p w14:paraId="49942505" w14:textId="47E41C6E"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222 488</w:t>
            </w:r>
          </w:p>
        </w:tc>
      </w:tr>
      <w:tr w:rsidR="002110B8" w:rsidRPr="001F139C" w14:paraId="724CEC01"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58D4D81"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Chine</w:t>
            </w:r>
          </w:p>
        </w:tc>
        <w:tc>
          <w:tcPr>
            <w:tcW w:w="720" w:type="dxa"/>
            <w:noWrap/>
          </w:tcPr>
          <w:p w14:paraId="58E330EB"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1727</w:t>
            </w:r>
          </w:p>
        </w:tc>
        <w:tc>
          <w:tcPr>
            <w:tcW w:w="3840" w:type="dxa"/>
            <w:noWrap/>
          </w:tcPr>
          <w:p w14:paraId="1ED88628"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Guangdong Haifeng Wetlands</w:t>
            </w:r>
          </w:p>
        </w:tc>
        <w:tc>
          <w:tcPr>
            <w:tcW w:w="1680" w:type="dxa"/>
            <w:noWrap/>
          </w:tcPr>
          <w:p w14:paraId="739F7DC0"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02/02/2008</w:t>
            </w:r>
          </w:p>
        </w:tc>
        <w:tc>
          <w:tcPr>
            <w:tcW w:w="1200" w:type="dxa"/>
            <w:noWrap/>
          </w:tcPr>
          <w:p w14:paraId="48A82B0E" w14:textId="42FE2A15"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11 590,50</w:t>
            </w:r>
          </w:p>
        </w:tc>
      </w:tr>
      <w:tr w:rsidR="002110B8" w:rsidRPr="001F139C" w14:paraId="2BB7C1C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C06E5B7"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Chine</w:t>
            </w:r>
          </w:p>
        </w:tc>
        <w:tc>
          <w:tcPr>
            <w:tcW w:w="720" w:type="dxa"/>
            <w:noWrap/>
          </w:tcPr>
          <w:p w14:paraId="7FA760F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1144</w:t>
            </w:r>
          </w:p>
        </w:tc>
        <w:tc>
          <w:tcPr>
            <w:tcW w:w="3840" w:type="dxa"/>
            <w:noWrap/>
          </w:tcPr>
          <w:p w14:paraId="5340BD00" w14:textId="77777777" w:rsidR="002110B8" w:rsidRPr="00FF7A06"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val="en-US"/>
              </w:rPr>
            </w:pPr>
            <w:r w:rsidRPr="00FF7A06">
              <w:rPr>
                <w:rFonts w:asciiTheme="minorHAnsi" w:hAnsiTheme="minorHAnsi" w:cs="Arial"/>
                <w:sz w:val="22"/>
                <w:szCs w:val="22"/>
                <w:lang w:val="en-US"/>
              </w:rPr>
              <w:t>Chongming Dongtan Nature Reserve, Shanghai</w:t>
            </w:r>
          </w:p>
        </w:tc>
        <w:tc>
          <w:tcPr>
            <w:tcW w:w="1680" w:type="dxa"/>
            <w:noWrap/>
          </w:tcPr>
          <w:p w14:paraId="759F82D6"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11/01/2002</w:t>
            </w:r>
          </w:p>
        </w:tc>
        <w:tc>
          <w:tcPr>
            <w:tcW w:w="1200" w:type="dxa"/>
            <w:noWrap/>
          </w:tcPr>
          <w:p w14:paraId="036B43C8" w14:textId="624B78EF"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32 600</w:t>
            </w:r>
          </w:p>
        </w:tc>
      </w:tr>
      <w:tr w:rsidR="002110B8" w:rsidRPr="001F139C" w14:paraId="68365A39"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392A13A"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Congo</w:t>
            </w:r>
          </w:p>
        </w:tc>
        <w:tc>
          <w:tcPr>
            <w:tcW w:w="720" w:type="dxa"/>
            <w:noWrap/>
          </w:tcPr>
          <w:p w14:paraId="6B3FFA0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950</w:t>
            </w:r>
          </w:p>
        </w:tc>
        <w:tc>
          <w:tcPr>
            <w:tcW w:w="3840" w:type="dxa"/>
            <w:noWrap/>
          </w:tcPr>
          <w:p w14:paraId="10687F3F"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Lac Télé/Likouala-aux-herbes</w:t>
            </w:r>
          </w:p>
        </w:tc>
        <w:tc>
          <w:tcPr>
            <w:tcW w:w="1680" w:type="dxa"/>
            <w:noWrap/>
          </w:tcPr>
          <w:p w14:paraId="13E6421F"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18/06/1998</w:t>
            </w:r>
          </w:p>
        </w:tc>
        <w:tc>
          <w:tcPr>
            <w:tcW w:w="1200" w:type="dxa"/>
            <w:noWrap/>
          </w:tcPr>
          <w:p w14:paraId="03835584" w14:textId="2444EA46"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438 960</w:t>
            </w:r>
          </w:p>
        </w:tc>
      </w:tr>
      <w:tr w:rsidR="002110B8" w:rsidRPr="001F139C" w14:paraId="3E01808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83018C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Congo</w:t>
            </w:r>
          </w:p>
        </w:tc>
        <w:tc>
          <w:tcPr>
            <w:tcW w:w="720" w:type="dxa"/>
            <w:noWrap/>
          </w:tcPr>
          <w:p w14:paraId="383406A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1742</w:t>
            </w:r>
          </w:p>
        </w:tc>
        <w:tc>
          <w:tcPr>
            <w:tcW w:w="3840" w:type="dxa"/>
            <w:noWrap/>
          </w:tcPr>
          <w:p w14:paraId="3EF00584"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Grands affluents</w:t>
            </w:r>
          </w:p>
        </w:tc>
        <w:tc>
          <w:tcPr>
            <w:tcW w:w="1680" w:type="dxa"/>
            <w:noWrap/>
          </w:tcPr>
          <w:p w14:paraId="1910726C"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13/12/2007</w:t>
            </w:r>
          </w:p>
        </w:tc>
        <w:tc>
          <w:tcPr>
            <w:tcW w:w="1200" w:type="dxa"/>
            <w:noWrap/>
          </w:tcPr>
          <w:p w14:paraId="27024811" w14:textId="170C7DBF"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5 908 074</w:t>
            </w:r>
          </w:p>
        </w:tc>
      </w:tr>
      <w:tr w:rsidR="002110B8" w:rsidRPr="001F139C" w14:paraId="4A833EBD"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535D14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France</w:t>
            </w:r>
          </w:p>
        </w:tc>
        <w:tc>
          <w:tcPr>
            <w:tcW w:w="720" w:type="dxa"/>
            <w:noWrap/>
          </w:tcPr>
          <w:p w14:paraId="1CAB8E41"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925</w:t>
            </w:r>
          </w:p>
        </w:tc>
        <w:tc>
          <w:tcPr>
            <w:tcW w:w="3840" w:type="dxa"/>
            <w:noWrap/>
          </w:tcPr>
          <w:p w14:paraId="7C7D232F"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Baie de Somme</w:t>
            </w:r>
          </w:p>
        </w:tc>
        <w:tc>
          <w:tcPr>
            <w:tcW w:w="1680" w:type="dxa"/>
            <w:noWrap/>
          </w:tcPr>
          <w:p w14:paraId="67BBBE87"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23/01/1998</w:t>
            </w:r>
          </w:p>
        </w:tc>
        <w:tc>
          <w:tcPr>
            <w:tcW w:w="1200" w:type="dxa"/>
            <w:noWrap/>
          </w:tcPr>
          <w:p w14:paraId="28893602"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19 043</w:t>
            </w:r>
          </w:p>
        </w:tc>
      </w:tr>
      <w:tr w:rsidR="002110B8" w:rsidRPr="001F139C" w14:paraId="31299DD5"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AAD7E9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France</w:t>
            </w:r>
          </w:p>
        </w:tc>
        <w:tc>
          <w:tcPr>
            <w:tcW w:w="720" w:type="dxa"/>
            <w:noWrap/>
          </w:tcPr>
          <w:p w14:paraId="4CDE0068" w14:textId="3EC4BAC8"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Pr>
                <w:rFonts w:asciiTheme="minorHAnsi" w:hAnsiTheme="minorHAnsi" w:cs="Arial"/>
                <w:sz w:val="22"/>
                <w:szCs w:val="22"/>
              </w:rPr>
              <w:t>1835</w:t>
            </w:r>
          </w:p>
        </w:tc>
        <w:tc>
          <w:tcPr>
            <w:tcW w:w="3840" w:type="dxa"/>
            <w:noWrap/>
          </w:tcPr>
          <w:p w14:paraId="7BC26D4B" w14:textId="21D0003B"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Pr>
                <w:rFonts w:asciiTheme="minorHAnsi" w:hAnsiTheme="minorHAnsi" w:cs="Arial"/>
                <w:sz w:val="22"/>
                <w:szCs w:val="22"/>
              </w:rPr>
              <w:t>Le Marais audomarois</w:t>
            </w:r>
          </w:p>
        </w:tc>
        <w:tc>
          <w:tcPr>
            <w:tcW w:w="1680" w:type="dxa"/>
            <w:noWrap/>
          </w:tcPr>
          <w:p w14:paraId="6CE7DC71" w14:textId="4BFF89C0"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15/09/2008</w:t>
            </w:r>
          </w:p>
        </w:tc>
        <w:tc>
          <w:tcPr>
            <w:tcW w:w="1200" w:type="dxa"/>
            <w:noWrap/>
          </w:tcPr>
          <w:p w14:paraId="1600C12E" w14:textId="311CAC9B"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3 726</w:t>
            </w:r>
          </w:p>
        </w:tc>
      </w:tr>
      <w:tr w:rsidR="002110B8" w:rsidRPr="001F139C" w14:paraId="1DD5EBC6"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498AF33"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Gabon</w:t>
            </w:r>
          </w:p>
        </w:tc>
        <w:tc>
          <w:tcPr>
            <w:tcW w:w="720" w:type="dxa"/>
            <w:noWrap/>
          </w:tcPr>
          <w:p w14:paraId="1086018F"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1853</w:t>
            </w:r>
          </w:p>
        </w:tc>
        <w:tc>
          <w:tcPr>
            <w:tcW w:w="3840" w:type="dxa"/>
            <w:noWrap/>
          </w:tcPr>
          <w:p w14:paraId="7FF6901B"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Rapides de Mboungou Badouma et de Doume</w:t>
            </w:r>
          </w:p>
        </w:tc>
        <w:tc>
          <w:tcPr>
            <w:tcW w:w="1680" w:type="dxa"/>
            <w:noWrap/>
          </w:tcPr>
          <w:p w14:paraId="31034EC0"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02/02/2009</w:t>
            </w:r>
          </w:p>
        </w:tc>
        <w:tc>
          <w:tcPr>
            <w:tcW w:w="1200" w:type="dxa"/>
            <w:noWrap/>
          </w:tcPr>
          <w:p w14:paraId="66F0E7A6" w14:textId="1D5D2402"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53 883</w:t>
            </w:r>
          </w:p>
        </w:tc>
      </w:tr>
      <w:tr w:rsidR="002110B8" w:rsidRPr="001F139C" w14:paraId="53A256FB"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2C2B9D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Gabon</w:t>
            </w:r>
          </w:p>
        </w:tc>
        <w:tc>
          <w:tcPr>
            <w:tcW w:w="720" w:type="dxa"/>
            <w:noWrap/>
          </w:tcPr>
          <w:p w14:paraId="7360155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353</w:t>
            </w:r>
          </w:p>
        </w:tc>
        <w:tc>
          <w:tcPr>
            <w:tcW w:w="3840" w:type="dxa"/>
            <w:noWrap/>
          </w:tcPr>
          <w:p w14:paraId="481F9933"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Setté Cama</w:t>
            </w:r>
          </w:p>
        </w:tc>
        <w:tc>
          <w:tcPr>
            <w:tcW w:w="1680" w:type="dxa"/>
            <w:noWrap/>
          </w:tcPr>
          <w:p w14:paraId="7F451742"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30/12/1986</w:t>
            </w:r>
          </w:p>
        </w:tc>
        <w:tc>
          <w:tcPr>
            <w:tcW w:w="1200" w:type="dxa"/>
            <w:noWrap/>
          </w:tcPr>
          <w:p w14:paraId="189A4819" w14:textId="0B015AE0"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240 000</w:t>
            </w:r>
          </w:p>
        </w:tc>
      </w:tr>
      <w:tr w:rsidR="002110B8" w:rsidRPr="001F139C" w14:paraId="49988AB6"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5EFAFA1"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Gabon</w:t>
            </w:r>
          </w:p>
        </w:tc>
        <w:tc>
          <w:tcPr>
            <w:tcW w:w="720" w:type="dxa"/>
            <w:noWrap/>
          </w:tcPr>
          <w:p w14:paraId="2731822A"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1851</w:t>
            </w:r>
          </w:p>
        </w:tc>
        <w:tc>
          <w:tcPr>
            <w:tcW w:w="3840" w:type="dxa"/>
            <w:noWrap/>
          </w:tcPr>
          <w:p w14:paraId="315B5475"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Bas Ogooue</w:t>
            </w:r>
          </w:p>
        </w:tc>
        <w:tc>
          <w:tcPr>
            <w:tcW w:w="1680" w:type="dxa"/>
            <w:noWrap/>
          </w:tcPr>
          <w:p w14:paraId="17C3E61F"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02/02/2009</w:t>
            </w:r>
          </w:p>
        </w:tc>
        <w:tc>
          <w:tcPr>
            <w:tcW w:w="1200" w:type="dxa"/>
            <w:noWrap/>
          </w:tcPr>
          <w:p w14:paraId="515FF007" w14:textId="7CCF5906"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1 370 000</w:t>
            </w:r>
          </w:p>
        </w:tc>
      </w:tr>
      <w:tr w:rsidR="002110B8" w:rsidRPr="001F139C" w14:paraId="4CE91948"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C0E3E6E"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Gabon</w:t>
            </w:r>
          </w:p>
        </w:tc>
        <w:tc>
          <w:tcPr>
            <w:tcW w:w="720" w:type="dxa"/>
            <w:noWrap/>
          </w:tcPr>
          <w:p w14:paraId="497E0BC1"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1852</w:t>
            </w:r>
          </w:p>
        </w:tc>
        <w:tc>
          <w:tcPr>
            <w:tcW w:w="3840" w:type="dxa"/>
            <w:noWrap/>
          </w:tcPr>
          <w:p w14:paraId="0395C674"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Chutes et Rapides sur Ivindo</w:t>
            </w:r>
          </w:p>
        </w:tc>
        <w:tc>
          <w:tcPr>
            <w:tcW w:w="1680" w:type="dxa"/>
            <w:noWrap/>
          </w:tcPr>
          <w:p w14:paraId="23EB13BA"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02/02/2009</w:t>
            </w:r>
          </w:p>
        </w:tc>
        <w:tc>
          <w:tcPr>
            <w:tcW w:w="1200" w:type="dxa"/>
            <w:noWrap/>
          </w:tcPr>
          <w:p w14:paraId="0C609A45" w14:textId="21EF51FB"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103 333,7</w:t>
            </w:r>
          </w:p>
        </w:tc>
      </w:tr>
      <w:tr w:rsidR="002110B8" w:rsidRPr="001F139C" w14:paraId="2B7E20FD"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57BB51A"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Gabon</w:t>
            </w:r>
          </w:p>
        </w:tc>
        <w:tc>
          <w:tcPr>
            <w:tcW w:w="720" w:type="dxa"/>
            <w:noWrap/>
          </w:tcPr>
          <w:p w14:paraId="15DF6709"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1652</w:t>
            </w:r>
          </w:p>
        </w:tc>
        <w:tc>
          <w:tcPr>
            <w:tcW w:w="3840" w:type="dxa"/>
            <w:noWrap/>
          </w:tcPr>
          <w:p w14:paraId="36808DC6"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Parc National Akanda</w:t>
            </w:r>
          </w:p>
        </w:tc>
        <w:tc>
          <w:tcPr>
            <w:tcW w:w="1680" w:type="dxa"/>
            <w:noWrap/>
          </w:tcPr>
          <w:p w14:paraId="7CCBC609"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02/02/2007</w:t>
            </w:r>
          </w:p>
        </w:tc>
        <w:tc>
          <w:tcPr>
            <w:tcW w:w="1200" w:type="dxa"/>
            <w:noWrap/>
          </w:tcPr>
          <w:p w14:paraId="307930B2" w14:textId="3C14139D"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54 000</w:t>
            </w:r>
          </w:p>
        </w:tc>
      </w:tr>
      <w:tr w:rsidR="002110B8" w:rsidRPr="001F139C" w14:paraId="7D132807"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0C45537"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Gabon</w:t>
            </w:r>
          </w:p>
        </w:tc>
        <w:tc>
          <w:tcPr>
            <w:tcW w:w="720" w:type="dxa"/>
            <w:noWrap/>
          </w:tcPr>
          <w:p w14:paraId="2705E783"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1653</w:t>
            </w:r>
          </w:p>
        </w:tc>
        <w:tc>
          <w:tcPr>
            <w:tcW w:w="3840" w:type="dxa"/>
            <w:noWrap/>
          </w:tcPr>
          <w:p w14:paraId="288F5FD6"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Parc National Pongara</w:t>
            </w:r>
          </w:p>
        </w:tc>
        <w:tc>
          <w:tcPr>
            <w:tcW w:w="1680" w:type="dxa"/>
            <w:noWrap/>
          </w:tcPr>
          <w:p w14:paraId="1F5C6704"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02/02/2007</w:t>
            </w:r>
          </w:p>
        </w:tc>
        <w:tc>
          <w:tcPr>
            <w:tcW w:w="1200" w:type="dxa"/>
            <w:noWrap/>
          </w:tcPr>
          <w:p w14:paraId="36E8C8DD" w14:textId="052D938E"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96 302</w:t>
            </w:r>
          </w:p>
        </w:tc>
      </w:tr>
      <w:tr w:rsidR="002110B8" w:rsidRPr="001F139C" w14:paraId="19034118"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2F39112"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Gabon</w:t>
            </w:r>
          </w:p>
        </w:tc>
        <w:tc>
          <w:tcPr>
            <w:tcW w:w="720" w:type="dxa"/>
            <w:noWrap/>
          </w:tcPr>
          <w:p w14:paraId="35115B66"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352</w:t>
            </w:r>
          </w:p>
        </w:tc>
        <w:tc>
          <w:tcPr>
            <w:tcW w:w="3840" w:type="dxa"/>
            <w:noWrap/>
          </w:tcPr>
          <w:p w14:paraId="75EC1531"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Petit Loango</w:t>
            </w:r>
          </w:p>
        </w:tc>
        <w:tc>
          <w:tcPr>
            <w:tcW w:w="1680" w:type="dxa"/>
            <w:noWrap/>
          </w:tcPr>
          <w:p w14:paraId="7CF60164"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30/12/1986</w:t>
            </w:r>
          </w:p>
        </w:tc>
        <w:tc>
          <w:tcPr>
            <w:tcW w:w="1200" w:type="dxa"/>
            <w:noWrap/>
          </w:tcPr>
          <w:p w14:paraId="04A05EA1" w14:textId="386486CD"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150 868,6</w:t>
            </w:r>
          </w:p>
        </w:tc>
      </w:tr>
      <w:tr w:rsidR="002110B8" w:rsidRPr="001F139C" w14:paraId="0B2A0236"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CE4F2F0"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Gabon</w:t>
            </w:r>
          </w:p>
        </w:tc>
        <w:tc>
          <w:tcPr>
            <w:tcW w:w="720" w:type="dxa"/>
            <w:noWrap/>
          </w:tcPr>
          <w:p w14:paraId="6648A406"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351</w:t>
            </w:r>
          </w:p>
        </w:tc>
        <w:tc>
          <w:tcPr>
            <w:tcW w:w="3840" w:type="dxa"/>
            <w:noWrap/>
          </w:tcPr>
          <w:p w14:paraId="0BC954EC"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Wonga-Wongué</w:t>
            </w:r>
          </w:p>
        </w:tc>
        <w:tc>
          <w:tcPr>
            <w:tcW w:w="1680" w:type="dxa"/>
            <w:noWrap/>
          </w:tcPr>
          <w:p w14:paraId="45CB93F0"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30/12/1986</w:t>
            </w:r>
          </w:p>
        </w:tc>
        <w:tc>
          <w:tcPr>
            <w:tcW w:w="1200" w:type="dxa"/>
            <w:noWrap/>
          </w:tcPr>
          <w:p w14:paraId="2DF72C7D" w14:textId="274B0B1A"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396 581,6</w:t>
            </w:r>
          </w:p>
        </w:tc>
      </w:tr>
      <w:tr w:rsidR="002110B8" w:rsidRPr="001F139C" w14:paraId="4E819709"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5A38C95"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Ghana</w:t>
            </w:r>
          </w:p>
        </w:tc>
        <w:tc>
          <w:tcPr>
            <w:tcW w:w="720" w:type="dxa"/>
            <w:noWrap/>
          </w:tcPr>
          <w:p w14:paraId="4E552E75"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393</w:t>
            </w:r>
          </w:p>
        </w:tc>
        <w:tc>
          <w:tcPr>
            <w:tcW w:w="3840" w:type="dxa"/>
            <w:noWrap/>
          </w:tcPr>
          <w:p w14:paraId="34E421C9" w14:textId="77777777" w:rsidR="002110B8" w:rsidRPr="00FF7A06"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val="en-US"/>
              </w:rPr>
            </w:pPr>
            <w:r w:rsidRPr="00FF7A06">
              <w:rPr>
                <w:rFonts w:asciiTheme="minorHAnsi" w:hAnsiTheme="minorHAnsi" w:cs="Arial"/>
                <w:sz w:val="22"/>
                <w:szCs w:val="22"/>
                <w:lang w:val="en-US"/>
              </w:rPr>
              <w:t>Owabi Wildlife Sanctuary Ramsar Site</w:t>
            </w:r>
          </w:p>
        </w:tc>
        <w:tc>
          <w:tcPr>
            <w:tcW w:w="1680" w:type="dxa"/>
            <w:noWrap/>
          </w:tcPr>
          <w:p w14:paraId="2EF0E959"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22/02/1988</w:t>
            </w:r>
          </w:p>
        </w:tc>
        <w:tc>
          <w:tcPr>
            <w:tcW w:w="1200" w:type="dxa"/>
            <w:noWrap/>
          </w:tcPr>
          <w:p w14:paraId="6B34C030" w14:textId="61C2E881"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7 260</w:t>
            </w:r>
          </w:p>
        </w:tc>
      </w:tr>
      <w:tr w:rsidR="002110B8" w:rsidRPr="001F139C" w14:paraId="02F8E62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C8C0CAF"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Ghana</w:t>
            </w:r>
          </w:p>
        </w:tc>
        <w:tc>
          <w:tcPr>
            <w:tcW w:w="720" w:type="dxa"/>
            <w:noWrap/>
          </w:tcPr>
          <w:p w14:paraId="03CF7C4E"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563</w:t>
            </w:r>
          </w:p>
        </w:tc>
        <w:tc>
          <w:tcPr>
            <w:tcW w:w="3840" w:type="dxa"/>
            <w:noWrap/>
          </w:tcPr>
          <w:p w14:paraId="49E070EF"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Muni-Pomadze Ramsar Site</w:t>
            </w:r>
          </w:p>
        </w:tc>
        <w:tc>
          <w:tcPr>
            <w:tcW w:w="1680" w:type="dxa"/>
            <w:noWrap/>
          </w:tcPr>
          <w:p w14:paraId="42596E4B"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14/08/1992</w:t>
            </w:r>
          </w:p>
        </w:tc>
        <w:tc>
          <w:tcPr>
            <w:tcW w:w="1200" w:type="dxa"/>
            <w:noWrap/>
          </w:tcPr>
          <w:p w14:paraId="7BE91B8B" w14:textId="7EC868DB"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9 461</w:t>
            </w:r>
          </w:p>
        </w:tc>
      </w:tr>
      <w:tr w:rsidR="002110B8" w:rsidRPr="001F139C" w14:paraId="1BC7E361"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1A10409"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Ghana</w:t>
            </w:r>
          </w:p>
        </w:tc>
        <w:tc>
          <w:tcPr>
            <w:tcW w:w="720" w:type="dxa"/>
            <w:noWrap/>
          </w:tcPr>
          <w:p w14:paraId="39249FC5"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564</w:t>
            </w:r>
          </w:p>
        </w:tc>
        <w:tc>
          <w:tcPr>
            <w:tcW w:w="3840" w:type="dxa"/>
            <w:noWrap/>
          </w:tcPr>
          <w:p w14:paraId="4D121285"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Densu Delta Ramsar Site</w:t>
            </w:r>
          </w:p>
        </w:tc>
        <w:tc>
          <w:tcPr>
            <w:tcW w:w="1680" w:type="dxa"/>
            <w:noWrap/>
          </w:tcPr>
          <w:p w14:paraId="495D5CDF"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14/08/1992</w:t>
            </w:r>
          </w:p>
        </w:tc>
        <w:tc>
          <w:tcPr>
            <w:tcW w:w="1200" w:type="dxa"/>
            <w:noWrap/>
          </w:tcPr>
          <w:p w14:paraId="1DC0A7B6" w14:textId="61582F9A"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5 893</w:t>
            </w:r>
          </w:p>
        </w:tc>
      </w:tr>
      <w:tr w:rsidR="002110B8" w:rsidRPr="001F139C" w14:paraId="20F6E967"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E6AC71F"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Ghana</w:t>
            </w:r>
          </w:p>
        </w:tc>
        <w:tc>
          <w:tcPr>
            <w:tcW w:w="720" w:type="dxa"/>
            <w:noWrap/>
          </w:tcPr>
          <w:p w14:paraId="4165DAA9"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565</w:t>
            </w:r>
          </w:p>
        </w:tc>
        <w:tc>
          <w:tcPr>
            <w:tcW w:w="3840" w:type="dxa"/>
            <w:noWrap/>
          </w:tcPr>
          <w:p w14:paraId="7B825C88"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Sakumo Ramsar Site</w:t>
            </w:r>
          </w:p>
        </w:tc>
        <w:tc>
          <w:tcPr>
            <w:tcW w:w="1680" w:type="dxa"/>
            <w:noWrap/>
          </w:tcPr>
          <w:p w14:paraId="5324D720"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14/08/1992</w:t>
            </w:r>
          </w:p>
        </w:tc>
        <w:tc>
          <w:tcPr>
            <w:tcW w:w="1200" w:type="dxa"/>
            <w:noWrap/>
          </w:tcPr>
          <w:p w14:paraId="475DBAEB" w14:textId="6ACB1D5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1 364</w:t>
            </w:r>
          </w:p>
        </w:tc>
      </w:tr>
      <w:tr w:rsidR="002110B8" w:rsidRPr="001F139C" w14:paraId="6C149BC1"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B64C6FF"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Ghana</w:t>
            </w:r>
          </w:p>
        </w:tc>
        <w:tc>
          <w:tcPr>
            <w:tcW w:w="720" w:type="dxa"/>
            <w:noWrap/>
          </w:tcPr>
          <w:p w14:paraId="2432EF6B"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566</w:t>
            </w:r>
          </w:p>
        </w:tc>
        <w:tc>
          <w:tcPr>
            <w:tcW w:w="3840" w:type="dxa"/>
            <w:noWrap/>
          </w:tcPr>
          <w:p w14:paraId="511799FC"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Songor Ramsar Site</w:t>
            </w:r>
          </w:p>
        </w:tc>
        <w:tc>
          <w:tcPr>
            <w:tcW w:w="1680" w:type="dxa"/>
            <w:noWrap/>
          </w:tcPr>
          <w:p w14:paraId="117B48A5"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14/08/1992</w:t>
            </w:r>
          </w:p>
        </w:tc>
        <w:tc>
          <w:tcPr>
            <w:tcW w:w="1200" w:type="dxa"/>
            <w:noWrap/>
          </w:tcPr>
          <w:p w14:paraId="419E8B3A" w14:textId="4990A806"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51 133</w:t>
            </w:r>
          </w:p>
        </w:tc>
      </w:tr>
      <w:tr w:rsidR="002110B8" w:rsidRPr="001F139C" w14:paraId="6D750BB2"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DA82330"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Ghana</w:t>
            </w:r>
          </w:p>
        </w:tc>
        <w:tc>
          <w:tcPr>
            <w:tcW w:w="720" w:type="dxa"/>
            <w:noWrap/>
          </w:tcPr>
          <w:p w14:paraId="665ACDD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567</w:t>
            </w:r>
          </w:p>
        </w:tc>
        <w:tc>
          <w:tcPr>
            <w:tcW w:w="3840" w:type="dxa"/>
            <w:noWrap/>
          </w:tcPr>
          <w:p w14:paraId="44969BA0" w14:textId="77777777" w:rsidR="002110B8" w:rsidRPr="00FF7A06"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val="en-US"/>
              </w:rPr>
            </w:pPr>
            <w:r w:rsidRPr="00FF7A06">
              <w:rPr>
                <w:rFonts w:asciiTheme="minorHAnsi" w:hAnsiTheme="minorHAnsi" w:cs="Arial"/>
                <w:sz w:val="22"/>
                <w:szCs w:val="22"/>
                <w:lang w:val="en-US"/>
              </w:rPr>
              <w:t xml:space="preserve">Keta Lagoon Complex Ramsar Site </w:t>
            </w:r>
          </w:p>
        </w:tc>
        <w:tc>
          <w:tcPr>
            <w:tcW w:w="1680" w:type="dxa"/>
            <w:noWrap/>
          </w:tcPr>
          <w:p w14:paraId="60DD14A7"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14/08/1992</w:t>
            </w:r>
          </w:p>
        </w:tc>
        <w:tc>
          <w:tcPr>
            <w:tcW w:w="1200" w:type="dxa"/>
            <w:noWrap/>
          </w:tcPr>
          <w:p w14:paraId="1C6E281B" w14:textId="613F0CF1"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101 023</w:t>
            </w:r>
          </w:p>
        </w:tc>
      </w:tr>
      <w:tr w:rsidR="002110B8" w:rsidRPr="001F139C" w14:paraId="022618DE"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E4E8BD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Guinée</w:t>
            </w:r>
          </w:p>
        </w:tc>
        <w:tc>
          <w:tcPr>
            <w:tcW w:w="720" w:type="dxa"/>
            <w:noWrap/>
          </w:tcPr>
          <w:p w14:paraId="6658CC8A"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1578</w:t>
            </w:r>
          </w:p>
        </w:tc>
        <w:tc>
          <w:tcPr>
            <w:tcW w:w="3840" w:type="dxa"/>
            <w:noWrap/>
          </w:tcPr>
          <w:p w14:paraId="77ABC4DD"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Gambie-Koulountou</w:t>
            </w:r>
          </w:p>
        </w:tc>
        <w:tc>
          <w:tcPr>
            <w:tcW w:w="1680" w:type="dxa"/>
            <w:noWrap/>
          </w:tcPr>
          <w:p w14:paraId="13AC405C"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14/11/2005</w:t>
            </w:r>
          </w:p>
        </w:tc>
        <w:tc>
          <w:tcPr>
            <w:tcW w:w="1200" w:type="dxa"/>
            <w:noWrap/>
          </w:tcPr>
          <w:p w14:paraId="522DB674" w14:textId="2B06D9F6"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368 192,8</w:t>
            </w:r>
          </w:p>
        </w:tc>
      </w:tr>
      <w:tr w:rsidR="002110B8" w:rsidRPr="001F139C" w14:paraId="7F5C6EBF"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A94AAA8"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Guinée</w:t>
            </w:r>
          </w:p>
        </w:tc>
        <w:tc>
          <w:tcPr>
            <w:tcW w:w="720" w:type="dxa"/>
            <w:noWrap/>
          </w:tcPr>
          <w:p w14:paraId="0463B6BE"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1164</w:t>
            </w:r>
          </w:p>
        </w:tc>
        <w:tc>
          <w:tcPr>
            <w:tcW w:w="3840" w:type="dxa"/>
            <w:noWrap/>
          </w:tcPr>
          <w:p w14:paraId="00665AFA"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Niger-Niandan-Milo</w:t>
            </w:r>
          </w:p>
        </w:tc>
        <w:tc>
          <w:tcPr>
            <w:tcW w:w="1680" w:type="dxa"/>
            <w:noWrap/>
          </w:tcPr>
          <w:p w14:paraId="71BCE9BC"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17/01/2002</w:t>
            </w:r>
          </w:p>
        </w:tc>
        <w:tc>
          <w:tcPr>
            <w:tcW w:w="1200" w:type="dxa"/>
            <w:noWrap/>
          </w:tcPr>
          <w:p w14:paraId="775FBE15" w14:textId="108B97A5"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1 399 046</w:t>
            </w:r>
          </w:p>
        </w:tc>
      </w:tr>
      <w:tr w:rsidR="002110B8" w:rsidRPr="001F139C" w14:paraId="6889776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81187B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Guinée</w:t>
            </w:r>
          </w:p>
        </w:tc>
        <w:tc>
          <w:tcPr>
            <w:tcW w:w="720" w:type="dxa"/>
            <w:noWrap/>
          </w:tcPr>
          <w:p w14:paraId="7390CB73"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1167</w:t>
            </w:r>
          </w:p>
        </w:tc>
        <w:tc>
          <w:tcPr>
            <w:tcW w:w="3840" w:type="dxa"/>
            <w:noWrap/>
          </w:tcPr>
          <w:p w14:paraId="14D9F5AA"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Sankarani-Fié</w:t>
            </w:r>
          </w:p>
        </w:tc>
        <w:tc>
          <w:tcPr>
            <w:tcW w:w="1680" w:type="dxa"/>
            <w:noWrap/>
          </w:tcPr>
          <w:p w14:paraId="08B22A0B"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17/01/2002</w:t>
            </w:r>
          </w:p>
        </w:tc>
        <w:tc>
          <w:tcPr>
            <w:tcW w:w="1200" w:type="dxa"/>
            <w:noWrap/>
          </w:tcPr>
          <w:p w14:paraId="36038CB6" w14:textId="3D68DC70"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1 656 000</w:t>
            </w:r>
          </w:p>
        </w:tc>
      </w:tr>
      <w:tr w:rsidR="002110B8" w:rsidRPr="001F139C" w14:paraId="53FFBD1A"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CB71504"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Guinée</w:t>
            </w:r>
          </w:p>
        </w:tc>
        <w:tc>
          <w:tcPr>
            <w:tcW w:w="720" w:type="dxa"/>
            <w:noWrap/>
          </w:tcPr>
          <w:p w14:paraId="16AE2FCB"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574</w:t>
            </w:r>
          </w:p>
        </w:tc>
        <w:tc>
          <w:tcPr>
            <w:tcW w:w="3840" w:type="dxa"/>
            <w:noWrap/>
          </w:tcPr>
          <w:p w14:paraId="336C4375"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Rio Pongo</w:t>
            </w:r>
          </w:p>
        </w:tc>
        <w:tc>
          <w:tcPr>
            <w:tcW w:w="1680" w:type="dxa"/>
            <w:noWrap/>
          </w:tcPr>
          <w:p w14:paraId="5B64A8A2"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18/11/1992</w:t>
            </w:r>
          </w:p>
        </w:tc>
        <w:tc>
          <w:tcPr>
            <w:tcW w:w="1200" w:type="dxa"/>
            <w:noWrap/>
          </w:tcPr>
          <w:p w14:paraId="3FA6337B" w14:textId="1EE5B76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600 571</w:t>
            </w:r>
          </w:p>
        </w:tc>
      </w:tr>
      <w:tr w:rsidR="002110B8" w:rsidRPr="001F139C" w14:paraId="43674F90"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5066C42"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Guinée</w:t>
            </w:r>
          </w:p>
        </w:tc>
        <w:tc>
          <w:tcPr>
            <w:tcW w:w="720" w:type="dxa"/>
            <w:noWrap/>
          </w:tcPr>
          <w:p w14:paraId="3273E357"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573</w:t>
            </w:r>
          </w:p>
        </w:tc>
        <w:tc>
          <w:tcPr>
            <w:tcW w:w="3840" w:type="dxa"/>
            <w:noWrap/>
          </w:tcPr>
          <w:p w14:paraId="22E53F66"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Rio Kapatchez</w:t>
            </w:r>
          </w:p>
        </w:tc>
        <w:tc>
          <w:tcPr>
            <w:tcW w:w="1680" w:type="dxa"/>
            <w:noWrap/>
          </w:tcPr>
          <w:p w14:paraId="4FBDE7C6"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18/11/1992</w:t>
            </w:r>
          </w:p>
        </w:tc>
        <w:tc>
          <w:tcPr>
            <w:tcW w:w="1200" w:type="dxa"/>
            <w:noWrap/>
          </w:tcPr>
          <w:p w14:paraId="437167DA" w14:textId="116D5BCC"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679 280</w:t>
            </w:r>
          </w:p>
        </w:tc>
      </w:tr>
      <w:tr w:rsidR="002110B8" w:rsidRPr="001F139C" w14:paraId="1582504C"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D640F51"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Guinée</w:t>
            </w:r>
          </w:p>
        </w:tc>
        <w:tc>
          <w:tcPr>
            <w:tcW w:w="720" w:type="dxa"/>
            <w:noWrap/>
          </w:tcPr>
          <w:p w14:paraId="32AC859F"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1168</w:t>
            </w:r>
          </w:p>
        </w:tc>
        <w:tc>
          <w:tcPr>
            <w:tcW w:w="3840" w:type="dxa"/>
            <w:noWrap/>
          </w:tcPr>
          <w:p w14:paraId="1F8EED85"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Tinkisso</w:t>
            </w:r>
          </w:p>
        </w:tc>
        <w:tc>
          <w:tcPr>
            <w:tcW w:w="1680" w:type="dxa"/>
            <w:noWrap/>
          </w:tcPr>
          <w:p w14:paraId="493AC91A"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17/01/2002</w:t>
            </w:r>
          </w:p>
        </w:tc>
        <w:tc>
          <w:tcPr>
            <w:tcW w:w="1200" w:type="dxa"/>
            <w:noWrap/>
          </w:tcPr>
          <w:p w14:paraId="6F41D6B7" w14:textId="45CC73C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1 228 995</w:t>
            </w:r>
          </w:p>
        </w:tc>
      </w:tr>
      <w:tr w:rsidR="002110B8" w:rsidRPr="001F139C" w14:paraId="69E00145"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34F2AE8"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4F2DE211"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899</w:t>
            </w:r>
          </w:p>
        </w:tc>
        <w:tc>
          <w:tcPr>
            <w:tcW w:w="3840" w:type="dxa"/>
            <w:noWrap/>
          </w:tcPr>
          <w:p w14:paraId="2E469393"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Rétszilas Fishponds Nature Conservation Area</w:t>
            </w:r>
          </w:p>
        </w:tc>
        <w:tc>
          <w:tcPr>
            <w:tcW w:w="1680" w:type="dxa"/>
            <w:noWrap/>
          </w:tcPr>
          <w:p w14:paraId="6498295E"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30/04/1997</w:t>
            </w:r>
          </w:p>
        </w:tc>
        <w:tc>
          <w:tcPr>
            <w:tcW w:w="1200" w:type="dxa"/>
            <w:noWrap/>
          </w:tcPr>
          <w:p w14:paraId="3C77F97A" w14:textId="639A488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1 494</w:t>
            </w:r>
          </w:p>
        </w:tc>
      </w:tr>
      <w:tr w:rsidR="002110B8" w:rsidRPr="001F139C" w14:paraId="4BD887BC"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19D9F4A"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26F4B0F4"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188</w:t>
            </w:r>
          </w:p>
        </w:tc>
        <w:tc>
          <w:tcPr>
            <w:tcW w:w="3840" w:type="dxa"/>
            <w:noWrap/>
          </w:tcPr>
          <w:p w14:paraId="143536AB"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Pusztaszer</w:t>
            </w:r>
          </w:p>
        </w:tc>
        <w:tc>
          <w:tcPr>
            <w:tcW w:w="1680" w:type="dxa"/>
            <w:noWrap/>
          </w:tcPr>
          <w:p w14:paraId="587EF02C"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11/04/1979</w:t>
            </w:r>
          </w:p>
        </w:tc>
        <w:tc>
          <w:tcPr>
            <w:tcW w:w="1200" w:type="dxa"/>
            <w:noWrap/>
          </w:tcPr>
          <w:p w14:paraId="18D0AEB7" w14:textId="338F2F1A"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5 000</w:t>
            </w:r>
          </w:p>
        </w:tc>
      </w:tr>
      <w:tr w:rsidR="002110B8" w:rsidRPr="001F139C" w14:paraId="1111027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CDC1F99"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33B5046E"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422</w:t>
            </w:r>
          </w:p>
        </w:tc>
        <w:tc>
          <w:tcPr>
            <w:tcW w:w="3840" w:type="dxa"/>
            <w:noWrap/>
          </w:tcPr>
          <w:p w14:paraId="4277AD41"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Bodrogzug</w:t>
            </w:r>
          </w:p>
        </w:tc>
        <w:tc>
          <w:tcPr>
            <w:tcW w:w="1680" w:type="dxa"/>
            <w:noWrap/>
          </w:tcPr>
          <w:p w14:paraId="043E606C"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17/03/1989</w:t>
            </w:r>
          </w:p>
        </w:tc>
        <w:tc>
          <w:tcPr>
            <w:tcW w:w="1200" w:type="dxa"/>
            <w:noWrap/>
          </w:tcPr>
          <w:p w14:paraId="6805BF7C" w14:textId="2B8CAFE3"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4 220</w:t>
            </w:r>
          </w:p>
        </w:tc>
      </w:tr>
      <w:tr w:rsidR="002110B8" w:rsidRPr="001F139C" w14:paraId="09621B8A"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498C06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031B526C"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1644</w:t>
            </w:r>
          </w:p>
        </w:tc>
        <w:tc>
          <w:tcPr>
            <w:tcW w:w="3840" w:type="dxa"/>
            <w:noWrap/>
          </w:tcPr>
          <w:p w14:paraId="4A35A285"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Nyirkai-Hany</w:t>
            </w:r>
          </w:p>
        </w:tc>
        <w:tc>
          <w:tcPr>
            <w:tcW w:w="1680" w:type="dxa"/>
            <w:noWrap/>
          </w:tcPr>
          <w:p w14:paraId="06A8A562"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06/10/2006</w:t>
            </w:r>
          </w:p>
        </w:tc>
        <w:tc>
          <w:tcPr>
            <w:tcW w:w="1200" w:type="dxa"/>
            <w:noWrap/>
          </w:tcPr>
          <w:p w14:paraId="0EDD5BA6"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419</w:t>
            </w:r>
          </w:p>
        </w:tc>
      </w:tr>
      <w:tr w:rsidR="002110B8" w:rsidRPr="001F139C" w14:paraId="1FAFEE76"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3C72479"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59CEF74B"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1646</w:t>
            </w:r>
          </w:p>
        </w:tc>
        <w:tc>
          <w:tcPr>
            <w:tcW w:w="3840" w:type="dxa"/>
            <w:noWrap/>
          </w:tcPr>
          <w:p w14:paraId="73F1E111"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 xml:space="preserve">Upper Kiskunság alkaline steppes </w:t>
            </w:r>
          </w:p>
        </w:tc>
        <w:tc>
          <w:tcPr>
            <w:tcW w:w="1680" w:type="dxa"/>
            <w:noWrap/>
          </w:tcPr>
          <w:p w14:paraId="21544DCD"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06/10/2006</w:t>
            </w:r>
          </w:p>
        </w:tc>
        <w:tc>
          <w:tcPr>
            <w:tcW w:w="1200" w:type="dxa"/>
            <w:noWrap/>
          </w:tcPr>
          <w:p w14:paraId="3A397848" w14:textId="0DA4E711"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13 177</w:t>
            </w:r>
          </w:p>
        </w:tc>
      </w:tr>
      <w:tr w:rsidR="002110B8" w:rsidRPr="001F139C" w14:paraId="7B49F9FB"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B5BE0A9"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4EC68B49"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183</w:t>
            </w:r>
          </w:p>
        </w:tc>
        <w:tc>
          <w:tcPr>
            <w:tcW w:w="3840" w:type="dxa"/>
            <w:noWrap/>
          </w:tcPr>
          <w:p w14:paraId="31DA4BD5" w14:textId="77777777" w:rsidR="002110B8" w:rsidRPr="00FF7A06"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val="en-US"/>
              </w:rPr>
            </w:pPr>
            <w:r w:rsidRPr="00FF7A06">
              <w:rPr>
                <w:rFonts w:asciiTheme="minorHAnsi" w:hAnsiTheme="minorHAnsi" w:cs="Arial"/>
                <w:sz w:val="22"/>
                <w:szCs w:val="22"/>
                <w:lang w:val="en-US"/>
              </w:rPr>
              <w:t>Velence and Dinnyés Nature Conservation Area</w:t>
            </w:r>
          </w:p>
        </w:tc>
        <w:tc>
          <w:tcPr>
            <w:tcW w:w="1680" w:type="dxa"/>
            <w:noWrap/>
          </w:tcPr>
          <w:p w14:paraId="1E9BFBD4"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11/04/1979</w:t>
            </w:r>
          </w:p>
        </w:tc>
        <w:tc>
          <w:tcPr>
            <w:tcW w:w="1200" w:type="dxa"/>
            <w:noWrap/>
          </w:tcPr>
          <w:p w14:paraId="6118B880" w14:textId="16DA234C"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1 354,50</w:t>
            </w:r>
          </w:p>
        </w:tc>
      </w:tr>
      <w:tr w:rsidR="002110B8" w:rsidRPr="001F139C" w14:paraId="2DD1801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0080F1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lastRenderedPageBreak/>
              <w:t>Hongrie</w:t>
            </w:r>
          </w:p>
        </w:tc>
        <w:tc>
          <w:tcPr>
            <w:tcW w:w="720" w:type="dxa"/>
            <w:noWrap/>
          </w:tcPr>
          <w:p w14:paraId="3037B767"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419</w:t>
            </w:r>
          </w:p>
        </w:tc>
        <w:tc>
          <w:tcPr>
            <w:tcW w:w="3840" w:type="dxa"/>
            <w:noWrap/>
          </w:tcPr>
          <w:p w14:paraId="6483C049"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Lakes by Tata</w:t>
            </w:r>
          </w:p>
        </w:tc>
        <w:tc>
          <w:tcPr>
            <w:tcW w:w="1680" w:type="dxa"/>
            <w:noWrap/>
          </w:tcPr>
          <w:p w14:paraId="2D749081"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17/03/1989</w:t>
            </w:r>
          </w:p>
        </w:tc>
        <w:tc>
          <w:tcPr>
            <w:tcW w:w="1200" w:type="dxa"/>
            <w:noWrap/>
          </w:tcPr>
          <w:p w14:paraId="6BD8727D" w14:textId="205CB368"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1 897</w:t>
            </w:r>
          </w:p>
        </w:tc>
      </w:tr>
      <w:tr w:rsidR="002110B8" w:rsidRPr="001F139C" w14:paraId="532DF7E3"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92C23E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0D6B7466"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1746</w:t>
            </w:r>
          </w:p>
        </w:tc>
        <w:tc>
          <w:tcPr>
            <w:tcW w:w="3840" w:type="dxa"/>
            <w:noWrap/>
          </w:tcPr>
          <w:p w14:paraId="6E5D2818"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Montág-puszta</w:t>
            </w:r>
          </w:p>
        </w:tc>
        <w:tc>
          <w:tcPr>
            <w:tcW w:w="1680" w:type="dxa"/>
            <w:noWrap/>
          </w:tcPr>
          <w:p w14:paraId="06D82605"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20/02/2008</w:t>
            </w:r>
          </w:p>
        </w:tc>
        <w:tc>
          <w:tcPr>
            <w:tcW w:w="1200" w:type="dxa"/>
            <w:noWrap/>
          </w:tcPr>
          <w:p w14:paraId="2D3746B0" w14:textId="11951270"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2 203</w:t>
            </w:r>
          </w:p>
        </w:tc>
      </w:tr>
      <w:tr w:rsidR="002110B8" w:rsidRPr="001F139C" w14:paraId="20284087"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58BA8A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79D25C7E"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1092</w:t>
            </w:r>
          </w:p>
        </w:tc>
        <w:tc>
          <w:tcPr>
            <w:tcW w:w="3840" w:type="dxa"/>
            <w:noWrap/>
          </w:tcPr>
          <w:p w14:paraId="16334CB4" w14:textId="77777777" w:rsidR="002110B8" w:rsidRPr="00FF7A06"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val="en-US"/>
              </w:rPr>
            </w:pPr>
            <w:r w:rsidRPr="00FF7A06">
              <w:rPr>
                <w:rFonts w:asciiTheme="minorHAnsi" w:hAnsiTheme="minorHAnsi" w:cs="Arial"/>
                <w:sz w:val="22"/>
                <w:szCs w:val="22"/>
                <w:lang w:val="en-US"/>
              </w:rPr>
              <w:t>Baradla Cave System and related wetlands</w:t>
            </w:r>
          </w:p>
        </w:tc>
        <w:tc>
          <w:tcPr>
            <w:tcW w:w="1680" w:type="dxa"/>
            <w:noWrap/>
          </w:tcPr>
          <w:p w14:paraId="491263B1"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14/08/2001</w:t>
            </w:r>
          </w:p>
        </w:tc>
        <w:tc>
          <w:tcPr>
            <w:tcW w:w="1200" w:type="dxa"/>
            <w:noWrap/>
          </w:tcPr>
          <w:p w14:paraId="61875005" w14:textId="221B6D30"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2 056</w:t>
            </w:r>
          </w:p>
        </w:tc>
      </w:tr>
      <w:tr w:rsidR="002110B8" w:rsidRPr="001F139C" w14:paraId="77EF3FF5"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3404C0A"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14B20309"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903</w:t>
            </w:r>
          </w:p>
        </w:tc>
        <w:tc>
          <w:tcPr>
            <w:tcW w:w="3840" w:type="dxa"/>
            <w:noWrap/>
          </w:tcPr>
          <w:p w14:paraId="0C2B3D39"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Biharugra Fishponds</w:t>
            </w:r>
          </w:p>
        </w:tc>
        <w:tc>
          <w:tcPr>
            <w:tcW w:w="1680" w:type="dxa"/>
            <w:noWrap/>
          </w:tcPr>
          <w:p w14:paraId="71D87C16"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26/05/1997</w:t>
            </w:r>
          </w:p>
        </w:tc>
        <w:tc>
          <w:tcPr>
            <w:tcW w:w="1200" w:type="dxa"/>
            <w:noWrap/>
          </w:tcPr>
          <w:p w14:paraId="191D43AB" w14:textId="40E1390F"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2 791</w:t>
            </w:r>
          </w:p>
        </w:tc>
      </w:tr>
      <w:tr w:rsidR="002110B8" w:rsidRPr="001F139C" w14:paraId="6EF86387"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07596E9"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2A2B3AB1"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421</w:t>
            </w:r>
          </w:p>
        </w:tc>
        <w:tc>
          <w:tcPr>
            <w:tcW w:w="3840" w:type="dxa"/>
            <w:noWrap/>
          </w:tcPr>
          <w:p w14:paraId="57776E2B"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 xml:space="preserve">Lake Balaton </w:t>
            </w:r>
          </w:p>
        </w:tc>
        <w:tc>
          <w:tcPr>
            <w:tcW w:w="1680" w:type="dxa"/>
            <w:noWrap/>
          </w:tcPr>
          <w:p w14:paraId="1BCA479B"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17/03/1989</w:t>
            </w:r>
          </w:p>
        </w:tc>
        <w:tc>
          <w:tcPr>
            <w:tcW w:w="1200" w:type="dxa"/>
            <w:noWrap/>
          </w:tcPr>
          <w:p w14:paraId="3A29D2EF" w14:textId="69719E5E"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59 800</w:t>
            </w:r>
          </w:p>
        </w:tc>
      </w:tr>
      <w:tr w:rsidR="002110B8" w:rsidRPr="001F139C" w14:paraId="4DA3EBB8"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A0F364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44A2A5A6"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1645</w:t>
            </w:r>
          </w:p>
        </w:tc>
        <w:tc>
          <w:tcPr>
            <w:tcW w:w="3840" w:type="dxa"/>
            <w:noWrap/>
          </w:tcPr>
          <w:p w14:paraId="2EB9B94E"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 xml:space="preserve">Rába valley </w:t>
            </w:r>
          </w:p>
        </w:tc>
        <w:tc>
          <w:tcPr>
            <w:tcW w:w="1680" w:type="dxa"/>
            <w:noWrap/>
          </w:tcPr>
          <w:p w14:paraId="2606C3AC"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06/10/2006</w:t>
            </w:r>
          </w:p>
        </w:tc>
        <w:tc>
          <w:tcPr>
            <w:tcW w:w="1200" w:type="dxa"/>
            <w:noWrap/>
          </w:tcPr>
          <w:p w14:paraId="6C8D6B42" w14:textId="22261EB3"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9 552,3</w:t>
            </w:r>
          </w:p>
        </w:tc>
      </w:tr>
      <w:tr w:rsidR="002110B8" w:rsidRPr="001F139C" w14:paraId="05AFF4A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496D773"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49D415F1"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186</w:t>
            </w:r>
          </w:p>
        </w:tc>
        <w:tc>
          <w:tcPr>
            <w:tcW w:w="3840" w:type="dxa"/>
            <w:noWrap/>
          </w:tcPr>
          <w:p w14:paraId="685A9D1C"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Mártély</w:t>
            </w:r>
          </w:p>
        </w:tc>
        <w:tc>
          <w:tcPr>
            <w:tcW w:w="1680" w:type="dxa"/>
            <w:noWrap/>
          </w:tcPr>
          <w:p w14:paraId="774A1DD9"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11/04/1979</w:t>
            </w:r>
          </w:p>
        </w:tc>
        <w:tc>
          <w:tcPr>
            <w:tcW w:w="1200" w:type="dxa"/>
            <w:noWrap/>
          </w:tcPr>
          <w:p w14:paraId="71681680" w14:textId="2FA69DAE"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2 324</w:t>
            </w:r>
          </w:p>
        </w:tc>
      </w:tr>
      <w:tr w:rsidR="002110B8" w:rsidRPr="001F139C" w14:paraId="177A75B8"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A49D08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0CD2DDA3"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184</w:t>
            </w:r>
          </w:p>
        </w:tc>
        <w:tc>
          <w:tcPr>
            <w:tcW w:w="3840" w:type="dxa"/>
            <w:noWrap/>
          </w:tcPr>
          <w:p w14:paraId="108D67F8"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Lake Fehér at Kardoskút</w:t>
            </w:r>
          </w:p>
        </w:tc>
        <w:tc>
          <w:tcPr>
            <w:tcW w:w="1680" w:type="dxa"/>
            <w:noWrap/>
          </w:tcPr>
          <w:p w14:paraId="1BDA5FF3"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11/04/1979</w:t>
            </w:r>
          </w:p>
        </w:tc>
        <w:tc>
          <w:tcPr>
            <w:tcW w:w="1200" w:type="dxa"/>
            <w:noWrap/>
          </w:tcPr>
          <w:p w14:paraId="239FB25D"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492</w:t>
            </w:r>
          </w:p>
        </w:tc>
      </w:tr>
      <w:tr w:rsidR="002110B8" w:rsidRPr="001F139C" w14:paraId="37521EA3"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002C70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1599E6FB"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1410</w:t>
            </w:r>
          </w:p>
        </w:tc>
        <w:tc>
          <w:tcPr>
            <w:tcW w:w="3840" w:type="dxa"/>
            <w:noWrap/>
          </w:tcPr>
          <w:p w14:paraId="4C3EEEB2"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Upper Tisza (Felsö-Tisza)</w:t>
            </w:r>
          </w:p>
        </w:tc>
        <w:tc>
          <w:tcPr>
            <w:tcW w:w="1680" w:type="dxa"/>
            <w:noWrap/>
          </w:tcPr>
          <w:p w14:paraId="2557EF65"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10/01/2004</w:t>
            </w:r>
          </w:p>
        </w:tc>
        <w:tc>
          <w:tcPr>
            <w:tcW w:w="1200" w:type="dxa"/>
            <w:noWrap/>
          </w:tcPr>
          <w:p w14:paraId="3987A92B" w14:textId="4A806BE8"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26 871</w:t>
            </w:r>
          </w:p>
        </w:tc>
      </w:tr>
      <w:tr w:rsidR="002110B8" w:rsidRPr="001F139C" w14:paraId="09E676A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46E2170"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Hongrie</w:t>
            </w:r>
          </w:p>
        </w:tc>
        <w:tc>
          <w:tcPr>
            <w:tcW w:w="720" w:type="dxa"/>
            <w:noWrap/>
          </w:tcPr>
          <w:p w14:paraId="7005B7C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182</w:t>
            </w:r>
          </w:p>
        </w:tc>
        <w:tc>
          <w:tcPr>
            <w:tcW w:w="3840" w:type="dxa"/>
            <w:noWrap/>
          </w:tcPr>
          <w:p w14:paraId="266925D1"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Szaporca</w:t>
            </w:r>
          </w:p>
        </w:tc>
        <w:tc>
          <w:tcPr>
            <w:tcW w:w="1680" w:type="dxa"/>
            <w:noWrap/>
          </w:tcPr>
          <w:p w14:paraId="2ADC7D72"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11/04/1979</w:t>
            </w:r>
          </w:p>
        </w:tc>
        <w:tc>
          <w:tcPr>
            <w:tcW w:w="1200" w:type="dxa"/>
            <w:noWrap/>
          </w:tcPr>
          <w:p w14:paraId="67C552EE"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290</w:t>
            </w:r>
          </w:p>
        </w:tc>
      </w:tr>
      <w:tr w:rsidR="002110B8" w:rsidRPr="001F139C" w14:paraId="08764EA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9637E79"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Hongrie</w:t>
            </w:r>
          </w:p>
        </w:tc>
        <w:tc>
          <w:tcPr>
            <w:tcW w:w="720" w:type="dxa"/>
            <w:noWrap/>
          </w:tcPr>
          <w:p w14:paraId="28F7C791"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187</w:t>
            </w:r>
          </w:p>
        </w:tc>
        <w:tc>
          <w:tcPr>
            <w:tcW w:w="3840" w:type="dxa"/>
            <w:noWrap/>
          </w:tcPr>
          <w:p w14:paraId="44AFD6D3"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Upper Kiskunság Alkaline Lakes</w:t>
            </w:r>
          </w:p>
        </w:tc>
        <w:tc>
          <w:tcPr>
            <w:tcW w:w="1680" w:type="dxa"/>
            <w:noWrap/>
          </w:tcPr>
          <w:p w14:paraId="28D12BA1"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11/04/1979</w:t>
            </w:r>
          </w:p>
        </w:tc>
        <w:tc>
          <w:tcPr>
            <w:tcW w:w="1200" w:type="dxa"/>
            <w:noWrap/>
          </w:tcPr>
          <w:p w14:paraId="7B838432" w14:textId="3259A0C4"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7 394</w:t>
            </w:r>
          </w:p>
        </w:tc>
      </w:tr>
      <w:tr w:rsidR="002110B8" w:rsidRPr="001F139C" w14:paraId="64FB94C7"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DB48123"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Hongrie</w:t>
            </w:r>
          </w:p>
        </w:tc>
        <w:tc>
          <w:tcPr>
            <w:tcW w:w="720" w:type="dxa"/>
            <w:noWrap/>
          </w:tcPr>
          <w:p w14:paraId="50CAEA1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418</w:t>
            </w:r>
          </w:p>
        </w:tc>
        <w:tc>
          <w:tcPr>
            <w:tcW w:w="3840" w:type="dxa"/>
            <w:noWrap/>
          </w:tcPr>
          <w:p w14:paraId="13834E0C"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Ócsai Turjános</w:t>
            </w:r>
          </w:p>
        </w:tc>
        <w:tc>
          <w:tcPr>
            <w:tcW w:w="1680" w:type="dxa"/>
            <w:noWrap/>
          </w:tcPr>
          <w:p w14:paraId="2F55E619"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17/03/1989</w:t>
            </w:r>
          </w:p>
        </w:tc>
        <w:tc>
          <w:tcPr>
            <w:tcW w:w="1200" w:type="dxa"/>
            <w:noWrap/>
          </w:tcPr>
          <w:p w14:paraId="0D69085B" w14:textId="51EC6612"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1 146</w:t>
            </w:r>
          </w:p>
        </w:tc>
      </w:tr>
      <w:tr w:rsidR="002110B8" w:rsidRPr="001F139C" w14:paraId="5AAEFDD5"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2878B7C"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Hongrie</w:t>
            </w:r>
          </w:p>
        </w:tc>
        <w:tc>
          <w:tcPr>
            <w:tcW w:w="720" w:type="dxa"/>
            <w:noWrap/>
          </w:tcPr>
          <w:p w14:paraId="44FECAD2"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420</w:t>
            </w:r>
          </w:p>
        </w:tc>
        <w:tc>
          <w:tcPr>
            <w:tcW w:w="3840" w:type="dxa"/>
            <w:noWrap/>
          </w:tcPr>
          <w:p w14:paraId="7DB7ABA8"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Lake Fertö</w:t>
            </w:r>
          </w:p>
        </w:tc>
        <w:tc>
          <w:tcPr>
            <w:tcW w:w="1680" w:type="dxa"/>
            <w:noWrap/>
          </w:tcPr>
          <w:p w14:paraId="0A415647"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17/03/1989</w:t>
            </w:r>
          </w:p>
        </w:tc>
        <w:tc>
          <w:tcPr>
            <w:tcW w:w="1200" w:type="dxa"/>
            <w:noWrap/>
          </w:tcPr>
          <w:p w14:paraId="07979A38" w14:textId="35618B28"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8 432</w:t>
            </w:r>
          </w:p>
        </w:tc>
      </w:tr>
      <w:tr w:rsidR="002110B8" w:rsidRPr="001F139C" w14:paraId="5D24E6BE"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64CBB56"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Hongrie</w:t>
            </w:r>
          </w:p>
        </w:tc>
        <w:tc>
          <w:tcPr>
            <w:tcW w:w="720" w:type="dxa"/>
            <w:noWrap/>
          </w:tcPr>
          <w:p w14:paraId="48BB7562"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900</w:t>
            </w:r>
          </w:p>
        </w:tc>
        <w:tc>
          <w:tcPr>
            <w:tcW w:w="3840" w:type="dxa"/>
            <w:noWrap/>
          </w:tcPr>
          <w:p w14:paraId="5A9311B5"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Gemenc</w:t>
            </w:r>
          </w:p>
        </w:tc>
        <w:tc>
          <w:tcPr>
            <w:tcW w:w="1680" w:type="dxa"/>
            <w:noWrap/>
          </w:tcPr>
          <w:p w14:paraId="571B362D"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30/04/1997</w:t>
            </w:r>
          </w:p>
        </w:tc>
        <w:tc>
          <w:tcPr>
            <w:tcW w:w="1200" w:type="dxa"/>
            <w:noWrap/>
          </w:tcPr>
          <w:p w14:paraId="49FA4BFE" w14:textId="5EF3AC4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19 770</w:t>
            </w:r>
          </w:p>
        </w:tc>
      </w:tr>
      <w:tr w:rsidR="002110B8" w:rsidRPr="001F139C" w14:paraId="4860C3EC"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BB4F58A"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Hongrie</w:t>
            </w:r>
          </w:p>
        </w:tc>
        <w:tc>
          <w:tcPr>
            <w:tcW w:w="720" w:type="dxa"/>
            <w:noWrap/>
          </w:tcPr>
          <w:p w14:paraId="183CAC44"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901</w:t>
            </w:r>
          </w:p>
        </w:tc>
        <w:tc>
          <w:tcPr>
            <w:tcW w:w="3840" w:type="dxa"/>
            <w:noWrap/>
          </w:tcPr>
          <w:p w14:paraId="6AA96D37"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Béda-Karapancsa</w:t>
            </w:r>
          </w:p>
        </w:tc>
        <w:tc>
          <w:tcPr>
            <w:tcW w:w="1680" w:type="dxa"/>
            <w:noWrap/>
          </w:tcPr>
          <w:p w14:paraId="00CFBFE2"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30/04/1997</w:t>
            </w:r>
          </w:p>
        </w:tc>
        <w:tc>
          <w:tcPr>
            <w:tcW w:w="1200" w:type="dxa"/>
            <w:noWrap/>
          </w:tcPr>
          <w:p w14:paraId="3D00FFF8" w14:textId="454AA39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8 669</w:t>
            </w:r>
          </w:p>
        </w:tc>
      </w:tr>
      <w:tr w:rsidR="002110B8" w:rsidRPr="001F139C" w14:paraId="150C4263"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3490D86"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Hongrie</w:t>
            </w:r>
          </w:p>
        </w:tc>
        <w:tc>
          <w:tcPr>
            <w:tcW w:w="720" w:type="dxa"/>
            <w:noWrap/>
          </w:tcPr>
          <w:p w14:paraId="6498B0E2"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902</w:t>
            </w:r>
          </w:p>
        </w:tc>
        <w:tc>
          <w:tcPr>
            <w:tcW w:w="3840" w:type="dxa"/>
            <w:noWrap/>
          </w:tcPr>
          <w:p w14:paraId="50C6BAD2"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Lake Kolon at Izsák</w:t>
            </w:r>
          </w:p>
        </w:tc>
        <w:tc>
          <w:tcPr>
            <w:tcW w:w="1680" w:type="dxa"/>
            <w:noWrap/>
          </w:tcPr>
          <w:p w14:paraId="72F9F9A1"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30/04/1997</w:t>
            </w:r>
          </w:p>
        </w:tc>
        <w:tc>
          <w:tcPr>
            <w:tcW w:w="1200" w:type="dxa"/>
            <w:noWrap/>
          </w:tcPr>
          <w:p w14:paraId="7AEA928A" w14:textId="59265633"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3 059</w:t>
            </w:r>
          </w:p>
        </w:tc>
      </w:tr>
      <w:tr w:rsidR="002110B8" w:rsidRPr="001F139C" w14:paraId="19428AEF"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25B914E" w14:textId="77777777" w:rsidR="002110B8" w:rsidRPr="001F139C" w:rsidRDefault="002110B8" w:rsidP="00471E66">
            <w:pPr>
              <w:rPr>
                <w:rFonts w:asciiTheme="minorHAnsi" w:hAnsiTheme="minorHAnsi" w:cs="Calibri"/>
                <w:bCs w:val="0"/>
                <w:sz w:val="22"/>
                <w:szCs w:val="22"/>
              </w:rPr>
            </w:pPr>
            <w:r w:rsidRPr="001F139C">
              <w:rPr>
                <w:rFonts w:asciiTheme="minorHAnsi" w:hAnsiTheme="minorHAnsi" w:cs="Arial"/>
                <w:sz w:val="22"/>
                <w:szCs w:val="22"/>
              </w:rPr>
              <w:t>Hongrie</w:t>
            </w:r>
          </w:p>
        </w:tc>
        <w:tc>
          <w:tcPr>
            <w:tcW w:w="720" w:type="dxa"/>
            <w:noWrap/>
          </w:tcPr>
          <w:p w14:paraId="5DE21FC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904</w:t>
            </w:r>
          </w:p>
        </w:tc>
        <w:tc>
          <w:tcPr>
            <w:tcW w:w="3840" w:type="dxa"/>
            <w:noWrap/>
          </w:tcPr>
          <w:p w14:paraId="46EAB35E"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Pacsmag Fishponds Nature Conservation Area</w:t>
            </w:r>
          </w:p>
        </w:tc>
        <w:tc>
          <w:tcPr>
            <w:tcW w:w="1680" w:type="dxa"/>
            <w:noWrap/>
          </w:tcPr>
          <w:p w14:paraId="34F00A52"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30/04/1997</w:t>
            </w:r>
          </w:p>
        </w:tc>
        <w:tc>
          <w:tcPr>
            <w:tcW w:w="1200" w:type="dxa"/>
            <w:noWrap/>
          </w:tcPr>
          <w:p w14:paraId="77C8B836"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439</w:t>
            </w:r>
          </w:p>
        </w:tc>
      </w:tr>
      <w:tr w:rsidR="002110B8" w:rsidRPr="001F139C" w14:paraId="2889201E"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8D8AB52"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Hongrie</w:t>
            </w:r>
          </w:p>
        </w:tc>
        <w:tc>
          <w:tcPr>
            <w:tcW w:w="720" w:type="dxa"/>
            <w:noWrap/>
          </w:tcPr>
          <w:p w14:paraId="1B3140FB"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1093</w:t>
            </w:r>
          </w:p>
        </w:tc>
        <w:tc>
          <w:tcPr>
            <w:tcW w:w="3840" w:type="dxa"/>
            <w:noWrap/>
          </w:tcPr>
          <w:p w14:paraId="4B96AF01"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Ipoly Valley</w:t>
            </w:r>
          </w:p>
        </w:tc>
        <w:tc>
          <w:tcPr>
            <w:tcW w:w="1680" w:type="dxa"/>
            <w:noWrap/>
          </w:tcPr>
          <w:p w14:paraId="6EC4A0B0"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14/08/2001</w:t>
            </w:r>
          </w:p>
        </w:tc>
        <w:tc>
          <w:tcPr>
            <w:tcW w:w="1200" w:type="dxa"/>
            <w:noWrap/>
          </w:tcPr>
          <w:p w14:paraId="08556C4A" w14:textId="72E9730B"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2 304</w:t>
            </w:r>
          </w:p>
        </w:tc>
      </w:tr>
      <w:tr w:rsidR="002110B8" w:rsidRPr="001F139C" w14:paraId="0944EC7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FA1D692"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Hongrie</w:t>
            </w:r>
          </w:p>
        </w:tc>
        <w:tc>
          <w:tcPr>
            <w:tcW w:w="720" w:type="dxa"/>
            <w:noWrap/>
          </w:tcPr>
          <w:p w14:paraId="6EB1774D"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1409</w:t>
            </w:r>
          </w:p>
        </w:tc>
        <w:tc>
          <w:tcPr>
            <w:tcW w:w="3840" w:type="dxa"/>
            <w:noWrap/>
          </w:tcPr>
          <w:p w14:paraId="293AC421"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Csongrád-Bokrosi Sóstó sodic-alkaline pans</w:t>
            </w:r>
          </w:p>
        </w:tc>
        <w:tc>
          <w:tcPr>
            <w:tcW w:w="1680" w:type="dxa"/>
            <w:noWrap/>
          </w:tcPr>
          <w:p w14:paraId="4E82E2E8"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04/12/2004</w:t>
            </w:r>
          </w:p>
        </w:tc>
        <w:tc>
          <w:tcPr>
            <w:tcW w:w="1200" w:type="dxa"/>
            <w:noWrap/>
          </w:tcPr>
          <w:p w14:paraId="0E47AB9C"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865</w:t>
            </w:r>
          </w:p>
        </w:tc>
      </w:tr>
      <w:tr w:rsidR="002110B8" w:rsidRPr="001F139C" w14:paraId="3FA8406B"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430BA58"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Hongrie</w:t>
            </w:r>
          </w:p>
        </w:tc>
        <w:tc>
          <w:tcPr>
            <w:tcW w:w="720" w:type="dxa"/>
            <w:noWrap/>
          </w:tcPr>
          <w:p w14:paraId="4C699A62"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1745</w:t>
            </w:r>
          </w:p>
        </w:tc>
        <w:tc>
          <w:tcPr>
            <w:tcW w:w="3840" w:type="dxa"/>
            <w:noWrap/>
          </w:tcPr>
          <w:p w14:paraId="0A548855"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Borsodi-Mezöség</w:t>
            </w:r>
          </w:p>
        </w:tc>
        <w:tc>
          <w:tcPr>
            <w:tcW w:w="1680" w:type="dxa"/>
            <w:noWrap/>
          </w:tcPr>
          <w:p w14:paraId="67FED97A"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20/02/2008</w:t>
            </w:r>
          </w:p>
        </w:tc>
        <w:tc>
          <w:tcPr>
            <w:tcW w:w="1200" w:type="dxa"/>
            <w:noWrap/>
          </w:tcPr>
          <w:p w14:paraId="36EA0ACB" w14:textId="78773AB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18 471</w:t>
            </w:r>
          </w:p>
        </w:tc>
      </w:tr>
      <w:tr w:rsidR="002110B8" w:rsidRPr="001F139C" w14:paraId="3A92A041"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4BC2C87"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320500D9"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189</w:t>
            </w:r>
          </w:p>
        </w:tc>
        <w:tc>
          <w:tcPr>
            <w:tcW w:w="3840" w:type="dxa"/>
            <w:noWrap/>
          </w:tcPr>
          <w:p w14:paraId="04FE5B74"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Hortobágy</w:t>
            </w:r>
          </w:p>
        </w:tc>
        <w:tc>
          <w:tcPr>
            <w:tcW w:w="1680" w:type="dxa"/>
            <w:noWrap/>
          </w:tcPr>
          <w:p w14:paraId="2D0723B8"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11/04/1979</w:t>
            </w:r>
          </w:p>
        </w:tc>
        <w:tc>
          <w:tcPr>
            <w:tcW w:w="1200" w:type="dxa"/>
            <w:noWrap/>
          </w:tcPr>
          <w:p w14:paraId="05F214A0" w14:textId="675066E5"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32 037</w:t>
            </w:r>
          </w:p>
        </w:tc>
      </w:tr>
      <w:tr w:rsidR="002110B8" w:rsidRPr="001F139C" w14:paraId="75BB1D91"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61AAD44"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6875C066"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185</w:t>
            </w:r>
          </w:p>
        </w:tc>
        <w:tc>
          <w:tcPr>
            <w:tcW w:w="3840" w:type="dxa"/>
            <w:noWrap/>
          </w:tcPr>
          <w:p w14:paraId="0862F9D3"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Kis-Balaton</w:t>
            </w:r>
          </w:p>
        </w:tc>
        <w:tc>
          <w:tcPr>
            <w:tcW w:w="1680" w:type="dxa"/>
            <w:noWrap/>
          </w:tcPr>
          <w:p w14:paraId="5816D54A"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17/03/1989</w:t>
            </w:r>
          </w:p>
        </w:tc>
        <w:tc>
          <w:tcPr>
            <w:tcW w:w="1200" w:type="dxa"/>
            <w:noWrap/>
          </w:tcPr>
          <w:p w14:paraId="7F015637" w14:textId="11A43B31"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14 659</w:t>
            </w:r>
          </w:p>
        </w:tc>
      </w:tr>
      <w:tr w:rsidR="002110B8" w:rsidRPr="001F139C" w14:paraId="23FB0398"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66A287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Hongrie</w:t>
            </w:r>
          </w:p>
        </w:tc>
        <w:tc>
          <w:tcPr>
            <w:tcW w:w="720" w:type="dxa"/>
            <w:noWrap/>
          </w:tcPr>
          <w:p w14:paraId="519ECFD1"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1410</w:t>
            </w:r>
          </w:p>
        </w:tc>
        <w:tc>
          <w:tcPr>
            <w:tcW w:w="3840" w:type="dxa"/>
            <w:noWrap/>
          </w:tcPr>
          <w:p w14:paraId="5497716C"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Upper Tisza (Felsö-Tisza)</w:t>
            </w:r>
          </w:p>
        </w:tc>
        <w:tc>
          <w:tcPr>
            <w:tcW w:w="1680" w:type="dxa"/>
            <w:noWrap/>
          </w:tcPr>
          <w:p w14:paraId="50E716AC"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04/12/2004</w:t>
            </w:r>
          </w:p>
        </w:tc>
        <w:tc>
          <w:tcPr>
            <w:tcW w:w="1200" w:type="dxa"/>
            <w:noWrap/>
          </w:tcPr>
          <w:p w14:paraId="4C5DA78A" w14:textId="080A3869"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26 871</w:t>
            </w:r>
          </w:p>
        </w:tc>
      </w:tr>
      <w:tr w:rsidR="002110B8" w:rsidRPr="001F139C" w14:paraId="4F4229AE"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FC5B429"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Japon</w:t>
            </w:r>
          </w:p>
        </w:tc>
        <w:tc>
          <w:tcPr>
            <w:tcW w:w="720" w:type="dxa"/>
            <w:noWrap/>
          </w:tcPr>
          <w:p w14:paraId="0E9D6FD9"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996</w:t>
            </w:r>
          </w:p>
        </w:tc>
        <w:tc>
          <w:tcPr>
            <w:tcW w:w="3840" w:type="dxa"/>
            <w:noWrap/>
          </w:tcPr>
          <w:p w14:paraId="48D8A156"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Manko</w:t>
            </w:r>
          </w:p>
        </w:tc>
        <w:tc>
          <w:tcPr>
            <w:tcW w:w="1680" w:type="dxa"/>
            <w:noWrap/>
          </w:tcPr>
          <w:p w14:paraId="39B2415A"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15/05/1999</w:t>
            </w:r>
          </w:p>
        </w:tc>
        <w:tc>
          <w:tcPr>
            <w:tcW w:w="1200" w:type="dxa"/>
            <w:noWrap/>
          </w:tcPr>
          <w:p w14:paraId="0681DCC3"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58</w:t>
            </w:r>
          </w:p>
        </w:tc>
      </w:tr>
      <w:tr w:rsidR="002110B8" w:rsidRPr="001F139C" w14:paraId="0DCBC60D"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845C7A3"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Japon</w:t>
            </w:r>
          </w:p>
        </w:tc>
        <w:tc>
          <w:tcPr>
            <w:tcW w:w="720" w:type="dxa"/>
            <w:noWrap/>
          </w:tcPr>
          <w:p w14:paraId="6808805E"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1550</w:t>
            </w:r>
          </w:p>
        </w:tc>
        <w:tc>
          <w:tcPr>
            <w:tcW w:w="3840" w:type="dxa"/>
            <w:noWrap/>
          </w:tcPr>
          <w:p w14:paraId="29319348"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Nagura Amparu</w:t>
            </w:r>
          </w:p>
        </w:tc>
        <w:tc>
          <w:tcPr>
            <w:tcW w:w="1680" w:type="dxa"/>
            <w:noWrap/>
          </w:tcPr>
          <w:p w14:paraId="6DEBF1AB"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08/11/2005</w:t>
            </w:r>
          </w:p>
        </w:tc>
        <w:tc>
          <w:tcPr>
            <w:tcW w:w="1200" w:type="dxa"/>
            <w:noWrap/>
          </w:tcPr>
          <w:p w14:paraId="0FA31606"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157</w:t>
            </w:r>
          </w:p>
        </w:tc>
      </w:tr>
      <w:tr w:rsidR="002110B8" w:rsidRPr="001F139C" w14:paraId="0F833639"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D798729"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Japon</w:t>
            </w:r>
          </w:p>
        </w:tc>
        <w:tc>
          <w:tcPr>
            <w:tcW w:w="720" w:type="dxa"/>
            <w:noWrap/>
          </w:tcPr>
          <w:p w14:paraId="1A4310B4"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1546</w:t>
            </w:r>
          </w:p>
        </w:tc>
        <w:tc>
          <w:tcPr>
            <w:tcW w:w="3840" w:type="dxa"/>
            <w:noWrap/>
          </w:tcPr>
          <w:p w14:paraId="19E496F2"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Keramashoto Coral Reef</w:t>
            </w:r>
          </w:p>
        </w:tc>
        <w:tc>
          <w:tcPr>
            <w:tcW w:w="1680" w:type="dxa"/>
            <w:noWrap/>
          </w:tcPr>
          <w:p w14:paraId="717F7550"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08/11/2005</w:t>
            </w:r>
          </w:p>
        </w:tc>
        <w:tc>
          <w:tcPr>
            <w:tcW w:w="1200" w:type="dxa"/>
            <w:noWrap/>
          </w:tcPr>
          <w:p w14:paraId="41C46F21" w14:textId="50AA0C6C"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8 290</w:t>
            </w:r>
          </w:p>
        </w:tc>
      </w:tr>
      <w:tr w:rsidR="002110B8" w:rsidRPr="001F139C" w14:paraId="0A2E39D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7C3F3D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Madagascar</w:t>
            </w:r>
          </w:p>
        </w:tc>
        <w:tc>
          <w:tcPr>
            <w:tcW w:w="720" w:type="dxa"/>
            <w:noWrap/>
          </w:tcPr>
          <w:p w14:paraId="736F1FE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963</w:t>
            </w:r>
          </w:p>
        </w:tc>
        <w:tc>
          <w:tcPr>
            <w:tcW w:w="3840" w:type="dxa"/>
            <w:noWrap/>
          </w:tcPr>
          <w:p w14:paraId="0926D63B"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Complexe des lacs de Manambolomaty</w:t>
            </w:r>
          </w:p>
        </w:tc>
        <w:tc>
          <w:tcPr>
            <w:tcW w:w="1680" w:type="dxa"/>
            <w:noWrap/>
          </w:tcPr>
          <w:p w14:paraId="31F540AB"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25/09/1998</w:t>
            </w:r>
          </w:p>
        </w:tc>
        <w:tc>
          <w:tcPr>
            <w:tcW w:w="1200" w:type="dxa"/>
            <w:noWrap/>
          </w:tcPr>
          <w:p w14:paraId="28BEB28B" w14:textId="1C1A0FFE"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7 491</w:t>
            </w:r>
          </w:p>
        </w:tc>
      </w:tr>
      <w:tr w:rsidR="002110B8" w:rsidRPr="001F139C" w14:paraId="332D9707"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A6E095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Madagascar</w:t>
            </w:r>
          </w:p>
        </w:tc>
        <w:tc>
          <w:tcPr>
            <w:tcW w:w="720" w:type="dxa"/>
            <w:noWrap/>
          </w:tcPr>
          <w:p w14:paraId="5A68D10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1312</w:t>
            </w:r>
          </w:p>
        </w:tc>
        <w:tc>
          <w:tcPr>
            <w:tcW w:w="3840" w:type="dxa"/>
            <w:noWrap/>
          </w:tcPr>
          <w:p w14:paraId="0226E603"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Le Lac Alaotra : Les Zones Humides et Bassins Versants</w:t>
            </w:r>
          </w:p>
        </w:tc>
        <w:tc>
          <w:tcPr>
            <w:tcW w:w="1680" w:type="dxa"/>
            <w:noWrap/>
          </w:tcPr>
          <w:p w14:paraId="2952C1FB"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09/09/2003</w:t>
            </w:r>
          </w:p>
        </w:tc>
        <w:tc>
          <w:tcPr>
            <w:tcW w:w="1200" w:type="dxa"/>
            <w:noWrap/>
          </w:tcPr>
          <w:p w14:paraId="66E87933" w14:textId="089BA14F"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722 500</w:t>
            </w:r>
          </w:p>
        </w:tc>
      </w:tr>
      <w:tr w:rsidR="002110B8" w:rsidRPr="001F139C" w14:paraId="51A81D8B"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707A38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Madagascar</w:t>
            </w:r>
          </w:p>
        </w:tc>
        <w:tc>
          <w:tcPr>
            <w:tcW w:w="720" w:type="dxa"/>
            <w:noWrap/>
          </w:tcPr>
          <w:p w14:paraId="7B1A91BE"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1453</w:t>
            </w:r>
          </w:p>
        </w:tc>
        <w:tc>
          <w:tcPr>
            <w:tcW w:w="3840" w:type="dxa"/>
            <w:noWrap/>
          </w:tcPr>
          <w:p w14:paraId="45561C56"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Marais de Torotorofotsy avec leurs bassins versants</w:t>
            </w:r>
          </w:p>
        </w:tc>
        <w:tc>
          <w:tcPr>
            <w:tcW w:w="1680" w:type="dxa"/>
            <w:noWrap/>
          </w:tcPr>
          <w:p w14:paraId="1389E1E4"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02/02/2005</w:t>
            </w:r>
          </w:p>
        </w:tc>
        <w:tc>
          <w:tcPr>
            <w:tcW w:w="1200" w:type="dxa"/>
            <w:noWrap/>
          </w:tcPr>
          <w:p w14:paraId="2BABA8B8" w14:textId="5CCA8F10"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9 993</w:t>
            </w:r>
          </w:p>
        </w:tc>
      </w:tr>
      <w:tr w:rsidR="002110B8" w:rsidRPr="001F139C" w14:paraId="7CA972DB"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982486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Madagascar</w:t>
            </w:r>
          </w:p>
        </w:tc>
        <w:tc>
          <w:tcPr>
            <w:tcW w:w="720" w:type="dxa"/>
            <w:noWrap/>
          </w:tcPr>
          <w:p w14:paraId="5621126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1686</w:t>
            </w:r>
          </w:p>
        </w:tc>
        <w:tc>
          <w:tcPr>
            <w:tcW w:w="3840" w:type="dxa"/>
            <w:noWrap/>
          </w:tcPr>
          <w:p w14:paraId="4DCCCC78"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Zones humides de Bedo</w:t>
            </w:r>
          </w:p>
        </w:tc>
        <w:tc>
          <w:tcPr>
            <w:tcW w:w="1680" w:type="dxa"/>
            <w:noWrap/>
          </w:tcPr>
          <w:p w14:paraId="44CCEE83"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12/05/2007</w:t>
            </w:r>
          </w:p>
        </w:tc>
        <w:tc>
          <w:tcPr>
            <w:tcW w:w="1200" w:type="dxa"/>
            <w:noWrap/>
          </w:tcPr>
          <w:p w14:paraId="04E6E60B" w14:textId="4E52F80D"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1 962</w:t>
            </w:r>
          </w:p>
        </w:tc>
      </w:tr>
      <w:tr w:rsidR="002110B8" w:rsidRPr="001F139C" w14:paraId="57F41F20"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BA843EE"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Madagascar</w:t>
            </w:r>
          </w:p>
        </w:tc>
        <w:tc>
          <w:tcPr>
            <w:tcW w:w="720" w:type="dxa"/>
            <w:noWrap/>
          </w:tcPr>
          <w:p w14:paraId="5142CB6A"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962</w:t>
            </w:r>
          </w:p>
        </w:tc>
        <w:tc>
          <w:tcPr>
            <w:tcW w:w="3840" w:type="dxa"/>
            <w:noWrap/>
          </w:tcPr>
          <w:p w14:paraId="0A828611"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Parc national Tsimanampesotse</w:t>
            </w:r>
          </w:p>
        </w:tc>
        <w:tc>
          <w:tcPr>
            <w:tcW w:w="1680" w:type="dxa"/>
            <w:noWrap/>
          </w:tcPr>
          <w:p w14:paraId="4C5DE483"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25/09/1998</w:t>
            </w:r>
          </w:p>
        </w:tc>
        <w:tc>
          <w:tcPr>
            <w:tcW w:w="1200" w:type="dxa"/>
            <w:noWrap/>
          </w:tcPr>
          <w:p w14:paraId="4914411E" w14:textId="693B232A"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203 740</w:t>
            </w:r>
          </w:p>
        </w:tc>
      </w:tr>
      <w:tr w:rsidR="002110B8" w:rsidRPr="001F139C" w14:paraId="28BB2ED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B5AE20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Madagascar</w:t>
            </w:r>
          </w:p>
        </w:tc>
        <w:tc>
          <w:tcPr>
            <w:tcW w:w="720" w:type="dxa"/>
            <w:noWrap/>
          </w:tcPr>
          <w:p w14:paraId="789DBA05"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1916</w:t>
            </w:r>
          </w:p>
        </w:tc>
        <w:tc>
          <w:tcPr>
            <w:tcW w:w="3840" w:type="dxa"/>
            <w:noWrap/>
          </w:tcPr>
          <w:p w14:paraId="55F65AB6"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Rivière Nosivolo et affluents</w:t>
            </w:r>
          </w:p>
        </w:tc>
        <w:tc>
          <w:tcPr>
            <w:tcW w:w="1680" w:type="dxa"/>
            <w:noWrap/>
          </w:tcPr>
          <w:p w14:paraId="6702CC8F"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17/09/2010</w:t>
            </w:r>
          </w:p>
        </w:tc>
        <w:tc>
          <w:tcPr>
            <w:tcW w:w="1200" w:type="dxa"/>
            <w:noWrap/>
          </w:tcPr>
          <w:p w14:paraId="716E7EFC" w14:textId="3151F404"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358 511</w:t>
            </w:r>
          </w:p>
        </w:tc>
      </w:tr>
      <w:tr w:rsidR="002110B8" w:rsidRPr="001F139C" w14:paraId="5B2D9BCE"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001980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Madagascar</w:t>
            </w:r>
          </w:p>
        </w:tc>
        <w:tc>
          <w:tcPr>
            <w:tcW w:w="720" w:type="dxa"/>
            <w:noWrap/>
          </w:tcPr>
          <w:p w14:paraId="4831D973"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1464</w:t>
            </w:r>
          </w:p>
        </w:tc>
        <w:tc>
          <w:tcPr>
            <w:tcW w:w="3840" w:type="dxa"/>
            <w:noWrap/>
          </w:tcPr>
          <w:p w14:paraId="3B6FDE41"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Parc de Tsarasaotra</w:t>
            </w:r>
          </w:p>
        </w:tc>
        <w:tc>
          <w:tcPr>
            <w:tcW w:w="1680" w:type="dxa"/>
            <w:noWrap/>
          </w:tcPr>
          <w:p w14:paraId="4DAE3669"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09/05/2005</w:t>
            </w:r>
          </w:p>
        </w:tc>
        <w:tc>
          <w:tcPr>
            <w:tcW w:w="1200" w:type="dxa"/>
            <w:noWrap/>
          </w:tcPr>
          <w:p w14:paraId="2F6A28F8" w14:textId="41DF0F58"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10,36</w:t>
            </w:r>
          </w:p>
        </w:tc>
      </w:tr>
      <w:tr w:rsidR="002110B8" w:rsidRPr="001F139C" w14:paraId="3E70BDE9"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371BA94"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Mozambique</w:t>
            </w:r>
          </w:p>
        </w:tc>
        <w:tc>
          <w:tcPr>
            <w:tcW w:w="720" w:type="dxa"/>
            <w:noWrap/>
          </w:tcPr>
          <w:p w14:paraId="2D0F8E11"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1391</w:t>
            </w:r>
          </w:p>
        </w:tc>
        <w:tc>
          <w:tcPr>
            <w:tcW w:w="3840" w:type="dxa"/>
            <w:noWrap/>
          </w:tcPr>
          <w:p w14:paraId="48C9F4E5"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Zambezi Delta</w:t>
            </w:r>
          </w:p>
        </w:tc>
        <w:tc>
          <w:tcPr>
            <w:tcW w:w="1680" w:type="dxa"/>
            <w:noWrap/>
          </w:tcPr>
          <w:p w14:paraId="06C4E36A"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03/08/2004</w:t>
            </w:r>
          </w:p>
        </w:tc>
        <w:tc>
          <w:tcPr>
            <w:tcW w:w="1200" w:type="dxa"/>
            <w:noWrap/>
          </w:tcPr>
          <w:p w14:paraId="4A551467"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3 171 172</w:t>
            </w:r>
          </w:p>
        </w:tc>
      </w:tr>
      <w:tr w:rsidR="002110B8" w:rsidRPr="001F139C" w14:paraId="59A6F6C9"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EF2E2E5" w14:textId="77777777" w:rsidR="002110B8" w:rsidRPr="001F139C" w:rsidRDefault="002110B8" w:rsidP="00471E66">
            <w:pPr>
              <w:rPr>
                <w:rFonts w:asciiTheme="minorHAnsi" w:hAnsiTheme="minorHAnsi" w:cs="Calibri"/>
                <w:sz w:val="22"/>
                <w:szCs w:val="22"/>
              </w:rPr>
            </w:pPr>
            <w:r>
              <w:rPr>
                <w:rFonts w:asciiTheme="minorHAnsi" w:hAnsiTheme="minorHAnsi" w:cs="Arial"/>
                <w:sz w:val="22"/>
                <w:szCs w:val="22"/>
              </w:rPr>
              <w:t>Niger</w:t>
            </w:r>
          </w:p>
        </w:tc>
        <w:tc>
          <w:tcPr>
            <w:tcW w:w="720" w:type="dxa"/>
            <w:noWrap/>
          </w:tcPr>
          <w:p w14:paraId="46F75EA8" w14:textId="10EEFA39"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1071</w:t>
            </w:r>
          </w:p>
        </w:tc>
        <w:tc>
          <w:tcPr>
            <w:tcW w:w="3840" w:type="dxa"/>
            <w:noWrap/>
          </w:tcPr>
          <w:p w14:paraId="1AF7296D" w14:textId="3B02191A"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Complexe Kokorou-Namga</w:t>
            </w:r>
          </w:p>
        </w:tc>
        <w:tc>
          <w:tcPr>
            <w:tcW w:w="1680" w:type="dxa"/>
            <w:noWrap/>
          </w:tcPr>
          <w:p w14:paraId="16FCFEA3" w14:textId="5A89BD5B"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17/06/2001</w:t>
            </w:r>
          </w:p>
        </w:tc>
        <w:tc>
          <w:tcPr>
            <w:tcW w:w="1200" w:type="dxa"/>
            <w:noWrap/>
          </w:tcPr>
          <w:p w14:paraId="02C163FF" w14:textId="71322DC3"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66.829</w:t>
            </w:r>
          </w:p>
        </w:tc>
      </w:tr>
      <w:tr w:rsidR="002110B8" w:rsidRPr="001F139C" w14:paraId="4F1CEE24"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55654C2" w14:textId="77777777" w:rsidR="002110B8" w:rsidRPr="001F139C" w:rsidRDefault="002110B8" w:rsidP="00471E66">
            <w:pPr>
              <w:rPr>
                <w:rFonts w:asciiTheme="minorHAnsi" w:hAnsiTheme="minorHAnsi" w:cs="Calibri"/>
                <w:sz w:val="22"/>
                <w:szCs w:val="22"/>
              </w:rPr>
            </w:pPr>
            <w:r>
              <w:rPr>
                <w:rFonts w:asciiTheme="minorHAnsi" w:hAnsiTheme="minorHAnsi" w:cs="Arial"/>
                <w:sz w:val="22"/>
                <w:szCs w:val="22"/>
              </w:rPr>
              <w:t>Niger</w:t>
            </w:r>
          </w:p>
        </w:tc>
        <w:tc>
          <w:tcPr>
            <w:tcW w:w="720" w:type="dxa"/>
            <w:noWrap/>
          </w:tcPr>
          <w:p w14:paraId="0BFE8B38" w14:textId="2D128CA6"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1382</w:t>
            </w:r>
          </w:p>
        </w:tc>
        <w:tc>
          <w:tcPr>
            <w:tcW w:w="3840" w:type="dxa"/>
            <w:noWrap/>
          </w:tcPr>
          <w:p w14:paraId="3F2F96D2" w14:textId="3BAA8B0E"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Dallol Bosso</w:t>
            </w:r>
          </w:p>
        </w:tc>
        <w:tc>
          <w:tcPr>
            <w:tcW w:w="1680" w:type="dxa"/>
            <w:noWrap/>
          </w:tcPr>
          <w:p w14:paraId="1FB9C7F7" w14:textId="18A56E42"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26/04/2004</w:t>
            </w:r>
          </w:p>
        </w:tc>
        <w:tc>
          <w:tcPr>
            <w:tcW w:w="1200" w:type="dxa"/>
            <w:noWrap/>
          </w:tcPr>
          <w:p w14:paraId="353901C2" w14:textId="1D83891C"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892,122</w:t>
            </w:r>
          </w:p>
        </w:tc>
      </w:tr>
      <w:tr w:rsidR="002110B8" w:rsidRPr="001F139C" w14:paraId="3A2415B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3E8CD6C" w14:textId="77777777" w:rsidR="002110B8" w:rsidRPr="001F139C" w:rsidRDefault="002110B8" w:rsidP="00471E66">
            <w:pPr>
              <w:rPr>
                <w:rFonts w:asciiTheme="minorHAnsi" w:hAnsiTheme="minorHAnsi" w:cs="Calibri"/>
                <w:sz w:val="22"/>
                <w:szCs w:val="22"/>
              </w:rPr>
            </w:pPr>
            <w:r>
              <w:rPr>
                <w:rFonts w:asciiTheme="minorHAnsi" w:hAnsiTheme="minorHAnsi" w:cs="Arial"/>
                <w:sz w:val="22"/>
                <w:szCs w:val="22"/>
              </w:rPr>
              <w:t>Niger</w:t>
            </w:r>
          </w:p>
        </w:tc>
        <w:tc>
          <w:tcPr>
            <w:tcW w:w="720" w:type="dxa"/>
            <w:noWrap/>
          </w:tcPr>
          <w:p w14:paraId="351D62C1" w14:textId="5A2FB450"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1381</w:t>
            </w:r>
          </w:p>
        </w:tc>
        <w:tc>
          <w:tcPr>
            <w:tcW w:w="3840" w:type="dxa"/>
            <w:noWrap/>
          </w:tcPr>
          <w:p w14:paraId="43625AA2" w14:textId="7325434A"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Dallol Maouri</w:t>
            </w:r>
          </w:p>
        </w:tc>
        <w:tc>
          <w:tcPr>
            <w:tcW w:w="1680" w:type="dxa"/>
            <w:noWrap/>
          </w:tcPr>
          <w:p w14:paraId="2F3BCE7F" w14:textId="7793731A"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26/04/2004</w:t>
            </w:r>
          </w:p>
        </w:tc>
        <w:tc>
          <w:tcPr>
            <w:tcW w:w="1200" w:type="dxa"/>
            <w:noWrap/>
          </w:tcPr>
          <w:p w14:paraId="246DA938" w14:textId="6EB3AB26"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317,520</w:t>
            </w:r>
          </w:p>
        </w:tc>
      </w:tr>
      <w:tr w:rsidR="002110B8" w:rsidRPr="001F139C" w14:paraId="120A200A"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5616B8A" w14:textId="77777777" w:rsidR="002110B8" w:rsidRPr="001F139C" w:rsidRDefault="002110B8" w:rsidP="00471E66">
            <w:pPr>
              <w:rPr>
                <w:rFonts w:asciiTheme="minorHAnsi" w:hAnsiTheme="minorHAnsi" w:cs="Calibri"/>
                <w:sz w:val="22"/>
                <w:szCs w:val="22"/>
              </w:rPr>
            </w:pPr>
            <w:r>
              <w:rPr>
                <w:rFonts w:asciiTheme="minorHAnsi" w:hAnsiTheme="minorHAnsi" w:cs="Arial"/>
                <w:sz w:val="22"/>
                <w:szCs w:val="22"/>
              </w:rPr>
              <w:t>Niger</w:t>
            </w:r>
          </w:p>
        </w:tc>
        <w:tc>
          <w:tcPr>
            <w:tcW w:w="720" w:type="dxa"/>
            <w:noWrap/>
          </w:tcPr>
          <w:p w14:paraId="55675C1B" w14:textId="7DB9B0A2"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1501</w:t>
            </w:r>
          </w:p>
        </w:tc>
        <w:tc>
          <w:tcPr>
            <w:tcW w:w="3840" w:type="dxa"/>
            <w:noWrap/>
          </w:tcPr>
          <w:p w14:paraId="794562E1" w14:textId="57BA435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Gueltas et Oasis de l’Aïr</w:t>
            </w:r>
          </w:p>
        </w:tc>
        <w:tc>
          <w:tcPr>
            <w:tcW w:w="1680" w:type="dxa"/>
            <w:noWrap/>
          </w:tcPr>
          <w:p w14:paraId="75EF413B" w14:textId="1FB650A0"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16/09/2005</w:t>
            </w:r>
          </w:p>
        </w:tc>
        <w:tc>
          <w:tcPr>
            <w:tcW w:w="1200" w:type="dxa"/>
            <w:noWrap/>
          </w:tcPr>
          <w:p w14:paraId="76A6590F" w14:textId="303FD2CF"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4,924,100</w:t>
            </w:r>
          </w:p>
        </w:tc>
      </w:tr>
      <w:tr w:rsidR="002110B8" w:rsidRPr="001F139C" w14:paraId="125DB40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97BD9EE" w14:textId="77777777" w:rsidR="002110B8" w:rsidRPr="001F139C" w:rsidRDefault="002110B8" w:rsidP="00471E66">
            <w:pPr>
              <w:rPr>
                <w:rFonts w:asciiTheme="minorHAnsi" w:hAnsiTheme="minorHAnsi" w:cs="Calibri"/>
                <w:sz w:val="22"/>
                <w:szCs w:val="22"/>
              </w:rPr>
            </w:pPr>
            <w:r>
              <w:rPr>
                <w:rFonts w:asciiTheme="minorHAnsi" w:hAnsiTheme="minorHAnsi" w:cs="Arial"/>
                <w:sz w:val="22"/>
                <w:szCs w:val="22"/>
              </w:rPr>
              <w:lastRenderedPageBreak/>
              <w:t>Niger</w:t>
            </w:r>
          </w:p>
        </w:tc>
        <w:tc>
          <w:tcPr>
            <w:tcW w:w="720" w:type="dxa"/>
            <w:noWrap/>
          </w:tcPr>
          <w:p w14:paraId="0F643F14" w14:textId="1B870A05"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1492</w:t>
            </w:r>
          </w:p>
        </w:tc>
        <w:tc>
          <w:tcPr>
            <w:tcW w:w="3840" w:type="dxa"/>
            <w:noWrap/>
          </w:tcPr>
          <w:p w14:paraId="13D49DE9" w14:textId="26982BD9"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La Mare de Dan Doutchi</w:t>
            </w:r>
          </w:p>
        </w:tc>
        <w:tc>
          <w:tcPr>
            <w:tcW w:w="1680" w:type="dxa"/>
            <w:noWrap/>
          </w:tcPr>
          <w:p w14:paraId="5EBABD99" w14:textId="36D6E8FE"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16/09/2005</w:t>
            </w:r>
          </w:p>
        </w:tc>
        <w:tc>
          <w:tcPr>
            <w:tcW w:w="1200" w:type="dxa"/>
            <w:noWrap/>
          </w:tcPr>
          <w:p w14:paraId="3D087B23" w14:textId="6DB524D9"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38,250</w:t>
            </w:r>
          </w:p>
        </w:tc>
      </w:tr>
      <w:tr w:rsidR="002110B8" w:rsidRPr="001F139C" w14:paraId="3AB4E199"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FD09AB5" w14:textId="77777777" w:rsidR="002110B8" w:rsidRPr="001F139C" w:rsidRDefault="002110B8" w:rsidP="00471E66">
            <w:pPr>
              <w:rPr>
                <w:rFonts w:asciiTheme="minorHAnsi" w:hAnsiTheme="minorHAnsi" w:cs="Calibri"/>
                <w:sz w:val="22"/>
                <w:szCs w:val="22"/>
              </w:rPr>
            </w:pPr>
            <w:r>
              <w:rPr>
                <w:rFonts w:asciiTheme="minorHAnsi" w:hAnsiTheme="minorHAnsi" w:cs="Arial"/>
                <w:sz w:val="22"/>
                <w:szCs w:val="22"/>
              </w:rPr>
              <w:t>Niger</w:t>
            </w:r>
          </w:p>
        </w:tc>
        <w:tc>
          <w:tcPr>
            <w:tcW w:w="720" w:type="dxa"/>
            <w:noWrap/>
          </w:tcPr>
          <w:p w14:paraId="70CBD8A2" w14:textId="59538B19"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1493</w:t>
            </w:r>
          </w:p>
        </w:tc>
        <w:tc>
          <w:tcPr>
            <w:tcW w:w="3840" w:type="dxa"/>
            <w:noWrap/>
          </w:tcPr>
          <w:p w14:paraId="5742B89C" w14:textId="750C1811"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La Mare de Lassouri</w:t>
            </w:r>
          </w:p>
        </w:tc>
        <w:tc>
          <w:tcPr>
            <w:tcW w:w="1680" w:type="dxa"/>
            <w:noWrap/>
          </w:tcPr>
          <w:p w14:paraId="35B118F5" w14:textId="6C044A25"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16/09/2005</w:t>
            </w:r>
          </w:p>
        </w:tc>
        <w:tc>
          <w:tcPr>
            <w:tcW w:w="1200" w:type="dxa"/>
            <w:noWrap/>
          </w:tcPr>
          <w:p w14:paraId="66173223" w14:textId="7B9D64F3"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34,000</w:t>
            </w:r>
          </w:p>
        </w:tc>
      </w:tr>
      <w:tr w:rsidR="002110B8" w:rsidRPr="001F139C" w14:paraId="44DE2218"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83F7A61" w14:textId="77777777" w:rsidR="002110B8" w:rsidRPr="001F139C" w:rsidRDefault="002110B8" w:rsidP="00471E66">
            <w:pPr>
              <w:rPr>
                <w:rFonts w:asciiTheme="minorHAnsi" w:hAnsiTheme="minorHAnsi" w:cs="Calibri"/>
                <w:sz w:val="22"/>
                <w:szCs w:val="22"/>
              </w:rPr>
            </w:pPr>
            <w:r>
              <w:rPr>
                <w:rFonts w:asciiTheme="minorHAnsi" w:hAnsiTheme="minorHAnsi" w:cs="Arial"/>
                <w:sz w:val="22"/>
                <w:szCs w:val="22"/>
              </w:rPr>
              <w:t>Niger</w:t>
            </w:r>
          </w:p>
        </w:tc>
        <w:tc>
          <w:tcPr>
            <w:tcW w:w="720" w:type="dxa"/>
            <w:noWrap/>
          </w:tcPr>
          <w:p w14:paraId="4646C63C" w14:textId="6036B3B0"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1494</w:t>
            </w:r>
          </w:p>
        </w:tc>
        <w:tc>
          <w:tcPr>
            <w:tcW w:w="3840" w:type="dxa"/>
            <w:noWrap/>
          </w:tcPr>
          <w:p w14:paraId="242FD453" w14:textId="2D98590E"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La Mare de Tabalak</w:t>
            </w:r>
          </w:p>
        </w:tc>
        <w:tc>
          <w:tcPr>
            <w:tcW w:w="1680" w:type="dxa"/>
            <w:noWrap/>
          </w:tcPr>
          <w:p w14:paraId="59F1368A" w14:textId="489D3A10"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16/09/2005</w:t>
            </w:r>
          </w:p>
        </w:tc>
        <w:tc>
          <w:tcPr>
            <w:tcW w:w="1200" w:type="dxa"/>
            <w:noWrap/>
          </w:tcPr>
          <w:p w14:paraId="15C6236D" w14:textId="52C958B2"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107,100</w:t>
            </w:r>
          </w:p>
        </w:tc>
      </w:tr>
      <w:tr w:rsidR="002110B8" w:rsidRPr="001F139C" w14:paraId="3BC14F4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8CEDAA6" w14:textId="77777777" w:rsidR="002110B8" w:rsidRPr="001F139C" w:rsidRDefault="002110B8" w:rsidP="00471E66">
            <w:pPr>
              <w:rPr>
                <w:rFonts w:asciiTheme="minorHAnsi" w:hAnsiTheme="minorHAnsi" w:cs="Calibri"/>
                <w:sz w:val="22"/>
                <w:szCs w:val="22"/>
              </w:rPr>
            </w:pPr>
            <w:r>
              <w:rPr>
                <w:rFonts w:asciiTheme="minorHAnsi" w:hAnsiTheme="minorHAnsi" w:cs="Arial"/>
                <w:sz w:val="22"/>
                <w:szCs w:val="22"/>
              </w:rPr>
              <w:t>Niger</w:t>
            </w:r>
          </w:p>
        </w:tc>
        <w:tc>
          <w:tcPr>
            <w:tcW w:w="720" w:type="dxa"/>
            <w:noWrap/>
          </w:tcPr>
          <w:p w14:paraId="52A6C34F" w14:textId="115C7930"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1072</w:t>
            </w:r>
          </w:p>
        </w:tc>
        <w:tc>
          <w:tcPr>
            <w:tcW w:w="3840" w:type="dxa"/>
            <w:noWrap/>
          </w:tcPr>
          <w:p w14:paraId="629F7F98" w14:textId="23A1D5B8"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Lac Tchad</w:t>
            </w:r>
          </w:p>
        </w:tc>
        <w:tc>
          <w:tcPr>
            <w:tcW w:w="1680" w:type="dxa"/>
            <w:noWrap/>
          </w:tcPr>
          <w:p w14:paraId="1BEED884" w14:textId="1290BEED"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17/06/2001</w:t>
            </w:r>
          </w:p>
        </w:tc>
        <w:tc>
          <w:tcPr>
            <w:tcW w:w="1200" w:type="dxa"/>
            <w:noWrap/>
          </w:tcPr>
          <w:p w14:paraId="34F501D1" w14:textId="55F93DB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338,550</w:t>
            </w:r>
          </w:p>
        </w:tc>
      </w:tr>
      <w:tr w:rsidR="002110B8" w:rsidRPr="001F139C" w14:paraId="59DA0B10"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20A13AF" w14:textId="77777777" w:rsidR="002110B8" w:rsidRPr="001F139C" w:rsidRDefault="002110B8" w:rsidP="00471E66">
            <w:pPr>
              <w:rPr>
                <w:rFonts w:asciiTheme="minorHAnsi" w:hAnsiTheme="minorHAnsi" w:cs="Calibri"/>
                <w:sz w:val="22"/>
                <w:szCs w:val="22"/>
              </w:rPr>
            </w:pPr>
            <w:r>
              <w:rPr>
                <w:rFonts w:asciiTheme="minorHAnsi" w:hAnsiTheme="minorHAnsi" w:cs="Arial"/>
                <w:sz w:val="22"/>
                <w:szCs w:val="22"/>
              </w:rPr>
              <w:t>Niger</w:t>
            </w:r>
          </w:p>
        </w:tc>
        <w:tc>
          <w:tcPr>
            <w:tcW w:w="720" w:type="dxa"/>
            <w:noWrap/>
          </w:tcPr>
          <w:p w14:paraId="57A1D459" w14:textId="55C1C1D1"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1495</w:t>
            </w:r>
          </w:p>
        </w:tc>
        <w:tc>
          <w:tcPr>
            <w:tcW w:w="3840" w:type="dxa"/>
            <w:noWrap/>
          </w:tcPr>
          <w:p w14:paraId="765C47E0" w14:textId="05354014"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Oasis du Kawar</w:t>
            </w:r>
          </w:p>
        </w:tc>
        <w:tc>
          <w:tcPr>
            <w:tcW w:w="1680" w:type="dxa"/>
            <w:noWrap/>
          </w:tcPr>
          <w:p w14:paraId="4D3E62A5" w14:textId="66E7E7E0"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16/09/2005</w:t>
            </w:r>
          </w:p>
        </w:tc>
        <w:tc>
          <w:tcPr>
            <w:tcW w:w="1200" w:type="dxa"/>
            <w:noWrap/>
          </w:tcPr>
          <w:p w14:paraId="6D5B40F6" w14:textId="69B76772"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339,220</w:t>
            </w:r>
          </w:p>
        </w:tc>
      </w:tr>
      <w:tr w:rsidR="002110B8" w:rsidRPr="001F139C" w14:paraId="7E5642E2"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CE75429" w14:textId="77777777" w:rsidR="002110B8" w:rsidRPr="001F139C" w:rsidRDefault="002110B8" w:rsidP="00471E66">
            <w:pPr>
              <w:rPr>
                <w:rFonts w:asciiTheme="minorHAnsi" w:hAnsiTheme="minorHAnsi" w:cs="Calibri"/>
                <w:sz w:val="22"/>
                <w:szCs w:val="22"/>
              </w:rPr>
            </w:pPr>
            <w:r>
              <w:rPr>
                <w:rFonts w:asciiTheme="minorHAnsi" w:hAnsiTheme="minorHAnsi" w:cs="Arial"/>
                <w:sz w:val="22"/>
                <w:szCs w:val="22"/>
              </w:rPr>
              <w:t>Niger</w:t>
            </w:r>
          </w:p>
        </w:tc>
        <w:tc>
          <w:tcPr>
            <w:tcW w:w="720" w:type="dxa"/>
            <w:noWrap/>
          </w:tcPr>
          <w:p w14:paraId="71945938" w14:textId="3C086FE8"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355</w:t>
            </w:r>
          </w:p>
        </w:tc>
        <w:tc>
          <w:tcPr>
            <w:tcW w:w="3840" w:type="dxa"/>
            <w:noWrap/>
          </w:tcPr>
          <w:p w14:paraId="632FBF9D" w14:textId="2AB9FBE9"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Parc national du W</w:t>
            </w:r>
          </w:p>
        </w:tc>
        <w:tc>
          <w:tcPr>
            <w:tcW w:w="1680" w:type="dxa"/>
            <w:noWrap/>
          </w:tcPr>
          <w:p w14:paraId="39D6D70E" w14:textId="3C01F150"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30/04/1987</w:t>
            </w:r>
          </w:p>
        </w:tc>
        <w:tc>
          <w:tcPr>
            <w:tcW w:w="1200" w:type="dxa"/>
            <w:noWrap/>
          </w:tcPr>
          <w:p w14:paraId="020518F2" w14:textId="08C64BDB"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385 000</w:t>
            </w:r>
          </w:p>
        </w:tc>
      </w:tr>
      <w:tr w:rsidR="002110B8" w:rsidRPr="001F139C" w14:paraId="3CAF388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E50CE0A" w14:textId="77777777" w:rsidR="002110B8" w:rsidRPr="001F139C" w:rsidRDefault="002110B8" w:rsidP="00471E66">
            <w:pPr>
              <w:rPr>
                <w:rFonts w:asciiTheme="minorHAnsi" w:hAnsiTheme="minorHAnsi" w:cs="Calibri"/>
                <w:sz w:val="22"/>
                <w:szCs w:val="22"/>
              </w:rPr>
            </w:pPr>
            <w:r>
              <w:rPr>
                <w:rFonts w:asciiTheme="minorHAnsi" w:hAnsiTheme="minorHAnsi" w:cs="Arial"/>
                <w:sz w:val="22"/>
                <w:szCs w:val="22"/>
              </w:rPr>
              <w:t>Niger</w:t>
            </w:r>
          </w:p>
        </w:tc>
        <w:tc>
          <w:tcPr>
            <w:tcW w:w="720" w:type="dxa"/>
            <w:noWrap/>
          </w:tcPr>
          <w:p w14:paraId="0CFD2BE1" w14:textId="7BA9466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1073</w:t>
            </w:r>
          </w:p>
        </w:tc>
        <w:tc>
          <w:tcPr>
            <w:tcW w:w="3840" w:type="dxa"/>
            <w:noWrap/>
          </w:tcPr>
          <w:p w14:paraId="67890CD6" w14:textId="7E81911C"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Zone humide du moyen Niger</w:t>
            </w:r>
          </w:p>
        </w:tc>
        <w:tc>
          <w:tcPr>
            <w:tcW w:w="1680" w:type="dxa"/>
            <w:noWrap/>
          </w:tcPr>
          <w:p w14:paraId="0FBE4D21" w14:textId="742A954E"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17/06/2001</w:t>
            </w:r>
          </w:p>
        </w:tc>
        <w:tc>
          <w:tcPr>
            <w:tcW w:w="1200" w:type="dxa"/>
            <w:noWrap/>
          </w:tcPr>
          <w:p w14:paraId="12A1A73C" w14:textId="20EE1860"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52 180</w:t>
            </w:r>
          </w:p>
        </w:tc>
      </w:tr>
      <w:tr w:rsidR="002110B8" w:rsidRPr="001F139C" w14:paraId="2174ECD7"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FBF11B6" w14:textId="55B095F6" w:rsidR="002110B8" w:rsidRPr="001F139C" w:rsidRDefault="002110B8" w:rsidP="00471E66">
            <w:pPr>
              <w:rPr>
                <w:rFonts w:asciiTheme="minorHAnsi" w:hAnsiTheme="minorHAnsi" w:cs="Calibri"/>
                <w:sz w:val="22"/>
                <w:szCs w:val="22"/>
              </w:rPr>
            </w:pPr>
            <w:r>
              <w:rPr>
                <w:rFonts w:asciiTheme="minorHAnsi" w:hAnsiTheme="minorHAnsi" w:cs="Arial"/>
                <w:sz w:val="22"/>
                <w:szCs w:val="22"/>
              </w:rPr>
              <w:t>Niger</w:t>
            </w:r>
          </w:p>
        </w:tc>
        <w:tc>
          <w:tcPr>
            <w:tcW w:w="720" w:type="dxa"/>
            <w:noWrap/>
          </w:tcPr>
          <w:p w14:paraId="60177830" w14:textId="6A3134EA"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1383</w:t>
            </w:r>
          </w:p>
        </w:tc>
        <w:tc>
          <w:tcPr>
            <w:tcW w:w="3840" w:type="dxa"/>
            <w:noWrap/>
          </w:tcPr>
          <w:p w14:paraId="7F6ABA0D" w14:textId="7CC7E3C0"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Zone humide du moyen Niger II</w:t>
            </w:r>
          </w:p>
        </w:tc>
        <w:tc>
          <w:tcPr>
            <w:tcW w:w="1680" w:type="dxa"/>
            <w:noWrap/>
          </w:tcPr>
          <w:p w14:paraId="3C708526" w14:textId="1B79286D"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26/04/2004</w:t>
            </w:r>
          </w:p>
        </w:tc>
        <w:tc>
          <w:tcPr>
            <w:tcW w:w="1200" w:type="dxa"/>
            <w:noWrap/>
          </w:tcPr>
          <w:p w14:paraId="43B0E962" w14:textId="55C92472"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38 555</w:t>
            </w:r>
          </w:p>
        </w:tc>
      </w:tr>
      <w:tr w:rsidR="002110B8" w:rsidRPr="001F139C" w14:paraId="3D5D9238"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DAEB55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Norvège</w:t>
            </w:r>
          </w:p>
        </w:tc>
        <w:tc>
          <w:tcPr>
            <w:tcW w:w="720" w:type="dxa"/>
            <w:noWrap/>
          </w:tcPr>
          <w:p w14:paraId="5270B901"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1966</w:t>
            </w:r>
          </w:p>
        </w:tc>
        <w:tc>
          <w:tcPr>
            <w:tcW w:w="3840" w:type="dxa"/>
            <w:noWrap/>
          </w:tcPr>
          <w:p w14:paraId="49763DBE"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 xml:space="preserve">Bear Island </w:t>
            </w:r>
          </w:p>
        </w:tc>
        <w:tc>
          <w:tcPr>
            <w:tcW w:w="1680" w:type="dxa"/>
            <w:noWrap/>
          </w:tcPr>
          <w:p w14:paraId="582B8ED1"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12/11/2010</w:t>
            </w:r>
          </w:p>
        </w:tc>
        <w:tc>
          <w:tcPr>
            <w:tcW w:w="1200" w:type="dxa"/>
            <w:noWrap/>
          </w:tcPr>
          <w:p w14:paraId="1A12DE3D" w14:textId="02AFD10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298 171</w:t>
            </w:r>
          </w:p>
        </w:tc>
      </w:tr>
      <w:tr w:rsidR="002110B8" w:rsidRPr="001F139C" w14:paraId="1102ED0B"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9BF317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Norvège</w:t>
            </w:r>
          </w:p>
        </w:tc>
        <w:tc>
          <w:tcPr>
            <w:tcW w:w="720" w:type="dxa"/>
            <w:noWrap/>
          </w:tcPr>
          <w:p w14:paraId="46DA0BEF"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803</w:t>
            </w:r>
          </w:p>
        </w:tc>
        <w:tc>
          <w:tcPr>
            <w:tcW w:w="3840" w:type="dxa"/>
            <w:noWrap/>
          </w:tcPr>
          <w:p w14:paraId="360897E8"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Møsvasstangen</w:t>
            </w:r>
          </w:p>
        </w:tc>
        <w:tc>
          <w:tcPr>
            <w:tcW w:w="1680" w:type="dxa"/>
            <w:noWrap/>
          </w:tcPr>
          <w:p w14:paraId="02B86F15"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18/03/1996</w:t>
            </w:r>
          </w:p>
        </w:tc>
        <w:tc>
          <w:tcPr>
            <w:tcW w:w="1200" w:type="dxa"/>
            <w:noWrap/>
          </w:tcPr>
          <w:p w14:paraId="788A3D43" w14:textId="14C464C3"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1 440,90</w:t>
            </w:r>
          </w:p>
        </w:tc>
      </w:tr>
      <w:tr w:rsidR="002110B8" w:rsidRPr="001F139C" w14:paraId="15DF980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84C66D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Norvège</w:t>
            </w:r>
          </w:p>
        </w:tc>
        <w:tc>
          <w:tcPr>
            <w:tcW w:w="720" w:type="dxa"/>
            <w:noWrap/>
          </w:tcPr>
          <w:p w14:paraId="6612D1A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1955</w:t>
            </w:r>
          </w:p>
        </w:tc>
        <w:tc>
          <w:tcPr>
            <w:tcW w:w="3840" w:type="dxa"/>
            <w:noWrap/>
          </w:tcPr>
          <w:p w14:paraId="7B02A5D2"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Atnsjømyrene</w:t>
            </w:r>
          </w:p>
        </w:tc>
        <w:tc>
          <w:tcPr>
            <w:tcW w:w="1680" w:type="dxa"/>
            <w:noWrap/>
          </w:tcPr>
          <w:p w14:paraId="2FA07089"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12/11/2010</w:t>
            </w:r>
          </w:p>
        </w:tc>
        <w:tc>
          <w:tcPr>
            <w:tcW w:w="1200" w:type="dxa"/>
            <w:noWrap/>
          </w:tcPr>
          <w:p w14:paraId="390A0C5D"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533</w:t>
            </w:r>
          </w:p>
        </w:tc>
      </w:tr>
      <w:tr w:rsidR="002110B8" w:rsidRPr="001F139C" w14:paraId="6717A491"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DD78574"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Norvège</w:t>
            </w:r>
          </w:p>
        </w:tc>
        <w:tc>
          <w:tcPr>
            <w:tcW w:w="720" w:type="dxa"/>
            <w:noWrap/>
          </w:tcPr>
          <w:p w14:paraId="10278F3B"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1957</w:t>
            </w:r>
          </w:p>
        </w:tc>
        <w:tc>
          <w:tcPr>
            <w:tcW w:w="3840" w:type="dxa"/>
            <w:noWrap/>
          </w:tcPr>
          <w:p w14:paraId="58AE86F9"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Hopen</w:t>
            </w:r>
          </w:p>
        </w:tc>
        <w:tc>
          <w:tcPr>
            <w:tcW w:w="1680" w:type="dxa"/>
            <w:noWrap/>
          </w:tcPr>
          <w:p w14:paraId="3A7CF5AB"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12/11/2010</w:t>
            </w:r>
          </w:p>
        </w:tc>
        <w:tc>
          <w:tcPr>
            <w:tcW w:w="1200" w:type="dxa"/>
            <w:noWrap/>
          </w:tcPr>
          <w:p w14:paraId="66E97A95" w14:textId="1E338921"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318 567</w:t>
            </w:r>
          </w:p>
        </w:tc>
      </w:tr>
      <w:tr w:rsidR="002110B8" w:rsidRPr="001F139C" w14:paraId="22EB504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111416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Norvège</w:t>
            </w:r>
          </w:p>
        </w:tc>
        <w:tc>
          <w:tcPr>
            <w:tcW w:w="720" w:type="dxa"/>
            <w:noWrap/>
          </w:tcPr>
          <w:p w14:paraId="5E0676B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13</w:t>
            </w:r>
          </w:p>
        </w:tc>
        <w:tc>
          <w:tcPr>
            <w:tcW w:w="3840" w:type="dxa"/>
            <w:noWrap/>
          </w:tcPr>
          <w:p w14:paraId="39042437"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Åkersvika</w:t>
            </w:r>
          </w:p>
        </w:tc>
        <w:tc>
          <w:tcPr>
            <w:tcW w:w="1680" w:type="dxa"/>
            <w:noWrap/>
          </w:tcPr>
          <w:p w14:paraId="6EEE297F"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09/07/1974</w:t>
            </w:r>
          </w:p>
        </w:tc>
        <w:tc>
          <w:tcPr>
            <w:tcW w:w="1200" w:type="dxa"/>
            <w:noWrap/>
          </w:tcPr>
          <w:p w14:paraId="41BACCF8" w14:textId="7AA77BF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428,1</w:t>
            </w:r>
          </w:p>
        </w:tc>
      </w:tr>
      <w:tr w:rsidR="002110B8" w:rsidRPr="001F139C" w14:paraId="6BC0B893"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873E899"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51AEF485"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312</w:t>
            </w:r>
          </w:p>
        </w:tc>
        <w:tc>
          <w:tcPr>
            <w:tcW w:w="3840" w:type="dxa"/>
            <w:noWrap/>
          </w:tcPr>
          <w:p w14:paraId="3FE78256"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Stabbursneset</w:t>
            </w:r>
          </w:p>
        </w:tc>
        <w:tc>
          <w:tcPr>
            <w:tcW w:w="1680" w:type="dxa"/>
            <w:noWrap/>
          </w:tcPr>
          <w:p w14:paraId="2F7FE5ED"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24/07/1985</w:t>
            </w:r>
          </w:p>
        </w:tc>
        <w:tc>
          <w:tcPr>
            <w:tcW w:w="1200" w:type="dxa"/>
            <w:noWrap/>
          </w:tcPr>
          <w:p w14:paraId="58A46FEA" w14:textId="7B8954AB"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1 620</w:t>
            </w:r>
          </w:p>
        </w:tc>
      </w:tr>
      <w:tr w:rsidR="002110B8" w:rsidRPr="001F139C" w14:paraId="7631F31E"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B75D257"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521345DF"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317</w:t>
            </w:r>
          </w:p>
        </w:tc>
        <w:tc>
          <w:tcPr>
            <w:tcW w:w="3840" w:type="dxa"/>
            <w:noWrap/>
          </w:tcPr>
          <w:p w14:paraId="486C55ED"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Gåsoyane</w:t>
            </w:r>
          </w:p>
        </w:tc>
        <w:tc>
          <w:tcPr>
            <w:tcW w:w="1680" w:type="dxa"/>
            <w:noWrap/>
          </w:tcPr>
          <w:p w14:paraId="7F293DBC" w14:textId="77777777" w:rsidR="002110B8" w:rsidRPr="008155A9"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24/07/1985</w:t>
            </w:r>
          </w:p>
        </w:tc>
        <w:tc>
          <w:tcPr>
            <w:tcW w:w="1200" w:type="dxa"/>
            <w:noWrap/>
          </w:tcPr>
          <w:p w14:paraId="6C3250ED"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236</w:t>
            </w:r>
          </w:p>
        </w:tc>
      </w:tr>
      <w:tr w:rsidR="002110B8" w:rsidRPr="001F139C" w14:paraId="4A57AD7B"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2724991"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657D0A14"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1198</w:t>
            </w:r>
          </w:p>
        </w:tc>
        <w:tc>
          <w:tcPr>
            <w:tcW w:w="3840" w:type="dxa"/>
            <w:noWrap/>
          </w:tcPr>
          <w:p w14:paraId="08F88945"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Trondheimfjord wetland system</w:t>
            </w:r>
          </w:p>
        </w:tc>
        <w:tc>
          <w:tcPr>
            <w:tcW w:w="1680" w:type="dxa"/>
            <w:noWrap/>
          </w:tcPr>
          <w:p w14:paraId="41B6D40A" w14:textId="77777777" w:rsidR="002110B8" w:rsidRPr="008155A9"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06/08/2002</w:t>
            </w:r>
          </w:p>
        </w:tc>
        <w:tc>
          <w:tcPr>
            <w:tcW w:w="1200" w:type="dxa"/>
            <w:noWrap/>
          </w:tcPr>
          <w:p w14:paraId="1DF15169"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1 760</w:t>
            </w:r>
          </w:p>
        </w:tc>
      </w:tr>
      <w:tr w:rsidR="002110B8" w:rsidRPr="001F139C" w14:paraId="211ECB11"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82A5995"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6BBB9DF1" w14:textId="0083A5F9"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1186</w:t>
            </w:r>
          </w:p>
        </w:tc>
        <w:tc>
          <w:tcPr>
            <w:tcW w:w="3840" w:type="dxa"/>
            <w:noWrap/>
          </w:tcPr>
          <w:p w14:paraId="17A70736" w14:textId="5583038B"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Balsfjord Wetland System</w:t>
            </w:r>
          </w:p>
        </w:tc>
        <w:tc>
          <w:tcPr>
            <w:tcW w:w="1680" w:type="dxa"/>
            <w:noWrap/>
          </w:tcPr>
          <w:p w14:paraId="7DCC6261" w14:textId="1E2BCD48"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06/08/2002</w:t>
            </w:r>
          </w:p>
        </w:tc>
        <w:tc>
          <w:tcPr>
            <w:tcW w:w="1200" w:type="dxa"/>
            <w:noWrap/>
          </w:tcPr>
          <w:p w14:paraId="24E7132F" w14:textId="524CD830"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1 795</w:t>
            </w:r>
          </w:p>
        </w:tc>
      </w:tr>
      <w:tr w:rsidR="002110B8" w:rsidRPr="001F139C" w14:paraId="7F0A3348"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5610C97"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672CC648" w14:textId="6AECA005"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1187</w:t>
            </w:r>
          </w:p>
        </w:tc>
        <w:tc>
          <w:tcPr>
            <w:tcW w:w="3840" w:type="dxa"/>
            <w:noWrap/>
          </w:tcPr>
          <w:p w14:paraId="3BBFB8A9" w14:textId="12C3C50C"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Bliksvaer</w:t>
            </w:r>
          </w:p>
        </w:tc>
        <w:tc>
          <w:tcPr>
            <w:tcW w:w="1680" w:type="dxa"/>
            <w:noWrap/>
          </w:tcPr>
          <w:p w14:paraId="451BF294" w14:textId="7B6B201E"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06/08/2002</w:t>
            </w:r>
          </w:p>
        </w:tc>
        <w:tc>
          <w:tcPr>
            <w:tcW w:w="1200" w:type="dxa"/>
            <w:noWrap/>
          </w:tcPr>
          <w:p w14:paraId="5C35E0AB" w14:textId="76771FD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4 316</w:t>
            </w:r>
          </w:p>
        </w:tc>
      </w:tr>
      <w:tr w:rsidR="002110B8" w:rsidRPr="001F139C" w14:paraId="3F4C23F1"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55E3DCD"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4B75C9FF" w14:textId="661924BE"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1188</w:t>
            </w:r>
          </w:p>
        </w:tc>
        <w:tc>
          <w:tcPr>
            <w:tcW w:w="3840" w:type="dxa"/>
            <w:noWrap/>
          </w:tcPr>
          <w:p w14:paraId="00D32464" w14:textId="6DA368E2"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Dokkadelta</w:t>
            </w:r>
          </w:p>
        </w:tc>
        <w:tc>
          <w:tcPr>
            <w:tcW w:w="1680" w:type="dxa"/>
            <w:noWrap/>
          </w:tcPr>
          <w:p w14:paraId="3F27C142" w14:textId="30FB9A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06/08/2002</w:t>
            </w:r>
          </w:p>
        </w:tc>
        <w:tc>
          <w:tcPr>
            <w:tcW w:w="1200" w:type="dxa"/>
            <w:noWrap/>
          </w:tcPr>
          <w:p w14:paraId="732DCBE7" w14:textId="3F61A484"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375</w:t>
            </w:r>
          </w:p>
        </w:tc>
      </w:tr>
      <w:tr w:rsidR="002110B8" w:rsidRPr="001F139C" w14:paraId="61D868E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70BBA9A"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48028EEB" w14:textId="1FF13B44"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314</w:t>
            </w:r>
          </w:p>
        </w:tc>
        <w:tc>
          <w:tcPr>
            <w:tcW w:w="3840" w:type="dxa"/>
            <w:noWrap/>
          </w:tcPr>
          <w:p w14:paraId="2531B992" w14:textId="047B54FB"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Dunoyane</w:t>
            </w:r>
          </w:p>
        </w:tc>
        <w:tc>
          <w:tcPr>
            <w:tcW w:w="1680" w:type="dxa"/>
            <w:noWrap/>
          </w:tcPr>
          <w:p w14:paraId="7FA8D49A" w14:textId="0A77DA48"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24/07/1985</w:t>
            </w:r>
          </w:p>
        </w:tc>
        <w:tc>
          <w:tcPr>
            <w:tcW w:w="1200" w:type="dxa"/>
            <w:noWrap/>
          </w:tcPr>
          <w:p w14:paraId="0AF10B7D" w14:textId="53AB615A"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1 191</w:t>
            </w:r>
          </w:p>
        </w:tc>
      </w:tr>
      <w:tr w:rsidR="002110B8" w:rsidRPr="001F139C" w14:paraId="4CEF7E7B"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63E45DB"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5E0AC2C4" w14:textId="4BA3505D"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1949</w:t>
            </w:r>
          </w:p>
        </w:tc>
        <w:tc>
          <w:tcPr>
            <w:tcW w:w="3840" w:type="dxa"/>
            <w:noWrap/>
          </w:tcPr>
          <w:p w14:paraId="5DDEBBBB" w14:textId="534EEA1C"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Evenes Wetland System</w:t>
            </w:r>
          </w:p>
        </w:tc>
        <w:tc>
          <w:tcPr>
            <w:tcW w:w="1680" w:type="dxa"/>
            <w:noWrap/>
          </w:tcPr>
          <w:p w14:paraId="44D4EFAB" w14:textId="15780459"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12/11/2010</w:t>
            </w:r>
          </w:p>
        </w:tc>
        <w:tc>
          <w:tcPr>
            <w:tcW w:w="1200" w:type="dxa"/>
            <w:noWrap/>
          </w:tcPr>
          <w:p w14:paraId="37FB3AD4" w14:textId="384B8B72"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434</w:t>
            </w:r>
          </w:p>
        </w:tc>
      </w:tr>
      <w:tr w:rsidR="002110B8" w:rsidRPr="001F139C" w14:paraId="20D56D7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AD41B57"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5629863C" w14:textId="45316855"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2156</w:t>
            </w:r>
          </w:p>
        </w:tc>
        <w:tc>
          <w:tcPr>
            <w:tcW w:w="3840" w:type="dxa"/>
            <w:noWrap/>
          </w:tcPr>
          <w:p w14:paraId="120F9D64" w14:textId="137C6F81"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Fiskumvannet Nature Reserve</w:t>
            </w:r>
          </w:p>
        </w:tc>
        <w:tc>
          <w:tcPr>
            <w:tcW w:w="1680" w:type="dxa"/>
            <w:noWrap/>
          </w:tcPr>
          <w:p w14:paraId="7C15C6E3" w14:textId="27CE6D8C"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27/05/2013</w:t>
            </w:r>
          </w:p>
        </w:tc>
        <w:tc>
          <w:tcPr>
            <w:tcW w:w="1200" w:type="dxa"/>
            <w:noWrap/>
          </w:tcPr>
          <w:p w14:paraId="6A7BF031" w14:textId="354D6ADA"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119</w:t>
            </w:r>
          </w:p>
        </w:tc>
      </w:tr>
      <w:tr w:rsidR="002110B8" w:rsidRPr="001F139C" w14:paraId="56B6CA1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6D60E08"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4CE51688" w14:textId="7609029C"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1189</w:t>
            </w:r>
          </w:p>
        </w:tc>
        <w:tc>
          <w:tcPr>
            <w:tcW w:w="3840" w:type="dxa"/>
            <w:noWrap/>
          </w:tcPr>
          <w:p w14:paraId="0B9E4024" w14:textId="52B61D92"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Fokstumyra</w:t>
            </w:r>
          </w:p>
        </w:tc>
        <w:tc>
          <w:tcPr>
            <w:tcW w:w="1680" w:type="dxa"/>
            <w:noWrap/>
          </w:tcPr>
          <w:p w14:paraId="510F6BA9" w14:textId="2F995078"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06/08/2002</w:t>
            </w:r>
          </w:p>
        </w:tc>
        <w:tc>
          <w:tcPr>
            <w:tcW w:w="1200" w:type="dxa"/>
            <w:noWrap/>
          </w:tcPr>
          <w:p w14:paraId="57A21047" w14:textId="3714CCA4"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1 799</w:t>
            </w:r>
          </w:p>
        </w:tc>
      </w:tr>
      <w:tr w:rsidR="002110B8" w:rsidRPr="001F139C" w14:paraId="4A87CFC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D7343CC"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09FCBD7B" w14:textId="445C732A"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313</w:t>
            </w:r>
          </w:p>
        </w:tc>
        <w:tc>
          <w:tcPr>
            <w:tcW w:w="3840" w:type="dxa"/>
            <w:noWrap/>
          </w:tcPr>
          <w:p w14:paraId="3FFDDF64" w14:textId="29BAF910"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Forlandsoyane</w:t>
            </w:r>
          </w:p>
        </w:tc>
        <w:tc>
          <w:tcPr>
            <w:tcW w:w="1680" w:type="dxa"/>
            <w:noWrap/>
          </w:tcPr>
          <w:p w14:paraId="096FD2A7" w14:textId="04F19662"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24/07/1985</w:t>
            </w:r>
          </w:p>
        </w:tc>
        <w:tc>
          <w:tcPr>
            <w:tcW w:w="1200" w:type="dxa"/>
            <w:noWrap/>
          </w:tcPr>
          <w:p w14:paraId="21F1038C" w14:textId="4322F096"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540</w:t>
            </w:r>
          </w:p>
        </w:tc>
      </w:tr>
      <w:tr w:rsidR="002110B8" w:rsidRPr="001F139C" w14:paraId="42BBEEF0"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73BB6B3"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28DCD8F4" w14:textId="2E74932B"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317</w:t>
            </w:r>
          </w:p>
        </w:tc>
        <w:tc>
          <w:tcPr>
            <w:tcW w:w="3840" w:type="dxa"/>
            <w:noWrap/>
          </w:tcPr>
          <w:p w14:paraId="3B7BE002" w14:textId="493EA8F2"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pacing w:val="-1"/>
                <w:sz w:val="22"/>
                <w:szCs w:val="22"/>
              </w:rPr>
              <w:t>Gåsøyane</w:t>
            </w:r>
          </w:p>
        </w:tc>
        <w:tc>
          <w:tcPr>
            <w:tcW w:w="1680" w:type="dxa"/>
            <w:noWrap/>
          </w:tcPr>
          <w:p w14:paraId="1A4D7EA0" w14:textId="03E41AF8"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24/07/1985</w:t>
            </w:r>
          </w:p>
        </w:tc>
        <w:tc>
          <w:tcPr>
            <w:tcW w:w="1200" w:type="dxa"/>
            <w:noWrap/>
          </w:tcPr>
          <w:p w14:paraId="29FF880F" w14:textId="60EB4168"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236</w:t>
            </w:r>
          </w:p>
        </w:tc>
      </w:tr>
      <w:tr w:rsidR="002110B8" w:rsidRPr="001F139C" w14:paraId="124C94D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ECA54F7"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732A5128" w14:textId="3C391E2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1954</w:t>
            </w:r>
          </w:p>
        </w:tc>
        <w:tc>
          <w:tcPr>
            <w:tcW w:w="3840" w:type="dxa"/>
            <w:noWrap/>
          </w:tcPr>
          <w:p w14:paraId="39786C09" w14:textId="7646A32B"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pacing w:val="-1"/>
                <w:sz w:val="22"/>
                <w:szCs w:val="22"/>
              </w:rPr>
              <w:t>Glomådeltaet</w:t>
            </w:r>
          </w:p>
        </w:tc>
        <w:tc>
          <w:tcPr>
            <w:tcW w:w="1680" w:type="dxa"/>
            <w:noWrap/>
          </w:tcPr>
          <w:p w14:paraId="5BD55C86" w14:textId="0EEEA322"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12/11/2010</w:t>
            </w:r>
          </w:p>
        </w:tc>
        <w:tc>
          <w:tcPr>
            <w:tcW w:w="1200" w:type="dxa"/>
            <w:noWrap/>
          </w:tcPr>
          <w:p w14:paraId="234B76EB" w14:textId="73F5023A"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594</w:t>
            </w:r>
          </w:p>
        </w:tc>
      </w:tr>
      <w:tr w:rsidR="002110B8" w:rsidRPr="001F139C" w14:paraId="228737CD"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EF7A50C"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1D839122" w14:textId="196351BA"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2147</w:t>
            </w:r>
          </w:p>
        </w:tc>
        <w:tc>
          <w:tcPr>
            <w:tcW w:w="3840" w:type="dxa"/>
            <w:noWrap/>
          </w:tcPr>
          <w:p w14:paraId="5B637BAC" w14:textId="1242FA5B"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Grunnfjorden</w:t>
            </w:r>
          </w:p>
        </w:tc>
        <w:tc>
          <w:tcPr>
            <w:tcW w:w="1680" w:type="dxa"/>
            <w:noWrap/>
          </w:tcPr>
          <w:p w14:paraId="128C69C7" w14:textId="2E8B27DD"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27/05/2013</w:t>
            </w:r>
          </w:p>
        </w:tc>
        <w:tc>
          <w:tcPr>
            <w:tcW w:w="1200" w:type="dxa"/>
            <w:noWrap/>
          </w:tcPr>
          <w:p w14:paraId="2FC2A72C" w14:textId="69F10600"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1 472</w:t>
            </w:r>
          </w:p>
        </w:tc>
      </w:tr>
      <w:tr w:rsidR="002110B8" w:rsidRPr="001F139C" w14:paraId="2391580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8746FB7"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65EE9AD1" w14:textId="28C1CC6D"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1190</w:t>
            </w:r>
          </w:p>
        </w:tc>
        <w:tc>
          <w:tcPr>
            <w:tcW w:w="3840" w:type="dxa"/>
            <w:noWrap/>
          </w:tcPr>
          <w:p w14:paraId="0DB62DE1" w14:textId="2DCC3C74"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Havmyran</w:t>
            </w:r>
          </w:p>
        </w:tc>
        <w:tc>
          <w:tcPr>
            <w:tcW w:w="1680" w:type="dxa"/>
            <w:noWrap/>
          </w:tcPr>
          <w:p w14:paraId="210ABE12" w14:textId="0F37F33A"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06/08/2002</w:t>
            </w:r>
          </w:p>
        </w:tc>
        <w:tc>
          <w:tcPr>
            <w:tcW w:w="1200" w:type="dxa"/>
            <w:noWrap/>
          </w:tcPr>
          <w:p w14:paraId="342A8E42" w14:textId="24A3CC1F"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3 872</w:t>
            </w:r>
          </w:p>
        </w:tc>
      </w:tr>
      <w:tr w:rsidR="002110B8" w:rsidRPr="001F139C" w14:paraId="281F93C6"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9EBA458"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000C9199" w14:textId="2FCB8C3C"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1191</w:t>
            </w:r>
          </w:p>
        </w:tc>
        <w:tc>
          <w:tcPr>
            <w:tcW w:w="3840" w:type="dxa"/>
            <w:noWrap/>
          </w:tcPr>
          <w:p w14:paraId="7D3A54F3" w14:textId="2ECFB356"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Hynna</w:t>
            </w:r>
          </w:p>
        </w:tc>
        <w:tc>
          <w:tcPr>
            <w:tcW w:w="1680" w:type="dxa"/>
            <w:noWrap/>
          </w:tcPr>
          <w:p w14:paraId="41D9DB3A" w14:textId="711FC66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06/08/2002</w:t>
            </w:r>
          </w:p>
        </w:tc>
        <w:tc>
          <w:tcPr>
            <w:tcW w:w="1200" w:type="dxa"/>
            <w:noWrap/>
          </w:tcPr>
          <w:p w14:paraId="5DBC0561" w14:textId="67D4A534"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6 442</w:t>
            </w:r>
          </w:p>
        </w:tc>
      </w:tr>
      <w:tr w:rsidR="002110B8" w:rsidRPr="001F139C" w14:paraId="2DDB792F"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E74ED97"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46CBB1D1" w14:textId="2ABAD50D"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316</w:t>
            </w:r>
          </w:p>
        </w:tc>
        <w:tc>
          <w:tcPr>
            <w:tcW w:w="3840" w:type="dxa"/>
            <w:noWrap/>
          </w:tcPr>
          <w:p w14:paraId="0F71715A" w14:textId="5C8C0E3E"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Isoyane</w:t>
            </w:r>
          </w:p>
        </w:tc>
        <w:tc>
          <w:tcPr>
            <w:tcW w:w="1680" w:type="dxa"/>
            <w:noWrap/>
          </w:tcPr>
          <w:p w14:paraId="0E1635AE" w14:textId="040B350C"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34/07/1985</w:t>
            </w:r>
          </w:p>
        </w:tc>
        <w:tc>
          <w:tcPr>
            <w:tcW w:w="1200" w:type="dxa"/>
            <w:noWrap/>
          </w:tcPr>
          <w:p w14:paraId="05161F98" w14:textId="3CFEBCA4"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230</w:t>
            </w:r>
          </w:p>
        </w:tc>
      </w:tr>
      <w:tr w:rsidR="002110B8" w:rsidRPr="001F139C" w14:paraId="35E46145"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7C4D2B8"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34D4C419" w14:textId="1397AAA9"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1192</w:t>
            </w:r>
          </w:p>
        </w:tc>
        <w:tc>
          <w:tcPr>
            <w:tcW w:w="3840" w:type="dxa"/>
            <w:noWrap/>
          </w:tcPr>
          <w:p w14:paraId="6173B218" w14:textId="3C7AC905"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pacing w:val="-1"/>
                <w:sz w:val="22"/>
                <w:szCs w:val="22"/>
              </w:rPr>
              <w:t>Karlsøyvær</w:t>
            </w:r>
          </w:p>
        </w:tc>
        <w:tc>
          <w:tcPr>
            <w:tcW w:w="1680" w:type="dxa"/>
            <w:noWrap/>
          </w:tcPr>
          <w:p w14:paraId="2E8439B5" w14:textId="4D7EA46D"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06/08/2002</w:t>
            </w:r>
          </w:p>
        </w:tc>
        <w:tc>
          <w:tcPr>
            <w:tcW w:w="1200" w:type="dxa"/>
            <w:noWrap/>
          </w:tcPr>
          <w:p w14:paraId="21A69951" w14:textId="0E76BAC0"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4,936</w:t>
            </w:r>
          </w:p>
        </w:tc>
      </w:tr>
      <w:tr w:rsidR="002110B8" w:rsidRPr="001F139C" w14:paraId="16DCFDF5"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5746AFC"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2E391400" w14:textId="7BE7005C"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315</w:t>
            </w:r>
          </w:p>
        </w:tc>
        <w:tc>
          <w:tcPr>
            <w:tcW w:w="3840" w:type="dxa"/>
            <w:noWrap/>
          </w:tcPr>
          <w:p w14:paraId="5EC0FE4B" w14:textId="6805B47E"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Kongsfjorden</w:t>
            </w:r>
          </w:p>
        </w:tc>
        <w:tc>
          <w:tcPr>
            <w:tcW w:w="1680" w:type="dxa"/>
            <w:noWrap/>
          </w:tcPr>
          <w:p w14:paraId="2CE8693A" w14:textId="3DEA3558"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24/07/1985</w:t>
            </w:r>
          </w:p>
        </w:tc>
        <w:tc>
          <w:tcPr>
            <w:tcW w:w="1200" w:type="dxa"/>
            <w:noWrap/>
          </w:tcPr>
          <w:p w14:paraId="6B1991B6" w14:textId="5D0D3633"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710</w:t>
            </w:r>
          </w:p>
        </w:tc>
      </w:tr>
      <w:tr w:rsidR="002110B8" w:rsidRPr="001F139C" w14:paraId="70EB5AD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707514F"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2EC70B1B" w14:textId="5EE53C6F"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306</w:t>
            </w:r>
          </w:p>
        </w:tc>
        <w:tc>
          <w:tcPr>
            <w:tcW w:w="3840" w:type="dxa"/>
            <w:noWrap/>
          </w:tcPr>
          <w:p w14:paraId="2501E89F" w14:textId="1B4C5C79"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Kurefjorden</w:t>
            </w:r>
          </w:p>
        </w:tc>
        <w:tc>
          <w:tcPr>
            <w:tcW w:w="1680" w:type="dxa"/>
            <w:noWrap/>
          </w:tcPr>
          <w:p w14:paraId="5545DF1F" w14:textId="5B8441E2"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24/07/1985</w:t>
            </w:r>
          </w:p>
        </w:tc>
        <w:tc>
          <w:tcPr>
            <w:tcW w:w="1200" w:type="dxa"/>
            <w:noWrap/>
          </w:tcPr>
          <w:p w14:paraId="748D8D69" w14:textId="7BE0503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392</w:t>
            </w:r>
          </w:p>
        </w:tc>
      </w:tr>
      <w:tr w:rsidR="002110B8" w:rsidRPr="001F139C" w14:paraId="46449724"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00944AD"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4E9C4E7A" w14:textId="67725B5E"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1193</w:t>
            </w:r>
          </w:p>
        </w:tc>
        <w:tc>
          <w:tcPr>
            <w:tcW w:w="3840" w:type="dxa"/>
            <w:noWrap/>
          </w:tcPr>
          <w:p w14:paraId="5D7B8FE9" w14:textId="29281C10"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Kvisleflået</w:t>
            </w:r>
          </w:p>
        </w:tc>
        <w:tc>
          <w:tcPr>
            <w:tcW w:w="1680" w:type="dxa"/>
            <w:noWrap/>
          </w:tcPr>
          <w:p w14:paraId="684CC591" w14:textId="02C94F68"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06/08/2002</w:t>
            </w:r>
          </w:p>
        </w:tc>
        <w:tc>
          <w:tcPr>
            <w:tcW w:w="1200" w:type="dxa"/>
            <w:noWrap/>
          </w:tcPr>
          <w:p w14:paraId="64444967" w14:textId="5E80304C" w:rsidR="002110B8" w:rsidRPr="00471E66"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71E66">
              <w:rPr>
                <w:rFonts w:asciiTheme="minorHAnsi" w:hAnsiTheme="minorHAnsi" w:cstheme="minorHAnsi"/>
                <w:sz w:val="22"/>
                <w:szCs w:val="22"/>
              </w:rPr>
              <w:t>5 682,3</w:t>
            </w:r>
          </w:p>
        </w:tc>
      </w:tr>
      <w:tr w:rsidR="002110B8" w:rsidRPr="001F139C" w14:paraId="559A9E00"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067284D"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20820537" w14:textId="695B6D3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2</w:t>
            </w:r>
            <w:r>
              <w:rPr>
                <w:rFonts w:ascii="Calibri"/>
              </w:rPr>
              <w:t>160</w:t>
            </w:r>
          </w:p>
        </w:tc>
        <w:tc>
          <w:tcPr>
            <w:tcW w:w="3840" w:type="dxa"/>
            <w:noWrap/>
          </w:tcPr>
          <w:p w14:paraId="370ED065" w14:textId="7379C87E"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Laukvikøyene</w:t>
            </w:r>
          </w:p>
        </w:tc>
        <w:tc>
          <w:tcPr>
            <w:tcW w:w="1680" w:type="dxa"/>
            <w:noWrap/>
          </w:tcPr>
          <w:p w14:paraId="4E5D7C1F" w14:textId="220D9119"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27/05/2013</w:t>
            </w:r>
          </w:p>
        </w:tc>
        <w:tc>
          <w:tcPr>
            <w:tcW w:w="1200" w:type="dxa"/>
            <w:noWrap/>
          </w:tcPr>
          <w:p w14:paraId="736F8B66" w14:textId="7D84215A"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1,084</w:t>
            </w:r>
          </w:p>
        </w:tc>
      </w:tr>
      <w:tr w:rsidR="002110B8" w:rsidRPr="001F139C" w14:paraId="719FA602"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7AC43AA"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16AC862F" w14:textId="51007F84"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2161</w:t>
            </w:r>
          </w:p>
        </w:tc>
        <w:tc>
          <w:tcPr>
            <w:tcW w:w="3840" w:type="dxa"/>
            <w:noWrap/>
          </w:tcPr>
          <w:p w14:paraId="73A4801A" w14:textId="1B28D4AE"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Lovund/Lundeura</w:t>
            </w:r>
          </w:p>
        </w:tc>
        <w:tc>
          <w:tcPr>
            <w:tcW w:w="1680" w:type="dxa"/>
            <w:noWrap/>
          </w:tcPr>
          <w:p w14:paraId="08D36D25" w14:textId="0873D601"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27/05/2013</w:t>
            </w:r>
          </w:p>
        </w:tc>
        <w:tc>
          <w:tcPr>
            <w:tcW w:w="1200" w:type="dxa"/>
            <w:noWrap/>
          </w:tcPr>
          <w:p w14:paraId="320ED61F" w14:textId="5EE5A014"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153</w:t>
            </w:r>
          </w:p>
        </w:tc>
      </w:tr>
      <w:tr w:rsidR="002110B8" w:rsidRPr="001F139C" w14:paraId="60CFE1D0"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4B08667"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5320D1A4" w14:textId="2A3B168E"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1956</w:t>
            </w:r>
          </w:p>
        </w:tc>
        <w:tc>
          <w:tcPr>
            <w:tcW w:w="3840" w:type="dxa"/>
            <w:noWrap/>
          </w:tcPr>
          <w:p w14:paraId="2D177192" w14:textId="37DCFFA8"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pacing w:val="-1"/>
                <w:sz w:val="22"/>
                <w:szCs w:val="22"/>
              </w:rPr>
              <w:t>Målselvutløpet</w:t>
            </w:r>
          </w:p>
        </w:tc>
        <w:tc>
          <w:tcPr>
            <w:tcW w:w="1680" w:type="dxa"/>
            <w:noWrap/>
          </w:tcPr>
          <w:p w14:paraId="776CC494" w14:textId="3448A11B"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12/11/2010</w:t>
            </w:r>
          </w:p>
        </w:tc>
        <w:tc>
          <w:tcPr>
            <w:tcW w:w="1200" w:type="dxa"/>
            <w:noWrap/>
          </w:tcPr>
          <w:p w14:paraId="22BE5A1A" w14:textId="0F32A18A"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1 287</w:t>
            </w:r>
          </w:p>
        </w:tc>
      </w:tr>
      <w:tr w:rsidR="002110B8" w:rsidRPr="001F139C" w14:paraId="08A3D8C2"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216D416"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60D31C91" w14:textId="3A7E2AC2"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2162</w:t>
            </w:r>
          </w:p>
        </w:tc>
        <w:tc>
          <w:tcPr>
            <w:tcW w:w="3840" w:type="dxa"/>
            <w:noWrap/>
          </w:tcPr>
          <w:p w14:paraId="1DFBD8F2" w14:textId="153B1D3C"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Måstadfjellet</w:t>
            </w:r>
          </w:p>
        </w:tc>
        <w:tc>
          <w:tcPr>
            <w:tcW w:w="1680" w:type="dxa"/>
            <w:noWrap/>
          </w:tcPr>
          <w:p w14:paraId="61BE6F77" w14:textId="17DD4896"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27/05/2013</w:t>
            </w:r>
          </w:p>
        </w:tc>
        <w:tc>
          <w:tcPr>
            <w:tcW w:w="1200" w:type="dxa"/>
            <w:noWrap/>
          </w:tcPr>
          <w:p w14:paraId="61C700DE" w14:textId="1F36686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802</w:t>
            </w:r>
          </w:p>
        </w:tc>
      </w:tr>
      <w:tr w:rsidR="002110B8" w:rsidRPr="001F139C" w14:paraId="6C54A9C0"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0BF52B6"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16D4C77E" w14:textId="054FFCF5"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808</w:t>
            </w:r>
          </w:p>
        </w:tc>
        <w:tc>
          <w:tcPr>
            <w:tcW w:w="3840" w:type="dxa"/>
            <w:noWrap/>
          </w:tcPr>
          <w:p w14:paraId="7BF5E92A" w14:textId="68A7E5B2"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Mellandsvgen</w:t>
            </w:r>
          </w:p>
        </w:tc>
        <w:tc>
          <w:tcPr>
            <w:tcW w:w="1680" w:type="dxa"/>
            <w:noWrap/>
          </w:tcPr>
          <w:p w14:paraId="23FED989" w14:textId="0C23BB54"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18/03/1996</w:t>
            </w:r>
          </w:p>
        </w:tc>
        <w:tc>
          <w:tcPr>
            <w:tcW w:w="1200" w:type="dxa"/>
            <w:noWrap/>
          </w:tcPr>
          <w:p w14:paraId="02EC1831" w14:textId="51D63AF0"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96</w:t>
            </w:r>
          </w:p>
        </w:tc>
      </w:tr>
      <w:tr w:rsidR="002110B8" w:rsidRPr="001F139C" w14:paraId="69480827"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7011155"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4F02909E" w14:textId="229FF696"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307</w:t>
            </w:r>
          </w:p>
        </w:tc>
        <w:tc>
          <w:tcPr>
            <w:tcW w:w="3840" w:type="dxa"/>
            <w:noWrap/>
          </w:tcPr>
          <w:p w14:paraId="3072D3B8" w14:textId="6DC39375"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Nordre Oyeren</w:t>
            </w:r>
          </w:p>
        </w:tc>
        <w:tc>
          <w:tcPr>
            <w:tcW w:w="1680" w:type="dxa"/>
            <w:noWrap/>
          </w:tcPr>
          <w:p w14:paraId="4030F6E9" w14:textId="02FCEDD6"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24/07/1985</w:t>
            </w:r>
          </w:p>
        </w:tc>
        <w:tc>
          <w:tcPr>
            <w:tcW w:w="1200" w:type="dxa"/>
            <w:noWrap/>
          </w:tcPr>
          <w:p w14:paraId="317D23E9" w14:textId="5BD1921E"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6 441</w:t>
            </w:r>
          </w:p>
        </w:tc>
      </w:tr>
      <w:tr w:rsidR="002110B8" w:rsidRPr="001F139C" w14:paraId="4255F841"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B6DBBE1"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0BCD55F2" w14:textId="0795CB78"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305</w:t>
            </w:r>
          </w:p>
        </w:tc>
        <w:tc>
          <w:tcPr>
            <w:tcW w:w="3840" w:type="dxa"/>
            <w:noWrap/>
          </w:tcPr>
          <w:p w14:paraId="5F66E906" w14:textId="18AB67DA"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Øra</w:t>
            </w:r>
          </w:p>
        </w:tc>
        <w:tc>
          <w:tcPr>
            <w:tcW w:w="1680" w:type="dxa"/>
            <w:noWrap/>
          </w:tcPr>
          <w:p w14:paraId="0A06694B" w14:textId="02BBE4F3"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24/07/1985</w:t>
            </w:r>
          </w:p>
        </w:tc>
        <w:tc>
          <w:tcPr>
            <w:tcW w:w="1200" w:type="dxa"/>
            <w:noWrap/>
          </w:tcPr>
          <w:p w14:paraId="33021B1E" w14:textId="44963EE8"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1 676</w:t>
            </w:r>
          </w:p>
        </w:tc>
      </w:tr>
      <w:tr w:rsidR="002110B8" w:rsidRPr="001F139C" w14:paraId="4EA20A64"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721BEE2"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lastRenderedPageBreak/>
              <w:t>Norvège</w:t>
            </w:r>
          </w:p>
        </w:tc>
        <w:tc>
          <w:tcPr>
            <w:tcW w:w="720" w:type="dxa"/>
            <w:noWrap/>
          </w:tcPr>
          <w:p w14:paraId="64A4EC2B" w14:textId="3E9C7120"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310</w:t>
            </w:r>
          </w:p>
        </w:tc>
        <w:tc>
          <w:tcPr>
            <w:tcW w:w="3840" w:type="dxa"/>
            <w:noWrap/>
          </w:tcPr>
          <w:p w14:paraId="2605286E" w14:textId="12ACACC6"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Ørland Wetland System</w:t>
            </w:r>
          </w:p>
        </w:tc>
        <w:tc>
          <w:tcPr>
            <w:tcW w:w="1680" w:type="dxa"/>
            <w:noWrap/>
          </w:tcPr>
          <w:p w14:paraId="2EECD2A3" w14:textId="056CDABC"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24/07/1985</w:t>
            </w:r>
          </w:p>
        </w:tc>
        <w:tc>
          <w:tcPr>
            <w:tcW w:w="1200" w:type="dxa"/>
            <w:noWrap/>
          </w:tcPr>
          <w:p w14:paraId="4E59866A" w14:textId="13E4F291"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3 168</w:t>
            </w:r>
          </w:p>
        </w:tc>
      </w:tr>
      <w:tr w:rsidR="002110B8" w:rsidRPr="001F139C" w14:paraId="5E290D00"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9758415"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6C58E6BA" w14:textId="5066E083"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1194</w:t>
            </w:r>
          </w:p>
        </w:tc>
        <w:tc>
          <w:tcPr>
            <w:tcW w:w="3840" w:type="dxa"/>
            <w:noWrap/>
          </w:tcPr>
          <w:p w14:paraId="29986A41" w14:textId="15BFF2CF"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Øvre Forra</w:t>
            </w:r>
          </w:p>
        </w:tc>
        <w:tc>
          <w:tcPr>
            <w:tcW w:w="1680" w:type="dxa"/>
            <w:noWrap/>
          </w:tcPr>
          <w:p w14:paraId="5730FCAE" w14:textId="7FD2B448"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06/08/2002</w:t>
            </w:r>
          </w:p>
        </w:tc>
        <w:tc>
          <w:tcPr>
            <w:tcW w:w="1200" w:type="dxa"/>
            <w:noWrap/>
          </w:tcPr>
          <w:p w14:paraId="0D5A7A7A" w14:textId="4834AC3E"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10 254</w:t>
            </w:r>
          </w:p>
        </w:tc>
      </w:tr>
      <w:tr w:rsidR="002110B8" w:rsidRPr="001F139C" w14:paraId="76CA550E"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7E4B4B4"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4BF55952" w14:textId="2F06341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810</w:t>
            </w:r>
          </w:p>
        </w:tc>
        <w:tc>
          <w:tcPr>
            <w:tcW w:w="3840" w:type="dxa"/>
            <w:noWrap/>
          </w:tcPr>
          <w:p w14:paraId="1E708944" w14:textId="1C091081"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Pasvik</w:t>
            </w:r>
          </w:p>
        </w:tc>
        <w:tc>
          <w:tcPr>
            <w:tcW w:w="1680" w:type="dxa"/>
            <w:noWrap/>
          </w:tcPr>
          <w:p w14:paraId="5E4EAD73" w14:textId="22CAD68B"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18/03/1996</w:t>
            </w:r>
          </w:p>
        </w:tc>
        <w:tc>
          <w:tcPr>
            <w:tcW w:w="1200" w:type="dxa"/>
            <w:noWrap/>
          </w:tcPr>
          <w:p w14:paraId="0B60F404" w14:textId="241CBE3A"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1 910</w:t>
            </w:r>
          </w:p>
        </w:tc>
      </w:tr>
      <w:tr w:rsidR="002110B8" w:rsidRPr="001F139C" w14:paraId="453C2A21"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B2DE349"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3A754242" w14:textId="2E1FB6CF"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1958</w:t>
            </w:r>
          </w:p>
        </w:tc>
        <w:tc>
          <w:tcPr>
            <w:tcW w:w="3840" w:type="dxa"/>
            <w:noWrap/>
          </w:tcPr>
          <w:p w14:paraId="3F7BB68B" w14:textId="11B4E870"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Reisautløpet</w:t>
            </w:r>
          </w:p>
        </w:tc>
        <w:tc>
          <w:tcPr>
            <w:tcW w:w="1680" w:type="dxa"/>
            <w:noWrap/>
          </w:tcPr>
          <w:p w14:paraId="0816C0CD" w14:textId="6445BDDE"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12/11/2010</w:t>
            </w:r>
          </w:p>
        </w:tc>
        <w:tc>
          <w:tcPr>
            <w:tcW w:w="1200" w:type="dxa"/>
            <w:noWrap/>
          </w:tcPr>
          <w:p w14:paraId="6BEF24D4" w14:textId="6291DBCB"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600</w:t>
            </w:r>
          </w:p>
        </w:tc>
      </w:tr>
      <w:tr w:rsidR="002110B8" w:rsidRPr="001F139C" w14:paraId="552EDE16"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0290BF5"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31BC72EC" w14:textId="10A9D50A"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1950</w:t>
            </w:r>
          </w:p>
        </w:tc>
        <w:tc>
          <w:tcPr>
            <w:tcW w:w="3840" w:type="dxa"/>
            <w:noWrap/>
          </w:tcPr>
          <w:p w14:paraId="25919510" w14:textId="5E5E8F63"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Røstøyan</w:t>
            </w:r>
          </w:p>
        </w:tc>
        <w:tc>
          <w:tcPr>
            <w:tcW w:w="1680" w:type="dxa"/>
            <w:noWrap/>
          </w:tcPr>
          <w:p w14:paraId="5D104BAC" w14:textId="6CAFAFFD"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12/11/2010</w:t>
            </w:r>
          </w:p>
        </w:tc>
        <w:tc>
          <w:tcPr>
            <w:tcW w:w="1200" w:type="dxa"/>
            <w:noWrap/>
          </w:tcPr>
          <w:p w14:paraId="5533DC8D" w14:textId="7553DA7C"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6 986</w:t>
            </w:r>
          </w:p>
        </w:tc>
      </w:tr>
      <w:tr w:rsidR="002110B8" w:rsidRPr="001F139C" w14:paraId="6C9C48EF"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20AD8B9"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7528E5CE" w14:textId="25084386"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2164</w:t>
            </w:r>
          </w:p>
        </w:tc>
        <w:tc>
          <w:tcPr>
            <w:tcW w:w="3840" w:type="dxa"/>
            <w:noWrap/>
          </w:tcPr>
          <w:p w14:paraId="3D04FD4F" w14:textId="49133D0D"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Runde</w:t>
            </w:r>
          </w:p>
        </w:tc>
        <w:tc>
          <w:tcPr>
            <w:tcW w:w="1680" w:type="dxa"/>
            <w:noWrap/>
          </w:tcPr>
          <w:p w14:paraId="037698A5" w14:textId="0219FF9B"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27/05/2013</w:t>
            </w:r>
          </w:p>
        </w:tc>
        <w:tc>
          <w:tcPr>
            <w:tcW w:w="1200" w:type="dxa"/>
            <w:noWrap/>
          </w:tcPr>
          <w:p w14:paraId="77CA965A" w14:textId="3A6F95A8"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351</w:t>
            </w:r>
          </w:p>
        </w:tc>
      </w:tr>
      <w:tr w:rsidR="002110B8" w:rsidRPr="001F139C" w14:paraId="209DC34A"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2A6F5CE"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1A30B8C7" w14:textId="65CD1849"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807</w:t>
            </w:r>
          </w:p>
        </w:tc>
        <w:tc>
          <w:tcPr>
            <w:tcW w:w="3840" w:type="dxa"/>
            <w:noWrap/>
          </w:tcPr>
          <w:p w14:paraId="5A2D7512" w14:textId="0829999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Sandblåst/Gaustadvågen Nature Reserve</w:t>
            </w:r>
          </w:p>
        </w:tc>
        <w:tc>
          <w:tcPr>
            <w:tcW w:w="1680" w:type="dxa"/>
            <w:noWrap/>
          </w:tcPr>
          <w:p w14:paraId="1CF11805" w14:textId="3EF5ED01"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18/03/1996</w:t>
            </w:r>
          </w:p>
        </w:tc>
        <w:tc>
          <w:tcPr>
            <w:tcW w:w="1200" w:type="dxa"/>
            <w:noWrap/>
          </w:tcPr>
          <w:p w14:paraId="6833418B" w14:textId="7B920D36"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245</w:t>
            </w:r>
          </w:p>
        </w:tc>
      </w:tr>
      <w:tr w:rsidR="002110B8" w:rsidRPr="001F139C" w14:paraId="124B1971"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F59B849"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0FFFB086" w14:textId="2D11C642"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1953</w:t>
            </w:r>
          </w:p>
        </w:tc>
        <w:tc>
          <w:tcPr>
            <w:tcW w:w="3840" w:type="dxa"/>
            <w:noWrap/>
          </w:tcPr>
          <w:p w14:paraId="5F23BCA6" w14:textId="1DEF8C59"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Sklinna</w:t>
            </w:r>
          </w:p>
        </w:tc>
        <w:tc>
          <w:tcPr>
            <w:tcW w:w="1680" w:type="dxa"/>
            <w:noWrap/>
          </w:tcPr>
          <w:p w14:paraId="79092071" w14:textId="09E7F8EB"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12/11/2010</w:t>
            </w:r>
          </w:p>
        </w:tc>
        <w:tc>
          <w:tcPr>
            <w:tcW w:w="1200" w:type="dxa"/>
            <w:noWrap/>
          </w:tcPr>
          <w:p w14:paraId="6E2E7DB8" w14:textId="234506E5"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589</w:t>
            </w:r>
          </w:p>
        </w:tc>
      </w:tr>
      <w:tr w:rsidR="002110B8" w:rsidRPr="001F139C" w14:paraId="4DF78AF7"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61BCA2F"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53284783" w14:textId="2A264986"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1195</w:t>
            </w:r>
          </w:p>
        </w:tc>
        <w:tc>
          <w:tcPr>
            <w:tcW w:w="3840" w:type="dxa"/>
            <w:noWrap/>
          </w:tcPr>
          <w:p w14:paraId="4B4C4FA5" w14:textId="19DF545A"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Skogvoll</w:t>
            </w:r>
          </w:p>
        </w:tc>
        <w:tc>
          <w:tcPr>
            <w:tcW w:w="1680" w:type="dxa"/>
            <w:noWrap/>
          </w:tcPr>
          <w:p w14:paraId="49984BBA" w14:textId="27B3BCCA"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06/08/2002</w:t>
            </w:r>
          </w:p>
        </w:tc>
        <w:tc>
          <w:tcPr>
            <w:tcW w:w="1200" w:type="dxa"/>
            <w:noWrap/>
          </w:tcPr>
          <w:p w14:paraId="729DEFCA" w14:textId="1CD718D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5 544</w:t>
            </w:r>
          </w:p>
        </w:tc>
      </w:tr>
      <w:tr w:rsidR="002110B8" w:rsidRPr="001F139C" w14:paraId="6A9B3416"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C9AF634"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4FE405E0" w14:textId="006710DA"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1196</w:t>
            </w:r>
          </w:p>
        </w:tc>
        <w:tc>
          <w:tcPr>
            <w:tcW w:w="3840" w:type="dxa"/>
            <w:noWrap/>
          </w:tcPr>
          <w:p w14:paraId="79C24C2C" w14:textId="0CFE27C8"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Slettnes</w:t>
            </w:r>
          </w:p>
        </w:tc>
        <w:tc>
          <w:tcPr>
            <w:tcW w:w="1680" w:type="dxa"/>
            <w:noWrap/>
          </w:tcPr>
          <w:p w14:paraId="2DF1201B" w14:textId="0D48DA0F"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06/08/2002</w:t>
            </w:r>
          </w:p>
        </w:tc>
        <w:tc>
          <w:tcPr>
            <w:tcW w:w="1200" w:type="dxa"/>
            <w:noWrap/>
          </w:tcPr>
          <w:p w14:paraId="166989D9" w14:textId="60CE9FB6"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1 230</w:t>
            </w:r>
          </w:p>
        </w:tc>
      </w:tr>
      <w:tr w:rsidR="002110B8" w:rsidRPr="001F139C" w14:paraId="0494EBA7"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F2A1332"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6C2F51E2" w14:textId="06193D7F"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312</w:t>
            </w:r>
          </w:p>
        </w:tc>
        <w:tc>
          <w:tcPr>
            <w:tcW w:w="3840" w:type="dxa"/>
            <w:noWrap/>
          </w:tcPr>
          <w:p w14:paraId="6E653A71" w14:textId="1158D4F5"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Stabbursneset</w:t>
            </w:r>
          </w:p>
        </w:tc>
        <w:tc>
          <w:tcPr>
            <w:tcW w:w="1680" w:type="dxa"/>
            <w:noWrap/>
          </w:tcPr>
          <w:p w14:paraId="3C7FFE42" w14:textId="17EE67BD"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24/07/1985</w:t>
            </w:r>
          </w:p>
        </w:tc>
        <w:tc>
          <w:tcPr>
            <w:tcW w:w="1200" w:type="dxa"/>
            <w:noWrap/>
          </w:tcPr>
          <w:p w14:paraId="1549F189" w14:textId="2982A9B3"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1 568</w:t>
            </w:r>
          </w:p>
        </w:tc>
      </w:tr>
      <w:tr w:rsidR="002110B8" w:rsidRPr="001F139C" w14:paraId="6E5B0621"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0212535"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729D3D4A" w14:textId="379DE04A"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1197</w:t>
            </w:r>
          </w:p>
        </w:tc>
        <w:tc>
          <w:tcPr>
            <w:tcW w:w="3840" w:type="dxa"/>
            <w:noWrap/>
          </w:tcPr>
          <w:p w14:paraId="15453453" w14:textId="3EB249C1"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Tanamunningen</w:t>
            </w:r>
          </w:p>
        </w:tc>
        <w:tc>
          <w:tcPr>
            <w:tcW w:w="1680" w:type="dxa"/>
            <w:noWrap/>
          </w:tcPr>
          <w:p w14:paraId="1AF5121F" w14:textId="58C446E8"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06/08/2002</w:t>
            </w:r>
          </w:p>
        </w:tc>
        <w:tc>
          <w:tcPr>
            <w:tcW w:w="1200" w:type="dxa"/>
            <w:noWrap/>
          </w:tcPr>
          <w:p w14:paraId="46C4EB0E" w14:textId="00674FBD"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3 409</w:t>
            </w:r>
          </w:p>
        </w:tc>
      </w:tr>
      <w:tr w:rsidR="002110B8" w:rsidRPr="001F139C" w14:paraId="4D5338EF"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50717CD"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6C28D808" w14:textId="607B345B"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311</w:t>
            </w:r>
          </w:p>
        </w:tc>
        <w:tc>
          <w:tcPr>
            <w:tcW w:w="3840" w:type="dxa"/>
            <w:noWrap/>
          </w:tcPr>
          <w:p w14:paraId="75F48C76" w14:textId="7194677D"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Tautra and Svaet</w:t>
            </w:r>
          </w:p>
        </w:tc>
        <w:tc>
          <w:tcPr>
            <w:tcW w:w="1680" w:type="dxa"/>
            <w:noWrap/>
          </w:tcPr>
          <w:p w14:paraId="41BD77E3" w14:textId="65531DD8"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24/07/1985</w:t>
            </w:r>
          </w:p>
        </w:tc>
        <w:tc>
          <w:tcPr>
            <w:tcW w:w="1200" w:type="dxa"/>
            <w:noWrap/>
          </w:tcPr>
          <w:p w14:paraId="1CAD2465" w14:textId="1907F17A"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1 635</w:t>
            </w:r>
          </w:p>
        </w:tc>
      </w:tr>
      <w:tr w:rsidR="002110B8" w:rsidRPr="001F139C" w14:paraId="1F963620"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CBC0823"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2490DBFE" w14:textId="419A21AD"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1199</w:t>
            </w:r>
          </w:p>
        </w:tc>
        <w:tc>
          <w:tcPr>
            <w:tcW w:w="3840" w:type="dxa"/>
            <w:noWrap/>
          </w:tcPr>
          <w:p w14:paraId="6454585E" w14:textId="510AD0B9"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Tufsingdeltaet</w:t>
            </w:r>
          </w:p>
        </w:tc>
        <w:tc>
          <w:tcPr>
            <w:tcW w:w="1680" w:type="dxa"/>
            <w:noWrap/>
          </w:tcPr>
          <w:p w14:paraId="12CEF7BA" w14:textId="26F6321C"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B154E">
              <w:rPr>
                <w:rFonts w:ascii="Calibri"/>
              </w:rPr>
              <w:t>06/08/2002</w:t>
            </w:r>
          </w:p>
        </w:tc>
        <w:tc>
          <w:tcPr>
            <w:tcW w:w="1200" w:type="dxa"/>
            <w:noWrap/>
          </w:tcPr>
          <w:p w14:paraId="29024B6D" w14:textId="4DED1B09"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895</w:t>
            </w:r>
          </w:p>
        </w:tc>
      </w:tr>
      <w:tr w:rsidR="002110B8" w:rsidRPr="001F139C" w14:paraId="7B932FAB"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548AA99"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Norvège</w:t>
            </w:r>
          </w:p>
        </w:tc>
        <w:tc>
          <w:tcPr>
            <w:tcW w:w="720" w:type="dxa"/>
            <w:noWrap/>
          </w:tcPr>
          <w:p w14:paraId="7FC5B494" w14:textId="1C331152"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1967</w:t>
            </w:r>
          </w:p>
        </w:tc>
        <w:tc>
          <w:tcPr>
            <w:tcW w:w="3840" w:type="dxa"/>
            <w:noWrap/>
          </w:tcPr>
          <w:p w14:paraId="5EAD7B7D" w14:textId="6E2C439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Ulendeltaet</w:t>
            </w:r>
          </w:p>
        </w:tc>
        <w:tc>
          <w:tcPr>
            <w:tcW w:w="1680" w:type="dxa"/>
            <w:noWrap/>
          </w:tcPr>
          <w:p w14:paraId="40674FA3" w14:textId="3329D8AA"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B154E">
              <w:rPr>
                <w:rFonts w:ascii="Calibri"/>
              </w:rPr>
              <w:t>12/11/2010</w:t>
            </w:r>
          </w:p>
        </w:tc>
        <w:tc>
          <w:tcPr>
            <w:tcW w:w="1200" w:type="dxa"/>
            <w:noWrap/>
          </w:tcPr>
          <w:p w14:paraId="56670943" w14:textId="6769BF4E"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270</w:t>
            </w:r>
          </w:p>
        </w:tc>
      </w:tr>
      <w:tr w:rsidR="002110B8" w:rsidRPr="001F139C" w14:paraId="21AA24EE"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898A709"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Oman</w:t>
            </w:r>
          </w:p>
        </w:tc>
        <w:tc>
          <w:tcPr>
            <w:tcW w:w="720" w:type="dxa"/>
            <w:noWrap/>
          </w:tcPr>
          <w:p w14:paraId="734CDE1B"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2144</w:t>
            </w:r>
          </w:p>
        </w:tc>
        <w:tc>
          <w:tcPr>
            <w:tcW w:w="3840" w:type="dxa"/>
            <w:noWrap/>
          </w:tcPr>
          <w:p w14:paraId="66F1A9D7"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Qurm Nature Reserve</w:t>
            </w:r>
          </w:p>
        </w:tc>
        <w:tc>
          <w:tcPr>
            <w:tcW w:w="1680" w:type="dxa"/>
            <w:noWrap/>
          </w:tcPr>
          <w:p w14:paraId="600D9CDB"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19/04/2013</w:t>
            </w:r>
          </w:p>
        </w:tc>
        <w:tc>
          <w:tcPr>
            <w:tcW w:w="1200" w:type="dxa"/>
            <w:noWrap/>
          </w:tcPr>
          <w:p w14:paraId="05477227"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107</w:t>
            </w:r>
          </w:p>
        </w:tc>
      </w:tr>
      <w:tr w:rsidR="002110B8" w:rsidRPr="001F139C" w14:paraId="23419714"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75778FC"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Paraguay</w:t>
            </w:r>
          </w:p>
        </w:tc>
        <w:tc>
          <w:tcPr>
            <w:tcW w:w="720" w:type="dxa"/>
            <w:noWrap/>
          </w:tcPr>
          <w:p w14:paraId="11C909B5"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728</w:t>
            </w:r>
          </w:p>
        </w:tc>
        <w:tc>
          <w:tcPr>
            <w:tcW w:w="3840" w:type="dxa"/>
            <w:noWrap/>
          </w:tcPr>
          <w:p w14:paraId="68861408"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Lago Ypoá</w:t>
            </w:r>
          </w:p>
        </w:tc>
        <w:tc>
          <w:tcPr>
            <w:tcW w:w="1680" w:type="dxa"/>
            <w:noWrap/>
          </w:tcPr>
          <w:p w14:paraId="7ABB685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07/06/1995</w:t>
            </w:r>
          </w:p>
        </w:tc>
        <w:tc>
          <w:tcPr>
            <w:tcW w:w="1200" w:type="dxa"/>
            <w:noWrap/>
          </w:tcPr>
          <w:p w14:paraId="029EF853" w14:textId="68FEC525"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100 000</w:t>
            </w:r>
          </w:p>
        </w:tc>
      </w:tr>
      <w:tr w:rsidR="002110B8" w:rsidRPr="001F139C" w14:paraId="69F29053"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64D95C3"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Pays-Bas</w:t>
            </w:r>
          </w:p>
        </w:tc>
        <w:tc>
          <w:tcPr>
            <w:tcW w:w="720" w:type="dxa"/>
            <w:noWrap/>
          </w:tcPr>
          <w:p w14:paraId="097715D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1242</w:t>
            </w:r>
          </w:p>
        </w:tc>
        <w:tc>
          <w:tcPr>
            <w:tcW w:w="3840" w:type="dxa"/>
            <w:noWrap/>
          </w:tcPr>
          <w:p w14:paraId="388E5F5B"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 xml:space="preserve">Veluwerandmeren </w:t>
            </w:r>
          </w:p>
        </w:tc>
        <w:tc>
          <w:tcPr>
            <w:tcW w:w="1680" w:type="dxa"/>
            <w:noWrap/>
          </w:tcPr>
          <w:p w14:paraId="48ECF602"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29/08/2000</w:t>
            </w:r>
          </w:p>
        </w:tc>
        <w:tc>
          <w:tcPr>
            <w:tcW w:w="1200" w:type="dxa"/>
            <w:noWrap/>
          </w:tcPr>
          <w:p w14:paraId="45A67D4C" w14:textId="3262AA1C"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6 124</w:t>
            </w:r>
          </w:p>
        </w:tc>
      </w:tr>
      <w:tr w:rsidR="002110B8" w:rsidRPr="001F139C" w14:paraId="6421FD9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997B6C4"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Pays-Bas</w:t>
            </w:r>
          </w:p>
        </w:tc>
        <w:tc>
          <w:tcPr>
            <w:tcW w:w="720" w:type="dxa"/>
            <w:noWrap/>
          </w:tcPr>
          <w:p w14:paraId="6C4B454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289</w:t>
            </w:r>
          </w:p>
        </w:tc>
        <w:tc>
          <w:tcPr>
            <w:tcW w:w="3840" w:type="dxa"/>
            <w:noWrap/>
          </w:tcPr>
          <w:p w14:paraId="1EADD152" w14:textId="77777777" w:rsidR="002110B8" w:rsidRPr="000906A4"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Wadden Sea</w:t>
            </w:r>
          </w:p>
        </w:tc>
        <w:tc>
          <w:tcPr>
            <w:tcW w:w="1680" w:type="dxa"/>
            <w:noWrap/>
          </w:tcPr>
          <w:p w14:paraId="0D43FB8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02/05/1984</w:t>
            </w:r>
          </w:p>
        </w:tc>
        <w:tc>
          <w:tcPr>
            <w:tcW w:w="1200" w:type="dxa"/>
            <w:noWrap/>
          </w:tcPr>
          <w:p w14:paraId="041426A2" w14:textId="3142E5D4"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271 023</w:t>
            </w:r>
          </w:p>
        </w:tc>
      </w:tr>
      <w:tr w:rsidR="002110B8" w:rsidRPr="001F139C" w14:paraId="315EE42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7096B16"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Pays-Bas</w:t>
            </w:r>
          </w:p>
        </w:tc>
        <w:tc>
          <w:tcPr>
            <w:tcW w:w="720" w:type="dxa"/>
            <w:noWrap/>
          </w:tcPr>
          <w:p w14:paraId="0F5DE271"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2211</w:t>
            </w:r>
          </w:p>
        </w:tc>
        <w:tc>
          <w:tcPr>
            <w:tcW w:w="3840" w:type="dxa"/>
            <w:noWrap/>
          </w:tcPr>
          <w:p w14:paraId="1FC4CC6A" w14:textId="77777777" w:rsidR="002110B8" w:rsidRPr="000906A4"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06A4">
              <w:rPr>
                <w:rFonts w:asciiTheme="minorHAnsi" w:hAnsiTheme="minorHAnsi" w:cstheme="minorHAnsi"/>
                <w:sz w:val="22"/>
                <w:szCs w:val="22"/>
              </w:rPr>
              <w:t>Markiezaat</w:t>
            </w:r>
          </w:p>
        </w:tc>
        <w:tc>
          <w:tcPr>
            <w:tcW w:w="1680" w:type="dxa"/>
            <w:noWrap/>
          </w:tcPr>
          <w:p w14:paraId="5BE2BD4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04/03/1987</w:t>
            </w:r>
          </w:p>
        </w:tc>
        <w:tc>
          <w:tcPr>
            <w:tcW w:w="1200" w:type="dxa"/>
            <w:noWrap/>
          </w:tcPr>
          <w:p w14:paraId="2484EEB1" w14:textId="040C4624"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1 832</w:t>
            </w:r>
          </w:p>
        </w:tc>
      </w:tr>
      <w:tr w:rsidR="002110B8" w:rsidRPr="001F139C" w14:paraId="2C79FF2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0630A27"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Pays-Bas</w:t>
            </w:r>
          </w:p>
        </w:tc>
        <w:tc>
          <w:tcPr>
            <w:tcW w:w="720" w:type="dxa"/>
            <w:noWrap/>
          </w:tcPr>
          <w:p w14:paraId="1289422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2212</w:t>
            </w:r>
          </w:p>
        </w:tc>
        <w:tc>
          <w:tcPr>
            <w:tcW w:w="3840" w:type="dxa"/>
            <w:noWrap/>
          </w:tcPr>
          <w:p w14:paraId="36BC812E"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Duinen Ameland</w:t>
            </w:r>
          </w:p>
        </w:tc>
        <w:tc>
          <w:tcPr>
            <w:tcW w:w="1680" w:type="dxa"/>
            <w:noWrap/>
          </w:tcPr>
          <w:p w14:paraId="78B48A7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29/08/2000</w:t>
            </w:r>
          </w:p>
        </w:tc>
        <w:tc>
          <w:tcPr>
            <w:tcW w:w="1200" w:type="dxa"/>
            <w:noWrap/>
          </w:tcPr>
          <w:p w14:paraId="4130DF62" w14:textId="18C0B9D0"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2 055</w:t>
            </w:r>
          </w:p>
        </w:tc>
      </w:tr>
      <w:tr w:rsidR="002110B8" w:rsidRPr="001F139C" w14:paraId="0B5D892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F3D37AE"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Pays-Bas</w:t>
            </w:r>
          </w:p>
        </w:tc>
        <w:tc>
          <w:tcPr>
            <w:tcW w:w="720" w:type="dxa"/>
            <w:noWrap/>
          </w:tcPr>
          <w:p w14:paraId="4A8DEBDF"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2213</w:t>
            </w:r>
          </w:p>
        </w:tc>
        <w:tc>
          <w:tcPr>
            <w:tcW w:w="3840" w:type="dxa"/>
            <w:noWrap/>
          </w:tcPr>
          <w:p w14:paraId="419EA5CD"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Duinen en Lage Land Texel</w:t>
            </w:r>
          </w:p>
        </w:tc>
        <w:tc>
          <w:tcPr>
            <w:tcW w:w="1680" w:type="dxa"/>
            <w:noWrap/>
          </w:tcPr>
          <w:p w14:paraId="7E4B708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29/08/2000</w:t>
            </w:r>
          </w:p>
        </w:tc>
        <w:tc>
          <w:tcPr>
            <w:tcW w:w="1200" w:type="dxa"/>
            <w:noWrap/>
          </w:tcPr>
          <w:p w14:paraId="2F27E632" w14:textId="3AF06176"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4 089</w:t>
            </w:r>
          </w:p>
        </w:tc>
      </w:tr>
      <w:tr w:rsidR="002110B8" w:rsidRPr="001F139C" w14:paraId="27C5B7E9"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E62F349"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Pays-Bas</w:t>
            </w:r>
          </w:p>
        </w:tc>
        <w:tc>
          <w:tcPr>
            <w:tcW w:w="720" w:type="dxa"/>
            <w:noWrap/>
          </w:tcPr>
          <w:p w14:paraId="551BFCC1"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2214</w:t>
            </w:r>
          </w:p>
        </w:tc>
        <w:tc>
          <w:tcPr>
            <w:tcW w:w="3840" w:type="dxa"/>
            <w:noWrap/>
          </w:tcPr>
          <w:p w14:paraId="2DBC4BA9"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 xml:space="preserve">Duinen Schiermonnikoog </w:t>
            </w:r>
          </w:p>
        </w:tc>
        <w:tc>
          <w:tcPr>
            <w:tcW w:w="1680" w:type="dxa"/>
            <w:noWrap/>
          </w:tcPr>
          <w:p w14:paraId="2BAF5A2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29/08/2000</w:t>
            </w:r>
          </w:p>
        </w:tc>
        <w:tc>
          <w:tcPr>
            <w:tcW w:w="1200" w:type="dxa"/>
            <w:noWrap/>
          </w:tcPr>
          <w:p w14:paraId="01234AA4"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833</w:t>
            </w:r>
          </w:p>
        </w:tc>
      </w:tr>
      <w:tr w:rsidR="002110B8" w:rsidRPr="001F139C" w14:paraId="1B03B09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72D1B37"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Pays-Bas</w:t>
            </w:r>
          </w:p>
        </w:tc>
        <w:tc>
          <w:tcPr>
            <w:tcW w:w="720" w:type="dxa"/>
            <w:noWrap/>
          </w:tcPr>
          <w:p w14:paraId="487A085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2215</w:t>
            </w:r>
          </w:p>
        </w:tc>
        <w:tc>
          <w:tcPr>
            <w:tcW w:w="3840" w:type="dxa"/>
            <w:noWrap/>
          </w:tcPr>
          <w:p w14:paraId="0C9DBE28"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Duinen Terschelling</w:t>
            </w:r>
          </w:p>
        </w:tc>
        <w:tc>
          <w:tcPr>
            <w:tcW w:w="1680" w:type="dxa"/>
            <w:noWrap/>
          </w:tcPr>
          <w:p w14:paraId="1A94B6E3"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29/08/2000</w:t>
            </w:r>
          </w:p>
        </w:tc>
        <w:tc>
          <w:tcPr>
            <w:tcW w:w="1200" w:type="dxa"/>
            <w:noWrap/>
          </w:tcPr>
          <w:p w14:paraId="5638D856" w14:textId="1B46FCBD"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4 040</w:t>
            </w:r>
          </w:p>
        </w:tc>
      </w:tr>
      <w:tr w:rsidR="002110B8" w:rsidRPr="001F139C" w14:paraId="581B49EF"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79AB7CB"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Pays-Bas</w:t>
            </w:r>
          </w:p>
        </w:tc>
        <w:tc>
          <w:tcPr>
            <w:tcW w:w="720" w:type="dxa"/>
            <w:noWrap/>
          </w:tcPr>
          <w:p w14:paraId="0589DB43"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2216</w:t>
            </w:r>
          </w:p>
        </w:tc>
        <w:tc>
          <w:tcPr>
            <w:tcW w:w="3840" w:type="dxa"/>
            <w:noWrap/>
          </w:tcPr>
          <w:p w14:paraId="14AD5E34"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Duinen Vlieland</w:t>
            </w:r>
          </w:p>
        </w:tc>
        <w:tc>
          <w:tcPr>
            <w:tcW w:w="1680" w:type="dxa"/>
            <w:noWrap/>
          </w:tcPr>
          <w:p w14:paraId="5A03A19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29/08/2000</w:t>
            </w:r>
          </w:p>
        </w:tc>
        <w:tc>
          <w:tcPr>
            <w:tcW w:w="1200" w:type="dxa"/>
            <w:noWrap/>
          </w:tcPr>
          <w:p w14:paraId="585B209B" w14:textId="6826490E"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1 484</w:t>
            </w:r>
          </w:p>
        </w:tc>
      </w:tr>
      <w:tr w:rsidR="002110B8" w:rsidRPr="001F139C" w14:paraId="4AD17C0E"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9F030CA" w14:textId="77777777" w:rsidR="002110B8" w:rsidRPr="001F139C" w:rsidRDefault="002110B8" w:rsidP="00471E66">
            <w:pPr>
              <w:rPr>
                <w:rFonts w:asciiTheme="minorHAnsi" w:hAnsiTheme="minorHAnsi" w:cs="Calibri"/>
                <w:bCs w:val="0"/>
                <w:sz w:val="22"/>
                <w:szCs w:val="22"/>
              </w:rPr>
            </w:pPr>
            <w:r w:rsidRPr="001F139C">
              <w:rPr>
                <w:rFonts w:asciiTheme="minorHAnsi" w:hAnsiTheme="minorHAnsi" w:cs="Calibri"/>
                <w:sz w:val="22"/>
                <w:szCs w:val="22"/>
              </w:rPr>
              <w:t>Pays-Bas</w:t>
            </w:r>
          </w:p>
        </w:tc>
        <w:tc>
          <w:tcPr>
            <w:tcW w:w="720" w:type="dxa"/>
            <w:noWrap/>
          </w:tcPr>
          <w:p w14:paraId="7E8C7C7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1252</w:t>
            </w:r>
          </w:p>
        </w:tc>
        <w:tc>
          <w:tcPr>
            <w:tcW w:w="3840" w:type="dxa"/>
            <w:noWrap/>
          </w:tcPr>
          <w:p w14:paraId="6E90AFB5"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 xml:space="preserve">North Sea Coastal Area </w:t>
            </w:r>
          </w:p>
        </w:tc>
        <w:tc>
          <w:tcPr>
            <w:tcW w:w="1680" w:type="dxa"/>
            <w:noWrap/>
          </w:tcPr>
          <w:p w14:paraId="3FB1ACF6"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29/08/2000</w:t>
            </w:r>
          </w:p>
        </w:tc>
        <w:tc>
          <w:tcPr>
            <w:tcW w:w="1200" w:type="dxa"/>
            <w:noWrap/>
          </w:tcPr>
          <w:p w14:paraId="1E453D19" w14:textId="2BE86975"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144 475</w:t>
            </w:r>
          </w:p>
        </w:tc>
      </w:tr>
      <w:tr w:rsidR="002110B8" w:rsidRPr="001F139C" w14:paraId="71AC3C62"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190FE66"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Pays-Bas</w:t>
            </w:r>
          </w:p>
        </w:tc>
        <w:tc>
          <w:tcPr>
            <w:tcW w:w="720" w:type="dxa"/>
            <w:noWrap/>
          </w:tcPr>
          <w:p w14:paraId="127C7CAE"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1243</w:t>
            </w:r>
          </w:p>
        </w:tc>
        <w:tc>
          <w:tcPr>
            <w:tcW w:w="3840" w:type="dxa"/>
            <w:noWrap/>
          </w:tcPr>
          <w:p w14:paraId="4CC7C8B9"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Oudegaasterbrekken, Fluessen en omgeving</w:t>
            </w:r>
          </w:p>
        </w:tc>
        <w:tc>
          <w:tcPr>
            <w:tcW w:w="1680" w:type="dxa"/>
            <w:noWrap/>
          </w:tcPr>
          <w:p w14:paraId="276C2CD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29/08/2000</w:t>
            </w:r>
          </w:p>
        </w:tc>
        <w:tc>
          <w:tcPr>
            <w:tcW w:w="1200" w:type="dxa"/>
            <w:noWrap/>
          </w:tcPr>
          <w:p w14:paraId="7BFFE59A" w14:textId="59D7F8DE"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3 054</w:t>
            </w:r>
          </w:p>
        </w:tc>
      </w:tr>
      <w:tr w:rsidR="002110B8" w:rsidRPr="001F139C" w14:paraId="20C85BE3"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7955F41"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Pays-Bas</w:t>
            </w:r>
          </w:p>
        </w:tc>
        <w:tc>
          <w:tcPr>
            <w:tcW w:w="720" w:type="dxa"/>
            <w:noWrap/>
          </w:tcPr>
          <w:p w14:paraId="387430C8"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400</w:t>
            </w:r>
          </w:p>
        </w:tc>
        <w:tc>
          <w:tcPr>
            <w:tcW w:w="3840" w:type="dxa"/>
            <w:noWrap/>
          </w:tcPr>
          <w:p w14:paraId="5C803F59"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 xml:space="preserve">Zwanenwater en Pettemerduinen </w:t>
            </w:r>
          </w:p>
        </w:tc>
        <w:tc>
          <w:tcPr>
            <w:tcW w:w="1680" w:type="dxa"/>
            <w:noWrap/>
          </w:tcPr>
          <w:p w14:paraId="3F0B193E"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15/06/1988</w:t>
            </w:r>
          </w:p>
        </w:tc>
        <w:tc>
          <w:tcPr>
            <w:tcW w:w="1200" w:type="dxa"/>
            <w:noWrap/>
          </w:tcPr>
          <w:p w14:paraId="27D4262F"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770.3</w:t>
            </w:r>
          </w:p>
        </w:tc>
      </w:tr>
      <w:tr w:rsidR="002110B8" w:rsidRPr="001F139C" w14:paraId="78C01561"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179CE82"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Pays-Bas</w:t>
            </w:r>
          </w:p>
        </w:tc>
        <w:tc>
          <w:tcPr>
            <w:tcW w:w="720" w:type="dxa"/>
            <w:noWrap/>
          </w:tcPr>
          <w:p w14:paraId="78F4302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1275</w:t>
            </w:r>
          </w:p>
        </w:tc>
        <w:tc>
          <w:tcPr>
            <w:tcW w:w="3840" w:type="dxa"/>
            <w:noWrap/>
          </w:tcPr>
          <w:p w14:paraId="4AE8740E"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Oostelijke Vechtplassen</w:t>
            </w:r>
          </w:p>
        </w:tc>
        <w:tc>
          <w:tcPr>
            <w:tcW w:w="1680" w:type="dxa"/>
            <w:noWrap/>
          </w:tcPr>
          <w:p w14:paraId="52B90AC9"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29/08/2000</w:t>
            </w:r>
          </w:p>
        </w:tc>
        <w:tc>
          <w:tcPr>
            <w:tcW w:w="1200" w:type="dxa"/>
            <w:noWrap/>
          </w:tcPr>
          <w:p w14:paraId="1FDFA8B9" w14:textId="5C2B7AF9"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6 474.80</w:t>
            </w:r>
          </w:p>
        </w:tc>
      </w:tr>
      <w:tr w:rsidR="002110B8" w:rsidRPr="001F139C" w14:paraId="0391705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C011768"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Pays-Bas</w:t>
            </w:r>
          </w:p>
        </w:tc>
        <w:tc>
          <w:tcPr>
            <w:tcW w:w="720" w:type="dxa"/>
            <w:noWrap/>
          </w:tcPr>
          <w:p w14:paraId="50EBE3A5"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1245</w:t>
            </w:r>
          </w:p>
        </w:tc>
        <w:tc>
          <w:tcPr>
            <w:tcW w:w="3840" w:type="dxa"/>
            <w:noWrap/>
          </w:tcPr>
          <w:p w14:paraId="04891C51"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Markermeer &amp; IJmeer</w:t>
            </w:r>
          </w:p>
        </w:tc>
        <w:tc>
          <w:tcPr>
            <w:tcW w:w="1680" w:type="dxa"/>
            <w:noWrap/>
          </w:tcPr>
          <w:p w14:paraId="1B100E12"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29/08/2000</w:t>
            </w:r>
          </w:p>
        </w:tc>
        <w:tc>
          <w:tcPr>
            <w:tcW w:w="1200" w:type="dxa"/>
            <w:noWrap/>
          </w:tcPr>
          <w:p w14:paraId="51F87652" w14:textId="06C1E9F3"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68 463,40</w:t>
            </w:r>
          </w:p>
        </w:tc>
      </w:tr>
      <w:tr w:rsidR="002110B8" w:rsidRPr="001F139C" w14:paraId="5DEDB611"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D8EF844"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Pays-Bas</w:t>
            </w:r>
          </w:p>
        </w:tc>
        <w:tc>
          <w:tcPr>
            <w:tcW w:w="720" w:type="dxa"/>
            <w:noWrap/>
          </w:tcPr>
          <w:p w14:paraId="70D739EB"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1253</w:t>
            </w:r>
          </w:p>
        </w:tc>
        <w:tc>
          <w:tcPr>
            <w:tcW w:w="3840" w:type="dxa"/>
            <w:noWrap/>
          </w:tcPr>
          <w:p w14:paraId="0BD5D7E6"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Zoommeer</w:t>
            </w:r>
          </w:p>
        </w:tc>
        <w:tc>
          <w:tcPr>
            <w:tcW w:w="1680" w:type="dxa"/>
            <w:noWrap/>
          </w:tcPr>
          <w:p w14:paraId="25C838D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29/08/2000</w:t>
            </w:r>
          </w:p>
        </w:tc>
        <w:tc>
          <w:tcPr>
            <w:tcW w:w="1200" w:type="dxa"/>
            <w:noWrap/>
          </w:tcPr>
          <w:p w14:paraId="0D398958" w14:textId="13DF1FF0"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1 171</w:t>
            </w:r>
          </w:p>
        </w:tc>
      </w:tr>
      <w:tr w:rsidR="002110B8" w:rsidRPr="001F139C" w14:paraId="4FB74AE8"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36EA24A"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Pays-Bas</w:t>
            </w:r>
          </w:p>
        </w:tc>
        <w:tc>
          <w:tcPr>
            <w:tcW w:w="720" w:type="dxa"/>
            <w:noWrap/>
          </w:tcPr>
          <w:p w14:paraId="4654AAE1"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1241</w:t>
            </w:r>
          </w:p>
        </w:tc>
        <w:tc>
          <w:tcPr>
            <w:tcW w:w="3840" w:type="dxa"/>
            <w:noWrap/>
          </w:tcPr>
          <w:p w14:paraId="392C43D8"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 xml:space="preserve">Wieden </w:t>
            </w:r>
          </w:p>
        </w:tc>
        <w:tc>
          <w:tcPr>
            <w:tcW w:w="1680" w:type="dxa"/>
            <w:noWrap/>
          </w:tcPr>
          <w:p w14:paraId="72338198"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29/08/2000</w:t>
            </w:r>
          </w:p>
        </w:tc>
        <w:tc>
          <w:tcPr>
            <w:tcW w:w="1200" w:type="dxa"/>
            <w:noWrap/>
          </w:tcPr>
          <w:p w14:paraId="3CFF930A" w14:textId="69ED61E8"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9 039,70</w:t>
            </w:r>
          </w:p>
        </w:tc>
      </w:tr>
      <w:tr w:rsidR="002110B8" w:rsidRPr="001F139C" w14:paraId="476154EA"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5C18C8F"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Pérou</w:t>
            </w:r>
          </w:p>
        </w:tc>
        <w:tc>
          <w:tcPr>
            <w:tcW w:w="720" w:type="dxa"/>
            <w:noWrap/>
          </w:tcPr>
          <w:p w14:paraId="2D3A217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1174</w:t>
            </w:r>
          </w:p>
        </w:tc>
        <w:tc>
          <w:tcPr>
            <w:tcW w:w="3840" w:type="dxa"/>
            <w:noWrap/>
          </w:tcPr>
          <w:p w14:paraId="2A22B211" w14:textId="77777777" w:rsidR="002110B8" w:rsidRPr="00FF7A06"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val="es-ES"/>
              </w:rPr>
            </w:pPr>
            <w:r w:rsidRPr="00FF7A06">
              <w:rPr>
                <w:rFonts w:asciiTheme="minorHAnsi" w:hAnsiTheme="minorHAnsi" w:cs="Arial"/>
                <w:sz w:val="22"/>
                <w:szCs w:val="22"/>
                <w:lang w:val="es-ES"/>
              </w:rPr>
              <w:t>Complejo de humedales del Abanico del río Pastaza</w:t>
            </w:r>
          </w:p>
        </w:tc>
        <w:tc>
          <w:tcPr>
            <w:tcW w:w="1680" w:type="dxa"/>
            <w:noWrap/>
          </w:tcPr>
          <w:p w14:paraId="1015F5DE"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05/06/2002</w:t>
            </w:r>
          </w:p>
        </w:tc>
        <w:tc>
          <w:tcPr>
            <w:tcW w:w="1200" w:type="dxa"/>
            <w:noWrap/>
          </w:tcPr>
          <w:p w14:paraId="35860843" w14:textId="12BBE3CD"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3 827 329</w:t>
            </w:r>
          </w:p>
        </w:tc>
      </w:tr>
      <w:tr w:rsidR="002110B8" w:rsidRPr="001F139C" w14:paraId="4F58117D"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C036241"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Pérou</w:t>
            </w:r>
          </w:p>
        </w:tc>
        <w:tc>
          <w:tcPr>
            <w:tcW w:w="720" w:type="dxa"/>
            <w:noWrap/>
          </w:tcPr>
          <w:p w14:paraId="28DD623B"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1317</w:t>
            </w:r>
          </w:p>
        </w:tc>
        <w:tc>
          <w:tcPr>
            <w:tcW w:w="3840" w:type="dxa"/>
            <w:noWrap/>
          </w:tcPr>
          <w:p w14:paraId="500E4C9F" w14:textId="77777777" w:rsidR="002110B8" w:rsidRPr="00FF7A06"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val="es-ES"/>
              </w:rPr>
            </w:pPr>
            <w:r w:rsidRPr="00FF7A06">
              <w:rPr>
                <w:rFonts w:asciiTheme="minorHAnsi" w:hAnsiTheme="minorHAnsi" w:cs="Arial"/>
                <w:sz w:val="22"/>
                <w:szCs w:val="22"/>
                <w:lang w:val="es-ES"/>
              </w:rPr>
              <w:t>Bofedales y Laguna de Salinas</w:t>
            </w:r>
          </w:p>
        </w:tc>
        <w:tc>
          <w:tcPr>
            <w:tcW w:w="1680" w:type="dxa"/>
            <w:noWrap/>
          </w:tcPr>
          <w:p w14:paraId="4F9E4BC6"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28/10/2003</w:t>
            </w:r>
          </w:p>
        </w:tc>
        <w:tc>
          <w:tcPr>
            <w:tcW w:w="1200" w:type="dxa"/>
            <w:noWrap/>
          </w:tcPr>
          <w:p w14:paraId="06CDC6DF" w14:textId="33A22536"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17 657</w:t>
            </w:r>
          </w:p>
        </w:tc>
      </w:tr>
      <w:tr w:rsidR="002110B8" w:rsidRPr="001F139C" w14:paraId="01CCA05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0A3C121" w14:textId="77777777" w:rsidR="002110B8" w:rsidRPr="001F139C" w:rsidRDefault="002110B8" w:rsidP="00471E66">
            <w:pPr>
              <w:rPr>
                <w:rFonts w:asciiTheme="minorHAnsi" w:hAnsiTheme="minorHAnsi" w:cs="Calibri"/>
                <w:sz w:val="22"/>
                <w:szCs w:val="22"/>
              </w:rPr>
            </w:pPr>
            <w:r w:rsidRPr="001F139C">
              <w:rPr>
                <w:rFonts w:asciiTheme="minorHAnsi" w:hAnsiTheme="minorHAnsi" w:cs="Calibri"/>
                <w:sz w:val="22"/>
                <w:szCs w:val="22"/>
              </w:rPr>
              <w:t>Pérou</w:t>
            </w:r>
          </w:p>
        </w:tc>
        <w:tc>
          <w:tcPr>
            <w:tcW w:w="720" w:type="dxa"/>
            <w:noWrap/>
          </w:tcPr>
          <w:p w14:paraId="2534C4D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1318</w:t>
            </w:r>
          </w:p>
        </w:tc>
        <w:tc>
          <w:tcPr>
            <w:tcW w:w="3840" w:type="dxa"/>
            <w:noWrap/>
          </w:tcPr>
          <w:p w14:paraId="74711CC3" w14:textId="77777777" w:rsidR="002110B8" w:rsidRPr="00FF7A06"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val="es-ES"/>
              </w:rPr>
            </w:pPr>
            <w:r w:rsidRPr="00FF7A06">
              <w:rPr>
                <w:rFonts w:asciiTheme="minorHAnsi" w:hAnsiTheme="minorHAnsi" w:cs="Arial"/>
                <w:sz w:val="22"/>
                <w:szCs w:val="22"/>
                <w:lang w:val="es-ES"/>
              </w:rPr>
              <w:t>Laguna del Indio - Dique de los Españoles</w:t>
            </w:r>
          </w:p>
        </w:tc>
        <w:tc>
          <w:tcPr>
            <w:tcW w:w="1680" w:type="dxa"/>
            <w:noWrap/>
          </w:tcPr>
          <w:p w14:paraId="32695F5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28/10/2003</w:t>
            </w:r>
          </w:p>
        </w:tc>
        <w:tc>
          <w:tcPr>
            <w:tcW w:w="1200" w:type="dxa"/>
            <w:noWrap/>
          </w:tcPr>
          <w:p w14:paraId="0F7A4287"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502</w:t>
            </w:r>
          </w:p>
        </w:tc>
      </w:tr>
      <w:tr w:rsidR="002110B8" w:rsidRPr="001F139C" w14:paraId="5A6B746C"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230B5DA"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République de Corée</w:t>
            </w:r>
          </w:p>
        </w:tc>
        <w:tc>
          <w:tcPr>
            <w:tcW w:w="720" w:type="dxa"/>
            <w:noWrap/>
          </w:tcPr>
          <w:p w14:paraId="41BD2A2A"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1648</w:t>
            </w:r>
          </w:p>
        </w:tc>
        <w:tc>
          <w:tcPr>
            <w:tcW w:w="3840" w:type="dxa"/>
            <w:noWrap/>
          </w:tcPr>
          <w:p w14:paraId="1107600F"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Mulyeongari-oreum Ramsar Site</w:t>
            </w:r>
          </w:p>
        </w:tc>
        <w:tc>
          <w:tcPr>
            <w:tcW w:w="1680" w:type="dxa"/>
            <w:noWrap/>
          </w:tcPr>
          <w:p w14:paraId="62FCC7E9"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18/11/2006</w:t>
            </w:r>
          </w:p>
        </w:tc>
        <w:tc>
          <w:tcPr>
            <w:tcW w:w="1200" w:type="dxa"/>
            <w:noWrap/>
          </w:tcPr>
          <w:p w14:paraId="168E12C9"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31</w:t>
            </w:r>
          </w:p>
        </w:tc>
      </w:tr>
      <w:tr w:rsidR="002110B8" w:rsidRPr="001F139C" w14:paraId="17C8A925"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75E31F1"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République de Corée</w:t>
            </w:r>
          </w:p>
        </w:tc>
        <w:tc>
          <w:tcPr>
            <w:tcW w:w="720" w:type="dxa"/>
            <w:noWrap/>
          </w:tcPr>
          <w:p w14:paraId="23AEDB2C"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1458</w:t>
            </w:r>
          </w:p>
        </w:tc>
        <w:tc>
          <w:tcPr>
            <w:tcW w:w="3840" w:type="dxa"/>
            <w:noWrap/>
          </w:tcPr>
          <w:p w14:paraId="061ADAB0"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Jangdo Wetland</w:t>
            </w:r>
          </w:p>
        </w:tc>
        <w:tc>
          <w:tcPr>
            <w:tcW w:w="1680" w:type="dxa"/>
            <w:noWrap/>
          </w:tcPr>
          <w:p w14:paraId="4F44522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30/03/2005</w:t>
            </w:r>
          </w:p>
        </w:tc>
        <w:tc>
          <w:tcPr>
            <w:tcW w:w="1200" w:type="dxa"/>
            <w:noWrap/>
          </w:tcPr>
          <w:p w14:paraId="0B106F33"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w:t>
            </w:r>
          </w:p>
        </w:tc>
      </w:tr>
      <w:tr w:rsidR="002110B8" w:rsidRPr="001F139C" w14:paraId="32935C3B"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80DA4F8"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lastRenderedPageBreak/>
              <w:t>République de Corée</w:t>
            </w:r>
          </w:p>
        </w:tc>
        <w:tc>
          <w:tcPr>
            <w:tcW w:w="720" w:type="dxa"/>
            <w:noWrap/>
          </w:tcPr>
          <w:p w14:paraId="0E7E7E3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1724</w:t>
            </w:r>
          </w:p>
        </w:tc>
        <w:tc>
          <w:tcPr>
            <w:tcW w:w="3840" w:type="dxa"/>
            <w:noWrap/>
          </w:tcPr>
          <w:p w14:paraId="25BD89DB" w14:textId="77777777" w:rsidR="002110B8" w:rsidRPr="00FF7A06"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val="en-US"/>
              </w:rPr>
            </w:pPr>
            <w:r w:rsidRPr="00FF7A06">
              <w:rPr>
                <w:rFonts w:asciiTheme="minorHAnsi" w:hAnsiTheme="minorHAnsi" w:cs="Arial"/>
                <w:sz w:val="22"/>
                <w:szCs w:val="22"/>
                <w:lang w:val="en-US"/>
              </w:rPr>
              <w:t>Du-ung Wetland Ramsar Site</w:t>
            </w:r>
          </w:p>
        </w:tc>
        <w:tc>
          <w:tcPr>
            <w:tcW w:w="1680" w:type="dxa"/>
            <w:noWrap/>
          </w:tcPr>
          <w:p w14:paraId="735E6A07"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20/12/2007</w:t>
            </w:r>
          </w:p>
        </w:tc>
        <w:tc>
          <w:tcPr>
            <w:tcW w:w="1200" w:type="dxa"/>
            <w:noWrap/>
          </w:tcPr>
          <w:p w14:paraId="081675B9"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6.7</w:t>
            </w:r>
          </w:p>
        </w:tc>
      </w:tr>
      <w:tr w:rsidR="002110B8" w:rsidRPr="001F139C" w14:paraId="0FA85B3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A46037F" w14:textId="77777777" w:rsidR="002110B8" w:rsidRPr="001F139C" w:rsidRDefault="002110B8" w:rsidP="00471E66">
            <w:pPr>
              <w:rPr>
                <w:rFonts w:asciiTheme="minorHAnsi" w:hAnsiTheme="minorHAnsi" w:cs="Calibri"/>
                <w:sz w:val="22"/>
                <w:szCs w:val="22"/>
              </w:rPr>
            </w:pPr>
            <w:r w:rsidRPr="001F139C">
              <w:rPr>
                <w:rFonts w:asciiTheme="minorHAnsi" w:hAnsiTheme="minorHAnsi" w:cs="Arial"/>
                <w:sz w:val="22"/>
                <w:szCs w:val="22"/>
              </w:rPr>
              <w:t>République de Corée</w:t>
            </w:r>
          </w:p>
        </w:tc>
        <w:tc>
          <w:tcPr>
            <w:tcW w:w="720" w:type="dxa"/>
            <w:noWrap/>
          </w:tcPr>
          <w:p w14:paraId="4B01049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2209</w:t>
            </w:r>
          </w:p>
        </w:tc>
        <w:tc>
          <w:tcPr>
            <w:tcW w:w="3840" w:type="dxa"/>
            <w:noWrap/>
          </w:tcPr>
          <w:p w14:paraId="0119EC73"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Songdo Tidal Flat</w:t>
            </w:r>
          </w:p>
        </w:tc>
        <w:tc>
          <w:tcPr>
            <w:tcW w:w="1680" w:type="dxa"/>
            <w:noWrap/>
          </w:tcPr>
          <w:p w14:paraId="5A90B83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10/07/2014</w:t>
            </w:r>
          </w:p>
        </w:tc>
        <w:tc>
          <w:tcPr>
            <w:tcW w:w="1200" w:type="dxa"/>
            <w:noWrap/>
          </w:tcPr>
          <w:p w14:paraId="7CF7F7E9"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611</w:t>
            </w:r>
          </w:p>
        </w:tc>
      </w:tr>
      <w:tr w:rsidR="002110B8" w:rsidRPr="001F139C" w14:paraId="40B1AF50"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8C0F9BE"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République démocratique du Congo</w:t>
            </w:r>
          </w:p>
        </w:tc>
        <w:tc>
          <w:tcPr>
            <w:tcW w:w="720" w:type="dxa"/>
            <w:noWrap/>
          </w:tcPr>
          <w:p w14:paraId="2E39CBE9"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1784</w:t>
            </w:r>
          </w:p>
        </w:tc>
        <w:tc>
          <w:tcPr>
            <w:tcW w:w="3840" w:type="dxa"/>
            <w:noWrap/>
          </w:tcPr>
          <w:p w14:paraId="7A5073F8"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Ngiri-Tumba-Maindombe</w:t>
            </w:r>
          </w:p>
        </w:tc>
        <w:tc>
          <w:tcPr>
            <w:tcW w:w="1680" w:type="dxa"/>
            <w:noWrap/>
          </w:tcPr>
          <w:p w14:paraId="7B7DF87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24/07/2008</w:t>
            </w:r>
          </w:p>
        </w:tc>
        <w:tc>
          <w:tcPr>
            <w:tcW w:w="1200" w:type="dxa"/>
            <w:noWrap/>
          </w:tcPr>
          <w:p w14:paraId="2AB2B5F1" w14:textId="06A5AD03"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6 569 624</w:t>
            </w:r>
          </w:p>
        </w:tc>
      </w:tr>
      <w:tr w:rsidR="002110B8" w:rsidRPr="001F139C" w14:paraId="17F079E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B9F5F42"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Rwanda</w:t>
            </w:r>
          </w:p>
        </w:tc>
        <w:tc>
          <w:tcPr>
            <w:tcW w:w="720" w:type="dxa"/>
            <w:noWrap/>
          </w:tcPr>
          <w:p w14:paraId="2C1666F5"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1589</w:t>
            </w:r>
          </w:p>
        </w:tc>
        <w:tc>
          <w:tcPr>
            <w:tcW w:w="3840" w:type="dxa"/>
            <w:noWrap/>
          </w:tcPr>
          <w:p w14:paraId="727881C5"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Rugezi-Burera-Ruhondo</w:t>
            </w:r>
          </w:p>
        </w:tc>
        <w:tc>
          <w:tcPr>
            <w:tcW w:w="1680" w:type="dxa"/>
            <w:noWrap/>
          </w:tcPr>
          <w:p w14:paraId="14174852"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12/01/2005</w:t>
            </w:r>
          </w:p>
        </w:tc>
        <w:tc>
          <w:tcPr>
            <w:tcW w:w="1200" w:type="dxa"/>
            <w:noWrap/>
          </w:tcPr>
          <w:p w14:paraId="5C3E3EE4" w14:textId="00C8136B"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6 736</w:t>
            </w:r>
          </w:p>
        </w:tc>
      </w:tr>
      <w:tr w:rsidR="002110B8" w:rsidRPr="001F139C" w14:paraId="4113390B"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F803B4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Sénégal</w:t>
            </w:r>
          </w:p>
        </w:tc>
        <w:tc>
          <w:tcPr>
            <w:tcW w:w="720" w:type="dxa"/>
            <w:noWrap/>
          </w:tcPr>
          <w:p w14:paraId="756ECF68"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338</w:t>
            </w:r>
          </w:p>
        </w:tc>
        <w:tc>
          <w:tcPr>
            <w:tcW w:w="3840" w:type="dxa"/>
            <w:noWrap/>
          </w:tcPr>
          <w:p w14:paraId="3717C709"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Réserve Spéciale de Faune de Gueumbeul</w:t>
            </w:r>
          </w:p>
        </w:tc>
        <w:tc>
          <w:tcPr>
            <w:tcW w:w="1680" w:type="dxa"/>
            <w:noWrap/>
          </w:tcPr>
          <w:p w14:paraId="263B80A8"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29/09/1986</w:t>
            </w:r>
          </w:p>
        </w:tc>
        <w:tc>
          <w:tcPr>
            <w:tcW w:w="1200" w:type="dxa"/>
            <w:noWrap/>
          </w:tcPr>
          <w:p w14:paraId="53C38572"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720</w:t>
            </w:r>
          </w:p>
        </w:tc>
      </w:tr>
      <w:tr w:rsidR="002110B8" w:rsidRPr="001F139C" w14:paraId="1D306A88"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980221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Sénégal</w:t>
            </w:r>
          </w:p>
        </w:tc>
        <w:tc>
          <w:tcPr>
            <w:tcW w:w="720" w:type="dxa"/>
            <w:noWrap/>
          </w:tcPr>
          <w:p w14:paraId="63A927BE"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138</w:t>
            </w:r>
          </w:p>
        </w:tc>
        <w:tc>
          <w:tcPr>
            <w:tcW w:w="3840" w:type="dxa"/>
            <w:noWrap/>
          </w:tcPr>
          <w:p w14:paraId="6B669E3B"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Parc National des Oiseaux du Djoudj</w:t>
            </w:r>
          </w:p>
        </w:tc>
        <w:tc>
          <w:tcPr>
            <w:tcW w:w="1680" w:type="dxa"/>
            <w:noWrap/>
          </w:tcPr>
          <w:p w14:paraId="5AD12116"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11/07/1977</w:t>
            </w:r>
          </w:p>
        </w:tc>
        <w:tc>
          <w:tcPr>
            <w:tcW w:w="1200" w:type="dxa"/>
            <w:noWrap/>
          </w:tcPr>
          <w:p w14:paraId="23EF3929" w14:textId="37542D3B"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16 000</w:t>
            </w:r>
          </w:p>
        </w:tc>
      </w:tr>
      <w:tr w:rsidR="002110B8" w:rsidRPr="001F139C" w14:paraId="0053D45C"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573AE2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21EE258E"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30</w:t>
            </w:r>
          </w:p>
        </w:tc>
        <w:tc>
          <w:tcPr>
            <w:tcW w:w="3840" w:type="dxa"/>
            <w:noWrap/>
          </w:tcPr>
          <w:p w14:paraId="48238251"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Tjålmejaure-Laisdalen</w:t>
            </w:r>
          </w:p>
        </w:tc>
        <w:tc>
          <w:tcPr>
            <w:tcW w:w="1680" w:type="dxa"/>
            <w:noWrap/>
          </w:tcPr>
          <w:p w14:paraId="154B2D14"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000D0EF8" w14:textId="5428BA38"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21 602</w:t>
            </w:r>
          </w:p>
        </w:tc>
      </w:tr>
      <w:tr w:rsidR="002110B8" w:rsidRPr="001F139C" w14:paraId="6D8D35EA"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B066CB0"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3084641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437</w:t>
            </w:r>
          </w:p>
        </w:tc>
        <w:tc>
          <w:tcPr>
            <w:tcW w:w="3840" w:type="dxa"/>
            <w:noWrap/>
          </w:tcPr>
          <w:p w14:paraId="620189D2"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Hovranområdet</w:t>
            </w:r>
          </w:p>
        </w:tc>
        <w:tc>
          <w:tcPr>
            <w:tcW w:w="1680" w:type="dxa"/>
            <w:noWrap/>
          </w:tcPr>
          <w:p w14:paraId="70111C9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12/06/1989</w:t>
            </w:r>
          </w:p>
        </w:tc>
        <w:tc>
          <w:tcPr>
            <w:tcW w:w="1200" w:type="dxa"/>
            <w:noWrap/>
          </w:tcPr>
          <w:p w14:paraId="5B82F538" w14:textId="063416C4"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4 858</w:t>
            </w:r>
          </w:p>
        </w:tc>
      </w:tr>
      <w:tr w:rsidR="002110B8" w:rsidRPr="001F139C" w14:paraId="5BE00E6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D5A4B77"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6C0DFF0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2172</w:t>
            </w:r>
          </w:p>
        </w:tc>
        <w:tc>
          <w:tcPr>
            <w:tcW w:w="3840" w:type="dxa"/>
            <w:noWrap/>
          </w:tcPr>
          <w:p w14:paraId="6FFC9CFB"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Mannavuoma</w:t>
            </w:r>
          </w:p>
        </w:tc>
        <w:tc>
          <w:tcPr>
            <w:tcW w:w="1680" w:type="dxa"/>
            <w:noWrap/>
          </w:tcPr>
          <w:p w14:paraId="491F3E4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19/03/2013</w:t>
            </w:r>
          </w:p>
        </w:tc>
        <w:tc>
          <w:tcPr>
            <w:tcW w:w="1200" w:type="dxa"/>
            <w:noWrap/>
          </w:tcPr>
          <w:p w14:paraId="4EA5BFDA"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704</w:t>
            </w:r>
          </w:p>
        </w:tc>
      </w:tr>
      <w:tr w:rsidR="002110B8" w:rsidRPr="001F139C" w14:paraId="5F15B502"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D95DB1D"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3903C2E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w:t>
            </w:r>
          </w:p>
        </w:tc>
        <w:tc>
          <w:tcPr>
            <w:tcW w:w="3840" w:type="dxa"/>
            <w:noWrap/>
          </w:tcPr>
          <w:p w14:paraId="6057CEF5"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Tärnasjön</w:t>
            </w:r>
          </w:p>
        </w:tc>
        <w:tc>
          <w:tcPr>
            <w:tcW w:w="1680" w:type="dxa"/>
            <w:noWrap/>
          </w:tcPr>
          <w:p w14:paraId="23AB871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06694689" w14:textId="73AC46FC"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23 236</w:t>
            </w:r>
          </w:p>
        </w:tc>
      </w:tr>
      <w:tr w:rsidR="002110B8" w:rsidRPr="001F139C" w14:paraId="010F0213"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ECDEDB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1D252CBF"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2171</w:t>
            </w:r>
          </w:p>
        </w:tc>
        <w:tc>
          <w:tcPr>
            <w:tcW w:w="3840" w:type="dxa"/>
            <w:noWrap/>
          </w:tcPr>
          <w:p w14:paraId="363255C2"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Koppången</w:t>
            </w:r>
          </w:p>
        </w:tc>
        <w:tc>
          <w:tcPr>
            <w:tcW w:w="1680" w:type="dxa"/>
            <w:noWrap/>
          </w:tcPr>
          <w:p w14:paraId="4410BA0F"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19/03/2013</w:t>
            </w:r>
          </w:p>
        </w:tc>
        <w:tc>
          <w:tcPr>
            <w:tcW w:w="1200" w:type="dxa"/>
            <w:noWrap/>
          </w:tcPr>
          <w:p w14:paraId="50BEAF55" w14:textId="41A5A2B0"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4 936</w:t>
            </w:r>
          </w:p>
        </w:tc>
      </w:tr>
      <w:tr w:rsidR="002110B8" w:rsidRPr="001F139C" w14:paraId="2517C0F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7CF4EF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27165A0A"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2180</w:t>
            </w:r>
          </w:p>
        </w:tc>
        <w:tc>
          <w:tcPr>
            <w:tcW w:w="3840" w:type="dxa"/>
            <w:noWrap/>
          </w:tcPr>
          <w:p w14:paraId="1F8908ED"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Vattenån</w:t>
            </w:r>
          </w:p>
        </w:tc>
        <w:tc>
          <w:tcPr>
            <w:tcW w:w="1680" w:type="dxa"/>
            <w:noWrap/>
          </w:tcPr>
          <w:p w14:paraId="67283706"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19/03/2013</w:t>
            </w:r>
          </w:p>
        </w:tc>
        <w:tc>
          <w:tcPr>
            <w:tcW w:w="1200" w:type="dxa"/>
            <w:noWrap/>
          </w:tcPr>
          <w:p w14:paraId="0CD3D399" w14:textId="7A9B0114"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3 621</w:t>
            </w:r>
          </w:p>
        </w:tc>
      </w:tr>
      <w:tr w:rsidR="002110B8" w:rsidRPr="001F139C" w14:paraId="04209A0E"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B518D3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22A2F1D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2177</w:t>
            </w:r>
          </w:p>
        </w:tc>
        <w:tc>
          <w:tcPr>
            <w:tcW w:w="3840" w:type="dxa"/>
            <w:noWrap/>
          </w:tcPr>
          <w:p w14:paraId="60237DF2"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Pirttimysvuoma</w:t>
            </w:r>
          </w:p>
        </w:tc>
        <w:tc>
          <w:tcPr>
            <w:tcW w:w="1680" w:type="dxa"/>
            <w:noWrap/>
          </w:tcPr>
          <w:p w14:paraId="4CA38E65"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19/03/2013</w:t>
            </w:r>
          </w:p>
        </w:tc>
        <w:tc>
          <w:tcPr>
            <w:tcW w:w="1200" w:type="dxa"/>
            <w:noWrap/>
          </w:tcPr>
          <w:p w14:paraId="399A9E98" w14:textId="3E8783D0"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2 586</w:t>
            </w:r>
          </w:p>
        </w:tc>
      </w:tr>
      <w:tr w:rsidR="002110B8" w:rsidRPr="001F139C" w14:paraId="1CAC39A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1C2C8E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58A21A23"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1133</w:t>
            </w:r>
          </w:p>
        </w:tc>
        <w:tc>
          <w:tcPr>
            <w:tcW w:w="3840" w:type="dxa"/>
            <w:noWrap/>
          </w:tcPr>
          <w:p w14:paraId="5DD190D9"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Västra Roxen</w:t>
            </w:r>
          </w:p>
        </w:tc>
        <w:tc>
          <w:tcPr>
            <w:tcW w:w="1680" w:type="dxa"/>
            <w:noWrap/>
          </w:tcPr>
          <w:p w14:paraId="4BAEB065"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14/11/2001</w:t>
            </w:r>
          </w:p>
        </w:tc>
        <w:tc>
          <w:tcPr>
            <w:tcW w:w="1200" w:type="dxa"/>
            <w:noWrap/>
          </w:tcPr>
          <w:p w14:paraId="07B1EB2F" w14:textId="65DAB73B"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4 108</w:t>
            </w:r>
          </w:p>
        </w:tc>
      </w:tr>
      <w:tr w:rsidR="002110B8" w:rsidRPr="001F139C" w14:paraId="66D33286"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62B769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1C71FD17"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2176</w:t>
            </w:r>
          </w:p>
        </w:tc>
        <w:tc>
          <w:tcPr>
            <w:tcW w:w="3840" w:type="dxa"/>
            <w:noWrap/>
          </w:tcPr>
          <w:p w14:paraId="5C071A98"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Päivävuoma</w:t>
            </w:r>
          </w:p>
        </w:tc>
        <w:tc>
          <w:tcPr>
            <w:tcW w:w="1680" w:type="dxa"/>
            <w:noWrap/>
          </w:tcPr>
          <w:p w14:paraId="17941EC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19/03/2013</w:t>
            </w:r>
          </w:p>
        </w:tc>
        <w:tc>
          <w:tcPr>
            <w:tcW w:w="1200" w:type="dxa"/>
            <w:noWrap/>
          </w:tcPr>
          <w:p w14:paraId="286C63F3" w14:textId="29E193C0"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2 759</w:t>
            </w:r>
          </w:p>
        </w:tc>
      </w:tr>
      <w:tr w:rsidR="002110B8" w:rsidRPr="001F139C" w14:paraId="03A895F3"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F462482"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50F3634C"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2178</w:t>
            </w:r>
          </w:p>
        </w:tc>
        <w:tc>
          <w:tcPr>
            <w:tcW w:w="3840" w:type="dxa"/>
            <w:noWrap/>
          </w:tcPr>
          <w:p w14:paraId="24352CCF"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Rappomyran</w:t>
            </w:r>
          </w:p>
        </w:tc>
        <w:tc>
          <w:tcPr>
            <w:tcW w:w="1680" w:type="dxa"/>
            <w:noWrap/>
          </w:tcPr>
          <w:p w14:paraId="2704BEA4"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19/03/2013</w:t>
            </w:r>
          </w:p>
        </w:tc>
        <w:tc>
          <w:tcPr>
            <w:tcW w:w="1200" w:type="dxa"/>
            <w:noWrap/>
          </w:tcPr>
          <w:p w14:paraId="7C127151" w14:textId="3F90DFC0"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3 031</w:t>
            </w:r>
          </w:p>
        </w:tc>
      </w:tr>
      <w:tr w:rsidR="002110B8" w:rsidRPr="001F139C" w14:paraId="2B17B1FB"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58D4F02"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491D07B9"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23</w:t>
            </w:r>
          </w:p>
        </w:tc>
        <w:tc>
          <w:tcPr>
            <w:tcW w:w="3840" w:type="dxa"/>
            <w:noWrap/>
          </w:tcPr>
          <w:p w14:paraId="79BE11C1"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Tåkern</w:t>
            </w:r>
          </w:p>
        </w:tc>
        <w:tc>
          <w:tcPr>
            <w:tcW w:w="1680" w:type="dxa"/>
            <w:noWrap/>
          </w:tcPr>
          <w:p w14:paraId="0BBC193F"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4A212A3A" w14:textId="673835C4"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5 421</w:t>
            </w:r>
          </w:p>
        </w:tc>
      </w:tr>
      <w:tr w:rsidR="002110B8" w:rsidRPr="001F139C" w14:paraId="7BCAF734"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713B988"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5AC17DF5"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2167</w:t>
            </w:r>
          </w:p>
        </w:tc>
        <w:tc>
          <w:tcPr>
            <w:tcW w:w="3840" w:type="dxa"/>
            <w:noWrap/>
          </w:tcPr>
          <w:p w14:paraId="4C09FAE4"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Blaikfjället</w:t>
            </w:r>
          </w:p>
        </w:tc>
        <w:tc>
          <w:tcPr>
            <w:tcW w:w="1680" w:type="dxa"/>
            <w:noWrap/>
          </w:tcPr>
          <w:p w14:paraId="35EAE355"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19/03/2013</w:t>
            </w:r>
          </w:p>
        </w:tc>
        <w:tc>
          <w:tcPr>
            <w:tcW w:w="1200" w:type="dxa"/>
            <w:noWrap/>
          </w:tcPr>
          <w:p w14:paraId="0F1FF9F1" w14:textId="5396843C"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43 487</w:t>
            </w:r>
          </w:p>
        </w:tc>
      </w:tr>
      <w:tr w:rsidR="002110B8" w:rsidRPr="001F139C" w14:paraId="77276A02"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47A8AAA"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5C26708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1129</w:t>
            </w:r>
          </w:p>
        </w:tc>
        <w:tc>
          <w:tcPr>
            <w:tcW w:w="3840" w:type="dxa"/>
            <w:noWrap/>
          </w:tcPr>
          <w:p w14:paraId="49B6C90C"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Storkölen</w:t>
            </w:r>
          </w:p>
        </w:tc>
        <w:tc>
          <w:tcPr>
            <w:tcW w:w="1680" w:type="dxa"/>
            <w:noWrap/>
          </w:tcPr>
          <w:p w14:paraId="044BB671"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14/11/2001</w:t>
            </w:r>
          </w:p>
        </w:tc>
        <w:tc>
          <w:tcPr>
            <w:tcW w:w="1200" w:type="dxa"/>
            <w:noWrap/>
          </w:tcPr>
          <w:p w14:paraId="67A2C1CC" w14:textId="6F5D5E54"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6 992</w:t>
            </w:r>
          </w:p>
        </w:tc>
      </w:tr>
      <w:tr w:rsidR="002110B8" w:rsidRPr="001F139C" w14:paraId="4EF255A8"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E1AC9A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24B81B43"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2169</w:t>
            </w:r>
          </w:p>
        </w:tc>
        <w:tc>
          <w:tcPr>
            <w:tcW w:w="3840" w:type="dxa"/>
            <w:noWrap/>
          </w:tcPr>
          <w:p w14:paraId="45FAA744"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Gullhög-Tönningfloarna</w:t>
            </w:r>
          </w:p>
        </w:tc>
        <w:tc>
          <w:tcPr>
            <w:tcW w:w="1680" w:type="dxa"/>
            <w:noWrap/>
          </w:tcPr>
          <w:p w14:paraId="3BEFB1F2"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19/03/2013</w:t>
            </w:r>
          </w:p>
        </w:tc>
        <w:tc>
          <w:tcPr>
            <w:tcW w:w="1200" w:type="dxa"/>
            <w:noWrap/>
          </w:tcPr>
          <w:p w14:paraId="758A6D5F" w14:textId="3F24FF56"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1 881</w:t>
            </w:r>
          </w:p>
        </w:tc>
      </w:tr>
      <w:tr w:rsidR="002110B8" w:rsidRPr="001F139C" w14:paraId="143EAE7B"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1CCF05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6E2CF911"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2175</w:t>
            </w:r>
          </w:p>
        </w:tc>
        <w:tc>
          <w:tcPr>
            <w:tcW w:w="3840" w:type="dxa"/>
            <w:noWrap/>
          </w:tcPr>
          <w:p w14:paraId="4E5BFB9C"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Nittälven</w:t>
            </w:r>
          </w:p>
        </w:tc>
        <w:tc>
          <w:tcPr>
            <w:tcW w:w="1680" w:type="dxa"/>
            <w:noWrap/>
          </w:tcPr>
          <w:p w14:paraId="39D061DE"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19/03/2013</w:t>
            </w:r>
          </w:p>
        </w:tc>
        <w:tc>
          <w:tcPr>
            <w:tcW w:w="1200" w:type="dxa"/>
            <w:noWrap/>
          </w:tcPr>
          <w:p w14:paraId="0A476575" w14:textId="676E3DD6"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1 940</w:t>
            </w:r>
          </w:p>
        </w:tc>
      </w:tr>
      <w:tr w:rsidR="002110B8" w:rsidRPr="001F139C" w14:paraId="139873F2"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3B85802"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12152ED4"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2168</w:t>
            </w:r>
          </w:p>
        </w:tc>
        <w:tc>
          <w:tcPr>
            <w:tcW w:w="3840" w:type="dxa"/>
            <w:noWrap/>
          </w:tcPr>
          <w:p w14:paraId="51B23648"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Getapulien-Grönbo</w:t>
            </w:r>
          </w:p>
        </w:tc>
        <w:tc>
          <w:tcPr>
            <w:tcW w:w="1680" w:type="dxa"/>
            <w:noWrap/>
          </w:tcPr>
          <w:p w14:paraId="3CD95BFF"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19/03/2013</w:t>
            </w:r>
          </w:p>
        </w:tc>
        <w:tc>
          <w:tcPr>
            <w:tcW w:w="1200" w:type="dxa"/>
            <w:noWrap/>
          </w:tcPr>
          <w:p w14:paraId="79AB186E" w14:textId="46AD2796"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3 229</w:t>
            </w:r>
          </w:p>
        </w:tc>
      </w:tr>
      <w:tr w:rsidR="002110B8" w:rsidRPr="001F139C" w14:paraId="14AF5852"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AA4B5E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7BE4029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2174</w:t>
            </w:r>
          </w:p>
        </w:tc>
        <w:tc>
          <w:tcPr>
            <w:tcW w:w="3840" w:type="dxa"/>
            <w:noWrap/>
          </w:tcPr>
          <w:p w14:paraId="75451FBE"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Mellerstön</w:t>
            </w:r>
          </w:p>
        </w:tc>
        <w:tc>
          <w:tcPr>
            <w:tcW w:w="1680" w:type="dxa"/>
            <w:noWrap/>
          </w:tcPr>
          <w:p w14:paraId="77DFACA3"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19/03/2013</w:t>
            </w:r>
          </w:p>
        </w:tc>
        <w:tc>
          <w:tcPr>
            <w:tcW w:w="1200" w:type="dxa"/>
            <w:noWrap/>
          </w:tcPr>
          <w:p w14:paraId="5AEEE9B7" w14:textId="7777777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290</w:t>
            </w:r>
          </w:p>
        </w:tc>
      </w:tr>
      <w:tr w:rsidR="002110B8" w:rsidRPr="001F139C" w14:paraId="0202EDA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5DC0D65"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05FA99BC"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1121</w:t>
            </w:r>
          </w:p>
        </w:tc>
        <w:tc>
          <w:tcPr>
            <w:tcW w:w="3840" w:type="dxa"/>
            <w:noWrap/>
          </w:tcPr>
          <w:p w14:paraId="79E8840E"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Komosse</w:t>
            </w:r>
          </w:p>
        </w:tc>
        <w:tc>
          <w:tcPr>
            <w:tcW w:w="1680" w:type="dxa"/>
            <w:noWrap/>
          </w:tcPr>
          <w:p w14:paraId="681F073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14/11/2001</w:t>
            </w:r>
          </w:p>
        </w:tc>
        <w:tc>
          <w:tcPr>
            <w:tcW w:w="1200" w:type="dxa"/>
            <w:noWrap/>
          </w:tcPr>
          <w:p w14:paraId="0964CC09" w14:textId="22147254"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4 288</w:t>
            </w:r>
          </w:p>
        </w:tc>
      </w:tr>
      <w:tr w:rsidR="002110B8" w:rsidRPr="001F139C" w14:paraId="49EB430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562C94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79D14EF6"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2181</w:t>
            </w:r>
          </w:p>
        </w:tc>
        <w:tc>
          <w:tcPr>
            <w:tcW w:w="3840" w:type="dxa"/>
            <w:noWrap/>
          </w:tcPr>
          <w:p w14:paraId="6DCF28DA"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Vindelälven</w:t>
            </w:r>
          </w:p>
        </w:tc>
        <w:tc>
          <w:tcPr>
            <w:tcW w:w="1680" w:type="dxa"/>
            <w:noWrap/>
          </w:tcPr>
          <w:p w14:paraId="3F5F2C34"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19/03/2013</w:t>
            </w:r>
          </w:p>
        </w:tc>
        <w:tc>
          <w:tcPr>
            <w:tcW w:w="1200" w:type="dxa"/>
            <w:noWrap/>
          </w:tcPr>
          <w:p w14:paraId="412FAE38" w14:textId="20133F0C"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66 395</w:t>
            </w:r>
          </w:p>
        </w:tc>
      </w:tr>
      <w:tr w:rsidR="002110B8" w:rsidRPr="001F139C" w14:paraId="17A39DA3"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176DBC0"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27D932C9"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w:t>
            </w:r>
          </w:p>
        </w:tc>
        <w:tc>
          <w:tcPr>
            <w:tcW w:w="3840" w:type="dxa"/>
            <w:noWrap/>
          </w:tcPr>
          <w:p w14:paraId="527E2149"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Getterön</w:t>
            </w:r>
          </w:p>
        </w:tc>
        <w:tc>
          <w:tcPr>
            <w:tcW w:w="1680" w:type="dxa"/>
            <w:noWrap/>
          </w:tcPr>
          <w:p w14:paraId="4BCFC64F"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7CF7A7E7"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446</w:t>
            </w:r>
          </w:p>
        </w:tc>
      </w:tr>
      <w:tr w:rsidR="002110B8" w:rsidRPr="001F139C" w14:paraId="01E659FC"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AE32D82"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7855D66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15</w:t>
            </w:r>
          </w:p>
        </w:tc>
        <w:tc>
          <w:tcPr>
            <w:tcW w:w="3840" w:type="dxa"/>
            <w:noWrap/>
          </w:tcPr>
          <w:p w14:paraId="100E0E59"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 xml:space="preserve">Klingavälsån-Krankesjön </w:t>
            </w:r>
          </w:p>
        </w:tc>
        <w:tc>
          <w:tcPr>
            <w:tcW w:w="1680" w:type="dxa"/>
            <w:noWrap/>
          </w:tcPr>
          <w:p w14:paraId="06492E59"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4083C0C8" w14:textId="7CF8B141"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3 989</w:t>
            </w:r>
          </w:p>
        </w:tc>
      </w:tr>
      <w:tr w:rsidR="002110B8" w:rsidRPr="001F139C" w14:paraId="48786FF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D16C547"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6D9B1F7E"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429</w:t>
            </w:r>
          </w:p>
        </w:tc>
        <w:tc>
          <w:tcPr>
            <w:tcW w:w="3840" w:type="dxa"/>
            <w:noWrap/>
          </w:tcPr>
          <w:p w14:paraId="7314085A"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Åsnen</w:t>
            </w:r>
          </w:p>
        </w:tc>
        <w:tc>
          <w:tcPr>
            <w:tcW w:w="1680" w:type="dxa"/>
            <w:noWrap/>
          </w:tcPr>
          <w:p w14:paraId="62914DF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12/06/1989</w:t>
            </w:r>
          </w:p>
        </w:tc>
        <w:tc>
          <w:tcPr>
            <w:tcW w:w="1200" w:type="dxa"/>
            <w:noWrap/>
          </w:tcPr>
          <w:p w14:paraId="7B6904DF" w14:textId="1ACBCCEB"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17 866</w:t>
            </w:r>
          </w:p>
        </w:tc>
      </w:tr>
      <w:tr w:rsidR="002110B8" w:rsidRPr="001F139C" w14:paraId="681767C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F6B19C3"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5AC823EE"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431</w:t>
            </w:r>
          </w:p>
        </w:tc>
        <w:tc>
          <w:tcPr>
            <w:tcW w:w="3840" w:type="dxa"/>
            <w:noWrap/>
          </w:tcPr>
          <w:p w14:paraId="4B175659"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Stigfjorden</w:t>
            </w:r>
          </w:p>
        </w:tc>
        <w:tc>
          <w:tcPr>
            <w:tcW w:w="1680" w:type="dxa"/>
            <w:noWrap/>
          </w:tcPr>
          <w:p w14:paraId="59587BF5"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12/06/1989</w:t>
            </w:r>
          </w:p>
        </w:tc>
        <w:tc>
          <w:tcPr>
            <w:tcW w:w="1200" w:type="dxa"/>
            <w:noWrap/>
          </w:tcPr>
          <w:p w14:paraId="329847DD" w14:textId="4D047817"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7 326</w:t>
            </w:r>
          </w:p>
        </w:tc>
      </w:tr>
      <w:tr w:rsidR="002110B8" w:rsidRPr="001F139C" w14:paraId="00F6B051"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4F4C083"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1C8A5A8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16</w:t>
            </w:r>
          </w:p>
        </w:tc>
        <w:tc>
          <w:tcPr>
            <w:tcW w:w="3840" w:type="dxa"/>
            <w:noWrap/>
          </w:tcPr>
          <w:p w14:paraId="02BFA6F7"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Helge å</w:t>
            </w:r>
          </w:p>
        </w:tc>
        <w:tc>
          <w:tcPr>
            <w:tcW w:w="1680" w:type="dxa"/>
            <w:noWrap/>
          </w:tcPr>
          <w:p w14:paraId="0D7514DF"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5FAE58E6" w14:textId="2684F94E"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8 042</w:t>
            </w:r>
          </w:p>
        </w:tc>
      </w:tr>
      <w:tr w:rsidR="002110B8" w:rsidRPr="001F139C" w14:paraId="63764608"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2D6B28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518B80C4"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434</w:t>
            </w:r>
          </w:p>
        </w:tc>
        <w:tc>
          <w:tcPr>
            <w:tcW w:w="3840" w:type="dxa"/>
            <w:noWrap/>
          </w:tcPr>
          <w:p w14:paraId="6FD7CC7C"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Kilsviken-Åråsviken</w:t>
            </w:r>
          </w:p>
        </w:tc>
        <w:tc>
          <w:tcPr>
            <w:tcW w:w="1680" w:type="dxa"/>
            <w:noWrap/>
          </w:tcPr>
          <w:p w14:paraId="44CC9B25"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12/06/1989</w:t>
            </w:r>
          </w:p>
        </w:tc>
        <w:tc>
          <w:tcPr>
            <w:tcW w:w="1200" w:type="dxa"/>
            <w:noWrap/>
          </w:tcPr>
          <w:p w14:paraId="7868BC12" w14:textId="47ADBEEB" w:rsidR="002110B8" w:rsidRPr="008155A9"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9 046</w:t>
            </w:r>
          </w:p>
        </w:tc>
      </w:tr>
      <w:tr w:rsidR="002110B8" w:rsidRPr="001F139C" w14:paraId="20F2972B"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B699618"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2CAFF3DB"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2179</w:t>
            </w:r>
          </w:p>
        </w:tc>
        <w:tc>
          <w:tcPr>
            <w:tcW w:w="3840" w:type="dxa"/>
            <w:noWrap/>
          </w:tcPr>
          <w:p w14:paraId="752AE9EE"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Vasikkavuoma</w:t>
            </w:r>
          </w:p>
        </w:tc>
        <w:tc>
          <w:tcPr>
            <w:tcW w:w="1680" w:type="dxa"/>
            <w:noWrap/>
          </w:tcPr>
          <w:p w14:paraId="0A5D335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19/03/2013</w:t>
            </w:r>
          </w:p>
        </w:tc>
        <w:tc>
          <w:tcPr>
            <w:tcW w:w="1200" w:type="dxa"/>
            <w:noWrap/>
          </w:tcPr>
          <w:p w14:paraId="34876F64" w14:textId="77777777" w:rsidR="002110B8" w:rsidRPr="008155A9"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155A9">
              <w:rPr>
                <w:rFonts w:asciiTheme="minorHAnsi" w:hAnsiTheme="minorHAnsi" w:cstheme="minorHAnsi"/>
                <w:sz w:val="22"/>
                <w:szCs w:val="22"/>
              </w:rPr>
              <w:t>200</w:t>
            </w:r>
          </w:p>
        </w:tc>
      </w:tr>
      <w:tr w:rsidR="002110B8" w:rsidRPr="001F139C" w14:paraId="4481B5B8"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59E0D3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6B6D9A1F"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33</w:t>
            </w:r>
          </w:p>
        </w:tc>
        <w:tc>
          <w:tcPr>
            <w:tcW w:w="3840" w:type="dxa"/>
            <w:noWrap/>
          </w:tcPr>
          <w:p w14:paraId="66BE785E"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Tavvavuoma</w:t>
            </w:r>
          </w:p>
        </w:tc>
        <w:tc>
          <w:tcPr>
            <w:tcW w:w="1680" w:type="dxa"/>
            <w:noWrap/>
          </w:tcPr>
          <w:p w14:paraId="341C9793"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47EFABAF" w14:textId="6C038CD2"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28 920</w:t>
            </w:r>
          </w:p>
        </w:tc>
      </w:tr>
      <w:tr w:rsidR="002110B8" w:rsidRPr="001F139C" w14:paraId="445F69D4"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F251C00"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0DB002C5"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24</w:t>
            </w:r>
          </w:p>
        </w:tc>
        <w:tc>
          <w:tcPr>
            <w:tcW w:w="3840" w:type="dxa"/>
            <w:noWrap/>
          </w:tcPr>
          <w:p w14:paraId="34670015"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Kvismaren</w:t>
            </w:r>
          </w:p>
        </w:tc>
        <w:tc>
          <w:tcPr>
            <w:tcW w:w="1680" w:type="dxa"/>
            <w:noWrap/>
          </w:tcPr>
          <w:p w14:paraId="6E7AE82A"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7C29787C" w14:textId="77777777"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837</w:t>
            </w:r>
          </w:p>
        </w:tc>
      </w:tr>
      <w:tr w:rsidR="002110B8" w:rsidRPr="001F139C" w14:paraId="28E06CDE"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B6BCDA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11BE094B"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31</w:t>
            </w:r>
          </w:p>
        </w:tc>
        <w:tc>
          <w:tcPr>
            <w:tcW w:w="3840" w:type="dxa"/>
            <w:noWrap/>
          </w:tcPr>
          <w:p w14:paraId="42773280"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Laidaure</w:t>
            </w:r>
          </w:p>
        </w:tc>
        <w:tc>
          <w:tcPr>
            <w:tcW w:w="1680" w:type="dxa"/>
            <w:noWrap/>
          </w:tcPr>
          <w:p w14:paraId="71D9317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344A86D5" w14:textId="75AF3258"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4 316</w:t>
            </w:r>
          </w:p>
        </w:tc>
      </w:tr>
      <w:tr w:rsidR="002110B8" w:rsidRPr="001F139C" w14:paraId="77C15971"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4BD504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2DBE50AC"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433</w:t>
            </w:r>
          </w:p>
        </w:tc>
        <w:tc>
          <w:tcPr>
            <w:tcW w:w="3840" w:type="dxa"/>
            <w:noWrap/>
          </w:tcPr>
          <w:p w14:paraId="7929A0E3"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Östen</w:t>
            </w:r>
          </w:p>
        </w:tc>
        <w:tc>
          <w:tcPr>
            <w:tcW w:w="1680" w:type="dxa"/>
            <w:noWrap/>
          </w:tcPr>
          <w:p w14:paraId="4D0E0C7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12/06/1989</w:t>
            </w:r>
          </w:p>
        </w:tc>
        <w:tc>
          <w:tcPr>
            <w:tcW w:w="1200" w:type="dxa"/>
            <w:noWrap/>
          </w:tcPr>
          <w:p w14:paraId="2F010F91" w14:textId="62744410"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1 486</w:t>
            </w:r>
          </w:p>
        </w:tc>
      </w:tr>
      <w:tr w:rsidR="002110B8" w:rsidRPr="001F139C" w14:paraId="70FD58FD"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F914F1E"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14951089"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26</w:t>
            </w:r>
          </w:p>
        </w:tc>
        <w:tc>
          <w:tcPr>
            <w:tcW w:w="3840" w:type="dxa"/>
            <w:noWrap/>
          </w:tcPr>
          <w:p w14:paraId="35A81B0E"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Ånnsjön</w:t>
            </w:r>
          </w:p>
        </w:tc>
        <w:tc>
          <w:tcPr>
            <w:tcW w:w="1680" w:type="dxa"/>
            <w:noWrap/>
          </w:tcPr>
          <w:p w14:paraId="0D22C646"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0A1D2B46" w14:textId="125C0148"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11 031</w:t>
            </w:r>
          </w:p>
        </w:tc>
      </w:tr>
      <w:tr w:rsidR="002110B8" w:rsidRPr="001F139C" w14:paraId="77B9504E"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24BC797"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7034B21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1122</w:t>
            </w:r>
          </w:p>
        </w:tc>
        <w:tc>
          <w:tcPr>
            <w:tcW w:w="3840" w:type="dxa"/>
            <w:noWrap/>
          </w:tcPr>
          <w:p w14:paraId="309FF138"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Lundåkrabukten</w:t>
            </w:r>
          </w:p>
        </w:tc>
        <w:tc>
          <w:tcPr>
            <w:tcW w:w="1680" w:type="dxa"/>
            <w:noWrap/>
          </w:tcPr>
          <w:p w14:paraId="02F5D04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14/11/2001</w:t>
            </w:r>
          </w:p>
        </w:tc>
        <w:tc>
          <w:tcPr>
            <w:tcW w:w="1200" w:type="dxa"/>
            <w:noWrap/>
          </w:tcPr>
          <w:p w14:paraId="2B4412F4" w14:textId="08A7C2D3"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2 148</w:t>
            </w:r>
          </w:p>
        </w:tc>
      </w:tr>
      <w:tr w:rsidR="002110B8" w:rsidRPr="001F139C" w14:paraId="512444FC"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B4AC689"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lastRenderedPageBreak/>
              <w:t>Suède</w:t>
            </w:r>
          </w:p>
        </w:tc>
        <w:tc>
          <w:tcPr>
            <w:tcW w:w="720" w:type="dxa"/>
            <w:noWrap/>
          </w:tcPr>
          <w:p w14:paraId="1EAF3589"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1116</w:t>
            </w:r>
          </w:p>
        </w:tc>
        <w:tc>
          <w:tcPr>
            <w:tcW w:w="3840" w:type="dxa"/>
            <w:noWrap/>
          </w:tcPr>
          <w:p w14:paraId="42A59259"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Färnebofjärden</w:t>
            </w:r>
          </w:p>
        </w:tc>
        <w:tc>
          <w:tcPr>
            <w:tcW w:w="1680" w:type="dxa"/>
            <w:noWrap/>
          </w:tcPr>
          <w:p w14:paraId="64EC4868"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14/11/2001</w:t>
            </w:r>
          </w:p>
        </w:tc>
        <w:tc>
          <w:tcPr>
            <w:tcW w:w="1200" w:type="dxa"/>
            <w:noWrap/>
          </w:tcPr>
          <w:p w14:paraId="57A2A315" w14:textId="725A1EE2"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16 866</w:t>
            </w:r>
          </w:p>
        </w:tc>
      </w:tr>
      <w:tr w:rsidR="002110B8" w:rsidRPr="001F139C" w14:paraId="12FAFA0E"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77758BA"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3893C7F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22</w:t>
            </w:r>
          </w:p>
        </w:tc>
        <w:tc>
          <w:tcPr>
            <w:tcW w:w="3840" w:type="dxa"/>
            <w:noWrap/>
          </w:tcPr>
          <w:p w14:paraId="186B13E4"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 xml:space="preserve">Hornborgasjön </w:t>
            </w:r>
          </w:p>
        </w:tc>
        <w:tc>
          <w:tcPr>
            <w:tcW w:w="1680" w:type="dxa"/>
            <w:noWrap/>
          </w:tcPr>
          <w:p w14:paraId="5EE6DE6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59EF07AF" w14:textId="1F34E18A"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6 197</w:t>
            </w:r>
          </w:p>
        </w:tc>
      </w:tr>
      <w:tr w:rsidR="002110B8" w:rsidRPr="001F139C" w14:paraId="0B14BAE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15799FE"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58BB73DF"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435</w:t>
            </w:r>
          </w:p>
        </w:tc>
        <w:tc>
          <w:tcPr>
            <w:tcW w:w="3840" w:type="dxa"/>
            <w:noWrap/>
          </w:tcPr>
          <w:p w14:paraId="2A59209C"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Svenska Högarna-Nassa</w:t>
            </w:r>
          </w:p>
        </w:tc>
        <w:tc>
          <w:tcPr>
            <w:tcW w:w="1680" w:type="dxa"/>
            <w:noWrap/>
          </w:tcPr>
          <w:p w14:paraId="3844B80B"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12/06/1989</w:t>
            </w:r>
          </w:p>
        </w:tc>
        <w:tc>
          <w:tcPr>
            <w:tcW w:w="1200" w:type="dxa"/>
            <w:noWrap/>
          </w:tcPr>
          <w:p w14:paraId="3F5560C0" w14:textId="55D026E2"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15 210</w:t>
            </w:r>
          </w:p>
        </w:tc>
      </w:tr>
      <w:tr w:rsidR="002110B8" w:rsidRPr="001F139C" w14:paraId="3ECF54BE"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5526AE9"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35DC3B52"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25</w:t>
            </w:r>
          </w:p>
        </w:tc>
        <w:tc>
          <w:tcPr>
            <w:tcW w:w="3840" w:type="dxa"/>
            <w:noWrap/>
          </w:tcPr>
          <w:p w14:paraId="5CDC87FD"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Hjälstaviken</w:t>
            </w:r>
          </w:p>
        </w:tc>
        <w:tc>
          <w:tcPr>
            <w:tcW w:w="1680" w:type="dxa"/>
            <w:noWrap/>
          </w:tcPr>
          <w:p w14:paraId="1359CE8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7754CDCF" w14:textId="77777777"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808</w:t>
            </w:r>
          </w:p>
        </w:tc>
      </w:tr>
      <w:tr w:rsidR="002110B8" w:rsidRPr="001F139C" w14:paraId="1A2A7509"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2F2D358"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28A29409"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27</w:t>
            </w:r>
          </w:p>
        </w:tc>
        <w:tc>
          <w:tcPr>
            <w:tcW w:w="3840" w:type="dxa"/>
            <w:noWrap/>
          </w:tcPr>
          <w:p w14:paraId="0015F889"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Gammelstadsviken</w:t>
            </w:r>
          </w:p>
        </w:tc>
        <w:tc>
          <w:tcPr>
            <w:tcW w:w="1680" w:type="dxa"/>
            <w:noWrap/>
          </w:tcPr>
          <w:p w14:paraId="65EC5C62"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28/06/1974</w:t>
            </w:r>
          </w:p>
        </w:tc>
        <w:tc>
          <w:tcPr>
            <w:tcW w:w="1200" w:type="dxa"/>
            <w:noWrap/>
          </w:tcPr>
          <w:p w14:paraId="37A119C8" w14:textId="77777777"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440</w:t>
            </w:r>
          </w:p>
        </w:tc>
      </w:tr>
      <w:tr w:rsidR="002110B8" w:rsidRPr="001F139C" w14:paraId="748206A1"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9D8893F"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331631D2"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438</w:t>
            </w:r>
          </w:p>
        </w:tc>
        <w:tc>
          <w:tcPr>
            <w:tcW w:w="3840" w:type="dxa"/>
            <w:noWrap/>
          </w:tcPr>
          <w:p w14:paraId="75820965"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Umeälvens delta</w:t>
            </w:r>
          </w:p>
        </w:tc>
        <w:tc>
          <w:tcPr>
            <w:tcW w:w="1680" w:type="dxa"/>
            <w:noWrap/>
          </w:tcPr>
          <w:p w14:paraId="18AF6C2B"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12/06/1989</w:t>
            </w:r>
          </w:p>
        </w:tc>
        <w:tc>
          <w:tcPr>
            <w:tcW w:w="1200" w:type="dxa"/>
            <w:noWrap/>
          </w:tcPr>
          <w:p w14:paraId="1CD5667F" w14:textId="539B0005"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1 889</w:t>
            </w:r>
          </w:p>
        </w:tc>
      </w:tr>
      <w:tr w:rsidR="002110B8" w:rsidRPr="001F139C" w14:paraId="07E08202"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B4537B0"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697635A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1123</w:t>
            </w:r>
          </w:p>
        </w:tc>
        <w:tc>
          <w:tcPr>
            <w:tcW w:w="3840" w:type="dxa"/>
            <w:noWrap/>
          </w:tcPr>
          <w:p w14:paraId="76F60669"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Mörrumsån-Pukavik</w:t>
            </w:r>
          </w:p>
        </w:tc>
        <w:tc>
          <w:tcPr>
            <w:tcW w:w="1680" w:type="dxa"/>
            <w:noWrap/>
          </w:tcPr>
          <w:p w14:paraId="5760DECF"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14/11/2001</w:t>
            </w:r>
          </w:p>
        </w:tc>
        <w:tc>
          <w:tcPr>
            <w:tcW w:w="1200" w:type="dxa"/>
            <w:noWrap/>
          </w:tcPr>
          <w:p w14:paraId="3A507DFF" w14:textId="08E123CD"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2 557</w:t>
            </w:r>
          </w:p>
        </w:tc>
      </w:tr>
      <w:tr w:rsidR="002110B8" w:rsidRPr="001F139C" w14:paraId="04A625E0"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AE831B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48C8DD2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1126</w:t>
            </w:r>
          </w:p>
        </w:tc>
        <w:tc>
          <w:tcPr>
            <w:tcW w:w="3840" w:type="dxa"/>
            <w:noWrap/>
          </w:tcPr>
          <w:p w14:paraId="5CD9E60E"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Oldflån-Flån</w:t>
            </w:r>
          </w:p>
        </w:tc>
        <w:tc>
          <w:tcPr>
            <w:tcW w:w="1680" w:type="dxa"/>
            <w:noWrap/>
          </w:tcPr>
          <w:p w14:paraId="2E5B97B4"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14/11/2001</w:t>
            </w:r>
          </w:p>
        </w:tc>
        <w:tc>
          <w:tcPr>
            <w:tcW w:w="1200" w:type="dxa"/>
            <w:noWrap/>
          </w:tcPr>
          <w:p w14:paraId="0AD7AE75" w14:textId="372CE4B1"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10 590</w:t>
            </w:r>
          </w:p>
        </w:tc>
      </w:tr>
      <w:tr w:rsidR="002110B8" w:rsidRPr="001F139C" w14:paraId="4040B4C8"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507AB5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4245CFF9"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1125</w:t>
            </w:r>
          </w:p>
        </w:tc>
        <w:tc>
          <w:tcPr>
            <w:tcW w:w="3840" w:type="dxa"/>
            <w:noWrap/>
          </w:tcPr>
          <w:p w14:paraId="0B485E59"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Nordre älvs estuarium</w:t>
            </w:r>
          </w:p>
        </w:tc>
        <w:tc>
          <w:tcPr>
            <w:tcW w:w="1680" w:type="dxa"/>
            <w:noWrap/>
          </w:tcPr>
          <w:p w14:paraId="72583C78"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14/11/2001</w:t>
            </w:r>
          </w:p>
        </w:tc>
        <w:tc>
          <w:tcPr>
            <w:tcW w:w="1200" w:type="dxa"/>
            <w:noWrap/>
          </w:tcPr>
          <w:p w14:paraId="3E14B404" w14:textId="648C0B3B"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7 226</w:t>
            </w:r>
          </w:p>
        </w:tc>
      </w:tr>
      <w:tr w:rsidR="002110B8" w:rsidRPr="001F139C" w14:paraId="4D5B0B93"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D6436F3"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589CB70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28</w:t>
            </w:r>
          </w:p>
        </w:tc>
        <w:tc>
          <w:tcPr>
            <w:tcW w:w="3840" w:type="dxa"/>
            <w:noWrap/>
          </w:tcPr>
          <w:p w14:paraId="0F2694F0"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Persöfjärden</w:t>
            </w:r>
          </w:p>
        </w:tc>
        <w:tc>
          <w:tcPr>
            <w:tcW w:w="1680" w:type="dxa"/>
            <w:noWrap/>
          </w:tcPr>
          <w:p w14:paraId="562C654C"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0036F199" w14:textId="35E1F8A3"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3 452</w:t>
            </w:r>
          </w:p>
        </w:tc>
      </w:tr>
      <w:tr w:rsidR="002110B8" w:rsidRPr="001F139C" w14:paraId="4855CB7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8D7F2C0"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4F887C4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432</w:t>
            </w:r>
          </w:p>
        </w:tc>
        <w:tc>
          <w:tcPr>
            <w:tcW w:w="3840" w:type="dxa"/>
            <w:noWrap/>
          </w:tcPr>
          <w:p w14:paraId="42138E8C"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Dättern</w:t>
            </w:r>
          </w:p>
        </w:tc>
        <w:tc>
          <w:tcPr>
            <w:tcW w:w="1680" w:type="dxa"/>
            <w:noWrap/>
          </w:tcPr>
          <w:p w14:paraId="03506EE6"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12/06/1989</w:t>
            </w:r>
          </w:p>
        </w:tc>
        <w:tc>
          <w:tcPr>
            <w:tcW w:w="1200" w:type="dxa"/>
            <w:noWrap/>
          </w:tcPr>
          <w:p w14:paraId="3FBB1F75" w14:textId="2874071B"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3 990</w:t>
            </w:r>
          </w:p>
        </w:tc>
      </w:tr>
      <w:tr w:rsidR="002110B8" w:rsidRPr="001F139C" w14:paraId="7436CEFD"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E6B04C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0AA3CFEB"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1119</w:t>
            </w:r>
          </w:p>
        </w:tc>
        <w:tc>
          <w:tcPr>
            <w:tcW w:w="3840" w:type="dxa"/>
            <w:noWrap/>
          </w:tcPr>
          <w:p w14:paraId="496C1AA0"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Fylleån</w:t>
            </w:r>
          </w:p>
        </w:tc>
        <w:tc>
          <w:tcPr>
            <w:tcW w:w="1680" w:type="dxa"/>
            <w:noWrap/>
          </w:tcPr>
          <w:p w14:paraId="5346451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14/11/2001</w:t>
            </w:r>
          </w:p>
        </w:tc>
        <w:tc>
          <w:tcPr>
            <w:tcW w:w="1200" w:type="dxa"/>
            <w:noWrap/>
          </w:tcPr>
          <w:p w14:paraId="49D467F4" w14:textId="77777777"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910</w:t>
            </w:r>
          </w:p>
        </w:tc>
      </w:tr>
      <w:tr w:rsidR="002110B8" w:rsidRPr="001F139C" w14:paraId="5072B08D"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5AFB5E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70E2FBDE"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32</w:t>
            </w:r>
          </w:p>
        </w:tc>
        <w:tc>
          <w:tcPr>
            <w:tcW w:w="3840" w:type="dxa"/>
            <w:noWrap/>
          </w:tcPr>
          <w:p w14:paraId="4EE56B75"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Sjaunja</w:t>
            </w:r>
          </w:p>
        </w:tc>
        <w:tc>
          <w:tcPr>
            <w:tcW w:w="1680" w:type="dxa"/>
            <w:noWrap/>
          </w:tcPr>
          <w:p w14:paraId="5258526D"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215F0128" w14:textId="17CA9F22"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181 333</w:t>
            </w:r>
          </w:p>
        </w:tc>
      </w:tr>
      <w:tr w:rsidR="002110B8" w:rsidRPr="001F139C" w14:paraId="06DAC534"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AEBDFAC"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25F0AA25"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1131</w:t>
            </w:r>
          </w:p>
        </w:tc>
        <w:tc>
          <w:tcPr>
            <w:tcW w:w="3840" w:type="dxa"/>
            <w:noWrap/>
          </w:tcPr>
          <w:p w14:paraId="1CBC0D0F"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Tönnersjöheden-Årshultsmyren</w:t>
            </w:r>
          </w:p>
        </w:tc>
        <w:tc>
          <w:tcPr>
            <w:tcW w:w="1680" w:type="dxa"/>
            <w:noWrap/>
          </w:tcPr>
          <w:p w14:paraId="754DB417"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19/11/2001</w:t>
            </w:r>
          </w:p>
        </w:tc>
        <w:tc>
          <w:tcPr>
            <w:tcW w:w="1200" w:type="dxa"/>
            <w:noWrap/>
          </w:tcPr>
          <w:p w14:paraId="4102C6AC" w14:textId="7ED7034D"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12 388</w:t>
            </w:r>
          </w:p>
        </w:tc>
      </w:tr>
      <w:tr w:rsidR="002110B8" w:rsidRPr="001F139C" w14:paraId="7CA29182"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1CC234D"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5F72F86B"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1130</w:t>
            </w:r>
          </w:p>
        </w:tc>
        <w:tc>
          <w:tcPr>
            <w:tcW w:w="3840" w:type="dxa"/>
            <w:noWrap/>
          </w:tcPr>
          <w:p w14:paraId="58B10A98"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Övre Sulån</w:t>
            </w:r>
          </w:p>
        </w:tc>
        <w:tc>
          <w:tcPr>
            <w:tcW w:w="1680" w:type="dxa"/>
            <w:noWrap/>
          </w:tcPr>
          <w:p w14:paraId="1AF04E6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19/11/2001</w:t>
            </w:r>
          </w:p>
        </w:tc>
        <w:tc>
          <w:tcPr>
            <w:tcW w:w="1200" w:type="dxa"/>
            <w:noWrap/>
          </w:tcPr>
          <w:p w14:paraId="0FFB7499" w14:textId="77777777"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350</w:t>
            </w:r>
          </w:p>
        </w:tc>
      </w:tr>
      <w:tr w:rsidR="002110B8" w:rsidRPr="001F139C" w14:paraId="220788EB"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3B51FA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568C84C3"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1114</w:t>
            </w:r>
          </w:p>
        </w:tc>
        <w:tc>
          <w:tcPr>
            <w:tcW w:w="3840" w:type="dxa"/>
            <w:noWrap/>
          </w:tcPr>
          <w:p w14:paraId="67CE1C08"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Asköviken-Sörfjärden</w:t>
            </w:r>
          </w:p>
        </w:tc>
        <w:tc>
          <w:tcPr>
            <w:tcW w:w="1680" w:type="dxa"/>
            <w:noWrap/>
          </w:tcPr>
          <w:p w14:paraId="69164E06"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19/11/2001</w:t>
            </w:r>
          </w:p>
        </w:tc>
        <w:tc>
          <w:tcPr>
            <w:tcW w:w="1200" w:type="dxa"/>
            <w:noWrap/>
          </w:tcPr>
          <w:p w14:paraId="17BC2455" w14:textId="2648E6B4"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12 251</w:t>
            </w:r>
          </w:p>
        </w:tc>
      </w:tr>
      <w:tr w:rsidR="002110B8" w:rsidRPr="001F139C" w14:paraId="45FC9BEC"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161C686E"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5ADEFB42"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1113</w:t>
            </w:r>
          </w:p>
        </w:tc>
        <w:tc>
          <w:tcPr>
            <w:tcW w:w="3840" w:type="dxa"/>
            <w:noWrap/>
          </w:tcPr>
          <w:p w14:paraId="3759EEC4"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Aloppkölen-Köpmankölen</w:t>
            </w:r>
          </w:p>
        </w:tc>
        <w:tc>
          <w:tcPr>
            <w:tcW w:w="1680" w:type="dxa"/>
            <w:noWrap/>
          </w:tcPr>
          <w:p w14:paraId="10299C3D"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19/11/2001</w:t>
            </w:r>
          </w:p>
        </w:tc>
        <w:tc>
          <w:tcPr>
            <w:tcW w:w="1200" w:type="dxa"/>
            <w:noWrap/>
          </w:tcPr>
          <w:p w14:paraId="275B8B21" w14:textId="59B0EB39"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20 079</w:t>
            </w:r>
          </w:p>
        </w:tc>
      </w:tr>
      <w:tr w:rsidR="002110B8" w:rsidRPr="001F139C" w14:paraId="662802F6"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6F67A24"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38B85C8B"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1115</w:t>
            </w:r>
          </w:p>
        </w:tc>
        <w:tc>
          <w:tcPr>
            <w:tcW w:w="3840" w:type="dxa"/>
            <w:noWrap/>
          </w:tcPr>
          <w:p w14:paraId="13C31372"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Blekinge skärgård</w:t>
            </w:r>
          </w:p>
        </w:tc>
        <w:tc>
          <w:tcPr>
            <w:tcW w:w="1680" w:type="dxa"/>
            <w:noWrap/>
          </w:tcPr>
          <w:p w14:paraId="3DCDB2D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14/11/2001</w:t>
            </w:r>
          </w:p>
        </w:tc>
        <w:tc>
          <w:tcPr>
            <w:tcW w:w="1200" w:type="dxa"/>
            <w:noWrap/>
          </w:tcPr>
          <w:p w14:paraId="1751AA76" w14:textId="7C1B4F8E"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12 958</w:t>
            </w:r>
          </w:p>
        </w:tc>
      </w:tr>
      <w:tr w:rsidR="002110B8" w:rsidRPr="001F139C" w14:paraId="58286A97"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806733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1A7F6C7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1117</w:t>
            </w:r>
          </w:p>
        </w:tc>
        <w:tc>
          <w:tcPr>
            <w:tcW w:w="3840" w:type="dxa"/>
            <w:noWrap/>
          </w:tcPr>
          <w:p w14:paraId="256FBB89"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Dumme mosse</w:t>
            </w:r>
          </w:p>
        </w:tc>
        <w:tc>
          <w:tcPr>
            <w:tcW w:w="1680" w:type="dxa"/>
            <w:noWrap/>
          </w:tcPr>
          <w:p w14:paraId="4A7A4F1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14/11/2001</w:t>
            </w:r>
          </w:p>
        </w:tc>
        <w:tc>
          <w:tcPr>
            <w:tcW w:w="1200" w:type="dxa"/>
            <w:noWrap/>
          </w:tcPr>
          <w:p w14:paraId="5139C4EE" w14:textId="18D02A6D"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3 098</w:t>
            </w:r>
          </w:p>
        </w:tc>
      </w:tr>
      <w:tr w:rsidR="002110B8" w:rsidRPr="001F139C" w14:paraId="53EF7AB2"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18E0EAE"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61D5EB4C"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20</w:t>
            </w:r>
          </w:p>
        </w:tc>
        <w:tc>
          <w:tcPr>
            <w:tcW w:w="3840" w:type="dxa"/>
            <w:noWrap/>
          </w:tcPr>
          <w:p w14:paraId="66B0A464"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Store Mosse</w:t>
            </w:r>
          </w:p>
        </w:tc>
        <w:tc>
          <w:tcPr>
            <w:tcW w:w="1680" w:type="dxa"/>
            <w:noWrap/>
          </w:tcPr>
          <w:p w14:paraId="219F6BBE"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05/12/1974</w:t>
            </w:r>
          </w:p>
        </w:tc>
        <w:tc>
          <w:tcPr>
            <w:tcW w:w="1200" w:type="dxa"/>
            <w:noWrap/>
          </w:tcPr>
          <w:p w14:paraId="7BF52293" w14:textId="45CC3969"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7 797</w:t>
            </w:r>
          </w:p>
        </w:tc>
      </w:tr>
      <w:tr w:rsidR="002110B8" w:rsidRPr="001F139C" w14:paraId="6D296FCF"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61E9E27"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1FA611A4"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1132</w:t>
            </w:r>
          </w:p>
        </w:tc>
        <w:tc>
          <w:tcPr>
            <w:tcW w:w="3840" w:type="dxa"/>
            <w:noWrap/>
          </w:tcPr>
          <w:p w14:paraId="40FF8164"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Tysjöarna</w:t>
            </w:r>
          </w:p>
        </w:tc>
        <w:tc>
          <w:tcPr>
            <w:tcW w:w="1680" w:type="dxa"/>
            <w:noWrap/>
          </w:tcPr>
          <w:p w14:paraId="2513B7BD"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14/11/2001</w:t>
            </w:r>
          </w:p>
        </w:tc>
        <w:tc>
          <w:tcPr>
            <w:tcW w:w="1200" w:type="dxa"/>
            <w:noWrap/>
          </w:tcPr>
          <w:p w14:paraId="007CA269" w14:textId="77777777"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424</w:t>
            </w:r>
          </w:p>
        </w:tc>
      </w:tr>
      <w:tr w:rsidR="002110B8" w:rsidRPr="001F139C" w14:paraId="125AE864"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9B33EC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1C7C2566" w14:textId="19F3E69E" w:rsidR="002110B8" w:rsidRPr="00526B2B"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526B2B">
              <w:rPr>
                <w:rFonts w:ascii="Calibri"/>
                <w:sz w:val="22"/>
                <w:szCs w:val="22"/>
              </w:rPr>
              <w:t>1120</w:t>
            </w:r>
          </w:p>
        </w:tc>
        <w:tc>
          <w:tcPr>
            <w:tcW w:w="3840" w:type="dxa"/>
            <w:noWrap/>
          </w:tcPr>
          <w:p w14:paraId="61B36A02" w14:textId="3CE303DB" w:rsidR="002110B8" w:rsidRPr="00526B2B"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526B2B">
              <w:rPr>
                <w:rFonts w:ascii="Calibri"/>
                <w:sz w:val="22"/>
                <w:szCs w:val="22"/>
              </w:rPr>
              <w:t>Kallgate-Hejnum</w:t>
            </w:r>
          </w:p>
        </w:tc>
        <w:tc>
          <w:tcPr>
            <w:tcW w:w="1680" w:type="dxa"/>
            <w:noWrap/>
          </w:tcPr>
          <w:p w14:paraId="3AF6B228" w14:textId="6C17B4D5" w:rsidR="002110B8" w:rsidRPr="00526B2B"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526B2B">
              <w:rPr>
                <w:rFonts w:ascii="Calibri"/>
                <w:sz w:val="22"/>
                <w:szCs w:val="22"/>
              </w:rPr>
              <w:t>14/11/2001</w:t>
            </w:r>
          </w:p>
        </w:tc>
        <w:tc>
          <w:tcPr>
            <w:tcW w:w="1200" w:type="dxa"/>
            <w:noWrap/>
          </w:tcPr>
          <w:p w14:paraId="251D83CC" w14:textId="4C319999" w:rsidR="002110B8" w:rsidRPr="00526B2B"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526B2B">
              <w:rPr>
                <w:rFonts w:ascii="Calibri"/>
                <w:sz w:val="22"/>
                <w:szCs w:val="22"/>
              </w:rPr>
              <w:t>1 647</w:t>
            </w:r>
          </w:p>
        </w:tc>
      </w:tr>
      <w:tr w:rsidR="002110B8" w:rsidRPr="001F139C" w14:paraId="64D43E5D"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542F38E"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Suède</w:t>
            </w:r>
          </w:p>
        </w:tc>
        <w:tc>
          <w:tcPr>
            <w:tcW w:w="720" w:type="dxa"/>
            <w:noWrap/>
          </w:tcPr>
          <w:p w14:paraId="14864FDA" w14:textId="4F529ED3" w:rsidR="002110B8" w:rsidRPr="00526B2B"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526B2B">
              <w:rPr>
                <w:rFonts w:ascii="Calibri"/>
                <w:sz w:val="22"/>
                <w:szCs w:val="22"/>
              </w:rPr>
              <w:t>436</w:t>
            </w:r>
          </w:p>
        </w:tc>
        <w:tc>
          <w:tcPr>
            <w:tcW w:w="3840" w:type="dxa"/>
            <w:noWrap/>
          </w:tcPr>
          <w:p w14:paraId="7FB219AF" w14:textId="2FA3E2C3" w:rsidR="002110B8" w:rsidRPr="00526B2B"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526B2B">
              <w:rPr>
                <w:rFonts w:ascii="Calibri"/>
                <w:sz w:val="22"/>
                <w:szCs w:val="22"/>
              </w:rPr>
              <w:t>Svartadalen</w:t>
            </w:r>
          </w:p>
        </w:tc>
        <w:tc>
          <w:tcPr>
            <w:tcW w:w="1680" w:type="dxa"/>
            <w:noWrap/>
          </w:tcPr>
          <w:p w14:paraId="6E905751" w14:textId="3D3F3213" w:rsidR="002110B8" w:rsidRPr="00526B2B"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526B2B">
              <w:rPr>
                <w:rFonts w:ascii="Calibri"/>
                <w:sz w:val="22"/>
                <w:szCs w:val="22"/>
              </w:rPr>
              <w:t>12/06/1989</w:t>
            </w:r>
          </w:p>
        </w:tc>
        <w:tc>
          <w:tcPr>
            <w:tcW w:w="1200" w:type="dxa"/>
            <w:noWrap/>
          </w:tcPr>
          <w:p w14:paraId="3272AB4C" w14:textId="5EAEEB5A" w:rsidR="002110B8" w:rsidRPr="00526B2B"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526B2B">
              <w:rPr>
                <w:rFonts w:ascii="Calibri"/>
                <w:sz w:val="22"/>
                <w:szCs w:val="22"/>
              </w:rPr>
              <w:t>1 977</w:t>
            </w:r>
          </w:p>
        </w:tc>
      </w:tr>
      <w:tr w:rsidR="002110B8" w:rsidRPr="001F139C" w14:paraId="68D8D46E"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3D695252"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Suisse</w:t>
            </w:r>
          </w:p>
        </w:tc>
        <w:tc>
          <w:tcPr>
            <w:tcW w:w="720" w:type="dxa"/>
            <w:noWrap/>
          </w:tcPr>
          <w:p w14:paraId="0C87FA25"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509</w:t>
            </w:r>
          </w:p>
        </w:tc>
        <w:tc>
          <w:tcPr>
            <w:tcW w:w="3840" w:type="dxa"/>
            <w:noWrap/>
          </w:tcPr>
          <w:p w14:paraId="57941590"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Kaltbrunner Riet</w:t>
            </w:r>
          </w:p>
        </w:tc>
        <w:tc>
          <w:tcPr>
            <w:tcW w:w="1680" w:type="dxa"/>
            <w:noWrap/>
          </w:tcPr>
          <w:p w14:paraId="670C1106"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09/11/1990</w:t>
            </w:r>
          </w:p>
        </w:tc>
        <w:tc>
          <w:tcPr>
            <w:tcW w:w="1200" w:type="dxa"/>
            <w:noWrap/>
          </w:tcPr>
          <w:p w14:paraId="54F5F99B" w14:textId="77777777"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157</w:t>
            </w:r>
          </w:p>
        </w:tc>
      </w:tr>
      <w:tr w:rsidR="002110B8" w:rsidRPr="001F139C" w14:paraId="4237F82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15A66D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Suisse</w:t>
            </w:r>
          </w:p>
        </w:tc>
        <w:tc>
          <w:tcPr>
            <w:tcW w:w="720" w:type="dxa"/>
            <w:noWrap/>
          </w:tcPr>
          <w:p w14:paraId="642808A4"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506</w:t>
            </w:r>
          </w:p>
        </w:tc>
        <w:tc>
          <w:tcPr>
            <w:tcW w:w="3840" w:type="dxa"/>
            <w:noWrap/>
          </w:tcPr>
          <w:p w14:paraId="6EE060CE"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Le Rhône genevois - Vallons de l'Allondon et de la Laire</w:t>
            </w:r>
          </w:p>
        </w:tc>
        <w:tc>
          <w:tcPr>
            <w:tcW w:w="1680" w:type="dxa"/>
            <w:noWrap/>
          </w:tcPr>
          <w:p w14:paraId="30EEA7E3"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09/11/1990</w:t>
            </w:r>
          </w:p>
        </w:tc>
        <w:tc>
          <w:tcPr>
            <w:tcW w:w="1200" w:type="dxa"/>
            <w:noWrap/>
          </w:tcPr>
          <w:p w14:paraId="4EAB7C44" w14:textId="59814F1B"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1 929,43</w:t>
            </w:r>
          </w:p>
        </w:tc>
      </w:tr>
      <w:tr w:rsidR="002110B8" w:rsidRPr="001F139C" w14:paraId="5AC8DC9C"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83756D7"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Suisse</w:t>
            </w:r>
          </w:p>
        </w:tc>
        <w:tc>
          <w:tcPr>
            <w:tcW w:w="720" w:type="dxa"/>
            <w:noWrap/>
          </w:tcPr>
          <w:p w14:paraId="7E0B672B"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1444</w:t>
            </w:r>
          </w:p>
        </w:tc>
        <w:tc>
          <w:tcPr>
            <w:tcW w:w="3840" w:type="dxa"/>
            <w:noWrap/>
          </w:tcPr>
          <w:p w14:paraId="1681E093"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Laubersmad-Salwidili</w:t>
            </w:r>
          </w:p>
        </w:tc>
        <w:tc>
          <w:tcPr>
            <w:tcW w:w="1680" w:type="dxa"/>
            <w:noWrap/>
          </w:tcPr>
          <w:p w14:paraId="0F9115F0"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02/02/2005</w:t>
            </w:r>
          </w:p>
        </w:tc>
        <w:tc>
          <w:tcPr>
            <w:tcW w:w="1200" w:type="dxa"/>
            <w:noWrap/>
          </w:tcPr>
          <w:p w14:paraId="4C0343F2" w14:textId="208890D5"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1 376</w:t>
            </w:r>
          </w:p>
        </w:tc>
      </w:tr>
      <w:tr w:rsidR="002110B8" w:rsidRPr="001F139C" w14:paraId="2D05F1B8"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6C44109"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Suisse</w:t>
            </w:r>
          </w:p>
        </w:tc>
        <w:tc>
          <w:tcPr>
            <w:tcW w:w="720" w:type="dxa"/>
            <w:noWrap/>
          </w:tcPr>
          <w:p w14:paraId="11FFD37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508</w:t>
            </w:r>
          </w:p>
        </w:tc>
        <w:tc>
          <w:tcPr>
            <w:tcW w:w="3840" w:type="dxa"/>
            <w:noWrap/>
          </w:tcPr>
          <w:p w14:paraId="1E60EE07"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Niederried Stausee</w:t>
            </w:r>
          </w:p>
        </w:tc>
        <w:tc>
          <w:tcPr>
            <w:tcW w:w="1680" w:type="dxa"/>
            <w:noWrap/>
          </w:tcPr>
          <w:p w14:paraId="07983BF1"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09/11/1990</w:t>
            </w:r>
          </w:p>
        </w:tc>
        <w:tc>
          <w:tcPr>
            <w:tcW w:w="1200" w:type="dxa"/>
            <w:noWrap/>
          </w:tcPr>
          <w:p w14:paraId="76404545" w14:textId="77777777"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297</w:t>
            </w:r>
          </w:p>
        </w:tc>
      </w:tr>
      <w:tr w:rsidR="002110B8" w:rsidRPr="001F139C" w14:paraId="53629786"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5816E1EE"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Suisse</w:t>
            </w:r>
          </w:p>
        </w:tc>
        <w:tc>
          <w:tcPr>
            <w:tcW w:w="720" w:type="dxa"/>
            <w:noWrap/>
          </w:tcPr>
          <w:p w14:paraId="00E6493F"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231</w:t>
            </w:r>
          </w:p>
        </w:tc>
        <w:tc>
          <w:tcPr>
            <w:tcW w:w="3840" w:type="dxa"/>
            <w:noWrap/>
          </w:tcPr>
          <w:p w14:paraId="1D94AAF0"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Bolle di Magadino</w:t>
            </w:r>
          </w:p>
        </w:tc>
        <w:tc>
          <w:tcPr>
            <w:tcW w:w="1680" w:type="dxa"/>
            <w:noWrap/>
          </w:tcPr>
          <w:p w14:paraId="6B6E83B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18/02/1982</w:t>
            </w:r>
          </w:p>
        </w:tc>
        <w:tc>
          <w:tcPr>
            <w:tcW w:w="1200" w:type="dxa"/>
            <w:noWrap/>
          </w:tcPr>
          <w:p w14:paraId="09C0EB1A" w14:textId="77777777"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663</w:t>
            </w:r>
          </w:p>
        </w:tc>
      </w:tr>
      <w:tr w:rsidR="002110B8" w:rsidRPr="001F139C" w14:paraId="3F43DE54"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085BD536"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Suisse</w:t>
            </w:r>
          </w:p>
        </w:tc>
        <w:tc>
          <w:tcPr>
            <w:tcW w:w="720" w:type="dxa"/>
            <w:noWrap/>
          </w:tcPr>
          <w:p w14:paraId="460F30D0"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1445</w:t>
            </w:r>
          </w:p>
        </w:tc>
        <w:tc>
          <w:tcPr>
            <w:tcW w:w="3840" w:type="dxa"/>
            <w:noWrap/>
          </w:tcPr>
          <w:p w14:paraId="4FD07E3E"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Rhonegletschervorfeld</w:t>
            </w:r>
          </w:p>
        </w:tc>
        <w:tc>
          <w:tcPr>
            <w:tcW w:w="1680" w:type="dxa"/>
            <w:noWrap/>
          </w:tcPr>
          <w:p w14:paraId="0C87F2D5"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02/02/2005</w:t>
            </w:r>
          </w:p>
        </w:tc>
        <w:tc>
          <w:tcPr>
            <w:tcW w:w="1200" w:type="dxa"/>
            <w:noWrap/>
          </w:tcPr>
          <w:p w14:paraId="567B94D8" w14:textId="77777777"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317</w:t>
            </w:r>
          </w:p>
        </w:tc>
      </w:tr>
      <w:tr w:rsidR="002110B8" w:rsidRPr="001F139C" w14:paraId="73BAFBBF"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9B52052"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Suisse</w:t>
            </w:r>
          </w:p>
        </w:tc>
        <w:tc>
          <w:tcPr>
            <w:tcW w:w="720" w:type="dxa"/>
            <w:noWrap/>
          </w:tcPr>
          <w:p w14:paraId="24A5C188"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79</w:t>
            </w:r>
          </w:p>
        </w:tc>
        <w:tc>
          <w:tcPr>
            <w:tcW w:w="3840" w:type="dxa"/>
            <w:noWrap/>
          </w:tcPr>
          <w:p w14:paraId="05FE4CC9"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Fanel et Chablais de Cudrefin</w:t>
            </w:r>
          </w:p>
        </w:tc>
        <w:tc>
          <w:tcPr>
            <w:tcW w:w="1680" w:type="dxa"/>
            <w:noWrap/>
          </w:tcPr>
          <w:p w14:paraId="07D46E59"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16/01/1976</w:t>
            </w:r>
          </w:p>
        </w:tc>
        <w:tc>
          <w:tcPr>
            <w:tcW w:w="1200" w:type="dxa"/>
            <w:noWrap/>
          </w:tcPr>
          <w:p w14:paraId="7B9A1010" w14:textId="6B4B4C18"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1 155</w:t>
            </w:r>
          </w:p>
        </w:tc>
      </w:tr>
      <w:tr w:rsidR="002110B8" w:rsidRPr="001F139C" w14:paraId="18B824EA"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758CE83"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Suisse</w:t>
            </w:r>
          </w:p>
        </w:tc>
        <w:tc>
          <w:tcPr>
            <w:tcW w:w="720" w:type="dxa"/>
            <w:noWrap/>
          </w:tcPr>
          <w:p w14:paraId="54F768A8"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505</w:t>
            </w:r>
          </w:p>
        </w:tc>
        <w:tc>
          <w:tcPr>
            <w:tcW w:w="3840" w:type="dxa"/>
            <w:noWrap/>
          </w:tcPr>
          <w:p w14:paraId="3276D28B"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Rive sud du lac de Neuchâtel</w:t>
            </w:r>
          </w:p>
        </w:tc>
        <w:tc>
          <w:tcPr>
            <w:tcW w:w="1680" w:type="dxa"/>
            <w:noWrap/>
          </w:tcPr>
          <w:p w14:paraId="1377EC5A"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09/11/1990</w:t>
            </w:r>
          </w:p>
        </w:tc>
        <w:tc>
          <w:tcPr>
            <w:tcW w:w="1200" w:type="dxa"/>
            <w:noWrap/>
          </w:tcPr>
          <w:p w14:paraId="7AB2E19A" w14:textId="491A0B99"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1 705,89</w:t>
            </w:r>
          </w:p>
        </w:tc>
      </w:tr>
      <w:tr w:rsidR="002110B8" w:rsidRPr="001F139C" w14:paraId="783AAB6B"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B6CEBBD"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Tunisie</w:t>
            </w:r>
          </w:p>
        </w:tc>
        <w:tc>
          <w:tcPr>
            <w:tcW w:w="720" w:type="dxa"/>
            <w:noWrap/>
          </w:tcPr>
          <w:p w14:paraId="4C9C9D7B"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1697</w:t>
            </w:r>
          </w:p>
        </w:tc>
        <w:tc>
          <w:tcPr>
            <w:tcW w:w="3840" w:type="dxa"/>
            <w:noWrap/>
          </w:tcPr>
          <w:p w14:paraId="2F526036"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Bahiret el Bibane</w:t>
            </w:r>
          </w:p>
        </w:tc>
        <w:tc>
          <w:tcPr>
            <w:tcW w:w="1680" w:type="dxa"/>
            <w:noWrap/>
          </w:tcPr>
          <w:p w14:paraId="0641BA02"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07/11/2007</w:t>
            </w:r>
          </w:p>
        </w:tc>
        <w:tc>
          <w:tcPr>
            <w:tcW w:w="1200" w:type="dxa"/>
            <w:noWrap/>
          </w:tcPr>
          <w:p w14:paraId="22898FA8" w14:textId="1A2F7ACF"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39 266</w:t>
            </w:r>
          </w:p>
        </w:tc>
      </w:tr>
      <w:tr w:rsidR="002110B8" w:rsidRPr="001F139C" w14:paraId="00C54747"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7DCF0FB8"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Tunisie</w:t>
            </w:r>
          </w:p>
        </w:tc>
        <w:tc>
          <w:tcPr>
            <w:tcW w:w="720" w:type="dxa"/>
            <w:noWrap/>
          </w:tcPr>
          <w:p w14:paraId="0B9AFC9C"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2220</w:t>
            </w:r>
          </w:p>
        </w:tc>
        <w:tc>
          <w:tcPr>
            <w:tcW w:w="3840" w:type="dxa"/>
            <w:noWrap/>
          </w:tcPr>
          <w:p w14:paraId="53D99C66"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Réserve naturelle de Saddine</w:t>
            </w:r>
          </w:p>
        </w:tc>
        <w:tc>
          <w:tcPr>
            <w:tcW w:w="1680" w:type="dxa"/>
            <w:noWrap/>
          </w:tcPr>
          <w:p w14:paraId="5E51E9F1"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02/02/2015</w:t>
            </w:r>
          </w:p>
        </w:tc>
        <w:tc>
          <w:tcPr>
            <w:tcW w:w="1200" w:type="dxa"/>
            <w:noWrap/>
          </w:tcPr>
          <w:p w14:paraId="0788AA2E" w14:textId="18F3A90F"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2 610</w:t>
            </w:r>
          </w:p>
        </w:tc>
      </w:tr>
      <w:tr w:rsidR="002110B8" w:rsidRPr="001F139C" w14:paraId="36896111"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2B4C0EDD"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Tunisie</w:t>
            </w:r>
          </w:p>
        </w:tc>
        <w:tc>
          <w:tcPr>
            <w:tcW w:w="720" w:type="dxa"/>
            <w:noWrap/>
          </w:tcPr>
          <w:p w14:paraId="1FE3043D"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1712</w:t>
            </w:r>
          </w:p>
        </w:tc>
        <w:tc>
          <w:tcPr>
            <w:tcW w:w="3840" w:type="dxa"/>
            <w:noWrap/>
          </w:tcPr>
          <w:p w14:paraId="63264FDE"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Sebkhet Sejoumi</w:t>
            </w:r>
          </w:p>
        </w:tc>
        <w:tc>
          <w:tcPr>
            <w:tcW w:w="1680" w:type="dxa"/>
            <w:noWrap/>
          </w:tcPr>
          <w:p w14:paraId="4FD2E694"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07/11/2007</w:t>
            </w:r>
          </w:p>
        </w:tc>
        <w:tc>
          <w:tcPr>
            <w:tcW w:w="1200" w:type="dxa"/>
            <w:noWrap/>
          </w:tcPr>
          <w:p w14:paraId="68E4A5B6" w14:textId="3A11EB99"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2 979</w:t>
            </w:r>
          </w:p>
        </w:tc>
      </w:tr>
      <w:tr w:rsidR="002110B8" w:rsidRPr="001F139C" w14:paraId="61112392" w14:textId="77777777" w:rsidTr="00471E66">
        <w:trPr>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4F5D9B39"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Tunisie</w:t>
            </w:r>
          </w:p>
        </w:tc>
        <w:tc>
          <w:tcPr>
            <w:tcW w:w="720" w:type="dxa"/>
            <w:noWrap/>
          </w:tcPr>
          <w:p w14:paraId="5518AF93"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1713</w:t>
            </w:r>
          </w:p>
        </w:tc>
        <w:tc>
          <w:tcPr>
            <w:tcW w:w="3840" w:type="dxa"/>
            <w:noWrap/>
          </w:tcPr>
          <w:p w14:paraId="2F147A63" w14:textId="77777777" w:rsidR="002110B8" w:rsidRPr="001F139C" w:rsidRDefault="002110B8" w:rsidP="00471E6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Sebkhet Soliman</w:t>
            </w:r>
          </w:p>
        </w:tc>
        <w:tc>
          <w:tcPr>
            <w:tcW w:w="1680" w:type="dxa"/>
            <w:noWrap/>
          </w:tcPr>
          <w:p w14:paraId="3FA7F597" w14:textId="77777777" w:rsidR="002110B8" w:rsidRPr="001F139C" w:rsidRDefault="002110B8" w:rsidP="00471E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07/11/2007</w:t>
            </w:r>
          </w:p>
        </w:tc>
        <w:tc>
          <w:tcPr>
            <w:tcW w:w="1200" w:type="dxa"/>
            <w:noWrap/>
          </w:tcPr>
          <w:p w14:paraId="29858297" w14:textId="77777777" w:rsidR="002110B8" w:rsidRPr="001F139C" w:rsidRDefault="002110B8" w:rsidP="00471E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880</w:t>
            </w:r>
          </w:p>
        </w:tc>
      </w:tr>
      <w:tr w:rsidR="002110B8" w:rsidRPr="001F139C" w14:paraId="2383229B" w14:textId="77777777" w:rsidTr="00471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844" w:type="dxa"/>
            <w:noWrap/>
          </w:tcPr>
          <w:p w14:paraId="698E88BB" w14:textId="77777777" w:rsidR="002110B8" w:rsidRPr="001F139C" w:rsidRDefault="002110B8" w:rsidP="00471E66">
            <w:pPr>
              <w:rPr>
                <w:rFonts w:asciiTheme="minorHAnsi" w:hAnsiTheme="minorHAnsi" w:cs="Arial"/>
                <w:sz w:val="22"/>
                <w:szCs w:val="22"/>
              </w:rPr>
            </w:pPr>
            <w:r w:rsidRPr="001F139C">
              <w:rPr>
                <w:rFonts w:asciiTheme="minorHAnsi" w:hAnsiTheme="minorHAnsi" w:cs="Arial"/>
                <w:sz w:val="22"/>
                <w:szCs w:val="22"/>
              </w:rPr>
              <w:t>Ukraine</w:t>
            </w:r>
          </w:p>
        </w:tc>
        <w:tc>
          <w:tcPr>
            <w:tcW w:w="720" w:type="dxa"/>
            <w:noWrap/>
          </w:tcPr>
          <w:p w14:paraId="1C2065F9"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1402</w:t>
            </w:r>
          </w:p>
        </w:tc>
        <w:tc>
          <w:tcPr>
            <w:tcW w:w="3840" w:type="dxa"/>
            <w:noWrap/>
          </w:tcPr>
          <w:p w14:paraId="21F4B47C" w14:textId="77777777" w:rsidR="002110B8" w:rsidRPr="001F139C" w:rsidRDefault="002110B8" w:rsidP="00471E6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Perebrody Peatlands</w:t>
            </w:r>
          </w:p>
        </w:tc>
        <w:tc>
          <w:tcPr>
            <w:tcW w:w="1680" w:type="dxa"/>
            <w:noWrap/>
          </w:tcPr>
          <w:p w14:paraId="43BCC746" w14:textId="77777777" w:rsidR="002110B8" w:rsidRPr="001F139C" w:rsidRDefault="002110B8" w:rsidP="00471E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29/07/2004</w:t>
            </w:r>
          </w:p>
        </w:tc>
        <w:tc>
          <w:tcPr>
            <w:tcW w:w="1200" w:type="dxa"/>
            <w:noWrap/>
          </w:tcPr>
          <w:p w14:paraId="3C35942F" w14:textId="6C70A356" w:rsidR="002110B8" w:rsidRPr="001F139C" w:rsidRDefault="002110B8" w:rsidP="00471E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1F139C">
              <w:rPr>
                <w:rFonts w:asciiTheme="minorHAnsi" w:hAnsiTheme="minorHAnsi" w:cs="Arial"/>
                <w:sz w:val="22"/>
                <w:szCs w:val="22"/>
              </w:rPr>
              <w:t>12 718</w:t>
            </w:r>
          </w:p>
        </w:tc>
      </w:tr>
    </w:tbl>
    <w:p w14:paraId="756E1DBC" w14:textId="77777777" w:rsidR="003237C8" w:rsidRPr="001F139C" w:rsidRDefault="003237C8">
      <w:pPr>
        <w:rPr>
          <w:rFonts w:ascii="Garamond" w:hAnsi="Garamond"/>
          <w:color w:val="000000"/>
          <w:szCs w:val="24"/>
        </w:rPr>
      </w:pPr>
      <w:r w:rsidRPr="001F139C">
        <w:rPr>
          <w:rFonts w:ascii="Garamond" w:hAnsi="Garamond"/>
          <w:color w:val="000000"/>
          <w:szCs w:val="24"/>
        </w:rPr>
        <w:br w:type="page"/>
      </w:r>
    </w:p>
    <w:p w14:paraId="0968ACD0" w14:textId="1369E813" w:rsidR="00392804" w:rsidRPr="001F139C" w:rsidRDefault="00A22D75" w:rsidP="00392804">
      <w:pPr>
        <w:tabs>
          <w:tab w:val="right" w:pos="9026"/>
        </w:tabs>
        <w:suppressAutoHyphens/>
        <w:rPr>
          <w:rFonts w:ascii="Calibri" w:hAnsi="Calibri"/>
          <w:b/>
          <w:color w:val="000000"/>
          <w:szCs w:val="24"/>
        </w:rPr>
      </w:pPr>
      <w:r>
        <w:rPr>
          <w:rFonts w:ascii="Calibri" w:hAnsi="Calibri"/>
          <w:b/>
          <w:color w:val="000000"/>
          <w:szCs w:val="24"/>
        </w:rPr>
        <w:lastRenderedPageBreak/>
        <w:t>A</w:t>
      </w:r>
      <w:r w:rsidR="0083010D" w:rsidRPr="001F139C">
        <w:rPr>
          <w:rFonts w:ascii="Calibri" w:hAnsi="Calibri"/>
          <w:b/>
          <w:color w:val="000000"/>
          <w:szCs w:val="24"/>
        </w:rPr>
        <w:t>nnex</w:t>
      </w:r>
      <w:r w:rsidR="004B0C35" w:rsidRPr="001F139C">
        <w:rPr>
          <w:rFonts w:ascii="Calibri" w:hAnsi="Calibri"/>
          <w:b/>
          <w:color w:val="000000"/>
          <w:szCs w:val="24"/>
        </w:rPr>
        <w:t>e</w:t>
      </w:r>
      <w:r w:rsidR="0083010D" w:rsidRPr="001F139C">
        <w:rPr>
          <w:rFonts w:ascii="Calibri" w:hAnsi="Calibri"/>
          <w:b/>
          <w:color w:val="000000"/>
          <w:szCs w:val="24"/>
        </w:rPr>
        <w:t xml:space="preserve"> </w:t>
      </w:r>
      <w:r w:rsidR="00392804" w:rsidRPr="001F139C">
        <w:rPr>
          <w:rFonts w:ascii="Calibri" w:hAnsi="Calibri"/>
          <w:b/>
          <w:color w:val="000000"/>
          <w:szCs w:val="24"/>
        </w:rPr>
        <w:t>3a</w:t>
      </w:r>
    </w:p>
    <w:p w14:paraId="0FBA586B" w14:textId="77777777" w:rsidR="00392804" w:rsidRPr="001F139C" w:rsidRDefault="00392804" w:rsidP="00392804">
      <w:pPr>
        <w:pStyle w:val="BodyText"/>
        <w:spacing w:after="0"/>
        <w:rPr>
          <w:rFonts w:ascii="Calibri" w:hAnsi="Calibri"/>
          <w:b/>
          <w:color w:val="000000"/>
        </w:rPr>
      </w:pPr>
    </w:p>
    <w:p w14:paraId="7ADEC4D4" w14:textId="48903587" w:rsidR="00392804" w:rsidRPr="001F139C" w:rsidRDefault="004B0C35" w:rsidP="00392804">
      <w:pPr>
        <w:pStyle w:val="BodyText"/>
        <w:spacing w:after="0"/>
        <w:rPr>
          <w:rFonts w:ascii="Calibri" w:hAnsi="Calibri"/>
          <w:b/>
        </w:rPr>
      </w:pPr>
      <w:r w:rsidRPr="001F139C">
        <w:rPr>
          <w:rFonts w:ascii="Calibri" w:hAnsi="Calibri"/>
          <w:b/>
          <w:sz w:val="22"/>
          <w:szCs w:val="22"/>
        </w:rPr>
        <w:t xml:space="preserve">Liste des 33 Sites Ramsar pour lesquels soit une FDR, soit une carte adéquate, n’a pas été soumise au Secrétariat depuis l’inscription, au </w:t>
      </w:r>
      <w:r w:rsidR="00A22D75">
        <w:rPr>
          <w:rFonts w:ascii="Calibri" w:hAnsi="Calibri"/>
          <w:b/>
          <w:sz w:val="22"/>
          <w:szCs w:val="22"/>
        </w:rPr>
        <w:t>20 juin 2018</w:t>
      </w:r>
    </w:p>
    <w:p w14:paraId="4F31EF8D" w14:textId="77777777" w:rsidR="00252D96" w:rsidRPr="001F139C" w:rsidRDefault="00252D96" w:rsidP="00392804">
      <w:pPr>
        <w:pStyle w:val="BodyText"/>
        <w:spacing w:after="0"/>
        <w:rPr>
          <w:rFonts w:ascii="Calibri" w:hAnsi="Calibri"/>
          <w:sz w:val="22"/>
          <w:szCs w:val="22"/>
        </w:rPr>
      </w:pPr>
    </w:p>
    <w:tbl>
      <w:tblPr>
        <w:tblW w:w="903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148"/>
        <w:gridCol w:w="720"/>
        <w:gridCol w:w="3120"/>
        <w:gridCol w:w="1560"/>
        <w:gridCol w:w="720"/>
        <w:gridCol w:w="771"/>
      </w:tblGrid>
      <w:tr w:rsidR="00252D96" w:rsidRPr="001F139C" w14:paraId="7C35443A" w14:textId="77777777" w:rsidTr="006425DE">
        <w:trPr>
          <w:cantSplit/>
          <w:trHeight w:val="315"/>
          <w:tblHeader/>
        </w:trPr>
        <w:tc>
          <w:tcPr>
            <w:tcW w:w="2148" w:type="dxa"/>
            <w:tcBorders>
              <w:top w:val="single" w:sz="8" w:space="0" w:color="4F81BD"/>
              <w:bottom w:val="single" w:sz="8" w:space="0" w:color="4F81BD"/>
            </w:tcBorders>
            <w:shd w:val="clear" w:color="auto" w:fill="DBE5F1" w:themeFill="accent1" w:themeFillTint="33"/>
            <w:vAlign w:val="center"/>
          </w:tcPr>
          <w:p w14:paraId="49BFDBD9" w14:textId="616C4287" w:rsidR="00252D96" w:rsidRPr="001F139C" w:rsidRDefault="00F21EBF" w:rsidP="006425DE">
            <w:pPr>
              <w:jc w:val="center"/>
              <w:rPr>
                <w:rFonts w:asciiTheme="minorHAnsi" w:hAnsiTheme="minorHAnsi" w:cs="Calibri"/>
                <w:b/>
                <w:bCs/>
                <w:color w:val="000000"/>
                <w:sz w:val="22"/>
                <w:szCs w:val="22"/>
              </w:rPr>
            </w:pPr>
            <w:r w:rsidRPr="001F139C">
              <w:rPr>
                <w:rFonts w:asciiTheme="minorHAnsi" w:hAnsiTheme="minorHAnsi" w:cs="Calibri"/>
                <w:b/>
                <w:bCs/>
                <w:color w:val="000000"/>
                <w:sz w:val="22"/>
                <w:szCs w:val="22"/>
              </w:rPr>
              <w:t>Pays</w:t>
            </w:r>
          </w:p>
        </w:tc>
        <w:tc>
          <w:tcPr>
            <w:tcW w:w="720" w:type="dxa"/>
            <w:tcBorders>
              <w:top w:val="single" w:sz="8" w:space="0" w:color="4F81BD"/>
              <w:bottom w:val="single" w:sz="8" w:space="0" w:color="4F81BD"/>
            </w:tcBorders>
            <w:shd w:val="clear" w:color="auto" w:fill="DBE5F1" w:themeFill="accent1" w:themeFillTint="33"/>
            <w:vAlign w:val="center"/>
          </w:tcPr>
          <w:p w14:paraId="6061F5B0" w14:textId="584C6A61" w:rsidR="00252D96" w:rsidRPr="001F139C" w:rsidRDefault="00E70859" w:rsidP="006425DE">
            <w:pPr>
              <w:jc w:val="center"/>
              <w:rPr>
                <w:rFonts w:asciiTheme="minorHAnsi" w:hAnsiTheme="minorHAnsi" w:cs="Calibri"/>
                <w:b/>
                <w:bCs/>
                <w:color w:val="000000"/>
                <w:sz w:val="22"/>
                <w:szCs w:val="22"/>
              </w:rPr>
            </w:pPr>
            <w:r w:rsidRPr="001F139C">
              <w:rPr>
                <w:rFonts w:asciiTheme="minorHAnsi" w:hAnsiTheme="minorHAnsi" w:cs="Calibri"/>
                <w:b/>
                <w:bCs/>
                <w:color w:val="000000"/>
                <w:sz w:val="22"/>
                <w:szCs w:val="22"/>
              </w:rPr>
              <w:t xml:space="preserve">Site </w:t>
            </w:r>
            <w:r w:rsidR="00A22D75">
              <w:rPr>
                <w:rFonts w:asciiTheme="minorHAnsi" w:hAnsiTheme="minorHAnsi" w:cs="Calibri"/>
                <w:b/>
                <w:bCs/>
                <w:color w:val="000000"/>
                <w:sz w:val="22"/>
                <w:szCs w:val="22"/>
              </w:rPr>
              <w:t>n</w:t>
            </w:r>
            <w:r w:rsidRPr="001F139C">
              <w:rPr>
                <w:rFonts w:asciiTheme="minorHAnsi" w:hAnsiTheme="minorHAnsi" w:cs="Calibri"/>
                <w:b/>
                <w:bCs/>
                <w:color w:val="000000"/>
                <w:sz w:val="22"/>
                <w:szCs w:val="22"/>
                <w:vertAlign w:val="superscript"/>
              </w:rPr>
              <w:t>o</w:t>
            </w:r>
          </w:p>
        </w:tc>
        <w:tc>
          <w:tcPr>
            <w:tcW w:w="3120" w:type="dxa"/>
            <w:tcBorders>
              <w:top w:val="single" w:sz="8" w:space="0" w:color="4F81BD"/>
              <w:bottom w:val="single" w:sz="8" w:space="0" w:color="4F81BD"/>
            </w:tcBorders>
            <w:shd w:val="clear" w:color="auto" w:fill="DBE5F1" w:themeFill="accent1" w:themeFillTint="33"/>
            <w:vAlign w:val="center"/>
          </w:tcPr>
          <w:p w14:paraId="291B4352" w14:textId="35DA8ABC" w:rsidR="00252D96" w:rsidRPr="001F139C" w:rsidRDefault="00F21EBF" w:rsidP="006425DE">
            <w:pPr>
              <w:jc w:val="center"/>
              <w:rPr>
                <w:rFonts w:asciiTheme="minorHAnsi" w:hAnsiTheme="minorHAnsi" w:cs="Calibri"/>
                <w:b/>
                <w:bCs/>
                <w:color w:val="000000"/>
                <w:sz w:val="22"/>
                <w:szCs w:val="22"/>
              </w:rPr>
            </w:pPr>
            <w:r w:rsidRPr="001F139C">
              <w:rPr>
                <w:rFonts w:asciiTheme="minorHAnsi" w:hAnsiTheme="minorHAnsi" w:cs="Calibri"/>
                <w:b/>
                <w:bCs/>
                <w:color w:val="000000"/>
                <w:sz w:val="22"/>
                <w:szCs w:val="22"/>
              </w:rPr>
              <w:t>Nom du site</w:t>
            </w:r>
          </w:p>
        </w:tc>
        <w:tc>
          <w:tcPr>
            <w:tcW w:w="1560" w:type="dxa"/>
            <w:tcBorders>
              <w:top w:val="single" w:sz="8" w:space="0" w:color="4F81BD"/>
              <w:bottom w:val="single" w:sz="8" w:space="0" w:color="4F81BD"/>
            </w:tcBorders>
            <w:shd w:val="clear" w:color="auto" w:fill="DBE5F1" w:themeFill="accent1" w:themeFillTint="33"/>
            <w:vAlign w:val="center"/>
          </w:tcPr>
          <w:p w14:paraId="15F26739" w14:textId="756F33FD" w:rsidR="00252D96" w:rsidRPr="001F139C" w:rsidRDefault="00F21EBF" w:rsidP="006425DE">
            <w:pPr>
              <w:jc w:val="center"/>
              <w:rPr>
                <w:rFonts w:asciiTheme="minorHAnsi" w:hAnsiTheme="minorHAnsi" w:cs="Calibri"/>
                <w:b/>
                <w:bCs/>
                <w:color w:val="000000"/>
                <w:sz w:val="22"/>
                <w:szCs w:val="22"/>
              </w:rPr>
            </w:pPr>
            <w:r w:rsidRPr="001F139C">
              <w:rPr>
                <w:rFonts w:asciiTheme="minorHAnsi" w:hAnsiTheme="minorHAnsi" w:cs="Calibri"/>
                <w:b/>
                <w:bCs/>
                <w:color w:val="000000"/>
                <w:sz w:val="22"/>
                <w:szCs w:val="22"/>
              </w:rPr>
              <w:t>Date d’inscription</w:t>
            </w:r>
          </w:p>
        </w:tc>
        <w:tc>
          <w:tcPr>
            <w:tcW w:w="720" w:type="dxa"/>
            <w:tcBorders>
              <w:top w:val="single" w:sz="8" w:space="0" w:color="4F81BD"/>
              <w:bottom w:val="single" w:sz="8" w:space="0" w:color="4F81BD"/>
            </w:tcBorders>
            <w:shd w:val="clear" w:color="auto" w:fill="DBE5F1" w:themeFill="accent1" w:themeFillTint="33"/>
            <w:vAlign w:val="center"/>
          </w:tcPr>
          <w:p w14:paraId="0F6EC5A9" w14:textId="6F0317C5" w:rsidR="00252D96" w:rsidRPr="001F139C" w:rsidRDefault="00E70859" w:rsidP="006425DE">
            <w:pPr>
              <w:jc w:val="center"/>
              <w:rPr>
                <w:rFonts w:asciiTheme="minorHAnsi" w:hAnsiTheme="minorHAnsi" w:cs="Calibri"/>
                <w:b/>
                <w:bCs/>
                <w:color w:val="000000"/>
                <w:sz w:val="22"/>
                <w:szCs w:val="22"/>
              </w:rPr>
            </w:pPr>
            <w:r w:rsidRPr="001F139C">
              <w:rPr>
                <w:rFonts w:asciiTheme="minorHAnsi" w:hAnsiTheme="minorHAnsi" w:cs="Calibri"/>
                <w:b/>
                <w:bCs/>
                <w:color w:val="000000"/>
                <w:sz w:val="22"/>
                <w:szCs w:val="22"/>
              </w:rPr>
              <w:t>FDR</w:t>
            </w:r>
          </w:p>
        </w:tc>
        <w:tc>
          <w:tcPr>
            <w:tcW w:w="771" w:type="dxa"/>
            <w:tcBorders>
              <w:top w:val="single" w:sz="8" w:space="0" w:color="4F81BD"/>
              <w:bottom w:val="single" w:sz="8" w:space="0" w:color="4F81BD"/>
            </w:tcBorders>
            <w:shd w:val="clear" w:color="auto" w:fill="DBE5F1" w:themeFill="accent1" w:themeFillTint="33"/>
            <w:vAlign w:val="center"/>
          </w:tcPr>
          <w:p w14:paraId="27A1909B" w14:textId="600E21FD" w:rsidR="00252D96" w:rsidRPr="001F139C" w:rsidRDefault="00E70859" w:rsidP="006425DE">
            <w:pPr>
              <w:jc w:val="center"/>
              <w:rPr>
                <w:rFonts w:asciiTheme="minorHAnsi" w:hAnsiTheme="minorHAnsi" w:cs="Calibri"/>
                <w:b/>
                <w:bCs/>
                <w:color w:val="000000"/>
                <w:sz w:val="22"/>
                <w:szCs w:val="22"/>
              </w:rPr>
            </w:pPr>
            <w:r w:rsidRPr="001F139C">
              <w:rPr>
                <w:rFonts w:asciiTheme="minorHAnsi" w:hAnsiTheme="minorHAnsi" w:cs="Calibri"/>
                <w:b/>
                <w:bCs/>
                <w:color w:val="000000"/>
                <w:sz w:val="22"/>
                <w:szCs w:val="22"/>
              </w:rPr>
              <w:t>Carte</w:t>
            </w:r>
          </w:p>
        </w:tc>
      </w:tr>
      <w:tr w:rsidR="00F21EBF" w:rsidRPr="001F139C" w14:paraId="533A38EC" w14:textId="77777777" w:rsidTr="006425DE">
        <w:trPr>
          <w:cantSplit/>
          <w:trHeight w:val="315"/>
        </w:trPr>
        <w:tc>
          <w:tcPr>
            <w:tcW w:w="2148" w:type="dxa"/>
            <w:tcBorders>
              <w:top w:val="single" w:sz="8" w:space="0" w:color="4F81BD"/>
            </w:tcBorders>
          </w:tcPr>
          <w:p w14:paraId="660CA734"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Allemagne</w:t>
            </w:r>
          </w:p>
        </w:tc>
        <w:tc>
          <w:tcPr>
            <w:tcW w:w="720" w:type="dxa"/>
            <w:tcBorders>
              <w:top w:val="single" w:sz="8" w:space="0" w:color="4F81BD"/>
            </w:tcBorders>
          </w:tcPr>
          <w:p w14:paraId="0E775581"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174</w:t>
            </w:r>
          </w:p>
        </w:tc>
        <w:tc>
          <w:tcPr>
            <w:tcW w:w="3120" w:type="dxa"/>
            <w:tcBorders>
              <w:top w:val="single" w:sz="8" w:space="0" w:color="4F81BD"/>
            </w:tcBorders>
          </w:tcPr>
          <w:p w14:paraId="1317E0A7"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Unteres Odertal, Schwedt</w:t>
            </w:r>
          </w:p>
        </w:tc>
        <w:tc>
          <w:tcPr>
            <w:tcW w:w="1560" w:type="dxa"/>
            <w:tcBorders>
              <w:top w:val="single" w:sz="8" w:space="0" w:color="4F81BD"/>
            </w:tcBorders>
          </w:tcPr>
          <w:p w14:paraId="16120F48"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31/07/1978</w:t>
            </w:r>
          </w:p>
        </w:tc>
        <w:tc>
          <w:tcPr>
            <w:tcW w:w="720" w:type="dxa"/>
            <w:tcBorders>
              <w:top w:val="single" w:sz="8" w:space="0" w:color="4F81BD"/>
            </w:tcBorders>
          </w:tcPr>
          <w:p w14:paraId="4DE101DD"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Borders>
              <w:top w:val="single" w:sz="8" w:space="0" w:color="4F81BD"/>
            </w:tcBorders>
          </w:tcPr>
          <w:p w14:paraId="4C116AC7"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6464907D" w14:textId="77777777" w:rsidTr="006425DE">
        <w:trPr>
          <w:cantSplit/>
          <w:trHeight w:val="315"/>
        </w:trPr>
        <w:tc>
          <w:tcPr>
            <w:tcW w:w="2148" w:type="dxa"/>
            <w:tcBorders>
              <w:top w:val="single" w:sz="8" w:space="0" w:color="4F81BD"/>
              <w:bottom w:val="single" w:sz="8" w:space="0" w:color="4F81BD"/>
            </w:tcBorders>
          </w:tcPr>
          <w:p w14:paraId="7BA68D66"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Allemagne</w:t>
            </w:r>
          </w:p>
        </w:tc>
        <w:tc>
          <w:tcPr>
            <w:tcW w:w="720" w:type="dxa"/>
            <w:tcBorders>
              <w:top w:val="single" w:sz="8" w:space="0" w:color="4F81BD"/>
              <w:bottom w:val="single" w:sz="8" w:space="0" w:color="4F81BD"/>
            </w:tcBorders>
          </w:tcPr>
          <w:p w14:paraId="3F8B6FD3"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175</w:t>
            </w:r>
          </w:p>
        </w:tc>
        <w:tc>
          <w:tcPr>
            <w:tcW w:w="3120" w:type="dxa"/>
            <w:tcBorders>
              <w:top w:val="single" w:sz="8" w:space="0" w:color="4F81BD"/>
              <w:bottom w:val="single" w:sz="8" w:space="0" w:color="4F81BD"/>
            </w:tcBorders>
          </w:tcPr>
          <w:p w14:paraId="634DCF89"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Peitzer Teichgebiet</w:t>
            </w:r>
          </w:p>
        </w:tc>
        <w:tc>
          <w:tcPr>
            <w:tcW w:w="1560" w:type="dxa"/>
            <w:tcBorders>
              <w:top w:val="single" w:sz="8" w:space="0" w:color="4F81BD"/>
              <w:bottom w:val="single" w:sz="8" w:space="0" w:color="4F81BD"/>
            </w:tcBorders>
          </w:tcPr>
          <w:p w14:paraId="3B1FAB76"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31/07/1978</w:t>
            </w:r>
          </w:p>
        </w:tc>
        <w:tc>
          <w:tcPr>
            <w:tcW w:w="720" w:type="dxa"/>
            <w:tcBorders>
              <w:top w:val="single" w:sz="8" w:space="0" w:color="4F81BD"/>
              <w:bottom w:val="single" w:sz="8" w:space="0" w:color="4F81BD"/>
            </w:tcBorders>
          </w:tcPr>
          <w:p w14:paraId="4901AEE6"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Borders>
              <w:top w:val="single" w:sz="8" w:space="0" w:color="4F81BD"/>
              <w:bottom w:val="single" w:sz="8" w:space="0" w:color="4F81BD"/>
              <w:right w:val="single" w:sz="8" w:space="0" w:color="4F81BD"/>
            </w:tcBorders>
          </w:tcPr>
          <w:p w14:paraId="609F9002"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7CD9A9C3" w14:textId="77777777" w:rsidTr="006425DE">
        <w:trPr>
          <w:cantSplit/>
          <w:trHeight w:val="315"/>
        </w:trPr>
        <w:tc>
          <w:tcPr>
            <w:tcW w:w="2148" w:type="dxa"/>
            <w:tcBorders>
              <w:top w:val="single" w:sz="8" w:space="0" w:color="4F81BD"/>
              <w:bottom w:val="single" w:sz="8" w:space="0" w:color="4F81BD"/>
            </w:tcBorders>
          </w:tcPr>
          <w:p w14:paraId="0107FD9B"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Azerbaïdjan</w:t>
            </w:r>
          </w:p>
        </w:tc>
        <w:tc>
          <w:tcPr>
            <w:tcW w:w="720" w:type="dxa"/>
            <w:tcBorders>
              <w:top w:val="single" w:sz="8" w:space="0" w:color="4F81BD"/>
              <w:bottom w:val="single" w:sz="8" w:space="0" w:color="4F81BD"/>
            </w:tcBorders>
          </w:tcPr>
          <w:p w14:paraId="2A98CFE4"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1075</w:t>
            </w:r>
          </w:p>
        </w:tc>
        <w:tc>
          <w:tcPr>
            <w:tcW w:w="3120" w:type="dxa"/>
            <w:tcBorders>
              <w:top w:val="single" w:sz="8" w:space="0" w:color="4F81BD"/>
              <w:bottom w:val="single" w:sz="8" w:space="0" w:color="4F81BD"/>
            </w:tcBorders>
          </w:tcPr>
          <w:p w14:paraId="436C3A97"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Agh-Ghol</w:t>
            </w:r>
          </w:p>
        </w:tc>
        <w:tc>
          <w:tcPr>
            <w:tcW w:w="1560" w:type="dxa"/>
            <w:tcBorders>
              <w:top w:val="single" w:sz="8" w:space="0" w:color="4F81BD"/>
              <w:bottom w:val="single" w:sz="8" w:space="0" w:color="4F81BD"/>
            </w:tcBorders>
          </w:tcPr>
          <w:p w14:paraId="2A109341"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21/05/2001</w:t>
            </w:r>
          </w:p>
        </w:tc>
        <w:tc>
          <w:tcPr>
            <w:tcW w:w="720" w:type="dxa"/>
            <w:tcBorders>
              <w:top w:val="single" w:sz="8" w:space="0" w:color="4F81BD"/>
              <w:bottom w:val="single" w:sz="8" w:space="0" w:color="4F81BD"/>
            </w:tcBorders>
          </w:tcPr>
          <w:p w14:paraId="58EDDF0E"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Borders>
              <w:top w:val="single" w:sz="8" w:space="0" w:color="4F81BD"/>
              <w:bottom w:val="single" w:sz="8" w:space="0" w:color="4F81BD"/>
              <w:right w:val="single" w:sz="8" w:space="0" w:color="4F81BD"/>
            </w:tcBorders>
          </w:tcPr>
          <w:p w14:paraId="38931000"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1B0B0B07" w14:textId="77777777" w:rsidTr="006425DE">
        <w:trPr>
          <w:cantSplit/>
          <w:trHeight w:val="315"/>
        </w:trPr>
        <w:tc>
          <w:tcPr>
            <w:tcW w:w="2148" w:type="dxa"/>
            <w:tcBorders>
              <w:bottom w:val="single" w:sz="4" w:space="0" w:color="4F81BD" w:themeColor="accent1"/>
            </w:tcBorders>
          </w:tcPr>
          <w:p w14:paraId="45528EE8"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Azerbaïdjan</w:t>
            </w:r>
          </w:p>
        </w:tc>
        <w:tc>
          <w:tcPr>
            <w:tcW w:w="720" w:type="dxa"/>
            <w:tcBorders>
              <w:bottom w:val="single" w:sz="4" w:space="0" w:color="4F81BD" w:themeColor="accent1"/>
            </w:tcBorders>
          </w:tcPr>
          <w:p w14:paraId="0B4137DF"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1076</w:t>
            </w:r>
          </w:p>
        </w:tc>
        <w:tc>
          <w:tcPr>
            <w:tcW w:w="3120" w:type="dxa"/>
            <w:tcBorders>
              <w:bottom w:val="single" w:sz="4" w:space="0" w:color="4F81BD" w:themeColor="accent1"/>
            </w:tcBorders>
          </w:tcPr>
          <w:p w14:paraId="60091477"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Ghizil-Agaj</w:t>
            </w:r>
          </w:p>
        </w:tc>
        <w:tc>
          <w:tcPr>
            <w:tcW w:w="1560" w:type="dxa"/>
            <w:tcBorders>
              <w:bottom w:val="single" w:sz="4" w:space="0" w:color="4F81BD" w:themeColor="accent1"/>
            </w:tcBorders>
          </w:tcPr>
          <w:p w14:paraId="57630ABF"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21/05/2001</w:t>
            </w:r>
          </w:p>
        </w:tc>
        <w:tc>
          <w:tcPr>
            <w:tcW w:w="720" w:type="dxa"/>
            <w:tcBorders>
              <w:bottom w:val="single" w:sz="4" w:space="0" w:color="4F81BD" w:themeColor="accent1"/>
            </w:tcBorders>
          </w:tcPr>
          <w:p w14:paraId="0DA02259"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c>
          <w:tcPr>
            <w:tcW w:w="771" w:type="dxa"/>
            <w:tcBorders>
              <w:bottom w:val="single" w:sz="4" w:space="0" w:color="4F81BD" w:themeColor="accent1"/>
            </w:tcBorders>
          </w:tcPr>
          <w:p w14:paraId="53526575"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3504F129" w14:textId="77777777" w:rsidTr="006425DE">
        <w:trPr>
          <w:cantSplit/>
          <w:trHeight w:val="315"/>
        </w:trPr>
        <w:tc>
          <w:tcPr>
            <w:tcW w:w="2148" w:type="dxa"/>
            <w:tcBorders>
              <w:top w:val="single" w:sz="4" w:space="0" w:color="4F81BD"/>
              <w:bottom w:val="single" w:sz="8" w:space="0" w:color="4F81BD"/>
            </w:tcBorders>
          </w:tcPr>
          <w:p w14:paraId="11B2D700"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Arial"/>
                <w:b/>
                <w:sz w:val="22"/>
                <w:szCs w:val="22"/>
              </w:rPr>
              <w:t>Djibouti</w:t>
            </w:r>
          </w:p>
        </w:tc>
        <w:tc>
          <w:tcPr>
            <w:tcW w:w="720" w:type="dxa"/>
            <w:tcBorders>
              <w:top w:val="single" w:sz="4" w:space="0" w:color="4F81BD"/>
              <w:bottom w:val="single" w:sz="8" w:space="0" w:color="4F81BD"/>
            </w:tcBorders>
          </w:tcPr>
          <w:p w14:paraId="14EECB1B"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Arial"/>
                <w:sz w:val="22"/>
                <w:szCs w:val="22"/>
              </w:rPr>
              <w:t>1239</w:t>
            </w:r>
          </w:p>
        </w:tc>
        <w:tc>
          <w:tcPr>
            <w:tcW w:w="3120" w:type="dxa"/>
            <w:tcBorders>
              <w:top w:val="single" w:sz="4" w:space="0" w:color="4F81BD"/>
              <w:bottom w:val="single" w:sz="8" w:space="0" w:color="4F81BD"/>
            </w:tcBorders>
          </w:tcPr>
          <w:p w14:paraId="27F295D0"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Arial"/>
                <w:sz w:val="22"/>
                <w:szCs w:val="22"/>
              </w:rPr>
              <w:t>Haramous-Loyada</w:t>
            </w:r>
          </w:p>
        </w:tc>
        <w:tc>
          <w:tcPr>
            <w:tcW w:w="1560" w:type="dxa"/>
            <w:tcBorders>
              <w:top w:val="single" w:sz="4" w:space="0" w:color="4F81BD"/>
              <w:bottom w:val="single" w:sz="8" w:space="0" w:color="4F81BD"/>
            </w:tcBorders>
          </w:tcPr>
          <w:p w14:paraId="206A1F96"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22/03/2003</w:t>
            </w:r>
          </w:p>
        </w:tc>
        <w:tc>
          <w:tcPr>
            <w:tcW w:w="720" w:type="dxa"/>
            <w:tcBorders>
              <w:top w:val="single" w:sz="4" w:space="0" w:color="4F81BD"/>
              <w:bottom w:val="single" w:sz="8" w:space="0" w:color="4F81BD"/>
            </w:tcBorders>
          </w:tcPr>
          <w:p w14:paraId="224A7ADC"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Borders>
              <w:top w:val="single" w:sz="4" w:space="0" w:color="4F81BD"/>
              <w:bottom w:val="single" w:sz="8" w:space="0" w:color="4F81BD"/>
            </w:tcBorders>
          </w:tcPr>
          <w:p w14:paraId="1E581AB2"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69882C86" w14:textId="77777777" w:rsidTr="006425DE">
        <w:trPr>
          <w:cantSplit/>
          <w:trHeight w:val="315"/>
        </w:trPr>
        <w:tc>
          <w:tcPr>
            <w:tcW w:w="2148" w:type="dxa"/>
            <w:tcBorders>
              <w:top w:val="single" w:sz="8" w:space="0" w:color="4F81BD"/>
              <w:bottom w:val="single" w:sz="8" w:space="0" w:color="4F81BD"/>
            </w:tcBorders>
          </w:tcPr>
          <w:p w14:paraId="19A48B36"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France</w:t>
            </w:r>
          </w:p>
        </w:tc>
        <w:tc>
          <w:tcPr>
            <w:tcW w:w="720" w:type="dxa"/>
            <w:tcBorders>
              <w:top w:val="single" w:sz="8" w:space="0" w:color="4F81BD"/>
              <w:bottom w:val="single" w:sz="8" w:space="0" w:color="4F81BD"/>
            </w:tcBorders>
          </w:tcPr>
          <w:p w14:paraId="587D5DDF"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346</w:t>
            </w:r>
          </w:p>
        </w:tc>
        <w:tc>
          <w:tcPr>
            <w:tcW w:w="3120" w:type="dxa"/>
            <w:tcBorders>
              <w:top w:val="single" w:sz="8" w:space="0" w:color="4F81BD"/>
              <w:bottom w:val="single" w:sz="8" w:space="0" w:color="4F81BD"/>
            </w:tcBorders>
          </w:tcPr>
          <w:p w14:paraId="5C872A3F"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Camargue</w:t>
            </w:r>
          </w:p>
        </w:tc>
        <w:tc>
          <w:tcPr>
            <w:tcW w:w="1560" w:type="dxa"/>
            <w:tcBorders>
              <w:top w:val="single" w:sz="8" w:space="0" w:color="4F81BD"/>
              <w:bottom w:val="single" w:sz="8" w:space="0" w:color="4F81BD"/>
            </w:tcBorders>
          </w:tcPr>
          <w:p w14:paraId="486CA4DA"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01/12/1986</w:t>
            </w:r>
          </w:p>
        </w:tc>
        <w:tc>
          <w:tcPr>
            <w:tcW w:w="720" w:type="dxa"/>
            <w:tcBorders>
              <w:top w:val="single" w:sz="8" w:space="0" w:color="4F81BD"/>
              <w:bottom w:val="single" w:sz="8" w:space="0" w:color="4F81BD"/>
            </w:tcBorders>
          </w:tcPr>
          <w:p w14:paraId="0AFD239A"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c>
          <w:tcPr>
            <w:tcW w:w="771" w:type="dxa"/>
            <w:tcBorders>
              <w:top w:val="single" w:sz="8" w:space="0" w:color="4F81BD"/>
              <w:bottom w:val="single" w:sz="8" w:space="0" w:color="4F81BD"/>
              <w:right w:val="single" w:sz="8" w:space="0" w:color="4F81BD"/>
            </w:tcBorders>
          </w:tcPr>
          <w:p w14:paraId="2C4B8DB5"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6DC3851A" w14:textId="77777777" w:rsidTr="006425DE">
        <w:trPr>
          <w:cantSplit/>
          <w:trHeight w:val="315"/>
        </w:trPr>
        <w:tc>
          <w:tcPr>
            <w:tcW w:w="2148" w:type="dxa"/>
            <w:tcBorders>
              <w:top w:val="single" w:sz="8" w:space="0" w:color="4F81BD"/>
              <w:bottom w:val="single" w:sz="8" w:space="0" w:color="4F81BD"/>
            </w:tcBorders>
          </w:tcPr>
          <w:p w14:paraId="2820ED5E"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France</w:t>
            </w:r>
          </w:p>
        </w:tc>
        <w:tc>
          <w:tcPr>
            <w:tcW w:w="720" w:type="dxa"/>
            <w:tcBorders>
              <w:top w:val="single" w:sz="8" w:space="0" w:color="4F81BD"/>
              <w:bottom w:val="single" w:sz="8" w:space="0" w:color="4F81BD"/>
            </w:tcBorders>
          </w:tcPr>
          <w:p w14:paraId="123EFD14"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786</w:t>
            </w:r>
          </w:p>
        </w:tc>
        <w:tc>
          <w:tcPr>
            <w:tcW w:w="3120" w:type="dxa"/>
            <w:tcBorders>
              <w:top w:val="single" w:sz="8" w:space="0" w:color="4F81BD"/>
              <w:bottom w:val="single" w:sz="8" w:space="0" w:color="4F81BD"/>
            </w:tcBorders>
          </w:tcPr>
          <w:p w14:paraId="157F9826"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La Petite Camargue</w:t>
            </w:r>
          </w:p>
        </w:tc>
        <w:tc>
          <w:tcPr>
            <w:tcW w:w="1560" w:type="dxa"/>
            <w:tcBorders>
              <w:top w:val="single" w:sz="8" w:space="0" w:color="4F81BD"/>
              <w:bottom w:val="single" w:sz="8" w:space="0" w:color="4F81BD"/>
            </w:tcBorders>
          </w:tcPr>
          <w:p w14:paraId="5AFC9FE7"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08/01/1996</w:t>
            </w:r>
          </w:p>
        </w:tc>
        <w:tc>
          <w:tcPr>
            <w:tcW w:w="720" w:type="dxa"/>
            <w:tcBorders>
              <w:top w:val="single" w:sz="8" w:space="0" w:color="4F81BD"/>
              <w:bottom w:val="single" w:sz="8" w:space="0" w:color="4F81BD"/>
            </w:tcBorders>
          </w:tcPr>
          <w:p w14:paraId="288F404E"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c>
          <w:tcPr>
            <w:tcW w:w="771" w:type="dxa"/>
            <w:tcBorders>
              <w:top w:val="single" w:sz="8" w:space="0" w:color="4F81BD"/>
              <w:bottom w:val="single" w:sz="8" w:space="0" w:color="4F81BD"/>
              <w:right w:val="single" w:sz="8" w:space="0" w:color="4F81BD"/>
            </w:tcBorders>
          </w:tcPr>
          <w:p w14:paraId="1AA2AC95"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1FB59CA8" w14:textId="77777777" w:rsidTr="006425DE">
        <w:trPr>
          <w:cantSplit/>
          <w:trHeight w:val="315"/>
        </w:trPr>
        <w:tc>
          <w:tcPr>
            <w:tcW w:w="2148" w:type="dxa"/>
          </w:tcPr>
          <w:p w14:paraId="00D62066" w14:textId="77777777" w:rsidR="00F21EBF" w:rsidRPr="001F139C" w:rsidRDefault="00F21EBF" w:rsidP="006B711E">
            <w:pPr>
              <w:rPr>
                <w:rFonts w:asciiTheme="minorHAnsi" w:hAnsiTheme="minorHAnsi" w:cs="Calibri"/>
                <w:b/>
                <w:color w:val="000000"/>
                <w:sz w:val="22"/>
                <w:szCs w:val="22"/>
              </w:rPr>
            </w:pPr>
            <w:r w:rsidRPr="001F139C">
              <w:rPr>
                <w:rFonts w:asciiTheme="minorHAnsi" w:hAnsiTheme="minorHAnsi" w:cs="Calibri"/>
                <w:b/>
                <w:color w:val="000000"/>
                <w:sz w:val="22"/>
                <w:szCs w:val="22"/>
              </w:rPr>
              <w:t>Inde</w:t>
            </w:r>
          </w:p>
        </w:tc>
        <w:tc>
          <w:tcPr>
            <w:tcW w:w="720" w:type="dxa"/>
          </w:tcPr>
          <w:p w14:paraId="31A59663"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463</w:t>
            </w:r>
          </w:p>
        </w:tc>
        <w:tc>
          <w:tcPr>
            <w:tcW w:w="3120" w:type="dxa"/>
          </w:tcPr>
          <w:p w14:paraId="388729AF"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Loktak Lake</w:t>
            </w:r>
          </w:p>
        </w:tc>
        <w:tc>
          <w:tcPr>
            <w:tcW w:w="1560" w:type="dxa"/>
          </w:tcPr>
          <w:p w14:paraId="3456FC20"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23/03/1990</w:t>
            </w:r>
          </w:p>
        </w:tc>
        <w:tc>
          <w:tcPr>
            <w:tcW w:w="720" w:type="dxa"/>
          </w:tcPr>
          <w:p w14:paraId="081315D2"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c>
          <w:tcPr>
            <w:tcW w:w="771" w:type="dxa"/>
          </w:tcPr>
          <w:p w14:paraId="5F38C39F"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10B3B890" w14:textId="77777777" w:rsidTr="006425DE">
        <w:trPr>
          <w:cantSplit/>
          <w:trHeight w:val="315"/>
        </w:trPr>
        <w:tc>
          <w:tcPr>
            <w:tcW w:w="2148" w:type="dxa"/>
            <w:tcBorders>
              <w:top w:val="single" w:sz="8" w:space="0" w:color="4F81BD"/>
              <w:bottom w:val="single" w:sz="8" w:space="0" w:color="4F81BD"/>
            </w:tcBorders>
          </w:tcPr>
          <w:p w14:paraId="1547901B" w14:textId="77777777" w:rsidR="00F21EBF" w:rsidRPr="001F139C" w:rsidRDefault="00F21EBF" w:rsidP="006B711E">
            <w:pPr>
              <w:rPr>
                <w:rFonts w:asciiTheme="minorHAnsi" w:hAnsiTheme="minorHAnsi" w:cs="Calibri"/>
                <w:b/>
                <w:color w:val="000000"/>
                <w:sz w:val="22"/>
                <w:szCs w:val="22"/>
              </w:rPr>
            </w:pPr>
            <w:r w:rsidRPr="001F139C">
              <w:rPr>
                <w:rFonts w:asciiTheme="minorHAnsi" w:hAnsiTheme="minorHAnsi" w:cs="Calibri"/>
                <w:b/>
                <w:color w:val="000000"/>
                <w:sz w:val="22"/>
                <w:szCs w:val="22"/>
              </w:rPr>
              <w:t>Inde</w:t>
            </w:r>
          </w:p>
        </w:tc>
        <w:tc>
          <w:tcPr>
            <w:tcW w:w="720" w:type="dxa"/>
            <w:tcBorders>
              <w:top w:val="single" w:sz="8" w:space="0" w:color="4F81BD"/>
              <w:bottom w:val="single" w:sz="8" w:space="0" w:color="4F81BD"/>
            </w:tcBorders>
          </w:tcPr>
          <w:p w14:paraId="757022B0"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464</w:t>
            </w:r>
          </w:p>
        </w:tc>
        <w:tc>
          <w:tcPr>
            <w:tcW w:w="3120" w:type="dxa"/>
            <w:tcBorders>
              <w:top w:val="single" w:sz="8" w:space="0" w:color="4F81BD"/>
              <w:bottom w:val="single" w:sz="8" w:space="0" w:color="4F81BD"/>
            </w:tcBorders>
          </w:tcPr>
          <w:p w14:paraId="69EFB3B2"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Sambhar Lake</w:t>
            </w:r>
          </w:p>
        </w:tc>
        <w:tc>
          <w:tcPr>
            <w:tcW w:w="1560" w:type="dxa"/>
            <w:tcBorders>
              <w:top w:val="single" w:sz="8" w:space="0" w:color="4F81BD"/>
              <w:bottom w:val="single" w:sz="8" w:space="0" w:color="4F81BD"/>
            </w:tcBorders>
          </w:tcPr>
          <w:p w14:paraId="2BCD93F3"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23/03/1990</w:t>
            </w:r>
          </w:p>
        </w:tc>
        <w:tc>
          <w:tcPr>
            <w:tcW w:w="720" w:type="dxa"/>
            <w:tcBorders>
              <w:top w:val="single" w:sz="8" w:space="0" w:color="4F81BD"/>
              <w:bottom w:val="single" w:sz="8" w:space="0" w:color="4F81BD"/>
            </w:tcBorders>
          </w:tcPr>
          <w:p w14:paraId="08B1946B"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c>
          <w:tcPr>
            <w:tcW w:w="771" w:type="dxa"/>
            <w:tcBorders>
              <w:top w:val="single" w:sz="8" w:space="0" w:color="4F81BD"/>
              <w:bottom w:val="single" w:sz="8" w:space="0" w:color="4F81BD"/>
              <w:right w:val="single" w:sz="8" w:space="0" w:color="4F81BD"/>
            </w:tcBorders>
          </w:tcPr>
          <w:p w14:paraId="1F9776C2"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581BB9BD" w14:textId="77777777" w:rsidTr="006425DE">
        <w:trPr>
          <w:cantSplit/>
          <w:trHeight w:val="315"/>
        </w:trPr>
        <w:tc>
          <w:tcPr>
            <w:tcW w:w="2148" w:type="dxa"/>
            <w:tcBorders>
              <w:top w:val="single" w:sz="8" w:space="0" w:color="4F81BD"/>
              <w:bottom w:val="single" w:sz="8" w:space="0" w:color="4F81BD"/>
            </w:tcBorders>
          </w:tcPr>
          <w:p w14:paraId="59BC15BF" w14:textId="77777777" w:rsidR="00F21EBF" w:rsidRPr="001F139C" w:rsidRDefault="00F21EBF" w:rsidP="006B711E">
            <w:pPr>
              <w:rPr>
                <w:rFonts w:asciiTheme="minorHAnsi" w:hAnsiTheme="minorHAnsi" w:cs="Calibri"/>
                <w:b/>
                <w:color w:val="000000"/>
                <w:sz w:val="22"/>
                <w:szCs w:val="22"/>
              </w:rPr>
            </w:pPr>
            <w:r w:rsidRPr="001F139C">
              <w:rPr>
                <w:rFonts w:asciiTheme="minorHAnsi" w:hAnsiTheme="minorHAnsi" w:cs="Calibri"/>
                <w:b/>
                <w:color w:val="000000"/>
                <w:sz w:val="22"/>
                <w:szCs w:val="22"/>
              </w:rPr>
              <w:t>Iran, République islamique d’</w:t>
            </w:r>
          </w:p>
        </w:tc>
        <w:tc>
          <w:tcPr>
            <w:tcW w:w="720" w:type="dxa"/>
            <w:tcBorders>
              <w:top w:val="single" w:sz="8" w:space="0" w:color="4F81BD"/>
              <w:bottom w:val="single" w:sz="8" w:space="0" w:color="4F81BD"/>
            </w:tcBorders>
          </w:tcPr>
          <w:p w14:paraId="1F9B2B63"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39</w:t>
            </w:r>
          </w:p>
        </w:tc>
        <w:tc>
          <w:tcPr>
            <w:tcW w:w="3120" w:type="dxa"/>
            <w:tcBorders>
              <w:top w:val="single" w:sz="8" w:space="0" w:color="4F81BD"/>
              <w:bottom w:val="single" w:sz="8" w:space="0" w:color="4F81BD"/>
            </w:tcBorders>
          </w:tcPr>
          <w:p w14:paraId="1EDC3721" w14:textId="77777777" w:rsidR="00F21EBF" w:rsidRPr="00FF7A06" w:rsidRDefault="00F21EBF" w:rsidP="0084169E">
            <w:pPr>
              <w:rPr>
                <w:rFonts w:asciiTheme="minorHAnsi" w:hAnsiTheme="minorHAnsi" w:cs="Calibri"/>
                <w:color w:val="000000"/>
                <w:sz w:val="22"/>
                <w:szCs w:val="22"/>
                <w:lang w:val="en-US"/>
              </w:rPr>
            </w:pPr>
            <w:r w:rsidRPr="00FF7A06">
              <w:rPr>
                <w:rFonts w:asciiTheme="minorHAnsi" w:hAnsiTheme="minorHAnsi" w:cs="Calibri"/>
                <w:color w:val="000000"/>
                <w:sz w:val="22"/>
                <w:szCs w:val="22"/>
                <w:lang w:val="en-US"/>
              </w:rPr>
              <w:t>Neyriz Lakes and Kamjan Marshes</w:t>
            </w:r>
          </w:p>
        </w:tc>
        <w:tc>
          <w:tcPr>
            <w:tcW w:w="1560" w:type="dxa"/>
            <w:tcBorders>
              <w:top w:val="single" w:sz="8" w:space="0" w:color="4F81BD"/>
              <w:bottom w:val="single" w:sz="8" w:space="0" w:color="4F81BD"/>
            </w:tcBorders>
          </w:tcPr>
          <w:p w14:paraId="013BAF61"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23/06/1975</w:t>
            </w:r>
          </w:p>
        </w:tc>
        <w:tc>
          <w:tcPr>
            <w:tcW w:w="720" w:type="dxa"/>
            <w:tcBorders>
              <w:top w:val="single" w:sz="8" w:space="0" w:color="4F81BD"/>
              <w:bottom w:val="single" w:sz="8" w:space="0" w:color="4F81BD"/>
            </w:tcBorders>
          </w:tcPr>
          <w:p w14:paraId="69C3CD2A"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c>
          <w:tcPr>
            <w:tcW w:w="771" w:type="dxa"/>
            <w:tcBorders>
              <w:top w:val="single" w:sz="8" w:space="0" w:color="4F81BD"/>
              <w:bottom w:val="single" w:sz="8" w:space="0" w:color="4F81BD"/>
              <w:right w:val="single" w:sz="8" w:space="0" w:color="4F81BD"/>
            </w:tcBorders>
          </w:tcPr>
          <w:p w14:paraId="17A2B58E"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245C7A0D" w14:textId="77777777" w:rsidTr="006425DE">
        <w:trPr>
          <w:cantSplit/>
          <w:trHeight w:val="315"/>
        </w:trPr>
        <w:tc>
          <w:tcPr>
            <w:tcW w:w="2148" w:type="dxa"/>
            <w:tcBorders>
              <w:top w:val="single" w:sz="8" w:space="0" w:color="4F81BD"/>
              <w:bottom w:val="single" w:sz="8" w:space="0" w:color="4F81BD"/>
            </w:tcBorders>
          </w:tcPr>
          <w:p w14:paraId="3AB1677E"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Iran, République islamique d’</w:t>
            </w:r>
          </w:p>
        </w:tc>
        <w:tc>
          <w:tcPr>
            <w:tcW w:w="720" w:type="dxa"/>
            <w:tcBorders>
              <w:top w:val="single" w:sz="8" w:space="0" w:color="4F81BD"/>
              <w:bottom w:val="single" w:sz="8" w:space="0" w:color="4F81BD"/>
            </w:tcBorders>
          </w:tcPr>
          <w:p w14:paraId="42DC32D3"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42</w:t>
            </w:r>
          </w:p>
        </w:tc>
        <w:tc>
          <w:tcPr>
            <w:tcW w:w="3120" w:type="dxa"/>
            <w:tcBorders>
              <w:top w:val="single" w:sz="8" w:space="0" w:color="4F81BD"/>
              <w:bottom w:val="single" w:sz="8" w:space="0" w:color="4F81BD"/>
            </w:tcBorders>
          </w:tcPr>
          <w:p w14:paraId="1496B1A1" w14:textId="77777777" w:rsidR="00F21EBF" w:rsidRPr="00FF7A06" w:rsidRDefault="00F21EBF" w:rsidP="0084169E">
            <w:pPr>
              <w:rPr>
                <w:rFonts w:asciiTheme="minorHAnsi" w:hAnsiTheme="minorHAnsi" w:cs="Calibri"/>
                <w:color w:val="000000"/>
                <w:sz w:val="22"/>
                <w:szCs w:val="22"/>
                <w:lang w:val="es-ES"/>
              </w:rPr>
            </w:pPr>
            <w:r w:rsidRPr="00FF7A06">
              <w:rPr>
                <w:rFonts w:asciiTheme="minorHAnsi" w:hAnsiTheme="minorHAnsi" w:cs="Calibri"/>
                <w:color w:val="000000"/>
                <w:sz w:val="22"/>
                <w:szCs w:val="22"/>
                <w:lang w:val="es-ES"/>
              </w:rPr>
              <w:t>Hamun-e- Saberi and Hamun-e-Helmand</w:t>
            </w:r>
          </w:p>
        </w:tc>
        <w:tc>
          <w:tcPr>
            <w:tcW w:w="1560" w:type="dxa"/>
            <w:tcBorders>
              <w:top w:val="single" w:sz="8" w:space="0" w:color="4F81BD"/>
              <w:bottom w:val="single" w:sz="8" w:space="0" w:color="4F81BD"/>
            </w:tcBorders>
          </w:tcPr>
          <w:p w14:paraId="74293352"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23/06/1975</w:t>
            </w:r>
          </w:p>
        </w:tc>
        <w:tc>
          <w:tcPr>
            <w:tcW w:w="720" w:type="dxa"/>
            <w:tcBorders>
              <w:top w:val="single" w:sz="8" w:space="0" w:color="4F81BD"/>
              <w:bottom w:val="single" w:sz="8" w:space="0" w:color="4F81BD"/>
            </w:tcBorders>
          </w:tcPr>
          <w:p w14:paraId="6BA2B5B7"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c>
          <w:tcPr>
            <w:tcW w:w="771" w:type="dxa"/>
            <w:tcBorders>
              <w:top w:val="single" w:sz="8" w:space="0" w:color="4F81BD"/>
              <w:bottom w:val="single" w:sz="8" w:space="0" w:color="4F81BD"/>
              <w:right w:val="single" w:sz="8" w:space="0" w:color="4F81BD"/>
            </w:tcBorders>
          </w:tcPr>
          <w:p w14:paraId="5C222118"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17050660" w14:textId="77777777" w:rsidTr="006425DE">
        <w:trPr>
          <w:cantSplit/>
          <w:trHeight w:val="315"/>
        </w:trPr>
        <w:tc>
          <w:tcPr>
            <w:tcW w:w="2148" w:type="dxa"/>
          </w:tcPr>
          <w:p w14:paraId="0AC30085" w14:textId="77777777" w:rsidR="00F21EBF" w:rsidRPr="001F139C" w:rsidRDefault="00F21EBF" w:rsidP="006B711E">
            <w:pPr>
              <w:rPr>
                <w:rFonts w:asciiTheme="minorHAnsi" w:hAnsiTheme="minorHAnsi" w:cs="Calibri"/>
                <w:b/>
                <w:color w:val="000000"/>
                <w:sz w:val="22"/>
                <w:szCs w:val="22"/>
              </w:rPr>
            </w:pPr>
            <w:r w:rsidRPr="001F139C">
              <w:rPr>
                <w:rFonts w:asciiTheme="minorHAnsi" w:hAnsiTheme="minorHAnsi" w:cs="Calibri"/>
                <w:b/>
                <w:color w:val="000000"/>
                <w:sz w:val="22"/>
                <w:szCs w:val="22"/>
              </w:rPr>
              <w:t>Irlande</w:t>
            </w:r>
          </w:p>
        </w:tc>
        <w:tc>
          <w:tcPr>
            <w:tcW w:w="720" w:type="dxa"/>
          </w:tcPr>
          <w:p w14:paraId="75F79FD7"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840</w:t>
            </w:r>
          </w:p>
        </w:tc>
        <w:tc>
          <w:tcPr>
            <w:tcW w:w="3120" w:type="dxa"/>
          </w:tcPr>
          <w:p w14:paraId="37BBFDC8"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Bannow Bay</w:t>
            </w:r>
          </w:p>
        </w:tc>
        <w:tc>
          <w:tcPr>
            <w:tcW w:w="1560" w:type="dxa"/>
          </w:tcPr>
          <w:p w14:paraId="4203B31A"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11/06/1996</w:t>
            </w:r>
          </w:p>
        </w:tc>
        <w:tc>
          <w:tcPr>
            <w:tcW w:w="720" w:type="dxa"/>
          </w:tcPr>
          <w:p w14:paraId="22FAD74C"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Pr>
          <w:p w14:paraId="0C2232D6"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r>
      <w:tr w:rsidR="00F21EBF" w:rsidRPr="001F139C" w14:paraId="7115CE3D" w14:textId="77777777" w:rsidTr="006425DE">
        <w:trPr>
          <w:cantSplit/>
          <w:trHeight w:val="315"/>
        </w:trPr>
        <w:tc>
          <w:tcPr>
            <w:tcW w:w="2148" w:type="dxa"/>
            <w:tcBorders>
              <w:top w:val="single" w:sz="8" w:space="0" w:color="4F81BD"/>
              <w:bottom w:val="single" w:sz="8" w:space="0" w:color="4F81BD"/>
            </w:tcBorders>
          </w:tcPr>
          <w:p w14:paraId="36D2410E"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Irlande</w:t>
            </w:r>
          </w:p>
        </w:tc>
        <w:tc>
          <w:tcPr>
            <w:tcW w:w="720" w:type="dxa"/>
            <w:tcBorders>
              <w:top w:val="single" w:sz="8" w:space="0" w:color="4F81BD"/>
              <w:bottom w:val="single" w:sz="8" w:space="0" w:color="4F81BD"/>
            </w:tcBorders>
          </w:tcPr>
          <w:p w14:paraId="3B16880F"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841</w:t>
            </w:r>
          </w:p>
        </w:tc>
        <w:tc>
          <w:tcPr>
            <w:tcW w:w="3120" w:type="dxa"/>
            <w:tcBorders>
              <w:top w:val="single" w:sz="8" w:space="0" w:color="4F81BD"/>
              <w:bottom w:val="single" w:sz="8" w:space="0" w:color="4F81BD"/>
            </w:tcBorders>
          </w:tcPr>
          <w:p w14:paraId="6A6E7659"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Trawbreaga Bay</w:t>
            </w:r>
          </w:p>
        </w:tc>
        <w:tc>
          <w:tcPr>
            <w:tcW w:w="1560" w:type="dxa"/>
            <w:tcBorders>
              <w:top w:val="single" w:sz="8" w:space="0" w:color="4F81BD"/>
              <w:bottom w:val="single" w:sz="8" w:space="0" w:color="4F81BD"/>
            </w:tcBorders>
          </w:tcPr>
          <w:p w14:paraId="2ABF1870"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11/06/1996</w:t>
            </w:r>
          </w:p>
        </w:tc>
        <w:tc>
          <w:tcPr>
            <w:tcW w:w="720" w:type="dxa"/>
            <w:tcBorders>
              <w:top w:val="single" w:sz="8" w:space="0" w:color="4F81BD"/>
              <w:bottom w:val="single" w:sz="8" w:space="0" w:color="4F81BD"/>
            </w:tcBorders>
          </w:tcPr>
          <w:p w14:paraId="00194DF1"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Borders>
              <w:top w:val="single" w:sz="8" w:space="0" w:color="4F81BD"/>
              <w:bottom w:val="single" w:sz="8" w:space="0" w:color="4F81BD"/>
              <w:right w:val="single" w:sz="8" w:space="0" w:color="4F81BD"/>
            </w:tcBorders>
          </w:tcPr>
          <w:p w14:paraId="65CFD471" w14:textId="77777777" w:rsidR="00F21EBF" w:rsidRPr="001F139C" w:rsidRDefault="00F21EBF" w:rsidP="0084169E">
            <w:pPr>
              <w:jc w:val="center"/>
              <w:rPr>
                <w:rFonts w:asciiTheme="minorHAnsi" w:hAnsiTheme="minorHAnsi"/>
                <w:sz w:val="22"/>
                <w:szCs w:val="22"/>
              </w:rPr>
            </w:pPr>
            <w:r w:rsidRPr="001F139C">
              <w:rPr>
                <w:rFonts w:asciiTheme="minorHAnsi" w:hAnsiTheme="minorHAnsi" w:cs="Calibri"/>
                <w:color w:val="000000"/>
                <w:sz w:val="22"/>
                <w:szCs w:val="22"/>
              </w:rPr>
              <w:t>oui</w:t>
            </w:r>
          </w:p>
        </w:tc>
      </w:tr>
      <w:tr w:rsidR="00F21EBF" w:rsidRPr="001F139C" w14:paraId="1F72D427" w14:textId="77777777" w:rsidTr="006425DE">
        <w:trPr>
          <w:cantSplit/>
          <w:trHeight w:val="315"/>
        </w:trPr>
        <w:tc>
          <w:tcPr>
            <w:tcW w:w="2148" w:type="dxa"/>
          </w:tcPr>
          <w:p w14:paraId="6C95E3CF"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Irlande</w:t>
            </w:r>
          </w:p>
        </w:tc>
        <w:tc>
          <w:tcPr>
            <w:tcW w:w="720" w:type="dxa"/>
          </w:tcPr>
          <w:p w14:paraId="4D515A62"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842</w:t>
            </w:r>
          </w:p>
        </w:tc>
        <w:tc>
          <w:tcPr>
            <w:tcW w:w="3120" w:type="dxa"/>
          </w:tcPr>
          <w:p w14:paraId="450547E1"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Cummeen Strand</w:t>
            </w:r>
          </w:p>
        </w:tc>
        <w:tc>
          <w:tcPr>
            <w:tcW w:w="1560" w:type="dxa"/>
          </w:tcPr>
          <w:p w14:paraId="76A35A40"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11/06/1996</w:t>
            </w:r>
          </w:p>
        </w:tc>
        <w:tc>
          <w:tcPr>
            <w:tcW w:w="720" w:type="dxa"/>
          </w:tcPr>
          <w:p w14:paraId="73CA4F72"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Pr>
          <w:p w14:paraId="3356AE8B" w14:textId="77777777" w:rsidR="00F21EBF" w:rsidRPr="001F139C" w:rsidRDefault="00F21EBF" w:rsidP="0084169E">
            <w:pPr>
              <w:jc w:val="center"/>
              <w:rPr>
                <w:rFonts w:asciiTheme="minorHAnsi" w:hAnsiTheme="minorHAnsi"/>
                <w:sz w:val="22"/>
                <w:szCs w:val="22"/>
              </w:rPr>
            </w:pPr>
            <w:r w:rsidRPr="001F139C">
              <w:rPr>
                <w:rFonts w:asciiTheme="minorHAnsi" w:hAnsiTheme="minorHAnsi" w:cs="Calibri"/>
                <w:color w:val="000000"/>
                <w:sz w:val="22"/>
                <w:szCs w:val="22"/>
              </w:rPr>
              <w:t>oui</w:t>
            </w:r>
          </w:p>
        </w:tc>
      </w:tr>
      <w:tr w:rsidR="00F21EBF" w:rsidRPr="001F139C" w14:paraId="7E998B11" w14:textId="77777777" w:rsidTr="006425DE">
        <w:trPr>
          <w:cantSplit/>
          <w:trHeight w:val="315"/>
        </w:trPr>
        <w:tc>
          <w:tcPr>
            <w:tcW w:w="2148" w:type="dxa"/>
            <w:tcBorders>
              <w:top w:val="single" w:sz="8" w:space="0" w:color="4F81BD"/>
              <w:bottom w:val="single" w:sz="8" w:space="0" w:color="4F81BD"/>
            </w:tcBorders>
          </w:tcPr>
          <w:p w14:paraId="1341A4DA"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Kazakhstan</w:t>
            </w:r>
          </w:p>
        </w:tc>
        <w:tc>
          <w:tcPr>
            <w:tcW w:w="720" w:type="dxa"/>
            <w:tcBorders>
              <w:top w:val="single" w:sz="8" w:space="0" w:color="4F81BD"/>
              <w:bottom w:val="single" w:sz="8" w:space="0" w:color="4F81BD"/>
            </w:tcBorders>
          </w:tcPr>
          <w:p w14:paraId="585DFA03"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108</w:t>
            </w:r>
          </w:p>
        </w:tc>
        <w:tc>
          <w:tcPr>
            <w:tcW w:w="3120" w:type="dxa"/>
            <w:tcBorders>
              <w:top w:val="single" w:sz="8" w:space="0" w:color="4F81BD"/>
              <w:bottom w:val="single" w:sz="8" w:space="0" w:color="4F81BD"/>
            </w:tcBorders>
          </w:tcPr>
          <w:p w14:paraId="284D357C" w14:textId="77777777" w:rsidR="00F21EBF" w:rsidRPr="00FF7A06" w:rsidRDefault="00F21EBF" w:rsidP="0084169E">
            <w:pPr>
              <w:rPr>
                <w:rFonts w:asciiTheme="minorHAnsi" w:hAnsiTheme="minorHAnsi" w:cs="Calibri"/>
                <w:color w:val="000000"/>
                <w:sz w:val="22"/>
                <w:szCs w:val="22"/>
                <w:lang w:val="en-US"/>
              </w:rPr>
            </w:pPr>
            <w:r w:rsidRPr="00FF7A06">
              <w:rPr>
                <w:rFonts w:asciiTheme="minorHAnsi" w:hAnsiTheme="minorHAnsi" w:cs="Calibri"/>
                <w:color w:val="000000"/>
                <w:sz w:val="22"/>
                <w:szCs w:val="22"/>
                <w:lang w:val="en-US"/>
              </w:rPr>
              <w:t>Lakes of the lower Turgay and Irgiz</w:t>
            </w:r>
          </w:p>
        </w:tc>
        <w:tc>
          <w:tcPr>
            <w:tcW w:w="1560" w:type="dxa"/>
            <w:tcBorders>
              <w:top w:val="single" w:sz="8" w:space="0" w:color="4F81BD"/>
              <w:bottom w:val="single" w:sz="8" w:space="0" w:color="4F81BD"/>
            </w:tcBorders>
          </w:tcPr>
          <w:p w14:paraId="35099B35"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11/10/1976</w:t>
            </w:r>
          </w:p>
        </w:tc>
        <w:tc>
          <w:tcPr>
            <w:tcW w:w="720" w:type="dxa"/>
            <w:tcBorders>
              <w:top w:val="single" w:sz="8" w:space="0" w:color="4F81BD"/>
              <w:bottom w:val="single" w:sz="8" w:space="0" w:color="4F81BD"/>
            </w:tcBorders>
          </w:tcPr>
          <w:p w14:paraId="4C940CD5" w14:textId="77777777" w:rsidR="00F21EBF" w:rsidRPr="001F139C" w:rsidRDefault="00F21EBF" w:rsidP="0084169E">
            <w:pPr>
              <w:jc w:val="center"/>
              <w:rPr>
                <w:rFonts w:asciiTheme="minorHAnsi" w:hAnsiTheme="minorHAnsi"/>
                <w:sz w:val="22"/>
                <w:szCs w:val="22"/>
              </w:rPr>
            </w:pPr>
            <w:r w:rsidRPr="001F139C">
              <w:rPr>
                <w:rFonts w:asciiTheme="minorHAnsi" w:hAnsiTheme="minorHAnsi" w:cs="Calibri"/>
                <w:color w:val="000000"/>
                <w:sz w:val="22"/>
                <w:szCs w:val="22"/>
              </w:rPr>
              <w:t>oui</w:t>
            </w:r>
          </w:p>
        </w:tc>
        <w:tc>
          <w:tcPr>
            <w:tcW w:w="771" w:type="dxa"/>
            <w:tcBorders>
              <w:top w:val="single" w:sz="8" w:space="0" w:color="4F81BD"/>
              <w:bottom w:val="single" w:sz="8" w:space="0" w:color="4F81BD"/>
              <w:right w:val="single" w:sz="8" w:space="0" w:color="4F81BD"/>
            </w:tcBorders>
          </w:tcPr>
          <w:p w14:paraId="66BD1347"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08633528" w14:textId="77777777" w:rsidTr="006425DE">
        <w:trPr>
          <w:cantSplit/>
          <w:trHeight w:val="315"/>
        </w:trPr>
        <w:tc>
          <w:tcPr>
            <w:tcW w:w="2148" w:type="dxa"/>
            <w:tcBorders>
              <w:top w:val="single" w:sz="8" w:space="0" w:color="4F81BD"/>
              <w:bottom w:val="single" w:sz="8" w:space="0" w:color="4F81BD"/>
            </w:tcBorders>
          </w:tcPr>
          <w:p w14:paraId="63790A2D" w14:textId="77777777" w:rsidR="00F21EBF" w:rsidRPr="001F139C" w:rsidRDefault="00F21EBF" w:rsidP="006B711E">
            <w:pPr>
              <w:rPr>
                <w:rFonts w:asciiTheme="minorHAnsi" w:hAnsiTheme="minorHAnsi" w:cs="Calibri"/>
                <w:b/>
                <w:color w:val="000000"/>
                <w:sz w:val="22"/>
                <w:szCs w:val="22"/>
              </w:rPr>
            </w:pPr>
            <w:r w:rsidRPr="001F139C">
              <w:rPr>
                <w:rFonts w:asciiTheme="minorHAnsi" w:hAnsiTheme="minorHAnsi" w:cs="Calibri"/>
                <w:b/>
                <w:color w:val="000000"/>
                <w:sz w:val="22"/>
                <w:szCs w:val="22"/>
              </w:rPr>
              <w:t>Koweït</w:t>
            </w:r>
          </w:p>
        </w:tc>
        <w:tc>
          <w:tcPr>
            <w:tcW w:w="720" w:type="dxa"/>
            <w:tcBorders>
              <w:top w:val="single" w:sz="8" w:space="0" w:color="4F81BD"/>
              <w:bottom w:val="single" w:sz="8" w:space="0" w:color="4F81BD"/>
            </w:tcBorders>
          </w:tcPr>
          <w:p w14:paraId="35885C0E"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2239</w:t>
            </w:r>
          </w:p>
        </w:tc>
        <w:tc>
          <w:tcPr>
            <w:tcW w:w="3120" w:type="dxa"/>
            <w:tcBorders>
              <w:top w:val="single" w:sz="8" w:space="0" w:color="4F81BD"/>
              <w:bottom w:val="single" w:sz="8" w:space="0" w:color="4F81BD"/>
            </w:tcBorders>
          </w:tcPr>
          <w:p w14:paraId="4B405AA7"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Mubarak Al-Kabeer Reserve</w:t>
            </w:r>
          </w:p>
        </w:tc>
        <w:tc>
          <w:tcPr>
            <w:tcW w:w="1560" w:type="dxa"/>
            <w:tcBorders>
              <w:top w:val="single" w:sz="8" w:space="0" w:color="4F81BD"/>
              <w:bottom w:val="single" w:sz="8" w:space="0" w:color="4F81BD"/>
            </w:tcBorders>
          </w:tcPr>
          <w:p w14:paraId="7EE2A323"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05/09/2015</w:t>
            </w:r>
          </w:p>
        </w:tc>
        <w:tc>
          <w:tcPr>
            <w:tcW w:w="720" w:type="dxa"/>
            <w:tcBorders>
              <w:top w:val="single" w:sz="8" w:space="0" w:color="4F81BD"/>
              <w:bottom w:val="single" w:sz="8" w:space="0" w:color="4F81BD"/>
            </w:tcBorders>
          </w:tcPr>
          <w:p w14:paraId="57997A30"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Borders>
              <w:top w:val="single" w:sz="8" w:space="0" w:color="4F81BD"/>
              <w:bottom w:val="single" w:sz="8" w:space="0" w:color="4F81BD"/>
              <w:right w:val="single" w:sz="8" w:space="0" w:color="4F81BD"/>
            </w:tcBorders>
          </w:tcPr>
          <w:p w14:paraId="35F162AC"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r>
      <w:tr w:rsidR="00F21EBF" w:rsidRPr="001F139C" w14:paraId="6259F785" w14:textId="77777777" w:rsidTr="006425DE">
        <w:trPr>
          <w:cantSplit/>
          <w:trHeight w:val="315"/>
        </w:trPr>
        <w:tc>
          <w:tcPr>
            <w:tcW w:w="2148" w:type="dxa"/>
            <w:tcBorders>
              <w:top w:val="single" w:sz="8" w:space="0" w:color="4F81BD"/>
              <w:bottom w:val="single" w:sz="8" w:space="0" w:color="4F81BD"/>
            </w:tcBorders>
          </w:tcPr>
          <w:p w14:paraId="60FAFCBF"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Nouvelle-Zélande</w:t>
            </w:r>
          </w:p>
        </w:tc>
        <w:tc>
          <w:tcPr>
            <w:tcW w:w="720" w:type="dxa"/>
            <w:tcBorders>
              <w:top w:val="single" w:sz="8" w:space="0" w:color="4F81BD"/>
              <w:bottom w:val="single" w:sz="8" w:space="0" w:color="4F81BD"/>
            </w:tcBorders>
          </w:tcPr>
          <w:p w14:paraId="17BF1497"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103</w:t>
            </w:r>
          </w:p>
        </w:tc>
        <w:tc>
          <w:tcPr>
            <w:tcW w:w="3120" w:type="dxa"/>
            <w:tcBorders>
              <w:top w:val="single" w:sz="8" w:space="0" w:color="4F81BD"/>
              <w:bottom w:val="single" w:sz="8" w:space="0" w:color="4F81BD"/>
            </w:tcBorders>
          </w:tcPr>
          <w:p w14:paraId="1885993C"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Farewell Spit</w:t>
            </w:r>
          </w:p>
        </w:tc>
        <w:tc>
          <w:tcPr>
            <w:tcW w:w="1560" w:type="dxa"/>
            <w:tcBorders>
              <w:top w:val="single" w:sz="8" w:space="0" w:color="4F81BD"/>
              <w:bottom w:val="single" w:sz="8" w:space="0" w:color="4F81BD"/>
            </w:tcBorders>
          </w:tcPr>
          <w:p w14:paraId="585444FF"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13/08/1976</w:t>
            </w:r>
          </w:p>
        </w:tc>
        <w:tc>
          <w:tcPr>
            <w:tcW w:w="720" w:type="dxa"/>
            <w:tcBorders>
              <w:top w:val="single" w:sz="8" w:space="0" w:color="4F81BD"/>
              <w:bottom w:val="single" w:sz="8" w:space="0" w:color="4F81BD"/>
            </w:tcBorders>
          </w:tcPr>
          <w:p w14:paraId="33E7DF4D"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c>
          <w:tcPr>
            <w:tcW w:w="771" w:type="dxa"/>
            <w:tcBorders>
              <w:top w:val="single" w:sz="8" w:space="0" w:color="4F81BD"/>
              <w:bottom w:val="single" w:sz="8" w:space="0" w:color="4F81BD"/>
              <w:right w:val="single" w:sz="8" w:space="0" w:color="4F81BD"/>
            </w:tcBorders>
          </w:tcPr>
          <w:p w14:paraId="616E5FB1"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3F0FA672" w14:textId="77777777" w:rsidTr="006425DE">
        <w:trPr>
          <w:cantSplit/>
          <w:trHeight w:val="315"/>
        </w:trPr>
        <w:tc>
          <w:tcPr>
            <w:tcW w:w="2148" w:type="dxa"/>
            <w:tcBorders>
              <w:top w:val="single" w:sz="8" w:space="0" w:color="4F81BD"/>
              <w:bottom w:val="single" w:sz="8" w:space="0" w:color="4F81BD"/>
            </w:tcBorders>
          </w:tcPr>
          <w:p w14:paraId="30798A93"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Pakistan</w:t>
            </w:r>
          </w:p>
        </w:tc>
        <w:tc>
          <w:tcPr>
            <w:tcW w:w="720" w:type="dxa"/>
            <w:tcBorders>
              <w:top w:val="single" w:sz="8" w:space="0" w:color="4F81BD"/>
              <w:bottom w:val="single" w:sz="8" w:space="0" w:color="4F81BD"/>
            </w:tcBorders>
          </w:tcPr>
          <w:p w14:paraId="41C5FA66"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97</w:t>
            </w:r>
          </w:p>
        </w:tc>
        <w:tc>
          <w:tcPr>
            <w:tcW w:w="3120" w:type="dxa"/>
            <w:tcBorders>
              <w:top w:val="single" w:sz="8" w:space="0" w:color="4F81BD"/>
              <w:bottom w:val="single" w:sz="8" w:space="0" w:color="4F81BD"/>
            </w:tcBorders>
          </w:tcPr>
          <w:p w14:paraId="63240274"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Thanedar Wala</w:t>
            </w:r>
          </w:p>
        </w:tc>
        <w:tc>
          <w:tcPr>
            <w:tcW w:w="1560" w:type="dxa"/>
            <w:tcBorders>
              <w:top w:val="single" w:sz="8" w:space="0" w:color="4F81BD"/>
              <w:bottom w:val="single" w:sz="8" w:space="0" w:color="4F81BD"/>
            </w:tcBorders>
          </w:tcPr>
          <w:p w14:paraId="777F0F74"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23/07/1976</w:t>
            </w:r>
          </w:p>
        </w:tc>
        <w:tc>
          <w:tcPr>
            <w:tcW w:w="720" w:type="dxa"/>
            <w:tcBorders>
              <w:top w:val="single" w:sz="8" w:space="0" w:color="4F81BD"/>
              <w:bottom w:val="single" w:sz="8" w:space="0" w:color="4F81BD"/>
            </w:tcBorders>
          </w:tcPr>
          <w:p w14:paraId="6080C3E2" w14:textId="77777777" w:rsidR="00F21EBF" w:rsidRPr="001F139C" w:rsidRDefault="00F21EBF" w:rsidP="0084169E">
            <w:pPr>
              <w:jc w:val="center"/>
              <w:rPr>
                <w:rFonts w:asciiTheme="minorHAnsi" w:hAnsiTheme="minorHAnsi"/>
                <w:sz w:val="22"/>
                <w:szCs w:val="22"/>
              </w:rPr>
            </w:pPr>
            <w:r w:rsidRPr="001F139C">
              <w:rPr>
                <w:rFonts w:asciiTheme="minorHAnsi" w:hAnsiTheme="minorHAnsi" w:cs="Calibri"/>
                <w:color w:val="000000"/>
                <w:sz w:val="22"/>
                <w:szCs w:val="22"/>
              </w:rPr>
              <w:t>oui</w:t>
            </w:r>
          </w:p>
        </w:tc>
        <w:tc>
          <w:tcPr>
            <w:tcW w:w="771" w:type="dxa"/>
            <w:tcBorders>
              <w:top w:val="single" w:sz="8" w:space="0" w:color="4F81BD"/>
              <w:bottom w:val="single" w:sz="8" w:space="0" w:color="4F81BD"/>
              <w:right w:val="single" w:sz="8" w:space="0" w:color="4F81BD"/>
            </w:tcBorders>
          </w:tcPr>
          <w:p w14:paraId="46E7A0C6"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6D6DA5DF" w14:textId="77777777" w:rsidTr="006425DE">
        <w:trPr>
          <w:cantSplit/>
          <w:trHeight w:val="315"/>
        </w:trPr>
        <w:tc>
          <w:tcPr>
            <w:tcW w:w="2148" w:type="dxa"/>
          </w:tcPr>
          <w:p w14:paraId="56712713"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Pakistan</w:t>
            </w:r>
          </w:p>
        </w:tc>
        <w:tc>
          <w:tcPr>
            <w:tcW w:w="720" w:type="dxa"/>
          </w:tcPr>
          <w:p w14:paraId="4DF4DE91"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98</w:t>
            </w:r>
          </w:p>
        </w:tc>
        <w:tc>
          <w:tcPr>
            <w:tcW w:w="3120" w:type="dxa"/>
          </w:tcPr>
          <w:p w14:paraId="460B3246"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Tanda Dam</w:t>
            </w:r>
          </w:p>
        </w:tc>
        <w:tc>
          <w:tcPr>
            <w:tcW w:w="1560" w:type="dxa"/>
          </w:tcPr>
          <w:p w14:paraId="369479DA"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23/07/1976</w:t>
            </w:r>
          </w:p>
        </w:tc>
        <w:tc>
          <w:tcPr>
            <w:tcW w:w="720" w:type="dxa"/>
          </w:tcPr>
          <w:p w14:paraId="7913728A" w14:textId="77777777" w:rsidR="00F21EBF" w:rsidRPr="001F139C" w:rsidRDefault="00F21EBF" w:rsidP="0084169E">
            <w:pPr>
              <w:jc w:val="center"/>
              <w:rPr>
                <w:rFonts w:asciiTheme="minorHAnsi" w:hAnsiTheme="minorHAnsi"/>
                <w:sz w:val="22"/>
                <w:szCs w:val="22"/>
              </w:rPr>
            </w:pPr>
            <w:r w:rsidRPr="001F139C">
              <w:rPr>
                <w:rFonts w:asciiTheme="minorHAnsi" w:hAnsiTheme="minorHAnsi" w:cs="Calibri"/>
                <w:color w:val="000000"/>
                <w:sz w:val="22"/>
                <w:szCs w:val="22"/>
              </w:rPr>
              <w:t>oui</w:t>
            </w:r>
          </w:p>
        </w:tc>
        <w:tc>
          <w:tcPr>
            <w:tcW w:w="771" w:type="dxa"/>
          </w:tcPr>
          <w:p w14:paraId="7A1E09DF"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64D866AA" w14:textId="77777777" w:rsidTr="006425DE">
        <w:trPr>
          <w:cantSplit/>
          <w:trHeight w:val="315"/>
        </w:trPr>
        <w:tc>
          <w:tcPr>
            <w:tcW w:w="2148" w:type="dxa"/>
            <w:tcBorders>
              <w:top w:val="single" w:sz="8" w:space="0" w:color="4F81BD"/>
              <w:bottom w:val="single" w:sz="8" w:space="0" w:color="4F81BD"/>
            </w:tcBorders>
          </w:tcPr>
          <w:p w14:paraId="22815194"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Pakistan</w:t>
            </w:r>
          </w:p>
        </w:tc>
        <w:tc>
          <w:tcPr>
            <w:tcW w:w="720" w:type="dxa"/>
            <w:tcBorders>
              <w:top w:val="single" w:sz="8" w:space="0" w:color="4F81BD"/>
              <w:bottom w:val="single" w:sz="8" w:space="0" w:color="4F81BD"/>
            </w:tcBorders>
          </w:tcPr>
          <w:p w14:paraId="56234E17"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99</w:t>
            </w:r>
          </w:p>
        </w:tc>
        <w:tc>
          <w:tcPr>
            <w:tcW w:w="3120" w:type="dxa"/>
            <w:tcBorders>
              <w:top w:val="single" w:sz="8" w:space="0" w:color="4F81BD"/>
              <w:bottom w:val="single" w:sz="8" w:space="0" w:color="4F81BD"/>
            </w:tcBorders>
          </w:tcPr>
          <w:p w14:paraId="2377B275"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Kinjhar (kalri) Lake</w:t>
            </w:r>
          </w:p>
        </w:tc>
        <w:tc>
          <w:tcPr>
            <w:tcW w:w="1560" w:type="dxa"/>
            <w:tcBorders>
              <w:top w:val="single" w:sz="8" w:space="0" w:color="4F81BD"/>
              <w:bottom w:val="single" w:sz="8" w:space="0" w:color="4F81BD"/>
            </w:tcBorders>
          </w:tcPr>
          <w:p w14:paraId="4205EDC6"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23/07/1976</w:t>
            </w:r>
          </w:p>
        </w:tc>
        <w:tc>
          <w:tcPr>
            <w:tcW w:w="720" w:type="dxa"/>
            <w:tcBorders>
              <w:top w:val="single" w:sz="8" w:space="0" w:color="4F81BD"/>
              <w:bottom w:val="single" w:sz="8" w:space="0" w:color="4F81BD"/>
            </w:tcBorders>
          </w:tcPr>
          <w:p w14:paraId="787F9267" w14:textId="77777777" w:rsidR="00F21EBF" w:rsidRPr="001F139C" w:rsidRDefault="00F21EBF" w:rsidP="0084169E">
            <w:pPr>
              <w:jc w:val="center"/>
              <w:rPr>
                <w:rFonts w:asciiTheme="minorHAnsi" w:hAnsiTheme="minorHAnsi"/>
                <w:sz w:val="22"/>
                <w:szCs w:val="22"/>
              </w:rPr>
            </w:pPr>
            <w:r w:rsidRPr="001F139C">
              <w:rPr>
                <w:rFonts w:asciiTheme="minorHAnsi" w:hAnsiTheme="minorHAnsi" w:cs="Calibri"/>
                <w:color w:val="000000"/>
                <w:sz w:val="22"/>
                <w:szCs w:val="22"/>
              </w:rPr>
              <w:t>oui</w:t>
            </w:r>
          </w:p>
        </w:tc>
        <w:tc>
          <w:tcPr>
            <w:tcW w:w="771" w:type="dxa"/>
            <w:tcBorders>
              <w:top w:val="single" w:sz="8" w:space="0" w:color="4F81BD"/>
              <w:bottom w:val="single" w:sz="8" w:space="0" w:color="4F81BD"/>
              <w:right w:val="single" w:sz="8" w:space="0" w:color="4F81BD"/>
            </w:tcBorders>
          </w:tcPr>
          <w:p w14:paraId="51207294"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2A961F3D" w14:textId="77777777" w:rsidTr="006425DE">
        <w:trPr>
          <w:cantSplit/>
          <w:trHeight w:val="315"/>
        </w:trPr>
        <w:tc>
          <w:tcPr>
            <w:tcW w:w="2148" w:type="dxa"/>
          </w:tcPr>
          <w:p w14:paraId="5CE76BDC"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Pakistan</w:t>
            </w:r>
          </w:p>
        </w:tc>
        <w:tc>
          <w:tcPr>
            <w:tcW w:w="720" w:type="dxa"/>
          </w:tcPr>
          <w:p w14:paraId="3521CA8A"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100</w:t>
            </w:r>
          </w:p>
        </w:tc>
        <w:tc>
          <w:tcPr>
            <w:tcW w:w="3120" w:type="dxa"/>
          </w:tcPr>
          <w:p w14:paraId="6C63CE05"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Drigh Lake</w:t>
            </w:r>
          </w:p>
        </w:tc>
        <w:tc>
          <w:tcPr>
            <w:tcW w:w="1560" w:type="dxa"/>
          </w:tcPr>
          <w:p w14:paraId="4BE3975E"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23/07/1976</w:t>
            </w:r>
          </w:p>
        </w:tc>
        <w:tc>
          <w:tcPr>
            <w:tcW w:w="720" w:type="dxa"/>
          </w:tcPr>
          <w:p w14:paraId="7532CD3B" w14:textId="77777777" w:rsidR="00F21EBF" w:rsidRPr="001F139C" w:rsidRDefault="00F21EBF" w:rsidP="0084169E">
            <w:pPr>
              <w:jc w:val="center"/>
              <w:rPr>
                <w:rFonts w:asciiTheme="minorHAnsi" w:hAnsiTheme="minorHAnsi"/>
                <w:sz w:val="22"/>
                <w:szCs w:val="22"/>
              </w:rPr>
            </w:pPr>
            <w:r w:rsidRPr="001F139C">
              <w:rPr>
                <w:rFonts w:asciiTheme="minorHAnsi" w:hAnsiTheme="minorHAnsi" w:cs="Calibri"/>
                <w:color w:val="000000"/>
                <w:sz w:val="22"/>
                <w:szCs w:val="22"/>
              </w:rPr>
              <w:t>oui</w:t>
            </w:r>
          </w:p>
        </w:tc>
        <w:tc>
          <w:tcPr>
            <w:tcW w:w="771" w:type="dxa"/>
          </w:tcPr>
          <w:p w14:paraId="38F859B4"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0FD2A08D" w14:textId="77777777" w:rsidTr="006425DE">
        <w:trPr>
          <w:cantSplit/>
          <w:trHeight w:val="315"/>
        </w:trPr>
        <w:tc>
          <w:tcPr>
            <w:tcW w:w="2148" w:type="dxa"/>
            <w:tcBorders>
              <w:top w:val="single" w:sz="8" w:space="0" w:color="4F81BD"/>
              <w:bottom w:val="single" w:sz="8" w:space="0" w:color="4F81BD"/>
            </w:tcBorders>
          </w:tcPr>
          <w:p w14:paraId="5C3940A0"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Pakistan</w:t>
            </w:r>
          </w:p>
        </w:tc>
        <w:tc>
          <w:tcPr>
            <w:tcW w:w="720" w:type="dxa"/>
            <w:tcBorders>
              <w:top w:val="single" w:sz="8" w:space="0" w:color="4F81BD"/>
              <w:bottom w:val="single" w:sz="8" w:space="0" w:color="4F81BD"/>
            </w:tcBorders>
          </w:tcPr>
          <w:p w14:paraId="1B710F52"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101</w:t>
            </w:r>
          </w:p>
        </w:tc>
        <w:tc>
          <w:tcPr>
            <w:tcW w:w="3120" w:type="dxa"/>
            <w:tcBorders>
              <w:top w:val="single" w:sz="8" w:space="0" w:color="4F81BD"/>
              <w:bottom w:val="single" w:sz="8" w:space="0" w:color="4F81BD"/>
            </w:tcBorders>
          </w:tcPr>
          <w:p w14:paraId="5B65846B"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Haleji Lake</w:t>
            </w:r>
          </w:p>
        </w:tc>
        <w:tc>
          <w:tcPr>
            <w:tcW w:w="1560" w:type="dxa"/>
            <w:tcBorders>
              <w:top w:val="single" w:sz="8" w:space="0" w:color="4F81BD"/>
              <w:bottom w:val="single" w:sz="8" w:space="0" w:color="4F81BD"/>
            </w:tcBorders>
          </w:tcPr>
          <w:p w14:paraId="6095EF96"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23/07/1976</w:t>
            </w:r>
          </w:p>
        </w:tc>
        <w:tc>
          <w:tcPr>
            <w:tcW w:w="720" w:type="dxa"/>
            <w:tcBorders>
              <w:top w:val="single" w:sz="8" w:space="0" w:color="4F81BD"/>
              <w:bottom w:val="single" w:sz="8" w:space="0" w:color="4F81BD"/>
            </w:tcBorders>
          </w:tcPr>
          <w:p w14:paraId="73152ADA" w14:textId="77777777" w:rsidR="00F21EBF" w:rsidRPr="001F139C" w:rsidRDefault="00F21EBF" w:rsidP="0084169E">
            <w:pPr>
              <w:jc w:val="center"/>
              <w:rPr>
                <w:rFonts w:asciiTheme="minorHAnsi" w:hAnsiTheme="minorHAnsi"/>
                <w:sz w:val="22"/>
                <w:szCs w:val="22"/>
              </w:rPr>
            </w:pPr>
            <w:r w:rsidRPr="001F139C">
              <w:rPr>
                <w:rFonts w:asciiTheme="minorHAnsi" w:hAnsiTheme="minorHAnsi" w:cs="Calibri"/>
                <w:color w:val="000000"/>
                <w:sz w:val="22"/>
                <w:szCs w:val="22"/>
              </w:rPr>
              <w:t>oui</w:t>
            </w:r>
          </w:p>
        </w:tc>
        <w:tc>
          <w:tcPr>
            <w:tcW w:w="771" w:type="dxa"/>
            <w:tcBorders>
              <w:top w:val="single" w:sz="8" w:space="0" w:color="4F81BD"/>
              <w:bottom w:val="single" w:sz="8" w:space="0" w:color="4F81BD"/>
              <w:right w:val="single" w:sz="8" w:space="0" w:color="4F81BD"/>
            </w:tcBorders>
          </w:tcPr>
          <w:p w14:paraId="0E19D37A"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6C9E3872" w14:textId="77777777" w:rsidTr="006425DE">
        <w:trPr>
          <w:cantSplit/>
          <w:trHeight w:val="315"/>
        </w:trPr>
        <w:tc>
          <w:tcPr>
            <w:tcW w:w="2148" w:type="dxa"/>
          </w:tcPr>
          <w:p w14:paraId="1E6601AA"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Pakistan</w:t>
            </w:r>
          </w:p>
        </w:tc>
        <w:tc>
          <w:tcPr>
            <w:tcW w:w="720" w:type="dxa"/>
          </w:tcPr>
          <w:p w14:paraId="4A5A9253"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818</w:t>
            </w:r>
          </w:p>
        </w:tc>
        <w:tc>
          <w:tcPr>
            <w:tcW w:w="3120" w:type="dxa"/>
          </w:tcPr>
          <w:p w14:paraId="0FAC6381" w14:textId="77777777" w:rsidR="00F21EBF" w:rsidRPr="00FF7A06" w:rsidRDefault="00F21EBF" w:rsidP="0084169E">
            <w:pPr>
              <w:rPr>
                <w:rFonts w:asciiTheme="minorHAnsi" w:hAnsiTheme="minorHAnsi" w:cs="Calibri"/>
                <w:color w:val="000000"/>
                <w:sz w:val="22"/>
                <w:szCs w:val="22"/>
                <w:lang w:val="en-US"/>
              </w:rPr>
            </w:pPr>
            <w:r w:rsidRPr="00FF7A06">
              <w:rPr>
                <w:rFonts w:asciiTheme="minorHAnsi" w:hAnsiTheme="minorHAnsi" w:cs="Calibri"/>
                <w:color w:val="000000"/>
                <w:sz w:val="22"/>
                <w:szCs w:val="22"/>
                <w:lang w:val="en-US"/>
              </w:rPr>
              <w:t>Ucchali Complex (including Khabbaki, Uchhali and Jahlar Lakes)</w:t>
            </w:r>
          </w:p>
        </w:tc>
        <w:tc>
          <w:tcPr>
            <w:tcW w:w="1560" w:type="dxa"/>
          </w:tcPr>
          <w:p w14:paraId="63720E2C"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22/03/1996</w:t>
            </w:r>
          </w:p>
        </w:tc>
        <w:tc>
          <w:tcPr>
            <w:tcW w:w="720" w:type="dxa"/>
          </w:tcPr>
          <w:p w14:paraId="2996A4AC" w14:textId="77777777" w:rsidR="00F21EBF" w:rsidRPr="001F139C" w:rsidRDefault="00F21EBF" w:rsidP="0084169E">
            <w:pPr>
              <w:jc w:val="center"/>
              <w:rPr>
                <w:rFonts w:asciiTheme="minorHAnsi" w:hAnsiTheme="minorHAnsi"/>
                <w:sz w:val="22"/>
                <w:szCs w:val="22"/>
              </w:rPr>
            </w:pPr>
            <w:r w:rsidRPr="001F139C">
              <w:rPr>
                <w:rFonts w:asciiTheme="minorHAnsi" w:hAnsiTheme="minorHAnsi" w:cs="Calibri"/>
                <w:color w:val="000000"/>
                <w:sz w:val="22"/>
                <w:szCs w:val="22"/>
              </w:rPr>
              <w:t>oui</w:t>
            </w:r>
          </w:p>
        </w:tc>
        <w:tc>
          <w:tcPr>
            <w:tcW w:w="771" w:type="dxa"/>
          </w:tcPr>
          <w:p w14:paraId="13382989"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4289B4A5" w14:textId="77777777" w:rsidTr="006425DE">
        <w:trPr>
          <w:cantSplit/>
          <w:trHeight w:val="315"/>
        </w:trPr>
        <w:tc>
          <w:tcPr>
            <w:tcW w:w="2148" w:type="dxa"/>
            <w:tcBorders>
              <w:top w:val="single" w:sz="8" w:space="0" w:color="4F81BD"/>
              <w:bottom w:val="single" w:sz="8" w:space="0" w:color="4F81BD"/>
            </w:tcBorders>
          </w:tcPr>
          <w:p w14:paraId="0CE858CA"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Papouasie-Nouvelle-Guinée</w:t>
            </w:r>
          </w:p>
        </w:tc>
        <w:tc>
          <w:tcPr>
            <w:tcW w:w="720" w:type="dxa"/>
            <w:tcBorders>
              <w:top w:val="single" w:sz="8" w:space="0" w:color="4F81BD"/>
              <w:bottom w:val="single" w:sz="8" w:space="0" w:color="4F81BD"/>
            </w:tcBorders>
          </w:tcPr>
          <w:p w14:paraId="48A2FC19"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961</w:t>
            </w:r>
          </w:p>
        </w:tc>
        <w:tc>
          <w:tcPr>
            <w:tcW w:w="3120" w:type="dxa"/>
            <w:tcBorders>
              <w:top w:val="single" w:sz="8" w:space="0" w:color="4F81BD"/>
              <w:bottom w:val="single" w:sz="8" w:space="0" w:color="4F81BD"/>
            </w:tcBorders>
          </w:tcPr>
          <w:p w14:paraId="2FAE2632"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Lake Kutubu</w:t>
            </w:r>
          </w:p>
        </w:tc>
        <w:tc>
          <w:tcPr>
            <w:tcW w:w="1560" w:type="dxa"/>
            <w:tcBorders>
              <w:top w:val="single" w:sz="8" w:space="0" w:color="4F81BD"/>
              <w:bottom w:val="single" w:sz="8" w:space="0" w:color="4F81BD"/>
            </w:tcBorders>
          </w:tcPr>
          <w:p w14:paraId="46FC2135"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22/09/1998</w:t>
            </w:r>
          </w:p>
        </w:tc>
        <w:tc>
          <w:tcPr>
            <w:tcW w:w="720" w:type="dxa"/>
            <w:tcBorders>
              <w:top w:val="single" w:sz="8" w:space="0" w:color="4F81BD"/>
              <w:bottom w:val="single" w:sz="8" w:space="0" w:color="4F81BD"/>
            </w:tcBorders>
          </w:tcPr>
          <w:p w14:paraId="5192CE50" w14:textId="77777777" w:rsidR="00F21EBF" w:rsidRPr="001F139C" w:rsidRDefault="00F21EBF" w:rsidP="0084169E">
            <w:pPr>
              <w:jc w:val="center"/>
              <w:rPr>
                <w:rFonts w:asciiTheme="minorHAnsi" w:hAnsiTheme="minorHAnsi"/>
                <w:sz w:val="22"/>
                <w:szCs w:val="22"/>
              </w:rPr>
            </w:pPr>
            <w:r w:rsidRPr="001F139C">
              <w:rPr>
                <w:rFonts w:asciiTheme="minorHAnsi" w:hAnsiTheme="minorHAnsi" w:cs="Calibri"/>
                <w:color w:val="000000"/>
                <w:sz w:val="22"/>
                <w:szCs w:val="22"/>
              </w:rPr>
              <w:t>oui</w:t>
            </w:r>
          </w:p>
        </w:tc>
        <w:tc>
          <w:tcPr>
            <w:tcW w:w="771" w:type="dxa"/>
            <w:tcBorders>
              <w:top w:val="single" w:sz="8" w:space="0" w:color="4F81BD"/>
              <w:bottom w:val="single" w:sz="8" w:space="0" w:color="4F81BD"/>
              <w:right w:val="single" w:sz="8" w:space="0" w:color="4F81BD"/>
            </w:tcBorders>
          </w:tcPr>
          <w:p w14:paraId="0801A7A9"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4CE393DA" w14:textId="77777777" w:rsidTr="006425DE">
        <w:trPr>
          <w:cantSplit/>
          <w:trHeight w:val="315"/>
        </w:trPr>
        <w:tc>
          <w:tcPr>
            <w:tcW w:w="2148" w:type="dxa"/>
          </w:tcPr>
          <w:p w14:paraId="37E3E4E6"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Papouasie-Nouvelle-Guinée</w:t>
            </w:r>
          </w:p>
        </w:tc>
        <w:tc>
          <w:tcPr>
            <w:tcW w:w="720" w:type="dxa"/>
          </w:tcPr>
          <w:p w14:paraId="3CD125EB"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591</w:t>
            </w:r>
          </w:p>
        </w:tc>
        <w:tc>
          <w:tcPr>
            <w:tcW w:w="3120" w:type="dxa"/>
          </w:tcPr>
          <w:p w14:paraId="3EA88475"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Tonda Wildlife Management Area</w:t>
            </w:r>
          </w:p>
        </w:tc>
        <w:tc>
          <w:tcPr>
            <w:tcW w:w="1560" w:type="dxa"/>
          </w:tcPr>
          <w:p w14:paraId="61EE5F68"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16/03/1993</w:t>
            </w:r>
          </w:p>
        </w:tc>
        <w:tc>
          <w:tcPr>
            <w:tcW w:w="720" w:type="dxa"/>
          </w:tcPr>
          <w:p w14:paraId="10CF0FFF" w14:textId="77777777" w:rsidR="00F21EBF" w:rsidRPr="001F139C" w:rsidRDefault="00F21EBF" w:rsidP="0084169E">
            <w:pPr>
              <w:jc w:val="center"/>
              <w:rPr>
                <w:rFonts w:asciiTheme="minorHAnsi" w:hAnsiTheme="minorHAnsi"/>
                <w:sz w:val="22"/>
                <w:szCs w:val="22"/>
              </w:rPr>
            </w:pPr>
            <w:r w:rsidRPr="001F139C">
              <w:rPr>
                <w:rFonts w:asciiTheme="minorHAnsi" w:hAnsiTheme="minorHAnsi" w:cs="Calibri"/>
                <w:color w:val="000000"/>
                <w:sz w:val="22"/>
                <w:szCs w:val="22"/>
              </w:rPr>
              <w:t>oui</w:t>
            </w:r>
          </w:p>
        </w:tc>
        <w:tc>
          <w:tcPr>
            <w:tcW w:w="771" w:type="dxa"/>
          </w:tcPr>
          <w:p w14:paraId="72A55CBC"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71F40ED3" w14:textId="77777777" w:rsidTr="006425DE">
        <w:trPr>
          <w:cantSplit/>
          <w:trHeight w:val="315"/>
        </w:trPr>
        <w:tc>
          <w:tcPr>
            <w:tcW w:w="2148" w:type="dxa"/>
            <w:tcBorders>
              <w:top w:val="single" w:sz="8" w:space="0" w:color="4F81BD"/>
              <w:bottom w:val="single" w:sz="8" w:space="0" w:color="4F81BD"/>
            </w:tcBorders>
          </w:tcPr>
          <w:p w14:paraId="51AC0044" w14:textId="77777777" w:rsidR="00F21EBF" w:rsidRPr="001F139C" w:rsidRDefault="00F21EBF" w:rsidP="006B711E">
            <w:pPr>
              <w:rPr>
                <w:rFonts w:asciiTheme="minorHAnsi" w:hAnsiTheme="minorHAnsi" w:cs="Calibri"/>
                <w:b/>
                <w:color w:val="000000"/>
                <w:sz w:val="22"/>
                <w:szCs w:val="22"/>
              </w:rPr>
            </w:pPr>
            <w:r w:rsidRPr="001F139C">
              <w:rPr>
                <w:rFonts w:asciiTheme="minorHAnsi" w:hAnsiTheme="minorHAnsi" w:cs="Calibri"/>
                <w:b/>
                <w:color w:val="000000"/>
                <w:sz w:val="22"/>
                <w:szCs w:val="22"/>
              </w:rPr>
              <w:t>Pays-Bas</w:t>
            </w:r>
            <w:bookmarkStart w:id="0" w:name="_Ref425597106"/>
            <w:r w:rsidRPr="001F139C">
              <w:rPr>
                <w:rStyle w:val="FootnoteReference"/>
                <w:rFonts w:asciiTheme="minorHAnsi" w:hAnsiTheme="minorHAnsi" w:cs="Calibri"/>
                <w:b/>
                <w:color w:val="000000"/>
                <w:sz w:val="22"/>
                <w:szCs w:val="22"/>
              </w:rPr>
              <w:footnoteReference w:id="5"/>
            </w:r>
            <w:bookmarkEnd w:id="0"/>
          </w:p>
        </w:tc>
        <w:tc>
          <w:tcPr>
            <w:tcW w:w="720" w:type="dxa"/>
            <w:tcBorders>
              <w:top w:val="single" w:sz="8" w:space="0" w:color="4F81BD"/>
              <w:bottom w:val="single" w:sz="8" w:space="0" w:color="4F81BD"/>
            </w:tcBorders>
          </w:tcPr>
          <w:p w14:paraId="4E930406"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198</w:t>
            </w:r>
          </w:p>
        </w:tc>
        <w:tc>
          <w:tcPr>
            <w:tcW w:w="3120" w:type="dxa"/>
            <w:tcBorders>
              <w:top w:val="single" w:sz="8" w:space="0" w:color="4F81BD"/>
              <w:bottom w:val="single" w:sz="8" w:space="0" w:color="4F81BD"/>
            </w:tcBorders>
          </w:tcPr>
          <w:p w14:paraId="790E336B"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Het Spaans Lagoen</w:t>
            </w:r>
          </w:p>
        </w:tc>
        <w:tc>
          <w:tcPr>
            <w:tcW w:w="1560" w:type="dxa"/>
            <w:tcBorders>
              <w:top w:val="single" w:sz="8" w:space="0" w:color="4F81BD"/>
              <w:bottom w:val="single" w:sz="8" w:space="0" w:color="4F81BD"/>
            </w:tcBorders>
          </w:tcPr>
          <w:p w14:paraId="30D77686"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23/05/1980</w:t>
            </w:r>
          </w:p>
        </w:tc>
        <w:tc>
          <w:tcPr>
            <w:tcW w:w="720" w:type="dxa"/>
            <w:tcBorders>
              <w:top w:val="single" w:sz="8" w:space="0" w:color="4F81BD"/>
              <w:bottom w:val="single" w:sz="8" w:space="0" w:color="4F81BD"/>
            </w:tcBorders>
          </w:tcPr>
          <w:p w14:paraId="54EAC6AC"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Borders>
              <w:top w:val="single" w:sz="8" w:space="0" w:color="4F81BD"/>
              <w:bottom w:val="single" w:sz="8" w:space="0" w:color="4F81BD"/>
              <w:right w:val="single" w:sz="8" w:space="0" w:color="4F81BD"/>
            </w:tcBorders>
          </w:tcPr>
          <w:p w14:paraId="4DD4A613"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r>
      <w:tr w:rsidR="00F21EBF" w:rsidRPr="001F139C" w14:paraId="6BB1DC9C" w14:textId="77777777" w:rsidTr="006425DE">
        <w:trPr>
          <w:cantSplit/>
          <w:trHeight w:val="315"/>
        </w:trPr>
        <w:tc>
          <w:tcPr>
            <w:tcW w:w="2148" w:type="dxa"/>
            <w:tcBorders>
              <w:top w:val="single" w:sz="8" w:space="0" w:color="4F81BD"/>
              <w:bottom w:val="single" w:sz="8" w:space="0" w:color="4F81BD"/>
            </w:tcBorders>
          </w:tcPr>
          <w:p w14:paraId="3AE9B262"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République centrafricaine</w:t>
            </w:r>
          </w:p>
        </w:tc>
        <w:tc>
          <w:tcPr>
            <w:tcW w:w="720" w:type="dxa"/>
            <w:tcBorders>
              <w:top w:val="single" w:sz="8" w:space="0" w:color="4F81BD"/>
              <w:bottom w:val="single" w:sz="8" w:space="0" w:color="4F81BD"/>
            </w:tcBorders>
          </w:tcPr>
          <w:p w14:paraId="326D2B80"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1590</w:t>
            </w:r>
          </w:p>
        </w:tc>
        <w:tc>
          <w:tcPr>
            <w:tcW w:w="3120" w:type="dxa"/>
            <w:tcBorders>
              <w:top w:val="single" w:sz="8" w:space="0" w:color="4F81BD"/>
              <w:bottom w:val="single" w:sz="8" w:space="0" w:color="4F81BD"/>
            </w:tcBorders>
          </w:tcPr>
          <w:p w14:paraId="212A956F"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Les Rivières de Mbaéré-Bodingué</w:t>
            </w:r>
          </w:p>
        </w:tc>
        <w:tc>
          <w:tcPr>
            <w:tcW w:w="1560" w:type="dxa"/>
            <w:tcBorders>
              <w:top w:val="single" w:sz="8" w:space="0" w:color="4F81BD"/>
              <w:bottom w:val="single" w:sz="8" w:space="0" w:color="4F81BD"/>
            </w:tcBorders>
          </w:tcPr>
          <w:p w14:paraId="79B3852F"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05/12/2005</w:t>
            </w:r>
          </w:p>
        </w:tc>
        <w:tc>
          <w:tcPr>
            <w:tcW w:w="720" w:type="dxa"/>
            <w:tcBorders>
              <w:top w:val="single" w:sz="8" w:space="0" w:color="4F81BD"/>
              <w:bottom w:val="single" w:sz="8" w:space="0" w:color="4F81BD"/>
            </w:tcBorders>
          </w:tcPr>
          <w:p w14:paraId="77094F50"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Borders>
              <w:top w:val="single" w:sz="8" w:space="0" w:color="4F81BD"/>
              <w:bottom w:val="single" w:sz="8" w:space="0" w:color="4F81BD"/>
              <w:right w:val="single" w:sz="8" w:space="0" w:color="4F81BD"/>
            </w:tcBorders>
          </w:tcPr>
          <w:p w14:paraId="3B3497D7"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674E0A05" w14:textId="77777777" w:rsidTr="006425DE">
        <w:trPr>
          <w:cantSplit/>
          <w:trHeight w:val="315"/>
        </w:trPr>
        <w:tc>
          <w:tcPr>
            <w:tcW w:w="2148" w:type="dxa"/>
            <w:tcBorders>
              <w:top w:val="single" w:sz="8" w:space="0" w:color="4F81BD"/>
              <w:bottom w:val="single" w:sz="8" w:space="0" w:color="4F81BD"/>
            </w:tcBorders>
          </w:tcPr>
          <w:p w14:paraId="21692DC8" w14:textId="77777777" w:rsidR="00F21EBF" w:rsidRPr="001F139C" w:rsidRDefault="00F21EBF" w:rsidP="006B711E">
            <w:pPr>
              <w:rPr>
                <w:rFonts w:asciiTheme="minorHAnsi" w:hAnsiTheme="minorHAnsi" w:cs="Calibri"/>
                <w:b/>
                <w:color w:val="000000"/>
                <w:sz w:val="22"/>
                <w:szCs w:val="22"/>
              </w:rPr>
            </w:pPr>
            <w:r w:rsidRPr="001F139C">
              <w:rPr>
                <w:rFonts w:asciiTheme="minorHAnsi" w:hAnsiTheme="minorHAnsi" w:cs="Calibri"/>
                <w:b/>
                <w:color w:val="000000"/>
                <w:sz w:val="22"/>
                <w:szCs w:val="22"/>
              </w:rPr>
              <w:lastRenderedPageBreak/>
              <w:t>Sao Tomé-et-Principe</w:t>
            </w:r>
          </w:p>
        </w:tc>
        <w:tc>
          <w:tcPr>
            <w:tcW w:w="720" w:type="dxa"/>
            <w:tcBorders>
              <w:top w:val="single" w:sz="8" w:space="0" w:color="4F81BD"/>
              <w:bottom w:val="single" w:sz="8" w:space="0" w:color="4F81BD"/>
            </w:tcBorders>
          </w:tcPr>
          <w:p w14:paraId="5B0E14B7"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1632</w:t>
            </w:r>
          </w:p>
        </w:tc>
        <w:tc>
          <w:tcPr>
            <w:tcW w:w="3120" w:type="dxa"/>
            <w:tcBorders>
              <w:top w:val="single" w:sz="8" w:space="0" w:color="4F81BD"/>
              <w:bottom w:val="single" w:sz="8" w:space="0" w:color="4F81BD"/>
            </w:tcBorders>
          </w:tcPr>
          <w:p w14:paraId="463DA020"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Ilots Tinhosas</w:t>
            </w:r>
          </w:p>
        </w:tc>
        <w:tc>
          <w:tcPr>
            <w:tcW w:w="1560" w:type="dxa"/>
            <w:tcBorders>
              <w:top w:val="single" w:sz="8" w:space="0" w:color="4F81BD"/>
              <w:bottom w:val="single" w:sz="8" w:space="0" w:color="4F81BD"/>
            </w:tcBorders>
          </w:tcPr>
          <w:p w14:paraId="4534B7D4"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21/08/2006</w:t>
            </w:r>
          </w:p>
        </w:tc>
        <w:tc>
          <w:tcPr>
            <w:tcW w:w="720" w:type="dxa"/>
            <w:tcBorders>
              <w:top w:val="single" w:sz="8" w:space="0" w:color="4F81BD"/>
              <w:bottom w:val="single" w:sz="8" w:space="0" w:color="4F81BD"/>
            </w:tcBorders>
          </w:tcPr>
          <w:p w14:paraId="127D0F71"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Borders>
              <w:top w:val="single" w:sz="8" w:space="0" w:color="4F81BD"/>
              <w:bottom w:val="single" w:sz="8" w:space="0" w:color="4F81BD"/>
              <w:right w:val="single" w:sz="8" w:space="0" w:color="4F81BD"/>
            </w:tcBorders>
          </w:tcPr>
          <w:p w14:paraId="62C62A34"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r>
      <w:tr w:rsidR="00F21EBF" w:rsidRPr="001F139C" w14:paraId="47DEF687" w14:textId="77777777" w:rsidTr="006425DE">
        <w:trPr>
          <w:cantSplit/>
          <w:trHeight w:val="315"/>
        </w:trPr>
        <w:tc>
          <w:tcPr>
            <w:tcW w:w="2148" w:type="dxa"/>
            <w:tcBorders>
              <w:top w:val="single" w:sz="8" w:space="0" w:color="4F81BD"/>
              <w:bottom w:val="single" w:sz="8" w:space="0" w:color="4F81BD"/>
            </w:tcBorders>
          </w:tcPr>
          <w:p w14:paraId="37E348B2"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Tadjikistan</w:t>
            </w:r>
          </w:p>
        </w:tc>
        <w:tc>
          <w:tcPr>
            <w:tcW w:w="720" w:type="dxa"/>
            <w:tcBorders>
              <w:top w:val="single" w:sz="8" w:space="0" w:color="4F81BD"/>
              <w:bottom w:val="single" w:sz="8" w:space="0" w:color="4F81BD"/>
            </w:tcBorders>
          </w:tcPr>
          <w:p w14:paraId="25689734"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1082</w:t>
            </w:r>
          </w:p>
        </w:tc>
        <w:tc>
          <w:tcPr>
            <w:tcW w:w="3120" w:type="dxa"/>
            <w:tcBorders>
              <w:top w:val="single" w:sz="8" w:space="0" w:color="4F81BD"/>
              <w:bottom w:val="single" w:sz="8" w:space="0" w:color="4F81BD"/>
            </w:tcBorders>
          </w:tcPr>
          <w:p w14:paraId="387D64C2"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Karakul Lake</w:t>
            </w:r>
          </w:p>
        </w:tc>
        <w:tc>
          <w:tcPr>
            <w:tcW w:w="1560" w:type="dxa"/>
            <w:tcBorders>
              <w:top w:val="single" w:sz="8" w:space="0" w:color="4F81BD"/>
              <w:bottom w:val="single" w:sz="8" w:space="0" w:color="4F81BD"/>
            </w:tcBorders>
          </w:tcPr>
          <w:p w14:paraId="3D8F292A"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18/07/2001</w:t>
            </w:r>
          </w:p>
        </w:tc>
        <w:tc>
          <w:tcPr>
            <w:tcW w:w="720" w:type="dxa"/>
            <w:tcBorders>
              <w:top w:val="single" w:sz="8" w:space="0" w:color="4F81BD"/>
              <w:bottom w:val="single" w:sz="8" w:space="0" w:color="4F81BD"/>
            </w:tcBorders>
          </w:tcPr>
          <w:p w14:paraId="382AFD0F"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Borders>
              <w:top w:val="single" w:sz="8" w:space="0" w:color="4F81BD"/>
              <w:bottom w:val="single" w:sz="8" w:space="0" w:color="4F81BD"/>
              <w:right w:val="single" w:sz="8" w:space="0" w:color="4F81BD"/>
            </w:tcBorders>
          </w:tcPr>
          <w:p w14:paraId="643B0941"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r>
      <w:tr w:rsidR="00F21EBF" w:rsidRPr="001F139C" w14:paraId="4AD58A0D" w14:textId="77777777" w:rsidTr="006425DE">
        <w:trPr>
          <w:cantSplit/>
          <w:trHeight w:val="315"/>
        </w:trPr>
        <w:tc>
          <w:tcPr>
            <w:tcW w:w="2148" w:type="dxa"/>
          </w:tcPr>
          <w:p w14:paraId="4FA472CE"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Tadjikistan</w:t>
            </w:r>
          </w:p>
        </w:tc>
        <w:tc>
          <w:tcPr>
            <w:tcW w:w="720" w:type="dxa"/>
          </w:tcPr>
          <w:p w14:paraId="72D539E6"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1083</w:t>
            </w:r>
          </w:p>
        </w:tc>
        <w:tc>
          <w:tcPr>
            <w:tcW w:w="3120" w:type="dxa"/>
          </w:tcPr>
          <w:p w14:paraId="791B306D"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Kayrakum Reservoir</w:t>
            </w:r>
          </w:p>
        </w:tc>
        <w:tc>
          <w:tcPr>
            <w:tcW w:w="1560" w:type="dxa"/>
          </w:tcPr>
          <w:p w14:paraId="231DB9D0"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18/07/2001</w:t>
            </w:r>
          </w:p>
        </w:tc>
        <w:tc>
          <w:tcPr>
            <w:tcW w:w="720" w:type="dxa"/>
          </w:tcPr>
          <w:p w14:paraId="466E2FE9"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Pr>
          <w:p w14:paraId="0C30E533"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r>
      <w:tr w:rsidR="00F21EBF" w:rsidRPr="001F139C" w14:paraId="6C290236" w14:textId="77777777" w:rsidTr="006425DE">
        <w:trPr>
          <w:cantSplit/>
          <w:trHeight w:val="315"/>
        </w:trPr>
        <w:tc>
          <w:tcPr>
            <w:tcW w:w="2148" w:type="dxa"/>
            <w:tcBorders>
              <w:top w:val="single" w:sz="8" w:space="0" w:color="4F81BD"/>
              <w:bottom w:val="single" w:sz="8" w:space="0" w:color="4F81BD"/>
            </w:tcBorders>
          </w:tcPr>
          <w:p w14:paraId="7D1DFB39"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Tadjikistan</w:t>
            </w:r>
          </w:p>
        </w:tc>
        <w:tc>
          <w:tcPr>
            <w:tcW w:w="720" w:type="dxa"/>
            <w:tcBorders>
              <w:top w:val="single" w:sz="8" w:space="0" w:color="4F81BD"/>
              <w:bottom w:val="single" w:sz="8" w:space="0" w:color="4F81BD"/>
            </w:tcBorders>
          </w:tcPr>
          <w:p w14:paraId="023BA622"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1084</w:t>
            </w:r>
          </w:p>
        </w:tc>
        <w:tc>
          <w:tcPr>
            <w:tcW w:w="3120" w:type="dxa"/>
            <w:tcBorders>
              <w:top w:val="single" w:sz="8" w:space="0" w:color="4F81BD"/>
              <w:bottom w:val="single" w:sz="8" w:space="0" w:color="4F81BD"/>
            </w:tcBorders>
          </w:tcPr>
          <w:p w14:paraId="45611389" w14:textId="77777777" w:rsidR="00F21EBF" w:rsidRPr="00FF7A06" w:rsidRDefault="00F21EBF" w:rsidP="0084169E">
            <w:pPr>
              <w:rPr>
                <w:rFonts w:asciiTheme="minorHAnsi" w:hAnsiTheme="minorHAnsi" w:cs="Calibri"/>
                <w:color w:val="000000"/>
                <w:sz w:val="22"/>
                <w:szCs w:val="22"/>
                <w:lang w:val="en-US"/>
              </w:rPr>
            </w:pPr>
            <w:r w:rsidRPr="00FF7A06">
              <w:rPr>
                <w:rFonts w:asciiTheme="minorHAnsi" w:hAnsiTheme="minorHAnsi" w:cs="Calibri"/>
                <w:color w:val="000000"/>
                <w:sz w:val="22"/>
                <w:szCs w:val="22"/>
                <w:lang w:val="en-US"/>
              </w:rPr>
              <w:t>Lower part of Pyandj River</w:t>
            </w:r>
          </w:p>
        </w:tc>
        <w:tc>
          <w:tcPr>
            <w:tcW w:w="1560" w:type="dxa"/>
            <w:tcBorders>
              <w:top w:val="single" w:sz="8" w:space="0" w:color="4F81BD"/>
              <w:bottom w:val="single" w:sz="8" w:space="0" w:color="4F81BD"/>
            </w:tcBorders>
          </w:tcPr>
          <w:p w14:paraId="3837368E"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18/07/2001</w:t>
            </w:r>
          </w:p>
        </w:tc>
        <w:tc>
          <w:tcPr>
            <w:tcW w:w="720" w:type="dxa"/>
            <w:tcBorders>
              <w:top w:val="single" w:sz="8" w:space="0" w:color="4F81BD"/>
              <w:bottom w:val="single" w:sz="8" w:space="0" w:color="4F81BD"/>
            </w:tcBorders>
          </w:tcPr>
          <w:p w14:paraId="3934B084"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Borders>
              <w:top w:val="single" w:sz="8" w:space="0" w:color="4F81BD"/>
              <w:bottom w:val="single" w:sz="8" w:space="0" w:color="4F81BD"/>
              <w:right w:val="single" w:sz="8" w:space="0" w:color="4F81BD"/>
            </w:tcBorders>
          </w:tcPr>
          <w:p w14:paraId="35648402"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r>
      <w:tr w:rsidR="00F21EBF" w:rsidRPr="001F139C" w14:paraId="6E22AC91" w14:textId="77777777" w:rsidTr="006425DE">
        <w:trPr>
          <w:cantSplit/>
          <w:trHeight w:val="315"/>
        </w:trPr>
        <w:tc>
          <w:tcPr>
            <w:tcW w:w="2148" w:type="dxa"/>
          </w:tcPr>
          <w:p w14:paraId="7C46C860"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Tadjikistan</w:t>
            </w:r>
          </w:p>
        </w:tc>
        <w:tc>
          <w:tcPr>
            <w:tcW w:w="720" w:type="dxa"/>
          </w:tcPr>
          <w:p w14:paraId="42820755"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1085</w:t>
            </w:r>
          </w:p>
        </w:tc>
        <w:tc>
          <w:tcPr>
            <w:tcW w:w="3120" w:type="dxa"/>
          </w:tcPr>
          <w:p w14:paraId="1160167B"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Shorkul and Rangkul Lakes</w:t>
            </w:r>
          </w:p>
        </w:tc>
        <w:tc>
          <w:tcPr>
            <w:tcW w:w="1560" w:type="dxa"/>
          </w:tcPr>
          <w:p w14:paraId="2E4B34EA"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18/07/2001</w:t>
            </w:r>
          </w:p>
        </w:tc>
        <w:tc>
          <w:tcPr>
            <w:tcW w:w="720" w:type="dxa"/>
          </w:tcPr>
          <w:p w14:paraId="1639D2BF"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Pr>
          <w:p w14:paraId="4356A5C7"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r>
      <w:tr w:rsidR="00F21EBF" w:rsidRPr="001F139C" w14:paraId="60F0FD87" w14:textId="77777777" w:rsidTr="006425DE">
        <w:trPr>
          <w:cantSplit/>
          <w:trHeight w:val="315"/>
        </w:trPr>
        <w:tc>
          <w:tcPr>
            <w:tcW w:w="2148" w:type="dxa"/>
            <w:tcBorders>
              <w:top w:val="single" w:sz="8" w:space="0" w:color="4F81BD"/>
              <w:bottom w:val="single" w:sz="8" w:space="0" w:color="4F81BD"/>
            </w:tcBorders>
          </w:tcPr>
          <w:p w14:paraId="43431862" w14:textId="77777777" w:rsidR="00F21EBF" w:rsidRPr="001F139C" w:rsidRDefault="00F21EBF" w:rsidP="0084169E">
            <w:pPr>
              <w:rPr>
                <w:rFonts w:asciiTheme="minorHAnsi" w:hAnsiTheme="minorHAnsi" w:cs="Calibri"/>
                <w:b/>
                <w:color w:val="000000"/>
                <w:sz w:val="22"/>
                <w:szCs w:val="22"/>
              </w:rPr>
            </w:pPr>
            <w:r w:rsidRPr="001F139C">
              <w:rPr>
                <w:rFonts w:asciiTheme="minorHAnsi" w:hAnsiTheme="minorHAnsi" w:cs="Calibri"/>
                <w:b/>
                <w:color w:val="000000"/>
                <w:sz w:val="22"/>
                <w:szCs w:val="22"/>
              </w:rPr>
              <w:t>Tadjikistan</w:t>
            </w:r>
          </w:p>
        </w:tc>
        <w:tc>
          <w:tcPr>
            <w:tcW w:w="720" w:type="dxa"/>
            <w:tcBorders>
              <w:top w:val="single" w:sz="8" w:space="0" w:color="4F81BD"/>
              <w:bottom w:val="single" w:sz="8" w:space="0" w:color="4F81BD"/>
            </w:tcBorders>
          </w:tcPr>
          <w:p w14:paraId="000B3C0D" w14:textId="77777777" w:rsidR="00F21EBF" w:rsidRPr="001F139C" w:rsidRDefault="00F21EBF" w:rsidP="006425D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1086</w:t>
            </w:r>
          </w:p>
        </w:tc>
        <w:tc>
          <w:tcPr>
            <w:tcW w:w="3120" w:type="dxa"/>
            <w:tcBorders>
              <w:top w:val="single" w:sz="8" w:space="0" w:color="4F81BD"/>
              <w:bottom w:val="single" w:sz="8" w:space="0" w:color="4F81BD"/>
            </w:tcBorders>
          </w:tcPr>
          <w:p w14:paraId="4A0B6709" w14:textId="77777777" w:rsidR="00F21EBF" w:rsidRPr="001F139C" w:rsidRDefault="00F21EBF" w:rsidP="0084169E">
            <w:pPr>
              <w:rPr>
                <w:rFonts w:asciiTheme="minorHAnsi" w:hAnsiTheme="minorHAnsi" w:cs="Calibri"/>
                <w:color w:val="000000"/>
                <w:sz w:val="22"/>
                <w:szCs w:val="22"/>
              </w:rPr>
            </w:pPr>
            <w:r w:rsidRPr="001F139C">
              <w:rPr>
                <w:rFonts w:asciiTheme="minorHAnsi" w:hAnsiTheme="minorHAnsi" w:cs="Calibri"/>
                <w:color w:val="000000"/>
                <w:sz w:val="22"/>
                <w:szCs w:val="22"/>
              </w:rPr>
              <w:t>Zorkul Lake</w:t>
            </w:r>
          </w:p>
        </w:tc>
        <w:tc>
          <w:tcPr>
            <w:tcW w:w="1560" w:type="dxa"/>
            <w:tcBorders>
              <w:top w:val="single" w:sz="8" w:space="0" w:color="4F81BD"/>
              <w:bottom w:val="single" w:sz="8" w:space="0" w:color="4F81BD"/>
            </w:tcBorders>
          </w:tcPr>
          <w:p w14:paraId="327C9379"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18/07/2001</w:t>
            </w:r>
          </w:p>
        </w:tc>
        <w:tc>
          <w:tcPr>
            <w:tcW w:w="720" w:type="dxa"/>
            <w:tcBorders>
              <w:top w:val="single" w:sz="8" w:space="0" w:color="4F81BD"/>
              <w:bottom w:val="single" w:sz="8" w:space="0" w:color="4F81BD"/>
            </w:tcBorders>
          </w:tcPr>
          <w:p w14:paraId="703249D8"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non</w:t>
            </w:r>
          </w:p>
        </w:tc>
        <w:tc>
          <w:tcPr>
            <w:tcW w:w="771" w:type="dxa"/>
            <w:tcBorders>
              <w:top w:val="single" w:sz="8" w:space="0" w:color="4F81BD"/>
              <w:bottom w:val="single" w:sz="8" w:space="0" w:color="4F81BD"/>
              <w:right w:val="single" w:sz="8" w:space="0" w:color="4F81BD"/>
            </w:tcBorders>
          </w:tcPr>
          <w:p w14:paraId="5447C8D9" w14:textId="77777777" w:rsidR="00F21EBF" w:rsidRPr="001F139C" w:rsidRDefault="00F21EBF" w:rsidP="0084169E">
            <w:pPr>
              <w:jc w:val="center"/>
              <w:rPr>
                <w:rFonts w:asciiTheme="minorHAnsi" w:hAnsiTheme="minorHAnsi" w:cs="Calibri"/>
                <w:color w:val="000000"/>
                <w:sz w:val="22"/>
                <w:szCs w:val="22"/>
              </w:rPr>
            </w:pPr>
            <w:r w:rsidRPr="001F139C">
              <w:rPr>
                <w:rFonts w:asciiTheme="minorHAnsi" w:hAnsiTheme="minorHAnsi" w:cs="Calibri"/>
                <w:color w:val="000000"/>
                <w:sz w:val="22"/>
                <w:szCs w:val="22"/>
              </w:rPr>
              <w:t>oui</w:t>
            </w:r>
          </w:p>
        </w:tc>
      </w:tr>
    </w:tbl>
    <w:p w14:paraId="5FEAE8A6" w14:textId="4511BB96" w:rsidR="00392804" w:rsidRPr="00A22D75" w:rsidRDefault="00392804" w:rsidP="006C0976">
      <w:pPr>
        <w:pStyle w:val="BodyText"/>
        <w:spacing w:after="0"/>
        <w:rPr>
          <w:rFonts w:asciiTheme="minorHAnsi" w:hAnsiTheme="minorHAnsi" w:cstheme="minorHAnsi"/>
          <w:b/>
        </w:rPr>
      </w:pPr>
      <w:r w:rsidRPr="001F139C">
        <w:rPr>
          <w:rFonts w:ascii="Garamond" w:hAnsi="Garamond"/>
          <w:b/>
          <w:sz w:val="28"/>
          <w:szCs w:val="28"/>
        </w:rPr>
        <w:br w:type="page"/>
      </w:r>
      <w:r w:rsidR="00A22D75" w:rsidRPr="00A22D75">
        <w:rPr>
          <w:rFonts w:asciiTheme="minorHAnsi" w:hAnsiTheme="minorHAnsi" w:cstheme="minorHAnsi"/>
          <w:b/>
        </w:rPr>
        <w:lastRenderedPageBreak/>
        <w:t>A</w:t>
      </w:r>
      <w:r w:rsidR="0083010D" w:rsidRPr="00A22D75">
        <w:rPr>
          <w:rFonts w:asciiTheme="minorHAnsi" w:hAnsiTheme="minorHAnsi" w:cstheme="minorHAnsi"/>
          <w:b/>
        </w:rPr>
        <w:t>nnex</w:t>
      </w:r>
      <w:r w:rsidR="00E70859" w:rsidRPr="00A22D75">
        <w:rPr>
          <w:rFonts w:asciiTheme="minorHAnsi" w:hAnsiTheme="minorHAnsi" w:cstheme="minorHAnsi"/>
          <w:b/>
        </w:rPr>
        <w:t>e</w:t>
      </w:r>
      <w:r w:rsidR="0083010D" w:rsidRPr="00A22D75">
        <w:rPr>
          <w:rFonts w:asciiTheme="minorHAnsi" w:hAnsiTheme="minorHAnsi" w:cstheme="minorHAnsi"/>
          <w:b/>
        </w:rPr>
        <w:t xml:space="preserve"> </w:t>
      </w:r>
      <w:r w:rsidRPr="00A22D75">
        <w:rPr>
          <w:rFonts w:asciiTheme="minorHAnsi" w:hAnsiTheme="minorHAnsi" w:cstheme="minorHAnsi"/>
          <w:b/>
        </w:rPr>
        <w:t>3b</w:t>
      </w:r>
    </w:p>
    <w:p w14:paraId="51EC1DF1" w14:textId="77777777" w:rsidR="00392804" w:rsidRPr="001F139C" w:rsidRDefault="00392804" w:rsidP="006C0976">
      <w:pPr>
        <w:pStyle w:val="BodyText"/>
        <w:spacing w:after="0"/>
        <w:rPr>
          <w:rFonts w:ascii="Calibri" w:hAnsi="Calibri"/>
          <w:b/>
          <w:color w:val="000000"/>
        </w:rPr>
      </w:pPr>
    </w:p>
    <w:p w14:paraId="6A458722" w14:textId="27926A3D" w:rsidR="00392804" w:rsidRPr="001F139C" w:rsidRDefault="00E70859" w:rsidP="006C0976">
      <w:pPr>
        <w:pStyle w:val="BodyText"/>
        <w:spacing w:after="0"/>
        <w:rPr>
          <w:rFonts w:ascii="Calibri" w:hAnsi="Calibri"/>
          <w:b/>
          <w:color w:val="000000"/>
        </w:rPr>
      </w:pPr>
      <w:r w:rsidRPr="001F139C">
        <w:rPr>
          <w:rFonts w:ascii="Calibri" w:hAnsi="Calibri"/>
          <w:b/>
          <w:sz w:val="22"/>
          <w:szCs w:val="22"/>
        </w:rPr>
        <w:t xml:space="preserve">Liste des Parties contractantes avec le nombre de leurs Sites Ramsar et le nombre de sites qui n’ont pas été correctement mis à jour au </w:t>
      </w:r>
      <w:r w:rsidR="00A22D75">
        <w:rPr>
          <w:rFonts w:ascii="Calibri" w:hAnsi="Calibri"/>
          <w:b/>
          <w:sz w:val="22"/>
          <w:szCs w:val="22"/>
        </w:rPr>
        <w:t>20 juin 2018</w:t>
      </w:r>
    </w:p>
    <w:p w14:paraId="085E025D" w14:textId="77777777" w:rsidR="00392804" w:rsidRPr="001F139C" w:rsidRDefault="00392804" w:rsidP="00D516D0">
      <w:pPr>
        <w:pStyle w:val="BodyText"/>
        <w:spacing w:after="0"/>
        <w:rPr>
          <w:rFonts w:ascii="Garamond" w:hAnsi="Garamond"/>
          <w:color w:val="000000"/>
        </w:rPr>
      </w:pPr>
    </w:p>
    <w:tbl>
      <w:tblPr>
        <w:tblStyle w:val="LightList-Accent1"/>
        <w:tblW w:w="9098" w:type="dxa"/>
        <w:tblLook w:val="0420" w:firstRow="1" w:lastRow="0" w:firstColumn="0" w:lastColumn="0" w:noHBand="0" w:noVBand="1"/>
      </w:tblPr>
      <w:tblGrid>
        <w:gridCol w:w="2518"/>
        <w:gridCol w:w="110"/>
        <w:gridCol w:w="1710"/>
        <w:gridCol w:w="2130"/>
        <w:gridCol w:w="2630"/>
      </w:tblGrid>
      <w:tr w:rsidR="009D3BFF" w:rsidRPr="001F139C" w14:paraId="70FE90E5" w14:textId="77777777" w:rsidTr="00C858DF">
        <w:trPr>
          <w:cnfStyle w:val="100000000000" w:firstRow="1" w:lastRow="0" w:firstColumn="0" w:lastColumn="0" w:oddVBand="0" w:evenVBand="0" w:oddHBand="0" w:evenHBand="0" w:firstRowFirstColumn="0" w:firstRowLastColumn="0" w:lastRowFirstColumn="0" w:lastRowLastColumn="0"/>
          <w:tblHeader/>
        </w:trPr>
        <w:tc>
          <w:tcPr>
            <w:tcW w:w="2518" w:type="dxa"/>
            <w:shd w:val="clear" w:color="auto" w:fill="DBE5F1" w:themeFill="accent1" w:themeFillTint="33"/>
            <w:noWrap/>
            <w:vAlign w:val="center"/>
          </w:tcPr>
          <w:p w14:paraId="7AFD85BA" w14:textId="5CDA86B1" w:rsidR="009D3BFF" w:rsidRPr="001F139C" w:rsidRDefault="009D3BFF" w:rsidP="009D3BFF">
            <w:pPr>
              <w:rPr>
                <w:rFonts w:ascii="Arial" w:hAnsi="Arial" w:cs="Arial"/>
                <w:color w:val="000000"/>
              </w:rPr>
            </w:pPr>
            <w:r w:rsidRPr="001F139C">
              <w:rPr>
                <w:rFonts w:ascii="Calibri" w:hAnsi="Calibri" w:cs="Calibri"/>
                <w:color w:val="000000"/>
                <w:sz w:val="22"/>
              </w:rPr>
              <w:t>Partie contractante</w:t>
            </w:r>
          </w:p>
        </w:tc>
        <w:tc>
          <w:tcPr>
            <w:tcW w:w="1820" w:type="dxa"/>
            <w:gridSpan w:val="2"/>
            <w:shd w:val="clear" w:color="auto" w:fill="DBE5F1" w:themeFill="accent1" w:themeFillTint="33"/>
            <w:noWrap/>
            <w:vAlign w:val="center"/>
          </w:tcPr>
          <w:p w14:paraId="6B0027C7" w14:textId="77777777" w:rsidR="009D3BFF" w:rsidRPr="001F139C" w:rsidRDefault="009D3BFF" w:rsidP="00D7057F">
            <w:pPr>
              <w:rPr>
                <w:rFonts w:ascii="Arial" w:hAnsi="Arial" w:cs="Arial"/>
                <w:color w:val="000000"/>
              </w:rPr>
            </w:pPr>
            <w:r w:rsidRPr="001F139C">
              <w:rPr>
                <w:rFonts w:asciiTheme="minorHAnsi" w:hAnsiTheme="minorHAnsi" w:cs="Calibri-Bold"/>
                <w:bCs w:val="0"/>
                <w:color w:val="auto"/>
                <w:sz w:val="22"/>
              </w:rPr>
              <w:t xml:space="preserve">Nombre total de sites inscrits </w:t>
            </w:r>
          </w:p>
        </w:tc>
        <w:tc>
          <w:tcPr>
            <w:tcW w:w="2130" w:type="dxa"/>
            <w:shd w:val="clear" w:color="auto" w:fill="DBE5F1" w:themeFill="accent1" w:themeFillTint="33"/>
            <w:noWrap/>
            <w:vAlign w:val="center"/>
          </w:tcPr>
          <w:p w14:paraId="0002FD33" w14:textId="77777777" w:rsidR="009D3BFF" w:rsidRPr="001F139C" w:rsidRDefault="009D3BFF" w:rsidP="00D7057F">
            <w:pPr>
              <w:rPr>
                <w:rFonts w:ascii="Arial" w:hAnsi="Arial" w:cs="Arial"/>
                <w:color w:val="000000"/>
              </w:rPr>
            </w:pPr>
            <w:r w:rsidRPr="001F139C">
              <w:rPr>
                <w:rFonts w:asciiTheme="minorHAnsi" w:hAnsiTheme="minorHAnsi" w:cs="Calibri-Bold"/>
                <w:bCs w:val="0"/>
                <w:color w:val="auto"/>
                <w:sz w:val="22"/>
              </w:rPr>
              <w:t>Sites dont l’information doit être actualisée</w:t>
            </w:r>
            <w:r w:rsidRPr="001F139C">
              <w:rPr>
                <w:rStyle w:val="FootnoteReference"/>
                <w:rFonts w:asciiTheme="minorHAnsi" w:hAnsiTheme="minorHAnsi" w:cs="Calibri-Bold"/>
                <w:bCs w:val="0"/>
                <w:color w:val="auto"/>
                <w:sz w:val="22"/>
              </w:rPr>
              <w:t xml:space="preserve"> </w:t>
            </w:r>
            <w:r w:rsidRPr="001F139C">
              <w:rPr>
                <w:rStyle w:val="FootnoteReference"/>
                <w:rFonts w:asciiTheme="minorHAnsi" w:hAnsiTheme="minorHAnsi" w:cs="Calibri-Bold"/>
                <w:bCs w:val="0"/>
                <w:color w:val="auto"/>
                <w:sz w:val="22"/>
              </w:rPr>
              <w:footnoteReference w:id="6"/>
            </w:r>
          </w:p>
        </w:tc>
        <w:tc>
          <w:tcPr>
            <w:tcW w:w="2630" w:type="dxa"/>
            <w:shd w:val="clear" w:color="auto" w:fill="DBE5F1" w:themeFill="accent1" w:themeFillTint="33"/>
            <w:noWrap/>
            <w:vAlign w:val="center"/>
          </w:tcPr>
          <w:p w14:paraId="0DB84367" w14:textId="77777777" w:rsidR="009D3BFF" w:rsidRPr="001F139C" w:rsidRDefault="009D3BFF" w:rsidP="00D7057F">
            <w:pPr>
              <w:rPr>
                <w:rFonts w:ascii="Arial" w:hAnsi="Arial" w:cs="Arial"/>
                <w:color w:val="000000"/>
              </w:rPr>
            </w:pPr>
            <w:r w:rsidRPr="001F139C">
              <w:rPr>
                <w:rFonts w:asciiTheme="minorHAnsi" w:hAnsiTheme="minorHAnsi" w:cs="Calibri-Bold"/>
                <w:bCs w:val="0"/>
                <w:color w:val="auto"/>
                <w:sz w:val="22"/>
              </w:rPr>
              <w:t>Sites pour lesquels le Secrétariat a reçu des informations actualisées</w:t>
            </w:r>
            <w:r w:rsidRPr="001F139C">
              <w:rPr>
                <w:rStyle w:val="FootnoteReference"/>
                <w:rFonts w:asciiTheme="minorHAnsi" w:hAnsiTheme="minorHAnsi" w:cs="Calibri-Bold"/>
                <w:bCs w:val="0"/>
                <w:color w:val="auto"/>
                <w:sz w:val="22"/>
              </w:rPr>
              <w:t xml:space="preserve"> </w:t>
            </w:r>
            <w:r w:rsidRPr="001F139C">
              <w:rPr>
                <w:rStyle w:val="FootnoteReference"/>
                <w:rFonts w:asciiTheme="minorHAnsi" w:hAnsiTheme="minorHAnsi" w:cs="Calibri-Bold"/>
                <w:bCs w:val="0"/>
                <w:color w:val="auto"/>
                <w:sz w:val="22"/>
              </w:rPr>
              <w:footnoteReference w:id="7"/>
            </w:r>
          </w:p>
        </w:tc>
      </w:tr>
      <w:tr w:rsidR="009D3BFF" w:rsidRPr="001F139C" w14:paraId="22970002"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71099DF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Afrique du Sud</w:t>
            </w:r>
          </w:p>
        </w:tc>
        <w:tc>
          <w:tcPr>
            <w:tcW w:w="1820" w:type="dxa"/>
            <w:gridSpan w:val="2"/>
            <w:noWrap/>
          </w:tcPr>
          <w:p w14:paraId="18FEA74A" w14:textId="2F54C12F"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r w:rsidR="00D7057F" w:rsidRPr="001F139C">
              <w:rPr>
                <w:rFonts w:asciiTheme="minorHAnsi" w:hAnsiTheme="minorHAnsi" w:cs="Arial"/>
                <w:color w:val="000000"/>
                <w:sz w:val="22"/>
              </w:rPr>
              <w:t>3</w:t>
            </w:r>
          </w:p>
        </w:tc>
        <w:tc>
          <w:tcPr>
            <w:tcW w:w="2130" w:type="dxa"/>
            <w:noWrap/>
          </w:tcPr>
          <w:p w14:paraId="7C647428" w14:textId="37025E82" w:rsidR="009D3BFF" w:rsidRPr="001F139C" w:rsidRDefault="00A22D75" w:rsidP="00C858DF">
            <w:pPr>
              <w:jc w:val="center"/>
              <w:rPr>
                <w:rFonts w:asciiTheme="minorHAnsi" w:hAnsiTheme="minorHAnsi" w:cs="Arial"/>
                <w:color w:val="000000"/>
                <w:sz w:val="22"/>
              </w:rPr>
            </w:pPr>
            <w:r>
              <w:rPr>
                <w:rFonts w:asciiTheme="minorHAnsi" w:hAnsiTheme="minorHAnsi" w:cs="Arial"/>
                <w:color w:val="000000"/>
                <w:sz w:val="22"/>
              </w:rPr>
              <w:t>1</w:t>
            </w:r>
            <w:r w:rsidR="009D3BFF" w:rsidRPr="001F139C">
              <w:rPr>
                <w:rFonts w:asciiTheme="minorHAnsi" w:hAnsiTheme="minorHAnsi" w:cs="Arial"/>
                <w:color w:val="000000"/>
                <w:sz w:val="22"/>
              </w:rPr>
              <w:t>4</w:t>
            </w:r>
          </w:p>
        </w:tc>
        <w:tc>
          <w:tcPr>
            <w:tcW w:w="2630" w:type="dxa"/>
            <w:noWrap/>
          </w:tcPr>
          <w:p w14:paraId="34C91E2A" w14:textId="70F06B7A"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6</w:t>
            </w:r>
          </w:p>
        </w:tc>
      </w:tr>
      <w:tr w:rsidR="009D3BFF" w:rsidRPr="001F139C" w14:paraId="5836E912" w14:textId="77777777" w:rsidTr="00C858DF">
        <w:trPr>
          <w:trHeight w:val="276"/>
        </w:trPr>
        <w:tc>
          <w:tcPr>
            <w:tcW w:w="2518" w:type="dxa"/>
            <w:noWrap/>
            <w:hideMark/>
          </w:tcPr>
          <w:p w14:paraId="15E822E6"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Albanie</w:t>
            </w:r>
          </w:p>
        </w:tc>
        <w:tc>
          <w:tcPr>
            <w:tcW w:w="1820" w:type="dxa"/>
            <w:gridSpan w:val="2"/>
            <w:noWrap/>
            <w:hideMark/>
          </w:tcPr>
          <w:p w14:paraId="058F80B0"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6D489D1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630" w:type="dxa"/>
            <w:noWrap/>
            <w:hideMark/>
          </w:tcPr>
          <w:p w14:paraId="15BEEA8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0AE612B"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4D9836B3"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Algérie</w:t>
            </w:r>
          </w:p>
        </w:tc>
        <w:tc>
          <w:tcPr>
            <w:tcW w:w="1820" w:type="dxa"/>
            <w:gridSpan w:val="2"/>
            <w:noWrap/>
            <w:hideMark/>
          </w:tcPr>
          <w:p w14:paraId="63773EBA"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50</w:t>
            </w:r>
          </w:p>
        </w:tc>
        <w:tc>
          <w:tcPr>
            <w:tcW w:w="2130" w:type="dxa"/>
            <w:noWrap/>
            <w:hideMark/>
          </w:tcPr>
          <w:p w14:paraId="70AE4D45" w14:textId="1AF9B11E" w:rsidR="009D3BFF" w:rsidRPr="001F139C" w:rsidRDefault="00A22D75" w:rsidP="00C858DF">
            <w:pPr>
              <w:jc w:val="center"/>
              <w:rPr>
                <w:rFonts w:asciiTheme="minorHAnsi" w:hAnsiTheme="minorHAnsi" w:cs="Arial"/>
                <w:color w:val="000000"/>
                <w:sz w:val="22"/>
              </w:rPr>
            </w:pPr>
            <w:r>
              <w:rPr>
                <w:rFonts w:asciiTheme="minorHAnsi" w:hAnsiTheme="minorHAnsi" w:cs="Arial"/>
                <w:color w:val="000000"/>
                <w:sz w:val="22"/>
              </w:rPr>
              <w:t>22</w:t>
            </w:r>
          </w:p>
        </w:tc>
        <w:tc>
          <w:tcPr>
            <w:tcW w:w="2630" w:type="dxa"/>
            <w:noWrap/>
            <w:hideMark/>
          </w:tcPr>
          <w:p w14:paraId="69D738E4" w14:textId="12AA759C" w:rsidR="009D3BFF" w:rsidRPr="001F139C" w:rsidRDefault="00A22D75" w:rsidP="00C858DF">
            <w:pPr>
              <w:jc w:val="center"/>
              <w:rPr>
                <w:rFonts w:asciiTheme="minorHAnsi" w:hAnsiTheme="minorHAnsi" w:cs="Arial"/>
                <w:color w:val="000000"/>
                <w:sz w:val="22"/>
              </w:rPr>
            </w:pPr>
            <w:r>
              <w:rPr>
                <w:rFonts w:asciiTheme="minorHAnsi" w:hAnsiTheme="minorHAnsi" w:cs="Arial"/>
                <w:color w:val="000000"/>
                <w:sz w:val="22"/>
              </w:rPr>
              <w:t>22</w:t>
            </w:r>
          </w:p>
        </w:tc>
      </w:tr>
      <w:tr w:rsidR="009D3BFF" w:rsidRPr="001F139C" w14:paraId="521F2AD7" w14:textId="77777777" w:rsidTr="00C858DF">
        <w:trPr>
          <w:trHeight w:val="276"/>
        </w:trPr>
        <w:tc>
          <w:tcPr>
            <w:tcW w:w="2518" w:type="dxa"/>
            <w:noWrap/>
          </w:tcPr>
          <w:p w14:paraId="3CD2560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Allemagne</w:t>
            </w:r>
          </w:p>
        </w:tc>
        <w:tc>
          <w:tcPr>
            <w:tcW w:w="1820" w:type="dxa"/>
            <w:gridSpan w:val="2"/>
            <w:noWrap/>
          </w:tcPr>
          <w:p w14:paraId="6C3B5F93"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34</w:t>
            </w:r>
          </w:p>
        </w:tc>
        <w:tc>
          <w:tcPr>
            <w:tcW w:w="2130" w:type="dxa"/>
            <w:noWrap/>
          </w:tcPr>
          <w:p w14:paraId="3CCE7A92" w14:textId="1ECD0C19" w:rsidR="009D3BFF" w:rsidRPr="001F139C" w:rsidRDefault="00A22D75" w:rsidP="00C858DF">
            <w:pPr>
              <w:jc w:val="center"/>
              <w:rPr>
                <w:rFonts w:asciiTheme="minorHAnsi" w:hAnsiTheme="minorHAnsi" w:cs="Arial"/>
                <w:color w:val="000000"/>
                <w:sz w:val="22"/>
              </w:rPr>
            </w:pPr>
            <w:r>
              <w:rPr>
                <w:rFonts w:asciiTheme="minorHAnsi" w:hAnsiTheme="minorHAnsi" w:cs="Arial"/>
                <w:color w:val="000000"/>
                <w:sz w:val="22"/>
              </w:rPr>
              <w:t>16</w:t>
            </w:r>
          </w:p>
        </w:tc>
        <w:tc>
          <w:tcPr>
            <w:tcW w:w="2630" w:type="dxa"/>
            <w:noWrap/>
          </w:tcPr>
          <w:p w14:paraId="584109BB" w14:textId="6674AF06" w:rsidR="009D3BFF" w:rsidRPr="001F139C" w:rsidRDefault="009D3BFF" w:rsidP="00A22D75">
            <w:pPr>
              <w:jc w:val="center"/>
              <w:rPr>
                <w:rFonts w:asciiTheme="minorHAnsi" w:hAnsiTheme="minorHAnsi" w:cs="Arial"/>
                <w:color w:val="000000"/>
                <w:sz w:val="22"/>
              </w:rPr>
            </w:pPr>
            <w:r w:rsidRPr="001F139C">
              <w:rPr>
                <w:rFonts w:asciiTheme="minorHAnsi" w:hAnsiTheme="minorHAnsi" w:cs="Arial"/>
                <w:color w:val="000000"/>
                <w:sz w:val="22"/>
              </w:rPr>
              <w:t>1</w:t>
            </w:r>
            <w:r w:rsidR="00A22D75">
              <w:rPr>
                <w:rFonts w:asciiTheme="minorHAnsi" w:hAnsiTheme="minorHAnsi" w:cs="Arial"/>
                <w:color w:val="000000"/>
                <w:sz w:val="22"/>
              </w:rPr>
              <w:t>8</w:t>
            </w:r>
          </w:p>
        </w:tc>
      </w:tr>
      <w:tr w:rsidR="009D3BFF" w:rsidRPr="001F139C" w14:paraId="70219F31"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10BB6721"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Andorre</w:t>
            </w:r>
          </w:p>
        </w:tc>
        <w:tc>
          <w:tcPr>
            <w:tcW w:w="1820" w:type="dxa"/>
            <w:gridSpan w:val="2"/>
            <w:noWrap/>
            <w:hideMark/>
          </w:tcPr>
          <w:p w14:paraId="00701B7C"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hideMark/>
          </w:tcPr>
          <w:p w14:paraId="67DB03E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5831233C"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2A90882D" w14:textId="77777777" w:rsidTr="00C858DF">
        <w:trPr>
          <w:trHeight w:val="276"/>
        </w:trPr>
        <w:tc>
          <w:tcPr>
            <w:tcW w:w="2518" w:type="dxa"/>
            <w:noWrap/>
            <w:hideMark/>
          </w:tcPr>
          <w:p w14:paraId="54E5184E"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Antigua-et-Barbuda</w:t>
            </w:r>
          </w:p>
        </w:tc>
        <w:tc>
          <w:tcPr>
            <w:tcW w:w="1820" w:type="dxa"/>
            <w:gridSpan w:val="2"/>
            <w:noWrap/>
            <w:hideMark/>
          </w:tcPr>
          <w:p w14:paraId="73E24BC3"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4B817977"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411DAD5C"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070A107"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05C4F374"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Argentine</w:t>
            </w:r>
          </w:p>
        </w:tc>
        <w:tc>
          <w:tcPr>
            <w:tcW w:w="1820" w:type="dxa"/>
            <w:gridSpan w:val="2"/>
            <w:noWrap/>
            <w:hideMark/>
          </w:tcPr>
          <w:p w14:paraId="6FBC5918" w14:textId="1F8A4B64" w:rsidR="009D3BFF" w:rsidRPr="001F139C" w:rsidRDefault="009D3BFF" w:rsidP="00A22D75">
            <w:pPr>
              <w:jc w:val="center"/>
              <w:rPr>
                <w:rFonts w:asciiTheme="minorHAnsi" w:hAnsiTheme="minorHAnsi" w:cs="Arial"/>
                <w:color w:val="000000"/>
                <w:sz w:val="22"/>
              </w:rPr>
            </w:pPr>
            <w:r w:rsidRPr="001F139C">
              <w:rPr>
                <w:rFonts w:asciiTheme="minorHAnsi" w:hAnsiTheme="minorHAnsi" w:cs="Arial"/>
                <w:color w:val="000000"/>
                <w:sz w:val="22"/>
              </w:rPr>
              <w:t>2</w:t>
            </w:r>
            <w:r w:rsidR="00A22D75">
              <w:rPr>
                <w:rFonts w:asciiTheme="minorHAnsi" w:hAnsiTheme="minorHAnsi" w:cs="Arial"/>
                <w:color w:val="000000"/>
                <w:sz w:val="22"/>
              </w:rPr>
              <w:t>3</w:t>
            </w:r>
          </w:p>
        </w:tc>
        <w:tc>
          <w:tcPr>
            <w:tcW w:w="2130" w:type="dxa"/>
            <w:noWrap/>
            <w:hideMark/>
          </w:tcPr>
          <w:p w14:paraId="27B2D127" w14:textId="63029CAD" w:rsidR="009D3BFF" w:rsidRPr="001F139C" w:rsidRDefault="009D3BFF" w:rsidP="00A22D75">
            <w:pPr>
              <w:jc w:val="center"/>
              <w:rPr>
                <w:rFonts w:asciiTheme="minorHAnsi" w:hAnsiTheme="minorHAnsi" w:cs="Arial"/>
                <w:color w:val="000000"/>
                <w:sz w:val="22"/>
              </w:rPr>
            </w:pPr>
            <w:r w:rsidRPr="001F139C">
              <w:rPr>
                <w:rFonts w:asciiTheme="minorHAnsi" w:hAnsiTheme="minorHAnsi" w:cs="Arial"/>
                <w:color w:val="000000"/>
                <w:sz w:val="22"/>
              </w:rPr>
              <w:t>1</w:t>
            </w:r>
            <w:r w:rsidR="00A22D75">
              <w:rPr>
                <w:rFonts w:asciiTheme="minorHAnsi" w:hAnsiTheme="minorHAnsi" w:cs="Arial"/>
                <w:color w:val="000000"/>
                <w:sz w:val="22"/>
              </w:rPr>
              <w:t>4</w:t>
            </w:r>
          </w:p>
        </w:tc>
        <w:tc>
          <w:tcPr>
            <w:tcW w:w="2630" w:type="dxa"/>
            <w:noWrap/>
            <w:hideMark/>
          </w:tcPr>
          <w:p w14:paraId="120E7A25" w14:textId="4C96A509" w:rsidR="009D3BFF" w:rsidRPr="001F139C" w:rsidRDefault="00A22D75" w:rsidP="00C858DF">
            <w:pPr>
              <w:jc w:val="center"/>
              <w:rPr>
                <w:rFonts w:asciiTheme="minorHAnsi" w:hAnsiTheme="minorHAnsi" w:cs="Arial"/>
                <w:color w:val="000000"/>
                <w:sz w:val="22"/>
              </w:rPr>
            </w:pPr>
            <w:r>
              <w:rPr>
                <w:rFonts w:asciiTheme="minorHAnsi" w:hAnsiTheme="minorHAnsi" w:cs="Arial"/>
                <w:color w:val="000000"/>
                <w:sz w:val="22"/>
              </w:rPr>
              <w:t>6</w:t>
            </w:r>
          </w:p>
        </w:tc>
      </w:tr>
      <w:tr w:rsidR="009D3BFF" w:rsidRPr="001F139C" w14:paraId="789DC351" w14:textId="77777777" w:rsidTr="00C858DF">
        <w:trPr>
          <w:trHeight w:val="276"/>
        </w:trPr>
        <w:tc>
          <w:tcPr>
            <w:tcW w:w="2518" w:type="dxa"/>
            <w:noWrap/>
            <w:hideMark/>
          </w:tcPr>
          <w:p w14:paraId="0BDE5D3E"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Arménie</w:t>
            </w:r>
          </w:p>
        </w:tc>
        <w:tc>
          <w:tcPr>
            <w:tcW w:w="1820" w:type="dxa"/>
            <w:gridSpan w:val="2"/>
            <w:noWrap/>
            <w:hideMark/>
          </w:tcPr>
          <w:p w14:paraId="6CABC2E0"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hideMark/>
          </w:tcPr>
          <w:p w14:paraId="146003CA" w14:textId="7DEA2E9A" w:rsidR="009D3BFF" w:rsidRPr="001F139C" w:rsidRDefault="00A22D75" w:rsidP="00C858DF">
            <w:pPr>
              <w:jc w:val="center"/>
              <w:rPr>
                <w:rFonts w:asciiTheme="minorHAnsi" w:hAnsiTheme="minorHAnsi" w:cs="Arial"/>
                <w:color w:val="000000"/>
                <w:sz w:val="22"/>
              </w:rPr>
            </w:pPr>
            <w:r>
              <w:rPr>
                <w:rFonts w:asciiTheme="minorHAnsi" w:hAnsiTheme="minorHAnsi" w:cs="Arial"/>
                <w:color w:val="000000"/>
                <w:sz w:val="22"/>
              </w:rPr>
              <w:t>3</w:t>
            </w:r>
          </w:p>
        </w:tc>
        <w:tc>
          <w:tcPr>
            <w:tcW w:w="2630" w:type="dxa"/>
            <w:noWrap/>
            <w:hideMark/>
          </w:tcPr>
          <w:p w14:paraId="427E0BF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27669CE7"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shd w:val="clear" w:color="auto" w:fill="auto"/>
            <w:noWrap/>
            <w:hideMark/>
          </w:tcPr>
          <w:p w14:paraId="575AEA4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Australie</w:t>
            </w:r>
          </w:p>
        </w:tc>
        <w:tc>
          <w:tcPr>
            <w:tcW w:w="1820" w:type="dxa"/>
            <w:gridSpan w:val="2"/>
            <w:shd w:val="clear" w:color="auto" w:fill="auto"/>
            <w:noWrap/>
            <w:hideMark/>
          </w:tcPr>
          <w:p w14:paraId="55DB206D"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65</w:t>
            </w:r>
          </w:p>
        </w:tc>
        <w:tc>
          <w:tcPr>
            <w:tcW w:w="2130" w:type="dxa"/>
            <w:shd w:val="clear" w:color="auto" w:fill="auto"/>
            <w:noWrap/>
            <w:hideMark/>
          </w:tcPr>
          <w:p w14:paraId="5277E5FD" w14:textId="645EAC88" w:rsidR="009D3BFF" w:rsidRPr="001F139C" w:rsidRDefault="00730D67" w:rsidP="00A22D75">
            <w:pPr>
              <w:jc w:val="center"/>
              <w:rPr>
                <w:rFonts w:asciiTheme="minorHAnsi" w:hAnsiTheme="minorHAnsi" w:cs="Arial"/>
                <w:color w:val="000000"/>
                <w:sz w:val="22"/>
              </w:rPr>
            </w:pPr>
            <w:r w:rsidRPr="001F139C">
              <w:rPr>
                <w:rFonts w:asciiTheme="minorHAnsi" w:hAnsiTheme="minorHAnsi" w:cs="Arial"/>
                <w:color w:val="000000"/>
                <w:sz w:val="22"/>
              </w:rPr>
              <w:t>2</w:t>
            </w:r>
            <w:r w:rsidR="00A22D75">
              <w:rPr>
                <w:rFonts w:asciiTheme="minorHAnsi" w:hAnsiTheme="minorHAnsi" w:cs="Arial"/>
                <w:color w:val="000000"/>
                <w:sz w:val="22"/>
              </w:rPr>
              <w:t>8</w:t>
            </w:r>
          </w:p>
        </w:tc>
        <w:tc>
          <w:tcPr>
            <w:tcW w:w="2630" w:type="dxa"/>
            <w:shd w:val="clear" w:color="auto" w:fill="auto"/>
            <w:noWrap/>
            <w:hideMark/>
          </w:tcPr>
          <w:p w14:paraId="5CBF066E" w14:textId="71D05D48" w:rsidR="009D3BFF" w:rsidRPr="001F139C" w:rsidRDefault="00A22D75" w:rsidP="00C858DF">
            <w:pPr>
              <w:jc w:val="center"/>
              <w:rPr>
                <w:rFonts w:asciiTheme="minorHAnsi" w:hAnsiTheme="minorHAnsi" w:cs="Arial"/>
                <w:color w:val="000000"/>
                <w:sz w:val="22"/>
              </w:rPr>
            </w:pPr>
            <w:r>
              <w:rPr>
                <w:rFonts w:asciiTheme="minorHAnsi" w:hAnsiTheme="minorHAnsi" w:cs="Arial"/>
                <w:color w:val="000000"/>
                <w:sz w:val="22"/>
              </w:rPr>
              <w:t>5</w:t>
            </w:r>
          </w:p>
        </w:tc>
      </w:tr>
      <w:tr w:rsidR="009D3BFF" w:rsidRPr="001F139C" w14:paraId="00361374" w14:textId="77777777" w:rsidTr="00C858DF">
        <w:trPr>
          <w:trHeight w:val="276"/>
        </w:trPr>
        <w:tc>
          <w:tcPr>
            <w:tcW w:w="2518" w:type="dxa"/>
            <w:noWrap/>
            <w:hideMark/>
          </w:tcPr>
          <w:p w14:paraId="269E15D2"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Autriche</w:t>
            </w:r>
          </w:p>
        </w:tc>
        <w:tc>
          <w:tcPr>
            <w:tcW w:w="1820" w:type="dxa"/>
            <w:gridSpan w:val="2"/>
            <w:noWrap/>
            <w:hideMark/>
          </w:tcPr>
          <w:p w14:paraId="19B7F335"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23</w:t>
            </w:r>
          </w:p>
        </w:tc>
        <w:tc>
          <w:tcPr>
            <w:tcW w:w="2130" w:type="dxa"/>
            <w:noWrap/>
            <w:hideMark/>
          </w:tcPr>
          <w:p w14:paraId="40F9EA88" w14:textId="0CAFBCC2" w:rsidR="009D3BFF" w:rsidRPr="001F139C" w:rsidRDefault="00A22D75" w:rsidP="00C858DF">
            <w:pPr>
              <w:jc w:val="center"/>
              <w:rPr>
                <w:rFonts w:asciiTheme="minorHAnsi" w:hAnsiTheme="minorHAnsi" w:cs="Arial"/>
                <w:color w:val="000000"/>
                <w:sz w:val="22"/>
              </w:rPr>
            </w:pPr>
            <w:r>
              <w:rPr>
                <w:rFonts w:asciiTheme="minorHAnsi" w:hAnsiTheme="minorHAnsi" w:cs="Arial"/>
                <w:color w:val="000000"/>
                <w:sz w:val="22"/>
              </w:rPr>
              <w:t>0</w:t>
            </w:r>
          </w:p>
        </w:tc>
        <w:tc>
          <w:tcPr>
            <w:tcW w:w="2630" w:type="dxa"/>
            <w:noWrap/>
            <w:hideMark/>
          </w:tcPr>
          <w:p w14:paraId="4EA738AD" w14:textId="2687969D" w:rsidR="009D3BFF" w:rsidRPr="001F139C" w:rsidRDefault="00A22D75" w:rsidP="00C858DF">
            <w:pPr>
              <w:jc w:val="center"/>
              <w:rPr>
                <w:rFonts w:asciiTheme="minorHAnsi" w:hAnsiTheme="minorHAnsi" w:cs="Arial"/>
                <w:color w:val="000000"/>
                <w:sz w:val="22"/>
              </w:rPr>
            </w:pPr>
            <w:r>
              <w:rPr>
                <w:rFonts w:asciiTheme="minorHAnsi" w:hAnsiTheme="minorHAnsi" w:cs="Arial"/>
                <w:color w:val="000000"/>
                <w:sz w:val="22"/>
              </w:rPr>
              <w:t>19</w:t>
            </w:r>
          </w:p>
        </w:tc>
      </w:tr>
      <w:tr w:rsidR="009D3BFF" w:rsidRPr="001F139C" w14:paraId="2283D4FC"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3594EB02"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Azerbaïdjan</w:t>
            </w:r>
          </w:p>
        </w:tc>
        <w:tc>
          <w:tcPr>
            <w:tcW w:w="1820" w:type="dxa"/>
            <w:gridSpan w:val="2"/>
            <w:noWrap/>
            <w:hideMark/>
          </w:tcPr>
          <w:p w14:paraId="2D088977"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3B8E650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hideMark/>
          </w:tcPr>
          <w:p w14:paraId="60C5E23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2E227B57" w14:textId="77777777" w:rsidTr="00C858DF">
        <w:trPr>
          <w:trHeight w:val="276"/>
        </w:trPr>
        <w:tc>
          <w:tcPr>
            <w:tcW w:w="2518" w:type="dxa"/>
            <w:noWrap/>
            <w:hideMark/>
          </w:tcPr>
          <w:p w14:paraId="368E9732"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Bahamas</w:t>
            </w:r>
          </w:p>
        </w:tc>
        <w:tc>
          <w:tcPr>
            <w:tcW w:w="1820" w:type="dxa"/>
            <w:gridSpan w:val="2"/>
            <w:noWrap/>
            <w:hideMark/>
          </w:tcPr>
          <w:p w14:paraId="174B363A"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3B6C197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3D1A1EF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r>
      <w:tr w:rsidR="009D3BFF" w:rsidRPr="001F139C" w14:paraId="6798B340"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7BE28661"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Bahreïn</w:t>
            </w:r>
          </w:p>
        </w:tc>
        <w:tc>
          <w:tcPr>
            <w:tcW w:w="1820" w:type="dxa"/>
            <w:gridSpan w:val="2"/>
            <w:noWrap/>
            <w:hideMark/>
          </w:tcPr>
          <w:p w14:paraId="3C4A25E8"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039D1A1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hideMark/>
          </w:tcPr>
          <w:p w14:paraId="3CFD970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72ED9ACB" w14:textId="77777777" w:rsidTr="00C858DF">
        <w:trPr>
          <w:trHeight w:val="276"/>
        </w:trPr>
        <w:tc>
          <w:tcPr>
            <w:tcW w:w="2518" w:type="dxa"/>
            <w:noWrap/>
            <w:hideMark/>
          </w:tcPr>
          <w:p w14:paraId="68217CCF"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Bangladesh</w:t>
            </w:r>
          </w:p>
        </w:tc>
        <w:tc>
          <w:tcPr>
            <w:tcW w:w="1820" w:type="dxa"/>
            <w:gridSpan w:val="2"/>
            <w:noWrap/>
            <w:hideMark/>
          </w:tcPr>
          <w:p w14:paraId="67BDF3E1"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7D41E10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hideMark/>
          </w:tcPr>
          <w:p w14:paraId="636348D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11C94FC"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20585D47"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Barbade</w:t>
            </w:r>
          </w:p>
        </w:tc>
        <w:tc>
          <w:tcPr>
            <w:tcW w:w="1820" w:type="dxa"/>
            <w:gridSpan w:val="2"/>
            <w:noWrap/>
            <w:hideMark/>
          </w:tcPr>
          <w:p w14:paraId="78FF2643"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6F6BBE6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1373EB7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84CDADC" w14:textId="77777777" w:rsidTr="00C858DF">
        <w:trPr>
          <w:trHeight w:val="276"/>
        </w:trPr>
        <w:tc>
          <w:tcPr>
            <w:tcW w:w="2518" w:type="dxa"/>
            <w:noWrap/>
            <w:hideMark/>
          </w:tcPr>
          <w:p w14:paraId="208C6B34"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Bélarus</w:t>
            </w:r>
          </w:p>
        </w:tc>
        <w:tc>
          <w:tcPr>
            <w:tcW w:w="1820" w:type="dxa"/>
            <w:gridSpan w:val="2"/>
            <w:noWrap/>
            <w:hideMark/>
          </w:tcPr>
          <w:p w14:paraId="45F973B2"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26</w:t>
            </w:r>
          </w:p>
        </w:tc>
        <w:tc>
          <w:tcPr>
            <w:tcW w:w="2130" w:type="dxa"/>
            <w:noWrap/>
            <w:hideMark/>
          </w:tcPr>
          <w:p w14:paraId="0DD84A49" w14:textId="0A8BAC89" w:rsidR="009D3BFF" w:rsidRPr="001F139C" w:rsidRDefault="00730D67"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3DA6851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A774C4C"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77750E66"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Belgique</w:t>
            </w:r>
          </w:p>
        </w:tc>
        <w:tc>
          <w:tcPr>
            <w:tcW w:w="1820" w:type="dxa"/>
            <w:gridSpan w:val="2"/>
            <w:noWrap/>
            <w:hideMark/>
          </w:tcPr>
          <w:p w14:paraId="60B64F25"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9</w:t>
            </w:r>
          </w:p>
        </w:tc>
        <w:tc>
          <w:tcPr>
            <w:tcW w:w="2130" w:type="dxa"/>
            <w:noWrap/>
            <w:hideMark/>
          </w:tcPr>
          <w:p w14:paraId="4D07347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630" w:type="dxa"/>
            <w:noWrap/>
            <w:hideMark/>
          </w:tcPr>
          <w:p w14:paraId="2874233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47095E67" w14:textId="77777777" w:rsidTr="00C858DF">
        <w:trPr>
          <w:trHeight w:val="276"/>
        </w:trPr>
        <w:tc>
          <w:tcPr>
            <w:tcW w:w="2518" w:type="dxa"/>
            <w:noWrap/>
            <w:hideMark/>
          </w:tcPr>
          <w:p w14:paraId="1DB6C140"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Belize</w:t>
            </w:r>
          </w:p>
        </w:tc>
        <w:tc>
          <w:tcPr>
            <w:tcW w:w="1820" w:type="dxa"/>
            <w:gridSpan w:val="2"/>
            <w:noWrap/>
            <w:hideMark/>
          </w:tcPr>
          <w:p w14:paraId="07206C3A"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01E4947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hideMark/>
          </w:tcPr>
          <w:p w14:paraId="3921215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7F43128C"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4D7764B1"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Bénin</w:t>
            </w:r>
          </w:p>
        </w:tc>
        <w:tc>
          <w:tcPr>
            <w:tcW w:w="1820" w:type="dxa"/>
            <w:gridSpan w:val="2"/>
            <w:noWrap/>
            <w:hideMark/>
          </w:tcPr>
          <w:p w14:paraId="785EBAE1"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65344F1C"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630" w:type="dxa"/>
            <w:noWrap/>
            <w:hideMark/>
          </w:tcPr>
          <w:p w14:paraId="22CBCB4D" w14:textId="77777777" w:rsidR="009D3BFF" w:rsidRPr="001F139C" w:rsidRDefault="009D3BFF" w:rsidP="00C858DF">
            <w:pPr>
              <w:jc w:val="center"/>
              <w:rPr>
                <w:rFonts w:asciiTheme="minorHAnsi" w:hAnsiTheme="minorHAnsi" w:cs="Arial"/>
                <w:color w:val="000000"/>
                <w:sz w:val="22"/>
                <w:highlight w:val="cyan"/>
              </w:rPr>
            </w:pPr>
            <w:r w:rsidRPr="001F139C">
              <w:rPr>
                <w:rFonts w:asciiTheme="minorHAnsi" w:hAnsiTheme="minorHAnsi" w:cs="Arial"/>
                <w:color w:val="000000"/>
                <w:sz w:val="22"/>
              </w:rPr>
              <w:t>1</w:t>
            </w:r>
          </w:p>
        </w:tc>
      </w:tr>
      <w:tr w:rsidR="009D3BFF" w:rsidRPr="001F139C" w14:paraId="1A118926" w14:textId="77777777" w:rsidTr="00C858DF">
        <w:trPr>
          <w:trHeight w:val="276"/>
        </w:trPr>
        <w:tc>
          <w:tcPr>
            <w:tcW w:w="2518" w:type="dxa"/>
            <w:noWrap/>
            <w:hideMark/>
          </w:tcPr>
          <w:p w14:paraId="4B2B934C"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Bhoutan</w:t>
            </w:r>
          </w:p>
        </w:tc>
        <w:tc>
          <w:tcPr>
            <w:tcW w:w="1820" w:type="dxa"/>
            <w:gridSpan w:val="2"/>
            <w:noWrap/>
            <w:hideMark/>
          </w:tcPr>
          <w:p w14:paraId="61BEAFFC"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hideMark/>
          </w:tcPr>
          <w:p w14:paraId="6B724D8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1B15455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4AF4B885"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2DC74448"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Bolivie (État plurinational de)</w:t>
            </w:r>
          </w:p>
        </w:tc>
        <w:tc>
          <w:tcPr>
            <w:tcW w:w="1820" w:type="dxa"/>
            <w:gridSpan w:val="2"/>
            <w:noWrap/>
            <w:hideMark/>
          </w:tcPr>
          <w:p w14:paraId="509350F4"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11</w:t>
            </w:r>
          </w:p>
        </w:tc>
        <w:tc>
          <w:tcPr>
            <w:tcW w:w="2130" w:type="dxa"/>
            <w:noWrap/>
            <w:hideMark/>
          </w:tcPr>
          <w:p w14:paraId="3E956F77"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8</w:t>
            </w:r>
          </w:p>
        </w:tc>
        <w:tc>
          <w:tcPr>
            <w:tcW w:w="2630" w:type="dxa"/>
            <w:noWrap/>
            <w:hideMark/>
          </w:tcPr>
          <w:p w14:paraId="05E2055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737EE2F2" w14:textId="77777777" w:rsidTr="00C858DF">
        <w:trPr>
          <w:trHeight w:val="276"/>
        </w:trPr>
        <w:tc>
          <w:tcPr>
            <w:tcW w:w="2518" w:type="dxa"/>
            <w:noWrap/>
            <w:hideMark/>
          </w:tcPr>
          <w:p w14:paraId="2957AA33"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Bosnie-Herzégovine</w:t>
            </w:r>
          </w:p>
        </w:tc>
        <w:tc>
          <w:tcPr>
            <w:tcW w:w="1820" w:type="dxa"/>
            <w:gridSpan w:val="2"/>
            <w:noWrap/>
            <w:hideMark/>
          </w:tcPr>
          <w:p w14:paraId="23291EE0"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hideMark/>
          </w:tcPr>
          <w:p w14:paraId="7B9241A0" w14:textId="0B9691ED" w:rsidR="009D3BFF" w:rsidRPr="001F139C" w:rsidRDefault="00AD6568" w:rsidP="00C858DF">
            <w:pPr>
              <w:jc w:val="center"/>
              <w:rPr>
                <w:rFonts w:asciiTheme="minorHAnsi" w:hAnsiTheme="minorHAnsi" w:cs="Arial"/>
                <w:color w:val="000000"/>
                <w:sz w:val="22"/>
              </w:rPr>
            </w:pPr>
            <w:r>
              <w:rPr>
                <w:rFonts w:asciiTheme="minorHAnsi" w:hAnsiTheme="minorHAnsi" w:cs="Arial"/>
                <w:color w:val="000000"/>
                <w:sz w:val="22"/>
              </w:rPr>
              <w:t>2</w:t>
            </w:r>
          </w:p>
        </w:tc>
        <w:tc>
          <w:tcPr>
            <w:tcW w:w="2630" w:type="dxa"/>
            <w:noWrap/>
            <w:hideMark/>
          </w:tcPr>
          <w:p w14:paraId="34EC978E" w14:textId="12E8062B" w:rsidR="009D3BFF" w:rsidRPr="001F139C" w:rsidRDefault="00AD6568" w:rsidP="00C858DF">
            <w:pPr>
              <w:jc w:val="center"/>
              <w:rPr>
                <w:rFonts w:asciiTheme="minorHAnsi" w:hAnsiTheme="minorHAnsi" w:cs="Arial"/>
                <w:color w:val="000000"/>
                <w:sz w:val="22"/>
              </w:rPr>
            </w:pPr>
            <w:r>
              <w:rPr>
                <w:rFonts w:asciiTheme="minorHAnsi" w:hAnsiTheme="minorHAnsi" w:cs="Arial"/>
                <w:color w:val="000000"/>
                <w:sz w:val="22"/>
              </w:rPr>
              <w:t>1</w:t>
            </w:r>
          </w:p>
        </w:tc>
      </w:tr>
      <w:tr w:rsidR="009D3BFF" w:rsidRPr="001F139C" w14:paraId="29297622"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65D55F3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Botswana</w:t>
            </w:r>
          </w:p>
        </w:tc>
        <w:tc>
          <w:tcPr>
            <w:tcW w:w="1820" w:type="dxa"/>
            <w:gridSpan w:val="2"/>
            <w:noWrap/>
            <w:hideMark/>
          </w:tcPr>
          <w:p w14:paraId="45B394C8"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155F8C8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0D9F090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193E00D" w14:textId="77777777" w:rsidTr="00C858DF">
        <w:trPr>
          <w:trHeight w:val="276"/>
        </w:trPr>
        <w:tc>
          <w:tcPr>
            <w:tcW w:w="2518" w:type="dxa"/>
            <w:noWrap/>
            <w:hideMark/>
          </w:tcPr>
          <w:p w14:paraId="36A5B91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Brésil</w:t>
            </w:r>
          </w:p>
        </w:tc>
        <w:tc>
          <w:tcPr>
            <w:tcW w:w="1820" w:type="dxa"/>
            <w:gridSpan w:val="2"/>
            <w:noWrap/>
            <w:hideMark/>
          </w:tcPr>
          <w:p w14:paraId="0EBB614F" w14:textId="6620C322" w:rsidR="009D3BFF" w:rsidRPr="001F139C" w:rsidRDefault="00AD6568" w:rsidP="00D7057F">
            <w:pPr>
              <w:jc w:val="center"/>
              <w:rPr>
                <w:rFonts w:asciiTheme="minorHAnsi" w:hAnsiTheme="minorHAnsi" w:cs="Arial"/>
                <w:color w:val="000000"/>
                <w:sz w:val="22"/>
              </w:rPr>
            </w:pPr>
            <w:r>
              <w:rPr>
                <w:rFonts w:asciiTheme="minorHAnsi" w:hAnsiTheme="minorHAnsi" w:cs="Arial"/>
                <w:color w:val="000000"/>
                <w:sz w:val="22"/>
              </w:rPr>
              <w:t>25</w:t>
            </w:r>
          </w:p>
        </w:tc>
        <w:tc>
          <w:tcPr>
            <w:tcW w:w="2130" w:type="dxa"/>
            <w:noWrap/>
            <w:hideMark/>
          </w:tcPr>
          <w:p w14:paraId="4590CA0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630" w:type="dxa"/>
            <w:noWrap/>
            <w:hideMark/>
          </w:tcPr>
          <w:p w14:paraId="5EA3161B"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8</w:t>
            </w:r>
          </w:p>
        </w:tc>
      </w:tr>
      <w:tr w:rsidR="009D3BFF" w:rsidRPr="001F139C" w14:paraId="2C1B122D"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11072F30"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Bulgarie</w:t>
            </w:r>
          </w:p>
        </w:tc>
        <w:tc>
          <w:tcPr>
            <w:tcW w:w="1820" w:type="dxa"/>
            <w:gridSpan w:val="2"/>
            <w:noWrap/>
            <w:hideMark/>
          </w:tcPr>
          <w:p w14:paraId="5BA9FD75"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11</w:t>
            </w:r>
          </w:p>
        </w:tc>
        <w:tc>
          <w:tcPr>
            <w:tcW w:w="2130" w:type="dxa"/>
            <w:noWrap/>
            <w:hideMark/>
          </w:tcPr>
          <w:p w14:paraId="236D541D" w14:textId="79BED13E" w:rsidR="009D3BFF" w:rsidRPr="001F139C" w:rsidRDefault="00AD6568" w:rsidP="00C858DF">
            <w:pPr>
              <w:jc w:val="center"/>
              <w:rPr>
                <w:rFonts w:asciiTheme="minorHAnsi" w:hAnsiTheme="minorHAnsi" w:cs="Arial"/>
                <w:color w:val="000000"/>
                <w:sz w:val="22"/>
              </w:rPr>
            </w:pPr>
            <w:r>
              <w:rPr>
                <w:rFonts w:asciiTheme="minorHAnsi" w:hAnsiTheme="minorHAnsi" w:cs="Arial"/>
                <w:color w:val="000000"/>
                <w:sz w:val="22"/>
              </w:rPr>
              <w:t>7</w:t>
            </w:r>
          </w:p>
        </w:tc>
        <w:tc>
          <w:tcPr>
            <w:tcW w:w="2630" w:type="dxa"/>
            <w:noWrap/>
            <w:hideMark/>
          </w:tcPr>
          <w:p w14:paraId="3440918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E518BA2" w14:textId="77777777" w:rsidTr="00C858DF">
        <w:trPr>
          <w:trHeight w:val="276"/>
        </w:trPr>
        <w:tc>
          <w:tcPr>
            <w:tcW w:w="2518" w:type="dxa"/>
            <w:noWrap/>
            <w:hideMark/>
          </w:tcPr>
          <w:p w14:paraId="25951C0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Burkina Faso</w:t>
            </w:r>
          </w:p>
        </w:tc>
        <w:tc>
          <w:tcPr>
            <w:tcW w:w="1820" w:type="dxa"/>
            <w:gridSpan w:val="2"/>
            <w:noWrap/>
            <w:hideMark/>
          </w:tcPr>
          <w:p w14:paraId="6461A7B6" w14:textId="11985A74" w:rsidR="009D3BFF" w:rsidRPr="001F139C" w:rsidRDefault="00730D67" w:rsidP="00D7057F">
            <w:pPr>
              <w:jc w:val="center"/>
              <w:rPr>
                <w:rFonts w:asciiTheme="minorHAnsi" w:hAnsiTheme="minorHAnsi" w:cs="Arial"/>
                <w:color w:val="000000"/>
                <w:sz w:val="22"/>
              </w:rPr>
            </w:pPr>
            <w:r w:rsidRPr="001F139C">
              <w:rPr>
                <w:rFonts w:asciiTheme="minorHAnsi" w:hAnsiTheme="minorHAnsi" w:cs="Arial"/>
                <w:color w:val="000000"/>
                <w:sz w:val="22"/>
              </w:rPr>
              <w:t>20</w:t>
            </w:r>
          </w:p>
        </w:tc>
        <w:tc>
          <w:tcPr>
            <w:tcW w:w="2130" w:type="dxa"/>
            <w:noWrap/>
            <w:hideMark/>
          </w:tcPr>
          <w:p w14:paraId="116BE98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73EAB5E8" w14:textId="785F11A5" w:rsidR="009D3BFF" w:rsidRPr="001F139C" w:rsidRDefault="00730D67"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A85DE7F"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69666D30"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Burundi</w:t>
            </w:r>
          </w:p>
        </w:tc>
        <w:tc>
          <w:tcPr>
            <w:tcW w:w="1820" w:type="dxa"/>
            <w:gridSpan w:val="2"/>
            <w:noWrap/>
            <w:hideMark/>
          </w:tcPr>
          <w:p w14:paraId="1977B224"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1FF9D18B"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4DE8796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5B60DAD" w14:textId="77777777" w:rsidTr="00C858DF">
        <w:trPr>
          <w:trHeight w:val="276"/>
        </w:trPr>
        <w:tc>
          <w:tcPr>
            <w:tcW w:w="2518" w:type="dxa"/>
            <w:noWrap/>
            <w:hideMark/>
          </w:tcPr>
          <w:p w14:paraId="2CB5A0EE"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Cabo Verde</w:t>
            </w:r>
          </w:p>
        </w:tc>
        <w:tc>
          <w:tcPr>
            <w:tcW w:w="1820" w:type="dxa"/>
            <w:gridSpan w:val="2"/>
            <w:noWrap/>
            <w:hideMark/>
          </w:tcPr>
          <w:p w14:paraId="4EEB886D"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3CDD9FC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1D468702" w14:textId="77777777" w:rsidR="009D3BFF" w:rsidRPr="001F139C" w:rsidRDefault="009D3BFF" w:rsidP="00C858DF">
            <w:pPr>
              <w:jc w:val="center"/>
              <w:rPr>
                <w:rFonts w:asciiTheme="minorHAnsi" w:hAnsiTheme="minorHAnsi" w:cs="Arial"/>
                <w:color w:val="000000"/>
                <w:sz w:val="22"/>
                <w:highlight w:val="cyan"/>
              </w:rPr>
            </w:pPr>
            <w:r w:rsidRPr="001F139C">
              <w:rPr>
                <w:rFonts w:asciiTheme="minorHAnsi" w:hAnsiTheme="minorHAnsi" w:cs="Arial"/>
                <w:color w:val="000000"/>
                <w:sz w:val="22"/>
              </w:rPr>
              <w:t>0</w:t>
            </w:r>
          </w:p>
        </w:tc>
      </w:tr>
      <w:tr w:rsidR="009D3BFF" w:rsidRPr="001F139C" w14:paraId="6DA803ED"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2437774C"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Cambodge</w:t>
            </w:r>
          </w:p>
        </w:tc>
        <w:tc>
          <w:tcPr>
            <w:tcW w:w="1820" w:type="dxa"/>
            <w:gridSpan w:val="2"/>
            <w:noWrap/>
            <w:hideMark/>
          </w:tcPr>
          <w:p w14:paraId="7EE86317"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342E6A4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73B1236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FCFC8BA" w14:textId="77777777" w:rsidTr="00C858DF">
        <w:trPr>
          <w:trHeight w:val="276"/>
        </w:trPr>
        <w:tc>
          <w:tcPr>
            <w:tcW w:w="2518" w:type="dxa"/>
            <w:noWrap/>
            <w:hideMark/>
          </w:tcPr>
          <w:p w14:paraId="61AB8F4F"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Cameroun</w:t>
            </w:r>
          </w:p>
        </w:tc>
        <w:tc>
          <w:tcPr>
            <w:tcW w:w="1820" w:type="dxa"/>
            <w:gridSpan w:val="2"/>
            <w:noWrap/>
            <w:hideMark/>
          </w:tcPr>
          <w:p w14:paraId="0DA5BF6A"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7</w:t>
            </w:r>
          </w:p>
        </w:tc>
        <w:tc>
          <w:tcPr>
            <w:tcW w:w="2130" w:type="dxa"/>
            <w:noWrap/>
            <w:hideMark/>
          </w:tcPr>
          <w:p w14:paraId="2AAD06B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630" w:type="dxa"/>
            <w:noWrap/>
            <w:hideMark/>
          </w:tcPr>
          <w:p w14:paraId="4AE6B58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D2AFB02"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31544DA1"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lastRenderedPageBreak/>
              <w:t>Canada</w:t>
            </w:r>
          </w:p>
        </w:tc>
        <w:tc>
          <w:tcPr>
            <w:tcW w:w="1820" w:type="dxa"/>
            <w:gridSpan w:val="2"/>
            <w:noWrap/>
            <w:hideMark/>
          </w:tcPr>
          <w:p w14:paraId="0A32ECF6"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37</w:t>
            </w:r>
          </w:p>
        </w:tc>
        <w:tc>
          <w:tcPr>
            <w:tcW w:w="2130" w:type="dxa"/>
            <w:noWrap/>
            <w:hideMark/>
          </w:tcPr>
          <w:p w14:paraId="5EB95A2E"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07C5752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35</w:t>
            </w:r>
          </w:p>
        </w:tc>
      </w:tr>
      <w:tr w:rsidR="009D3BFF" w:rsidRPr="001F139C" w14:paraId="02C05F71" w14:textId="77777777" w:rsidTr="00C858DF">
        <w:trPr>
          <w:trHeight w:val="276"/>
        </w:trPr>
        <w:tc>
          <w:tcPr>
            <w:tcW w:w="2518" w:type="dxa"/>
            <w:noWrap/>
          </w:tcPr>
          <w:p w14:paraId="34EC3FE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Chili</w:t>
            </w:r>
          </w:p>
        </w:tc>
        <w:tc>
          <w:tcPr>
            <w:tcW w:w="1820" w:type="dxa"/>
            <w:gridSpan w:val="2"/>
            <w:noWrap/>
          </w:tcPr>
          <w:p w14:paraId="665CB2B9"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13</w:t>
            </w:r>
          </w:p>
        </w:tc>
        <w:tc>
          <w:tcPr>
            <w:tcW w:w="2130" w:type="dxa"/>
            <w:noWrap/>
          </w:tcPr>
          <w:p w14:paraId="0D413E53" w14:textId="25B33F76" w:rsidR="009D3BFF" w:rsidRPr="001F139C" w:rsidRDefault="00AD6568" w:rsidP="00C858DF">
            <w:pPr>
              <w:jc w:val="center"/>
              <w:rPr>
                <w:rFonts w:asciiTheme="minorHAnsi" w:hAnsiTheme="minorHAnsi" w:cs="Arial"/>
                <w:color w:val="000000"/>
                <w:sz w:val="22"/>
              </w:rPr>
            </w:pPr>
            <w:r>
              <w:rPr>
                <w:rFonts w:asciiTheme="minorHAnsi" w:hAnsiTheme="minorHAnsi" w:cs="Arial"/>
                <w:color w:val="000000"/>
                <w:sz w:val="22"/>
              </w:rPr>
              <w:t>7</w:t>
            </w:r>
          </w:p>
        </w:tc>
        <w:tc>
          <w:tcPr>
            <w:tcW w:w="2630" w:type="dxa"/>
            <w:noWrap/>
          </w:tcPr>
          <w:p w14:paraId="1B00A4D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5</w:t>
            </w:r>
          </w:p>
        </w:tc>
      </w:tr>
      <w:tr w:rsidR="009D3BFF" w:rsidRPr="001F139C" w14:paraId="3E9C5B84"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291A204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Chine</w:t>
            </w:r>
          </w:p>
        </w:tc>
        <w:tc>
          <w:tcPr>
            <w:tcW w:w="1820" w:type="dxa"/>
            <w:gridSpan w:val="2"/>
            <w:noWrap/>
          </w:tcPr>
          <w:p w14:paraId="6A5546C5"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49</w:t>
            </w:r>
          </w:p>
        </w:tc>
        <w:tc>
          <w:tcPr>
            <w:tcW w:w="2130" w:type="dxa"/>
            <w:noWrap/>
          </w:tcPr>
          <w:p w14:paraId="6488D186" w14:textId="6853AE1D" w:rsidR="009D3BFF" w:rsidRPr="001F139C" w:rsidRDefault="00AD6568" w:rsidP="00C858DF">
            <w:pPr>
              <w:jc w:val="center"/>
              <w:rPr>
                <w:rFonts w:asciiTheme="minorHAnsi" w:hAnsiTheme="minorHAnsi" w:cs="Arial"/>
                <w:color w:val="000000"/>
                <w:sz w:val="22"/>
              </w:rPr>
            </w:pPr>
            <w:r>
              <w:rPr>
                <w:rFonts w:asciiTheme="minorHAnsi" w:hAnsiTheme="minorHAnsi" w:cs="Arial"/>
                <w:color w:val="000000"/>
                <w:sz w:val="22"/>
              </w:rPr>
              <w:t>4</w:t>
            </w:r>
          </w:p>
        </w:tc>
        <w:tc>
          <w:tcPr>
            <w:tcW w:w="2630" w:type="dxa"/>
            <w:noWrap/>
          </w:tcPr>
          <w:p w14:paraId="6FDAF956" w14:textId="6CA76880"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r w:rsidR="00730D67" w:rsidRPr="001F139C">
              <w:rPr>
                <w:rFonts w:asciiTheme="minorHAnsi" w:hAnsiTheme="minorHAnsi" w:cs="Arial"/>
                <w:color w:val="000000"/>
                <w:sz w:val="22"/>
              </w:rPr>
              <w:t>3</w:t>
            </w:r>
          </w:p>
        </w:tc>
      </w:tr>
      <w:tr w:rsidR="009D3BFF" w:rsidRPr="001F139C" w14:paraId="4CEA45B5" w14:textId="77777777" w:rsidTr="00C858DF">
        <w:trPr>
          <w:trHeight w:val="276"/>
        </w:trPr>
        <w:tc>
          <w:tcPr>
            <w:tcW w:w="2518" w:type="dxa"/>
            <w:noWrap/>
          </w:tcPr>
          <w:p w14:paraId="0F6FB9C9" w14:textId="77777777" w:rsidR="009D3BFF" w:rsidRPr="001F139C" w:rsidRDefault="009D3BFF" w:rsidP="00D7057F">
            <w:pPr>
              <w:rPr>
                <w:rFonts w:asciiTheme="minorHAnsi" w:hAnsiTheme="minorHAnsi" w:cs="Arial"/>
                <w:color w:val="000000"/>
                <w:sz w:val="22"/>
                <w:highlight w:val="yellow"/>
              </w:rPr>
            </w:pPr>
            <w:r w:rsidRPr="001F139C">
              <w:rPr>
                <w:rFonts w:asciiTheme="minorHAnsi" w:hAnsiTheme="minorHAnsi" w:cs="Arial"/>
                <w:color w:val="000000"/>
                <w:sz w:val="22"/>
              </w:rPr>
              <w:t>Chypre</w:t>
            </w:r>
          </w:p>
        </w:tc>
        <w:tc>
          <w:tcPr>
            <w:tcW w:w="1820" w:type="dxa"/>
            <w:gridSpan w:val="2"/>
            <w:noWrap/>
          </w:tcPr>
          <w:p w14:paraId="4C371DE6"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tcPr>
          <w:p w14:paraId="7982DE2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tcPr>
          <w:p w14:paraId="2C90DFE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BA108D9"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528111B6"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Colombie</w:t>
            </w:r>
          </w:p>
        </w:tc>
        <w:tc>
          <w:tcPr>
            <w:tcW w:w="1820" w:type="dxa"/>
            <w:gridSpan w:val="2"/>
            <w:noWrap/>
            <w:hideMark/>
          </w:tcPr>
          <w:p w14:paraId="3C914E9B" w14:textId="02404D6B" w:rsidR="009D3BFF" w:rsidRPr="001F139C" w:rsidRDefault="00AD6568" w:rsidP="00D7057F">
            <w:pPr>
              <w:jc w:val="center"/>
              <w:rPr>
                <w:rFonts w:asciiTheme="minorHAnsi" w:hAnsiTheme="minorHAnsi" w:cs="Arial"/>
                <w:color w:val="000000"/>
                <w:sz w:val="22"/>
              </w:rPr>
            </w:pPr>
            <w:r>
              <w:rPr>
                <w:rFonts w:asciiTheme="minorHAnsi" w:hAnsiTheme="minorHAnsi" w:cs="Arial"/>
                <w:color w:val="000000"/>
                <w:sz w:val="22"/>
              </w:rPr>
              <w:t>7</w:t>
            </w:r>
          </w:p>
        </w:tc>
        <w:tc>
          <w:tcPr>
            <w:tcW w:w="2130" w:type="dxa"/>
            <w:noWrap/>
            <w:hideMark/>
          </w:tcPr>
          <w:p w14:paraId="2D8161D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630" w:type="dxa"/>
            <w:noWrap/>
            <w:hideMark/>
          </w:tcPr>
          <w:p w14:paraId="5792F3D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r>
      <w:tr w:rsidR="009D3BFF" w:rsidRPr="001F139C" w14:paraId="2283A236" w14:textId="77777777" w:rsidTr="00C858DF">
        <w:trPr>
          <w:trHeight w:val="276"/>
        </w:trPr>
        <w:tc>
          <w:tcPr>
            <w:tcW w:w="2518" w:type="dxa"/>
            <w:noWrap/>
            <w:hideMark/>
          </w:tcPr>
          <w:p w14:paraId="2BDD37D6"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Comores</w:t>
            </w:r>
          </w:p>
        </w:tc>
        <w:tc>
          <w:tcPr>
            <w:tcW w:w="1820" w:type="dxa"/>
            <w:gridSpan w:val="2"/>
            <w:noWrap/>
            <w:hideMark/>
          </w:tcPr>
          <w:p w14:paraId="60B3DFC3"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hideMark/>
          </w:tcPr>
          <w:p w14:paraId="6F9C1F9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630" w:type="dxa"/>
            <w:noWrap/>
            <w:hideMark/>
          </w:tcPr>
          <w:p w14:paraId="5373F4D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26505658"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2EF2B282"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Congo</w:t>
            </w:r>
          </w:p>
        </w:tc>
        <w:tc>
          <w:tcPr>
            <w:tcW w:w="1820" w:type="dxa"/>
            <w:gridSpan w:val="2"/>
            <w:noWrap/>
            <w:hideMark/>
          </w:tcPr>
          <w:p w14:paraId="2FB6E43E" w14:textId="6B34CD12" w:rsidR="009D3BFF" w:rsidRPr="001F139C" w:rsidRDefault="009D3BFF" w:rsidP="00AD6568">
            <w:pPr>
              <w:jc w:val="center"/>
              <w:rPr>
                <w:rFonts w:asciiTheme="minorHAnsi" w:hAnsiTheme="minorHAnsi" w:cs="Arial"/>
                <w:color w:val="000000"/>
                <w:sz w:val="22"/>
              </w:rPr>
            </w:pPr>
            <w:r w:rsidRPr="001F139C">
              <w:rPr>
                <w:rFonts w:asciiTheme="minorHAnsi" w:hAnsiTheme="minorHAnsi" w:cs="Arial"/>
                <w:color w:val="000000"/>
                <w:sz w:val="22"/>
              </w:rPr>
              <w:t>1</w:t>
            </w:r>
            <w:r w:rsidR="00AD6568">
              <w:rPr>
                <w:rFonts w:asciiTheme="minorHAnsi" w:hAnsiTheme="minorHAnsi" w:cs="Arial"/>
                <w:color w:val="000000"/>
                <w:sz w:val="22"/>
              </w:rPr>
              <w:t>4</w:t>
            </w:r>
          </w:p>
        </w:tc>
        <w:tc>
          <w:tcPr>
            <w:tcW w:w="2130" w:type="dxa"/>
            <w:noWrap/>
            <w:hideMark/>
          </w:tcPr>
          <w:p w14:paraId="165EEF26" w14:textId="37D1B802" w:rsidR="009D3BFF" w:rsidRPr="001F139C" w:rsidRDefault="00730D67" w:rsidP="00C858D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630" w:type="dxa"/>
            <w:noWrap/>
            <w:hideMark/>
          </w:tcPr>
          <w:p w14:paraId="5309495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1572AA6" w14:textId="77777777" w:rsidTr="00C858DF">
        <w:trPr>
          <w:trHeight w:val="276"/>
        </w:trPr>
        <w:tc>
          <w:tcPr>
            <w:tcW w:w="2518" w:type="dxa"/>
            <w:noWrap/>
            <w:hideMark/>
          </w:tcPr>
          <w:p w14:paraId="730D347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Costa Rica</w:t>
            </w:r>
          </w:p>
        </w:tc>
        <w:tc>
          <w:tcPr>
            <w:tcW w:w="1820" w:type="dxa"/>
            <w:gridSpan w:val="2"/>
            <w:noWrap/>
            <w:hideMark/>
          </w:tcPr>
          <w:p w14:paraId="5CA3033C"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12</w:t>
            </w:r>
          </w:p>
        </w:tc>
        <w:tc>
          <w:tcPr>
            <w:tcW w:w="2130" w:type="dxa"/>
            <w:noWrap/>
            <w:hideMark/>
          </w:tcPr>
          <w:p w14:paraId="74C0099B"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063D865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11</w:t>
            </w:r>
          </w:p>
        </w:tc>
      </w:tr>
      <w:tr w:rsidR="009D3BFF" w:rsidRPr="001F139C" w14:paraId="52E1CE30"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080BC586"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Côte d'Ivoire</w:t>
            </w:r>
          </w:p>
        </w:tc>
        <w:tc>
          <w:tcPr>
            <w:tcW w:w="1820" w:type="dxa"/>
            <w:gridSpan w:val="2"/>
            <w:noWrap/>
            <w:hideMark/>
          </w:tcPr>
          <w:p w14:paraId="46A56765"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130" w:type="dxa"/>
            <w:noWrap/>
            <w:hideMark/>
          </w:tcPr>
          <w:p w14:paraId="527C5822" w14:textId="5B905261" w:rsidR="009D3BFF" w:rsidRPr="001F139C" w:rsidRDefault="00AD6568" w:rsidP="00C858DF">
            <w:pPr>
              <w:jc w:val="center"/>
              <w:rPr>
                <w:rFonts w:asciiTheme="minorHAnsi" w:hAnsiTheme="minorHAnsi" w:cs="Arial"/>
                <w:color w:val="000000"/>
                <w:sz w:val="22"/>
              </w:rPr>
            </w:pPr>
            <w:r>
              <w:rPr>
                <w:rFonts w:asciiTheme="minorHAnsi" w:hAnsiTheme="minorHAnsi" w:cs="Arial"/>
                <w:color w:val="000000"/>
                <w:sz w:val="22"/>
              </w:rPr>
              <w:t>4</w:t>
            </w:r>
          </w:p>
        </w:tc>
        <w:tc>
          <w:tcPr>
            <w:tcW w:w="2630" w:type="dxa"/>
            <w:noWrap/>
            <w:hideMark/>
          </w:tcPr>
          <w:p w14:paraId="074DE89F" w14:textId="22FC9089" w:rsidR="009D3BFF" w:rsidRPr="001F139C" w:rsidRDefault="00AD6568" w:rsidP="00C858DF">
            <w:pPr>
              <w:jc w:val="center"/>
              <w:rPr>
                <w:rFonts w:asciiTheme="minorHAnsi" w:hAnsiTheme="minorHAnsi" w:cs="Arial"/>
                <w:color w:val="000000"/>
                <w:sz w:val="22"/>
                <w:highlight w:val="cyan"/>
              </w:rPr>
            </w:pPr>
            <w:r>
              <w:rPr>
                <w:rFonts w:asciiTheme="minorHAnsi" w:hAnsiTheme="minorHAnsi" w:cs="Arial"/>
                <w:sz w:val="22"/>
              </w:rPr>
              <w:t>2</w:t>
            </w:r>
          </w:p>
        </w:tc>
      </w:tr>
      <w:tr w:rsidR="009D3BFF" w:rsidRPr="001F139C" w14:paraId="4F77F3C9" w14:textId="77777777" w:rsidTr="00C858DF">
        <w:trPr>
          <w:trHeight w:val="276"/>
        </w:trPr>
        <w:tc>
          <w:tcPr>
            <w:tcW w:w="2518" w:type="dxa"/>
            <w:noWrap/>
            <w:hideMark/>
          </w:tcPr>
          <w:p w14:paraId="3BAFEAA5"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Croatie</w:t>
            </w:r>
          </w:p>
        </w:tc>
        <w:tc>
          <w:tcPr>
            <w:tcW w:w="1820" w:type="dxa"/>
            <w:gridSpan w:val="2"/>
            <w:noWrap/>
            <w:hideMark/>
          </w:tcPr>
          <w:p w14:paraId="66C9824C"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130" w:type="dxa"/>
            <w:noWrap/>
            <w:hideMark/>
          </w:tcPr>
          <w:p w14:paraId="5B988CF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0664435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56153C5"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47D0530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Cuba</w:t>
            </w:r>
          </w:p>
        </w:tc>
        <w:tc>
          <w:tcPr>
            <w:tcW w:w="1820" w:type="dxa"/>
            <w:gridSpan w:val="2"/>
            <w:noWrap/>
            <w:hideMark/>
          </w:tcPr>
          <w:p w14:paraId="1E0E8B7D"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130" w:type="dxa"/>
            <w:noWrap/>
            <w:hideMark/>
          </w:tcPr>
          <w:p w14:paraId="2F0A009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2DC68EC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6</w:t>
            </w:r>
          </w:p>
        </w:tc>
      </w:tr>
      <w:tr w:rsidR="009D3BFF" w:rsidRPr="001F139C" w14:paraId="4E41E690" w14:textId="77777777" w:rsidTr="00C858DF">
        <w:trPr>
          <w:trHeight w:val="276"/>
        </w:trPr>
        <w:tc>
          <w:tcPr>
            <w:tcW w:w="2518" w:type="dxa"/>
            <w:noWrap/>
            <w:hideMark/>
          </w:tcPr>
          <w:p w14:paraId="71D78BB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Danemark</w:t>
            </w:r>
          </w:p>
        </w:tc>
        <w:tc>
          <w:tcPr>
            <w:tcW w:w="1820" w:type="dxa"/>
            <w:gridSpan w:val="2"/>
            <w:noWrap/>
            <w:hideMark/>
          </w:tcPr>
          <w:p w14:paraId="75182C45"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43</w:t>
            </w:r>
          </w:p>
        </w:tc>
        <w:tc>
          <w:tcPr>
            <w:tcW w:w="2130" w:type="dxa"/>
            <w:noWrap/>
            <w:hideMark/>
          </w:tcPr>
          <w:p w14:paraId="3B673AD8" w14:textId="3E8F1A61" w:rsidR="009D3BFF" w:rsidRPr="001F139C" w:rsidRDefault="00AD6568" w:rsidP="00C858DF">
            <w:pPr>
              <w:jc w:val="center"/>
              <w:rPr>
                <w:rFonts w:asciiTheme="minorHAnsi" w:hAnsiTheme="minorHAnsi" w:cs="Arial"/>
                <w:color w:val="000000"/>
                <w:sz w:val="22"/>
              </w:rPr>
            </w:pPr>
            <w:r>
              <w:rPr>
                <w:rFonts w:asciiTheme="minorHAnsi" w:hAnsiTheme="minorHAnsi" w:cs="Arial"/>
                <w:color w:val="000000"/>
                <w:sz w:val="22"/>
              </w:rPr>
              <w:t>0</w:t>
            </w:r>
          </w:p>
        </w:tc>
        <w:tc>
          <w:tcPr>
            <w:tcW w:w="2630" w:type="dxa"/>
            <w:noWrap/>
            <w:hideMark/>
          </w:tcPr>
          <w:p w14:paraId="024939FA" w14:textId="2E1CFF21" w:rsidR="009D3BFF" w:rsidRPr="001F139C" w:rsidRDefault="00AD6568" w:rsidP="00C858DF">
            <w:pPr>
              <w:jc w:val="center"/>
              <w:rPr>
                <w:rFonts w:asciiTheme="minorHAnsi" w:hAnsiTheme="minorHAnsi" w:cs="Arial"/>
                <w:color w:val="000000"/>
                <w:sz w:val="22"/>
              </w:rPr>
            </w:pPr>
            <w:r>
              <w:rPr>
                <w:rFonts w:asciiTheme="minorHAnsi" w:hAnsiTheme="minorHAnsi" w:cs="Arial"/>
                <w:color w:val="000000"/>
                <w:sz w:val="22"/>
              </w:rPr>
              <w:t>12</w:t>
            </w:r>
          </w:p>
        </w:tc>
      </w:tr>
      <w:tr w:rsidR="009D3BFF" w:rsidRPr="001F139C" w14:paraId="253F068A"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51370BB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Djibouti</w:t>
            </w:r>
          </w:p>
        </w:tc>
        <w:tc>
          <w:tcPr>
            <w:tcW w:w="1820" w:type="dxa"/>
            <w:gridSpan w:val="2"/>
            <w:noWrap/>
            <w:hideMark/>
          </w:tcPr>
          <w:p w14:paraId="47CA31F1"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32EAD40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75D5C6F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167D50E" w14:textId="77777777" w:rsidTr="00C858DF">
        <w:trPr>
          <w:trHeight w:val="276"/>
        </w:trPr>
        <w:tc>
          <w:tcPr>
            <w:tcW w:w="2518" w:type="dxa"/>
            <w:noWrap/>
            <w:hideMark/>
          </w:tcPr>
          <w:p w14:paraId="7DEAAC14"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Égypte</w:t>
            </w:r>
          </w:p>
        </w:tc>
        <w:tc>
          <w:tcPr>
            <w:tcW w:w="1820" w:type="dxa"/>
            <w:gridSpan w:val="2"/>
            <w:noWrap/>
            <w:hideMark/>
          </w:tcPr>
          <w:p w14:paraId="2ED87434"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40EEA8F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hideMark/>
          </w:tcPr>
          <w:p w14:paraId="1ED4B67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C01F259"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67656947"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El Salvador</w:t>
            </w:r>
          </w:p>
        </w:tc>
        <w:tc>
          <w:tcPr>
            <w:tcW w:w="1820" w:type="dxa"/>
            <w:gridSpan w:val="2"/>
            <w:noWrap/>
            <w:hideMark/>
          </w:tcPr>
          <w:p w14:paraId="3884B7EA"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7</w:t>
            </w:r>
          </w:p>
        </w:tc>
        <w:tc>
          <w:tcPr>
            <w:tcW w:w="2130" w:type="dxa"/>
            <w:noWrap/>
            <w:hideMark/>
          </w:tcPr>
          <w:p w14:paraId="56904DCB" w14:textId="7D21238C" w:rsidR="009D3BFF" w:rsidRPr="001F139C" w:rsidRDefault="00AA48C6" w:rsidP="00C858DF">
            <w:pPr>
              <w:jc w:val="center"/>
              <w:rPr>
                <w:rFonts w:asciiTheme="minorHAnsi" w:hAnsiTheme="minorHAnsi" w:cs="Arial"/>
                <w:color w:val="000000"/>
                <w:sz w:val="22"/>
              </w:rPr>
            </w:pPr>
            <w:r>
              <w:rPr>
                <w:rFonts w:asciiTheme="minorHAnsi" w:hAnsiTheme="minorHAnsi" w:cs="Arial"/>
                <w:color w:val="000000"/>
                <w:sz w:val="22"/>
              </w:rPr>
              <w:t>1</w:t>
            </w:r>
          </w:p>
        </w:tc>
        <w:tc>
          <w:tcPr>
            <w:tcW w:w="2630" w:type="dxa"/>
            <w:noWrap/>
            <w:hideMark/>
          </w:tcPr>
          <w:p w14:paraId="79055104" w14:textId="52DB74B3" w:rsidR="009D3BFF" w:rsidRPr="001F139C" w:rsidRDefault="00AA48C6" w:rsidP="00C858DF">
            <w:pPr>
              <w:jc w:val="center"/>
              <w:rPr>
                <w:rFonts w:asciiTheme="minorHAnsi" w:hAnsiTheme="minorHAnsi" w:cs="Arial"/>
                <w:color w:val="000000"/>
                <w:sz w:val="22"/>
              </w:rPr>
            </w:pPr>
            <w:r>
              <w:rPr>
                <w:rFonts w:asciiTheme="minorHAnsi" w:hAnsiTheme="minorHAnsi" w:cs="Arial"/>
                <w:color w:val="000000"/>
                <w:sz w:val="22"/>
              </w:rPr>
              <w:t>3</w:t>
            </w:r>
          </w:p>
        </w:tc>
      </w:tr>
      <w:tr w:rsidR="009D3BFF" w:rsidRPr="001F139C" w14:paraId="120EAAE5" w14:textId="77777777" w:rsidTr="00C858DF">
        <w:trPr>
          <w:trHeight w:val="276"/>
        </w:trPr>
        <w:tc>
          <w:tcPr>
            <w:tcW w:w="2518" w:type="dxa"/>
            <w:noWrap/>
          </w:tcPr>
          <w:p w14:paraId="51BB2FC0"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Émirats arabes unis</w:t>
            </w:r>
          </w:p>
        </w:tc>
        <w:tc>
          <w:tcPr>
            <w:tcW w:w="1820" w:type="dxa"/>
            <w:gridSpan w:val="2"/>
            <w:noWrap/>
          </w:tcPr>
          <w:p w14:paraId="1523B66A" w14:textId="590E5547" w:rsidR="009D3BFF" w:rsidRPr="001F139C" w:rsidRDefault="00D7057F" w:rsidP="00D7057F">
            <w:pPr>
              <w:jc w:val="center"/>
              <w:rPr>
                <w:rFonts w:asciiTheme="minorHAnsi" w:hAnsiTheme="minorHAnsi" w:cs="Arial"/>
                <w:color w:val="000000"/>
                <w:sz w:val="22"/>
              </w:rPr>
            </w:pPr>
            <w:r w:rsidRPr="001F139C">
              <w:rPr>
                <w:rFonts w:asciiTheme="minorHAnsi" w:hAnsiTheme="minorHAnsi" w:cs="Arial"/>
                <w:color w:val="000000"/>
                <w:sz w:val="22"/>
              </w:rPr>
              <w:t>7</w:t>
            </w:r>
          </w:p>
        </w:tc>
        <w:tc>
          <w:tcPr>
            <w:tcW w:w="2130" w:type="dxa"/>
            <w:noWrap/>
          </w:tcPr>
          <w:p w14:paraId="1619B5E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tcPr>
          <w:p w14:paraId="736558D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18CF1C73"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57BEC4DE" w14:textId="77777777" w:rsidR="009D3BFF" w:rsidRPr="001F139C" w:rsidRDefault="009D3BFF" w:rsidP="00D7057F">
            <w:pPr>
              <w:rPr>
                <w:rFonts w:asciiTheme="minorHAnsi" w:hAnsiTheme="minorHAnsi" w:cs="Arial"/>
                <w:color w:val="000000"/>
                <w:sz w:val="22"/>
                <w:highlight w:val="yellow"/>
              </w:rPr>
            </w:pPr>
            <w:r w:rsidRPr="001F139C">
              <w:rPr>
                <w:rFonts w:asciiTheme="minorHAnsi" w:hAnsiTheme="minorHAnsi" w:cs="Arial"/>
                <w:color w:val="000000"/>
                <w:sz w:val="22"/>
              </w:rPr>
              <w:t>Équateur</w:t>
            </w:r>
          </w:p>
        </w:tc>
        <w:tc>
          <w:tcPr>
            <w:tcW w:w="1820" w:type="dxa"/>
            <w:gridSpan w:val="2"/>
            <w:noWrap/>
          </w:tcPr>
          <w:p w14:paraId="4C9362E5" w14:textId="19AE7519" w:rsidR="009D3BFF" w:rsidRPr="001F139C" w:rsidRDefault="00AA48C6" w:rsidP="00D7057F">
            <w:pPr>
              <w:jc w:val="center"/>
              <w:rPr>
                <w:rFonts w:asciiTheme="minorHAnsi" w:hAnsiTheme="minorHAnsi" w:cs="Arial"/>
                <w:color w:val="000000"/>
                <w:sz w:val="22"/>
              </w:rPr>
            </w:pPr>
            <w:r>
              <w:rPr>
                <w:rFonts w:asciiTheme="minorHAnsi" w:hAnsiTheme="minorHAnsi" w:cs="Arial"/>
                <w:color w:val="000000"/>
                <w:sz w:val="22"/>
              </w:rPr>
              <w:t>19</w:t>
            </w:r>
          </w:p>
        </w:tc>
        <w:tc>
          <w:tcPr>
            <w:tcW w:w="2130" w:type="dxa"/>
            <w:noWrap/>
          </w:tcPr>
          <w:p w14:paraId="4D45DAC2" w14:textId="21659201" w:rsidR="009D3BFF" w:rsidRPr="001F139C" w:rsidRDefault="00AA48C6" w:rsidP="00C858DF">
            <w:pPr>
              <w:jc w:val="center"/>
              <w:rPr>
                <w:rFonts w:asciiTheme="minorHAnsi" w:hAnsiTheme="minorHAnsi" w:cs="Arial"/>
                <w:color w:val="000000"/>
                <w:sz w:val="22"/>
              </w:rPr>
            </w:pPr>
            <w:r>
              <w:rPr>
                <w:rFonts w:asciiTheme="minorHAnsi" w:hAnsiTheme="minorHAnsi" w:cs="Arial"/>
                <w:color w:val="000000"/>
                <w:sz w:val="22"/>
              </w:rPr>
              <w:t>5</w:t>
            </w:r>
          </w:p>
        </w:tc>
        <w:tc>
          <w:tcPr>
            <w:tcW w:w="2630" w:type="dxa"/>
            <w:noWrap/>
          </w:tcPr>
          <w:p w14:paraId="0BE6301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9</w:t>
            </w:r>
          </w:p>
        </w:tc>
      </w:tr>
      <w:tr w:rsidR="009D3BFF" w:rsidRPr="001F139C" w14:paraId="0C38B2C4" w14:textId="77777777" w:rsidTr="00C858DF">
        <w:trPr>
          <w:trHeight w:val="276"/>
        </w:trPr>
        <w:tc>
          <w:tcPr>
            <w:tcW w:w="2518" w:type="dxa"/>
            <w:noWrap/>
          </w:tcPr>
          <w:p w14:paraId="5C832F8F"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Espagne</w:t>
            </w:r>
          </w:p>
        </w:tc>
        <w:tc>
          <w:tcPr>
            <w:tcW w:w="1820" w:type="dxa"/>
            <w:gridSpan w:val="2"/>
            <w:noWrap/>
          </w:tcPr>
          <w:p w14:paraId="2FC45B3D" w14:textId="56C466C8" w:rsidR="009D3BFF" w:rsidRPr="001F139C" w:rsidRDefault="009D3BFF" w:rsidP="00422822">
            <w:pPr>
              <w:jc w:val="center"/>
              <w:rPr>
                <w:rFonts w:asciiTheme="minorHAnsi" w:hAnsiTheme="minorHAnsi" w:cs="Arial"/>
                <w:color w:val="000000"/>
                <w:sz w:val="22"/>
              </w:rPr>
            </w:pPr>
            <w:r w:rsidRPr="001F139C">
              <w:rPr>
                <w:rFonts w:asciiTheme="minorHAnsi" w:hAnsiTheme="minorHAnsi" w:cs="Arial"/>
                <w:color w:val="000000"/>
                <w:sz w:val="22"/>
              </w:rPr>
              <w:t>7</w:t>
            </w:r>
            <w:r w:rsidR="00422822">
              <w:rPr>
                <w:rFonts w:asciiTheme="minorHAnsi" w:hAnsiTheme="minorHAnsi" w:cs="Arial"/>
                <w:color w:val="000000"/>
                <w:sz w:val="22"/>
              </w:rPr>
              <w:t>5</w:t>
            </w:r>
          </w:p>
        </w:tc>
        <w:tc>
          <w:tcPr>
            <w:tcW w:w="2130" w:type="dxa"/>
            <w:noWrap/>
          </w:tcPr>
          <w:p w14:paraId="1AED0848" w14:textId="1CB828CF"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6</w:t>
            </w:r>
            <w:r w:rsidR="00D7057F" w:rsidRPr="001F139C">
              <w:rPr>
                <w:rFonts w:asciiTheme="minorHAnsi" w:hAnsiTheme="minorHAnsi" w:cs="Arial"/>
                <w:color w:val="000000"/>
                <w:sz w:val="22"/>
              </w:rPr>
              <w:t>6</w:t>
            </w:r>
          </w:p>
        </w:tc>
        <w:tc>
          <w:tcPr>
            <w:tcW w:w="2630" w:type="dxa"/>
            <w:noWrap/>
          </w:tcPr>
          <w:p w14:paraId="126372D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AA48C6" w:rsidRPr="001F139C" w14:paraId="1DEF8070" w14:textId="77777777" w:rsidTr="00AF4985">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31A5249B" w14:textId="77777777" w:rsidR="00AA48C6" w:rsidRPr="001F139C" w:rsidRDefault="00AA48C6" w:rsidP="00AF4985">
            <w:pPr>
              <w:rPr>
                <w:rFonts w:asciiTheme="minorHAnsi" w:hAnsiTheme="minorHAnsi" w:cs="Arial"/>
                <w:color w:val="000000"/>
                <w:sz w:val="22"/>
                <w:highlight w:val="yellow"/>
              </w:rPr>
            </w:pPr>
            <w:r w:rsidRPr="001F139C">
              <w:rPr>
                <w:rFonts w:asciiTheme="minorHAnsi" w:hAnsiTheme="minorHAnsi" w:cs="Arial"/>
                <w:color w:val="000000"/>
                <w:sz w:val="22"/>
              </w:rPr>
              <w:t>Estonie</w:t>
            </w:r>
          </w:p>
        </w:tc>
        <w:tc>
          <w:tcPr>
            <w:tcW w:w="1820" w:type="dxa"/>
            <w:gridSpan w:val="2"/>
            <w:noWrap/>
          </w:tcPr>
          <w:p w14:paraId="277A14F8" w14:textId="77777777" w:rsidR="00AA48C6" w:rsidRPr="001F139C" w:rsidRDefault="00AA48C6" w:rsidP="00AF4985">
            <w:pPr>
              <w:jc w:val="center"/>
              <w:rPr>
                <w:rFonts w:asciiTheme="minorHAnsi" w:hAnsiTheme="minorHAnsi" w:cs="Arial"/>
                <w:color w:val="000000"/>
                <w:sz w:val="22"/>
              </w:rPr>
            </w:pPr>
            <w:r w:rsidRPr="001F139C">
              <w:rPr>
                <w:rFonts w:asciiTheme="minorHAnsi" w:hAnsiTheme="minorHAnsi" w:cs="Arial"/>
                <w:color w:val="000000"/>
                <w:sz w:val="22"/>
              </w:rPr>
              <w:t>17</w:t>
            </w:r>
          </w:p>
        </w:tc>
        <w:tc>
          <w:tcPr>
            <w:tcW w:w="2130" w:type="dxa"/>
            <w:noWrap/>
          </w:tcPr>
          <w:p w14:paraId="11832C96" w14:textId="77777777" w:rsidR="00AA48C6" w:rsidRPr="001F139C" w:rsidRDefault="00AA48C6" w:rsidP="00AF4985">
            <w:pPr>
              <w:jc w:val="center"/>
              <w:rPr>
                <w:rFonts w:asciiTheme="minorHAnsi" w:hAnsiTheme="minorHAnsi" w:cs="Arial"/>
                <w:color w:val="000000"/>
                <w:sz w:val="22"/>
              </w:rPr>
            </w:pPr>
            <w:r>
              <w:rPr>
                <w:rFonts w:asciiTheme="minorHAnsi" w:hAnsiTheme="minorHAnsi" w:cs="Arial"/>
                <w:color w:val="000000"/>
                <w:sz w:val="22"/>
              </w:rPr>
              <w:t>1</w:t>
            </w:r>
          </w:p>
        </w:tc>
        <w:tc>
          <w:tcPr>
            <w:tcW w:w="2630" w:type="dxa"/>
            <w:noWrap/>
          </w:tcPr>
          <w:p w14:paraId="70523CB3" w14:textId="77777777" w:rsidR="00AA48C6" w:rsidRPr="001F139C" w:rsidRDefault="00AA48C6" w:rsidP="00AF4985">
            <w:pPr>
              <w:jc w:val="center"/>
              <w:rPr>
                <w:rFonts w:asciiTheme="minorHAnsi" w:hAnsiTheme="minorHAnsi" w:cs="Arial"/>
                <w:color w:val="000000"/>
                <w:sz w:val="22"/>
              </w:rPr>
            </w:pPr>
            <w:r>
              <w:rPr>
                <w:rFonts w:asciiTheme="minorHAnsi" w:hAnsiTheme="minorHAnsi" w:cs="Arial"/>
                <w:color w:val="000000"/>
                <w:sz w:val="22"/>
              </w:rPr>
              <w:t>9</w:t>
            </w:r>
          </w:p>
        </w:tc>
      </w:tr>
      <w:tr w:rsidR="009D3BFF" w:rsidRPr="001F139C" w14:paraId="3D8C901F" w14:textId="77777777" w:rsidTr="00C858DF">
        <w:trPr>
          <w:trHeight w:val="276"/>
        </w:trPr>
        <w:tc>
          <w:tcPr>
            <w:tcW w:w="2518" w:type="dxa"/>
            <w:noWrap/>
          </w:tcPr>
          <w:p w14:paraId="762EBFD3" w14:textId="28802023" w:rsidR="009D3BFF" w:rsidRPr="001F139C" w:rsidRDefault="009D3BFF" w:rsidP="00AA48C6">
            <w:pPr>
              <w:rPr>
                <w:rFonts w:asciiTheme="minorHAnsi" w:hAnsiTheme="minorHAnsi" w:cs="Arial"/>
                <w:color w:val="000000"/>
                <w:sz w:val="22"/>
                <w:highlight w:val="yellow"/>
              </w:rPr>
            </w:pPr>
            <w:r w:rsidRPr="001F139C">
              <w:rPr>
                <w:rFonts w:asciiTheme="minorHAnsi" w:hAnsiTheme="minorHAnsi" w:cs="Arial"/>
                <w:color w:val="000000"/>
                <w:sz w:val="22"/>
              </w:rPr>
              <w:t>Es</w:t>
            </w:r>
            <w:r w:rsidR="00AA48C6">
              <w:rPr>
                <w:rFonts w:asciiTheme="minorHAnsi" w:hAnsiTheme="minorHAnsi" w:cs="Arial"/>
                <w:color w:val="000000"/>
                <w:sz w:val="22"/>
              </w:rPr>
              <w:t>watini</w:t>
            </w:r>
          </w:p>
        </w:tc>
        <w:tc>
          <w:tcPr>
            <w:tcW w:w="1820" w:type="dxa"/>
            <w:gridSpan w:val="2"/>
            <w:noWrap/>
          </w:tcPr>
          <w:p w14:paraId="7A81EB73" w14:textId="62AC4635" w:rsidR="009D3BFF" w:rsidRPr="001F139C" w:rsidRDefault="00AA48C6" w:rsidP="00D7057F">
            <w:pPr>
              <w:jc w:val="center"/>
              <w:rPr>
                <w:rFonts w:asciiTheme="minorHAnsi" w:hAnsiTheme="minorHAnsi" w:cs="Arial"/>
                <w:color w:val="000000"/>
                <w:sz w:val="22"/>
              </w:rPr>
            </w:pPr>
            <w:r>
              <w:rPr>
                <w:rFonts w:asciiTheme="minorHAnsi" w:hAnsiTheme="minorHAnsi" w:cs="Arial"/>
                <w:color w:val="000000"/>
                <w:sz w:val="22"/>
              </w:rPr>
              <w:t>3</w:t>
            </w:r>
          </w:p>
        </w:tc>
        <w:tc>
          <w:tcPr>
            <w:tcW w:w="2130" w:type="dxa"/>
            <w:noWrap/>
          </w:tcPr>
          <w:p w14:paraId="653286E6" w14:textId="6CF00586" w:rsidR="009D3BFF" w:rsidRPr="001F139C" w:rsidRDefault="00AA48C6" w:rsidP="00C858DF">
            <w:pPr>
              <w:jc w:val="center"/>
              <w:rPr>
                <w:rFonts w:asciiTheme="minorHAnsi" w:hAnsiTheme="minorHAnsi" w:cs="Arial"/>
                <w:color w:val="000000"/>
                <w:sz w:val="22"/>
              </w:rPr>
            </w:pPr>
            <w:r>
              <w:rPr>
                <w:rFonts w:asciiTheme="minorHAnsi" w:hAnsiTheme="minorHAnsi" w:cs="Arial"/>
                <w:color w:val="000000"/>
                <w:sz w:val="22"/>
              </w:rPr>
              <w:t>0</w:t>
            </w:r>
          </w:p>
        </w:tc>
        <w:tc>
          <w:tcPr>
            <w:tcW w:w="2630" w:type="dxa"/>
            <w:noWrap/>
          </w:tcPr>
          <w:p w14:paraId="5E6E0397" w14:textId="5375C1B2" w:rsidR="009D3BFF" w:rsidRPr="001F139C" w:rsidRDefault="00AA48C6" w:rsidP="00C858DF">
            <w:pPr>
              <w:jc w:val="center"/>
              <w:rPr>
                <w:rFonts w:asciiTheme="minorHAnsi" w:hAnsiTheme="minorHAnsi" w:cs="Arial"/>
                <w:color w:val="000000"/>
                <w:sz w:val="22"/>
              </w:rPr>
            </w:pPr>
            <w:r>
              <w:rPr>
                <w:rFonts w:asciiTheme="minorHAnsi" w:hAnsiTheme="minorHAnsi" w:cs="Arial"/>
                <w:color w:val="000000"/>
                <w:sz w:val="22"/>
              </w:rPr>
              <w:t>0</w:t>
            </w:r>
          </w:p>
        </w:tc>
      </w:tr>
      <w:tr w:rsidR="009D3BFF" w:rsidRPr="001F139C" w14:paraId="5C1611C2"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5481CE0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États-Unis d’Amérique</w:t>
            </w:r>
          </w:p>
        </w:tc>
        <w:tc>
          <w:tcPr>
            <w:tcW w:w="1820" w:type="dxa"/>
            <w:gridSpan w:val="2"/>
            <w:noWrap/>
            <w:hideMark/>
          </w:tcPr>
          <w:p w14:paraId="12CAABEE"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38</w:t>
            </w:r>
          </w:p>
        </w:tc>
        <w:tc>
          <w:tcPr>
            <w:tcW w:w="2130" w:type="dxa"/>
            <w:noWrap/>
            <w:hideMark/>
          </w:tcPr>
          <w:p w14:paraId="04328FD3" w14:textId="5EB0797B" w:rsidR="009D3BFF" w:rsidRPr="001F139C" w:rsidRDefault="00EA5EA0" w:rsidP="00422822">
            <w:pPr>
              <w:jc w:val="center"/>
              <w:rPr>
                <w:rFonts w:asciiTheme="minorHAnsi" w:hAnsiTheme="minorHAnsi" w:cs="Arial"/>
                <w:color w:val="000000"/>
                <w:sz w:val="22"/>
              </w:rPr>
            </w:pPr>
            <w:r w:rsidRPr="001F139C">
              <w:rPr>
                <w:rFonts w:asciiTheme="minorHAnsi" w:hAnsiTheme="minorHAnsi" w:cs="Arial"/>
                <w:color w:val="000000"/>
                <w:sz w:val="22"/>
              </w:rPr>
              <w:t>2</w:t>
            </w:r>
            <w:r w:rsidR="00422822">
              <w:rPr>
                <w:rFonts w:asciiTheme="minorHAnsi" w:hAnsiTheme="minorHAnsi" w:cs="Arial"/>
                <w:color w:val="000000"/>
                <w:sz w:val="22"/>
              </w:rPr>
              <w:t>1</w:t>
            </w:r>
          </w:p>
        </w:tc>
        <w:tc>
          <w:tcPr>
            <w:tcW w:w="2630" w:type="dxa"/>
            <w:noWrap/>
            <w:hideMark/>
          </w:tcPr>
          <w:p w14:paraId="22C43445" w14:textId="21993678" w:rsidR="009D3BFF" w:rsidRPr="001F139C" w:rsidRDefault="00EA5EA0" w:rsidP="00C858DF">
            <w:pPr>
              <w:jc w:val="center"/>
              <w:rPr>
                <w:rFonts w:asciiTheme="minorHAnsi" w:hAnsiTheme="minorHAnsi" w:cs="Arial"/>
                <w:color w:val="000000"/>
                <w:sz w:val="22"/>
              </w:rPr>
            </w:pPr>
            <w:r w:rsidRPr="001F139C">
              <w:rPr>
                <w:rFonts w:asciiTheme="minorHAnsi" w:hAnsiTheme="minorHAnsi" w:cs="Arial"/>
                <w:color w:val="000000"/>
                <w:sz w:val="22"/>
              </w:rPr>
              <w:t>3</w:t>
            </w:r>
          </w:p>
        </w:tc>
      </w:tr>
      <w:tr w:rsidR="009D3BFF" w:rsidRPr="001F139C" w14:paraId="12167589" w14:textId="77777777" w:rsidTr="00C858DF">
        <w:trPr>
          <w:trHeight w:val="276"/>
        </w:trPr>
        <w:tc>
          <w:tcPr>
            <w:tcW w:w="2628" w:type="dxa"/>
            <w:gridSpan w:val="2"/>
            <w:noWrap/>
          </w:tcPr>
          <w:p w14:paraId="55B41F62"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Ex-République yougoslave de Macédoine</w:t>
            </w:r>
          </w:p>
        </w:tc>
        <w:tc>
          <w:tcPr>
            <w:tcW w:w="1710" w:type="dxa"/>
            <w:noWrap/>
          </w:tcPr>
          <w:p w14:paraId="7A24DF9E"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tcPr>
          <w:p w14:paraId="73A3BB9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tcPr>
          <w:p w14:paraId="6B6162C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3808E9E"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02A7C025"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Fédération de Russie</w:t>
            </w:r>
          </w:p>
        </w:tc>
        <w:tc>
          <w:tcPr>
            <w:tcW w:w="1820" w:type="dxa"/>
            <w:gridSpan w:val="2"/>
            <w:noWrap/>
          </w:tcPr>
          <w:p w14:paraId="788307D5"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35</w:t>
            </w:r>
          </w:p>
        </w:tc>
        <w:tc>
          <w:tcPr>
            <w:tcW w:w="2130" w:type="dxa"/>
            <w:noWrap/>
          </w:tcPr>
          <w:p w14:paraId="55D05FA8" w14:textId="4D4B486C"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1</w:t>
            </w:r>
            <w:r w:rsidR="009D3BFF" w:rsidRPr="001F139C">
              <w:rPr>
                <w:rFonts w:asciiTheme="minorHAnsi" w:hAnsiTheme="minorHAnsi" w:cs="Arial"/>
                <w:color w:val="000000"/>
                <w:sz w:val="22"/>
              </w:rPr>
              <w:t>5</w:t>
            </w:r>
          </w:p>
        </w:tc>
        <w:tc>
          <w:tcPr>
            <w:tcW w:w="2630" w:type="dxa"/>
            <w:noWrap/>
          </w:tcPr>
          <w:p w14:paraId="35F28261" w14:textId="5C263F15"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2</w:t>
            </w:r>
            <w:r w:rsidR="009D3BFF" w:rsidRPr="001F139C">
              <w:rPr>
                <w:rFonts w:asciiTheme="minorHAnsi" w:hAnsiTheme="minorHAnsi" w:cs="Arial"/>
                <w:color w:val="000000"/>
                <w:sz w:val="22"/>
              </w:rPr>
              <w:t>0</w:t>
            </w:r>
          </w:p>
        </w:tc>
      </w:tr>
      <w:tr w:rsidR="009D3BFF" w:rsidRPr="001F139C" w14:paraId="41479F94" w14:textId="77777777" w:rsidTr="00C858DF">
        <w:trPr>
          <w:trHeight w:val="276"/>
        </w:trPr>
        <w:tc>
          <w:tcPr>
            <w:tcW w:w="2518" w:type="dxa"/>
            <w:noWrap/>
            <w:hideMark/>
          </w:tcPr>
          <w:p w14:paraId="65EC12E5"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Fidji</w:t>
            </w:r>
          </w:p>
        </w:tc>
        <w:tc>
          <w:tcPr>
            <w:tcW w:w="1820" w:type="dxa"/>
            <w:gridSpan w:val="2"/>
            <w:noWrap/>
            <w:hideMark/>
          </w:tcPr>
          <w:p w14:paraId="2C9DD0AE" w14:textId="36F61BDE" w:rsidR="009D3BFF" w:rsidRPr="001F139C" w:rsidRDefault="00477140" w:rsidP="00D7057F">
            <w:pPr>
              <w:jc w:val="center"/>
              <w:rPr>
                <w:rFonts w:asciiTheme="minorHAnsi" w:hAnsiTheme="minorHAnsi" w:cs="Arial"/>
                <w:color w:val="000000"/>
                <w:sz w:val="22"/>
              </w:rPr>
            </w:pPr>
            <w:r>
              <w:rPr>
                <w:rFonts w:asciiTheme="minorHAnsi" w:hAnsiTheme="minorHAnsi" w:cs="Arial"/>
                <w:color w:val="000000"/>
                <w:sz w:val="22"/>
              </w:rPr>
              <w:t>2</w:t>
            </w:r>
          </w:p>
        </w:tc>
        <w:tc>
          <w:tcPr>
            <w:tcW w:w="2130" w:type="dxa"/>
            <w:noWrap/>
            <w:hideMark/>
          </w:tcPr>
          <w:p w14:paraId="3D5B75DB"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78C539CE"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1A4B512C"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73C1C176"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Finlande</w:t>
            </w:r>
          </w:p>
        </w:tc>
        <w:tc>
          <w:tcPr>
            <w:tcW w:w="1820" w:type="dxa"/>
            <w:gridSpan w:val="2"/>
            <w:noWrap/>
            <w:hideMark/>
          </w:tcPr>
          <w:p w14:paraId="6B27BDC2"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49</w:t>
            </w:r>
          </w:p>
        </w:tc>
        <w:tc>
          <w:tcPr>
            <w:tcW w:w="2130" w:type="dxa"/>
            <w:noWrap/>
            <w:hideMark/>
          </w:tcPr>
          <w:p w14:paraId="6EA798E9" w14:textId="5302B49F" w:rsidR="009D3BFF" w:rsidRPr="001F139C" w:rsidRDefault="00477140" w:rsidP="00C858DF">
            <w:pPr>
              <w:jc w:val="center"/>
              <w:rPr>
                <w:rFonts w:asciiTheme="minorHAnsi" w:hAnsiTheme="minorHAnsi" w:cs="Arial"/>
                <w:color w:val="000000"/>
                <w:sz w:val="22"/>
              </w:rPr>
            </w:pPr>
            <w:r>
              <w:rPr>
                <w:rFonts w:asciiTheme="minorHAnsi" w:hAnsiTheme="minorHAnsi" w:cs="Arial"/>
                <w:color w:val="000000"/>
                <w:sz w:val="22"/>
              </w:rPr>
              <w:t>24</w:t>
            </w:r>
          </w:p>
        </w:tc>
        <w:tc>
          <w:tcPr>
            <w:tcW w:w="2630" w:type="dxa"/>
            <w:noWrap/>
            <w:hideMark/>
          </w:tcPr>
          <w:p w14:paraId="2EA20FF7" w14:textId="63F3D26A" w:rsidR="009D3BFF" w:rsidRPr="001F139C" w:rsidRDefault="00477140" w:rsidP="00C858DF">
            <w:pPr>
              <w:jc w:val="center"/>
              <w:rPr>
                <w:rFonts w:asciiTheme="minorHAnsi" w:hAnsiTheme="minorHAnsi" w:cs="Arial"/>
                <w:color w:val="000000"/>
                <w:sz w:val="22"/>
              </w:rPr>
            </w:pPr>
            <w:r>
              <w:rPr>
                <w:rFonts w:asciiTheme="minorHAnsi" w:hAnsiTheme="minorHAnsi" w:cs="Arial"/>
                <w:color w:val="000000"/>
                <w:sz w:val="22"/>
              </w:rPr>
              <w:t>25</w:t>
            </w:r>
          </w:p>
        </w:tc>
      </w:tr>
      <w:tr w:rsidR="009D3BFF" w:rsidRPr="001F139C" w14:paraId="1CAEDB6C" w14:textId="77777777" w:rsidTr="00C858DF">
        <w:trPr>
          <w:trHeight w:val="276"/>
        </w:trPr>
        <w:tc>
          <w:tcPr>
            <w:tcW w:w="2518" w:type="dxa"/>
            <w:noWrap/>
            <w:hideMark/>
          </w:tcPr>
          <w:p w14:paraId="5675C1A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France</w:t>
            </w:r>
          </w:p>
        </w:tc>
        <w:tc>
          <w:tcPr>
            <w:tcW w:w="1820" w:type="dxa"/>
            <w:gridSpan w:val="2"/>
            <w:noWrap/>
            <w:hideMark/>
          </w:tcPr>
          <w:p w14:paraId="7E93E8A1" w14:textId="644DE618" w:rsidR="009D3BFF" w:rsidRPr="001F139C" w:rsidRDefault="009D3BFF" w:rsidP="00477140">
            <w:pPr>
              <w:jc w:val="center"/>
              <w:rPr>
                <w:rFonts w:asciiTheme="minorHAnsi" w:hAnsiTheme="minorHAnsi" w:cs="Arial"/>
                <w:color w:val="000000"/>
                <w:sz w:val="22"/>
              </w:rPr>
            </w:pPr>
            <w:r w:rsidRPr="001F139C">
              <w:rPr>
                <w:rFonts w:asciiTheme="minorHAnsi" w:hAnsiTheme="minorHAnsi" w:cs="Arial"/>
                <w:color w:val="000000"/>
                <w:sz w:val="22"/>
              </w:rPr>
              <w:t>4</w:t>
            </w:r>
            <w:r w:rsidR="00477140">
              <w:rPr>
                <w:rFonts w:asciiTheme="minorHAnsi" w:hAnsiTheme="minorHAnsi" w:cs="Arial"/>
                <w:color w:val="000000"/>
                <w:sz w:val="22"/>
              </w:rPr>
              <w:t>8</w:t>
            </w:r>
          </w:p>
        </w:tc>
        <w:tc>
          <w:tcPr>
            <w:tcW w:w="2130" w:type="dxa"/>
            <w:noWrap/>
            <w:hideMark/>
          </w:tcPr>
          <w:p w14:paraId="0B506014" w14:textId="501266EA" w:rsidR="009D3BFF" w:rsidRPr="001F139C" w:rsidRDefault="00730D67" w:rsidP="00C858DF">
            <w:pPr>
              <w:jc w:val="center"/>
              <w:rPr>
                <w:rFonts w:asciiTheme="minorHAnsi" w:hAnsiTheme="minorHAnsi" w:cs="Arial"/>
                <w:color w:val="000000"/>
                <w:sz w:val="22"/>
              </w:rPr>
            </w:pPr>
            <w:r w:rsidRPr="001F139C">
              <w:rPr>
                <w:rFonts w:asciiTheme="minorHAnsi" w:hAnsiTheme="minorHAnsi" w:cs="Arial"/>
                <w:color w:val="000000"/>
                <w:sz w:val="22"/>
              </w:rPr>
              <w:t>26</w:t>
            </w:r>
          </w:p>
        </w:tc>
        <w:tc>
          <w:tcPr>
            <w:tcW w:w="2630" w:type="dxa"/>
            <w:noWrap/>
            <w:hideMark/>
          </w:tcPr>
          <w:p w14:paraId="25828ED9" w14:textId="283955AD" w:rsidR="009D3BFF" w:rsidRPr="001F139C" w:rsidRDefault="00730D67" w:rsidP="00C858DF">
            <w:pPr>
              <w:jc w:val="center"/>
              <w:rPr>
                <w:rFonts w:asciiTheme="minorHAnsi" w:hAnsiTheme="minorHAnsi" w:cs="Arial"/>
                <w:color w:val="000000"/>
                <w:sz w:val="22"/>
                <w:highlight w:val="cyan"/>
              </w:rPr>
            </w:pPr>
            <w:r w:rsidRPr="001F139C">
              <w:rPr>
                <w:rFonts w:asciiTheme="minorHAnsi" w:hAnsiTheme="minorHAnsi" w:cs="Arial"/>
                <w:color w:val="000000"/>
                <w:sz w:val="22"/>
              </w:rPr>
              <w:t>9</w:t>
            </w:r>
          </w:p>
        </w:tc>
      </w:tr>
      <w:tr w:rsidR="009D3BFF" w:rsidRPr="001F139C" w14:paraId="114CB4EC"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7B2487BC"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Gabon</w:t>
            </w:r>
          </w:p>
        </w:tc>
        <w:tc>
          <w:tcPr>
            <w:tcW w:w="1820" w:type="dxa"/>
            <w:gridSpan w:val="2"/>
            <w:noWrap/>
            <w:hideMark/>
          </w:tcPr>
          <w:p w14:paraId="43783EC4"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9</w:t>
            </w:r>
          </w:p>
        </w:tc>
        <w:tc>
          <w:tcPr>
            <w:tcW w:w="2130" w:type="dxa"/>
            <w:noWrap/>
            <w:hideMark/>
          </w:tcPr>
          <w:p w14:paraId="770CCEA0" w14:textId="09C28684" w:rsidR="009D3BFF" w:rsidRPr="001F139C" w:rsidRDefault="00730D67"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415FBFC5" w14:textId="07A48058" w:rsidR="009D3BFF" w:rsidRPr="001F139C" w:rsidRDefault="00730D67" w:rsidP="00C858DF">
            <w:pPr>
              <w:jc w:val="center"/>
              <w:rPr>
                <w:rFonts w:asciiTheme="minorHAnsi" w:hAnsiTheme="minorHAnsi" w:cs="Arial"/>
                <w:color w:val="000000"/>
                <w:sz w:val="22"/>
              </w:rPr>
            </w:pPr>
            <w:r w:rsidRPr="001F139C">
              <w:rPr>
                <w:rFonts w:asciiTheme="minorHAnsi" w:hAnsiTheme="minorHAnsi" w:cs="Arial"/>
                <w:color w:val="000000"/>
                <w:sz w:val="22"/>
              </w:rPr>
              <w:t>1</w:t>
            </w:r>
          </w:p>
        </w:tc>
      </w:tr>
      <w:tr w:rsidR="009D3BFF" w:rsidRPr="001F139C" w14:paraId="62F94433" w14:textId="77777777" w:rsidTr="00C858DF">
        <w:trPr>
          <w:trHeight w:val="276"/>
        </w:trPr>
        <w:tc>
          <w:tcPr>
            <w:tcW w:w="2518" w:type="dxa"/>
            <w:noWrap/>
            <w:hideMark/>
          </w:tcPr>
          <w:p w14:paraId="46C578B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Gambie</w:t>
            </w:r>
          </w:p>
        </w:tc>
        <w:tc>
          <w:tcPr>
            <w:tcW w:w="1820" w:type="dxa"/>
            <w:gridSpan w:val="2"/>
            <w:noWrap/>
            <w:hideMark/>
          </w:tcPr>
          <w:p w14:paraId="20B58437"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hideMark/>
          </w:tcPr>
          <w:p w14:paraId="6E9DE32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630" w:type="dxa"/>
            <w:noWrap/>
            <w:hideMark/>
          </w:tcPr>
          <w:p w14:paraId="3A1F6F2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4FB36D4B"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0FBA487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Géorgie</w:t>
            </w:r>
          </w:p>
        </w:tc>
        <w:tc>
          <w:tcPr>
            <w:tcW w:w="1820" w:type="dxa"/>
            <w:gridSpan w:val="2"/>
            <w:noWrap/>
            <w:hideMark/>
          </w:tcPr>
          <w:p w14:paraId="787B0BAB"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237B846D" w14:textId="43746C47" w:rsidR="009D3BFF" w:rsidRPr="001F139C" w:rsidRDefault="00477140" w:rsidP="00C858DF">
            <w:pPr>
              <w:jc w:val="center"/>
              <w:rPr>
                <w:rFonts w:asciiTheme="minorHAnsi" w:hAnsiTheme="minorHAnsi" w:cs="Arial"/>
                <w:color w:val="000000"/>
                <w:sz w:val="22"/>
              </w:rPr>
            </w:pPr>
            <w:r>
              <w:rPr>
                <w:rFonts w:asciiTheme="minorHAnsi" w:hAnsiTheme="minorHAnsi" w:cs="Arial"/>
                <w:color w:val="000000"/>
                <w:sz w:val="22"/>
              </w:rPr>
              <w:t>1</w:t>
            </w:r>
          </w:p>
        </w:tc>
        <w:tc>
          <w:tcPr>
            <w:tcW w:w="2630" w:type="dxa"/>
            <w:noWrap/>
            <w:hideMark/>
          </w:tcPr>
          <w:p w14:paraId="54941340" w14:textId="6F5756E4" w:rsidR="009D3BFF" w:rsidRPr="001F139C" w:rsidRDefault="00477140" w:rsidP="00C858DF">
            <w:pPr>
              <w:jc w:val="center"/>
              <w:rPr>
                <w:rFonts w:asciiTheme="minorHAnsi" w:hAnsiTheme="minorHAnsi" w:cs="Arial"/>
                <w:color w:val="000000"/>
                <w:sz w:val="22"/>
              </w:rPr>
            </w:pPr>
            <w:r>
              <w:rPr>
                <w:rFonts w:asciiTheme="minorHAnsi" w:hAnsiTheme="minorHAnsi" w:cs="Arial"/>
                <w:color w:val="000000"/>
                <w:sz w:val="22"/>
              </w:rPr>
              <w:t>1</w:t>
            </w:r>
          </w:p>
        </w:tc>
      </w:tr>
      <w:tr w:rsidR="009D3BFF" w:rsidRPr="001F139C" w14:paraId="1AC35CD3" w14:textId="77777777" w:rsidTr="00C858DF">
        <w:trPr>
          <w:trHeight w:val="276"/>
        </w:trPr>
        <w:tc>
          <w:tcPr>
            <w:tcW w:w="2518" w:type="dxa"/>
            <w:noWrap/>
            <w:hideMark/>
          </w:tcPr>
          <w:p w14:paraId="3174B76E"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Ghana</w:t>
            </w:r>
          </w:p>
        </w:tc>
        <w:tc>
          <w:tcPr>
            <w:tcW w:w="1820" w:type="dxa"/>
            <w:gridSpan w:val="2"/>
            <w:noWrap/>
            <w:hideMark/>
          </w:tcPr>
          <w:p w14:paraId="65ADC0FD"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130" w:type="dxa"/>
            <w:noWrap/>
            <w:hideMark/>
          </w:tcPr>
          <w:p w14:paraId="55D1956E"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645E8FE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E4165BF"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53CCBE34"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Grèce</w:t>
            </w:r>
          </w:p>
        </w:tc>
        <w:tc>
          <w:tcPr>
            <w:tcW w:w="1820" w:type="dxa"/>
            <w:gridSpan w:val="2"/>
            <w:noWrap/>
            <w:hideMark/>
          </w:tcPr>
          <w:p w14:paraId="70A9A987"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10</w:t>
            </w:r>
          </w:p>
        </w:tc>
        <w:tc>
          <w:tcPr>
            <w:tcW w:w="2130" w:type="dxa"/>
            <w:noWrap/>
            <w:hideMark/>
          </w:tcPr>
          <w:p w14:paraId="37D99BA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10</w:t>
            </w:r>
          </w:p>
        </w:tc>
        <w:tc>
          <w:tcPr>
            <w:tcW w:w="2630" w:type="dxa"/>
            <w:noWrap/>
            <w:hideMark/>
          </w:tcPr>
          <w:p w14:paraId="32360A9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12B0F92" w14:textId="77777777" w:rsidTr="00C858DF">
        <w:trPr>
          <w:trHeight w:val="276"/>
        </w:trPr>
        <w:tc>
          <w:tcPr>
            <w:tcW w:w="2518" w:type="dxa"/>
            <w:noWrap/>
            <w:hideMark/>
          </w:tcPr>
          <w:p w14:paraId="0DE94C3F"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Grenade</w:t>
            </w:r>
          </w:p>
        </w:tc>
        <w:tc>
          <w:tcPr>
            <w:tcW w:w="1820" w:type="dxa"/>
            <w:gridSpan w:val="2"/>
            <w:noWrap/>
            <w:hideMark/>
          </w:tcPr>
          <w:p w14:paraId="4A1ECA07"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1A3950C7"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23DC9AC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7D502E8"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4C014C3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Guatemala</w:t>
            </w:r>
          </w:p>
        </w:tc>
        <w:tc>
          <w:tcPr>
            <w:tcW w:w="1820" w:type="dxa"/>
            <w:gridSpan w:val="2"/>
            <w:noWrap/>
            <w:hideMark/>
          </w:tcPr>
          <w:p w14:paraId="68D60E08"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7</w:t>
            </w:r>
          </w:p>
        </w:tc>
        <w:tc>
          <w:tcPr>
            <w:tcW w:w="2130" w:type="dxa"/>
            <w:noWrap/>
            <w:hideMark/>
          </w:tcPr>
          <w:p w14:paraId="76E5354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630" w:type="dxa"/>
            <w:noWrap/>
            <w:hideMark/>
          </w:tcPr>
          <w:p w14:paraId="5238CB1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r>
      <w:tr w:rsidR="009D3BFF" w:rsidRPr="001F139C" w14:paraId="69C17CE0" w14:textId="77777777" w:rsidTr="00C858DF">
        <w:trPr>
          <w:trHeight w:val="276"/>
        </w:trPr>
        <w:tc>
          <w:tcPr>
            <w:tcW w:w="2518" w:type="dxa"/>
            <w:noWrap/>
            <w:hideMark/>
          </w:tcPr>
          <w:p w14:paraId="71DD6348"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Guinée</w:t>
            </w:r>
          </w:p>
        </w:tc>
        <w:tc>
          <w:tcPr>
            <w:tcW w:w="1820" w:type="dxa"/>
            <w:gridSpan w:val="2"/>
            <w:noWrap/>
            <w:hideMark/>
          </w:tcPr>
          <w:p w14:paraId="5536BBAA"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16</w:t>
            </w:r>
          </w:p>
        </w:tc>
        <w:tc>
          <w:tcPr>
            <w:tcW w:w="2130" w:type="dxa"/>
            <w:noWrap/>
            <w:hideMark/>
          </w:tcPr>
          <w:p w14:paraId="2FCA420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10</w:t>
            </w:r>
          </w:p>
        </w:tc>
        <w:tc>
          <w:tcPr>
            <w:tcW w:w="2630" w:type="dxa"/>
            <w:noWrap/>
            <w:hideMark/>
          </w:tcPr>
          <w:p w14:paraId="7D52BA49" w14:textId="4007C541" w:rsidR="009D3BFF" w:rsidRPr="001F139C" w:rsidRDefault="00730D67"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2BB84B18"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3EE08F0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Guinée-Bissau</w:t>
            </w:r>
          </w:p>
        </w:tc>
        <w:tc>
          <w:tcPr>
            <w:tcW w:w="1820" w:type="dxa"/>
            <w:gridSpan w:val="2"/>
            <w:noWrap/>
            <w:hideMark/>
          </w:tcPr>
          <w:p w14:paraId="47DC6187"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6C964B4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5CD32827"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BF2B79A" w14:textId="77777777" w:rsidTr="00C858DF">
        <w:trPr>
          <w:trHeight w:val="276"/>
        </w:trPr>
        <w:tc>
          <w:tcPr>
            <w:tcW w:w="2518" w:type="dxa"/>
            <w:noWrap/>
          </w:tcPr>
          <w:p w14:paraId="582592E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Guinée équatoriale</w:t>
            </w:r>
          </w:p>
        </w:tc>
        <w:tc>
          <w:tcPr>
            <w:tcW w:w="1820" w:type="dxa"/>
            <w:gridSpan w:val="2"/>
            <w:noWrap/>
          </w:tcPr>
          <w:p w14:paraId="3481E184"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tcPr>
          <w:p w14:paraId="75B55BDE" w14:textId="7B7921A9" w:rsidR="009D3BFF" w:rsidRPr="001F139C" w:rsidRDefault="00AA48C6" w:rsidP="00C858DF">
            <w:pPr>
              <w:jc w:val="center"/>
              <w:rPr>
                <w:rFonts w:asciiTheme="minorHAnsi" w:hAnsiTheme="minorHAnsi" w:cs="Arial"/>
                <w:color w:val="000000"/>
                <w:sz w:val="22"/>
              </w:rPr>
            </w:pPr>
            <w:r>
              <w:rPr>
                <w:rFonts w:asciiTheme="minorHAnsi" w:hAnsiTheme="minorHAnsi" w:cs="Arial"/>
                <w:color w:val="000000"/>
                <w:sz w:val="22"/>
              </w:rPr>
              <w:t>2</w:t>
            </w:r>
          </w:p>
        </w:tc>
        <w:tc>
          <w:tcPr>
            <w:tcW w:w="2630" w:type="dxa"/>
            <w:noWrap/>
          </w:tcPr>
          <w:p w14:paraId="49924876" w14:textId="278C0750" w:rsidR="009D3BFF" w:rsidRPr="001F139C" w:rsidRDefault="00AA48C6" w:rsidP="00C858DF">
            <w:pPr>
              <w:jc w:val="center"/>
              <w:rPr>
                <w:rFonts w:asciiTheme="minorHAnsi" w:hAnsiTheme="minorHAnsi" w:cs="Arial"/>
                <w:color w:val="000000"/>
                <w:sz w:val="22"/>
              </w:rPr>
            </w:pPr>
            <w:r>
              <w:rPr>
                <w:rFonts w:asciiTheme="minorHAnsi" w:hAnsiTheme="minorHAnsi" w:cs="Arial"/>
                <w:color w:val="000000"/>
                <w:sz w:val="22"/>
              </w:rPr>
              <w:t>1</w:t>
            </w:r>
          </w:p>
        </w:tc>
      </w:tr>
      <w:tr w:rsidR="009D3BFF" w:rsidRPr="001F139C" w14:paraId="29DAEDDB"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797A5586"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Honduras</w:t>
            </w:r>
          </w:p>
        </w:tc>
        <w:tc>
          <w:tcPr>
            <w:tcW w:w="1820" w:type="dxa"/>
            <w:gridSpan w:val="2"/>
            <w:noWrap/>
            <w:hideMark/>
          </w:tcPr>
          <w:p w14:paraId="652FF9ED" w14:textId="06FA3F41" w:rsidR="009D3BFF" w:rsidRPr="001F139C" w:rsidRDefault="00477140" w:rsidP="00D7057F">
            <w:pPr>
              <w:jc w:val="center"/>
              <w:rPr>
                <w:rFonts w:asciiTheme="minorHAnsi" w:hAnsiTheme="minorHAnsi" w:cs="Arial"/>
                <w:color w:val="000000"/>
                <w:sz w:val="22"/>
              </w:rPr>
            </w:pPr>
            <w:r>
              <w:rPr>
                <w:rFonts w:asciiTheme="minorHAnsi" w:hAnsiTheme="minorHAnsi" w:cs="Arial"/>
                <w:color w:val="000000"/>
                <w:sz w:val="22"/>
              </w:rPr>
              <w:t>10</w:t>
            </w:r>
          </w:p>
        </w:tc>
        <w:tc>
          <w:tcPr>
            <w:tcW w:w="2130" w:type="dxa"/>
            <w:noWrap/>
            <w:hideMark/>
          </w:tcPr>
          <w:p w14:paraId="7C93E9D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517FAB4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6</w:t>
            </w:r>
          </w:p>
        </w:tc>
      </w:tr>
      <w:tr w:rsidR="009D3BFF" w:rsidRPr="001F139C" w14:paraId="50E53D90" w14:textId="77777777" w:rsidTr="00C858DF">
        <w:trPr>
          <w:trHeight w:val="276"/>
        </w:trPr>
        <w:tc>
          <w:tcPr>
            <w:tcW w:w="2518" w:type="dxa"/>
            <w:noWrap/>
            <w:hideMark/>
          </w:tcPr>
          <w:p w14:paraId="4EE3B855"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Hongrie</w:t>
            </w:r>
          </w:p>
        </w:tc>
        <w:tc>
          <w:tcPr>
            <w:tcW w:w="1820" w:type="dxa"/>
            <w:gridSpan w:val="2"/>
            <w:noWrap/>
            <w:hideMark/>
          </w:tcPr>
          <w:p w14:paraId="1123838D"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29</w:t>
            </w:r>
          </w:p>
        </w:tc>
        <w:tc>
          <w:tcPr>
            <w:tcW w:w="2130" w:type="dxa"/>
            <w:noWrap/>
            <w:hideMark/>
          </w:tcPr>
          <w:p w14:paraId="1A7A769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672350F2" w14:textId="4C5E63C2" w:rsidR="009D3BFF" w:rsidRPr="001F139C" w:rsidRDefault="00730D67" w:rsidP="00C858DF">
            <w:pPr>
              <w:jc w:val="center"/>
              <w:rPr>
                <w:rFonts w:asciiTheme="minorHAnsi" w:hAnsiTheme="minorHAnsi" w:cs="Arial"/>
                <w:color w:val="000000"/>
                <w:sz w:val="22"/>
              </w:rPr>
            </w:pPr>
            <w:r w:rsidRPr="001F139C">
              <w:rPr>
                <w:rFonts w:asciiTheme="minorHAnsi" w:hAnsiTheme="minorHAnsi" w:cs="Arial"/>
                <w:color w:val="000000"/>
                <w:sz w:val="22"/>
              </w:rPr>
              <w:t>1</w:t>
            </w:r>
          </w:p>
        </w:tc>
      </w:tr>
      <w:tr w:rsidR="009D3BFF" w:rsidRPr="001F139C" w14:paraId="55983217"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05779B80"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 xml:space="preserve">Îles Marshall </w:t>
            </w:r>
          </w:p>
        </w:tc>
        <w:tc>
          <w:tcPr>
            <w:tcW w:w="1820" w:type="dxa"/>
            <w:gridSpan w:val="2"/>
            <w:noWrap/>
            <w:hideMark/>
          </w:tcPr>
          <w:p w14:paraId="58953D56"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705F0327"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0808D32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16C8241C" w14:textId="77777777" w:rsidTr="00C858DF">
        <w:trPr>
          <w:trHeight w:val="276"/>
        </w:trPr>
        <w:tc>
          <w:tcPr>
            <w:tcW w:w="2518" w:type="dxa"/>
            <w:noWrap/>
          </w:tcPr>
          <w:p w14:paraId="4AC6706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Inde</w:t>
            </w:r>
          </w:p>
        </w:tc>
        <w:tc>
          <w:tcPr>
            <w:tcW w:w="1820" w:type="dxa"/>
            <w:gridSpan w:val="2"/>
            <w:noWrap/>
          </w:tcPr>
          <w:p w14:paraId="39D3D7CB"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26</w:t>
            </w:r>
          </w:p>
        </w:tc>
        <w:tc>
          <w:tcPr>
            <w:tcW w:w="2130" w:type="dxa"/>
            <w:noWrap/>
          </w:tcPr>
          <w:p w14:paraId="0F0A6A8E" w14:textId="5EE1BC30" w:rsidR="009D3BFF" w:rsidRPr="001F139C" w:rsidRDefault="009D3BFF" w:rsidP="00477140">
            <w:pPr>
              <w:jc w:val="center"/>
              <w:rPr>
                <w:rFonts w:asciiTheme="minorHAnsi" w:hAnsiTheme="minorHAnsi" w:cs="Arial"/>
                <w:color w:val="000000"/>
                <w:sz w:val="22"/>
              </w:rPr>
            </w:pPr>
            <w:r w:rsidRPr="001F139C">
              <w:rPr>
                <w:rFonts w:asciiTheme="minorHAnsi" w:hAnsiTheme="minorHAnsi" w:cs="Arial"/>
                <w:color w:val="000000"/>
                <w:sz w:val="22"/>
              </w:rPr>
              <w:t>2</w:t>
            </w:r>
            <w:r w:rsidR="00477140">
              <w:rPr>
                <w:rFonts w:asciiTheme="minorHAnsi" w:hAnsiTheme="minorHAnsi" w:cs="Arial"/>
                <w:color w:val="000000"/>
                <w:sz w:val="22"/>
              </w:rPr>
              <w:t>1</w:t>
            </w:r>
          </w:p>
        </w:tc>
        <w:tc>
          <w:tcPr>
            <w:tcW w:w="2630" w:type="dxa"/>
            <w:noWrap/>
          </w:tcPr>
          <w:p w14:paraId="1DA67AF7" w14:textId="55D0930D" w:rsidR="009D3BFF" w:rsidRPr="001F139C" w:rsidRDefault="00477140" w:rsidP="00C858DF">
            <w:pPr>
              <w:jc w:val="center"/>
              <w:rPr>
                <w:rFonts w:asciiTheme="minorHAnsi" w:hAnsiTheme="minorHAnsi" w:cs="Arial"/>
                <w:color w:val="000000"/>
                <w:sz w:val="22"/>
              </w:rPr>
            </w:pPr>
            <w:r>
              <w:rPr>
                <w:rFonts w:asciiTheme="minorHAnsi" w:hAnsiTheme="minorHAnsi" w:cs="Arial"/>
                <w:color w:val="000000"/>
                <w:sz w:val="22"/>
              </w:rPr>
              <w:t>4</w:t>
            </w:r>
          </w:p>
        </w:tc>
      </w:tr>
      <w:tr w:rsidR="009D3BFF" w:rsidRPr="001F139C" w14:paraId="19C01A5B"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171DF980"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Indonésie</w:t>
            </w:r>
          </w:p>
        </w:tc>
        <w:tc>
          <w:tcPr>
            <w:tcW w:w="1820" w:type="dxa"/>
            <w:gridSpan w:val="2"/>
            <w:noWrap/>
            <w:hideMark/>
          </w:tcPr>
          <w:p w14:paraId="73F9673B"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7</w:t>
            </w:r>
          </w:p>
        </w:tc>
        <w:tc>
          <w:tcPr>
            <w:tcW w:w="2130" w:type="dxa"/>
            <w:noWrap/>
            <w:hideMark/>
          </w:tcPr>
          <w:p w14:paraId="41FA4A6E" w14:textId="2CDE23EF" w:rsidR="009D3BFF" w:rsidRPr="001F139C" w:rsidRDefault="00477140" w:rsidP="00C858DF">
            <w:pPr>
              <w:jc w:val="center"/>
              <w:rPr>
                <w:rFonts w:asciiTheme="minorHAnsi" w:hAnsiTheme="minorHAnsi" w:cs="Arial"/>
                <w:color w:val="000000"/>
                <w:sz w:val="22"/>
              </w:rPr>
            </w:pPr>
            <w:r>
              <w:rPr>
                <w:rFonts w:asciiTheme="minorHAnsi" w:hAnsiTheme="minorHAnsi" w:cs="Arial"/>
                <w:color w:val="000000"/>
                <w:sz w:val="22"/>
              </w:rPr>
              <w:t>6</w:t>
            </w:r>
          </w:p>
        </w:tc>
        <w:tc>
          <w:tcPr>
            <w:tcW w:w="2630" w:type="dxa"/>
            <w:noWrap/>
            <w:hideMark/>
          </w:tcPr>
          <w:p w14:paraId="3A062B83" w14:textId="68C74C80"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3FAF1EF" w14:textId="77777777" w:rsidTr="00C858DF">
        <w:trPr>
          <w:trHeight w:val="276"/>
        </w:trPr>
        <w:tc>
          <w:tcPr>
            <w:tcW w:w="2518" w:type="dxa"/>
            <w:noWrap/>
            <w:hideMark/>
          </w:tcPr>
          <w:p w14:paraId="79BFDFC2"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Iran (République islamique d’)</w:t>
            </w:r>
          </w:p>
        </w:tc>
        <w:tc>
          <w:tcPr>
            <w:tcW w:w="1820" w:type="dxa"/>
            <w:gridSpan w:val="2"/>
            <w:noWrap/>
            <w:hideMark/>
          </w:tcPr>
          <w:p w14:paraId="50F8195A"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24</w:t>
            </w:r>
          </w:p>
        </w:tc>
        <w:tc>
          <w:tcPr>
            <w:tcW w:w="2130" w:type="dxa"/>
            <w:noWrap/>
            <w:hideMark/>
          </w:tcPr>
          <w:p w14:paraId="58F15F8B" w14:textId="0942AB9C" w:rsidR="009D3BFF" w:rsidRPr="001F139C" w:rsidRDefault="009D3BFF" w:rsidP="00477140">
            <w:pPr>
              <w:jc w:val="center"/>
              <w:rPr>
                <w:rFonts w:asciiTheme="minorHAnsi" w:hAnsiTheme="minorHAnsi" w:cs="Arial"/>
                <w:color w:val="000000"/>
                <w:sz w:val="22"/>
              </w:rPr>
            </w:pPr>
            <w:r w:rsidRPr="001F139C">
              <w:rPr>
                <w:rFonts w:asciiTheme="minorHAnsi" w:hAnsiTheme="minorHAnsi" w:cs="Arial"/>
                <w:color w:val="000000"/>
                <w:sz w:val="22"/>
              </w:rPr>
              <w:t>2</w:t>
            </w:r>
            <w:r w:rsidR="00477140">
              <w:rPr>
                <w:rFonts w:asciiTheme="minorHAnsi" w:hAnsiTheme="minorHAnsi" w:cs="Arial"/>
                <w:color w:val="000000"/>
                <w:sz w:val="22"/>
              </w:rPr>
              <w:t>4</w:t>
            </w:r>
          </w:p>
        </w:tc>
        <w:tc>
          <w:tcPr>
            <w:tcW w:w="2630" w:type="dxa"/>
            <w:noWrap/>
            <w:hideMark/>
          </w:tcPr>
          <w:p w14:paraId="3EEB4D2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71A132F2"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2D203CD6"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lastRenderedPageBreak/>
              <w:t>Iraq</w:t>
            </w:r>
          </w:p>
        </w:tc>
        <w:tc>
          <w:tcPr>
            <w:tcW w:w="1820" w:type="dxa"/>
            <w:gridSpan w:val="2"/>
            <w:noWrap/>
            <w:hideMark/>
          </w:tcPr>
          <w:p w14:paraId="48CA9D82"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20094DC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1FFABFE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33EDFB2" w14:textId="77777777" w:rsidTr="00C858DF">
        <w:trPr>
          <w:trHeight w:val="276"/>
        </w:trPr>
        <w:tc>
          <w:tcPr>
            <w:tcW w:w="2518" w:type="dxa"/>
            <w:noWrap/>
            <w:hideMark/>
          </w:tcPr>
          <w:p w14:paraId="502C5DEE"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Irlande</w:t>
            </w:r>
          </w:p>
        </w:tc>
        <w:tc>
          <w:tcPr>
            <w:tcW w:w="1820" w:type="dxa"/>
            <w:gridSpan w:val="2"/>
            <w:noWrap/>
            <w:hideMark/>
          </w:tcPr>
          <w:p w14:paraId="511C6294"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45</w:t>
            </w:r>
          </w:p>
        </w:tc>
        <w:tc>
          <w:tcPr>
            <w:tcW w:w="2130" w:type="dxa"/>
            <w:noWrap/>
            <w:hideMark/>
          </w:tcPr>
          <w:p w14:paraId="48FEAFEA" w14:textId="65EDBCC4" w:rsidR="009D3BFF" w:rsidRPr="001F139C" w:rsidRDefault="00477140" w:rsidP="00C858DF">
            <w:pPr>
              <w:jc w:val="center"/>
              <w:rPr>
                <w:rFonts w:asciiTheme="minorHAnsi" w:hAnsiTheme="minorHAnsi" w:cs="Arial"/>
                <w:color w:val="000000"/>
                <w:sz w:val="22"/>
              </w:rPr>
            </w:pPr>
            <w:r>
              <w:rPr>
                <w:rFonts w:asciiTheme="minorHAnsi" w:hAnsiTheme="minorHAnsi" w:cs="Arial"/>
                <w:color w:val="000000"/>
                <w:sz w:val="22"/>
              </w:rPr>
              <w:t>39</w:t>
            </w:r>
          </w:p>
        </w:tc>
        <w:tc>
          <w:tcPr>
            <w:tcW w:w="2630" w:type="dxa"/>
            <w:noWrap/>
            <w:hideMark/>
          </w:tcPr>
          <w:p w14:paraId="6DAF9047" w14:textId="10C520D7" w:rsidR="009D3BFF" w:rsidRPr="001F139C" w:rsidRDefault="00477140" w:rsidP="00C858DF">
            <w:pPr>
              <w:jc w:val="center"/>
              <w:rPr>
                <w:rFonts w:asciiTheme="minorHAnsi" w:hAnsiTheme="minorHAnsi" w:cs="Arial"/>
                <w:color w:val="000000"/>
                <w:sz w:val="22"/>
              </w:rPr>
            </w:pPr>
            <w:r>
              <w:rPr>
                <w:rFonts w:asciiTheme="minorHAnsi" w:hAnsiTheme="minorHAnsi" w:cs="Arial"/>
                <w:color w:val="000000"/>
                <w:sz w:val="22"/>
              </w:rPr>
              <w:t>6</w:t>
            </w:r>
          </w:p>
        </w:tc>
      </w:tr>
      <w:tr w:rsidR="009D3BFF" w:rsidRPr="001F139C" w14:paraId="4A5544DE"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1E18525C"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Islande</w:t>
            </w:r>
          </w:p>
        </w:tc>
        <w:tc>
          <w:tcPr>
            <w:tcW w:w="1820" w:type="dxa"/>
            <w:gridSpan w:val="2"/>
            <w:noWrap/>
          </w:tcPr>
          <w:p w14:paraId="261C4AB9"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130" w:type="dxa"/>
            <w:noWrap/>
          </w:tcPr>
          <w:p w14:paraId="266B67A3" w14:textId="0080849D" w:rsidR="009D3BFF" w:rsidRPr="001F139C" w:rsidRDefault="00477140" w:rsidP="00C858DF">
            <w:pPr>
              <w:jc w:val="center"/>
              <w:rPr>
                <w:rFonts w:asciiTheme="minorHAnsi" w:hAnsiTheme="minorHAnsi" w:cs="Arial"/>
                <w:color w:val="000000"/>
                <w:sz w:val="22"/>
              </w:rPr>
            </w:pPr>
            <w:r>
              <w:rPr>
                <w:rFonts w:asciiTheme="minorHAnsi" w:hAnsiTheme="minorHAnsi" w:cs="Arial"/>
                <w:color w:val="000000"/>
                <w:sz w:val="22"/>
              </w:rPr>
              <w:t>0</w:t>
            </w:r>
          </w:p>
        </w:tc>
        <w:tc>
          <w:tcPr>
            <w:tcW w:w="2630" w:type="dxa"/>
            <w:noWrap/>
          </w:tcPr>
          <w:p w14:paraId="0173962F" w14:textId="18B19B3E" w:rsidR="009D3BFF" w:rsidRPr="001F139C" w:rsidRDefault="00477140" w:rsidP="00C858DF">
            <w:pPr>
              <w:jc w:val="center"/>
              <w:rPr>
                <w:rFonts w:asciiTheme="minorHAnsi" w:hAnsiTheme="minorHAnsi" w:cs="Arial"/>
                <w:color w:val="000000"/>
                <w:sz w:val="22"/>
              </w:rPr>
            </w:pPr>
            <w:r>
              <w:rPr>
                <w:rFonts w:asciiTheme="minorHAnsi" w:hAnsiTheme="minorHAnsi" w:cs="Arial"/>
                <w:color w:val="000000"/>
                <w:sz w:val="22"/>
              </w:rPr>
              <w:t>3</w:t>
            </w:r>
          </w:p>
        </w:tc>
      </w:tr>
      <w:tr w:rsidR="009D3BFF" w:rsidRPr="001F139C" w14:paraId="1885812E" w14:textId="77777777" w:rsidTr="00C858DF">
        <w:trPr>
          <w:trHeight w:val="276"/>
        </w:trPr>
        <w:tc>
          <w:tcPr>
            <w:tcW w:w="2518" w:type="dxa"/>
            <w:noWrap/>
            <w:hideMark/>
          </w:tcPr>
          <w:p w14:paraId="443FD08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Israël</w:t>
            </w:r>
          </w:p>
        </w:tc>
        <w:tc>
          <w:tcPr>
            <w:tcW w:w="1820" w:type="dxa"/>
            <w:gridSpan w:val="2"/>
            <w:noWrap/>
            <w:hideMark/>
          </w:tcPr>
          <w:p w14:paraId="5F3025E8"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552B251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hideMark/>
          </w:tcPr>
          <w:p w14:paraId="733A240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1CD87507"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54B98AC4"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Italie</w:t>
            </w:r>
          </w:p>
        </w:tc>
        <w:tc>
          <w:tcPr>
            <w:tcW w:w="1820" w:type="dxa"/>
            <w:gridSpan w:val="2"/>
            <w:noWrap/>
            <w:hideMark/>
          </w:tcPr>
          <w:p w14:paraId="6D0D5EDC" w14:textId="659A1962" w:rsidR="009D3BFF" w:rsidRPr="001F139C" w:rsidRDefault="009D3BFF" w:rsidP="00CE5E2E">
            <w:pPr>
              <w:jc w:val="center"/>
              <w:rPr>
                <w:rFonts w:asciiTheme="minorHAnsi" w:hAnsiTheme="minorHAnsi" w:cs="Arial"/>
                <w:color w:val="000000"/>
                <w:sz w:val="22"/>
              </w:rPr>
            </w:pPr>
            <w:r w:rsidRPr="001F139C">
              <w:rPr>
                <w:rFonts w:asciiTheme="minorHAnsi" w:hAnsiTheme="minorHAnsi" w:cs="Arial"/>
                <w:color w:val="000000"/>
                <w:sz w:val="22"/>
              </w:rPr>
              <w:t>5</w:t>
            </w:r>
            <w:r w:rsidR="00CE5E2E">
              <w:rPr>
                <w:rFonts w:asciiTheme="minorHAnsi" w:hAnsiTheme="minorHAnsi" w:cs="Arial"/>
                <w:color w:val="000000"/>
                <w:sz w:val="22"/>
              </w:rPr>
              <w:t>6</w:t>
            </w:r>
          </w:p>
        </w:tc>
        <w:tc>
          <w:tcPr>
            <w:tcW w:w="2130" w:type="dxa"/>
            <w:noWrap/>
            <w:hideMark/>
          </w:tcPr>
          <w:p w14:paraId="34FD2013" w14:textId="7547FF76"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8</w:t>
            </w:r>
          </w:p>
        </w:tc>
        <w:tc>
          <w:tcPr>
            <w:tcW w:w="2630" w:type="dxa"/>
            <w:noWrap/>
            <w:hideMark/>
          </w:tcPr>
          <w:p w14:paraId="6DC44002" w14:textId="7E10CFB4"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44</w:t>
            </w:r>
          </w:p>
        </w:tc>
      </w:tr>
      <w:tr w:rsidR="009D3BFF" w:rsidRPr="001F139C" w14:paraId="19ABD630" w14:textId="77777777" w:rsidTr="00C858DF">
        <w:trPr>
          <w:trHeight w:val="276"/>
        </w:trPr>
        <w:tc>
          <w:tcPr>
            <w:tcW w:w="2518" w:type="dxa"/>
            <w:noWrap/>
            <w:hideMark/>
          </w:tcPr>
          <w:p w14:paraId="370E6163"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Jamaïque</w:t>
            </w:r>
          </w:p>
        </w:tc>
        <w:tc>
          <w:tcPr>
            <w:tcW w:w="1820" w:type="dxa"/>
            <w:gridSpan w:val="2"/>
            <w:noWrap/>
            <w:hideMark/>
          </w:tcPr>
          <w:p w14:paraId="3DBAF69F"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4893FB91" w14:textId="3FD81954" w:rsidR="009D3BFF" w:rsidRPr="001F139C" w:rsidRDefault="00CE5E2E" w:rsidP="00C858DF">
            <w:pPr>
              <w:jc w:val="center"/>
              <w:rPr>
                <w:rFonts w:asciiTheme="minorHAnsi" w:hAnsiTheme="minorHAnsi" w:cs="Arial"/>
                <w:color w:val="000000"/>
                <w:sz w:val="22"/>
              </w:rPr>
            </w:pPr>
            <w:r>
              <w:rPr>
                <w:rFonts w:asciiTheme="minorHAnsi" w:hAnsiTheme="minorHAnsi" w:cs="Arial"/>
                <w:color w:val="000000"/>
                <w:sz w:val="22"/>
              </w:rPr>
              <w:t>3</w:t>
            </w:r>
          </w:p>
        </w:tc>
        <w:tc>
          <w:tcPr>
            <w:tcW w:w="2630" w:type="dxa"/>
            <w:noWrap/>
            <w:hideMark/>
          </w:tcPr>
          <w:p w14:paraId="7026C04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r>
      <w:tr w:rsidR="009D3BFF" w:rsidRPr="001F139C" w14:paraId="18BCC4A6"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7044BA4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Japon</w:t>
            </w:r>
          </w:p>
        </w:tc>
        <w:tc>
          <w:tcPr>
            <w:tcW w:w="1820" w:type="dxa"/>
            <w:gridSpan w:val="2"/>
            <w:noWrap/>
            <w:hideMark/>
          </w:tcPr>
          <w:p w14:paraId="17AB9455"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50</w:t>
            </w:r>
          </w:p>
        </w:tc>
        <w:tc>
          <w:tcPr>
            <w:tcW w:w="2130" w:type="dxa"/>
            <w:noWrap/>
            <w:hideMark/>
          </w:tcPr>
          <w:p w14:paraId="2C6646A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34</w:t>
            </w:r>
          </w:p>
        </w:tc>
        <w:tc>
          <w:tcPr>
            <w:tcW w:w="2630" w:type="dxa"/>
            <w:noWrap/>
            <w:hideMark/>
          </w:tcPr>
          <w:p w14:paraId="6AB0B92C"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3EB5F1B" w14:textId="77777777" w:rsidTr="00C858DF">
        <w:trPr>
          <w:trHeight w:val="276"/>
        </w:trPr>
        <w:tc>
          <w:tcPr>
            <w:tcW w:w="2518" w:type="dxa"/>
            <w:noWrap/>
            <w:hideMark/>
          </w:tcPr>
          <w:p w14:paraId="1CD0CAD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Jordanie</w:t>
            </w:r>
          </w:p>
        </w:tc>
        <w:tc>
          <w:tcPr>
            <w:tcW w:w="1820" w:type="dxa"/>
            <w:gridSpan w:val="2"/>
            <w:noWrap/>
            <w:hideMark/>
          </w:tcPr>
          <w:p w14:paraId="1102F007" w14:textId="3B8DC196" w:rsidR="009D3BFF" w:rsidRPr="001F139C" w:rsidRDefault="00D7057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38BF066C"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13663AD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87D40B1"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07AC8054"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Kazakhstan</w:t>
            </w:r>
          </w:p>
        </w:tc>
        <w:tc>
          <w:tcPr>
            <w:tcW w:w="1820" w:type="dxa"/>
            <w:gridSpan w:val="2"/>
            <w:noWrap/>
            <w:hideMark/>
          </w:tcPr>
          <w:p w14:paraId="7FC3D11B"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10</w:t>
            </w:r>
          </w:p>
        </w:tc>
        <w:tc>
          <w:tcPr>
            <w:tcW w:w="2130" w:type="dxa"/>
            <w:noWrap/>
            <w:hideMark/>
          </w:tcPr>
          <w:p w14:paraId="1639FAA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8</w:t>
            </w:r>
          </w:p>
        </w:tc>
        <w:tc>
          <w:tcPr>
            <w:tcW w:w="2630" w:type="dxa"/>
            <w:noWrap/>
            <w:hideMark/>
          </w:tcPr>
          <w:p w14:paraId="4951F6FE"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7B77241D" w14:textId="77777777" w:rsidTr="00C858DF">
        <w:trPr>
          <w:trHeight w:val="276"/>
        </w:trPr>
        <w:tc>
          <w:tcPr>
            <w:tcW w:w="2518" w:type="dxa"/>
            <w:noWrap/>
            <w:hideMark/>
          </w:tcPr>
          <w:p w14:paraId="2827BF03"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Kenya</w:t>
            </w:r>
          </w:p>
        </w:tc>
        <w:tc>
          <w:tcPr>
            <w:tcW w:w="1820" w:type="dxa"/>
            <w:gridSpan w:val="2"/>
            <w:noWrap/>
            <w:hideMark/>
          </w:tcPr>
          <w:p w14:paraId="17D7A178"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130" w:type="dxa"/>
            <w:noWrap/>
            <w:hideMark/>
          </w:tcPr>
          <w:p w14:paraId="465A481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630" w:type="dxa"/>
            <w:noWrap/>
            <w:hideMark/>
          </w:tcPr>
          <w:p w14:paraId="108C8FD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D6E9A89"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24B153C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Kirghizistan</w:t>
            </w:r>
          </w:p>
        </w:tc>
        <w:tc>
          <w:tcPr>
            <w:tcW w:w="1820" w:type="dxa"/>
            <w:gridSpan w:val="2"/>
            <w:noWrap/>
          </w:tcPr>
          <w:p w14:paraId="41E82B8C"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tcPr>
          <w:p w14:paraId="02DB786C" w14:textId="0DB992FB" w:rsidR="009D3BFF" w:rsidRPr="001F139C" w:rsidRDefault="00CE5E2E" w:rsidP="00C858DF">
            <w:pPr>
              <w:jc w:val="center"/>
              <w:rPr>
                <w:rFonts w:asciiTheme="minorHAnsi" w:hAnsiTheme="minorHAnsi" w:cs="Arial"/>
                <w:color w:val="000000"/>
                <w:sz w:val="22"/>
              </w:rPr>
            </w:pPr>
            <w:r>
              <w:rPr>
                <w:rFonts w:asciiTheme="minorHAnsi" w:hAnsiTheme="minorHAnsi" w:cs="Arial"/>
                <w:color w:val="000000"/>
                <w:sz w:val="22"/>
              </w:rPr>
              <w:t>2</w:t>
            </w:r>
          </w:p>
        </w:tc>
        <w:tc>
          <w:tcPr>
            <w:tcW w:w="2630" w:type="dxa"/>
            <w:noWrap/>
          </w:tcPr>
          <w:p w14:paraId="38A7838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EE2BC87" w14:textId="77777777" w:rsidTr="00C858DF">
        <w:trPr>
          <w:trHeight w:val="276"/>
        </w:trPr>
        <w:tc>
          <w:tcPr>
            <w:tcW w:w="2518" w:type="dxa"/>
            <w:noWrap/>
            <w:hideMark/>
          </w:tcPr>
          <w:p w14:paraId="672B29DF"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Kiribati</w:t>
            </w:r>
          </w:p>
        </w:tc>
        <w:tc>
          <w:tcPr>
            <w:tcW w:w="1820" w:type="dxa"/>
            <w:gridSpan w:val="2"/>
            <w:noWrap/>
            <w:hideMark/>
          </w:tcPr>
          <w:p w14:paraId="7DF24160"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51C2F94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3FE13CB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4B62E30B"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1B67598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Koweït</w:t>
            </w:r>
          </w:p>
        </w:tc>
        <w:tc>
          <w:tcPr>
            <w:tcW w:w="1820" w:type="dxa"/>
            <w:gridSpan w:val="2"/>
            <w:noWrap/>
            <w:hideMark/>
          </w:tcPr>
          <w:p w14:paraId="66E2DC72"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282FEF0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51F1FC2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C308C70" w14:textId="77777777" w:rsidTr="00C858DF">
        <w:trPr>
          <w:trHeight w:val="276"/>
        </w:trPr>
        <w:tc>
          <w:tcPr>
            <w:tcW w:w="2518" w:type="dxa"/>
            <w:noWrap/>
          </w:tcPr>
          <w:p w14:paraId="2BAD0167"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Lesotho</w:t>
            </w:r>
          </w:p>
        </w:tc>
        <w:tc>
          <w:tcPr>
            <w:tcW w:w="1820" w:type="dxa"/>
            <w:gridSpan w:val="2"/>
            <w:noWrap/>
          </w:tcPr>
          <w:p w14:paraId="271B8F2E"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tcPr>
          <w:p w14:paraId="6750AB7B"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tcPr>
          <w:p w14:paraId="1CCF6A5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5E38A33"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4D887AEE"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Lettonie</w:t>
            </w:r>
          </w:p>
        </w:tc>
        <w:tc>
          <w:tcPr>
            <w:tcW w:w="1820" w:type="dxa"/>
            <w:gridSpan w:val="2"/>
            <w:noWrap/>
            <w:hideMark/>
          </w:tcPr>
          <w:p w14:paraId="07E0D8ED"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130" w:type="dxa"/>
            <w:noWrap/>
            <w:hideMark/>
          </w:tcPr>
          <w:p w14:paraId="57EEB51E"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630" w:type="dxa"/>
            <w:noWrap/>
            <w:hideMark/>
          </w:tcPr>
          <w:p w14:paraId="7BA7228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465BC525" w14:textId="77777777" w:rsidTr="00C858DF">
        <w:trPr>
          <w:trHeight w:val="276"/>
        </w:trPr>
        <w:tc>
          <w:tcPr>
            <w:tcW w:w="2518" w:type="dxa"/>
            <w:noWrap/>
            <w:hideMark/>
          </w:tcPr>
          <w:p w14:paraId="1539B08E"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Liban</w:t>
            </w:r>
          </w:p>
        </w:tc>
        <w:tc>
          <w:tcPr>
            <w:tcW w:w="1820" w:type="dxa"/>
            <w:gridSpan w:val="2"/>
            <w:noWrap/>
            <w:hideMark/>
          </w:tcPr>
          <w:p w14:paraId="6136EBE2"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13043511" w14:textId="2C295BC8" w:rsidR="009D3BFF" w:rsidRPr="001F139C" w:rsidRDefault="00CE5E2E" w:rsidP="00C858DF">
            <w:pPr>
              <w:jc w:val="center"/>
              <w:rPr>
                <w:rFonts w:asciiTheme="minorHAnsi" w:hAnsiTheme="minorHAnsi" w:cs="Arial"/>
                <w:color w:val="000000"/>
                <w:sz w:val="22"/>
              </w:rPr>
            </w:pPr>
            <w:r>
              <w:rPr>
                <w:rFonts w:asciiTheme="minorHAnsi" w:hAnsiTheme="minorHAnsi" w:cs="Arial"/>
                <w:color w:val="000000"/>
                <w:sz w:val="22"/>
              </w:rPr>
              <w:t>4</w:t>
            </w:r>
          </w:p>
        </w:tc>
        <w:tc>
          <w:tcPr>
            <w:tcW w:w="2630" w:type="dxa"/>
            <w:noWrap/>
            <w:hideMark/>
          </w:tcPr>
          <w:p w14:paraId="2374793C"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1C77F957"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49A6E7D2"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Libéria</w:t>
            </w:r>
          </w:p>
        </w:tc>
        <w:tc>
          <w:tcPr>
            <w:tcW w:w="1820" w:type="dxa"/>
            <w:gridSpan w:val="2"/>
            <w:noWrap/>
            <w:hideMark/>
          </w:tcPr>
          <w:p w14:paraId="231832CA"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130" w:type="dxa"/>
            <w:noWrap/>
            <w:hideMark/>
          </w:tcPr>
          <w:p w14:paraId="72613E8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630" w:type="dxa"/>
            <w:noWrap/>
            <w:hideMark/>
          </w:tcPr>
          <w:p w14:paraId="17A7D3E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9A870FC" w14:textId="77777777" w:rsidTr="00C858DF">
        <w:trPr>
          <w:trHeight w:val="276"/>
        </w:trPr>
        <w:tc>
          <w:tcPr>
            <w:tcW w:w="2518" w:type="dxa"/>
            <w:noWrap/>
            <w:hideMark/>
          </w:tcPr>
          <w:p w14:paraId="41A54497" w14:textId="77777777" w:rsidR="009D3BFF" w:rsidRPr="001F139C" w:rsidRDefault="009D3BFF" w:rsidP="00D7057F">
            <w:pPr>
              <w:rPr>
                <w:rFonts w:asciiTheme="minorHAnsi" w:hAnsiTheme="minorHAnsi" w:cs="Arial"/>
                <w:color w:val="000000"/>
                <w:sz w:val="22"/>
              </w:rPr>
            </w:pPr>
            <w:r w:rsidRPr="006425DE">
              <w:rPr>
                <w:rFonts w:asciiTheme="minorHAnsi" w:hAnsiTheme="minorHAnsi" w:cs="Arial"/>
                <w:color w:val="000000"/>
                <w:sz w:val="22"/>
              </w:rPr>
              <w:t>Libye</w:t>
            </w:r>
          </w:p>
        </w:tc>
        <w:tc>
          <w:tcPr>
            <w:tcW w:w="1820" w:type="dxa"/>
            <w:gridSpan w:val="2"/>
            <w:noWrap/>
            <w:hideMark/>
          </w:tcPr>
          <w:p w14:paraId="7C45215B"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031D8B5C"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hideMark/>
          </w:tcPr>
          <w:p w14:paraId="1F78001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411FD0A3"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2E036357"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Liechtenstein</w:t>
            </w:r>
          </w:p>
        </w:tc>
        <w:tc>
          <w:tcPr>
            <w:tcW w:w="1820" w:type="dxa"/>
            <w:gridSpan w:val="2"/>
            <w:noWrap/>
            <w:hideMark/>
          </w:tcPr>
          <w:p w14:paraId="5306DABE"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4902989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03A3E1F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B4CC117" w14:textId="77777777" w:rsidTr="00C858DF">
        <w:trPr>
          <w:trHeight w:val="276"/>
        </w:trPr>
        <w:tc>
          <w:tcPr>
            <w:tcW w:w="2518" w:type="dxa"/>
            <w:noWrap/>
            <w:hideMark/>
          </w:tcPr>
          <w:p w14:paraId="7C93E13E"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Lituanie</w:t>
            </w:r>
          </w:p>
        </w:tc>
        <w:tc>
          <w:tcPr>
            <w:tcW w:w="1820" w:type="dxa"/>
            <w:gridSpan w:val="2"/>
            <w:noWrap/>
            <w:hideMark/>
          </w:tcPr>
          <w:p w14:paraId="5034F42B"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7</w:t>
            </w:r>
          </w:p>
        </w:tc>
        <w:tc>
          <w:tcPr>
            <w:tcW w:w="2130" w:type="dxa"/>
            <w:noWrap/>
            <w:hideMark/>
          </w:tcPr>
          <w:p w14:paraId="1A87FE26" w14:textId="6A9C23AF" w:rsidR="009D3BFF" w:rsidRPr="001F139C" w:rsidRDefault="00CE5E2E" w:rsidP="00C858DF">
            <w:pPr>
              <w:jc w:val="center"/>
              <w:rPr>
                <w:rFonts w:asciiTheme="minorHAnsi" w:hAnsiTheme="minorHAnsi" w:cs="Arial"/>
                <w:color w:val="000000"/>
                <w:sz w:val="22"/>
              </w:rPr>
            </w:pPr>
            <w:r>
              <w:rPr>
                <w:rFonts w:asciiTheme="minorHAnsi" w:hAnsiTheme="minorHAnsi" w:cs="Arial"/>
                <w:color w:val="000000"/>
                <w:sz w:val="22"/>
              </w:rPr>
              <w:t>6</w:t>
            </w:r>
          </w:p>
        </w:tc>
        <w:tc>
          <w:tcPr>
            <w:tcW w:w="2630" w:type="dxa"/>
            <w:noWrap/>
            <w:hideMark/>
          </w:tcPr>
          <w:p w14:paraId="6E2DBA30" w14:textId="5E1324B8" w:rsidR="009D3BFF" w:rsidRPr="001F139C" w:rsidRDefault="00CE5E2E" w:rsidP="00C858DF">
            <w:pPr>
              <w:jc w:val="center"/>
              <w:rPr>
                <w:rFonts w:asciiTheme="minorHAnsi" w:hAnsiTheme="minorHAnsi" w:cs="Arial"/>
                <w:color w:val="000000"/>
                <w:sz w:val="22"/>
              </w:rPr>
            </w:pPr>
            <w:r>
              <w:rPr>
                <w:rFonts w:asciiTheme="minorHAnsi" w:hAnsiTheme="minorHAnsi" w:cs="Arial"/>
                <w:color w:val="000000"/>
                <w:sz w:val="22"/>
              </w:rPr>
              <w:t>1</w:t>
            </w:r>
          </w:p>
        </w:tc>
      </w:tr>
      <w:tr w:rsidR="009D3BFF" w:rsidRPr="001F139C" w14:paraId="0B30327B"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7A9880B8"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Luxembourg</w:t>
            </w:r>
          </w:p>
        </w:tc>
        <w:tc>
          <w:tcPr>
            <w:tcW w:w="1820" w:type="dxa"/>
            <w:gridSpan w:val="2"/>
            <w:noWrap/>
            <w:hideMark/>
          </w:tcPr>
          <w:p w14:paraId="478F0C4D"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55D7D0B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hideMark/>
          </w:tcPr>
          <w:p w14:paraId="5370030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74AAC216" w14:textId="77777777" w:rsidTr="00C858DF">
        <w:trPr>
          <w:trHeight w:val="276"/>
        </w:trPr>
        <w:tc>
          <w:tcPr>
            <w:tcW w:w="2518" w:type="dxa"/>
            <w:shd w:val="clear" w:color="auto" w:fill="auto"/>
            <w:noWrap/>
            <w:hideMark/>
          </w:tcPr>
          <w:p w14:paraId="530D487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Madagascar</w:t>
            </w:r>
          </w:p>
        </w:tc>
        <w:tc>
          <w:tcPr>
            <w:tcW w:w="1820" w:type="dxa"/>
            <w:gridSpan w:val="2"/>
            <w:shd w:val="clear" w:color="auto" w:fill="auto"/>
            <w:noWrap/>
            <w:hideMark/>
          </w:tcPr>
          <w:p w14:paraId="3FA2B8E7" w14:textId="3B50328A" w:rsidR="009D3BFF" w:rsidRPr="001F139C" w:rsidRDefault="00D7057F" w:rsidP="00D7057F">
            <w:pPr>
              <w:jc w:val="center"/>
              <w:rPr>
                <w:rFonts w:asciiTheme="minorHAnsi" w:hAnsiTheme="minorHAnsi" w:cs="Arial"/>
                <w:color w:val="000000"/>
                <w:sz w:val="22"/>
              </w:rPr>
            </w:pPr>
            <w:r w:rsidRPr="001F139C">
              <w:rPr>
                <w:rFonts w:asciiTheme="minorHAnsi" w:hAnsiTheme="minorHAnsi" w:cs="Arial"/>
                <w:color w:val="000000"/>
                <w:sz w:val="22"/>
              </w:rPr>
              <w:t>2</w:t>
            </w:r>
            <w:r w:rsidR="009D3BFF" w:rsidRPr="001F139C">
              <w:rPr>
                <w:rFonts w:asciiTheme="minorHAnsi" w:hAnsiTheme="minorHAnsi" w:cs="Arial"/>
                <w:color w:val="000000"/>
                <w:sz w:val="22"/>
              </w:rPr>
              <w:t>0</w:t>
            </w:r>
          </w:p>
        </w:tc>
        <w:tc>
          <w:tcPr>
            <w:tcW w:w="2130" w:type="dxa"/>
            <w:shd w:val="clear" w:color="auto" w:fill="auto"/>
            <w:noWrap/>
            <w:hideMark/>
          </w:tcPr>
          <w:p w14:paraId="609C596C"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shd w:val="clear" w:color="auto" w:fill="auto"/>
            <w:noWrap/>
            <w:hideMark/>
          </w:tcPr>
          <w:p w14:paraId="691F6677" w14:textId="01B0B8A6"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4C92099A"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55E4C48C"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Malaisie</w:t>
            </w:r>
          </w:p>
        </w:tc>
        <w:tc>
          <w:tcPr>
            <w:tcW w:w="1820" w:type="dxa"/>
            <w:gridSpan w:val="2"/>
            <w:noWrap/>
          </w:tcPr>
          <w:p w14:paraId="445500C2" w14:textId="682D27DA" w:rsidR="009D3BFF" w:rsidRPr="001F139C" w:rsidRDefault="00D7057F" w:rsidP="00D7057F">
            <w:pPr>
              <w:jc w:val="center"/>
              <w:rPr>
                <w:rFonts w:asciiTheme="minorHAnsi" w:hAnsiTheme="minorHAnsi" w:cs="Arial"/>
                <w:color w:val="000000"/>
                <w:sz w:val="22"/>
              </w:rPr>
            </w:pPr>
            <w:r w:rsidRPr="001F139C">
              <w:rPr>
                <w:rFonts w:asciiTheme="minorHAnsi" w:hAnsiTheme="minorHAnsi" w:cs="Arial"/>
                <w:color w:val="000000"/>
                <w:sz w:val="22"/>
              </w:rPr>
              <w:t>7</w:t>
            </w:r>
          </w:p>
        </w:tc>
        <w:tc>
          <w:tcPr>
            <w:tcW w:w="2130" w:type="dxa"/>
            <w:noWrap/>
          </w:tcPr>
          <w:p w14:paraId="0C0ADA6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630" w:type="dxa"/>
            <w:noWrap/>
          </w:tcPr>
          <w:p w14:paraId="1769B00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r>
      <w:tr w:rsidR="009D3BFF" w:rsidRPr="001F139C" w14:paraId="43A2FE4D" w14:textId="77777777" w:rsidTr="00C858DF">
        <w:trPr>
          <w:trHeight w:val="276"/>
        </w:trPr>
        <w:tc>
          <w:tcPr>
            <w:tcW w:w="2518" w:type="dxa"/>
            <w:noWrap/>
            <w:hideMark/>
          </w:tcPr>
          <w:p w14:paraId="198740B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Malawi</w:t>
            </w:r>
          </w:p>
        </w:tc>
        <w:tc>
          <w:tcPr>
            <w:tcW w:w="1820" w:type="dxa"/>
            <w:gridSpan w:val="2"/>
            <w:noWrap/>
            <w:hideMark/>
          </w:tcPr>
          <w:p w14:paraId="74CAC2A2" w14:textId="1C30AC61" w:rsidR="009D3BFF" w:rsidRPr="001F139C" w:rsidRDefault="00D7057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2199C15B"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229B875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7A73E067"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5F029B93"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Mali</w:t>
            </w:r>
          </w:p>
        </w:tc>
        <w:tc>
          <w:tcPr>
            <w:tcW w:w="1820" w:type="dxa"/>
            <w:gridSpan w:val="2"/>
            <w:noWrap/>
            <w:hideMark/>
          </w:tcPr>
          <w:p w14:paraId="02173ACF"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5037D9F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09B1862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8014935" w14:textId="77777777" w:rsidTr="00C858DF">
        <w:trPr>
          <w:trHeight w:val="276"/>
        </w:trPr>
        <w:tc>
          <w:tcPr>
            <w:tcW w:w="2518" w:type="dxa"/>
            <w:noWrap/>
            <w:hideMark/>
          </w:tcPr>
          <w:p w14:paraId="4A74BAA4"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Malte</w:t>
            </w:r>
          </w:p>
        </w:tc>
        <w:tc>
          <w:tcPr>
            <w:tcW w:w="1820" w:type="dxa"/>
            <w:gridSpan w:val="2"/>
            <w:noWrap/>
            <w:hideMark/>
          </w:tcPr>
          <w:p w14:paraId="7B28FCB7"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6E74023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hideMark/>
          </w:tcPr>
          <w:p w14:paraId="738532F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13A8F895"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44624C7F"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Maroc</w:t>
            </w:r>
          </w:p>
        </w:tc>
        <w:tc>
          <w:tcPr>
            <w:tcW w:w="1820" w:type="dxa"/>
            <w:gridSpan w:val="2"/>
            <w:noWrap/>
          </w:tcPr>
          <w:p w14:paraId="0A1D809A" w14:textId="158C1EDD" w:rsidR="009D3BFF" w:rsidRPr="001F139C" w:rsidRDefault="009D3BFF" w:rsidP="00886F89">
            <w:pPr>
              <w:jc w:val="center"/>
              <w:rPr>
                <w:rFonts w:asciiTheme="minorHAnsi" w:hAnsiTheme="minorHAnsi" w:cs="Arial"/>
                <w:color w:val="000000"/>
                <w:sz w:val="22"/>
              </w:rPr>
            </w:pPr>
            <w:r w:rsidRPr="001F139C">
              <w:rPr>
                <w:rFonts w:asciiTheme="minorHAnsi" w:hAnsiTheme="minorHAnsi" w:cs="Arial"/>
                <w:color w:val="000000"/>
                <w:sz w:val="22"/>
              </w:rPr>
              <w:t>2</w:t>
            </w:r>
            <w:r w:rsidR="00886F89">
              <w:rPr>
                <w:rFonts w:asciiTheme="minorHAnsi" w:hAnsiTheme="minorHAnsi" w:cs="Arial"/>
                <w:color w:val="000000"/>
                <w:sz w:val="22"/>
              </w:rPr>
              <w:t>6</w:t>
            </w:r>
          </w:p>
        </w:tc>
        <w:tc>
          <w:tcPr>
            <w:tcW w:w="2130" w:type="dxa"/>
            <w:noWrap/>
          </w:tcPr>
          <w:p w14:paraId="28DB4CF8" w14:textId="08771493"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24</w:t>
            </w:r>
          </w:p>
        </w:tc>
        <w:tc>
          <w:tcPr>
            <w:tcW w:w="2630" w:type="dxa"/>
            <w:noWrap/>
          </w:tcPr>
          <w:p w14:paraId="00248257"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77A06EF" w14:textId="77777777" w:rsidTr="00C858DF">
        <w:trPr>
          <w:trHeight w:val="276"/>
        </w:trPr>
        <w:tc>
          <w:tcPr>
            <w:tcW w:w="2518" w:type="dxa"/>
            <w:noWrap/>
          </w:tcPr>
          <w:p w14:paraId="54552FB7"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Maurice</w:t>
            </w:r>
          </w:p>
        </w:tc>
        <w:tc>
          <w:tcPr>
            <w:tcW w:w="1820" w:type="dxa"/>
            <w:gridSpan w:val="2"/>
            <w:noWrap/>
          </w:tcPr>
          <w:p w14:paraId="6314618B"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tcPr>
          <w:p w14:paraId="1FEEEA4A" w14:textId="5FFB6859"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3</w:t>
            </w:r>
          </w:p>
        </w:tc>
        <w:tc>
          <w:tcPr>
            <w:tcW w:w="2630" w:type="dxa"/>
            <w:noWrap/>
          </w:tcPr>
          <w:p w14:paraId="2B9ED5B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7793FA6D"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6F68A170"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Mauritanie</w:t>
            </w:r>
          </w:p>
        </w:tc>
        <w:tc>
          <w:tcPr>
            <w:tcW w:w="1820" w:type="dxa"/>
            <w:gridSpan w:val="2"/>
            <w:noWrap/>
            <w:hideMark/>
          </w:tcPr>
          <w:p w14:paraId="1C0642BF"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373B530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630" w:type="dxa"/>
            <w:noWrap/>
            <w:hideMark/>
          </w:tcPr>
          <w:p w14:paraId="79EC415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1A6D91F9" w14:textId="77777777" w:rsidTr="00C858DF">
        <w:trPr>
          <w:trHeight w:val="276"/>
        </w:trPr>
        <w:tc>
          <w:tcPr>
            <w:tcW w:w="2518" w:type="dxa"/>
            <w:noWrap/>
            <w:hideMark/>
          </w:tcPr>
          <w:p w14:paraId="02FB149F"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Mexique</w:t>
            </w:r>
          </w:p>
        </w:tc>
        <w:tc>
          <w:tcPr>
            <w:tcW w:w="1820" w:type="dxa"/>
            <w:gridSpan w:val="2"/>
            <w:noWrap/>
            <w:hideMark/>
          </w:tcPr>
          <w:p w14:paraId="7552D653"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142</w:t>
            </w:r>
          </w:p>
        </w:tc>
        <w:tc>
          <w:tcPr>
            <w:tcW w:w="2130" w:type="dxa"/>
            <w:noWrap/>
            <w:hideMark/>
          </w:tcPr>
          <w:p w14:paraId="05F521B3" w14:textId="66792670" w:rsidR="009D3BFF" w:rsidRPr="001F139C" w:rsidRDefault="009D3BFF" w:rsidP="00886F89">
            <w:pPr>
              <w:jc w:val="center"/>
              <w:rPr>
                <w:rFonts w:asciiTheme="minorHAnsi" w:hAnsiTheme="minorHAnsi" w:cs="Arial"/>
                <w:color w:val="000000"/>
                <w:sz w:val="22"/>
              </w:rPr>
            </w:pPr>
            <w:r w:rsidRPr="001F139C">
              <w:rPr>
                <w:rFonts w:asciiTheme="minorHAnsi" w:hAnsiTheme="minorHAnsi" w:cs="Arial"/>
                <w:color w:val="000000"/>
                <w:sz w:val="22"/>
              </w:rPr>
              <w:t>1</w:t>
            </w:r>
            <w:r w:rsidR="00886F89">
              <w:rPr>
                <w:rFonts w:asciiTheme="minorHAnsi" w:hAnsiTheme="minorHAnsi" w:cs="Arial"/>
                <w:color w:val="000000"/>
                <w:sz w:val="22"/>
              </w:rPr>
              <w:t>29</w:t>
            </w:r>
          </w:p>
        </w:tc>
        <w:tc>
          <w:tcPr>
            <w:tcW w:w="2630" w:type="dxa"/>
            <w:noWrap/>
            <w:hideMark/>
          </w:tcPr>
          <w:p w14:paraId="281A77AB"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3</w:t>
            </w:r>
          </w:p>
        </w:tc>
      </w:tr>
      <w:tr w:rsidR="009D3BFF" w:rsidRPr="001F139C" w14:paraId="2505EB39"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7885AF6E"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Monaco</w:t>
            </w:r>
          </w:p>
        </w:tc>
        <w:tc>
          <w:tcPr>
            <w:tcW w:w="1820" w:type="dxa"/>
            <w:gridSpan w:val="2"/>
            <w:noWrap/>
            <w:hideMark/>
          </w:tcPr>
          <w:p w14:paraId="3BA81515"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3A3DA5D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6A10E3F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24326BC1" w14:textId="77777777" w:rsidTr="00C858DF">
        <w:trPr>
          <w:trHeight w:val="276"/>
        </w:trPr>
        <w:tc>
          <w:tcPr>
            <w:tcW w:w="2518" w:type="dxa"/>
            <w:noWrap/>
            <w:hideMark/>
          </w:tcPr>
          <w:p w14:paraId="6F1DAC8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Mongolie</w:t>
            </w:r>
          </w:p>
        </w:tc>
        <w:tc>
          <w:tcPr>
            <w:tcW w:w="1820" w:type="dxa"/>
            <w:gridSpan w:val="2"/>
            <w:noWrap/>
            <w:hideMark/>
          </w:tcPr>
          <w:p w14:paraId="60712B3C"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11</w:t>
            </w:r>
          </w:p>
        </w:tc>
        <w:tc>
          <w:tcPr>
            <w:tcW w:w="2130" w:type="dxa"/>
            <w:noWrap/>
            <w:hideMark/>
          </w:tcPr>
          <w:p w14:paraId="7094756F" w14:textId="20A6DCF6"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0</w:t>
            </w:r>
          </w:p>
        </w:tc>
        <w:tc>
          <w:tcPr>
            <w:tcW w:w="2630" w:type="dxa"/>
            <w:noWrap/>
            <w:hideMark/>
          </w:tcPr>
          <w:p w14:paraId="0A6A1EF6" w14:textId="4F285A33"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11</w:t>
            </w:r>
          </w:p>
        </w:tc>
      </w:tr>
      <w:tr w:rsidR="009D3BFF" w:rsidRPr="001F139C" w14:paraId="330BECD2"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3D5CA148"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Monténégro</w:t>
            </w:r>
          </w:p>
        </w:tc>
        <w:tc>
          <w:tcPr>
            <w:tcW w:w="1820" w:type="dxa"/>
            <w:gridSpan w:val="2"/>
            <w:noWrap/>
            <w:hideMark/>
          </w:tcPr>
          <w:p w14:paraId="25A41CA7"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23EBEFD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2D5BBA6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AB59C85" w14:textId="77777777" w:rsidTr="00C858DF">
        <w:trPr>
          <w:trHeight w:val="276"/>
        </w:trPr>
        <w:tc>
          <w:tcPr>
            <w:tcW w:w="2518" w:type="dxa"/>
            <w:noWrap/>
            <w:hideMark/>
          </w:tcPr>
          <w:p w14:paraId="6B890C7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Mozambique</w:t>
            </w:r>
          </w:p>
        </w:tc>
        <w:tc>
          <w:tcPr>
            <w:tcW w:w="1820" w:type="dxa"/>
            <w:gridSpan w:val="2"/>
            <w:noWrap/>
            <w:hideMark/>
          </w:tcPr>
          <w:p w14:paraId="03B09C82"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2970E831" w14:textId="192F34F9"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1</w:t>
            </w:r>
          </w:p>
        </w:tc>
        <w:tc>
          <w:tcPr>
            <w:tcW w:w="2630" w:type="dxa"/>
            <w:noWrap/>
            <w:hideMark/>
          </w:tcPr>
          <w:p w14:paraId="6B8865C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F5617B4"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544285B0"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Myanmar</w:t>
            </w:r>
          </w:p>
        </w:tc>
        <w:tc>
          <w:tcPr>
            <w:tcW w:w="1820" w:type="dxa"/>
            <w:gridSpan w:val="2"/>
            <w:noWrap/>
            <w:hideMark/>
          </w:tcPr>
          <w:p w14:paraId="170F95F2" w14:textId="09CFF79A" w:rsidR="009D3BFF" w:rsidRPr="001F139C" w:rsidRDefault="00D7057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4BF812B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06F20FD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0701D59" w14:textId="77777777" w:rsidTr="00C858DF">
        <w:trPr>
          <w:trHeight w:val="276"/>
        </w:trPr>
        <w:tc>
          <w:tcPr>
            <w:tcW w:w="2518" w:type="dxa"/>
            <w:noWrap/>
            <w:hideMark/>
          </w:tcPr>
          <w:p w14:paraId="74D80624"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Namibie</w:t>
            </w:r>
          </w:p>
        </w:tc>
        <w:tc>
          <w:tcPr>
            <w:tcW w:w="1820" w:type="dxa"/>
            <w:gridSpan w:val="2"/>
            <w:noWrap/>
            <w:hideMark/>
          </w:tcPr>
          <w:p w14:paraId="1E70844C"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130" w:type="dxa"/>
            <w:noWrap/>
            <w:hideMark/>
          </w:tcPr>
          <w:p w14:paraId="5D901CC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630" w:type="dxa"/>
            <w:noWrap/>
            <w:hideMark/>
          </w:tcPr>
          <w:p w14:paraId="7CAC7E2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2C566AB4"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682292F5"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Népal</w:t>
            </w:r>
          </w:p>
        </w:tc>
        <w:tc>
          <w:tcPr>
            <w:tcW w:w="1820" w:type="dxa"/>
            <w:gridSpan w:val="2"/>
            <w:noWrap/>
            <w:hideMark/>
          </w:tcPr>
          <w:p w14:paraId="116CA09E"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10</w:t>
            </w:r>
          </w:p>
        </w:tc>
        <w:tc>
          <w:tcPr>
            <w:tcW w:w="2130" w:type="dxa"/>
            <w:noWrap/>
            <w:hideMark/>
          </w:tcPr>
          <w:p w14:paraId="0F5A83A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9</w:t>
            </w:r>
          </w:p>
        </w:tc>
        <w:tc>
          <w:tcPr>
            <w:tcW w:w="2630" w:type="dxa"/>
            <w:noWrap/>
            <w:hideMark/>
          </w:tcPr>
          <w:p w14:paraId="1E793E4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365DE16" w14:textId="77777777" w:rsidTr="00C858DF">
        <w:trPr>
          <w:trHeight w:val="276"/>
        </w:trPr>
        <w:tc>
          <w:tcPr>
            <w:tcW w:w="2518" w:type="dxa"/>
            <w:noWrap/>
            <w:hideMark/>
          </w:tcPr>
          <w:p w14:paraId="0A48577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Nicaragua</w:t>
            </w:r>
          </w:p>
        </w:tc>
        <w:tc>
          <w:tcPr>
            <w:tcW w:w="1820" w:type="dxa"/>
            <w:gridSpan w:val="2"/>
            <w:noWrap/>
            <w:hideMark/>
          </w:tcPr>
          <w:p w14:paraId="1450C63B"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9</w:t>
            </w:r>
          </w:p>
        </w:tc>
        <w:tc>
          <w:tcPr>
            <w:tcW w:w="2130" w:type="dxa"/>
            <w:noWrap/>
            <w:hideMark/>
          </w:tcPr>
          <w:p w14:paraId="79D16FEA" w14:textId="57BF8546"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1</w:t>
            </w:r>
          </w:p>
        </w:tc>
        <w:tc>
          <w:tcPr>
            <w:tcW w:w="2630" w:type="dxa"/>
            <w:noWrap/>
            <w:hideMark/>
          </w:tcPr>
          <w:p w14:paraId="72BF63D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8</w:t>
            </w:r>
          </w:p>
        </w:tc>
      </w:tr>
      <w:tr w:rsidR="009D3BFF" w:rsidRPr="001F139C" w14:paraId="2A034DEE"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6605C7A2"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Niger</w:t>
            </w:r>
          </w:p>
        </w:tc>
        <w:tc>
          <w:tcPr>
            <w:tcW w:w="1820" w:type="dxa"/>
            <w:gridSpan w:val="2"/>
            <w:noWrap/>
            <w:hideMark/>
          </w:tcPr>
          <w:p w14:paraId="06C8834C"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12</w:t>
            </w:r>
          </w:p>
        </w:tc>
        <w:tc>
          <w:tcPr>
            <w:tcW w:w="2130" w:type="dxa"/>
            <w:noWrap/>
            <w:hideMark/>
          </w:tcPr>
          <w:p w14:paraId="5561AE3C" w14:textId="7261EA53"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0</w:t>
            </w:r>
          </w:p>
        </w:tc>
        <w:tc>
          <w:tcPr>
            <w:tcW w:w="2630" w:type="dxa"/>
            <w:noWrap/>
            <w:hideMark/>
          </w:tcPr>
          <w:p w14:paraId="1F66136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26CB990F" w14:textId="77777777" w:rsidTr="00C858DF">
        <w:trPr>
          <w:trHeight w:val="276"/>
        </w:trPr>
        <w:tc>
          <w:tcPr>
            <w:tcW w:w="2518" w:type="dxa"/>
            <w:noWrap/>
            <w:hideMark/>
          </w:tcPr>
          <w:p w14:paraId="5BD1726F"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Nigéria</w:t>
            </w:r>
          </w:p>
        </w:tc>
        <w:tc>
          <w:tcPr>
            <w:tcW w:w="1820" w:type="dxa"/>
            <w:gridSpan w:val="2"/>
            <w:noWrap/>
            <w:hideMark/>
          </w:tcPr>
          <w:p w14:paraId="0D1FF766"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11</w:t>
            </w:r>
          </w:p>
        </w:tc>
        <w:tc>
          <w:tcPr>
            <w:tcW w:w="2130" w:type="dxa"/>
            <w:noWrap/>
            <w:hideMark/>
          </w:tcPr>
          <w:p w14:paraId="1E62CD3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11</w:t>
            </w:r>
          </w:p>
        </w:tc>
        <w:tc>
          <w:tcPr>
            <w:tcW w:w="2630" w:type="dxa"/>
            <w:noWrap/>
            <w:hideMark/>
          </w:tcPr>
          <w:p w14:paraId="4F6668B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175E6A7E"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6BBB9BD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Norvège</w:t>
            </w:r>
          </w:p>
        </w:tc>
        <w:tc>
          <w:tcPr>
            <w:tcW w:w="1820" w:type="dxa"/>
            <w:gridSpan w:val="2"/>
            <w:noWrap/>
            <w:hideMark/>
          </w:tcPr>
          <w:p w14:paraId="1756FE5F"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63</w:t>
            </w:r>
          </w:p>
        </w:tc>
        <w:tc>
          <w:tcPr>
            <w:tcW w:w="2130" w:type="dxa"/>
            <w:noWrap/>
            <w:hideMark/>
          </w:tcPr>
          <w:p w14:paraId="7F6945DE" w14:textId="69167951"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0</w:t>
            </w:r>
          </w:p>
        </w:tc>
        <w:tc>
          <w:tcPr>
            <w:tcW w:w="2630" w:type="dxa"/>
            <w:noWrap/>
            <w:hideMark/>
          </w:tcPr>
          <w:p w14:paraId="04AA612B" w14:textId="0DE8DBE2"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7</w:t>
            </w:r>
          </w:p>
        </w:tc>
      </w:tr>
      <w:tr w:rsidR="009D3BFF" w:rsidRPr="001F139C" w14:paraId="028267C0" w14:textId="77777777" w:rsidTr="00C858DF">
        <w:trPr>
          <w:trHeight w:val="276"/>
        </w:trPr>
        <w:tc>
          <w:tcPr>
            <w:tcW w:w="2518" w:type="dxa"/>
            <w:noWrap/>
          </w:tcPr>
          <w:p w14:paraId="1C281C46"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Nouvelle-Zélande</w:t>
            </w:r>
          </w:p>
        </w:tc>
        <w:tc>
          <w:tcPr>
            <w:tcW w:w="1820" w:type="dxa"/>
            <w:gridSpan w:val="2"/>
            <w:noWrap/>
          </w:tcPr>
          <w:p w14:paraId="49D15B42"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130" w:type="dxa"/>
            <w:noWrap/>
          </w:tcPr>
          <w:p w14:paraId="7FA6C4CB"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630" w:type="dxa"/>
            <w:noWrap/>
          </w:tcPr>
          <w:p w14:paraId="3BD8AD7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49D721E"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5FD2DDD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Oman</w:t>
            </w:r>
          </w:p>
        </w:tc>
        <w:tc>
          <w:tcPr>
            <w:tcW w:w="1820" w:type="dxa"/>
            <w:gridSpan w:val="2"/>
            <w:noWrap/>
            <w:hideMark/>
          </w:tcPr>
          <w:p w14:paraId="379601BD"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10CD7EB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3682D7CC"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2F69AFFB" w14:textId="77777777" w:rsidTr="00C858DF">
        <w:trPr>
          <w:trHeight w:val="276"/>
        </w:trPr>
        <w:tc>
          <w:tcPr>
            <w:tcW w:w="2518" w:type="dxa"/>
            <w:noWrap/>
          </w:tcPr>
          <w:p w14:paraId="372FCDE7"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Ouganda</w:t>
            </w:r>
          </w:p>
        </w:tc>
        <w:tc>
          <w:tcPr>
            <w:tcW w:w="1820" w:type="dxa"/>
            <w:gridSpan w:val="2"/>
            <w:noWrap/>
          </w:tcPr>
          <w:p w14:paraId="3FFAEB10"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12</w:t>
            </w:r>
          </w:p>
        </w:tc>
        <w:tc>
          <w:tcPr>
            <w:tcW w:w="2130" w:type="dxa"/>
            <w:noWrap/>
          </w:tcPr>
          <w:p w14:paraId="18189DFB"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12</w:t>
            </w:r>
          </w:p>
        </w:tc>
        <w:tc>
          <w:tcPr>
            <w:tcW w:w="2630" w:type="dxa"/>
            <w:noWrap/>
          </w:tcPr>
          <w:p w14:paraId="03715F8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BDDA5CC"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0490FB0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lastRenderedPageBreak/>
              <w:t>Ouzbékistan</w:t>
            </w:r>
          </w:p>
        </w:tc>
        <w:tc>
          <w:tcPr>
            <w:tcW w:w="1820" w:type="dxa"/>
            <w:gridSpan w:val="2"/>
            <w:noWrap/>
          </w:tcPr>
          <w:p w14:paraId="48FB73B7"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tcPr>
          <w:p w14:paraId="71931F7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tcPr>
          <w:p w14:paraId="342A752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4BEE0A86" w14:textId="77777777" w:rsidTr="00C858DF">
        <w:trPr>
          <w:trHeight w:val="276"/>
        </w:trPr>
        <w:tc>
          <w:tcPr>
            <w:tcW w:w="2518" w:type="dxa"/>
            <w:noWrap/>
            <w:hideMark/>
          </w:tcPr>
          <w:p w14:paraId="612E5F45"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Pakistan</w:t>
            </w:r>
          </w:p>
        </w:tc>
        <w:tc>
          <w:tcPr>
            <w:tcW w:w="1820" w:type="dxa"/>
            <w:gridSpan w:val="2"/>
            <w:noWrap/>
            <w:hideMark/>
          </w:tcPr>
          <w:p w14:paraId="4B09C3F1"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19</w:t>
            </w:r>
          </w:p>
        </w:tc>
        <w:tc>
          <w:tcPr>
            <w:tcW w:w="2130" w:type="dxa"/>
            <w:noWrap/>
            <w:hideMark/>
          </w:tcPr>
          <w:p w14:paraId="50AEC147"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19</w:t>
            </w:r>
          </w:p>
        </w:tc>
        <w:tc>
          <w:tcPr>
            <w:tcW w:w="2630" w:type="dxa"/>
            <w:noWrap/>
            <w:hideMark/>
          </w:tcPr>
          <w:p w14:paraId="5B399AA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040C211"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06169013"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Palaos</w:t>
            </w:r>
          </w:p>
        </w:tc>
        <w:tc>
          <w:tcPr>
            <w:tcW w:w="1820" w:type="dxa"/>
            <w:gridSpan w:val="2"/>
            <w:noWrap/>
            <w:hideMark/>
          </w:tcPr>
          <w:p w14:paraId="2AA1D0C4"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1CD2BAF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5B5B14FB"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C4212C3" w14:textId="77777777" w:rsidTr="00C858DF">
        <w:trPr>
          <w:trHeight w:val="276"/>
        </w:trPr>
        <w:tc>
          <w:tcPr>
            <w:tcW w:w="2518" w:type="dxa"/>
            <w:noWrap/>
            <w:hideMark/>
          </w:tcPr>
          <w:p w14:paraId="5F61DAB1"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Panama</w:t>
            </w:r>
          </w:p>
        </w:tc>
        <w:tc>
          <w:tcPr>
            <w:tcW w:w="1820" w:type="dxa"/>
            <w:gridSpan w:val="2"/>
            <w:noWrap/>
            <w:hideMark/>
          </w:tcPr>
          <w:p w14:paraId="480FB44F"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130" w:type="dxa"/>
            <w:noWrap/>
            <w:hideMark/>
          </w:tcPr>
          <w:p w14:paraId="1D8505C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630" w:type="dxa"/>
            <w:noWrap/>
            <w:hideMark/>
          </w:tcPr>
          <w:p w14:paraId="133B7D4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r>
      <w:tr w:rsidR="009D3BFF" w:rsidRPr="001F139C" w14:paraId="767370D1"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3DD6BA5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Papouasie-Nouvelle-Guinée</w:t>
            </w:r>
          </w:p>
        </w:tc>
        <w:tc>
          <w:tcPr>
            <w:tcW w:w="1820" w:type="dxa"/>
            <w:gridSpan w:val="2"/>
            <w:noWrap/>
            <w:hideMark/>
          </w:tcPr>
          <w:p w14:paraId="71B7DDBE"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35C2B411" w14:textId="5E1E733D"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0982B557" w14:textId="67E010E1"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r>
      <w:tr w:rsidR="009D3BFF" w:rsidRPr="001F139C" w14:paraId="52BD2836" w14:textId="77777777" w:rsidTr="00C858DF">
        <w:trPr>
          <w:trHeight w:val="276"/>
        </w:trPr>
        <w:tc>
          <w:tcPr>
            <w:tcW w:w="2518" w:type="dxa"/>
            <w:noWrap/>
            <w:hideMark/>
          </w:tcPr>
          <w:p w14:paraId="45BBF431"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Paraguay</w:t>
            </w:r>
          </w:p>
        </w:tc>
        <w:tc>
          <w:tcPr>
            <w:tcW w:w="1820" w:type="dxa"/>
            <w:gridSpan w:val="2"/>
            <w:noWrap/>
            <w:hideMark/>
          </w:tcPr>
          <w:p w14:paraId="5693D5CA"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130" w:type="dxa"/>
            <w:noWrap/>
            <w:hideMark/>
          </w:tcPr>
          <w:p w14:paraId="007D85F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630" w:type="dxa"/>
            <w:noWrap/>
            <w:hideMark/>
          </w:tcPr>
          <w:p w14:paraId="6A8A326B"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6250F14"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3DBC6FC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Pays-Bas</w:t>
            </w:r>
          </w:p>
        </w:tc>
        <w:tc>
          <w:tcPr>
            <w:tcW w:w="1820" w:type="dxa"/>
            <w:gridSpan w:val="2"/>
            <w:noWrap/>
          </w:tcPr>
          <w:p w14:paraId="01197FDD" w14:textId="4CA0A289"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5</w:t>
            </w:r>
            <w:r w:rsidR="00D7057F" w:rsidRPr="001F139C">
              <w:rPr>
                <w:rFonts w:asciiTheme="minorHAnsi" w:hAnsiTheme="minorHAnsi" w:cs="Arial"/>
                <w:color w:val="000000"/>
                <w:sz w:val="22"/>
              </w:rPr>
              <w:t>4</w:t>
            </w:r>
          </w:p>
        </w:tc>
        <w:tc>
          <w:tcPr>
            <w:tcW w:w="2130" w:type="dxa"/>
            <w:noWrap/>
          </w:tcPr>
          <w:p w14:paraId="4A4AEED7" w14:textId="0C43ABC0"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tcPr>
          <w:p w14:paraId="37B998BB" w14:textId="4CC49782"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5</w:t>
            </w:r>
          </w:p>
        </w:tc>
      </w:tr>
      <w:tr w:rsidR="009D3BFF" w:rsidRPr="001F139C" w14:paraId="4B660E29" w14:textId="77777777" w:rsidTr="00C858DF">
        <w:trPr>
          <w:trHeight w:val="276"/>
        </w:trPr>
        <w:tc>
          <w:tcPr>
            <w:tcW w:w="2518" w:type="dxa"/>
            <w:noWrap/>
            <w:hideMark/>
          </w:tcPr>
          <w:p w14:paraId="36C0679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Pérou</w:t>
            </w:r>
          </w:p>
        </w:tc>
        <w:tc>
          <w:tcPr>
            <w:tcW w:w="1820" w:type="dxa"/>
            <w:gridSpan w:val="2"/>
            <w:noWrap/>
            <w:hideMark/>
          </w:tcPr>
          <w:p w14:paraId="0E536A05"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13</w:t>
            </w:r>
          </w:p>
        </w:tc>
        <w:tc>
          <w:tcPr>
            <w:tcW w:w="2130" w:type="dxa"/>
            <w:noWrap/>
            <w:hideMark/>
          </w:tcPr>
          <w:p w14:paraId="31170AF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10</w:t>
            </w:r>
          </w:p>
        </w:tc>
        <w:tc>
          <w:tcPr>
            <w:tcW w:w="2630" w:type="dxa"/>
            <w:noWrap/>
            <w:hideMark/>
          </w:tcPr>
          <w:p w14:paraId="5C0BCA8B"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3</w:t>
            </w:r>
          </w:p>
        </w:tc>
      </w:tr>
      <w:tr w:rsidR="009D3BFF" w:rsidRPr="001F139C" w14:paraId="5BB6A855"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253A28A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Philippines</w:t>
            </w:r>
          </w:p>
        </w:tc>
        <w:tc>
          <w:tcPr>
            <w:tcW w:w="1820" w:type="dxa"/>
            <w:gridSpan w:val="2"/>
            <w:noWrap/>
            <w:hideMark/>
          </w:tcPr>
          <w:p w14:paraId="4336DF91"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7</w:t>
            </w:r>
          </w:p>
        </w:tc>
        <w:tc>
          <w:tcPr>
            <w:tcW w:w="2130" w:type="dxa"/>
            <w:noWrap/>
            <w:hideMark/>
          </w:tcPr>
          <w:p w14:paraId="2B2BA767" w14:textId="52F0B2AA"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630" w:type="dxa"/>
            <w:noWrap/>
            <w:hideMark/>
          </w:tcPr>
          <w:p w14:paraId="44C1D935" w14:textId="4A73F4FC"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r>
      <w:tr w:rsidR="009D3BFF" w:rsidRPr="001F139C" w14:paraId="67464AAC" w14:textId="77777777" w:rsidTr="00C858DF">
        <w:trPr>
          <w:trHeight w:val="276"/>
        </w:trPr>
        <w:tc>
          <w:tcPr>
            <w:tcW w:w="2518" w:type="dxa"/>
            <w:noWrap/>
            <w:hideMark/>
          </w:tcPr>
          <w:p w14:paraId="0964BC2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Pologne</w:t>
            </w:r>
          </w:p>
        </w:tc>
        <w:tc>
          <w:tcPr>
            <w:tcW w:w="1820" w:type="dxa"/>
            <w:gridSpan w:val="2"/>
            <w:noWrap/>
            <w:hideMark/>
          </w:tcPr>
          <w:p w14:paraId="789377B0" w14:textId="1D6492F8" w:rsidR="009D3BFF" w:rsidRPr="001F139C" w:rsidRDefault="009D3BFF" w:rsidP="00886F89">
            <w:pPr>
              <w:jc w:val="center"/>
              <w:rPr>
                <w:rFonts w:asciiTheme="minorHAnsi" w:hAnsiTheme="minorHAnsi" w:cs="Arial"/>
                <w:color w:val="000000"/>
                <w:sz w:val="22"/>
              </w:rPr>
            </w:pPr>
            <w:r w:rsidRPr="001F139C">
              <w:rPr>
                <w:rFonts w:asciiTheme="minorHAnsi" w:hAnsiTheme="minorHAnsi" w:cs="Arial"/>
                <w:color w:val="000000"/>
                <w:sz w:val="22"/>
              </w:rPr>
              <w:t>1</w:t>
            </w:r>
            <w:r w:rsidR="00886F89">
              <w:rPr>
                <w:rFonts w:asciiTheme="minorHAnsi" w:hAnsiTheme="minorHAnsi" w:cs="Arial"/>
                <w:color w:val="000000"/>
                <w:sz w:val="22"/>
              </w:rPr>
              <w:t>9</w:t>
            </w:r>
          </w:p>
        </w:tc>
        <w:tc>
          <w:tcPr>
            <w:tcW w:w="2130" w:type="dxa"/>
            <w:noWrap/>
            <w:hideMark/>
          </w:tcPr>
          <w:p w14:paraId="4C63925F" w14:textId="26022FE0"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0</w:t>
            </w:r>
          </w:p>
        </w:tc>
        <w:tc>
          <w:tcPr>
            <w:tcW w:w="2630" w:type="dxa"/>
            <w:noWrap/>
            <w:hideMark/>
          </w:tcPr>
          <w:p w14:paraId="22F33508" w14:textId="61555725"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13</w:t>
            </w:r>
          </w:p>
        </w:tc>
      </w:tr>
      <w:tr w:rsidR="009D3BFF" w:rsidRPr="001F139C" w14:paraId="58FB7BAA"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0EAB8F5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Portugal</w:t>
            </w:r>
          </w:p>
        </w:tc>
        <w:tc>
          <w:tcPr>
            <w:tcW w:w="1820" w:type="dxa"/>
            <w:gridSpan w:val="2"/>
            <w:noWrap/>
            <w:hideMark/>
          </w:tcPr>
          <w:p w14:paraId="66A7A552"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31</w:t>
            </w:r>
          </w:p>
        </w:tc>
        <w:tc>
          <w:tcPr>
            <w:tcW w:w="2130" w:type="dxa"/>
            <w:noWrap/>
            <w:hideMark/>
          </w:tcPr>
          <w:p w14:paraId="487E2004" w14:textId="06A98629" w:rsidR="009D3BFF" w:rsidRPr="001F139C" w:rsidRDefault="009D3BFF" w:rsidP="00886F89">
            <w:pPr>
              <w:jc w:val="center"/>
              <w:rPr>
                <w:rFonts w:asciiTheme="minorHAnsi" w:hAnsiTheme="minorHAnsi" w:cs="Arial"/>
                <w:color w:val="000000"/>
                <w:sz w:val="22"/>
              </w:rPr>
            </w:pPr>
            <w:r w:rsidRPr="001F139C">
              <w:rPr>
                <w:rFonts w:asciiTheme="minorHAnsi" w:hAnsiTheme="minorHAnsi" w:cs="Arial"/>
                <w:color w:val="000000"/>
                <w:sz w:val="22"/>
              </w:rPr>
              <w:t>2</w:t>
            </w:r>
            <w:r w:rsidR="00886F89">
              <w:rPr>
                <w:rFonts w:asciiTheme="minorHAnsi" w:hAnsiTheme="minorHAnsi" w:cs="Arial"/>
                <w:color w:val="000000"/>
                <w:sz w:val="22"/>
              </w:rPr>
              <w:t>2</w:t>
            </w:r>
          </w:p>
        </w:tc>
        <w:tc>
          <w:tcPr>
            <w:tcW w:w="2630" w:type="dxa"/>
            <w:noWrap/>
            <w:hideMark/>
          </w:tcPr>
          <w:p w14:paraId="299F2281" w14:textId="1C648128"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6</w:t>
            </w:r>
          </w:p>
        </w:tc>
      </w:tr>
      <w:tr w:rsidR="009D3BFF" w:rsidRPr="001F139C" w14:paraId="5F79F9BD" w14:textId="77777777" w:rsidTr="00C858DF">
        <w:trPr>
          <w:trHeight w:val="276"/>
        </w:trPr>
        <w:tc>
          <w:tcPr>
            <w:tcW w:w="2518" w:type="dxa"/>
            <w:noWrap/>
          </w:tcPr>
          <w:p w14:paraId="42C40991"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République arabe syrienne</w:t>
            </w:r>
          </w:p>
        </w:tc>
        <w:tc>
          <w:tcPr>
            <w:tcW w:w="1820" w:type="dxa"/>
            <w:gridSpan w:val="2"/>
            <w:noWrap/>
          </w:tcPr>
          <w:p w14:paraId="75AFCD39"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tcPr>
          <w:p w14:paraId="746103D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tcPr>
          <w:p w14:paraId="48DCF39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F1A7CE4"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656EBA9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République centrafricaine</w:t>
            </w:r>
          </w:p>
        </w:tc>
        <w:tc>
          <w:tcPr>
            <w:tcW w:w="1820" w:type="dxa"/>
            <w:gridSpan w:val="2"/>
            <w:noWrap/>
          </w:tcPr>
          <w:p w14:paraId="63F971D9"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tcPr>
          <w:p w14:paraId="73916BBE"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tcPr>
          <w:p w14:paraId="2CDF5707"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2A8E0659" w14:textId="77777777" w:rsidTr="00C858DF">
        <w:trPr>
          <w:trHeight w:val="276"/>
        </w:trPr>
        <w:tc>
          <w:tcPr>
            <w:tcW w:w="2518" w:type="dxa"/>
            <w:noWrap/>
            <w:hideMark/>
          </w:tcPr>
          <w:p w14:paraId="0635E60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République de Corée</w:t>
            </w:r>
          </w:p>
        </w:tc>
        <w:tc>
          <w:tcPr>
            <w:tcW w:w="1820" w:type="dxa"/>
            <w:gridSpan w:val="2"/>
            <w:noWrap/>
            <w:hideMark/>
          </w:tcPr>
          <w:p w14:paraId="5CC6AB61"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22</w:t>
            </w:r>
          </w:p>
        </w:tc>
        <w:tc>
          <w:tcPr>
            <w:tcW w:w="2130" w:type="dxa"/>
            <w:noWrap/>
            <w:hideMark/>
          </w:tcPr>
          <w:p w14:paraId="4CA98659" w14:textId="77808DD5"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2</w:t>
            </w:r>
          </w:p>
        </w:tc>
        <w:tc>
          <w:tcPr>
            <w:tcW w:w="2630" w:type="dxa"/>
            <w:noWrap/>
            <w:hideMark/>
          </w:tcPr>
          <w:p w14:paraId="1E93E391" w14:textId="1130BE67" w:rsidR="009D3BFF" w:rsidRPr="001F139C" w:rsidRDefault="004E2313" w:rsidP="00886F89">
            <w:pPr>
              <w:jc w:val="center"/>
              <w:rPr>
                <w:rFonts w:asciiTheme="minorHAnsi" w:hAnsiTheme="minorHAnsi" w:cs="Arial"/>
                <w:color w:val="000000"/>
                <w:sz w:val="22"/>
              </w:rPr>
            </w:pPr>
            <w:r w:rsidRPr="001F139C">
              <w:rPr>
                <w:rFonts w:asciiTheme="minorHAnsi" w:hAnsiTheme="minorHAnsi" w:cs="Arial"/>
                <w:color w:val="000000"/>
                <w:sz w:val="22"/>
              </w:rPr>
              <w:t>1</w:t>
            </w:r>
            <w:r w:rsidR="00886F89">
              <w:rPr>
                <w:rFonts w:asciiTheme="minorHAnsi" w:hAnsiTheme="minorHAnsi" w:cs="Arial"/>
                <w:color w:val="000000"/>
                <w:sz w:val="22"/>
              </w:rPr>
              <w:t>2</w:t>
            </w:r>
          </w:p>
        </w:tc>
      </w:tr>
      <w:tr w:rsidR="00AD6568" w:rsidRPr="001F139C" w14:paraId="79669C7E" w14:textId="77777777" w:rsidTr="00AF4985">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2D9698F8" w14:textId="77777777" w:rsidR="00AD6568" w:rsidRPr="001F139C" w:rsidRDefault="00AD6568" w:rsidP="00AF4985">
            <w:pPr>
              <w:rPr>
                <w:rFonts w:asciiTheme="minorHAnsi" w:hAnsiTheme="minorHAnsi" w:cs="Arial"/>
                <w:color w:val="000000"/>
                <w:sz w:val="22"/>
              </w:rPr>
            </w:pPr>
            <w:r w:rsidRPr="001F139C">
              <w:rPr>
                <w:rFonts w:asciiTheme="minorHAnsi" w:hAnsiTheme="minorHAnsi" w:cs="Arial"/>
                <w:color w:val="000000"/>
                <w:sz w:val="22"/>
              </w:rPr>
              <w:t>République de Moldova</w:t>
            </w:r>
          </w:p>
        </w:tc>
        <w:tc>
          <w:tcPr>
            <w:tcW w:w="1820" w:type="dxa"/>
            <w:gridSpan w:val="2"/>
            <w:noWrap/>
            <w:hideMark/>
          </w:tcPr>
          <w:p w14:paraId="05773652" w14:textId="77777777" w:rsidR="00AD6568" w:rsidRPr="001F139C" w:rsidRDefault="00AD6568" w:rsidP="00AF4985">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hideMark/>
          </w:tcPr>
          <w:p w14:paraId="496B9233" w14:textId="77777777" w:rsidR="00AD6568" w:rsidRPr="001F139C" w:rsidRDefault="00AD6568" w:rsidP="00AF4985">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630" w:type="dxa"/>
            <w:noWrap/>
            <w:hideMark/>
          </w:tcPr>
          <w:p w14:paraId="3ED48106" w14:textId="77777777" w:rsidR="00AD6568" w:rsidRPr="001F139C" w:rsidRDefault="00AD6568" w:rsidP="00AF4985">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77985D0" w14:textId="77777777" w:rsidTr="00C858DF">
        <w:trPr>
          <w:trHeight w:val="276"/>
        </w:trPr>
        <w:tc>
          <w:tcPr>
            <w:tcW w:w="2518" w:type="dxa"/>
            <w:noWrap/>
            <w:hideMark/>
          </w:tcPr>
          <w:p w14:paraId="2596418D" w14:textId="2520A1A4" w:rsidR="009D3BFF" w:rsidRPr="001F139C" w:rsidRDefault="009D3BFF" w:rsidP="00AD6568">
            <w:pPr>
              <w:rPr>
                <w:rFonts w:asciiTheme="minorHAnsi" w:hAnsiTheme="minorHAnsi" w:cs="Arial"/>
                <w:color w:val="000000"/>
                <w:sz w:val="22"/>
              </w:rPr>
            </w:pPr>
            <w:r w:rsidRPr="001F139C">
              <w:rPr>
                <w:rFonts w:asciiTheme="minorHAnsi" w:hAnsiTheme="minorHAnsi" w:cs="Arial"/>
                <w:color w:val="000000"/>
                <w:sz w:val="22"/>
              </w:rPr>
              <w:t xml:space="preserve">République </w:t>
            </w:r>
            <w:r w:rsidR="00AD6568">
              <w:rPr>
                <w:rFonts w:asciiTheme="minorHAnsi" w:hAnsiTheme="minorHAnsi" w:cs="Arial"/>
                <w:color w:val="000000"/>
                <w:sz w:val="22"/>
              </w:rPr>
              <w:t>démocratique de Corée</w:t>
            </w:r>
          </w:p>
        </w:tc>
        <w:tc>
          <w:tcPr>
            <w:tcW w:w="1820" w:type="dxa"/>
            <w:gridSpan w:val="2"/>
            <w:noWrap/>
            <w:hideMark/>
          </w:tcPr>
          <w:p w14:paraId="105D8110" w14:textId="614AE8F5" w:rsidR="009D3BFF" w:rsidRPr="001F139C" w:rsidRDefault="00AD6568" w:rsidP="00D7057F">
            <w:pPr>
              <w:jc w:val="center"/>
              <w:rPr>
                <w:rFonts w:asciiTheme="minorHAnsi" w:hAnsiTheme="minorHAnsi" w:cs="Arial"/>
                <w:color w:val="000000"/>
                <w:sz w:val="22"/>
              </w:rPr>
            </w:pPr>
            <w:r>
              <w:rPr>
                <w:rFonts w:asciiTheme="minorHAnsi" w:hAnsiTheme="minorHAnsi" w:cs="Arial"/>
                <w:color w:val="000000"/>
                <w:sz w:val="22"/>
              </w:rPr>
              <w:t>2</w:t>
            </w:r>
          </w:p>
        </w:tc>
        <w:tc>
          <w:tcPr>
            <w:tcW w:w="2130" w:type="dxa"/>
            <w:noWrap/>
            <w:hideMark/>
          </w:tcPr>
          <w:p w14:paraId="6E2CF72F" w14:textId="226713F8" w:rsidR="009D3BFF" w:rsidRPr="001F139C" w:rsidRDefault="00AD6568" w:rsidP="00C858DF">
            <w:pPr>
              <w:jc w:val="center"/>
              <w:rPr>
                <w:rFonts w:asciiTheme="minorHAnsi" w:hAnsiTheme="minorHAnsi" w:cs="Arial"/>
                <w:color w:val="000000"/>
                <w:sz w:val="22"/>
              </w:rPr>
            </w:pPr>
            <w:r>
              <w:rPr>
                <w:rFonts w:asciiTheme="minorHAnsi" w:hAnsiTheme="minorHAnsi" w:cs="Arial"/>
                <w:color w:val="000000"/>
                <w:sz w:val="22"/>
              </w:rPr>
              <w:t>0</w:t>
            </w:r>
          </w:p>
        </w:tc>
        <w:tc>
          <w:tcPr>
            <w:tcW w:w="2630" w:type="dxa"/>
            <w:noWrap/>
            <w:hideMark/>
          </w:tcPr>
          <w:p w14:paraId="4E13C50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829D871"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3C0F5D38"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République démocratique du Congo</w:t>
            </w:r>
          </w:p>
        </w:tc>
        <w:tc>
          <w:tcPr>
            <w:tcW w:w="1820" w:type="dxa"/>
            <w:gridSpan w:val="2"/>
            <w:noWrap/>
          </w:tcPr>
          <w:p w14:paraId="34781352" w14:textId="2D561774" w:rsidR="009D3BFF" w:rsidRPr="001F139C" w:rsidRDefault="00AD6568" w:rsidP="00D7057F">
            <w:pPr>
              <w:jc w:val="center"/>
              <w:rPr>
                <w:rFonts w:asciiTheme="minorHAnsi" w:hAnsiTheme="minorHAnsi" w:cs="Arial"/>
                <w:color w:val="000000"/>
                <w:sz w:val="22"/>
              </w:rPr>
            </w:pPr>
            <w:r>
              <w:rPr>
                <w:rFonts w:asciiTheme="minorHAnsi" w:hAnsiTheme="minorHAnsi" w:cs="Arial"/>
                <w:color w:val="000000"/>
                <w:sz w:val="22"/>
              </w:rPr>
              <w:t>4</w:t>
            </w:r>
          </w:p>
        </w:tc>
        <w:tc>
          <w:tcPr>
            <w:tcW w:w="2130" w:type="dxa"/>
            <w:noWrap/>
          </w:tcPr>
          <w:p w14:paraId="7D8A12CB" w14:textId="1BE445AC"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tcPr>
          <w:p w14:paraId="34FFE61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171D9F24" w14:textId="77777777" w:rsidTr="00C858DF">
        <w:trPr>
          <w:trHeight w:val="276"/>
        </w:trPr>
        <w:tc>
          <w:tcPr>
            <w:tcW w:w="2628" w:type="dxa"/>
            <w:gridSpan w:val="2"/>
            <w:noWrap/>
          </w:tcPr>
          <w:p w14:paraId="58613EB7"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République démocratique populaire lao</w:t>
            </w:r>
          </w:p>
        </w:tc>
        <w:tc>
          <w:tcPr>
            <w:tcW w:w="1710" w:type="dxa"/>
            <w:noWrap/>
          </w:tcPr>
          <w:p w14:paraId="25AFE041"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tcPr>
          <w:p w14:paraId="673AD50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tcPr>
          <w:p w14:paraId="570C8A2C"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D083A38"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666EE3CB"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République dominicaine</w:t>
            </w:r>
          </w:p>
        </w:tc>
        <w:tc>
          <w:tcPr>
            <w:tcW w:w="1820" w:type="dxa"/>
            <w:gridSpan w:val="2"/>
            <w:noWrap/>
          </w:tcPr>
          <w:p w14:paraId="4725DA08"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tcPr>
          <w:p w14:paraId="122A4558" w14:textId="5B6CDAF3" w:rsidR="009D3BFF" w:rsidRPr="001F139C" w:rsidRDefault="00AA48C6" w:rsidP="00C858DF">
            <w:pPr>
              <w:jc w:val="center"/>
              <w:rPr>
                <w:rFonts w:asciiTheme="minorHAnsi" w:hAnsiTheme="minorHAnsi" w:cs="Arial"/>
                <w:color w:val="000000"/>
                <w:sz w:val="22"/>
              </w:rPr>
            </w:pPr>
            <w:r>
              <w:rPr>
                <w:rFonts w:asciiTheme="minorHAnsi" w:hAnsiTheme="minorHAnsi" w:cs="Arial"/>
                <w:color w:val="000000"/>
                <w:sz w:val="22"/>
              </w:rPr>
              <w:t>2</w:t>
            </w:r>
          </w:p>
        </w:tc>
        <w:tc>
          <w:tcPr>
            <w:tcW w:w="2630" w:type="dxa"/>
            <w:noWrap/>
          </w:tcPr>
          <w:p w14:paraId="7AB2EBA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2B488CAD" w14:textId="77777777" w:rsidTr="00C858DF">
        <w:trPr>
          <w:trHeight w:val="276"/>
        </w:trPr>
        <w:tc>
          <w:tcPr>
            <w:tcW w:w="2518" w:type="dxa"/>
            <w:noWrap/>
          </w:tcPr>
          <w:p w14:paraId="7FAE3F3F"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République tchèque</w:t>
            </w:r>
          </w:p>
        </w:tc>
        <w:tc>
          <w:tcPr>
            <w:tcW w:w="1820" w:type="dxa"/>
            <w:gridSpan w:val="2"/>
            <w:noWrap/>
          </w:tcPr>
          <w:p w14:paraId="5ABD49F9"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14</w:t>
            </w:r>
          </w:p>
        </w:tc>
        <w:tc>
          <w:tcPr>
            <w:tcW w:w="2130" w:type="dxa"/>
            <w:noWrap/>
          </w:tcPr>
          <w:p w14:paraId="2ACBB97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12</w:t>
            </w:r>
          </w:p>
        </w:tc>
        <w:tc>
          <w:tcPr>
            <w:tcW w:w="2630" w:type="dxa"/>
            <w:noWrap/>
          </w:tcPr>
          <w:p w14:paraId="6497B6B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A11E041"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1949A3A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République-Unie de Tanzanie</w:t>
            </w:r>
          </w:p>
        </w:tc>
        <w:tc>
          <w:tcPr>
            <w:tcW w:w="1820" w:type="dxa"/>
            <w:gridSpan w:val="2"/>
            <w:noWrap/>
          </w:tcPr>
          <w:p w14:paraId="391869EE"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tcPr>
          <w:p w14:paraId="78A499A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630" w:type="dxa"/>
            <w:noWrap/>
          </w:tcPr>
          <w:p w14:paraId="5DA6FBAC"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BD0A972" w14:textId="77777777" w:rsidTr="00C858DF">
        <w:trPr>
          <w:trHeight w:val="276"/>
        </w:trPr>
        <w:tc>
          <w:tcPr>
            <w:tcW w:w="2518" w:type="dxa"/>
            <w:noWrap/>
            <w:hideMark/>
          </w:tcPr>
          <w:p w14:paraId="4AD5179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Roumanie</w:t>
            </w:r>
          </w:p>
        </w:tc>
        <w:tc>
          <w:tcPr>
            <w:tcW w:w="1820" w:type="dxa"/>
            <w:gridSpan w:val="2"/>
            <w:noWrap/>
            <w:hideMark/>
          </w:tcPr>
          <w:p w14:paraId="6BF71754"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19</w:t>
            </w:r>
          </w:p>
        </w:tc>
        <w:tc>
          <w:tcPr>
            <w:tcW w:w="2130" w:type="dxa"/>
            <w:noWrap/>
            <w:hideMark/>
          </w:tcPr>
          <w:p w14:paraId="0146EE0D" w14:textId="613AB120"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8</w:t>
            </w:r>
          </w:p>
        </w:tc>
        <w:tc>
          <w:tcPr>
            <w:tcW w:w="2630" w:type="dxa"/>
            <w:noWrap/>
            <w:hideMark/>
          </w:tcPr>
          <w:p w14:paraId="1927180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7D11EDA"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5F01398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Royaume-Uni de Grande-Bretagne et d’Irlande du Nord</w:t>
            </w:r>
          </w:p>
        </w:tc>
        <w:tc>
          <w:tcPr>
            <w:tcW w:w="1820" w:type="dxa"/>
            <w:gridSpan w:val="2"/>
            <w:noWrap/>
          </w:tcPr>
          <w:p w14:paraId="4D095164" w14:textId="403C34C1"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17</w:t>
            </w:r>
            <w:r w:rsidR="00D7057F" w:rsidRPr="001F139C">
              <w:rPr>
                <w:rFonts w:asciiTheme="minorHAnsi" w:hAnsiTheme="minorHAnsi" w:cs="Arial"/>
                <w:color w:val="000000"/>
                <w:sz w:val="22"/>
              </w:rPr>
              <w:t>4</w:t>
            </w:r>
          </w:p>
        </w:tc>
        <w:tc>
          <w:tcPr>
            <w:tcW w:w="2130" w:type="dxa"/>
            <w:noWrap/>
          </w:tcPr>
          <w:p w14:paraId="79843AD9" w14:textId="41E6B6BA" w:rsidR="009D3BFF" w:rsidRPr="001F139C" w:rsidRDefault="009D3BFF" w:rsidP="00422822">
            <w:pPr>
              <w:jc w:val="center"/>
              <w:rPr>
                <w:rFonts w:asciiTheme="minorHAnsi" w:hAnsiTheme="minorHAnsi" w:cs="Arial"/>
                <w:color w:val="000000"/>
                <w:sz w:val="22"/>
              </w:rPr>
            </w:pPr>
            <w:r w:rsidRPr="001F139C">
              <w:rPr>
                <w:rFonts w:asciiTheme="minorHAnsi" w:hAnsiTheme="minorHAnsi" w:cs="Arial"/>
                <w:color w:val="000000"/>
                <w:sz w:val="22"/>
              </w:rPr>
              <w:t>16</w:t>
            </w:r>
            <w:r w:rsidR="00422822">
              <w:rPr>
                <w:rFonts w:asciiTheme="minorHAnsi" w:hAnsiTheme="minorHAnsi" w:cs="Arial"/>
                <w:color w:val="000000"/>
                <w:sz w:val="22"/>
              </w:rPr>
              <w:t>8</w:t>
            </w:r>
          </w:p>
        </w:tc>
        <w:tc>
          <w:tcPr>
            <w:tcW w:w="2630" w:type="dxa"/>
            <w:noWrap/>
          </w:tcPr>
          <w:p w14:paraId="60D288A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45E4A744" w14:textId="77777777" w:rsidTr="00C858DF">
        <w:trPr>
          <w:trHeight w:val="276"/>
        </w:trPr>
        <w:tc>
          <w:tcPr>
            <w:tcW w:w="2518" w:type="dxa"/>
            <w:noWrap/>
            <w:hideMark/>
          </w:tcPr>
          <w:p w14:paraId="7C993CC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Rwanda</w:t>
            </w:r>
          </w:p>
        </w:tc>
        <w:tc>
          <w:tcPr>
            <w:tcW w:w="1820" w:type="dxa"/>
            <w:gridSpan w:val="2"/>
            <w:noWrap/>
            <w:hideMark/>
          </w:tcPr>
          <w:p w14:paraId="1DBE79BD"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2F51057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524BED8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4A4E358E"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6FF1B743"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Sainte-Lucie</w:t>
            </w:r>
          </w:p>
        </w:tc>
        <w:tc>
          <w:tcPr>
            <w:tcW w:w="1820" w:type="dxa"/>
            <w:gridSpan w:val="2"/>
            <w:noWrap/>
            <w:hideMark/>
          </w:tcPr>
          <w:p w14:paraId="27108432"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3FAC399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hideMark/>
          </w:tcPr>
          <w:p w14:paraId="4D2973D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46F68D68" w14:textId="77777777" w:rsidTr="00C858DF">
        <w:trPr>
          <w:trHeight w:val="276"/>
        </w:trPr>
        <w:tc>
          <w:tcPr>
            <w:tcW w:w="2518" w:type="dxa"/>
            <w:noWrap/>
            <w:hideMark/>
          </w:tcPr>
          <w:p w14:paraId="35696DB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Samoa</w:t>
            </w:r>
          </w:p>
        </w:tc>
        <w:tc>
          <w:tcPr>
            <w:tcW w:w="1820" w:type="dxa"/>
            <w:gridSpan w:val="2"/>
            <w:noWrap/>
            <w:hideMark/>
          </w:tcPr>
          <w:p w14:paraId="28A3CDBE" w14:textId="1B2C58EA" w:rsidR="009D3BFF" w:rsidRPr="001F139C" w:rsidRDefault="00D7057F" w:rsidP="00D7057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130" w:type="dxa"/>
            <w:noWrap/>
            <w:hideMark/>
          </w:tcPr>
          <w:p w14:paraId="2F18C2F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63FB9E5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4D18B7AF"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7B9B96C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Sao Tomé-et-Principe</w:t>
            </w:r>
          </w:p>
        </w:tc>
        <w:tc>
          <w:tcPr>
            <w:tcW w:w="1820" w:type="dxa"/>
            <w:gridSpan w:val="2"/>
            <w:noWrap/>
            <w:hideMark/>
          </w:tcPr>
          <w:p w14:paraId="1AF48C37"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32B3E2B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3A0E2E7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BFAF92A" w14:textId="77777777" w:rsidTr="00C858DF">
        <w:trPr>
          <w:trHeight w:val="276"/>
        </w:trPr>
        <w:tc>
          <w:tcPr>
            <w:tcW w:w="2518" w:type="dxa"/>
            <w:noWrap/>
            <w:hideMark/>
          </w:tcPr>
          <w:p w14:paraId="484BA07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Sénégal</w:t>
            </w:r>
          </w:p>
        </w:tc>
        <w:tc>
          <w:tcPr>
            <w:tcW w:w="1820" w:type="dxa"/>
            <w:gridSpan w:val="2"/>
            <w:noWrap/>
            <w:hideMark/>
          </w:tcPr>
          <w:p w14:paraId="18580B04" w14:textId="6BA87558" w:rsidR="009D3BFF" w:rsidRPr="001F139C" w:rsidRDefault="00886F89" w:rsidP="00D7057F">
            <w:pPr>
              <w:jc w:val="center"/>
              <w:rPr>
                <w:rFonts w:asciiTheme="minorHAnsi" w:hAnsiTheme="minorHAnsi" w:cs="Arial"/>
                <w:color w:val="000000"/>
                <w:sz w:val="22"/>
              </w:rPr>
            </w:pPr>
            <w:r>
              <w:rPr>
                <w:rFonts w:asciiTheme="minorHAnsi" w:hAnsiTheme="minorHAnsi" w:cs="Arial"/>
                <w:color w:val="000000"/>
                <w:sz w:val="22"/>
              </w:rPr>
              <w:t>8</w:t>
            </w:r>
          </w:p>
        </w:tc>
        <w:tc>
          <w:tcPr>
            <w:tcW w:w="2130" w:type="dxa"/>
            <w:noWrap/>
            <w:hideMark/>
          </w:tcPr>
          <w:p w14:paraId="04AB4FC1" w14:textId="049E564A"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1</w:t>
            </w:r>
          </w:p>
        </w:tc>
        <w:tc>
          <w:tcPr>
            <w:tcW w:w="2630" w:type="dxa"/>
            <w:noWrap/>
            <w:hideMark/>
          </w:tcPr>
          <w:p w14:paraId="3B1F548A" w14:textId="2CBB09E0" w:rsidR="009D3BFF" w:rsidRPr="001F139C" w:rsidRDefault="00886F89" w:rsidP="00C858DF">
            <w:pPr>
              <w:jc w:val="center"/>
              <w:rPr>
                <w:rFonts w:asciiTheme="minorHAnsi" w:hAnsiTheme="minorHAnsi" w:cs="Arial"/>
                <w:color w:val="000000"/>
                <w:sz w:val="22"/>
              </w:rPr>
            </w:pPr>
            <w:r>
              <w:rPr>
                <w:rFonts w:asciiTheme="minorHAnsi" w:hAnsiTheme="minorHAnsi" w:cs="Arial"/>
                <w:color w:val="000000"/>
                <w:sz w:val="22"/>
              </w:rPr>
              <w:t>1</w:t>
            </w:r>
          </w:p>
        </w:tc>
      </w:tr>
      <w:tr w:rsidR="009D3BFF" w:rsidRPr="001F139C" w14:paraId="218E2CF5"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2635A197"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Serbie</w:t>
            </w:r>
          </w:p>
        </w:tc>
        <w:tc>
          <w:tcPr>
            <w:tcW w:w="1820" w:type="dxa"/>
            <w:gridSpan w:val="2"/>
            <w:noWrap/>
            <w:hideMark/>
          </w:tcPr>
          <w:p w14:paraId="7284F5D2"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10</w:t>
            </w:r>
          </w:p>
        </w:tc>
        <w:tc>
          <w:tcPr>
            <w:tcW w:w="2130" w:type="dxa"/>
            <w:noWrap/>
            <w:hideMark/>
          </w:tcPr>
          <w:p w14:paraId="71D75C9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9</w:t>
            </w:r>
          </w:p>
        </w:tc>
        <w:tc>
          <w:tcPr>
            <w:tcW w:w="2630" w:type="dxa"/>
            <w:noWrap/>
            <w:hideMark/>
          </w:tcPr>
          <w:p w14:paraId="6E071A7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89704BA" w14:textId="77777777" w:rsidTr="00C858DF">
        <w:trPr>
          <w:trHeight w:val="276"/>
        </w:trPr>
        <w:tc>
          <w:tcPr>
            <w:tcW w:w="2518" w:type="dxa"/>
            <w:noWrap/>
            <w:hideMark/>
          </w:tcPr>
          <w:p w14:paraId="665F66A1"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Seychelles</w:t>
            </w:r>
          </w:p>
        </w:tc>
        <w:tc>
          <w:tcPr>
            <w:tcW w:w="1820" w:type="dxa"/>
            <w:gridSpan w:val="2"/>
            <w:noWrap/>
            <w:hideMark/>
          </w:tcPr>
          <w:p w14:paraId="74F10E18"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hideMark/>
          </w:tcPr>
          <w:p w14:paraId="5EB6A63A" w14:textId="6477B024"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c>
          <w:tcPr>
            <w:tcW w:w="2630" w:type="dxa"/>
            <w:noWrap/>
            <w:hideMark/>
          </w:tcPr>
          <w:p w14:paraId="2013F47C"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8E1BFD7"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149D1895"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Sierra Leone</w:t>
            </w:r>
          </w:p>
        </w:tc>
        <w:tc>
          <w:tcPr>
            <w:tcW w:w="1820" w:type="dxa"/>
            <w:gridSpan w:val="2"/>
            <w:noWrap/>
            <w:hideMark/>
          </w:tcPr>
          <w:p w14:paraId="69C4CAC4"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3DA3BBB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4D650E4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46C8C87" w14:textId="77777777" w:rsidTr="00C858DF">
        <w:trPr>
          <w:trHeight w:val="276"/>
        </w:trPr>
        <w:tc>
          <w:tcPr>
            <w:tcW w:w="2518" w:type="dxa"/>
            <w:noWrap/>
            <w:hideMark/>
          </w:tcPr>
          <w:p w14:paraId="47897339"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Slovaquie</w:t>
            </w:r>
          </w:p>
        </w:tc>
        <w:tc>
          <w:tcPr>
            <w:tcW w:w="1820" w:type="dxa"/>
            <w:gridSpan w:val="2"/>
            <w:noWrap/>
            <w:hideMark/>
          </w:tcPr>
          <w:p w14:paraId="7F161C8F" w14:textId="55F149D0" w:rsidR="009D3BFF" w:rsidRPr="001F139C" w:rsidRDefault="00422822" w:rsidP="00D7057F">
            <w:pPr>
              <w:jc w:val="center"/>
              <w:rPr>
                <w:rFonts w:asciiTheme="minorHAnsi" w:hAnsiTheme="minorHAnsi" w:cs="Arial"/>
                <w:color w:val="000000"/>
                <w:sz w:val="22"/>
              </w:rPr>
            </w:pPr>
            <w:r>
              <w:rPr>
                <w:rFonts w:asciiTheme="minorHAnsi" w:hAnsiTheme="minorHAnsi" w:cs="Arial"/>
                <w:color w:val="000000"/>
                <w:sz w:val="22"/>
              </w:rPr>
              <w:t>3</w:t>
            </w:r>
          </w:p>
        </w:tc>
        <w:tc>
          <w:tcPr>
            <w:tcW w:w="2130" w:type="dxa"/>
            <w:noWrap/>
            <w:hideMark/>
          </w:tcPr>
          <w:p w14:paraId="0E528566" w14:textId="1640CDD4" w:rsidR="009D3BFF" w:rsidRPr="001F139C" w:rsidRDefault="00422822" w:rsidP="00C858DF">
            <w:pPr>
              <w:jc w:val="center"/>
              <w:rPr>
                <w:rFonts w:asciiTheme="minorHAnsi" w:hAnsiTheme="minorHAnsi" w:cs="Arial"/>
                <w:color w:val="000000"/>
                <w:sz w:val="22"/>
              </w:rPr>
            </w:pPr>
            <w:r>
              <w:rPr>
                <w:rFonts w:asciiTheme="minorHAnsi" w:hAnsiTheme="minorHAnsi" w:cs="Arial"/>
                <w:color w:val="000000"/>
                <w:sz w:val="22"/>
              </w:rPr>
              <w:t>3</w:t>
            </w:r>
          </w:p>
        </w:tc>
        <w:tc>
          <w:tcPr>
            <w:tcW w:w="2630" w:type="dxa"/>
            <w:noWrap/>
            <w:hideMark/>
          </w:tcPr>
          <w:p w14:paraId="0ED45FD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14FC4038"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5357C1F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Slovénie</w:t>
            </w:r>
          </w:p>
        </w:tc>
        <w:tc>
          <w:tcPr>
            <w:tcW w:w="1820" w:type="dxa"/>
            <w:gridSpan w:val="2"/>
            <w:noWrap/>
            <w:hideMark/>
          </w:tcPr>
          <w:p w14:paraId="68B970BB"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hideMark/>
          </w:tcPr>
          <w:p w14:paraId="2D2698C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630" w:type="dxa"/>
            <w:noWrap/>
            <w:hideMark/>
          </w:tcPr>
          <w:p w14:paraId="3CBF611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CD1216C" w14:textId="77777777" w:rsidTr="00C858DF">
        <w:trPr>
          <w:trHeight w:val="276"/>
        </w:trPr>
        <w:tc>
          <w:tcPr>
            <w:tcW w:w="2518" w:type="dxa"/>
            <w:noWrap/>
          </w:tcPr>
          <w:p w14:paraId="2C3852C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Soudan</w:t>
            </w:r>
          </w:p>
        </w:tc>
        <w:tc>
          <w:tcPr>
            <w:tcW w:w="1820" w:type="dxa"/>
            <w:gridSpan w:val="2"/>
            <w:noWrap/>
          </w:tcPr>
          <w:p w14:paraId="07CD4DA1"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tcPr>
          <w:p w14:paraId="6A27D41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630" w:type="dxa"/>
            <w:noWrap/>
          </w:tcPr>
          <w:p w14:paraId="1500051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CC5625D"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3DFBF7B0"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Soudan du Sud</w:t>
            </w:r>
          </w:p>
        </w:tc>
        <w:tc>
          <w:tcPr>
            <w:tcW w:w="1820" w:type="dxa"/>
            <w:gridSpan w:val="2"/>
            <w:noWrap/>
            <w:hideMark/>
          </w:tcPr>
          <w:p w14:paraId="0659F169"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438EEDC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5D450B0A"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2B498283" w14:textId="77777777" w:rsidTr="00C858DF">
        <w:trPr>
          <w:trHeight w:val="276"/>
        </w:trPr>
        <w:tc>
          <w:tcPr>
            <w:tcW w:w="2518" w:type="dxa"/>
            <w:noWrap/>
            <w:hideMark/>
          </w:tcPr>
          <w:p w14:paraId="7B5B5A8E"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Sri Lanka</w:t>
            </w:r>
          </w:p>
        </w:tc>
        <w:tc>
          <w:tcPr>
            <w:tcW w:w="1820" w:type="dxa"/>
            <w:gridSpan w:val="2"/>
            <w:noWrap/>
            <w:hideMark/>
          </w:tcPr>
          <w:p w14:paraId="7AADF271"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130" w:type="dxa"/>
            <w:noWrap/>
            <w:hideMark/>
          </w:tcPr>
          <w:p w14:paraId="7E3AD8C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630" w:type="dxa"/>
            <w:noWrap/>
            <w:hideMark/>
          </w:tcPr>
          <w:p w14:paraId="329C252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86C0455"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3E20AA6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lastRenderedPageBreak/>
              <w:t>Suède</w:t>
            </w:r>
          </w:p>
        </w:tc>
        <w:tc>
          <w:tcPr>
            <w:tcW w:w="1820" w:type="dxa"/>
            <w:gridSpan w:val="2"/>
            <w:noWrap/>
          </w:tcPr>
          <w:p w14:paraId="063681A6"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68</w:t>
            </w:r>
          </w:p>
        </w:tc>
        <w:tc>
          <w:tcPr>
            <w:tcW w:w="2130" w:type="dxa"/>
            <w:noWrap/>
          </w:tcPr>
          <w:p w14:paraId="74186850" w14:textId="0FCF0921" w:rsidR="009D3BFF" w:rsidRPr="001F139C" w:rsidRDefault="00422822" w:rsidP="00C858DF">
            <w:pPr>
              <w:jc w:val="center"/>
              <w:rPr>
                <w:rFonts w:asciiTheme="minorHAnsi" w:hAnsiTheme="minorHAnsi" w:cs="Arial"/>
                <w:color w:val="000000"/>
                <w:sz w:val="22"/>
              </w:rPr>
            </w:pPr>
            <w:r>
              <w:rPr>
                <w:rFonts w:asciiTheme="minorHAnsi" w:hAnsiTheme="minorHAnsi" w:cs="Arial"/>
                <w:color w:val="000000"/>
                <w:sz w:val="22"/>
              </w:rPr>
              <w:t>0</w:t>
            </w:r>
          </w:p>
        </w:tc>
        <w:tc>
          <w:tcPr>
            <w:tcW w:w="2630" w:type="dxa"/>
            <w:noWrap/>
          </w:tcPr>
          <w:p w14:paraId="6766A8F1" w14:textId="2523E520"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9</w:t>
            </w:r>
          </w:p>
        </w:tc>
      </w:tr>
      <w:tr w:rsidR="009D3BFF" w:rsidRPr="001F139C" w14:paraId="7D3FD425" w14:textId="77777777" w:rsidTr="00C858DF">
        <w:trPr>
          <w:trHeight w:val="276"/>
        </w:trPr>
        <w:tc>
          <w:tcPr>
            <w:tcW w:w="2518" w:type="dxa"/>
            <w:noWrap/>
            <w:hideMark/>
          </w:tcPr>
          <w:p w14:paraId="12EF2878"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Suisse</w:t>
            </w:r>
          </w:p>
        </w:tc>
        <w:tc>
          <w:tcPr>
            <w:tcW w:w="1820" w:type="dxa"/>
            <w:gridSpan w:val="2"/>
            <w:noWrap/>
            <w:hideMark/>
          </w:tcPr>
          <w:p w14:paraId="7BF0332B"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11</w:t>
            </w:r>
          </w:p>
        </w:tc>
        <w:tc>
          <w:tcPr>
            <w:tcW w:w="2130" w:type="dxa"/>
            <w:noWrap/>
            <w:hideMark/>
          </w:tcPr>
          <w:p w14:paraId="48E805F0" w14:textId="0D91269A" w:rsidR="009D3BFF" w:rsidRPr="001F139C" w:rsidRDefault="00D7057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083891D9" w14:textId="09F9403E" w:rsidR="009D3BFF" w:rsidRPr="001F139C" w:rsidRDefault="00422822" w:rsidP="00C858DF">
            <w:pPr>
              <w:jc w:val="center"/>
              <w:rPr>
                <w:rFonts w:asciiTheme="minorHAnsi" w:hAnsiTheme="minorHAnsi" w:cs="Arial"/>
                <w:color w:val="000000"/>
                <w:sz w:val="22"/>
              </w:rPr>
            </w:pPr>
            <w:r>
              <w:rPr>
                <w:rFonts w:asciiTheme="minorHAnsi" w:hAnsiTheme="minorHAnsi" w:cs="Arial"/>
                <w:color w:val="000000"/>
                <w:sz w:val="22"/>
              </w:rPr>
              <w:t>3</w:t>
            </w:r>
          </w:p>
        </w:tc>
      </w:tr>
      <w:tr w:rsidR="009D3BFF" w:rsidRPr="001F139C" w14:paraId="686DB9D8"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14BA96F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Suriname</w:t>
            </w:r>
          </w:p>
        </w:tc>
        <w:tc>
          <w:tcPr>
            <w:tcW w:w="1820" w:type="dxa"/>
            <w:gridSpan w:val="2"/>
            <w:noWrap/>
            <w:hideMark/>
          </w:tcPr>
          <w:p w14:paraId="553F3203"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746E8F9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50870F95"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07ED556" w14:textId="77777777" w:rsidTr="00C858DF">
        <w:trPr>
          <w:trHeight w:val="276"/>
        </w:trPr>
        <w:tc>
          <w:tcPr>
            <w:tcW w:w="2518" w:type="dxa"/>
            <w:noWrap/>
            <w:hideMark/>
          </w:tcPr>
          <w:p w14:paraId="511273E5"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Tadjikistan</w:t>
            </w:r>
          </w:p>
        </w:tc>
        <w:tc>
          <w:tcPr>
            <w:tcW w:w="1820" w:type="dxa"/>
            <w:gridSpan w:val="2"/>
            <w:noWrap/>
            <w:hideMark/>
          </w:tcPr>
          <w:p w14:paraId="4BF4EBF6"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130" w:type="dxa"/>
            <w:noWrap/>
            <w:hideMark/>
          </w:tcPr>
          <w:p w14:paraId="0E0D190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630" w:type="dxa"/>
            <w:noWrap/>
            <w:hideMark/>
          </w:tcPr>
          <w:p w14:paraId="2786FC0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5E98415"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tcPr>
          <w:p w14:paraId="1CCAFA58"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Tchad</w:t>
            </w:r>
          </w:p>
        </w:tc>
        <w:tc>
          <w:tcPr>
            <w:tcW w:w="1820" w:type="dxa"/>
            <w:gridSpan w:val="2"/>
            <w:noWrap/>
          </w:tcPr>
          <w:p w14:paraId="31F2BAFE"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130" w:type="dxa"/>
            <w:noWrap/>
          </w:tcPr>
          <w:p w14:paraId="47FC6A0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6</w:t>
            </w:r>
          </w:p>
        </w:tc>
        <w:tc>
          <w:tcPr>
            <w:tcW w:w="2630" w:type="dxa"/>
            <w:noWrap/>
          </w:tcPr>
          <w:p w14:paraId="397C057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745CCF4E" w14:textId="77777777" w:rsidTr="00C858DF">
        <w:trPr>
          <w:trHeight w:val="276"/>
        </w:trPr>
        <w:tc>
          <w:tcPr>
            <w:tcW w:w="2518" w:type="dxa"/>
            <w:noWrap/>
            <w:hideMark/>
          </w:tcPr>
          <w:p w14:paraId="4A7D1722"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Thaïlande</w:t>
            </w:r>
          </w:p>
        </w:tc>
        <w:tc>
          <w:tcPr>
            <w:tcW w:w="1820" w:type="dxa"/>
            <w:gridSpan w:val="2"/>
            <w:noWrap/>
            <w:hideMark/>
          </w:tcPr>
          <w:p w14:paraId="3BED56B5"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14</w:t>
            </w:r>
          </w:p>
        </w:tc>
        <w:tc>
          <w:tcPr>
            <w:tcW w:w="2130" w:type="dxa"/>
            <w:noWrap/>
            <w:hideMark/>
          </w:tcPr>
          <w:p w14:paraId="1B24320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11</w:t>
            </w:r>
          </w:p>
        </w:tc>
        <w:tc>
          <w:tcPr>
            <w:tcW w:w="2630" w:type="dxa"/>
            <w:noWrap/>
            <w:hideMark/>
          </w:tcPr>
          <w:p w14:paraId="56A0DD7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92708B6"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2789E291"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Togo</w:t>
            </w:r>
          </w:p>
        </w:tc>
        <w:tc>
          <w:tcPr>
            <w:tcW w:w="1820" w:type="dxa"/>
            <w:gridSpan w:val="2"/>
            <w:noWrap/>
            <w:hideMark/>
          </w:tcPr>
          <w:p w14:paraId="6FC598A2"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130" w:type="dxa"/>
            <w:noWrap/>
            <w:hideMark/>
          </w:tcPr>
          <w:p w14:paraId="0A7D756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4</w:t>
            </w:r>
          </w:p>
        </w:tc>
        <w:tc>
          <w:tcPr>
            <w:tcW w:w="2630" w:type="dxa"/>
            <w:noWrap/>
            <w:hideMark/>
          </w:tcPr>
          <w:p w14:paraId="0A0D3E9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8B448C8" w14:textId="77777777" w:rsidTr="00C858DF">
        <w:trPr>
          <w:trHeight w:val="276"/>
        </w:trPr>
        <w:tc>
          <w:tcPr>
            <w:tcW w:w="2518" w:type="dxa"/>
            <w:noWrap/>
            <w:hideMark/>
          </w:tcPr>
          <w:p w14:paraId="29861080"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Trinité-et-Tobago</w:t>
            </w:r>
          </w:p>
        </w:tc>
        <w:tc>
          <w:tcPr>
            <w:tcW w:w="1820" w:type="dxa"/>
            <w:gridSpan w:val="2"/>
            <w:noWrap/>
            <w:hideMark/>
          </w:tcPr>
          <w:p w14:paraId="1733C4EF"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hideMark/>
          </w:tcPr>
          <w:p w14:paraId="3816D4C6"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630" w:type="dxa"/>
            <w:noWrap/>
            <w:hideMark/>
          </w:tcPr>
          <w:p w14:paraId="5EED8280"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5D71BD80"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17590A28"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Tunisie</w:t>
            </w:r>
          </w:p>
        </w:tc>
        <w:tc>
          <w:tcPr>
            <w:tcW w:w="1820" w:type="dxa"/>
            <w:gridSpan w:val="2"/>
            <w:noWrap/>
            <w:hideMark/>
          </w:tcPr>
          <w:p w14:paraId="4DE770C7"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41</w:t>
            </w:r>
          </w:p>
        </w:tc>
        <w:tc>
          <w:tcPr>
            <w:tcW w:w="2130" w:type="dxa"/>
            <w:noWrap/>
            <w:hideMark/>
          </w:tcPr>
          <w:p w14:paraId="42DE70BD" w14:textId="4D7DC582" w:rsidR="009D3BFF" w:rsidRPr="001F139C" w:rsidRDefault="009D3BFF" w:rsidP="00422822">
            <w:pPr>
              <w:jc w:val="center"/>
              <w:rPr>
                <w:rFonts w:asciiTheme="minorHAnsi" w:hAnsiTheme="minorHAnsi" w:cs="Arial"/>
                <w:color w:val="000000"/>
                <w:sz w:val="22"/>
              </w:rPr>
            </w:pPr>
            <w:r w:rsidRPr="001F139C">
              <w:rPr>
                <w:rFonts w:asciiTheme="minorHAnsi" w:hAnsiTheme="minorHAnsi" w:cs="Arial"/>
                <w:color w:val="000000"/>
                <w:sz w:val="22"/>
              </w:rPr>
              <w:t>1</w:t>
            </w:r>
            <w:r w:rsidR="00422822">
              <w:rPr>
                <w:rFonts w:asciiTheme="minorHAnsi" w:hAnsiTheme="minorHAnsi" w:cs="Arial"/>
                <w:color w:val="000000"/>
                <w:sz w:val="22"/>
              </w:rPr>
              <w:t>5</w:t>
            </w:r>
          </w:p>
        </w:tc>
        <w:tc>
          <w:tcPr>
            <w:tcW w:w="2630" w:type="dxa"/>
            <w:noWrap/>
            <w:hideMark/>
          </w:tcPr>
          <w:p w14:paraId="6A97D275" w14:textId="7262EBE7" w:rsidR="009D3BFF" w:rsidRPr="001F139C" w:rsidRDefault="00422822" w:rsidP="00C858DF">
            <w:pPr>
              <w:jc w:val="center"/>
              <w:rPr>
                <w:rFonts w:asciiTheme="minorHAnsi" w:hAnsiTheme="minorHAnsi" w:cs="Arial"/>
                <w:color w:val="000000"/>
                <w:sz w:val="22"/>
              </w:rPr>
            </w:pPr>
            <w:r>
              <w:rPr>
                <w:rFonts w:asciiTheme="minorHAnsi" w:hAnsiTheme="minorHAnsi" w:cs="Arial"/>
                <w:color w:val="000000"/>
                <w:sz w:val="22"/>
              </w:rPr>
              <w:t>2</w:t>
            </w:r>
          </w:p>
        </w:tc>
      </w:tr>
      <w:tr w:rsidR="009D3BFF" w:rsidRPr="001F139C" w14:paraId="75FFCFD4" w14:textId="77777777" w:rsidTr="00C858DF">
        <w:trPr>
          <w:trHeight w:val="276"/>
        </w:trPr>
        <w:tc>
          <w:tcPr>
            <w:tcW w:w="2518" w:type="dxa"/>
            <w:noWrap/>
          </w:tcPr>
          <w:p w14:paraId="6F7FC006"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Turkménistan</w:t>
            </w:r>
          </w:p>
        </w:tc>
        <w:tc>
          <w:tcPr>
            <w:tcW w:w="1820" w:type="dxa"/>
            <w:gridSpan w:val="2"/>
            <w:noWrap/>
          </w:tcPr>
          <w:p w14:paraId="12F68EEF"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tcPr>
          <w:p w14:paraId="17D617E8" w14:textId="35DC43F6" w:rsidR="009D3BFF" w:rsidRPr="001F139C" w:rsidRDefault="00422822" w:rsidP="00C858DF">
            <w:pPr>
              <w:jc w:val="center"/>
              <w:rPr>
                <w:rFonts w:asciiTheme="minorHAnsi" w:hAnsiTheme="minorHAnsi" w:cs="Arial"/>
                <w:color w:val="000000"/>
                <w:sz w:val="22"/>
              </w:rPr>
            </w:pPr>
            <w:r>
              <w:rPr>
                <w:rFonts w:asciiTheme="minorHAnsi" w:hAnsiTheme="minorHAnsi" w:cs="Arial"/>
                <w:color w:val="000000"/>
                <w:sz w:val="22"/>
              </w:rPr>
              <w:t>1</w:t>
            </w:r>
          </w:p>
        </w:tc>
        <w:tc>
          <w:tcPr>
            <w:tcW w:w="2630" w:type="dxa"/>
            <w:noWrap/>
          </w:tcPr>
          <w:p w14:paraId="0B5FD1C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686EE512"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71D4E09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Turquie</w:t>
            </w:r>
          </w:p>
        </w:tc>
        <w:tc>
          <w:tcPr>
            <w:tcW w:w="1820" w:type="dxa"/>
            <w:gridSpan w:val="2"/>
            <w:noWrap/>
            <w:hideMark/>
          </w:tcPr>
          <w:p w14:paraId="0EB9D6C2"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14</w:t>
            </w:r>
          </w:p>
        </w:tc>
        <w:tc>
          <w:tcPr>
            <w:tcW w:w="2130" w:type="dxa"/>
            <w:noWrap/>
            <w:hideMark/>
          </w:tcPr>
          <w:p w14:paraId="0A707D5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11</w:t>
            </w:r>
          </w:p>
        </w:tc>
        <w:tc>
          <w:tcPr>
            <w:tcW w:w="2630" w:type="dxa"/>
            <w:noWrap/>
            <w:hideMark/>
          </w:tcPr>
          <w:p w14:paraId="188604B2"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2</w:t>
            </w:r>
          </w:p>
        </w:tc>
      </w:tr>
      <w:tr w:rsidR="009D3BFF" w:rsidRPr="001F139C" w14:paraId="303A8746" w14:textId="77777777" w:rsidTr="00C858DF">
        <w:trPr>
          <w:trHeight w:val="276"/>
        </w:trPr>
        <w:tc>
          <w:tcPr>
            <w:tcW w:w="2518" w:type="dxa"/>
            <w:noWrap/>
            <w:hideMark/>
          </w:tcPr>
          <w:p w14:paraId="0156DD87"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Ukraine</w:t>
            </w:r>
          </w:p>
        </w:tc>
        <w:tc>
          <w:tcPr>
            <w:tcW w:w="1820" w:type="dxa"/>
            <w:gridSpan w:val="2"/>
            <w:noWrap/>
            <w:hideMark/>
          </w:tcPr>
          <w:p w14:paraId="7C7D2C6D" w14:textId="47E2BE0E"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r w:rsidR="00D7057F" w:rsidRPr="001F139C">
              <w:rPr>
                <w:rFonts w:asciiTheme="minorHAnsi" w:hAnsiTheme="minorHAnsi" w:cs="Arial"/>
                <w:color w:val="000000"/>
                <w:sz w:val="22"/>
              </w:rPr>
              <w:t>9</w:t>
            </w:r>
          </w:p>
        </w:tc>
        <w:tc>
          <w:tcPr>
            <w:tcW w:w="2130" w:type="dxa"/>
            <w:noWrap/>
            <w:hideMark/>
          </w:tcPr>
          <w:p w14:paraId="691E4E21" w14:textId="40046F37" w:rsidR="009D3BFF" w:rsidRPr="001F139C" w:rsidRDefault="004E2313"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4AA82905" w14:textId="6B74A591" w:rsidR="009D3BFF" w:rsidRPr="001F139C" w:rsidRDefault="004E2313" w:rsidP="00C858DF">
            <w:pPr>
              <w:jc w:val="center"/>
              <w:rPr>
                <w:rFonts w:asciiTheme="minorHAnsi" w:hAnsiTheme="minorHAnsi" w:cs="Arial"/>
                <w:color w:val="000000"/>
                <w:sz w:val="22"/>
              </w:rPr>
            </w:pPr>
            <w:r w:rsidRPr="001F139C">
              <w:rPr>
                <w:rFonts w:asciiTheme="minorHAnsi" w:hAnsiTheme="minorHAnsi" w:cs="Arial"/>
                <w:color w:val="000000"/>
                <w:sz w:val="22"/>
              </w:rPr>
              <w:t>32</w:t>
            </w:r>
          </w:p>
        </w:tc>
      </w:tr>
      <w:tr w:rsidR="009D3BFF" w:rsidRPr="001F139C" w14:paraId="3CA6A4C7"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506455D4"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Uruguay</w:t>
            </w:r>
          </w:p>
        </w:tc>
        <w:tc>
          <w:tcPr>
            <w:tcW w:w="1820" w:type="dxa"/>
            <w:gridSpan w:val="2"/>
            <w:noWrap/>
            <w:hideMark/>
          </w:tcPr>
          <w:p w14:paraId="343D9835"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3</w:t>
            </w:r>
          </w:p>
        </w:tc>
        <w:tc>
          <w:tcPr>
            <w:tcW w:w="2130" w:type="dxa"/>
            <w:noWrap/>
            <w:hideMark/>
          </w:tcPr>
          <w:p w14:paraId="3A04FC33"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630" w:type="dxa"/>
            <w:noWrap/>
            <w:hideMark/>
          </w:tcPr>
          <w:p w14:paraId="6C4C0D49"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1</w:t>
            </w:r>
          </w:p>
        </w:tc>
      </w:tr>
      <w:tr w:rsidR="009D3BFF" w:rsidRPr="001F139C" w14:paraId="194C88D2" w14:textId="77777777" w:rsidTr="00C858DF">
        <w:trPr>
          <w:trHeight w:val="276"/>
        </w:trPr>
        <w:tc>
          <w:tcPr>
            <w:tcW w:w="2518" w:type="dxa"/>
            <w:noWrap/>
            <w:hideMark/>
          </w:tcPr>
          <w:p w14:paraId="600C387D"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Venezuela (République bolivarienne du)</w:t>
            </w:r>
          </w:p>
        </w:tc>
        <w:tc>
          <w:tcPr>
            <w:tcW w:w="1820" w:type="dxa"/>
            <w:gridSpan w:val="2"/>
            <w:noWrap/>
            <w:hideMark/>
          </w:tcPr>
          <w:p w14:paraId="4FDFF737"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130" w:type="dxa"/>
            <w:noWrap/>
            <w:hideMark/>
          </w:tcPr>
          <w:p w14:paraId="5E1BD0B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5</w:t>
            </w:r>
          </w:p>
        </w:tc>
        <w:tc>
          <w:tcPr>
            <w:tcW w:w="2630" w:type="dxa"/>
            <w:noWrap/>
            <w:hideMark/>
          </w:tcPr>
          <w:p w14:paraId="6C231794"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4313429"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2829A41A"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Viet Nam</w:t>
            </w:r>
          </w:p>
        </w:tc>
        <w:tc>
          <w:tcPr>
            <w:tcW w:w="1820" w:type="dxa"/>
            <w:gridSpan w:val="2"/>
            <w:noWrap/>
            <w:hideMark/>
          </w:tcPr>
          <w:p w14:paraId="60893BAE"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8</w:t>
            </w:r>
          </w:p>
        </w:tc>
        <w:tc>
          <w:tcPr>
            <w:tcW w:w="2130" w:type="dxa"/>
            <w:noWrap/>
            <w:hideMark/>
          </w:tcPr>
          <w:p w14:paraId="0BC371EF" w14:textId="61CF3E15" w:rsidR="009D3BFF" w:rsidRPr="001F139C" w:rsidRDefault="00422822" w:rsidP="00C858DF">
            <w:pPr>
              <w:jc w:val="center"/>
              <w:rPr>
                <w:rFonts w:asciiTheme="minorHAnsi" w:hAnsiTheme="minorHAnsi" w:cs="Arial"/>
                <w:color w:val="000000"/>
                <w:sz w:val="22"/>
              </w:rPr>
            </w:pPr>
            <w:r>
              <w:rPr>
                <w:rFonts w:asciiTheme="minorHAnsi" w:hAnsiTheme="minorHAnsi" w:cs="Arial"/>
                <w:color w:val="000000"/>
                <w:sz w:val="22"/>
              </w:rPr>
              <w:t>3</w:t>
            </w:r>
          </w:p>
        </w:tc>
        <w:tc>
          <w:tcPr>
            <w:tcW w:w="2630" w:type="dxa"/>
            <w:noWrap/>
            <w:hideMark/>
          </w:tcPr>
          <w:p w14:paraId="63F68AA1"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420664E9" w14:textId="77777777" w:rsidTr="00C858DF">
        <w:trPr>
          <w:trHeight w:val="276"/>
        </w:trPr>
        <w:tc>
          <w:tcPr>
            <w:tcW w:w="2518" w:type="dxa"/>
            <w:noWrap/>
            <w:hideMark/>
          </w:tcPr>
          <w:p w14:paraId="6EAAAB0F"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Yémen</w:t>
            </w:r>
          </w:p>
        </w:tc>
        <w:tc>
          <w:tcPr>
            <w:tcW w:w="1820" w:type="dxa"/>
            <w:gridSpan w:val="2"/>
            <w:noWrap/>
            <w:hideMark/>
          </w:tcPr>
          <w:p w14:paraId="2471580F"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1</w:t>
            </w:r>
          </w:p>
        </w:tc>
        <w:tc>
          <w:tcPr>
            <w:tcW w:w="2130" w:type="dxa"/>
            <w:noWrap/>
            <w:hideMark/>
          </w:tcPr>
          <w:p w14:paraId="2B4C09CC"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1F20A27D"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0D63E22B"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0A5A0DC6" w14:textId="77777777" w:rsidR="009D3BFF" w:rsidRPr="001F139C" w:rsidRDefault="009D3BFF" w:rsidP="00D7057F">
            <w:pPr>
              <w:rPr>
                <w:rFonts w:asciiTheme="minorHAnsi" w:hAnsiTheme="minorHAnsi" w:cs="Arial"/>
                <w:color w:val="000000"/>
                <w:sz w:val="22"/>
              </w:rPr>
            </w:pPr>
            <w:r w:rsidRPr="001F139C">
              <w:rPr>
                <w:rFonts w:asciiTheme="minorHAnsi" w:hAnsiTheme="minorHAnsi" w:cs="Arial"/>
                <w:color w:val="000000"/>
                <w:sz w:val="22"/>
              </w:rPr>
              <w:t>Zambie</w:t>
            </w:r>
          </w:p>
        </w:tc>
        <w:tc>
          <w:tcPr>
            <w:tcW w:w="1820" w:type="dxa"/>
            <w:gridSpan w:val="2"/>
            <w:noWrap/>
            <w:hideMark/>
          </w:tcPr>
          <w:p w14:paraId="3BCF1137" w14:textId="77777777" w:rsidR="009D3BFF" w:rsidRPr="001F139C" w:rsidRDefault="009D3BFF" w:rsidP="00D7057F">
            <w:pPr>
              <w:jc w:val="center"/>
              <w:rPr>
                <w:rFonts w:asciiTheme="minorHAnsi" w:hAnsiTheme="minorHAnsi" w:cs="Arial"/>
                <w:color w:val="000000"/>
                <w:sz w:val="22"/>
              </w:rPr>
            </w:pPr>
            <w:r w:rsidRPr="001F139C">
              <w:rPr>
                <w:rFonts w:asciiTheme="minorHAnsi" w:hAnsiTheme="minorHAnsi" w:cs="Arial"/>
                <w:color w:val="000000"/>
                <w:sz w:val="22"/>
              </w:rPr>
              <w:t>8</w:t>
            </w:r>
          </w:p>
        </w:tc>
        <w:tc>
          <w:tcPr>
            <w:tcW w:w="2130" w:type="dxa"/>
            <w:noWrap/>
            <w:hideMark/>
          </w:tcPr>
          <w:p w14:paraId="11D42BDF"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8</w:t>
            </w:r>
          </w:p>
        </w:tc>
        <w:tc>
          <w:tcPr>
            <w:tcW w:w="2630" w:type="dxa"/>
            <w:noWrap/>
            <w:hideMark/>
          </w:tcPr>
          <w:p w14:paraId="13A3C908" w14:textId="77777777" w:rsidR="009D3BFF" w:rsidRPr="001F139C" w:rsidRDefault="009D3BFF" w:rsidP="00C858DF">
            <w:pPr>
              <w:jc w:val="center"/>
              <w:rPr>
                <w:rFonts w:asciiTheme="minorHAnsi" w:hAnsiTheme="minorHAnsi" w:cs="Arial"/>
                <w:color w:val="000000"/>
                <w:sz w:val="22"/>
              </w:rPr>
            </w:pPr>
            <w:r w:rsidRPr="001F139C">
              <w:rPr>
                <w:rFonts w:asciiTheme="minorHAnsi" w:hAnsiTheme="minorHAnsi" w:cs="Arial"/>
                <w:color w:val="000000"/>
                <w:sz w:val="22"/>
              </w:rPr>
              <w:t>0</w:t>
            </w:r>
          </w:p>
        </w:tc>
      </w:tr>
      <w:tr w:rsidR="00E1320E" w:rsidRPr="001F139C" w14:paraId="494D6715" w14:textId="77777777" w:rsidTr="00AF4985">
        <w:trPr>
          <w:trHeight w:val="276"/>
        </w:trPr>
        <w:tc>
          <w:tcPr>
            <w:tcW w:w="2518" w:type="dxa"/>
            <w:noWrap/>
            <w:hideMark/>
          </w:tcPr>
          <w:p w14:paraId="3142D734" w14:textId="77777777" w:rsidR="00E1320E" w:rsidRPr="001F139C" w:rsidRDefault="00E1320E" w:rsidP="00AF4985">
            <w:pPr>
              <w:rPr>
                <w:rFonts w:asciiTheme="minorHAnsi" w:hAnsiTheme="minorHAnsi" w:cs="Arial"/>
                <w:color w:val="000000"/>
                <w:sz w:val="22"/>
              </w:rPr>
            </w:pPr>
            <w:r w:rsidRPr="001F139C">
              <w:rPr>
                <w:rFonts w:asciiTheme="minorHAnsi" w:hAnsiTheme="minorHAnsi" w:cs="Arial"/>
                <w:color w:val="000000"/>
                <w:sz w:val="22"/>
              </w:rPr>
              <w:t>Zimbabwe</w:t>
            </w:r>
          </w:p>
        </w:tc>
        <w:tc>
          <w:tcPr>
            <w:tcW w:w="1820" w:type="dxa"/>
            <w:gridSpan w:val="2"/>
            <w:noWrap/>
            <w:hideMark/>
          </w:tcPr>
          <w:p w14:paraId="6C46AFD8" w14:textId="77777777" w:rsidR="00E1320E" w:rsidRPr="001F139C" w:rsidRDefault="00E1320E" w:rsidP="00AF4985">
            <w:pPr>
              <w:jc w:val="center"/>
              <w:rPr>
                <w:rFonts w:asciiTheme="minorHAnsi" w:hAnsiTheme="minorHAnsi" w:cs="Arial"/>
                <w:color w:val="000000"/>
                <w:sz w:val="22"/>
              </w:rPr>
            </w:pPr>
            <w:r w:rsidRPr="001F139C">
              <w:rPr>
                <w:rFonts w:asciiTheme="minorHAnsi" w:hAnsiTheme="minorHAnsi" w:cs="Arial"/>
                <w:color w:val="000000"/>
                <w:sz w:val="22"/>
              </w:rPr>
              <w:t>7</w:t>
            </w:r>
          </w:p>
        </w:tc>
        <w:tc>
          <w:tcPr>
            <w:tcW w:w="2130" w:type="dxa"/>
            <w:noWrap/>
            <w:hideMark/>
          </w:tcPr>
          <w:p w14:paraId="6ED4D605" w14:textId="77777777" w:rsidR="00E1320E" w:rsidRPr="001F139C" w:rsidRDefault="00E1320E" w:rsidP="00AF4985">
            <w:pPr>
              <w:jc w:val="center"/>
              <w:rPr>
                <w:rFonts w:asciiTheme="minorHAnsi" w:hAnsiTheme="minorHAnsi" w:cs="Arial"/>
                <w:color w:val="000000"/>
                <w:sz w:val="22"/>
              </w:rPr>
            </w:pPr>
            <w:r w:rsidRPr="001F139C">
              <w:rPr>
                <w:rFonts w:asciiTheme="minorHAnsi" w:hAnsiTheme="minorHAnsi" w:cs="Arial"/>
                <w:color w:val="000000"/>
                <w:sz w:val="22"/>
              </w:rPr>
              <w:t>0</w:t>
            </w:r>
          </w:p>
        </w:tc>
        <w:tc>
          <w:tcPr>
            <w:tcW w:w="2630" w:type="dxa"/>
            <w:noWrap/>
            <w:hideMark/>
          </w:tcPr>
          <w:p w14:paraId="76237506" w14:textId="77777777" w:rsidR="00E1320E" w:rsidRPr="001F139C" w:rsidRDefault="00E1320E" w:rsidP="00AF4985">
            <w:pPr>
              <w:jc w:val="center"/>
              <w:rPr>
                <w:rFonts w:asciiTheme="minorHAnsi" w:hAnsiTheme="minorHAnsi" w:cs="Arial"/>
                <w:color w:val="000000"/>
                <w:sz w:val="22"/>
              </w:rPr>
            </w:pPr>
            <w:r w:rsidRPr="001F139C">
              <w:rPr>
                <w:rFonts w:asciiTheme="minorHAnsi" w:hAnsiTheme="minorHAnsi" w:cs="Arial"/>
                <w:color w:val="000000"/>
                <w:sz w:val="22"/>
              </w:rPr>
              <w:t>0</w:t>
            </w:r>
          </w:p>
        </w:tc>
      </w:tr>
      <w:tr w:rsidR="009D3BFF" w:rsidRPr="001F139C" w14:paraId="3932B13D" w14:textId="77777777" w:rsidTr="00C858DF">
        <w:trPr>
          <w:cnfStyle w:val="000000100000" w:firstRow="0" w:lastRow="0" w:firstColumn="0" w:lastColumn="0" w:oddVBand="0" w:evenVBand="0" w:oddHBand="1" w:evenHBand="0" w:firstRowFirstColumn="0" w:firstRowLastColumn="0" w:lastRowFirstColumn="0" w:lastRowLastColumn="0"/>
          <w:trHeight w:val="276"/>
        </w:trPr>
        <w:tc>
          <w:tcPr>
            <w:tcW w:w="2518" w:type="dxa"/>
            <w:noWrap/>
            <w:hideMark/>
          </w:tcPr>
          <w:p w14:paraId="4BE8502E" w14:textId="5BF54B20" w:rsidR="009D3BFF" w:rsidRPr="00E1320E" w:rsidRDefault="00E1320E" w:rsidP="00D7057F">
            <w:pPr>
              <w:rPr>
                <w:rFonts w:asciiTheme="minorHAnsi" w:hAnsiTheme="minorHAnsi" w:cs="Arial"/>
                <w:b/>
                <w:color w:val="000000"/>
                <w:sz w:val="22"/>
              </w:rPr>
            </w:pPr>
            <w:r w:rsidRPr="00E1320E">
              <w:rPr>
                <w:rFonts w:asciiTheme="minorHAnsi" w:hAnsiTheme="minorHAnsi" w:cs="Arial"/>
                <w:b/>
                <w:color w:val="000000"/>
                <w:sz w:val="22"/>
              </w:rPr>
              <w:t>Total</w:t>
            </w:r>
          </w:p>
        </w:tc>
        <w:tc>
          <w:tcPr>
            <w:tcW w:w="1820" w:type="dxa"/>
            <w:gridSpan w:val="2"/>
            <w:noWrap/>
            <w:hideMark/>
          </w:tcPr>
          <w:p w14:paraId="2A58D645" w14:textId="5327166E" w:rsidR="009D3BFF" w:rsidRPr="00E1320E" w:rsidRDefault="00E1320E" w:rsidP="00D7057F">
            <w:pPr>
              <w:jc w:val="center"/>
              <w:rPr>
                <w:rFonts w:asciiTheme="minorHAnsi" w:hAnsiTheme="minorHAnsi" w:cs="Arial"/>
                <w:b/>
                <w:color w:val="000000"/>
                <w:sz w:val="22"/>
              </w:rPr>
            </w:pPr>
            <w:r w:rsidRPr="00E1320E">
              <w:rPr>
                <w:rFonts w:asciiTheme="minorHAnsi" w:hAnsiTheme="minorHAnsi" w:cs="Arial"/>
                <w:b/>
                <w:color w:val="000000"/>
                <w:sz w:val="22"/>
              </w:rPr>
              <w:t>2314</w:t>
            </w:r>
          </w:p>
        </w:tc>
        <w:tc>
          <w:tcPr>
            <w:tcW w:w="2130" w:type="dxa"/>
            <w:noWrap/>
            <w:hideMark/>
          </w:tcPr>
          <w:p w14:paraId="2D20DB93" w14:textId="625F031A" w:rsidR="009D3BFF" w:rsidRPr="00E1320E" w:rsidRDefault="00E1320E" w:rsidP="00C858DF">
            <w:pPr>
              <w:jc w:val="center"/>
              <w:rPr>
                <w:rFonts w:asciiTheme="minorHAnsi" w:hAnsiTheme="minorHAnsi" w:cs="Arial"/>
                <w:b/>
                <w:color w:val="000000"/>
                <w:sz w:val="22"/>
              </w:rPr>
            </w:pPr>
            <w:r w:rsidRPr="00E1320E">
              <w:rPr>
                <w:rFonts w:asciiTheme="minorHAnsi" w:hAnsiTheme="minorHAnsi" w:cs="Arial"/>
                <w:b/>
                <w:color w:val="000000"/>
                <w:sz w:val="22"/>
              </w:rPr>
              <w:t>1138</w:t>
            </w:r>
          </w:p>
        </w:tc>
        <w:tc>
          <w:tcPr>
            <w:tcW w:w="2630" w:type="dxa"/>
            <w:noWrap/>
            <w:hideMark/>
          </w:tcPr>
          <w:p w14:paraId="60946D51" w14:textId="0FA18ECB" w:rsidR="009D3BFF" w:rsidRPr="00E1320E" w:rsidRDefault="00E1320E" w:rsidP="00C858DF">
            <w:pPr>
              <w:jc w:val="center"/>
              <w:rPr>
                <w:rFonts w:asciiTheme="minorHAnsi" w:hAnsiTheme="minorHAnsi" w:cs="Arial"/>
                <w:b/>
                <w:color w:val="000000"/>
                <w:sz w:val="22"/>
              </w:rPr>
            </w:pPr>
            <w:r w:rsidRPr="00E1320E">
              <w:rPr>
                <w:rFonts w:asciiTheme="minorHAnsi" w:hAnsiTheme="minorHAnsi" w:cs="Arial"/>
                <w:b/>
                <w:color w:val="000000"/>
                <w:sz w:val="22"/>
              </w:rPr>
              <w:t>454</w:t>
            </w:r>
          </w:p>
        </w:tc>
      </w:tr>
    </w:tbl>
    <w:p w14:paraId="68C651D1" w14:textId="77777777" w:rsidR="009D3BFF" w:rsidRPr="001F139C" w:rsidRDefault="009D3BFF" w:rsidP="009D3BFF">
      <w:pPr>
        <w:tabs>
          <w:tab w:val="right" w:pos="9026"/>
        </w:tabs>
        <w:suppressAutoHyphens/>
        <w:rPr>
          <w:rFonts w:asciiTheme="minorHAnsi" w:hAnsiTheme="minorHAnsi"/>
          <w:b/>
          <w:color w:val="000000"/>
          <w:sz w:val="22"/>
          <w:szCs w:val="22"/>
        </w:rPr>
      </w:pPr>
    </w:p>
    <w:p w14:paraId="1B3DA4E8" w14:textId="77777777" w:rsidR="009D3BFF" w:rsidRPr="001F139C" w:rsidRDefault="009D3BFF" w:rsidP="009D3BFF">
      <w:pPr>
        <w:tabs>
          <w:tab w:val="right" w:pos="9026"/>
        </w:tabs>
        <w:suppressAutoHyphens/>
        <w:rPr>
          <w:rFonts w:asciiTheme="minorHAnsi" w:hAnsiTheme="minorHAnsi"/>
          <w:b/>
          <w:color w:val="000000"/>
        </w:rPr>
      </w:pPr>
    </w:p>
    <w:p w14:paraId="54E7BEDB" w14:textId="77777777" w:rsidR="00145672" w:rsidRPr="001F139C" w:rsidRDefault="00145672" w:rsidP="000332D4">
      <w:pPr>
        <w:tabs>
          <w:tab w:val="right" w:pos="9026"/>
        </w:tabs>
        <w:suppressAutoHyphens/>
        <w:ind w:left="567" w:hanging="567"/>
        <w:rPr>
          <w:rFonts w:ascii="Garamond" w:hAnsi="Garamond"/>
          <w:color w:val="000000"/>
          <w:szCs w:val="24"/>
        </w:rPr>
      </w:pPr>
    </w:p>
    <w:p w14:paraId="5991AFF9" w14:textId="77777777" w:rsidR="002A7290" w:rsidRPr="001F139C" w:rsidRDefault="002A7290" w:rsidP="009B00CA">
      <w:pPr>
        <w:tabs>
          <w:tab w:val="right" w:pos="9026"/>
        </w:tabs>
        <w:suppressAutoHyphens/>
        <w:ind w:left="567" w:hanging="567"/>
        <w:jc w:val="center"/>
        <w:rPr>
          <w:rFonts w:ascii="Garamond" w:hAnsi="Garamond"/>
          <w:color w:val="000000"/>
          <w:szCs w:val="24"/>
        </w:rPr>
        <w:sectPr w:rsidR="002A7290" w:rsidRPr="001F139C" w:rsidSect="00F91BA0">
          <w:footerReference w:type="default" r:id="rId18"/>
          <w:headerReference w:type="first" r:id="rId19"/>
          <w:footerReference w:type="first" r:id="rId20"/>
          <w:pgSz w:w="11907" w:h="16839" w:code="9"/>
          <w:pgMar w:top="1440" w:right="1440" w:bottom="1440" w:left="1440" w:header="709" w:footer="708" w:gutter="0"/>
          <w:cols w:space="708"/>
          <w:titlePg/>
          <w:docGrid w:linePitch="360"/>
        </w:sectPr>
      </w:pPr>
    </w:p>
    <w:p w14:paraId="4518CA2F" w14:textId="36AF5BE2" w:rsidR="009B00CA" w:rsidRPr="001F139C" w:rsidRDefault="00C328D6" w:rsidP="00EB353C">
      <w:pPr>
        <w:tabs>
          <w:tab w:val="right" w:pos="9026"/>
        </w:tabs>
        <w:suppressAutoHyphens/>
        <w:ind w:left="567" w:hanging="567"/>
        <w:rPr>
          <w:rFonts w:ascii="Calibri" w:hAnsi="Calibri"/>
          <w:b/>
          <w:color w:val="000000"/>
          <w:szCs w:val="24"/>
        </w:rPr>
      </w:pPr>
      <w:r>
        <w:rPr>
          <w:rFonts w:ascii="Calibri" w:hAnsi="Calibri"/>
          <w:b/>
          <w:color w:val="000000"/>
          <w:szCs w:val="24"/>
        </w:rPr>
        <w:lastRenderedPageBreak/>
        <w:t>Annexe</w:t>
      </w:r>
      <w:r w:rsidR="0083010D" w:rsidRPr="001F139C">
        <w:rPr>
          <w:rFonts w:ascii="Calibri" w:hAnsi="Calibri"/>
          <w:b/>
          <w:color w:val="000000"/>
          <w:szCs w:val="24"/>
        </w:rPr>
        <w:t xml:space="preserve"> </w:t>
      </w:r>
      <w:r w:rsidR="00D26361" w:rsidRPr="001F139C">
        <w:rPr>
          <w:rFonts w:ascii="Calibri" w:hAnsi="Calibri"/>
          <w:b/>
          <w:color w:val="000000"/>
          <w:szCs w:val="24"/>
        </w:rPr>
        <w:t>4a</w:t>
      </w:r>
    </w:p>
    <w:p w14:paraId="63114809" w14:textId="77777777" w:rsidR="002B3F4F" w:rsidRPr="001F139C" w:rsidRDefault="002B3F4F" w:rsidP="00EB353C">
      <w:pPr>
        <w:tabs>
          <w:tab w:val="right" w:pos="9026"/>
        </w:tabs>
        <w:suppressAutoHyphens/>
        <w:ind w:left="567" w:hanging="567"/>
        <w:rPr>
          <w:rFonts w:ascii="Calibri" w:hAnsi="Calibri"/>
          <w:b/>
          <w:color w:val="000000"/>
          <w:sz w:val="26"/>
          <w:szCs w:val="26"/>
        </w:rPr>
      </w:pPr>
    </w:p>
    <w:p w14:paraId="507630F6" w14:textId="7FA80B63" w:rsidR="004D76A1" w:rsidRPr="001F139C" w:rsidRDefault="00362A8C" w:rsidP="00625C87">
      <w:pPr>
        <w:tabs>
          <w:tab w:val="left" w:pos="3816"/>
        </w:tabs>
        <w:suppressAutoHyphens/>
        <w:rPr>
          <w:rFonts w:asciiTheme="minorHAnsi" w:hAnsiTheme="minorHAnsi"/>
          <w:b/>
          <w:color w:val="000000"/>
          <w:szCs w:val="24"/>
        </w:rPr>
      </w:pPr>
      <w:r w:rsidRPr="001F139C">
        <w:rPr>
          <w:rFonts w:asciiTheme="minorHAnsi" w:hAnsiTheme="minorHAnsi"/>
          <w:b/>
          <w:sz w:val="22"/>
          <w:szCs w:val="22"/>
        </w:rPr>
        <w:t xml:space="preserve">État des Sites Ramsar pour lesquels </w:t>
      </w:r>
      <w:r w:rsidR="00EA5EA0" w:rsidRPr="001F139C">
        <w:rPr>
          <w:rFonts w:asciiTheme="minorHAnsi" w:hAnsiTheme="minorHAnsi"/>
          <w:b/>
          <w:sz w:val="22"/>
          <w:szCs w:val="22"/>
        </w:rPr>
        <w:t xml:space="preserve">les </w:t>
      </w:r>
      <w:r w:rsidR="00C328D6">
        <w:rPr>
          <w:rFonts w:asciiTheme="minorHAnsi" w:hAnsiTheme="minorHAnsi"/>
          <w:b/>
          <w:sz w:val="22"/>
          <w:szCs w:val="22"/>
        </w:rPr>
        <w:t xml:space="preserve">rapports des </w:t>
      </w:r>
      <w:r w:rsidR="00EA5EA0" w:rsidRPr="001F139C">
        <w:rPr>
          <w:rFonts w:asciiTheme="minorHAnsi" w:hAnsiTheme="minorHAnsi"/>
          <w:b/>
          <w:sz w:val="22"/>
          <w:szCs w:val="22"/>
        </w:rPr>
        <w:t xml:space="preserve">Parties ont </w:t>
      </w:r>
      <w:r w:rsidR="00C328D6">
        <w:rPr>
          <w:rFonts w:asciiTheme="minorHAnsi" w:hAnsiTheme="minorHAnsi"/>
          <w:b/>
          <w:sz w:val="22"/>
          <w:szCs w:val="22"/>
        </w:rPr>
        <w:t>confirmé</w:t>
      </w:r>
      <w:r w:rsidRPr="001F139C">
        <w:rPr>
          <w:rFonts w:asciiTheme="minorHAnsi" w:hAnsiTheme="minorHAnsi"/>
          <w:b/>
          <w:sz w:val="22"/>
          <w:szCs w:val="22"/>
        </w:rPr>
        <w:t xml:space="preserve"> des changements négatifs induits par l’homme qui se sont produits, sont en train ou susceptibles de se produire (</w:t>
      </w:r>
      <w:r w:rsidR="0025702D" w:rsidRPr="001F139C">
        <w:rPr>
          <w:rFonts w:asciiTheme="minorHAnsi" w:hAnsiTheme="minorHAnsi"/>
          <w:b/>
          <w:sz w:val="22"/>
          <w:szCs w:val="22"/>
        </w:rPr>
        <w:t>Article</w:t>
      </w:r>
      <w:r w:rsidRPr="001F139C">
        <w:rPr>
          <w:rFonts w:asciiTheme="minorHAnsi" w:hAnsiTheme="minorHAnsi"/>
          <w:b/>
          <w:sz w:val="22"/>
          <w:szCs w:val="22"/>
        </w:rPr>
        <w:t xml:space="preserve"> 3.2)</w:t>
      </w:r>
      <w:r w:rsidR="00625C87" w:rsidRPr="001F139C">
        <w:rPr>
          <w:rFonts w:asciiTheme="minorHAnsi" w:hAnsiTheme="minorHAnsi"/>
          <w:b/>
          <w:color w:val="000000"/>
          <w:szCs w:val="24"/>
        </w:rPr>
        <w:tab/>
      </w:r>
    </w:p>
    <w:p w14:paraId="2E79F837" w14:textId="77777777" w:rsidR="00C328D6" w:rsidRDefault="00362A8C" w:rsidP="004D76A1">
      <w:pPr>
        <w:tabs>
          <w:tab w:val="right" w:pos="9026"/>
        </w:tabs>
        <w:suppressAutoHyphens/>
        <w:rPr>
          <w:rFonts w:asciiTheme="minorHAnsi" w:hAnsiTheme="minorHAnsi"/>
          <w:color w:val="000000"/>
          <w:sz w:val="22"/>
          <w:szCs w:val="22"/>
        </w:rPr>
      </w:pPr>
      <w:r w:rsidRPr="001F139C">
        <w:rPr>
          <w:rFonts w:asciiTheme="minorHAnsi" w:hAnsiTheme="minorHAnsi"/>
          <w:color w:val="000000"/>
          <w:sz w:val="22"/>
          <w:szCs w:val="22"/>
        </w:rPr>
        <w:t>Dossiers ouverts pour lesquels le Secrétariat a reçu des informations de l’Autorité administrative et qui ont fait l’objet d’un suivi du Secrétariat</w:t>
      </w:r>
      <w:r w:rsidR="00421C65" w:rsidRPr="001F139C">
        <w:rPr>
          <w:rFonts w:asciiTheme="minorHAnsi" w:hAnsiTheme="minorHAnsi"/>
          <w:color w:val="000000"/>
          <w:sz w:val="22"/>
          <w:szCs w:val="22"/>
        </w:rPr>
        <w:t xml:space="preserve">. </w:t>
      </w:r>
      <w:r w:rsidRPr="001F139C">
        <w:rPr>
          <w:rFonts w:asciiTheme="minorHAnsi" w:hAnsiTheme="minorHAnsi"/>
          <w:color w:val="000000"/>
          <w:sz w:val="22"/>
          <w:szCs w:val="22"/>
        </w:rPr>
        <w:t xml:space="preserve">Cette liste contient des dossiers </w:t>
      </w:r>
      <w:r w:rsidR="0025702D" w:rsidRPr="001F139C">
        <w:rPr>
          <w:rFonts w:asciiTheme="minorHAnsi" w:hAnsiTheme="minorHAnsi"/>
          <w:color w:val="000000"/>
          <w:sz w:val="22"/>
          <w:szCs w:val="22"/>
        </w:rPr>
        <w:t>Article</w:t>
      </w:r>
      <w:r w:rsidRPr="001F139C">
        <w:rPr>
          <w:rFonts w:asciiTheme="minorHAnsi" w:hAnsiTheme="minorHAnsi"/>
          <w:color w:val="000000"/>
          <w:sz w:val="22"/>
          <w:szCs w:val="22"/>
        </w:rPr>
        <w:t xml:space="preserve"> 3.2 ouverts </w:t>
      </w:r>
      <w:r w:rsidR="0089239D" w:rsidRPr="001F139C">
        <w:rPr>
          <w:rFonts w:asciiTheme="minorHAnsi" w:hAnsiTheme="minorHAnsi"/>
          <w:color w:val="000000"/>
          <w:sz w:val="22"/>
          <w:szCs w:val="22"/>
        </w:rPr>
        <w:t>au</w:t>
      </w:r>
      <w:r w:rsidRPr="001F139C">
        <w:rPr>
          <w:rFonts w:asciiTheme="minorHAnsi" w:hAnsiTheme="minorHAnsi"/>
          <w:color w:val="000000"/>
          <w:sz w:val="22"/>
          <w:szCs w:val="22"/>
        </w:rPr>
        <w:t xml:space="preserve"> </w:t>
      </w:r>
      <w:r w:rsidR="00C328D6">
        <w:rPr>
          <w:rFonts w:asciiTheme="minorHAnsi" w:hAnsiTheme="minorHAnsi"/>
          <w:color w:val="000000"/>
          <w:sz w:val="22"/>
          <w:szCs w:val="22"/>
        </w:rPr>
        <w:t>20 juin 2018</w:t>
      </w:r>
      <w:r w:rsidR="00E66E26" w:rsidRPr="001F139C">
        <w:rPr>
          <w:rFonts w:asciiTheme="minorHAnsi" w:hAnsiTheme="minorHAnsi"/>
          <w:color w:val="000000"/>
          <w:sz w:val="22"/>
          <w:szCs w:val="22"/>
        </w:rPr>
        <w:t xml:space="preserve">, </w:t>
      </w:r>
      <w:r w:rsidRPr="001F139C">
        <w:rPr>
          <w:rFonts w:asciiTheme="minorHAnsi" w:hAnsiTheme="minorHAnsi"/>
          <w:color w:val="000000"/>
          <w:sz w:val="22"/>
          <w:szCs w:val="22"/>
        </w:rPr>
        <w:t>et</w:t>
      </w:r>
      <w:r w:rsidR="00B15D85" w:rsidRPr="001F139C">
        <w:rPr>
          <w:rFonts w:asciiTheme="minorHAnsi" w:hAnsiTheme="minorHAnsi"/>
          <w:color w:val="000000"/>
          <w:sz w:val="22"/>
          <w:szCs w:val="22"/>
        </w:rPr>
        <w:t xml:space="preserve"> </w:t>
      </w:r>
      <w:r w:rsidRPr="001F139C">
        <w:rPr>
          <w:rFonts w:asciiTheme="minorHAnsi" w:hAnsiTheme="minorHAnsi"/>
          <w:color w:val="000000"/>
          <w:sz w:val="22"/>
          <w:szCs w:val="22"/>
        </w:rPr>
        <w:t xml:space="preserve">des dossiers </w:t>
      </w:r>
      <w:r w:rsidR="0025702D" w:rsidRPr="001F139C">
        <w:rPr>
          <w:rFonts w:asciiTheme="minorHAnsi" w:hAnsiTheme="minorHAnsi"/>
          <w:color w:val="000000"/>
          <w:sz w:val="22"/>
          <w:szCs w:val="22"/>
        </w:rPr>
        <w:t>Article</w:t>
      </w:r>
      <w:r w:rsidR="00491378" w:rsidRPr="001F139C">
        <w:rPr>
          <w:rFonts w:asciiTheme="minorHAnsi" w:hAnsiTheme="minorHAnsi"/>
          <w:color w:val="000000"/>
          <w:sz w:val="22"/>
          <w:szCs w:val="22"/>
        </w:rPr>
        <w:t xml:space="preserve"> 3.2 </w:t>
      </w:r>
      <w:r w:rsidRPr="001F139C">
        <w:rPr>
          <w:rFonts w:asciiTheme="minorHAnsi" w:hAnsiTheme="minorHAnsi"/>
          <w:color w:val="000000"/>
          <w:sz w:val="22"/>
          <w:szCs w:val="22"/>
        </w:rPr>
        <w:t xml:space="preserve">classés </w:t>
      </w:r>
      <w:r w:rsidR="00C328D6">
        <w:rPr>
          <w:rFonts w:asciiTheme="minorHAnsi" w:hAnsiTheme="minorHAnsi"/>
          <w:color w:val="000000"/>
          <w:sz w:val="22"/>
          <w:szCs w:val="22"/>
        </w:rPr>
        <w:t>entre</w:t>
      </w:r>
      <w:r w:rsidRPr="001F139C">
        <w:rPr>
          <w:rFonts w:asciiTheme="minorHAnsi" w:hAnsiTheme="minorHAnsi"/>
          <w:color w:val="000000"/>
          <w:sz w:val="22"/>
          <w:szCs w:val="22"/>
        </w:rPr>
        <w:t xml:space="preserve"> le </w:t>
      </w:r>
      <w:r w:rsidR="0089795E" w:rsidRPr="001F139C">
        <w:rPr>
          <w:rFonts w:asciiTheme="minorHAnsi" w:hAnsiTheme="minorHAnsi"/>
          <w:color w:val="000000"/>
          <w:sz w:val="22"/>
          <w:szCs w:val="22"/>
        </w:rPr>
        <w:t xml:space="preserve">29 </w:t>
      </w:r>
      <w:r w:rsidRPr="001F139C">
        <w:rPr>
          <w:rFonts w:asciiTheme="minorHAnsi" w:hAnsiTheme="minorHAnsi"/>
          <w:color w:val="000000"/>
          <w:sz w:val="22"/>
          <w:szCs w:val="22"/>
        </w:rPr>
        <w:t>août</w:t>
      </w:r>
      <w:r w:rsidR="0089795E" w:rsidRPr="001F139C">
        <w:rPr>
          <w:rFonts w:asciiTheme="minorHAnsi" w:hAnsiTheme="minorHAnsi"/>
          <w:color w:val="000000"/>
          <w:sz w:val="22"/>
          <w:szCs w:val="22"/>
        </w:rPr>
        <w:t xml:space="preserve"> 2014</w:t>
      </w:r>
      <w:r w:rsidR="00C328D6">
        <w:rPr>
          <w:rFonts w:asciiTheme="minorHAnsi" w:hAnsiTheme="minorHAnsi"/>
          <w:color w:val="000000"/>
          <w:sz w:val="22"/>
          <w:szCs w:val="22"/>
        </w:rPr>
        <w:t xml:space="preserve"> et le 20 juin 2018</w:t>
      </w:r>
      <w:r w:rsidR="004D76A1" w:rsidRPr="001F139C">
        <w:rPr>
          <w:rFonts w:asciiTheme="minorHAnsi" w:hAnsiTheme="minorHAnsi"/>
          <w:color w:val="000000"/>
          <w:sz w:val="22"/>
          <w:szCs w:val="22"/>
        </w:rPr>
        <w:t>.</w:t>
      </w:r>
    </w:p>
    <w:p w14:paraId="47559442" w14:textId="77777777" w:rsidR="00C328D6" w:rsidRDefault="00C328D6" w:rsidP="004D76A1">
      <w:pPr>
        <w:tabs>
          <w:tab w:val="right" w:pos="9026"/>
        </w:tabs>
        <w:suppressAutoHyphens/>
        <w:rPr>
          <w:rFonts w:asciiTheme="minorHAnsi" w:hAnsiTheme="minorHAnsi"/>
          <w:color w:val="000000"/>
          <w:sz w:val="22"/>
          <w:szCs w:val="22"/>
        </w:rPr>
      </w:pPr>
    </w:p>
    <w:p w14:paraId="5F36C572" w14:textId="67A530FF" w:rsidR="00C328D6" w:rsidRPr="001F139C" w:rsidRDefault="00C328D6" w:rsidP="004D76A1">
      <w:pPr>
        <w:tabs>
          <w:tab w:val="right" w:pos="9026"/>
        </w:tabs>
        <w:suppressAutoHyphens/>
        <w:rPr>
          <w:rFonts w:asciiTheme="minorHAnsi" w:hAnsiTheme="minorHAnsi"/>
          <w:color w:val="000000"/>
          <w:sz w:val="22"/>
          <w:szCs w:val="22"/>
        </w:rPr>
      </w:pPr>
      <w:r>
        <w:rPr>
          <w:rFonts w:asciiTheme="minorHAnsi" w:hAnsiTheme="minorHAnsi"/>
          <w:color w:val="000000"/>
          <w:sz w:val="22"/>
          <w:szCs w:val="22"/>
        </w:rPr>
        <w:t>(*77 dossiers Article 3.2 non résolus et n’ayant pas fait l’objet de mises à jour depuis au moins deux ans)</w:t>
      </w:r>
    </w:p>
    <w:p w14:paraId="1AA3F846" w14:textId="77777777" w:rsidR="00B8431C" w:rsidRPr="001F139C" w:rsidRDefault="00B8431C" w:rsidP="00EB353C">
      <w:pPr>
        <w:tabs>
          <w:tab w:val="right" w:pos="9026"/>
        </w:tabs>
        <w:suppressAutoHyphens/>
        <w:ind w:left="567" w:hanging="567"/>
        <w:rPr>
          <w:rFonts w:ascii="Calibri" w:hAnsi="Calibri"/>
          <w:b/>
          <w:color w:val="000000"/>
          <w:sz w:val="22"/>
          <w:szCs w:val="22"/>
        </w:rPr>
      </w:pPr>
    </w:p>
    <w:tbl>
      <w:tblPr>
        <w:tblStyle w:val="LightList-Accent13"/>
        <w:tblW w:w="14641" w:type="dxa"/>
        <w:tblLook w:val="04A0" w:firstRow="1" w:lastRow="0" w:firstColumn="1" w:lastColumn="0" w:noHBand="0" w:noVBand="1"/>
      </w:tblPr>
      <w:tblGrid>
        <w:gridCol w:w="633"/>
        <w:gridCol w:w="1382"/>
        <w:gridCol w:w="2145"/>
        <w:gridCol w:w="1205"/>
        <w:gridCol w:w="1236"/>
        <w:gridCol w:w="1080"/>
        <w:gridCol w:w="3899"/>
        <w:gridCol w:w="1790"/>
        <w:gridCol w:w="1271"/>
      </w:tblGrid>
      <w:tr w:rsidR="00E94765" w:rsidRPr="001F139C" w14:paraId="2CF7BF22" w14:textId="77777777" w:rsidTr="00C858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33"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1F785F3D" w14:textId="6D73B1CC" w:rsidR="00D9599E" w:rsidRPr="001F139C" w:rsidRDefault="00E70859" w:rsidP="00C328D6">
            <w:pPr>
              <w:jc w:val="center"/>
              <w:rPr>
                <w:rFonts w:asciiTheme="minorHAnsi" w:hAnsiTheme="minorHAnsi"/>
                <w:color w:val="000000"/>
                <w:sz w:val="20"/>
                <w:szCs w:val="20"/>
              </w:rPr>
            </w:pPr>
            <w:r w:rsidRPr="001F139C">
              <w:rPr>
                <w:rFonts w:asciiTheme="minorHAnsi" w:hAnsiTheme="minorHAnsi" w:cs="Calibri"/>
                <w:bCs w:val="0"/>
                <w:color w:val="000000"/>
                <w:sz w:val="22"/>
              </w:rPr>
              <w:t xml:space="preserve">Site </w:t>
            </w:r>
            <w:r w:rsidR="00C328D6">
              <w:rPr>
                <w:rFonts w:asciiTheme="minorHAnsi" w:hAnsiTheme="minorHAnsi" w:cs="Calibri"/>
                <w:bCs w:val="0"/>
                <w:color w:val="000000"/>
                <w:sz w:val="22"/>
              </w:rPr>
              <w:t>n</w:t>
            </w:r>
            <w:r w:rsidRPr="001F139C">
              <w:rPr>
                <w:rFonts w:asciiTheme="minorHAnsi" w:hAnsiTheme="minorHAnsi" w:cs="Calibri"/>
                <w:bCs w:val="0"/>
                <w:color w:val="000000"/>
                <w:sz w:val="22"/>
                <w:vertAlign w:val="superscript"/>
              </w:rPr>
              <w:t>o</w:t>
            </w:r>
          </w:p>
        </w:tc>
        <w:tc>
          <w:tcPr>
            <w:tcW w:w="1382"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67EA5769" w14:textId="4B61C9BF" w:rsidR="00D9599E" w:rsidRPr="001F139C" w:rsidRDefault="007703E7" w:rsidP="00E9476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Partie contractante</w:t>
            </w:r>
          </w:p>
        </w:tc>
        <w:tc>
          <w:tcPr>
            <w:tcW w:w="2145"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24285673" w14:textId="18231E78" w:rsidR="00D9599E" w:rsidRPr="001F139C" w:rsidRDefault="007703E7" w:rsidP="007703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Nom du s</w:t>
            </w:r>
            <w:r w:rsidR="00D9599E" w:rsidRPr="001F139C">
              <w:rPr>
                <w:rFonts w:asciiTheme="minorHAnsi" w:hAnsiTheme="minorHAnsi"/>
                <w:color w:val="000000"/>
                <w:sz w:val="20"/>
                <w:szCs w:val="20"/>
              </w:rPr>
              <w:t xml:space="preserve">ite </w:t>
            </w:r>
          </w:p>
        </w:tc>
        <w:tc>
          <w:tcPr>
            <w:tcW w:w="1205"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3A89448E" w14:textId="2B76CD16" w:rsidR="00D9599E" w:rsidRPr="001F139C" w:rsidRDefault="007703E7" w:rsidP="00E9476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Date d’ouverture</w:t>
            </w:r>
          </w:p>
        </w:tc>
        <w:tc>
          <w:tcPr>
            <w:tcW w:w="1236"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3F17E011" w14:textId="21DD9EFB" w:rsidR="00D9599E" w:rsidRPr="001F139C" w:rsidRDefault="00D9599E" w:rsidP="007703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 xml:space="preserve">Date </w:t>
            </w:r>
            <w:r w:rsidR="007703E7" w:rsidRPr="001F139C">
              <w:rPr>
                <w:rFonts w:asciiTheme="minorHAnsi" w:hAnsiTheme="minorHAnsi"/>
                <w:color w:val="000000"/>
                <w:sz w:val="20"/>
                <w:szCs w:val="20"/>
              </w:rPr>
              <w:t>de</w:t>
            </w:r>
            <w:r w:rsidRPr="001F139C">
              <w:rPr>
                <w:rFonts w:asciiTheme="minorHAnsi" w:hAnsiTheme="minorHAnsi"/>
                <w:color w:val="000000"/>
                <w:sz w:val="20"/>
                <w:szCs w:val="20"/>
              </w:rPr>
              <w:t xml:space="preserve"> </w:t>
            </w:r>
            <w:r w:rsidR="007703E7" w:rsidRPr="001F139C">
              <w:rPr>
                <w:rFonts w:asciiTheme="minorHAnsi" w:hAnsiTheme="minorHAnsi"/>
                <w:color w:val="000000"/>
                <w:sz w:val="20"/>
                <w:szCs w:val="20"/>
              </w:rPr>
              <w:t>classement</w:t>
            </w:r>
          </w:p>
        </w:tc>
        <w:tc>
          <w:tcPr>
            <w:tcW w:w="1080"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11FBB5E9" w14:textId="355967DC" w:rsidR="00D9599E" w:rsidRPr="001F139C" w:rsidRDefault="00901A41" w:rsidP="00901A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 xml:space="preserve">Registre de </w:t>
            </w:r>
            <w:r w:rsidR="00D9599E" w:rsidRPr="001F139C">
              <w:rPr>
                <w:rFonts w:asciiTheme="minorHAnsi" w:hAnsiTheme="minorHAnsi"/>
                <w:color w:val="000000"/>
                <w:sz w:val="20"/>
                <w:szCs w:val="20"/>
              </w:rPr>
              <w:t xml:space="preserve">Montreux </w:t>
            </w:r>
          </w:p>
        </w:tc>
        <w:tc>
          <w:tcPr>
            <w:tcW w:w="3899"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007E54EF" w14:textId="0345EB35" w:rsidR="00D9599E" w:rsidRPr="001F139C" w:rsidRDefault="00901A41" w:rsidP="00E9476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Résumé du problème</w:t>
            </w:r>
          </w:p>
        </w:tc>
        <w:tc>
          <w:tcPr>
            <w:tcW w:w="1790"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098D0B87" w14:textId="1C47916F" w:rsidR="00D9599E" w:rsidRPr="006425DE" w:rsidRDefault="00B259B3" w:rsidP="00FF7A0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6425DE">
              <w:rPr>
                <w:rFonts w:asciiTheme="minorHAnsi" w:hAnsiTheme="minorHAnsi"/>
                <w:color w:val="auto"/>
                <w:sz w:val="20"/>
                <w:szCs w:val="20"/>
              </w:rPr>
              <w:t xml:space="preserve">État au </w:t>
            </w:r>
            <w:r w:rsidR="00FF7A06" w:rsidRPr="006425DE">
              <w:rPr>
                <w:rFonts w:asciiTheme="minorHAnsi" w:hAnsiTheme="minorHAnsi"/>
                <w:color w:val="auto"/>
                <w:sz w:val="20"/>
                <w:szCs w:val="20"/>
              </w:rPr>
              <w:t>20 juin 2018</w:t>
            </w:r>
          </w:p>
        </w:tc>
        <w:tc>
          <w:tcPr>
            <w:tcW w:w="1271" w:type="dxa"/>
            <w:tcBorders>
              <w:top w:val="single" w:sz="8" w:space="0" w:color="4F81BD" w:themeColor="accent1"/>
              <w:bottom w:val="single" w:sz="8" w:space="0" w:color="4F81BD" w:themeColor="accent1"/>
            </w:tcBorders>
            <w:shd w:val="clear" w:color="auto" w:fill="DBE5F1" w:themeFill="accent1" w:themeFillTint="33"/>
            <w:noWrap/>
            <w:vAlign w:val="center"/>
            <w:hideMark/>
          </w:tcPr>
          <w:p w14:paraId="02FFDE17" w14:textId="61556A58" w:rsidR="00D9599E" w:rsidRPr="001F139C" w:rsidRDefault="00901A41" w:rsidP="00901A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olor w:val="000000"/>
                <w:sz w:val="20"/>
                <w:szCs w:val="20"/>
              </w:rPr>
              <w:t>Signalé en premier par</w:t>
            </w:r>
            <w:r w:rsidR="00D9599E" w:rsidRPr="001F139C">
              <w:rPr>
                <w:rStyle w:val="FootnoteReference"/>
                <w:rFonts w:asciiTheme="minorHAnsi" w:hAnsiTheme="minorHAnsi"/>
                <w:color w:val="000000"/>
                <w:sz w:val="20"/>
                <w:szCs w:val="20"/>
              </w:rPr>
              <w:footnoteReference w:id="8"/>
            </w:r>
          </w:p>
        </w:tc>
      </w:tr>
      <w:tr w:rsidR="00DB7E12" w:rsidRPr="001F139C" w14:paraId="074E6CAB"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E3098D8" w14:textId="77777777" w:rsidR="00DB7E12" w:rsidRPr="001F139C" w:rsidRDefault="00DB7E12" w:rsidP="0023002D">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343</w:t>
            </w:r>
          </w:p>
        </w:tc>
        <w:tc>
          <w:tcPr>
            <w:tcW w:w="1382" w:type="dxa"/>
            <w:noWrap/>
            <w:hideMark/>
          </w:tcPr>
          <w:p w14:paraId="39646AEA"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Afrique du Sud</w:t>
            </w:r>
          </w:p>
        </w:tc>
        <w:tc>
          <w:tcPr>
            <w:tcW w:w="2145" w:type="dxa"/>
            <w:noWrap/>
            <w:hideMark/>
          </w:tcPr>
          <w:p w14:paraId="5C6661AE"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Blesbokspruit*</w:t>
            </w:r>
          </w:p>
        </w:tc>
        <w:tc>
          <w:tcPr>
            <w:tcW w:w="1205" w:type="dxa"/>
            <w:noWrap/>
            <w:hideMark/>
          </w:tcPr>
          <w:p w14:paraId="5EBE45C6"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01/01/1996</w:t>
            </w:r>
          </w:p>
        </w:tc>
        <w:tc>
          <w:tcPr>
            <w:tcW w:w="1236" w:type="dxa"/>
            <w:noWrap/>
            <w:hideMark/>
          </w:tcPr>
          <w:p w14:paraId="4487968B"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0A735A1"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49C120E1" w14:textId="2E311C9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Pollution par des eaux minières souterraines</w:t>
            </w:r>
            <w:r w:rsidR="00604519" w:rsidRPr="001F139C">
              <w:rPr>
                <w:rFonts w:asciiTheme="minorHAnsi" w:hAnsiTheme="minorHAnsi" w:cs="Arial"/>
                <w:color w:val="000000"/>
                <w:sz w:val="20"/>
                <w:szCs w:val="20"/>
              </w:rPr>
              <w:t>.</w:t>
            </w:r>
          </w:p>
        </w:tc>
        <w:tc>
          <w:tcPr>
            <w:tcW w:w="1790" w:type="dxa"/>
            <w:noWrap/>
            <w:hideMark/>
          </w:tcPr>
          <w:p w14:paraId="111724D8"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(2016)</w:t>
            </w:r>
          </w:p>
        </w:tc>
        <w:tc>
          <w:tcPr>
            <w:tcW w:w="1271" w:type="dxa"/>
            <w:noWrap/>
            <w:hideMark/>
          </w:tcPr>
          <w:p w14:paraId="3FED226C"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0E2FBA53"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6AB9105" w14:textId="77777777" w:rsidR="00DB7E12" w:rsidRPr="001F139C" w:rsidRDefault="00DB7E12" w:rsidP="0023002D">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526</w:t>
            </w:r>
          </w:p>
        </w:tc>
        <w:tc>
          <w:tcPr>
            <w:tcW w:w="1382" w:type="dxa"/>
            <w:noWrap/>
            <w:hideMark/>
          </w:tcPr>
          <w:p w14:paraId="5EE74FCC"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Afrique du Sud</w:t>
            </w:r>
          </w:p>
        </w:tc>
        <w:tc>
          <w:tcPr>
            <w:tcW w:w="2145" w:type="dxa"/>
            <w:noWrap/>
            <w:hideMark/>
          </w:tcPr>
          <w:p w14:paraId="6AED1CEC"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Orange River Mouth*</w:t>
            </w:r>
          </w:p>
        </w:tc>
        <w:tc>
          <w:tcPr>
            <w:tcW w:w="1205" w:type="dxa"/>
            <w:noWrap/>
            <w:hideMark/>
          </w:tcPr>
          <w:p w14:paraId="257B8571"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01/01/2009</w:t>
            </w:r>
          </w:p>
        </w:tc>
        <w:tc>
          <w:tcPr>
            <w:tcW w:w="1236" w:type="dxa"/>
            <w:noWrap/>
            <w:hideMark/>
          </w:tcPr>
          <w:p w14:paraId="0EBB15B2"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A3C18BE"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2E8E0B04" w14:textId="2D2287AD"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Effondrement de l’élément marais salé du site du fait des activités d’exploitation minière de diamants et de la construction d’un barrage</w:t>
            </w:r>
            <w:r w:rsidR="00604519" w:rsidRPr="001F139C">
              <w:rPr>
                <w:rFonts w:asciiTheme="minorHAnsi" w:hAnsiTheme="minorHAnsi" w:cs="Arial"/>
                <w:color w:val="000000"/>
                <w:sz w:val="20"/>
                <w:szCs w:val="20"/>
              </w:rPr>
              <w:t>.</w:t>
            </w:r>
          </w:p>
        </w:tc>
        <w:tc>
          <w:tcPr>
            <w:tcW w:w="1790" w:type="dxa"/>
            <w:noWrap/>
            <w:hideMark/>
          </w:tcPr>
          <w:p w14:paraId="1A4951B3"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09D0112E"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36D251A2"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80BC6DC"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1290</w:t>
            </w:r>
          </w:p>
        </w:tc>
        <w:tc>
          <w:tcPr>
            <w:tcW w:w="1382" w:type="dxa"/>
            <w:noWrap/>
            <w:hideMark/>
          </w:tcPr>
          <w:p w14:paraId="56D8D56A" w14:textId="77777777" w:rsidR="00DB7E12" w:rsidRPr="001F139C" w:rsidRDefault="00DB7E12" w:rsidP="00362A8C">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Albanie</w:t>
            </w:r>
          </w:p>
        </w:tc>
        <w:tc>
          <w:tcPr>
            <w:tcW w:w="2145" w:type="dxa"/>
            <w:noWrap/>
            <w:hideMark/>
          </w:tcPr>
          <w:p w14:paraId="57802823"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Butrint*</w:t>
            </w:r>
          </w:p>
        </w:tc>
        <w:tc>
          <w:tcPr>
            <w:tcW w:w="1205" w:type="dxa"/>
            <w:noWrap/>
            <w:hideMark/>
          </w:tcPr>
          <w:p w14:paraId="6A909E61"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12/10/2009</w:t>
            </w:r>
          </w:p>
        </w:tc>
        <w:tc>
          <w:tcPr>
            <w:tcW w:w="1236" w:type="dxa"/>
            <w:noWrap/>
            <w:hideMark/>
          </w:tcPr>
          <w:p w14:paraId="4918DD02"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9E37389"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5D4387F"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Calibri" w:hAnsi="Calibri"/>
                <w:color w:val="000000"/>
                <w:sz w:val="20"/>
                <w:szCs w:val="20"/>
              </w:rPr>
              <w:t>Développements urbains, pisciculture, nouvelle route</w:t>
            </w:r>
            <w:r w:rsidRPr="001F139C">
              <w:rPr>
                <w:rFonts w:asciiTheme="minorHAnsi" w:hAnsiTheme="minorHAnsi" w:cs="Arial"/>
                <w:color w:val="000000"/>
                <w:sz w:val="20"/>
                <w:szCs w:val="20"/>
                <w:lang w:eastAsia="en-GB"/>
              </w:rPr>
              <w:t>.</w:t>
            </w:r>
          </w:p>
        </w:tc>
        <w:tc>
          <w:tcPr>
            <w:tcW w:w="1790" w:type="dxa"/>
            <w:noWrap/>
            <w:hideMark/>
          </w:tcPr>
          <w:p w14:paraId="39881EED"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(2013)</w:t>
            </w:r>
          </w:p>
        </w:tc>
        <w:tc>
          <w:tcPr>
            <w:tcW w:w="1271" w:type="dxa"/>
            <w:noWrap/>
            <w:hideMark/>
          </w:tcPr>
          <w:p w14:paraId="36174C2E"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5AB7E5F0"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D929449"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781</w:t>
            </w:r>
          </w:p>
        </w:tc>
        <w:tc>
          <w:tcPr>
            <w:tcW w:w="1382" w:type="dxa"/>
            <w:noWrap/>
            <w:hideMark/>
          </w:tcPr>
          <w:p w14:paraId="3B4F8598" w14:textId="77777777" w:rsidR="00DB7E12" w:rsidRPr="001F139C" w:rsidRDefault="00DB7E12" w:rsidP="00362A8C">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Albanie</w:t>
            </w:r>
          </w:p>
        </w:tc>
        <w:tc>
          <w:tcPr>
            <w:tcW w:w="2145" w:type="dxa"/>
            <w:noWrap/>
            <w:hideMark/>
          </w:tcPr>
          <w:p w14:paraId="74C4E039"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Karavasta Lagoon ecosystem</w:t>
            </w:r>
          </w:p>
        </w:tc>
        <w:tc>
          <w:tcPr>
            <w:tcW w:w="1205" w:type="dxa"/>
            <w:noWrap/>
            <w:hideMark/>
          </w:tcPr>
          <w:p w14:paraId="3FDAD9E7"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05/04/2017</w:t>
            </w:r>
          </w:p>
        </w:tc>
        <w:tc>
          <w:tcPr>
            <w:tcW w:w="1236" w:type="dxa"/>
            <w:noWrap/>
            <w:hideMark/>
          </w:tcPr>
          <w:p w14:paraId="49E63BAC"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08C1DA3"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3A59BC20" w14:textId="77777777" w:rsidR="00DB7E12" w:rsidRPr="001F139C" w:rsidRDefault="00DB7E12" w:rsidP="00362A8C">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Développement d’un complexe touristique. </w:t>
            </w:r>
          </w:p>
        </w:tc>
        <w:tc>
          <w:tcPr>
            <w:tcW w:w="1790" w:type="dxa"/>
            <w:noWrap/>
            <w:hideMark/>
          </w:tcPr>
          <w:p w14:paraId="1F92DD29"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(2017)</w:t>
            </w:r>
          </w:p>
        </w:tc>
        <w:tc>
          <w:tcPr>
            <w:tcW w:w="1271" w:type="dxa"/>
            <w:noWrap/>
            <w:hideMark/>
          </w:tcPr>
          <w:p w14:paraId="603B36F3"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20BC3E75"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BFD03F9"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1598</w:t>
            </w:r>
          </w:p>
        </w:tc>
        <w:tc>
          <w:tcPr>
            <w:tcW w:w="1382" w:type="dxa"/>
            <w:noWrap/>
            <w:hideMark/>
          </w:tcPr>
          <w:p w14:paraId="148E54DB" w14:textId="77777777" w:rsidR="00DB7E12" w:rsidRPr="001F139C" w:rsidRDefault="00DB7E12" w:rsidP="00362A8C">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Albanie</w:t>
            </w:r>
          </w:p>
        </w:tc>
        <w:tc>
          <w:tcPr>
            <w:tcW w:w="2145" w:type="dxa"/>
            <w:noWrap/>
            <w:hideMark/>
          </w:tcPr>
          <w:p w14:paraId="335A1087" w14:textId="77777777" w:rsidR="00DB7E12" w:rsidRPr="00FF7A06"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Lake Shkodra and River Buna*</w:t>
            </w:r>
          </w:p>
        </w:tc>
        <w:tc>
          <w:tcPr>
            <w:tcW w:w="1205" w:type="dxa"/>
            <w:noWrap/>
            <w:hideMark/>
          </w:tcPr>
          <w:p w14:paraId="2138E303"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14/03/2008</w:t>
            </w:r>
          </w:p>
        </w:tc>
        <w:tc>
          <w:tcPr>
            <w:tcW w:w="1236" w:type="dxa"/>
            <w:noWrap/>
            <w:hideMark/>
          </w:tcPr>
          <w:p w14:paraId="1E69A702"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638C50D"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5AEC6EF2"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Développements urbains, défrichement. </w:t>
            </w:r>
          </w:p>
        </w:tc>
        <w:tc>
          <w:tcPr>
            <w:tcW w:w="1790" w:type="dxa"/>
            <w:noWrap/>
            <w:hideMark/>
          </w:tcPr>
          <w:p w14:paraId="3B6910FB"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(2013)</w:t>
            </w:r>
          </w:p>
        </w:tc>
        <w:tc>
          <w:tcPr>
            <w:tcW w:w="1271" w:type="dxa"/>
            <w:noWrap/>
            <w:hideMark/>
          </w:tcPr>
          <w:p w14:paraId="48BD4992"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56447614"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0B4CEDD"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1056</w:t>
            </w:r>
          </w:p>
        </w:tc>
        <w:tc>
          <w:tcPr>
            <w:tcW w:w="1382" w:type="dxa"/>
            <w:noWrap/>
            <w:hideMark/>
          </w:tcPr>
          <w:p w14:paraId="6370F59C" w14:textId="77777777" w:rsidR="00DB7E12" w:rsidRPr="001F139C" w:rsidRDefault="00DB7E12" w:rsidP="00362A8C">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Algérie</w:t>
            </w:r>
          </w:p>
        </w:tc>
        <w:tc>
          <w:tcPr>
            <w:tcW w:w="2145" w:type="dxa"/>
            <w:noWrap/>
            <w:hideMark/>
          </w:tcPr>
          <w:p w14:paraId="7F8B4F23"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Complexe de zones humides de la plaine de Guerbes-Sanhadja</w:t>
            </w:r>
          </w:p>
        </w:tc>
        <w:tc>
          <w:tcPr>
            <w:tcW w:w="1205" w:type="dxa"/>
            <w:noWrap/>
            <w:hideMark/>
          </w:tcPr>
          <w:p w14:paraId="1E680061"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01/02/2016</w:t>
            </w:r>
          </w:p>
        </w:tc>
        <w:tc>
          <w:tcPr>
            <w:tcW w:w="1236" w:type="dxa"/>
            <w:noWrap/>
            <w:hideMark/>
          </w:tcPr>
          <w:p w14:paraId="16E35D16"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B76D249"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86E0454" w14:textId="47D35FF9" w:rsidR="00DB7E12" w:rsidRPr="001F139C" w:rsidRDefault="001B4238" w:rsidP="001B4238">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E</w:t>
            </w:r>
            <w:r w:rsidR="00DB7E12" w:rsidRPr="001F139C">
              <w:rPr>
                <w:rFonts w:asciiTheme="minorHAnsi" w:hAnsiTheme="minorHAnsi" w:cs="Arial"/>
                <w:color w:val="000000"/>
                <w:sz w:val="20"/>
                <w:szCs w:val="20"/>
                <w:lang w:eastAsia="en-GB"/>
              </w:rPr>
              <w:t>xpansion agricole et empiétement.</w:t>
            </w:r>
          </w:p>
        </w:tc>
        <w:tc>
          <w:tcPr>
            <w:tcW w:w="1790" w:type="dxa"/>
            <w:noWrap/>
            <w:hideMark/>
          </w:tcPr>
          <w:p w14:paraId="7FA8BAC4" w14:textId="1315AD4D" w:rsidR="00DB7E12" w:rsidRPr="001F139C" w:rsidRDefault="00DB7E12" w:rsidP="00901A4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Nouvelles menaces signalées (2017)</w:t>
            </w:r>
          </w:p>
        </w:tc>
        <w:tc>
          <w:tcPr>
            <w:tcW w:w="1271" w:type="dxa"/>
            <w:noWrap/>
            <w:hideMark/>
          </w:tcPr>
          <w:p w14:paraId="0711F083"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1A6DBB7D"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B72C8B7"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280</w:t>
            </w:r>
          </w:p>
        </w:tc>
        <w:tc>
          <w:tcPr>
            <w:tcW w:w="1382" w:type="dxa"/>
            <w:noWrap/>
            <w:hideMark/>
          </w:tcPr>
          <w:p w14:paraId="1D8ADA17" w14:textId="77777777" w:rsidR="00DB7E12" w:rsidRPr="001F139C" w:rsidRDefault="00DB7E12" w:rsidP="00362A8C">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Algérie</w:t>
            </w:r>
          </w:p>
        </w:tc>
        <w:tc>
          <w:tcPr>
            <w:tcW w:w="2145" w:type="dxa"/>
            <w:noWrap/>
            <w:hideMark/>
          </w:tcPr>
          <w:p w14:paraId="72DD7460"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Réserve Intégrale du Lac Oubeïra</w:t>
            </w:r>
          </w:p>
        </w:tc>
        <w:tc>
          <w:tcPr>
            <w:tcW w:w="1205" w:type="dxa"/>
            <w:noWrap/>
            <w:hideMark/>
          </w:tcPr>
          <w:p w14:paraId="34C686C7"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02/02/2017</w:t>
            </w:r>
          </w:p>
        </w:tc>
        <w:tc>
          <w:tcPr>
            <w:tcW w:w="1236" w:type="dxa"/>
            <w:noWrap/>
            <w:hideMark/>
          </w:tcPr>
          <w:p w14:paraId="3F2D5C88"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A4397E2"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1E26A813" w14:textId="0B39C34C" w:rsidR="00DB7E12" w:rsidRPr="001F139C" w:rsidRDefault="00DB7E12" w:rsidP="008D5AE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Introduction </w:t>
            </w:r>
            <w:r w:rsidR="008D5AEE" w:rsidRPr="001F139C">
              <w:rPr>
                <w:rFonts w:asciiTheme="minorHAnsi" w:hAnsiTheme="minorHAnsi" w:cs="Arial"/>
                <w:color w:val="000000"/>
                <w:sz w:val="20"/>
                <w:szCs w:val="20"/>
                <w:lang w:eastAsia="en-GB"/>
              </w:rPr>
              <w:t xml:space="preserve">d’une espèce de poisson qui a provoqué un déséquilibre écologique du </w:t>
            </w:r>
            <w:r w:rsidRPr="001F139C">
              <w:rPr>
                <w:rFonts w:asciiTheme="minorHAnsi" w:hAnsiTheme="minorHAnsi" w:cs="Arial"/>
                <w:color w:val="000000"/>
                <w:sz w:val="20"/>
                <w:szCs w:val="20"/>
                <w:lang w:eastAsia="en-GB"/>
              </w:rPr>
              <w:t xml:space="preserve">site </w:t>
            </w:r>
            <w:r w:rsidR="008D5AEE" w:rsidRPr="001F139C">
              <w:rPr>
                <w:rFonts w:asciiTheme="minorHAnsi" w:hAnsiTheme="minorHAnsi" w:cs="Arial"/>
                <w:color w:val="000000"/>
                <w:sz w:val="20"/>
                <w:szCs w:val="20"/>
                <w:lang w:eastAsia="en-GB"/>
              </w:rPr>
              <w:t>et la disparition de certaines espèces de plantes</w:t>
            </w:r>
            <w:r w:rsidRPr="001F139C">
              <w:rPr>
                <w:rFonts w:asciiTheme="minorHAnsi" w:hAnsiTheme="minorHAnsi" w:cs="Arial"/>
                <w:color w:val="000000"/>
                <w:sz w:val="20"/>
                <w:szCs w:val="20"/>
                <w:lang w:eastAsia="en-GB"/>
              </w:rPr>
              <w:t>.</w:t>
            </w:r>
          </w:p>
        </w:tc>
        <w:tc>
          <w:tcPr>
            <w:tcW w:w="1790" w:type="dxa"/>
            <w:noWrap/>
            <w:hideMark/>
          </w:tcPr>
          <w:p w14:paraId="4C0A94C1"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(2017)</w:t>
            </w:r>
          </w:p>
        </w:tc>
        <w:tc>
          <w:tcPr>
            <w:tcW w:w="1271" w:type="dxa"/>
            <w:noWrap/>
            <w:hideMark/>
          </w:tcPr>
          <w:p w14:paraId="4CF97E43"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2EBCC6C"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EBE7A81" w14:textId="77777777" w:rsidR="00DB7E12" w:rsidRPr="001F139C" w:rsidRDefault="00DB7E12" w:rsidP="00BD3784">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561</w:t>
            </w:r>
          </w:p>
        </w:tc>
        <w:tc>
          <w:tcPr>
            <w:tcW w:w="1382" w:type="dxa"/>
            <w:noWrap/>
            <w:hideMark/>
          </w:tcPr>
          <w:p w14:paraId="6C6EADBB"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Allemagne</w:t>
            </w:r>
          </w:p>
        </w:tc>
        <w:tc>
          <w:tcPr>
            <w:tcW w:w="2145" w:type="dxa"/>
            <w:noWrap/>
            <w:hideMark/>
          </w:tcPr>
          <w:p w14:paraId="6D0BDD56"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Mühlenberger Loch*</w:t>
            </w:r>
          </w:p>
        </w:tc>
        <w:tc>
          <w:tcPr>
            <w:tcW w:w="1205" w:type="dxa"/>
            <w:noWrap/>
            <w:hideMark/>
          </w:tcPr>
          <w:p w14:paraId="7B371690"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23/01/2001</w:t>
            </w:r>
          </w:p>
        </w:tc>
        <w:tc>
          <w:tcPr>
            <w:tcW w:w="1236" w:type="dxa"/>
            <w:noWrap/>
            <w:hideMark/>
          </w:tcPr>
          <w:p w14:paraId="0B6988ED"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AB6B440"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E2DF860"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Réduction du site en raison d’une expansion industrielle. MCR 46 (2001).</w:t>
            </w:r>
          </w:p>
        </w:tc>
        <w:tc>
          <w:tcPr>
            <w:tcW w:w="1790" w:type="dxa"/>
            <w:noWrap/>
            <w:hideMark/>
          </w:tcPr>
          <w:p w14:paraId="449E881D"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(2010)</w:t>
            </w:r>
          </w:p>
        </w:tc>
        <w:tc>
          <w:tcPr>
            <w:tcW w:w="1271" w:type="dxa"/>
            <w:noWrap/>
            <w:hideMark/>
          </w:tcPr>
          <w:p w14:paraId="10D8A983"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5CCDC4AE"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B0E302B" w14:textId="77777777" w:rsidR="00DB7E12" w:rsidRPr="001F139C" w:rsidRDefault="00DB7E12" w:rsidP="00BD3784">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82</w:t>
            </w:r>
          </w:p>
        </w:tc>
        <w:tc>
          <w:tcPr>
            <w:tcW w:w="1382" w:type="dxa"/>
            <w:noWrap/>
            <w:hideMark/>
          </w:tcPr>
          <w:p w14:paraId="3A5A886F"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Allemagne</w:t>
            </w:r>
          </w:p>
        </w:tc>
        <w:tc>
          <w:tcPr>
            <w:tcW w:w="2145" w:type="dxa"/>
            <w:noWrap/>
            <w:hideMark/>
          </w:tcPr>
          <w:p w14:paraId="3E30E79C"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Wattenmeer, Ostfriesisches Wattenmeer &amp; Dollart*</w:t>
            </w:r>
          </w:p>
        </w:tc>
        <w:tc>
          <w:tcPr>
            <w:tcW w:w="1205" w:type="dxa"/>
            <w:noWrap/>
            <w:hideMark/>
          </w:tcPr>
          <w:p w14:paraId="75322AFA"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20A7BAD3"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DB6E9D2"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4D350DD5"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Plans de construction de digues. MCR 19 (1990).</w:t>
            </w:r>
          </w:p>
        </w:tc>
        <w:tc>
          <w:tcPr>
            <w:tcW w:w="1790" w:type="dxa"/>
            <w:noWrap/>
            <w:hideMark/>
          </w:tcPr>
          <w:p w14:paraId="0760777A"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(2010)</w:t>
            </w:r>
          </w:p>
        </w:tc>
        <w:tc>
          <w:tcPr>
            <w:tcW w:w="1271" w:type="dxa"/>
            <w:noWrap/>
            <w:hideMark/>
          </w:tcPr>
          <w:p w14:paraId="1AD447A8"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0AC2B6C"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CFF4072"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759</w:t>
            </w:r>
          </w:p>
        </w:tc>
        <w:tc>
          <w:tcPr>
            <w:tcW w:w="1382" w:type="dxa"/>
            <w:noWrap/>
            <w:hideMark/>
          </w:tcPr>
          <w:p w14:paraId="47582B35" w14:textId="77777777" w:rsidR="00DB7E12" w:rsidRPr="001F139C" w:rsidRDefault="00DB7E12" w:rsidP="00A51B3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Argentine</w:t>
            </w:r>
          </w:p>
        </w:tc>
        <w:tc>
          <w:tcPr>
            <w:tcW w:w="2145" w:type="dxa"/>
            <w:noWrap/>
            <w:hideMark/>
          </w:tcPr>
          <w:p w14:paraId="1C7E6945"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Laguna de Llancanelo*</w:t>
            </w:r>
          </w:p>
        </w:tc>
        <w:tc>
          <w:tcPr>
            <w:tcW w:w="1205" w:type="dxa"/>
            <w:noWrap/>
            <w:hideMark/>
          </w:tcPr>
          <w:p w14:paraId="38994DD0"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02/07/2001</w:t>
            </w:r>
          </w:p>
        </w:tc>
        <w:tc>
          <w:tcPr>
            <w:tcW w:w="1236" w:type="dxa"/>
            <w:noWrap/>
            <w:hideMark/>
          </w:tcPr>
          <w:p w14:paraId="6C4B04EB"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5089BD7"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064F5350" w14:textId="1A7EB98C" w:rsidR="00DB7E12" w:rsidRPr="001F139C" w:rsidRDefault="00DB7E12" w:rsidP="001B4238">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Changement potentiel dans les caractéristiques écologiques en raison d’activités pétrolières, d’espèces envahissantes et de détournement transbassin du </w:t>
            </w:r>
            <w:r w:rsidR="001B4238">
              <w:rPr>
                <w:rFonts w:asciiTheme="minorHAnsi" w:hAnsiTheme="minorHAnsi" w:cs="Arial"/>
                <w:color w:val="000000"/>
                <w:sz w:val="20"/>
                <w:szCs w:val="20"/>
                <w:lang w:eastAsia="en-GB"/>
              </w:rPr>
              <w:t>r</w:t>
            </w:r>
            <w:r w:rsidRPr="001F139C">
              <w:rPr>
                <w:rFonts w:asciiTheme="minorHAnsi" w:hAnsiTheme="minorHAnsi" w:cs="Arial"/>
                <w:color w:val="000000"/>
                <w:sz w:val="20"/>
                <w:szCs w:val="20"/>
                <w:lang w:eastAsia="en-GB"/>
              </w:rPr>
              <w:t xml:space="preserve">io Grande vers le fleuve Atuel.  </w:t>
            </w:r>
          </w:p>
        </w:tc>
        <w:tc>
          <w:tcPr>
            <w:tcW w:w="1790" w:type="dxa"/>
            <w:noWrap/>
            <w:hideMark/>
          </w:tcPr>
          <w:p w14:paraId="2C3BCD20" w14:textId="77777777" w:rsidR="00DB7E12" w:rsidRPr="001F139C" w:rsidRDefault="00DB7E12" w:rsidP="00063E28">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(2015)</w:t>
            </w:r>
          </w:p>
        </w:tc>
        <w:tc>
          <w:tcPr>
            <w:tcW w:w="1271" w:type="dxa"/>
            <w:noWrap/>
            <w:hideMark/>
          </w:tcPr>
          <w:p w14:paraId="0D390CC9"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1093A8AE"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80AB51C"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620</w:t>
            </w:r>
          </w:p>
        </w:tc>
        <w:tc>
          <w:tcPr>
            <w:tcW w:w="1382" w:type="dxa"/>
            <w:noWrap/>
            <w:hideMark/>
          </w:tcPr>
          <w:p w14:paraId="5DD2DC12" w14:textId="77777777" w:rsidR="00DB7E12" w:rsidRPr="001F139C" w:rsidRDefault="00DB7E12" w:rsidP="00A51B3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Arménie</w:t>
            </w:r>
          </w:p>
        </w:tc>
        <w:tc>
          <w:tcPr>
            <w:tcW w:w="2145" w:type="dxa"/>
            <w:noWrap/>
            <w:hideMark/>
          </w:tcPr>
          <w:p w14:paraId="7D5183C4"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Lake Sevan*</w:t>
            </w:r>
          </w:p>
        </w:tc>
        <w:tc>
          <w:tcPr>
            <w:tcW w:w="1205" w:type="dxa"/>
            <w:noWrap/>
            <w:hideMark/>
          </w:tcPr>
          <w:p w14:paraId="3B38DF41"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01/01/2010</w:t>
            </w:r>
          </w:p>
        </w:tc>
        <w:tc>
          <w:tcPr>
            <w:tcW w:w="1236" w:type="dxa"/>
            <w:noWrap/>
            <w:hideMark/>
          </w:tcPr>
          <w:p w14:paraId="0FD98D6B"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812FC51"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B667CF9"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Pollution organique de l’eau, diminution des stocks de poissons.</w:t>
            </w:r>
          </w:p>
        </w:tc>
        <w:tc>
          <w:tcPr>
            <w:tcW w:w="1790" w:type="dxa"/>
            <w:noWrap/>
            <w:hideMark/>
          </w:tcPr>
          <w:p w14:paraId="25D55C96"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(2013)</w:t>
            </w:r>
          </w:p>
        </w:tc>
        <w:tc>
          <w:tcPr>
            <w:tcW w:w="1271" w:type="dxa"/>
            <w:noWrap/>
            <w:hideMark/>
          </w:tcPr>
          <w:p w14:paraId="054DB133"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7F3DF48B"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BBAC2B4" w14:textId="77777777" w:rsidR="00DB7E12" w:rsidRPr="001F139C" w:rsidRDefault="00DB7E12"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286</w:t>
            </w:r>
          </w:p>
        </w:tc>
        <w:tc>
          <w:tcPr>
            <w:tcW w:w="1382" w:type="dxa"/>
            <w:noWrap/>
            <w:hideMark/>
          </w:tcPr>
          <w:p w14:paraId="16CC1C4E" w14:textId="77777777" w:rsidR="00DB7E12" w:rsidRPr="001F139C" w:rsidRDefault="00DB7E12" w:rsidP="00A51B3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Australie</w:t>
            </w:r>
          </w:p>
        </w:tc>
        <w:tc>
          <w:tcPr>
            <w:tcW w:w="2145" w:type="dxa"/>
            <w:noWrap/>
            <w:hideMark/>
          </w:tcPr>
          <w:p w14:paraId="2F66968E"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Towra Point</w:t>
            </w:r>
          </w:p>
        </w:tc>
        <w:tc>
          <w:tcPr>
            <w:tcW w:w="1205" w:type="dxa"/>
            <w:noWrap/>
            <w:hideMark/>
          </w:tcPr>
          <w:p w14:paraId="0DAAA499"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04/09/2017</w:t>
            </w:r>
          </w:p>
        </w:tc>
        <w:tc>
          <w:tcPr>
            <w:tcW w:w="1236" w:type="dxa"/>
            <w:noWrap/>
            <w:hideMark/>
          </w:tcPr>
          <w:p w14:paraId="66794158"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4CCBCE9"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4D781EB8" w14:textId="77777777" w:rsidR="00DB7E12" w:rsidRPr="001F139C" w:rsidRDefault="00DB7E12" w:rsidP="008F79F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Des changements à la géomorphologie du site entraînent des déclins dans la superficie de l’habitat de marais salés, l’abondance et la diversité des espèces d’oiseaux de rivage et le nombre de petites sternes nidificatrices.</w:t>
            </w:r>
          </w:p>
        </w:tc>
        <w:tc>
          <w:tcPr>
            <w:tcW w:w="1790" w:type="dxa"/>
            <w:noWrap/>
            <w:hideMark/>
          </w:tcPr>
          <w:p w14:paraId="143F5E26"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Mise à jour reçue d’AA (2017)</w:t>
            </w:r>
          </w:p>
        </w:tc>
        <w:tc>
          <w:tcPr>
            <w:tcW w:w="1271" w:type="dxa"/>
            <w:noWrap/>
            <w:hideMark/>
          </w:tcPr>
          <w:p w14:paraId="5E0BA175"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AA</w:t>
            </w:r>
          </w:p>
        </w:tc>
      </w:tr>
      <w:tr w:rsidR="00DB7E12" w:rsidRPr="001F139C" w14:paraId="3A64B878"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6DB800C"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337</w:t>
            </w:r>
          </w:p>
        </w:tc>
        <w:tc>
          <w:tcPr>
            <w:tcW w:w="1382" w:type="dxa"/>
            <w:noWrap/>
            <w:hideMark/>
          </w:tcPr>
          <w:p w14:paraId="2DCBF01A" w14:textId="77777777" w:rsidR="00DB7E12" w:rsidRPr="001F139C" w:rsidRDefault="00DB7E12" w:rsidP="00A51B3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Australie</w:t>
            </w:r>
          </w:p>
        </w:tc>
        <w:tc>
          <w:tcPr>
            <w:tcW w:w="2145" w:type="dxa"/>
            <w:noWrap/>
            <w:hideMark/>
          </w:tcPr>
          <w:p w14:paraId="03C6E194"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Macquarie Marshes*</w:t>
            </w:r>
          </w:p>
        </w:tc>
        <w:tc>
          <w:tcPr>
            <w:tcW w:w="1205" w:type="dxa"/>
            <w:noWrap/>
            <w:hideMark/>
          </w:tcPr>
          <w:p w14:paraId="7FC88CDB"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20/07/2009</w:t>
            </w:r>
          </w:p>
        </w:tc>
        <w:tc>
          <w:tcPr>
            <w:tcW w:w="1236" w:type="dxa"/>
            <w:noWrap/>
            <w:hideMark/>
          </w:tcPr>
          <w:p w14:paraId="4BD0A033"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D9E9AE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68AA13C4" w14:textId="77777777" w:rsidR="00DB7E12" w:rsidRPr="001F139C" w:rsidRDefault="00DB7E12" w:rsidP="008F79F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Réduction de la fréquence des inondations, déclins de la diversité, de la distribution et de la santé de communautés végétales clés des zones humides. En particulier, il y a eu un déclin dans la forêt d’eucalyptus de rivière, dans le secteur nord et la disparition de prairies « Water Couch » et de brousses de Cumbungi, dans le secteur sud des marais.  </w:t>
            </w:r>
          </w:p>
        </w:tc>
        <w:tc>
          <w:tcPr>
            <w:tcW w:w="1790" w:type="dxa"/>
            <w:noWrap/>
            <w:hideMark/>
          </w:tcPr>
          <w:p w14:paraId="5FC543B5"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(2017)</w:t>
            </w:r>
          </w:p>
        </w:tc>
        <w:tc>
          <w:tcPr>
            <w:tcW w:w="1271" w:type="dxa"/>
            <w:noWrap/>
            <w:hideMark/>
          </w:tcPr>
          <w:p w14:paraId="2DC35A1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B856C42"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5059455"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321</w:t>
            </w:r>
          </w:p>
        </w:tc>
        <w:tc>
          <w:tcPr>
            <w:tcW w:w="1382" w:type="dxa"/>
            <w:noWrap/>
            <w:hideMark/>
          </w:tcPr>
          <w:p w14:paraId="02185853" w14:textId="77777777" w:rsidR="00DB7E12" w:rsidRPr="001F139C" w:rsidRDefault="00DB7E12" w:rsidP="00A51B3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Australie</w:t>
            </w:r>
          </w:p>
        </w:tc>
        <w:tc>
          <w:tcPr>
            <w:tcW w:w="2145" w:type="dxa"/>
            <w:noWrap/>
            <w:hideMark/>
          </w:tcPr>
          <w:p w14:paraId="7B011AA7" w14:textId="77777777" w:rsidR="00DB7E12" w:rsidRPr="00FF7A06"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The Coorong, Lake Alexandrina &amp; Albert Wetland*</w:t>
            </w:r>
          </w:p>
        </w:tc>
        <w:tc>
          <w:tcPr>
            <w:tcW w:w="1205" w:type="dxa"/>
            <w:noWrap/>
            <w:hideMark/>
          </w:tcPr>
          <w:p w14:paraId="746862D7"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13/05/2007</w:t>
            </w:r>
          </w:p>
        </w:tc>
        <w:tc>
          <w:tcPr>
            <w:tcW w:w="1236" w:type="dxa"/>
            <w:noWrap/>
            <w:hideMark/>
          </w:tcPr>
          <w:p w14:paraId="63A4D1B5"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50DF37B"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434290A6" w14:textId="5F5A23AF" w:rsidR="00DB7E12" w:rsidRPr="001F139C" w:rsidRDefault="00DB7E12" w:rsidP="00A001D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Le site s’est détérioré en raison d’altérations des flux d’eau alimentant le Site Ramsar et </w:t>
            </w:r>
            <w:r w:rsidR="00A001D2" w:rsidRPr="001F139C">
              <w:rPr>
                <w:rFonts w:asciiTheme="minorHAnsi" w:hAnsiTheme="minorHAnsi" w:cs="Arial"/>
                <w:color w:val="000000"/>
                <w:sz w:val="20"/>
                <w:szCs w:val="20"/>
                <w:lang w:eastAsia="en-GB"/>
              </w:rPr>
              <w:t>s’écoulant hors du site</w:t>
            </w:r>
            <w:r w:rsidRPr="001F139C">
              <w:rPr>
                <w:rFonts w:asciiTheme="minorHAnsi" w:hAnsiTheme="minorHAnsi" w:cs="Arial"/>
                <w:color w:val="000000"/>
                <w:sz w:val="20"/>
                <w:szCs w:val="20"/>
                <w:lang w:eastAsia="en-GB"/>
              </w:rPr>
              <w:t>.</w:t>
            </w:r>
          </w:p>
        </w:tc>
        <w:tc>
          <w:tcPr>
            <w:tcW w:w="1790" w:type="dxa"/>
            <w:noWrap/>
            <w:hideMark/>
          </w:tcPr>
          <w:p w14:paraId="6BB3F769"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(2017)</w:t>
            </w:r>
          </w:p>
        </w:tc>
        <w:tc>
          <w:tcPr>
            <w:tcW w:w="1271" w:type="dxa"/>
            <w:noWrap/>
            <w:hideMark/>
          </w:tcPr>
          <w:p w14:paraId="72275F71"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3D484092"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89703B4" w14:textId="77777777" w:rsidR="00DB7E12" w:rsidRPr="001F139C" w:rsidRDefault="00DB7E12" w:rsidP="00810E51">
            <w:pPr>
              <w:jc w:val="center"/>
              <w:rPr>
                <w:rFonts w:asciiTheme="minorHAnsi" w:hAnsiTheme="minorHAnsi"/>
                <w:b w:val="0"/>
                <w:color w:val="000000"/>
                <w:sz w:val="20"/>
                <w:szCs w:val="20"/>
              </w:rPr>
            </w:pPr>
            <w:r w:rsidRPr="001F139C">
              <w:rPr>
                <w:rFonts w:asciiTheme="minorHAnsi" w:hAnsiTheme="minorHAnsi"/>
                <w:b w:val="0"/>
                <w:color w:val="000000"/>
                <w:sz w:val="20"/>
                <w:szCs w:val="20"/>
              </w:rPr>
              <w:t>993</w:t>
            </w:r>
          </w:p>
        </w:tc>
        <w:tc>
          <w:tcPr>
            <w:tcW w:w="1382" w:type="dxa"/>
            <w:noWrap/>
            <w:hideMark/>
          </w:tcPr>
          <w:p w14:paraId="5476079A" w14:textId="77777777" w:rsidR="00DB7E12" w:rsidRPr="001F139C" w:rsidRDefault="00DB7E12" w:rsidP="00166B3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Australie</w:t>
            </w:r>
          </w:p>
        </w:tc>
        <w:tc>
          <w:tcPr>
            <w:tcW w:w="2145" w:type="dxa"/>
            <w:noWrap/>
            <w:hideMark/>
          </w:tcPr>
          <w:p w14:paraId="4F0E787C" w14:textId="77777777" w:rsidR="00DB7E12" w:rsidRPr="00FF7A06"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en-US"/>
              </w:rPr>
            </w:pPr>
            <w:r w:rsidRPr="00FF7A06">
              <w:rPr>
                <w:rFonts w:asciiTheme="minorHAnsi" w:hAnsiTheme="minorHAnsi"/>
                <w:color w:val="000000"/>
                <w:sz w:val="20"/>
                <w:szCs w:val="20"/>
                <w:lang w:val="en-US"/>
              </w:rPr>
              <w:t>Gwydir Wetlands: Gingham and Lower Gwydir (Big Leather) Watercourses*</w:t>
            </w:r>
          </w:p>
        </w:tc>
        <w:tc>
          <w:tcPr>
            <w:tcW w:w="1205" w:type="dxa"/>
            <w:noWrap/>
            <w:hideMark/>
          </w:tcPr>
          <w:p w14:paraId="79310935"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s="Arial"/>
                <w:color w:val="000000"/>
                <w:sz w:val="20"/>
                <w:szCs w:val="20"/>
              </w:rPr>
              <w:t>23/09/2003</w:t>
            </w:r>
          </w:p>
        </w:tc>
        <w:tc>
          <w:tcPr>
            <w:tcW w:w="1236" w:type="dxa"/>
            <w:noWrap/>
            <w:hideMark/>
          </w:tcPr>
          <w:p w14:paraId="693B2020" w14:textId="77777777" w:rsidR="00DB7E12" w:rsidRPr="001F139C" w:rsidRDefault="00DB7E12" w:rsidP="004B2116">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p>
        </w:tc>
        <w:tc>
          <w:tcPr>
            <w:tcW w:w="1080" w:type="dxa"/>
            <w:noWrap/>
            <w:hideMark/>
          </w:tcPr>
          <w:p w14:paraId="1C4C5ECB"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p>
        </w:tc>
        <w:tc>
          <w:tcPr>
            <w:tcW w:w="3899" w:type="dxa"/>
            <w:noWrap/>
            <w:hideMark/>
          </w:tcPr>
          <w:p w14:paraId="38DD4C31" w14:textId="3E3AB4AB" w:rsidR="00DB7E12" w:rsidRPr="001F139C" w:rsidRDefault="00DB7E12" w:rsidP="001B42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En septembre 2003, des dommages </w:t>
            </w:r>
            <w:r w:rsidR="001B4238">
              <w:rPr>
                <w:rFonts w:asciiTheme="minorHAnsi" w:hAnsiTheme="minorHAnsi" w:cs="Arial"/>
                <w:color w:val="000000"/>
                <w:sz w:val="20"/>
                <w:szCs w:val="20"/>
              </w:rPr>
              <w:t>dans une partie du</w:t>
            </w:r>
            <w:r w:rsidRPr="001F139C">
              <w:rPr>
                <w:rFonts w:asciiTheme="minorHAnsi" w:hAnsiTheme="minorHAnsi" w:cs="Arial"/>
                <w:color w:val="000000"/>
                <w:sz w:val="20"/>
                <w:szCs w:val="20"/>
              </w:rPr>
              <w:t xml:space="preserve"> site ont été signalés en raison d’activités illégales d’occupation des sols; des actions en justice </w:t>
            </w:r>
            <w:r w:rsidR="00D43372" w:rsidRPr="001F139C">
              <w:rPr>
                <w:rFonts w:asciiTheme="minorHAnsi" w:hAnsiTheme="minorHAnsi" w:cs="Arial"/>
                <w:color w:val="000000"/>
                <w:sz w:val="20"/>
                <w:szCs w:val="20"/>
              </w:rPr>
              <w:t xml:space="preserve">ont été introduites contre les </w:t>
            </w:r>
            <w:r w:rsidR="001B4238">
              <w:rPr>
                <w:rFonts w:asciiTheme="minorHAnsi" w:hAnsiTheme="minorHAnsi" w:cs="Arial"/>
                <w:color w:val="000000"/>
                <w:sz w:val="20"/>
                <w:szCs w:val="20"/>
              </w:rPr>
              <w:t>p</w:t>
            </w:r>
            <w:r w:rsidRPr="001F139C">
              <w:rPr>
                <w:rFonts w:asciiTheme="minorHAnsi" w:hAnsiTheme="minorHAnsi" w:cs="Arial"/>
                <w:color w:val="000000"/>
                <w:sz w:val="20"/>
                <w:szCs w:val="20"/>
              </w:rPr>
              <w:t>arties concernées. Le site a également subi des impacts négatifs de faibles crues durant la sécheresse du millénaire.</w:t>
            </w:r>
          </w:p>
        </w:tc>
        <w:tc>
          <w:tcPr>
            <w:tcW w:w="1790" w:type="dxa"/>
            <w:noWrap/>
            <w:hideMark/>
          </w:tcPr>
          <w:p w14:paraId="1CC0C15B"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Mise à jour reçue d’AA (2017)</w:t>
            </w:r>
          </w:p>
        </w:tc>
        <w:tc>
          <w:tcPr>
            <w:tcW w:w="1271" w:type="dxa"/>
            <w:noWrap/>
            <w:hideMark/>
          </w:tcPr>
          <w:p w14:paraId="29C67376" w14:textId="77777777" w:rsidR="00DB7E12" w:rsidRPr="001F139C" w:rsidRDefault="00DB7E12" w:rsidP="00063E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autre</w:t>
            </w:r>
          </w:p>
        </w:tc>
      </w:tr>
      <w:tr w:rsidR="00DB7E12" w:rsidRPr="001F139C" w14:paraId="6AE88FD5"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7E1FE8D"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272</w:t>
            </w:r>
          </w:p>
        </w:tc>
        <w:tc>
          <w:tcPr>
            <w:tcW w:w="1382" w:type="dxa"/>
            <w:noWrap/>
            <w:hideMark/>
          </w:tcPr>
          <w:p w14:paraId="53EF3512" w14:textId="77777777" w:rsidR="00DB7E12" w:rsidRPr="001F139C" w:rsidRDefault="00DB7E12" w:rsidP="00166B3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Autriche</w:t>
            </w:r>
          </w:p>
        </w:tc>
        <w:tc>
          <w:tcPr>
            <w:tcW w:w="2145" w:type="dxa"/>
            <w:noWrap/>
            <w:hideMark/>
          </w:tcPr>
          <w:p w14:paraId="1AD3E92E"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Donau-March-Thaya-Auen*</w:t>
            </w:r>
          </w:p>
        </w:tc>
        <w:tc>
          <w:tcPr>
            <w:tcW w:w="1205" w:type="dxa"/>
            <w:noWrap/>
            <w:hideMark/>
          </w:tcPr>
          <w:p w14:paraId="4EA543EE"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352BE079"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F4F41B8"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4E991FC9" w14:textId="125028A0"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Infrastructur</w:t>
            </w:r>
            <w:r w:rsidR="0022003A" w:rsidRPr="001F139C">
              <w:rPr>
                <w:rFonts w:asciiTheme="minorHAnsi" w:hAnsiTheme="minorHAnsi" w:cs="Arial"/>
                <w:color w:val="000000"/>
                <w:sz w:val="20"/>
                <w:szCs w:val="20"/>
                <w:lang w:eastAsia="en-GB"/>
              </w:rPr>
              <w:t>es de transport planifiées. MCR </w:t>
            </w:r>
            <w:r w:rsidRPr="001F139C">
              <w:rPr>
                <w:rFonts w:asciiTheme="minorHAnsi" w:hAnsiTheme="minorHAnsi" w:cs="Arial"/>
                <w:color w:val="000000"/>
                <w:sz w:val="20"/>
                <w:szCs w:val="20"/>
                <w:lang w:eastAsia="en-GB"/>
              </w:rPr>
              <w:t>22 (avril 1991)</w:t>
            </w:r>
            <w:r w:rsidR="00A87C71" w:rsidRPr="001F139C">
              <w:rPr>
                <w:rFonts w:asciiTheme="minorHAnsi" w:hAnsiTheme="minorHAnsi" w:cs="Arial"/>
                <w:color w:val="000000"/>
                <w:sz w:val="20"/>
                <w:szCs w:val="20"/>
                <w:lang w:eastAsia="en-GB"/>
              </w:rPr>
              <w:t>.</w:t>
            </w:r>
          </w:p>
        </w:tc>
        <w:tc>
          <w:tcPr>
            <w:tcW w:w="1790" w:type="dxa"/>
            <w:noWrap/>
            <w:hideMark/>
          </w:tcPr>
          <w:p w14:paraId="63654A18"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(2010)</w:t>
            </w:r>
          </w:p>
        </w:tc>
        <w:tc>
          <w:tcPr>
            <w:tcW w:w="1271" w:type="dxa"/>
            <w:noWrap/>
            <w:hideMark/>
          </w:tcPr>
          <w:p w14:paraId="3FD86006"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44DBB718"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6E2CD6B"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532</w:t>
            </w:r>
          </w:p>
        </w:tc>
        <w:tc>
          <w:tcPr>
            <w:tcW w:w="1382" w:type="dxa"/>
            <w:noWrap/>
            <w:hideMark/>
          </w:tcPr>
          <w:p w14:paraId="75EF896A" w14:textId="77777777" w:rsidR="00DB7E12" w:rsidRPr="001F139C" w:rsidRDefault="00DB7E12" w:rsidP="00CA1F5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Autriche</w:t>
            </w:r>
          </w:p>
        </w:tc>
        <w:tc>
          <w:tcPr>
            <w:tcW w:w="2145" w:type="dxa"/>
            <w:noWrap/>
            <w:hideMark/>
          </w:tcPr>
          <w:p w14:paraId="017797FB"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Pürgschachen Moor</w:t>
            </w:r>
          </w:p>
        </w:tc>
        <w:tc>
          <w:tcPr>
            <w:tcW w:w="1205" w:type="dxa"/>
            <w:noWrap/>
            <w:hideMark/>
          </w:tcPr>
          <w:p w14:paraId="640E1E05"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27/11/2015</w:t>
            </w:r>
          </w:p>
        </w:tc>
        <w:tc>
          <w:tcPr>
            <w:tcW w:w="1236" w:type="dxa"/>
            <w:noWrap/>
            <w:hideMark/>
          </w:tcPr>
          <w:p w14:paraId="0CA29B9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5385CED"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6E51E535" w14:textId="760AA81D"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Gestion hydrologique (canalisations et bassin d’excavation)</w:t>
            </w:r>
            <w:r w:rsidR="000A13D1" w:rsidRPr="001F139C">
              <w:rPr>
                <w:rFonts w:asciiTheme="minorHAnsi" w:hAnsiTheme="minorHAnsi" w:cs="Arial"/>
                <w:color w:val="000000"/>
                <w:sz w:val="20"/>
                <w:szCs w:val="20"/>
                <w:lang w:eastAsia="en-GB"/>
              </w:rPr>
              <w:t>.</w:t>
            </w:r>
          </w:p>
        </w:tc>
        <w:tc>
          <w:tcPr>
            <w:tcW w:w="1790" w:type="dxa"/>
            <w:noWrap/>
            <w:hideMark/>
          </w:tcPr>
          <w:p w14:paraId="56D31EC9"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(2016)</w:t>
            </w:r>
          </w:p>
        </w:tc>
        <w:tc>
          <w:tcPr>
            <w:tcW w:w="1271" w:type="dxa"/>
            <w:noWrap/>
            <w:hideMark/>
          </w:tcPr>
          <w:p w14:paraId="7C50DA82"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7C8CB0D1"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C0BF5F3" w14:textId="77777777" w:rsidR="00DB7E12" w:rsidRPr="001F139C" w:rsidRDefault="00DB7E12" w:rsidP="00810E51">
            <w:pPr>
              <w:jc w:val="center"/>
              <w:rPr>
                <w:rFonts w:asciiTheme="minorHAnsi" w:hAnsiTheme="minorHAnsi"/>
                <w:b w:val="0"/>
                <w:color w:val="000000"/>
                <w:sz w:val="20"/>
                <w:szCs w:val="20"/>
              </w:rPr>
            </w:pPr>
            <w:r w:rsidRPr="001F139C">
              <w:rPr>
                <w:rFonts w:asciiTheme="minorHAnsi" w:hAnsiTheme="minorHAnsi"/>
                <w:b w:val="0"/>
                <w:color w:val="000000"/>
                <w:sz w:val="20"/>
                <w:szCs w:val="20"/>
              </w:rPr>
              <w:t>273</w:t>
            </w:r>
          </w:p>
        </w:tc>
        <w:tc>
          <w:tcPr>
            <w:tcW w:w="1382" w:type="dxa"/>
            <w:noWrap/>
            <w:hideMark/>
          </w:tcPr>
          <w:p w14:paraId="31E74A23" w14:textId="77777777" w:rsidR="00DB7E12" w:rsidRPr="001F139C" w:rsidRDefault="00DB7E12" w:rsidP="00CA1F5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Autriche</w:t>
            </w:r>
          </w:p>
        </w:tc>
        <w:tc>
          <w:tcPr>
            <w:tcW w:w="2145" w:type="dxa"/>
            <w:noWrap/>
            <w:hideMark/>
          </w:tcPr>
          <w:p w14:paraId="1113F8E9"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Untere Lobau</w:t>
            </w:r>
          </w:p>
        </w:tc>
        <w:tc>
          <w:tcPr>
            <w:tcW w:w="1205" w:type="dxa"/>
            <w:noWrap/>
            <w:hideMark/>
          </w:tcPr>
          <w:p w14:paraId="4640AE1A"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30/06/2005</w:t>
            </w:r>
          </w:p>
        </w:tc>
        <w:tc>
          <w:tcPr>
            <w:tcW w:w="1236" w:type="dxa"/>
            <w:noWrap/>
            <w:hideMark/>
          </w:tcPr>
          <w:p w14:paraId="3A6402C6" w14:textId="77777777" w:rsidR="00DB7E12" w:rsidRPr="001F139C" w:rsidRDefault="00DB7E12" w:rsidP="008F79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Mai 2015</w:t>
            </w:r>
          </w:p>
        </w:tc>
        <w:tc>
          <w:tcPr>
            <w:tcW w:w="1080" w:type="dxa"/>
            <w:noWrap/>
            <w:hideMark/>
          </w:tcPr>
          <w:p w14:paraId="29CB2BEA"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p>
        </w:tc>
        <w:tc>
          <w:tcPr>
            <w:tcW w:w="3899" w:type="dxa"/>
            <w:noWrap/>
            <w:hideMark/>
          </w:tcPr>
          <w:p w14:paraId="72607C82" w14:textId="77777777" w:rsidR="00DB7E12" w:rsidRPr="001F139C" w:rsidRDefault="00DB7E12" w:rsidP="008F79F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Canal de navigation planifié.</w:t>
            </w:r>
          </w:p>
        </w:tc>
        <w:tc>
          <w:tcPr>
            <w:tcW w:w="1790" w:type="dxa"/>
            <w:noWrap/>
            <w:hideMark/>
          </w:tcPr>
          <w:p w14:paraId="7A957285" w14:textId="77777777" w:rsidR="00DB7E12" w:rsidRPr="001F139C" w:rsidRDefault="00DB7E12" w:rsidP="00901A41">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Dossier classé (2015).</w:t>
            </w:r>
          </w:p>
        </w:tc>
        <w:tc>
          <w:tcPr>
            <w:tcW w:w="1271" w:type="dxa"/>
            <w:noWrap/>
            <w:hideMark/>
          </w:tcPr>
          <w:p w14:paraId="52575CB7"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AA</w:t>
            </w:r>
          </w:p>
        </w:tc>
      </w:tr>
      <w:tr w:rsidR="00DB7E12" w:rsidRPr="001F139C" w14:paraId="6E495058"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C68480C" w14:textId="77777777" w:rsidR="00DB7E12" w:rsidRPr="001F139C" w:rsidRDefault="00DB7E12" w:rsidP="00810E51">
            <w:pPr>
              <w:jc w:val="center"/>
              <w:rPr>
                <w:rFonts w:asciiTheme="minorHAnsi" w:hAnsiTheme="minorHAnsi"/>
                <w:b w:val="0"/>
                <w:color w:val="000000"/>
                <w:sz w:val="20"/>
                <w:szCs w:val="20"/>
              </w:rPr>
            </w:pPr>
            <w:r w:rsidRPr="001F139C">
              <w:rPr>
                <w:rFonts w:asciiTheme="minorHAnsi" w:hAnsiTheme="minorHAnsi"/>
                <w:b w:val="0"/>
                <w:color w:val="000000"/>
                <w:sz w:val="20"/>
                <w:szCs w:val="20"/>
              </w:rPr>
              <w:t>1076</w:t>
            </w:r>
          </w:p>
        </w:tc>
        <w:tc>
          <w:tcPr>
            <w:tcW w:w="1382" w:type="dxa"/>
            <w:noWrap/>
            <w:hideMark/>
          </w:tcPr>
          <w:p w14:paraId="07A0D372"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Azerbaïdjan</w:t>
            </w:r>
          </w:p>
        </w:tc>
        <w:tc>
          <w:tcPr>
            <w:tcW w:w="2145" w:type="dxa"/>
            <w:noWrap/>
            <w:hideMark/>
          </w:tcPr>
          <w:p w14:paraId="3FDC8326"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Ghizil-Agaj</w:t>
            </w:r>
          </w:p>
        </w:tc>
        <w:tc>
          <w:tcPr>
            <w:tcW w:w="1205" w:type="dxa"/>
            <w:noWrap/>
            <w:hideMark/>
          </w:tcPr>
          <w:p w14:paraId="09A00E44"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04/07/1990</w:t>
            </w:r>
          </w:p>
        </w:tc>
        <w:tc>
          <w:tcPr>
            <w:tcW w:w="1236" w:type="dxa"/>
            <w:noWrap/>
            <w:hideMark/>
          </w:tcPr>
          <w:p w14:paraId="5C5008CA" w14:textId="77777777" w:rsidR="00DB7E12" w:rsidRPr="001F139C" w:rsidRDefault="00DB7E12" w:rsidP="008F79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Mai 2015</w:t>
            </w:r>
          </w:p>
        </w:tc>
        <w:tc>
          <w:tcPr>
            <w:tcW w:w="1080" w:type="dxa"/>
            <w:noWrap/>
            <w:hideMark/>
          </w:tcPr>
          <w:p w14:paraId="056E0F2B"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p>
        </w:tc>
        <w:tc>
          <w:tcPr>
            <w:tcW w:w="3899" w:type="dxa"/>
            <w:noWrap/>
            <w:hideMark/>
          </w:tcPr>
          <w:p w14:paraId="6A4899AB" w14:textId="11E04CE2" w:rsidR="00DB7E12" w:rsidRPr="001F139C" w:rsidRDefault="00DB7E12" w:rsidP="008F79F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Restriction de l’approvisionnement en eau par des barrages.</w:t>
            </w:r>
          </w:p>
        </w:tc>
        <w:tc>
          <w:tcPr>
            <w:tcW w:w="1790" w:type="dxa"/>
            <w:noWrap/>
            <w:hideMark/>
          </w:tcPr>
          <w:p w14:paraId="7E3C2609" w14:textId="77777777" w:rsidR="00DB7E12" w:rsidRPr="001F139C" w:rsidRDefault="00DB7E12" w:rsidP="00924FA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 xml:space="preserve">Dossier classé (2015). </w:t>
            </w:r>
          </w:p>
        </w:tc>
        <w:tc>
          <w:tcPr>
            <w:tcW w:w="1271" w:type="dxa"/>
            <w:noWrap/>
            <w:hideMark/>
          </w:tcPr>
          <w:p w14:paraId="648C1D34"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p>
        </w:tc>
      </w:tr>
      <w:tr w:rsidR="00DB7E12" w:rsidRPr="001F139C" w14:paraId="250E7E94"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D9C34DC"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329</w:t>
            </w:r>
          </w:p>
        </w:tc>
        <w:tc>
          <w:tcPr>
            <w:tcW w:w="1382" w:type="dxa"/>
            <w:noWrap/>
            <w:hideMark/>
          </w:tcPr>
          <w:p w14:paraId="3CA49D2F" w14:textId="77777777" w:rsidR="00DB7E12" w:rsidRPr="001F139C" w:rsidRDefault="00DB7E12" w:rsidP="00CA1F5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Belgique</w:t>
            </w:r>
          </w:p>
        </w:tc>
        <w:tc>
          <w:tcPr>
            <w:tcW w:w="2145" w:type="dxa"/>
            <w:noWrap/>
            <w:hideMark/>
          </w:tcPr>
          <w:p w14:paraId="122EF5EF" w14:textId="77777777" w:rsidR="00DB7E12" w:rsidRPr="00FF7A06"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De Ijzerbroeken te Diksmuide en Lo-Reninge*</w:t>
            </w:r>
          </w:p>
        </w:tc>
        <w:tc>
          <w:tcPr>
            <w:tcW w:w="1205" w:type="dxa"/>
            <w:noWrap/>
            <w:hideMark/>
          </w:tcPr>
          <w:p w14:paraId="2E9D8DD8"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30/06/2005</w:t>
            </w:r>
          </w:p>
        </w:tc>
        <w:tc>
          <w:tcPr>
            <w:tcW w:w="1236" w:type="dxa"/>
            <w:noWrap/>
            <w:hideMark/>
          </w:tcPr>
          <w:p w14:paraId="6D575DE6"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BBA36DE"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41D7B54B"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Diminution de la quantité et de la qualité de l’eau.</w:t>
            </w:r>
          </w:p>
        </w:tc>
        <w:tc>
          <w:tcPr>
            <w:tcW w:w="1790" w:type="dxa"/>
            <w:noWrap/>
            <w:hideMark/>
          </w:tcPr>
          <w:p w14:paraId="0B52E580"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(2012)</w:t>
            </w:r>
          </w:p>
        </w:tc>
        <w:tc>
          <w:tcPr>
            <w:tcW w:w="1271" w:type="dxa"/>
            <w:noWrap/>
            <w:hideMark/>
          </w:tcPr>
          <w:p w14:paraId="063B1E85"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3D6FAA7F"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81AB853"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327</w:t>
            </w:r>
          </w:p>
        </w:tc>
        <w:tc>
          <w:tcPr>
            <w:tcW w:w="1382" w:type="dxa"/>
            <w:noWrap/>
            <w:hideMark/>
          </w:tcPr>
          <w:p w14:paraId="741E29B5" w14:textId="77777777" w:rsidR="00DB7E12" w:rsidRPr="001F139C" w:rsidRDefault="00DB7E12" w:rsidP="00CA1F5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Belgique</w:t>
            </w:r>
          </w:p>
        </w:tc>
        <w:tc>
          <w:tcPr>
            <w:tcW w:w="2145" w:type="dxa"/>
            <w:noWrap/>
            <w:hideMark/>
          </w:tcPr>
          <w:p w14:paraId="4432F1A0" w14:textId="77777777" w:rsidR="00DB7E12" w:rsidRPr="00FF7A06"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Schorren van de Beneden Schelde*</w:t>
            </w:r>
          </w:p>
        </w:tc>
        <w:tc>
          <w:tcPr>
            <w:tcW w:w="1205" w:type="dxa"/>
            <w:noWrap/>
            <w:hideMark/>
          </w:tcPr>
          <w:p w14:paraId="716C5E1D"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22/12/1987</w:t>
            </w:r>
          </w:p>
        </w:tc>
        <w:tc>
          <w:tcPr>
            <w:tcW w:w="1236" w:type="dxa"/>
            <w:noWrap/>
            <w:hideMark/>
          </w:tcPr>
          <w:p w14:paraId="65637A51"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45851F7"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3B4D30B8" w14:textId="35DD12DC" w:rsidR="00DB7E12" w:rsidRPr="001F139C" w:rsidRDefault="00DB7E12" w:rsidP="00302C5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Abaissement de la nappe phréatique et eutrophisation. MCR 1 (1988)</w:t>
            </w:r>
            <w:r w:rsidR="00A87C71" w:rsidRPr="001F139C">
              <w:rPr>
                <w:rFonts w:asciiTheme="minorHAnsi" w:hAnsiTheme="minorHAnsi" w:cs="Arial"/>
                <w:color w:val="000000"/>
                <w:sz w:val="20"/>
                <w:szCs w:val="20"/>
                <w:lang w:eastAsia="en-GB"/>
              </w:rPr>
              <w:t>.</w:t>
            </w:r>
          </w:p>
        </w:tc>
        <w:tc>
          <w:tcPr>
            <w:tcW w:w="1790" w:type="dxa"/>
            <w:noWrap/>
            <w:hideMark/>
          </w:tcPr>
          <w:p w14:paraId="1B52E155"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(2012)</w:t>
            </w:r>
          </w:p>
        </w:tc>
        <w:tc>
          <w:tcPr>
            <w:tcW w:w="1271" w:type="dxa"/>
            <w:noWrap/>
            <w:hideMark/>
          </w:tcPr>
          <w:p w14:paraId="559B2F3A"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302C50" w:rsidRPr="001F139C" w14:paraId="0781A189" w14:textId="77777777" w:rsidTr="00302C50">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582320A" w14:textId="77777777" w:rsidR="00302C50" w:rsidRPr="001F139C" w:rsidRDefault="00302C50" w:rsidP="00302C50">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1562</w:t>
            </w:r>
          </w:p>
        </w:tc>
        <w:tc>
          <w:tcPr>
            <w:tcW w:w="1382" w:type="dxa"/>
            <w:noWrap/>
            <w:hideMark/>
          </w:tcPr>
          <w:p w14:paraId="5EC667F9" w14:textId="77777777" w:rsidR="00302C50" w:rsidRPr="001F139C" w:rsidRDefault="00302C50" w:rsidP="00302C5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Belize</w:t>
            </w:r>
          </w:p>
        </w:tc>
        <w:tc>
          <w:tcPr>
            <w:tcW w:w="2145" w:type="dxa"/>
            <w:noWrap/>
            <w:hideMark/>
          </w:tcPr>
          <w:p w14:paraId="7C8F9A17" w14:textId="77777777" w:rsidR="00302C50" w:rsidRPr="001F139C" w:rsidRDefault="00302C50" w:rsidP="00302C5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Sarstoon Temash National Park*</w:t>
            </w:r>
          </w:p>
        </w:tc>
        <w:tc>
          <w:tcPr>
            <w:tcW w:w="1205" w:type="dxa"/>
            <w:noWrap/>
            <w:hideMark/>
          </w:tcPr>
          <w:p w14:paraId="2C174E02" w14:textId="77777777" w:rsidR="00302C50" w:rsidRPr="001F139C" w:rsidRDefault="00302C50" w:rsidP="00302C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20/05/2009</w:t>
            </w:r>
          </w:p>
        </w:tc>
        <w:tc>
          <w:tcPr>
            <w:tcW w:w="1236" w:type="dxa"/>
            <w:noWrap/>
            <w:hideMark/>
          </w:tcPr>
          <w:p w14:paraId="15185AB3" w14:textId="77777777" w:rsidR="00302C50" w:rsidRPr="001F139C" w:rsidRDefault="00302C50" w:rsidP="00302C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25C52CD" w14:textId="77777777" w:rsidR="00302C50" w:rsidRPr="001F139C" w:rsidRDefault="00302C50" w:rsidP="00302C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AE17125" w14:textId="77777777" w:rsidR="00302C50" w:rsidRPr="001F139C" w:rsidRDefault="00302C50" w:rsidP="00302C5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Concession pour test sismique en vue de l’exploitation du pétrole et du gaz naturel.</w:t>
            </w:r>
          </w:p>
        </w:tc>
        <w:tc>
          <w:tcPr>
            <w:tcW w:w="1790" w:type="dxa"/>
            <w:noWrap/>
            <w:hideMark/>
          </w:tcPr>
          <w:p w14:paraId="05BE56C9" w14:textId="77777777" w:rsidR="00302C50" w:rsidRPr="001F139C" w:rsidRDefault="00302C50" w:rsidP="00302C50">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(2013)</w:t>
            </w:r>
          </w:p>
        </w:tc>
        <w:tc>
          <w:tcPr>
            <w:tcW w:w="1271" w:type="dxa"/>
            <w:noWrap/>
            <w:hideMark/>
          </w:tcPr>
          <w:p w14:paraId="7214154A" w14:textId="77777777" w:rsidR="00302C50" w:rsidRPr="001F139C" w:rsidRDefault="00302C50" w:rsidP="00302C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5869505B" w14:textId="77777777" w:rsidTr="00302C50">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FECAF96" w14:textId="7789CC23" w:rsidR="00DB7E12" w:rsidRPr="001F139C" w:rsidRDefault="00302C50" w:rsidP="00810E51">
            <w:pPr>
              <w:jc w:val="center"/>
              <w:rPr>
                <w:rFonts w:asciiTheme="minorHAnsi" w:hAnsiTheme="minorHAnsi" w:cs="Arial"/>
                <w:b w:val="0"/>
                <w:color w:val="000000"/>
                <w:sz w:val="20"/>
                <w:szCs w:val="20"/>
                <w:lang w:eastAsia="en-GB"/>
              </w:rPr>
            </w:pPr>
            <w:r w:rsidRPr="00341289">
              <w:rPr>
                <w:rFonts w:asciiTheme="minorHAnsi" w:hAnsiTheme="minorHAnsi" w:cs="Arial"/>
                <w:b w:val="0"/>
                <w:color w:val="000000"/>
                <w:sz w:val="20"/>
                <w:szCs w:val="20"/>
                <w:lang w:eastAsia="en-GB"/>
              </w:rPr>
              <w:t>1017</w:t>
            </w:r>
          </w:p>
        </w:tc>
        <w:tc>
          <w:tcPr>
            <w:tcW w:w="1382" w:type="dxa"/>
            <w:noWrap/>
            <w:hideMark/>
          </w:tcPr>
          <w:p w14:paraId="36190B73" w14:textId="6EC692A7" w:rsidR="00DB7E12" w:rsidRPr="001F139C" w:rsidRDefault="00302C50"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Bénin</w:t>
            </w:r>
          </w:p>
        </w:tc>
        <w:tc>
          <w:tcPr>
            <w:tcW w:w="2145" w:type="dxa"/>
            <w:noWrap/>
          </w:tcPr>
          <w:p w14:paraId="79D8FB4A" w14:textId="1E190EB6" w:rsidR="00DB7E12" w:rsidRPr="001F139C" w:rsidRDefault="00B804CC"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Basse Vallée de l’Ouémé, Lagune</w:t>
            </w:r>
          </w:p>
        </w:tc>
        <w:tc>
          <w:tcPr>
            <w:tcW w:w="1205" w:type="dxa"/>
            <w:noWrap/>
          </w:tcPr>
          <w:p w14:paraId="142D2EC9" w14:textId="425616DC" w:rsidR="00DB7E12" w:rsidRPr="001F139C" w:rsidRDefault="00B804CC"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06/07/2018</w:t>
            </w:r>
          </w:p>
        </w:tc>
        <w:tc>
          <w:tcPr>
            <w:tcW w:w="1236" w:type="dxa"/>
            <w:noWrap/>
          </w:tcPr>
          <w:p w14:paraId="246893E3"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tcPr>
          <w:p w14:paraId="5AFE2E26"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tcPr>
          <w:p w14:paraId="643D5AF8" w14:textId="416C141E" w:rsidR="00DB7E12" w:rsidRPr="001F139C" w:rsidRDefault="00B804CC" w:rsidP="0054586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Le lac Toho connaît un taux élevé de mortalité des poissons</w:t>
            </w:r>
            <w:r w:rsidR="00341289">
              <w:rPr>
                <w:rFonts w:asciiTheme="minorHAnsi" w:hAnsiTheme="minorHAnsi" w:cs="Arial"/>
                <w:color w:val="000000"/>
                <w:sz w:val="20"/>
                <w:szCs w:val="20"/>
                <w:lang w:eastAsia="en-GB"/>
              </w:rPr>
              <w:t xml:space="preserve"> depuis le 26 mai 2018</w:t>
            </w:r>
          </w:p>
        </w:tc>
        <w:tc>
          <w:tcPr>
            <w:tcW w:w="1790" w:type="dxa"/>
            <w:noWrap/>
          </w:tcPr>
          <w:p w14:paraId="20D7BCE7" w14:textId="4E064B91" w:rsidR="00DB7E12" w:rsidRPr="001F139C" w:rsidRDefault="00341289" w:rsidP="0034128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w:t>
            </w:r>
            <w:r>
              <w:rPr>
                <w:rFonts w:asciiTheme="minorHAnsi" w:hAnsiTheme="minorHAnsi" w:cs="Arial"/>
                <w:sz w:val="20"/>
                <w:szCs w:val="20"/>
                <w:lang w:eastAsia="en-GB"/>
              </w:rPr>
              <w:t>8)</w:t>
            </w:r>
          </w:p>
        </w:tc>
        <w:tc>
          <w:tcPr>
            <w:tcW w:w="1271" w:type="dxa"/>
            <w:noWrap/>
          </w:tcPr>
          <w:p w14:paraId="0F76B779" w14:textId="628DE1D3" w:rsidR="00DB7E12" w:rsidRPr="001F139C" w:rsidRDefault="00341289"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autre</w:t>
            </w:r>
          </w:p>
        </w:tc>
      </w:tr>
      <w:tr w:rsidR="00DB7E12" w:rsidRPr="001F139C" w14:paraId="0AE34C5C"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B3CA420"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489</w:t>
            </w:r>
          </w:p>
        </w:tc>
        <w:tc>
          <w:tcPr>
            <w:tcW w:w="1382" w:type="dxa"/>
            <w:noWrap/>
            <w:hideMark/>
          </w:tcPr>
          <w:p w14:paraId="40713D23" w14:textId="77777777" w:rsidR="00DB7E12" w:rsidRPr="001F139C" w:rsidRDefault="00DB7E12" w:rsidP="00CA1F5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Bolivie (État plurinational de)</w:t>
            </w:r>
          </w:p>
        </w:tc>
        <w:tc>
          <w:tcPr>
            <w:tcW w:w="2145" w:type="dxa"/>
            <w:noWrap/>
            <w:hideMark/>
          </w:tcPr>
          <w:p w14:paraId="53433591"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Los Lípez</w:t>
            </w:r>
          </w:p>
        </w:tc>
        <w:tc>
          <w:tcPr>
            <w:tcW w:w="1205" w:type="dxa"/>
            <w:noWrap/>
            <w:hideMark/>
          </w:tcPr>
          <w:p w14:paraId="546ACAF3"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29/07/2016</w:t>
            </w:r>
          </w:p>
        </w:tc>
        <w:tc>
          <w:tcPr>
            <w:tcW w:w="1236" w:type="dxa"/>
            <w:noWrap/>
            <w:hideMark/>
          </w:tcPr>
          <w:p w14:paraId="1FF8ACDD"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20C52EF"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4DD65A96" w14:textId="54456760"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Changement dans les caractéristiques écologiques des zones humides de Silala par suite de détournement d’eau</w:t>
            </w:r>
            <w:r w:rsidR="00FD722F" w:rsidRPr="001F139C">
              <w:rPr>
                <w:rFonts w:asciiTheme="minorHAnsi" w:hAnsiTheme="minorHAnsi" w:cs="Arial"/>
                <w:color w:val="000000"/>
                <w:sz w:val="20"/>
                <w:szCs w:val="20"/>
                <w:lang w:eastAsia="en-GB"/>
              </w:rPr>
              <w:t>.</w:t>
            </w:r>
          </w:p>
        </w:tc>
        <w:tc>
          <w:tcPr>
            <w:tcW w:w="1790" w:type="dxa"/>
            <w:noWrap/>
            <w:hideMark/>
          </w:tcPr>
          <w:p w14:paraId="335E1C70" w14:textId="54F350E7" w:rsidR="00DB7E12" w:rsidRPr="001F139C" w:rsidRDefault="00DB7E12" w:rsidP="00302C50">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 xml:space="preserve">MCR </w:t>
            </w:r>
            <w:r w:rsidR="00302C50">
              <w:rPr>
                <w:rFonts w:asciiTheme="minorHAnsi" w:hAnsiTheme="minorHAnsi" w:cs="Arial"/>
                <w:sz w:val="20"/>
                <w:szCs w:val="20"/>
                <w:lang w:eastAsia="en-GB"/>
              </w:rPr>
              <w:t>(2016)</w:t>
            </w:r>
            <w:r w:rsidRPr="001F139C">
              <w:rPr>
                <w:rFonts w:asciiTheme="minorHAnsi" w:hAnsiTheme="minorHAnsi" w:cs="Arial"/>
                <w:sz w:val="20"/>
                <w:szCs w:val="20"/>
                <w:lang w:eastAsia="en-GB"/>
              </w:rPr>
              <w:t xml:space="preserve"> </w:t>
            </w:r>
            <w:r w:rsidR="00302C50" w:rsidRPr="001F139C">
              <w:rPr>
                <w:rFonts w:asciiTheme="minorHAnsi" w:hAnsiTheme="minorHAnsi" w:cs="Arial"/>
                <w:color w:val="000000"/>
                <w:sz w:val="20"/>
                <w:szCs w:val="20"/>
              </w:rPr>
              <w:t xml:space="preserve">En attente de mise à jour d’AA </w:t>
            </w:r>
          </w:p>
        </w:tc>
        <w:tc>
          <w:tcPr>
            <w:tcW w:w="1271" w:type="dxa"/>
            <w:noWrap/>
            <w:hideMark/>
          </w:tcPr>
          <w:p w14:paraId="3C75B666"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2E2F39DC"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CF52F13"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1105</w:t>
            </w:r>
          </w:p>
        </w:tc>
        <w:tc>
          <w:tcPr>
            <w:tcW w:w="1382" w:type="dxa"/>
            <w:noWrap/>
            <w:hideMark/>
          </w:tcPr>
          <w:p w14:paraId="751BDAF1"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Bosnie-Herzégovine</w:t>
            </w:r>
          </w:p>
        </w:tc>
        <w:tc>
          <w:tcPr>
            <w:tcW w:w="2145" w:type="dxa"/>
            <w:noWrap/>
            <w:hideMark/>
          </w:tcPr>
          <w:p w14:paraId="48AB5719"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Hutovo Blato*</w:t>
            </w:r>
          </w:p>
        </w:tc>
        <w:tc>
          <w:tcPr>
            <w:tcW w:w="1205" w:type="dxa"/>
            <w:noWrap/>
            <w:hideMark/>
          </w:tcPr>
          <w:p w14:paraId="7039242F"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31/08/2010</w:t>
            </w:r>
          </w:p>
        </w:tc>
        <w:tc>
          <w:tcPr>
            <w:tcW w:w="1236" w:type="dxa"/>
            <w:noWrap/>
            <w:hideMark/>
          </w:tcPr>
          <w:p w14:paraId="5B2E1190"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164B022"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5EC5D4A1"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Nouvelle route traversant le SR, braconnage des oiseaux, développements urbains. </w:t>
            </w:r>
          </w:p>
        </w:tc>
        <w:tc>
          <w:tcPr>
            <w:tcW w:w="1790" w:type="dxa"/>
            <w:noWrap/>
            <w:hideMark/>
          </w:tcPr>
          <w:p w14:paraId="667AFAE1" w14:textId="77777777" w:rsidR="00DB7E12" w:rsidRPr="001F139C" w:rsidRDefault="00DB7E12" w:rsidP="00BD485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(2012)</w:t>
            </w:r>
          </w:p>
        </w:tc>
        <w:tc>
          <w:tcPr>
            <w:tcW w:w="1271" w:type="dxa"/>
            <w:noWrap/>
            <w:hideMark/>
          </w:tcPr>
          <w:p w14:paraId="16F77424"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179566DC"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4CB69E9" w14:textId="77777777" w:rsidR="00DB7E12" w:rsidRPr="001F139C" w:rsidRDefault="00DB7E12" w:rsidP="00810E51">
            <w:pPr>
              <w:jc w:val="center"/>
              <w:rPr>
                <w:rFonts w:asciiTheme="minorHAnsi" w:hAnsiTheme="minorHAnsi"/>
                <w:b w:val="0"/>
                <w:sz w:val="20"/>
                <w:szCs w:val="20"/>
              </w:rPr>
            </w:pPr>
            <w:r w:rsidRPr="001F139C">
              <w:rPr>
                <w:rFonts w:asciiTheme="minorHAnsi" w:hAnsiTheme="minorHAnsi"/>
                <w:b w:val="0"/>
                <w:sz w:val="20"/>
                <w:szCs w:val="20"/>
              </w:rPr>
              <w:t>602</w:t>
            </w:r>
          </w:p>
        </w:tc>
        <w:tc>
          <w:tcPr>
            <w:tcW w:w="1382" w:type="dxa"/>
            <w:noWrap/>
            <w:hideMark/>
          </w:tcPr>
          <w:p w14:paraId="6AAB0A4D" w14:textId="77777777" w:rsidR="00DB7E12" w:rsidRPr="001F139C" w:rsidRDefault="00DB7E12" w:rsidP="00DE339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Brésil</w:t>
            </w:r>
          </w:p>
        </w:tc>
        <w:tc>
          <w:tcPr>
            <w:tcW w:w="2145" w:type="dxa"/>
            <w:noWrap/>
            <w:hideMark/>
          </w:tcPr>
          <w:p w14:paraId="3EB71313"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Pantanal Matogrossense State Park</w:t>
            </w:r>
          </w:p>
        </w:tc>
        <w:tc>
          <w:tcPr>
            <w:tcW w:w="1205" w:type="dxa"/>
            <w:noWrap/>
            <w:hideMark/>
          </w:tcPr>
          <w:p w14:paraId="10639759"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23/09/2013</w:t>
            </w:r>
          </w:p>
        </w:tc>
        <w:tc>
          <w:tcPr>
            <w:tcW w:w="1236" w:type="dxa"/>
            <w:noWrap/>
            <w:hideMark/>
          </w:tcPr>
          <w:p w14:paraId="57B1E3D5"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05/09/2014</w:t>
            </w:r>
          </w:p>
        </w:tc>
        <w:tc>
          <w:tcPr>
            <w:tcW w:w="1080" w:type="dxa"/>
            <w:noWrap/>
            <w:hideMark/>
          </w:tcPr>
          <w:p w14:paraId="5E7E4C8D"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3899" w:type="dxa"/>
            <w:noWrap/>
            <w:hideMark/>
          </w:tcPr>
          <w:p w14:paraId="2E4BA5D3"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bCs/>
                <w:sz w:val="20"/>
                <w:szCs w:val="20"/>
              </w:rPr>
              <w:t>Menaces sur le Pantanal dues à la construction, la planification et la mise en fonctionnement de 87 barrages qui pourraient avoir des effets sur les caractéristiques écologiques par effet cumulatif.</w:t>
            </w:r>
          </w:p>
        </w:tc>
        <w:tc>
          <w:tcPr>
            <w:tcW w:w="1790" w:type="dxa"/>
            <w:noWrap/>
            <w:hideMark/>
          </w:tcPr>
          <w:p w14:paraId="27255902" w14:textId="00201CF6" w:rsidR="00DB7E12" w:rsidRPr="001F139C" w:rsidRDefault="00DB7E12" w:rsidP="00BD48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 xml:space="preserve">Dossier classé (2014). </w:t>
            </w:r>
          </w:p>
        </w:tc>
        <w:tc>
          <w:tcPr>
            <w:tcW w:w="1271" w:type="dxa"/>
            <w:noWrap/>
            <w:hideMark/>
          </w:tcPr>
          <w:p w14:paraId="5ED474E5"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autre</w:t>
            </w:r>
          </w:p>
        </w:tc>
      </w:tr>
      <w:tr w:rsidR="00DB7E12" w:rsidRPr="001F139C" w14:paraId="196DDD13"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tcPr>
          <w:p w14:paraId="5997CE74" w14:textId="77777777" w:rsidR="00DB7E12" w:rsidRPr="001F139C" w:rsidRDefault="00DB7E12" w:rsidP="00810E51">
            <w:pPr>
              <w:jc w:val="center"/>
              <w:rPr>
                <w:rFonts w:asciiTheme="minorHAnsi" w:hAnsiTheme="minorHAnsi"/>
                <w:b w:val="0"/>
                <w:sz w:val="20"/>
              </w:rPr>
            </w:pPr>
            <w:r w:rsidRPr="001F139C">
              <w:rPr>
                <w:rFonts w:asciiTheme="minorHAnsi" w:hAnsiTheme="minorHAnsi"/>
                <w:b w:val="0"/>
                <w:bCs w:val="0"/>
                <w:sz w:val="20"/>
                <w:szCs w:val="20"/>
              </w:rPr>
              <w:t>603</w:t>
            </w:r>
          </w:p>
        </w:tc>
        <w:tc>
          <w:tcPr>
            <w:tcW w:w="1382" w:type="dxa"/>
            <w:noWrap/>
          </w:tcPr>
          <w:p w14:paraId="2FD80B63" w14:textId="77777777" w:rsidR="00DB7E12" w:rsidRPr="001F139C" w:rsidRDefault="00DB7E12" w:rsidP="00A2229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F139C">
              <w:rPr>
                <w:rFonts w:asciiTheme="minorHAnsi" w:hAnsiTheme="minorHAnsi"/>
                <w:bCs/>
                <w:sz w:val="20"/>
                <w:szCs w:val="20"/>
              </w:rPr>
              <w:t>Brésil</w:t>
            </w:r>
          </w:p>
        </w:tc>
        <w:tc>
          <w:tcPr>
            <w:tcW w:w="2145" w:type="dxa"/>
            <w:noWrap/>
          </w:tcPr>
          <w:p w14:paraId="0E39A73D"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F139C">
              <w:rPr>
                <w:rFonts w:asciiTheme="minorHAnsi" w:hAnsiTheme="minorHAnsi"/>
                <w:bCs/>
                <w:sz w:val="20"/>
                <w:szCs w:val="20"/>
              </w:rPr>
              <w:t>Lagoa de Peixe National Park</w:t>
            </w:r>
          </w:p>
        </w:tc>
        <w:tc>
          <w:tcPr>
            <w:tcW w:w="1205" w:type="dxa"/>
            <w:noWrap/>
          </w:tcPr>
          <w:p w14:paraId="54D19392"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F139C">
              <w:rPr>
                <w:rFonts w:asciiTheme="minorHAnsi" w:hAnsiTheme="minorHAnsi"/>
                <w:bCs/>
                <w:sz w:val="20"/>
                <w:szCs w:val="20"/>
              </w:rPr>
              <w:t>01/09/2017</w:t>
            </w:r>
          </w:p>
        </w:tc>
        <w:tc>
          <w:tcPr>
            <w:tcW w:w="1236" w:type="dxa"/>
            <w:noWrap/>
          </w:tcPr>
          <w:p w14:paraId="07171BAA"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080" w:type="dxa"/>
            <w:noWrap/>
          </w:tcPr>
          <w:p w14:paraId="1C8CF126"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3899" w:type="dxa"/>
            <w:noWrap/>
          </w:tcPr>
          <w:p w14:paraId="660BEE9B" w14:textId="6B03B007" w:rsidR="00DB7E12" w:rsidRPr="001F139C" w:rsidRDefault="00DB7E12" w:rsidP="00302C5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F139C">
              <w:rPr>
                <w:rFonts w:asciiTheme="minorHAnsi" w:hAnsiTheme="minorHAnsi"/>
                <w:bCs/>
                <w:sz w:val="20"/>
                <w:szCs w:val="20"/>
              </w:rPr>
              <w:t>Risque potentiel de modifications dans l’état de conservation.</w:t>
            </w:r>
          </w:p>
        </w:tc>
        <w:tc>
          <w:tcPr>
            <w:tcW w:w="1790" w:type="dxa"/>
            <w:noWrap/>
          </w:tcPr>
          <w:p w14:paraId="72CDAC2A" w14:textId="0784F243" w:rsidR="00DB7E12" w:rsidRPr="001F139C" w:rsidRDefault="00DB7E12" w:rsidP="00063E2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F139C">
              <w:rPr>
                <w:rFonts w:asciiTheme="minorHAnsi" w:hAnsiTheme="minorHAnsi"/>
                <w:bCs/>
                <w:sz w:val="20"/>
                <w:szCs w:val="20"/>
              </w:rPr>
              <w:t>Rapport reçu d’AA</w:t>
            </w:r>
            <w:r w:rsidR="00302C50">
              <w:rPr>
                <w:rFonts w:asciiTheme="minorHAnsi" w:hAnsiTheme="minorHAnsi"/>
                <w:bCs/>
                <w:sz w:val="20"/>
                <w:szCs w:val="20"/>
              </w:rPr>
              <w:t xml:space="preserve"> (2018)</w:t>
            </w:r>
          </w:p>
        </w:tc>
        <w:tc>
          <w:tcPr>
            <w:tcW w:w="1271" w:type="dxa"/>
            <w:noWrap/>
          </w:tcPr>
          <w:p w14:paraId="5752AAC3"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F139C">
              <w:rPr>
                <w:rFonts w:asciiTheme="minorHAnsi" w:hAnsiTheme="minorHAnsi"/>
                <w:bCs/>
                <w:sz w:val="20"/>
                <w:szCs w:val="20"/>
              </w:rPr>
              <w:t>AA</w:t>
            </w:r>
          </w:p>
        </w:tc>
      </w:tr>
      <w:tr w:rsidR="00DB7E12" w:rsidRPr="001F139C" w14:paraId="5EA3F118"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shd w:val="clear" w:color="auto" w:fill="auto"/>
            <w:noWrap/>
            <w:hideMark/>
          </w:tcPr>
          <w:p w14:paraId="26C6DA66" w14:textId="77777777" w:rsidR="00DB7E12" w:rsidRPr="001F139C" w:rsidRDefault="00DB7E12" w:rsidP="00FD46CC">
            <w:pPr>
              <w:rPr>
                <w:rFonts w:asciiTheme="minorHAnsi" w:hAnsiTheme="minorHAnsi"/>
                <w:b w:val="0"/>
                <w:bCs w:val="0"/>
                <w:sz w:val="20"/>
                <w:szCs w:val="20"/>
              </w:rPr>
            </w:pPr>
            <w:r w:rsidRPr="001F139C">
              <w:rPr>
                <w:rFonts w:asciiTheme="minorHAnsi" w:hAnsiTheme="minorHAnsi"/>
                <w:b w:val="0"/>
                <w:bCs w:val="0"/>
                <w:sz w:val="20"/>
                <w:szCs w:val="20"/>
              </w:rPr>
              <w:t>1270</w:t>
            </w:r>
          </w:p>
        </w:tc>
        <w:tc>
          <w:tcPr>
            <w:tcW w:w="1382" w:type="dxa"/>
            <w:shd w:val="clear" w:color="auto" w:fill="auto"/>
            <w:noWrap/>
            <w:hideMark/>
          </w:tcPr>
          <w:p w14:paraId="35B5533F" w14:textId="77777777" w:rsidR="00DB7E12" w:rsidRPr="001F139C" w:rsidRDefault="00DB7E12" w:rsidP="00A22297">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1F139C">
              <w:rPr>
                <w:rFonts w:asciiTheme="minorHAnsi" w:hAnsiTheme="minorHAnsi"/>
                <w:bCs/>
                <w:sz w:val="20"/>
                <w:szCs w:val="20"/>
              </w:rPr>
              <w:t>Brésil</w:t>
            </w:r>
          </w:p>
        </w:tc>
        <w:tc>
          <w:tcPr>
            <w:tcW w:w="2145" w:type="dxa"/>
            <w:shd w:val="clear" w:color="auto" w:fill="auto"/>
            <w:noWrap/>
            <w:hideMark/>
          </w:tcPr>
          <w:p w14:paraId="084769B6" w14:textId="77777777" w:rsidR="00DB7E12" w:rsidRPr="00FF7A06"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lang w:val="es-ES"/>
              </w:rPr>
            </w:pPr>
            <w:r w:rsidRPr="00FF7A06">
              <w:rPr>
                <w:rFonts w:asciiTheme="minorHAnsi" w:hAnsiTheme="minorHAnsi"/>
                <w:bCs/>
                <w:sz w:val="20"/>
                <w:szCs w:val="20"/>
                <w:lang w:val="es-ES"/>
              </w:rPr>
              <w:t>Reserva Particular do Patrimonio Natural SESC Pantanal</w:t>
            </w:r>
          </w:p>
        </w:tc>
        <w:tc>
          <w:tcPr>
            <w:tcW w:w="1205" w:type="dxa"/>
            <w:shd w:val="clear" w:color="auto" w:fill="auto"/>
            <w:noWrap/>
            <w:hideMark/>
          </w:tcPr>
          <w:p w14:paraId="36AF2C15" w14:textId="77777777" w:rsidR="00DB7E12" w:rsidRPr="001F139C" w:rsidRDefault="00DB7E12" w:rsidP="00FD46CC">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1F139C">
              <w:rPr>
                <w:rFonts w:asciiTheme="minorHAnsi" w:hAnsiTheme="minorHAnsi"/>
                <w:bCs/>
                <w:sz w:val="20"/>
                <w:szCs w:val="20"/>
              </w:rPr>
              <w:t>23/09/2013</w:t>
            </w:r>
          </w:p>
        </w:tc>
        <w:tc>
          <w:tcPr>
            <w:tcW w:w="1236" w:type="dxa"/>
            <w:shd w:val="clear" w:color="auto" w:fill="auto"/>
            <w:noWrap/>
            <w:hideMark/>
          </w:tcPr>
          <w:p w14:paraId="793AE79C" w14:textId="77777777" w:rsidR="00DB7E12" w:rsidRPr="001F139C" w:rsidRDefault="00DB7E12" w:rsidP="00FD46CC">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1F139C">
              <w:rPr>
                <w:rFonts w:asciiTheme="minorHAnsi" w:hAnsiTheme="minorHAnsi"/>
                <w:bCs/>
                <w:sz w:val="20"/>
                <w:szCs w:val="20"/>
              </w:rPr>
              <w:t>05/09/2014</w:t>
            </w:r>
          </w:p>
        </w:tc>
        <w:tc>
          <w:tcPr>
            <w:tcW w:w="1080" w:type="dxa"/>
            <w:shd w:val="clear" w:color="auto" w:fill="auto"/>
            <w:noWrap/>
            <w:hideMark/>
          </w:tcPr>
          <w:p w14:paraId="63D43E89" w14:textId="77777777" w:rsidR="00DB7E12" w:rsidRPr="001F139C" w:rsidRDefault="00DB7E12" w:rsidP="00FD46CC">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p>
        </w:tc>
        <w:tc>
          <w:tcPr>
            <w:tcW w:w="3899" w:type="dxa"/>
            <w:shd w:val="clear" w:color="auto" w:fill="auto"/>
            <w:noWrap/>
            <w:hideMark/>
          </w:tcPr>
          <w:p w14:paraId="606FF924" w14:textId="77777777" w:rsidR="00DB7E12" w:rsidRPr="001F139C" w:rsidRDefault="00DB7E12" w:rsidP="008F79FE">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1F139C">
              <w:rPr>
                <w:rFonts w:asciiTheme="minorHAnsi" w:hAnsiTheme="minorHAnsi"/>
                <w:bCs/>
                <w:sz w:val="20"/>
                <w:szCs w:val="20"/>
              </w:rPr>
              <w:t xml:space="preserve">Menaces sur le Pantanal dues à la construction, la planification et la mise en fonctionnement de 87 barrages qui pourraient avoir des effets sur les caractéristiques écologiques par effet cumulatif.  </w:t>
            </w:r>
          </w:p>
        </w:tc>
        <w:tc>
          <w:tcPr>
            <w:tcW w:w="1790" w:type="dxa"/>
            <w:shd w:val="clear" w:color="auto" w:fill="auto"/>
            <w:noWrap/>
            <w:hideMark/>
          </w:tcPr>
          <w:p w14:paraId="42B5BF15" w14:textId="124E9DA1" w:rsidR="00DB7E12" w:rsidRPr="001F139C" w:rsidRDefault="00DB7E12" w:rsidP="00A613B5">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1F139C">
              <w:rPr>
                <w:rFonts w:asciiTheme="minorHAnsi" w:hAnsiTheme="minorHAnsi"/>
                <w:sz w:val="20"/>
                <w:szCs w:val="20"/>
              </w:rPr>
              <w:t xml:space="preserve">Dossier classé </w:t>
            </w:r>
            <w:r w:rsidRPr="001F139C">
              <w:rPr>
                <w:rFonts w:asciiTheme="minorHAnsi" w:hAnsiTheme="minorHAnsi"/>
                <w:bCs/>
                <w:sz w:val="20"/>
                <w:szCs w:val="20"/>
              </w:rPr>
              <w:t xml:space="preserve">(2014). </w:t>
            </w:r>
          </w:p>
        </w:tc>
        <w:tc>
          <w:tcPr>
            <w:tcW w:w="1271" w:type="dxa"/>
            <w:shd w:val="clear" w:color="auto" w:fill="auto"/>
            <w:noWrap/>
            <w:hideMark/>
          </w:tcPr>
          <w:p w14:paraId="51705CC6" w14:textId="77777777" w:rsidR="00DB7E12" w:rsidRPr="001F139C" w:rsidRDefault="00DB7E12" w:rsidP="00DB7E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1F139C">
              <w:rPr>
                <w:rFonts w:asciiTheme="minorHAnsi" w:hAnsiTheme="minorHAnsi"/>
                <w:bCs/>
                <w:sz w:val="20"/>
                <w:szCs w:val="20"/>
              </w:rPr>
              <w:t>autre</w:t>
            </w:r>
          </w:p>
        </w:tc>
      </w:tr>
      <w:tr w:rsidR="00DB7E12" w:rsidRPr="001F139C" w14:paraId="4B895E0C"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2650567" w14:textId="77777777" w:rsidR="00DB7E12" w:rsidRPr="001F139C" w:rsidRDefault="00DB7E12" w:rsidP="00FD46CC">
            <w:pPr>
              <w:rPr>
                <w:rFonts w:asciiTheme="minorHAnsi" w:hAnsiTheme="minorHAnsi"/>
                <w:b w:val="0"/>
                <w:sz w:val="20"/>
                <w:szCs w:val="20"/>
              </w:rPr>
            </w:pPr>
            <w:r w:rsidRPr="001F139C">
              <w:rPr>
                <w:rFonts w:asciiTheme="minorHAnsi" w:hAnsiTheme="minorHAnsi"/>
                <w:b w:val="0"/>
                <w:sz w:val="20"/>
                <w:szCs w:val="20"/>
              </w:rPr>
              <w:t>1864</w:t>
            </w:r>
          </w:p>
        </w:tc>
        <w:tc>
          <w:tcPr>
            <w:tcW w:w="1382" w:type="dxa"/>
            <w:noWrap/>
            <w:hideMark/>
          </w:tcPr>
          <w:p w14:paraId="088D188A" w14:textId="77777777" w:rsidR="00DB7E12" w:rsidRPr="001F139C" w:rsidRDefault="00DB7E12" w:rsidP="00A2229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Brésil</w:t>
            </w:r>
          </w:p>
        </w:tc>
        <w:tc>
          <w:tcPr>
            <w:tcW w:w="2145" w:type="dxa"/>
            <w:noWrap/>
            <w:hideMark/>
          </w:tcPr>
          <w:p w14:paraId="27F30AA0" w14:textId="77777777" w:rsidR="00DB7E12" w:rsidRPr="00FF7A06"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s-ES"/>
              </w:rPr>
            </w:pPr>
            <w:r w:rsidRPr="00FF7A06">
              <w:rPr>
                <w:rFonts w:asciiTheme="minorHAnsi" w:hAnsiTheme="minorHAnsi"/>
                <w:sz w:val="20"/>
                <w:szCs w:val="20"/>
                <w:lang w:val="es-ES"/>
              </w:rPr>
              <w:t>Reserva Particular del Patrimonio Natural (RPPN) Fazenda Rio Negro</w:t>
            </w:r>
          </w:p>
        </w:tc>
        <w:tc>
          <w:tcPr>
            <w:tcW w:w="1205" w:type="dxa"/>
            <w:noWrap/>
            <w:hideMark/>
          </w:tcPr>
          <w:p w14:paraId="31EB6136" w14:textId="77777777" w:rsidR="00DB7E12" w:rsidRPr="001F139C" w:rsidRDefault="00DB7E12" w:rsidP="00FD46C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23/09/2013</w:t>
            </w:r>
          </w:p>
        </w:tc>
        <w:tc>
          <w:tcPr>
            <w:tcW w:w="1236" w:type="dxa"/>
            <w:noWrap/>
            <w:hideMark/>
          </w:tcPr>
          <w:p w14:paraId="2DFD1A3A" w14:textId="77777777" w:rsidR="00DB7E12" w:rsidRPr="001F139C" w:rsidRDefault="00DB7E12" w:rsidP="00FD46C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05/09/2014</w:t>
            </w:r>
          </w:p>
        </w:tc>
        <w:tc>
          <w:tcPr>
            <w:tcW w:w="1080" w:type="dxa"/>
            <w:noWrap/>
            <w:hideMark/>
          </w:tcPr>
          <w:p w14:paraId="61E3F318" w14:textId="77777777" w:rsidR="00DB7E12" w:rsidRPr="001F139C" w:rsidRDefault="00DB7E12" w:rsidP="00FD46C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3899" w:type="dxa"/>
            <w:noWrap/>
            <w:hideMark/>
          </w:tcPr>
          <w:p w14:paraId="00F1B943"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bCs/>
                <w:sz w:val="20"/>
                <w:szCs w:val="20"/>
              </w:rPr>
              <w:t>Menaces sur le Pantanal dues à la construction, la planification et la mise en fonctionnement de 87 barrages qui pourraient avoir des effets sur les caractéristiques écologiques par effet cumulatif.</w:t>
            </w:r>
          </w:p>
        </w:tc>
        <w:tc>
          <w:tcPr>
            <w:tcW w:w="1790" w:type="dxa"/>
            <w:noWrap/>
            <w:hideMark/>
          </w:tcPr>
          <w:p w14:paraId="545CF523" w14:textId="6D01E02F" w:rsidR="00DB7E12" w:rsidRPr="001F139C" w:rsidRDefault="00DB7E12" w:rsidP="00063E2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 xml:space="preserve">Dossier classé (2014). </w:t>
            </w:r>
          </w:p>
        </w:tc>
        <w:tc>
          <w:tcPr>
            <w:tcW w:w="1271" w:type="dxa"/>
            <w:noWrap/>
            <w:hideMark/>
          </w:tcPr>
          <w:p w14:paraId="0D352998" w14:textId="77777777" w:rsidR="00DB7E12" w:rsidRPr="001F139C" w:rsidRDefault="00DB7E12" w:rsidP="00DB7E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autre</w:t>
            </w:r>
          </w:p>
        </w:tc>
      </w:tr>
      <w:tr w:rsidR="00DB7E12" w:rsidRPr="001F139C" w14:paraId="353C47CA"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FE9C42E" w14:textId="77777777" w:rsidR="00DB7E12" w:rsidRPr="001F139C" w:rsidRDefault="00DB7E12"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1900</w:t>
            </w:r>
          </w:p>
        </w:tc>
        <w:tc>
          <w:tcPr>
            <w:tcW w:w="1382" w:type="dxa"/>
            <w:noWrap/>
            <w:hideMark/>
          </w:tcPr>
          <w:p w14:paraId="76180009" w14:textId="77777777" w:rsidR="00DB7E12" w:rsidRPr="001F139C" w:rsidRDefault="00DB7E12" w:rsidP="00A22297">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Brésil</w:t>
            </w:r>
          </w:p>
        </w:tc>
        <w:tc>
          <w:tcPr>
            <w:tcW w:w="2145" w:type="dxa"/>
            <w:noWrap/>
            <w:hideMark/>
          </w:tcPr>
          <w:p w14:paraId="11C645B2"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Parque Estadoal Rio Dolce </w:t>
            </w:r>
          </w:p>
        </w:tc>
        <w:tc>
          <w:tcPr>
            <w:tcW w:w="1205" w:type="dxa"/>
            <w:noWrap/>
            <w:hideMark/>
          </w:tcPr>
          <w:p w14:paraId="7E6C6AD8"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18/04/2016</w:t>
            </w:r>
          </w:p>
        </w:tc>
        <w:tc>
          <w:tcPr>
            <w:tcW w:w="1236" w:type="dxa"/>
            <w:noWrap/>
            <w:hideMark/>
          </w:tcPr>
          <w:p w14:paraId="204BCE9E"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0000"/>
                <w:sz w:val="20"/>
                <w:szCs w:val="20"/>
              </w:rPr>
            </w:pPr>
          </w:p>
        </w:tc>
        <w:tc>
          <w:tcPr>
            <w:tcW w:w="1080" w:type="dxa"/>
            <w:noWrap/>
            <w:hideMark/>
          </w:tcPr>
          <w:p w14:paraId="17423754"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3899" w:type="dxa"/>
            <w:noWrap/>
            <w:hideMark/>
          </w:tcPr>
          <w:p w14:paraId="62514045"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Changement dans les caractéristiques écologiques par suite de l’effondrement d’un barrage minier.</w:t>
            </w:r>
          </w:p>
        </w:tc>
        <w:tc>
          <w:tcPr>
            <w:tcW w:w="1790" w:type="dxa"/>
            <w:noWrap/>
            <w:hideMark/>
          </w:tcPr>
          <w:p w14:paraId="621B7E17"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1F139C">
              <w:rPr>
                <w:rFonts w:asciiTheme="minorHAnsi" w:hAnsiTheme="minorHAnsi" w:cs="Arial"/>
                <w:sz w:val="20"/>
                <w:szCs w:val="20"/>
              </w:rPr>
              <w:t>Mise à jour reçue d’AA (2016)</w:t>
            </w:r>
          </w:p>
        </w:tc>
        <w:tc>
          <w:tcPr>
            <w:tcW w:w="1271" w:type="dxa"/>
            <w:noWrap/>
            <w:hideMark/>
          </w:tcPr>
          <w:p w14:paraId="53C12F31"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AA</w:t>
            </w:r>
          </w:p>
        </w:tc>
      </w:tr>
      <w:tr w:rsidR="00DB7E12" w:rsidRPr="001F139C" w14:paraId="534FB85C"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49AD3D1"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293</w:t>
            </w:r>
          </w:p>
        </w:tc>
        <w:tc>
          <w:tcPr>
            <w:tcW w:w="1382" w:type="dxa"/>
            <w:noWrap/>
            <w:hideMark/>
          </w:tcPr>
          <w:p w14:paraId="22BCE50D"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Bulgarie</w:t>
            </w:r>
          </w:p>
        </w:tc>
        <w:tc>
          <w:tcPr>
            <w:tcW w:w="2145" w:type="dxa"/>
            <w:noWrap/>
            <w:hideMark/>
          </w:tcPr>
          <w:p w14:paraId="43ABDB52"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Durankulak Lake*</w:t>
            </w:r>
          </w:p>
        </w:tc>
        <w:tc>
          <w:tcPr>
            <w:tcW w:w="1205" w:type="dxa"/>
            <w:noWrap/>
            <w:hideMark/>
          </w:tcPr>
          <w:p w14:paraId="3309AA16"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16/06/1993</w:t>
            </w:r>
          </w:p>
        </w:tc>
        <w:tc>
          <w:tcPr>
            <w:tcW w:w="1236" w:type="dxa"/>
            <w:noWrap/>
            <w:hideMark/>
          </w:tcPr>
          <w:p w14:paraId="14CEEAE8"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11682BF"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37A2C9A1" w14:textId="5567B786" w:rsidR="00DB7E12" w:rsidRPr="001F139C" w:rsidRDefault="00DB7E12" w:rsidP="00CD23B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Eutrophisation due à l’agriculture, à la pisciculture et à l’élevage de volaille</w:t>
            </w:r>
            <w:r w:rsidR="00FB0B71" w:rsidRPr="001F139C">
              <w:rPr>
                <w:rFonts w:asciiTheme="minorHAnsi" w:hAnsiTheme="minorHAnsi" w:cs="Arial"/>
                <w:color w:val="000000"/>
                <w:sz w:val="20"/>
                <w:szCs w:val="20"/>
                <w:lang w:eastAsia="en-GB"/>
              </w:rPr>
              <w:t>s</w:t>
            </w:r>
            <w:r w:rsidRPr="001F139C">
              <w:rPr>
                <w:rFonts w:asciiTheme="minorHAnsi" w:hAnsiTheme="minorHAnsi" w:cs="Arial"/>
                <w:color w:val="000000"/>
                <w:sz w:val="20"/>
                <w:szCs w:val="20"/>
                <w:lang w:eastAsia="en-GB"/>
              </w:rPr>
              <w:t xml:space="preserve">. Manque de gestion de l’eau – probablement surexploitation. </w:t>
            </w:r>
          </w:p>
        </w:tc>
        <w:tc>
          <w:tcPr>
            <w:tcW w:w="1790" w:type="dxa"/>
            <w:noWrap/>
            <w:hideMark/>
          </w:tcPr>
          <w:p w14:paraId="7B1E0312"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(2017)</w:t>
            </w:r>
          </w:p>
        </w:tc>
        <w:tc>
          <w:tcPr>
            <w:tcW w:w="1271" w:type="dxa"/>
            <w:noWrap/>
            <w:hideMark/>
          </w:tcPr>
          <w:p w14:paraId="4968C4B9"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05687DC3"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4608261"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64</w:t>
            </w:r>
          </w:p>
        </w:tc>
        <w:tc>
          <w:tcPr>
            <w:tcW w:w="1382" w:type="dxa"/>
            <w:noWrap/>
            <w:hideMark/>
          </w:tcPr>
          <w:p w14:paraId="75769EB9"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Bulgarie</w:t>
            </w:r>
          </w:p>
        </w:tc>
        <w:tc>
          <w:tcPr>
            <w:tcW w:w="2145" w:type="dxa"/>
            <w:noWrap/>
            <w:hideMark/>
          </w:tcPr>
          <w:p w14:paraId="62B41717"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Srébarna*</w:t>
            </w:r>
          </w:p>
        </w:tc>
        <w:tc>
          <w:tcPr>
            <w:tcW w:w="1205" w:type="dxa"/>
            <w:noWrap/>
            <w:hideMark/>
          </w:tcPr>
          <w:p w14:paraId="31E6BF2C"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02/04/1992</w:t>
            </w:r>
          </w:p>
        </w:tc>
        <w:tc>
          <w:tcPr>
            <w:tcW w:w="1236" w:type="dxa"/>
            <w:noWrap/>
            <w:hideMark/>
          </w:tcPr>
          <w:p w14:paraId="7C40D173"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DB01A24"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47E7D089"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Érosion du lit fluvial, eutrophisation, succession végétale. MCR 28 (1992). MCR 47 (2001).</w:t>
            </w:r>
          </w:p>
        </w:tc>
        <w:tc>
          <w:tcPr>
            <w:tcW w:w="1790" w:type="dxa"/>
            <w:noWrap/>
            <w:hideMark/>
          </w:tcPr>
          <w:p w14:paraId="23380278"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(2017)</w:t>
            </w:r>
          </w:p>
        </w:tc>
        <w:tc>
          <w:tcPr>
            <w:tcW w:w="1271" w:type="dxa"/>
            <w:noWrap/>
            <w:hideMark/>
          </w:tcPr>
          <w:p w14:paraId="36C3823F"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5146F38E"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4AD5146"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243</w:t>
            </w:r>
          </w:p>
        </w:tc>
        <w:tc>
          <w:tcPr>
            <w:tcW w:w="1382" w:type="dxa"/>
            <w:noWrap/>
            <w:hideMark/>
          </w:tcPr>
          <w:p w14:paraId="58139D14"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Canada</w:t>
            </w:r>
          </w:p>
        </w:tc>
        <w:tc>
          <w:tcPr>
            <w:tcW w:w="2145" w:type="dxa"/>
            <w:noWrap/>
            <w:hideMark/>
          </w:tcPr>
          <w:p w14:paraId="037E0061"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Fraser River Delta</w:t>
            </w:r>
          </w:p>
        </w:tc>
        <w:tc>
          <w:tcPr>
            <w:tcW w:w="1205" w:type="dxa"/>
            <w:noWrap/>
            <w:hideMark/>
          </w:tcPr>
          <w:p w14:paraId="13E1433C"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09/12/2015</w:t>
            </w:r>
          </w:p>
        </w:tc>
        <w:tc>
          <w:tcPr>
            <w:tcW w:w="1236" w:type="dxa"/>
            <w:noWrap/>
            <w:hideMark/>
          </w:tcPr>
          <w:p w14:paraId="43DD1EE7"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22/09/2016</w:t>
            </w:r>
          </w:p>
        </w:tc>
        <w:tc>
          <w:tcPr>
            <w:tcW w:w="1080" w:type="dxa"/>
            <w:noWrap/>
            <w:vAlign w:val="center"/>
            <w:hideMark/>
          </w:tcPr>
          <w:p w14:paraId="14F7500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6EC6A4D0"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Terminal de gaz naturel liquéfié proposé par WesPac Midstream.</w:t>
            </w:r>
          </w:p>
        </w:tc>
        <w:tc>
          <w:tcPr>
            <w:tcW w:w="1790" w:type="dxa"/>
            <w:noWrap/>
            <w:hideMark/>
          </w:tcPr>
          <w:p w14:paraId="55ADB234" w14:textId="77777777" w:rsidR="00DB7E12" w:rsidRPr="001F139C" w:rsidRDefault="00DB7E12" w:rsidP="00D9168E">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sz w:val="20"/>
                <w:szCs w:val="20"/>
              </w:rPr>
              <w:t xml:space="preserve">Dossier classé </w:t>
            </w:r>
            <w:r w:rsidRPr="001F139C">
              <w:rPr>
                <w:rFonts w:asciiTheme="minorHAnsi" w:hAnsiTheme="minorHAnsi" w:cs="Arial"/>
                <w:sz w:val="20"/>
                <w:szCs w:val="20"/>
                <w:lang w:eastAsia="en-GB"/>
              </w:rPr>
              <w:t>(2016)</w:t>
            </w:r>
          </w:p>
        </w:tc>
        <w:tc>
          <w:tcPr>
            <w:tcW w:w="1271" w:type="dxa"/>
            <w:noWrap/>
            <w:hideMark/>
          </w:tcPr>
          <w:p w14:paraId="039A4B49"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1E2C5FE9"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9FA65BB"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222</w:t>
            </w:r>
          </w:p>
        </w:tc>
        <w:tc>
          <w:tcPr>
            <w:tcW w:w="1382" w:type="dxa"/>
            <w:noWrap/>
            <w:hideMark/>
          </w:tcPr>
          <w:p w14:paraId="061D73EE" w14:textId="77777777" w:rsidR="00DB7E12" w:rsidRPr="001F139C" w:rsidRDefault="00DB7E12" w:rsidP="002E28E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Chili</w:t>
            </w:r>
          </w:p>
        </w:tc>
        <w:tc>
          <w:tcPr>
            <w:tcW w:w="2145" w:type="dxa"/>
            <w:noWrap/>
            <w:hideMark/>
          </w:tcPr>
          <w:p w14:paraId="32F51F65"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Carlos Anwandter Sanctuary*</w:t>
            </w:r>
          </w:p>
        </w:tc>
        <w:tc>
          <w:tcPr>
            <w:tcW w:w="1205" w:type="dxa"/>
            <w:noWrap/>
            <w:hideMark/>
          </w:tcPr>
          <w:p w14:paraId="00C2266F"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06/10/2006</w:t>
            </w:r>
          </w:p>
        </w:tc>
        <w:tc>
          <w:tcPr>
            <w:tcW w:w="1236" w:type="dxa"/>
            <w:noWrap/>
            <w:hideMark/>
          </w:tcPr>
          <w:p w14:paraId="33492167"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7934549"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07D5D0D6" w14:textId="77777777" w:rsidR="00DB7E12" w:rsidRPr="001F139C" w:rsidRDefault="00DB7E12" w:rsidP="002E28E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Importante mortalité de cygnes à cou noir liée aux impacts du déversement de déchets par une usine de pâte à papier en amont.</w:t>
            </w:r>
          </w:p>
        </w:tc>
        <w:tc>
          <w:tcPr>
            <w:tcW w:w="1790" w:type="dxa"/>
            <w:noWrap/>
            <w:hideMark/>
          </w:tcPr>
          <w:p w14:paraId="30B94C44" w14:textId="77777777" w:rsidR="00DB7E12" w:rsidRPr="001F139C" w:rsidRDefault="00DB7E12" w:rsidP="006C5EB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(2015)</w:t>
            </w:r>
          </w:p>
        </w:tc>
        <w:tc>
          <w:tcPr>
            <w:tcW w:w="1271" w:type="dxa"/>
            <w:noWrap/>
            <w:hideMark/>
          </w:tcPr>
          <w:p w14:paraId="4FAF9678"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03BF2A34"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7683581"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877</w:t>
            </w:r>
          </w:p>
        </w:tc>
        <w:tc>
          <w:tcPr>
            <w:tcW w:w="1382" w:type="dxa"/>
            <w:noWrap/>
            <w:hideMark/>
          </w:tcPr>
          <w:p w14:paraId="63D950C1" w14:textId="77777777" w:rsidR="00DB7E12" w:rsidRPr="001F139C" w:rsidRDefault="00DB7E12" w:rsidP="002E28E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Chili</w:t>
            </w:r>
          </w:p>
        </w:tc>
        <w:tc>
          <w:tcPr>
            <w:tcW w:w="2145" w:type="dxa"/>
            <w:noWrap/>
            <w:hideMark/>
          </w:tcPr>
          <w:p w14:paraId="22FBF37A" w14:textId="77777777" w:rsidR="00DB7E12" w:rsidRPr="00FF7A06"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Complejo Lacustre Laguna del Negro Francisco y Laguna Santa Rosa*</w:t>
            </w:r>
          </w:p>
        </w:tc>
        <w:tc>
          <w:tcPr>
            <w:tcW w:w="1205" w:type="dxa"/>
            <w:noWrap/>
            <w:hideMark/>
          </w:tcPr>
          <w:p w14:paraId="36B8505C"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28/08/2014</w:t>
            </w:r>
          </w:p>
        </w:tc>
        <w:tc>
          <w:tcPr>
            <w:tcW w:w="1236" w:type="dxa"/>
            <w:noWrap/>
            <w:hideMark/>
          </w:tcPr>
          <w:p w14:paraId="57EFA65F"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FCE7942"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4F0E9E49" w14:textId="58499B10"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Changements dans les caractéristiques écologiques en raison d’activités minières.</w:t>
            </w:r>
          </w:p>
        </w:tc>
        <w:tc>
          <w:tcPr>
            <w:tcW w:w="1790" w:type="dxa"/>
            <w:noWrap/>
            <w:hideMark/>
          </w:tcPr>
          <w:p w14:paraId="7EDB3108" w14:textId="77777777" w:rsidR="00DB7E12" w:rsidRPr="001F139C" w:rsidRDefault="00DB7E12" w:rsidP="006C5EB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(2015)</w:t>
            </w:r>
          </w:p>
        </w:tc>
        <w:tc>
          <w:tcPr>
            <w:tcW w:w="1271" w:type="dxa"/>
            <w:noWrap/>
            <w:hideMark/>
          </w:tcPr>
          <w:p w14:paraId="39F4E9EE"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415F7E7E"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7C2BF17"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1781</w:t>
            </w:r>
          </w:p>
        </w:tc>
        <w:tc>
          <w:tcPr>
            <w:tcW w:w="1382" w:type="dxa"/>
            <w:noWrap/>
            <w:hideMark/>
          </w:tcPr>
          <w:p w14:paraId="6529CA04" w14:textId="77777777" w:rsidR="00DB7E12" w:rsidRPr="001F139C" w:rsidRDefault="00DB7E12" w:rsidP="002E28E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Colombie</w:t>
            </w:r>
          </w:p>
        </w:tc>
        <w:tc>
          <w:tcPr>
            <w:tcW w:w="2145" w:type="dxa"/>
            <w:noWrap/>
            <w:hideMark/>
          </w:tcPr>
          <w:p w14:paraId="0F37F48A" w14:textId="77777777" w:rsidR="00DB7E12" w:rsidRPr="00FF7A06"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Complejo de Humedales Laguna del Otún</w:t>
            </w:r>
          </w:p>
        </w:tc>
        <w:tc>
          <w:tcPr>
            <w:tcW w:w="1205" w:type="dxa"/>
            <w:noWrap/>
            <w:hideMark/>
          </w:tcPr>
          <w:p w14:paraId="70AD19FD"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10/06/2015</w:t>
            </w:r>
          </w:p>
        </w:tc>
        <w:tc>
          <w:tcPr>
            <w:tcW w:w="1236" w:type="dxa"/>
            <w:noWrap/>
            <w:hideMark/>
          </w:tcPr>
          <w:p w14:paraId="3BCAE02B"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25/11/2015</w:t>
            </w:r>
          </w:p>
        </w:tc>
        <w:tc>
          <w:tcPr>
            <w:tcW w:w="1080" w:type="dxa"/>
            <w:noWrap/>
            <w:vAlign w:val="center"/>
            <w:hideMark/>
          </w:tcPr>
          <w:p w14:paraId="7106A29E"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26996ECD"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Menaces de l’exploitation aurifère sur les caractéristiques écologiques. </w:t>
            </w:r>
          </w:p>
        </w:tc>
        <w:tc>
          <w:tcPr>
            <w:tcW w:w="1790" w:type="dxa"/>
            <w:noWrap/>
            <w:hideMark/>
          </w:tcPr>
          <w:p w14:paraId="673C7B6C" w14:textId="27FCEC3F" w:rsidR="00DB7E12" w:rsidRPr="001F139C" w:rsidRDefault="0001018A" w:rsidP="0001018A">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Pr>
                <w:rFonts w:asciiTheme="minorHAnsi" w:hAnsiTheme="minorHAnsi" w:cs="Arial"/>
                <w:sz w:val="20"/>
                <w:szCs w:val="20"/>
                <w:lang w:eastAsia="en-GB"/>
              </w:rPr>
              <w:t>Dossier classé</w:t>
            </w:r>
            <w:r w:rsidR="00DB7E12" w:rsidRPr="001F139C">
              <w:rPr>
                <w:rFonts w:asciiTheme="minorHAnsi" w:hAnsiTheme="minorHAnsi" w:cs="Arial"/>
                <w:sz w:val="20"/>
                <w:szCs w:val="20"/>
                <w:lang w:eastAsia="en-GB"/>
              </w:rPr>
              <w:t xml:space="preserve"> (2015)</w:t>
            </w:r>
          </w:p>
        </w:tc>
        <w:tc>
          <w:tcPr>
            <w:tcW w:w="1271" w:type="dxa"/>
            <w:noWrap/>
            <w:hideMark/>
          </w:tcPr>
          <w:p w14:paraId="1657CCFB"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4B1E0360"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784824A"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951</w:t>
            </w:r>
          </w:p>
        </w:tc>
        <w:tc>
          <w:tcPr>
            <w:tcW w:w="1382" w:type="dxa"/>
            <w:noWrap/>
            <w:hideMark/>
          </w:tcPr>
          <w:p w14:paraId="0187148C" w14:textId="77777777" w:rsidR="00DB7E12" w:rsidRPr="001F139C" w:rsidRDefault="00DB7E12" w:rsidP="002E28E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Colombie</w:t>
            </w:r>
          </w:p>
        </w:tc>
        <w:tc>
          <w:tcPr>
            <w:tcW w:w="2145" w:type="dxa"/>
            <w:noWrap/>
            <w:hideMark/>
          </w:tcPr>
          <w:p w14:paraId="362BF329" w14:textId="77777777" w:rsidR="00DB7E12" w:rsidRPr="00FF7A06"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Sistema Delta Estuarino del Río Magdalena, Ciénaga Grande de Santa Marta*</w:t>
            </w:r>
          </w:p>
        </w:tc>
        <w:tc>
          <w:tcPr>
            <w:tcW w:w="1205" w:type="dxa"/>
            <w:noWrap/>
            <w:hideMark/>
          </w:tcPr>
          <w:p w14:paraId="4F1C3D7E"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23/03/2015</w:t>
            </w:r>
          </w:p>
        </w:tc>
        <w:tc>
          <w:tcPr>
            <w:tcW w:w="1236" w:type="dxa"/>
            <w:noWrap/>
            <w:hideMark/>
          </w:tcPr>
          <w:p w14:paraId="096FE8AA"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53D65BA"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3F744B3D" w14:textId="5B1A1B10" w:rsidR="00DB7E12" w:rsidRPr="001F139C" w:rsidRDefault="00DB7E12" w:rsidP="009633E7">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Changements dans les caractéristiques écologiques dus à l’agriculture et au détournement de l’eau</w:t>
            </w:r>
            <w:r w:rsidR="00A87C71" w:rsidRPr="001F139C">
              <w:rPr>
                <w:rFonts w:asciiTheme="minorHAnsi" w:hAnsiTheme="minorHAnsi" w:cs="Arial"/>
                <w:color w:val="000000"/>
                <w:sz w:val="20"/>
                <w:szCs w:val="20"/>
                <w:lang w:eastAsia="en-GB"/>
              </w:rPr>
              <w:t>.</w:t>
            </w:r>
          </w:p>
        </w:tc>
        <w:tc>
          <w:tcPr>
            <w:tcW w:w="1790" w:type="dxa"/>
            <w:noWrap/>
            <w:hideMark/>
          </w:tcPr>
          <w:p w14:paraId="6B77459D"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(2017)</w:t>
            </w:r>
          </w:p>
        </w:tc>
        <w:tc>
          <w:tcPr>
            <w:tcW w:w="1271" w:type="dxa"/>
            <w:noWrap/>
            <w:hideMark/>
          </w:tcPr>
          <w:p w14:paraId="59B68BC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7AFEEC69"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97453CA"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951</w:t>
            </w:r>
          </w:p>
        </w:tc>
        <w:tc>
          <w:tcPr>
            <w:tcW w:w="1382" w:type="dxa"/>
            <w:noWrap/>
            <w:hideMark/>
          </w:tcPr>
          <w:p w14:paraId="5EBF4505" w14:textId="77777777" w:rsidR="00DB7E12" w:rsidRPr="001F139C" w:rsidRDefault="00DB7E12" w:rsidP="002E28E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Colombie</w:t>
            </w:r>
          </w:p>
        </w:tc>
        <w:tc>
          <w:tcPr>
            <w:tcW w:w="2145" w:type="dxa"/>
            <w:noWrap/>
            <w:hideMark/>
          </w:tcPr>
          <w:p w14:paraId="6AC7CC72" w14:textId="77777777" w:rsidR="00DB7E12" w:rsidRPr="00FF7A06"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Sistema Delta Estuarino del Río Magdalena, Ciénaga Grande de Santa Marta</w:t>
            </w:r>
          </w:p>
        </w:tc>
        <w:tc>
          <w:tcPr>
            <w:tcW w:w="1205" w:type="dxa"/>
            <w:noWrap/>
            <w:hideMark/>
          </w:tcPr>
          <w:p w14:paraId="0DFB2661"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01/09/2004</w:t>
            </w:r>
          </w:p>
        </w:tc>
        <w:tc>
          <w:tcPr>
            <w:tcW w:w="1236" w:type="dxa"/>
            <w:noWrap/>
            <w:hideMark/>
          </w:tcPr>
          <w:p w14:paraId="76FC1F8B"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01/09/2014</w:t>
            </w:r>
          </w:p>
        </w:tc>
        <w:tc>
          <w:tcPr>
            <w:tcW w:w="1080" w:type="dxa"/>
            <w:noWrap/>
            <w:vAlign w:val="center"/>
            <w:hideMark/>
          </w:tcPr>
          <w:p w14:paraId="4152FC33"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27A20F2A" w14:textId="138D1300"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Construction d’installations portuaires polyvalentes à Palermo</w:t>
            </w:r>
            <w:r w:rsidR="00A87C71" w:rsidRPr="001F139C">
              <w:rPr>
                <w:rFonts w:asciiTheme="minorHAnsi" w:hAnsiTheme="minorHAnsi" w:cs="Arial"/>
                <w:color w:val="000000"/>
                <w:sz w:val="20"/>
                <w:szCs w:val="20"/>
                <w:lang w:eastAsia="en-GB"/>
              </w:rPr>
              <w:t>.</w:t>
            </w:r>
          </w:p>
        </w:tc>
        <w:tc>
          <w:tcPr>
            <w:tcW w:w="1790" w:type="dxa"/>
            <w:noWrap/>
            <w:hideMark/>
          </w:tcPr>
          <w:p w14:paraId="0F2C818C" w14:textId="72A92ADA" w:rsidR="00DB7E12" w:rsidRPr="001F139C" w:rsidRDefault="0001018A" w:rsidP="006C5EB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Pr>
                <w:rFonts w:asciiTheme="minorHAnsi" w:hAnsiTheme="minorHAnsi" w:cs="Arial"/>
                <w:sz w:val="20"/>
                <w:szCs w:val="20"/>
                <w:lang w:eastAsia="en-GB"/>
              </w:rPr>
              <w:t>Dossier classé</w:t>
            </w:r>
            <w:r w:rsidR="00DB7E12" w:rsidRPr="001F139C">
              <w:rPr>
                <w:rFonts w:asciiTheme="minorHAnsi" w:hAnsiTheme="minorHAnsi" w:cs="Arial"/>
                <w:sz w:val="20"/>
                <w:szCs w:val="20"/>
                <w:lang w:eastAsia="en-GB"/>
              </w:rPr>
              <w:t xml:space="preserve"> (2014)</w:t>
            </w:r>
          </w:p>
        </w:tc>
        <w:tc>
          <w:tcPr>
            <w:tcW w:w="1271" w:type="dxa"/>
            <w:noWrap/>
            <w:hideMark/>
          </w:tcPr>
          <w:p w14:paraId="39728FAF"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D06CAFA"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0C06F0F"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811</w:t>
            </w:r>
          </w:p>
        </w:tc>
        <w:tc>
          <w:tcPr>
            <w:tcW w:w="1382" w:type="dxa"/>
            <w:noWrap/>
            <w:hideMark/>
          </w:tcPr>
          <w:p w14:paraId="1171501E"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Costa Rica</w:t>
            </w:r>
          </w:p>
        </w:tc>
        <w:tc>
          <w:tcPr>
            <w:tcW w:w="2145" w:type="dxa"/>
            <w:noWrap/>
            <w:hideMark/>
          </w:tcPr>
          <w:p w14:paraId="431B552E"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Humedal Caribe Noreste*</w:t>
            </w:r>
          </w:p>
        </w:tc>
        <w:tc>
          <w:tcPr>
            <w:tcW w:w="1205" w:type="dxa"/>
            <w:noWrap/>
            <w:hideMark/>
          </w:tcPr>
          <w:p w14:paraId="0A9FAE17"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15/11/2010</w:t>
            </w:r>
          </w:p>
        </w:tc>
        <w:tc>
          <w:tcPr>
            <w:tcW w:w="1236" w:type="dxa"/>
            <w:noWrap/>
            <w:hideMark/>
          </w:tcPr>
          <w:p w14:paraId="2AE65CCF"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2832A5E"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5CFD48B0" w14:textId="77777777" w:rsidR="00DB7E12" w:rsidRPr="001F139C" w:rsidRDefault="00DB7E12" w:rsidP="002E28E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Changements dans les caractéristiques écologiques par l’ouverture de canaux artificiels.</w:t>
            </w:r>
          </w:p>
        </w:tc>
        <w:tc>
          <w:tcPr>
            <w:tcW w:w="1790" w:type="dxa"/>
            <w:noWrap/>
            <w:hideMark/>
          </w:tcPr>
          <w:p w14:paraId="7BDA8165" w14:textId="77777777" w:rsidR="00DB7E12" w:rsidRPr="001F139C" w:rsidRDefault="00DB7E12" w:rsidP="006C5EB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(2015)</w:t>
            </w:r>
          </w:p>
        </w:tc>
        <w:tc>
          <w:tcPr>
            <w:tcW w:w="1271" w:type="dxa"/>
            <w:noWrap/>
            <w:hideMark/>
          </w:tcPr>
          <w:p w14:paraId="08A2EA65"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36DD9465"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8A5D20E"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540</w:t>
            </w:r>
          </w:p>
        </w:tc>
        <w:tc>
          <w:tcPr>
            <w:tcW w:w="1382" w:type="dxa"/>
            <w:noWrap/>
            <w:hideMark/>
          </w:tcPr>
          <w:p w14:paraId="4C7838E1"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Costa Rica</w:t>
            </w:r>
          </w:p>
        </w:tc>
        <w:tc>
          <w:tcPr>
            <w:tcW w:w="2145" w:type="dxa"/>
            <w:noWrap/>
            <w:hideMark/>
          </w:tcPr>
          <w:p w14:paraId="3B2AE8C1"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Palo Verde*</w:t>
            </w:r>
          </w:p>
        </w:tc>
        <w:tc>
          <w:tcPr>
            <w:tcW w:w="1205" w:type="dxa"/>
            <w:noWrap/>
            <w:hideMark/>
          </w:tcPr>
          <w:p w14:paraId="783005DB"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16/06/1993</w:t>
            </w:r>
          </w:p>
        </w:tc>
        <w:tc>
          <w:tcPr>
            <w:tcW w:w="1236" w:type="dxa"/>
            <w:noWrap/>
            <w:hideMark/>
          </w:tcPr>
          <w:p w14:paraId="655DA947"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533F942"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45EE4B78"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Changements dans les caractéristiques écologiques du site, en particulier ses caractéristiques hydrologiques à cause d’activités agricoles et d’élevage dans la région.</w:t>
            </w:r>
          </w:p>
        </w:tc>
        <w:tc>
          <w:tcPr>
            <w:tcW w:w="1790" w:type="dxa"/>
            <w:noWrap/>
            <w:hideMark/>
          </w:tcPr>
          <w:p w14:paraId="61D2030C" w14:textId="77777777" w:rsidR="00DB7E12" w:rsidRPr="001F139C" w:rsidRDefault="00DB7E12" w:rsidP="006C5EB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(2013)</w:t>
            </w:r>
          </w:p>
        </w:tc>
        <w:tc>
          <w:tcPr>
            <w:tcW w:w="1271" w:type="dxa"/>
            <w:noWrap/>
            <w:hideMark/>
          </w:tcPr>
          <w:p w14:paraId="50CBD600"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53C62D07"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D92AAB9"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1583</w:t>
            </w:r>
          </w:p>
        </w:tc>
        <w:tc>
          <w:tcPr>
            <w:tcW w:w="1382" w:type="dxa"/>
            <w:noWrap/>
            <w:hideMark/>
          </w:tcPr>
          <w:p w14:paraId="2EAC78B7"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Côte d'Ivoire</w:t>
            </w:r>
          </w:p>
        </w:tc>
        <w:tc>
          <w:tcPr>
            <w:tcW w:w="2145" w:type="dxa"/>
            <w:noWrap/>
            <w:hideMark/>
          </w:tcPr>
          <w:p w14:paraId="299FC18C"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Grand Bassam*</w:t>
            </w:r>
          </w:p>
        </w:tc>
        <w:tc>
          <w:tcPr>
            <w:tcW w:w="1205" w:type="dxa"/>
            <w:noWrap/>
            <w:hideMark/>
          </w:tcPr>
          <w:p w14:paraId="70D0F31F"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14/08/2014</w:t>
            </w:r>
          </w:p>
        </w:tc>
        <w:tc>
          <w:tcPr>
            <w:tcW w:w="1236" w:type="dxa"/>
            <w:noWrap/>
            <w:hideMark/>
          </w:tcPr>
          <w:p w14:paraId="1B0BCF3F"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F1A556A"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204B9FD2"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Création d’une plantation de 1000 ha de palmiers dans le Site Ramsar de Grand Bassam.</w:t>
            </w:r>
          </w:p>
        </w:tc>
        <w:tc>
          <w:tcPr>
            <w:tcW w:w="1790" w:type="dxa"/>
            <w:noWrap/>
            <w:hideMark/>
          </w:tcPr>
          <w:p w14:paraId="103F0CBD" w14:textId="6AC0FE19" w:rsidR="00DB7E12" w:rsidRPr="001F139C" w:rsidRDefault="00DB7E12" w:rsidP="0001018A">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MCR demandée</w:t>
            </w:r>
            <w:r w:rsidR="0001018A">
              <w:rPr>
                <w:rFonts w:asciiTheme="minorHAnsi" w:hAnsiTheme="minorHAnsi" w:cs="Arial"/>
                <w:sz w:val="20"/>
                <w:szCs w:val="20"/>
                <w:lang w:eastAsia="en-GB"/>
              </w:rPr>
              <w:t xml:space="preserve"> et en préparation</w:t>
            </w:r>
            <w:r w:rsidRPr="001F139C">
              <w:rPr>
                <w:rFonts w:asciiTheme="minorHAnsi" w:hAnsiTheme="minorHAnsi" w:cs="Arial"/>
                <w:sz w:val="20"/>
                <w:szCs w:val="20"/>
                <w:lang w:eastAsia="en-GB"/>
              </w:rPr>
              <w:t xml:space="preserve"> (2018)</w:t>
            </w:r>
          </w:p>
        </w:tc>
        <w:tc>
          <w:tcPr>
            <w:tcW w:w="1271" w:type="dxa"/>
            <w:noWrap/>
            <w:hideMark/>
          </w:tcPr>
          <w:p w14:paraId="5DD87325"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7165E1B9"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4BA5688"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582</w:t>
            </w:r>
          </w:p>
        </w:tc>
        <w:tc>
          <w:tcPr>
            <w:tcW w:w="1382" w:type="dxa"/>
            <w:noWrap/>
            <w:hideMark/>
          </w:tcPr>
          <w:p w14:paraId="2B969C50" w14:textId="77777777" w:rsidR="00DB7E12" w:rsidRPr="001F139C" w:rsidRDefault="00DB7E12" w:rsidP="002E28E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Croatie</w:t>
            </w:r>
          </w:p>
        </w:tc>
        <w:tc>
          <w:tcPr>
            <w:tcW w:w="2145" w:type="dxa"/>
            <w:noWrap/>
            <w:hideMark/>
          </w:tcPr>
          <w:p w14:paraId="4BF77B1C"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Crna Mlaka Fishponds</w:t>
            </w:r>
          </w:p>
        </w:tc>
        <w:tc>
          <w:tcPr>
            <w:tcW w:w="1205" w:type="dxa"/>
            <w:noWrap/>
            <w:hideMark/>
          </w:tcPr>
          <w:p w14:paraId="703AB709"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10/04/2016</w:t>
            </w:r>
          </w:p>
        </w:tc>
        <w:tc>
          <w:tcPr>
            <w:tcW w:w="1236" w:type="dxa"/>
            <w:noWrap/>
            <w:hideMark/>
          </w:tcPr>
          <w:p w14:paraId="178CDA9E"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1ABAD1A"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21C7FC9"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Fermeture de la production halieutique de Crna Mlaka.</w:t>
            </w:r>
          </w:p>
        </w:tc>
        <w:tc>
          <w:tcPr>
            <w:tcW w:w="1790" w:type="dxa"/>
            <w:noWrap/>
            <w:hideMark/>
          </w:tcPr>
          <w:p w14:paraId="1A5F047C" w14:textId="77777777" w:rsidR="00DB7E12" w:rsidRPr="001F139C" w:rsidRDefault="00DB7E12" w:rsidP="00005424">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(2016)</w:t>
            </w:r>
          </w:p>
        </w:tc>
        <w:tc>
          <w:tcPr>
            <w:tcW w:w="1271" w:type="dxa"/>
            <w:noWrap/>
            <w:hideMark/>
          </w:tcPr>
          <w:p w14:paraId="4A3BC0F2"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338F721F"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C915FEE"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583</w:t>
            </w:r>
          </w:p>
        </w:tc>
        <w:tc>
          <w:tcPr>
            <w:tcW w:w="1382" w:type="dxa"/>
            <w:noWrap/>
            <w:hideMark/>
          </w:tcPr>
          <w:p w14:paraId="201A12B1" w14:textId="77777777" w:rsidR="00DB7E12" w:rsidRPr="001F139C" w:rsidRDefault="00DB7E12" w:rsidP="002E28E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Croatie</w:t>
            </w:r>
          </w:p>
        </w:tc>
        <w:tc>
          <w:tcPr>
            <w:tcW w:w="2145" w:type="dxa"/>
            <w:noWrap/>
            <w:hideMark/>
          </w:tcPr>
          <w:p w14:paraId="234BD310"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Nature Park Kopacki rit* </w:t>
            </w:r>
          </w:p>
        </w:tc>
        <w:tc>
          <w:tcPr>
            <w:tcW w:w="1205" w:type="dxa"/>
            <w:noWrap/>
            <w:hideMark/>
          </w:tcPr>
          <w:p w14:paraId="2EECE095"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29/03/2005</w:t>
            </w:r>
          </w:p>
        </w:tc>
        <w:tc>
          <w:tcPr>
            <w:tcW w:w="1236" w:type="dxa"/>
            <w:noWrap/>
            <w:hideMark/>
          </w:tcPr>
          <w:p w14:paraId="507090D1"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09706FDB"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397FD470" w14:textId="261EA6D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Déboisement, drainage, braconnage. MCR 55 (2005)</w:t>
            </w:r>
            <w:r w:rsidR="00A87C71" w:rsidRPr="001F139C">
              <w:rPr>
                <w:rFonts w:asciiTheme="minorHAnsi" w:hAnsiTheme="minorHAnsi" w:cs="Arial"/>
                <w:color w:val="000000"/>
                <w:sz w:val="20"/>
                <w:szCs w:val="20"/>
                <w:lang w:eastAsia="en-GB"/>
              </w:rPr>
              <w:t>.</w:t>
            </w:r>
          </w:p>
        </w:tc>
        <w:tc>
          <w:tcPr>
            <w:tcW w:w="1790" w:type="dxa"/>
            <w:noWrap/>
            <w:hideMark/>
          </w:tcPr>
          <w:p w14:paraId="7805A925"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(2012)</w:t>
            </w:r>
          </w:p>
        </w:tc>
        <w:tc>
          <w:tcPr>
            <w:tcW w:w="1271" w:type="dxa"/>
            <w:noWrap/>
            <w:hideMark/>
          </w:tcPr>
          <w:p w14:paraId="0C36F631"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74FB5360"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119CB35"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585</w:t>
            </w:r>
          </w:p>
        </w:tc>
        <w:tc>
          <w:tcPr>
            <w:tcW w:w="1382" w:type="dxa"/>
            <w:noWrap/>
            <w:hideMark/>
          </w:tcPr>
          <w:p w14:paraId="75956FB7" w14:textId="77777777" w:rsidR="00DB7E12" w:rsidRPr="001F139C" w:rsidRDefault="00DB7E12" w:rsidP="002E28E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Croatie</w:t>
            </w:r>
          </w:p>
        </w:tc>
        <w:tc>
          <w:tcPr>
            <w:tcW w:w="2145" w:type="dxa"/>
            <w:noWrap/>
            <w:hideMark/>
          </w:tcPr>
          <w:p w14:paraId="00EBB9EB"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Neretva River Delta*</w:t>
            </w:r>
          </w:p>
        </w:tc>
        <w:tc>
          <w:tcPr>
            <w:tcW w:w="1205" w:type="dxa"/>
            <w:noWrap/>
            <w:hideMark/>
          </w:tcPr>
          <w:p w14:paraId="6E481834"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01/01/2003</w:t>
            </w:r>
          </w:p>
        </w:tc>
        <w:tc>
          <w:tcPr>
            <w:tcW w:w="1236" w:type="dxa"/>
            <w:noWrap/>
            <w:hideMark/>
          </w:tcPr>
          <w:p w14:paraId="5ED566B2"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BD19DF2"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3A51A3D"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Trois usines hydroélectriques prévues, projets d’irrigation, développements urbains, brûlage des roselières, chasse illégale.  </w:t>
            </w:r>
          </w:p>
        </w:tc>
        <w:tc>
          <w:tcPr>
            <w:tcW w:w="1790" w:type="dxa"/>
            <w:noWrap/>
            <w:hideMark/>
          </w:tcPr>
          <w:p w14:paraId="1FEC8163"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(2012)</w:t>
            </w:r>
          </w:p>
        </w:tc>
        <w:tc>
          <w:tcPr>
            <w:tcW w:w="1271" w:type="dxa"/>
            <w:noWrap/>
            <w:hideMark/>
          </w:tcPr>
          <w:p w14:paraId="4F2C63BE"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432BBB43"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8BA8488"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389</w:t>
            </w:r>
          </w:p>
        </w:tc>
        <w:tc>
          <w:tcPr>
            <w:tcW w:w="1382" w:type="dxa"/>
            <w:noWrap/>
            <w:hideMark/>
          </w:tcPr>
          <w:p w14:paraId="567B3C95"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Danemark</w:t>
            </w:r>
          </w:p>
        </w:tc>
        <w:tc>
          <w:tcPr>
            <w:tcW w:w="2145" w:type="dxa"/>
            <w:noWrap/>
            <w:hideMark/>
          </w:tcPr>
          <w:p w14:paraId="50CFFE8A"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Heden *</w:t>
            </w:r>
          </w:p>
        </w:tc>
        <w:tc>
          <w:tcPr>
            <w:tcW w:w="1205" w:type="dxa"/>
            <w:noWrap/>
            <w:hideMark/>
          </w:tcPr>
          <w:p w14:paraId="5664C8E0"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28/04/2008</w:t>
            </w:r>
          </w:p>
        </w:tc>
        <w:tc>
          <w:tcPr>
            <w:tcW w:w="1236" w:type="dxa"/>
            <w:noWrap/>
            <w:hideMark/>
          </w:tcPr>
          <w:p w14:paraId="737B23E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61DF9D0"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57057BC0" w14:textId="031F904C" w:rsidR="00DB7E12" w:rsidRPr="001F139C" w:rsidRDefault="00DB7E12" w:rsidP="006D1BF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Construction d’une route, d’un</w:t>
            </w:r>
            <w:r w:rsidR="006D1BF5">
              <w:rPr>
                <w:rFonts w:asciiTheme="minorHAnsi" w:hAnsiTheme="minorHAnsi" w:cs="Arial"/>
                <w:color w:val="000000"/>
                <w:sz w:val="20"/>
                <w:szCs w:val="20"/>
              </w:rPr>
              <w:t>e piste d’atterrissage</w:t>
            </w:r>
            <w:r w:rsidRPr="001F139C">
              <w:rPr>
                <w:rFonts w:asciiTheme="minorHAnsi" w:hAnsiTheme="minorHAnsi" w:cs="Arial"/>
                <w:color w:val="000000"/>
                <w:sz w:val="20"/>
                <w:szCs w:val="20"/>
              </w:rPr>
              <w:t xml:space="preserve"> et d’un port dans la plus importante zone de mue des bernaches nonnettes. MCR 61 </w:t>
            </w:r>
            <w:r w:rsidRPr="001F139C">
              <w:rPr>
                <w:rFonts w:asciiTheme="minorHAnsi" w:hAnsiTheme="minorHAnsi" w:cs="Arial"/>
                <w:color w:val="000000"/>
                <w:sz w:val="20"/>
                <w:szCs w:val="20"/>
                <w:lang w:eastAsia="en-GB"/>
              </w:rPr>
              <w:t>(2009).</w:t>
            </w:r>
          </w:p>
        </w:tc>
        <w:tc>
          <w:tcPr>
            <w:tcW w:w="1790" w:type="dxa"/>
            <w:noWrap/>
            <w:hideMark/>
          </w:tcPr>
          <w:p w14:paraId="086950C4"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(2011)</w:t>
            </w:r>
          </w:p>
        </w:tc>
        <w:tc>
          <w:tcPr>
            <w:tcW w:w="1271" w:type="dxa"/>
            <w:noWrap/>
            <w:hideMark/>
          </w:tcPr>
          <w:p w14:paraId="4B4C24C7"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4D622F46"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FBBD26D"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141</w:t>
            </w:r>
          </w:p>
        </w:tc>
        <w:tc>
          <w:tcPr>
            <w:tcW w:w="1382" w:type="dxa"/>
            <w:noWrap/>
            <w:hideMark/>
          </w:tcPr>
          <w:p w14:paraId="63849EAD"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Danemark</w:t>
            </w:r>
          </w:p>
        </w:tc>
        <w:tc>
          <w:tcPr>
            <w:tcW w:w="2145" w:type="dxa"/>
            <w:noWrap/>
            <w:hideMark/>
          </w:tcPr>
          <w:p w14:paraId="71C82F15"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Ringkøbing Fjord*</w:t>
            </w:r>
          </w:p>
        </w:tc>
        <w:tc>
          <w:tcPr>
            <w:tcW w:w="1205" w:type="dxa"/>
            <w:noWrap/>
            <w:hideMark/>
          </w:tcPr>
          <w:p w14:paraId="27C32979"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01/01/1990</w:t>
            </w:r>
          </w:p>
        </w:tc>
        <w:tc>
          <w:tcPr>
            <w:tcW w:w="1236" w:type="dxa"/>
            <w:noWrap/>
            <w:hideMark/>
          </w:tcPr>
          <w:p w14:paraId="051ACF91"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099A186"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50D68631"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L’eutrophisation accrue entraîne une diminution des populations d’oiseaux d’eau faisant étape et hivernant. MCR 36 </w:t>
            </w:r>
            <w:r w:rsidRPr="001F139C">
              <w:rPr>
                <w:rFonts w:asciiTheme="minorHAnsi" w:hAnsiTheme="minorHAnsi" w:cs="Arial"/>
                <w:color w:val="000000"/>
                <w:sz w:val="20"/>
                <w:szCs w:val="20"/>
                <w:lang w:eastAsia="en-GB"/>
              </w:rPr>
              <w:t>(1996).</w:t>
            </w:r>
          </w:p>
        </w:tc>
        <w:tc>
          <w:tcPr>
            <w:tcW w:w="1790" w:type="dxa"/>
            <w:noWrap/>
            <w:hideMark/>
          </w:tcPr>
          <w:p w14:paraId="50E6F106"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(2013)</w:t>
            </w:r>
          </w:p>
        </w:tc>
        <w:tc>
          <w:tcPr>
            <w:tcW w:w="1271" w:type="dxa"/>
            <w:noWrap/>
            <w:hideMark/>
          </w:tcPr>
          <w:p w14:paraId="46B94A3F"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039E0357"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ABC68D8"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407</w:t>
            </w:r>
          </w:p>
        </w:tc>
        <w:tc>
          <w:tcPr>
            <w:tcW w:w="1382" w:type="dxa"/>
            <w:noWrap/>
            <w:hideMark/>
          </w:tcPr>
          <w:p w14:paraId="390F0D32"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Égypte</w:t>
            </w:r>
          </w:p>
        </w:tc>
        <w:tc>
          <w:tcPr>
            <w:tcW w:w="2145" w:type="dxa"/>
            <w:noWrap/>
            <w:hideMark/>
          </w:tcPr>
          <w:p w14:paraId="117A1221"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Lake Bardawil*</w:t>
            </w:r>
          </w:p>
        </w:tc>
        <w:tc>
          <w:tcPr>
            <w:tcW w:w="1205" w:type="dxa"/>
            <w:noWrap/>
            <w:hideMark/>
          </w:tcPr>
          <w:p w14:paraId="13164319"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5818D805"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C240BA9"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1DE0360D"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Effet de la fermeture des canaux entre la lagune et la mer</w:t>
            </w:r>
          </w:p>
        </w:tc>
        <w:tc>
          <w:tcPr>
            <w:tcW w:w="1790" w:type="dxa"/>
            <w:noWrap/>
            <w:hideMark/>
          </w:tcPr>
          <w:p w14:paraId="3D865A87"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664BC3A8"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1F7ACA6A"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FF2C505"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408</w:t>
            </w:r>
          </w:p>
        </w:tc>
        <w:tc>
          <w:tcPr>
            <w:tcW w:w="1382" w:type="dxa"/>
            <w:noWrap/>
            <w:hideMark/>
          </w:tcPr>
          <w:p w14:paraId="7F7D354B"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Égypte</w:t>
            </w:r>
          </w:p>
        </w:tc>
        <w:tc>
          <w:tcPr>
            <w:tcW w:w="2145" w:type="dxa"/>
            <w:noWrap/>
            <w:hideMark/>
          </w:tcPr>
          <w:p w14:paraId="01726E58"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Lake Burullus*</w:t>
            </w:r>
          </w:p>
        </w:tc>
        <w:tc>
          <w:tcPr>
            <w:tcW w:w="1205" w:type="dxa"/>
            <w:noWrap/>
            <w:hideMark/>
          </w:tcPr>
          <w:p w14:paraId="1DFFCF42"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79BECDAC"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7E53BC1"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20322B5D" w14:textId="77B77F9C"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Sédimentation, drainage et pollution. </w:t>
            </w:r>
          </w:p>
        </w:tc>
        <w:tc>
          <w:tcPr>
            <w:tcW w:w="1790" w:type="dxa"/>
            <w:noWrap/>
            <w:hideMark/>
          </w:tcPr>
          <w:p w14:paraId="3FB656DE"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MCR demandée (2017)</w:t>
            </w:r>
          </w:p>
        </w:tc>
        <w:tc>
          <w:tcPr>
            <w:tcW w:w="1271" w:type="dxa"/>
            <w:noWrap/>
            <w:hideMark/>
          </w:tcPr>
          <w:p w14:paraId="512F5272"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3EDFA606"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4B406AB"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1715</w:t>
            </w:r>
          </w:p>
        </w:tc>
        <w:tc>
          <w:tcPr>
            <w:tcW w:w="1382" w:type="dxa"/>
            <w:noWrap/>
            <w:hideMark/>
          </w:tcPr>
          <w:p w14:paraId="4970B6DF"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Émirats arabes unis</w:t>
            </w:r>
          </w:p>
        </w:tc>
        <w:tc>
          <w:tcPr>
            <w:tcW w:w="2145" w:type="dxa"/>
            <w:noWrap/>
            <w:hideMark/>
          </w:tcPr>
          <w:p w14:paraId="0424604F" w14:textId="77777777" w:rsidR="00DB7E12" w:rsidRPr="00FF7A06"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Ras Al Khor Wildlife Sanctuary*</w:t>
            </w:r>
          </w:p>
        </w:tc>
        <w:tc>
          <w:tcPr>
            <w:tcW w:w="1205" w:type="dxa"/>
            <w:noWrap/>
            <w:hideMark/>
          </w:tcPr>
          <w:p w14:paraId="028F5B45"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15/04/2013</w:t>
            </w:r>
          </w:p>
        </w:tc>
        <w:tc>
          <w:tcPr>
            <w:tcW w:w="1236" w:type="dxa"/>
            <w:noWrap/>
            <w:hideMark/>
          </w:tcPr>
          <w:p w14:paraId="50AD0BC1"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9A8D2F8"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CB23521" w14:textId="77777777" w:rsidR="00DB7E12" w:rsidRPr="001F139C" w:rsidRDefault="00DB7E12" w:rsidP="00E20C8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Pression de développement autour du site et impacts potentiels de la construction d’un canal dans le site. MCR86 (2017).</w:t>
            </w:r>
          </w:p>
        </w:tc>
        <w:tc>
          <w:tcPr>
            <w:tcW w:w="1790" w:type="dxa"/>
            <w:noWrap/>
            <w:hideMark/>
          </w:tcPr>
          <w:p w14:paraId="5BAD264D" w14:textId="7DD54C2B" w:rsidR="00DB7E12" w:rsidRPr="001F139C" w:rsidRDefault="00E22910" w:rsidP="00E22910">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Pr>
                <w:rFonts w:asciiTheme="minorHAnsi" w:hAnsiTheme="minorHAnsi" w:cs="Arial"/>
                <w:sz w:val="20"/>
                <w:szCs w:val="20"/>
                <w:lang w:eastAsia="en-GB"/>
              </w:rPr>
              <w:t>A1</w:t>
            </w:r>
            <w:r w:rsidR="00DB7E12" w:rsidRPr="001F139C">
              <w:rPr>
                <w:rFonts w:asciiTheme="minorHAnsi" w:hAnsiTheme="minorHAnsi" w:cs="Arial"/>
                <w:sz w:val="20"/>
                <w:szCs w:val="20"/>
                <w:lang w:eastAsia="en-GB"/>
              </w:rPr>
              <w:t xml:space="preserve">pplication et suivi </w:t>
            </w:r>
            <w:r w:rsidRPr="001F139C">
              <w:rPr>
                <w:rFonts w:asciiTheme="minorHAnsi" w:hAnsiTheme="minorHAnsi" w:cs="Arial"/>
                <w:sz w:val="20"/>
                <w:szCs w:val="20"/>
                <w:lang w:eastAsia="en-GB"/>
              </w:rPr>
              <w:t>MCR (2017)</w:t>
            </w:r>
          </w:p>
        </w:tc>
        <w:tc>
          <w:tcPr>
            <w:tcW w:w="1271" w:type="dxa"/>
            <w:noWrap/>
            <w:hideMark/>
          </w:tcPr>
          <w:p w14:paraId="1CA346CB"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219D6740"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4F10A93"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454</w:t>
            </w:r>
          </w:p>
        </w:tc>
        <w:tc>
          <w:tcPr>
            <w:tcW w:w="1382" w:type="dxa"/>
            <w:noWrap/>
            <w:hideMark/>
          </w:tcPr>
          <w:p w14:paraId="4E2F6D70"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Espagne</w:t>
            </w:r>
          </w:p>
        </w:tc>
        <w:tc>
          <w:tcPr>
            <w:tcW w:w="2145" w:type="dxa"/>
            <w:noWrap/>
            <w:hideMark/>
          </w:tcPr>
          <w:p w14:paraId="0C8638D5"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Albufera de Valencia*</w:t>
            </w:r>
          </w:p>
        </w:tc>
        <w:tc>
          <w:tcPr>
            <w:tcW w:w="1205" w:type="dxa"/>
            <w:noWrap/>
            <w:hideMark/>
          </w:tcPr>
          <w:p w14:paraId="143F0060"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16/03/2004</w:t>
            </w:r>
          </w:p>
        </w:tc>
        <w:tc>
          <w:tcPr>
            <w:tcW w:w="1236" w:type="dxa"/>
            <w:noWrap/>
            <w:hideMark/>
          </w:tcPr>
          <w:p w14:paraId="4FFE10CE"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0D795F0"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499FEFA1"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Développements urbains. MCR 58 </w:t>
            </w:r>
            <w:r w:rsidRPr="001F139C">
              <w:rPr>
                <w:rFonts w:asciiTheme="minorHAnsi" w:hAnsiTheme="minorHAnsi" w:cs="Arial"/>
                <w:color w:val="000000"/>
                <w:sz w:val="20"/>
                <w:szCs w:val="20"/>
                <w:lang w:eastAsia="en-GB"/>
              </w:rPr>
              <w:t>(2006).</w:t>
            </w:r>
          </w:p>
        </w:tc>
        <w:tc>
          <w:tcPr>
            <w:tcW w:w="1790" w:type="dxa"/>
            <w:noWrap/>
            <w:hideMark/>
          </w:tcPr>
          <w:p w14:paraId="17B8CC5B"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(2014)</w:t>
            </w:r>
          </w:p>
        </w:tc>
        <w:tc>
          <w:tcPr>
            <w:tcW w:w="1271" w:type="dxa"/>
            <w:noWrap/>
            <w:hideMark/>
          </w:tcPr>
          <w:p w14:paraId="278482DF"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0A22E253"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E8ECB9B" w14:textId="77777777" w:rsidR="00DB7E12" w:rsidRPr="001F139C" w:rsidRDefault="00DB7E12" w:rsidP="0023002D">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593</w:t>
            </w:r>
          </w:p>
        </w:tc>
        <w:tc>
          <w:tcPr>
            <w:tcW w:w="1382" w:type="dxa"/>
            <w:noWrap/>
            <w:hideMark/>
          </w:tcPr>
          <w:p w14:paraId="3725CC7B"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Espagne</w:t>
            </w:r>
          </w:p>
        </w:tc>
        <w:tc>
          <w:tcPr>
            <w:tcW w:w="2145" w:type="dxa"/>
            <w:noWrap/>
            <w:hideMark/>
          </w:tcPr>
          <w:p w14:paraId="402255FD"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Delta del Ebro*</w:t>
            </w:r>
          </w:p>
        </w:tc>
        <w:tc>
          <w:tcPr>
            <w:tcW w:w="1205" w:type="dxa"/>
            <w:noWrap/>
            <w:hideMark/>
          </w:tcPr>
          <w:p w14:paraId="00499372"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08/08/2014</w:t>
            </w:r>
          </w:p>
        </w:tc>
        <w:tc>
          <w:tcPr>
            <w:tcW w:w="1236" w:type="dxa"/>
            <w:noWrap/>
            <w:hideMark/>
          </w:tcPr>
          <w:p w14:paraId="21AA294C"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7FF1AE3"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30B722E6"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Un Plan hydrologique national pourrait affecter les caractéristiques écologiques du Site Ramsar.  </w:t>
            </w:r>
          </w:p>
        </w:tc>
        <w:tc>
          <w:tcPr>
            <w:tcW w:w="1790" w:type="dxa"/>
            <w:noWrap/>
            <w:hideMark/>
          </w:tcPr>
          <w:p w14:paraId="7CC2A060"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(2015)</w:t>
            </w:r>
          </w:p>
        </w:tc>
        <w:tc>
          <w:tcPr>
            <w:tcW w:w="1271" w:type="dxa"/>
            <w:noWrap/>
            <w:hideMark/>
          </w:tcPr>
          <w:p w14:paraId="518F8660"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6A486B05"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7514EA2" w14:textId="77777777" w:rsidR="00DB7E12" w:rsidRPr="001F139C" w:rsidRDefault="00DB7E12" w:rsidP="0023002D">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234</w:t>
            </w:r>
          </w:p>
        </w:tc>
        <w:tc>
          <w:tcPr>
            <w:tcW w:w="1382" w:type="dxa"/>
            <w:noWrap/>
            <w:hideMark/>
          </w:tcPr>
          <w:p w14:paraId="05429DCF"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Espagne</w:t>
            </w:r>
          </w:p>
        </w:tc>
        <w:tc>
          <w:tcPr>
            <w:tcW w:w="2145" w:type="dxa"/>
            <w:noWrap/>
            <w:hideMark/>
          </w:tcPr>
          <w:p w14:paraId="67ACB28A"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Doñana*</w:t>
            </w:r>
          </w:p>
        </w:tc>
        <w:tc>
          <w:tcPr>
            <w:tcW w:w="1205" w:type="dxa"/>
            <w:noWrap/>
            <w:hideMark/>
          </w:tcPr>
          <w:p w14:paraId="674A35A4"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24F8C8CB"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73BE304"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4F811766"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Agriculture intensive, construction de barrages, pollution, surpêche, surexploitation des aquifères, pressions du tourisme, drainage, exploitation gazière et pétrolière, perturbation par la navigation. MCR 51 (2002). MCR 70 (2011).</w:t>
            </w:r>
          </w:p>
        </w:tc>
        <w:tc>
          <w:tcPr>
            <w:tcW w:w="1790" w:type="dxa"/>
            <w:noWrap/>
            <w:hideMark/>
          </w:tcPr>
          <w:p w14:paraId="266B8324"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(2014)</w:t>
            </w:r>
          </w:p>
        </w:tc>
        <w:tc>
          <w:tcPr>
            <w:tcW w:w="1271" w:type="dxa"/>
            <w:noWrap/>
            <w:hideMark/>
          </w:tcPr>
          <w:p w14:paraId="0592C2D0"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1E3DD63A"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73E8743" w14:textId="77777777" w:rsidR="00DB7E12" w:rsidRPr="001F139C" w:rsidRDefault="00DB7E12" w:rsidP="0023002D">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599</w:t>
            </w:r>
          </w:p>
        </w:tc>
        <w:tc>
          <w:tcPr>
            <w:tcW w:w="1382" w:type="dxa"/>
            <w:noWrap/>
            <w:hideMark/>
          </w:tcPr>
          <w:p w14:paraId="34D81D7C"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Espagne</w:t>
            </w:r>
          </w:p>
        </w:tc>
        <w:tc>
          <w:tcPr>
            <w:tcW w:w="2145" w:type="dxa"/>
            <w:noWrap/>
            <w:hideMark/>
          </w:tcPr>
          <w:p w14:paraId="61EFF988" w14:textId="77777777" w:rsidR="00DB7E12" w:rsidRPr="00FF7A06"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Laguna y arenal de Valdoviño</w:t>
            </w:r>
          </w:p>
        </w:tc>
        <w:tc>
          <w:tcPr>
            <w:tcW w:w="1205" w:type="dxa"/>
            <w:noWrap/>
            <w:hideMark/>
          </w:tcPr>
          <w:p w14:paraId="4E44CE4A"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10/01/2012</w:t>
            </w:r>
          </w:p>
        </w:tc>
        <w:tc>
          <w:tcPr>
            <w:tcW w:w="1236" w:type="dxa"/>
            <w:noWrap/>
            <w:hideMark/>
          </w:tcPr>
          <w:p w14:paraId="40AADEB3"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12/04/2017</w:t>
            </w:r>
          </w:p>
        </w:tc>
        <w:tc>
          <w:tcPr>
            <w:tcW w:w="1080" w:type="dxa"/>
            <w:noWrap/>
            <w:vAlign w:val="center"/>
            <w:hideMark/>
          </w:tcPr>
          <w:p w14:paraId="762E4F7E"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69AC8623"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Des opérations de drainage ont abaissé de manière critique le niveau d’eau dans la lagune, destruction de la végétation des dunes en raison des pressions humaines.  </w:t>
            </w:r>
          </w:p>
        </w:tc>
        <w:tc>
          <w:tcPr>
            <w:tcW w:w="1790" w:type="dxa"/>
            <w:noWrap/>
            <w:hideMark/>
          </w:tcPr>
          <w:p w14:paraId="1AA2E62D"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bCs/>
                <w:color w:val="000000"/>
                <w:sz w:val="20"/>
                <w:szCs w:val="20"/>
              </w:rPr>
              <w:t xml:space="preserve">Dossier classé </w:t>
            </w:r>
            <w:r w:rsidRPr="001F139C">
              <w:rPr>
                <w:rFonts w:asciiTheme="minorHAnsi" w:hAnsiTheme="minorHAnsi" w:cs="Arial"/>
                <w:sz w:val="20"/>
                <w:szCs w:val="20"/>
                <w:lang w:eastAsia="en-GB"/>
              </w:rPr>
              <w:t>(2017)</w:t>
            </w:r>
          </w:p>
        </w:tc>
        <w:tc>
          <w:tcPr>
            <w:tcW w:w="1271" w:type="dxa"/>
            <w:noWrap/>
            <w:hideMark/>
          </w:tcPr>
          <w:p w14:paraId="766510AE"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0061CAB6"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5504204" w14:textId="77777777" w:rsidR="00DB7E12" w:rsidRPr="001F139C" w:rsidRDefault="00DB7E12" w:rsidP="0023002D">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2069</w:t>
            </w:r>
          </w:p>
        </w:tc>
        <w:tc>
          <w:tcPr>
            <w:tcW w:w="1382" w:type="dxa"/>
            <w:noWrap/>
            <w:hideMark/>
          </w:tcPr>
          <w:p w14:paraId="33017037"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Espagne</w:t>
            </w:r>
          </w:p>
        </w:tc>
        <w:tc>
          <w:tcPr>
            <w:tcW w:w="2145" w:type="dxa"/>
            <w:noWrap/>
            <w:hideMark/>
          </w:tcPr>
          <w:p w14:paraId="593AC2DF"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Lagunas de Ruidera*</w:t>
            </w:r>
          </w:p>
        </w:tc>
        <w:tc>
          <w:tcPr>
            <w:tcW w:w="1205" w:type="dxa"/>
            <w:noWrap/>
            <w:hideMark/>
          </w:tcPr>
          <w:p w14:paraId="3E52DD7F"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22/11/2012</w:t>
            </w:r>
          </w:p>
        </w:tc>
        <w:tc>
          <w:tcPr>
            <w:tcW w:w="1236" w:type="dxa"/>
            <w:noWrap/>
            <w:hideMark/>
          </w:tcPr>
          <w:p w14:paraId="0C082DFA"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0D88552"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D7F68C9"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Absence de plan de gestion et pressions du tourisme.</w:t>
            </w:r>
          </w:p>
        </w:tc>
        <w:tc>
          <w:tcPr>
            <w:tcW w:w="1790" w:type="dxa"/>
            <w:noWrap/>
            <w:hideMark/>
          </w:tcPr>
          <w:p w14:paraId="1BE3EA99"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(2015)</w:t>
            </w:r>
          </w:p>
        </w:tc>
        <w:tc>
          <w:tcPr>
            <w:tcW w:w="1271" w:type="dxa"/>
            <w:noWrap/>
            <w:hideMark/>
          </w:tcPr>
          <w:p w14:paraId="11ABA190"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7512E868"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2AA60D7" w14:textId="77777777" w:rsidR="00DB7E12" w:rsidRPr="001F139C" w:rsidRDefault="00DB7E12" w:rsidP="0023002D">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235</w:t>
            </w:r>
          </w:p>
        </w:tc>
        <w:tc>
          <w:tcPr>
            <w:tcW w:w="1382" w:type="dxa"/>
            <w:noWrap/>
            <w:hideMark/>
          </w:tcPr>
          <w:p w14:paraId="1D51DED7"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Espagne</w:t>
            </w:r>
          </w:p>
        </w:tc>
        <w:tc>
          <w:tcPr>
            <w:tcW w:w="2145" w:type="dxa"/>
            <w:noWrap/>
            <w:hideMark/>
          </w:tcPr>
          <w:p w14:paraId="68DEB1F3"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Las Tablas de Daimiel*</w:t>
            </w:r>
          </w:p>
        </w:tc>
        <w:tc>
          <w:tcPr>
            <w:tcW w:w="1205" w:type="dxa"/>
            <w:noWrap/>
            <w:hideMark/>
          </w:tcPr>
          <w:p w14:paraId="425D9AEF"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01/01/2009</w:t>
            </w:r>
          </w:p>
        </w:tc>
        <w:tc>
          <w:tcPr>
            <w:tcW w:w="1236" w:type="dxa"/>
            <w:noWrap/>
            <w:hideMark/>
          </w:tcPr>
          <w:p w14:paraId="1C0D8CA2"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ED8D31B"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6F278BBF" w14:textId="55A77EDA"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Surexploitation de l’aquifère. Le Guadiana a cessé d’alimenter le Site Ramsar. MCR 2 (1988)</w:t>
            </w:r>
            <w:r w:rsidR="0045161B" w:rsidRPr="001F139C">
              <w:rPr>
                <w:rFonts w:asciiTheme="minorHAnsi" w:hAnsiTheme="minorHAnsi" w:cs="Arial"/>
                <w:color w:val="000000"/>
                <w:sz w:val="20"/>
                <w:szCs w:val="20"/>
              </w:rPr>
              <w:t>.</w:t>
            </w:r>
          </w:p>
        </w:tc>
        <w:tc>
          <w:tcPr>
            <w:tcW w:w="1790" w:type="dxa"/>
            <w:noWrap/>
            <w:hideMark/>
          </w:tcPr>
          <w:p w14:paraId="5B290F87"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(2017)</w:t>
            </w:r>
          </w:p>
        </w:tc>
        <w:tc>
          <w:tcPr>
            <w:tcW w:w="1271" w:type="dxa"/>
            <w:noWrap/>
            <w:hideMark/>
          </w:tcPr>
          <w:p w14:paraId="51459285"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6B4C6B6D"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16AD3CA" w14:textId="77777777" w:rsidR="00DB7E12" w:rsidRPr="001F139C" w:rsidRDefault="00DB7E12" w:rsidP="0023002D">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706</w:t>
            </w:r>
          </w:p>
        </w:tc>
        <w:tc>
          <w:tcPr>
            <w:tcW w:w="1382" w:type="dxa"/>
            <w:noWrap/>
            <w:hideMark/>
          </w:tcPr>
          <w:p w14:paraId="2A4BEFE2"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Espagne</w:t>
            </w:r>
          </w:p>
        </w:tc>
        <w:tc>
          <w:tcPr>
            <w:tcW w:w="2145" w:type="dxa"/>
            <w:noWrap/>
            <w:hideMark/>
          </w:tcPr>
          <w:p w14:paraId="3E3E828D"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Mar Menor*</w:t>
            </w:r>
          </w:p>
        </w:tc>
        <w:tc>
          <w:tcPr>
            <w:tcW w:w="1205" w:type="dxa"/>
            <w:noWrap/>
            <w:hideMark/>
          </w:tcPr>
          <w:p w14:paraId="7F231FB4"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01/01/2004</w:t>
            </w:r>
          </w:p>
        </w:tc>
        <w:tc>
          <w:tcPr>
            <w:tcW w:w="1236" w:type="dxa"/>
            <w:noWrap/>
            <w:hideMark/>
          </w:tcPr>
          <w:p w14:paraId="01843D59"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93223AC"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238F5B00"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Eutrophisation et extraction d’eau. </w:t>
            </w:r>
          </w:p>
        </w:tc>
        <w:tc>
          <w:tcPr>
            <w:tcW w:w="1790" w:type="dxa"/>
            <w:noWrap/>
            <w:hideMark/>
          </w:tcPr>
          <w:p w14:paraId="4DA2C1F3"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(2017)</w:t>
            </w:r>
          </w:p>
        </w:tc>
        <w:tc>
          <w:tcPr>
            <w:tcW w:w="1271" w:type="dxa"/>
            <w:noWrap/>
            <w:hideMark/>
          </w:tcPr>
          <w:p w14:paraId="77F774E5" w14:textId="77777777" w:rsidR="00DB7E12" w:rsidRPr="001F139C" w:rsidRDefault="00DB7E12" w:rsidP="00230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5F25A52A"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DC22690" w14:textId="77777777" w:rsidR="00DB7E12" w:rsidRPr="001F139C" w:rsidRDefault="00DB7E12" w:rsidP="0023002D">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449</w:t>
            </w:r>
          </w:p>
        </w:tc>
        <w:tc>
          <w:tcPr>
            <w:tcW w:w="1382" w:type="dxa"/>
            <w:noWrap/>
            <w:hideMark/>
          </w:tcPr>
          <w:p w14:paraId="4C4E46CA"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Espagne</w:t>
            </w:r>
          </w:p>
        </w:tc>
        <w:tc>
          <w:tcPr>
            <w:tcW w:w="2145" w:type="dxa"/>
            <w:noWrap/>
            <w:hideMark/>
          </w:tcPr>
          <w:p w14:paraId="71FEA38C" w14:textId="77777777"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S'Albufera de Mallorca*</w:t>
            </w:r>
          </w:p>
        </w:tc>
        <w:tc>
          <w:tcPr>
            <w:tcW w:w="1205" w:type="dxa"/>
            <w:noWrap/>
            <w:hideMark/>
          </w:tcPr>
          <w:p w14:paraId="50D52ED7"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01/04/2009</w:t>
            </w:r>
          </w:p>
        </w:tc>
        <w:tc>
          <w:tcPr>
            <w:tcW w:w="1236" w:type="dxa"/>
            <w:noWrap/>
            <w:hideMark/>
          </w:tcPr>
          <w:p w14:paraId="1D72C70C"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74AE223"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6ED23D31" w14:textId="75C7FA62" w:rsidR="00DB7E12" w:rsidRPr="001F139C" w:rsidRDefault="00DB7E12" w:rsidP="002300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Développement d’un terrain de golf. </w:t>
            </w:r>
            <w:r w:rsidR="00942E72">
              <w:rPr>
                <w:rFonts w:asciiTheme="minorHAnsi" w:hAnsiTheme="minorHAnsi" w:cs="Arial"/>
                <w:color w:val="000000"/>
                <w:sz w:val="20"/>
                <w:szCs w:val="20"/>
              </w:rPr>
              <w:t xml:space="preserve">Détérioration de la qualité de l’eau. Suivi et surveillance insuffisants. </w:t>
            </w:r>
            <w:r w:rsidRPr="001F139C">
              <w:rPr>
                <w:rFonts w:asciiTheme="minorHAnsi" w:hAnsiTheme="minorHAnsi" w:cs="Arial"/>
                <w:color w:val="000000"/>
                <w:sz w:val="20"/>
                <w:szCs w:val="20"/>
              </w:rPr>
              <w:t>MCR 68 (2010)</w:t>
            </w:r>
            <w:r w:rsidR="0045161B" w:rsidRPr="001F139C">
              <w:rPr>
                <w:rFonts w:asciiTheme="minorHAnsi" w:hAnsiTheme="minorHAnsi" w:cs="Arial"/>
                <w:color w:val="000000"/>
                <w:sz w:val="20"/>
                <w:szCs w:val="20"/>
              </w:rPr>
              <w:t>.</w:t>
            </w:r>
          </w:p>
        </w:tc>
        <w:tc>
          <w:tcPr>
            <w:tcW w:w="1790" w:type="dxa"/>
            <w:noWrap/>
            <w:hideMark/>
          </w:tcPr>
          <w:p w14:paraId="128270E6" w14:textId="34E340E9" w:rsidR="00DB7E12" w:rsidRPr="001F139C" w:rsidRDefault="00DB7E12" w:rsidP="00942E72">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w:t>
            </w:r>
            <w:r w:rsidR="00942E72">
              <w:rPr>
                <w:rFonts w:asciiTheme="minorHAnsi" w:hAnsiTheme="minorHAnsi" w:cs="Arial"/>
                <w:sz w:val="20"/>
                <w:szCs w:val="20"/>
                <w:lang w:eastAsia="en-GB"/>
              </w:rPr>
              <w:t>8</w:t>
            </w:r>
            <w:r w:rsidRPr="001F139C">
              <w:rPr>
                <w:rFonts w:asciiTheme="minorHAnsi" w:hAnsiTheme="minorHAnsi" w:cs="Arial"/>
                <w:sz w:val="20"/>
                <w:szCs w:val="20"/>
                <w:lang w:eastAsia="en-GB"/>
              </w:rPr>
              <w:t>)</w:t>
            </w:r>
          </w:p>
        </w:tc>
        <w:tc>
          <w:tcPr>
            <w:tcW w:w="1271" w:type="dxa"/>
            <w:noWrap/>
            <w:hideMark/>
          </w:tcPr>
          <w:p w14:paraId="3131D0D7" w14:textId="77777777" w:rsidR="00DB7E12" w:rsidRPr="001F139C" w:rsidRDefault="00DB7E12" w:rsidP="00230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5DBC37BA"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23E2D06" w14:textId="77777777" w:rsidR="00DB7E12" w:rsidRPr="001F139C" w:rsidRDefault="00DB7E12" w:rsidP="00B13900">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374</w:t>
            </w:r>
          </w:p>
        </w:tc>
        <w:tc>
          <w:tcPr>
            <w:tcW w:w="1382" w:type="dxa"/>
            <w:noWrap/>
            <w:hideMark/>
          </w:tcPr>
          <w:p w14:paraId="6652272E" w14:textId="77777777" w:rsidR="00DB7E12" w:rsidRPr="001F139C" w:rsidRDefault="00DB7E12" w:rsidP="00B1390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États-Unis d’Amérique</w:t>
            </w:r>
          </w:p>
        </w:tc>
        <w:tc>
          <w:tcPr>
            <w:tcW w:w="2145" w:type="dxa"/>
            <w:noWrap/>
            <w:hideMark/>
          </w:tcPr>
          <w:p w14:paraId="78B5EE0B" w14:textId="77777777" w:rsidR="00DB7E12" w:rsidRPr="001F139C" w:rsidRDefault="00DB7E12" w:rsidP="00B1390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Everglades National Park*</w:t>
            </w:r>
          </w:p>
        </w:tc>
        <w:tc>
          <w:tcPr>
            <w:tcW w:w="1205" w:type="dxa"/>
            <w:noWrap/>
            <w:hideMark/>
          </w:tcPr>
          <w:p w14:paraId="767A1022" w14:textId="77777777" w:rsidR="00DB7E12" w:rsidRPr="001F139C" w:rsidRDefault="00DB7E12" w:rsidP="00B13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16/06/1993</w:t>
            </w:r>
          </w:p>
        </w:tc>
        <w:tc>
          <w:tcPr>
            <w:tcW w:w="1236" w:type="dxa"/>
            <w:noWrap/>
            <w:hideMark/>
          </w:tcPr>
          <w:p w14:paraId="43C9D705" w14:textId="77777777" w:rsidR="00DB7E12" w:rsidRPr="001F139C" w:rsidRDefault="00DB7E12" w:rsidP="00B13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14ABF99" w14:textId="77777777" w:rsidR="00DB7E12" w:rsidRPr="001F139C" w:rsidRDefault="00DB7E12" w:rsidP="00B13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1BA50FD3" w14:textId="77777777" w:rsidR="00DB7E12" w:rsidRPr="001F139C" w:rsidRDefault="00DB7E12" w:rsidP="00B1390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Changements dans le débit naturel de l’eau et enrichissement par des matières nutritives en raison des pratiques agricoles et du développement dans les zones environnantes.</w:t>
            </w:r>
          </w:p>
        </w:tc>
        <w:tc>
          <w:tcPr>
            <w:tcW w:w="1790" w:type="dxa"/>
            <w:noWrap/>
            <w:hideMark/>
          </w:tcPr>
          <w:p w14:paraId="265CD0D2" w14:textId="77777777" w:rsidR="00DB7E12" w:rsidRPr="001F139C" w:rsidRDefault="00DB7E12" w:rsidP="00B13900">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(2017)</w:t>
            </w:r>
          </w:p>
        </w:tc>
        <w:tc>
          <w:tcPr>
            <w:tcW w:w="1271" w:type="dxa"/>
            <w:noWrap/>
            <w:hideMark/>
          </w:tcPr>
          <w:p w14:paraId="51C3C07C" w14:textId="77777777" w:rsidR="00DB7E12" w:rsidRPr="001F139C" w:rsidRDefault="00DB7E12" w:rsidP="00B139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59B456B1"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8B2BCE1" w14:textId="77777777" w:rsidR="00DB7E12" w:rsidRPr="001F139C" w:rsidRDefault="00DB7E12" w:rsidP="00B13900">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2001</w:t>
            </w:r>
          </w:p>
        </w:tc>
        <w:tc>
          <w:tcPr>
            <w:tcW w:w="1382" w:type="dxa"/>
            <w:noWrap/>
            <w:hideMark/>
          </w:tcPr>
          <w:p w14:paraId="1C04C334" w14:textId="77777777" w:rsidR="00DB7E12" w:rsidRPr="001F139C" w:rsidRDefault="00DB7E12" w:rsidP="00B1390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États-Unis d’Amérique</w:t>
            </w:r>
          </w:p>
        </w:tc>
        <w:tc>
          <w:tcPr>
            <w:tcW w:w="2145" w:type="dxa"/>
            <w:noWrap/>
            <w:hideMark/>
          </w:tcPr>
          <w:p w14:paraId="7DC175F5" w14:textId="77777777" w:rsidR="00DB7E12" w:rsidRPr="00FF7A06" w:rsidRDefault="00DB7E12" w:rsidP="00B1390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Kakagon and Bad River Sloughs*</w:t>
            </w:r>
          </w:p>
        </w:tc>
        <w:tc>
          <w:tcPr>
            <w:tcW w:w="1205" w:type="dxa"/>
            <w:noWrap/>
            <w:hideMark/>
          </w:tcPr>
          <w:p w14:paraId="01D73091" w14:textId="77777777" w:rsidR="00DB7E12" w:rsidRPr="001F139C" w:rsidRDefault="00DB7E12" w:rsidP="00B13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31/03/2014</w:t>
            </w:r>
          </w:p>
        </w:tc>
        <w:tc>
          <w:tcPr>
            <w:tcW w:w="1236" w:type="dxa"/>
            <w:noWrap/>
            <w:hideMark/>
          </w:tcPr>
          <w:p w14:paraId="376EE831" w14:textId="159A6464" w:rsidR="00DB7E12" w:rsidRPr="001F139C" w:rsidRDefault="00B804CC" w:rsidP="00B13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27/03/2018</w:t>
            </w:r>
          </w:p>
        </w:tc>
        <w:tc>
          <w:tcPr>
            <w:tcW w:w="1080" w:type="dxa"/>
            <w:noWrap/>
            <w:vAlign w:val="center"/>
            <w:hideMark/>
          </w:tcPr>
          <w:p w14:paraId="34CE7E83" w14:textId="77777777" w:rsidR="00DB7E12" w:rsidRPr="001F139C" w:rsidRDefault="00DB7E12" w:rsidP="00B13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0D848D8" w14:textId="77777777" w:rsidR="00DB7E12" w:rsidRPr="001F139C" w:rsidRDefault="00DB7E12" w:rsidP="00B1390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Construction possible d’une très grande mine de fer à ciel ouvert près des sources de la Bad River.</w:t>
            </w:r>
          </w:p>
        </w:tc>
        <w:tc>
          <w:tcPr>
            <w:tcW w:w="1790" w:type="dxa"/>
            <w:noWrap/>
            <w:hideMark/>
          </w:tcPr>
          <w:p w14:paraId="346F7DD5" w14:textId="1D101538" w:rsidR="00DB7E12" w:rsidRPr="001F139C" w:rsidRDefault="00B804CC" w:rsidP="00B13900">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Pr>
                <w:rFonts w:asciiTheme="minorHAnsi" w:hAnsiTheme="minorHAnsi" w:cs="Arial"/>
                <w:sz w:val="20"/>
                <w:szCs w:val="20"/>
                <w:lang w:eastAsia="en-GB"/>
              </w:rPr>
              <w:t>Dossier classé (2018)</w:t>
            </w:r>
          </w:p>
        </w:tc>
        <w:tc>
          <w:tcPr>
            <w:tcW w:w="1271" w:type="dxa"/>
            <w:noWrap/>
            <w:hideMark/>
          </w:tcPr>
          <w:p w14:paraId="343B157E" w14:textId="77777777" w:rsidR="00DB7E12" w:rsidRPr="001F139C" w:rsidRDefault="00DB7E12" w:rsidP="00B139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EE616A" w:rsidRPr="001F139C" w14:paraId="551521C0" w14:textId="77777777" w:rsidTr="00341289">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A28911E" w14:textId="77777777" w:rsidR="00EE616A" w:rsidRPr="001F139C" w:rsidRDefault="00EE616A" w:rsidP="00341289">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726</w:t>
            </w:r>
          </w:p>
        </w:tc>
        <w:tc>
          <w:tcPr>
            <w:tcW w:w="1382" w:type="dxa"/>
            <w:noWrap/>
            <w:hideMark/>
          </w:tcPr>
          <w:p w14:paraId="7153F972" w14:textId="77777777" w:rsidR="00EE616A" w:rsidRPr="001F139C" w:rsidRDefault="00EE616A" w:rsidP="0034128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Ex-République yougoslave de Macédoine</w:t>
            </w:r>
          </w:p>
        </w:tc>
        <w:tc>
          <w:tcPr>
            <w:tcW w:w="2145" w:type="dxa"/>
            <w:noWrap/>
            <w:hideMark/>
          </w:tcPr>
          <w:p w14:paraId="3D958A8B" w14:textId="77777777" w:rsidR="00EE616A" w:rsidRPr="001F139C" w:rsidRDefault="00EE616A" w:rsidP="0034128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Lake Prespa*</w:t>
            </w:r>
          </w:p>
        </w:tc>
        <w:tc>
          <w:tcPr>
            <w:tcW w:w="1205" w:type="dxa"/>
            <w:noWrap/>
            <w:hideMark/>
          </w:tcPr>
          <w:p w14:paraId="2CF0C15A" w14:textId="77777777" w:rsidR="00EE616A" w:rsidRPr="001F139C" w:rsidRDefault="00EE616A" w:rsidP="003412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28/03/2006</w:t>
            </w:r>
          </w:p>
        </w:tc>
        <w:tc>
          <w:tcPr>
            <w:tcW w:w="1236" w:type="dxa"/>
            <w:noWrap/>
            <w:hideMark/>
          </w:tcPr>
          <w:p w14:paraId="2B365EC8" w14:textId="77777777" w:rsidR="00EE616A" w:rsidRPr="001F139C" w:rsidRDefault="00EE616A" w:rsidP="003412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FDEE443" w14:textId="77777777" w:rsidR="00EE616A" w:rsidRPr="001F139C" w:rsidRDefault="00EE616A" w:rsidP="003412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4E7D4BB" w14:textId="77777777" w:rsidR="00EE616A" w:rsidRPr="001F139C" w:rsidRDefault="00EE616A" w:rsidP="0034128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Eutrophisation, surexploitation. </w:t>
            </w:r>
          </w:p>
        </w:tc>
        <w:tc>
          <w:tcPr>
            <w:tcW w:w="1790" w:type="dxa"/>
            <w:noWrap/>
            <w:hideMark/>
          </w:tcPr>
          <w:p w14:paraId="4CD8BD1C" w14:textId="77777777" w:rsidR="00EE616A" w:rsidRPr="001F139C" w:rsidRDefault="00EE616A" w:rsidP="0034128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(2012)</w:t>
            </w:r>
          </w:p>
        </w:tc>
        <w:tc>
          <w:tcPr>
            <w:tcW w:w="1271" w:type="dxa"/>
            <w:noWrap/>
            <w:hideMark/>
          </w:tcPr>
          <w:p w14:paraId="31DBB756" w14:textId="77777777" w:rsidR="00EE616A" w:rsidRPr="001F139C" w:rsidRDefault="00EE616A" w:rsidP="003412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0186AE1E" w14:textId="77777777" w:rsidTr="00EE616A">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66EAEEC" w14:textId="3C0BF2EA" w:rsidR="00DB7E12" w:rsidRPr="00341289" w:rsidRDefault="00EE616A" w:rsidP="00810E51">
            <w:pPr>
              <w:jc w:val="center"/>
              <w:rPr>
                <w:rFonts w:asciiTheme="minorHAnsi" w:hAnsiTheme="minorHAnsi" w:cs="Arial"/>
                <w:b w:val="0"/>
                <w:color w:val="000000"/>
                <w:sz w:val="20"/>
                <w:szCs w:val="20"/>
                <w:lang w:eastAsia="en-GB"/>
              </w:rPr>
            </w:pPr>
            <w:r w:rsidRPr="00341289">
              <w:rPr>
                <w:rFonts w:asciiTheme="minorHAnsi" w:hAnsiTheme="minorHAnsi" w:cs="Arial"/>
                <w:b w:val="0"/>
                <w:color w:val="000000"/>
                <w:sz w:val="20"/>
                <w:szCs w:val="20"/>
                <w:lang w:eastAsia="en-GB"/>
              </w:rPr>
              <w:t>690</w:t>
            </w:r>
          </w:p>
        </w:tc>
        <w:tc>
          <w:tcPr>
            <w:tcW w:w="1382" w:type="dxa"/>
            <w:noWrap/>
            <w:hideMark/>
          </w:tcPr>
          <w:p w14:paraId="0F397FC9" w14:textId="1E594F20" w:rsidR="00DB7E12" w:rsidRPr="00341289" w:rsidRDefault="00EE616A"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341289">
              <w:rPr>
                <w:rFonts w:asciiTheme="minorHAnsi" w:hAnsiTheme="minorHAnsi" w:cs="Arial"/>
                <w:color w:val="000000"/>
                <w:sz w:val="20"/>
                <w:szCs w:val="20"/>
              </w:rPr>
              <w:t>Fédération de Russie</w:t>
            </w:r>
          </w:p>
        </w:tc>
        <w:tc>
          <w:tcPr>
            <w:tcW w:w="2145" w:type="dxa"/>
            <w:noWrap/>
          </w:tcPr>
          <w:p w14:paraId="2BE7F2A6" w14:textId="1A8A478D" w:rsidR="00DB7E12" w:rsidRPr="001F139C" w:rsidRDefault="00341289"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Kurgalsky Peninsula</w:t>
            </w:r>
          </w:p>
        </w:tc>
        <w:tc>
          <w:tcPr>
            <w:tcW w:w="1205" w:type="dxa"/>
            <w:noWrap/>
          </w:tcPr>
          <w:p w14:paraId="7C549FB8" w14:textId="45E79DE6" w:rsidR="00DB7E12" w:rsidRPr="001F139C" w:rsidRDefault="00341289"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05/10/2017</w:t>
            </w:r>
          </w:p>
        </w:tc>
        <w:tc>
          <w:tcPr>
            <w:tcW w:w="1236" w:type="dxa"/>
            <w:noWrap/>
          </w:tcPr>
          <w:p w14:paraId="558058BE"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tcPr>
          <w:p w14:paraId="37D95774"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tcPr>
          <w:p w14:paraId="27FCBC3B" w14:textId="61A16ACD" w:rsidR="00DB7E12" w:rsidRPr="001F139C" w:rsidRDefault="00341289" w:rsidP="009B3EA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Construction prévue du gazoduc NordStream2</w:t>
            </w:r>
          </w:p>
        </w:tc>
        <w:tc>
          <w:tcPr>
            <w:tcW w:w="1790" w:type="dxa"/>
            <w:noWrap/>
          </w:tcPr>
          <w:p w14:paraId="25CDFB07" w14:textId="43400D05" w:rsidR="00DB7E12" w:rsidRPr="001F139C" w:rsidRDefault="00341289" w:rsidP="0034128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w:t>
            </w:r>
            <w:r>
              <w:rPr>
                <w:rFonts w:asciiTheme="minorHAnsi" w:hAnsiTheme="minorHAnsi" w:cs="Arial"/>
                <w:sz w:val="20"/>
                <w:szCs w:val="20"/>
                <w:lang w:eastAsia="en-GB"/>
              </w:rPr>
              <w:t>8</w:t>
            </w:r>
            <w:r w:rsidRPr="001F139C">
              <w:rPr>
                <w:rFonts w:asciiTheme="minorHAnsi" w:hAnsiTheme="minorHAnsi" w:cs="Arial"/>
                <w:sz w:val="20"/>
                <w:szCs w:val="20"/>
                <w:lang w:eastAsia="en-GB"/>
              </w:rPr>
              <w:t>)</w:t>
            </w:r>
          </w:p>
        </w:tc>
        <w:tc>
          <w:tcPr>
            <w:tcW w:w="1271" w:type="dxa"/>
            <w:noWrap/>
          </w:tcPr>
          <w:p w14:paraId="6A23FBFB" w14:textId="0B404DF0" w:rsidR="00DB7E12" w:rsidRPr="001F139C" w:rsidRDefault="00341289"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autre</w:t>
            </w:r>
          </w:p>
        </w:tc>
      </w:tr>
      <w:tr w:rsidR="00DB7E12" w:rsidRPr="001F139C" w14:paraId="331F31BC"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6D277E3"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893</w:t>
            </w:r>
          </w:p>
        </w:tc>
        <w:tc>
          <w:tcPr>
            <w:tcW w:w="1382" w:type="dxa"/>
            <w:noWrap/>
            <w:hideMark/>
          </w:tcPr>
          <w:p w14:paraId="734E01C6" w14:textId="77777777" w:rsidR="00DB7E12" w:rsidRPr="001F139C" w:rsidRDefault="00DB7E12" w:rsidP="00FA2A4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Géorgie</w:t>
            </w:r>
          </w:p>
        </w:tc>
        <w:tc>
          <w:tcPr>
            <w:tcW w:w="2145" w:type="dxa"/>
            <w:noWrap/>
            <w:hideMark/>
          </w:tcPr>
          <w:p w14:paraId="12A70B1F"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Wetlands of Central Kolkheti*</w:t>
            </w:r>
          </w:p>
        </w:tc>
        <w:tc>
          <w:tcPr>
            <w:tcW w:w="1205" w:type="dxa"/>
            <w:noWrap/>
            <w:hideMark/>
          </w:tcPr>
          <w:p w14:paraId="2D625BA3" w14:textId="77777777" w:rsidR="00DB7E12" w:rsidRPr="001F139C" w:rsidRDefault="00DB7E12" w:rsidP="002355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27/07/2005</w:t>
            </w:r>
          </w:p>
        </w:tc>
        <w:tc>
          <w:tcPr>
            <w:tcW w:w="1236" w:type="dxa"/>
            <w:noWrap/>
            <w:hideMark/>
          </w:tcPr>
          <w:p w14:paraId="3162389C"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0227B96"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65EBE4D5" w14:textId="443080AB" w:rsidR="00DB7E12" w:rsidRPr="001F139C" w:rsidRDefault="00DB7E12" w:rsidP="00640D0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Construction d’un terminal pétrolier et d’une voie ferrée dans le site. MCR 54 </w:t>
            </w:r>
            <w:r w:rsidRPr="001F139C">
              <w:rPr>
                <w:rFonts w:asciiTheme="minorHAnsi" w:hAnsiTheme="minorHAnsi" w:cs="Arial"/>
                <w:color w:val="000000"/>
                <w:sz w:val="20"/>
                <w:szCs w:val="20"/>
                <w:lang w:eastAsia="en-GB"/>
              </w:rPr>
              <w:t>(2005).</w:t>
            </w:r>
          </w:p>
        </w:tc>
        <w:tc>
          <w:tcPr>
            <w:tcW w:w="1790" w:type="dxa"/>
            <w:noWrap/>
            <w:hideMark/>
          </w:tcPr>
          <w:p w14:paraId="25B6BA30"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(2010)</w:t>
            </w:r>
          </w:p>
        </w:tc>
        <w:tc>
          <w:tcPr>
            <w:tcW w:w="1271" w:type="dxa"/>
            <w:noWrap/>
            <w:hideMark/>
          </w:tcPr>
          <w:p w14:paraId="6E11921C"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40A52CA3"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EC3D2FC" w14:textId="77777777" w:rsidR="00DB7E12" w:rsidRPr="001F139C" w:rsidRDefault="00DB7E12" w:rsidP="00BD3784">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61</w:t>
            </w:r>
          </w:p>
        </w:tc>
        <w:tc>
          <w:tcPr>
            <w:tcW w:w="1382" w:type="dxa"/>
            <w:noWrap/>
            <w:hideMark/>
          </w:tcPr>
          <w:p w14:paraId="4981F7A5"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Grèce</w:t>
            </w:r>
          </w:p>
        </w:tc>
        <w:tc>
          <w:tcPr>
            <w:tcW w:w="2145" w:type="dxa"/>
            <w:noWrap/>
            <w:hideMark/>
          </w:tcPr>
          <w:p w14:paraId="1A065693"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Amvrakikos gulf*</w:t>
            </w:r>
          </w:p>
        </w:tc>
        <w:tc>
          <w:tcPr>
            <w:tcW w:w="1205" w:type="dxa"/>
            <w:noWrap/>
            <w:hideMark/>
          </w:tcPr>
          <w:p w14:paraId="003412E2"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68C51488"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BB19A98"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1784A4BE"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Salinité accrue et baisse des niveaux d’eau du fait de l’irrigation. </w:t>
            </w:r>
          </w:p>
        </w:tc>
        <w:tc>
          <w:tcPr>
            <w:tcW w:w="1790" w:type="dxa"/>
            <w:noWrap/>
            <w:hideMark/>
          </w:tcPr>
          <w:p w14:paraId="56B0D9AD"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599B94B8"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69AD9948"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BAE423B" w14:textId="77777777" w:rsidR="00DB7E12" w:rsidRPr="001F139C" w:rsidRDefault="00DB7E12" w:rsidP="00BD3784">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59</w:t>
            </w:r>
          </w:p>
        </w:tc>
        <w:tc>
          <w:tcPr>
            <w:tcW w:w="1382" w:type="dxa"/>
            <w:noWrap/>
            <w:hideMark/>
          </w:tcPr>
          <w:p w14:paraId="072FA32F"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Grèce</w:t>
            </w:r>
          </w:p>
        </w:tc>
        <w:tc>
          <w:tcPr>
            <w:tcW w:w="2145" w:type="dxa"/>
            <w:noWrap/>
            <w:hideMark/>
          </w:tcPr>
          <w:p w14:paraId="4993FC12"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Axios, Loudias, Aliakmon Delta*</w:t>
            </w:r>
          </w:p>
        </w:tc>
        <w:tc>
          <w:tcPr>
            <w:tcW w:w="1205" w:type="dxa"/>
            <w:noWrap/>
            <w:hideMark/>
          </w:tcPr>
          <w:p w14:paraId="4D3A08A5"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466A6E12"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C0D70FE"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2AB4B2EA"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La pollution, les réseaux d’irrigation et les barrages ont considérablement modifié l’hydrologie de la rivière. </w:t>
            </w:r>
          </w:p>
        </w:tc>
        <w:tc>
          <w:tcPr>
            <w:tcW w:w="1790" w:type="dxa"/>
            <w:noWrap/>
            <w:hideMark/>
          </w:tcPr>
          <w:p w14:paraId="71409166"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5516E074"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06B70192"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3DE4283" w14:textId="77777777" w:rsidR="00DB7E12" w:rsidRPr="001F139C" w:rsidRDefault="00DB7E12" w:rsidP="00BD3784">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63</w:t>
            </w:r>
          </w:p>
        </w:tc>
        <w:tc>
          <w:tcPr>
            <w:tcW w:w="1382" w:type="dxa"/>
            <w:noWrap/>
            <w:hideMark/>
          </w:tcPr>
          <w:p w14:paraId="40AA6FE2"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Grèce</w:t>
            </w:r>
          </w:p>
        </w:tc>
        <w:tc>
          <w:tcPr>
            <w:tcW w:w="2145" w:type="dxa"/>
            <w:noWrap/>
            <w:hideMark/>
          </w:tcPr>
          <w:p w14:paraId="65931833"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Kotychi lagoons*</w:t>
            </w:r>
          </w:p>
        </w:tc>
        <w:tc>
          <w:tcPr>
            <w:tcW w:w="1205" w:type="dxa"/>
            <w:noWrap/>
            <w:hideMark/>
          </w:tcPr>
          <w:p w14:paraId="57145A55"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42DA47BE"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AFF2E32"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3A9C1CC4"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Chasse illégale, ruissellement agricole, pollution, surpâturage. </w:t>
            </w:r>
          </w:p>
        </w:tc>
        <w:tc>
          <w:tcPr>
            <w:tcW w:w="1790" w:type="dxa"/>
            <w:noWrap/>
            <w:hideMark/>
          </w:tcPr>
          <w:p w14:paraId="12085490"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64A0C51E"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1AEE6338"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5C3E035" w14:textId="77777777" w:rsidR="00DB7E12" w:rsidRPr="001F139C" w:rsidRDefault="00DB7E12" w:rsidP="00BD3784">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55</w:t>
            </w:r>
          </w:p>
        </w:tc>
        <w:tc>
          <w:tcPr>
            <w:tcW w:w="1382" w:type="dxa"/>
            <w:noWrap/>
            <w:hideMark/>
          </w:tcPr>
          <w:p w14:paraId="367D2480"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Grèce</w:t>
            </w:r>
          </w:p>
        </w:tc>
        <w:tc>
          <w:tcPr>
            <w:tcW w:w="2145" w:type="dxa"/>
            <w:noWrap/>
            <w:hideMark/>
          </w:tcPr>
          <w:p w14:paraId="79EE14C5" w14:textId="77777777" w:rsidR="00DB7E12" w:rsidRPr="00FF7A06"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Lake Vistonis, Porto Lagos, Lake Ismaris &amp; adjoining lagoons*</w:t>
            </w:r>
          </w:p>
        </w:tc>
        <w:tc>
          <w:tcPr>
            <w:tcW w:w="1205" w:type="dxa"/>
            <w:noWrap/>
            <w:hideMark/>
          </w:tcPr>
          <w:p w14:paraId="3D9FB457"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05/07/1990</w:t>
            </w:r>
          </w:p>
        </w:tc>
        <w:tc>
          <w:tcPr>
            <w:tcW w:w="1236" w:type="dxa"/>
            <w:noWrap/>
            <w:hideMark/>
          </w:tcPr>
          <w:p w14:paraId="32D6414D"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093FCB0"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2851E459"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Ruissellement agricole, domestique et industriel, augmentation de la salinité, développements urbains. </w:t>
            </w:r>
          </w:p>
        </w:tc>
        <w:tc>
          <w:tcPr>
            <w:tcW w:w="1790" w:type="dxa"/>
            <w:noWrap/>
            <w:hideMark/>
          </w:tcPr>
          <w:p w14:paraId="68B20033"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0FBE8484"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11D2BCF5"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66115B6" w14:textId="77777777" w:rsidR="00DB7E12" w:rsidRPr="001F139C" w:rsidRDefault="00DB7E12" w:rsidP="00BD3784">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57</w:t>
            </w:r>
          </w:p>
        </w:tc>
        <w:tc>
          <w:tcPr>
            <w:tcW w:w="1382" w:type="dxa"/>
            <w:noWrap/>
            <w:hideMark/>
          </w:tcPr>
          <w:p w14:paraId="158AD411"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Grèce</w:t>
            </w:r>
          </w:p>
        </w:tc>
        <w:tc>
          <w:tcPr>
            <w:tcW w:w="2145" w:type="dxa"/>
            <w:noWrap/>
            <w:hideMark/>
          </w:tcPr>
          <w:p w14:paraId="09F647B4"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Lakes Volvi &amp; Koronia*</w:t>
            </w:r>
          </w:p>
        </w:tc>
        <w:tc>
          <w:tcPr>
            <w:tcW w:w="1205" w:type="dxa"/>
            <w:noWrap/>
            <w:hideMark/>
          </w:tcPr>
          <w:p w14:paraId="4829685B"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06/07/1990</w:t>
            </w:r>
          </w:p>
        </w:tc>
        <w:tc>
          <w:tcPr>
            <w:tcW w:w="1236" w:type="dxa"/>
            <w:noWrap/>
            <w:hideMark/>
          </w:tcPr>
          <w:p w14:paraId="77954C16"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594F0D0"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2DE728F7"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Pollution par ruissellement agricole, domestique et industriel.</w:t>
            </w:r>
          </w:p>
        </w:tc>
        <w:tc>
          <w:tcPr>
            <w:tcW w:w="1790" w:type="dxa"/>
            <w:noWrap/>
            <w:hideMark/>
          </w:tcPr>
          <w:p w14:paraId="181B5790"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6BFADBE4"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5EDA96BA"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CA7B188" w14:textId="77777777" w:rsidR="00DB7E12" w:rsidRPr="001F139C" w:rsidRDefault="00DB7E12" w:rsidP="00BD3784">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62</w:t>
            </w:r>
          </w:p>
        </w:tc>
        <w:tc>
          <w:tcPr>
            <w:tcW w:w="1382" w:type="dxa"/>
            <w:noWrap/>
            <w:hideMark/>
          </w:tcPr>
          <w:p w14:paraId="2852A6E5"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Grèce</w:t>
            </w:r>
          </w:p>
        </w:tc>
        <w:tc>
          <w:tcPr>
            <w:tcW w:w="2145" w:type="dxa"/>
            <w:noWrap/>
            <w:hideMark/>
          </w:tcPr>
          <w:p w14:paraId="05D955AB"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Messolonghi lagoons*</w:t>
            </w:r>
          </w:p>
        </w:tc>
        <w:tc>
          <w:tcPr>
            <w:tcW w:w="1205" w:type="dxa"/>
            <w:noWrap/>
            <w:hideMark/>
          </w:tcPr>
          <w:p w14:paraId="7DB8369E"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07/07/1990</w:t>
            </w:r>
          </w:p>
        </w:tc>
        <w:tc>
          <w:tcPr>
            <w:tcW w:w="1236" w:type="dxa"/>
            <w:noWrap/>
            <w:hideMark/>
          </w:tcPr>
          <w:p w14:paraId="1F143FC4"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6DEF920"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13081FF0"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Des travaux de construction ont changé l’hydrologie et la géomorphologie du site, surpâturage, pêche illégale, développements urbains, décharge.  </w:t>
            </w:r>
          </w:p>
        </w:tc>
        <w:tc>
          <w:tcPr>
            <w:tcW w:w="1790" w:type="dxa"/>
            <w:noWrap/>
            <w:hideMark/>
          </w:tcPr>
          <w:p w14:paraId="39BDEF76" w14:textId="77777777" w:rsidR="00DB7E12" w:rsidRPr="001F139C" w:rsidRDefault="00DB7E12" w:rsidP="00BD37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46986153" w14:textId="77777777" w:rsidR="00DB7E12" w:rsidRPr="001F139C" w:rsidRDefault="00DB7E12" w:rsidP="00BD37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2D3935BA"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2D534CA" w14:textId="77777777" w:rsidR="00DB7E12" w:rsidRPr="001F139C" w:rsidRDefault="00DB7E12" w:rsidP="00BD3784">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56</w:t>
            </w:r>
          </w:p>
        </w:tc>
        <w:tc>
          <w:tcPr>
            <w:tcW w:w="1382" w:type="dxa"/>
            <w:noWrap/>
            <w:hideMark/>
          </w:tcPr>
          <w:p w14:paraId="4856ED58"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Grèce</w:t>
            </w:r>
          </w:p>
        </w:tc>
        <w:tc>
          <w:tcPr>
            <w:tcW w:w="2145" w:type="dxa"/>
            <w:noWrap/>
            <w:hideMark/>
          </w:tcPr>
          <w:p w14:paraId="49DC1925"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Nestos delta &amp; adjoining lagoons*</w:t>
            </w:r>
          </w:p>
        </w:tc>
        <w:tc>
          <w:tcPr>
            <w:tcW w:w="1205" w:type="dxa"/>
            <w:noWrap/>
            <w:hideMark/>
          </w:tcPr>
          <w:p w14:paraId="1BBD788F"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07/07/1990</w:t>
            </w:r>
          </w:p>
        </w:tc>
        <w:tc>
          <w:tcPr>
            <w:tcW w:w="1236" w:type="dxa"/>
            <w:noWrap/>
            <w:hideMark/>
          </w:tcPr>
          <w:p w14:paraId="4EC6D0CD"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C4533EC"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45E5AA58" w14:textId="538FDADE"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Abaissement</w:t>
            </w:r>
            <w:r w:rsidR="006860D0" w:rsidRPr="001F139C">
              <w:rPr>
                <w:rFonts w:asciiTheme="minorHAnsi" w:hAnsiTheme="minorHAnsi" w:cs="Arial"/>
                <w:color w:val="000000"/>
                <w:sz w:val="20"/>
                <w:szCs w:val="20"/>
              </w:rPr>
              <w:t xml:space="preserve"> </w:t>
            </w:r>
            <w:r w:rsidRPr="001F139C">
              <w:rPr>
                <w:rFonts w:asciiTheme="minorHAnsi" w:hAnsiTheme="minorHAnsi" w:cs="Arial"/>
                <w:color w:val="000000"/>
                <w:sz w:val="20"/>
                <w:szCs w:val="20"/>
              </w:rPr>
              <w:t>de la nappe phréatique</w:t>
            </w:r>
            <w:r w:rsidR="00B91A0B" w:rsidRPr="001F139C">
              <w:rPr>
                <w:rFonts w:asciiTheme="minorHAnsi" w:hAnsiTheme="minorHAnsi" w:cs="Arial"/>
                <w:color w:val="000000"/>
                <w:sz w:val="20"/>
                <w:szCs w:val="20"/>
              </w:rPr>
              <w:t>.</w:t>
            </w:r>
          </w:p>
        </w:tc>
        <w:tc>
          <w:tcPr>
            <w:tcW w:w="1790" w:type="dxa"/>
            <w:noWrap/>
            <w:hideMark/>
          </w:tcPr>
          <w:p w14:paraId="16C4C1FF" w14:textId="77777777" w:rsidR="00DB7E12" w:rsidRPr="001F139C" w:rsidRDefault="00DB7E12" w:rsidP="00BD37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155306D1" w14:textId="77777777" w:rsidR="00DB7E12" w:rsidRPr="001F139C" w:rsidRDefault="00DB7E12" w:rsidP="00BD37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4AD84FDC"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6CEE416"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488</w:t>
            </w:r>
          </w:p>
        </w:tc>
        <w:tc>
          <w:tcPr>
            <w:tcW w:w="1382" w:type="dxa"/>
            <w:noWrap/>
            <w:hideMark/>
          </w:tcPr>
          <w:p w14:paraId="4A10C65B"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Guatemala</w:t>
            </w:r>
          </w:p>
        </w:tc>
        <w:tc>
          <w:tcPr>
            <w:tcW w:w="2145" w:type="dxa"/>
            <w:noWrap/>
            <w:hideMark/>
          </w:tcPr>
          <w:p w14:paraId="00966AE7" w14:textId="77777777" w:rsidR="00DB7E12" w:rsidRPr="00FF7A06"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Parque Nacional Laguna del Tigre*</w:t>
            </w:r>
          </w:p>
        </w:tc>
        <w:tc>
          <w:tcPr>
            <w:tcW w:w="1205" w:type="dxa"/>
            <w:noWrap/>
            <w:hideMark/>
          </w:tcPr>
          <w:p w14:paraId="258FCB3A"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16/06/1993</w:t>
            </w:r>
          </w:p>
        </w:tc>
        <w:tc>
          <w:tcPr>
            <w:tcW w:w="1236" w:type="dxa"/>
            <w:noWrap/>
            <w:hideMark/>
          </w:tcPr>
          <w:p w14:paraId="18744977"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0330D98"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019D5AA0"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Menace d’extraction des ressources naturelles, notamment exploitation du bois, activités relatives au pétrole et chasse ainsi qu’établissement anarchique des communautés</w:t>
            </w:r>
            <w:r w:rsidRPr="001F139C">
              <w:rPr>
                <w:rFonts w:asciiTheme="minorHAnsi" w:hAnsiTheme="minorHAnsi" w:cs="Arial"/>
                <w:color w:val="000000"/>
                <w:sz w:val="20"/>
                <w:szCs w:val="20"/>
                <w:lang w:eastAsia="en-GB"/>
              </w:rPr>
              <w:t>.</w:t>
            </w:r>
          </w:p>
        </w:tc>
        <w:tc>
          <w:tcPr>
            <w:tcW w:w="1790" w:type="dxa"/>
            <w:noWrap/>
            <w:hideMark/>
          </w:tcPr>
          <w:p w14:paraId="0CAA5231" w14:textId="77777777" w:rsidR="00DB7E12" w:rsidRPr="001F139C" w:rsidRDefault="00DB7E12" w:rsidP="00BD485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Changement dans les caractéristiques écologiques partiellement résolu (2014)</w:t>
            </w:r>
          </w:p>
        </w:tc>
        <w:tc>
          <w:tcPr>
            <w:tcW w:w="1271" w:type="dxa"/>
            <w:noWrap/>
            <w:hideMark/>
          </w:tcPr>
          <w:p w14:paraId="7D1FDFC4"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149C229B"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77C917F" w14:textId="77777777" w:rsidR="00DB7E12" w:rsidRPr="001F139C" w:rsidRDefault="00DB7E12" w:rsidP="003E7346">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1165</w:t>
            </w:r>
          </w:p>
        </w:tc>
        <w:tc>
          <w:tcPr>
            <w:tcW w:w="1382" w:type="dxa"/>
            <w:noWrap/>
            <w:hideMark/>
          </w:tcPr>
          <w:p w14:paraId="30E6A887" w14:textId="77777777" w:rsidR="00DB7E12" w:rsidRPr="001F139C" w:rsidRDefault="00DB7E12" w:rsidP="003E7346">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Guinée</w:t>
            </w:r>
          </w:p>
        </w:tc>
        <w:tc>
          <w:tcPr>
            <w:tcW w:w="2145" w:type="dxa"/>
            <w:noWrap/>
            <w:hideMark/>
          </w:tcPr>
          <w:p w14:paraId="1BDC1265" w14:textId="77777777" w:rsidR="00DB7E12" w:rsidRPr="001F139C" w:rsidRDefault="00DB7E12" w:rsidP="003E7346">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Niger Source*</w:t>
            </w:r>
          </w:p>
        </w:tc>
        <w:tc>
          <w:tcPr>
            <w:tcW w:w="1205" w:type="dxa"/>
            <w:noWrap/>
            <w:hideMark/>
          </w:tcPr>
          <w:p w14:paraId="64BA6DE1" w14:textId="77777777" w:rsidR="00DB7E12" w:rsidRPr="001F139C" w:rsidRDefault="00DB7E12" w:rsidP="003E7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01/03/2014</w:t>
            </w:r>
          </w:p>
        </w:tc>
        <w:tc>
          <w:tcPr>
            <w:tcW w:w="1236" w:type="dxa"/>
            <w:noWrap/>
            <w:hideMark/>
          </w:tcPr>
          <w:p w14:paraId="5F162BA0" w14:textId="77777777" w:rsidR="00DB7E12" w:rsidRPr="001F139C" w:rsidRDefault="00DB7E12" w:rsidP="003E7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0947FA0" w14:textId="77777777" w:rsidR="00DB7E12" w:rsidRPr="001F139C" w:rsidRDefault="00DB7E12" w:rsidP="003E7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BF1098D" w14:textId="50CC4DA4" w:rsidR="00DB7E12" w:rsidRPr="001F139C" w:rsidRDefault="00DB7E12" w:rsidP="003E7346">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Industrie extractive (minière)</w:t>
            </w:r>
            <w:r w:rsidR="00B91A0B" w:rsidRPr="001F139C">
              <w:rPr>
                <w:rFonts w:asciiTheme="minorHAnsi" w:hAnsiTheme="minorHAnsi" w:cs="Arial"/>
                <w:color w:val="000000"/>
                <w:sz w:val="20"/>
                <w:szCs w:val="20"/>
              </w:rPr>
              <w:t>.</w:t>
            </w:r>
          </w:p>
        </w:tc>
        <w:tc>
          <w:tcPr>
            <w:tcW w:w="1790" w:type="dxa"/>
            <w:noWrap/>
            <w:hideMark/>
          </w:tcPr>
          <w:p w14:paraId="39081368" w14:textId="77777777" w:rsidR="00DB7E12" w:rsidRPr="001F139C" w:rsidRDefault="00DB7E12" w:rsidP="003E734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rapport d’étude théorique (2016)</w:t>
            </w:r>
          </w:p>
        </w:tc>
        <w:tc>
          <w:tcPr>
            <w:tcW w:w="1271" w:type="dxa"/>
            <w:noWrap/>
            <w:hideMark/>
          </w:tcPr>
          <w:p w14:paraId="05DD4491" w14:textId="77777777" w:rsidR="00DB7E12" w:rsidRPr="001F139C" w:rsidRDefault="00DB7E12" w:rsidP="003E7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1BC0B813"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4E84310" w14:textId="77777777" w:rsidR="00DB7E12" w:rsidRPr="001F139C" w:rsidRDefault="00DB7E12" w:rsidP="003E7346">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1163</w:t>
            </w:r>
          </w:p>
        </w:tc>
        <w:tc>
          <w:tcPr>
            <w:tcW w:w="1382" w:type="dxa"/>
            <w:noWrap/>
            <w:hideMark/>
          </w:tcPr>
          <w:p w14:paraId="1D61A3D7" w14:textId="77777777" w:rsidR="00DB7E12" w:rsidRPr="001F139C" w:rsidRDefault="00DB7E12" w:rsidP="003E7346">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Guinée</w:t>
            </w:r>
          </w:p>
        </w:tc>
        <w:tc>
          <w:tcPr>
            <w:tcW w:w="2145" w:type="dxa"/>
            <w:noWrap/>
            <w:hideMark/>
          </w:tcPr>
          <w:p w14:paraId="45D73F94" w14:textId="77777777" w:rsidR="00DB7E12" w:rsidRPr="001F139C" w:rsidRDefault="00DB7E12" w:rsidP="003E7346">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Niger-Mafou*</w:t>
            </w:r>
          </w:p>
        </w:tc>
        <w:tc>
          <w:tcPr>
            <w:tcW w:w="1205" w:type="dxa"/>
            <w:noWrap/>
            <w:hideMark/>
          </w:tcPr>
          <w:p w14:paraId="6DAEEDC0" w14:textId="77777777" w:rsidR="00DB7E12" w:rsidRPr="001F139C" w:rsidRDefault="00DB7E12" w:rsidP="003E7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01/03/2014</w:t>
            </w:r>
          </w:p>
        </w:tc>
        <w:tc>
          <w:tcPr>
            <w:tcW w:w="1236" w:type="dxa"/>
            <w:noWrap/>
            <w:hideMark/>
          </w:tcPr>
          <w:p w14:paraId="6AE3C88C" w14:textId="77777777" w:rsidR="00DB7E12" w:rsidRPr="001F139C" w:rsidRDefault="00DB7E12" w:rsidP="003E7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F918EFB" w14:textId="77777777" w:rsidR="00DB7E12" w:rsidRPr="001F139C" w:rsidRDefault="00DB7E12" w:rsidP="003E7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4E271138" w14:textId="48CB61FF" w:rsidR="00DB7E12" w:rsidRPr="001F139C" w:rsidRDefault="00DB7E12" w:rsidP="003E7346">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Industrie extractive (minière)</w:t>
            </w:r>
            <w:r w:rsidR="00B91A0B" w:rsidRPr="001F139C">
              <w:rPr>
                <w:rFonts w:asciiTheme="minorHAnsi" w:hAnsiTheme="minorHAnsi" w:cs="Arial"/>
                <w:color w:val="000000"/>
                <w:sz w:val="20"/>
                <w:szCs w:val="20"/>
              </w:rPr>
              <w:t>.</w:t>
            </w:r>
          </w:p>
        </w:tc>
        <w:tc>
          <w:tcPr>
            <w:tcW w:w="1790" w:type="dxa"/>
            <w:noWrap/>
            <w:hideMark/>
          </w:tcPr>
          <w:p w14:paraId="4BCC699C" w14:textId="77777777" w:rsidR="00DB7E12" w:rsidRPr="001F139C" w:rsidRDefault="00DB7E12" w:rsidP="003E734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rapport d’étude théorique (2016)</w:t>
            </w:r>
          </w:p>
        </w:tc>
        <w:tc>
          <w:tcPr>
            <w:tcW w:w="1271" w:type="dxa"/>
            <w:noWrap/>
            <w:hideMark/>
          </w:tcPr>
          <w:p w14:paraId="7BFC5E75" w14:textId="77777777" w:rsidR="00DB7E12" w:rsidRPr="001F139C" w:rsidRDefault="00DB7E12" w:rsidP="003E7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07C5AFB"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B627742" w14:textId="77777777" w:rsidR="00DB7E12" w:rsidRPr="001F139C" w:rsidRDefault="00DB7E12" w:rsidP="003E7346">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1164</w:t>
            </w:r>
          </w:p>
        </w:tc>
        <w:tc>
          <w:tcPr>
            <w:tcW w:w="1382" w:type="dxa"/>
            <w:noWrap/>
            <w:hideMark/>
          </w:tcPr>
          <w:p w14:paraId="1B860E53" w14:textId="77777777" w:rsidR="00DB7E12" w:rsidRPr="001F139C" w:rsidRDefault="00DB7E12" w:rsidP="003E7346">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Guinée</w:t>
            </w:r>
          </w:p>
        </w:tc>
        <w:tc>
          <w:tcPr>
            <w:tcW w:w="2145" w:type="dxa"/>
            <w:noWrap/>
            <w:hideMark/>
          </w:tcPr>
          <w:p w14:paraId="00E0367C" w14:textId="77777777" w:rsidR="00DB7E12" w:rsidRPr="001F139C" w:rsidRDefault="00DB7E12" w:rsidP="003E7346">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Niger-Niandan-Milo*</w:t>
            </w:r>
          </w:p>
        </w:tc>
        <w:tc>
          <w:tcPr>
            <w:tcW w:w="1205" w:type="dxa"/>
            <w:noWrap/>
            <w:hideMark/>
          </w:tcPr>
          <w:p w14:paraId="3496EC98" w14:textId="77777777" w:rsidR="00DB7E12" w:rsidRPr="001F139C" w:rsidRDefault="00DB7E12" w:rsidP="003E7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01/03/2014</w:t>
            </w:r>
          </w:p>
        </w:tc>
        <w:tc>
          <w:tcPr>
            <w:tcW w:w="1236" w:type="dxa"/>
            <w:noWrap/>
            <w:hideMark/>
          </w:tcPr>
          <w:p w14:paraId="1CFF49E1" w14:textId="77777777" w:rsidR="00DB7E12" w:rsidRPr="001F139C" w:rsidRDefault="00DB7E12" w:rsidP="003E7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08C206BC" w14:textId="77777777" w:rsidR="00DB7E12" w:rsidRPr="001F139C" w:rsidRDefault="00DB7E12" w:rsidP="003E7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168908CB" w14:textId="3D7B502C" w:rsidR="00DB7E12" w:rsidRPr="001F139C" w:rsidRDefault="00DB7E12" w:rsidP="003E7346">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Industrie extractive (minière)</w:t>
            </w:r>
            <w:r w:rsidR="00B91A0B" w:rsidRPr="001F139C">
              <w:rPr>
                <w:rFonts w:asciiTheme="minorHAnsi" w:hAnsiTheme="minorHAnsi" w:cs="Arial"/>
                <w:color w:val="000000"/>
                <w:sz w:val="20"/>
                <w:szCs w:val="20"/>
              </w:rPr>
              <w:t>.</w:t>
            </w:r>
          </w:p>
        </w:tc>
        <w:tc>
          <w:tcPr>
            <w:tcW w:w="1790" w:type="dxa"/>
            <w:noWrap/>
            <w:hideMark/>
          </w:tcPr>
          <w:p w14:paraId="22230F34" w14:textId="77777777" w:rsidR="00DB7E12" w:rsidRPr="001F139C" w:rsidRDefault="00DB7E12" w:rsidP="003E734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rapport d’étude théorique (2016)</w:t>
            </w:r>
          </w:p>
        </w:tc>
        <w:tc>
          <w:tcPr>
            <w:tcW w:w="1271" w:type="dxa"/>
            <w:noWrap/>
            <w:hideMark/>
          </w:tcPr>
          <w:p w14:paraId="360B099B" w14:textId="77777777" w:rsidR="00DB7E12" w:rsidRPr="001F139C" w:rsidRDefault="00DB7E12" w:rsidP="003E7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232AD850"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DBB4559" w14:textId="77777777" w:rsidR="00DB7E12" w:rsidRPr="001F139C" w:rsidRDefault="00DB7E12" w:rsidP="003E7346">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1166</w:t>
            </w:r>
          </w:p>
        </w:tc>
        <w:tc>
          <w:tcPr>
            <w:tcW w:w="1382" w:type="dxa"/>
            <w:noWrap/>
            <w:hideMark/>
          </w:tcPr>
          <w:p w14:paraId="34602BF8" w14:textId="77777777" w:rsidR="00DB7E12" w:rsidRPr="001F139C" w:rsidRDefault="00DB7E12" w:rsidP="003E7346">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Guinée</w:t>
            </w:r>
          </w:p>
        </w:tc>
        <w:tc>
          <w:tcPr>
            <w:tcW w:w="2145" w:type="dxa"/>
            <w:noWrap/>
            <w:hideMark/>
          </w:tcPr>
          <w:p w14:paraId="68838B41" w14:textId="77777777" w:rsidR="00DB7E12" w:rsidRPr="001F139C" w:rsidRDefault="00DB7E12" w:rsidP="003E7346">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Niger-Tinkisso*</w:t>
            </w:r>
          </w:p>
        </w:tc>
        <w:tc>
          <w:tcPr>
            <w:tcW w:w="1205" w:type="dxa"/>
            <w:noWrap/>
            <w:hideMark/>
          </w:tcPr>
          <w:p w14:paraId="1982255E" w14:textId="77777777" w:rsidR="00DB7E12" w:rsidRPr="001F139C" w:rsidRDefault="00DB7E12" w:rsidP="003E7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01/03/2014</w:t>
            </w:r>
          </w:p>
        </w:tc>
        <w:tc>
          <w:tcPr>
            <w:tcW w:w="1236" w:type="dxa"/>
            <w:noWrap/>
            <w:hideMark/>
          </w:tcPr>
          <w:p w14:paraId="30E03814" w14:textId="77777777" w:rsidR="00DB7E12" w:rsidRPr="001F139C" w:rsidRDefault="00DB7E12" w:rsidP="003E7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4D42232" w14:textId="77777777" w:rsidR="00DB7E12" w:rsidRPr="001F139C" w:rsidRDefault="00DB7E12" w:rsidP="003E7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930A437" w14:textId="3EBF8E56" w:rsidR="00DB7E12" w:rsidRPr="001F139C" w:rsidRDefault="00DB7E12" w:rsidP="003E7346">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Industrie extractive (minière)</w:t>
            </w:r>
            <w:r w:rsidR="00B91A0B" w:rsidRPr="001F139C">
              <w:rPr>
                <w:rFonts w:asciiTheme="minorHAnsi" w:hAnsiTheme="minorHAnsi" w:cs="Arial"/>
                <w:color w:val="000000"/>
                <w:sz w:val="20"/>
                <w:szCs w:val="20"/>
              </w:rPr>
              <w:t>.</w:t>
            </w:r>
          </w:p>
        </w:tc>
        <w:tc>
          <w:tcPr>
            <w:tcW w:w="1790" w:type="dxa"/>
            <w:noWrap/>
            <w:hideMark/>
          </w:tcPr>
          <w:p w14:paraId="5A18B9D4" w14:textId="77777777" w:rsidR="00DB7E12" w:rsidRPr="001F139C" w:rsidRDefault="00DB7E12" w:rsidP="003E734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rapport d’étude théorique (2016)</w:t>
            </w:r>
          </w:p>
        </w:tc>
        <w:tc>
          <w:tcPr>
            <w:tcW w:w="1271" w:type="dxa"/>
            <w:noWrap/>
            <w:hideMark/>
          </w:tcPr>
          <w:p w14:paraId="019DF0C8" w14:textId="77777777" w:rsidR="00DB7E12" w:rsidRPr="001F139C" w:rsidRDefault="00DB7E12" w:rsidP="003E7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2C5CBFF9"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DB93C9F" w14:textId="77777777" w:rsidR="00DB7E12" w:rsidRPr="001F139C" w:rsidRDefault="00DB7E12" w:rsidP="003E7346">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1167</w:t>
            </w:r>
          </w:p>
        </w:tc>
        <w:tc>
          <w:tcPr>
            <w:tcW w:w="1382" w:type="dxa"/>
            <w:noWrap/>
            <w:hideMark/>
          </w:tcPr>
          <w:p w14:paraId="065770A7" w14:textId="77777777" w:rsidR="00DB7E12" w:rsidRPr="001F139C" w:rsidRDefault="00DB7E12" w:rsidP="003E7346">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Guinée</w:t>
            </w:r>
          </w:p>
        </w:tc>
        <w:tc>
          <w:tcPr>
            <w:tcW w:w="2145" w:type="dxa"/>
            <w:noWrap/>
            <w:hideMark/>
          </w:tcPr>
          <w:p w14:paraId="63895A1B" w14:textId="77777777" w:rsidR="00DB7E12" w:rsidRPr="001F139C" w:rsidRDefault="00DB7E12" w:rsidP="003E7346">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Sankarani-Fié*</w:t>
            </w:r>
          </w:p>
        </w:tc>
        <w:tc>
          <w:tcPr>
            <w:tcW w:w="1205" w:type="dxa"/>
            <w:noWrap/>
            <w:hideMark/>
          </w:tcPr>
          <w:p w14:paraId="2752BACA" w14:textId="77777777" w:rsidR="00DB7E12" w:rsidRPr="001F139C" w:rsidRDefault="00DB7E12" w:rsidP="003E7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01/03/2014</w:t>
            </w:r>
          </w:p>
        </w:tc>
        <w:tc>
          <w:tcPr>
            <w:tcW w:w="1236" w:type="dxa"/>
            <w:noWrap/>
            <w:hideMark/>
          </w:tcPr>
          <w:p w14:paraId="2BD4B053" w14:textId="77777777" w:rsidR="00DB7E12" w:rsidRPr="001F139C" w:rsidRDefault="00DB7E12" w:rsidP="003E7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97D2AEF" w14:textId="77777777" w:rsidR="00DB7E12" w:rsidRPr="001F139C" w:rsidRDefault="00DB7E12" w:rsidP="003E7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1E4D0F0" w14:textId="55C457BA" w:rsidR="00DB7E12" w:rsidRPr="001F139C" w:rsidRDefault="00DB7E12" w:rsidP="003E7346">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Industrie extractive (minière)</w:t>
            </w:r>
            <w:r w:rsidR="00B91A0B" w:rsidRPr="001F139C">
              <w:rPr>
                <w:rFonts w:asciiTheme="minorHAnsi" w:hAnsiTheme="minorHAnsi" w:cs="Arial"/>
                <w:color w:val="000000"/>
                <w:sz w:val="20"/>
                <w:szCs w:val="20"/>
              </w:rPr>
              <w:t>.</w:t>
            </w:r>
          </w:p>
        </w:tc>
        <w:tc>
          <w:tcPr>
            <w:tcW w:w="1790" w:type="dxa"/>
            <w:noWrap/>
            <w:hideMark/>
          </w:tcPr>
          <w:p w14:paraId="72307747" w14:textId="77777777" w:rsidR="00DB7E12" w:rsidRPr="001F139C" w:rsidRDefault="00DB7E12" w:rsidP="003E734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rapport d’étude théorique (2016)</w:t>
            </w:r>
          </w:p>
        </w:tc>
        <w:tc>
          <w:tcPr>
            <w:tcW w:w="1271" w:type="dxa"/>
            <w:noWrap/>
            <w:hideMark/>
          </w:tcPr>
          <w:p w14:paraId="485CD4CE" w14:textId="77777777" w:rsidR="00DB7E12" w:rsidRPr="001F139C" w:rsidRDefault="00DB7E12" w:rsidP="003E7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5600B55B"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D3D84D3" w14:textId="77777777" w:rsidR="00DB7E12" w:rsidRPr="001F139C" w:rsidRDefault="00DB7E12" w:rsidP="003E7346">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1168</w:t>
            </w:r>
          </w:p>
        </w:tc>
        <w:tc>
          <w:tcPr>
            <w:tcW w:w="1382" w:type="dxa"/>
            <w:noWrap/>
            <w:hideMark/>
          </w:tcPr>
          <w:p w14:paraId="3C1D9CE5" w14:textId="77777777" w:rsidR="00DB7E12" w:rsidRPr="001F139C" w:rsidRDefault="00DB7E12" w:rsidP="003E7346">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Guinée</w:t>
            </w:r>
          </w:p>
        </w:tc>
        <w:tc>
          <w:tcPr>
            <w:tcW w:w="2145" w:type="dxa"/>
            <w:noWrap/>
            <w:hideMark/>
          </w:tcPr>
          <w:p w14:paraId="5718DBFA" w14:textId="77777777" w:rsidR="00DB7E12" w:rsidRPr="001F139C" w:rsidRDefault="00DB7E12" w:rsidP="003E7346">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Tinkisso*</w:t>
            </w:r>
          </w:p>
        </w:tc>
        <w:tc>
          <w:tcPr>
            <w:tcW w:w="1205" w:type="dxa"/>
            <w:noWrap/>
            <w:hideMark/>
          </w:tcPr>
          <w:p w14:paraId="6FBBD70A" w14:textId="77777777" w:rsidR="00DB7E12" w:rsidRPr="001F139C" w:rsidRDefault="00DB7E12" w:rsidP="003E7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01/03/2014</w:t>
            </w:r>
          </w:p>
        </w:tc>
        <w:tc>
          <w:tcPr>
            <w:tcW w:w="1236" w:type="dxa"/>
            <w:noWrap/>
            <w:hideMark/>
          </w:tcPr>
          <w:p w14:paraId="143596F1" w14:textId="77777777" w:rsidR="00DB7E12" w:rsidRPr="001F139C" w:rsidRDefault="00DB7E12" w:rsidP="003E7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6EC5C36" w14:textId="77777777" w:rsidR="00DB7E12" w:rsidRPr="001F139C" w:rsidRDefault="00DB7E12" w:rsidP="003E7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149A7A75" w14:textId="68665648" w:rsidR="00DB7E12" w:rsidRPr="001F139C" w:rsidRDefault="00DB7E12" w:rsidP="003E7346">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Industrie extractive (minière)</w:t>
            </w:r>
            <w:r w:rsidR="00B91A0B" w:rsidRPr="001F139C">
              <w:rPr>
                <w:rFonts w:asciiTheme="minorHAnsi" w:hAnsiTheme="minorHAnsi" w:cs="Arial"/>
                <w:color w:val="000000"/>
                <w:sz w:val="20"/>
                <w:szCs w:val="20"/>
              </w:rPr>
              <w:t>.</w:t>
            </w:r>
          </w:p>
        </w:tc>
        <w:tc>
          <w:tcPr>
            <w:tcW w:w="1790" w:type="dxa"/>
            <w:noWrap/>
            <w:hideMark/>
          </w:tcPr>
          <w:p w14:paraId="05589121" w14:textId="77777777" w:rsidR="00DB7E12" w:rsidRPr="001F139C" w:rsidRDefault="00DB7E12" w:rsidP="003E734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rapport d’étude théorique (2016)</w:t>
            </w:r>
          </w:p>
        </w:tc>
        <w:tc>
          <w:tcPr>
            <w:tcW w:w="1271" w:type="dxa"/>
            <w:noWrap/>
            <w:hideMark/>
          </w:tcPr>
          <w:p w14:paraId="31C4626D" w14:textId="77777777" w:rsidR="00DB7E12" w:rsidRPr="001F139C" w:rsidRDefault="00DB7E12" w:rsidP="003E73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1174BC1E"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43A4204"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722</w:t>
            </w:r>
          </w:p>
        </w:tc>
        <w:tc>
          <w:tcPr>
            <w:tcW w:w="1382" w:type="dxa"/>
            <w:noWrap/>
            <w:hideMark/>
          </w:tcPr>
          <w:p w14:paraId="7A038B1C"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Honduras</w:t>
            </w:r>
          </w:p>
        </w:tc>
        <w:tc>
          <w:tcPr>
            <w:tcW w:w="2145" w:type="dxa"/>
            <w:noWrap/>
            <w:hideMark/>
          </w:tcPr>
          <w:p w14:paraId="74FCB485"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Parque Nacional Jeanette Kawas*</w:t>
            </w:r>
          </w:p>
        </w:tc>
        <w:tc>
          <w:tcPr>
            <w:tcW w:w="1205" w:type="dxa"/>
            <w:noWrap/>
            <w:hideMark/>
          </w:tcPr>
          <w:p w14:paraId="1DA63C31"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19/06/2006</w:t>
            </w:r>
          </w:p>
        </w:tc>
        <w:tc>
          <w:tcPr>
            <w:tcW w:w="1236" w:type="dxa"/>
            <w:noWrap/>
            <w:hideMark/>
          </w:tcPr>
          <w:p w14:paraId="0D5FF09B"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49E24C1"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31F4CDAA"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Changements dans les caractéristiques écologiques en raison de la construction d’infrastructures touristiques. </w:t>
            </w:r>
          </w:p>
        </w:tc>
        <w:tc>
          <w:tcPr>
            <w:tcW w:w="1790" w:type="dxa"/>
            <w:noWrap/>
            <w:hideMark/>
          </w:tcPr>
          <w:p w14:paraId="1782CC86" w14:textId="77777777" w:rsidR="00DB7E12" w:rsidRPr="001F139C" w:rsidRDefault="00DB7E12" w:rsidP="006C5EB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(2015)</w:t>
            </w:r>
          </w:p>
        </w:tc>
        <w:tc>
          <w:tcPr>
            <w:tcW w:w="1271" w:type="dxa"/>
            <w:noWrap/>
            <w:hideMark/>
          </w:tcPr>
          <w:p w14:paraId="0FECFB63"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2225F4BA"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6617263"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422</w:t>
            </w:r>
          </w:p>
        </w:tc>
        <w:tc>
          <w:tcPr>
            <w:tcW w:w="1382" w:type="dxa"/>
            <w:noWrap/>
            <w:hideMark/>
          </w:tcPr>
          <w:p w14:paraId="236E0F3E" w14:textId="77777777" w:rsidR="00DB7E12" w:rsidRPr="001F139C" w:rsidRDefault="00DB7E12" w:rsidP="003E7346">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Hongrie</w:t>
            </w:r>
          </w:p>
        </w:tc>
        <w:tc>
          <w:tcPr>
            <w:tcW w:w="2145" w:type="dxa"/>
            <w:noWrap/>
            <w:hideMark/>
          </w:tcPr>
          <w:p w14:paraId="504B77BE"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Bodrogzug</w:t>
            </w:r>
          </w:p>
        </w:tc>
        <w:tc>
          <w:tcPr>
            <w:tcW w:w="1205" w:type="dxa"/>
            <w:noWrap/>
            <w:hideMark/>
          </w:tcPr>
          <w:p w14:paraId="7A3D9307"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10/11/2016</w:t>
            </w:r>
          </w:p>
        </w:tc>
        <w:tc>
          <w:tcPr>
            <w:tcW w:w="1236" w:type="dxa"/>
            <w:noWrap/>
            <w:hideMark/>
          </w:tcPr>
          <w:p w14:paraId="273E8009"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3C2A2ED"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CF126C6" w14:textId="30998B90"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L’élévation des niveaux d’eau, la sédimentation ont indirectement conduit</w:t>
            </w:r>
            <w:r w:rsidR="006860D0" w:rsidRPr="001F139C">
              <w:rPr>
                <w:rFonts w:asciiTheme="minorHAnsi" w:hAnsiTheme="minorHAnsi" w:cs="Arial"/>
                <w:color w:val="000000"/>
                <w:sz w:val="20"/>
                <w:szCs w:val="20"/>
                <w:lang w:eastAsia="en-GB"/>
              </w:rPr>
              <w:t> </w:t>
            </w:r>
            <w:r w:rsidRPr="001F139C">
              <w:rPr>
                <w:rFonts w:asciiTheme="minorHAnsi" w:hAnsiTheme="minorHAnsi" w:cs="Arial"/>
                <w:color w:val="000000"/>
                <w:sz w:val="20"/>
                <w:szCs w:val="20"/>
                <w:lang w:eastAsia="en-GB"/>
              </w:rPr>
              <w:t>:</w:t>
            </w:r>
            <w:r w:rsidR="006860D0" w:rsidRPr="001F139C">
              <w:rPr>
                <w:rFonts w:asciiTheme="minorHAnsi" w:hAnsiTheme="minorHAnsi" w:cs="Arial"/>
                <w:color w:val="000000"/>
                <w:sz w:val="20"/>
                <w:szCs w:val="20"/>
                <w:lang w:eastAsia="en-GB"/>
              </w:rPr>
              <w:t xml:space="preserve"> </w:t>
            </w:r>
            <w:r w:rsidRPr="001F139C">
              <w:rPr>
                <w:rFonts w:asciiTheme="minorHAnsi" w:hAnsiTheme="minorHAnsi" w:cs="Arial"/>
                <w:color w:val="000000"/>
                <w:sz w:val="20"/>
                <w:szCs w:val="20"/>
                <w:lang w:eastAsia="en-GB"/>
              </w:rPr>
              <w:t>au changement dans la structure du climat et des crues, à l’assèchement des cours d’eau, au déclin du pâturage et du fauchage, à l’invasion d’espèces exotiques, à la réduction des colonies de guifettes, à la sédimentation et à l’eutrophisation qui causent des extinctions de masse occasionnelles de poissons, à des sécheresses et à l’absence de crues à la fin du printemps et au début de l’été en raison des changements climatiques. Propagation des sangliers en partie à cause de l’absence de crues.</w:t>
            </w:r>
          </w:p>
        </w:tc>
        <w:tc>
          <w:tcPr>
            <w:tcW w:w="1790" w:type="dxa"/>
            <w:noWrap/>
            <w:hideMark/>
          </w:tcPr>
          <w:p w14:paraId="4A69817A"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4C98EF6D"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5D9C648A"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52A4C07"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899</w:t>
            </w:r>
          </w:p>
        </w:tc>
        <w:tc>
          <w:tcPr>
            <w:tcW w:w="1382" w:type="dxa"/>
            <w:noWrap/>
            <w:hideMark/>
          </w:tcPr>
          <w:p w14:paraId="62B374D1"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Hongrie</w:t>
            </w:r>
          </w:p>
        </w:tc>
        <w:tc>
          <w:tcPr>
            <w:tcW w:w="2145" w:type="dxa"/>
            <w:noWrap/>
            <w:hideMark/>
          </w:tcPr>
          <w:p w14:paraId="199572AF"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Rétszilas Fishponds Nature Conservation Area</w:t>
            </w:r>
          </w:p>
        </w:tc>
        <w:tc>
          <w:tcPr>
            <w:tcW w:w="1205" w:type="dxa"/>
            <w:noWrap/>
            <w:hideMark/>
          </w:tcPr>
          <w:p w14:paraId="155D679D"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30/03/2017</w:t>
            </w:r>
          </w:p>
        </w:tc>
        <w:tc>
          <w:tcPr>
            <w:tcW w:w="1236" w:type="dxa"/>
            <w:noWrap/>
            <w:hideMark/>
          </w:tcPr>
          <w:p w14:paraId="3B5CA2D0"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BDEE8EA"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619A53AA" w14:textId="2EE53454" w:rsidR="00DB7E12" w:rsidRPr="001F139C" w:rsidRDefault="00DB7E12" w:rsidP="00CD23B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Déclin dans la faune reproductrice (héron</w:t>
            </w:r>
            <w:r w:rsidR="00FB0B71" w:rsidRPr="001F139C">
              <w:rPr>
                <w:rFonts w:asciiTheme="minorHAnsi" w:hAnsiTheme="minorHAnsi" w:cs="Arial"/>
                <w:color w:val="000000"/>
                <w:sz w:val="20"/>
                <w:szCs w:val="20"/>
                <w:lang w:eastAsia="en-GB"/>
              </w:rPr>
              <w:t>s</w:t>
            </w:r>
            <w:r w:rsidRPr="001F139C">
              <w:rPr>
                <w:rFonts w:asciiTheme="minorHAnsi" w:hAnsiTheme="minorHAnsi" w:cs="Arial"/>
                <w:color w:val="000000"/>
                <w:sz w:val="20"/>
                <w:szCs w:val="20"/>
                <w:lang w:eastAsia="en-GB"/>
              </w:rPr>
              <w:t>, spatule</w:t>
            </w:r>
            <w:r w:rsidR="00FB0B71" w:rsidRPr="001F139C">
              <w:rPr>
                <w:rFonts w:asciiTheme="minorHAnsi" w:hAnsiTheme="minorHAnsi" w:cs="Arial"/>
                <w:color w:val="000000"/>
                <w:sz w:val="20"/>
                <w:szCs w:val="20"/>
                <w:lang w:eastAsia="en-GB"/>
              </w:rPr>
              <w:t>s</w:t>
            </w:r>
            <w:r w:rsidRPr="001F139C">
              <w:rPr>
                <w:rFonts w:asciiTheme="minorHAnsi" w:hAnsiTheme="minorHAnsi" w:cs="Arial"/>
                <w:color w:val="000000"/>
                <w:sz w:val="20"/>
                <w:szCs w:val="20"/>
                <w:lang w:eastAsia="en-GB"/>
              </w:rPr>
              <w:t>, mouette</w:t>
            </w:r>
            <w:r w:rsidR="00FB0B71" w:rsidRPr="001F139C">
              <w:rPr>
                <w:rFonts w:asciiTheme="minorHAnsi" w:hAnsiTheme="minorHAnsi" w:cs="Arial"/>
                <w:color w:val="000000"/>
                <w:sz w:val="20"/>
                <w:szCs w:val="20"/>
                <w:lang w:eastAsia="en-GB"/>
              </w:rPr>
              <w:t>s</w:t>
            </w:r>
            <w:r w:rsidRPr="001F139C">
              <w:rPr>
                <w:rFonts w:asciiTheme="minorHAnsi" w:hAnsiTheme="minorHAnsi" w:cs="Arial"/>
                <w:color w:val="000000"/>
                <w:sz w:val="20"/>
                <w:szCs w:val="20"/>
                <w:lang w:eastAsia="en-GB"/>
              </w:rPr>
              <w:t>); critères affectés 2,3,4,5.</w:t>
            </w:r>
          </w:p>
        </w:tc>
        <w:tc>
          <w:tcPr>
            <w:tcW w:w="1790" w:type="dxa"/>
            <w:noWrap/>
            <w:hideMark/>
          </w:tcPr>
          <w:p w14:paraId="788887EE"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(2017)</w:t>
            </w:r>
          </w:p>
        </w:tc>
        <w:tc>
          <w:tcPr>
            <w:tcW w:w="1271" w:type="dxa"/>
            <w:noWrap/>
            <w:hideMark/>
          </w:tcPr>
          <w:p w14:paraId="28D3BA3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0E34B347"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3C9ECAE"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1410</w:t>
            </w:r>
          </w:p>
        </w:tc>
        <w:tc>
          <w:tcPr>
            <w:tcW w:w="1382" w:type="dxa"/>
            <w:noWrap/>
            <w:hideMark/>
          </w:tcPr>
          <w:p w14:paraId="0489B44B"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Hongrie</w:t>
            </w:r>
          </w:p>
        </w:tc>
        <w:tc>
          <w:tcPr>
            <w:tcW w:w="2145" w:type="dxa"/>
            <w:noWrap/>
            <w:hideMark/>
          </w:tcPr>
          <w:p w14:paraId="31D655FF"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Upper Tisza (Felsö-Tisza)</w:t>
            </w:r>
          </w:p>
        </w:tc>
        <w:tc>
          <w:tcPr>
            <w:tcW w:w="1205" w:type="dxa"/>
            <w:noWrap/>
            <w:hideMark/>
          </w:tcPr>
          <w:p w14:paraId="06ADECAF"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10/11/2016</w:t>
            </w:r>
          </w:p>
        </w:tc>
        <w:tc>
          <w:tcPr>
            <w:tcW w:w="1236" w:type="dxa"/>
            <w:noWrap/>
            <w:hideMark/>
          </w:tcPr>
          <w:p w14:paraId="595DAF45"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A19BEA8"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48B43601" w14:textId="48B146E6"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Déclin de la qualité de l’eau, extrêmes fluctuations de l’eau, propagation d’espèces exotiques envahissantes, réduction et</w:t>
            </w:r>
            <w:r w:rsidR="006860D0" w:rsidRPr="001F139C">
              <w:rPr>
                <w:rFonts w:asciiTheme="minorHAnsi" w:hAnsiTheme="minorHAnsi" w:cs="Arial"/>
                <w:color w:val="000000"/>
                <w:sz w:val="20"/>
                <w:szCs w:val="20"/>
                <w:lang w:eastAsia="en-GB"/>
              </w:rPr>
              <w:t xml:space="preserve"> </w:t>
            </w:r>
            <w:r w:rsidRPr="001F139C">
              <w:rPr>
                <w:rFonts w:asciiTheme="minorHAnsi" w:hAnsiTheme="minorHAnsi" w:cs="Arial"/>
                <w:color w:val="000000"/>
                <w:sz w:val="20"/>
                <w:szCs w:val="20"/>
                <w:lang w:eastAsia="en-GB"/>
              </w:rPr>
              <w:t>détérioration d’habitats forestiers importants, déclin de l’utilisation des prairies</w:t>
            </w:r>
            <w:r w:rsidR="006860D0" w:rsidRPr="001F139C">
              <w:rPr>
                <w:rFonts w:asciiTheme="minorHAnsi" w:hAnsiTheme="minorHAnsi" w:cs="Arial"/>
                <w:color w:val="000000"/>
                <w:sz w:val="20"/>
                <w:szCs w:val="20"/>
                <w:lang w:eastAsia="en-GB"/>
              </w:rPr>
              <w:t xml:space="preserve"> </w:t>
            </w:r>
            <w:r w:rsidRPr="001F139C">
              <w:rPr>
                <w:rFonts w:asciiTheme="minorHAnsi" w:hAnsiTheme="minorHAnsi" w:cs="Arial"/>
                <w:color w:val="000000"/>
                <w:sz w:val="20"/>
                <w:szCs w:val="20"/>
                <w:lang w:eastAsia="en-GB"/>
              </w:rPr>
              <w:t>affectant les critères 1,2,4</w:t>
            </w:r>
            <w:r w:rsidR="00EC1145" w:rsidRPr="001F139C">
              <w:rPr>
                <w:rFonts w:asciiTheme="minorHAnsi" w:hAnsiTheme="minorHAnsi" w:cs="Arial"/>
                <w:color w:val="000000"/>
                <w:sz w:val="20"/>
                <w:szCs w:val="20"/>
                <w:lang w:eastAsia="en-GB"/>
              </w:rPr>
              <w:t>.</w:t>
            </w:r>
          </w:p>
        </w:tc>
        <w:tc>
          <w:tcPr>
            <w:tcW w:w="1790" w:type="dxa"/>
            <w:noWrap/>
            <w:hideMark/>
          </w:tcPr>
          <w:p w14:paraId="4488B1AF"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4B1560F0"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975F9E4"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6CE6756"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230</w:t>
            </w:r>
          </w:p>
        </w:tc>
        <w:tc>
          <w:tcPr>
            <w:tcW w:w="1382" w:type="dxa"/>
            <w:noWrap/>
            <w:hideMark/>
          </w:tcPr>
          <w:p w14:paraId="075F1F18" w14:textId="77777777" w:rsidR="00DB7E12" w:rsidRPr="001F139C"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Inde</w:t>
            </w:r>
          </w:p>
        </w:tc>
        <w:tc>
          <w:tcPr>
            <w:tcW w:w="2145" w:type="dxa"/>
            <w:noWrap/>
            <w:hideMark/>
          </w:tcPr>
          <w:p w14:paraId="67388ED1"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Keoladeo National Park*</w:t>
            </w:r>
          </w:p>
        </w:tc>
        <w:tc>
          <w:tcPr>
            <w:tcW w:w="1205" w:type="dxa"/>
            <w:noWrap/>
            <w:hideMark/>
          </w:tcPr>
          <w:p w14:paraId="7FCBE37B"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4BE2D3AE"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7DF8690"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353A1FAD"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Pénurie d’eau en raison d’une diminution des précipitations durant la mousson et d’un barrage en amont qui contrôle le débit d’eau entrant dans le site</w:t>
            </w:r>
            <w:r w:rsidRPr="001F139C">
              <w:rPr>
                <w:rFonts w:asciiTheme="minorHAnsi" w:hAnsiTheme="minorHAnsi" w:cs="Arial"/>
                <w:color w:val="000000"/>
                <w:sz w:val="20"/>
                <w:szCs w:val="20"/>
                <w:lang w:eastAsia="en-GB"/>
              </w:rPr>
              <w:t>.</w:t>
            </w:r>
          </w:p>
        </w:tc>
        <w:tc>
          <w:tcPr>
            <w:tcW w:w="1790" w:type="dxa"/>
            <w:noWrap/>
            <w:hideMark/>
          </w:tcPr>
          <w:p w14:paraId="11DDEFC4"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(2008)</w:t>
            </w:r>
          </w:p>
        </w:tc>
        <w:tc>
          <w:tcPr>
            <w:tcW w:w="1271" w:type="dxa"/>
            <w:noWrap/>
            <w:hideMark/>
          </w:tcPr>
          <w:p w14:paraId="0A43E35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5A332396"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E0085E1"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463</w:t>
            </w:r>
          </w:p>
        </w:tc>
        <w:tc>
          <w:tcPr>
            <w:tcW w:w="1382" w:type="dxa"/>
            <w:noWrap/>
            <w:hideMark/>
          </w:tcPr>
          <w:p w14:paraId="251CF1B7"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Inde</w:t>
            </w:r>
          </w:p>
        </w:tc>
        <w:tc>
          <w:tcPr>
            <w:tcW w:w="2145" w:type="dxa"/>
            <w:noWrap/>
            <w:hideMark/>
          </w:tcPr>
          <w:p w14:paraId="6271BF63"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Loktak Lake*</w:t>
            </w:r>
          </w:p>
        </w:tc>
        <w:tc>
          <w:tcPr>
            <w:tcW w:w="1205" w:type="dxa"/>
            <w:noWrap/>
            <w:hideMark/>
          </w:tcPr>
          <w:p w14:paraId="40C824DD"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16/06/1993</w:t>
            </w:r>
          </w:p>
        </w:tc>
        <w:tc>
          <w:tcPr>
            <w:tcW w:w="1236" w:type="dxa"/>
            <w:noWrap/>
            <w:hideMark/>
          </w:tcPr>
          <w:p w14:paraId="593AFB57"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6C91644"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2B680A7E" w14:textId="53F9BDE5" w:rsidR="00DB7E12" w:rsidRPr="001F139C" w:rsidRDefault="00DB7E12" w:rsidP="00CD23B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Problème causé par le déboisement dans le bassin versant, infestation de jacinthes d’eau et pollution (COP5 DOC. C.5.16, par. 202)</w:t>
            </w:r>
            <w:r w:rsidR="00EC1145" w:rsidRPr="001F139C">
              <w:rPr>
                <w:rFonts w:asciiTheme="minorHAnsi" w:hAnsiTheme="minorHAnsi" w:cs="Arial"/>
                <w:color w:val="000000"/>
                <w:sz w:val="20"/>
                <w:szCs w:val="20"/>
                <w:lang w:eastAsia="en-GB"/>
              </w:rPr>
              <w:t>.</w:t>
            </w:r>
          </w:p>
        </w:tc>
        <w:tc>
          <w:tcPr>
            <w:tcW w:w="1790" w:type="dxa"/>
            <w:noWrap/>
            <w:hideMark/>
          </w:tcPr>
          <w:p w14:paraId="51674ACE"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(2008)</w:t>
            </w:r>
          </w:p>
        </w:tc>
        <w:tc>
          <w:tcPr>
            <w:tcW w:w="1271" w:type="dxa"/>
            <w:noWrap/>
            <w:hideMark/>
          </w:tcPr>
          <w:p w14:paraId="02ADA22C"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1CF6A3D5"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6E914C6"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554</w:t>
            </w:r>
          </w:p>
        </w:tc>
        <w:tc>
          <w:tcPr>
            <w:tcW w:w="1382" w:type="dxa"/>
            <w:noWrap/>
            <w:hideMark/>
          </w:tcPr>
          <w:p w14:paraId="66CED442"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Indonésie</w:t>
            </w:r>
          </w:p>
        </w:tc>
        <w:tc>
          <w:tcPr>
            <w:tcW w:w="2145" w:type="dxa"/>
            <w:noWrap/>
            <w:hideMark/>
          </w:tcPr>
          <w:p w14:paraId="27B1CA36"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Berbak National Park</w:t>
            </w:r>
          </w:p>
        </w:tc>
        <w:tc>
          <w:tcPr>
            <w:tcW w:w="1205" w:type="dxa"/>
            <w:noWrap/>
            <w:hideMark/>
          </w:tcPr>
          <w:p w14:paraId="6AA7321C"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23/11/2015</w:t>
            </w:r>
          </w:p>
        </w:tc>
        <w:tc>
          <w:tcPr>
            <w:tcW w:w="1236" w:type="dxa"/>
            <w:noWrap/>
            <w:hideMark/>
          </w:tcPr>
          <w:p w14:paraId="2B3A5ABA"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8B76364"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2E6CDAA8"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Des incendies de tourbières et de forêts ont sévi en 2015 au Kalimantan et à Sumatra, touchant de vastes secteurs du Site Ramsar du Parc national de Berbak</w:t>
            </w:r>
            <w:r w:rsidRPr="001F139C">
              <w:rPr>
                <w:rFonts w:asciiTheme="minorHAnsi" w:hAnsiTheme="minorHAnsi" w:cs="Arial"/>
                <w:color w:val="000000"/>
                <w:sz w:val="20"/>
                <w:szCs w:val="20"/>
                <w:lang w:eastAsia="en-GB"/>
              </w:rPr>
              <w:t>.</w:t>
            </w:r>
          </w:p>
        </w:tc>
        <w:tc>
          <w:tcPr>
            <w:tcW w:w="1790" w:type="dxa"/>
            <w:noWrap/>
            <w:hideMark/>
          </w:tcPr>
          <w:p w14:paraId="210D2517" w14:textId="77777777" w:rsidR="00DB7E12" w:rsidRPr="001F139C" w:rsidRDefault="00DB7E12" w:rsidP="00063E2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MCR85 (2017) application et suivi</w:t>
            </w:r>
          </w:p>
        </w:tc>
        <w:tc>
          <w:tcPr>
            <w:tcW w:w="1271" w:type="dxa"/>
            <w:noWrap/>
            <w:hideMark/>
          </w:tcPr>
          <w:p w14:paraId="1054B6D4"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7D27617A"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CF7DA6D" w14:textId="77777777" w:rsidR="00DB7E12" w:rsidRPr="001F139C" w:rsidRDefault="00DB7E12" w:rsidP="0001521A">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40</w:t>
            </w:r>
          </w:p>
        </w:tc>
        <w:tc>
          <w:tcPr>
            <w:tcW w:w="1382" w:type="dxa"/>
            <w:noWrap/>
            <w:hideMark/>
          </w:tcPr>
          <w:p w14:paraId="0B835C58"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Iran (République islamique d’)</w:t>
            </w:r>
          </w:p>
        </w:tc>
        <w:tc>
          <w:tcPr>
            <w:tcW w:w="2145" w:type="dxa"/>
            <w:noWrap/>
            <w:hideMark/>
          </w:tcPr>
          <w:p w14:paraId="497A6027"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Anzali Wetland Complex*</w:t>
            </w:r>
          </w:p>
        </w:tc>
        <w:tc>
          <w:tcPr>
            <w:tcW w:w="1205" w:type="dxa"/>
            <w:noWrap/>
            <w:hideMark/>
          </w:tcPr>
          <w:p w14:paraId="76C79D3E"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31/12/1993</w:t>
            </w:r>
          </w:p>
        </w:tc>
        <w:tc>
          <w:tcPr>
            <w:tcW w:w="1236" w:type="dxa"/>
            <w:noWrap/>
            <w:hideMark/>
          </w:tcPr>
          <w:p w14:paraId="62E854FF"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0611B60C"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7081A40D"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Changements dans les niveaux d’eau; eutrophisation accrue qui a entraîné la propagation de </w:t>
            </w:r>
            <w:r w:rsidRPr="001F139C">
              <w:rPr>
                <w:rFonts w:asciiTheme="minorHAnsi" w:hAnsiTheme="minorHAnsi" w:cs="Arial"/>
                <w:i/>
                <w:color w:val="000000"/>
                <w:sz w:val="20"/>
                <w:szCs w:val="20"/>
              </w:rPr>
              <w:t>Phragmites australis</w:t>
            </w:r>
            <w:r w:rsidRPr="001F139C">
              <w:rPr>
                <w:rFonts w:asciiTheme="minorHAnsi" w:hAnsiTheme="minorHAnsi" w:cs="Arial"/>
                <w:color w:val="000000"/>
                <w:sz w:val="20"/>
                <w:szCs w:val="20"/>
              </w:rPr>
              <w:t>. Augmentation des pressions de la chasse. La mise à jour la plus récente, en 2016, indique une invasion de jacinthes d’eau.</w:t>
            </w:r>
          </w:p>
        </w:tc>
        <w:tc>
          <w:tcPr>
            <w:tcW w:w="1790" w:type="dxa"/>
            <w:noWrap/>
            <w:hideMark/>
          </w:tcPr>
          <w:p w14:paraId="387F81AE"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(2016)</w:t>
            </w:r>
          </w:p>
        </w:tc>
        <w:tc>
          <w:tcPr>
            <w:tcW w:w="1271" w:type="dxa"/>
            <w:noWrap/>
            <w:hideMark/>
          </w:tcPr>
          <w:p w14:paraId="0E9ECCE7"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50265302"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AD381EC" w14:textId="77777777" w:rsidR="00DB7E12" w:rsidRPr="001F139C" w:rsidRDefault="00DB7E12" w:rsidP="0001521A">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53</w:t>
            </w:r>
          </w:p>
        </w:tc>
        <w:tc>
          <w:tcPr>
            <w:tcW w:w="1382" w:type="dxa"/>
            <w:noWrap/>
            <w:hideMark/>
          </w:tcPr>
          <w:p w14:paraId="4F2C3DA2" w14:textId="77777777" w:rsidR="00DB7E12" w:rsidRPr="001F139C"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Iran (République islamique d’)</w:t>
            </w:r>
          </w:p>
        </w:tc>
        <w:tc>
          <w:tcPr>
            <w:tcW w:w="2145" w:type="dxa"/>
            <w:noWrap/>
            <w:hideMark/>
          </w:tcPr>
          <w:p w14:paraId="6F455647" w14:textId="77777777" w:rsidR="00DB7E12" w:rsidRPr="00FF7A06"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Gavkhouni Lake and marshes of the lower Zaindeh Rud</w:t>
            </w:r>
          </w:p>
        </w:tc>
        <w:tc>
          <w:tcPr>
            <w:tcW w:w="1205" w:type="dxa"/>
            <w:noWrap/>
            <w:hideMark/>
          </w:tcPr>
          <w:p w14:paraId="520BC73F" w14:textId="77777777" w:rsidR="00DB7E12" w:rsidRPr="001F139C" w:rsidRDefault="00DB7E12" w:rsidP="00015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01/02/2016</w:t>
            </w:r>
          </w:p>
        </w:tc>
        <w:tc>
          <w:tcPr>
            <w:tcW w:w="1236" w:type="dxa"/>
            <w:noWrap/>
            <w:hideMark/>
          </w:tcPr>
          <w:p w14:paraId="28E7937B" w14:textId="77777777" w:rsidR="00DB7E12" w:rsidRPr="001F139C" w:rsidRDefault="00DB7E12" w:rsidP="00015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711961F" w14:textId="77777777" w:rsidR="00DB7E12" w:rsidRPr="001F139C" w:rsidRDefault="00DB7E12" w:rsidP="00015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58B90531" w14:textId="77777777" w:rsidR="00DB7E12" w:rsidRPr="001F139C"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Grave dégradation due à la surexploitation de l’eau et à la pollution du Zaindeh Rud; surexploitation de l’eau souterraine pour l’agriculture.</w:t>
            </w:r>
          </w:p>
        </w:tc>
        <w:tc>
          <w:tcPr>
            <w:tcW w:w="1790" w:type="dxa"/>
            <w:noWrap/>
            <w:hideMark/>
          </w:tcPr>
          <w:p w14:paraId="4D091226" w14:textId="77777777" w:rsidR="00DB7E12" w:rsidRPr="001F139C"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(2016)</w:t>
            </w:r>
          </w:p>
        </w:tc>
        <w:tc>
          <w:tcPr>
            <w:tcW w:w="1271" w:type="dxa"/>
            <w:noWrap/>
            <w:hideMark/>
          </w:tcPr>
          <w:p w14:paraId="700A247A" w14:textId="77777777" w:rsidR="00DB7E12" w:rsidRPr="001F139C" w:rsidRDefault="00DB7E12" w:rsidP="00015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5B8FB1E9"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94B42C6" w14:textId="77777777" w:rsidR="00DB7E12" w:rsidRPr="001F139C" w:rsidRDefault="00DB7E12" w:rsidP="0001521A">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44</w:t>
            </w:r>
          </w:p>
        </w:tc>
        <w:tc>
          <w:tcPr>
            <w:tcW w:w="1382" w:type="dxa"/>
            <w:noWrap/>
            <w:hideMark/>
          </w:tcPr>
          <w:p w14:paraId="074D97F9"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Iran (République islamique d’)</w:t>
            </w:r>
          </w:p>
        </w:tc>
        <w:tc>
          <w:tcPr>
            <w:tcW w:w="2145" w:type="dxa"/>
            <w:noWrap/>
            <w:hideMark/>
          </w:tcPr>
          <w:p w14:paraId="46CBF077" w14:textId="77777777" w:rsidR="00DB7E12" w:rsidRPr="00FF7A06"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Hamun-e-Puzak, south end*</w:t>
            </w:r>
          </w:p>
        </w:tc>
        <w:tc>
          <w:tcPr>
            <w:tcW w:w="1205" w:type="dxa"/>
            <w:noWrap/>
            <w:hideMark/>
          </w:tcPr>
          <w:p w14:paraId="18D4EA3D"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3B2AD3F1"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5119DB6"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3FDC552A"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L’apport d’eau insuffisant dans le site a entraîné son assèchement.</w:t>
            </w:r>
          </w:p>
        </w:tc>
        <w:tc>
          <w:tcPr>
            <w:tcW w:w="1790" w:type="dxa"/>
            <w:noWrap/>
            <w:hideMark/>
          </w:tcPr>
          <w:p w14:paraId="02BC0474"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(2014)</w:t>
            </w:r>
          </w:p>
        </w:tc>
        <w:tc>
          <w:tcPr>
            <w:tcW w:w="1271" w:type="dxa"/>
            <w:noWrap/>
            <w:hideMark/>
          </w:tcPr>
          <w:p w14:paraId="0203819A"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39A1E253"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2A914A1" w14:textId="77777777" w:rsidR="00DB7E12" w:rsidRPr="001F139C" w:rsidRDefault="00DB7E12" w:rsidP="0001521A">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42</w:t>
            </w:r>
          </w:p>
        </w:tc>
        <w:tc>
          <w:tcPr>
            <w:tcW w:w="1382" w:type="dxa"/>
            <w:noWrap/>
            <w:hideMark/>
          </w:tcPr>
          <w:p w14:paraId="1B892049" w14:textId="77777777" w:rsidR="00DB7E12" w:rsidRPr="001F139C"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Iran (République islamique d’)</w:t>
            </w:r>
          </w:p>
        </w:tc>
        <w:tc>
          <w:tcPr>
            <w:tcW w:w="2145" w:type="dxa"/>
            <w:noWrap/>
            <w:hideMark/>
          </w:tcPr>
          <w:p w14:paraId="76A8420B" w14:textId="77777777" w:rsidR="00DB7E12" w:rsidRPr="00FF7A06"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Hamun-e-Saberi &amp; Hamun-e-Helmand*</w:t>
            </w:r>
          </w:p>
        </w:tc>
        <w:tc>
          <w:tcPr>
            <w:tcW w:w="1205" w:type="dxa"/>
            <w:noWrap/>
            <w:hideMark/>
          </w:tcPr>
          <w:p w14:paraId="2FFAA2AC" w14:textId="77777777" w:rsidR="00DB7E12" w:rsidRPr="001F139C" w:rsidRDefault="00DB7E12" w:rsidP="00015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3D3F71EF" w14:textId="77777777" w:rsidR="00DB7E12" w:rsidRPr="001F139C" w:rsidRDefault="00DB7E12" w:rsidP="00015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602A24F" w14:textId="77777777" w:rsidR="00DB7E12" w:rsidRPr="001F139C" w:rsidRDefault="00DB7E12" w:rsidP="00015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6E198B49" w14:textId="77777777" w:rsidR="00DB7E12" w:rsidRPr="001F139C"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L’apport d’eau insuffisant dans le site a entraîné son assèchement.</w:t>
            </w:r>
          </w:p>
        </w:tc>
        <w:tc>
          <w:tcPr>
            <w:tcW w:w="1790" w:type="dxa"/>
            <w:noWrap/>
            <w:hideMark/>
          </w:tcPr>
          <w:p w14:paraId="65016082" w14:textId="77777777" w:rsidR="00DB7E12" w:rsidRPr="001F139C"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(2014)</w:t>
            </w:r>
          </w:p>
        </w:tc>
        <w:tc>
          <w:tcPr>
            <w:tcW w:w="1271" w:type="dxa"/>
            <w:noWrap/>
            <w:hideMark/>
          </w:tcPr>
          <w:p w14:paraId="00E05823" w14:textId="77777777" w:rsidR="00DB7E12" w:rsidRPr="001F139C" w:rsidRDefault="00DB7E12" w:rsidP="00015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0FEDCBA3"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274590E" w14:textId="77777777" w:rsidR="00DB7E12" w:rsidRPr="001F139C" w:rsidRDefault="00DB7E12" w:rsidP="0001521A">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38</w:t>
            </w:r>
          </w:p>
        </w:tc>
        <w:tc>
          <w:tcPr>
            <w:tcW w:w="1382" w:type="dxa"/>
            <w:noWrap/>
            <w:hideMark/>
          </w:tcPr>
          <w:p w14:paraId="1489374B"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Iran (République islamique d’)</w:t>
            </w:r>
          </w:p>
        </w:tc>
        <w:tc>
          <w:tcPr>
            <w:tcW w:w="2145" w:type="dxa"/>
            <w:noWrap/>
            <w:hideMark/>
          </w:tcPr>
          <w:p w14:paraId="6F1AFD7A"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Lake Urmia [or Orumiyeh]*</w:t>
            </w:r>
          </w:p>
        </w:tc>
        <w:tc>
          <w:tcPr>
            <w:tcW w:w="1205" w:type="dxa"/>
            <w:noWrap/>
            <w:hideMark/>
          </w:tcPr>
          <w:p w14:paraId="797B2B3A"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05/09/2011</w:t>
            </w:r>
          </w:p>
        </w:tc>
        <w:tc>
          <w:tcPr>
            <w:tcW w:w="1236" w:type="dxa"/>
            <w:noWrap/>
            <w:hideMark/>
          </w:tcPr>
          <w:p w14:paraId="05363E4B"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0D007E38"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66F6DBF2"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Le lac s’assèche en raison des changements climatiques et d’une mauvaise gestion des ressources d’eau dans le bassin lacustre.</w:t>
            </w:r>
          </w:p>
        </w:tc>
        <w:tc>
          <w:tcPr>
            <w:tcW w:w="1790" w:type="dxa"/>
            <w:noWrap/>
            <w:hideMark/>
          </w:tcPr>
          <w:p w14:paraId="2760B632"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(2016)</w:t>
            </w:r>
          </w:p>
        </w:tc>
        <w:tc>
          <w:tcPr>
            <w:tcW w:w="1271" w:type="dxa"/>
            <w:noWrap/>
            <w:hideMark/>
          </w:tcPr>
          <w:p w14:paraId="443A697D"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97AF861"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0A9DCEB" w14:textId="77777777" w:rsidR="00DB7E12" w:rsidRPr="001F139C" w:rsidRDefault="00DB7E12" w:rsidP="0001521A">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39</w:t>
            </w:r>
          </w:p>
        </w:tc>
        <w:tc>
          <w:tcPr>
            <w:tcW w:w="1382" w:type="dxa"/>
            <w:noWrap/>
            <w:hideMark/>
          </w:tcPr>
          <w:p w14:paraId="7F8CFFC1" w14:textId="77777777" w:rsidR="00DB7E12" w:rsidRPr="001F139C"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Iran (République islamique d’)</w:t>
            </w:r>
          </w:p>
        </w:tc>
        <w:tc>
          <w:tcPr>
            <w:tcW w:w="2145" w:type="dxa"/>
            <w:noWrap/>
            <w:hideMark/>
          </w:tcPr>
          <w:p w14:paraId="5F3C8DE4" w14:textId="77777777" w:rsidR="00DB7E12" w:rsidRPr="001F139C"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Neiriz Lakes &amp; Kamjan Marshes*</w:t>
            </w:r>
          </w:p>
        </w:tc>
        <w:tc>
          <w:tcPr>
            <w:tcW w:w="1205" w:type="dxa"/>
            <w:noWrap/>
            <w:hideMark/>
          </w:tcPr>
          <w:p w14:paraId="311C4A8E" w14:textId="77777777" w:rsidR="00DB7E12" w:rsidRPr="001F139C" w:rsidRDefault="00DB7E12" w:rsidP="00015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2565048D" w14:textId="77777777" w:rsidR="00DB7E12" w:rsidRPr="001F139C" w:rsidRDefault="00DB7E12" w:rsidP="00015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F6C5C55" w14:textId="77777777" w:rsidR="00DB7E12" w:rsidRPr="001F139C" w:rsidRDefault="00DB7E12" w:rsidP="00015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6B1EEAD0" w14:textId="77777777" w:rsidR="00DB7E12" w:rsidRPr="001F139C"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Drainage de l’eau du site; activités agricoles.</w:t>
            </w:r>
          </w:p>
        </w:tc>
        <w:tc>
          <w:tcPr>
            <w:tcW w:w="1790" w:type="dxa"/>
            <w:noWrap/>
            <w:hideMark/>
          </w:tcPr>
          <w:p w14:paraId="1C2327C6" w14:textId="77777777" w:rsidR="00DB7E12" w:rsidRPr="001F139C"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(2008)</w:t>
            </w:r>
          </w:p>
        </w:tc>
        <w:tc>
          <w:tcPr>
            <w:tcW w:w="1271" w:type="dxa"/>
            <w:noWrap/>
            <w:hideMark/>
          </w:tcPr>
          <w:p w14:paraId="0BB9944D" w14:textId="77777777" w:rsidR="00DB7E12" w:rsidRPr="001F139C" w:rsidRDefault="00DB7E12" w:rsidP="0001521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C79FA55"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D979A19" w14:textId="77777777" w:rsidR="00DB7E12" w:rsidRPr="001F139C" w:rsidRDefault="00DB7E12" w:rsidP="0001521A">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41</w:t>
            </w:r>
          </w:p>
        </w:tc>
        <w:tc>
          <w:tcPr>
            <w:tcW w:w="1382" w:type="dxa"/>
            <w:noWrap/>
            <w:hideMark/>
          </w:tcPr>
          <w:p w14:paraId="2BFF8A66"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Iran (République islamique d’)</w:t>
            </w:r>
          </w:p>
        </w:tc>
        <w:tc>
          <w:tcPr>
            <w:tcW w:w="2145" w:type="dxa"/>
            <w:noWrap/>
            <w:hideMark/>
          </w:tcPr>
          <w:p w14:paraId="056D3251" w14:textId="77777777" w:rsidR="00DB7E12" w:rsidRPr="00FF7A06"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Shadegan Marshes &amp; mudflats of Khor-al Amaya &amp; Khor Musa*</w:t>
            </w:r>
          </w:p>
        </w:tc>
        <w:tc>
          <w:tcPr>
            <w:tcW w:w="1205" w:type="dxa"/>
            <w:noWrap/>
            <w:hideMark/>
          </w:tcPr>
          <w:p w14:paraId="492FF6F0"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16/06/1993</w:t>
            </w:r>
          </w:p>
        </w:tc>
        <w:tc>
          <w:tcPr>
            <w:tcW w:w="1236" w:type="dxa"/>
            <w:noWrap/>
            <w:hideMark/>
          </w:tcPr>
          <w:p w14:paraId="502120CA"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1F3C9CA"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20910D25"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Pollution chimique; drainage du site proposé pour le développement agricole.</w:t>
            </w:r>
          </w:p>
        </w:tc>
        <w:tc>
          <w:tcPr>
            <w:tcW w:w="1790" w:type="dxa"/>
            <w:noWrap/>
            <w:hideMark/>
          </w:tcPr>
          <w:p w14:paraId="77B21835"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(2008)</w:t>
            </w:r>
          </w:p>
        </w:tc>
        <w:tc>
          <w:tcPr>
            <w:tcW w:w="1271" w:type="dxa"/>
            <w:noWrap/>
            <w:hideMark/>
          </w:tcPr>
          <w:p w14:paraId="0657AC4F" w14:textId="77777777" w:rsidR="00DB7E12" w:rsidRPr="001F139C" w:rsidRDefault="00DB7E12" w:rsidP="000152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1AF9DE3B"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E859275"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45</w:t>
            </w:r>
          </w:p>
        </w:tc>
        <w:tc>
          <w:tcPr>
            <w:tcW w:w="1382" w:type="dxa"/>
            <w:noWrap/>
            <w:hideMark/>
          </w:tcPr>
          <w:p w14:paraId="0550447C"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Iran (République islamique d’)</w:t>
            </w:r>
          </w:p>
        </w:tc>
        <w:tc>
          <w:tcPr>
            <w:tcW w:w="2145" w:type="dxa"/>
            <w:noWrap/>
            <w:hideMark/>
          </w:tcPr>
          <w:p w14:paraId="73600270"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Shurgol, Yadegarlu &amp; Dorgeh Sangi Lakes*</w:t>
            </w:r>
          </w:p>
        </w:tc>
        <w:tc>
          <w:tcPr>
            <w:tcW w:w="1205" w:type="dxa"/>
            <w:noWrap/>
            <w:hideMark/>
          </w:tcPr>
          <w:p w14:paraId="454A8823"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57556D85"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03577A1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4DF44223" w14:textId="4FC1D508" w:rsidR="00DB7E12" w:rsidRPr="001F139C" w:rsidRDefault="00DB7E12" w:rsidP="00CD23B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Yadegarlu fait face à des problèmes de sécheresse et de contamination par des activités militaires (COP5 DOC. C.5.16, par. 203)</w:t>
            </w:r>
            <w:r w:rsidR="00811BA2" w:rsidRPr="001F139C">
              <w:rPr>
                <w:rFonts w:asciiTheme="minorHAnsi" w:hAnsiTheme="minorHAnsi" w:cs="Arial"/>
                <w:color w:val="000000"/>
                <w:sz w:val="20"/>
                <w:szCs w:val="20"/>
                <w:lang w:eastAsia="en-GB"/>
              </w:rPr>
              <w:t>.</w:t>
            </w:r>
            <w:r w:rsidRPr="001F139C">
              <w:rPr>
                <w:rFonts w:asciiTheme="minorHAnsi" w:hAnsiTheme="minorHAnsi" w:cs="Arial"/>
                <w:color w:val="000000"/>
                <w:sz w:val="20"/>
                <w:szCs w:val="20"/>
                <w:lang w:eastAsia="en-GB"/>
              </w:rPr>
              <w:t xml:space="preserve"> </w:t>
            </w:r>
          </w:p>
        </w:tc>
        <w:tc>
          <w:tcPr>
            <w:tcW w:w="1790" w:type="dxa"/>
            <w:noWrap/>
            <w:hideMark/>
          </w:tcPr>
          <w:p w14:paraId="2E9A1ADF" w14:textId="77777777" w:rsidR="00DB7E12" w:rsidRPr="001F139C" w:rsidRDefault="00DB7E12" w:rsidP="006C5EB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(2016)</w:t>
            </w:r>
          </w:p>
        </w:tc>
        <w:tc>
          <w:tcPr>
            <w:tcW w:w="1271" w:type="dxa"/>
            <w:noWrap/>
            <w:hideMark/>
          </w:tcPr>
          <w:p w14:paraId="6905B4E7"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4A9ACCC3"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ECF4EE1"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1718</w:t>
            </w:r>
          </w:p>
        </w:tc>
        <w:tc>
          <w:tcPr>
            <w:tcW w:w="1382" w:type="dxa"/>
            <w:noWrap/>
            <w:hideMark/>
          </w:tcPr>
          <w:p w14:paraId="7211F895"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Iraq</w:t>
            </w:r>
          </w:p>
        </w:tc>
        <w:tc>
          <w:tcPr>
            <w:tcW w:w="2145" w:type="dxa"/>
            <w:noWrap/>
            <w:hideMark/>
          </w:tcPr>
          <w:p w14:paraId="367A6D15"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Hawizeh Marsh *</w:t>
            </w:r>
          </w:p>
        </w:tc>
        <w:tc>
          <w:tcPr>
            <w:tcW w:w="1205" w:type="dxa"/>
            <w:noWrap/>
            <w:hideMark/>
          </w:tcPr>
          <w:p w14:paraId="11B78956"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28/04/2010</w:t>
            </w:r>
          </w:p>
        </w:tc>
        <w:tc>
          <w:tcPr>
            <w:tcW w:w="1236" w:type="dxa"/>
            <w:noWrap/>
            <w:hideMark/>
          </w:tcPr>
          <w:p w14:paraId="491C5F64"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0844D2D"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4E91ACFC" w14:textId="77777777" w:rsidR="00DB7E12" w:rsidRPr="001F139C" w:rsidRDefault="00DB7E12" w:rsidP="0001521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Changements dans l’hydrologie dus à la construction de barrages en amont et de structures de contrôle de l’eau; déclin des précipitations; exploration pétrolière</w:t>
            </w:r>
            <w:r w:rsidRPr="001F139C">
              <w:rPr>
                <w:rFonts w:asciiTheme="minorHAnsi" w:hAnsiTheme="minorHAnsi" w:cs="Arial"/>
                <w:color w:val="000000"/>
                <w:sz w:val="20"/>
                <w:szCs w:val="20"/>
                <w:lang w:eastAsia="en-GB"/>
              </w:rPr>
              <w:t>. MCR prévue en 2017.</w:t>
            </w:r>
          </w:p>
        </w:tc>
        <w:tc>
          <w:tcPr>
            <w:tcW w:w="1790" w:type="dxa"/>
            <w:noWrap/>
            <w:hideMark/>
          </w:tcPr>
          <w:p w14:paraId="45A62021" w14:textId="77777777" w:rsidR="00DB7E12" w:rsidRPr="001F139C" w:rsidRDefault="00DB7E12" w:rsidP="006C5EB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w:t>
            </w:r>
            <w:r w:rsidRPr="001F139C">
              <w:rPr>
                <w:rFonts w:cs="Arial"/>
                <w:sz w:val="20"/>
                <w:szCs w:val="20"/>
                <w:lang w:eastAsia="en-GB"/>
              </w:rPr>
              <w:t>7</w:t>
            </w:r>
            <w:r w:rsidRPr="001F139C">
              <w:rPr>
                <w:rFonts w:asciiTheme="minorHAnsi" w:hAnsiTheme="minorHAnsi" w:cs="Arial"/>
                <w:sz w:val="20"/>
                <w:szCs w:val="20"/>
                <w:lang w:eastAsia="en-GB"/>
              </w:rPr>
              <w:t>)</w:t>
            </w:r>
          </w:p>
        </w:tc>
        <w:tc>
          <w:tcPr>
            <w:tcW w:w="1271" w:type="dxa"/>
            <w:noWrap/>
            <w:hideMark/>
          </w:tcPr>
          <w:p w14:paraId="112B7100"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76250FE1"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FAE44C9"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167</w:t>
            </w:r>
          </w:p>
        </w:tc>
        <w:tc>
          <w:tcPr>
            <w:tcW w:w="1382" w:type="dxa"/>
            <w:noWrap/>
            <w:hideMark/>
          </w:tcPr>
          <w:p w14:paraId="4B9194BB" w14:textId="77777777" w:rsidR="00DB7E12" w:rsidRPr="001F139C" w:rsidRDefault="00DB7E12" w:rsidP="0001521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Islande</w:t>
            </w:r>
          </w:p>
        </w:tc>
        <w:tc>
          <w:tcPr>
            <w:tcW w:w="2145" w:type="dxa"/>
            <w:noWrap/>
            <w:hideMark/>
          </w:tcPr>
          <w:p w14:paraId="2B03AF3D"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Myvatn-Laxá region *</w:t>
            </w:r>
          </w:p>
        </w:tc>
        <w:tc>
          <w:tcPr>
            <w:tcW w:w="1205" w:type="dxa"/>
            <w:noWrap/>
            <w:hideMark/>
          </w:tcPr>
          <w:p w14:paraId="476680D1"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22/04/2010</w:t>
            </w:r>
          </w:p>
        </w:tc>
        <w:tc>
          <w:tcPr>
            <w:tcW w:w="1236" w:type="dxa"/>
            <w:noWrap/>
            <w:hideMark/>
          </w:tcPr>
          <w:p w14:paraId="42689A9B"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2000D7E"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171264CE" w14:textId="5E01ECB9" w:rsidR="00DB7E12" w:rsidRPr="001F139C" w:rsidRDefault="00DB7E12" w:rsidP="00014FF3">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Plans de construction d’un nouveau barrage, infrastructure géothermique, développements urbains et pressions du tourisme. MCR 76 (2013).</w:t>
            </w:r>
          </w:p>
        </w:tc>
        <w:tc>
          <w:tcPr>
            <w:tcW w:w="1790" w:type="dxa"/>
            <w:noWrap/>
            <w:hideMark/>
          </w:tcPr>
          <w:p w14:paraId="37B1F7FF"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(2013)</w:t>
            </w:r>
          </w:p>
        </w:tc>
        <w:tc>
          <w:tcPr>
            <w:tcW w:w="1271" w:type="dxa"/>
            <w:noWrap/>
            <w:hideMark/>
          </w:tcPr>
          <w:p w14:paraId="4183BE37"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7D88C87"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6DF2B05" w14:textId="77777777" w:rsidR="00DB7E12" w:rsidRPr="0079313C" w:rsidRDefault="00DB7E12" w:rsidP="00FD6373">
            <w:pPr>
              <w:jc w:val="center"/>
              <w:rPr>
                <w:rFonts w:asciiTheme="minorHAnsi" w:hAnsiTheme="minorHAnsi" w:cs="Arial"/>
                <w:b w:val="0"/>
                <w:color w:val="000000"/>
                <w:sz w:val="20"/>
                <w:szCs w:val="20"/>
                <w:lang w:eastAsia="en-GB"/>
              </w:rPr>
            </w:pPr>
            <w:r w:rsidRPr="0079313C">
              <w:rPr>
                <w:rFonts w:asciiTheme="minorHAnsi" w:hAnsiTheme="minorHAnsi" w:cs="Arial"/>
                <w:b w:val="0"/>
                <w:color w:val="000000"/>
                <w:sz w:val="20"/>
                <w:szCs w:val="20"/>
                <w:lang w:eastAsia="en-GB"/>
              </w:rPr>
              <w:t>190</w:t>
            </w:r>
          </w:p>
        </w:tc>
        <w:tc>
          <w:tcPr>
            <w:tcW w:w="1382" w:type="dxa"/>
            <w:noWrap/>
            <w:hideMark/>
          </w:tcPr>
          <w:p w14:paraId="3A821118" w14:textId="77777777" w:rsidR="00DB7E12" w:rsidRPr="0079313C" w:rsidRDefault="00DB7E12" w:rsidP="00FD637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79313C">
              <w:rPr>
                <w:rFonts w:asciiTheme="minorHAnsi" w:hAnsiTheme="minorHAnsi" w:cs="Arial"/>
                <w:color w:val="000000"/>
                <w:sz w:val="20"/>
                <w:szCs w:val="20"/>
                <w:lang w:eastAsia="en-GB"/>
              </w:rPr>
              <w:t>Italie</w:t>
            </w:r>
          </w:p>
        </w:tc>
        <w:tc>
          <w:tcPr>
            <w:tcW w:w="2145" w:type="dxa"/>
            <w:noWrap/>
            <w:hideMark/>
          </w:tcPr>
          <w:p w14:paraId="2AD69AFD" w14:textId="77777777" w:rsidR="00DB7E12" w:rsidRPr="00FF7A06" w:rsidRDefault="00DB7E12" w:rsidP="00FD637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Laguna di Marano: Foci dello Stella*</w:t>
            </w:r>
          </w:p>
        </w:tc>
        <w:tc>
          <w:tcPr>
            <w:tcW w:w="1205" w:type="dxa"/>
            <w:noWrap/>
            <w:hideMark/>
          </w:tcPr>
          <w:p w14:paraId="0604AA84" w14:textId="77777777" w:rsidR="00DB7E12" w:rsidRPr="001F139C" w:rsidRDefault="00DB7E12" w:rsidP="00FD63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27/01/2009</w:t>
            </w:r>
          </w:p>
        </w:tc>
        <w:tc>
          <w:tcPr>
            <w:tcW w:w="1236" w:type="dxa"/>
            <w:noWrap/>
            <w:hideMark/>
          </w:tcPr>
          <w:p w14:paraId="7C0E2BD1" w14:textId="77777777" w:rsidR="00DB7E12" w:rsidRPr="001F139C" w:rsidRDefault="00DB7E12" w:rsidP="00FD63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6B3F506" w14:textId="77777777" w:rsidR="00DB7E12" w:rsidRPr="001F139C" w:rsidRDefault="00DB7E12" w:rsidP="00FD63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0CBCA04" w14:textId="77777777" w:rsidR="00DB7E12" w:rsidRPr="001F139C" w:rsidRDefault="00DB7E12" w:rsidP="00FD637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L’érosion des marais salés a fait diminuer le nombre d’oiseaux hivernants. </w:t>
            </w:r>
          </w:p>
        </w:tc>
        <w:tc>
          <w:tcPr>
            <w:tcW w:w="1790" w:type="dxa"/>
            <w:noWrap/>
            <w:hideMark/>
          </w:tcPr>
          <w:p w14:paraId="25119EF9" w14:textId="77777777" w:rsidR="00DB7E12" w:rsidRPr="001F139C" w:rsidRDefault="00DB7E12" w:rsidP="00FD6373">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(2012)</w:t>
            </w:r>
          </w:p>
        </w:tc>
        <w:tc>
          <w:tcPr>
            <w:tcW w:w="1271" w:type="dxa"/>
            <w:noWrap/>
            <w:hideMark/>
          </w:tcPr>
          <w:p w14:paraId="300C6DAF" w14:textId="77777777" w:rsidR="00DB7E12" w:rsidRPr="001F139C" w:rsidRDefault="00DB7E12" w:rsidP="00FD63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30117A79"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9941734" w14:textId="77777777" w:rsidR="00DB7E12" w:rsidRPr="001F139C" w:rsidRDefault="00DB7E12" w:rsidP="00FD6373">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423</w:t>
            </w:r>
          </w:p>
        </w:tc>
        <w:tc>
          <w:tcPr>
            <w:tcW w:w="1382" w:type="dxa"/>
            <w:noWrap/>
            <w:hideMark/>
          </w:tcPr>
          <w:p w14:paraId="414B2DA9" w14:textId="77777777" w:rsidR="00DB7E12" w:rsidRPr="001F139C" w:rsidRDefault="00DB7E12" w:rsidP="00FD6373">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Italie</w:t>
            </w:r>
          </w:p>
        </w:tc>
        <w:tc>
          <w:tcPr>
            <w:tcW w:w="2145" w:type="dxa"/>
            <w:noWrap/>
            <w:hideMark/>
          </w:tcPr>
          <w:p w14:paraId="7C238B53" w14:textId="77777777" w:rsidR="00DB7E12" w:rsidRPr="00FF7A06" w:rsidRDefault="00DB7E12" w:rsidP="00FD6373">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Laguna di Venezia: Valle Averto*</w:t>
            </w:r>
          </w:p>
        </w:tc>
        <w:tc>
          <w:tcPr>
            <w:tcW w:w="1205" w:type="dxa"/>
            <w:noWrap/>
            <w:hideMark/>
          </w:tcPr>
          <w:p w14:paraId="7AA4F4AC" w14:textId="77777777" w:rsidR="00DB7E12" w:rsidRPr="001F139C" w:rsidRDefault="00DB7E12" w:rsidP="00FD63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15/07/2014</w:t>
            </w:r>
          </w:p>
        </w:tc>
        <w:tc>
          <w:tcPr>
            <w:tcW w:w="1236" w:type="dxa"/>
            <w:noWrap/>
            <w:hideMark/>
          </w:tcPr>
          <w:p w14:paraId="254B5E8D" w14:textId="77777777" w:rsidR="00DB7E12" w:rsidRPr="001F139C" w:rsidRDefault="00DB7E12" w:rsidP="00FD63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77708A2" w14:textId="77777777" w:rsidR="00DB7E12" w:rsidRPr="001F139C" w:rsidRDefault="00DB7E12" w:rsidP="00FD63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C931EA6" w14:textId="77777777" w:rsidR="00DB7E12" w:rsidRPr="001F139C" w:rsidRDefault="00DB7E12" w:rsidP="00FD6373">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Plans de creusement d’un chenal de navigation en eaux profondes à travers la Lagune de Venise. MCR 80 (2015).</w:t>
            </w:r>
          </w:p>
        </w:tc>
        <w:tc>
          <w:tcPr>
            <w:tcW w:w="1790" w:type="dxa"/>
            <w:noWrap/>
            <w:hideMark/>
          </w:tcPr>
          <w:p w14:paraId="030B7A16" w14:textId="77777777" w:rsidR="00DB7E12" w:rsidRPr="001F139C" w:rsidRDefault="00DB7E12" w:rsidP="00FD6373">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(2015)</w:t>
            </w:r>
          </w:p>
        </w:tc>
        <w:tc>
          <w:tcPr>
            <w:tcW w:w="1271" w:type="dxa"/>
            <w:noWrap/>
            <w:hideMark/>
          </w:tcPr>
          <w:p w14:paraId="6A573ECF" w14:textId="77777777" w:rsidR="00DB7E12" w:rsidRPr="001F139C" w:rsidRDefault="00DB7E12" w:rsidP="00FD63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0691DFA6"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9943452" w14:textId="77777777" w:rsidR="00DB7E12" w:rsidRPr="001F139C" w:rsidRDefault="00DB7E12" w:rsidP="00FD6373">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133</w:t>
            </w:r>
          </w:p>
        </w:tc>
        <w:tc>
          <w:tcPr>
            <w:tcW w:w="1382" w:type="dxa"/>
            <w:noWrap/>
            <w:hideMark/>
          </w:tcPr>
          <w:p w14:paraId="35A808C1" w14:textId="77777777" w:rsidR="00DB7E12" w:rsidRPr="001F139C" w:rsidRDefault="00DB7E12" w:rsidP="00FD637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Italie</w:t>
            </w:r>
          </w:p>
        </w:tc>
        <w:tc>
          <w:tcPr>
            <w:tcW w:w="2145" w:type="dxa"/>
            <w:noWrap/>
            <w:hideMark/>
          </w:tcPr>
          <w:p w14:paraId="0A649B39" w14:textId="77777777" w:rsidR="00DB7E12" w:rsidRPr="001F139C" w:rsidRDefault="00DB7E12" w:rsidP="00FD637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Stagno di Molentargius*</w:t>
            </w:r>
          </w:p>
        </w:tc>
        <w:tc>
          <w:tcPr>
            <w:tcW w:w="1205" w:type="dxa"/>
            <w:noWrap/>
            <w:hideMark/>
          </w:tcPr>
          <w:p w14:paraId="50A39BA5" w14:textId="77777777" w:rsidR="00DB7E12" w:rsidRPr="001F139C" w:rsidRDefault="00DB7E12" w:rsidP="00FD63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22/05/2012</w:t>
            </w:r>
          </w:p>
        </w:tc>
        <w:tc>
          <w:tcPr>
            <w:tcW w:w="1236" w:type="dxa"/>
            <w:noWrap/>
            <w:hideMark/>
          </w:tcPr>
          <w:p w14:paraId="2F96DCCA" w14:textId="77777777" w:rsidR="00DB7E12" w:rsidRPr="001F139C" w:rsidRDefault="00DB7E12" w:rsidP="00FD63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9A0EEAD" w14:textId="77777777" w:rsidR="00DB7E12" w:rsidRPr="001F139C" w:rsidRDefault="00DB7E12" w:rsidP="00FD63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3DF12CA7" w14:textId="77777777" w:rsidR="00DB7E12" w:rsidRPr="001F139C" w:rsidRDefault="00DB7E12" w:rsidP="00FD637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Le site est en train de s’assécher. </w:t>
            </w:r>
          </w:p>
        </w:tc>
        <w:tc>
          <w:tcPr>
            <w:tcW w:w="1790" w:type="dxa"/>
            <w:noWrap/>
            <w:hideMark/>
          </w:tcPr>
          <w:p w14:paraId="684AD948" w14:textId="77777777" w:rsidR="00DB7E12" w:rsidRPr="001F139C" w:rsidRDefault="00DB7E12" w:rsidP="00FD6373">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(2012)</w:t>
            </w:r>
          </w:p>
        </w:tc>
        <w:tc>
          <w:tcPr>
            <w:tcW w:w="1271" w:type="dxa"/>
            <w:noWrap/>
            <w:hideMark/>
          </w:tcPr>
          <w:p w14:paraId="1A7E9E76" w14:textId="77777777" w:rsidR="00DB7E12" w:rsidRPr="001F139C" w:rsidRDefault="00DB7E12" w:rsidP="00FD63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598189BB"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53DA16C" w14:textId="77777777" w:rsidR="00DB7E12" w:rsidRPr="001F139C" w:rsidRDefault="00DB7E12" w:rsidP="00FD6373">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1454</w:t>
            </w:r>
          </w:p>
        </w:tc>
        <w:tc>
          <w:tcPr>
            <w:tcW w:w="1382" w:type="dxa"/>
            <w:noWrap/>
            <w:hideMark/>
          </w:tcPr>
          <w:p w14:paraId="486675F7" w14:textId="77777777" w:rsidR="00DB7E12" w:rsidRPr="001F139C" w:rsidRDefault="00DB7E12" w:rsidP="00FD6373">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Jamaïque</w:t>
            </w:r>
          </w:p>
        </w:tc>
        <w:tc>
          <w:tcPr>
            <w:tcW w:w="2145" w:type="dxa"/>
            <w:noWrap/>
            <w:hideMark/>
          </w:tcPr>
          <w:p w14:paraId="1DC85462" w14:textId="77777777" w:rsidR="00DB7E12" w:rsidRPr="001F139C" w:rsidRDefault="00DB7E12" w:rsidP="00FD6373">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Palisadoes - Port Royal*</w:t>
            </w:r>
          </w:p>
        </w:tc>
        <w:tc>
          <w:tcPr>
            <w:tcW w:w="1205" w:type="dxa"/>
            <w:noWrap/>
            <w:hideMark/>
          </w:tcPr>
          <w:p w14:paraId="2959EA4D" w14:textId="77777777" w:rsidR="00DB7E12" w:rsidRPr="001F139C" w:rsidRDefault="00DB7E12" w:rsidP="00FD63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15/10/2010</w:t>
            </w:r>
          </w:p>
        </w:tc>
        <w:tc>
          <w:tcPr>
            <w:tcW w:w="1236" w:type="dxa"/>
            <w:noWrap/>
            <w:hideMark/>
          </w:tcPr>
          <w:p w14:paraId="797E5660" w14:textId="77777777" w:rsidR="00DB7E12" w:rsidRPr="001F139C" w:rsidRDefault="00DB7E12" w:rsidP="00FD63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EC488DF" w14:textId="77777777" w:rsidR="00DB7E12" w:rsidRPr="001F139C" w:rsidRDefault="00DB7E12" w:rsidP="00FD63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54C3D7B5" w14:textId="77777777" w:rsidR="00DB7E12" w:rsidRPr="001F139C" w:rsidRDefault="00DB7E12" w:rsidP="00FD6373">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Grave dégradation et changements écologiques négatifs en raison de la construction d’une route principale.</w:t>
            </w:r>
          </w:p>
        </w:tc>
        <w:tc>
          <w:tcPr>
            <w:tcW w:w="1790" w:type="dxa"/>
            <w:noWrap/>
            <w:hideMark/>
          </w:tcPr>
          <w:p w14:paraId="78372EF7" w14:textId="77777777" w:rsidR="00DB7E12" w:rsidRPr="001F139C" w:rsidRDefault="00DB7E12" w:rsidP="00FD6373">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Secrétariat collabore avec AA pour régler le problème (2015 )</w:t>
            </w:r>
          </w:p>
        </w:tc>
        <w:tc>
          <w:tcPr>
            <w:tcW w:w="1271" w:type="dxa"/>
            <w:noWrap/>
            <w:hideMark/>
          </w:tcPr>
          <w:p w14:paraId="7811AF5D" w14:textId="77777777" w:rsidR="00DB7E12" w:rsidRPr="001F139C" w:rsidRDefault="00DB7E12" w:rsidP="00FD63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0F3942A3"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98DAA04"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1597</w:t>
            </w:r>
          </w:p>
        </w:tc>
        <w:tc>
          <w:tcPr>
            <w:tcW w:w="1382" w:type="dxa"/>
            <w:noWrap/>
            <w:hideMark/>
          </w:tcPr>
          <w:p w14:paraId="2AC0488D"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Jamaïque</w:t>
            </w:r>
          </w:p>
        </w:tc>
        <w:tc>
          <w:tcPr>
            <w:tcW w:w="2145" w:type="dxa"/>
            <w:noWrap/>
            <w:hideMark/>
          </w:tcPr>
          <w:p w14:paraId="2DAC0EAF" w14:textId="77777777" w:rsidR="00DB7E12" w:rsidRPr="00FF7A06"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Portland Bight Wetlands and Cays*</w:t>
            </w:r>
          </w:p>
        </w:tc>
        <w:tc>
          <w:tcPr>
            <w:tcW w:w="1205" w:type="dxa"/>
            <w:noWrap/>
            <w:hideMark/>
          </w:tcPr>
          <w:p w14:paraId="3CBC11A9"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19/09/2013</w:t>
            </w:r>
          </w:p>
        </w:tc>
        <w:tc>
          <w:tcPr>
            <w:tcW w:w="1236" w:type="dxa"/>
            <w:noWrap/>
            <w:hideMark/>
          </w:tcPr>
          <w:p w14:paraId="15FE622E"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B0933C2"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B138A66"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Site menacé par le projet de construction d’un port de logistique/transbordement par China Harbour Engineering Company.</w:t>
            </w:r>
          </w:p>
        </w:tc>
        <w:tc>
          <w:tcPr>
            <w:tcW w:w="1790" w:type="dxa"/>
            <w:noWrap/>
            <w:hideMark/>
          </w:tcPr>
          <w:p w14:paraId="07B11445"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Secrétariat collabore avec AA pour régler le problème (2015)</w:t>
            </w:r>
          </w:p>
        </w:tc>
        <w:tc>
          <w:tcPr>
            <w:tcW w:w="1271" w:type="dxa"/>
            <w:noWrap/>
            <w:hideMark/>
          </w:tcPr>
          <w:p w14:paraId="2F634ACC"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59352CBB"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2BE287B" w14:textId="77777777" w:rsidR="00DB7E12" w:rsidRPr="001F139C" w:rsidRDefault="00DB7E12" w:rsidP="00810E51">
            <w:pPr>
              <w:jc w:val="center"/>
              <w:rPr>
                <w:rFonts w:asciiTheme="minorHAnsi" w:hAnsiTheme="minorHAnsi"/>
                <w:b w:val="0"/>
                <w:color w:val="000000"/>
                <w:sz w:val="20"/>
                <w:szCs w:val="20"/>
              </w:rPr>
            </w:pPr>
            <w:r w:rsidRPr="001F139C">
              <w:rPr>
                <w:rFonts w:asciiTheme="minorHAnsi" w:hAnsiTheme="minorHAnsi"/>
                <w:b w:val="0"/>
                <w:color w:val="000000"/>
                <w:sz w:val="20"/>
                <w:szCs w:val="20"/>
              </w:rPr>
              <w:t>2057</w:t>
            </w:r>
          </w:p>
        </w:tc>
        <w:tc>
          <w:tcPr>
            <w:tcW w:w="1382" w:type="dxa"/>
            <w:noWrap/>
            <w:hideMark/>
          </w:tcPr>
          <w:p w14:paraId="7423B22C"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Japon</w:t>
            </w:r>
          </w:p>
        </w:tc>
        <w:tc>
          <w:tcPr>
            <w:tcW w:w="2145" w:type="dxa"/>
            <w:noWrap/>
            <w:hideMark/>
          </w:tcPr>
          <w:p w14:paraId="18774ABB"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Nakaikemi-Shicchi</w:t>
            </w:r>
          </w:p>
        </w:tc>
        <w:tc>
          <w:tcPr>
            <w:tcW w:w="1205" w:type="dxa"/>
            <w:noWrap/>
            <w:hideMark/>
          </w:tcPr>
          <w:p w14:paraId="337AAE71"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17/09/2012</w:t>
            </w:r>
          </w:p>
        </w:tc>
        <w:tc>
          <w:tcPr>
            <w:tcW w:w="1236" w:type="dxa"/>
            <w:noWrap/>
            <w:hideMark/>
          </w:tcPr>
          <w:p w14:paraId="0482FBF9"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30/01/2015</w:t>
            </w:r>
          </w:p>
        </w:tc>
        <w:tc>
          <w:tcPr>
            <w:tcW w:w="1080" w:type="dxa"/>
            <w:noWrap/>
            <w:hideMark/>
          </w:tcPr>
          <w:p w14:paraId="3009278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p>
        </w:tc>
        <w:tc>
          <w:tcPr>
            <w:tcW w:w="3899" w:type="dxa"/>
            <w:noWrap/>
            <w:hideMark/>
          </w:tcPr>
          <w:p w14:paraId="6A3EE027" w14:textId="77777777" w:rsidR="00DB7E12" w:rsidRPr="001F139C" w:rsidRDefault="00DB7E12" w:rsidP="00CD23B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Proposition de construction d’un projet de chemin de fer à travers le site. Le Japon a fait rapport sur les résultats de l’EIE à la 48</w:t>
            </w:r>
            <w:r w:rsidRPr="001F139C">
              <w:rPr>
                <w:rFonts w:asciiTheme="minorHAnsi" w:hAnsiTheme="minorHAnsi"/>
                <w:color w:val="000000"/>
                <w:sz w:val="20"/>
                <w:szCs w:val="20"/>
                <w:vertAlign w:val="superscript"/>
              </w:rPr>
              <w:t>e</w:t>
            </w:r>
            <w:r w:rsidRPr="001F139C">
              <w:rPr>
                <w:rFonts w:asciiTheme="minorHAnsi" w:hAnsiTheme="minorHAnsi"/>
                <w:color w:val="000000"/>
                <w:sz w:val="20"/>
                <w:szCs w:val="20"/>
              </w:rPr>
              <w:t xml:space="preserve"> Réunion du Comité permanent. </w:t>
            </w:r>
          </w:p>
        </w:tc>
        <w:tc>
          <w:tcPr>
            <w:tcW w:w="1790" w:type="dxa"/>
            <w:noWrap/>
            <w:hideMark/>
          </w:tcPr>
          <w:p w14:paraId="092A1E26" w14:textId="77777777" w:rsidR="00DB7E12" w:rsidRPr="001F139C" w:rsidRDefault="00DB7E12" w:rsidP="000E199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bCs/>
                <w:color w:val="000000"/>
                <w:sz w:val="20"/>
                <w:szCs w:val="20"/>
              </w:rPr>
              <w:t xml:space="preserve">Dossier classé </w:t>
            </w:r>
            <w:r w:rsidRPr="001F139C">
              <w:rPr>
                <w:rFonts w:asciiTheme="minorHAnsi" w:hAnsiTheme="minorHAnsi"/>
                <w:sz w:val="20"/>
                <w:szCs w:val="20"/>
              </w:rPr>
              <w:t>(2015).</w:t>
            </w:r>
          </w:p>
        </w:tc>
        <w:tc>
          <w:tcPr>
            <w:tcW w:w="1271" w:type="dxa"/>
            <w:noWrap/>
            <w:hideMark/>
          </w:tcPr>
          <w:p w14:paraId="2FD35373"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autre</w:t>
            </w:r>
          </w:p>
        </w:tc>
      </w:tr>
      <w:tr w:rsidR="00DB7E12" w:rsidRPr="001F139C" w14:paraId="754D6C56"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801E67C"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135</w:t>
            </w:r>
          </w:p>
        </w:tc>
        <w:tc>
          <w:tcPr>
            <w:tcW w:w="1382" w:type="dxa"/>
            <w:noWrap/>
            <w:hideMark/>
          </w:tcPr>
          <w:p w14:paraId="2BF41A1C"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Jordanie</w:t>
            </w:r>
          </w:p>
        </w:tc>
        <w:tc>
          <w:tcPr>
            <w:tcW w:w="2145" w:type="dxa"/>
            <w:noWrap/>
            <w:hideMark/>
          </w:tcPr>
          <w:p w14:paraId="4E9A6FB3"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Azraq Oasis*</w:t>
            </w:r>
          </w:p>
        </w:tc>
        <w:tc>
          <w:tcPr>
            <w:tcW w:w="1205" w:type="dxa"/>
            <w:noWrap/>
            <w:hideMark/>
          </w:tcPr>
          <w:p w14:paraId="15BC0377"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68DDB31C"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C2D32EF"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0D07B4AC"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Assèchement de l’oasis en raison d’une extraction accrue de l’eau et de la diminution des précipitations</w:t>
            </w:r>
          </w:p>
        </w:tc>
        <w:tc>
          <w:tcPr>
            <w:tcW w:w="1790" w:type="dxa"/>
            <w:noWrap/>
            <w:hideMark/>
          </w:tcPr>
          <w:p w14:paraId="7BAAE6A6" w14:textId="77777777" w:rsidR="00DB7E12" w:rsidRPr="001F139C" w:rsidRDefault="00DB7E12" w:rsidP="006C5EB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(2017)</w:t>
            </w:r>
          </w:p>
        </w:tc>
        <w:tc>
          <w:tcPr>
            <w:tcW w:w="1271" w:type="dxa"/>
            <w:noWrap/>
            <w:hideMark/>
          </w:tcPr>
          <w:p w14:paraId="665F6909"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592D24E2"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64218ED"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108</w:t>
            </w:r>
          </w:p>
        </w:tc>
        <w:tc>
          <w:tcPr>
            <w:tcW w:w="1382" w:type="dxa"/>
            <w:noWrap/>
            <w:hideMark/>
          </w:tcPr>
          <w:p w14:paraId="20C31557"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Kazakhstan</w:t>
            </w:r>
          </w:p>
        </w:tc>
        <w:tc>
          <w:tcPr>
            <w:tcW w:w="2145" w:type="dxa"/>
            <w:noWrap/>
            <w:hideMark/>
          </w:tcPr>
          <w:p w14:paraId="77166AE4" w14:textId="77777777" w:rsidR="00DB7E12" w:rsidRPr="00FF7A06"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Lakes of the lower Turgay and Irgiz*</w:t>
            </w:r>
          </w:p>
        </w:tc>
        <w:tc>
          <w:tcPr>
            <w:tcW w:w="1205" w:type="dxa"/>
            <w:noWrap/>
            <w:hideMark/>
          </w:tcPr>
          <w:p w14:paraId="320FA730"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18/11/2011</w:t>
            </w:r>
          </w:p>
        </w:tc>
        <w:tc>
          <w:tcPr>
            <w:tcW w:w="1236" w:type="dxa"/>
            <w:noWrap/>
            <w:hideMark/>
          </w:tcPr>
          <w:p w14:paraId="1D8DA7BE"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E68EC8D"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A47D6D4" w14:textId="77777777" w:rsidR="00DB7E12" w:rsidRPr="001F139C" w:rsidRDefault="00DB7E12" w:rsidP="00FD6373">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Des barrages sur la rivière Turgay et ses affluents coupent l’approvisionnement en eau</w:t>
            </w:r>
            <w:r w:rsidRPr="001F139C">
              <w:rPr>
                <w:rFonts w:asciiTheme="minorHAnsi" w:hAnsiTheme="minorHAnsi" w:cs="Arial"/>
                <w:color w:val="000000"/>
                <w:sz w:val="20"/>
                <w:szCs w:val="20"/>
                <w:lang w:eastAsia="en-GB"/>
              </w:rPr>
              <w:t xml:space="preserve"> affectant l’homme et les espèces sauvages. </w:t>
            </w:r>
          </w:p>
        </w:tc>
        <w:tc>
          <w:tcPr>
            <w:tcW w:w="1790" w:type="dxa"/>
            <w:noWrap/>
            <w:hideMark/>
          </w:tcPr>
          <w:p w14:paraId="31097BA7"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(2011)</w:t>
            </w:r>
          </w:p>
        </w:tc>
        <w:tc>
          <w:tcPr>
            <w:tcW w:w="1271" w:type="dxa"/>
            <w:noWrap/>
            <w:hideMark/>
          </w:tcPr>
          <w:p w14:paraId="53D97A14"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061795C6"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3ECE737" w14:textId="77777777" w:rsidR="00DB7E12" w:rsidRPr="001F139C" w:rsidRDefault="00DB7E12" w:rsidP="00FD6373">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1588</w:t>
            </w:r>
          </w:p>
        </w:tc>
        <w:tc>
          <w:tcPr>
            <w:tcW w:w="1382" w:type="dxa"/>
            <w:noWrap/>
            <w:hideMark/>
          </w:tcPr>
          <w:p w14:paraId="226EFF26" w14:textId="77777777" w:rsidR="00DB7E12" w:rsidRPr="001F139C" w:rsidRDefault="00DB7E12" w:rsidP="00FD637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Kirghizistan</w:t>
            </w:r>
          </w:p>
        </w:tc>
        <w:tc>
          <w:tcPr>
            <w:tcW w:w="2145" w:type="dxa"/>
            <w:noWrap/>
            <w:hideMark/>
          </w:tcPr>
          <w:p w14:paraId="173F2A4D" w14:textId="77777777" w:rsidR="00DB7E12" w:rsidRPr="001F139C" w:rsidRDefault="00DB7E12" w:rsidP="00FD637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Chatyr Kul*</w:t>
            </w:r>
          </w:p>
        </w:tc>
        <w:tc>
          <w:tcPr>
            <w:tcW w:w="1205" w:type="dxa"/>
            <w:noWrap/>
            <w:hideMark/>
          </w:tcPr>
          <w:p w14:paraId="6D46891D" w14:textId="77777777" w:rsidR="00DB7E12" w:rsidRPr="001F139C" w:rsidRDefault="00DB7E12" w:rsidP="00FD63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01/11/2012</w:t>
            </w:r>
          </w:p>
        </w:tc>
        <w:tc>
          <w:tcPr>
            <w:tcW w:w="1236" w:type="dxa"/>
            <w:noWrap/>
            <w:hideMark/>
          </w:tcPr>
          <w:p w14:paraId="4606FFC4" w14:textId="77777777" w:rsidR="00DB7E12" w:rsidRPr="001F139C" w:rsidRDefault="00DB7E12" w:rsidP="00FD63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58EE124" w14:textId="77777777" w:rsidR="00DB7E12" w:rsidRPr="001F139C" w:rsidRDefault="00DB7E12" w:rsidP="00FD63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255FDAE0" w14:textId="77777777" w:rsidR="00DB7E12" w:rsidRPr="001F139C" w:rsidRDefault="00DB7E12" w:rsidP="00FD637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Son-Kol a des problèmes de surpâturage, pêche illégale et gestion inappropriée du tourisme.</w:t>
            </w:r>
          </w:p>
        </w:tc>
        <w:tc>
          <w:tcPr>
            <w:tcW w:w="1790" w:type="dxa"/>
            <w:noWrap/>
            <w:hideMark/>
          </w:tcPr>
          <w:p w14:paraId="695C9113" w14:textId="77777777" w:rsidR="00DB7E12" w:rsidRPr="001F139C" w:rsidRDefault="00DB7E12" w:rsidP="00FD6373">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(2014)</w:t>
            </w:r>
          </w:p>
        </w:tc>
        <w:tc>
          <w:tcPr>
            <w:tcW w:w="1271" w:type="dxa"/>
            <w:noWrap/>
            <w:hideMark/>
          </w:tcPr>
          <w:p w14:paraId="1F366D9B" w14:textId="77777777" w:rsidR="00DB7E12" w:rsidRPr="001F139C" w:rsidRDefault="00DB7E12" w:rsidP="00FD63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50162A69"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1D984D3" w14:textId="77777777" w:rsidR="00DB7E12" w:rsidRPr="001F139C" w:rsidRDefault="00DB7E12" w:rsidP="00FD6373">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1231</w:t>
            </w:r>
          </w:p>
        </w:tc>
        <w:tc>
          <w:tcPr>
            <w:tcW w:w="1382" w:type="dxa"/>
            <w:noWrap/>
            <w:hideMark/>
          </w:tcPr>
          <w:p w14:paraId="20C97FD3" w14:textId="77777777" w:rsidR="00DB7E12" w:rsidRPr="001F139C" w:rsidRDefault="00DB7E12" w:rsidP="00FD6373">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Kirghizistan</w:t>
            </w:r>
          </w:p>
        </w:tc>
        <w:tc>
          <w:tcPr>
            <w:tcW w:w="2145" w:type="dxa"/>
            <w:noWrap/>
            <w:hideMark/>
          </w:tcPr>
          <w:p w14:paraId="6D398E14" w14:textId="77777777" w:rsidR="00DB7E12" w:rsidRPr="00FF7A06" w:rsidRDefault="00DB7E12" w:rsidP="00FD6373">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Issyk-kul State Nature Reserve with the Issyk-kul Lake*</w:t>
            </w:r>
          </w:p>
        </w:tc>
        <w:tc>
          <w:tcPr>
            <w:tcW w:w="1205" w:type="dxa"/>
            <w:noWrap/>
            <w:hideMark/>
          </w:tcPr>
          <w:p w14:paraId="540C7998" w14:textId="77777777" w:rsidR="00DB7E12" w:rsidRPr="001F139C" w:rsidRDefault="00DB7E12" w:rsidP="00FD63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12/11/2002</w:t>
            </w:r>
          </w:p>
        </w:tc>
        <w:tc>
          <w:tcPr>
            <w:tcW w:w="1236" w:type="dxa"/>
            <w:noWrap/>
            <w:hideMark/>
          </w:tcPr>
          <w:p w14:paraId="7DA19E72" w14:textId="77777777" w:rsidR="00DB7E12" w:rsidRPr="001F139C" w:rsidRDefault="00DB7E12" w:rsidP="00FD63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C4880A3" w14:textId="77777777" w:rsidR="00DB7E12" w:rsidRPr="001F139C" w:rsidRDefault="00DB7E12" w:rsidP="00FD63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447BC568" w14:textId="7786C017" w:rsidR="00DB7E12" w:rsidRPr="001F139C" w:rsidRDefault="00DB7E12" w:rsidP="00FD6373">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Traitement des eaux usées inadéquat</w:t>
            </w:r>
            <w:r w:rsidR="006860D0" w:rsidRPr="001F139C">
              <w:rPr>
                <w:rFonts w:asciiTheme="minorHAnsi" w:hAnsiTheme="minorHAnsi" w:cs="Arial"/>
                <w:color w:val="000000"/>
                <w:sz w:val="20"/>
                <w:szCs w:val="20"/>
              </w:rPr>
              <w:t xml:space="preserve"> </w:t>
            </w:r>
            <w:r w:rsidRPr="001F139C">
              <w:rPr>
                <w:rFonts w:asciiTheme="minorHAnsi" w:hAnsiTheme="minorHAnsi" w:cs="Arial"/>
                <w:color w:val="000000"/>
                <w:sz w:val="20"/>
                <w:szCs w:val="20"/>
              </w:rPr>
              <w:t>avant leur déversement dans le lac.</w:t>
            </w:r>
          </w:p>
        </w:tc>
        <w:tc>
          <w:tcPr>
            <w:tcW w:w="1790" w:type="dxa"/>
            <w:noWrap/>
            <w:hideMark/>
          </w:tcPr>
          <w:p w14:paraId="5B50F89A" w14:textId="77777777" w:rsidR="00DB7E12" w:rsidRPr="001F139C" w:rsidRDefault="00DB7E12" w:rsidP="00FD6373">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(2014)</w:t>
            </w:r>
          </w:p>
        </w:tc>
        <w:tc>
          <w:tcPr>
            <w:tcW w:w="1271" w:type="dxa"/>
            <w:noWrap/>
            <w:hideMark/>
          </w:tcPr>
          <w:p w14:paraId="4C5E1345" w14:textId="77777777" w:rsidR="00DB7E12" w:rsidRPr="001F139C" w:rsidRDefault="00DB7E12" w:rsidP="00FD63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115008E2"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D65F102"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1287</w:t>
            </w:r>
          </w:p>
        </w:tc>
        <w:tc>
          <w:tcPr>
            <w:tcW w:w="1382" w:type="dxa"/>
            <w:noWrap/>
            <w:hideMark/>
          </w:tcPr>
          <w:p w14:paraId="4ADBC506" w14:textId="77777777" w:rsidR="00DB7E12" w:rsidRPr="001F139C" w:rsidRDefault="00DB7E12" w:rsidP="00FD637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Malaisie</w:t>
            </w:r>
          </w:p>
        </w:tc>
        <w:tc>
          <w:tcPr>
            <w:tcW w:w="2145" w:type="dxa"/>
            <w:noWrap/>
            <w:hideMark/>
          </w:tcPr>
          <w:p w14:paraId="6C225536"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Pulau Kukup*</w:t>
            </w:r>
          </w:p>
        </w:tc>
        <w:tc>
          <w:tcPr>
            <w:tcW w:w="1205" w:type="dxa"/>
            <w:noWrap/>
            <w:hideMark/>
          </w:tcPr>
          <w:p w14:paraId="7C2BF73E"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10/04/2014</w:t>
            </w:r>
          </w:p>
        </w:tc>
        <w:tc>
          <w:tcPr>
            <w:tcW w:w="1236" w:type="dxa"/>
            <w:noWrap/>
            <w:hideMark/>
          </w:tcPr>
          <w:p w14:paraId="3DB904AD"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DF54420"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45437350"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Proposition d’activités de transbordement entre navires dans les limites du port de Kukup; ce transbordement utilisera des superpétroliers comme terminaux flottants de stockage du pétrole brut</w:t>
            </w:r>
            <w:r w:rsidRPr="001F139C">
              <w:rPr>
                <w:rFonts w:asciiTheme="minorHAnsi" w:hAnsiTheme="minorHAnsi" w:cs="Arial"/>
                <w:color w:val="000000"/>
                <w:sz w:val="20"/>
                <w:szCs w:val="20"/>
                <w:lang w:eastAsia="en-GB"/>
              </w:rPr>
              <w:t xml:space="preserve">. </w:t>
            </w:r>
          </w:p>
        </w:tc>
        <w:tc>
          <w:tcPr>
            <w:tcW w:w="1790" w:type="dxa"/>
            <w:noWrap/>
            <w:hideMark/>
          </w:tcPr>
          <w:p w14:paraId="47ABAF49"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(2017)</w:t>
            </w:r>
          </w:p>
        </w:tc>
        <w:tc>
          <w:tcPr>
            <w:tcW w:w="1271" w:type="dxa"/>
            <w:noWrap/>
            <w:hideMark/>
          </w:tcPr>
          <w:p w14:paraId="20705A97" w14:textId="0F770A10" w:rsidR="00DB7E12" w:rsidRPr="001F139C" w:rsidRDefault="0079313C"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w:t>
            </w:r>
            <w:r w:rsidR="00DB7E12" w:rsidRPr="001F139C">
              <w:rPr>
                <w:rFonts w:asciiTheme="minorHAnsi" w:hAnsiTheme="minorHAnsi" w:cs="Arial"/>
                <w:color w:val="000000"/>
                <w:sz w:val="20"/>
                <w:szCs w:val="20"/>
                <w:lang w:eastAsia="en-GB"/>
              </w:rPr>
              <w:t>utre</w:t>
            </w:r>
          </w:p>
        </w:tc>
      </w:tr>
      <w:tr w:rsidR="00DB7E12" w:rsidRPr="001F139C" w14:paraId="26C264E9"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6717827"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1288</w:t>
            </w:r>
          </w:p>
        </w:tc>
        <w:tc>
          <w:tcPr>
            <w:tcW w:w="1382" w:type="dxa"/>
            <w:noWrap/>
            <w:hideMark/>
          </w:tcPr>
          <w:p w14:paraId="0A1B56E6"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Malaisie</w:t>
            </w:r>
          </w:p>
        </w:tc>
        <w:tc>
          <w:tcPr>
            <w:tcW w:w="2145" w:type="dxa"/>
            <w:noWrap/>
            <w:hideMark/>
          </w:tcPr>
          <w:p w14:paraId="55E16A27"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Sungai Pulai*</w:t>
            </w:r>
          </w:p>
        </w:tc>
        <w:tc>
          <w:tcPr>
            <w:tcW w:w="1205" w:type="dxa"/>
            <w:noWrap/>
            <w:hideMark/>
          </w:tcPr>
          <w:p w14:paraId="43B247A3"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10/04/2014</w:t>
            </w:r>
          </w:p>
        </w:tc>
        <w:tc>
          <w:tcPr>
            <w:tcW w:w="1236" w:type="dxa"/>
            <w:noWrap/>
            <w:hideMark/>
          </w:tcPr>
          <w:p w14:paraId="29732084"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0B33BC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3709E4C4" w14:textId="36994666" w:rsidR="00DB7E12" w:rsidRPr="001F139C" w:rsidRDefault="00DB7E12" w:rsidP="0079313C">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Parmi les préoccupations,</w:t>
            </w:r>
            <w:r w:rsidRPr="001F139C">
              <w:rPr>
                <w:rFonts w:asciiTheme="minorHAnsi" w:hAnsiTheme="minorHAnsi" w:cs="Arial"/>
                <w:color w:val="000000"/>
                <w:sz w:val="20"/>
                <w:szCs w:val="20"/>
                <w:lang w:eastAsia="en-GB"/>
              </w:rPr>
              <w:br/>
              <w:t xml:space="preserve">- environ </w:t>
            </w:r>
            <w:r w:rsidRPr="001F139C">
              <w:rPr>
                <w:rFonts w:asciiTheme="minorHAnsi" w:hAnsiTheme="minorHAnsi" w:cs="Arial"/>
                <w:color w:val="000000"/>
                <w:sz w:val="20"/>
                <w:szCs w:val="20"/>
              </w:rPr>
              <w:t>800 hectares du site sont déjà perdus</w:t>
            </w:r>
            <w:r w:rsidRPr="001F139C">
              <w:rPr>
                <w:rFonts w:asciiTheme="minorHAnsi" w:hAnsiTheme="minorHAnsi" w:cs="Arial"/>
                <w:color w:val="000000"/>
                <w:sz w:val="20"/>
                <w:szCs w:val="20"/>
                <w:lang w:eastAsia="en-GB"/>
              </w:rPr>
              <w:t xml:space="preserve"> et cela pourrait continuer à cause du projet </w:t>
            </w:r>
            <w:r w:rsidR="0079313C">
              <w:rPr>
                <w:rFonts w:asciiTheme="minorHAnsi" w:hAnsiTheme="minorHAnsi" w:cs="Arial"/>
                <w:color w:val="000000"/>
                <w:sz w:val="20"/>
                <w:szCs w:val="20"/>
                <w:lang w:eastAsia="en-GB"/>
              </w:rPr>
              <w:t>de Forest City</w:t>
            </w:r>
            <w:r w:rsidR="00D511A1" w:rsidRPr="001F139C">
              <w:rPr>
                <w:rFonts w:asciiTheme="minorHAnsi" w:hAnsiTheme="minorHAnsi" w:cs="Arial"/>
                <w:color w:val="000000"/>
                <w:sz w:val="20"/>
                <w:szCs w:val="20"/>
                <w:lang w:eastAsia="en-GB"/>
              </w:rPr>
              <w:t>;</w:t>
            </w:r>
            <w:r w:rsidRPr="001F139C">
              <w:rPr>
                <w:rFonts w:asciiTheme="minorHAnsi" w:hAnsiTheme="minorHAnsi" w:cs="Arial"/>
                <w:color w:val="000000"/>
                <w:sz w:val="20"/>
                <w:szCs w:val="20"/>
                <w:lang w:eastAsia="en-GB"/>
              </w:rPr>
              <w:br/>
              <w:t xml:space="preserve">- </w:t>
            </w:r>
            <w:r w:rsidRPr="001F139C">
              <w:rPr>
                <w:rFonts w:asciiTheme="minorHAnsi" w:hAnsiTheme="minorHAnsi" w:cs="Arial"/>
                <w:color w:val="000000"/>
                <w:sz w:val="20"/>
                <w:szCs w:val="20"/>
              </w:rPr>
              <w:t>impact possible d’un nouveau pont qui sera bientôt construit sur la rivière, depuis le port en direction de l’ouest</w:t>
            </w:r>
            <w:r w:rsidRPr="001F139C">
              <w:rPr>
                <w:rFonts w:asciiTheme="minorHAnsi" w:hAnsiTheme="minorHAnsi" w:cs="Arial"/>
                <w:color w:val="000000"/>
                <w:sz w:val="20"/>
                <w:szCs w:val="20"/>
                <w:lang w:eastAsia="en-GB"/>
              </w:rPr>
              <w:t>;</w:t>
            </w:r>
            <w:r w:rsidRPr="001F139C">
              <w:rPr>
                <w:rFonts w:asciiTheme="minorHAnsi" w:hAnsiTheme="minorHAnsi" w:cs="Arial"/>
                <w:color w:val="000000"/>
                <w:sz w:val="20"/>
                <w:szCs w:val="20"/>
                <w:lang w:eastAsia="en-GB"/>
              </w:rPr>
              <w:br/>
              <w:t xml:space="preserve">- </w:t>
            </w:r>
            <w:r w:rsidRPr="001F139C">
              <w:rPr>
                <w:rFonts w:asciiTheme="minorHAnsi" w:hAnsiTheme="minorHAnsi" w:cs="Arial"/>
                <w:color w:val="000000"/>
                <w:sz w:val="20"/>
                <w:szCs w:val="20"/>
              </w:rPr>
              <w:t>l’eau du site et des environs est polluée par les constructions à Gelang Pethah</w:t>
            </w:r>
            <w:r w:rsidRPr="001F139C">
              <w:rPr>
                <w:rFonts w:asciiTheme="minorHAnsi" w:hAnsiTheme="minorHAnsi" w:cs="Arial"/>
                <w:color w:val="000000"/>
                <w:sz w:val="20"/>
                <w:szCs w:val="20"/>
                <w:lang w:eastAsia="en-GB"/>
              </w:rPr>
              <w:t>;</w:t>
            </w:r>
            <w:r w:rsidRPr="001F139C">
              <w:rPr>
                <w:rFonts w:asciiTheme="minorHAnsi" w:hAnsiTheme="minorHAnsi" w:cs="Arial"/>
                <w:color w:val="000000"/>
                <w:sz w:val="20"/>
                <w:szCs w:val="20"/>
                <w:lang w:eastAsia="en-GB"/>
              </w:rPr>
              <w:br/>
              <w:t xml:space="preserve">- impacts sur </w:t>
            </w:r>
            <w:r w:rsidRPr="001F139C">
              <w:rPr>
                <w:rFonts w:asciiTheme="minorHAnsi" w:hAnsiTheme="minorHAnsi" w:cs="Arial"/>
                <w:color w:val="000000"/>
                <w:sz w:val="20"/>
                <w:szCs w:val="20"/>
              </w:rPr>
              <w:t>le peuple autochtone Seletar (les gitans de la mer)</w:t>
            </w:r>
            <w:r w:rsidRPr="001F139C">
              <w:rPr>
                <w:rFonts w:asciiTheme="minorHAnsi" w:hAnsiTheme="minorHAnsi" w:cs="Arial"/>
                <w:color w:val="000000"/>
                <w:sz w:val="20"/>
                <w:szCs w:val="20"/>
                <w:lang w:eastAsia="en-GB"/>
              </w:rPr>
              <w:t>.</w:t>
            </w:r>
          </w:p>
        </w:tc>
        <w:tc>
          <w:tcPr>
            <w:tcW w:w="1790" w:type="dxa"/>
            <w:noWrap/>
            <w:hideMark/>
          </w:tcPr>
          <w:p w14:paraId="1199FD03"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(2017)</w:t>
            </w:r>
          </w:p>
        </w:tc>
        <w:tc>
          <w:tcPr>
            <w:tcW w:w="1271" w:type="dxa"/>
            <w:noWrap/>
            <w:hideMark/>
          </w:tcPr>
          <w:p w14:paraId="5B8C0C58" w14:textId="76A4F01B" w:rsidR="00DB7E12" w:rsidRPr="001F139C" w:rsidRDefault="00FD6FBC"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a</w:t>
            </w:r>
            <w:r w:rsidR="00DB7E12" w:rsidRPr="001F139C">
              <w:rPr>
                <w:rFonts w:asciiTheme="minorHAnsi" w:hAnsiTheme="minorHAnsi" w:cs="Arial"/>
                <w:color w:val="000000"/>
                <w:sz w:val="20"/>
                <w:szCs w:val="20"/>
                <w:lang w:eastAsia="en-GB"/>
              </w:rPr>
              <w:t>utre</w:t>
            </w:r>
          </w:p>
        </w:tc>
      </w:tr>
      <w:tr w:rsidR="00DB7E12" w:rsidRPr="001F139C" w14:paraId="1531EA56"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AA6096D"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1289</w:t>
            </w:r>
          </w:p>
        </w:tc>
        <w:tc>
          <w:tcPr>
            <w:tcW w:w="1382" w:type="dxa"/>
            <w:noWrap/>
            <w:hideMark/>
          </w:tcPr>
          <w:p w14:paraId="1EC458B7"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Malaisie</w:t>
            </w:r>
          </w:p>
        </w:tc>
        <w:tc>
          <w:tcPr>
            <w:tcW w:w="2145" w:type="dxa"/>
            <w:noWrap/>
            <w:hideMark/>
          </w:tcPr>
          <w:p w14:paraId="6D8C2E35"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Tanjung Piai*</w:t>
            </w:r>
          </w:p>
        </w:tc>
        <w:tc>
          <w:tcPr>
            <w:tcW w:w="1205" w:type="dxa"/>
            <w:noWrap/>
            <w:hideMark/>
          </w:tcPr>
          <w:p w14:paraId="35D59D44"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10/04/2014</w:t>
            </w:r>
          </w:p>
        </w:tc>
        <w:tc>
          <w:tcPr>
            <w:tcW w:w="1236" w:type="dxa"/>
            <w:noWrap/>
            <w:hideMark/>
          </w:tcPr>
          <w:p w14:paraId="5EFF16D6"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B1C0779"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D57B732" w14:textId="77777777" w:rsidR="00DB7E12" w:rsidRPr="001F139C" w:rsidRDefault="00DB7E12" w:rsidP="00CD23B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De fortes vagues provoquent une érosion du littoral. RM 80 millions ont été attribués au développement d’un système de brise-lames qui sera terminé à la fin de 2017 pour empêcher l’érosion côtière et stabiliser le littoral. Une évaluation écologique est prévue en 2017. </w:t>
            </w:r>
          </w:p>
        </w:tc>
        <w:tc>
          <w:tcPr>
            <w:tcW w:w="1790" w:type="dxa"/>
            <w:noWrap/>
            <w:hideMark/>
          </w:tcPr>
          <w:p w14:paraId="291BFE50"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(2017)</w:t>
            </w:r>
          </w:p>
        </w:tc>
        <w:tc>
          <w:tcPr>
            <w:tcW w:w="1271" w:type="dxa"/>
            <w:noWrap/>
            <w:hideMark/>
          </w:tcPr>
          <w:p w14:paraId="31F8145C" w14:textId="29AF4E23" w:rsidR="00DB7E12" w:rsidRPr="001F139C" w:rsidRDefault="00FD6FBC"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a</w:t>
            </w:r>
            <w:r w:rsidR="00DB7E12" w:rsidRPr="001F139C">
              <w:rPr>
                <w:rFonts w:asciiTheme="minorHAnsi" w:hAnsiTheme="minorHAnsi" w:cs="Arial"/>
                <w:color w:val="000000"/>
                <w:sz w:val="20"/>
                <w:szCs w:val="20"/>
                <w:lang w:eastAsia="en-GB"/>
              </w:rPr>
              <w:t>utre</w:t>
            </w:r>
          </w:p>
        </w:tc>
      </w:tr>
      <w:tr w:rsidR="00DB7E12" w:rsidRPr="001F139C" w14:paraId="68A0FF91" w14:textId="77777777" w:rsidTr="00FD6373">
        <w:trPr>
          <w:cnfStyle w:val="000000100000" w:firstRow="0" w:lastRow="0" w:firstColumn="0" w:lastColumn="0" w:oddVBand="0" w:evenVBand="0" w:oddHBand="1" w:evenHBand="0" w:firstRowFirstColumn="0" w:firstRowLastColumn="0" w:lastRowFirstColumn="0" w:lastRowLastColumn="0"/>
          <w:cantSplit/>
          <w:trHeight w:val="790"/>
        </w:trPr>
        <w:tc>
          <w:tcPr>
            <w:cnfStyle w:val="001000000000" w:firstRow="0" w:lastRow="0" w:firstColumn="1" w:lastColumn="0" w:oddVBand="0" w:evenVBand="0" w:oddHBand="0" w:evenHBand="0" w:firstRowFirstColumn="0" w:firstRowLastColumn="0" w:lastRowFirstColumn="0" w:lastRowLastColumn="0"/>
            <w:tcW w:w="633" w:type="dxa"/>
            <w:noWrap/>
            <w:hideMark/>
          </w:tcPr>
          <w:p w14:paraId="36F7A1B6"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869</w:t>
            </w:r>
          </w:p>
        </w:tc>
        <w:tc>
          <w:tcPr>
            <w:tcW w:w="1382" w:type="dxa"/>
            <w:noWrap/>
            <w:hideMark/>
          </w:tcPr>
          <w:p w14:paraId="55038CFF"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Malawi</w:t>
            </w:r>
          </w:p>
        </w:tc>
        <w:tc>
          <w:tcPr>
            <w:tcW w:w="2145" w:type="dxa"/>
            <w:noWrap/>
            <w:hideMark/>
          </w:tcPr>
          <w:p w14:paraId="0444F03A"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Lake Chilwa*</w:t>
            </w:r>
          </w:p>
        </w:tc>
        <w:tc>
          <w:tcPr>
            <w:tcW w:w="1205" w:type="dxa"/>
            <w:noWrap/>
            <w:hideMark/>
          </w:tcPr>
          <w:p w14:paraId="63C08F86"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01/08/2013</w:t>
            </w:r>
          </w:p>
        </w:tc>
        <w:tc>
          <w:tcPr>
            <w:tcW w:w="1236" w:type="dxa"/>
            <w:noWrap/>
            <w:hideMark/>
          </w:tcPr>
          <w:p w14:paraId="6D4EF932"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09BAD420"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5F6884BF" w14:textId="1D9E60AC"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Extraction minière</w:t>
            </w:r>
            <w:r w:rsidR="00DD7B94" w:rsidRPr="001F139C">
              <w:rPr>
                <w:rFonts w:asciiTheme="minorHAnsi" w:hAnsiTheme="minorHAnsi" w:cs="Arial"/>
                <w:color w:val="000000"/>
                <w:sz w:val="20"/>
                <w:szCs w:val="20"/>
                <w:lang w:eastAsia="en-GB"/>
              </w:rPr>
              <w:t>.</w:t>
            </w:r>
          </w:p>
        </w:tc>
        <w:tc>
          <w:tcPr>
            <w:tcW w:w="1790" w:type="dxa"/>
            <w:noWrap/>
            <w:hideMark/>
          </w:tcPr>
          <w:p w14:paraId="47B98B46" w14:textId="77777777" w:rsidR="00DB7E12" w:rsidRPr="001F139C" w:rsidRDefault="00DB7E12" w:rsidP="002730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Recherche de financement pour MCR (2016)</w:t>
            </w:r>
          </w:p>
        </w:tc>
        <w:tc>
          <w:tcPr>
            <w:tcW w:w="1271" w:type="dxa"/>
            <w:noWrap/>
            <w:hideMark/>
          </w:tcPr>
          <w:p w14:paraId="3420C7E2"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3E899D69"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3794F0C"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1777</w:t>
            </w:r>
          </w:p>
        </w:tc>
        <w:tc>
          <w:tcPr>
            <w:tcW w:w="1382" w:type="dxa"/>
            <w:noWrap/>
            <w:hideMark/>
          </w:tcPr>
          <w:p w14:paraId="5FDA2C04" w14:textId="77777777" w:rsidR="00DB7E12" w:rsidRPr="001F139C" w:rsidRDefault="00DB7E12" w:rsidP="005C5FC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Mexique</w:t>
            </w:r>
          </w:p>
        </w:tc>
        <w:tc>
          <w:tcPr>
            <w:tcW w:w="2145" w:type="dxa"/>
            <w:noWrap/>
            <w:hideMark/>
          </w:tcPr>
          <w:p w14:paraId="4FD7792F"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Manglares de Nichupté</w:t>
            </w:r>
          </w:p>
        </w:tc>
        <w:tc>
          <w:tcPr>
            <w:tcW w:w="1205" w:type="dxa"/>
            <w:noWrap/>
            <w:hideMark/>
          </w:tcPr>
          <w:p w14:paraId="1850D0DA"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20/01/2016</w:t>
            </w:r>
          </w:p>
        </w:tc>
        <w:tc>
          <w:tcPr>
            <w:tcW w:w="1236" w:type="dxa"/>
            <w:noWrap/>
            <w:hideMark/>
          </w:tcPr>
          <w:p w14:paraId="6F68E753"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14/07/2016</w:t>
            </w:r>
          </w:p>
        </w:tc>
        <w:tc>
          <w:tcPr>
            <w:tcW w:w="1080" w:type="dxa"/>
            <w:noWrap/>
            <w:vAlign w:val="center"/>
            <w:hideMark/>
          </w:tcPr>
          <w:p w14:paraId="267F5AD5"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ECC64A2" w14:textId="5FEF612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Menaces aux caractéristiques écologiques en raison de projets de développement et de construction d’une station pétrolière</w:t>
            </w:r>
            <w:r w:rsidR="00DD7B94" w:rsidRPr="001F139C">
              <w:rPr>
                <w:rFonts w:asciiTheme="minorHAnsi" w:hAnsiTheme="minorHAnsi" w:cs="Arial"/>
                <w:color w:val="000000"/>
                <w:sz w:val="20"/>
                <w:szCs w:val="20"/>
              </w:rPr>
              <w:t>.</w:t>
            </w:r>
            <w:r w:rsidRPr="001F139C">
              <w:rPr>
                <w:rFonts w:asciiTheme="minorHAnsi" w:hAnsiTheme="minorHAnsi" w:cs="Arial"/>
                <w:color w:val="000000"/>
                <w:sz w:val="20"/>
                <w:szCs w:val="20"/>
              </w:rPr>
              <w:t xml:space="preserve">  </w:t>
            </w:r>
          </w:p>
        </w:tc>
        <w:tc>
          <w:tcPr>
            <w:tcW w:w="1790" w:type="dxa"/>
            <w:noWrap/>
            <w:hideMark/>
          </w:tcPr>
          <w:p w14:paraId="023D9118"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bCs/>
                <w:color w:val="000000"/>
                <w:sz w:val="20"/>
                <w:szCs w:val="20"/>
              </w:rPr>
              <w:t xml:space="preserve">Dossier classé </w:t>
            </w:r>
            <w:r w:rsidRPr="001F139C">
              <w:rPr>
                <w:rFonts w:asciiTheme="minorHAnsi" w:hAnsiTheme="minorHAnsi" w:cs="Arial"/>
                <w:sz w:val="20"/>
                <w:szCs w:val="20"/>
                <w:lang w:eastAsia="en-GB"/>
              </w:rPr>
              <w:t>(2016)</w:t>
            </w:r>
          </w:p>
        </w:tc>
        <w:tc>
          <w:tcPr>
            <w:tcW w:w="1271" w:type="dxa"/>
            <w:noWrap/>
            <w:hideMark/>
          </w:tcPr>
          <w:p w14:paraId="0EF3EAF6"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4991C93F"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0689EE9"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732</w:t>
            </w:r>
          </w:p>
        </w:tc>
        <w:tc>
          <w:tcPr>
            <w:tcW w:w="1382" w:type="dxa"/>
            <w:noWrap/>
            <w:hideMark/>
          </w:tcPr>
          <w:p w14:paraId="08A51B5A"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Mexique</w:t>
            </w:r>
          </w:p>
        </w:tc>
        <w:tc>
          <w:tcPr>
            <w:tcW w:w="2145" w:type="dxa"/>
            <w:noWrap/>
            <w:hideMark/>
          </w:tcPr>
          <w:p w14:paraId="411702D8"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Marismas Nacionales*</w:t>
            </w:r>
          </w:p>
        </w:tc>
        <w:tc>
          <w:tcPr>
            <w:tcW w:w="1205" w:type="dxa"/>
            <w:noWrap/>
            <w:hideMark/>
          </w:tcPr>
          <w:p w14:paraId="2AD4E652"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05/08/2014</w:t>
            </w:r>
          </w:p>
        </w:tc>
        <w:tc>
          <w:tcPr>
            <w:tcW w:w="1236" w:type="dxa"/>
            <w:noWrap/>
            <w:hideMark/>
          </w:tcPr>
          <w:p w14:paraId="4494A710"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5D9F166"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650E8EB3" w14:textId="77777777" w:rsidR="00DB7E12" w:rsidRPr="001F139C" w:rsidRDefault="00DB7E12" w:rsidP="00CD23B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Construction du projet hydroélectrique Las Cruces</w:t>
            </w:r>
            <w:r w:rsidRPr="001F139C">
              <w:rPr>
                <w:rFonts w:asciiTheme="minorHAnsi" w:hAnsiTheme="minorHAnsi" w:cs="Arial"/>
                <w:color w:val="000000"/>
                <w:sz w:val="20"/>
                <w:szCs w:val="20"/>
                <w:lang w:eastAsia="en-GB"/>
              </w:rPr>
              <w:t xml:space="preserve">. </w:t>
            </w:r>
          </w:p>
        </w:tc>
        <w:tc>
          <w:tcPr>
            <w:tcW w:w="1790" w:type="dxa"/>
            <w:noWrap/>
            <w:hideMark/>
          </w:tcPr>
          <w:p w14:paraId="7A854F27" w14:textId="77777777" w:rsidR="00DB7E12" w:rsidRPr="001F139C" w:rsidRDefault="00DB7E12" w:rsidP="002730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(2017)</w:t>
            </w:r>
          </w:p>
        </w:tc>
        <w:tc>
          <w:tcPr>
            <w:tcW w:w="1271" w:type="dxa"/>
            <w:noWrap/>
            <w:hideMark/>
          </w:tcPr>
          <w:p w14:paraId="673A7B1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FE09428"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8E25B30" w14:textId="77777777" w:rsidR="00DB7E12" w:rsidRPr="001F139C" w:rsidRDefault="00DB7E12" w:rsidP="00A0270A">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1346</w:t>
            </w:r>
          </w:p>
        </w:tc>
        <w:tc>
          <w:tcPr>
            <w:tcW w:w="1382" w:type="dxa"/>
            <w:noWrap/>
            <w:hideMark/>
          </w:tcPr>
          <w:p w14:paraId="1ED13075" w14:textId="77777777" w:rsidR="00DB7E12" w:rsidRPr="001F139C" w:rsidRDefault="00DB7E12" w:rsidP="00A0270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Mexique</w:t>
            </w:r>
          </w:p>
        </w:tc>
        <w:tc>
          <w:tcPr>
            <w:tcW w:w="2145" w:type="dxa"/>
            <w:noWrap/>
            <w:hideMark/>
          </w:tcPr>
          <w:p w14:paraId="5A3CC142" w14:textId="77777777" w:rsidR="00DB7E12" w:rsidRPr="00FF7A06" w:rsidRDefault="00DB7E12" w:rsidP="00A0270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Parque Nacional Sistema Arrecifal Veracruzano*</w:t>
            </w:r>
          </w:p>
        </w:tc>
        <w:tc>
          <w:tcPr>
            <w:tcW w:w="1205" w:type="dxa"/>
            <w:noWrap/>
            <w:hideMark/>
          </w:tcPr>
          <w:p w14:paraId="67CEE920" w14:textId="77777777" w:rsidR="00DB7E12" w:rsidRPr="001F139C" w:rsidRDefault="00DB7E12" w:rsidP="00A027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24/09/2013</w:t>
            </w:r>
          </w:p>
        </w:tc>
        <w:tc>
          <w:tcPr>
            <w:tcW w:w="1236" w:type="dxa"/>
            <w:noWrap/>
            <w:hideMark/>
          </w:tcPr>
          <w:p w14:paraId="07D25CE6" w14:textId="77777777" w:rsidR="00DB7E12" w:rsidRPr="001F139C" w:rsidRDefault="00DB7E12" w:rsidP="00A027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C42A917" w14:textId="77777777" w:rsidR="00DB7E12" w:rsidRPr="001F139C" w:rsidRDefault="00DB7E12" w:rsidP="00A027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145DA06A" w14:textId="77777777" w:rsidR="00DB7E12" w:rsidRPr="001F139C" w:rsidRDefault="00DB7E12" w:rsidP="00A0270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Menace en raison d’un projet d’agrandissement du port de Veracruz.</w:t>
            </w:r>
          </w:p>
        </w:tc>
        <w:tc>
          <w:tcPr>
            <w:tcW w:w="1790" w:type="dxa"/>
            <w:noWrap/>
            <w:hideMark/>
          </w:tcPr>
          <w:p w14:paraId="66DFB9CE" w14:textId="77777777" w:rsidR="00DB7E12" w:rsidRPr="001F139C" w:rsidRDefault="00DB7E12" w:rsidP="00A0270A">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(2017)</w:t>
            </w:r>
          </w:p>
        </w:tc>
        <w:tc>
          <w:tcPr>
            <w:tcW w:w="1271" w:type="dxa"/>
            <w:noWrap/>
            <w:hideMark/>
          </w:tcPr>
          <w:p w14:paraId="2FE7EFA0" w14:textId="77777777" w:rsidR="00DB7E12" w:rsidRPr="001F139C" w:rsidRDefault="00DB7E12" w:rsidP="00A027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23571F4F"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5A0A3DE" w14:textId="77777777" w:rsidR="00DB7E12" w:rsidRPr="001F139C" w:rsidRDefault="00DB7E12" w:rsidP="00A0270A">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1351</w:t>
            </w:r>
          </w:p>
        </w:tc>
        <w:tc>
          <w:tcPr>
            <w:tcW w:w="1382" w:type="dxa"/>
            <w:noWrap/>
            <w:hideMark/>
          </w:tcPr>
          <w:p w14:paraId="4EBB2D53" w14:textId="77777777" w:rsidR="00DB7E12" w:rsidRPr="001F139C" w:rsidRDefault="00DB7E12" w:rsidP="00A0270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Mexique</w:t>
            </w:r>
          </w:p>
        </w:tc>
        <w:tc>
          <w:tcPr>
            <w:tcW w:w="2145" w:type="dxa"/>
            <w:noWrap/>
            <w:hideMark/>
          </w:tcPr>
          <w:p w14:paraId="7DC6B366" w14:textId="77777777" w:rsidR="00DB7E12" w:rsidRPr="001F139C" w:rsidRDefault="00DB7E12" w:rsidP="00A0270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Playa Tortuguera X'cacel-X'cacelito</w:t>
            </w:r>
          </w:p>
        </w:tc>
        <w:tc>
          <w:tcPr>
            <w:tcW w:w="1205" w:type="dxa"/>
            <w:noWrap/>
            <w:hideMark/>
          </w:tcPr>
          <w:p w14:paraId="4ADD3F9F" w14:textId="77777777" w:rsidR="00DB7E12" w:rsidRPr="001F139C" w:rsidRDefault="00DB7E12" w:rsidP="00A0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12/04/2011</w:t>
            </w:r>
          </w:p>
        </w:tc>
        <w:tc>
          <w:tcPr>
            <w:tcW w:w="1236" w:type="dxa"/>
            <w:noWrap/>
            <w:hideMark/>
          </w:tcPr>
          <w:p w14:paraId="24DEA270" w14:textId="77777777" w:rsidR="00DB7E12" w:rsidRPr="001F139C" w:rsidRDefault="00DB7E12" w:rsidP="00A0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25/01/2017</w:t>
            </w:r>
          </w:p>
        </w:tc>
        <w:tc>
          <w:tcPr>
            <w:tcW w:w="1080" w:type="dxa"/>
            <w:noWrap/>
            <w:vAlign w:val="center"/>
            <w:hideMark/>
          </w:tcPr>
          <w:p w14:paraId="0C0A56D7" w14:textId="77777777" w:rsidR="00DB7E12" w:rsidRPr="001F139C" w:rsidRDefault="00DB7E12" w:rsidP="00A0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3B239C5" w14:textId="77777777" w:rsidR="00DB7E12" w:rsidRPr="001F139C" w:rsidRDefault="00DB7E12" w:rsidP="00A0270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Construction du projet touristique de Punta Carey.  </w:t>
            </w:r>
          </w:p>
        </w:tc>
        <w:tc>
          <w:tcPr>
            <w:tcW w:w="1790" w:type="dxa"/>
            <w:noWrap/>
            <w:hideMark/>
          </w:tcPr>
          <w:p w14:paraId="675EEEDD" w14:textId="77777777" w:rsidR="00DB7E12" w:rsidRPr="001F139C" w:rsidRDefault="00DB7E12" w:rsidP="00A0270A">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bCs/>
                <w:color w:val="000000"/>
                <w:sz w:val="20"/>
                <w:szCs w:val="20"/>
              </w:rPr>
              <w:t xml:space="preserve">Dossier classé </w:t>
            </w:r>
            <w:r w:rsidRPr="001F139C">
              <w:rPr>
                <w:rFonts w:asciiTheme="minorHAnsi" w:hAnsiTheme="minorHAnsi" w:cs="Arial"/>
                <w:sz w:val="20"/>
                <w:szCs w:val="20"/>
                <w:lang w:eastAsia="en-GB"/>
              </w:rPr>
              <w:t>(2017)</w:t>
            </w:r>
          </w:p>
        </w:tc>
        <w:tc>
          <w:tcPr>
            <w:tcW w:w="1271" w:type="dxa"/>
            <w:noWrap/>
            <w:hideMark/>
          </w:tcPr>
          <w:p w14:paraId="3FFE8C3F" w14:textId="77777777" w:rsidR="00DB7E12" w:rsidRPr="001F139C" w:rsidRDefault="00DB7E12" w:rsidP="00A0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60B94F84"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058EC0B"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784</w:t>
            </w:r>
          </w:p>
        </w:tc>
        <w:tc>
          <w:tcPr>
            <w:tcW w:w="1382" w:type="dxa"/>
            <w:noWrap/>
            <w:hideMark/>
          </w:tcPr>
          <w:p w14:paraId="4E6453BD"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Monténégro</w:t>
            </w:r>
          </w:p>
        </w:tc>
        <w:tc>
          <w:tcPr>
            <w:tcW w:w="2145" w:type="dxa"/>
            <w:noWrap/>
            <w:hideMark/>
          </w:tcPr>
          <w:p w14:paraId="79ED4928"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Skadarsko Jezero*</w:t>
            </w:r>
          </w:p>
        </w:tc>
        <w:tc>
          <w:tcPr>
            <w:tcW w:w="1205" w:type="dxa"/>
            <w:noWrap/>
            <w:hideMark/>
          </w:tcPr>
          <w:p w14:paraId="1F1C7905"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24/12/2009</w:t>
            </w:r>
          </w:p>
        </w:tc>
        <w:tc>
          <w:tcPr>
            <w:tcW w:w="1236" w:type="dxa"/>
            <w:noWrap/>
            <w:hideMark/>
          </w:tcPr>
          <w:p w14:paraId="225B8777"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C68A11F"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44F9E147"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Pollution par une aluminerie, perturbation des oiseaux et braconnage. MCR 56 </w:t>
            </w:r>
            <w:r w:rsidRPr="001F139C">
              <w:rPr>
                <w:rFonts w:asciiTheme="minorHAnsi" w:hAnsiTheme="minorHAnsi" w:cs="Arial"/>
                <w:color w:val="000000"/>
                <w:sz w:val="20"/>
                <w:szCs w:val="20"/>
                <w:lang w:eastAsia="en-GB"/>
              </w:rPr>
              <w:t>(2005).</w:t>
            </w:r>
          </w:p>
        </w:tc>
        <w:tc>
          <w:tcPr>
            <w:tcW w:w="1790" w:type="dxa"/>
            <w:noWrap/>
            <w:hideMark/>
          </w:tcPr>
          <w:p w14:paraId="4144316B" w14:textId="0AF833FC" w:rsidR="00DB7E12" w:rsidRPr="001F139C" w:rsidRDefault="0079313C" w:rsidP="0079313C">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Pr>
                <w:rFonts w:asciiTheme="minorHAnsi" w:hAnsiTheme="minorHAnsi" w:cs="Arial"/>
                <w:sz w:val="20"/>
                <w:szCs w:val="20"/>
                <w:lang w:eastAsia="en-GB"/>
              </w:rPr>
              <w:t>Application MCR et suivi</w:t>
            </w:r>
            <w:r w:rsidR="00DB7E12" w:rsidRPr="001F139C">
              <w:rPr>
                <w:rFonts w:asciiTheme="minorHAnsi" w:hAnsiTheme="minorHAnsi" w:cs="Arial"/>
                <w:sz w:val="20"/>
                <w:szCs w:val="20"/>
                <w:lang w:eastAsia="en-GB"/>
              </w:rPr>
              <w:t xml:space="preserve"> (201</w:t>
            </w:r>
            <w:r>
              <w:rPr>
                <w:rFonts w:asciiTheme="minorHAnsi" w:hAnsiTheme="minorHAnsi" w:cs="Arial"/>
                <w:sz w:val="20"/>
                <w:szCs w:val="20"/>
                <w:lang w:eastAsia="en-GB"/>
              </w:rPr>
              <w:t>8</w:t>
            </w:r>
            <w:r w:rsidR="00DB7E12" w:rsidRPr="001F139C">
              <w:rPr>
                <w:rFonts w:asciiTheme="minorHAnsi" w:hAnsiTheme="minorHAnsi" w:cs="Arial"/>
                <w:sz w:val="20"/>
                <w:szCs w:val="20"/>
                <w:lang w:eastAsia="en-GB"/>
              </w:rPr>
              <w:t>)</w:t>
            </w:r>
          </w:p>
        </w:tc>
        <w:tc>
          <w:tcPr>
            <w:tcW w:w="1271" w:type="dxa"/>
            <w:noWrap/>
            <w:hideMark/>
          </w:tcPr>
          <w:p w14:paraId="70289A6E"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3018B108"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02C67D3"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1138</w:t>
            </w:r>
          </w:p>
        </w:tc>
        <w:tc>
          <w:tcPr>
            <w:tcW w:w="1382" w:type="dxa"/>
            <w:noWrap/>
            <w:hideMark/>
          </w:tcPr>
          <w:p w14:paraId="0297E093"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Nicaragua</w:t>
            </w:r>
          </w:p>
        </w:tc>
        <w:tc>
          <w:tcPr>
            <w:tcW w:w="2145" w:type="dxa"/>
            <w:noWrap/>
            <w:hideMark/>
          </w:tcPr>
          <w:p w14:paraId="178F0F7E" w14:textId="77777777" w:rsidR="00DB7E12" w:rsidRPr="00FF7A06"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Refugio de Vida Silvestre Río San Juan*</w:t>
            </w:r>
          </w:p>
        </w:tc>
        <w:tc>
          <w:tcPr>
            <w:tcW w:w="1205" w:type="dxa"/>
            <w:noWrap/>
            <w:hideMark/>
          </w:tcPr>
          <w:p w14:paraId="66520F11"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30/11/2010</w:t>
            </w:r>
          </w:p>
        </w:tc>
        <w:tc>
          <w:tcPr>
            <w:tcW w:w="1236" w:type="dxa"/>
            <w:noWrap/>
            <w:hideMark/>
          </w:tcPr>
          <w:p w14:paraId="7518FC27"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A8E6378"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238AE3D0"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Projet d’amélioration de la navigation sur le fleuve San Juan</w:t>
            </w:r>
            <w:r w:rsidRPr="001F139C">
              <w:rPr>
                <w:rFonts w:asciiTheme="minorHAnsi" w:hAnsiTheme="minorHAnsi" w:cs="Arial"/>
                <w:color w:val="000000"/>
                <w:sz w:val="20"/>
                <w:szCs w:val="20"/>
                <w:lang w:eastAsia="en-GB"/>
              </w:rPr>
              <w:t xml:space="preserve">. </w:t>
            </w:r>
          </w:p>
        </w:tc>
        <w:tc>
          <w:tcPr>
            <w:tcW w:w="1790" w:type="dxa"/>
            <w:noWrap/>
            <w:hideMark/>
          </w:tcPr>
          <w:p w14:paraId="225267A6"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Secrétariat collabore avec AA pour régler le problème (2015)</w:t>
            </w:r>
          </w:p>
        </w:tc>
        <w:tc>
          <w:tcPr>
            <w:tcW w:w="1271" w:type="dxa"/>
            <w:noWrap/>
            <w:hideMark/>
          </w:tcPr>
          <w:p w14:paraId="4E5F10EA"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7EFBC6EC"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E4C5972" w14:textId="77777777" w:rsidR="00DB7E12" w:rsidRPr="001F139C" w:rsidRDefault="00DB7E12" w:rsidP="00A0270A">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1139</w:t>
            </w:r>
          </w:p>
        </w:tc>
        <w:tc>
          <w:tcPr>
            <w:tcW w:w="1382" w:type="dxa"/>
            <w:noWrap/>
            <w:hideMark/>
          </w:tcPr>
          <w:p w14:paraId="12104694" w14:textId="77777777" w:rsidR="00DB7E12" w:rsidRPr="001F139C" w:rsidRDefault="00DB7E12" w:rsidP="00A0270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Nicaragua</w:t>
            </w:r>
          </w:p>
        </w:tc>
        <w:tc>
          <w:tcPr>
            <w:tcW w:w="2145" w:type="dxa"/>
            <w:noWrap/>
            <w:hideMark/>
          </w:tcPr>
          <w:p w14:paraId="15705F47" w14:textId="77777777" w:rsidR="00DB7E12" w:rsidRPr="00FF7A06" w:rsidRDefault="00DB7E12" w:rsidP="00A0270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Sistema de Humedales de la Bahía de Bluefields*</w:t>
            </w:r>
          </w:p>
        </w:tc>
        <w:tc>
          <w:tcPr>
            <w:tcW w:w="1205" w:type="dxa"/>
            <w:noWrap/>
            <w:hideMark/>
          </w:tcPr>
          <w:p w14:paraId="1303F386" w14:textId="77777777" w:rsidR="00DB7E12" w:rsidRPr="001F139C" w:rsidRDefault="00DB7E12" w:rsidP="00A027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15/01/2007</w:t>
            </w:r>
          </w:p>
        </w:tc>
        <w:tc>
          <w:tcPr>
            <w:tcW w:w="1236" w:type="dxa"/>
            <w:noWrap/>
            <w:hideMark/>
          </w:tcPr>
          <w:p w14:paraId="19A20F28" w14:textId="77777777" w:rsidR="00DB7E12" w:rsidRPr="001F139C" w:rsidRDefault="00DB7E12" w:rsidP="00A027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92C4333" w14:textId="77777777" w:rsidR="00DB7E12" w:rsidRPr="001F139C" w:rsidRDefault="00DB7E12" w:rsidP="00A027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321AFB48" w14:textId="77777777" w:rsidR="00DB7E12" w:rsidRPr="001F139C" w:rsidRDefault="00DB7E12" w:rsidP="00A0270A">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Changements potentiels dans les caractéristiques écologiques suite au projet de construction d’une route toutes saisons.</w:t>
            </w:r>
          </w:p>
        </w:tc>
        <w:tc>
          <w:tcPr>
            <w:tcW w:w="1790" w:type="dxa"/>
            <w:noWrap/>
            <w:hideMark/>
          </w:tcPr>
          <w:p w14:paraId="5026C775" w14:textId="1F2D44C4" w:rsidR="00DB7E12" w:rsidRPr="001F139C" w:rsidRDefault="00EE616A" w:rsidP="00EE616A">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Pr>
                <w:rFonts w:asciiTheme="minorHAnsi" w:hAnsiTheme="minorHAnsi" w:cs="Arial"/>
                <w:sz w:val="20"/>
                <w:szCs w:val="20"/>
                <w:lang w:eastAsia="en-GB"/>
              </w:rPr>
              <w:t>Problème activement traité</w:t>
            </w:r>
            <w:r w:rsidR="00DB7E12" w:rsidRPr="001F139C">
              <w:rPr>
                <w:rFonts w:asciiTheme="minorHAnsi" w:hAnsiTheme="minorHAnsi" w:cs="Arial"/>
                <w:sz w:val="20"/>
                <w:szCs w:val="20"/>
                <w:lang w:eastAsia="en-GB"/>
              </w:rPr>
              <w:t xml:space="preserve"> (2015)</w:t>
            </w:r>
          </w:p>
        </w:tc>
        <w:tc>
          <w:tcPr>
            <w:tcW w:w="1271" w:type="dxa"/>
            <w:noWrap/>
            <w:hideMark/>
          </w:tcPr>
          <w:p w14:paraId="7ABEA639" w14:textId="77777777" w:rsidR="00DB7E12" w:rsidRPr="001F139C" w:rsidRDefault="00DB7E12" w:rsidP="00A027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5641AE33"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C0B536F" w14:textId="77777777" w:rsidR="00DB7E12" w:rsidRPr="001F139C" w:rsidRDefault="00DB7E12" w:rsidP="00A0270A">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1140</w:t>
            </w:r>
          </w:p>
        </w:tc>
        <w:tc>
          <w:tcPr>
            <w:tcW w:w="1382" w:type="dxa"/>
            <w:noWrap/>
            <w:hideMark/>
          </w:tcPr>
          <w:p w14:paraId="798C7B00" w14:textId="77777777" w:rsidR="00DB7E12" w:rsidRPr="001F139C" w:rsidRDefault="00DB7E12" w:rsidP="00A0270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Nicaragua</w:t>
            </w:r>
          </w:p>
        </w:tc>
        <w:tc>
          <w:tcPr>
            <w:tcW w:w="2145" w:type="dxa"/>
            <w:noWrap/>
            <w:hideMark/>
          </w:tcPr>
          <w:p w14:paraId="1D579940" w14:textId="77777777" w:rsidR="00DB7E12" w:rsidRPr="00FF7A06" w:rsidRDefault="00DB7E12" w:rsidP="00A0270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s-ES" w:eastAsia="en-GB"/>
              </w:rPr>
            </w:pPr>
            <w:r w:rsidRPr="00FF7A06">
              <w:rPr>
                <w:rFonts w:asciiTheme="minorHAnsi" w:hAnsiTheme="minorHAnsi" w:cs="Arial"/>
                <w:color w:val="000000"/>
                <w:sz w:val="20"/>
                <w:szCs w:val="20"/>
                <w:lang w:val="es-ES" w:eastAsia="en-GB"/>
              </w:rPr>
              <w:t>Sistema de Humedales de San Miguelito*</w:t>
            </w:r>
          </w:p>
        </w:tc>
        <w:tc>
          <w:tcPr>
            <w:tcW w:w="1205" w:type="dxa"/>
            <w:noWrap/>
            <w:hideMark/>
          </w:tcPr>
          <w:p w14:paraId="449EF574" w14:textId="77777777" w:rsidR="00DB7E12" w:rsidRPr="001F139C" w:rsidRDefault="00DB7E12" w:rsidP="00A0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23/10/2014</w:t>
            </w:r>
          </w:p>
        </w:tc>
        <w:tc>
          <w:tcPr>
            <w:tcW w:w="1236" w:type="dxa"/>
            <w:noWrap/>
            <w:hideMark/>
          </w:tcPr>
          <w:p w14:paraId="213B4EBD" w14:textId="77777777" w:rsidR="00DB7E12" w:rsidRPr="001F139C" w:rsidRDefault="00DB7E12" w:rsidP="00A0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B487C34" w14:textId="77777777" w:rsidR="00DB7E12" w:rsidRPr="001F139C" w:rsidRDefault="00DB7E12" w:rsidP="00A0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26D1C509" w14:textId="74B153D6" w:rsidR="00DB7E12" w:rsidRPr="001F139C" w:rsidRDefault="00DB7E12" w:rsidP="00A0270A">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Menaces aux caractéristiques écologiques</w:t>
            </w:r>
            <w:r w:rsidR="006860D0" w:rsidRPr="001F139C">
              <w:rPr>
                <w:rFonts w:asciiTheme="minorHAnsi" w:hAnsiTheme="minorHAnsi" w:cs="Arial"/>
                <w:color w:val="000000"/>
                <w:sz w:val="20"/>
                <w:szCs w:val="20"/>
              </w:rPr>
              <w:t xml:space="preserve"> </w:t>
            </w:r>
            <w:r w:rsidRPr="001F139C">
              <w:rPr>
                <w:rFonts w:asciiTheme="minorHAnsi" w:hAnsiTheme="minorHAnsi" w:cs="Arial"/>
                <w:color w:val="000000"/>
                <w:sz w:val="20"/>
                <w:szCs w:val="20"/>
              </w:rPr>
              <w:t xml:space="preserve">du fait du canal interocéanique du Nicaragua. MCR requise et réalisée.  </w:t>
            </w:r>
          </w:p>
        </w:tc>
        <w:tc>
          <w:tcPr>
            <w:tcW w:w="1790" w:type="dxa"/>
            <w:noWrap/>
            <w:hideMark/>
          </w:tcPr>
          <w:p w14:paraId="5880C48F" w14:textId="74FC5017" w:rsidR="00DB7E12" w:rsidRPr="001F139C" w:rsidRDefault="00DB7E12" w:rsidP="00EE616A">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application et suivi</w:t>
            </w:r>
            <w:r w:rsidR="00EE616A">
              <w:rPr>
                <w:rFonts w:asciiTheme="minorHAnsi" w:hAnsiTheme="minorHAnsi" w:cs="Arial"/>
                <w:sz w:val="20"/>
                <w:szCs w:val="20"/>
                <w:lang w:eastAsia="en-GB"/>
              </w:rPr>
              <w:t xml:space="preserve"> </w:t>
            </w:r>
            <w:r w:rsidR="00EE616A" w:rsidRPr="001F139C">
              <w:rPr>
                <w:rFonts w:asciiTheme="minorHAnsi" w:hAnsiTheme="minorHAnsi" w:cs="Arial"/>
                <w:sz w:val="20"/>
                <w:szCs w:val="20"/>
                <w:lang w:eastAsia="en-GB"/>
              </w:rPr>
              <w:t>MCR</w:t>
            </w:r>
            <w:r w:rsidR="00EE616A">
              <w:rPr>
                <w:rFonts w:asciiTheme="minorHAnsi" w:hAnsiTheme="minorHAnsi" w:cs="Arial"/>
                <w:sz w:val="20"/>
                <w:szCs w:val="20"/>
                <w:lang w:eastAsia="en-GB"/>
              </w:rPr>
              <w:t xml:space="preserve"> </w:t>
            </w:r>
            <w:r w:rsidR="00EE616A" w:rsidRPr="001F139C">
              <w:rPr>
                <w:rFonts w:asciiTheme="minorHAnsi" w:hAnsiTheme="minorHAnsi" w:cs="Arial"/>
                <w:sz w:val="20"/>
                <w:szCs w:val="20"/>
                <w:lang w:eastAsia="en-GB"/>
              </w:rPr>
              <w:t>(2017)</w:t>
            </w:r>
          </w:p>
        </w:tc>
        <w:tc>
          <w:tcPr>
            <w:tcW w:w="1271" w:type="dxa"/>
            <w:noWrap/>
            <w:hideMark/>
          </w:tcPr>
          <w:p w14:paraId="5F017711" w14:textId="77777777" w:rsidR="00DB7E12" w:rsidRPr="001F139C" w:rsidRDefault="00DB7E12" w:rsidP="00A0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3B789577"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0C4D15D" w14:textId="77777777" w:rsidR="00DB7E12" w:rsidRPr="001F139C" w:rsidRDefault="00DB7E12" w:rsidP="00A0270A">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1073</w:t>
            </w:r>
          </w:p>
        </w:tc>
        <w:tc>
          <w:tcPr>
            <w:tcW w:w="1382" w:type="dxa"/>
            <w:noWrap/>
            <w:hideMark/>
          </w:tcPr>
          <w:p w14:paraId="09A0B9C6" w14:textId="77777777" w:rsidR="00DB7E12" w:rsidRPr="001F139C" w:rsidRDefault="00DB7E12" w:rsidP="00A0270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Niger</w:t>
            </w:r>
          </w:p>
        </w:tc>
        <w:tc>
          <w:tcPr>
            <w:tcW w:w="2145" w:type="dxa"/>
            <w:noWrap/>
            <w:hideMark/>
          </w:tcPr>
          <w:p w14:paraId="7603A45D" w14:textId="77777777" w:rsidR="00DB7E12" w:rsidRPr="001F139C" w:rsidRDefault="00DB7E12" w:rsidP="00A0270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Zone humide du moyen Niger</w:t>
            </w:r>
          </w:p>
        </w:tc>
        <w:tc>
          <w:tcPr>
            <w:tcW w:w="1205" w:type="dxa"/>
            <w:noWrap/>
            <w:hideMark/>
          </w:tcPr>
          <w:p w14:paraId="04C56FE9" w14:textId="77777777" w:rsidR="00DB7E12" w:rsidRPr="001F139C" w:rsidRDefault="00DB7E12" w:rsidP="00A027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07/12/2016</w:t>
            </w:r>
          </w:p>
        </w:tc>
        <w:tc>
          <w:tcPr>
            <w:tcW w:w="1236" w:type="dxa"/>
            <w:noWrap/>
            <w:hideMark/>
          </w:tcPr>
          <w:p w14:paraId="2562F551" w14:textId="77777777" w:rsidR="00DB7E12" w:rsidRPr="001F139C" w:rsidRDefault="00DB7E12" w:rsidP="00A027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069FCB1" w14:textId="77777777" w:rsidR="00DB7E12" w:rsidRPr="001F139C" w:rsidRDefault="00DB7E12" w:rsidP="00A027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5D0FEB17" w14:textId="77777777" w:rsidR="00DB7E12" w:rsidRPr="001F139C" w:rsidRDefault="00DB7E12" w:rsidP="00A0270A">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Plan de développement sur un site jouxtant le Site Ramsar.</w:t>
            </w:r>
          </w:p>
        </w:tc>
        <w:tc>
          <w:tcPr>
            <w:tcW w:w="1790" w:type="dxa"/>
            <w:noWrap/>
            <w:hideMark/>
          </w:tcPr>
          <w:p w14:paraId="46BAB48F" w14:textId="77777777" w:rsidR="00DB7E12" w:rsidRPr="001F139C" w:rsidRDefault="00DB7E12" w:rsidP="00A0270A">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d’un tiers (2017)</w:t>
            </w:r>
          </w:p>
        </w:tc>
        <w:tc>
          <w:tcPr>
            <w:tcW w:w="1271" w:type="dxa"/>
            <w:noWrap/>
            <w:hideMark/>
          </w:tcPr>
          <w:p w14:paraId="03ADBEAD" w14:textId="77777777" w:rsidR="00DB7E12" w:rsidRPr="001F139C" w:rsidRDefault="00DB7E12" w:rsidP="00A027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927117F"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C0ACCED" w14:textId="77777777" w:rsidR="00DB7E12" w:rsidRPr="001F139C" w:rsidRDefault="00DB7E12" w:rsidP="00A0270A">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13</w:t>
            </w:r>
          </w:p>
        </w:tc>
        <w:tc>
          <w:tcPr>
            <w:tcW w:w="1382" w:type="dxa"/>
            <w:noWrap/>
            <w:hideMark/>
          </w:tcPr>
          <w:p w14:paraId="656459A4" w14:textId="77777777" w:rsidR="00DB7E12" w:rsidRPr="001F139C" w:rsidRDefault="00DB7E12" w:rsidP="00A0270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Norvège</w:t>
            </w:r>
          </w:p>
        </w:tc>
        <w:tc>
          <w:tcPr>
            <w:tcW w:w="2145" w:type="dxa"/>
            <w:noWrap/>
            <w:hideMark/>
          </w:tcPr>
          <w:p w14:paraId="55CFD599" w14:textId="77777777" w:rsidR="00DB7E12" w:rsidRPr="001F139C" w:rsidRDefault="00DB7E12" w:rsidP="00A0270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Åkersvika*</w:t>
            </w:r>
          </w:p>
        </w:tc>
        <w:tc>
          <w:tcPr>
            <w:tcW w:w="1205" w:type="dxa"/>
            <w:noWrap/>
            <w:hideMark/>
          </w:tcPr>
          <w:p w14:paraId="21423370" w14:textId="77777777" w:rsidR="00DB7E12" w:rsidRPr="001F139C" w:rsidRDefault="00DB7E12" w:rsidP="00A0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01/03/2007</w:t>
            </w:r>
          </w:p>
        </w:tc>
        <w:tc>
          <w:tcPr>
            <w:tcW w:w="1236" w:type="dxa"/>
            <w:noWrap/>
            <w:hideMark/>
          </w:tcPr>
          <w:p w14:paraId="03BC15E6" w14:textId="77777777" w:rsidR="00DB7E12" w:rsidRPr="001F139C" w:rsidRDefault="00DB7E12" w:rsidP="00A0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1A0D399" w14:textId="77777777" w:rsidR="00DB7E12" w:rsidRPr="001F139C" w:rsidRDefault="00DB7E12" w:rsidP="00A0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1E27383" w14:textId="7D6EF79F" w:rsidR="00DB7E12" w:rsidRPr="001F139C" w:rsidRDefault="00DB7E12" w:rsidP="00A0270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Agrandissement prévu d’une route.</w:t>
            </w:r>
            <w:r w:rsidR="006860D0" w:rsidRPr="001F139C">
              <w:rPr>
                <w:rFonts w:asciiTheme="minorHAnsi" w:hAnsiTheme="minorHAnsi" w:cs="Arial"/>
                <w:color w:val="000000"/>
                <w:sz w:val="20"/>
                <w:szCs w:val="20"/>
              </w:rPr>
              <w:t xml:space="preserve"> </w:t>
            </w:r>
            <w:r w:rsidRPr="001F139C">
              <w:rPr>
                <w:rFonts w:asciiTheme="minorHAnsi" w:hAnsiTheme="minorHAnsi" w:cs="Arial"/>
                <w:color w:val="000000"/>
                <w:sz w:val="20"/>
                <w:szCs w:val="20"/>
              </w:rPr>
              <w:t>MCR 64 (2010)</w:t>
            </w:r>
            <w:r w:rsidR="00DD7B94" w:rsidRPr="001F139C">
              <w:rPr>
                <w:rFonts w:asciiTheme="minorHAnsi" w:hAnsiTheme="minorHAnsi" w:cs="Arial"/>
                <w:color w:val="000000"/>
                <w:sz w:val="20"/>
                <w:szCs w:val="20"/>
              </w:rPr>
              <w:t>.</w:t>
            </w:r>
          </w:p>
        </w:tc>
        <w:tc>
          <w:tcPr>
            <w:tcW w:w="1790" w:type="dxa"/>
            <w:noWrap/>
            <w:hideMark/>
          </w:tcPr>
          <w:p w14:paraId="17766E1D" w14:textId="77777777" w:rsidR="00DB7E12" w:rsidRPr="001F139C" w:rsidRDefault="00DB7E12" w:rsidP="00A0270A">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356B1C3D" w14:textId="77777777" w:rsidR="00DB7E12" w:rsidRPr="001F139C" w:rsidRDefault="00DB7E12" w:rsidP="00A027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07FAD3D5"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AD71DF7" w14:textId="77777777" w:rsidR="00DB7E12" w:rsidRPr="001F139C" w:rsidRDefault="00DB7E12" w:rsidP="000E628F">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809</w:t>
            </w:r>
          </w:p>
        </w:tc>
        <w:tc>
          <w:tcPr>
            <w:tcW w:w="1382" w:type="dxa"/>
            <w:noWrap/>
            <w:hideMark/>
          </w:tcPr>
          <w:p w14:paraId="49A544A0" w14:textId="77777777" w:rsidR="00DB7E12" w:rsidRPr="001F139C" w:rsidRDefault="00DB7E12" w:rsidP="000E628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Norvège</w:t>
            </w:r>
          </w:p>
        </w:tc>
        <w:tc>
          <w:tcPr>
            <w:tcW w:w="2145" w:type="dxa"/>
            <w:noWrap/>
            <w:hideMark/>
          </w:tcPr>
          <w:p w14:paraId="64469B4B" w14:textId="77777777" w:rsidR="00DB7E12" w:rsidRPr="00FF7A06" w:rsidRDefault="00DB7E12" w:rsidP="000E628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Froan Nature Reserve and Landscape Protection Area*</w:t>
            </w:r>
          </w:p>
        </w:tc>
        <w:tc>
          <w:tcPr>
            <w:tcW w:w="1205" w:type="dxa"/>
            <w:noWrap/>
            <w:hideMark/>
          </w:tcPr>
          <w:p w14:paraId="03C07F0A" w14:textId="77777777" w:rsidR="00DB7E12" w:rsidRPr="001F139C" w:rsidRDefault="00DB7E12" w:rsidP="000E62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19/03/2004</w:t>
            </w:r>
          </w:p>
        </w:tc>
        <w:tc>
          <w:tcPr>
            <w:tcW w:w="1236" w:type="dxa"/>
            <w:noWrap/>
            <w:hideMark/>
          </w:tcPr>
          <w:p w14:paraId="0AD6609A" w14:textId="77777777" w:rsidR="00DB7E12" w:rsidRPr="001F139C" w:rsidRDefault="00DB7E12" w:rsidP="000E62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D44AFBD" w14:textId="77777777" w:rsidR="00DB7E12" w:rsidRPr="001F139C" w:rsidRDefault="00DB7E12" w:rsidP="000E62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2F16BD8D" w14:textId="77777777" w:rsidR="00DB7E12" w:rsidRPr="001F139C" w:rsidRDefault="00DB7E12" w:rsidP="000E628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Pisciculture qui pourrait affecter les caractéristiques écologiques du site.  </w:t>
            </w:r>
          </w:p>
        </w:tc>
        <w:tc>
          <w:tcPr>
            <w:tcW w:w="1790" w:type="dxa"/>
            <w:noWrap/>
            <w:hideMark/>
          </w:tcPr>
          <w:p w14:paraId="1672A68A" w14:textId="2E80C452" w:rsidR="00DB7E12" w:rsidRPr="001F139C" w:rsidRDefault="00DB7E12" w:rsidP="00EE616A">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w:t>
            </w:r>
            <w:r w:rsidR="00EE616A">
              <w:rPr>
                <w:rFonts w:asciiTheme="minorHAnsi" w:hAnsiTheme="minorHAnsi" w:cs="Arial"/>
                <w:sz w:val="20"/>
                <w:szCs w:val="20"/>
                <w:lang w:eastAsia="en-GB"/>
              </w:rPr>
              <w:t>8</w:t>
            </w:r>
            <w:r w:rsidRPr="001F139C">
              <w:rPr>
                <w:rFonts w:asciiTheme="minorHAnsi" w:hAnsiTheme="minorHAnsi" w:cs="Arial"/>
                <w:sz w:val="20"/>
                <w:szCs w:val="20"/>
                <w:lang w:eastAsia="en-GB"/>
              </w:rPr>
              <w:t>)</w:t>
            </w:r>
          </w:p>
        </w:tc>
        <w:tc>
          <w:tcPr>
            <w:tcW w:w="1271" w:type="dxa"/>
            <w:noWrap/>
            <w:hideMark/>
          </w:tcPr>
          <w:p w14:paraId="476BA737" w14:textId="77777777" w:rsidR="00DB7E12" w:rsidRPr="001F139C" w:rsidRDefault="00DB7E12" w:rsidP="000E62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31B740FC"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C9D469B" w14:textId="77777777" w:rsidR="00DB7E12" w:rsidRPr="001F139C" w:rsidRDefault="00DB7E12" w:rsidP="000E628F">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805</w:t>
            </w:r>
          </w:p>
        </w:tc>
        <w:tc>
          <w:tcPr>
            <w:tcW w:w="1382" w:type="dxa"/>
            <w:noWrap/>
            <w:hideMark/>
          </w:tcPr>
          <w:p w14:paraId="78AA72EF" w14:textId="77777777" w:rsidR="00DB7E12" w:rsidRPr="001F139C" w:rsidRDefault="00DB7E12" w:rsidP="000E628F">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Norvège</w:t>
            </w:r>
          </w:p>
        </w:tc>
        <w:tc>
          <w:tcPr>
            <w:tcW w:w="2145" w:type="dxa"/>
            <w:noWrap/>
            <w:hideMark/>
          </w:tcPr>
          <w:p w14:paraId="3E0837BB" w14:textId="77777777" w:rsidR="00DB7E12" w:rsidRPr="001F139C" w:rsidRDefault="00DB7E12" w:rsidP="000E628F">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Giske Wetlands System*</w:t>
            </w:r>
          </w:p>
        </w:tc>
        <w:tc>
          <w:tcPr>
            <w:tcW w:w="1205" w:type="dxa"/>
            <w:noWrap/>
            <w:hideMark/>
          </w:tcPr>
          <w:p w14:paraId="5C4ED2FB" w14:textId="77777777" w:rsidR="00DB7E12" w:rsidRPr="001F139C" w:rsidRDefault="00DB7E12" w:rsidP="000E62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01/03/2012</w:t>
            </w:r>
          </w:p>
        </w:tc>
        <w:tc>
          <w:tcPr>
            <w:tcW w:w="1236" w:type="dxa"/>
            <w:noWrap/>
            <w:hideMark/>
          </w:tcPr>
          <w:p w14:paraId="5700BD0D" w14:textId="77777777" w:rsidR="00DB7E12" w:rsidRPr="001F139C" w:rsidRDefault="00DB7E12" w:rsidP="000E62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2617BB4" w14:textId="77777777" w:rsidR="00DB7E12" w:rsidRPr="001F139C" w:rsidRDefault="00DB7E12" w:rsidP="000E62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0D39C62" w14:textId="77777777" w:rsidR="00DB7E12" w:rsidRPr="001F139C" w:rsidRDefault="00DB7E12" w:rsidP="000E628F">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Plantation et construction d’une ceinture de protection et recouvrement par la végétation.</w:t>
            </w:r>
          </w:p>
        </w:tc>
        <w:tc>
          <w:tcPr>
            <w:tcW w:w="1790" w:type="dxa"/>
            <w:noWrap/>
            <w:hideMark/>
          </w:tcPr>
          <w:p w14:paraId="512315F8" w14:textId="77777777" w:rsidR="00DB7E12" w:rsidRPr="001F139C" w:rsidRDefault="00DB7E12" w:rsidP="000E628F">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4A0EB80A" w14:textId="77777777" w:rsidR="00DB7E12" w:rsidRPr="001F139C" w:rsidRDefault="00DB7E12" w:rsidP="000E62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361968BD"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E44C5DB" w14:textId="77777777" w:rsidR="00DB7E12" w:rsidRPr="001F139C" w:rsidRDefault="00DB7E12" w:rsidP="000E628F">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308</w:t>
            </w:r>
          </w:p>
        </w:tc>
        <w:tc>
          <w:tcPr>
            <w:tcW w:w="1382" w:type="dxa"/>
            <w:noWrap/>
            <w:hideMark/>
          </w:tcPr>
          <w:p w14:paraId="0F675940" w14:textId="77777777" w:rsidR="00DB7E12" w:rsidRPr="001F139C" w:rsidRDefault="00DB7E12" w:rsidP="000E628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Norvège</w:t>
            </w:r>
          </w:p>
        </w:tc>
        <w:tc>
          <w:tcPr>
            <w:tcW w:w="2145" w:type="dxa"/>
            <w:noWrap/>
            <w:hideMark/>
          </w:tcPr>
          <w:p w14:paraId="0AD794F1" w14:textId="77777777" w:rsidR="00DB7E12" w:rsidRPr="00FF7A06" w:rsidRDefault="00DB7E12" w:rsidP="000E628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Ilene and Presterodkilen Wetland System*</w:t>
            </w:r>
          </w:p>
        </w:tc>
        <w:tc>
          <w:tcPr>
            <w:tcW w:w="1205" w:type="dxa"/>
            <w:noWrap/>
            <w:hideMark/>
          </w:tcPr>
          <w:p w14:paraId="0B7986DE" w14:textId="77777777" w:rsidR="00DB7E12" w:rsidRPr="001F139C" w:rsidRDefault="00DB7E12" w:rsidP="000E62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21/01/2005</w:t>
            </w:r>
          </w:p>
        </w:tc>
        <w:tc>
          <w:tcPr>
            <w:tcW w:w="1236" w:type="dxa"/>
            <w:noWrap/>
            <w:hideMark/>
          </w:tcPr>
          <w:p w14:paraId="5037B7A8" w14:textId="77777777" w:rsidR="00DB7E12" w:rsidRPr="001F139C" w:rsidRDefault="00DB7E12" w:rsidP="000E62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048D8D0A" w14:textId="77777777" w:rsidR="00DB7E12" w:rsidRPr="001F139C" w:rsidRDefault="00DB7E12" w:rsidP="000E62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4568666A" w14:textId="77777777" w:rsidR="00DB7E12" w:rsidRPr="001F139C" w:rsidRDefault="00DB7E12" w:rsidP="000E628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Accident de pollution, développements urbains et nouveau réseau routier.</w:t>
            </w:r>
          </w:p>
        </w:tc>
        <w:tc>
          <w:tcPr>
            <w:tcW w:w="1790" w:type="dxa"/>
            <w:noWrap/>
            <w:hideMark/>
          </w:tcPr>
          <w:p w14:paraId="512DC9AC" w14:textId="77777777" w:rsidR="00DB7E12" w:rsidRPr="001F139C" w:rsidRDefault="00DB7E12" w:rsidP="000E628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649EAB2A" w14:textId="77777777" w:rsidR="00DB7E12" w:rsidRPr="001F139C" w:rsidRDefault="00DB7E12" w:rsidP="000E62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3790F819"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7D3E584"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307</w:t>
            </w:r>
          </w:p>
        </w:tc>
        <w:tc>
          <w:tcPr>
            <w:tcW w:w="1382" w:type="dxa"/>
            <w:noWrap/>
            <w:hideMark/>
          </w:tcPr>
          <w:p w14:paraId="6718BE09"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Norvège</w:t>
            </w:r>
          </w:p>
        </w:tc>
        <w:tc>
          <w:tcPr>
            <w:tcW w:w="2145" w:type="dxa"/>
            <w:noWrap/>
            <w:hideMark/>
          </w:tcPr>
          <w:p w14:paraId="3B3F4B3E"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Nordre Oyeren</w:t>
            </w:r>
          </w:p>
        </w:tc>
        <w:tc>
          <w:tcPr>
            <w:tcW w:w="1205" w:type="dxa"/>
            <w:noWrap/>
            <w:hideMark/>
          </w:tcPr>
          <w:p w14:paraId="0636598D"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20/08/2010</w:t>
            </w:r>
          </w:p>
        </w:tc>
        <w:tc>
          <w:tcPr>
            <w:tcW w:w="1236" w:type="dxa"/>
            <w:noWrap/>
            <w:hideMark/>
          </w:tcPr>
          <w:p w14:paraId="6E162965"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08/07/2016</w:t>
            </w:r>
          </w:p>
        </w:tc>
        <w:tc>
          <w:tcPr>
            <w:tcW w:w="1080" w:type="dxa"/>
            <w:noWrap/>
            <w:vAlign w:val="center"/>
            <w:hideMark/>
          </w:tcPr>
          <w:p w14:paraId="633F0A37"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477C9DC"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Agrandissement d’une route de deux à quatre voies et établissement d’une canalisation pour les eaux usées</w:t>
            </w:r>
            <w:r w:rsidRPr="001F139C">
              <w:rPr>
                <w:rFonts w:asciiTheme="minorHAnsi" w:hAnsiTheme="minorHAnsi" w:cs="Arial"/>
                <w:color w:val="000000"/>
                <w:sz w:val="20"/>
                <w:szCs w:val="20"/>
                <w:lang w:eastAsia="en-GB"/>
              </w:rPr>
              <w:t>.</w:t>
            </w:r>
          </w:p>
        </w:tc>
        <w:tc>
          <w:tcPr>
            <w:tcW w:w="1790" w:type="dxa"/>
            <w:noWrap/>
            <w:hideMark/>
          </w:tcPr>
          <w:p w14:paraId="0287A34A" w14:textId="77777777" w:rsidR="00DB7E12" w:rsidRPr="001F139C" w:rsidRDefault="00DB7E12" w:rsidP="00005424">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bCs/>
                <w:color w:val="000000"/>
                <w:sz w:val="20"/>
                <w:szCs w:val="20"/>
              </w:rPr>
              <w:t xml:space="preserve">Dossier classé </w:t>
            </w:r>
            <w:r w:rsidRPr="001F139C">
              <w:rPr>
                <w:rFonts w:asciiTheme="minorHAnsi" w:hAnsiTheme="minorHAnsi" w:cs="Arial"/>
                <w:sz w:val="20"/>
                <w:szCs w:val="20"/>
                <w:lang w:eastAsia="en-GB"/>
              </w:rPr>
              <w:t>(2016)</w:t>
            </w:r>
          </w:p>
        </w:tc>
        <w:tc>
          <w:tcPr>
            <w:tcW w:w="1271" w:type="dxa"/>
            <w:noWrap/>
            <w:hideMark/>
          </w:tcPr>
          <w:p w14:paraId="2890015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26DD4F9A"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tcPr>
          <w:p w14:paraId="4F8AA11C" w14:textId="77777777" w:rsidR="00DB7E12" w:rsidRPr="001F139C" w:rsidRDefault="00DB7E12" w:rsidP="0036604D">
            <w:pPr>
              <w:jc w:val="center"/>
              <w:rPr>
                <w:rFonts w:asciiTheme="minorHAnsi" w:hAnsiTheme="minorHAnsi" w:cs="Arial"/>
                <w:b w:val="0"/>
                <w:color w:val="000000"/>
                <w:sz w:val="20"/>
                <w:lang w:eastAsia="en-GB"/>
              </w:rPr>
            </w:pPr>
            <w:r w:rsidRPr="001F139C">
              <w:rPr>
                <w:rFonts w:asciiTheme="minorHAnsi" w:hAnsiTheme="minorHAnsi"/>
                <w:b w:val="0"/>
                <w:sz w:val="20"/>
                <w:szCs w:val="20"/>
              </w:rPr>
              <w:t>307</w:t>
            </w:r>
          </w:p>
        </w:tc>
        <w:tc>
          <w:tcPr>
            <w:tcW w:w="1382" w:type="dxa"/>
            <w:noWrap/>
          </w:tcPr>
          <w:p w14:paraId="14539AB2" w14:textId="77777777" w:rsidR="00DB7E12" w:rsidRPr="001F139C" w:rsidRDefault="00DB7E12" w:rsidP="0036604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r w:rsidRPr="001F139C">
              <w:rPr>
                <w:rFonts w:asciiTheme="minorHAnsi" w:hAnsiTheme="minorHAnsi" w:cs="Arial"/>
                <w:color w:val="000000"/>
                <w:sz w:val="20"/>
                <w:szCs w:val="20"/>
                <w:lang w:eastAsia="en-GB"/>
              </w:rPr>
              <w:t>Norvège</w:t>
            </w:r>
          </w:p>
        </w:tc>
        <w:tc>
          <w:tcPr>
            <w:tcW w:w="2145" w:type="dxa"/>
            <w:noWrap/>
          </w:tcPr>
          <w:p w14:paraId="66626B3D" w14:textId="77777777" w:rsidR="00DB7E12" w:rsidRPr="001F139C" w:rsidRDefault="00DB7E12" w:rsidP="0036604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r w:rsidRPr="001F139C">
              <w:rPr>
                <w:rFonts w:asciiTheme="minorHAnsi" w:hAnsiTheme="minorHAnsi"/>
                <w:sz w:val="20"/>
                <w:szCs w:val="20"/>
              </w:rPr>
              <w:t>Nordre Øyeren*</w:t>
            </w:r>
          </w:p>
        </w:tc>
        <w:tc>
          <w:tcPr>
            <w:tcW w:w="1205" w:type="dxa"/>
            <w:noWrap/>
          </w:tcPr>
          <w:p w14:paraId="68B8F56C" w14:textId="77777777" w:rsidR="00DB7E12" w:rsidRPr="001F139C" w:rsidRDefault="00DB7E12" w:rsidP="00366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r w:rsidRPr="001F139C">
              <w:rPr>
                <w:rFonts w:asciiTheme="minorHAnsi" w:hAnsiTheme="minorHAnsi"/>
                <w:sz w:val="20"/>
                <w:szCs w:val="20"/>
              </w:rPr>
              <w:t>27/11/2015</w:t>
            </w:r>
          </w:p>
        </w:tc>
        <w:tc>
          <w:tcPr>
            <w:tcW w:w="1236" w:type="dxa"/>
            <w:noWrap/>
          </w:tcPr>
          <w:p w14:paraId="1AAC3084" w14:textId="77777777" w:rsidR="00DB7E12" w:rsidRPr="001F139C" w:rsidRDefault="00DB7E12" w:rsidP="00366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p>
        </w:tc>
        <w:tc>
          <w:tcPr>
            <w:tcW w:w="1080" w:type="dxa"/>
            <w:noWrap/>
          </w:tcPr>
          <w:p w14:paraId="5ACDEA3B" w14:textId="77777777" w:rsidR="00DB7E12" w:rsidRPr="001F139C" w:rsidRDefault="00DB7E12" w:rsidP="00366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p>
        </w:tc>
        <w:tc>
          <w:tcPr>
            <w:tcW w:w="3899" w:type="dxa"/>
            <w:noWrap/>
          </w:tcPr>
          <w:p w14:paraId="289FAEB4" w14:textId="77777777" w:rsidR="00DB7E12" w:rsidRPr="001F139C" w:rsidRDefault="00DB7E12" w:rsidP="00CD23B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r w:rsidRPr="001F139C">
              <w:rPr>
                <w:rFonts w:asciiTheme="minorHAnsi" w:hAnsiTheme="minorHAnsi"/>
                <w:sz w:val="20"/>
                <w:szCs w:val="20"/>
              </w:rPr>
              <w:t>Élévation du niveau d’eau à la mi</w:t>
            </w:r>
            <w:r w:rsidRPr="001F139C">
              <w:rPr>
                <w:rFonts w:asciiTheme="minorHAnsi" w:hAnsiTheme="minorHAnsi"/>
                <w:sz w:val="20"/>
                <w:szCs w:val="20"/>
              </w:rPr>
              <w:noBreakHyphen/>
              <w:t xml:space="preserve">mai – affectant les échassiers durant la migration de printemps. </w:t>
            </w:r>
          </w:p>
        </w:tc>
        <w:tc>
          <w:tcPr>
            <w:tcW w:w="1790" w:type="dxa"/>
            <w:noWrap/>
          </w:tcPr>
          <w:p w14:paraId="10FDFDFE" w14:textId="77777777" w:rsidR="00DB7E12" w:rsidRPr="001F139C" w:rsidRDefault="00DB7E12" w:rsidP="0036604D">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en-GB"/>
              </w:rPr>
            </w:pPr>
            <w:r w:rsidRPr="001F139C">
              <w:rPr>
                <w:rFonts w:asciiTheme="minorHAnsi" w:hAnsiTheme="minorHAnsi" w:cs="Arial"/>
                <w:sz w:val="20"/>
                <w:szCs w:val="20"/>
                <w:lang w:eastAsia="en-GB"/>
              </w:rPr>
              <w:t>En attente de mise à jour d’AA (2017)</w:t>
            </w:r>
          </w:p>
        </w:tc>
        <w:tc>
          <w:tcPr>
            <w:tcW w:w="1271" w:type="dxa"/>
            <w:noWrap/>
          </w:tcPr>
          <w:p w14:paraId="7B05C180" w14:textId="77777777" w:rsidR="00DB7E12" w:rsidRPr="001F139C" w:rsidRDefault="00DB7E12" w:rsidP="003660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r w:rsidRPr="001F139C">
              <w:rPr>
                <w:rFonts w:asciiTheme="minorHAnsi" w:hAnsiTheme="minorHAnsi" w:cs="Arial"/>
                <w:color w:val="000000"/>
                <w:sz w:val="20"/>
                <w:lang w:eastAsia="en-GB"/>
              </w:rPr>
              <w:t>autre</w:t>
            </w:r>
          </w:p>
        </w:tc>
      </w:tr>
      <w:tr w:rsidR="00DB7E12" w:rsidRPr="001F139C" w14:paraId="1C0DEBD5"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343836A"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802</w:t>
            </w:r>
          </w:p>
        </w:tc>
        <w:tc>
          <w:tcPr>
            <w:tcW w:w="1382" w:type="dxa"/>
            <w:noWrap/>
            <w:hideMark/>
          </w:tcPr>
          <w:p w14:paraId="20154364"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Norvège</w:t>
            </w:r>
          </w:p>
        </w:tc>
        <w:tc>
          <w:tcPr>
            <w:tcW w:w="2145" w:type="dxa"/>
            <w:noWrap/>
            <w:hideMark/>
          </w:tcPr>
          <w:p w14:paraId="6AC70A8C"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Nordre Tyrifjord Wetlands System *</w:t>
            </w:r>
          </w:p>
        </w:tc>
        <w:tc>
          <w:tcPr>
            <w:tcW w:w="1205" w:type="dxa"/>
            <w:noWrap/>
            <w:hideMark/>
          </w:tcPr>
          <w:p w14:paraId="70EC980A"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03/03/2013</w:t>
            </w:r>
          </w:p>
        </w:tc>
        <w:tc>
          <w:tcPr>
            <w:tcW w:w="1236" w:type="dxa"/>
            <w:noWrap/>
            <w:hideMark/>
          </w:tcPr>
          <w:p w14:paraId="3F91A926"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212F7D6"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3CBAAF33"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Nouvelle grande route prévue ainsi qu’une voie de chemin de fer. MCR 79 </w:t>
            </w:r>
            <w:r w:rsidRPr="001F139C">
              <w:rPr>
                <w:rFonts w:asciiTheme="minorHAnsi" w:hAnsiTheme="minorHAnsi" w:cs="Arial"/>
                <w:color w:val="000000"/>
                <w:sz w:val="20"/>
                <w:szCs w:val="20"/>
                <w:lang w:eastAsia="en-GB"/>
              </w:rPr>
              <w:t>(2015).</w:t>
            </w:r>
          </w:p>
        </w:tc>
        <w:tc>
          <w:tcPr>
            <w:tcW w:w="1790" w:type="dxa"/>
            <w:noWrap/>
            <w:hideMark/>
          </w:tcPr>
          <w:p w14:paraId="60E004ED"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0D29EA4B"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12CC9266"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D1D00C7"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310</w:t>
            </w:r>
          </w:p>
        </w:tc>
        <w:tc>
          <w:tcPr>
            <w:tcW w:w="1382" w:type="dxa"/>
            <w:noWrap/>
            <w:hideMark/>
          </w:tcPr>
          <w:p w14:paraId="3CB3A730"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Norvège</w:t>
            </w:r>
          </w:p>
        </w:tc>
        <w:tc>
          <w:tcPr>
            <w:tcW w:w="2145" w:type="dxa"/>
            <w:noWrap/>
            <w:hideMark/>
          </w:tcPr>
          <w:p w14:paraId="5321AE8F"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Ørland Wetland System *</w:t>
            </w:r>
          </w:p>
        </w:tc>
        <w:tc>
          <w:tcPr>
            <w:tcW w:w="1205" w:type="dxa"/>
            <w:noWrap/>
            <w:hideMark/>
          </w:tcPr>
          <w:p w14:paraId="4E3280C9"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18/07/2012</w:t>
            </w:r>
          </w:p>
        </w:tc>
        <w:tc>
          <w:tcPr>
            <w:tcW w:w="1236" w:type="dxa"/>
            <w:noWrap/>
            <w:hideMark/>
          </w:tcPr>
          <w:p w14:paraId="02837AE3"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090DFE1B"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8DA08A8" w14:textId="77777777" w:rsidR="00DB7E12" w:rsidRPr="001F139C" w:rsidRDefault="00DB7E12" w:rsidP="00810E51">
            <w:pPr>
              <w:spacing w:after="24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Extension d’une base aérienne</w:t>
            </w:r>
            <w:r w:rsidRPr="001F139C">
              <w:rPr>
                <w:rFonts w:asciiTheme="minorHAnsi" w:hAnsiTheme="minorHAnsi" w:cs="Arial"/>
                <w:color w:val="000000"/>
                <w:sz w:val="20"/>
                <w:szCs w:val="20"/>
                <w:lang w:eastAsia="en-GB"/>
              </w:rPr>
              <w:t>.</w:t>
            </w:r>
          </w:p>
        </w:tc>
        <w:tc>
          <w:tcPr>
            <w:tcW w:w="1790" w:type="dxa"/>
            <w:noWrap/>
            <w:hideMark/>
          </w:tcPr>
          <w:p w14:paraId="5F8B045D"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7333518D"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571499DE"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D19166A"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394</w:t>
            </w:r>
          </w:p>
        </w:tc>
        <w:tc>
          <w:tcPr>
            <w:tcW w:w="1382" w:type="dxa"/>
            <w:noWrap/>
            <w:hideMark/>
          </w:tcPr>
          <w:p w14:paraId="567DC5A9"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Ouganda</w:t>
            </w:r>
          </w:p>
        </w:tc>
        <w:tc>
          <w:tcPr>
            <w:tcW w:w="2145" w:type="dxa"/>
            <w:noWrap/>
            <w:hideMark/>
          </w:tcPr>
          <w:p w14:paraId="3214C67A"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Lake George*</w:t>
            </w:r>
          </w:p>
        </w:tc>
        <w:tc>
          <w:tcPr>
            <w:tcW w:w="1205" w:type="dxa"/>
            <w:noWrap/>
            <w:hideMark/>
          </w:tcPr>
          <w:p w14:paraId="620F073E"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7595B5F4"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0B724914"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3A6A4C46" w14:textId="251E828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Activités extractives autour du site</w:t>
            </w:r>
            <w:r w:rsidRPr="001F139C">
              <w:rPr>
                <w:rFonts w:asciiTheme="minorHAnsi" w:hAnsiTheme="minorHAnsi" w:cs="Arial"/>
                <w:color w:val="000000"/>
                <w:sz w:val="20"/>
                <w:szCs w:val="20"/>
                <w:lang w:eastAsia="en-GB"/>
              </w:rPr>
              <w:t>.</w:t>
            </w:r>
          </w:p>
        </w:tc>
        <w:tc>
          <w:tcPr>
            <w:tcW w:w="1790" w:type="dxa"/>
            <w:noWrap/>
            <w:hideMark/>
          </w:tcPr>
          <w:p w14:paraId="1AFCE243" w14:textId="090A52C0" w:rsidR="00DB7E12" w:rsidRPr="001F139C" w:rsidRDefault="00DB7E12" w:rsidP="00E22910">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 xml:space="preserve">MCR </w:t>
            </w:r>
            <w:r w:rsidR="00E22910">
              <w:rPr>
                <w:rFonts w:asciiTheme="minorHAnsi" w:hAnsiTheme="minorHAnsi" w:cs="Arial"/>
                <w:sz w:val="20"/>
                <w:szCs w:val="20"/>
                <w:lang w:eastAsia="en-GB"/>
              </w:rPr>
              <w:t>en préparation</w:t>
            </w:r>
            <w:r w:rsidRPr="001F139C">
              <w:rPr>
                <w:rFonts w:asciiTheme="minorHAnsi" w:hAnsiTheme="minorHAnsi" w:cs="Arial"/>
                <w:sz w:val="20"/>
                <w:szCs w:val="20"/>
                <w:lang w:eastAsia="en-GB"/>
              </w:rPr>
              <w:t xml:space="preserve"> (201</w:t>
            </w:r>
            <w:r w:rsidR="00E22910">
              <w:rPr>
                <w:rFonts w:asciiTheme="minorHAnsi" w:hAnsiTheme="minorHAnsi" w:cs="Arial"/>
                <w:sz w:val="20"/>
                <w:szCs w:val="20"/>
                <w:lang w:eastAsia="en-GB"/>
              </w:rPr>
              <w:t>8</w:t>
            </w:r>
            <w:r w:rsidRPr="001F139C">
              <w:rPr>
                <w:rFonts w:asciiTheme="minorHAnsi" w:hAnsiTheme="minorHAnsi" w:cs="Arial"/>
                <w:sz w:val="20"/>
                <w:szCs w:val="20"/>
                <w:lang w:eastAsia="en-GB"/>
              </w:rPr>
              <w:t>)</w:t>
            </w:r>
          </w:p>
        </w:tc>
        <w:tc>
          <w:tcPr>
            <w:tcW w:w="1271" w:type="dxa"/>
            <w:noWrap/>
            <w:hideMark/>
          </w:tcPr>
          <w:p w14:paraId="7280ED18"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9C0ADA9"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C5FC5EB"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1637</w:t>
            </w:r>
          </w:p>
        </w:tc>
        <w:tc>
          <w:tcPr>
            <w:tcW w:w="1382" w:type="dxa"/>
            <w:noWrap/>
            <w:hideMark/>
          </w:tcPr>
          <w:p w14:paraId="1138B445"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Ouganda</w:t>
            </w:r>
          </w:p>
        </w:tc>
        <w:tc>
          <w:tcPr>
            <w:tcW w:w="2145" w:type="dxa"/>
            <w:noWrap/>
            <w:hideMark/>
          </w:tcPr>
          <w:p w14:paraId="4768841F"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Lutembe Bay Wetland System</w:t>
            </w:r>
          </w:p>
        </w:tc>
        <w:tc>
          <w:tcPr>
            <w:tcW w:w="1205" w:type="dxa"/>
            <w:noWrap/>
            <w:hideMark/>
          </w:tcPr>
          <w:p w14:paraId="0FA176ED" w14:textId="77777777" w:rsidR="00DB7E12" w:rsidRPr="001F139C" w:rsidRDefault="00DB7E12" w:rsidP="002355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25/11/2015</w:t>
            </w:r>
          </w:p>
        </w:tc>
        <w:tc>
          <w:tcPr>
            <w:tcW w:w="1236" w:type="dxa"/>
            <w:noWrap/>
            <w:hideMark/>
          </w:tcPr>
          <w:p w14:paraId="405C1786"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7FF36B7"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4E2C574"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Activités extractives autour du site</w:t>
            </w:r>
          </w:p>
        </w:tc>
        <w:tc>
          <w:tcPr>
            <w:tcW w:w="1790" w:type="dxa"/>
            <w:noWrap/>
            <w:hideMark/>
          </w:tcPr>
          <w:p w14:paraId="0ABDA4BF" w14:textId="1745368C" w:rsidR="00DB7E12" w:rsidRPr="001F139C" w:rsidRDefault="00E22910"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 xml:space="preserve">MCR </w:t>
            </w:r>
            <w:r>
              <w:rPr>
                <w:rFonts w:asciiTheme="minorHAnsi" w:hAnsiTheme="minorHAnsi" w:cs="Arial"/>
                <w:sz w:val="20"/>
                <w:szCs w:val="20"/>
                <w:lang w:eastAsia="en-GB"/>
              </w:rPr>
              <w:t>en préparation</w:t>
            </w:r>
            <w:r w:rsidRPr="001F139C">
              <w:rPr>
                <w:rFonts w:asciiTheme="minorHAnsi" w:hAnsiTheme="minorHAnsi" w:cs="Arial"/>
                <w:sz w:val="20"/>
                <w:szCs w:val="20"/>
                <w:lang w:eastAsia="en-GB"/>
              </w:rPr>
              <w:t xml:space="preserve"> (201</w:t>
            </w:r>
            <w:r>
              <w:rPr>
                <w:rFonts w:asciiTheme="minorHAnsi" w:hAnsiTheme="minorHAnsi" w:cs="Arial"/>
                <w:sz w:val="20"/>
                <w:szCs w:val="20"/>
                <w:lang w:eastAsia="en-GB"/>
              </w:rPr>
              <w:t>8</w:t>
            </w:r>
            <w:r w:rsidRPr="001F139C">
              <w:rPr>
                <w:rFonts w:asciiTheme="minorHAnsi" w:hAnsiTheme="minorHAnsi" w:cs="Arial"/>
                <w:sz w:val="20"/>
                <w:szCs w:val="20"/>
                <w:lang w:eastAsia="en-GB"/>
              </w:rPr>
              <w:t>)</w:t>
            </w:r>
          </w:p>
        </w:tc>
        <w:tc>
          <w:tcPr>
            <w:tcW w:w="1271" w:type="dxa"/>
            <w:noWrap/>
            <w:hideMark/>
          </w:tcPr>
          <w:p w14:paraId="2865F04E"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1D537C4F"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FD3179F"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1640</w:t>
            </w:r>
          </w:p>
        </w:tc>
        <w:tc>
          <w:tcPr>
            <w:tcW w:w="1382" w:type="dxa"/>
            <w:noWrap/>
            <w:hideMark/>
          </w:tcPr>
          <w:p w14:paraId="003DDF78"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Ouganda</w:t>
            </w:r>
          </w:p>
        </w:tc>
        <w:tc>
          <w:tcPr>
            <w:tcW w:w="2145" w:type="dxa"/>
            <w:noWrap/>
            <w:hideMark/>
          </w:tcPr>
          <w:p w14:paraId="60B2B49E" w14:textId="77777777" w:rsidR="00DB7E12" w:rsidRPr="00FF7A06"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Murchison Falls-Albert Delta Wetland System</w:t>
            </w:r>
          </w:p>
        </w:tc>
        <w:tc>
          <w:tcPr>
            <w:tcW w:w="1205" w:type="dxa"/>
            <w:noWrap/>
            <w:hideMark/>
          </w:tcPr>
          <w:p w14:paraId="42C7E9D1"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25/11/2015</w:t>
            </w:r>
          </w:p>
        </w:tc>
        <w:tc>
          <w:tcPr>
            <w:tcW w:w="1236" w:type="dxa"/>
            <w:noWrap/>
            <w:hideMark/>
          </w:tcPr>
          <w:p w14:paraId="0A61C5AE"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3E95403"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948F2F3" w14:textId="1E8240F3"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Activités extractives autour du site</w:t>
            </w:r>
            <w:r w:rsidR="00DD7B94" w:rsidRPr="001F139C">
              <w:rPr>
                <w:rFonts w:asciiTheme="minorHAnsi" w:hAnsiTheme="minorHAnsi" w:cs="Arial"/>
                <w:color w:val="000000"/>
                <w:sz w:val="20"/>
                <w:szCs w:val="20"/>
              </w:rPr>
              <w:t>.</w:t>
            </w:r>
          </w:p>
        </w:tc>
        <w:tc>
          <w:tcPr>
            <w:tcW w:w="1790" w:type="dxa"/>
            <w:noWrap/>
            <w:hideMark/>
          </w:tcPr>
          <w:p w14:paraId="4E9D116B" w14:textId="2211065E" w:rsidR="00DB7E12" w:rsidRPr="001F139C" w:rsidRDefault="00E22910" w:rsidP="00E4473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 xml:space="preserve">MCR </w:t>
            </w:r>
            <w:r>
              <w:rPr>
                <w:rFonts w:asciiTheme="minorHAnsi" w:hAnsiTheme="minorHAnsi" w:cs="Arial"/>
                <w:sz w:val="20"/>
                <w:szCs w:val="20"/>
                <w:lang w:eastAsia="en-GB"/>
              </w:rPr>
              <w:t>en préparation</w:t>
            </w:r>
            <w:r w:rsidRPr="001F139C">
              <w:rPr>
                <w:rFonts w:asciiTheme="minorHAnsi" w:hAnsiTheme="minorHAnsi" w:cs="Arial"/>
                <w:sz w:val="20"/>
                <w:szCs w:val="20"/>
                <w:lang w:eastAsia="en-GB"/>
              </w:rPr>
              <w:t xml:space="preserve"> (201</w:t>
            </w:r>
            <w:r>
              <w:rPr>
                <w:rFonts w:asciiTheme="minorHAnsi" w:hAnsiTheme="minorHAnsi" w:cs="Arial"/>
                <w:sz w:val="20"/>
                <w:szCs w:val="20"/>
                <w:lang w:eastAsia="en-GB"/>
              </w:rPr>
              <w:t>8</w:t>
            </w:r>
            <w:r w:rsidRPr="001F139C">
              <w:rPr>
                <w:rFonts w:asciiTheme="minorHAnsi" w:hAnsiTheme="minorHAnsi" w:cs="Arial"/>
                <w:sz w:val="20"/>
                <w:szCs w:val="20"/>
                <w:lang w:eastAsia="en-GB"/>
              </w:rPr>
              <w:t>)</w:t>
            </w:r>
          </w:p>
        </w:tc>
        <w:tc>
          <w:tcPr>
            <w:tcW w:w="1271" w:type="dxa"/>
            <w:noWrap/>
            <w:hideMark/>
          </w:tcPr>
          <w:p w14:paraId="7AB21819"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2E1CE43"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6D49487" w14:textId="77777777" w:rsidR="00DB7E12" w:rsidRPr="001F139C" w:rsidRDefault="00DB7E12" w:rsidP="00A7431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101</w:t>
            </w:r>
          </w:p>
        </w:tc>
        <w:tc>
          <w:tcPr>
            <w:tcW w:w="1382" w:type="dxa"/>
            <w:noWrap/>
            <w:hideMark/>
          </w:tcPr>
          <w:p w14:paraId="4452D0DD" w14:textId="77777777" w:rsidR="00DB7E12" w:rsidRPr="001F139C" w:rsidRDefault="00DB7E12" w:rsidP="00A7431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Pakistan</w:t>
            </w:r>
          </w:p>
        </w:tc>
        <w:tc>
          <w:tcPr>
            <w:tcW w:w="2145" w:type="dxa"/>
            <w:noWrap/>
            <w:hideMark/>
          </w:tcPr>
          <w:p w14:paraId="3823959D" w14:textId="77777777" w:rsidR="00DB7E12" w:rsidRPr="001F139C" w:rsidRDefault="00DB7E12" w:rsidP="00A7431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Haleji Lake*</w:t>
            </w:r>
          </w:p>
        </w:tc>
        <w:tc>
          <w:tcPr>
            <w:tcW w:w="1205" w:type="dxa"/>
            <w:noWrap/>
            <w:hideMark/>
          </w:tcPr>
          <w:p w14:paraId="482F6E05" w14:textId="77777777" w:rsidR="00DB7E12" w:rsidRPr="001F139C" w:rsidRDefault="00DB7E12" w:rsidP="00A743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14/04/2009</w:t>
            </w:r>
          </w:p>
        </w:tc>
        <w:tc>
          <w:tcPr>
            <w:tcW w:w="1236" w:type="dxa"/>
            <w:noWrap/>
            <w:hideMark/>
          </w:tcPr>
          <w:p w14:paraId="5E9C8251" w14:textId="77777777" w:rsidR="00DB7E12" w:rsidRPr="001F139C" w:rsidRDefault="00DB7E12" w:rsidP="00A743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54048B9" w14:textId="77777777" w:rsidR="00DB7E12" w:rsidRPr="001F139C" w:rsidRDefault="00DB7E12" w:rsidP="00A743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E32BF3D" w14:textId="06025DD5" w:rsidR="00DB7E12" w:rsidRPr="001F139C" w:rsidRDefault="00DB7E12" w:rsidP="00A7431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Plan de construction d’un drain de décharge sur la rive droite proche du site</w:t>
            </w:r>
            <w:r w:rsidR="00DD7B94" w:rsidRPr="001F139C">
              <w:rPr>
                <w:rFonts w:asciiTheme="minorHAnsi" w:hAnsiTheme="minorHAnsi" w:cs="Arial"/>
                <w:color w:val="000000"/>
                <w:sz w:val="20"/>
                <w:szCs w:val="20"/>
              </w:rPr>
              <w:t>.</w:t>
            </w:r>
          </w:p>
        </w:tc>
        <w:tc>
          <w:tcPr>
            <w:tcW w:w="1790" w:type="dxa"/>
            <w:noWrap/>
            <w:hideMark/>
          </w:tcPr>
          <w:p w14:paraId="7BDF85C9" w14:textId="77777777" w:rsidR="00DB7E12" w:rsidRPr="001F139C" w:rsidRDefault="00DB7E12" w:rsidP="00A7431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(2009)</w:t>
            </w:r>
          </w:p>
        </w:tc>
        <w:tc>
          <w:tcPr>
            <w:tcW w:w="1271" w:type="dxa"/>
            <w:noWrap/>
            <w:hideMark/>
          </w:tcPr>
          <w:p w14:paraId="491C6F2C" w14:textId="77777777" w:rsidR="00DB7E12" w:rsidRPr="001F139C" w:rsidRDefault="00DB7E12" w:rsidP="00A743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369F1D27"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BB2D408" w14:textId="77777777" w:rsidR="00DB7E12" w:rsidRPr="001F139C" w:rsidRDefault="00DB7E12" w:rsidP="00A7431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1067</w:t>
            </w:r>
          </w:p>
        </w:tc>
        <w:tc>
          <w:tcPr>
            <w:tcW w:w="1382" w:type="dxa"/>
            <w:noWrap/>
            <w:hideMark/>
          </w:tcPr>
          <w:p w14:paraId="667CFBC3" w14:textId="77777777" w:rsidR="00DB7E12" w:rsidRPr="001F139C" w:rsidRDefault="00DB7E12" w:rsidP="00A7431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Pakistan</w:t>
            </w:r>
          </w:p>
        </w:tc>
        <w:tc>
          <w:tcPr>
            <w:tcW w:w="2145" w:type="dxa"/>
            <w:noWrap/>
            <w:hideMark/>
          </w:tcPr>
          <w:p w14:paraId="63D36545" w14:textId="77777777" w:rsidR="00DB7E12" w:rsidRPr="001F139C" w:rsidRDefault="00DB7E12" w:rsidP="00A7431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Jubho Lagoon*</w:t>
            </w:r>
          </w:p>
        </w:tc>
        <w:tc>
          <w:tcPr>
            <w:tcW w:w="1205" w:type="dxa"/>
            <w:noWrap/>
            <w:hideMark/>
          </w:tcPr>
          <w:p w14:paraId="3FE0E474" w14:textId="77777777" w:rsidR="00DB7E12" w:rsidRPr="001F139C" w:rsidRDefault="00DB7E12" w:rsidP="00A743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18/12/2008</w:t>
            </w:r>
          </w:p>
        </w:tc>
        <w:tc>
          <w:tcPr>
            <w:tcW w:w="1236" w:type="dxa"/>
            <w:noWrap/>
            <w:hideMark/>
          </w:tcPr>
          <w:p w14:paraId="31A90E8F" w14:textId="77777777" w:rsidR="00DB7E12" w:rsidRPr="001F139C" w:rsidRDefault="00DB7E12" w:rsidP="00A743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DA04450" w14:textId="77777777" w:rsidR="00DB7E12" w:rsidRPr="001F139C" w:rsidRDefault="00DB7E12" w:rsidP="00A743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48698C06" w14:textId="23D666A8" w:rsidR="00DB7E12" w:rsidRPr="001F139C" w:rsidRDefault="00DB7E12" w:rsidP="00A7431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Pollution</w:t>
            </w:r>
            <w:r w:rsidR="00DD7B94" w:rsidRPr="001F139C">
              <w:rPr>
                <w:rFonts w:asciiTheme="minorHAnsi" w:hAnsiTheme="minorHAnsi" w:cs="Arial"/>
                <w:color w:val="000000"/>
                <w:sz w:val="20"/>
                <w:szCs w:val="20"/>
              </w:rPr>
              <w:t>.</w:t>
            </w:r>
          </w:p>
        </w:tc>
        <w:tc>
          <w:tcPr>
            <w:tcW w:w="1790" w:type="dxa"/>
            <w:noWrap/>
            <w:hideMark/>
          </w:tcPr>
          <w:p w14:paraId="142DAFA7" w14:textId="77777777" w:rsidR="00DB7E12" w:rsidRPr="001F139C" w:rsidRDefault="00DB7E12" w:rsidP="00A7431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(2009)</w:t>
            </w:r>
          </w:p>
        </w:tc>
        <w:tc>
          <w:tcPr>
            <w:tcW w:w="1271" w:type="dxa"/>
            <w:noWrap/>
            <w:hideMark/>
          </w:tcPr>
          <w:p w14:paraId="37B85B9B" w14:textId="77777777" w:rsidR="00DB7E12" w:rsidRPr="001F139C" w:rsidRDefault="00DB7E12" w:rsidP="00A743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633039D6"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12E44D3" w14:textId="77777777" w:rsidR="00DB7E12" w:rsidRPr="001F139C" w:rsidRDefault="00DB7E12" w:rsidP="00A7431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99</w:t>
            </w:r>
          </w:p>
        </w:tc>
        <w:tc>
          <w:tcPr>
            <w:tcW w:w="1382" w:type="dxa"/>
            <w:noWrap/>
            <w:hideMark/>
          </w:tcPr>
          <w:p w14:paraId="37131C75" w14:textId="77777777" w:rsidR="00DB7E12" w:rsidRPr="001F139C" w:rsidRDefault="00DB7E12" w:rsidP="00A7431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Pakistan</w:t>
            </w:r>
          </w:p>
        </w:tc>
        <w:tc>
          <w:tcPr>
            <w:tcW w:w="2145" w:type="dxa"/>
            <w:noWrap/>
            <w:hideMark/>
          </w:tcPr>
          <w:p w14:paraId="73378B1E" w14:textId="77777777" w:rsidR="00DB7E12" w:rsidRPr="001F139C" w:rsidRDefault="00DB7E12" w:rsidP="00A7431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Kinjhar Lake*</w:t>
            </w:r>
          </w:p>
        </w:tc>
        <w:tc>
          <w:tcPr>
            <w:tcW w:w="1205" w:type="dxa"/>
            <w:noWrap/>
            <w:hideMark/>
          </w:tcPr>
          <w:p w14:paraId="34E0FD34" w14:textId="77777777" w:rsidR="00DB7E12" w:rsidRPr="001F139C" w:rsidRDefault="00DB7E12" w:rsidP="00A743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05/02/2009</w:t>
            </w:r>
          </w:p>
        </w:tc>
        <w:tc>
          <w:tcPr>
            <w:tcW w:w="1236" w:type="dxa"/>
            <w:noWrap/>
            <w:hideMark/>
          </w:tcPr>
          <w:p w14:paraId="365E7EBF" w14:textId="77777777" w:rsidR="00DB7E12" w:rsidRPr="001F139C" w:rsidRDefault="00DB7E12" w:rsidP="00A743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2312A78" w14:textId="77777777" w:rsidR="00DB7E12" w:rsidRPr="001F139C" w:rsidRDefault="00DB7E12" w:rsidP="00A743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13372992" w14:textId="732D104C" w:rsidR="00DB7E12" w:rsidRPr="001F139C" w:rsidRDefault="00DB7E12" w:rsidP="00A7431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Pollution par des déchets industriels dans la rivière qui alimente le lac; déclin du nombre d’oiseaux d’eau et eau désormais non potable</w:t>
            </w:r>
            <w:r w:rsidR="00DD7B94" w:rsidRPr="001F139C">
              <w:rPr>
                <w:rFonts w:asciiTheme="minorHAnsi" w:hAnsiTheme="minorHAnsi" w:cs="Arial"/>
                <w:color w:val="000000"/>
                <w:sz w:val="20"/>
                <w:szCs w:val="20"/>
              </w:rPr>
              <w:t>.</w:t>
            </w:r>
          </w:p>
        </w:tc>
        <w:tc>
          <w:tcPr>
            <w:tcW w:w="1790" w:type="dxa"/>
            <w:noWrap/>
            <w:hideMark/>
          </w:tcPr>
          <w:p w14:paraId="46426FB3" w14:textId="77777777" w:rsidR="00DB7E12" w:rsidRPr="001F139C" w:rsidRDefault="00DB7E12" w:rsidP="00A7431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(2009)</w:t>
            </w:r>
          </w:p>
        </w:tc>
        <w:tc>
          <w:tcPr>
            <w:tcW w:w="1271" w:type="dxa"/>
            <w:noWrap/>
            <w:hideMark/>
          </w:tcPr>
          <w:p w14:paraId="7DC3FF90" w14:textId="77777777" w:rsidR="00DB7E12" w:rsidRPr="001F139C" w:rsidRDefault="00DB7E12" w:rsidP="00A743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4FFA8D0F"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C27B09E"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581</w:t>
            </w:r>
          </w:p>
        </w:tc>
        <w:tc>
          <w:tcPr>
            <w:tcW w:w="1382" w:type="dxa"/>
            <w:noWrap/>
            <w:hideMark/>
          </w:tcPr>
          <w:p w14:paraId="29AF6A20"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Pays-Bas</w:t>
            </w:r>
          </w:p>
        </w:tc>
        <w:tc>
          <w:tcPr>
            <w:tcW w:w="2145" w:type="dxa"/>
            <w:noWrap/>
            <w:hideMark/>
          </w:tcPr>
          <w:p w14:paraId="49872777"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Bargerveen</w:t>
            </w:r>
          </w:p>
        </w:tc>
        <w:tc>
          <w:tcPr>
            <w:tcW w:w="1205" w:type="dxa"/>
            <w:noWrap/>
            <w:hideMark/>
          </w:tcPr>
          <w:p w14:paraId="6101D1E7"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01/01/2005</w:t>
            </w:r>
          </w:p>
        </w:tc>
        <w:tc>
          <w:tcPr>
            <w:tcW w:w="1236" w:type="dxa"/>
            <w:noWrap/>
            <w:hideMark/>
          </w:tcPr>
          <w:p w14:paraId="1DDE644F"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13/06/2017</w:t>
            </w:r>
          </w:p>
        </w:tc>
        <w:tc>
          <w:tcPr>
            <w:tcW w:w="1080" w:type="dxa"/>
            <w:noWrap/>
            <w:vAlign w:val="center"/>
            <w:hideMark/>
          </w:tcPr>
          <w:p w14:paraId="77BAF8E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5AEC67D9"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Construction d’une ferme éolienne adjacente au Site Ramsar sur tourbières drainées, procès en cours en Allemagne et à la CE</w:t>
            </w:r>
            <w:r w:rsidRPr="001F139C">
              <w:rPr>
                <w:rFonts w:asciiTheme="minorHAnsi" w:hAnsiTheme="minorHAnsi" w:cs="Arial"/>
                <w:color w:val="000000"/>
                <w:sz w:val="20"/>
                <w:szCs w:val="20"/>
                <w:lang w:eastAsia="en-GB"/>
              </w:rPr>
              <w:t xml:space="preserve">. </w:t>
            </w:r>
          </w:p>
        </w:tc>
        <w:tc>
          <w:tcPr>
            <w:tcW w:w="1790" w:type="dxa"/>
            <w:noWrap/>
            <w:hideMark/>
          </w:tcPr>
          <w:p w14:paraId="3A58E240"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bCs/>
                <w:color w:val="000000"/>
                <w:sz w:val="20"/>
                <w:szCs w:val="20"/>
              </w:rPr>
              <w:t xml:space="preserve">Dossier classé </w:t>
            </w:r>
            <w:r w:rsidRPr="001F139C">
              <w:rPr>
                <w:rFonts w:asciiTheme="minorHAnsi" w:hAnsiTheme="minorHAnsi" w:cs="Arial"/>
                <w:sz w:val="20"/>
                <w:szCs w:val="20"/>
                <w:lang w:eastAsia="en-GB"/>
              </w:rPr>
              <w:t>(2017)</w:t>
            </w:r>
          </w:p>
        </w:tc>
        <w:tc>
          <w:tcPr>
            <w:tcW w:w="1271" w:type="dxa"/>
            <w:noWrap/>
            <w:hideMark/>
          </w:tcPr>
          <w:p w14:paraId="7EEC72B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2A22ECEE"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A024E8A"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289</w:t>
            </w:r>
          </w:p>
        </w:tc>
        <w:tc>
          <w:tcPr>
            <w:tcW w:w="1382" w:type="dxa"/>
            <w:noWrap/>
            <w:hideMark/>
          </w:tcPr>
          <w:p w14:paraId="258BF906"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Pays-Bas</w:t>
            </w:r>
          </w:p>
        </w:tc>
        <w:tc>
          <w:tcPr>
            <w:tcW w:w="2145" w:type="dxa"/>
            <w:noWrap/>
            <w:hideMark/>
          </w:tcPr>
          <w:p w14:paraId="05DD1C72"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Wadden Sea</w:t>
            </w:r>
          </w:p>
        </w:tc>
        <w:tc>
          <w:tcPr>
            <w:tcW w:w="1205" w:type="dxa"/>
            <w:noWrap/>
            <w:hideMark/>
          </w:tcPr>
          <w:p w14:paraId="0E98FCE9"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17/07/2012</w:t>
            </w:r>
          </w:p>
        </w:tc>
        <w:tc>
          <w:tcPr>
            <w:tcW w:w="1236" w:type="dxa"/>
            <w:noWrap/>
            <w:hideMark/>
          </w:tcPr>
          <w:p w14:paraId="1E2B32AA"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13/06/2017</w:t>
            </w:r>
          </w:p>
        </w:tc>
        <w:tc>
          <w:tcPr>
            <w:tcW w:w="1080" w:type="dxa"/>
            <w:noWrap/>
            <w:vAlign w:val="center"/>
            <w:hideMark/>
          </w:tcPr>
          <w:p w14:paraId="7A436A30"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74DA9C1"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Établissements industriels dans la région. Construction prévue d’une centrale au charbon aux limites du Site Ramsar</w:t>
            </w:r>
            <w:r w:rsidRPr="001F139C">
              <w:rPr>
                <w:rFonts w:asciiTheme="minorHAnsi" w:hAnsiTheme="minorHAnsi" w:cs="Arial"/>
                <w:color w:val="000000"/>
                <w:sz w:val="20"/>
                <w:szCs w:val="20"/>
                <w:lang w:eastAsia="en-GB"/>
              </w:rPr>
              <w:t xml:space="preserve">. </w:t>
            </w:r>
          </w:p>
        </w:tc>
        <w:tc>
          <w:tcPr>
            <w:tcW w:w="1790" w:type="dxa"/>
            <w:noWrap/>
            <w:hideMark/>
          </w:tcPr>
          <w:p w14:paraId="4975FD65"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bCs/>
                <w:color w:val="000000"/>
                <w:sz w:val="20"/>
                <w:szCs w:val="20"/>
              </w:rPr>
              <w:t xml:space="preserve">Dossier classé </w:t>
            </w:r>
            <w:r w:rsidRPr="001F139C">
              <w:rPr>
                <w:rFonts w:asciiTheme="minorHAnsi" w:hAnsiTheme="minorHAnsi" w:cs="Arial"/>
                <w:sz w:val="20"/>
                <w:szCs w:val="20"/>
                <w:lang w:eastAsia="en-GB"/>
              </w:rPr>
              <w:t>(2017)</w:t>
            </w:r>
          </w:p>
        </w:tc>
        <w:tc>
          <w:tcPr>
            <w:tcW w:w="1271" w:type="dxa"/>
            <w:noWrap/>
            <w:hideMark/>
          </w:tcPr>
          <w:p w14:paraId="4E86F2F1"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252A13BF"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8E83716"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2124</w:t>
            </w:r>
          </w:p>
        </w:tc>
        <w:tc>
          <w:tcPr>
            <w:tcW w:w="1382" w:type="dxa"/>
            <w:noWrap/>
            <w:hideMark/>
          </w:tcPr>
          <w:p w14:paraId="1F960B8E"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Philippines</w:t>
            </w:r>
          </w:p>
        </w:tc>
        <w:tc>
          <w:tcPr>
            <w:tcW w:w="2145" w:type="dxa"/>
            <w:noWrap/>
            <w:hideMark/>
          </w:tcPr>
          <w:p w14:paraId="5A4601C7"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Las Piñas-Parañaque Critical Habitat and Ecotourism Area (LPPCHEA)*</w:t>
            </w:r>
          </w:p>
        </w:tc>
        <w:tc>
          <w:tcPr>
            <w:tcW w:w="1205" w:type="dxa"/>
            <w:noWrap/>
            <w:hideMark/>
          </w:tcPr>
          <w:p w14:paraId="4ABF1C2A"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13/02/2014</w:t>
            </w:r>
          </w:p>
        </w:tc>
        <w:tc>
          <w:tcPr>
            <w:tcW w:w="1236" w:type="dxa"/>
            <w:noWrap/>
            <w:hideMark/>
          </w:tcPr>
          <w:p w14:paraId="20A84E2D"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3CBE2CB"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6FC88CC4" w14:textId="22D72893"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Projet d’assèchement de la baie de Manille, en particulier de régions proches de LPPCHEA. Des pétitions ont été signées pour empêcher le projet d’assèchement</w:t>
            </w:r>
            <w:r w:rsidRPr="001F139C">
              <w:rPr>
                <w:rFonts w:asciiTheme="minorHAnsi" w:hAnsiTheme="minorHAnsi" w:cs="Arial"/>
                <w:color w:val="000000"/>
                <w:sz w:val="20"/>
                <w:szCs w:val="20"/>
                <w:lang w:eastAsia="en-GB"/>
              </w:rPr>
              <w:t>. Problème activement traité</w:t>
            </w:r>
            <w:r w:rsidR="00DD7B94" w:rsidRPr="001F139C">
              <w:rPr>
                <w:rFonts w:asciiTheme="minorHAnsi" w:hAnsiTheme="minorHAnsi" w:cs="Arial"/>
                <w:color w:val="000000"/>
                <w:sz w:val="20"/>
                <w:szCs w:val="20"/>
                <w:lang w:eastAsia="en-GB"/>
              </w:rPr>
              <w:t>.</w:t>
            </w:r>
          </w:p>
        </w:tc>
        <w:tc>
          <w:tcPr>
            <w:tcW w:w="1790" w:type="dxa"/>
            <w:noWrap/>
            <w:hideMark/>
          </w:tcPr>
          <w:p w14:paraId="7BCD212D"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(2017)</w:t>
            </w:r>
          </w:p>
        </w:tc>
        <w:tc>
          <w:tcPr>
            <w:tcW w:w="1271" w:type="dxa"/>
            <w:noWrap/>
            <w:hideMark/>
          </w:tcPr>
          <w:p w14:paraId="077EC3C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35705FA3"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A44476C"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lastRenderedPageBreak/>
              <w:t>656</w:t>
            </w:r>
          </w:p>
        </w:tc>
        <w:tc>
          <w:tcPr>
            <w:tcW w:w="1382" w:type="dxa"/>
            <w:noWrap/>
            <w:hideMark/>
          </w:tcPr>
          <w:p w14:paraId="0874ED8D"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Philippines</w:t>
            </w:r>
          </w:p>
        </w:tc>
        <w:tc>
          <w:tcPr>
            <w:tcW w:w="2145" w:type="dxa"/>
            <w:noWrap/>
            <w:hideMark/>
          </w:tcPr>
          <w:p w14:paraId="08CA029B"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Olango Island Wildlife Sanctuary*</w:t>
            </w:r>
          </w:p>
        </w:tc>
        <w:tc>
          <w:tcPr>
            <w:tcW w:w="1205" w:type="dxa"/>
            <w:noWrap/>
            <w:hideMark/>
          </w:tcPr>
          <w:p w14:paraId="48D2B99E"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01/08/2012</w:t>
            </w:r>
          </w:p>
        </w:tc>
        <w:tc>
          <w:tcPr>
            <w:tcW w:w="1236" w:type="dxa"/>
            <w:noWrap/>
            <w:hideMark/>
          </w:tcPr>
          <w:p w14:paraId="5727BCE9"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A8720AB"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1CFD1AC9" w14:textId="77777777" w:rsidR="00DB7E12" w:rsidRPr="001F139C" w:rsidRDefault="00DB7E12" w:rsidP="00A7431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Projet d’assèchement dans la zone côtière de Cordova, une île voisine du Sanctuaire</w:t>
            </w:r>
            <w:r w:rsidRPr="001F139C">
              <w:rPr>
                <w:rFonts w:asciiTheme="minorHAnsi" w:hAnsiTheme="minorHAnsi" w:cs="Arial"/>
                <w:color w:val="000000"/>
                <w:sz w:val="20"/>
                <w:szCs w:val="20"/>
                <w:lang w:eastAsia="en-GB"/>
              </w:rPr>
              <w:t>. Discussions en cours pour régler le problème.</w:t>
            </w:r>
          </w:p>
        </w:tc>
        <w:tc>
          <w:tcPr>
            <w:tcW w:w="1790" w:type="dxa"/>
            <w:noWrap/>
            <w:hideMark/>
          </w:tcPr>
          <w:p w14:paraId="34F9629E"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(2017)</w:t>
            </w:r>
          </w:p>
        </w:tc>
        <w:tc>
          <w:tcPr>
            <w:tcW w:w="1271" w:type="dxa"/>
            <w:noWrap/>
            <w:hideMark/>
          </w:tcPr>
          <w:p w14:paraId="5E4919D1"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4B324008"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311BB98"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788</w:t>
            </w:r>
          </w:p>
        </w:tc>
        <w:tc>
          <w:tcPr>
            <w:tcW w:w="1382" w:type="dxa"/>
            <w:noWrap/>
            <w:hideMark/>
          </w:tcPr>
          <w:p w14:paraId="4A5685B8" w14:textId="77777777" w:rsidR="00DB7E12" w:rsidRPr="001F139C" w:rsidRDefault="00DB7E12" w:rsidP="00EF31A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République démocratique du Congo</w:t>
            </w:r>
          </w:p>
        </w:tc>
        <w:tc>
          <w:tcPr>
            <w:tcW w:w="2145" w:type="dxa"/>
            <w:noWrap/>
            <w:hideMark/>
          </w:tcPr>
          <w:p w14:paraId="7454B2F7"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Parc national des *Mangroves</w:t>
            </w:r>
          </w:p>
        </w:tc>
        <w:tc>
          <w:tcPr>
            <w:tcW w:w="1205" w:type="dxa"/>
            <w:noWrap/>
            <w:hideMark/>
          </w:tcPr>
          <w:p w14:paraId="7062A6BD"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01/01/2009</w:t>
            </w:r>
          </w:p>
        </w:tc>
        <w:tc>
          <w:tcPr>
            <w:tcW w:w="1236" w:type="dxa"/>
            <w:noWrap/>
            <w:hideMark/>
          </w:tcPr>
          <w:p w14:paraId="13A387FD"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20"/>
                <w:szCs w:val="20"/>
                <w:lang w:eastAsia="en-GB"/>
              </w:rPr>
            </w:pPr>
          </w:p>
        </w:tc>
        <w:tc>
          <w:tcPr>
            <w:tcW w:w="1080" w:type="dxa"/>
            <w:noWrap/>
            <w:vAlign w:val="center"/>
            <w:hideMark/>
          </w:tcPr>
          <w:p w14:paraId="03A4BAF9"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61A58F90" w14:textId="333C57B6"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Travaux de construction (Port)</w:t>
            </w:r>
            <w:r w:rsidR="00DD7B94" w:rsidRPr="001F139C">
              <w:rPr>
                <w:rFonts w:asciiTheme="minorHAnsi" w:hAnsiTheme="minorHAnsi" w:cs="Arial"/>
                <w:color w:val="000000"/>
                <w:sz w:val="20"/>
                <w:szCs w:val="20"/>
                <w:lang w:eastAsia="en-GB"/>
              </w:rPr>
              <w:t>.</w:t>
            </w:r>
          </w:p>
        </w:tc>
        <w:tc>
          <w:tcPr>
            <w:tcW w:w="1790" w:type="dxa"/>
            <w:noWrap/>
            <w:hideMark/>
          </w:tcPr>
          <w:p w14:paraId="27816E7E"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(2016)</w:t>
            </w:r>
          </w:p>
        </w:tc>
        <w:tc>
          <w:tcPr>
            <w:tcW w:w="1271" w:type="dxa"/>
            <w:noWrap/>
            <w:hideMark/>
          </w:tcPr>
          <w:p w14:paraId="2B788FD2"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24D733D4"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1CF5D74"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787</w:t>
            </w:r>
          </w:p>
        </w:tc>
        <w:tc>
          <w:tcPr>
            <w:tcW w:w="1382" w:type="dxa"/>
            <w:noWrap/>
            <w:hideMark/>
          </w:tcPr>
          <w:p w14:paraId="6B411037" w14:textId="77777777" w:rsidR="00DB7E12" w:rsidRPr="001F139C" w:rsidRDefault="00DB7E12" w:rsidP="00EF31A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République démocratique du Congo</w:t>
            </w:r>
          </w:p>
        </w:tc>
        <w:tc>
          <w:tcPr>
            <w:tcW w:w="2145" w:type="dxa"/>
            <w:noWrap/>
            <w:hideMark/>
          </w:tcPr>
          <w:p w14:paraId="3A180F75"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Parc national des *Virunga</w:t>
            </w:r>
          </w:p>
        </w:tc>
        <w:tc>
          <w:tcPr>
            <w:tcW w:w="1205" w:type="dxa"/>
            <w:noWrap/>
            <w:hideMark/>
          </w:tcPr>
          <w:p w14:paraId="4815D08C"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01/03/2014</w:t>
            </w:r>
          </w:p>
        </w:tc>
        <w:tc>
          <w:tcPr>
            <w:tcW w:w="1236" w:type="dxa"/>
            <w:noWrap/>
            <w:hideMark/>
          </w:tcPr>
          <w:p w14:paraId="07EE6AEC"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0888DF7"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71BB1957" w14:textId="2CFD9F76"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Programme d’exploration pétrolière dans le parc</w:t>
            </w:r>
            <w:r w:rsidR="00DD7B94" w:rsidRPr="001F139C">
              <w:rPr>
                <w:rFonts w:asciiTheme="minorHAnsi" w:hAnsiTheme="minorHAnsi" w:cs="Arial"/>
                <w:color w:val="000000"/>
                <w:sz w:val="20"/>
                <w:szCs w:val="20"/>
              </w:rPr>
              <w:t>.</w:t>
            </w:r>
          </w:p>
        </w:tc>
        <w:tc>
          <w:tcPr>
            <w:tcW w:w="1790" w:type="dxa"/>
            <w:noWrap/>
            <w:hideMark/>
          </w:tcPr>
          <w:p w14:paraId="31C80BED"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Mise à jour reçue d’AA (2017)</w:t>
            </w:r>
          </w:p>
        </w:tc>
        <w:tc>
          <w:tcPr>
            <w:tcW w:w="1271" w:type="dxa"/>
            <w:noWrap/>
            <w:hideMark/>
          </w:tcPr>
          <w:p w14:paraId="627E5D89" w14:textId="44EA61FF" w:rsidR="00DB7E12" w:rsidRPr="001F139C" w:rsidRDefault="00FD6FBC"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a</w:t>
            </w:r>
            <w:r w:rsidR="00DB7E12" w:rsidRPr="001F139C">
              <w:rPr>
                <w:rFonts w:asciiTheme="minorHAnsi" w:hAnsiTheme="minorHAnsi" w:cs="Arial"/>
                <w:color w:val="000000"/>
                <w:sz w:val="20"/>
                <w:szCs w:val="20"/>
                <w:lang w:eastAsia="en-GB"/>
              </w:rPr>
              <w:t>utre</w:t>
            </w:r>
          </w:p>
        </w:tc>
      </w:tr>
      <w:tr w:rsidR="00DB7E12" w:rsidRPr="001F139C" w14:paraId="57B65CBB"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EEC046F"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494</w:t>
            </w:r>
          </w:p>
        </w:tc>
        <w:tc>
          <w:tcPr>
            <w:tcW w:w="1382" w:type="dxa"/>
            <w:noWrap/>
            <w:hideMark/>
          </w:tcPr>
          <w:p w14:paraId="6F730DE8"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République tchèque</w:t>
            </w:r>
          </w:p>
        </w:tc>
        <w:tc>
          <w:tcPr>
            <w:tcW w:w="2145" w:type="dxa"/>
            <w:noWrap/>
            <w:hideMark/>
          </w:tcPr>
          <w:p w14:paraId="2BE97997"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olor w:val="000000"/>
                <w:sz w:val="20"/>
                <w:szCs w:val="20"/>
              </w:rPr>
              <w:t>Sumava peatlands*</w:t>
            </w:r>
          </w:p>
        </w:tc>
        <w:tc>
          <w:tcPr>
            <w:tcW w:w="1205" w:type="dxa"/>
            <w:noWrap/>
            <w:hideMark/>
          </w:tcPr>
          <w:p w14:paraId="36EA5685"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01/04/2011</w:t>
            </w:r>
          </w:p>
        </w:tc>
        <w:tc>
          <w:tcPr>
            <w:tcW w:w="1236" w:type="dxa"/>
            <w:noWrap/>
            <w:hideMark/>
          </w:tcPr>
          <w:p w14:paraId="5705FCCA"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BBFAE5F"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239135F3"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Changements dans les pratiques de gestion, réduction des zones sans intervention, augmentation des activités d’exploitation du bois. MCR 44 </w:t>
            </w:r>
            <w:r w:rsidRPr="001F139C">
              <w:rPr>
                <w:rFonts w:asciiTheme="minorHAnsi" w:hAnsiTheme="minorHAnsi" w:cs="Arial"/>
                <w:color w:val="000000"/>
                <w:sz w:val="20"/>
                <w:szCs w:val="20"/>
                <w:lang w:eastAsia="en-GB"/>
              </w:rPr>
              <w:t>(2001).</w:t>
            </w:r>
          </w:p>
        </w:tc>
        <w:tc>
          <w:tcPr>
            <w:tcW w:w="1790" w:type="dxa"/>
            <w:noWrap/>
            <w:hideMark/>
          </w:tcPr>
          <w:p w14:paraId="14CF710A"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(2012)</w:t>
            </w:r>
          </w:p>
        </w:tc>
        <w:tc>
          <w:tcPr>
            <w:tcW w:w="1271" w:type="dxa"/>
            <w:noWrap/>
            <w:hideMark/>
          </w:tcPr>
          <w:p w14:paraId="7530443A" w14:textId="13DD67F2" w:rsidR="00DB7E12" w:rsidRPr="001F139C" w:rsidRDefault="00FD6FBC"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a</w:t>
            </w:r>
            <w:r w:rsidR="00DB7E12" w:rsidRPr="001F139C">
              <w:rPr>
                <w:rFonts w:asciiTheme="minorHAnsi" w:hAnsiTheme="minorHAnsi" w:cs="Arial"/>
                <w:color w:val="000000"/>
                <w:sz w:val="20"/>
                <w:szCs w:val="20"/>
                <w:lang w:eastAsia="en-GB"/>
              </w:rPr>
              <w:t>utre</w:t>
            </w:r>
          </w:p>
        </w:tc>
      </w:tr>
      <w:tr w:rsidR="00DB7E12" w:rsidRPr="001F139C" w14:paraId="53227052"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A104EEC"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638</w:t>
            </w:r>
          </w:p>
        </w:tc>
        <w:tc>
          <w:tcPr>
            <w:tcW w:w="1382" w:type="dxa"/>
            <w:noWrap/>
            <w:hideMark/>
          </w:tcPr>
          <w:p w14:paraId="2EB0772C"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République tchèque</w:t>
            </w:r>
          </w:p>
        </w:tc>
        <w:tc>
          <w:tcPr>
            <w:tcW w:w="2145" w:type="dxa"/>
            <w:noWrap/>
            <w:hideMark/>
          </w:tcPr>
          <w:p w14:paraId="42D898BE"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Litovelské Pomoraví*</w:t>
            </w:r>
          </w:p>
        </w:tc>
        <w:tc>
          <w:tcPr>
            <w:tcW w:w="1205" w:type="dxa"/>
            <w:noWrap/>
            <w:hideMark/>
          </w:tcPr>
          <w:p w14:paraId="0A688EFD"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01/01/1997</w:t>
            </w:r>
          </w:p>
        </w:tc>
        <w:tc>
          <w:tcPr>
            <w:tcW w:w="1236" w:type="dxa"/>
            <w:noWrap/>
            <w:hideMark/>
          </w:tcPr>
          <w:p w14:paraId="68422AD8"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D727D61"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3C40D512"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Surexploitation de l’aquifère, plans pour un canal navigable. </w:t>
            </w:r>
          </w:p>
        </w:tc>
        <w:tc>
          <w:tcPr>
            <w:tcW w:w="1790" w:type="dxa"/>
            <w:noWrap/>
            <w:hideMark/>
          </w:tcPr>
          <w:p w14:paraId="1E3ADD6C" w14:textId="593926FC" w:rsidR="00DB7E12" w:rsidRPr="001F139C" w:rsidRDefault="0001018A" w:rsidP="0001018A">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Pr>
                <w:rFonts w:asciiTheme="minorHAnsi" w:hAnsiTheme="minorHAnsi" w:cs="Arial"/>
                <w:color w:val="000000"/>
                <w:sz w:val="20"/>
                <w:szCs w:val="20"/>
              </w:rPr>
              <w:t>M</w:t>
            </w:r>
            <w:r w:rsidR="00DB7E12" w:rsidRPr="001F139C">
              <w:rPr>
                <w:rFonts w:asciiTheme="minorHAnsi" w:hAnsiTheme="minorHAnsi" w:cs="Arial"/>
                <w:color w:val="000000"/>
                <w:sz w:val="20"/>
                <w:szCs w:val="20"/>
              </w:rPr>
              <w:t>ise à jour</w:t>
            </w:r>
            <w:r>
              <w:rPr>
                <w:rFonts w:asciiTheme="minorHAnsi" w:hAnsiTheme="minorHAnsi" w:cs="Arial"/>
                <w:color w:val="000000"/>
                <w:sz w:val="20"/>
                <w:szCs w:val="20"/>
              </w:rPr>
              <w:t xml:space="preserve"> reçue</w:t>
            </w:r>
            <w:r w:rsidR="00DB7E12" w:rsidRPr="001F139C">
              <w:rPr>
                <w:rFonts w:asciiTheme="minorHAnsi" w:hAnsiTheme="minorHAnsi" w:cs="Arial"/>
                <w:color w:val="000000"/>
                <w:sz w:val="20"/>
                <w:szCs w:val="20"/>
              </w:rPr>
              <w:t xml:space="preserve"> d’AA </w:t>
            </w:r>
            <w:r w:rsidR="00DB7E12" w:rsidRPr="001F139C">
              <w:rPr>
                <w:rFonts w:asciiTheme="minorHAnsi" w:hAnsiTheme="minorHAnsi" w:cs="Arial"/>
                <w:sz w:val="20"/>
                <w:szCs w:val="20"/>
                <w:lang w:eastAsia="en-GB"/>
              </w:rPr>
              <w:t>(201</w:t>
            </w:r>
            <w:r>
              <w:rPr>
                <w:rFonts w:asciiTheme="minorHAnsi" w:hAnsiTheme="minorHAnsi" w:cs="Arial"/>
                <w:sz w:val="20"/>
                <w:szCs w:val="20"/>
                <w:lang w:eastAsia="en-GB"/>
              </w:rPr>
              <w:t>8</w:t>
            </w:r>
            <w:r w:rsidR="00DB7E12" w:rsidRPr="001F139C">
              <w:rPr>
                <w:rFonts w:asciiTheme="minorHAnsi" w:hAnsiTheme="minorHAnsi" w:cs="Arial"/>
                <w:sz w:val="20"/>
                <w:szCs w:val="20"/>
                <w:lang w:eastAsia="en-GB"/>
              </w:rPr>
              <w:t>)</w:t>
            </w:r>
          </w:p>
        </w:tc>
        <w:tc>
          <w:tcPr>
            <w:tcW w:w="1271" w:type="dxa"/>
            <w:noWrap/>
            <w:hideMark/>
          </w:tcPr>
          <w:p w14:paraId="534D2F75"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780F488A"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B3BEB4E"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635</w:t>
            </w:r>
          </w:p>
        </w:tc>
        <w:tc>
          <w:tcPr>
            <w:tcW w:w="1382" w:type="dxa"/>
            <w:noWrap/>
            <w:hideMark/>
          </w:tcPr>
          <w:p w14:paraId="74BEF04A"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République tchèque</w:t>
            </w:r>
          </w:p>
        </w:tc>
        <w:tc>
          <w:tcPr>
            <w:tcW w:w="2145" w:type="dxa"/>
            <w:noWrap/>
            <w:hideMark/>
          </w:tcPr>
          <w:p w14:paraId="5C1548BB" w14:textId="77777777" w:rsidR="00DB7E12" w:rsidRPr="00FF7A06"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olor w:val="000000"/>
                <w:sz w:val="20"/>
                <w:szCs w:val="20"/>
                <w:lang w:val="en-US"/>
              </w:rPr>
              <w:t>Floodplain of lower Dyje River*</w:t>
            </w:r>
          </w:p>
        </w:tc>
        <w:tc>
          <w:tcPr>
            <w:tcW w:w="1205" w:type="dxa"/>
            <w:noWrap/>
            <w:hideMark/>
          </w:tcPr>
          <w:p w14:paraId="379425E5"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01/01/1999</w:t>
            </w:r>
          </w:p>
        </w:tc>
        <w:tc>
          <w:tcPr>
            <w:tcW w:w="1236" w:type="dxa"/>
            <w:noWrap/>
            <w:hideMark/>
          </w:tcPr>
          <w:p w14:paraId="497E949D"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8181D62"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702C03FA"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Canal navigable prévu</w:t>
            </w:r>
            <w:r w:rsidRPr="001F139C">
              <w:rPr>
                <w:rFonts w:asciiTheme="minorHAnsi" w:hAnsiTheme="minorHAnsi" w:cs="Arial"/>
                <w:color w:val="000000"/>
                <w:sz w:val="20"/>
                <w:szCs w:val="20"/>
                <w:lang w:eastAsia="en-GB"/>
              </w:rPr>
              <w:t>.</w:t>
            </w:r>
          </w:p>
        </w:tc>
        <w:tc>
          <w:tcPr>
            <w:tcW w:w="1790" w:type="dxa"/>
            <w:noWrap/>
            <w:hideMark/>
          </w:tcPr>
          <w:p w14:paraId="63A183AE" w14:textId="1A54ABE4" w:rsidR="00DB7E12" w:rsidRPr="001F139C" w:rsidRDefault="0001018A"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Pr>
                <w:rFonts w:asciiTheme="minorHAnsi" w:hAnsiTheme="minorHAnsi" w:cs="Arial"/>
                <w:color w:val="000000"/>
                <w:sz w:val="20"/>
                <w:szCs w:val="20"/>
              </w:rPr>
              <w:t>M</w:t>
            </w:r>
            <w:r w:rsidRPr="001F139C">
              <w:rPr>
                <w:rFonts w:asciiTheme="minorHAnsi" w:hAnsiTheme="minorHAnsi" w:cs="Arial"/>
                <w:color w:val="000000"/>
                <w:sz w:val="20"/>
                <w:szCs w:val="20"/>
              </w:rPr>
              <w:t>ise à jour</w:t>
            </w:r>
            <w:r>
              <w:rPr>
                <w:rFonts w:asciiTheme="minorHAnsi" w:hAnsiTheme="minorHAnsi" w:cs="Arial"/>
                <w:color w:val="000000"/>
                <w:sz w:val="20"/>
                <w:szCs w:val="20"/>
              </w:rPr>
              <w:t xml:space="preserve"> reçue</w:t>
            </w:r>
            <w:r w:rsidRPr="001F139C">
              <w:rPr>
                <w:rFonts w:asciiTheme="minorHAnsi" w:hAnsiTheme="minorHAnsi" w:cs="Arial"/>
                <w:color w:val="000000"/>
                <w:sz w:val="20"/>
                <w:szCs w:val="20"/>
              </w:rPr>
              <w:t xml:space="preserve"> d’AA </w:t>
            </w:r>
            <w:r w:rsidRPr="001F139C">
              <w:rPr>
                <w:rFonts w:asciiTheme="minorHAnsi" w:hAnsiTheme="minorHAnsi" w:cs="Arial"/>
                <w:sz w:val="20"/>
                <w:szCs w:val="20"/>
                <w:lang w:eastAsia="en-GB"/>
              </w:rPr>
              <w:t>(201</w:t>
            </w:r>
            <w:r>
              <w:rPr>
                <w:rFonts w:asciiTheme="minorHAnsi" w:hAnsiTheme="minorHAnsi" w:cs="Arial"/>
                <w:sz w:val="20"/>
                <w:szCs w:val="20"/>
                <w:lang w:eastAsia="en-GB"/>
              </w:rPr>
              <w:t>8</w:t>
            </w:r>
            <w:r w:rsidRPr="001F139C">
              <w:rPr>
                <w:rFonts w:asciiTheme="minorHAnsi" w:hAnsiTheme="minorHAnsi" w:cs="Arial"/>
                <w:sz w:val="20"/>
                <w:szCs w:val="20"/>
                <w:lang w:eastAsia="en-GB"/>
              </w:rPr>
              <w:t>)</w:t>
            </w:r>
          </w:p>
        </w:tc>
        <w:tc>
          <w:tcPr>
            <w:tcW w:w="1271" w:type="dxa"/>
            <w:noWrap/>
            <w:hideMark/>
          </w:tcPr>
          <w:p w14:paraId="46459FC6"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12C5AA6B"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D5EDF9F"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639</w:t>
            </w:r>
          </w:p>
        </w:tc>
        <w:tc>
          <w:tcPr>
            <w:tcW w:w="1382" w:type="dxa"/>
            <w:noWrap/>
            <w:hideMark/>
          </w:tcPr>
          <w:p w14:paraId="3BB5E2F4"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République tchèque</w:t>
            </w:r>
          </w:p>
        </w:tc>
        <w:tc>
          <w:tcPr>
            <w:tcW w:w="2145" w:type="dxa"/>
            <w:noWrap/>
            <w:hideMark/>
          </w:tcPr>
          <w:p w14:paraId="4BD07EC9"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olor w:val="000000"/>
                <w:sz w:val="20"/>
                <w:szCs w:val="20"/>
              </w:rPr>
              <w:t>Poodrí*</w:t>
            </w:r>
          </w:p>
        </w:tc>
        <w:tc>
          <w:tcPr>
            <w:tcW w:w="1205" w:type="dxa"/>
            <w:noWrap/>
            <w:hideMark/>
          </w:tcPr>
          <w:p w14:paraId="189CBE30"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01/01/1999</w:t>
            </w:r>
          </w:p>
        </w:tc>
        <w:tc>
          <w:tcPr>
            <w:tcW w:w="1236" w:type="dxa"/>
            <w:noWrap/>
            <w:hideMark/>
          </w:tcPr>
          <w:p w14:paraId="5038F0C2"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3791A98"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47FE0412"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Canal navigable prévu</w:t>
            </w:r>
            <w:r w:rsidRPr="001F139C">
              <w:rPr>
                <w:rFonts w:asciiTheme="minorHAnsi" w:hAnsiTheme="minorHAnsi" w:cs="Arial"/>
                <w:color w:val="000000"/>
                <w:sz w:val="20"/>
                <w:szCs w:val="20"/>
                <w:lang w:eastAsia="en-GB"/>
              </w:rPr>
              <w:t>.</w:t>
            </w:r>
          </w:p>
        </w:tc>
        <w:tc>
          <w:tcPr>
            <w:tcW w:w="1790" w:type="dxa"/>
            <w:noWrap/>
            <w:hideMark/>
          </w:tcPr>
          <w:p w14:paraId="76EF11FC" w14:textId="355BF908" w:rsidR="00DB7E12" w:rsidRPr="001F139C" w:rsidRDefault="0001018A"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Pr>
                <w:rFonts w:asciiTheme="minorHAnsi" w:hAnsiTheme="minorHAnsi" w:cs="Arial"/>
                <w:color w:val="000000"/>
                <w:sz w:val="20"/>
                <w:szCs w:val="20"/>
              </w:rPr>
              <w:t>M</w:t>
            </w:r>
            <w:r w:rsidRPr="001F139C">
              <w:rPr>
                <w:rFonts w:asciiTheme="minorHAnsi" w:hAnsiTheme="minorHAnsi" w:cs="Arial"/>
                <w:color w:val="000000"/>
                <w:sz w:val="20"/>
                <w:szCs w:val="20"/>
              </w:rPr>
              <w:t>ise à jour</w:t>
            </w:r>
            <w:r>
              <w:rPr>
                <w:rFonts w:asciiTheme="minorHAnsi" w:hAnsiTheme="minorHAnsi" w:cs="Arial"/>
                <w:color w:val="000000"/>
                <w:sz w:val="20"/>
                <w:szCs w:val="20"/>
              </w:rPr>
              <w:t xml:space="preserve"> reçue</w:t>
            </w:r>
            <w:r w:rsidRPr="001F139C">
              <w:rPr>
                <w:rFonts w:asciiTheme="minorHAnsi" w:hAnsiTheme="minorHAnsi" w:cs="Arial"/>
                <w:color w:val="000000"/>
                <w:sz w:val="20"/>
                <w:szCs w:val="20"/>
              </w:rPr>
              <w:t xml:space="preserve"> d’AA </w:t>
            </w:r>
            <w:r w:rsidRPr="001F139C">
              <w:rPr>
                <w:rFonts w:asciiTheme="minorHAnsi" w:hAnsiTheme="minorHAnsi" w:cs="Arial"/>
                <w:sz w:val="20"/>
                <w:szCs w:val="20"/>
                <w:lang w:eastAsia="en-GB"/>
              </w:rPr>
              <w:t>(201</w:t>
            </w:r>
            <w:r>
              <w:rPr>
                <w:rFonts w:asciiTheme="minorHAnsi" w:hAnsiTheme="minorHAnsi" w:cs="Arial"/>
                <w:sz w:val="20"/>
                <w:szCs w:val="20"/>
                <w:lang w:eastAsia="en-GB"/>
              </w:rPr>
              <w:t>8</w:t>
            </w:r>
            <w:r w:rsidRPr="001F139C">
              <w:rPr>
                <w:rFonts w:asciiTheme="minorHAnsi" w:hAnsiTheme="minorHAnsi" w:cs="Arial"/>
                <w:sz w:val="20"/>
                <w:szCs w:val="20"/>
                <w:lang w:eastAsia="en-GB"/>
              </w:rPr>
              <w:t>)</w:t>
            </w:r>
          </w:p>
        </w:tc>
        <w:tc>
          <w:tcPr>
            <w:tcW w:w="1271" w:type="dxa"/>
            <w:noWrap/>
            <w:hideMark/>
          </w:tcPr>
          <w:p w14:paraId="4C91DC85"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127689E4"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4278504"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495</w:t>
            </w:r>
          </w:p>
        </w:tc>
        <w:tc>
          <w:tcPr>
            <w:tcW w:w="1382" w:type="dxa"/>
            <w:noWrap/>
            <w:hideMark/>
          </w:tcPr>
          <w:p w14:paraId="3B26C27F"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République tchèque</w:t>
            </w:r>
          </w:p>
        </w:tc>
        <w:tc>
          <w:tcPr>
            <w:tcW w:w="2145" w:type="dxa"/>
            <w:noWrap/>
            <w:hideMark/>
          </w:tcPr>
          <w:p w14:paraId="59004605"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olor w:val="000000"/>
                <w:sz w:val="20"/>
                <w:szCs w:val="20"/>
              </w:rPr>
              <w:t>Trebon fishponds*</w:t>
            </w:r>
          </w:p>
        </w:tc>
        <w:tc>
          <w:tcPr>
            <w:tcW w:w="1205" w:type="dxa"/>
            <w:noWrap/>
            <w:hideMark/>
          </w:tcPr>
          <w:p w14:paraId="7A8B1D62"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s="Arial"/>
                <w:color w:val="000000"/>
                <w:sz w:val="20"/>
                <w:szCs w:val="20"/>
              </w:rPr>
              <w:t>01/01/1994</w:t>
            </w:r>
          </w:p>
          <w:p w14:paraId="45F32433" w14:textId="246D83EC"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236" w:type="dxa"/>
            <w:noWrap/>
            <w:hideMark/>
          </w:tcPr>
          <w:p w14:paraId="1BC08C13"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4CA7CAF"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271E1FDD" w14:textId="400196A4"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Pisciculture intensive, eutrophisation, chasse, destruction de l’habitat.</w:t>
            </w:r>
          </w:p>
        </w:tc>
        <w:tc>
          <w:tcPr>
            <w:tcW w:w="1790" w:type="dxa"/>
            <w:noWrap/>
            <w:hideMark/>
          </w:tcPr>
          <w:p w14:paraId="49B93667"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color w:val="000000"/>
                <w:sz w:val="20"/>
                <w:szCs w:val="20"/>
              </w:rPr>
              <w:t xml:space="preserve">En attente de mise à jour d’AA </w:t>
            </w:r>
            <w:r w:rsidRPr="001F139C">
              <w:rPr>
                <w:rFonts w:asciiTheme="minorHAnsi" w:hAnsiTheme="minorHAnsi" w:cs="Arial"/>
                <w:sz w:val="20"/>
                <w:szCs w:val="20"/>
                <w:lang w:eastAsia="en-GB"/>
              </w:rPr>
              <w:t>(2012)</w:t>
            </w:r>
          </w:p>
        </w:tc>
        <w:tc>
          <w:tcPr>
            <w:tcW w:w="1271" w:type="dxa"/>
            <w:noWrap/>
            <w:hideMark/>
          </w:tcPr>
          <w:p w14:paraId="6168F471"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3E91EDBB"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tcPr>
          <w:p w14:paraId="6894A673" w14:textId="77777777" w:rsidR="00DB7E12" w:rsidRPr="001F139C" w:rsidRDefault="00DB7E12" w:rsidP="00810E51">
            <w:pPr>
              <w:jc w:val="center"/>
              <w:rPr>
                <w:rFonts w:asciiTheme="minorHAnsi" w:hAnsiTheme="minorHAnsi" w:cs="Arial"/>
                <w:b w:val="0"/>
                <w:color w:val="000000"/>
                <w:sz w:val="20"/>
                <w:lang w:eastAsia="en-GB"/>
              </w:rPr>
            </w:pPr>
            <w:r w:rsidRPr="001F139C">
              <w:rPr>
                <w:rFonts w:asciiTheme="minorHAnsi" w:hAnsiTheme="minorHAnsi" w:cs="Arial"/>
                <w:b w:val="0"/>
                <w:color w:val="000000"/>
                <w:sz w:val="20"/>
                <w:szCs w:val="20"/>
              </w:rPr>
              <w:lastRenderedPageBreak/>
              <w:t>1173</w:t>
            </w:r>
          </w:p>
        </w:tc>
        <w:tc>
          <w:tcPr>
            <w:tcW w:w="1382" w:type="dxa"/>
            <w:noWrap/>
          </w:tcPr>
          <w:p w14:paraId="29C27394"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r w:rsidRPr="001F139C">
              <w:rPr>
                <w:rFonts w:asciiTheme="minorHAnsi" w:hAnsiTheme="minorHAnsi" w:cs="Arial"/>
                <w:color w:val="000000"/>
                <w:sz w:val="20"/>
                <w:szCs w:val="20"/>
              </w:rPr>
              <w:t>République-Unie de Tanzanie</w:t>
            </w:r>
          </w:p>
        </w:tc>
        <w:tc>
          <w:tcPr>
            <w:tcW w:w="2145" w:type="dxa"/>
            <w:noWrap/>
          </w:tcPr>
          <w:p w14:paraId="23D8BA87"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r w:rsidRPr="001F139C">
              <w:rPr>
                <w:rFonts w:asciiTheme="minorHAnsi" w:hAnsiTheme="minorHAnsi" w:cs="Arial"/>
                <w:color w:val="000000"/>
                <w:sz w:val="20"/>
                <w:szCs w:val="20"/>
              </w:rPr>
              <w:t>Kilombero Valley Floodplain</w:t>
            </w:r>
            <w:r w:rsidRPr="001F139C">
              <w:rPr>
                <w:rFonts w:asciiTheme="minorHAnsi" w:hAnsiTheme="minorHAnsi"/>
                <w:color w:val="000000"/>
                <w:sz w:val="20"/>
                <w:szCs w:val="20"/>
              </w:rPr>
              <w:t>*</w:t>
            </w:r>
          </w:p>
        </w:tc>
        <w:tc>
          <w:tcPr>
            <w:tcW w:w="1205" w:type="dxa"/>
            <w:noWrap/>
          </w:tcPr>
          <w:p w14:paraId="4C7884A4"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r w:rsidRPr="001F139C">
              <w:rPr>
                <w:rFonts w:asciiTheme="minorHAnsi" w:hAnsiTheme="minorHAnsi" w:cs="Arial"/>
                <w:color w:val="000000"/>
                <w:sz w:val="20"/>
                <w:szCs w:val="20"/>
              </w:rPr>
              <w:t>20/03/2014</w:t>
            </w:r>
          </w:p>
        </w:tc>
        <w:tc>
          <w:tcPr>
            <w:tcW w:w="1236" w:type="dxa"/>
            <w:noWrap/>
          </w:tcPr>
          <w:p w14:paraId="468558E0"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p>
        </w:tc>
        <w:tc>
          <w:tcPr>
            <w:tcW w:w="1080" w:type="dxa"/>
            <w:noWrap/>
          </w:tcPr>
          <w:p w14:paraId="04AF664A"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p>
        </w:tc>
        <w:tc>
          <w:tcPr>
            <w:tcW w:w="3899" w:type="dxa"/>
            <w:noWrap/>
          </w:tcPr>
          <w:p w14:paraId="57F3E159" w14:textId="17FCE3C8"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r w:rsidRPr="001F139C">
              <w:rPr>
                <w:rFonts w:asciiTheme="minorHAnsi" w:hAnsiTheme="minorHAnsi" w:cs="Arial"/>
                <w:color w:val="000000"/>
                <w:sz w:val="20"/>
                <w:szCs w:val="20"/>
              </w:rPr>
              <w:t>La gestion de ce complexe de zones humides est confrontée à plusieurs graves problèmes de capacité au niveau local et dans le contexte national général. On peut citer les lacunes réglementaires et les conflits entre usagers des ressources et acteurs. En outre, l’efficacité des services de conservation traditionnels est remise en question face à des dynamiques sociales plus complexes et conflictuelles et des demandes d’accès aux terres; recrudescence du braconnage; contexte de gouvernance laxiste.</w:t>
            </w:r>
          </w:p>
        </w:tc>
        <w:tc>
          <w:tcPr>
            <w:tcW w:w="1790" w:type="dxa"/>
            <w:noWrap/>
          </w:tcPr>
          <w:p w14:paraId="42190393" w14:textId="77777777" w:rsidR="00DB7E12" w:rsidRPr="001F139C" w:rsidRDefault="00DB7E12" w:rsidP="00BD485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en-GB"/>
              </w:rPr>
            </w:pPr>
            <w:r w:rsidRPr="001F139C">
              <w:rPr>
                <w:rFonts w:asciiTheme="minorHAnsi" w:hAnsiTheme="minorHAnsi" w:cs="Arial"/>
                <w:sz w:val="20"/>
                <w:szCs w:val="20"/>
              </w:rPr>
              <w:t>Application et suivi de MCR (2016)</w:t>
            </w:r>
          </w:p>
        </w:tc>
        <w:tc>
          <w:tcPr>
            <w:tcW w:w="1271" w:type="dxa"/>
            <w:noWrap/>
          </w:tcPr>
          <w:p w14:paraId="54AAFBFD"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lang w:eastAsia="en-GB"/>
              </w:rPr>
            </w:pPr>
            <w:r w:rsidRPr="001F139C">
              <w:rPr>
                <w:rFonts w:asciiTheme="minorHAnsi" w:hAnsiTheme="minorHAnsi" w:cs="Arial"/>
                <w:color w:val="000000"/>
                <w:sz w:val="20"/>
                <w:szCs w:val="20"/>
              </w:rPr>
              <w:t>AA</w:t>
            </w:r>
          </w:p>
        </w:tc>
      </w:tr>
      <w:tr w:rsidR="00DB7E12" w:rsidRPr="001F139C" w14:paraId="2F7BDBAE"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F59EA15"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521</w:t>
            </w:r>
          </w:p>
        </w:tc>
        <w:tc>
          <w:tcPr>
            <w:tcW w:w="1382" w:type="dxa"/>
            <w:noWrap/>
            <w:hideMark/>
          </w:tcPr>
          <w:p w14:paraId="37762EF3" w14:textId="77777777" w:rsidR="00DB7E12" w:rsidRPr="001F139C" w:rsidRDefault="00DB7E12" w:rsidP="00A7431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Roumanie</w:t>
            </w:r>
          </w:p>
        </w:tc>
        <w:tc>
          <w:tcPr>
            <w:tcW w:w="2145" w:type="dxa"/>
            <w:noWrap/>
            <w:hideMark/>
          </w:tcPr>
          <w:p w14:paraId="4BF3FBC4"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Danube Delta*</w:t>
            </w:r>
          </w:p>
        </w:tc>
        <w:tc>
          <w:tcPr>
            <w:tcW w:w="1205" w:type="dxa"/>
            <w:noWrap/>
            <w:hideMark/>
          </w:tcPr>
          <w:p w14:paraId="6A0E5FB9"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18/08/2004</w:t>
            </w:r>
          </w:p>
        </w:tc>
        <w:tc>
          <w:tcPr>
            <w:tcW w:w="1236" w:type="dxa"/>
            <w:noWrap/>
            <w:hideMark/>
          </w:tcPr>
          <w:p w14:paraId="447B2E06"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4A172A6"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0B81550" w14:textId="77777777" w:rsidR="00DB7E12" w:rsidRPr="001F139C" w:rsidRDefault="00DB7E12" w:rsidP="00A7431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Influences transfrontières possibles en raison de la réouverture d’une voie navigable (canal de Bistroe). MCR 53 (2003), mission de suivi</w:t>
            </w:r>
            <w:r w:rsidRPr="001F139C">
              <w:rPr>
                <w:rFonts w:asciiTheme="minorHAnsi" w:hAnsiTheme="minorHAnsi" w:cs="Arial"/>
                <w:color w:val="000000"/>
                <w:sz w:val="20"/>
                <w:szCs w:val="20"/>
                <w:lang w:eastAsia="en-GB"/>
              </w:rPr>
              <w:t xml:space="preserve"> (2005).</w:t>
            </w:r>
          </w:p>
        </w:tc>
        <w:tc>
          <w:tcPr>
            <w:tcW w:w="1790" w:type="dxa"/>
            <w:noWrap/>
            <w:hideMark/>
          </w:tcPr>
          <w:p w14:paraId="31164AB9"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(2014)</w:t>
            </w:r>
          </w:p>
        </w:tc>
        <w:tc>
          <w:tcPr>
            <w:tcW w:w="1271" w:type="dxa"/>
            <w:noWrap/>
            <w:hideMark/>
          </w:tcPr>
          <w:p w14:paraId="3F3D5893"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6EAE5C17"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DA75D08" w14:textId="77777777" w:rsidR="00DB7E12" w:rsidRPr="001F139C" w:rsidRDefault="00DB7E12" w:rsidP="00A7431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2065</w:t>
            </w:r>
          </w:p>
        </w:tc>
        <w:tc>
          <w:tcPr>
            <w:tcW w:w="1382" w:type="dxa"/>
            <w:noWrap/>
            <w:hideMark/>
          </w:tcPr>
          <w:p w14:paraId="58A8C5EF" w14:textId="77777777" w:rsidR="00DB7E12" w:rsidRPr="001F139C" w:rsidRDefault="00DB7E12" w:rsidP="00A7431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Roumanie</w:t>
            </w:r>
          </w:p>
        </w:tc>
        <w:tc>
          <w:tcPr>
            <w:tcW w:w="2145" w:type="dxa"/>
            <w:noWrap/>
            <w:hideMark/>
          </w:tcPr>
          <w:p w14:paraId="5DBE4D58" w14:textId="77777777" w:rsidR="00DB7E12" w:rsidRPr="001F139C" w:rsidRDefault="00DB7E12" w:rsidP="00A7431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Olt - Danube Confluence *</w:t>
            </w:r>
          </w:p>
        </w:tc>
        <w:tc>
          <w:tcPr>
            <w:tcW w:w="1205" w:type="dxa"/>
            <w:noWrap/>
            <w:hideMark/>
          </w:tcPr>
          <w:p w14:paraId="68AA1BE8" w14:textId="77777777" w:rsidR="00DB7E12" w:rsidRPr="001F139C" w:rsidRDefault="00DB7E12" w:rsidP="00A743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10/07/2012</w:t>
            </w:r>
          </w:p>
        </w:tc>
        <w:tc>
          <w:tcPr>
            <w:tcW w:w="1236" w:type="dxa"/>
            <w:noWrap/>
            <w:hideMark/>
          </w:tcPr>
          <w:p w14:paraId="60FD858C" w14:textId="77777777" w:rsidR="00DB7E12" w:rsidRPr="001F139C" w:rsidRDefault="00DB7E12" w:rsidP="00A743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8F925C5" w14:textId="77777777" w:rsidR="00DB7E12" w:rsidRPr="001F139C" w:rsidRDefault="00DB7E12" w:rsidP="00A743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92AF593" w14:textId="18DB2A24" w:rsidR="00DB7E12" w:rsidRPr="001F139C" w:rsidRDefault="00DB7E12" w:rsidP="00A7431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Plans de construction d’un barrage</w:t>
            </w:r>
            <w:r w:rsidR="006860D0" w:rsidRPr="001F139C">
              <w:rPr>
                <w:rFonts w:asciiTheme="minorHAnsi" w:hAnsiTheme="minorHAnsi" w:cs="Arial"/>
                <w:color w:val="000000"/>
                <w:sz w:val="20"/>
                <w:szCs w:val="20"/>
              </w:rPr>
              <w:t xml:space="preserve"> </w:t>
            </w:r>
            <w:r w:rsidRPr="001F139C">
              <w:rPr>
                <w:rFonts w:asciiTheme="minorHAnsi" w:hAnsiTheme="minorHAnsi" w:cs="Arial"/>
                <w:color w:val="000000"/>
                <w:sz w:val="20"/>
                <w:szCs w:val="20"/>
              </w:rPr>
              <w:t>dans le Site Ramsar</w:t>
            </w:r>
            <w:r w:rsidR="00DD7B94" w:rsidRPr="001F139C">
              <w:rPr>
                <w:rFonts w:asciiTheme="minorHAnsi" w:hAnsiTheme="minorHAnsi" w:cs="Arial"/>
                <w:color w:val="000000"/>
                <w:sz w:val="20"/>
                <w:szCs w:val="20"/>
              </w:rPr>
              <w:t>.</w:t>
            </w:r>
          </w:p>
        </w:tc>
        <w:tc>
          <w:tcPr>
            <w:tcW w:w="1790" w:type="dxa"/>
            <w:noWrap/>
            <w:hideMark/>
          </w:tcPr>
          <w:p w14:paraId="501BB762" w14:textId="77777777" w:rsidR="00DB7E12" w:rsidRPr="001F139C" w:rsidRDefault="00DB7E12" w:rsidP="00A7431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(2012)</w:t>
            </w:r>
          </w:p>
        </w:tc>
        <w:tc>
          <w:tcPr>
            <w:tcW w:w="1271" w:type="dxa"/>
            <w:noWrap/>
            <w:hideMark/>
          </w:tcPr>
          <w:p w14:paraId="5257002B" w14:textId="565061EE" w:rsidR="00DB7E12" w:rsidRPr="001F139C" w:rsidRDefault="00341289" w:rsidP="00A7431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a</w:t>
            </w:r>
            <w:r w:rsidR="00DB7E12" w:rsidRPr="001F139C">
              <w:rPr>
                <w:rFonts w:asciiTheme="minorHAnsi" w:hAnsiTheme="minorHAnsi" w:cs="Arial"/>
                <w:color w:val="000000"/>
                <w:sz w:val="20"/>
                <w:szCs w:val="20"/>
                <w:lang w:eastAsia="en-GB"/>
              </w:rPr>
              <w:t>utre</w:t>
            </w:r>
          </w:p>
        </w:tc>
      </w:tr>
      <w:tr w:rsidR="00DB7E12" w:rsidRPr="001F139C" w14:paraId="5A5B4F78"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20FE2D4" w14:textId="77777777" w:rsidR="00DB7E12" w:rsidRPr="001F139C" w:rsidRDefault="00DB7E12" w:rsidP="00A7431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1074</w:t>
            </w:r>
          </w:p>
        </w:tc>
        <w:tc>
          <w:tcPr>
            <w:tcW w:w="1382" w:type="dxa"/>
            <w:noWrap/>
            <w:hideMark/>
          </w:tcPr>
          <w:p w14:paraId="267DBE40" w14:textId="77777777" w:rsidR="00DB7E12" w:rsidRPr="001F139C" w:rsidRDefault="00DB7E12" w:rsidP="00A7431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Roumanie</w:t>
            </w:r>
          </w:p>
        </w:tc>
        <w:tc>
          <w:tcPr>
            <w:tcW w:w="2145" w:type="dxa"/>
            <w:noWrap/>
            <w:hideMark/>
          </w:tcPr>
          <w:p w14:paraId="40F871EB" w14:textId="77777777" w:rsidR="00DB7E12" w:rsidRPr="001F139C" w:rsidRDefault="00DB7E12" w:rsidP="00A7431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Small Island of Braila*</w:t>
            </w:r>
          </w:p>
        </w:tc>
        <w:tc>
          <w:tcPr>
            <w:tcW w:w="1205" w:type="dxa"/>
            <w:noWrap/>
            <w:hideMark/>
          </w:tcPr>
          <w:p w14:paraId="163727F4" w14:textId="77777777" w:rsidR="00DB7E12" w:rsidRPr="001F139C" w:rsidRDefault="00DB7E12" w:rsidP="00A743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28/04/2005</w:t>
            </w:r>
          </w:p>
        </w:tc>
        <w:tc>
          <w:tcPr>
            <w:tcW w:w="1236" w:type="dxa"/>
            <w:noWrap/>
            <w:hideMark/>
          </w:tcPr>
          <w:p w14:paraId="5D047E7A" w14:textId="77777777" w:rsidR="00DB7E12" w:rsidRPr="001F139C" w:rsidRDefault="00DB7E12" w:rsidP="00A743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1074E910" w14:textId="77777777" w:rsidR="00DB7E12" w:rsidRPr="001F139C" w:rsidRDefault="00DB7E12" w:rsidP="00A743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01DBD03" w14:textId="1CF84BDE" w:rsidR="00DB7E12" w:rsidRPr="001F139C" w:rsidRDefault="00DB7E12" w:rsidP="00EE616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Travaux d’amélioration des conditions de navigation qui pourraient affecter les caractéristiques écologiques du site</w:t>
            </w:r>
            <w:r w:rsidR="00DD7B94" w:rsidRPr="001F139C">
              <w:rPr>
                <w:rFonts w:asciiTheme="minorHAnsi" w:hAnsiTheme="minorHAnsi" w:cs="Arial"/>
                <w:color w:val="000000"/>
                <w:sz w:val="20"/>
                <w:szCs w:val="20"/>
              </w:rPr>
              <w:t>.</w:t>
            </w:r>
            <w:r w:rsidRPr="001F139C">
              <w:rPr>
                <w:rFonts w:asciiTheme="minorHAnsi" w:hAnsiTheme="minorHAnsi" w:cs="Arial"/>
                <w:color w:val="000000"/>
                <w:sz w:val="20"/>
                <w:szCs w:val="20"/>
              </w:rPr>
              <w:t xml:space="preserve"> </w:t>
            </w:r>
          </w:p>
        </w:tc>
        <w:tc>
          <w:tcPr>
            <w:tcW w:w="1790" w:type="dxa"/>
            <w:noWrap/>
            <w:hideMark/>
          </w:tcPr>
          <w:p w14:paraId="3FE910C1" w14:textId="77777777" w:rsidR="00DB7E12" w:rsidRPr="001F139C" w:rsidRDefault="00DB7E12" w:rsidP="00A7431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(2009)</w:t>
            </w:r>
          </w:p>
        </w:tc>
        <w:tc>
          <w:tcPr>
            <w:tcW w:w="1271" w:type="dxa"/>
            <w:noWrap/>
            <w:hideMark/>
          </w:tcPr>
          <w:p w14:paraId="6B348EE8" w14:textId="77777777" w:rsidR="00DB7E12" w:rsidRPr="001F139C" w:rsidRDefault="00DB7E12" w:rsidP="00A743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B804CC" w:rsidRPr="001F139C" w14:paraId="0B129BAD" w14:textId="77777777" w:rsidTr="00341289">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44EAA55" w14:textId="77777777" w:rsidR="00B804CC" w:rsidRPr="001F139C" w:rsidRDefault="00B804CC" w:rsidP="00341289">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1077</w:t>
            </w:r>
          </w:p>
        </w:tc>
        <w:tc>
          <w:tcPr>
            <w:tcW w:w="1382" w:type="dxa"/>
            <w:noWrap/>
            <w:hideMark/>
          </w:tcPr>
          <w:p w14:paraId="68E97005" w14:textId="77777777" w:rsidR="00B804CC" w:rsidRPr="001F139C" w:rsidRDefault="00B804CC" w:rsidP="0034128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Royaume-Uni</w:t>
            </w:r>
          </w:p>
        </w:tc>
        <w:tc>
          <w:tcPr>
            <w:tcW w:w="2145" w:type="dxa"/>
            <w:noWrap/>
            <w:hideMark/>
          </w:tcPr>
          <w:p w14:paraId="5E7B544B" w14:textId="77777777" w:rsidR="00B804CC" w:rsidRPr="001F139C" w:rsidRDefault="00B804CC" w:rsidP="0034128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Diego Garcia*</w:t>
            </w:r>
          </w:p>
        </w:tc>
        <w:tc>
          <w:tcPr>
            <w:tcW w:w="1205" w:type="dxa"/>
            <w:noWrap/>
            <w:hideMark/>
          </w:tcPr>
          <w:p w14:paraId="3C5DB157" w14:textId="77777777" w:rsidR="00B804CC" w:rsidRPr="001F139C" w:rsidRDefault="00B804CC" w:rsidP="003412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08/04/2009</w:t>
            </w:r>
          </w:p>
        </w:tc>
        <w:tc>
          <w:tcPr>
            <w:tcW w:w="1236" w:type="dxa"/>
            <w:noWrap/>
            <w:hideMark/>
          </w:tcPr>
          <w:p w14:paraId="71692640" w14:textId="77777777" w:rsidR="00B804CC" w:rsidRPr="001F139C" w:rsidRDefault="00B804CC" w:rsidP="003412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16/02/2018</w:t>
            </w:r>
          </w:p>
        </w:tc>
        <w:tc>
          <w:tcPr>
            <w:tcW w:w="1080" w:type="dxa"/>
            <w:noWrap/>
            <w:vAlign w:val="center"/>
            <w:hideMark/>
          </w:tcPr>
          <w:p w14:paraId="69ED68AC" w14:textId="77777777" w:rsidR="00B804CC" w:rsidRPr="001F139C" w:rsidRDefault="00B804CC" w:rsidP="003412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53D57F67" w14:textId="77777777" w:rsidR="00B804CC" w:rsidRPr="001F139C" w:rsidRDefault="00B804CC" w:rsidP="0034128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Déversement d’eaux usées non traitées, polluants dangereux dans la lagune, introduction d’espèces envahissantes, réduction de la biomasse dans les récifs, pollution sonore sous-marine, surpêche. Confirmé par AA.</w:t>
            </w:r>
          </w:p>
        </w:tc>
        <w:tc>
          <w:tcPr>
            <w:tcW w:w="1790" w:type="dxa"/>
            <w:noWrap/>
            <w:hideMark/>
          </w:tcPr>
          <w:p w14:paraId="408561FE" w14:textId="77777777" w:rsidR="00B804CC" w:rsidRPr="001F139C" w:rsidRDefault="00B804CC" w:rsidP="0034128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Pr>
                <w:rFonts w:asciiTheme="minorHAnsi" w:hAnsiTheme="minorHAnsi" w:cs="Arial"/>
                <w:sz w:val="20"/>
                <w:szCs w:val="20"/>
                <w:lang w:eastAsia="en-GB"/>
              </w:rPr>
              <w:t>Dossier classé (2018)</w:t>
            </w:r>
          </w:p>
        </w:tc>
        <w:tc>
          <w:tcPr>
            <w:tcW w:w="1271" w:type="dxa"/>
            <w:noWrap/>
            <w:hideMark/>
          </w:tcPr>
          <w:p w14:paraId="580D235D" w14:textId="7495B4CE" w:rsidR="00B804CC" w:rsidRPr="001F139C" w:rsidRDefault="00341289" w:rsidP="003412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a</w:t>
            </w:r>
            <w:r w:rsidR="00B804CC" w:rsidRPr="001F139C">
              <w:rPr>
                <w:rFonts w:asciiTheme="minorHAnsi" w:hAnsiTheme="minorHAnsi" w:cs="Arial"/>
                <w:color w:val="000000"/>
                <w:sz w:val="20"/>
                <w:szCs w:val="20"/>
                <w:lang w:eastAsia="en-GB"/>
              </w:rPr>
              <w:t>utre</w:t>
            </w:r>
          </w:p>
        </w:tc>
      </w:tr>
      <w:tr w:rsidR="00DB7E12" w:rsidRPr="00341289" w14:paraId="7E22FFCA" w14:textId="77777777" w:rsidTr="00B804CC">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C048BBA" w14:textId="58E6E25B" w:rsidR="00DB7E12" w:rsidRPr="00341289" w:rsidRDefault="00B804CC" w:rsidP="00B804CC">
            <w:pPr>
              <w:jc w:val="center"/>
              <w:rPr>
                <w:rFonts w:asciiTheme="minorHAnsi" w:hAnsiTheme="minorHAnsi" w:cs="Arial"/>
                <w:b w:val="0"/>
                <w:color w:val="000000"/>
                <w:sz w:val="20"/>
                <w:szCs w:val="20"/>
                <w:lang w:eastAsia="en-GB"/>
              </w:rPr>
            </w:pPr>
            <w:r w:rsidRPr="00341289">
              <w:rPr>
                <w:rFonts w:asciiTheme="minorHAnsi" w:hAnsiTheme="minorHAnsi" w:cs="Arial"/>
                <w:b w:val="0"/>
                <w:color w:val="000000"/>
                <w:sz w:val="20"/>
                <w:szCs w:val="20"/>
                <w:lang w:eastAsia="en-GB"/>
              </w:rPr>
              <w:t>897</w:t>
            </w:r>
          </w:p>
        </w:tc>
        <w:tc>
          <w:tcPr>
            <w:tcW w:w="1382" w:type="dxa"/>
            <w:noWrap/>
            <w:hideMark/>
          </w:tcPr>
          <w:p w14:paraId="5571564E" w14:textId="785F6BAA" w:rsidR="00DB7E12" w:rsidRPr="00341289" w:rsidRDefault="00341289" w:rsidP="008B50D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341289">
              <w:rPr>
                <w:rFonts w:asciiTheme="minorHAnsi" w:hAnsiTheme="minorHAnsi" w:cs="Arial"/>
                <w:color w:val="000000"/>
                <w:sz w:val="20"/>
                <w:szCs w:val="20"/>
              </w:rPr>
              <w:t>Royaume-Uni</w:t>
            </w:r>
          </w:p>
        </w:tc>
        <w:tc>
          <w:tcPr>
            <w:tcW w:w="2145" w:type="dxa"/>
            <w:noWrap/>
          </w:tcPr>
          <w:p w14:paraId="7808D236" w14:textId="7DB99AC1" w:rsidR="00DB7E12" w:rsidRPr="00341289" w:rsidRDefault="00341289" w:rsidP="00341289">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sidRPr="00341289">
              <w:rPr>
                <w:rFonts w:asciiTheme="minorHAnsi" w:hAnsiTheme="minorHAnsi" w:cs="Arial"/>
                <w:color w:val="000000"/>
                <w:sz w:val="20"/>
                <w:szCs w:val="20"/>
                <w:lang w:val="en-US" w:eastAsia="en-GB"/>
              </w:rPr>
              <w:t xml:space="preserve">Dornoch Firth and Loch </w:t>
            </w:r>
            <w:r>
              <w:rPr>
                <w:rFonts w:asciiTheme="minorHAnsi" w:hAnsiTheme="minorHAnsi" w:cs="Arial"/>
                <w:color w:val="000000"/>
                <w:sz w:val="20"/>
                <w:szCs w:val="20"/>
                <w:lang w:val="en-US" w:eastAsia="en-GB"/>
              </w:rPr>
              <w:t>Fleet</w:t>
            </w:r>
          </w:p>
        </w:tc>
        <w:tc>
          <w:tcPr>
            <w:tcW w:w="1205" w:type="dxa"/>
            <w:noWrap/>
          </w:tcPr>
          <w:p w14:paraId="057566B2" w14:textId="5472D8FF" w:rsidR="00DB7E12" w:rsidRPr="00341289" w:rsidRDefault="00341289" w:rsidP="008B50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Pr>
                <w:rFonts w:asciiTheme="minorHAnsi" w:hAnsiTheme="minorHAnsi" w:cs="Arial"/>
                <w:color w:val="000000"/>
                <w:sz w:val="20"/>
                <w:szCs w:val="20"/>
                <w:lang w:val="en-US" w:eastAsia="en-GB"/>
              </w:rPr>
              <w:t>17/10/2017</w:t>
            </w:r>
          </w:p>
        </w:tc>
        <w:tc>
          <w:tcPr>
            <w:tcW w:w="1236" w:type="dxa"/>
            <w:noWrap/>
          </w:tcPr>
          <w:p w14:paraId="03F15E8F" w14:textId="42597A6D" w:rsidR="00DB7E12" w:rsidRPr="00341289" w:rsidRDefault="00DB7E12" w:rsidP="008B50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p>
        </w:tc>
        <w:tc>
          <w:tcPr>
            <w:tcW w:w="1080" w:type="dxa"/>
            <w:noWrap/>
            <w:vAlign w:val="center"/>
          </w:tcPr>
          <w:p w14:paraId="5DC547A6" w14:textId="77777777" w:rsidR="00DB7E12" w:rsidRPr="00341289" w:rsidRDefault="00DB7E12" w:rsidP="008B50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p>
        </w:tc>
        <w:tc>
          <w:tcPr>
            <w:tcW w:w="3899" w:type="dxa"/>
            <w:noWrap/>
          </w:tcPr>
          <w:p w14:paraId="745A91E1" w14:textId="7D92AAA0" w:rsidR="00DB7E12" w:rsidRPr="00341289" w:rsidRDefault="00341289" w:rsidP="008B50D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CH" w:eastAsia="en-GB"/>
              </w:rPr>
            </w:pPr>
            <w:r w:rsidRPr="00341289">
              <w:rPr>
                <w:rFonts w:asciiTheme="minorHAnsi" w:hAnsiTheme="minorHAnsi" w:cs="Arial"/>
                <w:color w:val="000000"/>
                <w:sz w:val="20"/>
                <w:szCs w:val="20"/>
                <w:lang w:val="fr-CH" w:eastAsia="en-GB"/>
              </w:rPr>
              <w:t>Plans de construction d’un terrain de golf</w:t>
            </w:r>
          </w:p>
        </w:tc>
        <w:tc>
          <w:tcPr>
            <w:tcW w:w="1790" w:type="dxa"/>
            <w:noWrap/>
          </w:tcPr>
          <w:p w14:paraId="519B5821" w14:textId="710CFE90" w:rsidR="00DB7E12" w:rsidRPr="00341289" w:rsidRDefault="00341289" w:rsidP="00341289">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fr-CH" w:eastAsia="en-GB"/>
              </w:rPr>
            </w:pPr>
            <w:r w:rsidRPr="001F139C">
              <w:rPr>
                <w:rFonts w:asciiTheme="minorHAnsi" w:hAnsiTheme="minorHAnsi" w:cs="Arial"/>
                <w:sz w:val="20"/>
                <w:szCs w:val="20"/>
                <w:lang w:eastAsia="en-GB"/>
              </w:rPr>
              <w:t>En attente de mise à jour d’AA (201</w:t>
            </w:r>
            <w:r>
              <w:rPr>
                <w:rFonts w:asciiTheme="minorHAnsi" w:hAnsiTheme="minorHAnsi" w:cs="Arial"/>
                <w:sz w:val="20"/>
                <w:szCs w:val="20"/>
                <w:lang w:eastAsia="en-GB"/>
              </w:rPr>
              <w:t>8</w:t>
            </w:r>
            <w:r w:rsidRPr="001F139C">
              <w:rPr>
                <w:rFonts w:asciiTheme="minorHAnsi" w:hAnsiTheme="minorHAnsi" w:cs="Arial"/>
                <w:sz w:val="20"/>
                <w:szCs w:val="20"/>
                <w:lang w:eastAsia="en-GB"/>
              </w:rPr>
              <w:t>)</w:t>
            </w:r>
          </w:p>
        </w:tc>
        <w:tc>
          <w:tcPr>
            <w:tcW w:w="1271" w:type="dxa"/>
            <w:noWrap/>
          </w:tcPr>
          <w:p w14:paraId="4F90B956" w14:textId="64C9D501" w:rsidR="00DB7E12" w:rsidRPr="00341289" w:rsidRDefault="00341289" w:rsidP="008B50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CH" w:eastAsia="en-GB"/>
              </w:rPr>
            </w:pPr>
            <w:r>
              <w:rPr>
                <w:rFonts w:asciiTheme="minorHAnsi" w:hAnsiTheme="minorHAnsi" w:cs="Arial"/>
                <w:color w:val="000000"/>
                <w:sz w:val="20"/>
                <w:szCs w:val="20"/>
                <w:lang w:val="fr-CH" w:eastAsia="en-GB"/>
              </w:rPr>
              <w:t>autre</w:t>
            </w:r>
          </w:p>
        </w:tc>
      </w:tr>
      <w:tr w:rsidR="00B804CC" w:rsidRPr="001F139C" w14:paraId="673DF8F5" w14:textId="77777777" w:rsidTr="00341289">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AE24341" w14:textId="77777777" w:rsidR="00B804CC" w:rsidRPr="001F139C" w:rsidRDefault="00B804CC" w:rsidP="00341289">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77</w:t>
            </w:r>
          </w:p>
        </w:tc>
        <w:tc>
          <w:tcPr>
            <w:tcW w:w="1382" w:type="dxa"/>
            <w:noWrap/>
            <w:hideMark/>
          </w:tcPr>
          <w:p w14:paraId="253ACC83" w14:textId="77777777" w:rsidR="00B804CC" w:rsidRPr="001F139C" w:rsidRDefault="00B804CC" w:rsidP="0034128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Royaume-Uni</w:t>
            </w:r>
          </w:p>
        </w:tc>
        <w:tc>
          <w:tcPr>
            <w:tcW w:w="2145" w:type="dxa"/>
            <w:noWrap/>
            <w:hideMark/>
          </w:tcPr>
          <w:p w14:paraId="5BC48465" w14:textId="77777777" w:rsidR="00B804CC" w:rsidRPr="001F139C" w:rsidRDefault="00B804CC" w:rsidP="0034128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Ouse Washes*</w:t>
            </w:r>
          </w:p>
        </w:tc>
        <w:tc>
          <w:tcPr>
            <w:tcW w:w="1205" w:type="dxa"/>
            <w:noWrap/>
            <w:hideMark/>
          </w:tcPr>
          <w:p w14:paraId="1D18097C" w14:textId="77777777" w:rsidR="00B804CC" w:rsidRPr="001F139C" w:rsidRDefault="00B804CC" w:rsidP="003412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18/07/2000</w:t>
            </w:r>
          </w:p>
        </w:tc>
        <w:tc>
          <w:tcPr>
            <w:tcW w:w="1236" w:type="dxa"/>
            <w:noWrap/>
            <w:hideMark/>
          </w:tcPr>
          <w:p w14:paraId="3E309803" w14:textId="77777777" w:rsidR="00B804CC" w:rsidRPr="001F139C" w:rsidRDefault="00B804CC" w:rsidP="003412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9448D3E" w14:textId="77777777" w:rsidR="00B804CC" w:rsidRPr="001F139C" w:rsidRDefault="00B804CC" w:rsidP="003412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05EB81C8" w14:textId="77777777" w:rsidR="00B804CC" w:rsidRPr="001F139C" w:rsidRDefault="00B804CC" w:rsidP="0034128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Problèmes de gestion de l’eau. MCR 49 (2001).</w:t>
            </w:r>
          </w:p>
        </w:tc>
        <w:tc>
          <w:tcPr>
            <w:tcW w:w="1790" w:type="dxa"/>
            <w:noWrap/>
            <w:hideMark/>
          </w:tcPr>
          <w:p w14:paraId="36DE8B9B" w14:textId="77777777" w:rsidR="00B804CC" w:rsidRPr="001F139C" w:rsidRDefault="00B804CC" w:rsidP="00341289">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Pr>
                <w:rFonts w:asciiTheme="minorHAnsi" w:hAnsiTheme="minorHAnsi" w:cs="Arial"/>
                <w:sz w:val="20"/>
                <w:szCs w:val="20"/>
                <w:lang w:eastAsia="en-GB"/>
              </w:rPr>
              <w:t>Problèmes activement traités</w:t>
            </w:r>
            <w:r w:rsidRPr="001F139C">
              <w:rPr>
                <w:rFonts w:asciiTheme="minorHAnsi" w:hAnsiTheme="minorHAnsi" w:cs="Arial"/>
                <w:sz w:val="20"/>
                <w:szCs w:val="20"/>
                <w:lang w:eastAsia="en-GB"/>
              </w:rPr>
              <w:t xml:space="preserve"> (201</w:t>
            </w:r>
            <w:r>
              <w:rPr>
                <w:rFonts w:asciiTheme="minorHAnsi" w:hAnsiTheme="minorHAnsi" w:cs="Arial"/>
                <w:sz w:val="20"/>
                <w:szCs w:val="20"/>
                <w:lang w:eastAsia="en-GB"/>
              </w:rPr>
              <w:t>8</w:t>
            </w:r>
            <w:r w:rsidRPr="001F139C">
              <w:rPr>
                <w:rFonts w:asciiTheme="minorHAnsi" w:hAnsiTheme="minorHAnsi" w:cs="Arial"/>
                <w:sz w:val="20"/>
                <w:szCs w:val="20"/>
                <w:lang w:eastAsia="en-GB"/>
              </w:rPr>
              <w:t>)</w:t>
            </w:r>
          </w:p>
        </w:tc>
        <w:tc>
          <w:tcPr>
            <w:tcW w:w="1271" w:type="dxa"/>
            <w:noWrap/>
            <w:hideMark/>
          </w:tcPr>
          <w:p w14:paraId="129E8AC2" w14:textId="77777777" w:rsidR="00B804CC" w:rsidRPr="001F139C" w:rsidRDefault="00B804CC" w:rsidP="003412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FD6FBC" w14:paraId="6AB24D47" w14:textId="77777777" w:rsidTr="00B804CC">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FBBE9A3" w14:textId="42608165" w:rsidR="00DB7E12" w:rsidRPr="008C0B4F" w:rsidRDefault="00B804CC" w:rsidP="00B804CC">
            <w:pPr>
              <w:jc w:val="center"/>
              <w:rPr>
                <w:rFonts w:asciiTheme="minorHAnsi" w:hAnsiTheme="minorHAnsi" w:cs="Arial"/>
                <w:b w:val="0"/>
                <w:color w:val="000000"/>
                <w:sz w:val="20"/>
                <w:szCs w:val="20"/>
                <w:lang w:eastAsia="en-GB"/>
              </w:rPr>
            </w:pPr>
            <w:r w:rsidRPr="008C0B4F">
              <w:rPr>
                <w:rFonts w:asciiTheme="minorHAnsi" w:hAnsiTheme="minorHAnsi" w:cs="Arial"/>
                <w:b w:val="0"/>
                <w:color w:val="000000"/>
                <w:sz w:val="20"/>
                <w:szCs w:val="20"/>
                <w:lang w:eastAsia="en-GB"/>
              </w:rPr>
              <w:lastRenderedPageBreak/>
              <w:t>74</w:t>
            </w:r>
          </w:p>
        </w:tc>
        <w:tc>
          <w:tcPr>
            <w:tcW w:w="1382" w:type="dxa"/>
            <w:noWrap/>
            <w:hideMark/>
          </w:tcPr>
          <w:p w14:paraId="06FED26F" w14:textId="6D2E5BAE" w:rsidR="00DB7E12" w:rsidRPr="008C0B4F" w:rsidRDefault="00FD6FBC" w:rsidP="008B50D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8C0B4F">
              <w:rPr>
                <w:rFonts w:asciiTheme="minorHAnsi" w:hAnsiTheme="minorHAnsi" w:cs="Arial"/>
                <w:color w:val="000000"/>
                <w:sz w:val="20"/>
                <w:szCs w:val="20"/>
              </w:rPr>
              <w:t>Royaume-Uni</w:t>
            </w:r>
          </w:p>
        </w:tc>
        <w:tc>
          <w:tcPr>
            <w:tcW w:w="2145" w:type="dxa"/>
            <w:noWrap/>
          </w:tcPr>
          <w:p w14:paraId="78DB92FC" w14:textId="4692E906" w:rsidR="00DB7E12" w:rsidRPr="00FD6FBC" w:rsidRDefault="00E753AE" w:rsidP="00E753A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Pr>
                <w:rFonts w:asciiTheme="minorHAnsi" w:hAnsiTheme="minorHAnsi" w:cs="Arial"/>
                <w:color w:val="000000"/>
                <w:sz w:val="20"/>
                <w:szCs w:val="20"/>
                <w:lang w:val="en-US" w:eastAsia="en-GB"/>
              </w:rPr>
              <w:t>Lough Neagh and Loug</w:t>
            </w:r>
            <w:r w:rsidR="00FD6FBC" w:rsidRPr="00FD6FBC">
              <w:rPr>
                <w:rFonts w:asciiTheme="minorHAnsi" w:hAnsiTheme="minorHAnsi" w:cs="Arial"/>
                <w:color w:val="000000"/>
                <w:sz w:val="20"/>
                <w:szCs w:val="20"/>
                <w:lang w:val="en-US" w:eastAsia="en-GB"/>
              </w:rPr>
              <w:t>h Beg</w:t>
            </w:r>
          </w:p>
        </w:tc>
        <w:tc>
          <w:tcPr>
            <w:tcW w:w="1205" w:type="dxa"/>
            <w:noWrap/>
          </w:tcPr>
          <w:p w14:paraId="1AA2C343" w14:textId="1A2E4B6E" w:rsidR="00DB7E12" w:rsidRPr="00FD6FBC" w:rsidRDefault="00FD6FBC" w:rsidP="008B50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Pr>
                <w:rFonts w:asciiTheme="minorHAnsi" w:hAnsiTheme="minorHAnsi" w:cs="Arial"/>
                <w:color w:val="000000"/>
                <w:sz w:val="20"/>
                <w:szCs w:val="20"/>
                <w:lang w:val="en-US" w:eastAsia="en-GB"/>
              </w:rPr>
              <w:t>16/12/2016</w:t>
            </w:r>
          </w:p>
        </w:tc>
        <w:tc>
          <w:tcPr>
            <w:tcW w:w="1236" w:type="dxa"/>
            <w:noWrap/>
          </w:tcPr>
          <w:p w14:paraId="7129A29A" w14:textId="77777777" w:rsidR="00DB7E12" w:rsidRPr="00FD6FBC" w:rsidRDefault="00DB7E12" w:rsidP="008B50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p>
        </w:tc>
        <w:tc>
          <w:tcPr>
            <w:tcW w:w="1080" w:type="dxa"/>
            <w:noWrap/>
            <w:vAlign w:val="center"/>
          </w:tcPr>
          <w:p w14:paraId="654FCFCD" w14:textId="097ED5F8" w:rsidR="00DB7E12" w:rsidRPr="00FD6FBC" w:rsidRDefault="00DB7E12" w:rsidP="008B50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p>
        </w:tc>
        <w:tc>
          <w:tcPr>
            <w:tcW w:w="3899" w:type="dxa"/>
            <w:noWrap/>
          </w:tcPr>
          <w:p w14:paraId="41E3CDDB" w14:textId="7D108270" w:rsidR="00DB7E12" w:rsidRPr="00FD6FBC" w:rsidRDefault="00FD6FBC" w:rsidP="008B50D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Pr>
                <w:rFonts w:asciiTheme="minorHAnsi" w:hAnsiTheme="minorHAnsi" w:cs="Arial"/>
                <w:color w:val="000000"/>
                <w:sz w:val="20"/>
                <w:szCs w:val="20"/>
                <w:lang w:val="en-US" w:eastAsia="en-GB"/>
              </w:rPr>
              <w:t>Construction de route</w:t>
            </w:r>
          </w:p>
        </w:tc>
        <w:tc>
          <w:tcPr>
            <w:tcW w:w="1790" w:type="dxa"/>
            <w:noWrap/>
          </w:tcPr>
          <w:p w14:paraId="5B5D10FD" w14:textId="54B169DF" w:rsidR="00DB7E12" w:rsidRPr="00FD6FBC" w:rsidRDefault="00FD6FBC" w:rsidP="00E22910">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fr-CH" w:eastAsia="en-GB"/>
              </w:rPr>
            </w:pPr>
            <w:r w:rsidRPr="001F139C">
              <w:rPr>
                <w:rFonts w:asciiTheme="minorHAnsi" w:hAnsiTheme="minorHAnsi" w:cs="Arial"/>
                <w:sz w:val="20"/>
                <w:szCs w:val="20"/>
                <w:lang w:eastAsia="en-GB"/>
              </w:rPr>
              <w:t>En attente de mise à jour d’AA (201</w:t>
            </w:r>
            <w:r>
              <w:rPr>
                <w:rFonts w:asciiTheme="minorHAnsi" w:hAnsiTheme="minorHAnsi" w:cs="Arial"/>
                <w:sz w:val="20"/>
                <w:szCs w:val="20"/>
                <w:lang w:eastAsia="en-GB"/>
              </w:rPr>
              <w:t>8</w:t>
            </w:r>
            <w:r w:rsidRPr="001F139C">
              <w:rPr>
                <w:rFonts w:asciiTheme="minorHAnsi" w:hAnsiTheme="minorHAnsi" w:cs="Arial"/>
                <w:sz w:val="20"/>
                <w:szCs w:val="20"/>
                <w:lang w:eastAsia="en-GB"/>
              </w:rPr>
              <w:t>)</w:t>
            </w:r>
          </w:p>
        </w:tc>
        <w:tc>
          <w:tcPr>
            <w:tcW w:w="1271" w:type="dxa"/>
            <w:noWrap/>
          </w:tcPr>
          <w:p w14:paraId="1C61B039" w14:textId="3537716B" w:rsidR="00DB7E12" w:rsidRPr="00FD6FBC" w:rsidRDefault="00FD6FBC" w:rsidP="008B50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fr-CH" w:eastAsia="en-GB"/>
              </w:rPr>
            </w:pPr>
            <w:r>
              <w:rPr>
                <w:rFonts w:asciiTheme="minorHAnsi" w:hAnsiTheme="minorHAnsi" w:cs="Arial"/>
                <w:color w:val="000000"/>
                <w:sz w:val="20"/>
                <w:szCs w:val="20"/>
                <w:lang w:val="fr-CH" w:eastAsia="en-GB"/>
              </w:rPr>
              <w:t>autre</w:t>
            </w:r>
          </w:p>
        </w:tc>
      </w:tr>
      <w:tr w:rsidR="00DB7E12" w:rsidRPr="001F139C" w14:paraId="5954FA08"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54B7D13"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298</w:t>
            </w:r>
          </w:p>
        </w:tc>
        <w:tc>
          <w:tcPr>
            <w:tcW w:w="1382" w:type="dxa"/>
            <w:noWrap/>
            <w:hideMark/>
          </w:tcPr>
          <w:p w14:paraId="4C0A2B67"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Royaume-Uni</w:t>
            </w:r>
          </w:p>
        </w:tc>
        <w:tc>
          <w:tcPr>
            <w:tcW w:w="2145" w:type="dxa"/>
            <w:noWrap/>
            <w:hideMark/>
          </w:tcPr>
          <w:p w14:paraId="3D2FDEAB"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The Dee Estuary*</w:t>
            </w:r>
          </w:p>
        </w:tc>
        <w:tc>
          <w:tcPr>
            <w:tcW w:w="1205" w:type="dxa"/>
            <w:noWrap/>
            <w:hideMark/>
          </w:tcPr>
          <w:p w14:paraId="707E0E33" w14:textId="4A709C60" w:rsidR="00DB7E12" w:rsidRPr="001F139C" w:rsidRDefault="00B804CC" w:rsidP="00B804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Pr>
                <w:rFonts w:asciiTheme="minorHAnsi" w:hAnsiTheme="minorHAnsi" w:cs="Arial"/>
                <w:color w:val="000000"/>
                <w:sz w:val="20"/>
                <w:szCs w:val="20"/>
                <w:lang w:eastAsia="en-GB"/>
              </w:rPr>
              <w:t>04</w:t>
            </w:r>
            <w:r w:rsidR="00DB7E12" w:rsidRPr="001F139C">
              <w:rPr>
                <w:rFonts w:asciiTheme="minorHAnsi" w:hAnsiTheme="minorHAnsi" w:cs="Arial"/>
                <w:color w:val="000000"/>
                <w:sz w:val="20"/>
                <w:szCs w:val="20"/>
                <w:lang w:eastAsia="en-GB"/>
              </w:rPr>
              <w:t>/</w:t>
            </w:r>
            <w:r>
              <w:rPr>
                <w:rFonts w:asciiTheme="minorHAnsi" w:hAnsiTheme="minorHAnsi" w:cs="Arial"/>
                <w:color w:val="000000"/>
                <w:sz w:val="20"/>
                <w:szCs w:val="20"/>
                <w:lang w:eastAsia="en-GB"/>
              </w:rPr>
              <w:t>07</w:t>
            </w:r>
            <w:r w:rsidR="00DB7E12" w:rsidRPr="001F139C">
              <w:rPr>
                <w:rFonts w:asciiTheme="minorHAnsi" w:hAnsiTheme="minorHAnsi" w:cs="Arial"/>
                <w:color w:val="000000"/>
                <w:sz w:val="20"/>
                <w:szCs w:val="20"/>
                <w:lang w:eastAsia="en-GB"/>
              </w:rPr>
              <w:t>/</w:t>
            </w:r>
            <w:r>
              <w:rPr>
                <w:rFonts w:asciiTheme="minorHAnsi" w:hAnsiTheme="minorHAnsi" w:cs="Arial"/>
                <w:color w:val="000000"/>
                <w:sz w:val="20"/>
                <w:szCs w:val="20"/>
                <w:lang w:eastAsia="en-GB"/>
              </w:rPr>
              <w:t>1990</w:t>
            </w:r>
          </w:p>
        </w:tc>
        <w:tc>
          <w:tcPr>
            <w:tcW w:w="1236" w:type="dxa"/>
            <w:noWrap/>
            <w:hideMark/>
          </w:tcPr>
          <w:p w14:paraId="2EF3B0B1"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5CE3B02"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63BAAB38"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Développements industriels et de transport. MCR 34 </w:t>
            </w:r>
            <w:r w:rsidRPr="001F139C">
              <w:rPr>
                <w:rFonts w:asciiTheme="minorHAnsi" w:hAnsiTheme="minorHAnsi" w:cs="Arial"/>
                <w:color w:val="000000"/>
                <w:sz w:val="20"/>
                <w:szCs w:val="20"/>
                <w:lang w:eastAsia="en-GB"/>
              </w:rPr>
              <w:t>(1994).</w:t>
            </w:r>
          </w:p>
        </w:tc>
        <w:tc>
          <w:tcPr>
            <w:tcW w:w="1790" w:type="dxa"/>
            <w:noWrap/>
            <w:hideMark/>
          </w:tcPr>
          <w:p w14:paraId="0B4767FA"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(2015)</w:t>
            </w:r>
          </w:p>
        </w:tc>
        <w:tc>
          <w:tcPr>
            <w:tcW w:w="1271" w:type="dxa"/>
            <w:noWrap/>
            <w:hideMark/>
          </w:tcPr>
          <w:p w14:paraId="4D6C931F"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07AAD523"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C08E2B8" w14:textId="77777777" w:rsidR="00DB7E12" w:rsidRPr="001F139C" w:rsidRDefault="00DB7E12" w:rsidP="00810E51">
            <w:pPr>
              <w:jc w:val="center"/>
              <w:rPr>
                <w:rFonts w:asciiTheme="minorHAnsi" w:hAnsiTheme="minorHAnsi"/>
                <w:b w:val="0"/>
                <w:color w:val="000000"/>
                <w:sz w:val="20"/>
                <w:szCs w:val="20"/>
              </w:rPr>
            </w:pPr>
            <w:r w:rsidRPr="001F139C">
              <w:rPr>
                <w:rFonts w:asciiTheme="minorHAnsi" w:hAnsiTheme="minorHAnsi"/>
                <w:b w:val="0"/>
                <w:color w:val="000000"/>
                <w:sz w:val="20"/>
                <w:szCs w:val="20"/>
              </w:rPr>
              <w:t>936</w:t>
            </w:r>
          </w:p>
        </w:tc>
        <w:tc>
          <w:tcPr>
            <w:tcW w:w="1382" w:type="dxa"/>
            <w:noWrap/>
            <w:hideMark/>
          </w:tcPr>
          <w:p w14:paraId="6BEE7034"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s="Arial"/>
                <w:color w:val="000000"/>
                <w:sz w:val="20"/>
                <w:szCs w:val="20"/>
              </w:rPr>
              <w:t>Royaume-Uni</w:t>
            </w:r>
          </w:p>
        </w:tc>
        <w:tc>
          <w:tcPr>
            <w:tcW w:w="2145" w:type="dxa"/>
            <w:noWrap/>
            <w:hideMark/>
          </w:tcPr>
          <w:p w14:paraId="3553600B"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Carlingford Lough</w:t>
            </w:r>
          </w:p>
        </w:tc>
        <w:tc>
          <w:tcPr>
            <w:tcW w:w="1205" w:type="dxa"/>
            <w:noWrap/>
            <w:hideMark/>
          </w:tcPr>
          <w:p w14:paraId="5A986813"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17/02/2015</w:t>
            </w:r>
          </w:p>
        </w:tc>
        <w:tc>
          <w:tcPr>
            <w:tcW w:w="1236" w:type="dxa"/>
            <w:noWrap/>
            <w:hideMark/>
          </w:tcPr>
          <w:p w14:paraId="23DD9831" w14:textId="5D2BF7B3" w:rsidR="00DB7E12" w:rsidRPr="001F139C" w:rsidRDefault="00B804CC"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Pr>
                <w:rFonts w:asciiTheme="minorHAnsi" w:hAnsiTheme="minorHAnsi"/>
                <w:color w:val="000000"/>
                <w:sz w:val="20"/>
                <w:szCs w:val="20"/>
              </w:rPr>
              <w:t>10/</w:t>
            </w:r>
            <w:r w:rsidR="00DB7E12" w:rsidRPr="001F139C">
              <w:rPr>
                <w:rFonts w:asciiTheme="minorHAnsi" w:hAnsiTheme="minorHAnsi"/>
                <w:color w:val="000000"/>
                <w:sz w:val="20"/>
                <w:szCs w:val="20"/>
              </w:rPr>
              <w:t>08/2015</w:t>
            </w:r>
          </w:p>
        </w:tc>
        <w:tc>
          <w:tcPr>
            <w:tcW w:w="1080" w:type="dxa"/>
            <w:noWrap/>
            <w:hideMark/>
          </w:tcPr>
          <w:p w14:paraId="072449E0"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p>
        </w:tc>
        <w:tc>
          <w:tcPr>
            <w:tcW w:w="3899" w:type="dxa"/>
            <w:noWrap/>
            <w:hideMark/>
          </w:tcPr>
          <w:p w14:paraId="1632C116" w14:textId="77777777" w:rsidR="00DB7E12" w:rsidRPr="001F139C" w:rsidRDefault="00DB7E12" w:rsidP="00E20C8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 xml:space="preserve">Voie de ferry prévue autour du Site Ramsar. </w:t>
            </w:r>
          </w:p>
        </w:tc>
        <w:tc>
          <w:tcPr>
            <w:tcW w:w="1790" w:type="dxa"/>
            <w:noWrap/>
            <w:hideMark/>
          </w:tcPr>
          <w:p w14:paraId="34263100" w14:textId="77777777" w:rsidR="00DB7E12" w:rsidRPr="001F139C" w:rsidRDefault="00DB7E12" w:rsidP="006C5EB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bCs/>
                <w:color w:val="000000"/>
                <w:sz w:val="20"/>
                <w:szCs w:val="20"/>
              </w:rPr>
              <w:t xml:space="preserve">Dossier classé </w:t>
            </w:r>
            <w:r w:rsidRPr="001F139C">
              <w:rPr>
                <w:rFonts w:asciiTheme="minorHAnsi" w:hAnsiTheme="minorHAnsi"/>
                <w:sz w:val="20"/>
                <w:szCs w:val="20"/>
              </w:rPr>
              <w:t xml:space="preserve">(2015) </w:t>
            </w:r>
          </w:p>
        </w:tc>
        <w:tc>
          <w:tcPr>
            <w:tcW w:w="1271" w:type="dxa"/>
            <w:noWrap/>
            <w:hideMark/>
          </w:tcPr>
          <w:p w14:paraId="383295D5"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autre</w:t>
            </w:r>
          </w:p>
        </w:tc>
      </w:tr>
      <w:tr w:rsidR="00DB7E12" w:rsidRPr="001F139C" w14:paraId="522DDD50"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3FBF6181" w14:textId="77777777" w:rsidR="00DB7E12" w:rsidRPr="001F139C" w:rsidRDefault="00DB7E12" w:rsidP="00810E51">
            <w:pPr>
              <w:jc w:val="center"/>
              <w:rPr>
                <w:rFonts w:asciiTheme="minorHAnsi" w:hAnsiTheme="minorHAnsi"/>
                <w:b w:val="0"/>
                <w:color w:val="000000"/>
                <w:sz w:val="20"/>
                <w:szCs w:val="20"/>
              </w:rPr>
            </w:pPr>
            <w:r w:rsidRPr="001F139C">
              <w:rPr>
                <w:rFonts w:asciiTheme="minorHAnsi" w:hAnsiTheme="minorHAnsi"/>
                <w:b w:val="0"/>
                <w:color w:val="000000"/>
                <w:sz w:val="20"/>
                <w:szCs w:val="20"/>
              </w:rPr>
              <w:t>1043</w:t>
            </w:r>
          </w:p>
        </w:tc>
        <w:tc>
          <w:tcPr>
            <w:tcW w:w="1382" w:type="dxa"/>
            <w:noWrap/>
            <w:hideMark/>
          </w:tcPr>
          <w:p w14:paraId="2C0C57C6"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s="Arial"/>
                <w:color w:val="000000"/>
                <w:sz w:val="20"/>
                <w:szCs w:val="20"/>
              </w:rPr>
              <w:t>Royaume-Uni</w:t>
            </w:r>
          </w:p>
        </w:tc>
        <w:tc>
          <w:tcPr>
            <w:tcW w:w="2145" w:type="dxa"/>
            <w:noWrap/>
            <w:hideMark/>
          </w:tcPr>
          <w:p w14:paraId="70900C76" w14:textId="77777777" w:rsidR="00DB7E12" w:rsidRPr="00FF7A06"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en-US"/>
              </w:rPr>
            </w:pPr>
            <w:r w:rsidRPr="00FF7A06">
              <w:rPr>
                <w:rFonts w:asciiTheme="minorHAnsi" w:hAnsiTheme="minorHAnsi"/>
                <w:color w:val="000000"/>
                <w:sz w:val="20"/>
                <w:szCs w:val="20"/>
                <w:lang w:val="en-US"/>
              </w:rPr>
              <w:t>South East Coast of Jersey</w:t>
            </w:r>
          </w:p>
        </w:tc>
        <w:tc>
          <w:tcPr>
            <w:tcW w:w="1205" w:type="dxa"/>
            <w:noWrap/>
            <w:hideMark/>
          </w:tcPr>
          <w:p w14:paraId="613AFA49"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02/12/2008</w:t>
            </w:r>
          </w:p>
        </w:tc>
        <w:tc>
          <w:tcPr>
            <w:tcW w:w="1236" w:type="dxa"/>
            <w:noWrap/>
            <w:hideMark/>
          </w:tcPr>
          <w:p w14:paraId="2EA0A042"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10/08/2015</w:t>
            </w:r>
          </w:p>
        </w:tc>
        <w:tc>
          <w:tcPr>
            <w:tcW w:w="1080" w:type="dxa"/>
            <w:noWrap/>
            <w:hideMark/>
          </w:tcPr>
          <w:p w14:paraId="6330C05E"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p>
        </w:tc>
        <w:tc>
          <w:tcPr>
            <w:tcW w:w="3899" w:type="dxa"/>
            <w:noWrap/>
            <w:hideMark/>
          </w:tcPr>
          <w:p w14:paraId="6050BF6C" w14:textId="77777777" w:rsidR="00DB7E12" w:rsidRPr="001F139C" w:rsidRDefault="00DB7E12" w:rsidP="00E20C8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 xml:space="preserve">Plans d’une nouvelle route et construction d’un incinérateur. Confirmé par AA. </w:t>
            </w:r>
          </w:p>
        </w:tc>
        <w:tc>
          <w:tcPr>
            <w:tcW w:w="1790" w:type="dxa"/>
            <w:noWrap/>
            <w:hideMark/>
          </w:tcPr>
          <w:p w14:paraId="14CC73F2"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bCs/>
                <w:color w:val="000000"/>
                <w:sz w:val="20"/>
                <w:szCs w:val="20"/>
              </w:rPr>
              <w:t xml:space="preserve">Dossier classé </w:t>
            </w:r>
            <w:r w:rsidRPr="001F139C">
              <w:rPr>
                <w:rFonts w:asciiTheme="minorHAnsi" w:hAnsiTheme="minorHAnsi"/>
                <w:sz w:val="20"/>
                <w:szCs w:val="20"/>
              </w:rPr>
              <w:t>(2015)</w:t>
            </w:r>
          </w:p>
        </w:tc>
        <w:tc>
          <w:tcPr>
            <w:tcW w:w="1271" w:type="dxa"/>
            <w:noWrap/>
            <w:hideMark/>
          </w:tcPr>
          <w:p w14:paraId="0288B900"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autre</w:t>
            </w:r>
          </w:p>
        </w:tc>
      </w:tr>
      <w:tr w:rsidR="00DB7E12" w:rsidRPr="001F139C" w14:paraId="4D648919"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4901544"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139</w:t>
            </w:r>
          </w:p>
        </w:tc>
        <w:tc>
          <w:tcPr>
            <w:tcW w:w="1382" w:type="dxa"/>
            <w:noWrap/>
            <w:hideMark/>
          </w:tcPr>
          <w:p w14:paraId="668C9BF4"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Sénégal</w:t>
            </w:r>
          </w:p>
        </w:tc>
        <w:tc>
          <w:tcPr>
            <w:tcW w:w="2145" w:type="dxa"/>
            <w:noWrap/>
            <w:hideMark/>
          </w:tcPr>
          <w:p w14:paraId="3B47E011"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Réserve Spéciale de Faune de Ndiaël*</w:t>
            </w:r>
          </w:p>
        </w:tc>
        <w:tc>
          <w:tcPr>
            <w:tcW w:w="1205" w:type="dxa"/>
            <w:noWrap/>
            <w:hideMark/>
          </w:tcPr>
          <w:p w14:paraId="4F6BD2C1"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01/01/2009</w:t>
            </w:r>
          </w:p>
        </w:tc>
        <w:tc>
          <w:tcPr>
            <w:tcW w:w="1236" w:type="dxa"/>
            <w:noWrap/>
            <w:hideMark/>
          </w:tcPr>
          <w:p w14:paraId="76810323"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E624B6D"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2BF47C3A"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Projets agro-industriels</w:t>
            </w:r>
            <w:r w:rsidRPr="001F139C">
              <w:rPr>
                <w:rFonts w:asciiTheme="minorHAnsi" w:hAnsiTheme="minorHAnsi" w:cs="Arial"/>
                <w:color w:val="000000"/>
                <w:sz w:val="20"/>
                <w:szCs w:val="20"/>
                <w:lang w:eastAsia="en-GB"/>
              </w:rPr>
              <w:t>.</w:t>
            </w:r>
          </w:p>
        </w:tc>
        <w:tc>
          <w:tcPr>
            <w:tcW w:w="1790" w:type="dxa"/>
            <w:noWrap/>
            <w:hideMark/>
          </w:tcPr>
          <w:p w14:paraId="5D4E7890" w14:textId="4AF37EDE" w:rsidR="00DB7E12" w:rsidRPr="001F139C" w:rsidRDefault="00942E72" w:rsidP="00942E72">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Pr>
                <w:rFonts w:asciiTheme="minorHAnsi" w:hAnsiTheme="minorHAnsi" w:cs="Arial"/>
                <w:sz w:val="20"/>
                <w:szCs w:val="20"/>
                <w:lang w:eastAsia="en-GB"/>
              </w:rPr>
              <w:t xml:space="preserve">Application et suivi </w:t>
            </w:r>
            <w:r w:rsidR="00DB7E12" w:rsidRPr="001F139C">
              <w:rPr>
                <w:rFonts w:asciiTheme="minorHAnsi" w:hAnsiTheme="minorHAnsi" w:cs="Arial"/>
                <w:sz w:val="20"/>
                <w:szCs w:val="20"/>
                <w:lang w:eastAsia="en-GB"/>
              </w:rPr>
              <w:t>MCR (2017)</w:t>
            </w:r>
          </w:p>
        </w:tc>
        <w:tc>
          <w:tcPr>
            <w:tcW w:w="1271" w:type="dxa"/>
            <w:noWrap/>
            <w:hideMark/>
          </w:tcPr>
          <w:p w14:paraId="26740EB2"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1CBBB987"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4EC5408"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1392</w:t>
            </w:r>
          </w:p>
        </w:tc>
        <w:tc>
          <w:tcPr>
            <w:tcW w:w="1382" w:type="dxa"/>
            <w:noWrap/>
            <w:hideMark/>
          </w:tcPr>
          <w:p w14:paraId="1960897B"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Serbie</w:t>
            </w:r>
          </w:p>
        </w:tc>
        <w:tc>
          <w:tcPr>
            <w:tcW w:w="2145" w:type="dxa"/>
            <w:noWrap/>
            <w:hideMark/>
          </w:tcPr>
          <w:p w14:paraId="2786ED9B"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Slano Kopovo*</w:t>
            </w:r>
          </w:p>
        </w:tc>
        <w:tc>
          <w:tcPr>
            <w:tcW w:w="1205" w:type="dxa"/>
            <w:noWrap/>
            <w:hideMark/>
          </w:tcPr>
          <w:p w14:paraId="7E561671"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01/11/2006</w:t>
            </w:r>
          </w:p>
        </w:tc>
        <w:tc>
          <w:tcPr>
            <w:tcW w:w="1236" w:type="dxa"/>
            <w:noWrap/>
            <w:hideMark/>
          </w:tcPr>
          <w:p w14:paraId="47A7E3AA"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0ED5B8EB"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3823BFC7" w14:textId="6AC4190E" w:rsidR="00DB7E12" w:rsidRPr="001F139C" w:rsidRDefault="00DB7E12" w:rsidP="00942E7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Déficit d’eau résultant d’activités d’amélioration </w:t>
            </w:r>
            <w:r w:rsidR="00942E72">
              <w:rPr>
                <w:rFonts w:asciiTheme="minorHAnsi" w:hAnsiTheme="minorHAnsi" w:cs="Arial"/>
                <w:color w:val="000000"/>
                <w:sz w:val="20"/>
                <w:szCs w:val="20"/>
              </w:rPr>
              <w:t xml:space="preserve">hydrique </w:t>
            </w:r>
            <w:r w:rsidRPr="001F139C">
              <w:rPr>
                <w:rFonts w:asciiTheme="minorHAnsi" w:hAnsiTheme="minorHAnsi" w:cs="Arial"/>
                <w:color w:val="000000"/>
                <w:sz w:val="20"/>
                <w:szCs w:val="20"/>
              </w:rPr>
              <w:t>et d’années sèches successives</w:t>
            </w:r>
            <w:r w:rsidRPr="001F139C">
              <w:rPr>
                <w:rFonts w:asciiTheme="minorHAnsi" w:hAnsiTheme="minorHAnsi" w:cs="Arial"/>
                <w:color w:val="000000"/>
                <w:sz w:val="20"/>
                <w:szCs w:val="20"/>
                <w:lang w:eastAsia="en-GB"/>
              </w:rPr>
              <w:t xml:space="preserve">. </w:t>
            </w:r>
          </w:p>
        </w:tc>
        <w:tc>
          <w:tcPr>
            <w:tcW w:w="1790" w:type="dxa"/>
            <w:noWrap/>
            <w:hideMark/>
          </w:tcPr>
          <w:p w14:paraId="4E80F5CE" w14:textId="77777777" w:rsidR="00DB7E12" w:rsidRPr="001F139C" w:rsidRDefault="00DB7E12" w:rsidP="006C5EB6">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(2017)</w:t>
            </w:r>
          </w:p>
        </w:tc>
        <w:tc>
          <w:tcPr>
            <w:tcW w:w="1271" w:type="dxa"/>
            <w:noWrap/>
            <w:hideMark/>
          </w:tcPr>
          <w:p w14:paraId="4462C8BC"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7C2DC91F"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8C932BA"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1014</w:t>
            </w:r>
          </w:p>
        </w:tc>
        <w:tc>
          <w:tcPr>
            <w:tcW w:w="1382" w:type="dxa"/>
            <w:noWrap/>
            <w:hideMark/>
          </w:tcPr>
          <w:p w14:paraId="09ABFCBD"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Sierra Leone</w:t>
            </w:r>
          </w:p>
        </w:tc>
        <w:tc>
          <w:tcPr>
            <w:tcW w:w="2145" w:type="dxa"/>
            <w:noWrap/>
            <w:hideMark/>
          </w:tcPr>
          <w:p w14:paraId="260B991B"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Sierra Leone River Estuary*</w:t>
            </w:r>
          </w:p>
        </w:tc>
        <w:tc>
          <w:tcPr>
            <w:tcW w:w="1205" w:type="dxa"/>
            <w:noWrap/>
            <w:hideMark/>
          </w:tcPr>
          <w:p w14:paraId="25FD6E5C"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27/01/2013</w:t>
            </w:r>
          </w:p>
        </w:tc>
        <w:tc>
          <w:tcPr>
            <w:tcW w:w="1236" w:type="dxa"/>
            <w:noWrap/>
            <w:hideMark/>
          </w:tcPr>
          <w:p w14:paraId="067F9931"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68249124"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5DE0EF96"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Développement urbain (Expansion de Freetown).</w:t>
            </w:r>
          </w:p>
        </w:tc>
        <w:tc>
          <w:tcPr>
            <w:tcW w:w="1790" w:type="dxa"/>
            <w:noWrap/>
            <w:hideMark/>
          </w:tcPr>
          <w:p w14:paraId="195441B5" w14:textId="000224B4" w:rsidR="00DB7E12" w:rsidRPr="001F139C" w:rsidRDefault="00DB7E12" w:rsidP="00063E2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MCR demandée, en attente de financement</w:t>
            </w:r>
            <w:r w:rsidR="00942E72">
              <w:rPr>
                <w:rFonts w:asciiTheme="minorHAnsi" w:hAnsiTheme="minorHAnsi" w:cs="Arial"/>
                <w:sz w:val="20"/>
                <w:szCs w:val="20"/>
                <w:lang w:eastAsia="en-GB"/>
              </w:rPr>
              <w:t xml:space="preserve"> (2012)</w:t>
            </w:r>
          </w:p>
        </w:tc>
        <w:tc>
          <w:tcPr>
            <w:tcW w:w="1271" w:type="dxa"/>
            <w:noWrap/>
            <w:hideMark/>
          </w:tcPr>
          <w:p w14:paraId="50698C07"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4A2F6FDC"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389AFA3"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929</w:t>
            </w:r>
          </w:p>
        </w:tc>
        <w:tc>
          <w:tcPr>
            <w:tcW w:w="1382" w:type="dxa"/>
            <w:noWrap/>
            <w:hideMark/>
          </w:tcPr>
          <w:p w14:paraId="5423BFFA" w14:textId="77777777" w:rsidR="00DB7E12" w:rsidRPr="001F139C" w:rsidRDefault="00DB7E12" w:rsidP="003D26C6">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Slovaquie</w:t>
            </w:r>
          </w:p>
        </w:tc>
        <w:tc>
          <w:tcPr>
            <w:tcW w:w="2145" w:type="dxa"/>
            <w:noWrap/>
            <w:hideMark/>
          </w:tcPr>
          <w:p w14:paraId="7A88C9C3" w14:textId="77777777" w:rsidR="00DB7E12" w:rsidRPr="00FF7A06"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Orava River and its Tributaries</w:t>
            </w:r>
          </w:p>
        </w:tc>
        <w:tc>
          <w:tcPr>
            <w:tcW w:w="1205" w:type="dxa"/>
            <w:noWrap/>
            <w:hideMark/>
          </w:tcPr>
          <w:p w14:paraId="6CB125EA"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27/04/2017</w:t>
            </w:r>
          </w:p>
        </w:tc>
        <w:tc>
          <w:tcPr>
            <w:tcW w:w="1236" w:type="dxa"/>
            <w:noWrap/>
            <w:hideMark/>
          </w:tcPr>
          <w:p w14:paraId="63086762"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47311A9"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5D797249" w14:textId="77777777" w:rsidR="00DB7E12" w:rsidRPr="001F139C" w:rsidRDefault="00DB7E12" w:rsidP="009B3EA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Pollution à l’arsenic.</w:t>
            </w:r>
          </w:p>
        </w:tc>
        <w:tc>
          <w:tcPr>
            <w:tcW w:w="1790" w:type="dxa"/>
            <w:noWrap/>
            <w:hideMark/>
          </w:tcPr>
          <w:p w14:paraId="172237F5"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(2017)</w:t>
            </w:r>
          </w:p>
        </w:tc>
        <w:tc>
          <w:tcPr>
            <w:tcW w:w="1271" w:type="dxa"/>
            <w:noWrap/>
            <w:hideMark/>
          </w:tcPr>
          <w:p w14:paraId="16C978E4"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74DD3734"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8E32B22"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586</w:t>
            </w:r>
          </w:p>
        </w:tc>
        <w:tc>
          <w:tcPr>
            <w:tcW w:w="1382" w:type="dxa"/>
            <w:noWrap/>
            <w:hideMark/>
          </w:tcPr>
          <w:p w14:paraId="5DFA7384" w14:textId="77777777" w:rsidR="00DB7E12" w:rsidRPr="001F139C" w:rsidRDefault="00DB7E12" w:rsidP="00F076E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Slovénie</w:t>
            </w:r>
          </w:p>
        </w:tc>
        <w:tc>
          <w:tcPr>
            <w:tcW w:w="2145" w:type="dxa"/>
            <w:noWrap/>
            <w:hideMark/>
          </w:tcPr>
          <w:p w14:paraId="6C2E89AF"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Secoveljske soline *</w:t>
            </w:r>
          </w:p>
        </w:tc>
        <w:tc>
          <w:tcPr>
            <w:tcW w:w="1205" w:type="dxa"/>
            <w:noWrap/>
            <w:hideMark/>
          </w:tcPr>
          <w:p w14:paraId="5064ECA5"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05/03/2007</w:t>
            </w:r>
          </w:p>
        </w:tc>
        <w:tc>
          <w:tcPr>
            <w:tcW w:w="1236" w:type="dxa"/>
            <w:noWrap/>
            <w:hideMark/>
          </w:tcPr>
          <w:p w14:paraId="4AD74956"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0254873"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159464E" w14:textId="77777777" w:rsidR="00DB7E12" w:rsidRPr="001F139C" w:rsidRDefault="00DB7E12" w:rsidP="00F076E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Chasse illégale. </w:t>
            </w:r>
          </w:p>
        </w:tc>
        <w:tc>
          <w:tcPr>
            <w:tcW w:w="1790" w:type="dxa"/>
            <w:noWrap/>
            <w:hideMark/>
          </w:tcPr>
          <w:p w14:paraId="08EB1912"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(2008)</w:t>
            </w:r>
          </w:p>
        </w:tc>
        <w:tc>
          <w:tcPr>
            <w:tcW w:w="1271" w:type="dxa"/>
            <w:noWrap/>
            <w:hideMark/>
          </w:tcPr>
          <w:p w14:paraId="3E2D8F3F"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77B9134B"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659BC57E"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991</w:t>
            </w:r>
          </w:p>
        </w:tc>
        <w:tc>
          <w:tcPr>
            <w:tcW w:w="1382" w:type="dxa"/>
            <w:noWrap/>
            <w:hideMark/>
          </w:tcPr>
          <w:p w14:paraId="23F45981"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Slovénie</w:t>
            </w:r>
          </w:p>
        </w:tc>
        <w:tc>
          <w:tcPr>
            <w:tcW w:w="2145" w:type="dxa"/>
            <w:noWrap/>
            <w:hideMark/>
          </w:tcPr>
          <w:p w14:paraId="701A5E76"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Skocjanske Jame *</w:t>
            </w:r>
          </w:p>
        </w:tc>
        <w:tc>
          <w:tcPr>
            <w:tcW w:w="1205" w:type="dxa"/>
            <w:noWrap/>
            <w:hideMark/>
          </w:tcPr>
          <w:p w14:paraId="3EA6C256"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27/04/2007</w:t>
            </w:r>
          </w:p>
        </w:tc>
        <w:tc>
          <w:tcPr>
            <w:tcW w:w="1236" w:type="dxa"/>
            <w:noWrap/>
            <w:hideMark/>
          </w:tcPr>
          <w:p w14:paraId="1E7A459F"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3CD9936"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117B8C27"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Mise en place du plan national pour l’approvisionnement d’eau potable</w:t>
            </w:r>
            <w:r w:rsidRPr="001F139C">
              <w:rPr>
                <w:rFonts w:asciiTheme="minorHAnsi" w:hAnsiTheme="minorHAnsi" w:cs="Arial"/>
                <w:color w:val="000000"/>
                <w:sz w:val="20"/>
                <w:szCs w:val="20"/>
                <w:lang w:eastAsia="en-GB"/>
              </w:rPr>
              <w:t xml:space="preserve">. </w:t>
            </w:r>
          </w:p>
        </w:tc>
        <w:tc>
          <w:tcPr>
            <w:tcW w:w="1790" w:type="dxa"/>
            <w:noWrap/>
            <w:hideMark/>
          </w:tcPr>
          <w:p w14:paraId="4BBC7E59"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(2007)</w:t>
            </w:r>
          </w:p>
        </w:tc>
        <w:tc>
          <w:tcPr>
            <w:tcW w:w="1271" w:type="dxa"/>
            <w:noWrap/>
            <w:hideMark/>
          </w:tcPr>
          <w:p w14:paraId="1947EF6E"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23D3BAF5"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12261744" w14:textId="77777777" w:rsidR="00DB7E12" w:rsidRPr="001F139C" w:rsidRDefault="00DB7E12" w:rsidP="00810E51">
            <w:pPr>
              <w:jc w:val="center"/>
              <w:rPr>
                <w:rFonts w:asciiTheme="minorHAnsi" w:hAnsiTheme="minorHAnsi"/>
                <w:b w:val="0"/>
                <w:color w:val="000000"/>
                <w:sz w:val="20"/>
                <w:szCs w:val="20"/>
              </w:rPr>
            </w:pPr>
            <w:r w:rsidRPr="001F139C">
              <w:rPr>
                <w:rFonts w:asciiTheme="minorHAnsi" w:hAnsiTheme="minorHAnsi"/>
                <w:b w:val="0"/>
                <w:color w:val="000000"/>
                <w:sz w:val="20"/>
                <w:szCs w:val="20"/>
              </w:rPr>
              <w:t>948</w:t>
            </w:r>
          </w:p>
        </w:tc>
        <w:tc>
          <w:tcPr>
            <w:tcW w:w="1382" w:type="dxa"/>
            <w:noWrap/>
            <w:hideMark/>
          </w:tcPr>
          <w:p w14:paraId="5A573849"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Thaïlande</w:t>
            </w:r>
          </w:p>
        </w:tc>
        <w:tc>
          <w:tcPr>
            <w:tcW w:w="2145" w:type="dxa"/>
            <w:noWrap/>
            <w:hideMark/>
          </w:tcPr>
          <w:p w14:paraId="5F172547" w14:textId="77777777" w:rsidR="00DB7E12" w:rsidRPr="00FF7A06"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en-US"/>
              </w:rPr>
            </w:pPr>
            <w:r w:rsidRPr="00FF7A06">
              <w:rPr>
                <w:rFonts w:asciiTheme="minorHAnsi" w:hAnsiTheme="minorHAnsi"/>
                <w:color w:val="000000"/>
                <w:sz w:val="20"/>
                <w:szCs w:val="20"/>
                <w:lang w:val="en-US"/>
              </w:rPr>
              <w:t>Kuan Ki Sian of the Thale Noi Non Hunting Area Wetlands</w:t>
            </w:r>
          </w:p>
        </w:tc>
        <w:tc>
          <w:tcPr>
            <w:tcW w:w="1205" w:type="dxa"/>
            <w:noWrap/>
            <w:hideMark/>
          </w:tcPr>
          <w:p w14:paraId="15FE100E"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20/11/2009</w:t>
            </w:r>
          </w:p>
        </w:tc>
        <w:tc>
          <w:tcPr>
            <w:tcW w:w="1236" w:type="dxa"/>
            <w:noWrap/>
            <w:hideMark/>
          </w:tcPr>
          <w:p w14:paraId="4EBA94D8"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01/09/2014</w:t>
            </w:r>
          </w:p>
        </w:tc>
        <w:tc>
          <w:tcPr>
            <w:tcW w:w="1080" w:type="dxa"/>
            <w:noWrap/>
            <w:hideMark/>
          </w:tcPr>
          <w:p w14:paraId="66ECFF4E"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p>
        </w:tc>
        <w:tc>
          <w:tcPr>
            <w:tcW w:w="3899" w:type="dxa"/>
            <w:noWrap/>
            <w:hideMark/>
          </w:tcPr>
          <w:p w14:paraId="2D0B2F33" w14:textId="77777777" w:rsidR="00DB7E12" w:rsidRPr="001F139C" w:rsidRDefault="00DB7E12" w:rsidP="00E20C8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 xml:space="preserve">Empiètement par les plantations de palmiers à huile; changements dans l’hydrologie dus au drainage et aux programmes d’irrigation; une route construite à travers la forêt marécageuse; assèchement des marécages tourbeux. Le site a été visité par le Secrétariat puis il y a eu un rapport de l’AA </w:t>
            </w:r>
            <w:r w:rsidRPr="001F139C">
              <w:rPr>
                <w:rFonts w:asciiTheme="minorHAnsi" w:hAnsiTheme="minorHAnsi"/>
                <w:sz w:val="20"/>
                <w:szCs w:val="20"/>
              </w:rPr>
              <w:t>(2014).</w:t>
            </w:r>
          </w:p>
        </w:tc>
        <w:tc>
          <w:tcPr>
            <w:tcW w:w="1790" w:type="dxa"/>
            <w:noWrap/>
            <w:hideMark/>
          </w:tcPr>
          <w:p w14:paraId="211E8588" w14:textId="77777777" w:rsidR="00DB7E12" w:rsidRPr="001F139C" w:rsidRDefault="00DB7E12" w:rsidP="006C5EB6">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bCs/>
                <w:color w:val="000000"/>
                <w:sz w:val="20"/>
                <w:szCs w:val="20"/>
              </w:rPr>
              <w:t xml:space="preserve">Dossier classé </w:t>
            </w:r>
            <w:r w:rsidRPr="001F139C">
              <w:rPr>
                <w:rFonts w:asciiTheme="minorHAnsi" w:hAnsiTheme="minorHAnsi"/>
                <w:sz w:val="20"/>
                <w:szCs w:val="20"/>
              </w:rPr>
              <w:t>(2014).</w:t>
            </w:r>
          </w:p>
        </w:tc>
        <w:tc>
          <w:tcPr>
            <w:tcW w:w="1271" w:type="dxa"/>
            <w:noWrap/>
            <w:hideMark/>
          </w:tcPr>
          <w:p w14:paraId="2AF56941"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autre</w:t>
            </w:r>
          </w:p>
        </w:tc>
      </w:tr>
      <w:tr w:rsidR="00DB7E12" w:rsidRPr="001F139C" w14:paraId="01E7768F"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0CB80267" w14:textId="77777777" w:rsidR="00DB7E12" w:rsidRPr="001F139C" w:rsidRDefault="00DB7E12" w:rsidP="00810E51">
            <w:pPr>
              <w:jc w:val="center"/>
              <w:rPr>
                <w:rFonts w:asciiTheme="minorHAnsi" w:hAnsiTheme="minorHAnsi"/>
                <w:b w:val="0"/>
                <w:color w:val="000000"/>
                <w:sz w:val="20"/>
                <w:szCs w:val="20"/>
              </w:rPr>
            </w:pPr>
            <w:r w:rsidRPr="001F139C">
              <w:rPr>
                <w:rFonts w:asciiTheme="minorHAnsi" w:hAnsiTheme="minorHAnsi"/>
                <w:b w:val="0"/>
                <w:color w:val="000000"/>
                <w:sz w:val="20"/>
                <w:szCs w:val="20"/>
              </w:rPr>
              <w:lastRenderedPageBreak/>
              <w:t>1100</w:t>
            </w:r>
          </w:p>
        </w:tc>
        <w:tc>
          <w:tcPr>
            <w:tcW w:w="1382" w:type="dxa"/>
            <w:noWrap/>
            <w:hideMark/>
          </w:tcPr>
          <w:p w14:paraId="0A40E224"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Thaïlande</w:t>
            </w:r>
          </w:p>
        </w:tc>
        <w:tc>
          <w:tcPr>
            <w:tcW w:w="2145" w:type="dxa"/>
            <w:noWrap/>
            <w:hideMark/>
          </w:tcPr>
          <w:p w14:paraId="763045CF"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Krabi Estuary</w:t>
            </w:r>
          </w:p>
        </w:tc>
        <w:tc>
          <w:tcPr>
            <w:tcW w:w="1205" w:type="dxa"/>
            <w:noWrap/>
            <w:hideMark/>
          </w:tcPr>
          <w:p w14:paraId="34F30206"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28/05/2013</w:t>
            </w:r>
          </w:p>
        </w:tc>
        <w:tc>
          <w:tcPr>
            <w:tcW w:w="1236" w:type="dxa"/>
            <w:noWrap/>
            <w:hideMark/>
          </w:tcPr>
          <w:p w14:paraId="69A16257"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01/09/2014</w:t>
            </w:r>
          </w:p>
        </w:tc>
        <w:tc>
          <w:tcPr>
            <w:tcW w:w="1080" w:type="dxa"/>
            <w:noWrap/>
            <w:hideMark/>
          </w:tcPr>
          <w:p w14:paraId="6F468C5A"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p>
        </w:tc>
        <w:tc>
          <w:tcPr>
            <w:tcW w:w="3899" w:type="dxa"/>
            <w:noWrap/>
            <w:hideMark/>
          </w:tcPr>
          <w:p w14:paraId="0083565B" w14:textId="77777777" w:rsidR="00DB7E12" w:rsidRPr="001F139C" w:rsidRDefault="00DB7E12" w:rsidP="00E20C8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Projet de centrale au charbon qui devait être construite en 2015 à Tambol Pakasai, district de Nhua Khlong. Le site a été visité par le Secrétariat en juin 2014, ce qui a été suivi par une réponse détaillée de l’AA reçue en 2014.</w:t>
            </w:r>
          </w:p>
        </w:tc>
        <w:tc>
          <w:tcPr>
            <w:tcW w:w="1790" w:type="dxa"/>
            <w:noWrap/>
            <w:hideMark/>
          </w:tcPr>
          <w:p w14:paraId="499485B3"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bCs/>
                <w:color w:val="000000"/>
                <w:sz w:val="20"/>
                <w:szCs w:val="20"/>
              </w:rPr>
              <w:t xml:space="preserve">Dossier classé </w:t>
            </w:r>
            <w:r w:rsidRPr="001F139C">
              <w:rPr>
                <w:rFonts w:asciiTheme="minorHAnsi" w:hAnsiTheme="minorHAnsi"/>
                <w:sz w:val="20"/>
                <w:szCs w:val="20"/>
              </w:rPr>
              <w:t>(2014).</w:t>
            </w:r>
          </w:p>
        </w:tc>
        <w:tc>
          <w:tcPr>
            <w:tcW w:w="1271" w:type="dxa"/>
            <w:noWrap/>
            <w:hideMark/>
          </w:tcPr>
          <w:p w14:paraId="61D9F70C"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autre</w:t>
            </w:r>
          </w:p>
        </w:tc>
      </w:tr>
      <w:tr w:rsidR="00DB7E12" w:rsidRPr="001F139C" w14:paraId="190C07E6"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7BBEE58"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736</w:t>
            </w:r>
          </w:p>
        </w:tc>
        <w:tc>
          <w:tcPr>
            <w:tcW w:w="1382" w:type="dxa"/>
            <w:noWrap/>
            <w:hideMark/>
          </w:tcPr>
          <w:p w14:paraId="6FB367C1"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Togo</w:t>
            </w:r>
          </w:p>
        </w:tc>
        <w:tc>
          <w:tcPr>
            <w:tcW w:w="2145" w:type="dxa"/>
            <w:noWrap/>
            <w:hideMark/>
          </w:tcPr>
          <w:p w14:paraId="50A05A63"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Reserve de faune de Togodo*</w:t>
            </w:r>
          </w:p>
        </w:tc>
        <w:tc>
          <w:tcPr>
            <w:tcW w:w="1205" w:type="dxa"/>
            <w:noWrap/>
            <w:hideMark/>
          </w:tcPr>
          <w:p w14:paraId="32B86ACC"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01/01/2014</w:t>
            </w:r>
          </w:p>
        </w:tc>
        <w:tc>
          <w:tcPr>
            <w:tcW w:w="1236" w:type="dxa"/>
            <w:noWrap/>
            <w:hideMark/>
          </w:tcPr>
          <w:p w14:paraId="67E5DDFD"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882107E"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30BFACF5" w14:textId="423DC34C"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Construction d’un barrage</w:t>
            </w:r>
            <w:r w:rsidR="00DD7B94" w:rsidRPr="001F139C">
              <w:rPr>
                <w:rFonts w:asciiTheme="minorHAnsi" w:hAnsiTheme="minorHAnsi" w:cs="Arial"/>
                <w:color w:val="000000"/>
                <w:sz w:val="20"/>
                <w:szCs w:val="20"/>
                <w:lang w:eastAsia="en-GB"/>
              </w:rPr>
              <w:t>.</w:t>
            </w:r>
          </w:p>
        </w:tc>
        <w:tc>
          <w:tcPr>
            <w:tcW w:w="1790" w:type="dxa"/>
            <w:noWrap/>
            <w:hideMark/>
          </w:tcPr>
          <w:p w14:paraId="445AFE28" w14:textId="152F9A83" w:rsidR="00DB7E12" w:rsidRPr="001F139C" w:rsidRDefault="00DB7E12" w:rsidP="00063E2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Secrétariat collabore avec AA pour régler le</w:t>
            </w:r>
            <w:r w:rsidR="00E22910">
              <w:rPr>
                <w:rFonts w:asciiTheme="minorHAnsi" w:hAnsiTheme="minorHAnsi" w:cs="Arial"/>
                <w:sz w:val="20"/>
                <w:szCs w:val="20"/>
                <w:lang w:eastAsia="en-GB"/>
              </w:rPr>
              <w:t xml:space="preserve"> </w:t>
            </w:r>
            <w:r w:rsidRPr="001F139C">
              <w:rPr>
                <w:rFonts w:asciiTheme="minorHAnsi" w:hAnsiTheme="minorHAnsi" w:cs="Arial"/>
                <w:sz w:val="20"/>
                <w:szCs w:val="20"/>
                <w:lang w:eastAsia="en-GB"/>
              </w:rPr>
              <w:t>problème (2016)</w:t>
            </w:r>
          </w:p>
        </w:tc>
        <w:tc>
          <w:tcPr>
            <w:tcW w:w="1271" w:type="dxa"/>
            <w:noWrap/>
            <w:hideMark/>
          </w:tcPr>
          <w:p w14:paraId="71D5257C"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730F5775"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7D97D426"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213</w:t>
            </w:r>
          </w:p>
        </w:tc>
        <w:tc>
          <w:tcPr>
            <w:tcW w:w="1382" w:type="dxa"/>
            <w:noWrap/>
            <w:hideMark/>
          </w:tcPr>
          <w:p w14:paraId="44B2AE97" w14:textId="77777777" w:rsidR="00DB7E12" w:rsidRPr="001F139C" w:rsidRDefault="00DB7E12" w:rsidP="0023002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Tunisie</w:t>
            </w:r>
          </w:p>
        </w:tc>
        <w:tc>
          <w:tcPr>
            <w:tcW w:w="2145" w:type="dxa"/>
            <w:noWrap/>
            <w:hideMark/>
          </w:tcPr>
          <w:p w14:paraId="15E0A934"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Ichkeul*</w:t>
            </w:r>
          </w:p>
        </w:tc>
        <w:tc>
          <w:tcPr>
            <w:tcW w:w="1205" w:type="dxa"/>
            <w:noWrap/>
            <w:hideMark/>
          </w:tcPr>
          <w:p w14:paraId="66C7FB44"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04/07/1990</w:t>
            </w:r>
          </w:p>
        </w:tc>
        <w:tc>
          <w:tcPr>
            <w:tcW w:w="1236" w:type="dxa"/>
            <w:noWrap/>
            <w:hideMark/>
          </w:tcPr>
          <w:p w14:paraId="20FF5591"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7E826ACC"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X</w:t>
            </w:r>
          </w:p>
        </w:tc>
        <w:tc>
          <w:tcPr>
            <w:tcW w:w="3899" w:type="dxa"/>
            <w:noWrap/>
            <w:hideMark/>
          </w:tcPr>
          <w:p w14:paraId="6C480D1E" w14:textId="567A0B28"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Travaux hydrauliques dans certaines zones du bassin versant</w:t>
            </w:r>
            <w:r w:rsidR="00DD7B94" w:rsidRPr="001F139C">
              <w:rPr>
                <w:rFonts w:asciiTheme="minorHAnsi" w:hAnsiTheme="minorHAnsi" w:cs="Arial"/>
                <w:color w:val="000000"/>
                <w:sz w:val="20"/>
                <w:szCs w:val="20"/>
              </w:rPr>
              <w:t>.</w:t>
            </w:r>
          </w:p>
        </w:tc>
        <w:tc>
          <w:tcPr>
            <w:tcW w:w="1790" w:type="dxa"/>
            <w:noWrap/>
            <w:hideMark/>
          </w:tcPr>
          <w:p w14:paraId="232C1F3A" w14:textId="77777777" w:rsidR="00DB7E12" w:rsidRPr="001F139C" w:rsidRDefault="00DB7E12" w:rsidP="009F4C3D">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6EB6BA20"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7A315B10"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E9B0AAE" w14:textId="77777777" w:rsidR="00DB7E12" w:rsidRPr="001F139C" w:rsidRDefault="00DB7E12" w:rsidP="005F02AF">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945</w:t>
            </w:r>
          </w:p>
        </w:tc>
        <w:tc>
          <w:tcPr>
            <w:tcW w:w="1382" w:type="dxa"/>
            <w:noWrap/>
            <w:hideMark/>
          </w:tcPr>
          <w:p w14:paraId="0CF593B3" w14:textId="77777777" w:rsidR="00DB7E12" w:rsidRPr="001F139C" w:rsidRDefault="00DB7E12" w:rsidP="005F02AF">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Turquie</w:t>
            </w:r>
          </w:p>
        </w:tc>
        <w:tc>
          <w:tcPr>
            <w:tcW w:w="2145" w:type="dxa"/>
            <w:noWrap/>
            <w:hideMark/>
          </w:tcPr>
          <w:p w14:paraId="442FEF60" w14:textId="77777777" w:rsidR="00DB7E12" w:rsidRPr="001F139C" w:rsidRDefault="00DB7E12" w:rsidP="005F02AF">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Gediz Delta*</w:t>
            </w:r>
          </w:p>
        </w:tc>
        <w:tc>
          <w:tcPr>
            <w:tcW w:w="1205" w:type="dxa"/>
            <w:noWrap/>
            <w:hideMark/>
          </w:tcPr>
          <w:p w14:paraId="7DFF1C4C" w14:textId="77777777" w:rsidR="00DB7E12" w:rsidRPr="001F139C" w:rsidRDefault="00DB7E12" w:rsidP="005F02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05/02/2013</w:t>
            </w:r>
          </w:p>
        </w:tc>
        <w:tc>
          <w:tcPr>
            <w:tcW w:w="1236" w:type="dxa"/>
            <w:noWrap/>
            <w:hideMark/>
          </w:tcPr>
          <w:p w14:paraId="3EED9B6D" w14:textId="77777777" w:rsidR="00DB7E12" w:rsidRPr="001F139C" w:rsidRDefault="00DB7E12" w:rsidP="005F02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3C707C30" w14:textId="77777777" w:rsidR="00DB7E12" w:rsidRPr="001F139C" w:rsidRDefault="00DB7E12" w:rsidP="005F02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4259243D" w14:textId="77777777" w:rsidR="00DB7E12" w:rsidRPr="001F139C" w:rsidRDefault="00DB7E12" w:rsidP="005F02AF">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Urbanisation et projet de restauration de la baie et du port d’Izmir. Prévu de stocker les matériaux dragués dans la zone côtière.  </w:t>
            </w:r>
          </w:p>
        </w:tc>
        <w:tc>
          <w:tcPr>
            <w:tcW w:w="1790" w:type="dxa"/>
            <w:noWrap/>
            <w:hideMark/>
          </w:tcPr>
          <w:p w14:paraId="70D01A17" w14:textId="77777777" w:rsidR="00DB7E12" w:rsidRPr="001F139C" w:rsidRDefault="00DB7E12" w:rsidP="005F02AF">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7A85CDB4" w14:textId="77777777" w:rsidR="00DB7E12" w:rsidRPr="001F139C" w:rsidRDefault="00DB7E12" w:rsidP="005F02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4431F965"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27F6B93" w14:textId="77777777" w:rsidR="00DB7E12" w:rsidRPr="001F139C" w:rsidRDefault="00DB7E12" w:rsidP="005F02AF">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659</w:t>
            </w:r>
          </w:p>
        </w:tc>
        <w:tc>
          <w:tcPr>
            <w:tcW w:w="1382" w:type="dxa"/>
            <w:noWrap/>
            <w:hideMark/>
          </w:tcPr>
          <w:p w14:paraId="7D4EBC7E" w14:textId="77777777" w:rsidR="00DB7E12" w:rsidRPr="001F139C" w:rsidRDefault="00DB7E12" w:rsidP="005F02A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Turquie</w:t>
            </w:r>
          </w:p>
        </w:tc>
        <w:tc>
          <w:tcPr>
            <w:tcW w:w="2145" w:type="dxa"/>
            <w:noWrap/>
            <w:hideMark/>
          </w:tcPr>
          <w:p w14:paraId="50A222A9" w14:textId="77777777" w:rsidR="00DB7E12" w:rsidRPr="001F139C" w:rsidRDefault="00DB7E12" w:rsidP="005F02A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Lake Seyfe *</w:t>
            </w:r>
          </w:p>
        </w:tc>
        <w:tc>
          <w:tcPr>
            <w:tcW w:w="1205" w:type="dxa"/>
            <w:noWrap/>
            <w:hideMark/>
          </w:tcPr>
          <w:p w14:paraId="77189504" w14:textId="77777777" w:rsidR="00DB7E12" w:rsidRPr="001F139C" w:rsidRDefault="00DB7E12" w:rsidP="005F02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05/12/2014</w:t>
            </w:r>
          </w:p>
        </w:tc>
        <w:tc>
          <w:tcPr>
            <w:tcW w:w="1236" w:type="dxa"/>
            <w:noWrap/>
            <w:hideMark/>
          </w:tcPr>
          <w:p w14:paraId="0519C2AD" w14:textId="77777777" w:rsidR="00DB7E12" w:rsidRPr="001F139C" w:rsidRDefault="00DB7E12" w:rsidP="005F02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484E22DD" w14:textId="77777777" w:rsidR="00DB7E12" w:rsidRPr="001F139C" w:rsidRDefault="00DB7E12" w:rsidP="005F02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789C6514" w14:textId="737937B9" w:rsidR="00DB7E12" w:rsidRPr="001F139C" w:rsidRDefault="006860D0" w:rsidP="005F02A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Non-</w:t>
            </w:r>
            <w:r w:rsidR="00DD7B94" w:rsidRPr="001F139C">
              <w:rPr>
                <w:rFonts w:asciiTheme="minorHAnsi" w:hAnsiTheme="minorHAnsi" w:cs="Arial"/>
                <w:color w:val="000000"/>
                <w:sz w:val="20"/>
                <w:szCs w:val="20"/>
              </w:rPr>
              <w:t>application du Plan de gestion.</w:t>
            </w:r>
          </w:p>
        </w:tc>
        <w:tc>
          <w:tcPr>
            <w:tcW w:w="1790" w:type="dxa"/>
            <w:noWrap/>
            <w:hideMark/>
          </w:tcPr>
          <w:p w14:paraId="22DEA694" w14:textId="77777777" w:rsidR="00DB7E12" w:rsidRPr="001F139C" w:rsidRDefault="00DB7E12" w:rsidP="005F02A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En attente de mise à jour d’AA (2016)</w:t>
            </w:r>
          </w:p>
        </w:tc>
        <w:tc>
          <w:tcPr>
            <w:tcW w:w="1271" w:type="dxa"/>
            <w:noWrap/>
            <w:hideMark/>
          </w:tcPr>
          <w:p w14:paraId="52A94E69" w14:textId="77777777" w:rsidR="00DB7E12" w:rsidRPr="001F139C" w:rsidRDefault="00DB7E12" w:rsidP="005F02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62A4854B"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C397D12" w14:textId="77777777" w:rsidR="00DB7E12" w:rsidRPr="001F139C" w:rsidRDefault="00DB7E12" w:rsidP="005F02AF">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764</w:t>
            </w:r>
          </w:p>
        </w:tc>
        <w:tc>
          <w:tcPr>
            <w:tcW w:w="1382" w:type="dxa"/>
            <w:noWrap/>
            <w:hideMark/>
          </w:tcPr>
          <w:p w14:paraId="547FEC29" w14:textId="77777777" w:rsidR="00DB7E12" w:rsidRPr="001F139C" w:rsidRDefault="00DB7E12" w:rsidP="005F02AF">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Ukraine</w:t>
            </w:r>
          </w:p>
        </w:tc>
        <w:tc>
          <w:tcPr>
            <w:tcW w:w="2145" w:type="dxa"/>
            <w:noWrap/>
            <w:hideMark/>
          </w:tcPr>
          <w:p w14:paraId="4A93CBD1" w14:textId="77777777" w:rsidR="00DB7E12" w:rsidRPr="001F139C" w:rsidRDefault="00DB7E12" w:rsidP="005F02AF">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Dniester-Turunchuk Crossrivers Area</w:t>
            </w:r>
          </w:p>
        </w:tc>
        <w:tc>
          <w:tcPr>
            <w:tcW w:w="1205" w:type="dxa"/>
            <w:noWrap/>
            <w:hideMark/>
          </w:tcPr>
          <w:p w14:paraId="22FEF27C" w14:textId="77777777" w:rsidR="00DB7E12" w:rsidRPr="001F139C" w:rsidRDefault="00DB7E12" w:rsidP="005F02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05/10/2012</w:t>
            </w:r>
          </w:p>
        </w:tc>
        <w:tc>
          <w:tcPr>
            <w:tcW w:w="1236" w:type="dxa"/>
            <w:noWrap/>
            <w:hideMark/>
          </w:tcPr>
          <w:p w14:paraId="29A9458E" w14:textId="77777777" w:rsidR="00DB7E12" w:rsidRPr="001F139C" w:rsidRDefault="00DB7E12" w:rsidP="005F02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18/07/2017</w:t>
            </w:r>
          </w:p>
        </w:tc>
        <w:tc>
          <w:tcPr>
            <w:tcW w:w="1080" w:type="dxa"/>
            <w:noWrap/>
            <w:vAlign w:val="center"/>
            <w:hideMark/>
          </w:tcPr>
          <w:p w14:paraId="5DDE2F80" w14:textId="77777777" w:rsidR="00DB7E12" w:rsidRPr="001F139C" w:rsidRDefault="00DB7E12" w:rsidP="005F02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2FD13651" w14:textId="77777777" w:rsidR="00DB7E12" w:rsidRPr="001F139C" w:rsidRDefault="00DB7E12" w:rsidP="005F02AF">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Centrale hydroélectrique.  </w:t>
            </w:r>
          </w:p>
        </w:tc>
        <w:tc>
          <w:tcPr>
            <w:tcW w:w="1790" w:type="dxa"/>
            <w:noWrap/>
            <w:hideMark/>
          </w:tcPr>
          <w:p w14:paraId="081D7BB9" w14:textId="77777777" w:rsidR="00DB7E12" w:rsidRPr="001F139C" w:rsidRDefault="00DB7E12" w:rsidP="005F02AF">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bCs/>
                <w:color w:val="000000"/>
                <w:sz w:val="20"/>
                <w:szCs w:val="20"/>
              </w:rPr>
              <w:t xml:space="preserve">Dossier classé </w:t>
            </w:r>
            <w:r w:rsidRPr="001F139C">
              <w:rPr>
                <w:rFonts w:asciiTheme="minorHAnsi" w:hAnsiTheme="minorHAnsi" w:cs="Arial"/>
                <w:sz w:val="20"/>
                <w:szCs w:val="20"/>
                <w:lang w:eastAsia="en-GB"/>
              </w:rPr>
              <w:t>(2017)</w:t>
            </w:r>
          </w:p>
        </w:tc>
        <w:tc>
          <w:tcPr>
            <w:tcW w:w="1271" w:type="dxa"/>
            <w:noWrap/>
            <w:hideMark/>
          </w:tcPr>
          <w:p w14:paraId="6E2027D2" w14:textId="77777777" w:rsidR="00DB7E12" w:rsidRPr="001F139C" w:rsidRDefault="00DB7E12" w:rsidP="005F02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r w:rsidR="00DB7E12" w:rsidRPr="001F139C" w14:paraId="0EF6C46B"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5C9A7E90" w14:textId="77777777" w:rsidR="00DB7E12" w:rsidRPr="001F139C" w:rsidRDefault="00DB7E12" w:rsidP="005F02AF">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765</w:t>
            </w:r>
          </w:p>
        </w:tc>
        <w:tc>
          <w:tcPr>
            <w:tcW w:w="1382" w:type="dxa"/>
            <w:noWrap/>
            <w:hideMark/>
          </w:tcPr>
          <w:p w14:paraId="2DF63EDE" w14:textId="77777777" w:rsidR="00DB7E12" w:rsidRPr="001F139C" w:rsidRDefault="00DB7E12" w:rsidP="005F02A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Ukraine</w:t>
            </w:r>
          </w:p>
        </w:tc>
        <w:tc>
          <w:tcPr>
            <w:tcW w:w="2145" w:type="dxa"/>
            <w:noWrap/>
            <w:hideMark/>
          </w:tcPr>
          <w:p w14:paraId="5AD69B58" w14:textId="77777777" w:rsidR="00DB7E12" w:rsidRPr="00FF7A06" w:rsidRDefault="00DB7E12" w:rsidP="005F02A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Northern Part of the Dniester Liman*</w:t>
            </w:r>
          </w:p>
        </w:tc>
        <w:tc>
          <w:tcPr>
            <w:tcW w:w="1205" w:type="dxa"/>
            <w:noWrap/>
            <w:hideMark/>
          </w:tcPr>
          <w:p w14:paraId="761270DB" w14:textId="77777777" w:rsidR="00DB7E12" w:rsidRPr="001F139C" w:rsidRDefault="00DB7E12" w:rsidP="005F02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15/08/2014</w:t>
            </w:r>
          </w:p>
        </w:tc>
        <w:tc>
          <w:tcPr>
            <w:tcW w:w="1236" w:type="dxa"/>
            <w:noWrap/>
            <w:hideMark/>
          </w:tcPr>
          <w:p w14:paraId="3C80855C" w14:textId="77777777" w:rsidR="00DB7E12" w:rsidRPr="001F139C" w:rsidRDefault="00DB7E12" w:rsidP="005F02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2988E161" w14:textId="77777777" w:rsidR="00DB7E12" w:rsidRPr="001F139C" w:rsidRDefault="00DB7E12" w:rsidP="005F02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033B209B" w14:textId="022E106E" w:rsidR="00DB7E12" w:rsidRPr="001F139C" w:rsidRDefault="00DB7E12" w:rsidP="005F02A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 xml:space="preserve">Une ligne </w:t>
            </w:r>
            <w:r w:rsidR="00E22910">
              <w:rPr>
                <w:rFonts w:asciiTheme="minorHAnsi" w:hAnsiTheme="minorHAnsi" w:cs="Arial"/>
                <w:color w:val="000000"/>
                <w:sz w:val="20"/>
                <w:szCs w:val="20"/>
              </w:rPr>
              <w:t xml:space="preserve">à </w:t>
            </w:r>
            <w:r w:rsidRPr="001F139C">
              <w:rPr>
                <w:rFonts w:asciiTheme="minorHAnsi" w:hAnsiTheme="minorHAnsi" w:cs="Arial"/>
                <w:color w:val="000000"/>
                <w:sz w:val="20"/>
                <w:szCs w:val="20"/>
              </w:rPr>
              <w:t xml:space="preserve">haute tension 330kV qui pourrait traverser le Site Ramsar. </w:t>
            </w:r>
          </w:p>
        </w:tc>
        <w:tc>
          <w:tcPr>
            <w:tcW w:w="1790" w:type="dxa"/>
            <w:noWrap/>
            <w:hideMark/>
          </w:tcPr>
          <w:p w14:paraId="0E5E9009" w14:textId="3FE5C7E8" w:rsidR="00DB7E12" w:rsidRPr="001F139C" w:rsidRDefault="00E22910" w:rsidP="005F02A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 xml:space="preserve">En attente de mise à jour d’AA </w:t>
            </w:r>
            <w:r w:rsidR="00DB7E12" w:rsidRPr="001F139C">
              <w:rPr>
                <w:rFonts w:asciiTheme="minorHAnsi" w:hAnsiTheme="minorHAnsi" w:cs="Arial"/>
                <w:sz w:val="20"/>
                <w:szCs w:val="20"/>
                <w:lang w:eastAsia="en-GB"/>
              </w:rPr>
              <w:t>(2017)</w:t>
            </w:r>
          </w:p>
        </w:tc>
        <w:tc>
          <w:tcPr>
            <w:tcW w:w="1271" w:type="dxa"/>
            <w:noWrap/>
            <w:hideMark/>
          </w:tcPr>
          <w:p w14:paraId="5CC865D0" w14:textId="77777777" w:rsidR="00DB7E12" w:rsidRPr="001F139C" w:rsidRDefault="00DB7E12" w:rsidP="005F02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3FA1E43B" w14:textId="77777777" w:rsidTr="00BD3784">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2BD9E6E8"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763</w:t>
            </w:r>
          </w:p>
        </w:tc>
        <w:tc>
          <w:tcPr>
            <w:tcW w:w="1382" w:type="dxa"/>
            <w:noWrap/>
            <w:hideMark/>
          </w:tcPr>
          <w:p w14:paraId="617C284C" w14:textId="77777777" w:rsidR="00DB7E12" w:rsidRPr="001F139C"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Ukraine</w:t>
            </w:r>
          </w:p>
        </w:tc>
        <w:tc>
          <w:tcPr>
            <w:tcW w:w="2145" w:type="dxa"/>
            <w:noWrap/>
            <w:hideMark/>
          </w:tcPr>
          <w:p w14:paraId="7322D987" w14:textId="77777777" w:rsidR="00DB7E12" w:rsidRPr="00FF7A06" w:rsidRDefault="00DB7E12"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eastAsia="en-GB"/>
              </w:rPr>
            </w:pPr>
            <w:r w:rsidRPr="00FF7A06">
              <w:rPr>
                <w:rFonts w:asciiTheme="minorHAnsi" w:hAnsiTheme="minorHAnsi" w:cs="Arial"/>
                <w:color w:val="000000"/>
                <w:sz w:val="20"/>
                <w:szCs w:val="20"/>
                <w:lang w:val="en-US" w:eastAsia="en-GB"/>
              </w:rPr>
              <w:t>Shagany-Alibei-Burnas Lakes System</w:t>
            </w:r>
          </w:p>
        </w:tc>
        <w:tc>
          <w:tcPr>
            <w:tcW w:w="1205" w:type="dxa"/>
            <w:noWrap/>
            <w:hideMark/>
          </w:tcPr>
          <w:p w14:paraId="1AFFFBCB" w14:textId="77777777" w:rsidR="00DB7E12" w:rsidRPr="001F139C" w:rsidRDefault="00DB7E12" w:rsidP="00FC46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17/10/2016</w:t>
            </w:r>
          </w:p>
        </w:tc>
        <w:tc>
          <w:tcPr>
            <w:tcW w:w="1236" w:type="dxa"/>
            <w:noWrap/>
            <w:hideMark/>
          </w:tcPr>
          <w:p w14:paraId="696B55DD"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1080" w:type="dxa"/>
            <w:noWrap/>
            <w:vAlign w:val="center"/>
            <w:hideMark/>
          </w:tcPr>
          <w:p w14:paraId="55C9E530"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3D6A3D7A" w14:textId="6D32F256" w:rsidR="00DB7E12" w:rsidRPr="001F139C" w:rsidRDefault="00DB7E12" w:rsidP="00E20C8A">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 xml:space="preserve">La fermeture d’une brèche naturelle au kilomètre 24 de la barre de sable est associée à l’abaissement du niveau d’eau d’un mètre, </w:t>
            </w:r>
            <w:r w:rsidR="00FB0B71" w:rsidRPr="001F139C">
              <w:rPr>
                <w:rFonts w:asciiTheme="minorHAnsi" w:hAnsiTheme="minorHAnsi" w:cs="Arial"/>
                <w:color w:val="000000"/>
                <w:sz w:val="20"/>
                <w:szCs w:val="20"/>
                <w:lang w:eastAsia="en-GB"/>
              </w:rPr>
              <w:t xml:space="preserve">à </w:t>
            </w:r>
            <w:r w:rsidRPr="001F139C">
              <w:rPr>
                <w:rFonts w:asciiTheme="minorHAnsi" w:hAnsiTheme="minorHAnsi" w:cs="Arial"/>
                <w:color w:val="000000"/>
                <w:sz w:val="20"/>
                <w:szCs w:val="20"/>
                <w:lang w:eastAsia="en-GB"/>
              </w:rPr>
              <w:t xml:space="preserve">l’assèchement de certains bassins et </w:t>
            </w:r>
            <w:r w:rsidR="00E22910">
              <w:rPr>
                <w:rFonts w:asciiTheme="minorHAnsi" w:hAnsiTheme="minorHAnsi" w:cs="Arial"/>
                <w:color w:val="000000"/>
                <w:sz w:val="20"/>
                <w:szCs w:val="20"/>
                <w:lang w:eastAsia="en-GB"/>
              </w:rPr>
              <w:t xml:space="preserve">a </w:t>
            </w:r>
            <w:r w:rsidRPr="001F139C">
              <w:rPr>
                <w:rFonts w:asciiTheme="minorHAnsi" w:hAnsiTheme="minorHAnsi" w:cs="Arial"/>
                <w:color w:val="000000"/>
                <w:sz w:val="20"/>
                <w:szCs w:val="20"/>
                <w:lang w:eastAsia="en-GB"/>
              </w:rPr>
              <w:t xml:space="preserve">des effets négatifs sur les espèces d’oiseaux migratrices. </w:t>
            </w:r>
          </w:p>
        </w:tc>
        <w:tc>
          <w:tcPr>
            <w:tcW w:w="1790" w:type="dxa"/>
            <w:noWrap/>
            <w:hideMark/>
          </w:tcPr>
          <w:p w14:paraId="2FC53F66" w14:textId="77777777" w:rsidR="00DB7E12" w:rsidRPr="001F139C" w:rsidRDefault="00DB7E12" w:rsidP="006C5EB6">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cs="Arial"/>
                <w:sz w:val="20"/>
                <w:szCs w:val="20"/>
                <w:lang w:eastAsia="en-GB"/>
              </w:rPr>
              <w:t>Problème activement traité (2017)</w:t>
            </w:r>
          </w:p>
        </w:tc>
        <w:tc>
          <w:tcPr>
            <w:tcW w:w="1271" w:type="dxa"/>
            <w:noWrap/>
            <w:hideMark/>
          </w:tcPr>
          <w:p w14:paraId="3D1DE9DF" w14:textId="77777777" w:rsidR="00DB7E12" w:rsidRPr="001F139C" w:rsidRDefault="00DB7E12" w:rsidP="00810E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autre</w:t>
            </w:r>
          </w:p>
        </w:tc>
      </w:tr>
      <w:tr w:rsidR="00DB7E12" w:rsidRPr="001F139C" w14:paraId="5A6B0FCA" w14:textId="77777777" w:rsidTr="00BD3784">
        <w:trPr>
          <w:cantSplit/>
          <w:trHeight w:val="276"/>
        </w:trPr>
        <w:tc>
          <w:tcPr>
            <w:cnfStyle w:val="001000000000" w:firstRow="0" w:lastRow="0" w:firstColumn="1" w:lastColumn="0" w:oddVBand="0" w:evenVBand="0" w:oddHBand="0" w:evenHBand="0" w:firstRowFirstColumn="0" w:firstRowLastColumn="0" w:lastRowFirstColumn="0" w:lastRowLastColumn="0"/>
            <w:tcW w:w="633" w:type="dxa"/>
            <w:noWrap/>
            <w:hideMark/>
          </w:tcPr>
          <w:p w14:paraId="40BD8B91" w14:textId="77777777" w:rsidR="00DB7E12" w:rsidRPr="001F139C" w:rsidRDefault="00DB7E12" w:rsidP="00810E51">
            <w:pPr>
              <w:jc w:val="center"/>
              <w:rPr>
                <w:rFonts w:asciiTheme="minorHAnsi" w:hAnsiTheme="minorHAnsi" w:cs="Arial"/>
                <w:b w:val="0"/>
                <w:color w:val="000000"/>
                <w:sz w:val="20"/>
                <w:szCs w:val="20"/>
                <w:lang w:eastAsia="en-GB"/>
              </w:rPr>
            </w:pPr>
            <w:r w:rsidRPr="001F139C">
              <w:rPr>
                <w:rFonts w:asciiTheme="minorHAnsi" w:hAnsiTheme="minorHAnsi" w:cs="Arial"/>
                <w:b w:val="0"/>
                <w:color w:val="000000"/>
                <w:sz w:val="20"/>
                <w:szCs w:val="20"/>
                <w:lang w:eastAsia="en-GB"/>
              </w:rPr>
              <w:t>766</w:t>
            </w:r>
          </w:p>
        </w:tc>
        <w:tc>
          <w:tcPr>
            <w:tcW w:w="1382" w:type="dxa"/>
            <w:noWrap/>
            <w:hideMark/>
          </w:tcPr>
          <w:p w14:paraId="42A0153D"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Ukraine</w:t>
            </w:r>
          </w:p>
        </w:tc>
        <w:tc>
          <w:tcPr>
            <w:tcW w:w="2145" w:type="dxa"/>
            <w:noWrap/>
            <w:hideMark/>
          </w:tcPr>
          <w:p w14:paraId="125B9DA7"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Tyligulskyi Liman</w:t>
            </w:r>
          </w:p>
        </w:tc>
        <w:tc>
          <w:tcPr>
            <w:tcW w:w="1205" w:type="dxa"/>
            <w:noWrap/>
            <w:hideMark/>
          </w:tcPr>
          <w:p w14:paraId="5FBBD700" w14:textId="77777777" w:rsidR="00DB7E12" w:rsidRPr="001F139C" w:rsidRDefault="00DB7E12" w:rsidP="00FC46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01/01/2011</w:t>
            </w:r>
          </w:p>
        </w:tc>
        <w:tc>
          <w:tcPr>
            <w:tcW w:w="1236" w:type="dxa"/>
            <w:noWrap/>
            <w:hideMark/>
          </w:tcPr>
          <w:p w14:paraId="4433F1D8"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18/07/2017</w:t>
            </w:r>
          </w:p>
        </w:tc>
        <w:tc>
          <w:tcPr>
            <w:tcW w:w="1080" w:type="dxa"/>
            <w:noWrap/>
            <w:vAlign w:val="center"/>
            <w:hideMark/>
          </w:tcPr>
          <w:p w14:paraId="17D1B2F4"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p>
        </w:tc>
        <w:tc>
          <w:tcPr>
            <w:tcW w:w="3899" w:type="dxa"/>
            <w:noWrap/>
            <w:hideMark/>
          </w:tcPr>
          <w:p w14:paraId="62CAF90E"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rPr>
              <w:t>Assèchement des terres, pollution, perturbations anthropiques, changements dans l’hydrologie</w:t>
            </w:r>
            <w:r w:rsidRPr="001F139C">
              <w:rPr>
                <w:rFonts w:asciiTheme="minorHAnsi" w:hAnsiTheme="minorHAnsi" w:cs="Arial"/>
                <w:color w:val="000000"/>
                <w:sz w:val="20"/>
                <w:szCs w:val="20"/>
                <w:lang w:eastAsia="en-GB"/>
              </w:rPr>
              <w:t xml:space="preserve">. </w:t>
            </w:r>
          </w:p>
        </w:tc>
        <w:tc>
          <w:tcPr>
            <w:tcW w:w="1790" w:type="dxa"/>
            <w:noWrap/>
            <w:hideMark/>
          </w:tcPr>
          <w:p w14:paraId="1FC173B1" w14:textId="77777777" w:rsidR="00DB7E12" w:rsidRPr="001F139C" w:rsidRDefault="00DB7E12"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eastAsia="en-GB"/>
              </w:rPr>
            </w:pPr>
            <w:r w:rsidRPr="001F139C">
              <w:rPr>
                <w:rFonts w:asciiTheme="minorHAnsi" w:hAnsiTheme="minorHAnsi"/>
                <w:bCs/>
                <w:color w:val="000000"/>
                <w:sz w:val="20"/>
                <w:szCs w:val="20"/>
              </w:rPr>
              <w:t xml:space="preserve">Dossier classé </w:t>
            </w:r>
            <w:r w:rsidRPr="001F139C">
              <w:rPr>
                <w:rFonts w:asciiTheme="minorHAnsi" w:hAnsiTheme="minorHAnsi" w:cs="Arial"/>
                <w:sz w:val="20"/>
                <w:szCs w:val="20"/>
                <w:lang w:eastAsia="en-GB"/>
              </w:rPr>
              <w:t>(2017)</w:t>
            </w:r>
          </w:p>
        </w:tc>
        <w:tc>
          <w:tcPr>
            <w:tcW w:w="1271" w:type="dxa"/>
            <w:noWrap/>
            <w:hideMark/>
          </w:tcPr>
          <w:p w14:paraId="5B800C77" w14:textId="77777777" w:rsidR="00DB7E12" w:rsidRPr="001F139C" w:rsidRDefault="00DB7E12" w:rsidP="00810E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eastAsia="en-GB"/>
              </w:rPr>
            </w:pPr>
            <w:r w:rsidRPr="001F139C">
              <w:rPr>
                <w:rFonts w:asciiTheme="minorHAnsi" w:hAnsiTheme="minorHAnsi" w:cs="Arial"/>
                <w:color w:val="000000"/>
                <w:sz w:val="20"/>
                <w:szCs w:val="20"/>
                <w:lang w:eastAsia="en-GB"/>
              </w:rPr>
              <w:t>AA</w:t>
            </w:r>
          </w:p>
        </w:tc>
      </w:tr>
    </w:tbl>
    <w:p w14:paraId="20567505" w14:textId="53892E3B" w:rsidR="00D94287" w:rsidRPr="001F139C" w:rsidRDefault="004D76A1" w:rsidP="0099118E">
      <w:pPr>
        <w:rPr>
          <w:rFonts w:ascii="Calibri" w:hAnsi="Calibri"/>
          <w:b/>
          <w:color w:val="000000"/>
          <w:szCs w:val="24"/>
        </w:rPr>
      </w:pPr>
      <w:r w:rsidRPr="001F139C">
        <w:rPr>
          <w:rFonts w:ascii="Calibri" w:hAnsi="Calibri"/>
          <w:b/>
          <w:color w:val="000000"/>
          <w:sz w:val="26"/>
          <w:szCs w:val="26"/>
        </w:rPr>
        <w:br w:type="page"/>
      </w:r>
      <w:r w:rsidR="00AF4985">
        <w:rPr>
          <w:rFonts w:ascii="Calibri" w:hAnsi="Calibri"/>
          <w:b/>
          <w:color w:val="000000"/>
          <w:szCs w:val="24"/>
        </w:rPr>
        <w:lastRenderedPageBreak/>
        <w:t>Annexe</w:t>
      </w:r>
      <w:r w:rsidR="0083010D" w:rsidRPr="001F139C">
        <w:rPr>
          <w:rFonts w:ascii="Calibri" w:hAnsi="Calibri"/>
          <w:b/>
          <w:color w:val="000000"/>
          <w:szCs w:val="24"/>
        </w:rPr>
        <w:t xml:space="preserve"> </w:t>
      </w:r>
      <w:r w:rsidR="00D26361" w:rsidRPr="001F139C">
        <w:rPr>
          <w:rFonts w:ascii="Calibri" w:hAnsi="Calibri"/>
          <w:b/>
          <w:color w:val="000000"/>
          <w:szCs w:val="24"/>
        </w:rPr>
        <w:t>4b</w:t>
      </w:r>
    </w:p>
    <w:p w14:paraId="2FD40C1F" w14:textId="77777777" w:rsidR="00D94287" w:rsidRPr="001F139C" w:rsidRDefault="00D94287" w:rsidP="00D94287">
      <w:pPr>
        <w:tabs>
          <w:tab w:val="right" w:pos="9026"/>
        </w:tabs>
        <w:suppressAutoHyphens/>
        <w:ind w:left="567" w:hanging="567"/>
        <w:rPr>
          <w:rFonts w:ascii="Calibri" w:hAnsi="Calibri"/>
          <w:b/>
          <w:color w:val="000000"/>
          <w:szCs w:val="24"/>
        </w:rPr>
      </w:pPr>
    </w:p>
    <w:p w14:paraId="74E1C9CA" w14:textId="1E2A5882" w:rsidR="009054BF" w:rsidRPr="001F139C" w:rsidRDefault="00AF4985" w:rsidP="009054BF">
      <w:pPr>
        <w:tabs>
          <w:tab w:val="right" w:pos="9026"/>
        </w:tabs>
        <w:suppressAutoHyphens/>
        <w:rPr>
          <w:rFonts w:ascii="Calibri" w:hAnsi="Calibri"/>
          <w:b/>
          <w:color w:val="000000"/>
          <w:szCs w:val="24"/>
        </w:rPr>
      </w:pPr>
      <w:r w:rsidRPr="00AF4985">
        <w:rPr>
          <w:rFonts w:asciiTheme="minorHAnsi" w:hAnsiTheme="minorHAnsi"/>
          <w:b/>
          <w:color w:val="000000"/>
        </w:rPr>
        <w:t>État des Sites Ramsar pour lesquels des rapports d’autres sources, non confirmés par les Parties contractantes, ont signalé des changements négatifs induits par l’homme qui se sont produits, sont en train ou susceptibles de se produire</w:t>
      </w:r>
    </w:p>
    <w:p w14:paraId="150743FF" w14:textId="77777777" w:rsidR="004D76A1" w:rsidRPr="001F139C" w:rsidRDefault="004D76A1" w:rsidP="00D94287">
      <w:pPr>
        <w:tabs>
          <w:tab w:val="right" w:pos="9026"/>
        </w:tabs>
        <w:suppressAutoHyphens/>
        <w:ind w:left="567" w:hanging="567"/>
        <w:rPr>
          <w:rFonts w:ascii="Calibri" w:hAnsi="Calibri"/>
          <w:b/>
          <w:color w:val="000000"/>
          <w:sz w:val="26"/>
          <w:szCs w:val="26"/>
        </w:rPr>
      </w:pPr>
    </w:p>
    <w:p w14:paraId="52C8399E" w14:textId="3B86A142" w:rsidR="00B04F8A" w:rsidRPr="001F139C" w:rsidRDefault="00BB7DC3" w:rsidP="00B04F8A">
      <w:pPr>
        <w:tabs>
          <w:tab w:val="right" w:pos="9026"/>
        </w:tabs>
        <w:suppressAutoHyphens/>
        <w:rPr>
          <w:rFonts w:asciiTheme="minorHAnsi" w:hAnsiTheme="minorHAnsi"/>
          <w:bCs/>
          <w:sz w:val="22"/>
          <w:szCs w:val="22"/>
        </w:rPr>
      </w:pPr>
      <w:r w:rsidRPr="001F139C">
        <w:rPr>
          <w:rFonts w:asciiTheme="minorHAnsi" w:hAnsiTheme="minorHAnsi"/>
          <w:color w:val="000000"/>
          <w:sz w:val="22"/>
          <w:szCs w:val="22"/>
        </w:rPr>
        <w:t xml:space="preserve">Dossiers pour lesquels le Secrétariat a reçu des informations de sources autres que les Parties contractantes et a exercé un suivi avec les Autorités administratives concernées. Le fait que ces sites figurent ici ne signifie pas que </w:t>
      </w:r>
      <w:r w:rsidR="00AF4985">
        <w:rPr>
          <w:rFonts w:asciiTheme="minorHAnsi" w:hAnsiTheme="minorHAnsi"/>
          <w:color w:val="000000"/>
          <w:sz w:val="22"/>
          <w:szCs w:val="22"/>
        </w:rPr>
        <w:t xml:space="preserve">la Conférence des Parties, le Secrétariat ou </w:t>
      </w:r>
      <w:r w:rsidRPr="001F139C">
        <w:rPr>
          <w:rFonts w:asciiTheme="minorHAnsi" w:hAnsiTheme="minorHAnsi"/>
          <w:color w:val="000000"/>
          <w:sz w:val="22"/>
          <w:szCs w:val="22"/>
        </w:rPr>
        <w:t xml:space="preserve">la </w:t>
      </w:r>
      <w:r w:rsidR="00B04F8A" w:rsidRPr="001F139C">
        <w:rPr>
          <w:rFonts w:asciiTheme="minorHAnsi" w:hAnsiTheme="minorHAnsi"/>
          <w:color w:val="000000"/>
          <w:sz w:val="22"/>
          <w:szCs w:val="22"/>
        </w:rPr>
        <w:t>Part</w:t>
      </w:r>
      <w:r w:rsidRPr="001F139C">
        <w:rPr>
          <w:rFonts w:asciiTheme="minorHAnsi" w:hAnsiTheme="minorHAnsi"/>
          <w:color w:val="000000"/>
          <w:sz w:val="22"/>
          <w:szCs w:val="22"/>
        </w:rPr>
        <w:t>ie</w:t>
      </w:r>
      <w:r w:rsidR="00B04F8A" w:rsidRPr="001F139C">
        <w:rPr>
          <w:rFonts w:asciiTheme="minorHAnsi" w:hAnsiTheme="minorHAnsi"/>
          <w:color w:val="000000"/>
          <w:sz w:val="22"/>
          <w:szCs w:val="22"/>
        </w:rPr>
        <w:t xml:space="preserve"> concern</w:t>
      </w:r>
      <w:r w:rsidRPr="001F139C">
        <w:rPr>
          <w:rFonts w:asciiTheme="minorHAnsi" w:hAnsiTheme="minorHAnsi"/>
          <w:color w:val="000000"/>
          <w:sz w:val="22"/>
          <w:szCs w:val="22"/>
        </w:rPr>
        <w:t>ée</w:t>
      </w:r>
      <w:r w:rsidR="00B04F8A" w:rsidRPr="001F139C">
        <w:rPr>
          <w:rFonts w:asciiTheme="minorHAnsi" w:hAnsiTheme="minorHAnsi"/>
          <w:color w:val="000000"/>
          <w:sz w:val="22"/>
          <w:szCs w:val="22"/>
        </w:rPr>
        <w:t xml:space="preserve"> </w:t>
      </w:r>
      <w:r w:rsidRPr="001F139C">
        <w:rPr>
          <w:rFonts w:asciiTheme="minorHAnsi" w:hAnsiTheme="minorHAnsi"/>
          <w:color w:val="000000"/>
          <w:sz w:val="22"/>
          <w:szCs w:val="22"/>
        </w:rPr>
        <w:t>considère qu’un site donné</w:t>
      </w:r>
      <w:r w:rsidR="00B04F8A" w:rsidRPr="001F139C">
        <w:rPr>
          <w:rFonts w:asciiTheme="minorHAnsi" w:hAnsiTheme="minorHAnsi"/>
          <w:color w:val="000000"/>
          <w:sz w:val="22"/>
          <w:szCs w:val="22"/>
        </w:rPr>
        <w:t xml:space="preserve"> </w:t>
      </w:r>
      <w:r w:rsidRPr="001F139C">
        <w:rPr>
          <w:rFonts w:asciiTheme="minorHAnsi" w:hAnsiTheme="minorHAnsi"/>
          <w:color w:val="000000"/>
          <w:sz w:val="22"/>
          <w:szCs w:val="22"/>
        </w:rPr>
        <w:t xml:space="preserve">fait face à un changement négatif. Les dossiers </w:t>
      </w:r>
      <w:r w:rsidR="00AF4985">
        <w:rPr>
          <w:rFonts w:asciiTheme="minorHAnsi" w:hAnsiTheme="minorHAnsi"/>
          <w:color w:val="000000"/>
          <w:sz w:val="22"/>
          <w:szCs w:val="22"/>
        </w:rPr>
        <w:t xml:space="preserve">ouverts et </w:t>
      </w:r>
      <w:r w:rsidRPr="001F139C">
        <w:rPr>
          <w:rFonts w:asciiTheme="minorHAnsi" w:hAnsiTheme="minorHAnsi"/>
          <w:color w:val="000000"/>
          <w:sz w:val="22"/>
          <w:szCs w:val="22"/>
        </w:rPr>
        <w:t xml:space="preserve">classés pendant la période du rapport </w:t>
      </w:r>
      <w:r w:rsidR="00AF4985">
        <w:rPr>
          <w:rFonts w:asciiTheme="minorHAnsi" w:hAnsiTheme="minorHAnsi"/>
          <w:color w:val="000000"/>
          <w:sz w:val="22"/>
          <w:szCs w:val="22"/>
        </w:rPr>
        <w:t xml:space="preserve">ne </w:t>
      </w:r>
      <w:r w:rsidRPr="001F139C">
        <w:rPr>
          <w:rFonts w:asciiTheme="minorHAnsi" w:hAnsiTheme="minorHAnsi"/>
          <w:color w:val="000000"/>
          <w:sz w:val="22"/>
          <w:szCs w:val="22"/>
        </w:rPr>
        <w:t xml:space="preserve">sont </w:t>
      </w:r>
      <w:r w:rsidR="00AF4985">
        <w:rPr>
          <w:rFonts w:asciiTheme="minorHAnsi" w:hAnsiTheme="minorHAnsi"/>
          <w:color w:val="000000"/>
          <w:sz w:val="22"/>
          <w:szCs w:val="22"/>
        </w:rPr>
        <w:t xml:space="preserve">pas </w:t>
      </w:r>
      <w:r w:rsidRPr="001F139C">
        <w:rPr>
          <w:rFonts w:asciiTheme="minorHAnsi" w:hAnsiTheme="minorHAnsi"/>
          <w:color w:val="000000"/>
          <w:sz w:val="22"/>
          <w:szCs w:val="22"/>
        </w:rPr>
        <w:t>inclus.</w:t>
      </w:r>
      <w:r w:rsidR="00F92B2E" w:rsidRPr="001F139C">
        <w:rPr>
          <w:rFonts w:asciiTheme="minorHAnsi" w:hAnsiTheme="minorHAnsi"/>
          <w:bCs/>
          <w:sz w:val="22"/>
          <w:szCs w:val="22"/>
        </w:rPr>
        <w:t xml:space="preserve"> </w:t>
      </w:r>
    </w:p>
    <w:p w14:paraId="66575423" w14:textId="77777777" w:rsidR="00B04F8A" w:rsidRPr="001F139C" w:rsidRDefault="00B04F8A" w:rsidP="00D94287">
      <w:pPr>
        <w:tabs>
          <w:tab w:val="right" w:pos="9026"/>
        </w:tabs>
        <w:suppressAutoHyphens/>
        <w:ind w:left="567" w:hanging="567"/>
        <w:rPr>
          <w:rFonts w:ascii="Calibri" w:hAnsi="Calibri"/>
          <w:b/>
          <w:color w:val="000000"/>
          <w:sz w:val="22"/>
          <w:szCs w:val="22"/>
        </w:rPr>
      </w:pPr>
    </w:p>
    <w:tbl>
      <w:tblPr>
        <w:tblStyle w:val="LightList-Accent12"/>
        <w:tblW w:w="14633" w:type="dxa"/>
        <w:tblBorders>
          <w:insideH w:val="single" w:sz="8" w:space="0" w:color="4F81BD" w:themeColor="accent1"/>
        </w:tblBorders>
        <w:tblLook w:val="04A0" w:firstRow="1" w:lastRow="0" w:firstColumn="1" w:lastColumn="0" w:noHBand="0" w:noVBand="1"/>
      </w:tblPr>
      <w:tblGrid>
        <w:gridCol w:w="703"/>
        <w:gridCol w:w="1325"/>
        <w:gridCol w:w="2160"/>
        <w:gridCol w:w="1205"/>
        <w:gridCol w:w="1320"/>
        <w:gridCol w:w="5520"/>
        <w:gridCol w:w="2400"/>
      </w:tblGrid>
      <w:tr w:rsidR="00475BFC" w:rsidRPr="001F139C" w14:paraId="15B2784C" w14:textId="77777777" w:rsidTr="00AF4985">
        <w:trPr>
          <w:cnfStyle w:val="100000000000" w:firstRow="1" w:lastRow="0" w:firstColumn="0" w:lastColumn="0" w:oddVBand="0" w:evenVBand="0" w:oddHBand="0" w:evenHBand="0" w:firstRowFirstColumn="0" w:firstRowLastColumn="0" w:lastRowFirstColumn="0" w:lastRowLastColumn="0"/>
          <w:cantSplit/>
          <w:trHeight w:val="276"/>
          <w:tblHeader/>
        </w:trPr>
        <w:tc>
          <w:tcPr>
            <w:cnfStyle w:val="001000000000" w:firstRow="0" w:lastRow="0" w:firstColumn="1" w:lastColumn="0" w:oddVBand="0" w:evenVBand="0" w:oddHBand="0" w:evenHBand="0" w:firstRowFirstColumn="0" w:firstRowLastColumn="0" w:lastRowFirstColumn="0" w:lastRowLastColumn="0"/>
            <w:tcW w:w="703" w:type="dxa"/>
            <w:shd w:val="clear" w:color="auto" w:fill="DBE5F1" w:themeFill="accent1" w:themeFillTint="33"/>
            <w:noWrap/>
            <w:vAlign w:val="center"/>
            <w:hideMark/>
          </w:tcPr>
          <w:p w14:paraId="3F43B894" w14:textId="0FBB5BE2" w:rsidR="00475BFC" w:rsidRPr="001F139C" w:rsidRDefault="00DB7E12" w:rsidP="00AF4985">
            <w:pPr>
              <w:jc w:val="center"/>
              <w:rPr>
                <w:rFonts w:asciiTheme="minorHAnsi" w:hAnsiTheme="minorHAnsi" w:cs="Arial"/>
                <w:color w:val="auto"/>
                <w:sz w:val="20"/>
                <w:szCs w:val="20"/>
              </w:rPr>
            </w:pPr>
            <w:r w:rsidRPr="001F139C">
              <w:rPr>
                <w:rFonts w:asciiTheme="minorHAnsi" w:hAnsiTheme="minorHAnsi" w:cs="Arial"/>
                <w:color w:val="auto"/>
                <w:sz w:val="20"/>
                <w:szCs w:val="20"/>
              </w:rPr>
              <w:t xml:space="preserve">Site </w:t>
            </w:r>
            <w:r w:rsidR="00AF4985">
              <w:rPr>
                <w:rFonts w:asciiTheme="minorHAnsi" w:hAnsiTheme="minorHAnsi" w:cs="Arial"/>
                <w:color w:val="auto"/>
                <w:sz w:val="20"/>
                <w:szCs w:val="20"/>
              </w:rPr>
              <w:t>n</w:t>
            </w:r>
            <w:r w:rsidRPr="001F139C">
              <w:rPr>
                <w:rFonts w:asciiTheme="minorHAnsi" w:hAnsiTheme="minorHAnsi" w:cs="Arial"/>
                <w:color w:val="auto"/>
                <w:sz w:val="20"/>
                <w:szCs w:val="20"/>
                <w:vertAlign w:val="superscript"/>
              </w:rPr>
              <w:t>o</w:t>
            </w:r>
            <w:r w:rsidRPr="001F139C">
              <w:rPr>
                <w:rFonts w:asciiTheme="minorHAnsi" w:hAnsiTheme="minorHAnsi" w:cs="Arial"/>
                <w:color w:val="auto"/>
                <w:sz w:val="20"/>
                <w:szCs w:val="20"/>
              </w:rPr>
              <w:t xml:space="preserve"> </w:t>
            </w:r>
          </w:p>
        </w:tc>
        <w:tc>
          <w:tcPr>
            <w:tcW w:w="1325" w:type="dxa"/>
            <w:shd w:val="clear" w:color="auto" w:fill="DBE5F1" w:themeFill="accent1" w:themeFillTint="33"/>
            <w:noWrap/>
            <w:vAlign w:val="center"/>
            <w:hideMark/>
          </w:tcPr>
          <w:p w14:paraId="240CD4E4" w14:textId="174218E4" w:rsidR="00475BFC" w:rsidRPr="001F139C" w:rsidRDefault="00DB7E12" w:rsidP="00115A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1F139C">
              <w:rPr>
                <w:rFonts w:asciiTheme="minorHAnsi" w:hAnsiTheme="minorHAnsi" w:cs="Arial"/>
                <w:color w:val="auto"/>
                <w:sz w:val="20"/>
                <w:szCs w:val="20"/>
              </w:rPr>
              <w:t>Partie contractante</w:t>
            </w:r>
          </w:p>
        </w:tc>
        <w:tc>
          <w:tcPr>
            <w:tcW w:w="2160" w:type="dxa"/>
            <w:shd w:val="clear" w:color="auto" w:fill="DBE5F1" w:themeFill="accent1" w:themeFillTint="33"/>
            <w:noWrap/>
            <w:vAlign w:val="center"/>
            <w:hideMark/>
          </w:tcPr>
          <w:p w14:paraId="1B50017A" w14:textId="687BEB50" w:rsidR="00475BFC" w:rsidRPr="001F139C" w:rsidRDefault="00DB7E12" w:rsidP="00115A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1F139C">
              <w:rPr>
                <w:rFonts w:asciiTheme="minorHAnsi" w:hAnsiTheme="minorHAnsi" w:cs="Arial"/>
                <w:color w:val="auto"/>
                <w:sz w:val="20"/>
                <w:szCs w:val="20"/>
              </w:rPr>
              <w:t>Nom du site</w:t>
            </w:r>
          </w:p>
        </w:tc>
        <w:tc>
          <w:tcPr>
            <w:tcW w:w="1205" w:type="dxa"/>
            <w:shd w:val="clear" w:color="auto" w:fill="DBE5F1" w:themeFill="accent1" w:themeFillTint="33"/>
            <w:noWrap/>
            <w:vAlign w:val="center"/>
            <w:hideMark/>
          </w:tcPr>
          <w:p w14:paraId="67556635" w14:textId="7F5F0AB8" w:rsidR="00475BFC" w:rsidRPr="001F139C" w:rsidRDefault="00475BFC" w:rsidP="00DB7E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1F139C">
              <w:rPr>
                <w:rFonts w:asciiTheme="minorHAnsi" w:hAnsiTheme="minorHAnsi" w:cs="Arial"/>
                <w:color w:val="auto"/>
                <w:sz w:val="20"/>
                <w:szCs w:val="20"/>
              </w:rPr>
              <w:t xml:space="preserve">Date </w:t>
            </w:r>
            <w:r w:rsidR="00DB7E12" w:rsidRPr="001F139C">
              <w:rPr>
                <w:rFonts w:asciiTheme="minorHAnsi" w:hAnsiTheme="minorHAnsi" w:cs="Arial"/>
                <w:color w:val="auto"/>
                <w:sz w:val="20"/>
                <w:szCs w:val="20"/>
              </w:rPr>
              <w:t>d’ouverture</w:t>
            </w:r>
          </w:p>
        </w:tc>
        <w:tc>
          <w:tcPr>
            <w:tcW w:w="1320" w:type="dxa"/>
            <w:shd w:val="clear" w:color="auto" w:fill="DBE5F1" w:themeFill="accent1" w:themeFillTint="33"/>
            <w:noWrap/>
            <w:vAlign w:val="center"/>
            <w:hideMark/>
          </w:tcPr>
          <w:p w14:paraId="523EE4A2" w14:textId="22ACE75E" w:rsidR="00475BFC" w:rsidRPr="001F139C" w:rsidRDefault="00475BFC" w:rsidP="00DB7E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1F139C">
              <w:rPr>
                <w:rFonts w:asciiTheme="minorHAnsi" w:hAnsiTheme="minorHAnsi" w:cs="Arial"/>
                <w:color w:val="auto"/>
                <w:sz w:val="20"/>
                <w:szCs w:val="20"/>
              </w:rPr>
              <w:t xml:space="preserve">Date </w:t>
            </w:r>
            <w:r w:rsidR="00DB7E12" w:rsidRPr="001F139C">
              <w:rPr>
                <w:rFonts w:asciiTheme="minorHAnsi" w:hAnsiTheme="minorHAnsi" w:cs="Arial"/>
                <w:color w:val="auto"/>
                <w:sz w:val="20"/>
                <w:szCs w:val="20"/>
              </w:rPr>
              <w:t>de classement</w:t>
            </w:r>
          </w:p>
        </w:tc>
        <w:tc>
          <w:tcPr>
            <w:tcW w:w="5520" w:type="dxa"/>
            <w:shd w:val="clear" w:color="auto" w:fill="DBE5F1" w:themeFill="accent1" w:themeFillTint="33"/>
            <w:noWrap/>
            <w:vAlign w:val="center"/>
            <w:hideMark/>
          </w:tcPr>
          <w:p w14:paraId="51D5EB79" w14:textId="28EAD9D0" w:rsidR="00475BFC" w:rsidRPr="001F139C" w:rsidRDefault="00DB7E12" w:rsidP="00115A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1F139C">
              <w:rPr>
                <w:rFonts w:asciiTheme="minorHAnsi" w:hAnsiTheme="minorHAnsi" w:cs="Arial"/>
                <w:color w:val="auto"/>
                <w:sz w:val="20"/>
                <w:szCs w:val="20"/>
              </w:rPr>
              <w:t>Résumé du problème</w:t>
            </w:r>
          </w:p>
        </w:tc>
        <w:tc>
          <w:tcPr>
            <w:tcW w:w="2400" w:type="dxa"/>
            <w:shd w:val="clear" w:color="auto" w:fill="DBE5F1" w:themeFill="accent1" w:themeFillTint="33"/>
            <w:noWrap/>
            <w:vAlign w:val="center"/>
            <w:hideMark/>
          </w:tcPr>
          <w:p w14:paraId="16B76BE2" w14:textId="54B2CFE9" w:rsidR="00475BFC" w:rsidRPr="001F139C" w:rsidRDefault="00475BFC" w:rsidP="00115A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1F139C">
              <w:rPr>
                <w:rFonts w:asciiTheme="minorHAnsi" w:hAnsiTheme="minorHAnsi" w:cs="Arial"/>
                <w:color w:val="auto"/>
                <w:sz w:val="20"/>
                <w:szCs w:val="20"/>
              </w:rPr>
              <w:t>Comment</w:t>
            </w:r>
            <w:r w:rsidR="00DB7E12" w:rsidRPr="001F139C">
              <w:rPr>
                <w:rFonts w:asciiTheme="minorHAnsi" w:hAnsiTheme="minorHAnsi" w:cs="Arial"/>
                <w:color w:val="auto"/>
                <w:sz w:val="20"/>
                <w:szCs w:val="20"/>
              </w:rPr>
              <w:t>aires</w:t>
            </w:r>
          </w:p>
        </w:tc>
      </w:tr>
      <w:tr w:rsidR="003534C5" w:rsidRPr="001F139C" w14:paraId="137DAD30" w14:textId="77777777" w:rsidTr="001B4238">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tcBorders>
              <w:top w:val="none" w:sz="0" w:space="0" w:color="auto"/>
              <w:left w:val="none" w:sz="0" w:space="0" w:color="auto"/>
              <w:bottom w:val="none" w:sz="0" w:space="0" w:color="auto"/>
            </w:tcBorders>
            <w:noWrap/>
            <w:hideMark/>
          </w:tcPr>
          <w:p w14:paraId="07E92574" w14:textId="77777777" w:rsidR="003534C5" w:rsidRPr="001F139C" w:rsidRDefault="003534C5" w:rsidP="001B4238">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888</w:t>
            </w:r>
          </w:p>
        </w:tc>
        <w:tc>
          <w:tcPr>
            <w:tcW w:w="1325" w:type="dxa"/>
            <w:tcBorders>
              <w:top w:val="none" w:sz="0" w:space="0" w:color="auto"/>
              <w:bottom w:val="none" w:sz="0" w:space="0" w:color="auto"/>
            </w:tcBorders>
            <w:noWrap/>
            <w:hideMark/>
          </w:tcPr>
          <w:p w14:paraId="164E95E8" w14:textId="77777777" w:rsidR="003534C5" w:rsidRPr="001F139C" w:rsidRDefault="003534C5" w:rsidP="001B42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Afrique du Sud</w:t>
            </w:r>
          </w:p>
        </w:tc>
        <w:tc>
          <w:tcPr>
            <w:tcW w:w="2160" w:type="dxa"/>
            <w:tcBorders>
              <w:top w:val="none" w:sz="0" w:space="0" w:color="auto"/>
              <w:bottom w:val="none" w:sz="0" w:space="0" w:color="auto"/>
            </w:tcBorders>
            <w:noWrap/>
            <w:hideMark/>
          </w:tcPr>
          <w:p w14:paraId="5FD992B0" w14:textId="77777777" w:rsidR="003534C5" w:rsidRPr="001F139C" w:rsidRDefault="003534C5" w:rsidP="001B42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Seekoeivlei Nature Reserve</w:t>
            </w:r>
          </w:p>
        </w:tc>
        <w:tc>
          <w:tcPr>
            <w:tcW w:w="1205" w:type="dxa"/>
            <w:tcBorders>
              <w:top w:val="none" w:sz="0" w:space="0" w:color="auto"/>
              <w:bottom w:val="none" w:sz="0" w:space="0" w:color="auto"/>
            </w:tcBorders>
            <w:noWrap/>
            <w:hideMark/>
          </w:tcPr>
          <w:p w14:paraId="38DD46A0" w14:textId="77777777" w:rsidR="003534C5" w:rsidRPr="001F139C" w:rsidRDefault="003534C5" w:rsidP="001B42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01/01/2013</w:t>
            </w:r>
          </w:p>
        </w:tc>
        <w:tc>
          <w:tcPr>
            <w:tcW w:w="1320" w:type="dxa"/>
            <w:tcBorders>
              <w:top w:val="none" w:sz="0" w:space="0" w:color="auto"/>
              <w:bottom w:val="none" w:sz="0" w:space="0" w:color="auto"/>
            </w:tcBorders>
            <w:noWrap/>
            <w:hideMark/>
          </w:tcPr>
          <w:p w14:paraId="1BEB360E" w14:textId="77777777" w:rsidR="003534C5" w:rsidRPr="001F139C" w:rsidRDefault="003534C5" w:rsidP="001B42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tcBorders>
              <w:top w:val="none" w:sz="0" w:space="0" w:color="auto"/>
              <w:bottom w:val="none" w:sz="0" w:space="0" w:color="auto"/>
            </w:tcBorders>
            <w:noWrap/>
            <w:hideMark/>
          </w:tcPr>
          <w:p w14:paraId="298566F8" w14:textId="77777777" w:rsidR="003534C5" w:rsidRPr="001F139C" w:rsidRDefault="003534C5" w:rsidP="001B42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Problème d’eaux usées non traitées.</w:t>
            </w:r>
          </w:p>
        </w:tc>
        <w:tc>
          <w:tcPr>
            <w:tcW w:w="2400" w:type="dxa"/>
            <w:tcBorders>
              <w:top w:val="none" w:sz="0" w:space="0" w:color="auto"/>
              <w:bottom w:val="none" w:sz="0" w:space="0" w:color="auto"/>
              <w:right w:val="none" w:sz="0" w:space="0" w:color="auto"/>
            </w:tcBorders>
            <w:noWrap/>
            <w:hideMark/>
          </w:tcPr>
          <w:p w14:paraId="7DCBEE30" w14:textId="77777777" w:rsidR="003534C5" w:rsidRPr="001F139C" w:rsidRDefault="003534C5" w:rsidP="001B42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(2016)</w:t>
            </w:r>
          </w:p>
        </w:tc>
      </w:tr>
      <w:tr w:rsidR="00707AB6" w:rsidRPr="001F139C" w14:paraId="10743B59"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1F951355" w14:textId="0FFABC6C" w:rsidR="00707AB6" w:rsidRPr="001F139C" w:rsidRDefault="003534C5" w:rsidP="00810E51">
            <w:pPr>
              <w:jc w:val="center"/>
              <w:rPr>
                <w:rFonts w:asciiTheme="minorHAnsi" w:hAnsiTheme="minorHAnsi" w:cs="Arial"/>
                <w:b w:val="0"/>
                <w:color w:val="000000"/>
                <w:sz w:val="20"/>
                <w:szCs w:val="20"/>
              </w:rPr>
            </w:pPr>
            <w:r>
              <w:rPr>
                <w:rFonts w:asciiTheme="minorHAnsi" w:hAnsiTheme="minorHAnsi" w:cs="Arial"/>
                <w:b w:val="0"/>
                <w:color w:val="000000"/>
                <w:sz w:val="20"/>
                <w:szCs w:val="20"/>
              </w:rPr>
              <w:t>398</w:t>
            </w:r>
          </w:p>
        </w:tc>
        <w:tc>
          <w:tcPr>
            <w:tcW w:w="1325" w:type="dxa"/>
            <w:noWrap/>
            <w:hideMark/>
          </w:tcPr>
          <w:p w14:paraId="35135508"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Afrique du Sud</w:t>
            </w:r>
          </w:p>
        </w:tc>
        <w:tc>
          <w:tcPr>
            <w:tcW w:w="2160" w:type="dxa"/>
            <w:noWrap/>
            <w:hideMark/>
          </w:tcPr>
          <w:p w14:paraId="41B1F3BD" w14:textId="2CA7B919" w:rsidR="00707AB6" w:rsidRPr="001F139C" w:rsidRDefault="003534C5"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Langebaan</w:t>
            </w:r>
          </w:p>
        </w:tc>
        <w:tc>
          <w:tcPr>
            <w:tcW w:w="1205" w:type="dxa"/>
            <w:noWrap/>
            <w:hideMark/>
          </w:tcPr>
          <w:p w14:paraId="62E07FB6" w14:textId="4FE77599" w:rsidR="00707AB6" w:rsidRPr="001F139C" w:rsidRDefault="003534C5"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07/03/2018</w:t>
            </w:r>
          </w:p>
        </w:tc>
        <w:tc>
          <w:tcPr>
            <w:tcW w:w="1320" w:type="dxa"/>
            <w:noWrap/>
            <w:hideMark/>
          </w:tcPr>
          <w:p w14:paraId="59905217"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10AA288E" w14:textId="33283211" w:rsidR="00707AB6" w:rsidRPr="001F139C" w:rsidRDefault="003534C5" w:rsidP="003534C5">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 xml:space="preserve">Extension du port, développement de l’aquaculture, érosion et construction </w:t>
            </w:r>
            <w:r w:rsidR="009729E3">
              <w:rPr>
                <w:rFonts w:asciiTheme="minorHAnsi" w:hAnsiTheme="minorHAnsi" w:cs="Arial"/>
                <w:color w:val="000000"/>
                <w:sz w:val="20"/>
                <w:szCs w:val="20"/>
              </w:rPr>
              <w:t>d’un épi</w:t>
            </w:r>
            <w:r w:rsidR="00C4142C" w:rsidRPr="001F139C">
              <w:rPr>
                <w:rFonts w:asciiTheme="minorHAnsi" w:hAnsiTheme="minorHAnsi" w:cs="Arial"/>
                <w:color w:val="000000"/>
                <w:sz w:val="20"/>
                <w:szCs w:val="20"/>
              </w:rPr>
              <w:t>.</w:t>
            </w:r>
          </w:p>
        </w:tc>
        <w:tc>
          <w:tcPr>
            <w:tcW w:w="2400" w:type="dxa"/>
            <w:noWrap/>
            <w:hideMark/>
          </w:tcPr>
          <w:p w14:paraId="6AE28E26" w14:textId="5A0FAB7E" w:rsidR="00707AB6" w:rsidRPr="001F139C" w:rsidRDefault="00707AB6" w:rsidP="009729E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(201</w:t>
            </w:r>
            <w:r w:rsidR="009729E3">
              <w:rPr>
                <w:rFonts w:asciiTheme="minorHAnsi" w:hAnsiTheme="minorHAnsi" w:cs="Arial"/>
                <w:color w:val="000000"/>
                <w:sz w:val="20"/>
                <w:szCs w:val="20"/>
              </w:rPr>
              <w:t>8</w:t>
            </w:r>
            <w:r w:rsidRPr="001F139C">
              <w:rPr>
                <w:rFonts w:asciiTheme="minorHAnsi" w:hAnsiTheme="minorHAnsi" w:cs="Arial"/>
                <w:color w:val="000000"/>
                <w:sz w:val="20"/>
                <w:szCs w:val="20"/>
              </w:rPr>
              <w:t>)</w:t>
            </w:r>
          </w:p>
        </w:tc>
      </w:tr>
      <w:tr w:rsidR="00707AB6" w:rsidRPr="001F139C" w14:paraId="154C09DB"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6157C41" w14:textId="77777777" w:rsidR="00707AB6" w:rsidRPr="001F139C" w:rsidRDefault="00707AB6" w:rsidP="00810E51">
            <w:pPr>
              <w:rPr>
                <w:rFonts w:asciiTheme="minorHAnsi" w:hAnsiTheme="minorHAnsi"/>
                <w:b w:val="0"/>
                <w:color w:val="000000"/>
                <w:sz w:val="20"/>
                <w:szCs w:val="20"/>
              </w:rPr>
            </w:pPr>
            <w:r w:rsidRPr="001F139C">
              <w:rPr>
                <w:rFonts w:asciiTheme="minorHAnsi" w:hAnsiTheme="minorHAnsi"/>
                <w:b w:val="0"/>
                <w:color w:val="000000"/>
                <w:sz w:val="20"/>
                <w:szCs w:val="20"/>
              </w:rPr>
              <w:t>262</w:t>
            </w:r>
          </w:p>
        </w:tc>
        <w:tc>
          <w:tcPr>
            <w:tcW w:w="1325" w:type="dxa"/>
            <w:noWrap/>
            <w:hideMark/>
          </w:tcPr>
          <w:p w14:paraId="114CA8ED"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0"/>
                <w:szCs w:val="20"/>
              </w:rPr>
            </w:pPr>
            <w:r w:rsidRPr="001F139C">
              <w:rPr>
                <w:rFonts w:asciiTheme="minorHAnsi" w:hAnsiTheme="minorHAnsi"/>
                <w:bCs/>
                <w:color w:val="000000"/>
                <w:sz w:val="20"/>
                <w:szCs w:val="20"/>
              </w:rPr>
              <w:t>Australie</w:t>
            </w:r>
          </w:p>
        </w:tc>
        <w:tc>
          <w:tcPr>
            <w:tcW w:w="2160" w:type="dxa"/>
            <w:noWrap/>
            <w:hideMark/>
          </w:tcPr>
          <w:p w14:paraId="44F9415F"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0"/>
                <w:szCs w:val="20"/>
              </w:rPr>
            </w:pPr>
            <w:r w:rsidRPr="001F139C">
              <w:rPr>
                <w:rFonts w:asciiTheme="minorHAnsi" w:hAnsiTheme="minorHAnsi"/>
                <w:bCs/>
                <w:color w:val="000000"/>
                <w:sz w:val="20"/>
                <w:szCs w:val="20"/>
              </w:rPr>
              <w:t>Barmah Forest</w:t>
            </w:r>
          </w:p>
        </w:tc>
        <w:tc>
          <w:tcPr>
            <w:tcW w:w="1205" w:type="dxa"/>
            <w:noWrap/>
            <w:hideMark/>
          </w:tcPr>
          <w:p w14:paraId="294DB8F9"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0"/>
                <w:szCs w:val="20"/>
              </w:rPr>
            </w:pPr>
            <w:r w:rsidRPr="001F139C">
              <w:rPr>
                <w:rFonts w:asciiTheme="minorHAnsi" w:hAnsiTheme="minorHAnsi"/>
                <w:bCs/>
                <w:color w:val="000000"/>
                <w:sz w:val="20"/>
                <w:szCs w:val="20"/>
              </w:rPr>
              <w:t>05/07/2014</w:t>
            </w:r>
          </w:p>
        </w:tc>
        <w:tc>
          <w:tcPr>
            <w:tcW w:w="1320" w:type="dxa"/>
            <w:noWrap/>
            <w:hideMark/>
          </w:tcPr>
          <w:p w14:paraId="25BDEBAB"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05/09/2014</w:t>
            </w:r>
          </w:p>
        </w:tc>
        <w:tc>
          <w:tcPr>
            <w:tcW w:w="5520" w:type="dxa"/>
            <w:noWrap/>
            <w:hideMark/>
          </w:tcPr>
          <w:p w14:paraId="0206D657" w14:textId="77777777" w:rsidR="00707AB6" w:rsidRPr="001F139C" w:rsidRDefault="00707AB6" w:rsidP="004E6CDB">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0"/>
                <w:szCs w:val="20"/>
              </w:rPr>
            </w:pPr>
            <w:r w:rsidRPr="001F139C">
              <w:rPr>
                <w:rFonts w:asciiTheme="minorHAnsi" w:hAnsiTheme="minorHAnsi"/>
                <w:bCs/>
                <w:color w:val="000000"/>
                <w:sz w:val="20"/>
                <w:szCs w:val="20"/>
              </w:rPr>
              <w:t>Élagage écologique d’essai de la forêt d’eucalyptus. Mise à jour reçue d’AA (2014).</w:t>
            </w:r>
          </w:p>
        </w:tc>
        <w:tc>
          <w:tcPr>
            <w:tcW w:w="2400" w:type="dxa"/>
            <w:noWrap/>
            <w:hideMark/>
          </w:tcPr>
          <w:p w14:paraId="5B598B90" w14:textId="3F2F2B16" w:rsidR="00707AB6" w:rsidRPr="001F139C" w:rsidRDefault="00707AB6" w:rsidP="00D51E3D">
            <w:pP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0"/>
                <w:szCs w:val="20"/>
              </w:rPr>
            </w:pPr>
            <w:r w:rsidRPr="001F139C">
              <w:rPr>
                <w:rFonts w:asciiTheme="minorHAnsi" w:hAnsiTheme="minorHAnsi"/>
                <w:bCs/>
                <w:color w:val="000000"/>
                <w:sz w:val="20"/>
                <w:szCs w:val="20"/>
              </w:rPr>
              <w:t>Dossier classé (2014)</w:t>
            </w:r>
          </w:p>
        </w:tc>
      </w:tr>
      <w:tr w:rsidR="00707AB6" w:rsidRPr="001F139C" w14:paraId="053AFDEB"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122C850" w14:textId="77777777" w:rsidR="00707AB6" w:rsidRPr="001F139C" w:rsidRDefault="00707AB6" w:rsidP="00810E51">
            <w:pPr>
              <w:rPr>
                <w:rFonts w:asciiTheme="minorHAnsi" w:hAnsiTheme="minorHAnsi"/>
                <w:b w:val="0"/>
                <w:sz w:val="20"/>
                <w:szCs w:val="20"/>
              </w:rPr>
            </w:pPr>
            <w:r w:rsidRPr="001F139C">
              <w:rPr>
                <w:rFonts w:asciiTheme="minorHAnsi" w:hAnsiTheme="minorHAnsi"/>
                <w:b w:val="0"/>
                <w:sz w:val="20"/>
                <w:szCs w:val="20"/>
              </w:rPr>
              <w:t>267</w:t>
            </w:r>
          </w:p>
        </w:tc>
        <w:tc>
          <w:tcPr>
            <w:tcW w:w="1325" w:type="dxa"/>
            <w:noWrap/>
            <w:hideMark/>
          </w:tcPr>
          <w:p w14:paraId="4E6B6FEA"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Australie</w:t>
            </w:r>
          </w:p>
        </w:tc>
        <w:tc>
          <w:tcPr>
            <w:tcW w:w="2160" w:type="dxa"/>
            <w:noWrap/>
            <w:hideMark/>
          </w:tcPr>
          <w:p w14:paraId="0AB14F75"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Western port</w:t>
            </w:r>
          </w:p>
        </w:tc>
        <w:tc>
          <w:tcPr>
            <w:tcW w:w="1205" w:type="dxa"/>
            <w:noWrap/>
            <w:hideMark/>
          </w:tcPr>
          <w:p w14:paraId="4F42011D"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01/11/2010</w:t>
            </w:r>
          </w:p>
        </w:tc>
        <w:tc>
          <w:tcPr>
            <w:tcW w:w="1320" w:type="dxa"/>
            <w:noWrap/>
            <w:hideMark/>
          </w:tcPr>
          <w:p w14:paraId="3231858F"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19/11/2015</w:t>
            </w:r>
          </w:p>
        </w:tc>
        <w:tc>
          <w:tcPr>
            <w:tcW w:w="5520" w:type="dxa"/>
            <w:noWrap/>
            <w:hideMark/>
          </w:tcPr>
          <w:p w14:paraId="30DD987D" w14:textId="77777777" w:rsidR="00707AB6" w:rsidRPr="001F139C" w:rsidRDefault="00707AB6" w:rsidP="004E6C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Menace de l’expansion proposée du port de Hastings. AA a signalé (2015) que le Gouvernement de l’État de Victoria s’est prononcé contre ce développement.</w:t>
            </w:r>
          </w:p>
        </w:tc>
        <w:tc>
          <w:tcPr>
            <w:tcW w:w="2400" w:type="dxa"/>
            <w:noWrap/>
            <w:hideMark/>
          </w:tcPr>
          <w:p w14:paraId="402FCF93" w14:textId="55E3387E" w:rsidR="00707AB6" w:rsidRPr="001F139C" w:rsidRDefault="00707AB6" w:rsidP="00E4644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bCs/>
                <w:color w:val="000000"/>
                <w:sz w:val="20"/>
                <w:szCs w:val="20"/>
              </w:rPr>
              <w:t xml:space="preserve">Dossier classé </w:t>
            </w:r>
            <w:r w:rsidR="00D51E3D">
              <w:rPr>
                <w:rFonts w:asciiTheme="minorHAnsi" w:hAnsiTheme="minorHAnsi"/>
                <w:sz w:val="20"/>
                <w:szCs w:val="20"/>
              </w:rPr>
              <w:t>(2015)</w:t>
            </w:r>
          </w:p>
        </w:tc>
      </w:tr>
      <w:tr w:rsidR="00707AB6" w:rsidRPr="001F139C" w14:paraId="394D3EB0"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32BC6BC" w14:textId="77777777" w:rsidR="00707AB6" w:rsidRPr="001F139C" w:rsidRDefault="00707AB6" w:rsidP="00810E51">
            <w:pPr>
              <w:rPr>
                <w:rFonts w:asciiTheme="minorHAnsi" w:hAnsiTheme="minorHAnsi"/>
                <w:b w:val="0"/>
                <w:color w:val="000000"/>
                <w:sz w:val="20"/>
                <w:szCs w:val="20"/>
              </w:rPr>
            </w:pPr>
            <w:r w:rsidRPr="001F139C">
              <w:rPr>
                <w:rFonts w:asciiTheme="minorHAnsi" w:hAnsiTheme="minorHAnsi"/>
                <w:b w:val="0"/>
                <w:color w:val="000000"/>
                <w:sz w:val="20"/>
                <w:szCs w:val="20"/>
              </w:rPr>
              <w:t>268</w:t>
            </w:r>
          </w:p>
        </w:tc>
        <w:tc>
          <w:tcPr>
            <w:tcW w:w="1325" w:type="dxa"/>
            <w:noWrap/>
            <w:hideMark/>
          </w:tcPr>
          <w:p w14:paraId="0173F424"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Australie</w:t>
            </w:r>
          </w:p>
        </w:tc>
        <w:tc>
          <w:tcPr>
            <w:tcW w:w="2160" w:type="dxa"/>
            <w:noWrap/>
            <w:hideMark/>
          </w:tcPr>
          <w:p w14:paraId="5869B463"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Western District Lakes</w:t>
            </w:r>
          </w:p>
        </w:tc>
        <w:tc>
          <w:tcPr>
            <w:tcW w:w="1205" w:type="dxa"/>
            <w:noWrap/>
            <w:hideMark/>
          </w:tcPr>
          <w:p w14:paraId="6A3A135A"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01/11/2012</w:t>
            </w:r>
          </w:p>
        </w:tc>
        <w:tc>
          <w:tcPr>
            <w:tcW w:w="1320" w:type="dxa"/>
            <w:noWrap/>
            <w:hideMark/>
          </w:tcPr>
          <w:p w14:paraId="510563BF"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05/11/2014</w:t>
            </w:r>
          </w:p>
        </w:tc>
        <w:tc>
          <w:tcPr>
            <w:tcW w:w="5520" w:type="dxa"/>
            <w:noWrap/>
            <w:hideMark/>
          </w:tcPr>
          <w:p w14:paraId="56D0807C" w14:textId="1F359EFA" w:rsidR="00707AB6" w:rsidRPr="001F139C" w:rsidRDefault="00707AB6" w:rsidP="00C4142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 xml:space="preserve">Projet de </w:t>
            </w:r>
            <w:r w:rsidR="00C4142C" w:rsidRPr="001F139C">
              <w:rPr>
                <w:rFonts w:asciiTheme="minorHAnsi" w:hAnsiTheme="minorHAnsi"/>
                <w:color w:val="000000"/>
                <w:sz w:val="20"/>
                <w:szCs w:val="20"/>
              </w:rPr>
              <w:t>ferme éolienne. Réponse reçue d’</w:t>
            </w:r>
            <w:r w:rsidRPr="001F139C">
              <w:rPr>
                <w:rFonts w:asciiTheme="minorHAnsi" w:hAnsiTheme="minorHAnsi"/>
                <w:color w:val="000000"/>
                <w:sz w:val="20"/>
                <w:szCs w:val="20"/>
              </w:rPr>
              <w:t>AA (2014).</w:t>
            </w:r>
          </w:p>
        </w:tc>
        <w:tc>
          <w:tcPr>
            <w:tcW w:w="2400" w:type="dxa"/>
            <w:noWrap/>
            <w:hideMark/>
          </w:tcPr>
          <w:p w14:paraId="17DDF6AE" w14:textId="277EEDEB"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bCs/>
                <w:color w:val="000000"/>
                <w:sz w:val="20"/>
                <w:szCs w:val="20"/>
              </w:rPr>
              <w:t xml:space="preserve">Dossier classé </w:t>
            </w:r>
            <w:r w:rsidR="00D51E3D">
              <w:rPr>
                <w:rFonts w:asciiTheme="minorHAnsi" w:hAnsiTheme="minorHAnsi"/>
                <w:color w:val="000000"/>
                <w:sz w:val="20"/>
                <w:szCs w:val="20"/>
              </w:rPr>
              <w:t>(2014)</w:t>
            </w:r>
          </w:p>
        </w:tc>
      </w:tr>
      <w:tr w:rsidR="00707AB6" w:rsidRPr="001F139C" w14:paraId="259ED2F6"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36AB8BB"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269</w:t>
            </w:r>
          </w:p>
        </w:tc>
        <w:tc>
          <w:tcPr>
            <w:tcW w:w="1325" w:type="dxa"/>
            <w:noWrap/>
            <w:hideMark/>
          </w:tcPr>
          <w:p w14:paraId="103DD320"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Australie</w:t>
            </w:r>
          </w:p>
        </w:tc>
        <w:tc>
          <w:tcPr>
            <w:tcW w:w="2160" w:type="dxa"/>
            <w:noWrap/>
            <w:hideMark/>
          </w:tcPr>
          <w:p w14:paraId="2ED92966"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Gippsland Lakes</w:t>
            </w:r>
          </w:p>
        </w:tc>
        <w:tc>
          <w:tcPr>
            <w:tcW w:w="1205" w:type="dxa"/>
            <w:noWrap/>
            <w:hideMark/>
          </w:tcPr>
          <w:p w14:paraId="5C15FF6D"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30/11/2009</w:t>
            </w:r>
          </w:p>
        </w:tc>
        <w:tc>
          <w:tcPr>
            <w:tcW w:w="1320" w:type="dxa"/>
            <w:noWrap/>
            <w:hideMark/>
          </w:tcPr>
          <w:p w14:paraId="52F4DC7A"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16BB1308" w14:textId="77777777" w:rsidR="00707AB6" w:rsidRPr="001F139C" w:rsidRDefault="00707AB6" w:rsidP="009D565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olor w:val="000000"/>
                <w:sz w:val="20"/>
                <w:szCs w:val="20"/>
              </w:rPr>
              <w:t>Le dragage de l’entrée des lacs a provoqué une augmentation de la salinité du site, la baisse du débit d’eau douce et l’augmentation de la charge de matières nutritives; invasion d’un crabe européen et d’espèces d’algues marines.</w:t>
            </w:r>
          </w:p>
        </w:tc>
        <w:tc>
          <w:tcPr>
            <w:tcW w:w="2400" w:type="dxa"/>
            <w:noWrap/>
            <w:hideMark/>
          </w:tcPr>
          <w:p w14:paraId="21D5E42A"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Mise à jour reçue d’AA (2017)</w:t>
            </w:r>
          </w:p>
        </w:tc>
      </w:tr>
      <w:tr w:rsidR="00AF4985" w:rsidRPr="001F139C" w14:paraId="0EE6C6FB"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48660AB" w14:textId="77777777" w:rsidR="00AF4985" w:rsidRPr="001F139C" w:rsidRDefault="00AF4985" w:rsidP="00AF4985">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631</w:t>
            </w:r>
          </w:p>
        </w:tc>
        <w:tc>
          <w:tcPr>
            <w:tcW w:w="1325" w:type="dxa"/>
            <w:noWrap/>
            <w:hideMark/>
          </w:tcPr>
          <w:p w14:paraId="12377BAE" w14:textId="77777777" w:rsidR="00AF4985" w:rsidRPr="001F139C" w:rsidRDefault="00AF4985" w:rsidP="00AF498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Australie</w:t>
            </w:r>
          </w:p>
        </w:tc>
        <w:tc>
          <w:tcPr>
            <w:tcW w:w="2160" w:type="dxa"/>
            <w:noWrap/>
            <w:hideMark/>
          </w:tcPr>
          <w:p w14:paraId="759089D7" w14:textId="77777777" w:rsidR="00AF4985" w:rsidRPr="001F139C" w:rsidRDefault="00AF4985" w:rsidP="00AF498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Moreton Bay</w:t>
            </w:r>
          </w:p>
        </w:tc>
        <w:tc>
          <w:tcPr>
            <w:tcW w:w="1205" w:type="dxa"/>
            <w:noWrap/>
            <w:hideMark/>
          </w:tcPr>
          <w:p w14:paraId="4504EFD2" w14:textId="77777777" w:rsidR="00AF4985" w:rsidRPr="001F139C" w:rsidRDefault="00AF4985" w:rsidP="00AF49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08/12/2015</w:t>
            </w:r>
          </w:p>
        </w:tc>
        <w:tc>
          <w:tcPr>
            <w:tcW w:w="1320" w:type="dxa"/>
            <w:noWrap/>
            <w:hideMark/>
          </w:tcPr>
          <w:p w14:paraId="697128B9" w14:textId="77777777" w:rsidR="00AF4985" w:rsidRPr="001F139C" w:rsidRDefault="00AF4985" w:rsidP="00AF49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35342E74" w14:textId="77777777" w:rsidR="00AF4985" w:rsidRPr="001F139C" w:rsidRDefault="00AF4985" w:rsidP="00AF498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Développement proposé mentionné dans la loi EPBC du 25 novembre 2015 (ref. EPBC 2016/7612) pouvant avoir des impacts sur le Site Ramsar de la baie de Moreton.</w:t>
            </w:r>
          </w:p>
        </w:tc>
        <w:tc>
          <w:tcPr>
            <w:tcW w:w="2400" w:type="dxa"/>
            <w:noWrap/>
            <w:hideMark/>
          </w:tcPr>
          <w:p w14:paraId="2DE6EB8A" w14:textId="77777777" w:rsidR="00AF4985" w:rsidRPr="001F139C" w:rsidRDefault="00AF4985" w:rsidP="00AF4985">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Mise à jour reçue d’AA (2017)</w:t>
            </w:r>
          </w:p>
        </w:tc>
      </w:tr>
      <w:tr w:rsidR="00707AB6" w:rsidRPr="001F139C" w14:paraId="692E9E0D"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90FE794" w14:textId="42FA1C11" w:rsidR="00707AB6" w:rsidRPr="001F139C" w:rsidRDefault="00AF4985" w:rsidP="00810E51">
            <w:pPr>
              <w:jc w:val="center"/>
              <w:rPr>
                <w:rFonts w:asciiTheme="minorHAnsi" w:hAnsiTheme="minorHAnsi" w:cs="Arial"/>
                <w:b w:val="0"/>
                <w:color w:val="000000"/>
                <w:sz w:val="20"/>
                <w:szCs w:val="20"/>
              </w:rPr>
            </w:pPr>
            <w:r>
              <w:rPr>
                <w:rFonts w:asciiTheme="minorHAnsi" w:hAnsiTheme="minorHAnsi" w:cs="Arial"/>
                <w:b w:val="0"/>
                <w:color w:val="000000"/>
                <w:sz w:val="20"/>
                <w:szCs w:val="20"/>
              </w:rPr>
              <w:t>267</w:t>
            </w:r>
          </w:p>
        </w:tc>
        <w:tc>
          <w:tcPr>
            <w:tcW w:w="1325" w:type="dxa"/>
            <w:noWrap/>
            <w:hideMark/>
          </w:tcPr>
          <w:p w14:paraId="52340C28"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Australie</w:t>
            </w:r>
          </w:p>
        </w:tc>
        <w:tc>
          <w:tcPr>
            <w:tcW w:w="2160" w:type="dxa"/>
            <w:noWrap/>
            <w:hideMark/>
          </w:tcPr>
          <w:p w14:paraId="31C329E2" w14:textId="70C1D359" w:rsidR="00707AB6" w:rsidRPr="001F139C" w:rsidRDefault="00AF4985" w:rsidP="00AF4985">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Western Port</w:t>
            </w:r>
          </w:p>
        </w:tc>
        <w:tc>
          <w:tcPr>
            <w:tcW w:w="1205" w:type="dxa"/>
            <w:noWrap/>
            <w:hideMark/>
          </w:tcPr>
          <w:p w14:paraId="272A844B" w14:textId="68FA7284" w:rsidR="00707AB6" w:rsidRPr="001F139C" w:rsidRDefault="00AF4985" w:rsidP="00AF49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2</w:t>
            </w:r>
            <w:r w:rsidR="00707AB6" w:rsidRPr="001F139C">
              <w:rPr>
                <w:rFonts w:asciiTheme="minorHAnsi" w:hAnsiTheme="minorHAnsi" w:cs="Arial"/>
                <w:color w:val="000000"/>
                <w:sz w:val="20"/>
                <w:szCs w:val="20"/>
              </w:rPr>
              <w:t>8/1</w:t>
            </w:r>
            <w:r>
              <w:rPr>
                <w:rFonts w:asciiTheme="minorHAnsi" w:hAnsiTheme="minorHAnsi" w:cs="Arial"/>
                <w:color w:val="000000"/>
                <w:sz w:val="20"/>
                <w:szCs w:val="20"/>
              </w:rPr>
              <w:t>1</w:t>
            </w:r>
            <w:r w:rsidR="00707AB6" w:rsidRPr="001F139C">
              <w:rPr>
                <w:rFonts w:asciiTheme="minorHAnsi" w:hAnsiTheme="minorHAnsi" w:cs="Arial"/>
                <w:color w:val="000000"/>
                <w:sz w:val="20"/>
                <w:szCs w:val="20"/>
              </w:rPr>
              <w:t>/201</w:t>
            </w:r>
            <w:r>
              <w:rPr>
                <w:rFonts w:asciiTheme="minorHAnsi" w:hAnsiTheme="minorHAnsi" w:cs="Arial"/>
                <w:color w:val="000000"/>
                <w:sz w:val="20"/>
                <w:szCs w:val="20"/>
              </w:rPr>
              <w:t>7</w:t>
            </w:r>
          </w:p>
        </w:tc>
        <w:tc>
          <w:tcPr>
            <w:tcW w:w="1320" w:type="dxa"/>
            <w:noWrap/>
            <w:hideMark/>
          </w:tcPr>
          <w:p w14:paraId="2521E5C6"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20789D12" w14:textId="4469BA3F" w:rsidR="00707AB6" w:rsidRPr="001F139C" w:rsidRDefault="00AF4985" w:rsidP="00FD706C">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Très hauts niveaux d’aluminium et de chrome, au-delà du taux de déclenchement dans le canal artificiel pénétrant dans l</w:t>
            </w:r>
            <w:r w:rsidR="00FD706C">
              <w:rPr>
                <w:rFonts w:asciiTheme="minorHAnsi" w:hAnsiTheme="minorHAnsi" w:cs="Arial"/>
                <w:color w:val="000000"/>
                <w:sz w:val="20"/>
                <w:szCs w:val="20"/>
              </w:rPr>
              <w:t>e</w:t>
            </w:r>
            <w:r>
              <w:rPr>
                <w:rFonts w:asciiTheme="minorHAnsi" w:hAnsiTheme="minorHAnsi" w:cs="Arial"/>
                <w:color w:val="000000"/>
                <w:sz w:val="20"/>
                <w:szCs w:val="20"/>
              </w:rPr>
              <w:t xml:space="preserve"> site</w:t>
            </w:r>
            <w:r w:rsidR="00DC7827" w:rsidRPr="001F139C">
              <w:rPr>
                <w:rFonts w:asciiTheme="minorHAnsi" w:hAnsiTheme="minorHAnsi" w:cs="Arial"/>
                <w:color w:val="000000"/>
                <w:sz w:val="20"/>
                <w:szCs w:val="20"/>
              </w:rPr>
              <w:t>.</w:t>
            </w:r>
          </w:p>
        </w:tc>
        <w:tc>
          <w:tcPr>
            <w:tcW w:w="2400" w:type="dxa"/>
            <w:noWrap/>
            <w:hideMark/>
          </w:tcPr>
          <w:p w14:paraId="4E2E8199"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Mise à jour reçue d’AA (2017)</w:t>
            </w:r>
          </w:p>
        </w:tc>
      </w:tr>
      <w:tr w:rsidR="00707AB6" w:rsidRPr="001F139C" w14:paraId="0415696D"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C723FE6"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lastRenderedPageBreak/>
              <w:t>560</w:t>
            </w:r>
          </w:p>
        </w:tc>
        <w:tc>
          <w:tcPr>
            <w:tcW w:w="1325" w:type="dxa"/>
            <w:noWrap/>
            <w:hideMark/>
          </w:tcPr>
          <w:p w14:paraId="060A38F8"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Bangladesh</w:t>
            </w:r>
          </w:p>
        </w:tc>
        <w:tc>
          <w:tcPr>
            <w:tcW w:w="2160" w:type="dxa"/>
            <w:noWrap/>
            <w:hideMark/>
          </w:tcPr>
          <w:p w14:paraId="51383079"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Sundarbans Reserved Forest</w:t>
            </w:r>
          </w:p>
        </w:tc>
        <w:tc>
          <w:tcPr>
            <w:tcW w:w="1205" w:type="dxa"/>
            <w:noWrap/>
            <w:hideMark/>
          </w:tcPr>
          <w:p w14:paraId="73A87C81"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09/06/2011</w:t>
            </w:r>
          </w:p>
        </w:tc>
        <w:tc>
          <w:tcPr>
            <w:tcW w:w="1320" w:type="dxa"/>
            <w:noWrap/>
            <w:hideMark/>
          </w:tcPr>
          <w:p w14:paraId="21BD45F2"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753109BC" w14:textId="2E149357" w:rsidR="00707AB6" w:rsidRPr="001F139C" w:rsidRDefault="00707AB6" w:rsidP="00FB0B7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Plans de développement d’une mine de charbon à Phulbari; le charbon extrait est transféré au port de Mongla (près des Sundarbans), puis transporté jusqu’à un site off-shore de transbordement à l’intérieur du site. </w:t>
            </w:r>
            <w:r w:rsidR="00FB0B71" w:rsidRPr="001F139C">
              <w:rPr>
                <w:rFonts w:asciiTheme="minorHAnsi" w:hAnsiTheme="minorHAnsi" w:cs="Arial"/>
                <w:color w:val="000000"/>
                <w:sz w:val="20"/>
                <w:szCs w:val="20"/>
              </w:rPr>
              <w:t>I</w:t>
            </w:r>
            <w:r w:rsidRPr="001F139C">
              <w:rPr>
                <w:rFonts w:asciiTheme="minorHAnsi" w:hAnsiTheme="minorHAnsi" w:cs="Arial"/>
                <w:color w:val="000000"/>
                <w:sz w:val="20"/>
                <w:szCs w:val="20"/>
              </w:rPr>
              <w:t xml:space="preserve">mpacts possibles de la construction proposée de l’usine électrique de Rampal qui pourraient causer une pollution atmosphérique et de l’eau, une augmentation du transport maritime et le dragage, ainsi que le retrait d’eau douce d’un environnement déjà salé. </w:t>
            </w:r>
          </w:p>
        </w:tc>
        <w:tc>
          <w:tcPr>
            <w:tcW w:w="2400" w:type="dxa"/>
            <w:noWrap/>
            <w:hideMark/>
          </w:tcPr>
          <w:p w14:paraId="754F73AB"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(2016)</w:t>
            </w:r>
          </w:p>
        </w:tc>
      </w:tr>
      <w:tr w:rsidR="00707AB6" w:rsidRPr="001F139C" w14:paraId="7CC296E2"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47A2947"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1017</w:t>
            </w:r>
          </w:p>
        </w:tc>
        <w:tc>
          <w:tcPr>
            <w:tcW w:w="1325" w:type="dxa"/>
            <w:noWrap/>
            <w:hideMark/>
          </w:tcPr>
          <w:p w14:paraId="1D8E68DA" w14:textId="77777777" w:rsidR="00707AB6" w:rsidRPr="001F139C" w:rsidRDefault="00707AB6" w:rsidP="00BB7DC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Bénin</w:t>
            </w:r>
          </w:p>
        </w:tc>
        <w:tc>
          <w:tcPr>
            <w:tcW w:w="2160" w:type="dxa"/>
            <w:noWrap/>
            <w:hideMark/>
          </w:tcPr>
          <w:p w14:paraId="7B5947C9" w14:textId="4BCC462A" w:rsidR="00707AB6" w:rsidRPr="001F139C" w:rsidRDefault="00707AB6" w:rsidP="00FD706C">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Basse Vallée du Couffo, Lagune Côti</w:t>
            </w:r>
            <w:r w:rsidR="00FD706C">
              <w:rPr>
                <w:rFonts w:asciiTheme="minorHAnsi" w:hAnsiTheme="minorHAnsi" w:cs="Arial"/>
                <w:color w:val="000000"/>
                <w:sz w:val="20"/>
                <w:szCs w:val="20"/>
              </w:rPr>
              <w:t>è</w:t>
            </w:r>
            <w:r w:rsidRPr="001F139C">
              <w:rPr>
                <w:rFonts w:asciiTheme="minorHAnsi" w:hAnsiTheme="minorHAnsi" w:cs="Arial"/>
                <w:color w:val="000000"/>
                <w:sz w:val="20"/>
                <w:szCs w:val="20"/>
              </w:rPr>
              <w:t>re, Chenal Aho, Lac Ahémé</w:t>
            </w:r>
          </w:p>
        </w:tc>
        <w:tc>
          <w:tcPr>
            <w:tcW w:w="1205" w:type="dxa"/>
            <w:noWrap/>
            <w:hideMark/>
          </w:tcPr>
          <w:p w14:paraId="2B23ECFF"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10/04/2017</w:t>
            </w:r>
          </w:p>
        </w:tc>
        <w:tc>
          <w:tcPr>
            <w:tcW w:w="1320" w:type="dxa"/>
            <w:noWrap/>
            <w:hideMark/>
          </w:tcPr>
          <w:p w14:paraId="1C47B999"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06A7D696" w14:textId="77777777" w:rsidR="00707AB6" w:rsidRPr="001F139C" w:rsidRDefault="00707AB6" w:rsidP="00FD2FA7">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Construction d’hôtels le long de la lagune côtière qui fait partie du complexe hydrologique du site. </w:t>
            </w:r>
          </w:p>
        </w:tc>
        <w:tc>
          <w:tcPr>
            <w:tcW w:w="2400" w:type="dxa"/>
            <w:noWrap/>
            <w:hideMark/>
          </w:tcPr>
          <w:p w14:paraId="6FDFEE37" w14:textId="77777777" w:rsidR="00707AB6" w:rsidRPr="001F139C" w:rsidRDefault="00707AB6" w:rsidP="00BD4857">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(2017)</w:t>
            </w:r>
          </w:p>
        </w:tc>
      </w:tr>
      <w:tr w:rsidR="00707AB6" w:rsidRPr="001F139C" w14:paraId="470E8330"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0235350" w14:textId="77777777" w:rsidR="00707AB6" w:rsidRPr="001F139C" w:rsidRDefault="00707AB6" w:rsidP="004A363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1180</w:t>
            </w:r>
          </w:p>
        </w:tc>
        <w:tc>
          <w:tcPr>
            <w:tcW w:w="1325" w:type="dxa"/>
            <w:noWrap/>
            <w:hideMark/>
          </w:tcPr>
          <w:p w14:paraId="763FFD99" w14:textId="77777777" w:rsidR="00707AB6" w:rsidRPr="001F139C" w:rsidRDefault="00707AB6" w:rsidP="004A363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Burundi</w:t>
            </w:r>
          </w:p>
        </w:tc>
        <w:tc>
          <w:tcPr>
            <w:tcW w:w="2160" w:type="dxa"/>
            <w:noWrap/>
            <w:hideMark/>
          </w:tcPr>
          <w:p w14:paraId="0FF0D91C" w14:textId="77777777" w:rsidR="00707AB6" w:rsidRPr="001F139C" w:rsidRDefault="00707AB6" w:rsidP="004A363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Parc National de la Rusizi</w:t>
            </w:r>
          </w:p>
        </w:tc>
        <w:tc>
          <w:tcPr>
            <w:tcW w:w="1205" w:type="dxa"/>
            <w:noWrap/>
            <w:hideMark/>
          </w:tcPr>
          <w:p w14:paraId="25C5CAAF" w14:textId="77777777" w:rsidR="00707AB6" w:rsidRPr="001F139C" w:rsidRDefault="00707AB6" w:rsidP="004A363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01/01/2013</w:t>
            </w:r>
          </w:p>
        </w:tc>
        <w:tc>
          <w:tcPr>
            <w:tcW w:w="1320" w:type="dxa"/>
            <w:noWrap/>
            <w:hideMark/>
          </w:tcPr>
          <w:p w14:paraId="2FFD684D" w14:textId="77777777" w:rsidR="00707AB6" w:rsidRPr="001F139C" w:rsidRDefault="00707AB6" w:rsidP="004A363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27972BD0" w14:textId="395BEBBD" w:rsidR="00707AB6" w:rsidRPr="001F139C" w:rsidRDefault="00707AB6" w:rsidP="004A363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Plantation de canne à sucre à grande échelle</w:t>
            </w:r>
            <w:r w:rsidR="00DC7827" w:rsidRPr="001F139C">
              <w:rPr>
                <w:rFonts w:asciiTheme="minorHAnsi" w:hAnsiTheme="minorHAnsi" w:cstheme="minorHAnsi"/>
                <w:sz w:val="20"/>
                <w:szCs w:val="20"/>
              </w:rPr>
              <w:t>.</w:t>
            </w:r>
          </w:p>
        </w:tc>
        <w:tc>
          <w:tcPr>
            <w:tcW w:w="2400" w:type="dxa"/>
            <w:noWrap/>
            <w:hideMark/>
          </w:tcPr>
          <w:p w14:paraId="6D789C3B" w14:textId="77777777" w:rsidR="00707AB6" w:rsidRPr="001F139C" w:rsidRDefault="00707AB6" w:rsidP="004A363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(2016)</w:t>
            </w:r>
          </w:p>
        </w:tc>
      </w:tr>
      <w:tr w:rsidR="00707AB6" w:rsidRPr="001F139C" w14:paraId="16CA6013"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12CB96BE" w14:textId="77777777" w:rsidR="00707AB6" w:rsidRPr="001F139C" w:rsidRDefault="00707AB6" w:rsidP="004A363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1740</w:t>
            </w:r>
          </w:p>
        </w:tc>
        <w:tc>
          <w:tcPr>
            <w:tcW w:w="1325" w:type="dxa"/>
            <w:noWrap/>
            <w:hideMark/>
          </w:tcPr>
          <w:p w14:paraId="2762A362" w14:textId="77777777" w:rsidR="00707AB6" w:rsidRPr="001F139C" w:rsidRDefault="00707AB6" w:rsidP="004A363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Congo</w:t>
            </w:r>
          </w:p>
        </w:tc>
        <w:tc>
          <w:tcPr>
            <w:tcW w:w="2160" w:type="dxa"/>
            <w:noWrap/>
            <w:hideMark/>
          </w:tcPr>
          <w:p w14:paraId="0E22AE76" w14:textId="77777777" w:rsidR="00707AB6" w:rsidRPr="001F139C" w:rsidRDefault="00707AB6" w:rsidP="004A363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Cayo-Loufoualeba</w:t>
            </w:r>
          </w:p>
        </w:tc>
        <w:tc>
          <w:tcPr>
            <w:tcW w:w="1205" w:type="dxa"/>
            <w:noWrap/>
            <w:hideMark/>
          </w:tcPr>
          <w:p w14:paraId="638B9FC2" w14:textId="77777777" w:rsidR="00707AB6" w:rsidRPr="001F139C" w:rsidRDefault="00707AB6" w:rsidP="004A363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01/01/2010</w:t>
            </w:r>
          </w:p>
        </w:tc>
        <w:tc>
          <w:tcPr>
            <w:tcW w:w="1320" w:type="dxa"/>
            <w:noWrap/>
            <w:hideMark/>
          </w:tcPr>
          <w:p w14:paraId="7E7CCCD5" w14:textId="77777777" w:rsidR="00707AB6" w:rsidRPr="001F139C" w:rsidRDefault="00707AB6" w:rsidP="004A363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14CB1525" w14:textId="166F93D2" w:rsidR="00707AB6" w:rsidRPr="001F139C" w:rsidRDefault="00707AB6" w:rsidP="004A36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Industrie extractive (minière)</w:t>
            </w:r>
            <w:r w:rsidR="00DC7827" w:rsidRPr="001F139C">
              <w:rPr>
                <w:rFonts w:asciiTheme="minorHAnsi" w:hAnsiTheme="minorHAnsi" w:cstheme="minorHAnsi"/>
                <w:sz w:val="20"/>
                <w:szCs w:val="20"/>
              </w:rPr>
              <w:t>.</w:t>
            </w:r>
          </w:p>
        </w:tc>
        <w:tc>
          <w:tcPr>
            <w:tcW w:w="2400" w:type="dxa"/>
            <w:noWrap/>
            <w:hideMark/>
          </w:tcPr>
          <w:p w14:paraId="4DF6F964" w14:textId="530F945E" w:rsidR="00707AB6" w:rsidRPr="001F139C" w:rsidRDefault="00D51E3D" w:rsidP="00D51E3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A</w:t>
            </w:r>
            <w:r w:rsidR="00707AB6" w:rsidRPr="001F139C">
              <w:rPr>
                <w:rFonts w:asciiTheme="minorHAnsi" w:hAnsiTheme="minorHAnsi" w:cs="Arial"/>
                <w:color w:val="000000"/>
                <w:sz w:val="20"/>
                <w:szCs w:val="20"/>
              </w:rPr>
              <w:t xml:space="preserve">pplication </w:t>
            </w:r>
            <w:r>
              <w:rPr>
                <w:rFonts w:asciiTheme="minorHAnsi" w:hAnsiTheme="minorHAnsi" w:cs="Arial"/>
                <w:color w:val="000000"/>
                <w:sz w:val="20"/>
                <w:szCs w:val="20"/>
              </w:rPr>
              <w:t xml:space="preserve">MCR </w:t>
            </w:r>
            <w:r w:rsidR="00707AB6" w:rsidRPr="001F139C">
              <w:rPr>
                <w:rFonts w:asciiTheme="minorHAnsi" w:hAnsiTheme="minorHAnsi" w:cs="Arial"/>
                <w:color w:val="000000"/>
                <w:sz w:val="20"/>
                <w:szCs w:val="20"/>
              </w:rPr>
              <w:t>et suivi</w:t>
            </w:r>
            <w:r>
              <w:rPr>
                <w:rFonts w:asciiTheme="minorHAnsi" w:hAnsiTheme="minorHAnsi" w:cs="Arial"/>
                <w:color w:val="000000"/>
                <w:sz w:val="20"/>
                <w:szCs w:val="20"/>
              </w:rPr>
              <w:t xml:space="preserve"> (2010)</w:t>
            </w:r>
          </w:p>
        </w:tc>
      </w:tr>
      <w:tr w:rsidR="00707AB6" w:rsidRPr="001F139C" w14:paraId="56E1C40F"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CD47E35" w14:textId="77777777" w:rsidR="00707AB6" w:rsidRPr="001F139C" w:rsidRDefault="00707AB6" w:rsidP="00B9335D">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143</w:t>
            </w:r>
          </w:p>
        </w:tc>
        <w:tc>
          <w:tcPr>
            <w:tcW w:w="1325" w:type="dxa"/>
            <w:noWrap/>
            <w:hideMark/>
          </w:tcPr>
          <w:p w14:paraId="2EFAB822" w14:textId="77777777" w:rsidR="00707AB6" w:rsidRPr="001F139C" w:rsidRDefault="00707AB6" w:rsidP="00B9335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Danemark</w:t>
            </w:r>
          </w:p>
        </w:tc>
        <w:tc>
          <w:tcPr>
            <w:tcW w:w="2160" w:type="dxa"/>
            <w:noWrap/>
            <w:hideMark/>
          </w:tcPr>
          <w:p w14:paraId="6376B403" w14:textId="77777777" w:rsidR="00707AB6" w:rsidRPr="001F139C" w:rsidRDefault="00707AB6" w:rsidP="00B9335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Nissum Fjord</w:t>
            </w:r>
          </w:p>
        </w:tc>
        <w:tc>
          <w:tcPr>
            <w:tcW w:w="1205" w:type="dxa"/>
            <w:noWrap/>
            <w:hideMark/>
          </w:tcPr>
          <w:p w14:paraId="5BE4B1C0" w14:textId="77777777" w:rsidR="00707AB6" w:rsidRPr="001F139C" w:rsidRDefault="00707AB6" w:rsidP="00B933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17/11/2009</w:t>
            </w:r>
          </w:p>
        </w:tc>
        <w:tc>
          <w:tcPr>
            <w:tcW w:w="1320" w:type="dxa"/>
            <w:noWrap/>
            <w:hideMark/>
          </w:tcPr>
          <w:p w14:paraId="6F840AB5" w14:textId="77777777" w:rsidR="00707AB6" w:rsidRPr="001F139C" w:rsidRDefault="00707AB6" w:rsidP="00B933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379BBA8A" w14:textId="77777777" w:rsidR="00707AB6" w:rsidRPr="001F139C" w:rsidRDefault="00707AB6" w:rsidP="00B933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 xml:space="preserve">L’eutrophisation accrue entraîne une diminution des populations d’oiseaux d’eau qui font halte dans le site et hivernent.   </w:t>
            </w:r>
          </w:p>
        </w:tc>
        <w:tc>
          <w:tcPr>
            <w:tcW w:w="2400" w:type="dxa"/>
            <w:noWrap/>
            <w:hideMark/>
          </w:tcPr>
          <w:p w14:paraId="6C50127A" w14:textId="77777777" w:rsidR="00707AB6" w:rsidRPr="001F139C" w:rsidRDefault="00707AB6" w:rsidP="00B9335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(2013)</w:t>
            </w:r>
          </w:p>
        </w:tc>
      </w:tr>
      <w:tr w:rsidR="00707AB6" w:rsidRPr="001F139C" w14:paraId="283DFBCB"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E2B6950" w14:textId="77777777" w:rsidR="00707AB6" w:rsidRPr="001F139C" w:rsidRDefault="00707AB6" w:rsidP="00B9335D">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146</w:t>
            </w:r>
          </w:p>
        </w:tc>
        <w:tc>
          <w:tcPr>
            <w:tcW w:w="1325" w:type="dxa"/>
            <w:noWrap/>
            <w:hideMark/>
          </w:tcPr>
          <w:p w14:paraId="5273F130" w14:textId="77777777" w:rsidR="00707AB6" w:rsidRPr="001F139C" w:rsidRDefault="00707AB6" w:rsidP="00B9335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Danemark</w:t>
            </w:r>
          </w:p>
        </w:tc>
        <w:tc>
          <w:tcPr>
            <w:tcW w:w="2160" w:type="dxa"/>
            <w:noWrap/>
            <w:hideMark/>
          </w:tcPr>
          <w:p w14:paraId="44F89115" w14:textId="77777777" w:rsidR="00707AB6" w:rsidRPr="001F139C" w:rsidRDefault="00707AB6" w:rsidP="00B9335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Ulvedybet and Nibe Bredning</w:t>
            </w:r>
          </w:p>
        </w:tc>
        <w:tc>
          <w:tcPr>
            <w:tcW w:w="1205" w:type="dxa"/>
            <w:noWrap/>
            <w:hideMark/>
          </w:tcPr>
          <w:p w14:paraId="0EE2B9E2" w14:textId="77777777" w:rsidR="00707AB6" w:rsidRPr="001F139C" w:rsidRDefault="00707AB6" w:rsidP="00B933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17/11/2009</w:t>
            </w:r>
          </w:p>
        </w:tc>
        <w:tc>
          <w:tcPr>
            <w:tcW w:w="1320" w:type="dxa"/>
            <w:noWrap/>
            <w:hideMark/>
          </w:tcPr>
          <w:p w14:paraId="2B01D21E" w14:textId="77777777" w:rsidR="00707AB6" w:rsidRPr="001F139C" w:rsidRDefault="00707AB6" w:rsidP="00B933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7FE69985" w14:textId="77777777" w:rsidR="00707AB6" w:rsidRPr="001F139C" w:rsidRDefault="00707AB6" w:rsidP="00B933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 xml:space="preserve">L’eutrophisation accrue entraîne une diminution des populations d’oiseaux d’eau qui font halte dans le site et hivernent. </w:t>
            </w:r>
          </w:p>
        </w:tc>
        <w:tc>
          <w:tcPr>
            <w:tcW w:w="2400" w:type="dxa"/>
            <w:noWrap/>
            <w:hideMark/>
          </w:tcPr>
          <w:p w14:paraId="4C9C6E3D" w14:textId="77777777" w:rsidR="00707AB6" w:rsidRPr="001F139C" w:rsidRDefault="00707AB6" w:rsidP="00B9335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(2013)</w:t>
            </w:r>
          </w:p>
        </w:tc>
      </w:tr>
      <w:tr w:rsidR="00707AB6" w:rsidRPr="001F139C" w14:paraId="0504D64F"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CF16838" w14:textId="77777777" w:rsidR="00707AB6" w:rsidRPr="001F139C" w:rsidRDefault="00707AB6" w:rsidP="00B9335D">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356</w:t>
            </w:r>
          </w:p>
        </w:tc>
        <w:tc>
          <w:tcPr>
            <w:tcW w:w="1325" w:type="dxa"/>
            <w:noWrap/>
            <w:hideMark/>
          </w:tcPr>
          <w:p w14:paraId="04382582" w14:textId="77777777" w:rsidR="00707AB6" w:rsidRPr="001F139C" w:rsidRDefault="00707AB6" w:rsidP="00B9335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Danemark</w:t>
            </w:r>
          </w:p>
        </w:tc>
        <w:tc>
          <w:tcPr>
            <w:tcW w:w="2160" w:type="dxa"/>
            <w:noWrap/>
            <w:hideMark/>
          </w:tcPr>
          <w:p w14:paraId="790394C2" w14:textId="77777777" w:rsidR="00707AB6" w:rsidRPr="001F139C" w:rsidRDefault="00707AB6" w:rsidP="00B9335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Vadehavet </w:t>
            </w:r>
          </w:p>
        </w:tc>
        <w:tc>
          <w:tcPr>
            <w:tcW w:w="1205" w:type="dxa"/>
            <w:noWrap/>
            <w:hideMark/>
          </w:tcPr>
          <w:p w14:paraId="196EE0F2" w14:textId="77777777" w:rsidR="00707AB6" w:rsidRPr="001F139C" w:rsidRDefault="00707AB6" w:rsidP="00B933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17/11/2009</w:t>
            </w:r>
          </w:p>
        </w:tc>
        <w:tc>
          <w:tcPr>
            <w:tcW w:w="1320" w:type="dxa"/>
            <w:noWrap/>
            <w:hideMark/>
          </w:tcPr>
          <w:p w14:paraId="4DB8712A" w14:textId="77777777" w:rsidR="00707AB6" w:rsidRPr="001F139C" w:rsidRDefault="00707AB6" w:rsidP="00B933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37DA3C83" w14:textId="77777777" w:rsidR="00707AB6" w:rsidRPr="001F139C" w:rsidRDefault="00707AB6" w:rsidP="00B933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Intensification du drainage et de l’agriculture, destruction des prairies.</w:t>
            </w:r>
          </w:p>
        </w:tc>
        <w:tc>
          <w:tcPr>
            <w:tcW w:w="2400" w:type="dxa"/>
            <w:noWrap/>
            <w:hideMark/>
          </w:tcPr>
          <w:p w14:paraId="4A5048C7" w14:textId="77777777" w:rsidR="00707AB6" w:rsidRPr="001F139C" w:rsidRDefault="00707AB6" w:rsidP="00B9335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(2013)</w:t>
            </w:r>
          </w:p>
        </w:tc>
      </w:tr>
      <w:tr w:rsidR="00707AB6" w:rsidRPr="001F139C" w14:paraId="4968E5F2"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59E4A46" w14:textId="77777777" w:rsidR="00707AB6" w:rsidRPr="001F139C" w:rsidRDefault="00707AB6" w:rsidP="00D11AA8">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592</w:t>
            </w:r>
          </w:p>
        </w:tc>
        <w:tc>
          <w:tcPr>
            <w:tcW w:w="1325" w:type="dxa"/>
            <w:noWrap/>
            <w:hideMark/>
          </w:tcPr>
          <w:p w14:paraId="44943466" w14:textId="77777777" w:rsidR="00707AB6" w:rsidRPr="001F139C" w:rsidRDefault="00707AB6" w:rsidP="00D11AA8">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Espagne</w:t>
            </w:r>
          </w:p>
        </w:tc>
        <w:tc>
          <w:tcPr>
            <w:tcW w:w="2160" w:type="dxa"/>
            <w:noWrap/>
            <w:hideMark/>
          </w:tcPr>
          <w:p w14:paraId="04AB0626" w14:textId="77777777" w:rsidR="00707AB6" w:rsidRPr="001F139C" w:rsidRDefault="00707AB6" w:rsidP="00D11AA8">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Aiguamolls de l'Empordà</w:t>
            </w:r>
          </w:p>
        </w:tc>
        <w:tc>
          <w:tcPr>
            <w:tcW w:w="1205" w:type="dxa"/>
            <w:noWrap/>
            <w:hideMark/>
          </w:tcPr>
          <w:p w14:paraId="30179228" w14:textId="77777777" w:rsidR="00707AB6" w:rsidRPr="001F139C" w:rsidRDefault="00707AB6" w:rsidP="00D11A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10/01/2012</w:t>
            </w:r>
          </w:p>
        </w:tc>
        <w:tc>
          <w:tcPr>
            <w:tcW w:w="1320" w:type="dxa"/>
            <w:noWrap/>
            <w:hideMark/>
          </w:tcPr>
          <w:p w14:paraId="134EE4C5" w14:textId="77777777" w:rsidR="00707AB6" w:rsidRPr="001F139C" w:rsidRDefault="00707AB6" w:rsidP="00D11A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54AB240B" w14:textId="77777777" w:rsidR="00707AB6" w:rsidRPr="001F139C" w:rsidRDefault="00707AB6" w:rsidP="00D11A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Destruction des prairies humides pour la riziculture et surexploitation de l’aquifère.</w:t>
            </w:r>
          </w:p>
        </w:tc>
        <w:tc>
          <w:tcPr>
            <w:tcW w:w="2400" w:type="dxa"/>
            <w:noWrap/>
            <w:hideMark/>
          </w:tcPr>
          <w:p w14:paraId="4492A8F7" w14:textId="77777777" w:rsidR="00707AB6" w:rsidRPr="001F139C" w:rsidRDefault="00707AB6" w:rsidP="00D11AA8">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(2012)</w:t>
            </w:r>
          </w:p>
        </w:tc>
      </w:tr>
      <w:tr w:rsidR="00707AB6" w:rsidRPr="001F139C" w14:paraId="1248D23D"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84A4310" w14:textId="77777777" w:rsidR="00707AB6" w:rsidRPr="001F139C" w:rsidRDefault="00707AB6" w:rsidP="00D11AA8">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452</w:t>
            </w:r>
          </w:p>
        </w:tc>
        <w:tc>
          <w:tcPr>
            <w:tcW w:w="1325" w:type="dxa"/>
            <w:noWrap/>
            <w:hideMark/>
          </w:tcPr>
          <w:p w14:paraId="33FBA7F6" w14:textId="77777777" w:rsidR="00707AB6" w:rsidRPr="001F139C" w:rsidRDefault="00707AB6" w:rsidP="00D11AA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Espagne</w:t>
            </w:r>
          </w:p>
        </w:tc>
        <w:tc>
          <w:tcPr>
            <w:tcW w:w="2160" w:type="dxa"/>
            <w:noWrap/>
            <w:hideMark/>
          </w:tcPr>
          <w:p w14:paraId="58675877" w14:textId="77777777" w:rsidR="00707AB6" w:rsidRPr="001F139C" w:rsidRDefault="00707AB6" w:rsidP="00D11AA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Complejo intermareal Umia-Grove</w:t>
            </w:r>
          </w:p>
        </w:tc>
        <w:tc>
          <w:tcPr>
            <w:tcW w:w="1205" w:type="dxa"/>
            <w:noWrap/>
            <w:hideMark/>
          </w:tcPr>
          <w:p w14:paraId="0FB9ADBE" w14:textId="77777777" w:rsidR="00707AB6" w:rsidRPr="001F139C" w:rsidRDefault="00707AB6" w:rsidP="00D11A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20/01/2014</w:t>
            </w:r>
          </w:p>
        </w:tc>
        <w:tc>
          <w:tcPr>
            <w:tcW w:w="1320" w:type="dxa"/>
            <w:noWrap/>
            <w:hideMark/>
          </w:tcPr>
          <w:p w14:paraId="614B03B3" w14:textId="77777777" w:rsidR="00707AB6" w:rsidRPr="001F139C" w:rsidRDefault="00707AB6" w:rsidP="00D11A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15D9D447" w14:textId="77777777" w:rsidR="00707AB6" w:rsidRPr="001F139C" w:rsidRDefault="00707AB6" w:rsidP="00D11A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 xml:space="preserve">Pollution par les métaux lourds. </w:t>
            </w:r>
          </w:p>
        </w:tc>
        <w:tc>
          <w:tcPr>
            <w:tcW w:w="2400" w:type="dxa"/>
            <w:noWrap/>
            <w:hideMark/>
          </w:tcPr>
          <w:p w14:paraId="60B170FF" w14:textId="77777777" w:rsidR="00707AB6" w:rsidRPr="001F139C" w:rsidRDefault="00707AB6" w:rsidP="00D11AA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(2014)</w:t>
            </w:r>
          </w:p>
        </w:tc>
      </w:tr>
      <w:tr w:rsidR="00707AB6" w:rsidRPr="001F139C" w14:paraId="188AA6D0"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EB61B58"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705</w:t>
            </w:r>
          </w:p>
        </w:tc>
        <w:tc>
          <w:tcPr>
            <w:tcW w:w="1325" w:type="dxa"/>
            <w:noWrap/>
            <w:hideMark/>
          </w:tcPr>
          <w:p w14:paraId="7B43C6BF"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Espagne</w:t>
            </w:r>
          </w:p>
        </w:tc>
        <w:tc>
          <w:tcPr>
            <w:tcW w:w="2160" w:type="dxa"/>
            <w:noWrap/>
            <w:hideMark/>
          </w:tcPr>
          <w:p w14:paraId="722C8E09"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Ría del Eo</w:t>
            </w:r>
          </w:p>
        </w:tc>
        <w:tc>
          <w:tcPr>
            <w:tcW w:w="1205" w:type="dxa"/>
            <w:noWrap/>
            <w:hideMark/>
          </w:tcPr>
          <w:p w14:paraId="3251EAD4"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19/05/2009</w:t>
            </w:r>
          </w:p>
        </w:tc>
        <w:tc>
          <w:tcPr>
            <w:tcW w:w="1320" w:type="dxa"/>
            <w:noWrap/>
            <w:hideMark/>
          </w:tcPr>
          <w:p w14:paraId="0BAA8EBA"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01/05/2017</w:t>
            </w:r>
          </w:p>
        </w:tc>
        <w:tc>
          <w:tcPr>
            <w:tcW w:w="5520" w:type="dxa"/>
            <w:noWrap/>
            <w:hideMark/>
          </w:tcPr>
          <w:p w14:paraId="29322287" w14:textId="53EDBB9B" w:rsidR="00707AB6" w:rsidRPr="001F139C" w:rsidRDefault="00707AB6" w:rsidP="00D11AA8">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Développements urbains potentiels. AA a fourni</w:t>
            </w:r>
            <w:r w:rsidR="00DC7827" w:rsidRPr="001F139C">
              <w:rPr>
                <w:rFonts w:asciiTheme="minorHAnsi" w:hAnsiTheme="minorHAnsi" w:cs="Arial"/>
                <w:color w:val="000000"/>
                <w:sz w:val="20"/>
                <w:szCs w:val="20"/>
              </w:rPr>
              <w:t xml:space="preserve"> </w:t>
            </w:r>
            <w:r w:rsidRPr="001F139C">
              <w:rPr>
                <w:rFonts w:asciiTheme="minorHAnsi" w:hAnsiTheme="minorHAnsi" w:cs="Arial"/>
                <w:color w:val="000000"/>
                <w:sz w:val="20"/>
                <w:szCs w:val="20"/>
              </w:rPr>
              <w:t xml:space="preserve">une mise à jour (2017) </w:t>
            </w:r>
          </w:p>
        </w:tc>
        <w:tc>
          <w:tcPr>
            <w:tcW w:w="2400" w:type="dxa"/>
            <w:noWrap/>
            <w:hideMark/>
          </w:tcPr>
          <w:p w14:paraId="03636E49" w14:textId="77777777" w:rsidR="00707AB6" w:rsidRPr="001F139C" w:rsidRDefault="00707AB6" w:rsidP="000F350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Dossier classé (2017)</w:t>
            </w:r>
          </w:p>
        </w:tc>
      </w:tr>
      <w:tr w:rsidR="00707AB6" w:rsidRPr="001F139C" w14:paraId="09EC94E5"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1A2E2732"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110</w:t>
            </w:r>
          </w:p>
        </w:tc>
        <w:tc>
          <w:tcPr>
            <w:tcW w:w="1325" w:type="dxa"/>
            <w:noWrap/>
            <w:hideMark/>
          </w:tcPr>
          <w:p w14:paraId="77A27464"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Fédération de Russie</w:t>
            </w:r>
          </w:p>
        </w:tc>
        <w:tc>
          <w:tcPr>
            <w:tcW w:w="2160" w:type="dxa"/>
            <w:noWrap/>
            <w:hideMark/>
          </w:tcPr>
          <w:p w14:paraId="2E580841"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Kandalaksha Bay</w:t>
            </w:r>
          </w:p>
        </w:tc>
        <w:tc>
          <w:tcPr>
            <w:tcW w:w="1205" w:type="dxa"/>
            <w:noWrap/>
            <w:hideMark/>
          </w:tcPr>
          <w:p w14:paraId="02417D0F"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04/05/2012</w:t>
            </w:r>
          </w:p>
        </w:tc>
        <w:tc>
          <w:tcPr>
            <w:tcW w:w="1320" w:type="dxa"/>
            <w:noWrap/>
            <w:hideMark/>
          </w:tcPr>
          <w:p w14:paraId="25675AF4"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09190675"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Plans de construction d’une usine gazière dans le Site Ramsar. </w:t>
            </w:r>
          </w:p>
        </w:tc>
        <w:tc>
          <w:tcPr>
            <w:tcW w:w="2400" w:type="dxa"/>
            <w:noWrap/>
            <w:hideMark/>
          </w:tcPr>
          <w:p w14:paraId="20196962"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(2012)</w:t>
            </w:r>
          </w:p>
        </w:tc>
      </w:tr>
      <w:tr w:rsidR="00707AB6" w:rsidRPr="001F139C" w14:paraId="3F9EB86E"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418C2D2"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675</w:t>
            </w:r>
          </w:p>
        </w:tc>
        <w:tc>
          <w:tcPr>
            <w:tcW w:w="1325" w:type="dxa"/>
            <w:noWrap/>
            <w:hideMark/>
          </w:tcPr>
          <w:p w14:paraId="54F6E3E1"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Fédération de Russie</w:t>
            </w:r>
          </w:p>
        </w:tc>
        <w:tc>
          <w:tcPr>
            <w:tcW w:w="2160" w:type="dxa"/>
            <w:noWrap/>
            <w:hideMark/>
          </w:tcPr>
          <w:p w14:paraId="1E9116AB" w14:textId="77777777" w:rsidR="00707AB6" w:rsidRPr="00FF7A06"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n-US"/>
              </w:rPr>
            </w:pPr>
            <w:r w:rsidRPr="00FF7A06">
              <w:rPr>
                <w:rFonts w:asciiTheme="minorHAnsi" w:hAnsiTheme="minorHAnsi" w:cs="Arial"/>
                <w:color w:val="000000"/>
                <w:sz w:val="20"/>
                <w:szCs w:val="20"/>
                <w:lang w:val="en-US"/>
              </w:rPr>
              <w:t>Kuban Delta: Akhtaro-Grivenskaya group of limans</w:t>
            </w:r>
          </w:p>
        </w:tc>
        <w:tc>
          <w:tcPr>
            <w:tcW w:w="1205" w:type="dxa"/>
            <w:noWrap/>
            <w:hideMark/>
          </w:tcPr>
          <w:p w14:paraId="3F1F4F20"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30/11/2010</w:t>
            </w:r>
          </w:p>
        </w:tc>
        <w:tc>
          <w:tcPr>
            <w:tcW w:w="1320" w:type="dxa"/>
            <w:noWrap/>
            <w:hideMark/>
          </w:tcPr>
          <w:p w14:paraId="2F2B5086"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2BBCEC9D" w14:textId="77777777" w:rsidR="00707AB6" w:rsidRPr="001F139C" w:rsidRDefault="00707AB6" w:rsidP="00953B4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Exploitation pétrolière.</w:t>
            </w:r>
          </w:p>
        </w:tc>
        <w:tc>
          <w:tcPr>
            <w:tcW w:w="2400" w:type="dxa"/>
            <w:noWrap/>
            <w:hideMark/>
          </w:tcPr>
          <w:p w14:paraId="09CE04E7"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(2010)</w:t>
            </w:r>
          </w:p>
        </w:tc>
      </w:tr>
      <w:tr w:rsidR="00707AB6" w:rsidRPr="001F139C" w14:paraId="4BC7D5EB"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7163BBD"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lastRenderedPageBreak/>
              <w:t>674</w:t>
            </w:r>
          </w:p>
        </w:tc>
        <w:tc>
          <w:tcPr>
            <w:tcW w:w="1325" w:type="dxa"/>
            <w:noWrap/>
            <w:hideMark/>
          </w:tcPr>
          <w:p w14:paraId="3AFE8B17"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Fédération de Russie</w:t>
            </w:r>
          </w:p>
        </w:tc>
        <w:tc>
          <w:tcPr>
            <w:tcW w:w="2160" w:type="dxa"/>
            <w:noWrap/>
            <w:hideMark/>
          </w:tcPr>
          <w:p w14:paraId="522ACB7E" w14:textId="77777777" w:rsidR="00707AB6" w:rsidRPr="00FF7A06"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rPr>
            </w:pPr>
            <w:r w:rsidRPr="00FF7A06">
              <w:rPr>
                <w:rFonts w:asciiTheme="minorHAnsi" w:hAnsiTheme="minorHAnsi" w:cs="Arial"/>
                <w:color w:val="000000"/>
                <w:sz w:val="20"/>
                <w:szCs w:val="20"/>
                <w:lang w:val="en-US"/>
              </w:rPr>
              <w:t>Kuban Delta: group of limans between Kuban &amp; Protoka Rivers</w:t>
            </w:r>
          </w:p>
        </w:tc>
        <w:tc>
          <w:tcPr>
            <w:tcW w:w="1205" w:type="dxa"/>
            <w:noWrap/>
            <w:hideMark/>
          </w:tcPr>
          <w:p w14:paraId="4ECD8E51"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30/11/2010</w:t>
            </w:r>
          </w:p>
        </w:tc>
        <w:tc>
          <w:tcPr>
            <w:tcW w:w="1320" w:type="dxa"/>
            <w:noWrap/>
            <w:hideMark/>
          </w:tcPr>
          <w:p w14:paraId="3ED9A8B2"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3F298463"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Exploitation pétrolière. </w:t>
            </w:r>
          </w:p>
        </w:tc>
        <w:tc>
          <w:tcPr>
            <w:tcW w:w="2400" w:type="dxa"/>
            <w:noWrap/>
            <w:hideMark/>
          </w:tcPr>
          <w:p w14:paraId="36C8ADFF"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(2010)</w:t>
            </w:r>
          </w:p>
        </w:tc>
      </w:tr>
      <w:tr w:rsidR="00707AB6" w:rsidRPr="001F139C" w14:paraId="36C47668"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0024D2B"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695</w:t>
            </w:r>
          </w:p>
        </w:tc>
        <w:tc>
          <w:tcPr>
            <w:tcW w:w="1325" w:type="dxa"/>
            <w:noWrap/>
            <w:hideMark/>
          </w:tcPr>
          <w:p w14:paraId="13573447"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Fédération de Russie</w:t>
            </w:r>
          </w:p>
        </w:tc>
        <w:tc>
          <w:tcPr>
            <w:tcW w:w="2160" w:type="dxa"/>
            <w:noWrap/>
            <w:hideMark/>
          </w:tcPr>
          <w:p w14:paraId="137D507A"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Moroshechnaya River</w:t>
            </w:r>
          </w:p>
        </w:tc>
        <w:tc>
          <w:tcPr>
            <w:tcW w:w="1205" w:type="dxa"/>
            <w:noWrap/>
            <w:hideMark/>
          </w:tcPr>
          <w:p w14:paraId="49851324"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30/01/2007</w:t>
            </w:r>
          </w:p>
        </w:tc>
        <w:tc>
          <w:tcPr>
            <w:tcW w:w="1320" w:type="dxa"/>
            <w:noWrap/>
            <w:hideMark/>
          </w:tcPr>
          <w:p w14:paraId="113C161C"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4928F555"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Exploitation pétrolière. </w:t>
            </w:r>
          </w:p>
        </w:tc>
        <w:tc>
          <w:tcPr>
            <w:tcW w:w="2400" w:type="dxa"/>
            <w:noWrap/>
            <w:hideMark/>
          </w:tcPr>
          <w:p w14:paraId="43588A75"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(2007)</w:t>
            </w:r>
          </w:p>
        </w:tc>
      </w:tr>
      <w:tr w:rsidR="00707AB6" w:rsidRPr="001F139C" w14:paraId="26654960"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9FF4DB2" w14:textId="77777777" w:rsidR="00707AB6" w:rsidRPr="001F139C" w:rsidRDefault="00707AB6" w:rsidP="001355C0">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669</w:t>
            </w:r>
          </w:p>
        </w:tc>
        <w:tc>
          <w:tcPr>
            <w:tcW w:w="1325" w:type="dxa"/>
            <w:noWrap/>
            <w:hideMark/>
          </w:tcPr>
          <w:p w14:paraId="42547E4E" w14:textId="77777777" w:rsidR="00707AB6" w:rsidRPr="001F139C" w:rsidRDefault="00707AB6" w:rsidP="001355C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Fédération de Russie</w:t>
            </w:r>
          </w:p>
        </w:tc>
        <w:tc>
          <w:tcPr>
            <w:tcW w:w="2160" w:type="dxa"/>
            <w:noWrap/>
            <w:hideMark/>
          </w:tcPr>
          <w:p w14:paraId="3E7E4B9B" w14:textId="77777777" w:rsidR="00707AB6" w:rsidRPr="001F139C" w:rsidRDefault="00707AB6" w:rsidP="001355C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Pskovsko-Chudskaya Lowland</w:t>
            </w:r>
          </w:p>
        </w:tc>
        <w:tc>
          <w:tcPr>
            <w:tcW w:w="1205" w:type="dxa"/>
            <w:noWrap/>
            <w:hideMark/>
          </w:tcPr>
          <w:p w14:paraId="0E2747E9" w14:textId="77777777" w:rsidR="00707AB6" w:rsidRPr="001F139C" w:rsidRDefault="00707AB6" w:rsidP="0013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06/11/2012</w:t>
            </w:r>
          </w:p>
        </w:tc>
        <w:tc>
          <w:tcPr>
            <w:tcW w:w="1320" w:type="dxa"/>
            <w:noWrap/>
            <w:hideMark/>
          </w:tcPr>
          <w:p w14:paraId="13FE7DE1" w14:textId="77777777" w:rsidR="00707AB6" w:rsidRPr="001F139C" w:rsidRDefault="00707AB6" w:rsidP="0013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252FD81D" w14:textId="62431428" w:rsidR="00707AB6" w:rsidRPr="001F139C" w:rsidRDefault="00707AB6" w:rsidP="001355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Tourisme non maîtrisé, pêche, chasse, construction</w:t>
            </w:r>
            <w:r w:rsidR="00DC7827" w:rsidRPr="001F139C">
              <w:rPr>
                <w:rFonts w:asciiTheme="minorHAnsi" w:hAnsiTheme="minorHAnsi" w:cstheme="minorHAnsi"/>
                <w:sz w:val="20"/>
                <w:szCs w:val="20"/>
              </w:rPr>
              <w:t>.</w:t>
            </w:r>
          </w:p>
        </w:tc>
        <w:tc>
          <w:tcPr>
            <w:tcW w:w="2400" w:type="dxa"/>
            <w:noWrap/>
            <w:hideMark/>
          </w:tcPr>
          <w:p w14:paraId="37828CEE" w14:textId="77777777" w:rsidR="00707AB6" w:rsidRPr="001F139C" w:rsidRDefault="00707AB6" w:rsidP="001355C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(2012)</w:t>
            </w:r>
          </w:p>
        </w:tc>
      </w:tr>
      <w:tr w:rsidR="00707AB6" w:rsidRPr="001F139C" w14:paraId="4BC79EB7"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16BCA339" w14:textId="77777777" w:rsidR="00707AB6" w:rsidRPr="001F139C" w:rsidRDefault="00707AB6" w:rsidP="001355C0">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682</w:t>
            </w:r>
          </w:p>
        </w:tc>
        <w:tc>
          <w:tcPr>
            <w:tcW w:w="1325" w:type="dxa"/>
            <w:noWrap/>
            <w:hideMark/>
          </w:tcPr>
          <w:p w14:paraId="5DCE6FC9" w14:textId="77777777" w:rsidR="00707AB6" w:rsidRPr="001F139C" w:rsidRDefault="00707AB6" w:rsidP="001355C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Fédération de Russie</w:t>
            </w:r>
          </w:p>
        </w:tc>
        <w:tc>
          <w:tcPr>
            <w:tcW w:w="2160" w:type="dxa"/>
            <w:noWrap/>
            <w:hideMark/>
          </w:tcPr>
          <w:p w14:paraId="53A3670F" w14:textId="77777777" w:rsidR="00707AB6" w:rsidRPr="001F139C" w:rsidRDefault="00707AB6" w:rsidP="001355C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Selenga Delta</w:t>
            </w:r>
          </w:p>
        </w:tc>
        <w:tc>
          <w:tcPr>
            <w:tcW w:w="1205" w:type="dxa"/>
            <w:noWrap/>
            <w:hideMark/>
          </w:tcPr>
          <w:p w14:paraId="3EB579A6" w14:textId="77777777" w:rsidR="00707AB6" w:rsidRPr="001F139C" w:rsidRDefault="00707AB6" w:rsidP="0013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01/11/2008</w:t>
            </w:r>
          </w:p>
        </w:tc>
        <w:tc>
          <w:tcPr>
            <w:tcW w:w="1320" w:type="dxa"/>
            <w:noWrap/>
            <w:hideMark/>
          </w:tcPr>
          <w:p w14:paraId="5308AEEB" w14:textId="77777777" w:rsidR="00707AB6" w:rsidRPr="001F139C" w:rsidRDefault="00707AB6" w:rsidP="001355C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0F2B5081" w14:textId="77777777" w:rsidR="00707AB6" w:rsidRPr="001F139C" w:rsidRDefault="00707AB6" w:rsidP="001355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 xml:space="preserve">Fluctuation artificielle des niveaux d’eau par les centrales hydroélectriques du lac Baïkal.  </w:t>
            </w:r>
          </w:p>
        </w:tc>
        <w:tc>
          <w:tcPr>
            <w:tcW w:w="2400" w:type="dxa"/>
            <w:noWrap/>
            <w:hideMark/>
          </w:tcPr>
          <w:p w14:paraId="0BBC2442" w14:textId="77777777" w:rsidR="00707AB6" w:rsidRPr="001F139C" w:rsidRDefault="00707AB6" w:rsidP="001355C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(2008)</w:t>
            </w:r>
          </w:p>
        </w:tc>
      </w:tr>
      <w:tr w:rsidR="00707AB6" w:rsidRPr="001F139C" w14:paraId="08EADEC0"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420A8CC" w14:textId="77777777" w:rsidR="00707AB6" w:rsidRPr="001F139C" w:rsidRDefault="00707AB6" w:rsidP="001355C0">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683</w:t>
            </w:r>
          </w:p>
        </w:tc>
        <w:tc>
          <w:tcPr>
            <w:tcW w:w="1325" w:type="dxa"/>
            <w:noWrap/>
            <w:hideMark/>
          </w:tcPr>
          <w:p w14:paraId="33F87D8A" w14:textId="77777777" w:rsidR="00707AB6" w:rsidRPr="001F139C" w:rsidRDefault="00707AB6" w:rsidP="001355C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Fédération de Russie</w:t>
            </w:r>
          </w:p>
        </w:tc>
        <w:tc>
          <w:tcPr>
            <w:tcW w:w="2160" w:type="dxa"/>
            <w:noWrap/>
            <w:hideMark/>
          </w:tcPr>
          <w:p w14:paraId="5EF4F265" w14:textId="77777777" w:rsidR="00707AB6" w:rsidRPr="001F139C" w:rsidRDefault="00707AB6" w:rsidP="001355C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Torey Lakes</w:t>
            </w:r>
          </w:p>
        </w:tc>
        <w:tc>
          <w:tcPr>
            <w:tcW w:w="1205" w:type="dxa"/>
            <w:noWrap/>
            <w:hideMark/>
          </w:tcPr>
          <w:p w14:paraId="7603EFAB" w14:textId="77777777" w:rsidR="00707AB6" w:rsidRPr="001F139C" w:rsidRDefault="00707AB6" w:rsidP="0013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27/07/2009</w:t>
            </w:r>
          </w:p>
        </w:tc>
        <w:tc>
          <w:tcPr>
            <w:tcW w:w="1320" w:type="dxa"/>
            <w:noWrap/>
            <w:hideMark/>
          </w:tcPr>
          <w:p w14:paraId="100E714E" w14:textId="77777777" w:rsidR="00707AB6" w:rsidRPr="001F139C" w:rsidRDefault="00707AB6" w:rsidP="001355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151D6C52" w14:textId="77777777" w:rsidR="00707AB6" w:rsidRPr="001F139C" w:rsidRDefault="00707AB6" w:rsidP="001355C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Construction de canal.</w:t>
            </w:r>
          </w:p>
        </w:tc>
        <w:tc>
          <w:tcPr>
            <w:tcW w:w="2400" w:type="dxa"/>
            <w:noWrap/>
            <w:hideMark/>
          </w:tcPr>
          <w:p w14:paraId="24D134FF" w14:textId="77777777" w:rsidR="00707AB6" w:rsidRPr="001F139C" w:rsidRDefault="00707AB6" w:rsidP="001355C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(2009)</w:t>
            </w:r>
          </w:p>
        </w:tc>
      </w:tr>
      <w:tr w:rsidR="00707AB6" w:rsidRPr="001F139C" w14:paraId="734323C7"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570237F" w14:textId="76ACA274" w:rsidR="00707AB6" w:rsidRPr="001F139C" w:rsidRDefault="00FD706C" w:rsidP="00810E51">
            <w:pPr>
              <w:rPr>
                <w:rFonts w:asciiTheme="minorHAnsi" w:hAnsiTheme="minorHAnsi"/>
                <w:b w:val="0"/>
                <w:color w:val="000000"/>
                <w:sz w:val="20"/>
                <w:szCs w:val="20"/>
              </w:rPr>
            </w:pPr>
            <w:r>
              <w:rPr>
                <w:rFonts w:asciiTheme="minorHAnsi" w:hAnsiTheme="minorHAnsi"/>
                <w:b w:val="0"/>
                <w:color w:val="000000"/>
                <w:sz w:val="20"/>
                <w:szCs w:val="20"/>
              </w:rPr>
              <w:t xml:space="preserve"> </w:t>
            </w:r>
            <w:r w:rsidR="00707AB6" w:rsidRPr="001F139C">
              <w:rPr>
                <w:rFonts w:asciiTheme="minorHAnsi" w:hAnsiTheme="minorHAnsi"/>
                <w:b w:val="0"/>
                <w:color w:val="000000"/>
                <w:sz w:val="20"/>
                <w:szCs w:val="20"/>
              </w:rPr>
              <w:t>699</w:t>
            </w:r>
          </w:p>
        </w:tc>
        <w:tc>
          <w:tcPr>
            <w:tcW w:w="1325" w:type="dxa"/>
            <w:noWrap/>
            <w:hideMark/>
          </w:tcPr>
          <w:p w14:paraId="2A0E9E5F"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Fédération de Russie</w:t>
            </w:r>
          </w:p>
        </w:tc>
        <w:tc>
          <w:tcPr>
            <w:tcW w:w="2160" w:type="dxa"/>
            <w:noWrap/>
            <w:hideMark/>
          </w:tcPr>
          <w:p w14:paraId="0DDE772F"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Pskovsko-Chudskaya Lowland</w:t>
            </w:r>
          </w:p>
        </w:tc>
        <w:tc>
          <w:tcPr>
            <w:tcW w:w="1205" w:type="dxa"/>
            <w:noWrap/>
            <w:hideMark/>
          </w:tcPr>
          <w:p w14:paraId="2A8F034B"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16/11/2012</w:t>
            </w:r>
          </w:p>
        </w:tc>
        <w:tc>
          <w:tcPr>
            <w:tcW w:w="1320" w:type="dxa"/>
            <w:noWrap/>
            <w:hideMark/>
          </w:tcPr>
          <w:p w14:paraId="4B7E1715"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p>
        </w:tc>
        <w:tc>
          <w:tcPr>
            <w:tcW w:w="5520" w:type="dxa"/>
            <w:noWrap/>
            <w:hideMark/>
          </w:tcPr>
          <w:p w14:paraId="3F485B5E" w14:textId="66654F2A" w:rsidR="00707AB6" w:rsidRPr="001F139C" w:rsidRDefault="008D5AEE" w:rsidP="008D5AE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Développement</w:t>
            </w:r>
            <w:r w:rsidR="00FB0B71" w:rsidRPr="001F139C">
              <w:rPr>
                <w:rFonts w:asciiTheme="minorHAnsi" w:hAnsiTheme="minorHAnsi"/>
                <w:color w:val="000000"/>
                <w:sz w:val="20"/>
                <w:szCs w:val="20"/>
              </w:rPr>
              <w:t>s</w:t>
            </w:r>
            <w:r w:rsidRPr="001F139C">
              <w:rPr>
                <w:rFonts w:asciiTheme="minorHAnsi" w:hAnsiTheme="minorHAnsi"/>
                <w:color w:val="000000"/>
                <w:sz w:val="20"/>
                <w:szCs w:val="20"/>
              </w:rPr>
              <w:t xml:space="preserve"> urbains, pêche non contrôlée, pressions de la chasse et du</w:t>
            </w:r>
            <w:r w:rsidR="00707AB6" w:rsidRPr="001F139C">
              <w:rPr>
                <w:rFonts w:asciiTheme="minorHAnsi" w:hAnsiTheme="minorHAnsi"/>
                <w:color w:val="000000"/>
                <w:sz w:val="20"/>
                <w:szCs w:val="20"/>
              </w:rPr>
              <w:t xml:space="preserve"> tourism</w:t>
            </w:r>
            <w:r w:rsidRPr="001F139C">
              <w:rPr>
                <w:rFonts w:asciiTheme="minorHAnsi" w:hAnsiTheme="minorHAnsi"/>
                <w:color w:val="000000"/>
                <w:sz w:val="20"/>
                <w:szCs w:val="20"/>
              </w:rPr>
              <w:t>e</w:t>
            </w:r>
            <w:r w:rsidR="00707AB6" w:rsidRPr="001F139C">
              <w:rPr>
                <w:rFonts w:asciiTheme="minorHAnsi" w:hAnsiTheme="minorHAnsi"/>
                <w:color w:val="000000"/>
                <w:sz w:val="20"/>
                <w:szCs w:val="20"/>
              </w:rPr>
              <w:t>.</w:t>
            </w:r>
            <w:r w:rsidRPr="001F139C">
              <w:rPr>
                <w:rFonts w:asciiTheme="minorHAnsi" w:hAnsiTheme="minorHAnsi"/>
                <w:color w:val="000000"/>
                <w:sz w:val="20"/>
                <w:szCs w:val="20"/>
              </w:rPr>
              <w:t xml:space="preserve"> Les poissons ne parviennent plus à remonter en amont, changements dans les voies de migration</w:t>
            </w:r>
            <w:r w:rsidR="00707AB6" w:rsidRPr="001F139C">
              <w:rPr>
                <w:rFonts w:asciiTheme="minorHAnsi" w:hAnsiTheme="minorHAnsi"/>
                <w:color w:val="000000"/>
                <w:sz w:val="20"/>
                <w:szCs w:val="20"/>
              </w:rPr>
              <w:t xml:space="preserve">. </w:t>
            </w:r>
          </w:p>
        </w:tc>
        <w:tc>
          <w:tcPr>
            <w:tcW w:w="2400" w:type="dxa"/>
            <w:noWrap/>
            <w:hideMark/>
          </w:tcPr>
          <w:p w14:paraId="55E5FDB6"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En attente de confirmation d’AA (2012)</w:t>
            </w:r>
          </w:p>
        </w:tc>
      </w:tr>
      <w:tr w:rsidR="00707AB6" w:rsidRPr="001F139C" w14:paraId="1926FC57"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1C08260"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111</w:t>
            </w:r>
          </w:p>
        </w:tc>
        <w:tc>
          <w:tcPr>
            <w:tcW w:w="1325" w:type="dxa"/>
            <w:noWrap/>
            <w:hideMark/>
          </w:tcPr>
          <w:p w14:paraId="01568B19"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Fédération de Russie</w:t>
            </w:r>
          </w:p>
        </w:tc>
        <w:tc>
          <w:tcPr>
            <w:tcW w:w="2160" w:type="dxa"/>
            <w:noWrap/>
            <w:hideMark/>
          </w:tcPr>
          <w:p w14:paraId="7022F90C"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Volga Delta</w:t>
            </w:r>
          </w:p>
        </w:tc>
        <w:tc>
          <w:tcPr>
            <w:tcW w:w="1205" w:type="dxa"/>
            <w:noWrap/>
            <w:hideMark/>
          </w:tcPr>
          <w:p w14:paraId="08B93FB1"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16/11/2012</w:t>
            </w:r>
          </w:p>
        </w:tc>
        <w:tc>
          <w:tcPr>
            <w:tcW w:w="1320" w:type="dxa"/>
            <w:noWrap/>
            <w:hideMark/>
          </w:tcPr>
          <w:p w14:paraId="45CD31C2"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6BFAABC0"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Développement de l’industrie pétrolière et gazière. </w:t>
            </w:r>
          </w:p>
        </w:tc>
        <w:tc>
          <w:tcPr>
            <w:tcW w:w="2400" w:type="dxa"/>
            <w:noWrap/>
            <w:hideMark/>
          </w:tcPr>
          <w:p w14:paraId="0A9BE182"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(2010)</w:t>
            </w:r>
          </w:p>
        </w:tc>
      </w:tr>
      <w:tr w:rsidR="00707AB6" w:rsidRPr="001F139C" w14:paraId="748B079D"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7AB4D5B" w14:textId="77777777" w:rsidR="00707AB6" w:rsidRPr="001F139C" w:rsidRDefault="00707AB6" w:rsidP="00810E51">
            <w:pPr>
              <w:rPr>
                <w:rFonts w:asciiTheme="minorHAnsi" w:hAnsiTheme="minorHAnsi"/>
                <w:b w:val="0"/>
                <w:sz w:val="20"/>
                <w:szCs w:val="20"/>
              </w:rPr>
            </w:pPr>
            <w:r w:rsidRPr="001F139C">
              <w:rPr>
                <w:rFonts w:asciiTheme="minorHAnsi" w:hAnsiTheme="minorHAnsi"/>
                <w:b w:val="0"/>
                <w:sz w:val="20"/>
                <w:szCs w:val="20"/>
              </w:rPr>
              <w:t>1810</w:t>
            </w:r>
          </w:p>
        </w:tc>
        <w:tc>
          <w:tcPr>
            <w:tcW w:w="1325" w:type="dxa"/>
            <w:noWrap/>
            <w:hideMark/>
          </w:tcPr>
          <w:p w14:paraId="51C354EE"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France</w:t>
            </w:r>
          </w:p>
        </w:tc>
        <w:tc>
          <w:tcPr>
            <w:tcW w:w="2160" w:type="dxa"/>
            <w:noWrap/>
            <w:hideMark/>
          </w:tcPr>
          <w:p w14:paraId="4D9E0321"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Rhin supérieur</w:t>
            </w:r>
          </w:p>
        </w:tc>
        <w:tc>
          <w:tcPr>
            <w:tcW w:w="1205" w:type="dxa"/>
            <w:noWrap/>
            <w:hideMark/>
          </w:tcPr>
          <w:p w14:paraId="41EAEC91"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18/04/2012</w:t>
            </w:r>
          </w:p>
        </w:tc>
        <w:tc>
          <w:tcPr>
            <w:tcW w:w="1320" w:type="dxa"/>
            <w:noWrap/>
            <w:hideMark/>
          </w:tcPr>
          <w:p w14:paraId="6C825FDF"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26/06/2015</w:t>
            </w:r>
          </w:p>
        </w:tc>
        <w:tc>
          <w:tcPr>
            <w:tcW w:w="5520" w:type="dxa"/>
            <w:noWrap/>
            <w:hideMark/>
          </w:tcPr>
          <w:p w14:paraId="60A4EF1D" w14:textId="77777777" w:rsidR="00707AB6" w:rsidRPr="001F139C" w:rsidRDefault="00707AB6" w:rsidP="00FD2F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 xml:space="preserve">Développements urbains. AA a signalé que le projet était abandonné. </w:t>
            </w:r>
          </w:p>
        </w:tc>
        <w:tc>
          <w:tcPr>
            <w:tcW w:w="2400" w:type="dxa"/>
            <w:noWrap/>
            <w:hideMark/>
          </w:tcPr>
          <w:p w14:paraId="3276042D" w14:textId="17BBB351" w:rsidR="00707AB6" w:rsidRPr="001F139C" w:rsidRDefault="00707AB6" w:rsidP="00D51E3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Dossier classé (2015)</w:t>
            </w:r>
          </w:p>
        </w:tc>
      </w:tr>
      <w:tr w:rsidR="00707AB6" w:rsidRPr="001F139C" w14:paraId="4567ED19"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14B00700" w14:textId="77777777" w:rsidR="00707AB6" w:rsidRPr="001F139C" w:rsidRDefault="00707AB6" w:rsidP="00810E51">
            <w:pPr>
              <w:rPr>
                <w:rFonts w:asciiTheme="minorHAnsi" w:hAnsiTheme="minorHAnsi"/>
                <w:b w:val="0"/>
                <w:sz w:val="20"/>
                <w:szCs w:val="20"/>
              </w:rPr>
            </w:pPr>
            <w:r w:rsidRPr="001F139C">
              <w:rPr>
                <w:rFonts w:asciiTheme="minorHAnsi" w:hAnsiTheme="minorHAnsi"/>
                <w:b w:val="0"/>
                <w:sz w:val="20"/>
                <w:szCs w:val="20"/>
              </w:rPr>
              <w:t>54</w:t>
            </w:r>
          </w:p>
        </w:tc>
        <w:tc>
          <w:tcPr>
            <w:tcW w:w="1325" w:type="dxa"/>
            <w:noWrap/>
            <w:hideMark/>
          </w:tcPr>
          <w:p w14:paraId="4009534E"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Grèce</w:t>
            </w:r>
          </w:p>
        </w:tc>
        <w:tc>
          <w:tcPr>
            <w:tcW w:w="2160" w:type="dxa"/>
            <w:noWrap/>
            <w:hideMark/>
          </w:tcPr>
          <w:p w14:paraId="40CDBC0A"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Evros Delta</w:t>
            </w:r>
          </w:p>
        </w:tc>
        <w:tc>
          <w:tcPr>
            <w:tcW w:w="1205" w:type="dxa"/>
            <w:noWrap/>
            <w:hideMark/>
          </w:tcPr>
          <w:p w14:paraId="2FB3AA45"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24/10/2008</w:t>
            </w:r>
          </w:p>
        </w:tc>
        <w:tc>
          <w:tcPr>
            <w:tcW w:w="1320" w:type="dxa"/>
            <w:noWrap/>
            <w:hideMark/>
          </w:tcPr>
          <w:p w14:paraId="1A97DC5B" w14:textId="16DAE3C0" w:rsidR="00707AB6" w:rsidRPr="001F139C" w:rsidRDefault="00D51E3D" w:rsidP="001370E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01/12/</w:t>
            </w:r>
            <w:r w:rsidR="00707AB6" w:rsidRPr="001F139C">
              <w:rPr>
                <w:rFonts w:asciiTheme="minorHAnsi" w:hAnsiTheme="minorHAnsi"/>
                <w:sz w:val="20"/>
                <w:szCs w:val="20"/>
              </w:rPr>
              <w:t>2016</w:t>
            </w:r>
          </w:p>
        </w:tc>
        <w:tc>
          <w:tcPr>
            <w:tcW w:w="5520" w:type="dxa"/>
            <w:noWrap/>
            <w:hideMark/>
          </w:tcPr>
          <w:p w14:paraId="4EED46E1" w14:textId="77777777" w:rsidR="00707AB6" w:rsidRPr="001F139C" w:rsidRDefault="00707AB6" w:rsidP="00FD2FA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 xml:space="preserve">Absence de gestion cohérente. </w:t>
            </w:r>
          </w:p>
        </w:tc>
        <w:tc>
          <w:tcPr>
            <w:tcW w:w="2400" w:type="dxa"/>
            <w:noWrap/>
            <w:hideMark/>
          </w:tcPr>
          <w:p w14:paraId="7FC50BF0" w14:textId="77777777" w:rsidR="00707AB6" w:rsidRPr="001F139C" w:rsidRDefault="00707AB6" w:rsidP="001370E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cs="Arial"/>
                <w:color w:val="000000"/>
                <w:sz w:val="20"/>
                <w:szCs w:val="20"/>
              </w:rPr>
              <w:t>Dossier classé (2016)</w:t>
            </w:r>
          </w:p>
        </w:tc>
      </w:tr>
      <w:tr w:rsidR="00707AB6" w:rsidRPr="001F139C" w14:paraId="15C64EAE"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EFFBC1D" w14:textId="77777777" w:rsidR="00707AB6" w:rsidRPr="001F139C" w:rsidRDefault="00707AB6" w:rsidP="00A16FCE">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1204</w:t>
            </w:r>
          </w:p>
        </w:tc>
        <w:tc>
          <w:tcPr>
            <w:tcW w:w="1325" w:type="dxa"/>
            <w:noWrap/>
            <w:hideMark/>
          </w:tcPr>
          <w:p w14:paraId="73E06AD1"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Inde</w:t>
            </w:r>
          </w:p>
        </w:tc>
        <w:tc>
          <w:tcPr>
            <w:tcW w:w="2160" w:type="dxa"/>
            <w:noWrap/>
            <w:hideMark/>
          </w:tcPr>
          <w:p w14:paraId="036EBC4E"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Ashtamudi Wetland</w:t>
            </w:r>
          </w:p>
        </w:tc>
        <w:tc>
          <w:tcPr>
            <w:tcW w:w="1205" w:type="dxa"/>
            <w:noWrap/>
            <w:hideMark/>
          </w:tcPr>
          <w:p w14:paraId="4A3AB0DC" w14:textId="77777777" w:rsidR="00707AB6" w:rsidRPr="001F139C" w:rsidRDefault="00707AB6" w:rsidP="00A16F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13/06/2012</w:t>
            </w:r>
          </w:p>
        </w:tc>
        <w:tc>
          <w:tcPr>
            <w:tcW w:w="1320" w:type="dxa"/>
            <w:noWrap/>
            <w:hideMark/>
          </w:tcPr>
          <w:p w14:paraId="489FCE6C" w14:textId="77777777" w:rsidR="00707AB6" w:rsidRPr="001F139C" w:rsidRDefault="00707AB6" w:rsidP="00A16F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35BEF1A8"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 xml:space="preserve">Déversement de déchets solides sur les berges du lac par Kollam Corporation; également construction illégale d’une usine de traitement de déchets solides. </w:t>
            </w:r>
          </w:p>
        </w:tc>
        <w:tc>
          <w:tcPr>
            <w:tcW w:w="2400" w:type="dxa"/>
            <w:noWrap/>
            <w:hideMark/>
          </w:tcPr>
          <w:p w14:paraId="79498D80"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(2012)</w:t>
            </w:r>
          </w:p>
        </w:tc>
      </w:tr>
      <w:tr w:rsidR="00707AB6" w:rsidRPr="001F139C" w14:paraId="69657063"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3C52154" w14:textId="77777777" w:rsidR="00707AB6" w:rsidRPr="001F139C" w:rsidRDefault="00707AB6" w:rsidP="00A16FCE">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1207</w:t>
            </w:r>
          </w:p>
        </w:tc>
        <w:tc>
          <w:tcPr>
            <w:tcW w:w="1325" w:type="dxa"/>
            <w:noWrap/>
            <w:hideMark/>
          </w:tcPr>
          <w:p w14:paraId="6C9C9597"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Inde</w:t>
            </w:r>
          </w:p>
        </w:tc>
        <w:tc>
          <w:tcPr>
            <w:tcW w:w="2160" w:type="dxa"/>
            <w:noWrap/>
            <w:hideMark/>
          </w:tcPr>
          <w:p w14:paraId="4E23A848"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Deepor Beel</w:t>
            </w:r>
          </w:p>
        </w:tc>
        <w:tc>
          <w:tcPr>
            <w:tcW w:w="1205" w:type="dxa"/>
            <w:noWrap/>
            <w:hideMark/>
          </w:tcPr>
          <w:p w14:paraId="48FBB7AF"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23/05/2013</w:t>
            </w:r>
          </w:p>
        </w:tc>
        <w:tc>
          <w:tcPr>
            <w:tcW w:w="1320" w:type="dxa"/>
            <w:noWrap/>
            <w:hideMark/>
          </w:tcPr>
          <w:p w14:paraId="7BC29321"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72936208"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 xml:space="preserve">Pêche, sédimentation, constructions illégales et empiètement; déchets d’une usine chimique déversés dans la zone humide (des poissons de plusieurs espèces différentes ont été découverts morts). Construction proposée d’une voie de chemin de fer près d’Elephant Corridor. </w:t>
            </w:r>
          </w:p>
        </w:tc>
        <w:tc>
          <w:tcPr>
            <w:tcW w:w="2400" w:type="dxa"/>
            <w:noWrap/>
            <w:hideMark/>
          </w:tcPr>
          <w:p w14:paraId="1B24AF4A"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(2013)</w:t>
            </w:r>
          </w:p>
        </w:tc>
      </w:tr>
      <w:tr w:rsidR="00707AB6" w:rsidRPr="001F139C" w14:paraId="4E8DF744"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395833E" w14:textId="77777777" w:rsidR="00707AB6" w:rsidRPr="001F139C" w:rsidRDefault="00707AB6" w:rsidP="00A16FCE">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1208</w:t>
            </w:r>
          </w:p>
        </w:tc>
        <w:tc>
          <w:tcPr>
            <w:tcW w:w="1325" w:type="dxa"/>
            <w:noWrap/>
            <w:hideMark/>
          </w:tcPr>
          <w:p w14:paraId="49D8D656"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Inde</w:t>
            </w:r>
          </w:p>
        </w:tc>
        <w:tc>
          <w:tcPr>
            <w:tcW w:w="2160" w:type="dxa"/>
            <w:noWrap/>
            <w:hideMark/>
          </w:tcPr>
          <w:p w14:paraId="1EA381FA"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East Calcutta Wetlands</w:t>
            </w:r>
          </w:p>
        </w:tc>
        <w:tc>
          <w:tcPr>
            <w:tcW w:w="1205" w:type="dxa"/>
            <w:noWrap/>
            <w:hideMark/>
          </w:tcPr>
          <w:p w14:paraId="01BE1A68" w14:textId="77777777" w:rsidR="00707AB6" w:rsidRPr="001F139C" w:rsidRDefault="00707AB6" w:rsidP="00A16F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27/08/2010</w:t>
            </w:r>
          </w:p>
        </w:tc>
        <w:tc>
          <w:tcPr>
            <w:tcW w:w="1320" w:type="dxa"/>
            <w:noWrap/>
            <w:hideMark/>
          </w:tcPr>
          <w:p w14:paraId="7507BF4D" w14:textId="77777777" w:rsidR="00707AB6" w:rsidRPr="001F139C" w:rsidRDefault="00707AB6" w:rsidP="00A16F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4542DDAB"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 xml:space="preserve">Menace d’empiètement urbain et d’escalade de pollution dangereuse. </w:t>
            </w:r>
          </w:p>
        </w:tc>
        <w:tc>
          <w:tcPr>
            <w:tcW w:w="2400" w:type="dxa"/>
            <w:noWrap/>
            <w:hideMark/>
          </w:tcPr>
          <w:p w14:paraId="313EBAB8" w14:textId="4A1B6A90" w:rsidR="00707AB6" w:rsidRPr="001F139C" w:rsidRDefault="00D51E3D" w:rsidP="00D51E3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P</w:t>
            </w:r>
            <w:r w:rsidR="00707AB6" w:rsidRPr="001F139C">
              <w:rPr>
                <w:rFonts w:asciiTheme="minorHAnsi" w:hAnsiTheme="minorHAnsi" w:cs="Arial"/>
                <w:color w:val="000000"/>
                <w:sz w:val="20"/>
                <w:szCs w:val="20"/>
              </w:rPr>
              <w:t xml:space="preserve">roblème </w:t>
            </w:r>
            <w:r>
              <w:rPr>
                <w:rFonts w:asciiTheme="minorHAnsi" w:hAnsiTheme="minorHAnsi" w:cs="Arial"/>
                <w:color w:val="000000"/>
                <w:sz w:val="20"/>
                <w:szCs w:val="20"/>
              </w:rPr>
              <w:t xml:space="preserve">activement traité </w:t>
            </w:r>
            <w:r w:rsidR="00707AB6" w:rsidRPr="001F139C">
              <w:rPr>
                <w:rFonts w:asciiTheme="minorHAnsi" w:hAnsiTheme="minorHAnsi" w:cs="Arial"/>
                <w:color w:val="000000"/>
                <w:sz w:val="20"/>
                <w:szCs w:val="20"/>
              </w:rPr>
              <w:t>(2017)</w:t>
            </w:r>
          </w:p>
        </w:tc>
      </w:tr>
      <w:tr w:rsidR="00707AB6" w:rsidRPr="001F139C" w14:paraId="7425BA7F"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753BE0D" w14:textId="77777777" w:rsidR="00707AB6" w:rsidRPr="001F139C" w:rsidRDefault="00707AB6" w:rsidP="00A16FCE">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462</w:t>
            </w:r>
          </w:p>
        </w:tc>
        <w:tc>
          <w:tcPr>
            <w:tcW w:w="1325" w:type="dxa"/>
            <w:noWrap/>
            <w:hideMark/>
          </w:tcPr>
          <w:p w14:paraId="22AEC41A"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Inde</w:t>
            </w:r>
          </w:p>
        </w:tc>
        <w:tc>
          <w:tcPr>
            <w:tcW w:w="2160" w:type="dxa"/>
            <w:noWrap/>
            <w:hideMark/>
          </w:tcPr>
          <w:p w14:paraId="25A5E8F2"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Harike Lake</w:t>
            </w:r>
          </w:p>
        </w:tc>
        <w:tc>
          <w:tcPr>
            <w:tcW w:w="1205" w:type="dxa"/>
            <w:noWrap/>
            <w:hideMark/>
          </w:tcPr>
          <w:p w14:paraId="68E65B09"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14/02/2014</w:t>
            </w:r>
          </w:p>
        </w:tc>
        <w:tc>
          <w:tcPr>
            <w:tcW w:w="1320" w:type="dxa"/>
            <w:noWrap/>
            <w:hideMark/>
          </w:tcPr>
          <w:p w14:paraId="683F6147"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6283C80B" w14:textId="42691D1F"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Réduction des dimensions du lac</w:t>
            </w:r>
            <w:r w:rsidR="00DC7827" w:rsidRPr="001F139C">
              <w:rPr>
                <w:rFonts w:asciiTheme="minorHAnsi" w:hAnsiTheme="minorHAnsi" w:cstheme="minorHAnsi"/>
                <w:sz w:val="20"/>
                <w:szCs w:val="20"/>
              </w:rPr>
              <w:t>.</w:t>
            </w:r>
          </w:p>
        </w:tc>
        <w:tc>
          <w:tcPr>
            <w:tcW w:w="2400" w:type="dxa"/>
            <w:noWrap/>
            <w:hideMark/>
          </w:tcPr>
          <w:p w14:paraId="749E335F"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(2014)</w:t>
            </w:r>
          </w:p>
        </w:tc>
      </w:tr>
      <w:tr w:rsidR="00707AB6" w:rsidRPr="001F139C" w14:paraId="50FE9989"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670850F"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lastRenderedPageBreak/>
              <w:t>1209</w:t>
            </w:r>
          </w:p>
        </w:tc>
        <w:tc>
          <w:tcPr>
            <w:tcW w:w="1325" w:type="dxa"/>
            <w:noWrap/>
            <w:hideMark/>
          </w:tcPr>
          <w:p w14:paraId="05AD7216" w14:textId="77777777" w:rsidR="00707AB6" w:rsidRPr="001F139C" w:rsidRDefault="00707AB6" w:rsidP="00B9335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Inde</w:t>
            </w:r>
          </w:p>
        </w:tc>
        <w:tc>
          <w:tcPr>
            <w:tcW w:w="2160" w:type="dxa"/>
            <w:noWrap/>
            <w:hideMark/>
          </w:tcPr>
          <w:p w14:paraId="69FE5D1A"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Kolleru Lake</w:t>
            </w:r>
          </w:p>
        </w:tc>
        <w:tc>
          <w:tcPr>
            <w:tcW w:w="1205" w:type="dxa"/>
            <w:noWrap/>
            <w:hideMark/>
          </w:tcPr>
          <w:p w14:paraId="5E46A79A"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07/06/2016</w:t>
            </w:r>
          </w:p>
        </w:tc>
        <w:tc>
          <w:tcPr>
            <w:tcW w:w="1320" w:type="dxa"/>
            <w:noWrap/>
            <w:hideMark/>
          </w:tcPr>
          <w:p w14:paraId="5798B422"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1843597D"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Compte tenu de la forte dépendance des personnes à faible revenu pour leurs moyens d’existence, il y a eu plusieurs tentatives de forte réduction des dimensions du lac Kolleru. Une nouvelle menace vient de travaux routiers autorisés par le gouvernement de l’État lui-même, sans autorisation des autorités de protection des espèces sauvages.</w:t>
            </w:r>
          </w:p>
        </w:tc>
        <w:tc>
          <w:tcPr>
            <w:tcW w:w="2400" w:type="dxa"/>
            <w:noWrap/>
            <w:hideMark/>
          </w:tcPr>
          <w:p w14:paraId="6ACCE1C8"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(2016)</w:t>
            </w:r>
          </w:p>
        </w:tc>
      </w:tr>
      <w:tr w:rsidR="00707AB6" w:rsidRPr="001F139C" w14:paraId="770D2120"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254FB8E" w14:textId="77777777" w:rsidR="00707AB6" w:rsidRPr="001F139C" w:rsidRDefault="00707AB6" w:rsidP="00A16FCE">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464</w:t>
            </w:r>
          </w:p>
        </w:tc>
        <w:tc>
          <w:tcPr>
            <w:tcW w:w="1325" w:type="dxa"/>
            <w:noWrap/>
            <w:hideMark/>
          </w:tcPr>
          <w:p w14:paraId="214347CF"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Inde</w:t>
            </w:r>
          </w:p>
        </w:tc>
        <w:tc>
          <w:tcPr>
            <w:tcW w:w="2160" w:type="dxa"/>
            <w:noWrap/>
            <w:hideMark/>
          </w:tcPr>
          <w:p w14:paraId="2D26A625"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Sambhar Lake</w:t>
            </w:r>
          </w:p>
        </w:tc>
        <w:tc>
          <w:tcPr>
            <w:tcW w:w="1205" w:type="dxa"/>
            <w:noWrap/>
            <w:hideMark/>
          </w:tcPr>
          <w:p w14:paraId="3EC09A08"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27/04/2009</w:t>
            </w:r>
          </w:p>
        </w:tc>
        <w:tc>
          <w:tcPr>
            <w:tcW w:w="1320" w:type="dxa"/>
            <w:noWrap/>
            <w:hideMark/>
          </w:tcPr>
          <w:p w14:paraId="7DE1EE68"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5F841340" w14:textId="558EF8E4"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Exploitation non autorisée du sel; pompage excessif de l’eau souterraine; construction proposée de la plus grande centrale électrique solaire du monde à proximité</w:t>
            </w:r>
            <w:r w:rsidR="00DC7827" w:rsidRPr="001F139C">
              <w:rPr>
                <w:rFonts w:asciiTheme="minorHAnsi" w:hAnsiTheme="minorHAnsi" w:cstheme="minorHAnsi"/>
                <w:sz w:val="20"/>
                <w:szCs w:val="20"/>
              </w:rPr>
              <w:t>.</w:t>
            </w:r>
          </w:p>
        </w:tc>
        <w:tc>
          <w:tcPr>
            <w:tcW w:w="2400" w:type="dxa"/>
            <w:noWrap/>
            <w:hideMark/>
          </w:tcPr>
          <w:p w14:paraId="68E367AC"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(2009)</w:t>
            </w:r>
          </w:p>
        </w:tc>
      </w:tr>
      <w:tr w:rsidR="00707AB6" w:rsidRPr="001F139C" w14:paraId="7855E2F1"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DBCBB31" w14:textId="77777777" w:rsidR="00707AB6" w:rsidRPr="001F139C" w:rsidRDefault="00707AB6" w:rsidP="00A16FCE">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1212</w:t>
            </w:r>
          </w:p>
        </w:tc>
        <w:tc>
          <w:tcPr>
            <w:tcW w:w="1325" w:type="dxa"/>
            <w:noWrap/>
            <w:hideMark/>
          </w:tcPr>
          <w:p w14:paraId="5C66164C"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Inde</w:t>
            </w:r>
          </w:p>
        </w:tc>
        <w:tc>
          <w:tcPr>
            <w:tcW w:w="2160" w:type="dxa"/>
            <w:noWrap/>
            <w:hideMark/>
          </w:tcPr>
          <w:p w14:paraId="53725719"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Sasthamkotta Lake</w:t>
            </w:r>
          </w:p>
        </w:tc>
        <w:tc>
          <w:tcPr>
            <w:tcW w:w="1205" w:type="dxa"/>
            <w:noWrap/>
            <w:hideMark/>
          </w:tcPr>
          <w:p w14:paraId="64842CBA" w14:textId="77777777" w:rsidR="00707AB6" w:rsidRPr="001F139C" w:rsidRDefault="00707AB6" w:rsidP="00A16F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05/05/2013</w:t>
            </w:r>
          </w:p>
        </w:tc>
        <w:tc>
          <w:tcPr>
            <w:tcW w:w="1320" w:type="dxa"/>
            <w:noWrap/>
            <w:hideMark/>
          </w:tcPr>
          <w:p w14:paraId="3DB4C2D2" w14:textId="77777777" w:rsidR="00707AB6" w:rsidRPr="001F139C" w:rsidRDefault="00707AB6" w:rsidP="00A16F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5AA2D7AA" w14:textId="68EF195E"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Sécheresse, déversement de déchets et absence de gestion</w:t>
            </w:r>
            <w:r w:rsidR="00DC7827" w:rsidRPr="001F139C">
              <w:rPr>
                <w:rFonts w:asciiTheme="minorHAnsi" w:hAnsiTheme="minorHAnsi" w:cstheme="minorHAnsi"/>
                <w:sz w:val="20"/>
                <w:szCs w:val="20"/>
              </w:rPr>
              <w:t>.</w:t>
            </w:r>
          </w:p>
        </w:tc>
        <w:tc>
          <w:tcPr>
            <w:tcW w:w="2400" w:type="dxa"/>
            <w:noWrap/>
            <w:hideMark/>
          </w:tcPr>
          <w:p w14:paraId="34388BBF"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(2013)</w:t>
            </w:r>
          </w:p>
        </w:tc>
      </w:tr>
      <w:tr w:rsidR="00707AB6" w:rsidRPr="001F139C" w14:paraId="0FE06093"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11F03F79" w14:textId="77777777" w:rsidR="00707AB6" w:rsidRPr="001F139C" w:rsidRDefault="00707AB6" w:rsidP="00A16FCE">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1214</w:t>
            </w:r>
          </w:p>
        </w:tc>
        <w:tc>
          <w:tcPr>
            <w:tcW w:w="1325" w:type="dxa"/>
            <w:noWrap/>
            <w:hideMark/>
          </w:tcPr>
          <w:p w14:paraId="48BFCB77"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Inde</w:t>
            </w:r>
          </w:p>
        </w:tc>
        <w:tc>
          <w:tcPr>
            <w:tcW w:w="2160" w:type="dxa"/>
            <w:noWrap/>
            <w:hideMark/>
          </w:tcPr>
          <w:p w14:paraId="00ED6B27"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Vembanad-Kol Wetland</w:t>
            </w:r>
          </w:p>
        </w:tc>
        <w:tc>
          <w:tcPr>
            <w:tcW w:w="1205" w:type="dxa"/>
            <w:noWrap/>
            <w:hideMark/>
          </w:tcPr>
          <w:p w14:paraId="2F345F42"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30/08/2010</w:t>
            </w:r>
          </w:p>
        </w:tc>
        <w:tc>
          <w:tcPr>
            <w:tcW w:w="1320" w:type="dxa"/>
            <w:noWrap/>
            <w:hideMark/>
          </w:tcPr>
          <w:p w14:paraId="07372147"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6904458B" w14:textId="37AD237C"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Un projet industriel a reçu des permis pour démarrer dans le Site Ramsar; le Banyan Tree Resort n’est pas conforme aux règlements environnementaux</w:t>
            </w:r>
            <w:r w:rsidR="00DC7827" w:rsidRPr="001F139C">
              <w:rPr>
                <w:rFonts w:asciiTheme="minorHAnsi" w:hAnsiTheme="minorHAnsi" w:cstheme="minorHAnsi"/>
                <w:sz w:val="20"/>
                <w:szCs w:val="20"/>
              </w:rPr>
              <w:t>.</w:t>
            </w:r>
          </w:p>
        </w:tc>
        <w:tc>
          <w:tcPr>
            <w:tcW w:w="2400" w:type="dxa"/>
            <w:noWrap/>
            <w:hideMark/>
          </w:tcPr>
          <w:p w14:paraId="63ECD626"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(2013)</w:t>
            </w:r>
          </w:p>
        </w:tc>
      </w:tr>
      <w:tr w:rsidR="00707AB6" w:rsidRPr="001F139C" w14:paraId="5CA3FB54"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DE5A90A" w14:textId="77777777" w:rsidR="00707AB6" w:rsidRPr="001F139C" w:rsidRDefault="00707AB6" w:rsidP="00A16FCE">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461</w:t>
            </w:r>
          </w:p>
        </w:tc>
        <w:tc>
          <w:tcPr>
            <w:tcW w:w="1325" w:type="dxa"/>
            <w:noWrap/>
            <w:hideMark/>
          </w:tcPr>
          <w:p w14:paraId="5E92C2F7"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Inde</w:t>
            </w:r>
          </w:p>
        </w:tc>
        <w:tc>
          <w:tcPr>
            <w:tcW w:w="2160" w:type="dxa"/>
            <w:noWrap/>
            <w:hideMark/>
          </w:tcPr>
          <w:p w14:paraId="3F4E71DF"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Wular Lake</w:t>
            </w:r>
          </w:p>
        </w:tc>
        <w:tc>
          <w:tcPr>
            <w:tcW w:w="1205" w:type="dxa"/>
            <w:noWrap/>
            <w:hideMark/>
          </w:tcPr>
          <w:p w14:paraId="3F734051" w14:textId="77777777" w:rsidR="00707AB6" w:rsidRPr="001F139C" w:rsidRDefault="00707AB6" w:rsidP="00A16F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14/02/2014</w:t>
            </w:r>
          </w:p>
        </w:tc>
        <w:tc>
          <w:tcPr>
            <w:tcW w:w="1320" w:type="dxa"/>
            <w:noWrap/>
            <w:hideMark/>
          </w:tcPr>
          <w:p w14:paraId="43774821" w14:textId="77777777" w:rsidR="00707AB6" w:rsidRPr="001F139C" w:rsidRDefault="00707AB6" w:rsidP="00A16F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5216F89F"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Développement sauvage et empiètement illégal.</w:t>
            </w:r>
          </w:p>
        </w:tc>
        <w:tc>
          <w:tcPr>
            <w:tcW w:w="2400" w:type="dxa"/>
            <w:noWrap/>
            <w:hideMark/>
          </w:tcPr>
          <w:p w14:paraId="564CD569"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(2014)</w:t>
            </w:r>
          </w:p>
        </w:tc>
      </w:tr>
      <w:tr w:rsidR="00707AB6" w:rsidRPr="001F139C" w14:paraId="7035C92E"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19EDABB8" w14:textId="77777777" w:rsidR="00707AB6" w:rsidRPr="001F139C" w:rsidRDefault="00707AB6" w:rsidP="00A16FCE">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415</w:t>
            </w:r>
          </w:p>
        </w:tc>
        <w:tc>
          <w:tcPr>
            <w:tcW w:w="1325" w:type="dxa"/>
            <w:noWrap/>
            <w:hideMark/>
          </w:tcPr>
          <w:p w14:paraId="4DE18264"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Irlande</w:t>
            </w:r>
          </w:p>
        </w:tc>
        <w:tc>
          <w:tcPr>
            <w:tcW w:w="2160" w:type="dxa"/>
            <w:noWrap/>
            <w:hideMark/>
          </w:tcPr>
          <w:p w14:paraId="5F541A48"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Clara Bog</w:t>
            </w:r>
          </w:p>
        </w:tc>
        <w:tc>
          <w:tcPr>
            <w:tcW w:w="1205" w:type="dxa"/>
            <w:noWrap/>
            <w:hideMark/>
          </w:tcPr>
          <w:p w14:paraId="388121D6"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27/06/2012</w:t>
            </w:r>
          </w:p>
        </w:tc>
        <w:tc>
          <w:tcPr>
            <w:tcW w:w="1320" w:type="dxa"/>
            <w:noWrap/>
            <w:hideMark/>
          </w:tcPr>
          <w:p w14:paraId="4CFBD4E0"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74226FD0" w14:textId="08371AF3"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Exploitation de la tourbe</w:t>
            </w:r>
            <w:r w:rsidR="00DC7827" w:rsidRPr="001F139C">
              <w:rPr>
                <w:rFonts w:asciiTheme="minorHAnsi" w:hAnsiTheme="minorHAnsi" w:cstheme="minorHAnsi"/>
                <w:sz w:val="20"/>
                <w:szCs w:val="20"/>
              </w:rPr>
              <w:t>.</w:t>
            </w:r>
          </w:p>
        </w:tc>
        <w:tc>
          <w:tcPr>
            <w:tcW w:w="2400" w:type="dxa"/>
            <w:noWrap/>
            <w:hideMark/>
          </w:tcPr>
          <w:p w14:paraId="6828619E"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(2012)</w:t>
            </w:r>
          </w:p>
        </w:tc>
      </w:tr>
      <w:tr w:rsidR="00707AB6" w:rsidRPr="001F139C" w14:paraId="33299F8A"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A73E14C" w14:textId="77777777" w:rsidR="00707AB6" w:rsidRPr="001F139C" w:rsidRDefault="00707AB6" w:rsidP="00A16FCE">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846</w:t>
            </w:r>
          </w:p>
        </w:tc>
        <w:tc>
          <w:tcPr>
            <w:tcW w:w="1325" w:type="dxa"/>
            <w:noWrap/>
            <w:hideMark/>
          </w:tcPr>
          <w:p w14:paraId="2A96F68E"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Irlande</w:t>
            </w:r>
          </w:p>
        </w:tc>
        <w:tc>
          <w:tcPr>
            <w:tcW w:w="2160" w:type="dxa"/>
            <w:noWrap/>
            <w:hideMark/>
          </w:tcPr>
          <w:p w14:paraId="7C7D662C"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Lough Corrib</w:t>
            </w:r>
          </w:p>
        </w:tc>
        <w:tc>
          <w:tcPr>
            <w:tcW w:w="1205" w:type="dxa"/>
            <w:noWrap/>
            <w:hideMark/>
          </w:tcPr>
          <w:p w14:paraId="71C595D9" w14:textId="77777777" w:rsidR="00707AB6" w:rsidRPr="001F139C" w:rsidRDefault="00707AB6" w:rsidP="00A16F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27/06/2012</w:t>
            </w:r>
          </w:p>
        </w:tc>
        <w:tc>
          <w:tcPr>
            <w:tcW w:w="1320" w:type="dxa"/>
            <w:noWrap/>
            <w:hideMark/>
          </w:tcPr>
          <w:p w14:paraId="4412AD61" w14:textId="77777777" w:rsidR="00707AB6" w:rsidRPr="001F139C" w:rsidRDefault="00707AB6" w:rsidP="00A16F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1B922C58"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 xml:space="preserve">Exploitation de la tourbe.  </w:t>
            </w:r>
          </w:p>
        </w:tc>
        <w:tc>
          <w:tcPr>
            <w:tcW w:w="2400" w:type="dxa"/>
            <w:noWrap/>
            <w:hideMark/>
          </w:tcPr>
          <w:p w14:paraId="51BBF818"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(2012)</w:t>
            </w:r>
          </w:p>
        </w:tc>
      </w:tr>
      <w:tr w:rsidR="00707AB6" w:rsidRPr="001F139C" w14:paraId="4A65E7C0"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EDA3D69" w14:textId="77777777" w:rsidR="00707AB6" w:rsidRPr="001F139C" w:rsidRDefault="00707AB6" w:rsidP="00A16FCE">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847</w:t>
            </w:r>
          </w:p>
        </w:tc>
        <w:tc>
          <w:tcPr>
            <w:tcW w:w="1325" w:type="dxa"/>
            <w:noWrap/>
            <w:hideMark/>
          </w:tcPr>
          <w:p w14:paraId="7572BB89"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Irlande</w:t>
            </w:r>
          </w:p>
        </w:tc>
        <w:tc>
          <w:tcPr>
            <w:tcW w:w="2160" w:type="dxa"/>
            <w:noWrap/>
            <w:hideMark/>
          </w:tcPr>
          <w:p w14:paraId="4D91612B"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Lough Derravaragh</w:t>
            </w:r>
          </w:p>
        </w:tc>
        <w:tc>
          <w:tcPr>
            <w:tcW w:w="1205" w:type="dxa"/>
            <w:noWrap/>
            <w:hideMark/>
          </w:tcPr>
          <w:p w14:paraId="5D4985C3"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27/06/2012</w:t>
            </w:r>
          </w:p>
        </w:tc>
        <w:tc>
          <w:tcPr>
            <w:tcW w:w="1320" w:type="dxa"/>
            <w:noWrap/>
            <w:hideMark/>
          </w:tcPr>
          <w:p w14:paraId="689D6D31"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7A72EB75"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 xml:space="preserve">Exploitation de la tourbe.  </w:t>
            </w:r>
          </w:p>
        </w:tc>
        <w:tc>
          <w:tcPr>
            <w:tcW w:w="2400" w:type="dxa"/>
            <w:noWrap/>
            <w:hideMark/>
          </w:tcPr>
          <w:p w14:paraId="25BFCE9B"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(2012)</w:t>
            </w:r>
          </w:p>
        </w:tc>
      </w:tr>
      <w:tr w:rsidR="00707AB6" w:rsidRPr="001F139C" w14:paraId="2B4C5CCB"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278899D" w14:textId="77777777" w:rsidR="00707AB6" w:rsidRPr="001F139C" w:rsidRDefault="00707AB6" w:rsidP="00A16FCE">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416</w:t>
            </w:r>
          </w:p>
        </w:tc>
        <w:tc>
          <w:tcPr>
            <w:tcW w:w="1325" w:type="dxa"/>
            <w:noWrap/>
            <w:hideMark/>
          </w:tcPr>
          <w:p w14:paraId="25443636"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Irlande</w:t>
            </w:r>
          </w:p>
        </w:tc>
        <w:tc>
          <w:tcPr>
            <w:tcW w:w="2160" w:type="dxa"/>
            <w:noWrap/>
            <w:hideMark/>
          </w:tcPr>
          <w:p w14:paraId="44E077DB"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Mongan Bog</w:t>
            </w:r>
          </w:p>
        </w:tc>
        <w:tc>
          <w:tcPr>
            <w:tcW w:w="1205" w:type="dxa"/>
            <w:noWrap/>
            <w:hideMark/>
          </w:tcPr>
          <w:p w14:paraId="7262D5E9" w14:textId="77777777" w:rsidR="00707AB6" w:rsidRPr="001F139C" w:rsidRDefault="00707AB6" w:rsidP="00A16F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27/06/2012</w:t>
            </w:r>
          </w:p>
        </w:tc>
        <w:tc>
          <w:tcPr>
            <w:tcW w:w="1320" w:type="dxa"/>
            <w:noWrap/>
            <w:hideMark/>
          </w:tcPr>
          <w:p w14:paraId="54B5452D" w14:textId="77777777" w:rsidR="00707AB6" w:rsidRPr="001F139C" w:rsidRDefault="00707AB6" w:rsidP="00A16F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492BC103"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 xml:space="preserve">Exploitation de la tourbe.  </w:t>
            </w:r>
          </w:p>
        </w:tc>
        <w:tc>
          <w:tcPr>
            <w:tcW w:w="2400" w:type="dxa"/>
            <w:noWrap/>
            <w:hideMark/>
          </w:tcPr>
          <w:p w14:paraId="2E987EFC" w14:textId="77777777" w:rsidR="00707AB6" w:rsidRPr="001F139C" w:rsidRDefault="00707AB6" w:rsidP="00A16FC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(2012)</w:t>
            </w:r>
          </w:p>
        </w:tc>
      </w:tr>
      <w:tr w:rsidR="00707AB6" w:rsidRPr="001F139C" w14:paraId="476CCF7A"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B90AA05" w14:textId="77777777" w:rsidR="00707AB6" w:rsidRPr="001F139C" w:rsidRDefault="00707AB6" w:rsidP="00A16FCE">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417</w:t>
            </w:r>
          </w:p>
        </w:tc>
        <w:tc>
          <w:tcPr>
            <w:tcW w:w="1325" w:type="dxa"/>
            <w:noWrap/>
            <w:hideMark/>
          </w:tcPr>
          <w:p w14:paraId="67D74639"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Irlande</w:t>
            </w:r>
          </w:p>
        </w:tc>
        <w:tc>
          <w:tcPr>
            <w:tcW w:w="2160" w:type="dxa"/>
            <w:noWrap/>
            <w:hideMark/>
          </w:tcPr>
          <w:p w14:paraId="48ADF2B1"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Raheenmore Bog</w:t>
            </w:r>
          </w:p>
        </w:tc>
        <w:tc>
          <w:tcPr>
            <w:tcW w:w="1205" w:type="dxa"/>
            <w:noWrap/>
            <w:hideMark/>
          </w:tcPr>
          <w:p w14:paraId="54443F0D"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27/06/2012</w:t>
            </w:r>
          </w:p>
        </w:tc>
        <w:tc>
          <w:tcPr>
            <w:tcW w:w="1320" w:type="dxa"/>
            <w:noWrap/>
            <w:hideMark/>
          </w:tcPr>
          <w:p w14:paraId="5933ABE4" w14:textId="77777777" w:rsidR="00707AB6" w:rsidRPr="001F139C" w:rsidRDefault="00707AB6" w:rsidP="00A16F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2E561F53"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sz w:val="20"/>
                <w:szCs w:val="20"/>
              </w:rPr>
              <w:t xml:space="preserve">Exploitation de la tourbe.  </w:t>
            </w:r>
          </w:p>
        </w:tc>
        <w:tc>
          <w:tcPr>
            <w:tcW w:w="2400" w:type="dxa"/>
            <w:noWrap/>
            <w:hideMark/>
          </w:tcPr>
          <w:p w14:paraId="38FC704B" w14:textId="77777777"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(2012)</w:t>
            </w:r>
          </w:p>
        </w:tc>
      </w:tr>
      <w:tr w:rsidR="00707AB6" w:rsidRPr="001F139C" w14:paraId="2ABBF27D"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4605A2E"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460</w:t>
            </w:r>
          </w:p>
        </w:tc>
        <w:tc>
          <w:tcPr>
            <w:tcW w:w="1325" w:type="dxa"/>
            <w:noWrap/>
            <w:hideMark/>
          </w:tcPr>
          <w:p w14:paraId="6F706EE6" w14:textId="77777777" w:rsidR="00707AB6" w:rsidRPr="001F139C" w:rsidRDefault="00707AB6" w:rsidP="00B9335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Islande</w:t>
            </w:r>
          </w:p>
        </w:tc>
        <w:tc>
          <w:tcPr>
            <w:tcW w:w="2160" w:type="dxa"/>
            <w:noWrap/>
            <w:hideMark/>
          </w:tcPr>
          <w:p w14:paraId="475B65BD"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Thjörsárver</w:t>
            </w:r>
          </w:p>
        </w:tc>
        <w:tc>
          <w:tcPr>
            <w:tcW w:w="1205" w:type="dxa"/>
            <w:noWrap/>
            <w:hideMark/>
          </w:tcPr>
          <w:p w14:paraId="185AEAFD"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22/04/2010</w:t>
            </w:r>
          </w:p>
        </w:tc>
        <w:tc>
          <w:tcPr>
            <w:tcW w:w="1320" w:type="dxa"/>
            <w:noWrap/>
            <w:hideMark/>
          </w:tcPr>
          <w:p w14:paraId="72F5B1E4"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56B66AB1"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Plans de construction d’une centrale hydroélectrique et barrage. </w:t>
            </w:r>
          </w:p>
        </w:tc>
        <w:tc>
          <w:tcPr>
            <w:tcW w:w="2400" w:type="dxa"/>
            <w:noWrap/>
            <w:hideMark/>
          </w:tcPr>
          <w:p w14:paraId="2F27F3AD"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(2012)</w:t>
            </w:r>
          </w:p>
        </w:tc>
      </w:tr>
      <w:tr w:rsidR="00707AB6" w:rsidRPr="001F139C" w14:paraId="7189E59E"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752798F"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1812</w:t>
            </w:r>
          </w:p>
        </w:tc>
        <w:tc>
          <w:tcPr>
            <w:tcW w:w="1325" w:type="dxa"/>
            <w:noWrap/>
            <w:hideMark/>
          </w:tcPr>
          <w:p w14:paraId="020E15C1"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Italie</w:t>
            </w:r>
          </w:p>
        </w:tc>
        <w:tc>
          <w:tcPr>
            <w:tcW w:w="2160" w:type="dxa"/>
            <w:noWrap/>
            <w:hideMark/>
          </w:tcPr>
          <w:p w14:paraId="7165466E"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Lagustelli di Percile</w:t>
            </w:r>
          </w:p>
        </w:tc>
        <w:tc>
          <w:tcPr>
            <w:tcW w:w="1205" w:type="dxa"/>
            <w:noWrap/>
            <w:hideMark/>
          </w:tcPr>
          <w:p w14:paraId="554BE871"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10/03/2015</w:t>
            </w:r>
          </w:p>
        </w:tc>
        <w:tc>
          <w:tcPr>
            <w:tcW w:w="1320" w:type="dxa"/>
            <w:noWrap/>
            <w:hideMark/>
          </w:tcPr>
          <w:p w14:paraId="5C2118D5"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7CC27ECA" w14:textId="45119A05" w:rsidR="00707AB6" w:rsidRPr="001F139C" w:rsidRDefault="00707AB6" w:rsidP="00A16FC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color w:val="000000"/>
                <w:sz w:val="20"/>
                <w:szCs w:val="20"/>
              </w:rPr>
              <w:t>Exploitation excessive de l’eau</w:t>
            </w:r>
            <w:r w:rsidR="00DC7827" w:rsidRPr="001F139C">
              <w:rPr>
                <w:rFonts w:asciiTheme="minorHAnsi" w:hAnsiTheme="minorHAnsi" w:cstheme="minorHAnsi"/>
                <w:color w:val="000000"/>
                <w:sz w:val="20"/>
                <w:szCs w:val="20"/>
              </w:rPr>
              <w:t>.</w:t>
            </w:r>
          </w:p>
        </w:tc>
        <w:tc>
          <w:tcPr>
            <w:tcW w:w="2400" w:type="dxa"/>
            <w:noWrap/>
            <w:hideMark/>
          </w:tcPr>
          <w:p w14:paraId="4C86FC4D"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(2015)</w:t>
            </w:r>
          </w:p>
        </w:tc>
      </w:tr>
      <w:tr w:rsidR="00707AB6" w:rsidRPr="001F139C" w14:paraId="596451EF"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23AE1D2"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117</w:t>
            </w:r>
          </w:p>
        </w:tc>
        <w:tc>
          <w:tcPr>
            <w:tcW w:w="1325" w:type="dxa"/>
            <w:noWrap/>
            <w:hideMark/>
          </w:tcPr>
          <w:p w14:paraId="37F6260F"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Italie</w:t>
            </w:r>
          </w:p>
        </w:tc>
        <w:tc>
          <w:tcPr>
            <w:tcW w:w="2160" w:type="dxa"/>
            <w:noWrap/>
            <w:hideMark/>
          </w:tcPr>
          <w:p w14:paraId="791ECF15" w14:textId="77777777" w:rsidR="00707AB6" w:rsidRPr="00FF7A06"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lang w:val="es-ES"/>
              </w:rPr>
            </w:pPr>
            <w:r w:rsidRPr="00FF7A06">
              <w:rPr>
                <w:rFonts w:asciiTheme="minorHAnsi" w:hAnsiTheme="minorHAnsi" w:cs="Arial"/>
                <w:color w:val="000000"/>
                <w:sz w:val="20"/>
                <w:szCs w:val="20"/>
                <w:lang w:val="es-ES"/>
              </w:rPr>
              <w:t>Pian di Spagna - Lago di Mezzola</w:t>
            </w:r>
          </w:p>
        </w:tc>
        <w:tc>
          <w:tcPr>
            <w:tcW w:w="1205" w:type="dxa"/>
            <w:noWrap/>
            <w:hideMark/>
          </w:tcPr>
          <w:p w14:paraId="2DFB5D54"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25/07/2012</w:t>
            </w:r>
          </w:p>
        </w:tc>
        <w:tc>
          <w:tcPr>
            <w:tcW w:w="1320" w:type="dxa"/>
            <w:noWrap/>
            <w:hideMark/>
          </w:tcPr>
          <w:p w14:paraId="1F382D5E"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49313E6C"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color w:val="000000"/>
                <w:sz w:val="20"/>
                <w:szCs w:val="20"/>
              </w:rPr>
              <w:t xml:space="preserve">Construction d’une route et d’un centre pour l’environnement à l’intérieur du site.  </w:t>
            </w:r>
          </w:p>
        </w:tc>
        <w:tc>
          <w:tcPr>
            <w:tcW w:w="2400" w:type="dxa"/>
            <w:noWrap/>
            <w:hideMark/>
          </w:tcPr>
          <w:p w14:paraId="013495D2"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(2012)</w:t>
            </w:r>
          </w:p>
        </w:tc>
      </w:tr>
      <w:tr w:rsidR="00707AB6" w:rsidRPr="001F139C" w14:paraId="1F51EE94"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8A823F3"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lastRenderedPageBreak/>
              <w:t>1856</w:t>
            </w:r>
          </w:p>
        </w:tc>
        <w:tc>
          <w:tcPr>
            <w:tcW w:w="1325" w:type="dxa"/>
            <w:noWrap/>
            <w:hideMark/>
          </w:tcPr>
          <w:p w14:paraId="65781CAF"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Kazakhstan</w:t>
            </w:r>
          </w:p>
        </w:tc>
        <w:tc>
          <w:tcPr>
            <w:tcW w:w="2160" w:type="dxa"/>
            <w:noWrap/>
            <w:hideMark/>
          </w:tcPr>
          <w:p w14:paraId="4BF145B5"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Ural River Delta and adjacent Caspian Sea coast</w:t>
            </w:r>
          </w:p>
        </w:tc>
        <w:tc>
          <w:tcPr>
            <w:tcW w:w="1205" w:type="dxa"/>
            <w:noWrap/>
            <w:hideMark/>
          </w:tcPr>
          <w:p w14:paraId="020C0C52"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18/11/2011</w:t>
            </w:r>
          </w:p>
        </w:tc>
        <w:tc>
          <w:tcPr>
            <w:tcW w:w="1320" w:type="dxa"/>
            <w:noWrap/>
            <w:hideMark/>
          </w:tcPr>
          <w:p w14:paraId="234157EB"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1CD699B5" w14:textId="116D936F"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F139C">
              <w:rPr>
                <w:rFonts w:asciiTheme="minorHAnsi" w:hAnsiTheme="minorHAnsi" w:cstheme="minorHAnsi"/>
                <w:color w:val="000000"/>
                <w:sz w:val="20"/>
                <w:szCs w:val="20"/>
              </w:rPr>
              <w:t>Construction d’une base d’intervention en cas de déversement d’hydrocarbures</w:t>
            </w:r>
            <w:r w:rsidR="00DC7827" w:rsidRPr="001F139C">
              <w:rPr>
                <w:rFonts w:asciiTheme="minorHAnsi" w:hAnsiTheme="minorHAnsi" w:cstheme="minorHAnsi"/>
                <w:color w:val="000000"/>
                <w:sz w:val="20"/>
                <w:szCs w:val="20"/>
              </w:rPr>
              <w:t>.</w:t>
            </w:r>
          </w:p>
        </w:tc>
        <w:tc>
          <w:tcPr>
            <w:tcW w:w="2400" w:type="dxa"/>
            <w:noWrap/>
            <w:hideMark/>
          </w:tcPr>
          <w:p w14:paraId="6FD37C3C"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(2011)</w:t>
            </w:r>
          </w:p>
        </w:tc>
      </w:tr>
      <w:tr w:rsidR="00707AB6" w:rsidRPr="001F139C" w14:paraId="379B7B1B"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53A6315"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724</w:t>
            </w:r>
          </w:p>
        </w:tc>
        <w:tc>
          <w:tcPr>
            <w:tcW w:w="1325" w:type="dxa"/>
            <w:noWrap/>
            <w:hideMark/>
          </w:tcPr>
          <w:p w14:paraId="4BF7E2C3"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Kenya</w:t>
            </w:r>
          </w:p>
        </w:tc>
        <w:tc>
          <w:tcPr>
            <w:tcW w:w="2160" w:type="dxa"/>
            <w:noWrap/>
            <w:hideMark/>
          </w:tcPr>
          <w:p w14:paraId="7FC32D46"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Lake Naivasha</w:t>
            </w:r>
            <w:bookmarkStart w:id="1" w:name="_GoBack"/>
            <w:bookmarkEnd w:id="1"/>
          </w:p>
        </w:tc>
        <w:tc>
          <w:tcPr>
            <w:tcW w:w="1205" w:type="dxa"/>
            <w:noWrap/>
            <w:hideMark/>
          </w:tcPr>
          <w:p w14:paraId="7DACDFD8"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12/09/2016</w:t>
            </w:r>
          </w:p>
        </w:tc>
        <w:tc>
          <w:tcPr>
            <w:tcW w:w="1320" w:type="dxa"/>
            <w:noWrap/>
            <w:hideMark/>
          </w:tcPr>
          <w:p w14:paraId="6C14669D"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65B18CB2" w14:textId="77777777" w:rsidR="00707AB6" w:rsidRPr="001F139C" w:rsidRDefault="00707AB6" w:rsidP="009D5653">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Prolifération d’établissements humains anarchiques et transformation des terres dans le Site Ramsar. Perte quasi totale de la frange de papyrus autour du lac et apports quotidiens d’eaux usées non traitées, non seulement de la ville mais aussi des nouvelles banlieues autour du lac.</w:t>
            </w:r>
          </w:p>
        </w:tc>
        <w:tc>
          <w:tcPr>
            <w:tcW w:w="2400" w:type="dxa"/>
            <w:noWrap/>
            <w:hideMark/>
          </w:tcPr>
          <w:p w14:paraId="676F65A6"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Mise à jour reçue d’AA (2017)</w:t>
            </w:r>
          </w:p>
        </w:tc>
      </w:tr>
      <w:tr w:rsidR="00707AB6" w:rsidRPr="001F139C" w14:paraId="0B133DCB"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2CE8091"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1478</w:t>
            </w:r>
          </w:p>
        </w:tc>
        <w:tc>
          <w:tcPr>
            <w:tcW w:w="1325" w:type="dxa"/>
            <w:noWrap/>
            <w:hideMark/>
          </w:tcPr>
          <w:p w14:paraId="272718A3" w14:textId="77777777" w:rsidR="00707AB6" w:rsidRPr="001F139C" w:rsidRDefault="00707AB6" w:rsidP="00137AB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Maroc</w:t>
            </w:r>
          </w:p>
        </w:tc>
        <w:tc>
          <w:tcPr>
            <w:tcW w:w="2160" w:type="dxa"/>
            <w:noWrap/>
            <w:hideMark/>
          </w:tcPr>
          <w:p w14:paraId="21E8F684"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Embouchure de la Moulouya</w:t>
            </w:r>
          </w:p>
        </w:tc>
        <w:tc>
          <w:tcPr>
            <w:tcW w:w="1205" w:type="dxa"/>
            <w:noWrap/>
            <w:hideMark/>
          </w:tcPr>
          <w:p w14:paraId="0145DC81"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01/01/2010</w:t>
            </w:r>
          </w:p>
        </w:tc>
        <w:tc>
          <w:tcPr>
            <w:tcW w:w="1320" w:type="dxa"/>
            <w:noWrap/>
            <w:hideMark/>
          </w:tcPr>
          <w:p w14:paraId="7028FD54"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6F8B6FC2" w14:textId="33BDBE26"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Pollution</w:t>
            </w:r>
            <w:r w:rsidR="00DC7827" w:rsidRPr="001F139C">
              <w:rPr>
                <w:rFonts w:asciiTheme="minorHAnsi" w:hAnsiTheme="minorHAnsi" w:cs="Arial"/>
                <w:color w:val="000000"/>
                <w:sz w:val="20"/>
                <w:szCs w:val="20"/>
              </w:rPr>
              <w:t>.</w:t>
            </w:r>
          </w:p>
        </w:tc>
        <w:tc>
          <w:tcPr>
            <w:tcW w:w="2400" w:type="dxa"/>
            <w:noWrap/>
            <w:hideMark/>
          </w:tcPr>
          <w:p w14:paraId="534B4E9A" w14:textId="5D54C703" w:rsidR="00707AB6" w:rsidRPr="001F139C" w:rsidRDefault="00707AB6" w:rsidP="00D51E3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MCR</w:t>
            </w:r>
            <w:r w:rsidR="00A613D4" w:rsidRPr="001F139C">
              <w:rPr>
                <w:rFonts w:asciiTheme="minorHAnsi" w:hAnsiTheme="minorHAnsi" w:cs="Arial"/>
                <w:color w:val="000000"/>
                <w:sz w:val="20"/>
                <w:szCs w:val="20"/>
              </w:rPr>
              <w:t> </w:t>
            </w:r>
            <w:r w:rsidRPr="001F139C">
              <w:rPr>
                <w:rFonts w:asciiTheme="minorHAnsi" w:hAnsiTheme="minorHAnsi" w:cs="Arial"/>
                <w:color w:val="000000"/>
                <w:sz w:val="20"/>
                <w:szCs w:val="20"/>
              </w:rPr>
              <w:t xml:space="preserve"> (2010) </w:t>
            </w:r>
            <w:r w:rsidR="00D51E3D">
              <w:rPr>
                <w:rFonts w:asciiTheme="minorHAnsi" w:hAnsiTheme="minorHAnsi" w:cs="Arial"/>
                <w:color w:val="000000"/>
                <w:sz w:val="20"/>
                <w:szCs w:val="20"/>
              </w:rPr>
              <w:t>En attente de mises à jour d’AA</w:t>
            </w:r>
            <w:r w:rsidRPr="001F139C">
              <w:rPr>
                <w:rFonts w:asciiTheme="minorHAnsi" w:hAnsiTheme="minorHAnsi" w:cs="Arial"/>
                <w:color w:val="000000"/>
                <w:sz w:val="20"/>
                <w:szCs w:val="20"/>
              </w:rPr>
              <w:t xml:space="preserve"> (2014)</w:t>
            </w:r>
          </w:p>
        </w:tc>
      </w:tr>
      <w:tr w:rsidR="00707AB6" w:rsidRPr="001F139C" w14:paraId="399970EA"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C365209"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1744</w:t>
            </w:r>
          </w:p>
        </w:tc>
        <w:tc>
          <w:tcPr>
            <w:tcW w:w="1325" w:type="dxa"/>
            <w:noWrap/>
            <w:hideMark/>
          </w:tcPr>
          <w:p w14:paraId="4AF61370" w14:textId="77777777" w:rsidR="00707AB6" w:rsidRPr="001F139C" w:rsidRDefault="00707AB6" w:rsidP="00137AB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Maurice</w:t>
            </w:r>
          </w:p>
        </w:tc>
        <w:tc>
          <w:tcPr>
            <w:tcW w:w="2160" w:type="dxa"/>
            <w:noWrap/>
            <w:hideMark/>
          </w:tcPr>
          <w:p w14:paraId="5D548661"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Blue Bay Marine Park</w:t>
            </w:r>
          </w:p>
        </w:tc>
        <w:tc>
          <w:tcPr>
            <w:tcW w:w="1205" w:type="dxa"/>
            <w:noWrap/>
            <w:hideMark/>
          </w:tcPr>
          <w:p w14:paraId="0EB41726"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16/04/2009</w:t>
            </w:r>
          </w:p>
        </w:tc>
        <w:tc>
          <w:tcPr>
            <w:tcW w:w="1320" w:type="dxa"/>
            <w:noWrap/>
            <w:hideMark/>
          </w:tcPr>
          <w:p w14:paraId="2DE8D377"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21/08/2017</w:t>
            </w:r>
          </w:p>
        </w:tc>
        <w:tc>
          <w:tcPr>
            <w:tcW w:w="5520" w:type="dxa"/>
            <w:noWrap/>
            <w:hideMark/>
          </w:tcPr>
          <w:p w14:paraId="58053AB8" w14:textId="219F2546" w:rsidR="00707AB6" w:rsidRPr="001F139C" w:rsidRDefault="00707AB6" w:rsidP="00DC7827">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Nouveau projet d’hôtel sur les rives du Blue Bay Marine Park (BBMP). Construction d’un hôtel balnéaire et d’une miniville à l’arrière avec unité résidentielle, zone commerciale et zone de bureaux. Le site est relié à Mare-aux-Songes Palaeontological Sanctuary of the Extinct Dodo </w:t>
            </w:r>
            <w:r w:rsidR="00DC7827" w:rsidRPr="001F139C">
              <w:rPr>
                <w:rFonts w:asciiTheme="minorHAnsi" w:hAnsiTheme="minorHAnsi" w:cs="Arial"/>
                <w:color w:val="000000"/>
                <w:sz w:val="20"/>
                <w:szCs w:val="20"/>
              </w:rPr>
              <w:t>B</w:t>
            </w:r>
            <w:r w:rsidRPr="001F139C">
              <w:rPr>
                <w:rFonts w:asciiTheme="minorHAnsi" w:hAnsiTheme="minorHAnsi" w:cs="Arial"/>
                <w:color w:val="000000"/>
                <w:sz w:val="20"/>
                <w:szCs w:val="20"/>
              </w:rPr>
              <w:t xml:space="preserve">ird. </w:t>
            </w:r>
          </w:p>
        </w:tc>
        <w:tc>
          <w:tcPr>
            <w:tcW w:w="2400" w:type="dxa"/>
            <w:noWrap/>
            <w:hideMark/>
          </w:tcPr>
          <w:p w14:paraId="5BAA916A" w14:textId="77777777" w:rsidR="00707AB6" w:rsidRPr="001F139C" w:rsidRDefault="00707AB6" w:rsidP="00E44739">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Dossier classé (2017)</w:t>
            </w:r>
          </w:p>
        </w:tc>
      </w:tr>
      <w:tr w:rsidR="00707AB6" w:rsidRPr="001F139C" w14:paraId="1C00C6FB"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E8D9FF1"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1044</w:t>
            </w:r>
          </w:p>
        </w:tc>
        <w:tc>
          <w:tcPr>
            <w:tcW w:w="1325" w:type="dxa"/>
            <w:noWrap/>
            <w:hideMark/>
          </w:tcPr>
          <w:p w14:paraId="2A3DBFB6"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Mauritanie</w:t>
            </w:r>
          </w:p>
        </w:tc>
        <w:tc>
          <w:tcPr>
            <w:tcW w:w="2160" w:type="dxa"/>
            <w:noWrap/>
            <w:hideMark/>
          </w:tcPr>
          <w:p w14:paraId="1DF076D2"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Chat Tboul</w:t>
            </w:r>
          </w:p>
        </w:tc>
        <w:tc>
          <w:tcPr>
            <w:tcW w:w="1205" w:type="dxa"/>
            <w:noWrap/>
            <w:hideMark/>
          </w:tcPr>
          <w:p w14:paraId="2D0B17A1"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20/12/2016</w:t>
            </w:r>
          </w:p>
        </w:tc>
        <w:tc>
          <w:tcPr>
            <w:tcW w:w="1320" w:type="dxa"/>
            <w:noWrap/>
            <w:hideMark/>
          </w:tcPr>
          <w:p w14:paraId="1D963DF4"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27D3718A" w14:textId="08B6B742" w:rsidR="00707AB6" w:rsidRPr="001F139C" w:rsidRDefault="00707AB6" w:rsidP="00DC7827">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Construction d’un port sur le Site Ramsar</w:t>
            </w:r>
            <w:r w:rsidR="00DC7827" w:rsidRPr="001F139C">
              <w:rPr>
                <w:rFonts w:asciiTheme="minorHAnsi" w:hAnsiTheme="minorHAnsi" w:cs="Arial"/>
                <w:color w:val="000000"/>
                <w:sz w:val="20"/>
                <w:szCs w:val="20"/>
              </w:rPr>
              <w:t>.</w:t>
            </w:r>
          </w:p>
        </w:tc>
        <w:tc>
          <w:tcPr>
            <w:tcW w:w="2400" w:type="dxa"/>
            <w:noWrap/>
            <w:hideMark/>
          </w:tcPr>
          <w:p w14:paraId="75B781F0" w14:textId="35426CF6" w:rsidR="00707AB6" w:rsidRPr="001F139C" w:rsidRDefault="00D51E3D" w:rsidP="00153EE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En attente de confirmation d’</w:t>
            </w:r>
            <w:r w:rsidRPr="001F139C">
              <w:rPr>
                <w:rFonts w:asciiTheme="minorHAnsi" w:hAnsiTheme="minorHAnsi" w:cs="Arial"/>
                <w:color w:val="000000"/>
                <w:sz w:val="20"/>
                <w:szCs w:val="20"/>
              </w:rPr>
              <w:t xml:space="preserve">AA </w:t>
            </w:r>
            <w:r w:rsidR="00707AB6" w:rsidRPr="001F139C">
              <w:rPr>
                <w:rFonts w:asciiTheme="minorHAnsi" w:hAnsiTheme="minorHAnsi" w:cs="Arial"/>
                <w:color w:val="000000"/>
                <w:sz w:val="20"/>
                <w:szCs w:val="20"/>
              </w:rPr>
              <w:t>(2017)</w:t>
            </w:r>
          </w:p>
        </w:tc>
      </w:tr>
      <w:tr w:rsidR="00707AB6" w:rsidRPr="001F139C" w14:paraId="27940981"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4DE4926"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666</w:t>
            </w:r>
          </w:p>
        </w:tc>
        <w:tc>
          <w:tcPr>
            <w:tcW w:w="1325" w:type="dxa"/>
            <w:noWrap/>
            <w:hideMark/>
          </w:tcPr>
          <w:p w14:paraId="3EA918F6"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Mauritanie</w:t>
            </w:r>
          </w:p>
        </w:tc>
        <w:tc>
          <w:tcPr>
            <w:tcW w:w="2160" w:type="dxa"/>
            <w:noWrap/>
            <w:hideMark/>
          </w:tcPr>
          <w:p w14:paraId="782F6D41"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Parc National du Diawling</w:t>
            </w:r>
          </w:p>
        </w:tc>
        <w:tc>
          <w:tcPr>
            <w:tcW w:w="1205" w:type="dxa"/>
            <w:noWrap/>
            <w:hideMark/>
          </w:tcPr>
          <w:p w14:paraId="4E7F594A"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20/12/2016</w:t>
            </w:r>
          </w:p>
        </w:tc>
        <w:tc>
          <w:tcPr>
            <w:tcW w:w="1320" w:type="dxa"/>
            <w:noWrap/>
            <w:hideMark/>
          </w:tcPr>
          <w:p w14:paraId="06913D55"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0CEAAA5E" w14:textId="291794DD" w:rsidR="00707AB6" w:rsidRPr="001F139C" w:rsidRDefault="00707AB6" w:rsidP="00137AB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Construction du nouveau port sur le Site Ramsar</w:t>
            </w:r>
            <w:r w:rsidR="00DC7827" w:rsidRPr="001F139C">
              <w:rPr>
                <w:rFonts w:asciiTheme="minorHAnsi" w:hAnsiTheme="minorHAnsi" w:cs="Arial"/>
                <w:color w:val="000000"/>
                <w:sz w:val="20"/>
                <w:szCs w:val="20"/>
              </w:rPr>
              <w:t>.</w:t>
            </w:r>
          </w:p>
        </w:tc>
        <w:tc>
          <w:tcPr>
            <w:tcW w:w="2400" w:type="dxa"/>
            <w:noWrap/>
            <w:hideMark/>
          </w:tcPr>
          <w:p w14:paraId="21968C60" w14:textId="157F1294" w:rsidR="00707AB6" w:rsidRPr="001F139C" w:rsidRDefault="00D51E3D" w:rsidP="00D51E3D">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Pr>
                <w:rFonts w:asciiTheme="minorHAnsi" w:hAnsiTheme="minorHAnsi" w:cs="Arial"/>
                <w:color w:val="000000"/>
                <w:sz w:val="20"/>
                <w:szCs w:val="20"/>
              </w:rPr>
              <w:t>En attente de confirmation d’</w:t>
            </w:r>
            <w:r w:rsidR="00707AB6" w:rsidRPr="001F139C">
              <w:rPr>
                <w:rFonts w:asciiTheme="minorHAnsi" w:hAnsiTheme="minorHAnsi" w:cs="Arial"/>
                <w:color w:val="000000"/>
                <w:sz w:val="20"/>
                <w:szCs w:val="20"/>
              </w:rPr>
              <w:t>AA (2017)</w:t>
            </w:r>
          </w:p>
        </w:tc>
      </w:tr>
      <w:tr w:rsidR="00707AB6" w:rsidRPr="001F139C" w14:paraId="35FD7EA1"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53D7067" w14:textId="77777777" w:rsidR="00707AB6" w:rsidRPr="001F139C" w:rsidRDefault="00707AB6" w:rsidP="00810E51">
            <w:pPr>
              <w:rPr>
                <w:rFonts w:asciiTheme="minorHAnsi" w:hAnsiTheme="minorHAnsi" w:cs="Arial"/>
                <w:b w:val="0"/>
                <w:color w:val="000000"/>
                <w:sz w:val="20"/>
                <w:szCs w:val="20"/>
              </w:rPr>
            </w:pPr>
            <w:r w:rsidRPr="001F139C">
              <w:rPr>
                <w:rFonts w:asciiTheme="minorHAnsi" w:hAnsiTheme="minorHAnsi" w:cs="Arial"/>
                <w:b w:val="0"/>
                <w:color w:val="000000"/>
                <w:sz w:val="20"/>
                <w:szCs w:val="20"/>
              </w:rPr>
              <w:t>2025</w:t>
            </w:r>
          </w:p>
        </w:tc>
        <w:tc>
          <w:tcPr>
            <w:tcW w:w="1325" w:type="dxa"/>
            <w:noWrap/>
            <w:hideMark/>
          </w:tcPr>
          <w:p w14:paraId="510E17C1" w14:textId="77777777" w:rsidR="00707AB6" w:rsidRPr="001F139C" w:rsidRDefault="00707AB6" w:rsidP="00137AB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Mexique</w:t>
            </w:r>
          </w:p>
        </w:tc>
        <w:tc>
          <w:tcPr>
            <w:tcW w:w="2160" w:type="dxa"/>
            <w:noWrap/>
            <w:hideMark/>
          </w:tcPr>
          <w:p w14:paraId="24B21604" w14:textId="77777777" w:rsidR="00707AB6" w:rsidRPr="00FF7A06"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s-ES"/>
              </w:rPr>
            </w:pPr>
            <w:r w:rsidRPr="00FF7A06">
              <w:rPr>
                <w:rFonts w:asciiTheme="minorHAnsi" w:hAnsiTheme="minorHAnsi" w:cs="Arial"/>
                <w:color w:val="000000"/>
                <w:sz w:val="20"/>
                <w:szCs w:val="20"/>
                <w:lang w:val="es-ES"/>
              </w:rPr>
              <w:t>Lagunas de Santa María-Topolobampo-Ohuira</w:t>
            </w:r>
          </w:p>
        </w:tc>
        <w:tc>
          <w:tcPr>
            <w:tcW w:w="1205" w:type="dxa"/>
            <w:noWrap/>
            <w:hideMark/>
          </w:tcPr>
          <w:p w14:paraId="5F035531"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24/06/2016</w:t>
            </w:r>
          </w:p>
        </w:tc>
        <w:tc>
          <w:tcPr>
            <w:tcW w:w="1320" w:type="dxa"/>
            <w:noWrap/>
            <w:hideMark/>
          </w:tcPr>
          <w:p w14:paraId="1DE82C6B"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6EFCC2C2"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Construction d’une usine d’ammoniaque.</w:t>
            </w:r>
          </w:p>
        </w:tc>
        <w:tc>
          <w:tcPr>
            <w:tcW w:w="2400" w:type="dxa"/>
            <w:noWrap/>
            <w:hideMark/>
          </w:tcPr>
          <w:p w14:paraId="71C88E06"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(2016)</w:t>
            </w:r>
          </w:p>
        </w:tc>
      </w:tr>
      <w:tr w:rsidR="00707AB6" w:rsidRPr="001F139C" w14:paraId="79F45708"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8EFC978"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1391</w:t>
            </w:r>
          </w:p>
        </w:tc>
        <w:tc>
          <w:tcPr>
            <w:tcW w:w="1325" w:type="dxa"/>
            <w:noWrap/>
            <w:hideMark/>
          </w:tcPr>
          <w:p w14:paraId="0210D86A"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Mozambique</w:t>
            </w:r>
          </w:p>
        </w:tc>
        <w:tc>
          <w:tcPr>
            <w:tcW w:w="2160" w:type="dxa"/>
            <w:noWrap/>
            <w:hideMark/>
          </w:tcPr>
          <w:p w14:paraId="5B4B097D"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Zambezi Delta</w:t>
            </w:r>
          </w:p>
        </w:tc>
        <w:tc>
          <w:tcPr>
            <w:tcW w:w="1205" w:type="dxa"/>
            <w:noWrap/>
            <w:hideMark/>
          </w:tcPr>
          <w:p w14:paraId="68B7D5FA"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01/01/2008</w:t>
            </w:r>
          </w:p>
        </w:tc>
        <w:tc>
          <w:tcPr>
            <w:tcW w:w="1320" w:type="dxa"/>
            <w:noWrap/>
            <w:hideMark/>
          </w:tcPr>
          <w:p w14:paraId="6F98D94B"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55D50DA7" w14:textId="64A111B3"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Exploration pétrolière et gazière</w:t>
            </w:r>
            <w:r w:rsidR="00DC7827" w:rsidRPr="001F139C">
              <w:rPr>
                <w:rFonts w:asciiTheme="minorHAnsi" w:hAnsiTheme="minorHAnsi" w:cs="Arial"/>
                <w:color w:val="000000"/>
                <w:sz w:val="20"/>
                <w:szCs w:val="20"/>
              </w:rPr>
              <w:t>.</w:t>
            </w:r>
          </w:p>
        </w:tc>
        <w:tc>
          <w:tcPr>
            <w:tcW w:w="2400" w:type="dxa"/>
            <w:noWrap/>
            <w:hideMark/>
          </w:tcPr>
          <w:p w14:paraId="69799FCC"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(2016)</w:t>
            </w:r>
          </w:p>
        </w:tc>
      </w:tr>
      <w:tr w:rsidR="00707AB6" w:rsidRPr="001F139C" w14:paraId="5039A172"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DBBCCC3"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1964</w:t>
            </w:r>
          </w:p>
        </w:tc>
        <w:tc>
          <w:tcPr>
            <w:tcW w:w="1325" w:type="dxa"/>
            <w:noWrap/>
            <w:hideMark/>
          </w:tcPr>
          <w:p w14:paraId="18AB1C40"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Mozambique</w:t>
            </w:r>
          </w:p>
        </w:tc>
        <w:tc>
          <w:tcPr>
            <w:tcW w:w="2160" w:type="dxa"/>
            <w:noWrap/>
            <w:hideMark/>
          </w:tcPr>
          <w:p w14:paraId="77677AB2" w14:textId="77777777" w:rsidR="00707AB6" w:rsidRPr="00FF7A06"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lang w:val="en-US"/>
              </w:rPr>
            </w:pPr>
            <w:r w:rsidRPr="00FF7A06">
              <w:rPr>
                <w:rFonts w:asciiTheme="minorHAnsi" w:hAnsiTheme="minorHAnsi" w:cs="Arial"/>
                <w:color w:val="000000"/>
                <w:sz w:val="20"/>
                <w:szCs w:val="20"/>
                <w:lang w:val="en-US"/>
              </w:rPr>
              <w:t xml:space="preserve">Lake Niassa and its Coastal Zone </w:t>
            </w:r>
          </w:p>
        </w:tc>
        <w:tc>
          <w:tcPr>
            <w:tcW w:w="1205" w:type="dxa"/>
            <w:noWrap/>
            <w:hideMark/>
          </w:tcPr>
          <w:p w14:paraId="57DAE863"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01/01/2012</w:t>
            </w:r>
          </w:p>
        </w:tc>
        <w:tc>
          <w:tcPr>
            <w:tcW w:w="1320" w:type="dxa"/>
            <w:noWrap/>
            <w:hideMark/>
          </w:tcPr>
          <w:p w14:paraId="04120332"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421157DA" w14:textId="1230FF1C"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Exploration pétrolière</w:t>
            </w:r>
            <w:r w:rsidR="00DC7827" w:rsidRPr="001F139C">
              <w:rPr>
                <w:rFonts w:asciiTheme="minorHAnsi" w:hAnsiTheme="minorHAnsi" w:cs="Arial"/>
                <w:color w:val="000000"/>
                <w:sz w:val="20"/>
                <w:szCs w:val="20"/>
              </w:rPr>
              <w:t>.</w:t>
            </w:r>
          </w:p>
        </w:tc>
        <w:tc>
          <w:tcPr>
            <w:tcW w:w="2400" w:type="dxa"/>
            <w:noWrap/>
            <w:hideMark/>
          </w:tcPr>
          <w:p w14:paraId="2E641300"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(2015)</w:t>
            </w:r>
          </w:p>
        </w:tc>
      </w:tr>
      <w:tr w:rsidR="00707AB6" w:rsidRPr="001F139C" w14:paraId="50C5566C"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DF35FF7"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742</w:t>
            </w:r>
          </w:p>
        </w:tc>
        <w:tc>
          <w:tcPr>
            <w:tcW w:w="1325" w:type="dxa"/>
            <w:noWrap/>
            <w:hideMark/>
          </w:tcPr>
          <w:p w14:paraId="0CB5607F"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Namibie</w:t>
            </w:r>
          </w:p>
        </w:tc>
        <w:tc>
          <w:tcPr>
            <w:tcW w:w="2160" w:type="dxa"/>
            <w:noWrap/>
            <w:hideMark/>
          </w:tcPr>
          <w:p w14:paraId="2543B2D8"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Walvis Bay</w:t>
            </w:r>
          </w:p>
        </w:tc>
        <w:tc>
          <w:tcPr>
            <w:tcW w:w="1205" w:type="dxa"/>
            <w:noWrap/>
            <w:hideMark/>
          </w:tcPr>
          <w:p w14:paraId="3130BF9E"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22/05/2017</w:t>
            </w:r>
          </w:p>
        </w:tc>
        <w:tc>
          <w:tcPr>
            <w:tcW w:w="1320" w:type="dxa"/>
            <w:noWrap/>
            <w:hideMark/>
          </w:tcPr>
          <w:p w14:paraId="3633DE40"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7EE20C85" w14:textId="52CEF417" w:rsidR="00707AB6" w:rsidRPr="001F139C" w:rsidRDefault="00707AB6" w:rsidP="00FB0B7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Projet de front de mer </w:t>
            </w:r>
            <w:r w:rsidR="00FB0B71" w:rsidRPr="001F139C">
              <w:rPr>
                <w:rFonts w:asciiTheme="minorHAnsi" w:hAnsiTheme="minorHAnsi" w:cs="Arial"/>
                <w:color w:val="000000"/>
                <w:sz w:val="20"/>
                <w:szCs w:val="20"/>
              </w:rPr>
              <w:t>d</w:t>
            </w:r>
            <w:r w:rsidRPr="001F139C">
              <w:rPr>
                <w:rFonts w:asciiTheme="minorHAnsi" w:hAnsiTheme="minorHAnsi" w:cs="Arial"/>
                <w:color w:val="000000"/>
                <w:sz w:val="20"/>
                <w:szCs w:val="20"/>
              </w:rPr>
              <w:t xml:space="preserve">e Walwis Bay </w:t>
            </w:r>
            <w:r w:rsidR="00FB0B71" w:rsidRPr="001F139C">
              <w:rPr>
                <w:rFonts w:asciiTheme="minorHAnsi" w:hAnsiTheme="minorHAnsi" w:cs="Arial"/>
                <w:color w:val="000000"/>
                <w:sz w:val="20"/>
                <w:szCs w:val="20"/>
              </w:rPr>
              <w:t>consistant</w:t>
            </w:r>
            <w:r w:rsidRPr="001F139C">
              <w:rPr>
                <w:rFonts w:asciiTheme="minorHAnsi" w:hAnsiTheme="minorHAnsi" w:cs="Arial"/>
                <w:color w:val="000000"/>
                <w:sz w:val="20"/>
                <w:szCs w:val="20"/>
              </w:rPr>
              <w:t xml:space="preserve"> à développer une petite zone de la</w:t>
            </w:r>
            <w:r w:rsidR="006860D0" w:rsidRPr="001F139C">
              <w:rPr>
                <w:rFonts w:asciiTheme="minorHAnsi" w:hAnsiTheme="minorHAnsi" w:cs="Arial"/>
                <w:color w:val="000000"/>
                <w:sz w:val="20"/>
                <w:szCs w:val="20"/>
              </w:rPr>
              <w:t xml:space="preserve"> </w:t>
            </w:r>
            <w:r w:rsidRPr="001F139C">
              <w:rPr>
                <w:rFonts w:asciiTheme="minorHAnsi" w:hAnsiTheme="minorHAnsi" w:cs="Arial"/>
                <w:color w:val="000000"/>
                <w:sz w:val="20"/>
                <w:szCs w:val="20"/>
              </w:rPr>
              <w:t xml:space="preserve">lagune pour en faire une marina et un front de mer intérieur. </w:t>
            </w:r>
          </w:p>
        </w:tc>
        <w:tc>
          <w:tcPr>
            <w:tcW w:w="2400" w:type="dxa"/>
            <w:noWrap/>
            <w:hideMark/>
          </w:tcPr>
          <w:p w14:paraId="41075143"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Mise à jour reçue d’un tiers (2017)</w:t>
            </w:r>
          </w:p>
        </w:tc>
      </w:tr>
      <w:tr w:rsidR="00707AB6" w:rsidRPr="001F139C" w14:paraId="2B067834"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D915A55"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818</w:t>
            </w:r>
          </w:p>
        </w:tc>
        <w:tc>
          <w:tcPr>
            <w:tcW w:w="1325" w:type="dxa"/>
            <w:noWrap/>
            <w:hideMark/>
          </w:tcPr>
          <w:p w14:paraId="0C433457"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Pakistan</w:t>
            </w:r>
          </w:p>
        </w:tc>
        <w:tc>
          <w:tcPr>
            <w:tcW w:w="2160" w:type="dxa"/>
            <w:noWrap/>
            <w:hideMark/>
          </w:tcPr>
          <w:p w14:paraId="093BAFB2"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Uchhali Complex </w:t>
            </w:r>
          </w:p>
        </w:tc>
        <w:tc>
          <w:tcPr>
            <w:tcW w:w="1205" w:type="dxa"/>
            <w:noWrap/>
            <w:hideMark/>
          </w:tcPr>
          <w:p w14:paraId="51CFFB15"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06/04/2014</w:t>
            </w:r>
          </w:p>
        </w:tc>
        <w:tc>
          <w:tcPr>
            <w:tcW w:w="1320" w:type="dxa"/>
            <w:noWrap/>
            <w:hideMark/>
          </w:tcPr>
          <w:p w14:paraId="32E0300B"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5D9FE08C" w14:textId="77777777" w:rsidR="00707AB6" w:rsidRPr="001F139C" w:rsidRDefault="00707AB6" w:rsidP="009D5653">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Reconstruction proposée d’une route à travers le Site Ramsar; la recommandation est de construire la route à un niveau plus bas, pour un impact inférieur. </w:t>
            </w:r>
          </w:p>
        </w:tc>
        <w:tc>
          <w:tcPr>
            <w:tcW w:w="2400" w:type="dxa"/>
            <w:noWrap/>
            <w:hideMark/>
          </w:tcPr>
          <w:p w14:paraId="597650CC"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mise à jour d’AA (2014)</w:t>
            </w:r>
          </w:p>
        </w:tc>
      </w:tr>
      <w:tr w:rsidR="00707AB6" w:rsidRPr="001F139C" w14:paraId="3809DE5C"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23E316B"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lastRenderedPageBreak/>
              <w:t>194</w:t>
            </w:r>
          </w:p>
        </w:tc>
        <w:tc>
          <w:tcPr>
            <w:tcW w:w="1325" w:type="dxa"/>
            <w:noWrap/>
            <w:hideMark/>
          </w:tcPr>
          <w:p w14:paraId="16FA9723"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Pays-Bas</w:t>
            </w:r>
          </w:p>
        </w:tc>
        <w:tc>
          <w:tcPr>
            <w:tcW w:w="2160" w:type="dxa"/>
            <w:noWrap/>
            <w:hideMark/>
          </w:tcPr>
          <w:p w14:paraId="2684D536"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Naardermeer</w:t>
            </w:r>
          </w:p>
        </w:tc>
        <w:tc>
          <w:tcPr>
            <w:tcW w:w="1205" w:type="dxa"/>
            <w:noWrap/>
            <w:hideMark/>
          </w:tcPr>
          <w:p w14:paraId="50F434A2"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16/10/2005</w:t>
            </w:r>
          </w:p>
        </w:tc>
        <w:tc>
          <w:tcPr>
            <w:tcW w:w="1320" w:type="dxa"/>
            <w:noWrap/>
            <w:hideMark/>
          </w:tcPr>
          <w:p w14:paraId="439417A6"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13/06/2017</w:t>
            </w:r>
          </w:p>
        </w:tc>
        <w:tc>
          <w:tcPr>
            <w:tcW w:w="5520" w:type="dxa"/>
            <w:noWrap/>
            <w:hideMark/>
          </w:tcPr>
          <w:p w14:paraId="235C0B41" w14:textId="7CB78B0B" w:rsidR="00707AB6" w:rsidRPr="001F139C" w:rsidRDefault="00707AB6" w:rsidP="00E40F8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Développements urbains et pressions du tourisme. AA a fourni une mise à jour (2015)</w:t>
            </w:r>
            <w:r w:rsidR="00DC7827" w:rsidRPr="001F139C">
              <w:rPr>
                <w:rFonts w:asciiTheme="minorHAnsi" w:hAnsiTheme="minorHAnsi" w:cs="Arial"/>
                <w:color w:val="000000"/>
                <w:sz w:val="20"/>
                <w:szCs w:val="20"/>
              </w:rPr>
              <w:t>.</w:t>
            </w:r>
          </w:p>
        </w:tc>
        <w:tc>
          <w:tcPr>
            <w:tcW w:w="2400" w:type="dxa"/>
            <w:noWrap/>
            <w:hideMark/>
          </w:tcPr>
          <w:p w14:paraId="1D288F30" w14:textId="77777777" w:rsidR="00707AB6" w:rsidRPr="001F139C" w:rsidRDefault="00707AB6" w:rsidP="000F350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Dossier classé (2017)</w:t>
            </w:r>
          </w:p>
        </w:tc>
      </w:tr>
      <w:tr w:rsidR="00707AB6" w:rsidRPr="001F139C" w14:paraId="46A4DE00"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DA4328E" w14:textId="77777777" w:rsidR="00707AB6" w:rsidRPr="001F139C" w:rsidRDefault="00707AB6" w:rsidP="00810E51">
            <w:pPr>
              <w:rPr>
                <w:rFonts w:asciiTheme="minorHAnsi" w:hAnsiTheme="minorHAnsi"/>
                <w:b w:val="0"/>
                <w:color w:val="000000"/>
                <w:sz w:val="20"/>
                <w:szCs w:val="20"/>
              </w:rPr>
            </w:pPr>
            <w:r w:rsidRPr="001F139C">
              <w:rPr>
                <w:rFonts w:asciiTheme="minorHAnsi" w:hAnsiTheme="minorHAnsi"/>
                <w:b w:val="0"/>
                <w:color w:val="000000"/>
                <w:sz w:val="20"/>
                <w:szCs w:val="20"/>
              </w:rPr>
              <w:t>282</w:t>
            </w:r>
          </w:p>
        </w:tc>
        <w:tc>
          <w:tcPr>
            <w:tcW w:w="1325" w:type="dxa"/>
            <w:noWrap/>
            <w:hideMark/>
          </w:tcPr>
          <w:p w14:paraId="4F346832" w14:textId="77777777" w:rsidR="00707AB6" w:rsidRPr="001F139C" w:rsidRDefault="00707AB6" w:rsidP="00E40F8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Pologne</w:t>
            </w:r>
          </w:p>
        </w:tc>
        <w:tc>
          <w:tcPr>
            <w:tcW w:w="2160" w:type="dxa"/>
            <w:noWrap/>
            <w:hideMark/>
          </w:tcPr>
          <w:p w14:paraId="288E34AF"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 xml:space="preserve">Warta Mouth National Park </w:t>
            </w:r>
          </w:p>
        </w:tc>
        <w:tc>
          <w:tcPr>
            <w:tcW w:w="1205" w:type="dxa"/>
            <w:noWrap/>
            <w:hideMark/>
          </w:tcPr>
          <w:p w14:paraId="7287F457"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21/07/2014</w:t>
            </w:r>
          </w:p>
        </w:tc>
        <w:tc>
          <w:tcPr>
            <w:tcW w:w="1320" w:type="dxa"/>
            <w:noWrap/>
            <w:hideMark/>
          </w:tcPr>
          <w:p w14:paraId="64B5947B"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05/11/2014</w:t>
            </w:r>
          </w:p>
        </w:tc>
        <w:tc>
          <w:tcPr>
            <w:tcW w:w="5520" w:type="dxa"/>
            <w:noWrap/>
            <w:hideMark/>
          </w:tcPr>
          <w:p w14:paraId="250E1BA9" w14:textId="285E15D7" w:rsidR="00707AB6" w:rsidRPr="001F139C" w:rsidRDefault="00707AB6" w:rsidP="001D68C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 xml:space="preserve">Projets de construction sur les rives de la rivière causant un drainage excessif, une pénurie d’eau et la perturbation des oiseaux. </w:t>
            </w:r>
            <w:r w:rsidRPr="001F139C">
              <w:rPr>
                <w:rFonts w:asciiTheme="minorHAnsi" w:hAnsiTheme="minorHAnsi" w:cs="Arial"/>
                <w:color w:val="000000"/>
                <w:sz w:val="20"/>
                <w:szCs w:val="20"/>
              </w:rPr>
              <w:t>AA a fourni une mise à jour (2014)</w:t>
            </w:r>
            <w:r w:rsidR="00DC7827" w:rsidRPr="001F139C">
              <w:rPr>
                <w:rFonts w:asciiTheme="minorHAnsi" w:hAnsiTheme="minorHAnsi" w:cs="Arial"/>
                <w:color w:val="000000"/>
                <w:sz w:val="20"/>
                <w:szCs w:val="20"/>
              </w:rPr>
              <w:t>.</w:t>
            </w:r>
          </w:p>
        </w:tc>
        <w:tc>
          <w:tcPr>
            <w:tcW w:w="2400" w:type="dxa"/>
            <w:noWrap/>
            <w:hideMark/>
          </w:tcPr>
          <w:p w14:paraId="2947E83B" w14:textId="77777777" w:rsidR="00707AB6" w:rsidRPr="001F139C" w:rsidRDefault="00707AB6" w:rsidP="000F350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s="Arial"/>
                <w:color w:val="000000"/>
                <w:sz w:val="20"/>
                <w:szCs w:val="20"/>
              </w:rPr>
              <w:t xml:space="preserve">Dossier classé </w:t>
            </w:r>
            <w:r w:rsidRPr="001F139C">
              <w:rPr>
                <w:rFonts w:asciiTheme="minorHAnsi" w:hAnsiTheme="minorHAnsi"/>
                <w:color w:val="000000"/>
                <w:sz w:val="20"/>
                <w:szCs w:val="20"/>
              </w:rPr>
              <w:t>(2014)</w:t>
            </w:r>
          </w:p>
        </w:tc>
      </w:tr>
      <w:tr w:rsidR="00707AB6" w:rsidRPr="001F139C" w14:paraId="0D5DDB0B"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3DE5732D"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212</w:t>
            </w:r>
          </w:p>
        </w:tc>
        <w:tc>
          <w:tcPr>
            <w:tcW w:w="1325" w:type="dxa"/>
            <w:noWrap/>
            <w:hideMark/>
          </w:tcPr>
          <w:p w14:paraId="268062A3"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Portugal</w:t>
            </w:r>
          </w:p>
        </w:tc>
        <w:tc>
          <w:tcPr>
            <w:tcW w:w="2160" w:type="dxa"/>
            <w:noWrap/>
            <w:hideMark/>
          </w:tcPr>
          <w:p w14:paraId="2654C02A"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Ria Formosa</w:t>
            </w:r>
          </w:p>
        </w:tc>
        <w:tc>
          <w:tcPr>
            <w:tcW w:w="1205" w:type="dxa"/>
            <w:noWrap/>
            <w:hideMark/>
          </w:tcPr>
          <w:p w14:paraId="1C5CC089"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11/03/2009</w:t>
            </w:r>
          </w:p>
        </w:tc>
        <w:tc>
          <w:tcPr>
            <w:tcW w:w="1320" w:type="dxa"/>
            <w:noWrap/>
            <w:hideMark/>
          </w:tcPr>
          <w:p w14:paraId="2D5300DE"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645507DB"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Nouveau projet de zone de villégiature proche de la rivière. </w:t>
            </w:r>
          </w:p>
        </w:tc>
        <w:tc>
          <w:tcPr>
            <w:tcW w:w="2400" w:type="dxa"/>
            <w:noWrap/>
            <w:hideMark/>
          </w:tcPr>
          <w:p w14:paraId="2D1B5A24"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(2009)</w:t>
            </w:r>
          </w:p>
        </w:tc>
      </w:tr>
      <w:tr w:rsidR="00707AB6" w:rsidRPr="001F139C" w14:paraId="06227341"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4A8DECE"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935</w:t>
            </w:r>
          </w:p>
        </w:tc>
        <w:tc>
          <w:tcPr>
            <w:tcW w:w="1325" w:type="dxa"/>
            <w:noWrap/>
            <w:hideMark/>
          </w:tcPr>
          <w:p w14:paraId="3D786C50"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République arabe syrienne</w:t>
            </w:r>
          </w:p>
        </w:tc>
        <w:tc>
          <w:tcPr>
            <w:tcW w:w="2160" w:type="dxa"/>
            <w:noWrap/>
            <w:hideMark/>
          </w:tcPr>
          <w:p w14:paraId="4FE00CFB"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Sabkhat al-Jabbul Nature Reserve</w:t>
            </w:r>
          </w:p>
        </w:tc>
        <w:tc>
          <w:tcPr>
            <w:tcW w:w="1205" w:type="dxa"/>
            <w:noWrap/>
            <w:hideMark/>
          </w:tcPr>
          <w:p w14:paraId="615EE3CE"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23/11/2010</w:t>
            </w:r>
          </w:p>
        </w:tc>
        <w:tc>
          <w:tcPr>
            <w:tcW w:w="1320" w:type="dxa"/>
            <w:noWrap/>
            <w:hideMark/>
          </w:tcPr>
          <w:p w14:paraId="105641E3"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582A5218" w14:textId="3C78A1B6" w:rsidR="00707AB6" w:rsidRPr="001F139C" w:rsidRDefault="00707AB6" w:rsidP="00D11AA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L’impact de la guerre sur l’état de ce site est inconnu</w:t>
            </w:r>
            <w:r w:rsidR="00DC7827" w:rsidRPr="001F139C">
              <w:rPr>
                <w:rFonts w:asciiTheme="minorHAnsi" w:hAnsiTheme="minorHAnsi" w:cs="Arial"/>
                <w:color w:val="000000"/>
                <w:sz w:val="20"/>
                <w:szCs w:val="20"/>
              </w:rPr>
              <w:t>.</w:t>
            </w:r>
          </w:p>
        </w:tc>
        <w:tc>
          <w:tcPr>
            <w:tcW w:w="2400" w:type="dxa"/>
            <w:noWrap/>
            <w:hideMark/>
          </w:tcPr>
          <w:p w14:paraId="6A9C3822"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(2010)</w:t>
            </w:r>
          </w:p>
        </w:tc>
      </w:tr>
      <w:tr w:rsidR="00707AB6" w:rsidRPr="001F139C" w14:paraId="617FFCDB"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2AC4499"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1925</w:t>
            </w:r>
          </w:p>
        </w:tc>
        <w:tc>
          <w:tcPr>
            <w:tcW w:w="1325" w:type="dxa"/>
            <w:noWrap/>
            <w:hideMark/>
          </w:tcPr>
          <w:p w14:paraId="55D0A66E" w14:textId="77777777" w:rsidR="00707AB6" w:rsidRPr="001F139C" w:rsidRDefault="00707AB6" w:rsidP="00E40F8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République de Corée</w:t>
            </w:r>
          </w:p>
        </w:tc>
        <w:tc>
          <w:tcPr>
            <w:tcW w:w="2160" w:type="dxa"/>
            <w:noWrap/>
            <w:hideMark/>
          </w:tcPr>
          <w:p w14:paraId="408DA5C0"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Seocheon Tidal Flat</w:t>
            </w:r>
          </w:p>
        </w:tc>
        <w:tc>
          <w:tcPr>
            <w:tcW w:w="1205" w:type="dxa"/>
            <w:noWrap/>
            <w:hideMark/>
          </w:tcPr>
          <w:p w14:paraId="151C7DC9"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29/04/2009</w:t>
            </w:r>
          </w:p>
        </w:tc>
        <w:tc>
          <w:tcPr>
            <w:tcW w:w="1320" w:type="dxa"/>
            <w:noWrap/>
            <w:hideMark/>
          </w:tcPr>
          <w:p w14:paraId="011242FE"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01/06/2017</w:t>
            </w:r>
          </w:p>
        </w:tc>
        <w:tc>
          <w:tcPr>
            <w:tcW w:w="5520" w:type="dxa"/>
            <w:noWrap/>
            <w:hideMark/>
          </w:tcPr>
          <w:p w14:paraId="34A0BBE1" w14:textId="77777777" w:rsidR="00707AB6" w:rsidRPr="001F139C" w:rsidRDefault="00707AB6" w:rsidP="00E40F8B">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Projet d’assèchement des vasières intertidales. AA a fourni une mise à jour (2017).</w:t>
            </w:r>
          </w:p>
        </w:tc>
        <w:tc>
          <w:tcPr>
            <w:tcW w:w="2400" w:type="dxa"/>
            <w:noWrap/>
            <w:hideMark/>
          </w:tcPr>
          <w:p w14:paraId="155463A9"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Dossier classé (2017)</w:t>
            </w:r>
          </w:p>
        </w:tc>
      </w:tr>
      <w:tr w:rsidR="00707AB6" w:rsidRPr="001F139C" w14:paraId="3459D3E9"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614576F" w14:textId="77777777" w:rsidR="00707AB6" w:rsidRPr="001F139C" w:rsidRDefault="00707AB6" w:rsidP="00810E51">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1029</w:t>
            </w:r>
          </w:p>
        </w:tc>
        <w:tc>
          <w:tcPr>
            <w:tcW w:w="1325" w:type="dxa"/>
            <w:noWrap/>
            <w:hideMark/>
          </w:tcPr>
          <w:p w14:paraId="556AEE7A" w14:textId="77777777" w:rsidR="00707AB6" w:rsidRPr="001F139C" w:rsidRDefault="00707AB6" w:rsidP="00E55F2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République de Moldova</w:t>
            </w:r>
          </w:p>
        </w:tc>
        <w:tc>
          <w:tcPr>
            <w:tcW w:w="2160" w:type="dxa"/>
            <w:noWrap/>
            <w:hideMark/>
          </w:tcPr>
          <w:p w14:paraId="024B9E28"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Lower Prut Lakes</w:t>
            </w:r>
          </w:p>
        </w:tc>
        <w:tc>
          <w:tcPr>
            <w:tcW w:w="1205" w:type="dxa"/>
            <w:noWrap/>
            <w:hideMark/>
          </w:tcPr>
          <w:p w14:paraId="29FF2439"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20/05/2005</w:t>
            </w:r>
          </w:p>
        </w:tc>
        <w:tc>
          <w:tcPr>
            <w:tcW w:w="1320" w:type="dxa"/>
            <w:noWrap/>
            <w:hideMark/>
          </w:tcPr>
          <w:p w14:paraId="3C1D6152" w14:textId="77777777" w:rsidR="00707AB6" w:rsidRPr="001F139C" w:rsidRDefault="00707AB6" w:rsidP="004137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4E2B63A0" w14:textId="77777777" w:rsidR="00707AB6" w:rsidRPr="001F139C" w:rsidRDefault="00707AB6" w:rsidP="00810E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 xml:space="preserve">Forages pétroliers à proximité du Site Ramsar. </w:t>
            </w:r>
          </w:p>
        </w:tc>
        <w:tc>
          <w:tcPr>
            <w:tcW w:w="2400" w:type="dxa"/>
            <w:noWrap/>
            <w:hideMark/>
          </w:tcPr>
          <w:p w14:paraId="7199CCFC" w14:textId="77777777" w:rsidR="00707AB6" w:rsidRPr="001F139C" w:rsidRDefault="00707AB6" w:rsidP="00153EE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(2010)</w:t>
            </w:r>
          </w:p>
        </w:tc>
      </w:tr>
      <w:tr w:rsidR="00707AB6" w:rsidRPr="001F139C" w14:paraId="492CB689"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08ED573B" w14:textId="77777777" w:rsidR="00707AB6" w:rsidRPr="001F139C" w:rsidRDefault="00707AB6" w:rsidP="00810E51">
            <w:pPr>
              <w:rPr>
                <w:rFonts w:asciiTheme="minorHAnsi" w:hAnsiTheme="minorHAnsi"/>
                <w:b w:val="0"/>
                <w:sz w:val="20"/>
                <w:szCs w:val="20"/>
              </w:rPr>
            </w:pPr>
            <w:r w:rsidRPr="001F139C">
              <w:rPr>
                <w:rFonts w:asciiTheme="minorHAnsi" w:hAnsiTheme="minorHAnsi"/>
                <w:b w:val="0"/>
                <w:sz w:val="20"/>
                <w:szCs w:val="20"/>
              </w:rPr>
              <w:t>396</w:t>
            </w:r>
          </w:p>
        </w:tc>
        <w:tc>
          <w:tcPr>
            <w:tcW w:w="1325" w:type="dxa"/>
            <w:noWrap/>
            <w:hideMark/>
          </w:tcPr>
          <w:p w14:paraId="14383786"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Royaume-Uni</w:t>
            </w:r>
          </w:p>
        </w:tc>
        <w:tc>
          <w:tcPr>
            <w:tcW w:w="2160" w:type="dxa"/>
            <w:noWrap/>
            <w:hideMark/>
          </w:tcPr>
          <w:p w14:paraId="4BB6BA6D" w14:textId="77777777" w:rsidR="00707AB6" w:rsidRPr="001F139C" w:rsidRDefault="00707AB6" w:rsidP="00810E51">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Pagham Harbour</w:t>
            </w:r>
          </w:p>
        </w:tc>
        <w:tc>
          <w:tcPr>
            <w:tcW w:w="1205" w:type="dxa"/>
            <w:noWrap/>
            <w:hideMark/>
          </w:tcPr>
          <w:p w14:paraId="3C1AC645"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16/04/2015</w:t>
            </w:r>
          </w:p>
        </w:tc>
        <w:tc>
          <w:tcPr>
            <w:tcW w:w="1320" w:type="dxa"/>
            <w:noWrap/>
            <w:hideMark/>
          </w:tcPr>
          <w:p w14:paraId="6A351F0E" w14:textId="77777777" w:rsidR="00707AB6" w:rsidRPr="001F139C" w:rsidRDefault="00707AB6" w:rsidP="004137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22/07/2015</w:t>
            </w:r>
          </w:p>
        </w:tc>
        <w:tc>
          <w:tcPr>
            <w:tcW w:w="5520" w:type="dxa"/>
            <w:noWrap/>
            <w:hideMark/>
          </w:tcPr>
          <w:p w14:paraId="12F53BB3" w14:textId="6D46F511" w:rsidR="00707AB6" w:rsidRPr="001F139C" w:rsidRDefault="00707AB6" w:rsidP="001D68CF">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 xml:space="preserve">Plan de polytunnels de 32 ha. </w:t>
            </w:r>
            <w:r w:rsidRPr="001F139C">
              <w:rPr>
                <w:rFonts w:asciiTheme="minorHAnsi" w:hAnsiTheme="minorHAnsi" w:cs="Arial"/>
                <w:color w:val="000000"/>
                <w:sz w:val="20"/>
                <w:szCs w:val="20"/>
              </w:rPr>
              <w:t>AA a fourni une mise à jour (2015)</w:t>
            </w:r>
            <w:r w:rsidR="00A613D4" w:rsidRPr="001F139C">
              <w:rPr>
                <w:rFonts w:asciiTheme="minorHAnsi" w:hAnsiTheme="minorHAnsi" w:cs="Arial"/>
                <w:color w:val="000000"/>
                <w:sz w:val="20"/>
                <w:szCs w:val="20"/>
              </w:rPr>
              <w:t>.</w:t>
            </w:r>
          </w:p>
        </w:tc>
        <w:tc>
          <w:tcPr>
            <w:tcW w:w="2400" w:type="dxa"/>
            <w:noWrap/>
            <w:hideMark/>
          </w:tcPr>
          <w:p w14:paraId="64FFECCF" w14:textId="77777777" w:rsidR="00707AB6" w:rsidRPr="001F139C" w:rsidRDefault="00707AB6" w:rsidP="000F350F">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cs="Arial"/>
                <w:color w:val="000000"/>
                <w:sz w:val="20"/>
                <w:szCs w:val="20"/>
              </w:rPr>
              <w:t xml:space="preserve">Dossier classé </w:t>
            </w:r>
            <w:r w:rsidRPr="001F139C">
              <w:rPr>
                <w:rFonts w:asciiTheme="minorHAnsi" w:hAnsiTheme="minorHAnsi"/>
                <w:sz w:val="20"/>
                <w:szCs w:val="20"/>
              </w:rPr>
              <w:t>(2015)</w:t>
            </w:r>
          </w:p>
        </w:tc>
      </w:tr>
      <w:tr w:rsidR="00C24B42" w:rsidRPr="001F139C" w14:paraId="49A2636F" w14:textId="77777777" w:rsidTr="001B4238">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D2DA958" w14:textId="77777777" w:rsidR="00C24B42" w:rsidRPr="001F139C" w:rsidRDefault="00C24B42" w:rsidP="001B4238">
            <w:pPr>
              <w:rPr>
                <w:rFonts w:asciiTheme="minorHAnsi" w:hAnsiTheme="minorHAnsi"/>
                <w:b w:val="0"/>
                <w:color w:val="000000"/>
                <w:sz w:val="20"/>
                <w:szCs w:val="20"/>
              </w:rPr>
            </w:pPr>
            <w:r w:rsidRPr="001F139C">
              <w:rPr>
                <w:rFonts w:asciiTheme="minorHAnsi" w:hAnsiTheme="minorHAnsi"/>
                <w:b w:val="0"/>
                <w:color w:val="000000"/>
                <w:sz w:val="20"/>
                <w:szCs w:val="20"/>
              </w:rPr>
              <w:t>926</w:t>
            </w:r>
          </w:p>
        </w:tc>
        <w:tc>
          <w:tcPr>
            <w:tcW w:w="1325" w:type="dxa"/>
            <w:noWrap/>
            <w:hideMark/>
          </w:tcPr>
          <w:p w14:paraId="0BC6843E" w14:textId="77777777" w:rsidR="00C24B42" w:rsidRPr="001F139C" w:rsidRDefault="00C24B42" w:rsidP="001B423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Royaume-Uni</w:t>
            </w:r>
          </w:p>
        </w:tc>
        <w:tc>
          <w:tcPr>
            <w:tcW w:w="2160" w:type="dxa"/>
            <w:noWrap/>
            <w:hideMark/>
          </w:tcPr>
          <w:p w14:paraId="59CBE7F5" w14:textId="77777777" w:rsidR="00C24B42" w:rsidRPr="001F139C" w:rsidRDefault="00C24B42" w:rsidP="001B423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Avon Valley</w:t>
            </w:r>
          </w:p>
        </w:tc>
        <w:tc>
          <w:tcPr>
            <w:tcW w:w="1205" w:type="dxa"/>
            <w:noWrap/>
            <w:hideMark/>
          </w:tcPr>
          <w:p w14:paraId="7E8E8CFF" w14:textId="77777777" w:rsidR="00C24B42" w:rsidRPr="001F139C" w:rsidRDefault="00C24B42" w:rsidP="001B42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21/07/2014</w:t>
            </w:r>
          </w:p>
        </w:tc>
        <w:tc>
          <w:tcPr>
            <w:tcW w:w="1320" w:type="dxa"/>
            <w:noWrap/>
            <w:hideMark/>
          </w:tcPr>
          <w:p w14:paraId="3DC42187" w14:textId="77777777" w:rsidR="00C24B42" w:rsidRPr="001F139C" w:rsidRDefault="00C24B42" w:rsidP="001B42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27/07/2015</w:t>
            </w:r>
          </w:p>
        </w:tc>
        <w:tc>
          <w:tcPr>
            <w:tcW w:w="5520" w:type="dxa"/>
            <w:noWrap/>
            <w:hideMark/>
          </w:tcPr>
          <w:p w14:paraId="2846FA82" w14:textId="77777777" w:rsidR="00C24B42" w:rsidRPr="001F139C" w:rsidRDefault="00C24B42" w:rsidP="001B423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 xml:space="preserve">L’écosystème a été dégradé et le nombre d’échassiers diminue. AA a fourni une mise à jour </w:t>
            </w:r>
            <w:r w:rsidRPr="001F139C">
              <w:rPr>
                <w:rFonts w:asciiTheme="minorHAnsi" w:hAnsiTheme="minorHAnsi" w:cs="Arial"/>
                <w:color w:val="000000"/>
                <w:sz w:val="20"/>
                <w:szCs w:val="20"/>
              </w:rPr>
              <w:t>(2015).</w:t>
            </w:r>
          </w:p>
        </w:tc>
        <w:tc>
          <w:tcPr>
            <w:tcW w:w="2400" w:type="dxa"/>
            <w:noWrap/>
            <w:hideMark/>
          </w:tcPr>
          <w:p w14:paraId="4605051F" w14:textId="77777777" w:rsidR="00C24B42" w:rsidRPr="001F139C" w:rsidRDefault="00C24B42" w:rsidP="001B423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cs="Arial"/>
                <w:color w:val="000000"/>
                <w:sz w:val="20"/>
                <w:szCs w:val="20"/>
              </w:rPr>
              <w:t xml:space="preserve">Dossier classé </w:t>
            </w:r>
            <w:r w:rsidRPr="001F139C">
              <w:rPr>
                <w:rFonts w:asciiTheme="minorHAnsi" w:hAnsiTheme="minorHAnsi"/>
                <w:sz w:val="20"/>
                <w:szCs w:val="20"/>
              </w:rPr>
              <w:t>(2015)</w:t>
            </w:r>
          </w:p>
        </w:tc>
      </w:tr>
      <w:tr w:rsidR="00C24B42" w:rsidRPr="001F139C" w14:paraId="6D5A6B9C" w14:textId="77777777" w:rsidTr="001B4238">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56D429D" w14:textId="2E77CC1E" w:rsidR="00C24B42" w:rsidRPr="001F139C" w:rsidRDefault="00C24B42" w:rsidP="00C24B42">
            <w:pPr>
              <w:rPr>
                <w:rFonts w:asciiTheme="minorHAnsi" w:hAnsiTheme="minorHAnsi"/>
                <w:b w:val="0"/>
                <w:color w:val="000000"/>
                <w:sz w:val="20"/>
                <w:szCs w:val="20"/>
              </w:rPr>
            </w:pPr>
            <w:r>
              <w:rPr>
                <w:rFonts w:asciiTheme="minorHAnsi" w:hAnsiTheme="minorHAnsi"/>
                <w:b w:val="0"/>
                <w:color w:val="000000"/>
                <w:sz w:val="20"/>
                <w:szCs w:val="20"/>
              </w:rPr>
              <w:t>967</w:t>
            </w:r>
          </w:p>
        </w:tc>
        <w:tc>
          <w:tcPr>
            <w:tcW w:w="1325" w:type="dxa"/>
            <w:noWrap/>
            <w:hideMark/>
          </w:tcPr>
          <w:p w14:paraId="6BA145E4" w14:textId="77777777"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Royaume-Uni</w:t>
            </w:r>
          </w:p>
        </w:tc>
        <w:tc>
          <w:tcPr>
            <w:tcW w:w="2160" w:type="dxa"/>
            <w:noWrap/>
            <w:hideMark/>
          </w:tcPr>
          <w:p w14:paraId="25033943" w14:textId="3094FF26"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B154E">
              <w:rPr>
                <w:rFonts w:ascii="Calibri"/>
                <w:sz w:val="20"/>
              </w:rPr>
              <w:t>Ballynahone Bog</w:t>
            </w:r>
          </w:p>
        </w:tc>
        <w:tc>
          <w:tcPr>
            <w:tcW w:w="1205" w:type="dxa"/>
            <w:noWrap/>
          </w:tcPr>
          <w:p w14:paraId="07B87584" w14:textId="5F0D1B16" w:rsidR="00C24B42" w:rsidRPr="001F139C" w:rsidRDefault="00C24B42" w:rsidP="00C24B4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B154E">
              <w:rPr>
                <w:rFonts w:ascii="Calibri"/>
                <w:sz w:val="20"/>
              </w:rPr>
              <w:t>05/06/2018</w:t>
            </w:r>
          </w:p>
        </w:tc>
        <w:tc>
          <w:tcPr>
            <w:tcW w:w="1320" w:type="dxa"/>
            <w:noWrap/>
          </w:tcPr>
          <w:p w14:paraId="4A8108F1" w14:textId="77777777" w:rsidR="00C24B42" w:rsidRPr="001F139C" w:rsidRDefault="00C24B42" w:rsidP="00C24B4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5520" w:type="dxa"/>
            <w:noWrap/>
          </w:tcPr>
          <w:p w14:paraId="5340E409" w14:textId="2E59456F" w:rsidR="00C24B42" w:rsidRPr="00C24B42"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fr-CH"/>
              </w:rPr>
            </w:pPr>
            <w:r w:rsidRPr="00C24B42">
              <w:rPr>
                <w:rFonts w:ascii="Calibri"/>
                <w:sz w:val="20"/>
                <w:lang w:val="fr-CH"/>
              </w:rPr>
              <w:t>Effluents d</w:t>
            </w:r>
            <w:r w:rsidRPr="00C24B42">
              <w:rPr>
                <w:rFonts w:ascii="Calibri"/>
                <w:sz w:val="20"/>
                <w:lang w:val="fr-CH"/>
              </w:rPr>
              <w:t>’</w:t>
            </w:r>
            <w:r w:rsidRPr="00C24B42">
              <w:rPr>
                <w:rFonts w:ascii="Calibri"/>
                <w:sz w:val="20"/>
                <w:lang w:val="fr-CH"/>
              </w:rPr>
              <w:t xml:space="preserve">un </w:t>
            </w:r>
            <w:r w:rsidRPr="00C24B42">
              <w:rPr>
                <w:rFonts w:ascii="Calibri"/>
                <w:sz w:val="20"/>
                <w:lang w:val="fr-CH"/>
              </w:rPr>
              <w:t>é</w:t>
            </w:r>
            <w:r w:rsidRPr="00C24B42">
              <w:rPr>
                <w:rFonts w:ascii="Calibri"/>
                <w:sz w:val="20"/>
                <w:lang w:val="fr-CH"/>
              </w:rPr>
              <w:t>levage de volailles voisin.</w:t>
            </w:r>
          </w:p>
        </w:tc>
        <w:tc>
          <w:tcPr>
            <w:tcW w:w="2400" w:type="dxa"/>
            <w:noWrap/>
          </w:tcPr>
          <w:p w14:paraId="7B7908FA" w14:textId="53582993"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cs="Arial"/>
                <w:color w:val="000000"/>
                <w:sz w:val="20"/>
                <w:szCs w:val="20"/>
              </w:rPr>
              <w:t xml:space="preserve">En attente de confirmation d’AA </w:t>
            </w:r>
            <w:r w:rsidRPr="001B154E">
              <w:rPr>
                <w:rFonts w:ascii="Calibri"/>
                <w:sz w:val="20"/>
              </w:rPr>
              <w:t>(2018)</w:t>
            </w:r>
          </w:p>
        </w:tc>
      </w:tr>
      <w:tr w:rsidR="00C24B42" w:rsidRPr="001F139C" w14:paraId="7DB14A9B" w14:textId="77777777" w:rsidTr="001B4238">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0DF2533" w14:textId="44DE5545" w:rsidR="00C24B42" w:rsidRPr="001F139C" w:rsidRDefault="00C24B42" w:rsidP="00C24B42">
            <w:pPr>
              <w:rPr>
                <w:rFonts w:asciiTheme="minorHAnsi" w:hAnsiTheme="minorHAnsi"/>
                <w:b w:val="0"/>
                <w:color w:val="000000"/>
                <w:sz w:val="20"/>
                <w:szCs w:val="20"/>
              </w:rPr>
            </w:pPr>
            <w:r>
              <w:rPr>
                <w:rFonts w:asciiTheme="minorHAnsi" w:hAnsiTheme="minorHAnsi"/>
                <w:b w:val="0"/>
                <w:color w:val="000000"/>
                <w:sz w:val="20"/>
                <w:szCs w:val="20"/>
              </w:rPr>
              <w:t>1037</w:t>
            </w:r>
          </w:p>
        </w:tc>
        <w:tc>
          <w:tcPr>
            <w:tcW w:w="1325" w:type="dxa"/>
            <w:noWrap/>
            <w:hideMark/>
          </w:tcPr>
          <w:p w14:paraId="4BA2F429" w14:textId="77777777" w:rsidR="00C24B42" w:rsidRPr="001F139C"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Royaume-Uni</w:t>
            </w:r>
          </w:p>
        </w:tc>
        <w:tc>
          <w:tcPr>
            <w:tcW w:w="2160" w:type="dxa"/>
            <w:noWrap/>
            <w:hideMark/>
          </w:tcPr>
          <w:p w14:paraId="457DB28B" w14:textId="7DB28B65" w:rsidR="00C24B42" w:rsidRPr="001F139C" w:rsidRDefault="00676D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676D42">
              <w:rPr>
                <w:rFonts w:ascii="Calibri"/>
                <w:sz w:val="20"/>
              </w:rPr>
              <w:t>Lee Valley</w:t>
            </w:r>
          </w:p>
        </w:tc>
        <w:tc>
          <w:tcPr>
            <w:tcW w:w="1205" w:type="dxa"/>
            <w:noWrap/>
          </w:tcPr>
          <w:p w14:paraId="02375CAF" w14:textId="57E13D3E" w:rsidR="00C24B42" w:rsidRPr="001F139C" w:rsidRDefault="00C24B42" w:rsidP="00C24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B154E">
              <w:rPr>
                <w:rFonts w:ascii="Calibri"/>
                <w:sz w:val="20"/>
              </w:rPr>
              <w:t>21/01</w:t>
            </w:r>
            <w:r w:rsidR="00FD706C">
              <w:rPr>
                <w:rFonts w:ascii="Calibri"/>
                <w:sz w:val="20"/>
              </w:rPr>
              <w:t>/</w:t>
            </w:r>
            <w:r w:rsidRPr="001B154E">
              <w:rPr>
                <w:rFonts w:ascii="Calibri"/>
                <w:sz w:val="20"/>
              </w:rPr>
              <w:t>2018</w:t>
            </w:r>
          </w:p>
        </w:tc>
        <w:tc>
          <w:tcPr>
            <w:tcW w:w="1320" w:type="dxa"/>
            <w:noWrap/>
          </w:tcPr>
          <w:p w14:paraId="20EB656A" w14:textId="76284418" w:rsidR="00C24B42" w:rsidRPr="001F139C" w:rsidRDefault="00C24B42" w:rsidP="00C24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B154E">
              <w:rPr>
                <w:rFonts w:ascii="Calibri"/>
                <w:sz w:val="20"/>
              </w:rPr>
              <w:t>09/02/2018</w:t>
            </w:r>
          </w:p>
        </w:tc>
        <w:tc>
          <w:tcPr>
            <w:tcW w:w="5520" w:type="dxa"/>
            <w:noWrap/>
          </w:tcPr>
          <w:p w14:paraId="019E6410" w14:textId="0FF188EA" w:rsidR="00C24B42" w:rsidRPr="00C24B42"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fr-CH"/>
              </w:rPr>
            </w:pPr>
            <w:r w:rsidRPr="00C24B42">
              <w:rPr>
                <w:rFonts w:ascii="Calibri"/>
                <w:sz w:val="20"/>
                <w:lang w:val="fr-CH"/>
              </w:rPr>
              <w:t>Gravi</w:t>
            </w:r>
            <w:r w:rsidRPr="00C24B42">
              <w:rPr>
                <w:rFonts w:ascii="Calibri"/>
                <w:sz w:val="20"/>
                <w:lang w:val="fr-CH"/>
              </w:rPr>
              <w:t>è</w:t>
            </w:r>
            <w:r w:rsidRPr="00C24B42">
              <w:rPr>
                <w:rFonts w:ascii="Calibri"/>
                <w:sz w:val="20"/>
                <w:lang w:val="fr-CH"/>
              </w:rPr>
              <w:t>re pr</w:t>
            </w:r>
            <w:r w:rsidRPr="00C24B42">
              <w:rPr>
                <w:rFonts w:ascii="Calibri"/>
                <w:sz w:val="20"/>
                <w:lang w:val="fr-CH"/>
              </w:rPr>
              <w:t>è</w:t>
            </w:r>
            <w:r w:rsidRPr="00C24B42">
              <w:rPr>
                <w:rFonts w:ascii="Calibri"/>
                <w:sz w:val="20"/>
                <w:lang w:val="fr-CH"/>
              </w:rPr>
              <w:t>s de Rye meads.</w:t>
            </w:r>
          </w:p>
        </w:tc>
        <w:tc>
          <w:tcPr>
            <w:tcW w:w="2400" w:type="dxa"/>
            <w:noWrap/>
          </w:tcPr>
          <w:p w14:paraId="3471680B" w14:textId="5F2D7345" w:rsidR="00C24B42" w:rsidRPr="001F139C"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Calibri"/>
                <w:sz w:val="20"/>
              </w:rPr>
              <w:t>Dossier class</w:t>
            </w:r>
            <w:r>
              <w:rPr>
                <w:rFonts w:ascii="Calibri"/>
                <w:sz w:val="20"/>
              </w:rPr>
              <w:t>é</w:t>
            </w:r>
            <w:r w:rsidRPr="001B154E">
              <w:rPr>
                <w:rFonts w:ascii="Calibri"/>
                <w:sz w:val="20"/>
              </w:rPr>
              <w:t xml:space="preserve"> (2018)</w:t>
            </w:r>
          </w:p>
        </w:tc>
      </w:tr>
      <w:tr w:rsidR="00C24B42" w:rsidRPr="001F139C" w14:paraId="727E0875" w14:textId="77777777" w:rsidTr="001B4238">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15881522" w14:textId="2079FEA7" w:rsidR="00C24B42" w:rsidRPr="001F139C" w:rsidRDefault="00C24B42" w:rsidP="00C24B42">
            <w:pPr>
              <w:rPr>
                <w:rFonts w:asciiTheme="minorHAnsi" w:hAnsiTheme="minorHAnsi"/>
                <w:b w:val="0"/>
                <w:color w:val="000000"/>
                <w:sz w:val="20"/>
                <w:szCs w:val="20"/>
              </w:rPr>
            </w:pPr>
            <w:r>
              <w:rPr>
                <w:rFonts w:asciiTheme="minorHAnsi" w:hAnsiTheme="minorHAnsi"/>
                <w:b w:val="0"/>
                <w:color w:val="000000"/>
                <w:sz w:val="20"/>
                <w:szCs w:val="20"/>
              </w:rPr>
              <w:t>974</w:t>
            </w:r>
          </w:p>
        </w:tc>
        <w:tc>
          <w:tcPr>
            <w:tcW w:w="1325" w:type="dxa"/>
            <w:noWrap/>
            <w:hideMark/>
          </w:tcPr>
          <w:p w14:paraId="209F7C1D" w14:textId="77777777"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Royaume-Uni</w:t>
            </w:r>
          </w:p>
        </w:tc>
        <w:tc>
          <w:tcPr>
            <w:tcW w:w="2160" w:type="dxa"/>
            <w:noWrap/>
            <w:hideMark/>
          </w:tcPr>
          <w:p w14:paraId="2169384F" w14:textId="3746FB63"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B154E">
              <w:rPr>
                <w:rFonts w:ascii="Calibri"/>
                <w:sz w:val="20"/>
              </w:rPr>
              <w:t>Lough Foyle</w:t>
            </w:r>
          </w:p>
        </w:tc>
        <w:tc>
          <w:tcPr>
            <w:tcW w:w="1205" w:type="dxa"/>
            <w:noWrap/>
          </w:tcPr>
          <w:p w14:paraId="5CA1E505" w14:textId="3926D870" w:rsidR="00C24B42" w:rsidRPr="001F139C" w:rsidRDefault="00C24B42" w:rsidP="00C24B4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B154E">
              <w:rPr>
                <w:rFonts w:ascii="Calibri"/>
                <w:sz w:val="20"/>
              </w:rPr>
              <w:t>05/06/2018</w:t>
            </w:r>
          </w:p>
        </w:tc>
        <w:tc>
          <w:tcPr>
            <w:tcW w:w="1320" w:type="dxa"/>
            <w:noWrap/>
          </w:tcPr>
          <w:p w14:paraId="49DBE51B" w14:textId="77777777" w:rsidR="00C24B42" w:rsidRPr="001F139C" w:rsidRDefault="00C24B42" w:rsidP="00C24B4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5520" w:type="dxa"/>
            <w:noWrap/>
          </w:tcPr>
          <w:p w14:paraId="13F1130E" w14:textId="0831BC88" w:rsidR="00C24B42" w:rsidRPr="00E35076" w:rsidRDefault="00C24B42" w:rsidP="00FD70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fr-CH"/>
              </w:rPr>
            </w:pPr>
            <w:r w:rsidRPr="00E35076">
              <w:rPr>
                <w:rFonts w:asciiTheme="minorHAnsi" w:hAnsiTheme="minorHAnsi" w:cstheme="minorHAnsi"/>
                <w:sz w:val="20"/>
                <w:lang w:val="fr-CH"/>
              </w:rPr>
              <w:t xml:space="preserve">Élevage porcin prévu, digesteur aérobie et </w:t>
            </w:r>
            <w:r w:rsidR="00FD706C">
              <w:rPr>
                <w:rFonts w:asciiTheme="minorHAnsi" w:hAnsiTheme="minorHAnsi" w:cstheme="minorHAnsi"/>
                <w:sz w:val="20"/>
                <w:lang w:val="fr-CH"/>
              </w:rPr>
              <w:t>agrandissement</w:t>
            </w:r>
            <w:r w:rsidRPr="00E35076">
              <w:rPr>
                <w:rFonts w:asciiTheme="minorHAnsi" w:hAnsiTheme="minorHAnsi" w:cstheme="minorHAnsi"/>
                <w:sz w:val="20"/>
                <w:lang w:val="fr-CH"/>
              </w:rPr>
              <w:t xml:space="preserve"> d’un élevage de volailles.</w:t>
            </w:r>
          </w:p>
        </w:tc>
        <w:tc>
          <w:tcPr>
            <w:tcW w:w="2400" w:type="dxa"/>
            <w:noWrap/>
          </w:tcPr>
          <w:p w14:paraId="2274B630" w14:textId="1C1A538E" w:rsidR="00C24B42" w:rsidRPr="00E35076"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5076">
              <w:rPr>
                <w:rFonts w:asciiTheme="minorHAnsi" w:hAnsiTheme="minorHAnsi" w:cstheme="minorHAnsi"/>
                <w:color w:val="000000"/>
                <w:sz w:val="20"/>
                <w:szCs w:val="20"/>
              </w:rPr>
              <w:t xml:space="preserve">En attente de confirmation d’AA </w:t>
            </w:r>
            <w:r w:rsidRPr="00E35076">
              <w:rPr>
                <w:rFonts w:asciiTheme="minorHAnsi" w:hAnsiTheme="minorHAnsi" w:cstheme="minorHAnsi"/>
                <w:sz w:val="20"/>
              </w:rPr>
              <w:t>(2018)</w:t>
            </w:r>
          </w:p>
        </w:tc>
      </w:tr>
      <w:tr w:rsidR="00C24B42" w:rsidRPr="001F139C" w14:paraId="25F476A1" w14:textId="77777777" w:rsidTr="001B4238">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817531B" w14:textId="032B0432" w:rsidR="00C24B42" w:rsidRPr="001F139C" w:rsidRDefault="00C24B42" w:rsidP="00C24B42">
            <w:pPr>
              <w:rPr>
                <w:rFonts w:asciiTheme="minorHAnsi" w:hAnsiTheme="minorHAnsi"/>
                <w:b w:val="0"/>
                <w:color w:val="000000"/>
                <w:sz w:val="20"/>
                <w:szCs w:val="20"/>
              </w:rPr>
            </w:pPr>
            <w:r>
              <w:rPr>
                <w:rFonts w:asciiTheme="minorHAnsi" w:hAnsiTheme="minorHAnsi"/>
                <w:b w:val="0"/>
                <w:color w:val="000000"/>
                <w:sz w:val="20"/>
                <w:szCs w:val="20"/>
              </w:rPr>
              <w:t>74</w:t>
            </w:r>
          </w:p>
        </w:tc>
        <w:tc>
          <w:tcPr>
            <w:tcW w:w="1325" w:type="dxa"/>
            <w:noWrap/>
            <w:hideMark/>
          </w:tcPr>
          <w:p w14:paraId="61DC3482" w14:textId="77777777" w:rsidR="00C24B42" w:rsidRPr="001F139C"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Royaume-Uni</w:t>
            </w:r>
          </w:p>
        </w:tc>
        <w:tc>
          <w:tcPr>
            <w:tcW w:w="2160" w:type="dxa"/>
            <w:noWrap/>
            <w:hideMark/>
          </w:tcPr>
          <w:p w14:paraId="57D7492D" w14:textId="0AAF3033" w:rsidR="00C24B42" w:rsidRPr="00676D42" w:rsidRDefault="00676D42" w:rsidP="00E753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en-GB"/>
              </w:rPr>
            </w:pPr>
            <w:r w:rsidRPr="00676D42">
              <w:rPr>
                <w:rFonts w:ascii="Calibri"/>
                <w:sz w:val="20"/>
                <w:lang w:val="en-GB"/>
              </w:rPr>
              <w:t>Loug</w:t>
            </w:r>
            <w:r w:rsidR="00C24B42" w:rsidRPr="00676D42">
              <w:rPr>
                <w:rFonts w:ascii="Calibri"/>
                <w:sz w:val="20"/>
                <w:lang w:val="en-GB"/>
              </w:rPr>
              <w:t xml:space="preserve">h Neagh </w:t>
            </w:r>
            <w:r w:rsidR="00E753AE" w:rsidRPr="00676D42">
              <w:rPr>
                <w:rFonts w:ascii="Calibri"/>
                <w:sz w:val="20"/>
                <w:lang w:val="en-GB"/>
              </w:rPr>
              <w:t>and</w:t>
            </w:r>
            <w:r w:rsidR="00C24B42" w:rsidRPr="00676D42">
              <w:rPr>
                <w:rFonts w:ascii="Calibri"/>
                <w:sz w:val="20"/>
                <w:lang w:val="en-GB"/>
              </w:rPr>
              <w:t xml:space="preserve"> Lough Beg</w:t>
            </w:r>
          </w:p>
        </w:tc>
        <w:tc>
          <w:tcPr>
            <w:tcW w:w="1205" w:type="dxa"/>
            <w:noWrap/>
          </w:tcPr>
          <w:p w14:paraId="791F170A" w14:textId="7D697BC8" w:rsidR="00C24B42" w:rsidRPr="001F139C" w:rsidRDefault="00C24B42" w:rsidP="00C24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B154E">
              <w:rPr>
                <w:rFonts w:ascii="Calibri"/>
                <w:sz w:val="20"/>
              </w:rPr>
              <w:t>05/06/2018</w:t>
            </w:r>
          </w:p>
        </w:tc>
        <w:tc>
          <w:tcPr>
            <w:tcW w:w="1320" w:type="dxa"/>
            <w:noWrap/>
          </w:tcPr>
          <w:p w14:paraId="38C3D6B7" w14:textId="77777777" w:rsidR="00C24B42" w:rsidRPr="001F139C" w:rsidRDefault="00C24B42" w:rsidP="00C24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5520" w:type="dxa"/>
            <w:noWrap/>
          </w:tcPr>
          <w:p w14:paraId="4C10FC87" w14:textId="599C321D" w:rsidR="00C24B42" w:rsidRPr="00E35076"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5076">
              <w:rPr>
                <w:rFonts w:asciiTheme="minorHAnsi" w:hAnsiTheme="minorHAnsi" w:cstheme="minorHAnsi"/>
                <w:sz w:val="20"/>
              </w:rPr>
              <w:t>Extraction illégale du sable.</w:t>
            </w:r>
          </w:p>
        </w:tc>
        <w:tc>
          <w:tcPr>
            <w:tcW w:w="2400" w:type="dxa"/>
            <w:noWrap/>
          </w:tcPr>
          <w:p w14:paraId="42B49CE9" w14:textId="7119B4C5" w:rsidR="00C24B42" w:rsidRPr="00E35076"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5076">
              <w:rPr>
                <w:rFonts w:asciiTheme="minorHAnsi" w:hAnsiTheme="minorHAnsi" w:cstheme="minorHAnsi"/>
                <w:color w:val="000000"/>
                <w:sz w:val="20"/>
                <w:szCs w:val="20"/>
              </w:rPr>
              <w:t xml:space="preserve">En attente de confirmation d’AA </w:t>
            </w:r>
            <w:r w:rsidRPr="00E35076">
              <w:rPr>
                <w:rFonts w:asciiTheme="minorHAnsi" w:hAnsiTheme="minorHAnsi" w:cstheme="minorHAnsi"/>
                <w:sz w:val="20"/>
              </w:rPr>
              <w:t>(2018)</w:t>
            </w:r>
          </w:p>
        </w:tc>
      </w:tr>
      <w:tr w:rsidR="00C24B42" w:rsidRPr="001F139C" w14:paraId="24A6AAAD" w14:textId="77777777" w:rsidTr="00C24B42">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77FC1B08" w14:textId="244C9622" w:rsidR="00C24B42" w:rsidRPr="001F139C" w:rsidRDefault="00C24B42" w:rsidP="00C24B42">
            <w:pPr>
              <w:rPr>
                <w:rFonts w:asciiTheme="minorHAnsi" w:hAnsiTheme="minorHAnsi"/>
                <w:b w:val="0"/>
                <w:color w:val="000000"/>
                <w:sz w:val="20"/>
                <w:szCs w:val="20"/>
              </w:rPr>
            </w:pPr>
            <w:r>
              <w:rPr>
                <w:rFonts w:asciiTheme="minorHAnsi" w:hAnsiTheme="minorHAnsi"/>
                <w:b w:val="0"/>
                <w:color w:val="000000"/>
                <w:sz w:val="20"/>
                <w:szCs w:val="20"/>
              </w:rPr>
              <w:t>1035</w:t>
            </w:r>
          </w:p>
        </w:tc>
        <w:tc>
          <w:tcPr>
            <w:tcW w:w="1325" w:type="dxa"/>
            <w:noWrap/>
            <w:hideMark/>
          </w:tcPr>
          <w:p w14:paraId="1DA5F932" w14:textId="77777777"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Royaume-Uni</w:t>
            </w:r>
          </w:p>
        </w:tc>
        <w:tc>
          <w:tcPr>
            <w:tcW w:w="2160" w:type="dxa"/>
            <w:noWrap/>
            <w:hideMark/>
          </w:tcPr>
          <w:p w14:paraId="0355AD3D" w14:textId="1F2F2B55"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B154E">
              <w:rPr>
                <w:rFonts w:ascii="Calibri"/>
                <w:sz w:val="20"/>
              </w:rPr>
              <w:t>Slieve Beagh</w:t>
            </w:r>
          </w:p>
        </w:tc>
        <w:tc>
          <w:tcPr>
            <w:tcW w:w="1205" w:type="dxa"/>
            <w:noWrap/>
          </w:tcPr>
          <w:p w14:paraId="08E3A7DF" w14:textId="6F9E2275" w:rsidR="00C24B42" w:rsidRPr="001F139C" w:rsidRDefault="00C24B42" w:rsidP="00C24B4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B154E">
              <w:rPr>
                <w:rFonts w:ascii="Calibri"/>
                <w:sz w:val="20"/>
              </w:rPr>
              <w:t>05/06/2018</w:t>
            </w:r>
          </w:p>
        </w:tc>
        <w:tc>
          <w:tcPr>
            <w:tcW w:w="1320" w:type="dxa"/>
            <w:noWrap/>
          </w:tcPr>
          <w:p w14:paraId="20ABDE05" w14:textId="2C750CD4" w:rsidR="00C24B42" w:rsidRPr="001F139C" w:rsidRDefault="00C24B42" w:rsidP="00C24B4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5520" w:type="dxa"/>
            <w:noWrap/>
          </w:tcPr>
          <w:p w14:paraId="7C712EA5" w14:textId="71F9F598" w:rsidR="00C24B42" w:rsidRPr="00E35076"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5076">
              <w:rPr>
                <w:rFonts w:asciiTheme="minorHAnsi" w:hAnsiTheme="minorHAnsi" w:cstheme="minorHAnsi"/>
                <w:sz w:val="20"/>
              </w:rPr>
              <w:t>Pollution agricole.</w:t>
            </w:r>
          </w:p>
        </w:tc>
        <w:tc>
          <w:tcPr>
            <w:tcW w:w="2400" w:type="dxa"/>
            <w:noWrap/>
          </w:tcPr>
          <w:p w14:paraId="1D175F10" w14:textId="5D3BF300" w:rsidR="00C24B42" w:rsidRPr="00E35076"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5076">
              <w:rPr>
                <w:rFonts w:asciiTheme="minorHAnsi" w:hAnsiTheme="minorHAnsi" w:cstheme="minorHAnsi"/>
                <w:color w:val="000000"/>
                <w:sz w:val="20"/>
                <w:szCs w:val="20"/>
              </w:rPr>
              <w:t xml:space="preserve">En attente de confirmation d’AA </w:t>
            </w:r>
            <w:r w:rsidRPr="00E35076">
              <w:rPr>
                <w:rFonts w:asciiTheme="minorHAnsi" w:hAnsiTheme="minorHAnsi" w:cstheme="minorHAnsi"/>
                <w:sz w:val="20"/>
              </w:rPr>
              <w:t>(2018)</w:t>
            </w:r>
          </w:p>
        </w:tc>
      </w:tr>
      <w:tr w:rsidR="00C24B42" w:rsidRPr="001F139C" w14:paraId="2364285A"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28EE7BBA" w14:textId="77777777" w:rsidR="00C24B42" w:rsidRPr="001F139C" w:rsidRDefault="00C24B42" w:rsidP="00C24B42">
            <w:pPr>
              <w:rPr>
                <w:rFonts w:asciiTheme="minorHAnsi" w:hAnsiTheme="minorHAnsi"/>
                <w:b w:val="0"/>
                <w:color w:val="000000"/>
                <w:sz w:val="20"/>
                <w:szCs w:val="20"/>
              </w:rPr>
            </w:pPr>
            <w:r w:rsidRPr="001F139C">
              <w:rPr>
                <w:rFonts w:asciiTheme="minorHAnsi" w:hAnsiTheme="minorHAnsi"/>
                <w:b w:val="0"/>
                <w:color w:val="000000"/>
                <w:sz w:val="20"/>
                <w:szCs w:val="20"/>
              </w:rPr>
              <w:t>819</w:t>
            </w:r>
          </w:p>
        </w:tc>
        <w:tc>
          <w:tcPr>
            <w:tcW w:w="1325" w:type="dxa"/>
            <w:noWrap/>
            <w:hideMark/>
          </w:tcPr>
          <w:p w14:paraId="600D4FFB" w14:textId="77777777" w:rsidR="00C24B42" w:rsidRPr="001F139C"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Serbie</w:t>
            </w:r>
          </w:p>
        </w:tc>
        <w:tc>
          <w:tcPr>
            <w:tcW w:w="2160" w:type="dxa"/>
            <w:noWrap/>
            <w:hideMark/>
          </w:tcPr>
          <w:p w14:paraId="79C23FF9" w14:textId="77777777" w:rsidR="00C24B42" w:rsidRPr="00FF7A06"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en-US"/>
              </w:rPr>
            </w:pPr>
            <w:r w:rsidRPr="00FF7A06">
              <w:rPr>
                <w:rFonts w:asciiTheme="minorHAnsi" w:hAnsiTheme="minorHAnsi"/>
                <w:color w:val="000000"/>
                <w:sz w:val="20"/>
                <w:szCs w:val="20"/>
                <w:lang w:val="en-US"/>
              </w:rPr>
              <w:t>Stari Begi/Carska Bara Special Nature Reserve</w:t>
            </w:r>
          </w:p>
        </w:tc>
        <w:tc>
          <w:tcPr>
            <w:tcW w:w="1205" w:type="dxa"/>
            <w:noWrap/>
            <w:hideMark/>
          </w:tcPr>
          <w:p w14:paraId="2C1D33F6" w14:textId="77777777" w:rsidR="00C24B42" w:rsidRPr="001F139C" w:rsidRDefault="00C24B42" w:rsidP="00C24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29/10/2007</w:t>
            </w:r>
          </w:p>
        </w:tc>
        <w:tc>
          <w:tcPr>
            <w:tcW w:w="1320" w:type="dxa"/>
            <w:noWrap/>
            <w:hideMark/>
          </w:tcPr>
          <w:p w14:paraId="775F2B9F" w14:textId="77777777" w:rsidR="00C24B42" w:rsidRPr="001F139C" w:rsidRDefault="00C24B42" w:rsidP="00C24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18/11/2015</w:t>
            </w:r>
          </w:p>
        </w:tc>
        <w:tc>
          <w:tcPr>
            <w:tcW w:w="5520" w:type="dxa"/>
            <w:noWrap/>
            <w:hideMark/>
          </w:tcPr>
          <w:p w14:paraId="19196900" w14:textId="3723CACD" w:rsidR="00C24B42" w:rsidRPr="00E35076"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5076">
              <w:rPr>
                <w:rFonts w:asciiTheme="minorHAnsi" w:hAnsiTheme="minorHAnsi" w:cstheme="minorHAnsi"/>
                <w:sz w:val="20"/>
                <w:szCs w:val="20"/>
              </w:rPr>
              <w:t xml:space="preserve">Construction d’un chantier naval dans la zone proche du Site Ramsar. AA a fourni une mise à jour </w:t>
            </w:r>
            <w:r w:rsidRPr="00E35076">
              <w:rPr>
                <w:rFonts w:asciiTheme="minorHAnsi" w:hAnsiTheme="minorHAnsi" w:cstheme="minorHAnsi"/>
                <w:color w:val="000000"/>
                <w:sz w:val="20"/>
                <w:szCs w:val="20"/>
              </w:rPr>
              <w:t>(2015).</w:t>
            </w:r>
          </w:p>
        </w:tc>
        <w:tc>
          <w:tcPr>
            <w:tcW w:w="2400" w:type="dxa"/>
            <w:noWrap/>
            <w:hideMark/>
          </w:tcPr>
          <w:p w14:paraId="7EDDF099" w14:textId="77777777" w:rsidR="00C24B42" w:rsidRPr="00E35076"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E35076">
              <w:rPr>
                <w:rFonts w:asciiTheme="minorHAnsi" w:hAnsiTheme="minorHAnsi" w:cstheme="minorHAnsi"/>
                <w:color w:val="000000"/>
                <w:sz w:val="20"/>
                <w:szCs w:val="20"/>
              </w:rPr>
              <w:t>Dossier classé 2015)</w:t>
            </w:r>
          </w:p>
        </w:tc>
      </w:tr>
      <w:tr w:rsidR="00C24B42" w:rsidRPr="001F139C" w14:paraId="4CCF80B2"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546CC775" w14:textId="77777777" w:rsidR="00C24B42" w:rsidRPr="001F139C" w:rsidRDefault="00C24B42" w:rsidP="00C24B42">
            <w:pPr>
              <w:rPr>
                <w:rFonts w:asciiTheme="minorHAnsi" w:hAnsiTheme="minorHAnsi"/>
                <w:b w:val="0"/>
                <w:color w:val="000000"/>
                <w:sz w:val="20"/>
                <w:szCs w:val="20"/>
              </w:rPr>
            </w:pPr>
            <w:r w:rsidRPr="001F139C">
              <w:rPr>
                <w:rFonts w:asciiTheme="minorHAnsi" w:hAnsiTheme="minorHAnsi"/>
                <w:b w:val="0"/>
                <w:color w:val="000000"/>
                <w:sz w:val="20"/>
                <w:szCs w:val="20"/>
              </w:rPr>
              <w:t>1600</w:t>
            </w:r>
          </w:p>
        </w:tc>
        <w:tc>
          <w:tcPr>
            <w:tcW w:w="1325" w:type="dxa"/>
            <w:noWrap/>
            <w:hideMark/>
          </w:tcPr>
          <w:p w14:paraId="6C2CA745" w14:textId="77777777"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Slovénie</w:t>
            </w:r>
          </w:p>
        </w:tc>
        <w:tc>
          <w:tcPr>
            <w:tcW w:w="2160" w:type="dxa"/>
            <w:noWrap/>
            <w:hideMark/>
          </w:tcPr>
          <w:p w14:paraId="081A051F" w14:textId="77777777" w:rsidR="00C24B42" w:rsidRPr="00FF7A06"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en-US"/>
              </w:rPr>
            </w:pPr>
            <w:r w:rsidRPr="00FF7A06">
              <w:rPr>
                <w:rFonts w:asciiTheme="minorHAnsi" w:hAnsiTheme="minorHAnsi"/>
                <w:color w:val="000000"/>
                <w:sz w:val="20"/>
                <w:szCs w:val="20"/>
                <w:lang w:val="en-US"/>
              </w:rPr>
              <w:t>Lake Cerknica and its environ</w:t>
            </w:r>
          </w:p>
        </w:tc>
        <w:tc>
          <w:tcPr>
            <w:tcW w:w="1205" w:type="dxa"/>
            <w:noWrap/>
            <w:hideMark/>
          </w:tcPr>
          <w:p w14:paraId="69431DE6" w14:textId="28C60D9E" w:rsidR="00C24B42" w:rsidRPr="001F139C" w:rsidRDefault="00C24B42" w:rsidP="00C24B4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01</w:t>
            </w:r>
            <w:r w:rsidRPr="001F139C">
              <w:rPr>
                <w:rFonts w:asciiTheme="minorHAnsi" w:hAnsiTheme="minorHAnsi"/>
                <w:sz w:val="20"/>
                <w:szCs w:val="20"/>
              </w:rPr>
              <w:t>/</w:t>
            </w:r>
            <w:r>
              <w:rPr>
                <w:rFonts w:asciiTheme="minorHAnsi" w:hAnsiTheme="minorHAnsi"/>
                <w:sz w:val="20"/>
                <w:szCs w:val="20"/>
              </w:rPr>
              <w:t>12</w:t>
            </w:r>
            <w:r w:rsidRPr="001F139C">
              <w:rPr>
                <w:rFonts w:asciiTheme="minorHAnsi" w:hAnsiTheme="minorHAnsi"/>
                <w:sz w:val="20"/>
                <w:szCs w:val="20"/>
              </w:rPr>
              <w:t>/20</w:t>
            </w:r>
            <w:r>
              <w:rPr>
                <w:rFonts w:asciiTheme="minorHAnsi" w:hAnsiTheme="minorHAnsi"/>
                <w:sz w:val="20"/>
                <w:szCs w:val="20"/>
              </w:rPr>
              <w:t>15</w:t>
            </w:r>
          </w:p>
        </w:tc>
        <w:tc>
          <w:tcPr>
            <w:tcW w:w="1320" w:type="dxa"/>
            <w:noWrap/>
            <w:hideMark/>
          </w:tcPr>
          <w:p w14:paraId="4EDEDDC4" w14:textId="77777777" w:rsidR="00C24B42" w:rsidRPr="001F139C" w:rsidRDefault="00C24B42" w:rsidP="00C24B4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F139C">
              <w:rPr>
                <w:rFonts w:asciiTheme="minorHAnsi" w:hAnsiTheme="minorHAnsi"/>
                <w:sz w:val="20"/>
                <w:szCs w:val="20"/>
              </w:rPr>
              <w:t>2014</w:t>
            </w:r>
          </w:p>
        </w:tc>
        <w:tc>
          <w:tcPr>
            <w:tcW w:w="5520" w:type="dxa"/>
            <w:noWrap/>
            <w:hideMark/>
          </w:tcPr>
          <w:p w14:paraId="56EE808B" w14:textId="77777777"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olor w:val="000000"/>
                <w:sz w:val="20"/>
                <w:szCs w:val="20"/>
              </w:rPr>
              <w:t xml:space="preserve">Pollution de l’eau. </w:t>
            </w:r>
          </w:p>
        </w:tc>
        <w:tc>
          <w:tcPr>
            <w:tcW w:w="2400" w:type="dxa"/>
            <w:noWrap/>
            <w:hideMark/>
          </w:tcPr>
          <w:p w14:paraId="16C63442" w14:textId="77777777"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1F139C">
              <w:rPr>
                <w:rFonts w:asciiTheme="minorHAnsi" w:hAnsiTheme="minorHAnsi" w:cs="Arial"/>
                <w:color w:val="000000"/>
                <w:sz w:val="20"/>
                <w:szCs w:val="20"/>
              </w:rPr>
              <w:t>Dossier classé (2015)</w:t>
            </w:r>
          </w:p>
        </w:tc>
      </w:tr>
      <w:tr w:rsidR="00C24B42" w:rsidRPr="001F139C" w14:paraId="6D6C29C3" w14:textId="77777777" w:rsidTr="00AF4985">
        <w:trPr>
          <w:cnfStyle w:val="000000100000" w:firstRow="0" w:lastRow="0" w:firstColumn="0" w:lastColumn="0" w:oddVBand="0" w:evenVBand="0" w:oddHBand="1" w:evenHBand="0" w:firstRowFirstColumn="0" w:firstRowLastColumn="0" w:lastRowFirstColumn="0" w:lastRowLastColumn="0"/>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4F8919C2" w14:textId="77777777" w:rsidR="00C24B42" w:rsidRPr="001F139C" w:rsidRDefault="00C24B42" w:rsidP="00C24B42">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t>231</w:t>
            </w:r>
          </w:p>
        </w:tc>
        <w:tc>
          <w:tcPr>
            <w:tcW w:w="1325" w:type="dxa"/>
            <w:noWrap/>
            <w:hideMark/>
          </w:tcPr>
          <w:p w14:paraId="59AE134C" w14:textId="77777777" w:rsidR="00C24B42" w:rsidRPr="001F139C"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Suisse</w:t>
            </w:r>
          </w:p>
        </w:tc>
        <w:tc>
          <w:tcPr>
            <w:tcW w:w="2160" w:type="dxa"/>
            <w:noWrap/>
            <w:hideMark/>
          </w:tcPr>
          <w:p w14:paraId="06273310" w14:textId="77777777" w:rsidR="00C24B42" w:rsidRPr="001F139C"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Bolle di Magadino</w:t>
            </w:r>
          </w:p>
        </w:tc>
        <w:tc>
          <w:tcPr>
            <w:tcW w:w="1205" w:type="dxa"/>
            <w:noWrap/>
            <w:hideMark/>
          </w:tcPr>
          <w:p w14:paraId="28DEA83B" w14:textId="77777777" w:rsidR="00C24B42" w:rsidRPr="001F139C" w:rsidRDefault="00C24B42" w:rsidP="00C24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01/06/2013</w:t>
            </w:r>
          </w:p>
        </w:tc>
        <w:tc>
          <w:tcPr>
            <w:tcW w:w="1320" w:type="dxa"/>
            <w:noWrap/>
            <w:hideMark/>
          </w:tcPr>
          <w:p w14:paraId="00E8BADA" w14:textId="77777777" w:rsidR="00C24B42" w:rsidRPr="001F139C" w:rsidRDefault="00C24B42" w:rsidP="00C24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p>
        </w:tc>
        <w:tc>
          <w:tcPr>
            <w:tcW w:w="5520" w:type="dxa"/>
            <w:noWrap/>
            <w:hideMark/>
          </w:tcPr>
          <w:p w14:paraId="7B54E162" w14:textId="77777777" w:rsidR="00C24B42" w:rsidRPr="001F139C"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Extension d’aéroport prévue.</w:t>
            </w:r>
          </w:p>
        </w:tc>
        <w:tc>
          <w:tcPr>
            <w:tcW w:w="2400" w:type="dxa"/>
            <w:noWrap/>
            <w:hideMark/>
          </w:tcPr>
          <w:p w14:paraId="0257628B" w14:textId="77777777" w:rsidR="00C24B42" w:rsidRPr="001F139C" w:rsidRDefault="00C24B42" w:rsidP="00C24B4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(2013)</w:t>
            </w:r>
          </w:p>
        </w:tc>
      </w:tr>
      <w:tr w:rsidR="00C24B42" w:rsidRPr="001F139C" w14:paraId="7A1E9476" w14:textId="77777777" w:rsidTr="00AF4985">
        <w:trPr>
          <w:cantSplit/>
          <w:trHeight w:val="276"/>
        </w:trPr>
        <w:tc>
          <w:tcPr>
            <w:cnfStyle w:val="001000000000" w:firstRow="0" w:lastRow="0" w:firstColumn="1" w:lastColumn="0" w:oddVBand="0" w:evenVBand="0" w:oddHBand="0" w:evenHBand="0" w:firstRowFirstColumn="0" w:firstRowLastColumn="0" w:lastRowFirstColumn="0" w:lastRowLastColumn="0"/>
            <w:tcW w:w="703" w:type="dxa"/>
            <w:noWrap/>
            <w:hideMark/>
          </w:tcPr>
          <w:p w14:paraId="698B11AE" w14:textId="77777777" w:rsidR="00C24B42" w:rsidRPr="001F139C" w:rsidRDefault="00C24B42" w:rsidP="00C24B42">
            <w:pPr>
              <w:jc w:val="center"/>
              <w:rPr>
                <w:rFonts w:asciiTheme="minorHAnsi" w:hAnsiTheme="minorHAnsi" w:cs="Arial"/>
                <w:b w:val="0"/>
                <w:color w:val="000000"/>
                <w:sz w:val="20"/>
                <w:szCs w:val="20"/>
              </w:rPr>
            </w:pPr>
            <w:r w:rsidRPr="001F139C">
              <w:rPr>
                <w:rFonts w:asciiTheme="minorHAnsi" w:hAnsiTheme="minorHAnsi" w:cs="Arial"/>
                <w:b w:val="0"/>
                <w:color w:val="000000"/>
                <w:sz w:val="20"/>
                <w:szCs w:val="20"/>
              </w:rPr>
              <w:lastRenderedPageBreak/>
              <w:t>945</w:t>
            </w:r>
          </w:p>
        </w:tc>
        <w:tc>
          <w:tcPr>
            <w:tcW w:w="1325" w:type="dxa"/>
            <w:noWrap/>
            <w:hideMark/>
          </w:tcPr>
          <w:p w14:paraId="173229F0" w14:textId="77777777"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Turquie</w:t>
            </w:r>
          </w:p>
        </w:tc>
        <w:tc>
          <w:tcPr>
            <w:tcW w:w="2160" w:type="dxa"/>
            <w:noWrap/>
            <w:hideMark/>
          </w:tcPr>
          <w:p w14:paraId="7A7F9AF9" w14:textId="77777777"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Gediz Delta</w:t>
            </w:r>
          </w:p>
        </w:tc>
        <w:tc>
          <w:tcPr>
            <w:tcW w:w="1205" w:type="dxa"/>
            <w:noWrap/>
            <w:hideMark/>
          </w:tcPr>
          <w:p w14:paraId="0C694AE8" w14:textId="77777777" w:rsidR="00C24B42" w:rsidRPr="001F139C" w:rsidRDefault="00C24B42" w:rsidP="00C24B4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06/10/2017</w:t>
            </w:r>
          </w:p>
        </w:tc>
        <w:tc>
          <w:tcPr>
            <w:tcW w:w="1320" w:type="dxa"/>
            <w:noWrap/>
            <w:hideMark/>
          </w:tcPr>
          <w:p w14:paraId="3E6B50EA" w14:textId="77777777" w:rsidR="00C24B42" w:rsidRPr="001F139C" w:rsidRDefault="00C24B42" w:rsidP="00C24B42">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520" w:type="dxa"/>
            <w:noWrap/>
            <w:hideMark/>
          </w:tcPr>
          <w:p w14:paraId="360C0869" w14:textId="7327F462"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Pont construit près du Site Ramsar.</w:t>
            </w:r>
          </w:p>
        </w:tc>
        <w:tc>
          <w:tcPr>
            <w:tcW w:w="2400" w:type="dxa"/>
            <w:noWrap/>
            <w:hideMark/>
          </w:tcPr>
          <w:p w14:paraId="06AB711A" w14:textId="77777777" w:rsidR="00C24B42" w:rsidRPr="001F139C" w:rsidRDefault="00C24B42" w:rsidP="00C24B4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0"/>
                <w:szCs w:val="20"/>
              </w:rPr>
            </w:pPr>
            <w:r w:rsidRPr="001F139C">
              <w:rPr>
                <w:rFonts w:asciiTheme="minorHAnsi" w:hAnsiTheme="minorHAnsi" w:cs="Arial"/>
                <w:color w:val="000000"/>
                <w:sz w:val="20"/>
                <w:szCs w:val="20"/>
              </w:rPr>
              <w:t>En attente de confirmation d’AA (2017)</w:t>
            </w:r>
          </w:p>
        </w:tc>
      </w:tr>
    </w:tbl>
    <w:p w14:paraId="77FBFFA7" w14:textId="77777777" w:rsidR="00B04F8A" w:rsidRPr="001F139C" w:rsidRDefault="00B04F8A" w:rsidP="00D94287">
      <w:pPr>
        <w:tabs>
          <w:tab w:val="right" w:pos="9026"/>
        </w:tabs>
        <w:suppressAutoHyphens/>
        <w:ind w:left="567" w:hanging="567"/>
        <w:rPr>
          <w:rFonts w:ascii="Calibri" w:hAnsi="Calibri"/>
          <w:b/>
          <w:color w:val="000000"/>
          <w:sz w:val="22"/>
          <w:szCs w:val="22"/>
        </w:rPr>
      </w:pPr>
    </w:p>
    <w:p w14:paraId="198BB2CA" w14:textId="77777777" w:rsidR="005274DB" w:rsidRPr="001F139C" w:rsidRDefault="005274DB" w:rsidP="005274DB">
      <w:pPr>
        <w:rPr>
          <w:rFonts w:ascii="Arial" w:hAnsi="Arial" w:cs="Arial"/>
          <w:i/>
        </w:rPr>
      </w:pPr>
    </w:p>
    <w:p w14:paraId="56D55A1A" w14:textId="77777777" w:rsidR="00395B6A" w:rsidRPr="001F139C" w:rsidRDefault="00395B6A" w:rsidP="00FD706C">
      <w:pPr>
        <w:pStyle w:val="BodyText"/>
        <w:spacing w:after="0"/>
        <w:rPr>
          <w:rFonts w:asciiTheme="minorHAnsi" w:hAnsiTheme="minorHAnsi" w:cstheme="minorHAnsi"/>
          <w:color w:val="000000"/>
          <w:sz w:val="22"/>
          <w:szCs w:val="22"/>
        </w:rPr>
      </w:pPr>
    </w:p>
    <w:sectPr w:rsidR="00395B6A" w:rsidRPr="001F139C" w:rsidSect="006425DE">
      <w:footerReference w:type="default" r:id="rId21"/>
      <w:pgSz w:w="16839" w:h="11907" w:orient="landscape" w:code="9"/>
      <w:pgMar w:top="1440" w:right="1440" w:bottom="1440" w:left="1440" w:header="73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BAE9AA" w14:textId="77777777" w:rsidR="00485B7F" w:rsidRDefault="00485B7F" w:rsidP="00BC35F4">
      <w:r>
        <w:separator/>
      </w:r>
    </w:p>
    <w:p w14:paraId="2BA2FB85" w14:textId="77777777" w:rsidR="00485B7F" w:rsidRDefault="00485B7F"/>
  </w:endnote>
  <w:endnote w:type="continuationSeparator" w:id="0">
    <w:p w14:paraId="2E33D3BD" w14:textId="77777777" w:rsidR="00485B7F" w:rsidRDefault="00485B7F" w:rsidP="00BC35F4">
      <w:r>
        <w:continuationSeparator/>
      </w:r>
    </w:p>
    <w:p w14:paraId="154ED680" w14:textId="77777777" w:rsidR="00485B7F" w:rsidRDefault="00485B7F"/>
  </w:endnote>
  <w:endnote w:type="continuationNotice" w:id="1">
    <w:p w14:paraId="4A5EA800" w14:textId="77777777" w:rsidR="00485B7F" w:rsidRDefault="00485B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 w:name="Calibri-Bold">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F0291" w14:textId="43FA2DE4" w:rsidR="002110B8" w:rsidRDefault="002110B8" w:rsidP="00F91BA0">
    <w:pPr>
      <w:pStyle w:val="Footer"/>
      <w:tabs>
        <w:tab w:val="clear" w:pos="9360"/>
        <w:tab w:val="right" w:pos="9000"/>
      </w:tabs>
    </w:pPr>
    <w:r>
      <w:rPr>
        <w:rFonts w:asciiTheme="minorHAnsi" w:hAnsiTheme="minorHAnsi"/>
        <w:sz w:val="20"/>
      </w:rPr>
      <w:t>Ramsar COP13 Doc.12</w:t>
    </w:r>
    <w:r>
      <w:rPr>
        <w:rFonts w:asciiTheme="minorHAnsi" w:hAnsiTheme="minorHAnsi"/>
        <w:sz w:val="20"/>
      </w:rPr>
      <w:tab/>
    </w:r>
    <w:r>
      <w:rPr>
        <w:rFonts w:asciiTheme="minorHAnsi" w:hAnsiTheme="minorHAnsi"/>
        <w:sz w:val="20"/>
      </w:rPr>
      <w:tab/>
    </w:r>
    <w:r w:rsidRPr="00F91BA0">
      <w:rPr>
        <w:rFonts w:asciiTheme="minorHAnsi" w:hAnsiTheme="minorHAnsi"/>
        <w:sz w:val="20"/>
      </w:rPr>
      <w:fldChar w:fldCharType="begin"/>
    </w:r>
    <w:r w:rsidRPr="00F91BA0">
      <w:rPr>
        <w:rFonts w:asciiTheme="minorHAnsi" w:hAnsiTheme="minorHAnsi"/>
        <w:sz w:val="20"/>
      </w:rPr>
      <w:instrText xml:space="preserve"> PAGE   \* MERGEFORMAT </w:instrText>
    </w:r>
    <w:r w:rsidRPr="00F91BA0">
      <w:rPr>
        <w:rFonts w:asciiTheme="minorHAnsi" w:hAnsiTheme="minorHAnsi"/>
        <w:sz w:val="20"/>
      </w:rPr>
      <w:fldChar w:fldCharType="separate"/>
    </w:r>
    <w:r w:rsidR="00676D42">
      <w:rPr>
        <w:rFonts w:asciiTheme="minorHAnsi" w:hAnsiTheme="minorHAnsi"/>
        <w:noProof/>
        <w:sz w:val="20"/>
      </w:rPr>
      <w:t>19</w:t>
    </w:r>
    <w:r w:rsidRPr="00F91BA0">
      <w:rPr>
        <w:rFonts w:asciiTheme="minorHAnsi" w:hAnsiTheme="minorHAnsi"/>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7D301" w14:textId="74BE4F6E" w:rsidR="002110B8" w:rsidRPr="001D2DFD" w:rsidRDefault="002110B8" w:rsidP="00FA1851">
    <w:pPr>
      <w:pStyle w:val="Footer"/>
      <w:tabs>
        <w:tab w:val="clear" w:pos="4680"/>
        <w:tab w:val="clear" w:pos="9360"/>
        <w:tab w:val="left" w:pos="8292"/>
      </w:tabs>
      <w:rPr>
        <w:rFonts w:asciiTheme="minorHAnsi" w:hAnsiTheme="minorHAnsi"/>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E6727" w14:textId="21F17AA6" w:rsidR="002110B8" w:rsidRPr="001D2DFD" w:rsidRDefault="002110B8" w:rsidP="006425DE">
    <w:pPr>
      <w:pStyle w:val="Footer"/>
      <w:tabs>
        <w:tab w:val="clear" w:pos="4680"/>
        <w:tab w:val="clear" w:pos="9360"/>
        <w:tab w:val="left" w:pos="13680"/>
      </w:tabs>
      <w:rPr>
        <w:rFonts w:asciiTheme="minorHAnsi" w:hAnsiTheme="minorHAnsi"/>
        <w:sz w:val="20"/>
      </w:rPr>
    </w:pPr>
    <w:r w:rsidRPr="001D2DFD">
      <w:rPr>
        <w:rFonts w:asciiTheme="minorHAnsi" w:hAnsiTheme="minorHAnsi"/>
        <w:sz w:val="20"/>
      </w:rPr>
      <w:t>SC</w:t>
    </w:r>
    <w:r>
      <w:rPr>
        <w:rFonts w:asciiTheme="minorHAnsi" w:hAnsiTheme="minorHAnsi"/>
        <w:sz w:val="20"/>
      </w:rPr>
      <w:t>54</w:t>
    </w:r>
    <w:r w:rsidRPr="001D2DFD">
      <w:rPr>
        <w:rFonts w:asciiTheme="minorHAnsi" w:hAnsiTheme="minorHAnsi"/>
        <w:sz w:val="20"/>
      </w:rPr>
      <w:t>-</w:t>
    </w:r>
    <w:r>
      <w:rPr>
        <w:rFonts w:asciiTheme="minorHAnsi" w:hAnsiTheme="minorHAnsi"/>
        <w:sz w:val="20"/>
      </w:rPr>
      <w:t>19</w:t>
    </w:r>
    <w:r w:rsidRPr="001D2DFD">
      <w:rPr>
        <w:rFonts w:asciiTheme="minorHAnsi" w:hAnsiTheme="minorHAnsi"/>
        <w:sz w:val="20"/>
      </w:rPr>
      <w:tab/>
    </w:r>
    <w:r w:rsidRPr="001D2DFD">
      <w:rPr>
        <w:rFonts w:asciiTheme="minorHAnsi" w:hAnsiTheme="minorHAnsi"/>
        <w:sz w:val="20"/>
      </w:rPr>
      <w:fldChar w:fldCharType="begin"/>
    </w:r>
    <w:r w:rsidRPr="001D2DFD">
      <w:rPr>
        <w:rFonts w:asciiTheme="minorHAnsi" w:hAnsiTheme="minorHAnsi"/>
        <w:sz w:val="20"/>
      </w:rPr>
      <w:instrText xml:space="preserve"> PAGE   \* MERGEFORMAT </w:instrText>
    </w:r>
    <w:r w:rsidRPr="001D2DFD">
      <w:rPr>
        <w:rFonts w:asciiTheme="minorHAnsi" w:hAnsiTheme="minorHAnsi"/>
        <w:sz w:val="20"/>
      </w:rPr>
      <w:fldChar w:fldCharType="separate"/>
    </w:r>
    <w:r w:rsidR="00676D42">
      <w:rPr>
        <w:rFonts w:asciiTheme="minorHAnsi" w:hAnsiTheme="minorHAnsi"/>
        <w:noProof/>
        <w:sz w:val="20"/>
      </w:rPr>
      <w:t>51</w:t>
    </w:r>
    <w:r w:rsidRPr="001D2DFD">
      <w:rPr>
        <w:rFonts w:asciiTheme="minorHAnsi" w:hAnsiTheme="minorHAnsi"/>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F8296" w14:textId="77777777" w:rsidR="00485B7F" w:rsidRDefault="00485B7F" w:rsidP="00BC35F4">
      <w:r>
        <w:separator/>
      </w:r>
    </w:p>
    <w:p w14:paraId="57A1A914" w14:textId="77777777" w:rsidR="00485B7F" w:rsidRDefault="00485B7F"/>
  </w:footnote>
  <w:footnote w:type="continuationSeparator" w:id="0">
    <w:p w14:paraId="0C5EB995" w14:textId="77777777" w:rsidR="00485B7F" w:rsidRDefault="00485B7F" w:rsidP="00BC35F4">
      <w:r>
        <w:continuationSeparator/>
      </w:r>
    </w:p>
    <w:p w14:paraId="290243CD" w14:textId="77777777" w:rsidR="00485B7F" w:rsidRDefault="00485B7F"/>
  </w:footnote>
  <w:footnote w:type="continuationNotice" w:id="1">
    <w:p w14:paraId="48614714" w14:textId="77777777" w:rsidR="00485B7F" w:rsidRDefault="00485B7F"/>
  </w:footnote>
  <w:footnote w:id="2">
    <w:p w14:paraId="3789DF50" w14:textId="0981D6D5" w:rsidR="002110B8" w:rsidRPr="00216280" w:rsidRDefault="002110B8" w:rsidP="00D86EC0">
      <w:pPr>
        <w:pStyle w:val="FootnoteText"/>
        <w:rPr>
          <w:rFonts w:asciiTheme="minorHAnsi" w:hAnsiTheme="minorHAnsi"/>
          <w:lang w:val="fr-CA"/>
        </w:rPr>
      </w:pPr>
      <w:r w:rsidRPr="001D2DFD">
        <w:rPr>
          <w:rStyle w:val="FootnoteReference"/>
          <w:rFonts w:asciiTheme="minorHAnsi" w:hAnsiTheme="minorHAnsi"/>
        </w:rPr>
        <w:footnoteRef/>
      </w:r>
      <w:r w:rsidRPr="00741252">
        <w:rPr>
          <w:rFonts w:asciiTheme="minorHAnsi" w:hAnsiTheme="minorHAnsi"/>
        </w:rPr>
        <w:t xml:space="preserve"> </w:t>
      </w:r>
      <w:r>
        <w:rPr>
          <w:rFonts w:asciiTheme="minorHAnsi" w:hAnsiTheme="minorHAnsi"/>
          <w:lang w:val="fr-CA"/>
        </w:rPr>
        <w:t xml:space="preserve">En d’autres termes, les Autorités administratives avaient soumis une FDR mise à jour qui était en train d’être traitée par le Secrétariat et pour laquelle d’autres informations ou éclaircissements avaient été demandés aux Parties contractantes concernées. </w:t>
      </w:r>
    </w:p>
  </w:footnote>
  <w:footnote w:id="3">
    <w:p w14:paraId="68D964B8" w14:textId="5F289FBE" w:rsidR="002110B8" w:rsidRPr="00741252" w:rsidRDefault="002110B8" w:rsidP="000055B3">
      <w:pPr>
        <w:pStyle w:val="FootnoteText"/>
        <w:rPr>
          <w:rFonts w:asciiTheme="minorHAnsi" w:hAnsiTheme="minorHAnsi"/>
        </w:rPr>
      </w:pPr>
      <w:r w:rsidRPr="00374F67">
        <w:rPr>
          <w:rStyle w:val="FootnoteReference"/>
          <w:rFonts w:asciiTheme="minorHAnsi" w:hAnsiTheme="minorHAnsi"/>
        </w:rPr>
        <w:footnoteRef/>
      </w:r>
      <w:r w:rsidRPr="00741252">
        <w:rPr>
          <w:rFonts w:asciiTheme="minorHAnsi" w:hAnsiTheme="minorHAnsi"/>
        </w:rPr>
        <w:t xml:space="preserve"> </w:t>
      </w:r>
      <w:r>
        <w:rPr>
          <w:rFonts w:asciiTheme="minorHAnsi" w:hAnsiTheme="minorHAnsi"/>
          <w:lang w:val="fr-CA"/>
        </w:rPr>
        <w:t xml:space="preserve">Cette liste comprend </w:t>
      </w:r>
      <w:r w:rsidRPr="006C1F11">
        <w:rPr>
          <w:rFonts w:asciiTheme="minorHAnsi" w:hAnsiTheme="minorHAnsi"/>
          <w:lang w:val="fr-CA"/>
        </w:rPr>
        <w:t xml:space="preserve">28 </w:t>
      </w:r>
      <w:r>
        <w:rPr>
          <w:rFonts w:asciiTheme="minorHAnsi" w:hAnsiTheme="minorHAnsi"/>
          <w:lang w:val="fr-CA"/>
        </w:rPr>
        <w:t>s</w:t>
      </w:r>
      <w:r w:rsidRPr="006C1F11">
        <w:rPr>
          <w:rFonts w:asciiTheme="minorHAnsi" w:hAnsiTheme="minorHAnsi"/>
          <w:lang w:val="fr-CA"/>
        </w:rPr>
        <w:t xml:space="preserve">ites </w:t>
      </w:r>
      <w:r>
        <w:rPr>
          <w:rFonts w:asciiTheme="minorHAnsi" w:hAnsiTheme="minorHAnsi"/>
          <w:lang w:val="fr-CA"/>
        </w:rPr>
        <w:t>qui ont des dates effectives d’inscription plus anciennes.</w:t>
      </w:r>
    </w:p>
  </w:footnote>
  <w:footnote w:id="4">
    <w:p w14:paraId="76F9C45A" w14:textId="153E7E5B" w:rsidR="002110B8" w:rsidRPr="00A73E51" w:rsidRDefault="002110B8">
      <w:pPr>
        <w:pStyle w:val="FootnoteText"/>
        <w:rPr>
          <w:rFonts w:asciiTheme="minorHAnsi" w:hAnsiTheme="minorHAnsi"/>
          <w:lang w:val="fr-CA"/>
        </w:rPr>
      </w:pPr>
      <w:r w:rsidRPr="00A73E51">
        <w:rPr>
          <w:rStyle w:val="FootnoteReference"/>
          <w:rFonts w:asciiTheme="minorHAnsi" w:hAnsiTheme="minorHAnsi"/>
          <w:lang w:val="fr-CA"/>
        </w:rPr>
        <w:footnoteRef/>
      </w:r>
      <w:r>
        <w:rPr>
          <w:rFonts w:asciiTheme="minorHAnsi" w:hAnsiTheme="minorHAnsi"/>
          <w:lang w:val="fr-CA"/>
        </w:rPr>
        <w:t xml:space="preserve"> Cette liste ne comprend pas les sites pour lesquels l’examen de la FDR ou de la carte était en cours mais non terminé à la fin de la période du rapport.</w:t>
      </w:r>
    </w:p>
  </w:footnote>
  <w:footnote w:id="5">
    <w:p w14:paraId="183B15F0" w14:textId="59E874F1" w:rsidR="002110B8" w:rsidRPr="00E70859" w:rsidRDefault="002110B8" w:rsidP="00252D96">
      <w:pPr>
        <w:pStyle w:val="FootnoteText"/>
        <w:rPr>
          <w:rFonts w:ascii="Calibri" w:hAnsi="Calibri"/>
          <w:lang w:val="fr-CA"/>
        </w:rPr>
      </w:pPr>
      <w:r w:rsidRPr="00E70859">
        <w:rPr>
          <w:rStyle w:val="FootnoteReference"/>
          <w:rFonts w:ascii="Calibri" w:hAnsi="Calibri"/>
          <w:lang w:val="fr-CA"/>
        </w:rPr>
        <w:footnoteRef/>
      </w:r>
      <w:r w:rsidRPr="00E70859">
        <w:rPr>
          <w:rFonts w:ascii="Calibri" w:hAnsi="Calibri"/>
          <w:lang w:val="fr-CA"/>
        </w:rPr>
        <w:t xml:space="preserve"> </w:t>
      </w:r>
      <w:r>
        <w:rPr>
          <w:rFonts w:ascii="Calibri" w:hAnsi="Calibri"/>
          <w:lang w:val="fr-CA"/>
        </w:rPr>
        <w:t>Dans les territoires d’outre</w:t>
      </w:r>
      <w:r>
        <w:rPr>
          <w:rFonts w:ascii="Calibri" w:hAnsi="Calibri"/>
          <w:lang w:val="fr-CA"/>
        </w:rPr>
        <w:noBreakHyphen/>
        <w:t>mer</w:t>
      </w:r>
      <w:r w:rsidRPr="00E70859">
        <w:rPr>
          <w:rFonts w:ascii="Calibri" w:hAnsi="Calibri"/>
          <w:lang w:val="fr-CA"/>
        </w:rPr>
        <w:t>.</w:t>
      </w:r>
    </w:p>
  </w:footnote>
  <w:footnote w:id="6">
    <w:p w14:paraId="49C5350D" w14:textId="16180D06" w:rsidR="002110B8" w:rsidRPr="00730D67" w:rsidRDefault="002110B8" w:rsidP="009D3BFF">
      <w:pPr>
        <w:pStyle w:val="FootnoteText"/>
        <w:rPr>
          <w:rFonts w:asciiTheme="minorHAnsi" w:hAnsiTheme="minorHAnsi" w:cstheme="minorHAnsi"/>
        </w:rPr>
      </w:pPr>
      <w:r w:rsidRPr="00730D67">
        <w:rPr>
          <w:rStyle w:val="FootnoteReference"/>
          <w:rFonts w:asciiTheme="minorHAnsi" w:hAnsiTheme="minorHAnsi" w:cstheme="minorHAnsi"/>
        </w:rPr>
        <w:footnoteRef/>
      </w:r>
      <w:r w:rsidRPr="00730D67">
        <w:rPr>
          <w:rFonts w:asciiTheme="minorHAnsi" w:hAnsiTheme="minorHAnsi" w:cstheme="minorHAnsi"/>
        </w:rPr>
        <w:t xml:space="preserve"> Ne comprend pas les sites pour lesquels le Secrétariat a reçu des informations (colonne suivante). Cette colonne comprend les Sites Ramsar pour lesquels la période écoulée depuis la mise à jour atteint six ans en 2017</w:t>
      </w:r>
      <w:r w:rsidRPr="00730D67">
        <w:rPr>
          <w:rFonts w:asciiTheme="minorHAnsi" w:hAnsiTheme="minorHAnsi" w:cstheme="minorHAnsi"/>
          <w:color w:val="000000"/>
        </w:rPr>
        <w:t>.</w:t>
      </w:r>
    </w:p>
  </w:footnote>
  <w:footnote w:id="7">
    <w:p w14:paraId="2D911847" w14:textId="6DF80644" w:rsidR="002110B8" w:rsidRPr="00730D67" w:rsidRDefault="002110B8" w:rsidP="009D3BFF">
      <w:pPr>
        <w:pStyle w:val="FootnoteText"/>
        <w:rPr>
          <w:rFonts w:asciiTheme="minorHAnsi" w:hAnsiTheme="minorHAnsi" w:cstheme="minorHAnsi"/>
        </w:rPr>
      </w:pPr>
      <w:r w:rsidRPr="00730D67">
        <w:rPr>
          <w:rStyle w:val="FootnoteReference"/>
          <w:rFonts w:asciiTheme="minorHAnsi" w:hAnsiTheme="minorHAnsi" w:cstheme="minorHAnsi"/>
        </w:rPr>
        <w:footnoteRef/>
      </w:r>
      <w:r w:rsidRPr="00730D67">
        <w:rPr>
          <w:rFonts w:asciiTheme="minorHAnsi" w:hAnsiTheme="minorHAnsi" w:cstheme="minorHAnsi"/>
        </w:rPr>
        <w:t xml:space="preserve"> </w:t>
      </w:r>
      <w:r>
        <w:rPr>
          <w:rFonts w:asciiTheme="minorHAnsi" w:hAnsiTheme="minorHAnsi" w:cstheme="minorHAnsi"/>
        </w:rPr>
        <w:t xml:space="preserve">Sites pour </w:t>
      </w:r>
      <w:r w:rsidRPr="00730D67">
        <w:rPr>
          <w:rFonts w:asciiTheme="minorHAnsi" w:hAnsiTheme="minorHAnsi" w:cstheme="minorHAnsi"/>
        </w:rPr>
        <w:t>lesquels</w:t>
      </w:r>
      <w:r w:rsidRPr="00730D67">
        <w:rPr>
          <w:rStyle w:val="FootnoteReference"/>
          <w:rFonts w:asciiTheme="minorHAnsi" w:hAnsiTheme="minorHAnsi" w:cstheme="minorHAnsi"/>
          <w:vertAlign w:val="baseline"/>
        </w:rPr>
        <w:t xml:space="preserve"> les Autorités administratives ont soumis une FDR actualisée qui est en train d’être traitée par le Secrétariat et/ou pour laquelle d’autres informations ou éclaircissements ont été demandés à la Partie contractante</w:t>
      </w:r>
      <w:r w:rsidRPr="00730D67">
        <w:rPr>
          <w:rStyle w:val="FootnoteReference"/>
          <w:rFonts w:asciiTheme="minorHAnsi" w:hAnsiTheme="minorHAnsi" w:cstheme="minorHAnsi"/>
        </w:rPr>
        <w:t>.</w:t>
      </w:r>
    </w:p>
  </w:footnote>
  <w:footnote w:id="8">
    <w:p w14:paraId="7A0D874D" w14:textId="77777777" w:rsidR="002110B8" w:rsidRPr="00A51B3B" w:rsidRDefault="002110B8" w:rsidP="00A51B3B">
      <w:pPr>
        <w:pStyle w:val="FootnoteText"/>
        <w:rPr>
          <w:rFonts w:asciiTheme="minorHAnsi" w:hAnsiTheme="minorHAnsi"/>
        </w:rPr>
      </w:pPr>
      <w:r w:rsidRPr="00740519">
        <w:rPr>
          <w:rStyle w:val="FootnoteReference"/>
          <w:rFonts w:asciiTheme="minorHAnsi" w:hAnsiTheme="minorHAnsi"/>
        </w:rPr>
        <w:footnoteRef/>
      </w:r>
      <w:r w:rsidRPr="00741252">
        <w:rPr>
          <w:rFonts w:asciiTheme="minorHAnsi" w:hAnsiTheme="minorHAnsi"/>
        </w:rPr>
        <w:t xml:space="preserve"> </w:t>
      </w:r>
      <w:r w:rsidRPr="00A51B3B">
        <w:rPr>
          <w:rFonts w:asciiTheme="minorHAnsi" w:hAnsiTheme="minorHAnsi"/>
        </w:rPr>
        <w:t xml:space="preserve">Autre : signalé en premier par un tiers et confirmé par l’Autorité administrative </w:t>
      </w:r>
    </w:p>
    <w:p w14:paraId="4BAC24D3" w14:textId="77777777" w:rsidR="002110B8" w:rsidRPr="00A51B3B" w:rsidRDefault="002110B8" w:rsidP="00A51B3B">
      <w:pPr>
        <w:pStyle w:val="FootnoteText"/>
        <w:rPr>
          <w:rFonts w:asciiTheme="minorHAnsi" w:hAnsiTheme="minorHAnsi"/>
        </w:rPr>
      </w:pPr>
      <w:r w:rsidRPr="00A51B3B">
        <w:rPr>
          <w:rFonts w:asciiTheme="minorHAnsi" w:hAnsiTheme="minorHAnsi"/>
        </w:rPr>
        <w:t xml:space="preserve">  AA : signalé en premier par l’Autorité administrative </w:t>
      </w:r>
    </w:p>
    <w:p w14:paraId="70F6EFC3" w14:textId="4987959B" w:rsidR="002110B8" w:rsidRPr="00A51B3B" w:rsidRDefault="002110B8" w:rsidP="00A51B3B">
      <w:pPr>
        <w:pStyle w:val="FootnoteText"/>
        <w:rPr>
          <w:rFonts w:asciiTheme="minorHAnsi" w:hAnsiTheme="min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449EA" w14:textId="77777777" w:rsidR="002110B8" w:rsidRPr="00FA1851" w:rsidRDefault="002110B8" w:rsidP="00FA1851">
    <w:pPr>
      <w:keepNext/>
      <w:suppressAutoHyphens/>
      <w:outlineLvl w:val="0"/>
      <w:rPr>
        <w:rFonts w:ascii="Calibri" w:hAnsi="Calibr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41E9BCA"/>
    <w:lvl w:ilvl="0">
      <w:numFmt w:val="bullet"/>
      <w:lvlText w:val="*"/>
      <w:lvlJc w:val="left"/>
      <w:pPr>
        <w:ind w:left="0" w:firstLine="0"/>
      </w:pPr>
    </w:lvl>
  </w:abstractNum>
  <w:abstractNum w:abstractNumId="1">
    <w:nsid w:val="05EE3E43"/>
    <w:multiLevelType w:val="hybridMultilevel"/>
    <w:tmpl w:val="256AD27C"/>
    <w:lvl w:ilvl="0" w:tplc="0C9C0494">
      <w:numFmt w:val="bullet"/>
      <w:lvlText w:val="•"/>
      <w:lvlJc w:val="left"/>
      <w:pPr>
        <w:ind w:left="1080" w:hanging="360"/>
      </w:pPr>
      <w:rPr>
        <w:rFonts w:ascii="Calibri" w:eastAsiaTheme="minorHAnsi" w:hAnsi="Calibri" w:cs="Palatino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87152E"/>
    <w:multiLevelType w:val="hybridMultilevel"/>
    <w:tmpl w:val="90F6BF50"/>
    <w:lvl w:ilvl="0" w:tplc="30D49B8A">
      <w:start w:val="1"/>
      <w:numFmt w:val="lowerLetter"/>
      <w:lvlText w:val="%1)"/>
      <w:lvlJc w:val="left"/>
      <w:pPr>
        <w:ind w:left="1146" w:hanging="360"/>
      </w:pPr>
      <w:rPr>
        <w:rFonts w:hint="default"/>
        <w:color w:val="auto"/>
      </w:rPr>
    </w:lvl>
    <w:lvl w:ilvl="1" w:tplc="08090019" w:tentative="1">
      <w:start w:val="1"/>
      <w:numFmt w:val="lowerLetter"/>
      <w:lvlText w:val="%2."/>
      <w:lvlJc w:val="left"/>
      <w:pPr>
        <w:ind w:left="1866" w:hanging="360"/>
      </w:pPr>
    </w:lvl>
    <w:lvl w:ilvl="2" w:tplc="30D49B8A">
      <w:start w:val="1"/>
      <w:numFmt w:val="lowerLetter"/>
      <w:lvlText w:val="%3)"/>
      <w:lvlJc w:val="left"/>
      <w:pPr>
        <w:ind w:left="2586" w:hanging="180"/>
      </w:pPr>
      <w:rPr>
        <w:rFonts w:hint="default"/>
        <w:color w:val="auto"/>
      </w:r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nsid w:val="08DC1839"/>
    <w:multiLevelType w:val="hybridMultilevel"/>
    <w:tmpl w:val="359E6F86"/>
    <w:lvl w:ilvl="0" w:tplc="90AED71E">
      <w:start w:val="2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855FBF"/>
    <w:multiLevelType w:val="hybridMultilevel"/>
    <w:tmpl w:val="E20C8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AC0B8F"/>
    <w:multiLevelType w:val="hybridMultilevel"/>
    <w:tmpl w:val="2334D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BC75F7"/>
    <w:multiLevelType w:val="hybridMultilevel"/>
    <w:tmpl w:val="37704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16F71"/>
    <w:multiLevelType w:val="hybridMultilevel"/>
    <w:tmpl w:val="02003900"/>
    <w:lvl w:ilvl="0" w:tplc="DA72F8B6">
      <w:start w:val="1"/>
      <w:numFmt w:val="lowerRoman"/>
      <w:lvlText w:val="%1."/>
      <w:lvlJc w:val="left"/>
      <w:pPr>
        <w:ind w:left="765" w:hanging="360"/>
      </w:pPr>
      <w:rPr>
        <w:rFonts w:hint="default"/>
        <w:sz w:val="22"/>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nsid w:val="147D3F26"/>
    <w:multiLevelType w:val="hybridMultilevel"/>
    <w:tmpl w:val="9E189A68"/>
    <w:lvl w:ilvl="0" w:tplc="0809000F">
      <w:start w:val="1"/>
      <w:numFmt w:val="decimal"/>
      <w:lvlText w:val="%1."/>
      <w:lvlJc w:val="left"/>
      <w:pPr>
        <w:ind w:left="720" w:hanging="360"/>
      </w:pPr>
    </w:lvl>
    <w:lvl w:ilvl="1" w:tplc="9EE0719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4934B3"/>
    <w:multiLevelType w:val="hybridMultilevel"/>
    <w:tmpl w:val="C9A2DC82"/>
    <w:lvl w:ilvl="0" w:tplc="0809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nsid w:val="18791410"/>
    <w:multiLevelType w:val="hybridMultilevel"/>
    <w:tmpl w:val="2D44D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406AF8"/>
    <w:multiLevelType w:val="hybridMultilevel"/>
    <w:tmpl w:val="9760C1F6"/>
    <w:lvl w:ilvl="0" w:tplc="6E726E44">
      <w:start w:val="1"/>
      <w:numFmt w:val="decimal"/>
      <w:lvlText w:val="%1."/>
      <w:lvlJc w:val="left"/>
      <w:pPr>
        <w:ind w:left="360" w:hanging="360"/>
      </w:pPr>
      <w:rPr>
        <w:rFonts w:asciiTheme="minorHAnsi" w:hAnsiTheme="minorHAnsi" w:hint="default"/>
        <w:i w:val="0"/>
        <w:sz w:val="22"/>
        <w:szCs w:val="22"/>
      </w:rPr>
    </w:lvl>
    <w:lvl w:ilvl="1" w:tplc="08090019">
      <w:start w:val="1"/>
      <w:numFmt w:val="lowerLetter"/>
      <w:lvlText w:val="%2."/>
      <w:lvlJc w:val="left"/>
      <w:pPr>
        <w:ind w:left="1440" w:hanging="360"/>
      </w:pPr>
    </w:lvl>
    <w:lvl w:ilvl="2" w:tplc="664A9F44">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C9075C7"/>
    <w:multiLevelType w:val="hybridMultilevel"/>
    <w:tmpl w:val="50288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1D84129E"/>
    <w:multiLevelType w:val="hybridMultilevel"/>
    <w:tmpl w:val="C2723764"/>
    <w:lvl w:ilvl="0" w:tplc="0C9C0494">
      <w:numFmt w:val="bullet"/>
      <w:lvlText w:val="•"/>
      <w:lvlJc w:val="left"/>
      <w:pPr>
        <w:ind w:left="1506" w:hanging="360"/>
      </w:pPr>
      <w:rPr>
        <w:rFonts w:ascii="Calibri" w:eastAsiaTheme="minorHAnsi" w:hAnsi="Calibri" w:cs="Palatino Linotype"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1DEA6157"/>
    <w:multiLevelType w:val="hybridMultilevel"/>
    <w:tmpl w:val="3E6E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623E82"/>
    <w:multiLevelType w:val="hybridMultilevel"/>
    <w:tmpl w:val="715C73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2654747"/>
    <w:multiLevelType w:val="hybridMultilevel"/>
    <w:tmpl w:val="A116349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23C27530"/>
    <w:multiLevelType w:val="hybridMultilevel"/>
    <w:tmpl w:val="E86070F0"/>
    <w:lvl w:ilvl="0" w:tplc="E0E676E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5B4E8C"/>
    <w:multiLevelType w:val="hybridMultilevel"/>
    <w:tmpl w:val="BFBE82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AD611C9"/>
    <w:multiLevelType w:val="hybridMultilevel"/>
    <w:tmpl w:val="1780D2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30E4FF5"/>
    <w:multiLevelType w:val="hybridMultilevel"/>
    <w:tmpl w:val="7212B9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6993AF6"/>
    <w:multiLevelType w:val="hybridMultilevel"/>
    <w:tmpl w:val="3E6E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A908F7"/>
    <w:multiLevelType w:val="hybridMultilevel"/>
    <w:tmpl w:val="4EE882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39116F21"/>
    <w:multiLevelType w:val="hybridMultilevel"/>
    <w:tmpl w:val="40DC87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E8D61F7"/>
    <w:multiLevelType w:val="hybridMultilevel"/>
    <w:tmpl w:val="1E42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3366B4"/>
    <w:multiLevelType w:val="hybridMultilevel"/>
    <w:tmpl w:val="990C0552"/>
    <w:lvl w:ilvl="0" w:tplc="24588B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9C5B7B"/>
    <w:multiLevelType w:val="hybridMultilevel"/>
    <w:tmpl w:val="84FC2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C550D47"/>
    <w:multiLevelType w:val="hybridMultilevel"/>
    <w:tmpl w:val="2EE699E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nsid w:val="4F7D477B"/>
    <w:multiLevelType w:val="hybridMultilevel"/>
    <w:tmpl w:val="196461B4"/>
    <w:lvl w:ilvl="0" w:tplc="30D49B8A">
      <w:start w:val="1"/>
      <w:numFmt w:val="lowerLetter"/>
      <w:lvlText w:val="%1)"/>
      <w:lvlJc w:val="left"/>
      <w:pPr>
        <w:ind w:left="1146" w:hanging="360"/>
      </w:pPr>
      <w:rPr>
        <w:rFonts w:hint="default"/>
        <w:color w:val="auto"/>
      </w:rPr>
    </w:lvl>
    <w:lvl w:ilvl="1" w:tplc="08090019" w:tentative="1">
      <w:start w:val="1"/>
      <w:numFmt w:val="lowerLetter"/>
      <w:lvlText w:val="%2."/>
      <w:lvlJc w:val="left"/>
      <w:pPr>
        <w:ind w:left="1866" w:hanging="360"/>
      </w:pPr>
    </w:lvl>
    <w:lvl w:ilvl="2" w:tplc="0809001B">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9">
    <w:nsid w:val="5020250A"/>
    <w:multiLevelType w:val="hybridMultilevel"/>
    <w:tmpl w:val="BB1842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6A00B4A"/>
    <w:multiLevelType w:val="multilevel"/>
    <w:tmpl w:val="A670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D32549"/>
    <w:multiLevelType w:val="hybridMultilevel"/>
    <w:tmpl w:val="37C6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6B3939"/>
    <w:multiLevelType w:val="hybridMultilevel"/>
    <w:tmpl w:val="8EAA87BA"/>
    <w:lvl w:ilvl="0" w:tplc="FF0272EE">
      <w:start w:val="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0B4C38"/>
    <w:multiLevelType w:val="hybridMultilevel"/>
    <w:tmpl w:val="85F0DF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E2F7469"/>
    <w:multiLevelType w:val="hybridMultilevel"/>
    <w:tmpl w:val="12665692"/>
    <w:lvl w:ilvl="0" w:tplc="F4782614">
      <w:numFmt w:val="bullet"/>
      <w:lvlText w:val="-"/>
      <w:lvlJc w:val="left"/>
      <w:pPr>
        <w:ind w:left="720" w:hanging="360"/>
      </w:pPr>
      <w:rPr>
        <w:rFonts w:ascii="Calibri" w:eastAsia="Times New Roman" w:hAnsi="Calibri"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nsid w:val="5EBD4A6B"/>
    <w:multiLevelType w:val="hybridMultilevel"/>
    <w:tmpl w:val="50F42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48290D"/>
    <w:multiLevelType w:val="hybridMultilevel"/>
    <w:tmpl w:val="2D069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5C2886"/>
    <w:multiLevelType w:val="hybridMultilevel"/>
    <w:tmpl w:val="AAC4930A"/>
    <w:lvl w:ilvl="0" w:tplc="0809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nsid w:val="5FA5152E"/>
    <w:multiLevelType w:val="hybridMultilevel"/>
    <w:tmpl w:val="E8687550"/>
    <w:lvl w:ilvl="0" w:tplc="819CB9AE">
      <w:start w:val="11"/>
      <w:numFmt w:val="decimal"/>
      <w:lvlText w:val="%1."/>
      <w:lvlJc w:val="left"/>
      <w:pPr>
        <w:ind w:left="720" w:hanging="360"/>
      </w:pPr>
      <w:rPr>
        <w:rFonts w:asciiTheme="minorHAnsi" w:hAnsiTheme="minorHAnsi" w:cstheme="minorHAns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9A3655A"/>
    <w:multiLevelType w:val="hybridMultilevel"/>
    <w:tmpl w:val="E27651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0">
    <w:nsid w:val="6A9051A9"/>
    <w:multiLevelType w:val="hybridMultilevel"/>
    <w:tmpl w:val="5A34F32C"/>
    <w:lvl w:ilvl="0" w:tplc="C1DED894">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B6C5638"/>
    <w:multiLevelType w:val="hybridMultilevel"/>
    <w:tmpl w:val="DCC28EE0"/>
    <w:lvl w:ilvl="0" w:tplc="E95E6FE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3F5E5D"/>
    <w:multiLevelType w:val="hybridMultilevel"/>
    <w:tmpl w:val="EFE610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11633EE"/>
    <w:multiLevelType w:val="hybridMultilevel"/>
    <w:tmpl w:val="3A2C3A8E"/>
    <w:lvl w:ilvl="0" w:tplc="10BE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F5791B"/>
    <w:multiLevelType w:val="hybridMultilevel"/>
    <w:tmpl w:val="C4FA3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F4B24AE"/>
    <w:multiLevelType w:val="hybridMultilevel"/>
    <w:tmpl w:val="578290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7FE958BF"/>
    <w:multiLevelType w:val="hybridMultilevel"/>
    <w:tmpl w:val="CF7C7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1"/>
  </w:num>
  <w:num w:numId="3">
    <w:abstractNumId w:val="25"/>
  </w:num>
  <w:num w:numId="4">
    <w:abstractNumId w:val="21"/>
  </w:num>
  <w:num w:numId="5">
    <w:abstractNumId w:val="3"/>
  </w:num>
  <w:num w:numId="6">
    <w:abstractNumId w:val="22"/>
  </w:num>
  <w:num w:numId="7">
    <w:abstractNumId w:val="27"/>
  </w:num>
  <w:num w:numId="8">
    <w:abstractNumId w:val="32"/>
  </w:num>
  <w:num w:numId="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num>
  <w:num w:numId="11">
    <w:abstractNumId w:val="41"/>
  </w:num>
  <w:num w:numId="12">
    <w:abstractNumId w:val="14"/>
  </w:num>
  <w:num w:numId="13">
    <w:abstractNumId w:val="6"/>
  </w:num>
  <w:num w:numId="14">
    <w:abstractNumId w:val="38"/>
  </w:num>
  <w:num w:numId="15">
    <w:abstractNumId w:val="0"/>
    <w:lvlOverride w:ilvl="0">
      <w:lvl w:ilvl="0">
        <w:numFmt w:val="bullet"/>
        <w:lvlText w:val=""/>
        <w:legacy w:legacy="1" w:legacySpace="120" w:legacyIndent="567"/>
        <w:lvlJc w:val="left"/>
        <w:pPr>
          <w:ind w:left="1134" w:hanging="567"/>
        </w:pPr>
        <w:rPr>
          <w:rFonts w:ascii="Symbol" w:hAnsi="Symbol" w:hint="default"/>
        </w:rPr>
      </w:lvl>
    </w:lvlOverride>
  </w:num>
  <w:num w:numId="16">
    <w:abstractNumId w:val="35"/>
  </w:num>
  <w:num w:numId="17">
    <w:abstractNumId w:val="17"/>
  </w:num>
  <w:num w:numId="18">
    <w:abstractNumId w:val="11"/>
  </w:num>
  <w:num w:numId="19">
    <w:abstractNumId w:val="43"/>
  </w:num>
  <w:num w:numId="20">
    <w:abstractNumId w:val="23"/>
  </w:num>
  <w:num w:numId="21">
    <w:abstractNumId w:val="18"/>
  </w:num>
  <w:num w:numId="22">
    <w:abstractNumId w:val="1"/>
  </w:num>
  <w:num w:numId="23">
    <w:abstractNumId w:val="13"/>
  </w:num>
  <w:num w:numId="24">
    <w:abstractNumId w:val="9"/>
  </w:num>
  <w:num w:numId="25">
    <w:abstractNumId w:val="37"/>
  </w:num>
  <w:num w:numId="26">
    <w:abstractNumId w:val="8"/>
  </w:num>
  <w:num w:numId="27">
    <w:abstractNumId w:val="16"/>
  </w:num>
  <w:num w:numId="28">
    <w:abstractNumId w:val="44"/>
  </w:num>
  <w:num w:numId="29">
    <w:abstractNumId w:val="20"/>
  </w:num>
  <w:num w:numId="30">
    <w:abstractNumId w:val="29"/>
  </w:num>
  <w:num w:numId="31">
    <w:abstractNumId w:val="12"/>
  </w:num>
  <w:num w:numId="32">
    <w:abstractNumId w:val="19"/>
  </w:num>
  <w:num w:numId="33">
    <w:abstractNumId w:val="45"/>
  </w:num>
  <w:num w:numId="34">
    <w:abstractNumId w:val="5"/>
  </w:num>
  <w:num w:numId="35">
    <w:abstractNumId w:val="26"/>
  </w:num>
  <w:num w:numId="36">
    <w:abstractNumId w:val="39"/>
  </w:num>
  <w:num w:numId="37">
    <w:abstractNumId w:val="40"/>
  </w:num>
  <w:num w:numId="38">
    <w:abstractNumId w:val="30"/>
  </w:num>
  <w:num w:numId="39">
    <w:abstractNumId w:val="7"/>
  </w:num>
  <w:num w:numId="40">
    <w:abstractNumId w:val="24"/>
  </w:num>
  <w:num w:numId="41">
    <w:abstractNumId w:val="28"/>
  </w:num>
  <w:num w:numId="42">
    <w:abstractNumId w:val="2"/>
  </w:num>
  <w:num w:numId="43">
    <w:abstractNumId w:val="36"/>
  </w:num>
  <w:num w:numId="44">
    <w:abstractNumId w:val="33"/>
  </w:num>
  <w:num w:numId="45">
    <w:abstractNumId w:val="15"/>
  </w:num>
  <w:num w:numId="46">
    <w:abstractNumId w:val="46"/>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Formatting/>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670"/>
    <w:rsid w:val="00002835"/>
    <w:rsid w:val="000028AE"/>
    <w:rsid w:val="00002E07"/>
    <w:rsid w:val="0000325E"/>
    <w:rsid w:val="000038D9"/>
    <w:rsid w:val="00005424"/>
    <w:rsid w:val="000055B3"/>
    <w:rsid w:val="0001018A"/>
    <w:rsid w:val="00012EAD"/>
    <w:rsid w:val="00013B66"/>
    <w:rsid w:val="00013CA3"/>
    <w:rsid w:val="00014FF3"/>
    <w:rsid w:val="0001521A"/>
    <w:rsid w:val="00015E2F"/>
    <w:rsid w:val="000164A2"/>
    <w:rsid w:val="0002020A"/>
    <w:rsid w:val="00022729"/>
    <w:rsid w:val="00022831"/>
    <w:rsid w:val="00022DE0"/>
    <w:rsid w:val="00023308"/>
    <w:rsid w:val="00023491"/>
    <w:rsid w:val="00024131"/>
    <w:rsid w:val="00024175"/>
    <w:rsid w:val="00024CE6"/>
    <w:rsid w:val="00025042"/>
    <w:rsid w:val="000261B5"/>
    <w:rsid w:val="00026D6B"/>
    <w:rsid w:val="00027219"/>
    <w:rsid w:val="000307B2"/>
    <w:rsid w:val="00031CD3"/>
    <w:rsid w:val="00031E78"/>
    <w:rsid w:val="00032F91"/>
    <w:rsid w:val="000332D4"/>
    <w:rsid w:val="000337F4"/>
    <w:rsid w:val="0003405A"/>
    <w:rsid w:val="00035194"/>
    <w:rsid w:val="000361C6"/>
    <w:rsid w:val="0003723F"/>
    <w:rsid w:val="000408A8"/>
    <w:rsid w:val="000421CA"/>
    <w:rsid w:val="00042636"/>
    <w:rsid w:val="000435A0"/>
    <w:rsid w:val="0004372C"/>
    <w:rsid w:val="000439E6"/>
    <w:rsid w:val="00044658"/>
    <w:rsid w:val="0004478B"/>
    <w:rsid w:val="00045ED9"/>
    <w:rsid w:val="00046F6E"/>
    <w:rsid w:val="0004789D"/>
    <w:rsid w:val="000519D2"/>
    <w:rsid w:val="00052837"/>
    <w:rsid w:val="000528C8"/>
    <w:rsid w:val="00052BC8"/>
    <w:rsid w:val="0005451E"/>
    <w:rsid w:val="000573C8"/>
    <w:rsid w:val="00057831"/>
    <w:rsid w:val="00063679"/>
    <w:rsid w:val="00063894"/>
    <w:rsid w:val="00063E28"/>
    <w:rsid w:val="00064264"/>
    <w:rsid w:val="00064511"/>
    <w:rsid w:val="00064C7B"/>
    <w:rsid w:val="00065348"/>
    <w:rsid w:val="000676A5"/>
    <w:rsid w:val="00070057"/>
    <w:rsid w:val="00070359"/>
    <w:rsid w:val="000704DC"/>
    <w:rsid w:val="00070632"/>
    <w:rsid w:val="00072CA0"/>
    <w:rsid w:val="00073CE9"/>
    <w:rsid w:val="0007402A"/>
    <w:rsid w:val="00074128"/>
    <w:rsid w:val="0007536B"/>
    <w:rsid w:val="0007750D"/>
    <w:rsid w:val="0007798C"/>
    <w:rsid w:val="00077E78"/>
    <w:rsid w:val="00080A97"/>
    <w:rsid w:val="00082D38"/>
    <w:rsid w:val="00083B6F"/>
    <w:rsid w:val="0008467E"/>
    <w:rsid w:val="0008556B"/>
    <w:rsid w:val="000878A5"/>
    <w:rsid w:val="000906A4"/>
    <w:rsid w:val="000921F1"/>
    <w:rsid w:val="00093A3D"/>
    <w:rsid w:val="00096F3F"/>
    <w:rsid w:val="00096F85"/>
    <w:rsid w:val="000A0267"/>
    <w:rsid w:val="000A0536"/>
    <w:rsid w:val="000A136D"/>
    <w:rsid w:val="000A13D1"/>
    <w:rsid w:val="000A22ED"/>
    <w:rsid w:val="000A22F0"/>
    <w:rsid w:val="000A22F6"/>
    <w:rsid w:val="000A3409"/>
    <w:rsid w:val="000A3994"/>
    <w:rsid w:val="000A5439"/>
    <w:rsid w:val="000A5A13"/>
    <w:rsid w:val="000B27E8"/>
    <w:rsid w:val="000B4F39"/>
    <w:rsid w:val="000B620B"/>
    <w:rsid w:val="000B725A"/>
    <w:rsid w:val="000C0757"/>
    <w:rsid w:val="000C07C8"/>
    <w:rsid w:val="000C0BA6"/>
    <w:rsid w:val="000C10AA"/>
    <w:rsid w:val="000C2F1E"/>
    <w:rsid w:val="000C3B1D"/>
    <w:rsid w:val="000C44DF"/>
    <w:rsid w:val="000C5C01"/>
    <w:rsid w:val="000C69D3"/>
    <w:rsid w:val="000C716A"/>
    <w:rsid w:val="000D2526"/>
    <w:rsid w:val="000D271B"/>
    <w:rsid w:val="000D2D0B"/>
    <w:rsid w:val="000D39B2"/>
    <w:rsid w:val="000D6F7D"/>
    <w:rsid w:val="000D7576"/>
    <w:rsid w:val="000E1614"/>
    <w:rsid w:val="000E199F"/>
    <w:rsid w:val="000E19C6"/>
    <w:rsid w:val="000E1DF0"/>
    <w:rsid w:val="000E3C87"/>
    <w:rsid w:val="000E3EED"/>
    <w:rsid w:val="000E53EA"/>
    <w:rsid w:val="000E59DF"/>
    <w:rsid w:val="000E5EFA"/>
    <w:rsid w:val="000E628F"/>
    <w:rsid w:val="000E7315"/>
    <w:rsid w:val="000F08B6"/>
    <w:rsid w:val="000F09A3"/>
    <w:rsid w:val="000F09FD"/>
    <w:rsid w:val="000F3058"/>
    <w:rsid w:val="000F350F"/>
    <w:rsid w:val="000F480E"/>
    <w:rsid w:val="000F4955"/>
    <w:rsid w:val="000F4BF2"/>
    <w:rsid w:val="000F5C84"/>
    <w:rsid w:val="000F650A"/>
    <w:rsid w:val="000F6BB9"/>
    <w:rsid w:val="000F731D"/>
    <w:rsid w:val="00100799"/>
    <w:rsid w:val="00103154"/>
    <w:rsid w:val="001041D6"/>
    <w:rsid w:val="001064B3"/>
    <w:rsid w:val="00106CC6"/>
    <w:rsid w:val="00107029"/>
    <w:rsid w:val="00110FCE"/>
    <w:rsid w:val="00111282"/>
    <w:rsid w:val="00112D83"/>
    <w:rsid w:val="00115A7F"/>
    <w:rsid w:val="00116EB3"/>
    <w:rsid w:val="00122D48"/>
    <w:rsid w:val="00123343"/>
    <w:rsid w:val="00124788"/>
    <w:rsid w:val="00124922"/>
    <w:rsid w:val="001252A6"/>
    <w:rsid w:val="001253D6"/>
    <w:rsid w:val="00125A1D"/>
    <w:rsid w:val="001260C3"/>
    <w:rsid w:val="00126394"/>
    <w:rsid w:val="0012693A"/>
    <w:rsid w:val="00130114"/>
    <w:rsid w:val="001304E3"/>
    <w:rsid w:val="001311BC"/>
    <w:rsid w:val="0013136B"/>
    <w:rsid w:val="00131CDC"/>
    <w:rsid w:val="00132988"/>
    <w:rsid w:val="00132A96"/>
    <w:rsid w:val="001355C0"/>
    <w:rsid w:val="001355D2"/>
    <w:rsid w:val="001364D8"/>
    <w:rsid w:val="0013683E"/>
    <w:rsid w:val="001370EE"/>
    <w:rsid w:val="00137AB0"/>
    <w:rsid w:val="001402EB"/>
    <w:rsid w:val="001405C9"/>
    <w:rsid w:val="0014214C"/>
    <w:rsid w:val="001437A9"/>
    <w:rsid w:val="00144D2F"/>
    <w:rsid w:val="00145672"/>
    <w:rsid w:val="0014676F"/>
    <w:rsid w:val="00147D4B"/>
    <w:rsid w:val="001503ED"/>
    <w:rsid w:val="001525FE"/>
    <w:rsid w:val="00152C5C"/>
    <w:rsid w:val="00152D8F"/>
    <w:rsid w:val="00153EEB"/>
    <w:rsid w:val="00154F65"/>
    <w:rsid w:val="00157E7E"/>
    <w:rsid w:val="00161893"/>
    <w:rsid w:val="00161B95"/>
    <w:rsid w:val="00164325"/>
    <w:rsid w:val="001644CE"/>
    <w:rsid w:val="0016488C"/>
    <w:rsid w:val="00165AF3"/>
    <w:rsid w:val="00165B23"/>
    <w:rsid w:val="00166B3A"/>
    <w:rsid w:val="00170E76"/>
    <w:rsid w:val="00173E51"/>
    <w:rsid w:val="0017449F"/>
    <w:rsid w:val="001751CB"/>
    <w:rsid w:val="001751F3"/>
    <w:rsid w:val="00176156"/>
    <w:rsid w:val="0017667A"/>
    <w:rsid w:val="0017713F"/>
    <w:rsid w:val="00177F0F"/>
    <w:rsid w:val="0018057B"/>
    <w:rsid w:val="00181FB3"/>
    <w:rsid w:val="00186617"/>
    <w:rsid w:val="001875EE"/>
    <w:rsid w:val="00190701"/>
    <w:rsid w:val="00190A93"/>
    <w:rsid w:val="001913B9"/>
    <w:rsid w:val="00193860"/>
    <w:rsid w:val="00194BA3"/>
    <w:rsid w:val="00197628"/>
    <w:rsid w:val="00197F3D"/>
    <w:rsid w:val="001A23F0"/>
    <w:rsid w:val="001A25EC"/>
    <w:rsid w:val="001A26B2"/>
    <w:rsid w:val="001A26E0"/>
    <w:rsid w:val="001A2AF1"/>
    <w:rsid w:val="001A56C9"/>
    <w:rsid w:val="001A580E"/>
    <w:rsid w:val="001A5F90"/>
    <w:rsid w:val="001A6260"/>
    <w:rsid w:val="001A646C"/>
    <w:rsid w:val="001A68C2"/>
    <w:rsid w:val="001A7B15"/>
    <w:rsid w:val="001A7B4B"/>
    <w:rsid w:val="001B0DB0"/>
    <w:rsid w:val="001B1E95"/>
    <w:rsid w:val="001B4238"/>
    <w:rsid w:val="001B51A0"/>
    <w:rsid w:val="001B5499"/>
    <w:rsid w:val="001B6086"/>
    <w:rsid w:val="001B6EB3"/>
    <w:rsid w:val="001B79BD"/>
    <w:rsid w:val="001C009C"/>
    <w:rsid w:val="001C021C"/>
    <w:rsid w:val="001C14A8"/>
    <w:rsid w:val="001C152C"/>
    <w:rsid w:val="001C1FA7"/>
    <w:rsid w:val="001C40F6"/>
    <w:rsid w:val="001C423E"/>
    <w:rsid w:val="001C43A2"/>
    <w:rsid w:val="001C48A7"/>
    <w:rsid w:val="001C4EE4"/>
    <w:rsid w:val="001C53FF"/>
    <w:rsid w:val="001C725D"/>
    <w:rsid w:val="001D018D"/>
    <w:rsid w:val="001D0747"/>
    <w:rsid w:val="001D097D"/>
    <w:rsid w:val="001D0EDC"/>
    <w:rsid w:val="001D2DFD"/>
    <w:rsid w:val="001D3B64"/>
    <w:rsid w:val="001D3E7C"/>
    <w:rsid w:val="001D68CF"/>
    <w:rsid w:val="001E1455"/>
    <w:rsid w:val="001E1C1C"/>
    <w:rsid w:val="001E2FF2"/>
    <w:rsid w:val="001E4933"/>
    <w:rsid w:val="001E7BE4"/>
    <w:rsid w:val="001F1159"/>
    <w:rsid w:val="001F139C"/>
    <w:rsid w:val="001F1EC6"/>
    <w:rsid w:val="001F4533"/>
    <w:rsid w:val="001F5B89"/>
    <w:rsid w:val="001F64CD"/>
    <w:rsid w:val="001F6A84"/>
    <w:rsid w:val="001F6A97"/>
    <w:rsid w:val="001F6E99"/>
    <w:rsid w:val="002003E1"/>
    <w:rsid w:val="00200B00"/>
    <w:rsid w:val="00200F31"/>
    <w:rsid w:val="00201AD9"/>
    <w:rsid w:val="00202F9E"/>
    <w:rsid w:val="00203E7E"/>
    <w:rsid w:val="00204301"/>
    <w:rsid w:val="00207742"/>
    <w:rsid w:val="002077AD"/>
    <w:rsid w:val="00210E52"/>
    <w:rsid w:val="002110B8"/>
    <w:rsid w:val="002137CB"/>
    <w:rsid w:val="002156A1"/>
    <w:rsid w:val="00215F6E"/>
    <w:rsid w:val="00216280"/>
    <w:rsid w:val="00216C4F"/>
    <w:rsid w:val="0022003A"/>
    <w:rsid w:val="00221D3D"/>
    <w:rsid w:val="002253FC"/>
    <w:rsid w:val="0023002D"/>
    <w:rsid w:val="00230C5E"/>
    <w:rsid w:val="0023129B"/>
    <w:rsid w:val="002332A9"/>
    <w:rsid w:val="00234872"/>
    <w:rsid w:val="00234C9C"/>
    <w:rsid w:val="00235584"/>
    <w:rsid w:val="00235834"/>
    <w:rsid w:val="00237EF4"/>
    <w:rsid w:val="00244E90"/>
    <w:rsid w:val="002467A5"/>
    <w:rsid w:val="002469DE"/>
    <w:rsid w:val="0024721B"/>
    <w:rsid w:val="00247743"/>
    <w:rsid w:val="002505BB"/>
    <w:rsid w:val="002510D8"/>
    <w:rsid w:val="00251703"/>
    <w:rsid w:val="00252D96"/>
    <w:rsid w:val="002538BC"/>
    <w:rsid w:val="0025542E"/>
    <w:rsid w:val="00255E7B"/>
    <w:rsid w:val="0025702D"/>
    <w:rsid w:val="002612BF"/>
    <w:rsid w:val="00261436"/>
    <w:rsid w:val="00264D23"/>
    <w:rsid w:val="00266C7F"/>
    <w:rsid w:val="0027068D"/>
    <w:rsid w:val="00271255"/>
    <w:rsid w:val="00271C93"/>
    <w:rsid w:val="00272D5B"/>
    <w:rsid w:val="00272E93"/>
    <w:rsid w:val="002730A7"/>
    <w:rsid w:val="00273E2D"/>
    <w:rsid w:val="00275954"/>
    <w:rsid w:val="00275D48"/>
    <w:rsid w:val="00276CD0"/>
    <w:rsid w:val="002771FF"/>
    <w:rsid w:val="0028059A"/>
    <w:rsid w:val="00281E90"/>
    <w:rsid w:val="0028216E"/>
    <w:rsid w:val="002827B5"/>
    <w:rsid w:val="00282826"/>
    <w:rsid w:val="00282B09"/>
    <w:rsid w:val="00283A32"/>
    <w:rsid w:val="00284A89"/>
    <w:rsid w:val="00285409"/>
    <w:rsid w:val="00285F16"/>
    <w:rsid w:val="00286E61"/>
    <w:rsid w:val="0029205A"/>
    <w:rsid w:val="00294903"/>
    <w:rsid w:val="00294E06"/>
    <w:rsid w:val="00294E30"/>
    <w:rsid w:val="00295547"/>
    <w:rsid w:val="00297397"/>
    <w:rsid w:val="002A04F4"/>
    <w:rsid w:val="002A67C2"/>
    <w:rsid w:val="002A6F95"/>
    <w:rsid w:val="002A7290"/>
    <w:rsid w:val="002B021A"/>
    <w:rsid w:val="002B3D46"/>
    <w:rsid w:val="002B3F4F"/>
    <w:rsid w:val="002B4D4D"/>
    <w:rsid w:val="002B4F0B"/>
    <w:rsid w:val="002B5F49"/>
    <w:rsid w:val="002B612A"/>
    <w:rsid w:val="002B614E"/>
    <w:rsid w:val="002B6291"/>
    <w:rsid w:val="002B6BEF"/>
    <w:rsid w:val="002C1B2A"/>
    <w:rsid w:val="002C3B50"/>
    <w:rsid w:val="002C49AC"/>
    <w:rsid w:val="002C4BC4"/>
    <w:rsid w:val="002C4CA8"/>
    <w:rsid w:val="002C5825"/>
    <w:rsid w:val="002C7846"/>
    <w:rsid w:val="002D071F"/>
    <w:rsid w:val="002D1104"/>
    <w:rsid w:val="002D14A3"/>
    <w:rsid w:val="002D2A45"/>
    <w:rsid w:val="002D3F20"/>
    <w:rsid w:val="002D4C86"/>
    <w:rsid w:val="002E02E6"/>
    <w:rsid w:val="002E04AC"/>
    <w:rsid w:val="002E0897"/>
    <w:rsid w:val="002E0EF3"/>
    <w:rsid w:val="002E1612"/>
    <w:rsid w:val="002E262A"/>
    <w:rsid w:val="002E28E9"/>
    <w:rsid w:val="002E354D"/>
    <w:rsid w:val="002E42DF"/>
    <w:rsid w:val="002E454D"/>
    <w:rsid w:val="002E59E7"/>
    <w:rsid w:val="002E67CF"/>
    <w:rsid w:val="002E7AA6"/>
    <w:rsid w:val="002F0384"/>
    <w:rsid w:val="002F2682"/>
    <w:rsid w:val="002F2926"/>
    <w:rsid w:val="002F2EE3"/>
    <w:rsid w:val="002F303B"/>
    <w:rsid w:val="002F3DDA"/>
    <w:rsid w:val="002F421C"/>
    <w:rsid w:val="002F52EA"/>
    <w:rsid w:val="002F539B"/>
    <w:rsid w:val="002F635B"/>
    <w:rsid w:val="002F6960"/>
    <w:rsid w:val="003005B8"/>
    <w:rsid w:val="00302C50"/>
    <w:rsid w:val="00303087"/>
    <w:rsid w:val="0030308A"/>
    <w:rsid w:val="00303EF3"/>
    <w:rsid w:val="003062BF"/>
    <w:rsid w:val="00306AF4"/>
    <w:rsid w:val="00306C46"/>
    <w:rsid w:val="00315C9B"/>
    <w:rsid w:val="003166B1"/>
    <w:rsid w:val="00317226"/>
    <w:rsid w:val="00317FA5"/>
    <w:rsid w:val="003219E2"/>
    <w:rsid w:val="00322C24"/>
    <w:rsid w:val="00323025"/>
    <w:rsid w:val="003237C8"/>
    <w:rsid w:val="003239CA"/>
    <w:rsid w:val="00325334"/>
    <w:rsid w:val="00325C7B"/>
    <w:rsid w:val="003262A6"/>
    <w:rsid w:val="003342F5"/>
    <w:rsid w:val="00334913"/>
    <w:rsid w:val="00336398"/>
    <w:rsid w:val="003404B9"/>
    <w:rsid w:val="003406F7"/>
    <w:rsid w:val="00340847"/>
    <w:rsid w:val="00341289"/>
    <w:rsid w:val="003430F7"/>
    <w:rsid w:val="003439DB"/>
    <w:rsid w:val="00343C94"/>
    <w:rsid w:val="003443CB"/>
    <w:rsid w:val="00345935"/>
    <w:rsid w:val="00346E0F"/>
    <w:rsid w:val="00347C13"/>
    <w:rsid w:val="00352189"/>
    <w:rsid w:val="003523DD"/>
    <w:rsid w:val="003528CA"/>
    <w:rsid w:val="003534C5"/>
    <w:rsid w:val="0035376B"/>
    <w:rsid w:val="00354328"/>
    <w:rsid w:val="00355229"/>
    <w:rsid w:val="00356284"/>
    <w:rsid w:val="00361C35"/>
    <w:rsid w:val="00362A8C"/>
    <w:rsid w:val="00362D21"/>
    <w:rsid w:val="003636B0"/>
    <w:rsid w:val="00363B92"/>
    <w:rsid w:val="00365827"/>
    <w:rsid w:val="003658EE"/>
    <w:rsid w:val="00365BA7"/>
    <w:rsid w:val="00365C1B"/>
    <w:rsid w:val="0036604D"/>
    <w:rsid w:val="00366613"/>
    <w:rsid w:val="003674A5"/>
    <w:rsid w:val="00371882"/>
    <w:rsid w:val="00374F67"/>
    <w:rsid w:val="003757F5"/>
    <w:rsid w:val="003758A0"/>
    <w:rsid w:val="00375F98"/>
    <w:rsid w:val="0037606E"/>
    <w:rsid w:val="0037734C"/>
    <w:rsid w:val="00377AA7"/>
    <w:rsid w:val="00380D70"/>
    <w:rsid w:val="00382EE0"/>
    <w:rsid w:val="0038644F"/>
    <w:rsid w:val="003865C8"/>
    <w:rsid w:val="00390BA7"/>
    <w:rsid w:val="00390C29"/>
    <w:rsid w:val="00390DCA"/>
    <w:rsid w:val="00390EB1"/>
    <w:rsid w:val="00392804"/>
    <w:rsid w:val="00393FB4"/>
    <w:rsid w:val="00394329"/>
    <w:rsid w:val="003947C8"/>
    <w:rsid w:val="00395148"/>
    <w:rsid w:val="00395678"/>
    <w:rsid w:val="00395B6A"/>
    <w:rsid w:val="003962DC"/>
    <w:rsid w:val="00396CE8"/>
    <w:rsid w:val="003A06C4"/>
    <w:rsid w:val="003A17E9"/>
    <w:rsid w:val="003A2872"/>
    <w:rsid w:val="003A3947"/>
    <w:rsid w:val="003A3A8A"/>
    <w:rsid w:val="003A49A8"/>
    <w:rsid w:val="003A6686"/>
    <w:rsid w:val="003A6DC9"/>
    <w:rsid w:val="003A7524"/>
    <w:rsid w:val="003B0017"/>
    <w:rsid w:val="003B0AEE"/>
    <w:rsid w:val="003B287A"/>
    <w:rsid w:val="003B5E14"/>
    <w:rsid w:val="003B5FBE"/>
    <w:rsid w:val="003B656B"/>
    <w:rsid w:val="003B7B43"/>
    <w:rsid w:val="003C2096"/>
    <w:rsid w:val="003C2899"/>
    <w:rsid w:val="003C361C"/>
    <w:rsid w:val="003C4DD7"/>
    <w:rsid w:val="003C556B"/>
    <w:rsid w:val="003C7410"/>
    <w:rsid w:val="003D1D54"/>
    <w:rsid w:val="003D23CF"/>
    <w:rsid w:val="003D26C6"/>
    <w:rsid w:val="003D4732"/>
    <w:rsid w:val="003D4EFA"/>
    <w:rsid w:val="003D597C"/>
    <w:rsid w:val="003E2A62"/>
    <w:rsid w:val="003E31B9"/>
    <w:rsid w:val="003E32F8"/>
    <w:rsid w:val="003E36DE"/>
    <w:rsid w:val="003E5282"/>
    <w:rsid w:val="003E58DF"/>
    <w:rsid w:val="003E72CA"/>
    <w:rsid w:val="003E7346"/>
    <w:rsid w:val="003E754E"/>
    <w:rsid w:val="003F07C0"/>
    <w:rsid w:val="003F19B2"/>
    <w:rsid w:val="003F2DB0"/>
    <w:rsid w:val="003F2ED6"/>
    <w:rsid w:val="003F477F"/>
    <w:rsid w:val="003F49C8"/>
    <w:rsid w:val="003F554D"/>
    <w:rsid w:val="003F5A01"/>
    <w:rsid w:val="003F5D38"/>
    <w:rsid w:val="004019FC"/>
    <w:rsid w:val="00402660"/>
    <w:rsid w:val="00402F39"/>
    <w:rsid w:val="0040440A"/>
    <w:rsid w:val="00404E2D"/>
    <w:rsid w:val="00410671"/>
    <w:rsid w:val="00411885"/>
    <w:rsid w:val="004125C9"/>
    <w:rsid w:val="004137C3"/>
    <w:rsid w:val="004148E9"/>
    <w:rsid w:val="00414B3E"/>
    <w:rsid w:val="00415156"/>
    <w:rsid w:val="00415BB3"/>
    <w:rsid w:val="00415CA3"/>
    <w:rsid w:val="00415E72"/>
    <w:rsid w:val="004161E2"/>
    <w:rsid w:val="0042084B"/>
    <w:rsid w:val="004208E5"/>
    <w:rsid w:val="00421C65"/>
    <w:rsid w:val="00422822"/>
    <w:rsid w:val="0042399C"/>
    <w:rsid w:val="00423A97"/>
    <w:rsid w:val="00424553"/>
    <w:rsid w:val="004250AF"/>
    <w:rsid w:val="004251F0"/>
    <w:rsid w:val="00425FE7"/>
    <w:rsid w:val="00426543"/>
    <w:rsid w:val="00427418"/>
    <w:rsid w:val="00430CA2"/>
    <w:rsid w:val="00430DC6"/>
    <w:rsid w:val="004312C2"/>
    <w:rsid w:val="00431482"/>
    <w:rsid w:val="00432401"/>
    <w:rsid w:val="00432484"/>
    <w:rsid w:val="004420BD"/>
    <w:rsid w:val="004434AD"/>
    <w:rsid w:val="00444038"/>
    <w:rsid w:val="00444CB8"/>
    <w:rsid w:val="0044567C"/>
    <w:rsid w:val="00445E94"/>
    <w:rsid w:val="004471D4"/>
    <w:rsid w:val="004471F8"/>
    <w:rsid w:val="0044797B"/>
    <w:rsid w:val="00450838"/>
    <w:rsid w:val="0045101C"/>
    <w:rsid w:val="0045161B"/>
    <w:rsid w:val="00454B88"/>
    <w:rsid w:val="00455083"/>
    <w:rsid w:val="0045596E"/>
    <w:rsid w:val="00456782"/>
    <w:rsid w:val="00460A08"/>
    <w:rsid w:val="00460A3A"/>
    <w:rsid w:val="004630F6"/>
    <w:rsid w:val="00464884"/>
    <w:rsid w:val="00465D92"/>
    <w:rsid w:val="004676BE"/>
    <w:rsid w:val="00470258"/>
    <w:rsid w:val="0047175C"/>
    <w:rsid w:val="00471E66"/>
    <w:rsid w:val="00472267"/>
    <w:rsid w:val="00472614"/>
    <w:rsid w:val="00474391"/>
    <w:rsid w:val="00474414"/>
    <w:rsid w:val="00474D5B"/>
    <w:rsid w:val="004755DB"/>
    <w:rsid w:val="00475BFC"/>
    <w:rsid w:val="00477140"/>
    <w:rsid w:val="004800CE"/>
    <w:rsid w:val="004807A8"/>
    <w:rsid w:val="00480823"/>
    <w:rsid w:val="004827B1"/>
    <w:rsid w:val="0048452B"/>
    <w:rsid w:val="0048501F"/>
    <w:rsid w:val="00485B7F"/>
    <w:rsid w:val="0048686E"/>
    <w:rsid w:val="0048719E"/>
    <w:rsid w:val="00487F13"/>
    <w:rsid w:val="00490ADC"/>
    <w:rsid w:val="00491378"/>
    <w:rsid w:val="00491D3F"/>
    <w:rsid w:val="00491EF9"/>
    <w:rsid w:val="00493C49"/>
    <w:rsid w:val="004973AD"/>
    <w:rsid w:val="004A0E70"/>
    <w:rsid w:val="004A1237"/>
    <w:rsid w:val="004A21DF"/>
    <w:rsid w:val="004A3631"/>
    <w:rsid w:val="004A3E21"/>
    <w:rsid w:val="004A4FC6"/>
    <w:rsid w:val="004B02E3"/>
    <w:rsid w:val="004B0C35"/>
    <w:rsid w:val="004B2116"/>
    <w:rsid w:val="004B22B4"/>
    <w:rsid w:val="004B576C"/>
    <w:rsid w:val="004B663D"/>
    <w:rsid w:val="004B6A6E"/>
    <w:rsid w:val="004C1056"/>
    <w:rsid w:val="004C117E"/>
    <w:rsid w:val="004C2991"/>
    <w:rsid w:val="004C316A"/>
    <w:rsid w:val="004C3CEB"/>
    <w:rsid w:val="004C473C"/>
    <w:rsid w:val="004C5FB2"/>
    <w:rsid w:val="004C6A1C"/>
    <w:rsid w:val="004C735D"/>
    <w:rsid w:val="004C7D66"/>
    <w:rsid w:val="004D01D9"/>
    <w:rsid w:val="004D2C1B"/>
    <w:rsid w:val="004D326E"/>
    <w:rsid w:val="004D36B8"/>
    <w:rsid w:val="004D4231"/>
    <w:rsid w:val="004D5391"/>
    <w:rsid w:val="004D6B91"/>
    <w:rsid w:val="004D76A1"/>
    <w:rsid w:val="004E06B3"/>
    <w:rsid w:val="004E080F"/>
    <w:rsid w:val="004E14FF"/>
    <w:rsid w:val="004E1B0C"/>
    <w:rsid w:val="004E2313"/>
    <w:rsid w:val="004E6CDB"/>
    <w:rsid w:val="004E702D"/>
    <w:rsid w:val="004F188B"/>
    <w:rsid w:val="004F2176"/>
    <w:rsid w:val="004F3AF1"/>
    <w:rsid w:val="004F3F85"/>
    <w:rsid w:val="004F461E"/>
    <w:rsid w:val="004F4EEC"/>
    <w:rsid w:val="004F5541"/>
    <w:rsid w:val="004F6EE2"/>
    <w:rsid w:val="004F7959"/>
    <w:rsid w:val="0050239E"/>
    <w:rsid w:val="00503877"/>
    <w:rsid w:val="005039A2"/>
    <w:rsid w:val="005039FC"/>
    <w:rsid w:val="00504BB2"/>
    <w:rsid w:val="00504CAD"/>
    <w:rsid w:val="00504F8F"/>
    <w:rsid w:val="00505C49"/>
    <w:rsid w:val="0050632D"/>
    <w:rsid w:val="00506CE4"/>
    <w:rsid w:val="005076AE"/>
    <w:rsid w:val="00507B88"/>
    <w:rsid w:val="00511CDB"/>
    <w:rsid w:val="00512B6D"/>
    <w:rsid w:val="005133D1"/>
    <w:rsid w:val="005144F6"/>
    <w:rsid w:val="00515026"/>
    <w:rsid w:val="005164DC"/>
    <w:rsid w:val="0051651D"/>
    <w:rsid w:val="005171E8"/>
    <w:rsid w:val="00517902"/>
    <w:rsid w:val="00523C42"/>
    <w:rsid w:val="00525EE3"/>
    <w:rsid w:val="00526212"/>
    <w:rsid w:val="00526B2B"/>
    <w:rsid w:val="005274C4"/>
    <w:rsid w:val="005274DB"/>
    <w:rsid w:val="00527B1F"/>
    <w:rsid w:val="00530213"/>
    <w:rsid w:val="00533855"/>
    <w:rsid w:val="00533E28"/>
    <w:rsid w:val="00534B33"/>
    <w:rsid w:val="00535286"/>
    <w:rsid w:val="005353EB"/>
    <w:rsid w:val="005357E8"/>
    <w:rsid w:val="00540DB7"/>
    <w:rsid w:val="005426F2"/>
    <w:rsid w:val="00542AB4"/>
    <w:rsid w:val="00542D87"/>
    <w:rsid w:val="00542E27"/>
    <w:rsid w:val="00543A64"/>
    <w:rsid w:val="0054430C"/>
    <w:rsid w:val="0054586A"/>
    <w:rsid w:val="005459A3"/>
    <w:rsid w:val="005507F3"/>
    <w:rsid w:val="005521BC"/>
    <w:rsid w:val="005521DA"/>
    <w:rsid w:val="005522B6"/>
    <w:rsid w:val="0055251D"/>
    <w:rsid w:val="00553E0E"/>
    <w:rsid w:val="00554C31"/>
    <w:rsid w:val="005552E3"/>
    <w:rsid w:val="0055545E"/>
    <w:rsid w:val="005555A0"/>
    <w:rsid w:val="00556175"/>
    <w:rsid w:val="005571F5"/>
    <w:rsid w:val="005579DE"/>
    <w:rsid w:val="00560872"/>
    <w:rsid w:val="005627DF"/>
    <w:rsid w:val="005637BF"/>
    <w:rsid w:val="00563F27"/>
    <w:rsid w:val="005642B1"/>
    <w:rsid w:val="00567A49"/>
    <w:rsid w:val="0057069D"/>
    <w:rsid w:val="005709F1"/>
    <w:rsid w:val="005717F0"/>
    <w:rsid w:val="00572340"/>
    <w:rsid w:val="00573E8C"/>
    <w:rsid w:val="00574670"/>
    <w:rsid w:val="005757A4"/>
    <w:rsid w:val="0058026E"/>
    <w:rsid w:val="00580560"/>
    <w:rsid w:val="005807CD"/>
    <w:rsid w:val="00582130"/>
    <w:rsid w:val="00582ECE"/>
    <w:rsid w:val="0058426A"/>
    <w:rsid w:val="005842B9"/>
    <w:rsid w:val="005843C0"/>
    <w:rsid w:val="00585649"/>
    <w:rsid w:val="00586A7F"/>
    <w:rsid w:val="00587F53"/>
    <w:rsid w:val="00592EEA"/>
    <w:rsid w:val="00596B02"/>
    <w:rsid w:val="00596F43"/>
    <w:rsid w:val="0059763D"/>
    <w:rsid w:val="005A17B8"/>
    <w:rsid w:val="005A18EB"/>
    <w:rsid w:val="005A1A77"/>
    <w:rsid w:val="005A2AC0"/>
    <w:rsid w:val="005A2DA6"/>
    <w:rsid w:val="005A459C"/>
    <w:rsid w:val="005A4C80"/>
    <w:rsid w:val="005A64C4"/>
    <w:rsid w:val="005A6535"/>
    <w:rsid w:val="005A668B"/>
    <w:rsid w:val="005A7426"/>
    <w:rsid w:val="005A78FE"/>
    <w:rsid w:val="005A7C20"/>
    <w:rsid w:val="005B0052"/>
    <w:rsid w:val="005B18B1"/>
    <w:rsid w:val="005B2F66"/>
    <w:rsid w:val="005B38FA"/>
    <w:rsid w:val="005B47C1"/>
    <w:rsid w:val="005B5450"/>
    <w:rsid w:val="005B55ED"/>
    <w:rsid w:val="005B5E64"/>
    <w:rsid w:val="005B6F1E"/>
    <w:rsid w:val="005C05CE"/>
    <w:rsid w:val="005C06F4"/>
    <w:rsid w:val="005C09F3"/>
    <w:rsid w:val="005C339F"/>
    <w:rsid w:val="005C5FC9"/>
    <w:rsid w:val="005C6626"/>
    <w:rsid w:val="005C6733"/>
    <w:rsid w:val="005C68F8"/>
    <w:rsid w:val="005C7E7D"/>
    <w:rsid w:val="005D06B7"/>
    <w:rsid w:val="005D09EC"/>
    <w:rsid w:val="005D20C5"/>
    <w:rsid w:val="005D32BA"/>
    <w:rsid w:val="005D4173"/>
    <w:rsid w:val="005D6035"/>
    <w:rsid w:val="005D69A1"/>
    <w:rsid w:val="005D746E"/>
    <w:rsid w:val="005D77BB"/>
    <w:rsid w:val="005D7C6A"/>
    <w:rsid w:val="005E09ED"/>
    <w:rsid w:val="005E26E4"/>
    <w:rsid w:val="005E3397"/>
    <w:rsid w:val="005E3ABD"/>
    <w:rsid w:val="005E5674"/>
    <w:rsid w:val="005E72D9"/>
    <w:rsid w:val="005F02AF"/>
    <w:rsid w:val="005F0846"/>
    <w:rsid w:val="005F095F"/>
    <w:rsid w:val="005F0BF3"/>
    <w:rsid w:val="005F2A38"/>
    <w:rsid w:val="005F407B"/>
    <w:rsid w:val="005F4C87"/>
    <w:rsid w:val="005F5738"/>
    <w:rsid w:val="005F6962"/>
    <w:rsid w:val="005F6C3A"/>
    <w:rsid w:val="00601DDF"/>
    <w:rsid w:val="0060225C"/>
    <w:rsid w:val="00604519"/>
    <w:rsid w:val="00606D0F"/>
    <w:rsid w:val="0060708E"/>
    <w:rsid w:val="0060796E"/>
    <w:rsid w:val="006079FD"/>
    <w:rsid w:val="006110DE"/>
    <w:rsid w:val="00611863"/>
    <w:rsid w:val="0061245F"/>
    <w:rsid w:val="00612B22"/>
    <w:rsid w:val="0061321A"/>
    <w:rsid w:val="00613276"/>
    <w:rsid w:val="00615481"/>
    <w:rsid w:val="00615923"/>
    <w:rsid w:val="00621746"/>
    <w:rsid w:val="006218AA"/>
    <w:rsid w:val="00621F3D"/>
    <w:rsid w:val="0062269E"/>
    <w:rsid w:val="00623C75"/>
    <w:rsid w:val="00625C87"/>
    <w:rsid w:val="00625DF6"/>
    <w:rsid w:val="00632C27"/>
    <w:rsid w:val="00633A77"/>
    <w:rsid w:val="00633AD5"/>
    <w:rsid w:val="00633FFF"/>
    <w:rsid w:val="00634380"/>
    <w:rsid w:val="00634535"/>
    <w:rsid w:val="00635A7B"/>
    <w:rsid w:val="00635BEE"/>
    <w:rsid w:val="00636661"/>
    <w:rsid w:val="006366D8"/>
    <w:rsid w:val="00637400"/>
    <w:rsid w:val="0064040D"/>
    <w:rsid w:val="00640D0D"/>
    <w:rsid w:val="006425DE"/>
    <w:rsid w:val="00642F99"/>
    <w:rsid w:val="0064546A"/>
    <w:rsid w:val="0064695B"/>
    <w:rsid w:val="00650BEE"/>
    <w:rsid w:val="00651A19"/>
    <w:rsid w:val="00651A62"/>
    <w:rsid w:val="0065245A"/>
    <w:rsid w:val="00654D7E"/>
    <w:rsid w:val="00655BCF"/>
    <w:rsid w:val="00655FAF"/>
    <w:rsid w:val="00656590"/>
    <w:rsid w:val="00660459"/>
    <w:rsid w:val="00661EF7"/>
    <w:rsid w:val="00662069"/>
    <w:rsid w:val="0066324F"/>
    <w:rsid w:val="006668AD"/>
    <w:rsid w:val="006679D1"/>
    <w:rsid w:val="00671A17"/>
    <w:rsid w:val="0067227F"/>
    <w:rsid w:val="00676D1D"/>
    <w:rsid w:val="00676D42"/>
    <w:rsid w:val="00680CC9"/>
    <w:rsid w:val="00681A9D"/>
    <w:rsid w:val="00682FF8"/>
    <w:rsid w:val="006842D6"/>
    <w:rsid w:val="006846C9"/>
    <w:rsid w:val="00684861"/>
    <w:rsid w:val="00685E19"/>
    <w:rsid w:val="006860D0"/>
    <w:rsid w:val="00686839"/>
    <w:rsid w:val="00686994"/>
    <w:rsid w:val="00687923"/>
    <w:rsid w:val="00690596"/>
    <w:rsid w:val="0069629B"/>
    <w:rsid w:val="00697DBA"/>
    <w:rsid w:val="006A2311"/>
    <w:rsid w:val="006A2C30"/>
    <w:rsid w:val="006A3A30"/>
    <w:rsid w:val="006A3AB1"/>
    <w:rsid w:val="006A3C60"/>
    <w:rsid w:val="006A6052"/>
    <w:rsid w:val="006A619B"/>
    <w:rsid w:val="006A6CD2"/>
    <w:rsid w:val="006A79C1"/>
    <w:rsid w:val="006B2120"/>
    <w:rsid w:val="006B3E14"/>
    <w:rsid w:val="006B414B"/>
    <w:rsid w:val="006B49F3"/>
    <w:rsid w:val="006B5F5E"/>
    <w:rsid w:val="006B711E"/>
    <w:rsid w:val="006C0976"/>
    <w:rsid w:val="006C1A8E"/>
    <w:rsid w:val="006C1F11"/>
    <w:rsid w:val="006C20B2"/>
    <w:rsid w:val="006C246F"/>
    <w:rsid w:val="006C247A"/>
    <w:rsid w:val="006C3652"/>
    <w:rsid w:val="006C3DCB"/>
    <w:rsid w:val="006C3FC6"/>
    <w:rsid w:val="006C4EB5"/>
    <w:rsid w:val="006C4EF9"/>
    <w:rsid w:val="006C5EB6"/>
    <w:rsid w:val="006C6869"/>
    <w:rsid w:val="006D10D9"/>
    <w:rsid w:val="006D1BF5"/>
    <w:rsid w:val="006D1D70"/>
    <w:rsid w:val="006D23BE"/>
    <w:rsid w:val="006D2EC0"/>
    <w:rsid w:val="006D31F9"/>
    <w:rsid w:val="006D325B"/>
    <w:rsid w:val="006D3DC1"/>
    <w:rsid w:val="006D48B2"/>
    <w:rsid w:val="006E11CA"/>
    <w:rsid w:val="006E16EE"/>
    <w:rsid w:val="006E1864"/>
    <w:rsid w:val="006E35E4"/>
    <w:rsid w:val="006E7D8D"/>
    <w:rsid w:val="006F06F1"/>
    <w:rsid w:val="006F0A52"/>
    <w:rsid w:val="006F1098"/>
    <w:rsid w:val="006F1DC6"/>
    <w:rsid w:val="006F2C8C"/>
    <w:rsid w:val="006F3611"/>
    <w:rsid w:val="006F418C"/>
    <w:rsid w:val="006F533A"/>
    <w:rsid w:val="006F6E6E"/>
    <w:rsid w:val="00700303"/>
    <w:rsid w:val="007004D1"/>
    <w:rsid w:val="00701F30"/>
    <w:rsid w:val="007033C3"/>
    <w:rsid w:val="00703C82"/>
    <w:rsid w:val="00703DA0"/>
    <w:rsid w:val="00706A33"/>
    <w:rsid w:val="00707127"/>
    <w:rsid w:val="00707374"/>
    <w:rsid w:val="00707424"/>
    <w:rsid w:val="00707A0C"/>
    <w:rsid w:val="00707AB6"/>
    <w:rsid w:val="00707CB1"/>
    <w:rsid w:val="00711217"/>
    <w:rsid w:val="007119EB"/>
    <w:rsid w:val="0071250B"/>
    <w:rsid w:val="00712A7D"/>
    <w:rsid w:val="0071327E"/>
    <w:rsid w:val="007136ED"/>
    <w:rsid w:val="007168B6"/>
    <w:rsid w:val="007177F4"/>
    <w:rsid w:val="007201AA"/>
    <w:rsid w:val="0072078B"/>
    <w:rsid w:val="007209DC"/>
    <w:rsid w:val="00721E6F"/>
    <w:rsid w:val="00722381"/>
    <w:rsid w:val="0072267F"/>
    <w:rsid w:val="00723EDE"/>
    <w:rsid w:val="00724492"/>
    <w:rsid w:val="0072480F"/>
    <w:rsid w:val="00724890"/>
    <w:rsid w:val="0072614A"/>
    <w:rsid w:val="00726548"/>
    <w:rsid w:val="00726CC5"/>
    <w:rsid w:val="007303EE"/>
    <w:rsid w:val="00730D67"/>
    <w:rsid w:val="00731420"/>
    <w:rsid w:val="00731513"/>
    <w:rsid w:val="00732504"/>
    <w:rsid w:val="00732897"/>
    <w:rsid w:val="007328C4"/>
    <w:rsid w:val="00732B74"/>
    <w:rsid w:val="00733190"/>
    <w:rsid w:val="007331D1"/>
    <w:rsid w:val="00733A46"/>
    <w:rsid w:val="007354AD"/>
    <w:rsid w:val="007366FC"/>
    <w:rsid w:val="00736C2D"/>
    <w:rsid w:val="00740519"/>
    <w:rsid w:val="00740B45"/>
    <w:rsid w:val="00741252"/>
    <w:rsid w:val="00741D0E"/>
    <w:rsid w:val="00742429"/>
    <w:rsid w:val="00743FD1"/>
    <w:rsid w:val="007457E4"/>
    <w:rsid w:val="00745A1D"/>
    <w:rsid w:val="00747529"/>
    <w:rsid w:val="007500F0"/>
    <w:rsid w:val="007505CB"/>
    <w:rsid w:val="00750E6A"/>
    <w:rsid w:val="007517DE"/>
    <w:rsid w:val="007522E2"/>
    <w:rsid w:val="007535CC"/>
    <w:rsid w:val="007556FE"/>
    <w:rsid w:val="00755AC0"/>
    <w:rsid w:val="00756FAF"/>
    <w:rsid w:val="00757A9C"/>
    <w:rsid w:val="00760BE7"/>
    <w:rsid w:val="007620B7"/>
    <w:rsid w:val="007628BB"/>
    <w:rsid w:val="0076424C"/>
    <w:rsid w:val="00766F83"/>
    <w:rsid w:val="007671C6"/>
    <w:rsid w:val="0076745D"/>
    <w:rsid w:val="0076789E"/>
    <w:rsid w:val="00767A87"/>
    <w:rsid w:val="007701E4"/>
    <w:rsid w:val="00770299"/>
    <w:rsid w:val="007703E7"/>
    <w:rsid w:val="00773F42"/>
    <w:rsid w:val="00774B0C"/>
    <w:rsid w:val="007751AD"/>
    <w:rsid w:val="00775F63"/>
    <w:rsid w:val="00776473"/>
    <w:rsid w:val="007772F5"/>
    <w:rsid w:val="00777379"/>
    <w:rsid w:val="007805B6"/>
    <w:rsid w:val="00780A25"/>
    <w:rsid w:val="00780E6E"/>
    <w:rsid w:val="00781E9B"/>
    <w:rsid w:val="00782D6D"/>
    <w:rsid w:val="007847EB"/>
    <w:rsid w:val="00784ADD"/>
    <w:rsid w:val="00786213"/>
    <w:rsid w:val="00790F41"/>
    <w:rsid w:val="00791A13"/>
    <w:rsid w:val="0079313C"/>
    <w:rsid w:val="00793165"/>
    <w:rsid w:val="00794042"/>
    <w:rsid w:val="00794916"/>
    <w:rsid w:val="007950E9"/>
    <w:rsid w:val="00795A76"/>
    <w:rsid w:val="00795CFA"/>
    <w:rsid w:val="00796CAF"/>
    <w:rsid w:val="007A09EE"/>
    <w:rsid w:val="007A356D"/>
    <w:rsid w:val="007A4F6E"/>
    <w:rsid w:val="007A539F"/>
    <w:rsid w:val="007A5D86"/>
    <w:rsid w:val="007A62B6"/>
    <w:rsid w:val="007A63A9"/>
    <w:rsid w:val="007A64C4"/>
    <w:rsid w:val="007A7858"/>
    <w:rsid w:val="007A7D9E"/>
    <w:rsid w:val="007B0199"/>
    <w:rsid w:val="007B0D2E"/>
    <w:rsid w:val="007B0F09"/>
    <w:rsid w:val="007B1FB9"/>
    <w:rsid w:val="007B3691"/>
    <w:rsid w:val="007B4FA1"/>
    <w:rsid w:val="007B5417"/>
    <w:rsid w:val="007B5A07"/>
    <w:rsid w:val="007B6C36"/>
    <w:rsid w:val="007B6DAF"/>
    <w:rsid w:val="007B7064"/>
    <w:rsid w:val="007B7E59"/>
    <w:rsid w:val="007C1BE3"/>
    <w:rsid w:val="007C3590"/>
    <w:rsid w:val="007C472C"/>
    <w:rsid w:val="007C510F"/>
    <w:rsid w:val="007C5607"/>
    <w:rsid w:val="007C5990"/>
    <w:rsid w:val="007C677C"/>
    <w:rsid w:val="007D0AFF"/>
    <w:rsid w:val="007D1C80"/>
    <w:rsid w:val="007D1F7E"/>
    <w:rsid w:val="007D2A74"/>
    <w:rsid w:val="007D50BE"/>
    <w:rsid w:val="007E019B"/>
    <w:rsid w:val="007E1B64"/>
    <w:rsid w:val="007E258C"/>
    <w:rsid w:val="007E263E"/>
    <w:rsid w:val="007E2DC7"/>
    <w:rsid w:val="007E3233"/>
    <w:rsid w:val="007E5F04"/>
    <w:rsid w:val="007E6FFA"/>
    <w:rsid w:val="007E7F75"/>
    <w:rsid w:val="007E7F8B"/>
    <w:rsid w:val="007F15F4"/>
    <w:rsid w:val="007F4623"/>
    <w:rsid w:val="007F56EE"/>
    <w:rsid w:val="007F64F8"/>
    <w:rsid w:val="007F6E0D"/>
    <w:rsid w:val="00800C3F"/>
    <w:rsid w:val="00802420"/>
    <w:rsid w:val="00803CCD"/>
    <w:rsid w:val="00804DF8"/>
    <w:rsid w:val="00805790"/>
    <w:rsid w:val="00805F7F"/>
    <w:rsid w:val="0080646D"/>
    <w:rsid w:val="008066EC"/>
    <w:rsid w:val="00806E8F"/>
    <w:rsid w:val="008074FD"/>
    <w:rsid w:val="00810899"/>
    <w:rsid w:val="00810E51"/>
    <w:rsid w:val="008113B8"/>
    <w:rsid w:val="008116C8"/>
    <w:rsid w:val="00811BA2"/>
    <w:rsid w:val="008129CC"/>
    <w:rsid w:val="00812EAB"/>
    <w:rsid w:val="00813151"/>
    <w:rsid w:val="00813CA1"/>
    <w:rsid w:val="00814300"/>
    <w:rsid w:val="008155A9"/>
    <w:rsid w:val="00815E3F"/>
    <w:rsid w:val="008167F1"/>
    <w:rsid w:val="0081693A"/>
    <w:rsid w:val="00816D20"/>
    <w:rsid w:val="00817A76"/>
    <w:rsid w:val="00817EC3"/>
    <w:rsid w:val="00820B20"/>
    <w:rsid w:val="00822256"/>
    <w:rsid w:val="008231EF"/>
    <w:rsid w:val="00823746"/>
    <w:rsid w:val="008239AA"/>
    <w:rsid w:val="008243F2"/>
    <w:rsid w:val="008251B9"/>
    <w:rsid w:val="00825681"/>
    <w:rsid w:val="00825955"/>
    <w:rsid w:val="0082723A"/>
    <w:rsid w:val="0083010D"/>
    <w:rsid w:val="008311E1"/>
    <w:rsid w:val="00832ED8"/>
    <w:rsid w:val="00834EF1"/>
    <w:rsid w:val="008350B8"/>
    <w:rsid w:val="00835271"/>
    <w:rsid w:val="00835BEE"/>
    <w:rsid w:val="00836655"/>
    <w:rsid w:val="00836C3D"/>
    <w:rsid w:val="0083793E"/>
    <w:rsid w:val="0084066A"/>
    <w:rsid w:val="0084169E"/>
    <w:rsid w:val="00843831"/>
    <w:rsid w:val="00844FC7"/>
    <w:rsid w:val="00846D92"/>
    <w:rsid w:val="00851CD6"/>
    <w:rsid w:val="00852581"/>
    <w:rsid w:val="0085320D"/>
    <w:rsid w:val="008561EB"/>
    <w:rsid w:val="0085719B"/>
    <w:rsid w:val="00857FB1"/>
    <w:rsid w:val="008617D8"/>
    <w:rsid w:val="0086289D"/>
    <w:rsid w:val="00864724"/>
    <w:rsid w:val="00865710"/>
    <w:rsid w:val="00865D7E"/>
    <w:rsid w:val="008668C9"/>
    <w:rsid w:val="00870BDB"/>
    <w:rsid w:val="008716C2"/>
    <w:rsid w:val="00871850"/>
    <w:rsid w:val="00871DC7"/>
    <w:rsid w:val="0087314E"/>
    <w:rsid w:val="00873310"/>
    <w:rsid w:val="008749A0"/>
    <w:rsid w:val="0087707E"/>
    <w:rsid w:val="00877624"/>
    <w:rsid w:val="00877E3A"/>
    <w:rsid w:val="00882A6C"/>
    <w:rsid w:val="00882DD1"/>
    <w:rsid w:val="00884652"/>
    <w:rsid w:val="00886CB0"/>
    <w:rsid w:val="00886F89"/>
    <w:rsid w:val="0089239D"/>
    <w:rsid w:val="00892CD1"/>
    <w:rsid w:val="00893757"/>
    <w:rsid w:val="00893C26"/>
    <w:rsid w:val="00894592"/>
    <w:rsid w:val="00894690"/>
    <w:rsid w:val="00895ED9"/>
    <w:rsid w:val="00896DF5"/>
    <w:rsid w:val="0089701A"/>
    <w:rsid w:val="0089795E"/>
    <w:rsid w:val="008979E2"/>
    <w:rsid w:val="00897D4A"/>
    <w:rsid w:val="008A0F7D"/>
    <w:rsid w:val="008A4560"/>
    <w:rsid w:val="008A625D"/>
    <w:rsid w:val="008A6EC7"/>
    <w:rsid w:val="008B092D"/>
    <w:rsid w:val="008B121B"/>
    <w:rsid w:val="008B2CFC"/>
    <w:rsid w:val="008B2DAF"/>
    <w:rsid w:val="008B50DB"/>
    <w:rsid w:val="008B6D7F"/>
    <w:rsid w:val="008C0B4F"/>
    <w:rsid w:val="008C318C"/>
    <w:rsid w:val="008C3C27"/>
    <w:rsid w:val="008C48DA"/>
    <w:rsid w:val="008C4FE8"/>
    <w:rsid w:val="008C5311"/>
    <w:rsid w:val="008C5DB1"/>
    <w:rsid w:val="008C739A"/>
    <w:rsid w:val="008D035D"/>
    <w:rsid w:val="008D0989"/>
    <w:rsid w:val="008D0E7A"/>
    <w:rsid w:val="008D1324"/>
    <w:rsid w:val="008D2025"/>
    <w:rsid w:val="008D2207"/>
    <w:rsid w:val="008D31C4"/>
    <w:rsid w:val="008D37D8"/>
    <w:rsid w:val="008D3B7C"/>
    <w:rsid w:val="008D411B"/>
    <w:rsid w:val="008D4895"/>
    <w:rsid w:val="008D544E"/>
    <w:rsid w:val="008D5AEE"/>
    <w:rsid w:val="008E1DA3"/>
    <w:rsid w:val="008E2DFD"/>
    <w:rsid w:val="008E3120"/>
    <w:rsid w:val="008E3F95"/>
    <w:rsid w:val="008E44A1"/>
    <w:rsid w:val="008E553A"/>
    <w:rsid w:val="008E6699"/>
    <w:rsid w:val="008E776E"/>
    <w:rsid w:val="008F07FD"/>
    <w:rsid w:val="008F1FA6"/>
    <w:rsid w:val="008F35FF"/>
    <w:rsid w:val="008F37BA"/>
    <w:rsid w:val="008F3D64"/>
    <w:rsid w:val="008F463D"/>
    <w:rsid w:val="008F4A76"/>
    <w:rsid w:val="008F5A20"/>
    <w:rsid w:val="008F79FE"/>
    <w:rsid w:val="00900E75"/>
    <w:rsid w:val="009014FA"/>
    <w:rsid w:val="0090165B"/>
    <w:rsid w:val="00901A41"/>
    <w:rsid w:val="0090513F"/>
    <w:rsid w:val="009054BF"/>
    <w:rsid w:val="00905AF9"/>
    <w:rsid w:val="00905BA4"/>
    <w:rsid w:val="00906E3D"/>
    <w:rsid w:val="009076BF"/>
    <w:rsid w:val="009078E1"/>
    <w:rsid w:val="009119DE"/>
    <w:rsid w:val="0091222D"/>
    <w:rsid w:val="00913303"/>
    <w:rsid w:val="009136B7"/>
    <w:rsid w:val="00914E57"/>
    <w:rsid w:val="00915097"/>
    <w:rsid w:val="0091526F"/>
    <w:rsid w:val="009154DF"/>
    <w:rsid w:val="00915AF2"/>
    <w:rsid w:val="00916D15"/>
    <w:rsid w:val="009200BA"/>
    <w:rsid w:val="00920848"/>
    <w:rsid w:val="00921AEE"/>
    <w:rsid w:val="009225A0"/>
    <w:rsid w:val="009237D5"/>
    <w:rsid w:val="00924297"/>
    <w:rsid w:val="00924FAB"/>
    <w:rsid w:val="009254A9"/>
    <w:rsid w:val="009262FF"/>
    <w:rsid w:val="00926447"/>
    <w:rsid w:val="0092754A"/>
    <w:rsid w:val="009279D3"/>
    <w:rsid w:val="00927D6C"/>
    <w:rsid w:val="00930438"/>
    <w:rsid w:val="00931833"/>
    <w:rsid w:val="009331D6"/>
    <w:rsid w:val="00935A10"/>
    <w:rsid w:val="00935BD2"/>
    <w:rsid w:val="0094082D"/>
    <w:rsid w:val="00942E72"/>
    <w:rsid w:val="00944A84"/>
    <w:rsid w:val="0094658A"/>
    <w:rsid w:val="0094721C"/>
    <w:rsid w:val="00947D8D"/>
    <w:rsid w:val="00950BE2"/>
    <w:rsid w:val="00951BE6"/>
    <w:rsid w:val="00952BA7"/>
    <w:rsid w:val="00953B42"/>
    <w:rsid w:val="0095407D"/>
    <w:rsid w:val="00955261"/>
    <w:rsid w:val="00955CD9"/>
    <w:rsid w:val="0095731B"/>
    <w:rsid w:val="00961519"/>
    <w:rsid w:val="00962D15"/>
    <w:rsid w:val="009633E7"/>
    <w:rsid w:val="00963753"/>
    <w:rsid w:val="00963BBA"/>
    <w:rsid w:val="00964637"/>
    <w:rsid w:val="0096563C"/>
    <w:rsid w:val="00965C30"/>
    <w:rsid w:val="00965FC2"/>
    <w:rsid w:val="00966851"/>
    <w:rsid w:val="00966F0B"/>
    <w:rsid w:val="00967979"/>
    <w:rsid w:val="0097082B"/>
    <w:rsid w:val="00970B92"/>
    <w:rsid w:val="009729E3"/>
    <w:rsid w:val="009729EC"/>
    <w:rsid w:val="009752FB"/>
    <w:rsid w:val="009754E3"/>
    <w:rsid w:val="00976E73"/>
    <w:rsid w:val="00977042"/>
    <w:rsid w:val="009810B0"/>
    <w:rsid w:val="009815BB"/>
    <w:rsid w:val="00982BB9"/>
    <w:rsid w:val="00983D22"/>
    <w:rsid w:val="0098603F"/>
    <w:rsid w:val="00987F17"/>
    <w:rsid w:val="0099118E"/>
    <w:rsid w:val="00992B81"/>
    <w:rsid w:val="00994A9E"/>
    <w:rsid w:val="00994EB4"/>
    <w:rsid w:val="009951AE"/>
    <w:rsid w:val="00996687"/>
    <w:rsid w:val="00996956"/>
    <w:rsid w:val="00997211"/>
    <w:rsid w:val="00997673"/>
    <w:rsid w:val="00997904"/>
    <w:rsid w:val="00997C5E"/>
    <w:rsid w:val="009A057A"/>
    <w:rsid w:val="009A0B78"/>
    <w:rsid w:val="009A2928"/>
    <w:rsid w:val="009A4E42"/>
    <w:rsid w:val="009A70E8"/>
    <w:rsid w:val="009B00CA"/>
    <w:rsid w:val="009B0D36"/>
    <w:rsid w:val="009B104F"/>
    <w:rsid w:val="009B20F2"/>
    <w:rsid w:val="009B23D1"/>
    <w:rsid w:val="009B2963"/>
    <w:rsid w:val="009B296D"/>
    <w:rsid w:val="009B2E38"/>
    <w:rsid w:val="009B35C5"/>
    <w:rsid w:val="009B3DBE"/>
    <w:rsid w:val="009B3E3A"/>
    <w:rsid w:val="009B3EA0"/>
    <w:rsid w:val="009B42B2"/>
    <w:rsid w:val="009B4328"/>
    <w:rsid w:val="009B4EE3"/>
    <w:rsid w:val="009B6498"/>
    <w:rsid w:val="009B6FB3"/>
    <w:rsid w:val="009C03E6"/>
    <w:rsid w:val="009C089B"/>
    <w:rsid w:val="009C1900"/>
    <w:rsid w:val="009C25E0"/>
    <w:rsid w:val="009C4896"/>
    <w:rsid w:val="009C4A92"/>
    <w:rsid w:val="009C5391"/>
    <w:rsid w:val="009C59EE"/>
    <w:rsid w:val="009C5F1C"/>
    <w:rsid w:val="009D11B3"/>
    <w:rsid w:val="009D14F3"/>
    <w:rsid w:val="009D2D7E"/>
    <w:rsid w:val="009D3BFF"/>
    <w:rsid w:val="009D3FCD"/>
    <w:rsid w:val="009D528D"/>
    <w:rsid w:val="009D52C5"/>
    <w:rsid w:val="009D5653"/>
    <w:rsid w:val="009D5C01"/>
    <w:rsid w:val="009D5D70"/>
    <w:rsid w:val="009D77D2"/>
    <w:rsid w:val="009D7F59"/>
    <w:rsid w:val="009E0298"/>
    <w:rsid w:val="009E2669"/>
    <w:rsid w:val="009E5D54"/>
    <w:rsid w:val="009E60E8"/>
    <w:rsid w:val="009E7440"/>
    <w:rsid w:val="009E762E"/>
    <w:rsid w:val="009F1CF8"/>
    <w:rsid w:val="009F1FC8"/>
    <w:rsid w:val="009F2AF3"/>
    <w:rsid w:val="009F4C3D"/>
    <w:rsid w:val="009F6978"/>
    <w:rsid w:val="009F7D01"/>
    <w:rsid w:val="00A001D2"/>
    <w:rsid w:val="00A01FEE"/>
    <w:rsid w:val="00A0229D"/>
    <w:rsid w:val="00A0270A"/>
    <w:rsid w:val="00A0486F"/>
    <w:rsid w:val="00A056CF"/>
    <w:rsid w:val="00A06E9A"/>
    <w:rsid w:val="00A07B8D"/>
    <w:rsid w:val="00A07DA2"/>
    <w:rsid w:val="00A10331"/>
    <w:rsid w:val="00A12DB4"/>
    <w:rsid w:val="00A138CB"/>
    <w:rsid w:val="00A16FB0"/>
    <w:rsid w:val="00A16FCE"/>
    <w:rsid w:val="00A17553"/>
    <w:rsid w:val="00A22297"/>
    <w:rsid w:val="00A22D75"/>
    <w:rsid w:val="00A22E35"/>
    <w:rsid w:val="00A242D5"/>
    <w:rsid w:val="00A24E56"/>
    <w:rsid w:val="00A25796"/>
    <w:rsid w:val="00A25834"/>
    <w:rsid w:val="00A262C4"/>
    <w:rsid w:val="00A265E3"/>
    <w:rsid w:val="00A2689D"/>
    <w:rsid w:val="00A274D0"/>
    <w:rsid w:val="00A301CF"/>
    <w:rsid w:val="00A3147B"/>
    <w:rsid w:val="00A3347A"/>
    <w:rsid w:val="00A339D2"/>
    <w:rsid w:val="00A3452A"/>
    <w:rsid w:val="00A413A3"/>
    <w:rsid w:val="00A44139"/>
    <w:rsid w:val="00A45425"/>
    <w:rsid w:val="00A46975"/>
    <w:rsid w:val="00A471E5"/>
    <w:rsid w:val="00A51097"/>
    <w:rsid w:val="00A51B3B"/>
    <w:rsid w:val="00A53D18"/>
    <w:rsid w:val="00A55506"/>
    <w:rsid w:val="00A55698"/>
    <w:rsid w:val="00A55D04"/>
    <w:rsid w:val="00A55E36"/>
    <w:rsid w:val="00A56CED"/>
    <w:rsid w:val="00A57E9F"/>
    <w:rsid w:val="00A60FA9"/>
    <w:rsid w:val="00A613B5"/>
    <w:rsid w:val="00A613D4"/>
    <w:rsid w:val="00A61733"/>
    <w:rsid w:val="00A61DF1"/>
    <w:rsid w:val="00A64639"/>
    <w:rsid w:val="00A6511A"/>
    <w:rsid w:val="00A65274"/>
    <w:rsid w:val="00A65CB4"/>
    <w:rsid w:val="00A661F9"/>
    <w:rsid w:val="00A6705A"/>
    <w:rsid w:val="00A6762E"/>
    <w:rsid w:val="00A70225"/>
    <w:rsid w:val="00A70BC6"/>
    <w:rsid w:val="00A70D84"/>
    <w:rsid w:val="00A724F5"/>
    <w:rsid w:val="00A7385D"/>
    <w:rsid w:val="00A73E51"/>
    <w:rsid w:val="00A74311"/>
    <w:rsid w:val="00A756B1"/>
    <w:rsid w:val="00A75ABE"/>
    <w:rsid w:val="00A775A4"/>
    <w:rsid w:val="00A8026B"/>
    <w:rsid w:val="00A8081B"/>
    <w:rsid w:val="00A80D26"/>
    <w:rsid w:val="00A813D3"/>
    <w:rsid w:val="00A828DD"/>
    <w:rsid w:val="00A83C5E"/>
    <w:rsid w:val="00A83F67"/>
    <w:rsid w:val="00A85DE5"/>
    <w:rsid w:val="00A85E15"/>
    <w:rsid w:val="00A87C71"/>
    <w:rsid w:val="00A9055C"/>
    <w:rsid w:val="00A92142"/>
    <w:rsid w:val="00A92818"/>
    <w:rsid w:val="00A93333"/>
    <w:rsid w:val="00A9432D"/>
    <w:rsid w:val="00A958BC"/>
    <w:rsid w:val="00A95AAE"/>
    <w:rsid w:val="00A968CF"/>
    <w:rsid w:val="00A96DF6"/>
    <w:rsid w:val="00A9720A"/>
    <w:rsid w:val="00AA04C4"/>
    <w:rsid w:val="00AA0938"/>
    <w:rsid w:val="00AA48C6"/>
    <w:rsid w:val="00AA7DE0"/>
    <w:rsid w:val="00AB0646"/>
    <w:rsid w:val="00AB1273"/>
    <w:rsid w:val="00AB1AFF"/>
    <w:rsid w:val="00AB1BDD"/>
    <w:rsid w:val="00AB2AF1"/>
    <w:rsid w:val="00AB3407"/>
    <w:rsid w:val="00AB5DAE"/>
    <w:rsid w:val="00AB60CA"/>
    <w:rsid w:val="00AC0316"/>
    <w:rsid w:val="00AC17CB"/>
    <w:rsid w:val="00AC251F"/>
    <w:rsid w:val="00AC2E82"/>
    <w:rsid w:val="00AC35CE"/>
    <w:rsid w:val="00AC3F3D"/>
    <w:rsid w:val="00AC4201"/>
    <w:rsid w:val="00AC49CD"/>
    <w:rsid w:val="00AC65BB"/>
    <w:rsid w:val="00AC68F1"/>
    <w:rsid w:val="00AC768F"/>
    <w:rsid w:val="00AD57FC"/>
    <w:rsid w:val="00AD5DC0"/>
    <w:rsid w:val="00AD6568"/>
    <w:rsid w:val="00AE0A13"/>
    <w:rsid w:val="00AE1698"/>
    <w:rsid w:val="00AE657C"/>
    <w:rsid w:val="00AE6EDF"/>
    <w:rsid w:val="00AF0167"/>
    <w:rsid w:val="00AF31D6"/>
    <w:rsid w:val="00AF3B65"/>
    <w:rsid w:val="00AF3C9A"/>
    <w:rsid w:val="00AF4985"/>
    <w:rsid w:val="00B00148"/>
    <w:rsid w:val="00B009E0"/>
    <w:rsid w:val="00B00C1E"/>
    <w:rsid w:val="00B00CAA"/>
    <w:rsid w:val="00B039AD"/>
    <w:rsid w:val="00B046A3"/>
    <w:rsid w:val="00B04F8A"/>
    <w:rsid w:val="00B054D7"/>
    <w:rsid w:val="00B06293"/>
    <w:rsid w:val="00B0682A"/>
    <w:rsid w:val="00B072A7"/>
    <w:rsid w:val="00B07566"/>
    <w:rsid w:val="00B1257A"/>
    <w:rsid w:val="00B13900"/>
    <w:rsid w:val="00B15D85"/>
    <w:rsid w:val="00B21745"/>
    <w:rsid w:val="00B21889"/>
    <w:rsid w:val="00B21E2C"/>
    <w:rsid w:val="00B234D1"/>
    <w:rsid w:val="00B24070"/>
    <w:rsid w:val="00B24900"/>
    <w:rsid w:val="00B259B3"/>
    <w:rsid w:val="00B2619B"/>
    <w:rsid w:val="00B26ED4"/>
    <w:rsid w:val="00B27958"/>
    <w:rsid w:val="00B315A5"/>
    <w:rsid w:val="00B32075"/>
    <w:rsid w:val="00B32328"/>
    <w:rsid w:val="00B32619"/>
    <w:rsid w:val="00B366DD"/>
    <w:rsid w:val="00B37387"/>
    <w:rsid w:val="00B4076E"/>
    <w:rsid w:val="00B40D27"/>
    <w:rsid w:val="00B41D54"/>
    <w:rsid w:val="00B426FA"/>
    <w:rsid w:val="00B42F3B"/>
    <w:rsid w:val="00B432EC"/>
    <w:rsid w:val="00B44176"/>
    <w:rsid w:val="00B44DBE"/>
    <w:rsid w:val="00B44EBF"/>
    <w:rsid w:val="00B460B5"/>
    <w:rsid w:val="00B47B76"/>
    <w:rsid w:val="00B508B7"/>
    <w:rsid w:val="00B510BF"/>
    <w:rsid w:val="00B552F6"/>
    <w:rsid w:val="00B56103"/>
    <w:rsid w:val="00B602EB"/>
    <w:rsid w:val="00B60FA4"/>
    <w:rsid w:val="00B6148C"/>
    <w:rsid w:val="00B64439"/>
    <w:rsid w:val="00B655D2"/>
    <w:rsid w:val="00B6562B"/>
    <w:rsid w:val="00B665F4"/>
    <w:rsid w:val="00B669F1"/>
    <w:rsid w:val="00B66BB8"/>
    <w:rsid w:val="00B701AC"/>
    <w:rsid w:val="00B7081B"/>
    <w:rsid w:val="00B72CF0"/>
    <w:rsid w:val="00B73D95"/>
    <w:rsid w:val="00B748BF"/>
    <w:rsid w:val="00B7793C"/>
    <w:rsid w:val="00B804CC"/>
    <w:rsid w:val="00B80D23"/>
    <w:rsid w:val="00B82765"/>
    <w:rsid w:val="00B8355D"/>
    <w:rsid w:val="00B83622"/>
    <w:rsid w:val="00B837CE"/>
    <w:rsid w:val="00B83811"/>
    <w:rsid w:val="00B83904"/>
    <w:rsid w:val="00B83CF8"/>
    <w:rsid w:val="00B8431C"/>
    <w:rsid w:val="00B843FF"/>
    <w:rsid w:val="00B84B29"/>
    <w:rsid w:val="00B8586C"/>
    <w:rsid w:val="00B85BC7"/>
    <w:rsid w:val="00B85F73"/>
    <w:rsid w:val="00B8633A"/>
    <w:rsid w:val="00B86532"/>
    <w:rsid w:val="00B917D1"/>
    <w:rsid w:val="00B91A0B"/>
    <w:rsid w:val="00B92E86"/>
    <w:rsid w:val="00B92F25"/>
    <w:rsid w:val="00B9302C"/>
    <w:rsid w:val="00B9335D"/>
    <w:rsid w:val="00B93F0F"/>
    <w:rsid w:val="00B95B78"/>
    <w:rsid w:val="00B97133"/>
    <w:rsid w:val="00B97AD3"/>
    <w:rsid w:val="00BA19F4"/>
    <w:rsid w:val="00BA5462"/>
    <w:rsid w:val="00BA7D30"/>
    <w:rsid w:val="00BB0E94"/>
    <w:rsid w:val="00BB11C0"/>
    <w:rsid w:val="00BB2233"/>
    <w:rsid w:val="00BB22D7"/>
    <w:rsid w:val="00BB3E5D"/>
    <w:rsid w:val="00BB427E"/>
    <w:rsid w:val="00BB5462"/>
    <w:rsid w:val="00BB6A48"/>
    <w:rsid w:val="00BB7DC3"/>
    <w:rsid w:val="00BC060E"/>
    <w:rsid w:val="00BC095F"/>
    <w:rsid w:val="00BC18CE"/>
    <w:rsid w:val="00BC3198"/>
    <w:rsid w:val="00BC35F4"/>
    <w:rsid w:val="00BC4913"/>
    <w:rsid w:val="00BC4C33"/>
    <w:rsid w:val="00BC4C99"/>
    <w:rsid w:val="00BC5D2D"/>
    <w:rsid w:val="00BC716A"/>
    <w:rsid w:val="00BD1BBC"/>
    <w:rsid w:val="00BD1F59"/>
    <w:rsid w:val="00BD22DD"/>
    <w:rsid w:val="00BD3784"/>
    <w:rsid w:val="00BD3BF5"/>
    <w:rsid w:val="00BD4040"/>
    <w:rsid w:val="00BD4673"/>
    <w:rsid w:val="00BD4857"/>
    <w:rsid w:val="00BD4899"/>
    <w:rsid w:val="00BD5B95"/>
    <w:rsid w:val="00BD687D"/>
    <w:rsid w:val="00BD736A"/>
    <w:rsid w:val="00BE17D3"/>
    <w:rsid w:val="00BE18A6"/>
    <w:rsid w:val="00BE39EB"/>
    <w:rsid w:val="00BE66AD"/>
    <w:rsid w:val="00BE7641"/>
    <w:rsid w:val="00BF0E82"/>
    <w:rsid w:val="00BF1491"/>
    <w:rsid w:val="00BF2321"/>
    <w:rsid w:val="00BF340B"/>
    <w:rsid w:val="00BF3B2E"/>
    <w:rsid w:val="00BF40B9"/>
    <w:rsid w:val="00BF428D"/>
    <w:rsid w:val="00BF53BD"/>
    <w:rsid w:val="00BF651A"/>
    <w:rsid w:val="00BF7CCE"/>
    <w:rsid w:val="00C00286"/>
    <w:rsid w:val="00C0171C"/>
    <w:rsid w:val="00C034C0"/>
    <w:rsid w:val="00C035BB"/>
    <w:rsid w:val="00C03846"/>
    <w:rsid w:val="00C0421B"/>
    <w:rsid w:val="00C10084"/>
    <w:rsid w:val="00C10837"/>
    <w:rsid w:val="00C10E6C"/>
    <w:rsid w:val="00C11559"/>
    <w:rsid w:val="00C120BE"/>
    <w:rsid w:val="00C12201"/>
    <w:rsid w:val="00C136B2"/>
    <w:rsid w:val="00C165ED"/>
    <w:rsid w:val="00C17EA0"/>
    <w:rsid w:val="00C2002A"/>
    <w:rsid w:val="00C22369"/>
    <w:rsid w:val="00C228EA"/>
    <w:rsid w:val="00C23F26"/>
    <w:rsid w:val="00C2484E"/>
    <w:rsid w:val="00C24B42"/>
    <w:rsid w:val="00C26B3E"/>
    <w:rsid w:val="00C309DD"/>
    <w:rsid w:val="00C3138C"/>
    <w:rsid w:val="00C31528"/>
    <w:rsid w:val="00C321C4"/>
    <w:rsid w:val="00C328D6"/>
    <w:rsid w:val="00C3380E"/>
    <w:rsid w:val="00C33EB8"/>
    <w:rsid w:val="00C353A5"/>
    <w:rsid w:val="00C3571F"/>
    <w:rsid w:val="00C35CCF"/>
    <w:rsid w:val="00C36539"/>
    <w:rsid w:val="00C37126"/>
    <w:rsid w:val="00C37296"/>
    <w:rsid w:val="00C37AF8"/>
    <w:rsid w:val="00C37C3E"/>
    <w:rsid w:val="00C405D3"/>
    <w:rsid w:val="00C40D94"/>
    <w:rsid w:val="00C4142C"/>
    <w:rsid w:val="00C439C1"/>
    <w:rsid w:val="00C43B76"/>
    <w:rsid w:val="00C441BE"/>
    <w:rsid w:val="00C4472A"/>
    <w:rsid w:val="00C45D93"/>
    <w:rsid w:val="00C4617C"/>
    <w:rsid w:val="00C462B9"/>
    <w:rsid w:val="00C466B8"/>
    <w:rsid w:val="00C46F64"/>
    <w:rsid w:val="00C47068"/>
    <w:rsid w:val="00C501E7"/>
    <w:rsid w:val="00C53757"/>
    <w:rsid w:val="00C539C2"/>
    <w:rsid w:val="00C53AB0"/>
    <w:rsid w:val="00C558E0"/>
    <w:rsid w:val="00C55C1C"/>
    <w:rsid w:val="00C56BE7"/>
    <w:rsid w:val="00C57EA9"/>
    <w:rsid w:val="00C60986"/>
    <w:rsid w:val="00C60CAA"/>
    <w:rsid w:val="00C63EEE"/>
    <w:rsid w:val="00C64877"/>
    <w:rsid w:val="00C6562C"/>
    <w:rsid w:val="00C6724E"/>
    <w:rsid w:val="00C67870"/>
    <w:rsid w:val="00C67E47"/>
    <w:rsid w:val="00C71595"/>
    <w:rsid w:val="00C7164B"/>
    <w:rsid w:val="00C7437E"/>
    <w:rsid w:val="00C749C7"/>
    <w:rsid w:val="00C749D4"/>
    <w:rsid w:val="00C7559E"/>
    <w:rsid w:val="00C76130"/>
    <w:rsid w:val="00C76717"/>
    <w:rsid w:val="00C7754E"/>
    <w:rsid w:val="00C80239"/>
    <w:rsid w:val="00C816C0"/>
    <w:rsid w:val="00C81744"/>
    <w:rsid w:val="00C81D5F"/>
    <w:rsid w:val="00C81DAD"/>
    <w:rsid w:val="00C82B3B"/>
    <w:rsid w:val="00C82CBC"/>
    <w:rsid w:val="00C83BCC"/>
    <w:rsid w:val="00C84051"/>
    <w:rsid w:val="00C858DF"/>
    <w:rsid w:val="00C8751B"/>
    <w:rsid w:val="00C90B38"/>
    <w:rsid w:val="00C9124A"/>
    <w:rsid w:val="00C926FF"/>
    <w:rsid w:val="00C94170"/>
    <w:rsid w:val="00C94E63"/>
    <w:rsid w:val="00C952E2"/>
    <w:rsid w:val="00C952F4"/>
    <w:rsid w:val="00C9619A"/>
    <w:rsid w:val="00C97EBA"/>
    <w:rsid w:val="00CA035F"/>
    <w:rsid w:val="00CA09DA"/>
    <w:rsid w:val="00CA1818"/>
    <w:rsid w:val="00CA1F5A"/>
    <w:rsid w:val="00CA20FD"/>
    <w:rsid w:val="00CA2F3F"/>
    <w:rsid w:val="00CA38B9"/>
    <w:rsid w:val="00CA3955"/>
    <w:rsid w:val="00CA7047"/>
    <w:rsid w:val="00CA706D"/>
    <w:rsid w:val="00CB0D2E"/>
    <w:rsid w:val="00CB2F95"/>
    <w:rsid w:val="00CB31DA"/>
    <w:rsid w:val="00CB3B49"/>
    <w:rsid w:val="00CB3C9A"/>
    <w:rsid w:val="00CB43B5"/>
    <w:rsid w:val="00CB5906"/>
    <w:rsid w:val="00CB65E7"/>
    <w:rsid w:val="00CB68B0"/>
    <w:rsid w:val="00CB782D"/>
    <w:rsid w:val="00CC1D37"/>
    <w:rsid w:val="00CC2D70"/>
    <w:rsid w:val="00CC4FDD"/>
    <w:rsid w:val="00CC60FF"/>
    <w:rsid w:val="00CC723D"/>
    <w:rsid w:val="00CD0C9F"/>
    <w:rsid w:val="00CD10F7"/>
    <w:rsid w:val="00CD1377"/>
    <w:rsid w:val="00CD23B9"/>
    <w:rsid w:val="00CD41F8"/>
    <w:rsid w:val="00CD4296"/>
    <w:rsid w:val="00CD545C"/>
    <w:rsid w:val="00CD7C6E"/>
    <w:rsid w:val="00CE19C2"/>
    <w:rsid w:val="00CE1BF0"/>
    <w:rsid w:val="00CE21C9"/>
    <w:rsid w:val="00CE2499"/>
    <w:rsid w:val="00CE2B62"/>
    <w:rsid w:val="00CE3050"/>
    <w:rsid w:val="00CE46B6"/>
    <w:rsid w:val="00CE4D8C"/>
    <w:rsid w:val="00CE5E2E"/>
    <w:rsid w:val="00CE72A8"/>
    <w:rsid w:val="00CE7B90"/>
    <w:rsid w:val="00CF2201"/>
    <w:rsid w:val="00CF2CB9"/>
    <w:rsid w:val="00CF3276"/>
    <w:rsid w:val="00CF3309"/>
    <w:rsid w:val="00CF34F0"/>
    <w:rsid w:val="00CF52A4"/>
    <w:rsid w:val="00CF539B"/>
    <w:rsid w:val="00CF56AC"/>
    <w:rsid w:val="00CF576C"/>
    <w:rsid w:val="00CF5FD4"/>
    <w:rsid w:val="00D00827"/>
    <w:rsid w:val="00D01F42"/>
    <w:rsid w:val="00D02546"/>
    <w:rsid w:val="00D03063"/>
    <w:rsid w:val="00D0412A"/>
    <w:rsid w:val="00D05044"/>
    <w:rsid w:val="00D07771"/>
    <w:rsid w:val="00D07E17"/>
    <w:rsid w:val="00D11AA8"/>
    <w:rsid w:val="00D11C8E"/>
    <w:rsid w:val="00D13674"/>
    <w:rsid w:val="00D16934"/>
    <w:rsid w:val="00D16961"/>
    <w:rsid w:val="00D169FE"/>
    <w:rsid w:val="00D202B3"/>
    <w:rsid w:val="00D22863"/>
    <w:rsid w:val="00D24A26"/>
    <w:rsid w:val="00D24A30"/>
    <w:rsid w:val="00D2595A"/>
    <w:rsid w:val="00D25AC6"/>
    <w:rsid w:val="00D25E38"/>
    <w:rsid w:val="00D25EB9"/>
    <w:rsid w:val="00D26361"/>
    <w:rsid w:val="00D269FB"/>
    <w:rsid w:val="00D26FA6"/>
    <w:rsid w:val="00D27BC2"/>
    <w:rsid w:val="00D30CA8"/>
    <w:rsid w:val="00D30ED8"/>
    <w:rsid w:val="00D32BED"/>
    <w:rsid w:val="00D32E49"/>
    <w:rsid w:val="00D34571"/>
    <w:rsid w:val="00D34CB4"/>
    <w:rsid w:val="00D35B73"/>
    <w:rsid w:val="00D3638F"/>
    <w:rsid w:val="00D37780"/>
    <w:rsid w:val="00D3780A"/>
    <w:rsid w:val="00D37D82"/>
    <w:rsid w:val="00D37E57"/>
    <w:rsid w:val="00D40C71"/>
    <w:rsid w:val="00D413D6"/>
    <w:rsid w:val="00D4152B"/>
    <w:rsid w:val="00D4316B"/>
    <w:rsid w:val="00D43372"/>
    <w:rsid w:val="00D43B62"/>
    <w:rsid w:val="00D45085"/>
    <w:rsid w:val="00D4532D"/>
    <w:rsid w:val="00D46466"/>
    <w:rsid w:val="00D466AB"/>
    <w:rsid w:val="00D474EF"/>
    <w:rsid w:val="00D4797D"/>
    <w:rsid w:val="00D47F0A"/>
    <w:rsid w:val="00D50832"/>
    <w:rsid w:val="00D511A1"/>
    <w:rsid w:val="00D516D0"/>
    <w:rsid w:val="00D51D04"/>
    <w:rsid w:val="00D51D33"/>
    <w:rsid w:val="00D51E3D"/>
    <w:rsid w:val="00D535F6"/>
    <w:rsid w:val="00D53F6F"/>
    <w:rsid w:val="00D5441B"/>
    <w:rsid w:val="00D55426"/>
    <w:rsid w:val="00D56062"/>
    <w:rsid w:val="00D56F18"/>
    <w:rsid w:val="00D576C5"/>
    <w:rsid w:val="00D6036F"/>
    <w:rsid w:val="00D634A4"/>
    <w:rsid w:val="00D6432F"/>
    <w:rsid w:val="00D64B34"/>
    <w:rsid w:val="00D6546D"/>
    <w:rsid w:val="00D6561C"/>
    <w:rsid w:val="00D65729"/>
    <w:rsid w:val="00D672C0"/>
    <w:rsid w:val="00D70059"/>
    <w:rsid w:val="00D70560"/>
    <w:rsid w:val="00D7057F"/>
    <w:rsid w:val="00D71222"/>
    <w:rsid w:val="00D71C93"/>
    <w:rsid w:val="00D7333C"/>
    <w:rsid w:val="00D7406A"/>
    <w:rsid w:val="00D7490E"/>
    <w:rsid w:val="00D75690"/>
    <w:rsid w:val="00D75AFD"/>
    <w:rsid w:val="00D7676E"/>
    <w:rsid w:val="00D8246A"/>
    <w:rsid w:val="00D8305C"/>
    <w:rsid w:val="00D83497"/>
    <w:rsid w:val="00D860EC"/>
    <w:rsid w:val="00D86EC0"/>
    <w:rsid w:val="00D87110"/>
    <w:rsid w:val="00D9168E"/>
    <w:rsid w:val="00D9305C"/>
    <w:rsid w:val="00D931FA"/>
    <w:rsid w:val="00D937B1"/>
    <w:rsid w:val="00D94287"/>
    <w:rsid w:val="00D94B0F"/>
    <w:rsid w:val="00D9599E"/>
    <w:rsid w:val="00D959E9"/>
    <w:rsid w:val="00D95AF8"/>
    <w:rsid w:val="00D95F87"/>
    <w:rsid w:val="00D962E3"/>
    <w:rsid w:val="00D96485"/>
    <w:rsid w:val="00D97AA6"/>
    <w:rsid w:val="00DA0BE1"/>
    <w:rsid w:val="00DA10FE"/>
    <w:rsid w:val="00DA292C"/>
    <w:rsid w:val="00DA3D2C"/>
    <w:rsid w:val="00DA481F"/>
    <w:rsid w:val="00DA4B2D"/>
    <w:rsid w:val="00DA5111"/>
    <w:rsid w:val="00DA56B2"/>
    <w:rsid w:val="00DA60A3"/>
    <w:rsid w:val="00DA69CA"/>
    <w:rsid w:val="00DA6E2B"/>
    <w:rsid w:val="00DA7EA5"/>
    <w:rsid w:val="00DB0A68"/>
    <w:rsid w:val="00DB122B"/>
    <w:rsid w:val="00DB137A"/>
    <w:rsid w:val="00DB13AD"/>
    <w:rsid w:val="00DB1C25"/>
    <w:rsid w:val="00DB1E64"/>
    <w:rsid w:val="00DB3BEA"/>
    <w:rsid w:val="00DB3DC6"/>
    <w:rsid w:val="00DB4E75"/>
    <w:rsid w:val="00DB5575"/>
    <w:rsid w:val="00DB5613"/>
    <w:rsid w:val="00DB603B"/>
    <w:rsid w:val="00DB6AB2"/>
    <w:rsid w:val="00DB70E2"/>
    <w:rsid w:val="00DB7CAE"/>
    <w:rsid w:val="00DB7E12"/>
    <w:rsid w:val="00DC041A"/>
    <w:rsid w:val="00DC1688"/>
    <w:rsid w:val="00DC17B0"/>
    <w:rsid w:val="00DC3D49"/>
    <w:rsid w:val="00DC4615"/>
    <w:rsid w:val="00DC6EA2"/>
    <w:rsid w:val="00DC7827"/>
    <w:rsid w:val="00DD23A1"/>
    <w:rsid w:val="00DD2AAC"/>
    <w:rsid w:val="00DD2D01"/>
    <w:rsid w:val="00DD3DA6"/>
    <w:rsid w:val="00DD3FBB"/>
    <w:rsid w:val="00DD6C40"/>
    <w:rsid w:val="00DD7B94"/>
    <w:rsid w:val="00DE23DD"/>
    <w:rsid w:val="00DE23DE"/>
    <w:rsid w:val="00DE256E"/>
    <w:rsid w:val="00DE2E98"/>
    <w:rsid w:val="00DE3393"/>
    <w:rsid w:val="00DE461A"/>
    <w:rsid w:val="00DE5582"/>
    <w:rsid w:val="00DE5822"/>
    <w:rsid w:val="00DF02BB"/>
    <w:rsid w:val="00DF1555"/>
    <w:rsid w:val="00DF1B27"/>
    <w:rsid w:val="00DF1F38"/>
    <w:rsid w:val="00DF28A6"/>
    <w:rsid w:val="00DF4884"/>
    <w:rsid w:val="00DF5A07"/>
    <w:rsid w:val="00DF6F9A"/>
    <w:rsid w:val="00E00E95"/>
    <w:rsid w:val="00E02369"/>
    <w:rsid w:val="00E02A01"/>
    <w:rsid w:val="00E04083"/>
    <w:rsid w:val="00E04B7C"/>
    <w:rsid w:val="00E07C23"/>
    <w:rsid w:val="00E10391"/>
    <w:rsid w:val="00E10E5D"/>
    <w:rsid w:val="00E10EF8"/>
    <w:rsid w:val="00E12EBA"/>
    <w:rsid w:val="00E1320E"/>
    <w:rsid w:val="00E14B61"/>
    <w:rsid w:val="00E15DE4"/>
    <w:rsid w:val="00E162EB"/>
    <w:rsid w:val="00E16D11"/>
    <w:rsid w:val="00E16E71"/>
    <w:rsid w:val="00E17D75"/>
    <w:rsid w:val="00E20934"/>
    <w:rsid w:val="00E20C8A"/>
    <w:rsid w:val="00E20F79"/>
    <w:rsid w:val="00E210BB"/>
    <w:rsid w:val="00E22910"/>
    <w:rsid w:val="00E22CCC"/>
    <w:rsid w:val="00E246CA"/>
    <w:rsid w:val="00E247E5"/>
    <w:rsid w:val="00E25910"/>
    <w:rsid w:val="00E25A1A"/>
    <w:rsid w:val="00E25FFA"/>
    <w:rsid w:val="00E26453"/>
    <w:rsid w:val="00E26534"/>
    <w:rsid w:val="00E270E9"/>
    <w:rsid w:val="00E3022D"/>
    <w:rsid w:val="00E31091"/>
    <w:rsid w:val="00E320E0"/>
    <w:rsid w:val="00E335D7"/>
    <w:rsid w:val="00E35076"/>
    <w:rsid w:val="00E36494"/>
    <w:rsid w:val="00E36DC2"/>
    <w:rsid w:val="00E374CA"/>
    <w:rsid w:val="00E37975"/>
    <w:rsid w:val="00E40F8B"/>
    <w:rsid w:val="00E41399"/>
    <w:rsid w:val="00E4182F"/>
    <w:rsid w:val="00E42066"/>
    <w:rsid w:val="00E44334"/>
    <w:rsid w:val="00E44739"/>
    <w:rsid w:val="00E45793"/>
    <w:rsid w:val="00E46449"/>
    <w:rsid w:val="00E47297"/>
    <w:rsid w:val="00E476F7"/>
    <w:rsid w:val="00E53494"/>
    <w:rsid w:val="00E53F3A"/>
    <w:rsid w:val="00E543DA"/>
    <w:rsid w:val="00E54F0D"/>
    <w:rsid w:val="00E55149"/>
    <w:rsid w:val="00E558CA"/>
    <w:rsid w:val="00E558F7"/>
    <w:rsid w:val="00E55EA7"/>
    <w:rsid w:val="00E55F20"/>
    <w:rsid w:val="00E56EE4"/>
    <w:rsid w:val="00E571C7"/>
    <w:rsid w:val="00E642C8"/>
    <w:rsid w:val="00E649B9"/>
    <w:rsid w:val="00E650C3"/>
    <w:rsid w:val="00E66AD4"/>
    <w:rsid w:val="00E66E26"/>
    <w:rsid w:val="00E67169"/>
    <w:rsid w:val="00E70859"/>
    <w:rsid w:val="00E70CEA"/>
    <w:rsid w:val="00E72A66"/>
    <w:rsid w:val="00E732C4"/>
    <w:rsid w:val="00E738E2"/>
    <w:rsid w:val="00E73E6A"/>
    <w:rsid w:val="00E75147"/>
    <w:rsid w:val="00E753AE"/>
    <w:rsid w:val="00E75FA1"/>
    <w:rsid w:val="00E76415"/>
    <w:rsid w:val="00E76B5D"/>
    <w:rsid w:val="00E809C9"/>
    <w:rsid w:val="00E83A1B"/>
    <w:rsid w:val="00E83E79"/>
    <w:rsid w:val="00E85549"/>
    <w:rsid w:val="00E85D82"/>
    <w:rsid w:val="00E85DE5"/>
    <w:rsid w:val="00E87002"/>
    <w:rsid w:val="00E92CA1"/>
    <w:rsid w:val="00E94765"/>
    <w:rsid w:val="00E970B1"/>
    <w:rsid w:val="00E978C9"/>
    <w:rsid w:val="00E97D51"/>
    <w:rsid w:val="00EA0187"/>
    <w:rsid w:val="00EA2031"/>
    <w:rsid w:val="00EA3D55"/>
    <w:rsid w:val="00EA5EA0"/>
    <w:rsid w:val="00EA6F22"/>
    <w:rsid w:val="00EA727A"/>
    <w:rsid w:val="00EB12FC"/>
    <w:rsid w:val="00EB3388"/>
    <w:rsid w:val="00EB353C"/>
    <w:rsid w:val="00EB3E0A"/>
    <w:rsid w:val="00EB519F"/>
    <w:rsid w:val="00EB787E"/>
    <w:rsid w:val="00EC098C"/>
    <w:rsid w:val="00EC1065"/>
    <w:rsid w:val="00EC1145"/>
    <w:rsid w:val="00EC2BEA"/>
    <w:rsid w:val="00EC3BEF"/>
    <w:rsid w:val="00EC4294"/>
    <w:rsid w:val="00EC54BB"/>
    <w:rsid w:val="00EC7FE5"/>
    <w:rsid w:val="00ED0A78"/>
    <w:rsid w:val="00ED4589"/>
    <w:rsid w:val="00ED4998"/>
    <w:rsid w:val="00ED4D02"/>
    <w:rsid w:val="00ED6724"/>
    <w:rsid w:val="00ED6A2C"/>
    <w:rsid w:val="00ED7E8A"/>
    <w:rsid w:val="00EE1D52"/>
    <w:rsid w:val="00EE2069"/>
    <w:rsid w:val="00EE23FC"/>
    <w:rsid w:val="00EE2AF8"/>
    <w:rsid w:val="00EE38DE"/>
    <w:rsid w:val="00EE3C37"/>
    <w:rsid w:val="00EE4EBC"/>
    <w:rsid w:val="00EE4F5B"/>
    <w:rsid w:val="00EE616A"/>
    <w:rsid w:val="00EE6580"/>
    <w:rsid w:val="00EE65CC"/>
    <w:rsid w:val="00EE67D8"/>
    <w:rsid w:val="00EE740D"/>
    <w:rsid w:val="00EE7685"/>
    <w:rsid w:val="00EF31AB"/>
    <w:rsid w:val="00EF39DA"/>
    <w:rsid w:val="00EF3E99"/>
    <w:rsid w:val="00EF4400"/>
    <w:rsid w:val="00EF54DB"/>
    <w:rsid w:val="00EF5A4F"/>
    <w:rsid w:val="00EF7553"/>
    <w:rsid w:val="00F01B62"/>
    <w:rsid w:val="00F041AA"/>
    <w:rsid w:val="00F0445E"/>
    <w:rsid w:val="00F050D0"/>
    <w:rsid w:val="00F050F6"/>
    <w:rsid w:val="00F05937"/>
    <w:rsid w:val="00F076EE"/>
    <w:rsid w:val="00F10E4A"/>
    <w:rsid w:val="00F113C6"/>
    <w:rsid w:val="00F14C2F"/>
    <w:rsid w:val="00F15B54"/>
    <w:rsid w:val="00F212A3"/>
    <w:rsid w:val="00F21435"/>
    <w:rsid w:val="00F21EBF"/>
    <w:rsid w:val="00F240FB"/>
    <w:rsid w:val="00F25554"/>
    <w:rsid w:val="00F258D9"/>
    <w:rsid w:val="00F26068"/>
    <w:rsid w:val="00F26665"/>
    <w:rsid w:val="00F306F9"/>
    <w:rsid w:val="00F30BC7"/>
    <w:rsid w:val="00F323A4"/>
    <w:rsid w:val="00F32BA6"/>
    <w:rsid w:val="00F33A9A"/>
    <w:rsid w:val="00F33FDC"/>
    <w:rsid w:val="00F34D39"/>
    <w:rsid w:val="00F36232"/>
    <w:rsid w:val="00F405DD"/>
    <w:rsid w:val="00F405FB"/>
    <w:rsid w:val="00F435D0"/>
    <w:rsid w:val="00F51662"/>
    <w:rsid w:val="00F51EC3"/>
    <w:rsid w:val="00F520E4"/>
    <w:rsid w:val="00F54545"/>
    <w:rsid w:val="00F54FD4"/>
    <w:rsid w:val="00F55FCE"/>
    <w:rsid w:val="00F56AEE"/>
    <w:rsid w:val="00F56CD7"/>
    <w:rsid w:val="00F60518"/>
    <w:rsid w:val="00F60F87"/>
    <w:rsid w:val="00F61E7F"/>
    <w:rsid w:val="00F62F54"/>
    <w:rsid w:val="00F63E7C"/>
    <w:rsid w:val="00F64599"/>
    <w:rsid w:val="00F6479C"/>
    <w:rsid w:val="00F64DBD"/>
    <w:rsid w:val="00F66EC0"/>
    <w:rsid w:val="00F727B3"/>
    <w:rsid w:val="00F732C6"/>
    <w:rsid w:val="00F741D5"/>
    <w:rsid w:val="00F75F66"/>
    <w:rsid w:val="00F7656D"/>
    <w:rsid w:val="00F77F98"/>
    <w:rsid w:val="00F80783"/>
    <w:rsid w:val="00F81C58"/>
    <w:rsid w:val="00F8300B"/>
    <w:rsid w:val="00F864CB"/>
    <w:rsid w:val="00F868AE"/>
    <w:rsid w:val="00F87AF2"/>
    <w:rsid w:val="00F91AD3"/>
    <w:rsid w:val="00F91BA0"/>
    <w:rsid w:val="00F92B2E"/>
    <w:rsid w:val="00F94D7C"/>
    <w:rsid w:val="00F94F83"/>
    <w:rsid w:val="00F95052"/>
    <w:rsid w:val="00F96D92"/>
    <w:rsid w:val="00F96EBF"/>
    <w:rsid w:val="00FA0952"/>
    <w:rsid w:val="00FA0DA5"/>
    <w:rsid w:val="00FA0E9B"/>
    <w:rsid w:val="00FA1346"/>
    <w:rsid w:val="00FA1816"/>
    <w:rsid w:val="00FA1851"/>
    <w:rsid w:val="00FA2A40"/>
    <w:rsid w:val="00FA73E2"/>
    <w:rsid w:val="00FA77E1"/>
    <w:rsid w:val="00FA7946"/>
    <w:rsid w:val="00FA7C41"/>
    <w:rsid w:val="00FB05D8"/>
    <w:rsid w:val="00FB0B71"/>
    <w:rsid w:val="00FB2A76"/>
    <w:rsid w:val="00FB4452"/>
    <w:rsid w:val="00FB461B"/>
    <w:rsid w:val="00FB6688"/>
    <w:rsid w:val="00FB7C88"/>
    <w:rsid w:val="00FB7FDE"/>
    <w:rsid w:val="00FC0274"/>
    <w:rsid w:val="00FC0D63"/>
    <w:rsid w:val="00FC2DB4"/>
    <w:rsid w:val="00FC45CB"/>
    <w:rsid w:val="00FC46D5"/>
    <w:rsid w:val="00FC5CBB"/>
    <w:rsid w:val="00FD088C"/>
    <w:rsid w:val="00FD2DCC"/>
    <w:rsid w:val="00FD2FA7"/>
    <w:rsid w:val="00FD34AC"/>
    <w:rsid w:val="00FD46CC"/>
    <w:rsid w:val="00FD6373"/>
    <w:rsid w:val="00FD6992"/>
    <w:rsid w:val="00FD6FBC"/>
    <w:rsid w:val="00FD706C"/>
    <w:rsid w:val="00FD722F"/>
    <w:rsid w:val="00FE0688"/>
    <w:rsid w:val="00FE10F6"/>
    <w:rsid w:val="00FE1C18"/>
    <w:rsid w:val="00FE2499"/>
    <w:rsid w:val="00FE447F"/>
    <w:rsid w:val="00FE4DC5"/>
    <w:rsid w:val="00FE4F5E"/>
    <w:rsid w:val="00FE56B3"/>
    <w:rsid w:val="00FE6EAD"/>
    <w:rsid w:val="00FE76D9"/>
    <w:rsid w:val="00FF0586"/>
    <w:rsid w:val="00FF3A08"/>
    <w:rsid w:val="00FF3BDD"/>
    <w:rsid w:val="00FF5719"/>
    <w:rsid w:val="00FF6269"/>
    <w:rsid w:val="00FF6C42"/>
    <w:rsid w:val="00FF6C89"/>
    <w:rsid w:val="00FF72FF"/>
    <w:rsid w:val="00FF7A06"/>
    <w:rsid w:val="00FF7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DA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670"/>
    <w:rPr>
      <w:rFonts w:ascii="Times New Roman" w:eastAsia="Times New Roman" w:hAnsi="Times New Roman"/>
      <w:sz w:val="24"/>
      <w:lang w:val="fr-FR"/>
    </w:rPr>
  </w:style>
  <w:style w:type="paragraph" w:styleId="Heading1">
    <w:name w:val="heading 1"/>
    <w:basedOn w:val="Normal"/>
    <w:next w:val="Normal"/>
    <w:link w:val="Heading1Char"/>
    <w:uiPriority w:val="9"/>
    <w:qFormat/>
    <w:rsid w:val="00D516D0"/>
    <w:pPr>
      <w:keepNext/>
      <w:keepLines/>
      <w:spacing w:before="48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semiHidden/>
    <w:unhideWhenUsed/>
    <w:qFormat/>
    <w:rsid w:val="00D008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74670"/>
    <w:pPr>
      <w:spacing w:after="120"/>
    </w:pPr>
    <w:rPr>
      <w:szCs w:val="24"/>
    </w:rPr>
  </w:style>
  <w:style w:type="character" w:customStyle="1" w:styleId="BodyTextChar">
    <w:name w:val="Body Text Char"/>
    <w:link w:val="BodyText"/>
    <w:rsid w:val="00574670"/>
    <w:rPr>
      <w:rFonts w:ascii="Times New Roman" w:eastAsia="Times New Roman" w:hAnsi="Times New Roman" w:cs="Times New Roman"/>
      <w:sz w:val="24"/>
      <w:szCs w:val="24"/>
    </w:rPr>
  </w:style>
  <w:style w:type="paragraph" w:styleId="NormalWeb">
    <w:name w:val="Normal (Web)"/>
    <w:basedOn w:val="Normal"/>
    <w:uiPriority w:val="99"/>
    <w:semiHidden/>
    <w:unhideWhenUsed/>
    <w:rsid w:val="00D4797D"/>
    <w:pPr>
      <w:spacing w:before="100" w:beforeAutospacing="1" w:after="100" w:afterAutospacing="1"/>
    </w:pPr>
    <w:rPr>
      <w:szCs w:val="24"/>
      <w:lang w:val="en-US"/>
    </w:rPr>
  </w:style>
  <w:style w:type="paragraph" w:styleId="BalloonText">
    <w:name w:val="Balloon Text"/>
    <w:basedOn w:val="Normal"/>
    <w:link w:val="BalloonTextChar"/>
    <w:uiPriority w:val="99"/>
    <w:semiHidden/>
    <w:unhideWhenUsed/>
    <w:rsid w:val="00283A32"/>
    <w:rPr>
      <w:rFonts w:ascii="Tahoma" w:hAnsi="Tahoma"/>
      <w:sz w:val="16"/>
      <w:szCs w:val="16"/>
    </w:rPr>
  </w:style>
  <w:style w:type="character" w:customStyle="1" w:styleId="BalloonTextChar">
    <w:name w:val="Balloon Text Char"/>
    <w:link w:val="BalloonText"/>
    <w:uiPriority w:val="99"/>
    <w:semiHidden/>
    <w:rsid w:val="00283A32"/>
    <w:rPr>
      <w:rFonts w:ascii="Tahoma" w:eastAsia="Times New Roman" w:hAnsi="Tahoma" w:cs="Tahoma"/>
      <w:sz w:val="16"/>
      <w:szCs w:val="16"/>
      <w:lang w:val="en-GB"/>
    </w:rPr>
  </w:style>
  <w:style w:type="paragraph" w:customStyle="1" w:styleId="Default">
    <w:name w:val="Default"/>
    <w:rsid w:val="00A16FB0"/>
    <w:pPr>
      <w:autoSpaceDE w:val="0"/>
      <w:autoSpaceDN w:val="0"/>
      <w:adjustRightInd w:val="0"/>
    </w:pPr>
    <w:rPr>
      <w:rFonts w:ascii="Garamond" w:hAnsi="Garamond" w:cs="Garamond"/>
      <w:color w:val="000000"/>
      <w:sz w:val="24"/>
      <w:szCs w:val="24"/>
    </w:rPr>
  </w:style>
  <w:style w:type="paragraph" w:styleId="FootnoteText">
    <w:name w:val="footnote text"/>
    <w:basedOn w:val="Normal"/>
    <w:link w:val="FootnoteTextChar"/>
    <w:uiPriority w:val="99"/>
    <w:unhideWhenUsed/>
    <w:rsid w:val="00BC35F4"/>
    <w:rPr>
      <w:sz w:val="20"/>
    </w:rPr>
  </w:style>
  <w:style w:type="character" w:customStyle="1" w:styleId="FootnoteTextChar">
    <w:name w:val="Footnote Text Char"/>
    <w:link w:val="FootnoteText"/>
    <w:uiPriority w:val="99"/>
    <w:rsid w:val="00BC35F4"/>
    <w:rPr>
      <w:rFonts w:ascii="Times New Roman" w:eastAsia="Times New Roman" w:hAnsi="Times New Roman"/>
      <w:lang w:val="en-GB"/>
    </w:rPr>
  </w:style>
  <w:style w:type="character" w:styleId="FootnoteReference">
    <w:name w:val="footnote reference"/>
    <w:uiPriority w:val="99"/>
    <w:unhideWhenUsed/>
    <w:rsid w:val="00BC35F4"/>
    <w:rPr>
      <w:vertAlign w:val="superscript"/>
    </w:rPr>
  </w:style>
  <w:style w:type="paragraph" w:styleId="Header">
    <w:name w:val="header"/>
    <w:basedOn w:val="Normal"/>
    <w:link w:val="HeaderChar"/>
    <w:uiPriority w:val="99"/>
    <w:unhideWhenUsed/>
    <w:rsid w:val="00BF1491"/>
    <w:pPr>
      <w:tabs>
        <w:tab w:val="center" w:pos="4680"/>
        <w:tab w:val="right" w:pos="9360"/>
      </w:tabs>
    </w:pPr>
  </w:style>
  <w:style w:type="character" w:customStyle="1" w:styleId="HeaderChar">
    <w:name w:val="Header Char"/>
    <w:link w:val="Header"/>
    <w:uiPriority w:val="99"/>
    <w:rsid w:val="00BF1491"/>
    <w:rPr>
      <w:rFonts w:ascii="Times New Roman" w:eastAsia="Times New Roman" w:hAnsi="Times New Roman"/>
      <w:sz w:val="24"/>
      <w:lang w:val="en-GB"/>
    </w:rPr>
  </w:style>
  <w:style w:type="paragraph" w:styleId="Footer">
    <w:name w:val="footer"/>
    <w:basedOn w:val="Normal"/>
    <w:link w:val="FooterChar"/>
    <w:uiPriority w:val="99"/>
    <w:unhideWhenUsed/>
    <w:rsid w:val="00BF1491"/>
    <w:pPr>
      <w:tabs>
        <w:tab w:val="center" w:pos="4680"/>
        <w:tab w:val="right" w:pos="9360"/>
      </w:tabs>
    </w:pPr>
  </w:style>
  <w:style w:type="character" w:customStyle="1" w:styleId="FooterChar">
    <w:name w:val="Footer Char"/>
    <w:link w:val="Footer"/>
    <w:uiPriority w:val="99"/>
    <w:rsid w:val="00BF1491"/>
    <w:rPr>
      <w:rFonts w:ascii="Times New Roman" w:eastAsia="Times New Roman" w:hAnsi="Times New Roman"/>
      <w:sz w:val="24"/>
      <w:lang w:val="en-GB"/>
    </w:rPr>
  </w:style>
  <w:style w:type="character" w:styleId="CommentReference">
    <w:name w:val="annotation reference"/>
    <w:uiPriority w:val="99"/>
    <w:semiHidden/>
    <w:unhideWhenUsed/>
    <w:rsid w:val="005A7C20"/>
    <w:rPr>
      <w:sz w:val="16"/>
      <w:szCs w:val="16"/>
    </w:rPr>
  </w:style>
  <w:style w:type="paragraph" w:styleId="CommentText">
    <w:name w:val="annotation text"/>
    <w:basedOn w:val="Normal"/>
    <w:link w:val="CommentTextChar"/>
    <w:uiPriority w:val="99"/>
    <w:semiHidden/>
    <w:unhideWhenUsed/>
    <w:rsid w:val="005A7C20"/>
    <w:rPr>
      <w:sz w:val="20"/>
    </w:rPr>
  </w:style>
  <w:style w:type="character" w:customStyle="1" w:styleId="CommentTextChar">
    <w:name w:val="Comment Text Char"/>
    <w:link w:val="CommentText"/>
    <w:uiPriority w:val="99"/>
    <w:semiHidden/>
    <w:rsid w:val="005A7C20"/>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unhideWhenUsed/>
    <w:rsid w:val="005A7C20"/>
    <w:rPr>
      <w:b/>
      <w:bCs/>
    </w:rPr>
  </w:style>
  <w:style w:type="character" w:customStyle="1" w:styleId="CommentSubjectChar">
    <w:name w:val="Comment Subject Char"/>
    <w:link w:val="CommentSubject"/>
    <w:uiPriority w:val="99"/>
    <w:semiHidden/>
    <w:rsid w:val="005A7C20"/>
    <w:rPr>
      <w:rFonts w:ascii="Times New Roman" w:eastAsia="Times New Roman" w:hAnsi="Times New Roman"/>
      <w:b/>
      <w:bCs/>
      <w:lang w:val="en-GB"/>
    </w:rPr>
  </w:style>
  <w:style w:type="character" w:styleId="Hyperlink">
    <w:name w:val="Hyperlink"/>
    <w:uiPriority w:val="99"/>
    <w:unhideWhenUsed/>
    <w:rsid w:val="002E0897"/>
    <w:rPr>
      <w:color w:val="0000FF"/>
      <w:u w:val="single"/>
    </w:rPr>
  </w:style>
  <w:style w:type="paragraph" w:styleId="EndnoteText">
    <w:name w:val="endnote text"/>
    <w:basedOn w:val="Normal"/>
    <w:link w:val="EndnoteTextChar"/>
    <w:uiPriority w:val="99"/>
    <w:semiHidden/>
    <w:unhideWhenUsed/>
    <w:rsid w:val="00B32328"/>
    <w:rPr>
      <w:sz w:val="20"/>
    </w:rPr>
  </w:style>
  <w:style w:type="character" w:customStyle="1" w:styleId="EndnoteTextChar">
    <w:name w:val="Endnote Text Char"/>
    <w:link w:val="EndnoteText"/>
    <w:uiPriority w:val="99"/>
    <w:semiHidden/>
    <w:rsid w:val="00B32328"/>
    <w:rPr>
      <w:rFonts w:ascii="Times New Roman" w:eastAsia="Times New Roman" w:hAnsi="Times New Roman"/>
      <w:lang w:eastAsia="en-US"/>
    </w:rPr>
  </w:style>
  <w:style w:type="character" w:styleId="EndnoteReference">
    <w:name w:val="endnote reference"/>
    <w:uiPriority w:val="99"/>
    <w:semiHidden/>
    <w:unhideWhenUsed/>
    <w:rsid w:val="00B32328"/>
    <w:rPr>
      <w:vertAlign w:val="superscript"/>
    </w:rPr>
  </w:style>
  <w:style w:type="table" w:customStyle="1" w:styleId="LightList-Accent11">
    <w:name w:val="Light List - Accent 11"/>
    <w:basedOn w:val="TableNormal"/>
    <w:uiPriority w:val="61"/>
    <w:rsid w:val="00B8431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trong">
    <w:name w:val="Strong"/>
    <w:basedOn w:val="DefaultParagraphFont"/>
    <w:uiPriority w:val="22"/>
    <w:qFormat/>
    <w:rsid w:val="00CB0D2E"/>
    <w:rPr>
      <w:b/>
      <w:bCs/>
    </w:rPr>
  </w:style>
  <w:style w:type="paragraph" w:styleId="ListParagraph">
    <w:name w:val="List Paragraph"/>
    <w:basedOn w:val="Normal"/>
    <w:uiPriority w:val="99"/>
    <w:qFormat/>
    <w:rsid w:val="007A7D9E"/>
    <w:pPr>
      <w:ind w:left="720"/>
      <w:contextualSpacing/>
    </w:pPr>
  </w:style>
  <w:style w:type="paragraph" w:styleId="Revision">
    <w:name w:val="Revision"/>
    <w:hidden/>
    <w:uiPriority w:val="99"/>
    <w:semiHidden/>
    <w:rsid w:val="00D24A30"/>
    <w:rPr>
      <w:rFonts w:ascii="Times New Roman" w:eastAsia="Times New Roman" w:hAnsi="Times New Roman"/>
      <w:sz w:val="24"/>
      <w:lang w:val="en-GB"/>
    </w:rPr>
  </w:style>
  <w:style w:type="table" w:styleId="TableGrid">
    <w:name w:val="Table Grid"/>
    <w:basedOn w:val="TableNormal"/>
    <w:uiPriority w:val="59"/>
    <w:rsid w:val="004E1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539B"/>
    <w:rPr>
      <w:color w:val="800080"/>
      <w:u w:val="single"/>
    </w:rPr>
  </w:style>
  <w:style w:type="paragraph" w:customStyle="1" w:styleId="xl65">
    <w:name w:val="xl65"/>
    <w:basedOn w:val="Normal"/>
    <w:rsid w:val="002F539B"/>
    <w:pPr>
      <w:spacing w:before="100" w:beforeAutospacing="1" w:after="100" w:afterAutospacing="1"/>
    </w:pPr>
    <w:rPr>
      <w:szCs w:val="24"/>
      <w:lang w:eastAsia="en-GB"/>
    </w:rPr>
  </w:style>
  <w:style w:type="paragraph" w:customStyle="1" w:styleId="xl66">
    <w:name w:val="xl66"/>
    <w:basedOn w:val="Normal"/>
    <w:rsid w:val="002F539B"/>
    <w:pPr>
      <w:spacing w:before="100" w:beforeAutospacing="1" w:after="100" w:afterAutospacing="1"/>
    </w:pPr>
    <w:rPr>
      <w:szCs w:val="24"/>
      <w:lang w:eastAsia="en-GB"/>
    </w:rPr>
  </w:style>
  <w:style w:type="paragraph" w:customStyle="1" w:styleId="xl67">
    <w:name w:val="xl67"/>
    <w:basedOn w:val="Normal"/>
    <w:rsid w:val="002F539B"/>
    <w:pPr>
      <w:spacing w:before="100" w:beforeAutospacing="1" w:after="100" w:afterAutospacing="1"/>
    </w:pPr>
    <w:rPr>
      <w:szCs w:val="24"/>
      <w:lang w:eastAsia="en-GB"/>
    </w:rPr>
  </w:style>
  <w:style w:type="paragraph" w:customStyle="1" w:styleId="xl68">
    <w:name w:val="xl68"/>
    <w:basedOn w:val="Normal"/>
    <w:rsid w:val="002F539B"/>
    <w:pPr>
      <w:shd w:val="clear" w:color="000000" w:fill="00B0F0"/>
      <w:spacing w:before="100" w:beforeAutospacing="1" w:after="100" w:afterAutospacing="1"/>
    </w:pPr>
    <w:rPr>
      <w:szCs w:val="24"/>
      <w:lang w:eastAsia="en-GB"/>
    </w:rPr>
  </w:style>
  <w:style w:type="paragraph" w:customStyle="1" w:styleId="xl69">
    <w:name w:val="xl69"/>
    <w:basedOn w:val="Normal"/>
    <w:rsid w:val="002F539B"/>
    <w:pPr>
      <w:spacing w:before="100" w:beforeAutospacing="1" w:after="100" w:afterAutospacing="1"/>
    </w:pPr>
    <w:rPr>
      <w:szCs w:val="24"/>
      <w:lang w:eastAsia="en-GB"/>
    </w:rPr>
  </w:style>
  <w:style w:type="paragraph" w:customStyle="1" w:styleId="xl70">
    <w:name w:val="xl70"/>
    <w:basedOn w:val="Normal"/>
    <w:rsid w:val="002F539B"/>
    <w:pPr>
      <w:spacing w:before="100" w:beforeAutospacing="1" w:after="100" w:afterAutospacing="1"/>
      <w:jc w:val="right"/>
    </w:pPr>
    <w:rPr>
      <w:szCs w:val="24"/>
      <w:lang w:eastAsia="en-GB"/>
    </w:rPr>
  </w:style>
  <w:style w:type="paragraph" w:customStyle="1" w:styleId="xl71">
    <w:name w:val="xl71"/>
    <w:basedOn w:val="Normal"/>
    <w:rsid w:val="002F539B"/>
    <w:pPr>
      <w:spacing w:before="100" w:beforeAutospacing="1" w:after="100" w:afterAutospacing="1"/>
      <w:jc w:val="right"/>
    </w:pPr>
    <w:rPr>
      <w:szCs w:val="24"/>
      <w:lang w:eastAsia="en-GB"/>
    </w:rPr>
  </w:style>
  <w:style w:type="character" w:customStyle="1" w:styleId="Heading2Char">
    <w:name w:val="Heading 2 Char"/>
    <w:basedOn w:val="DefaultParagraphFont"/>
    <w:link w:val="Heading2"/>
    <w:uiPriority w:val="9"/>
    <w:semiHidden/>
    <w:rsid w:val="00D00827"/>
    <w:rPr>
      <w:rFonts w:asciiTheme="majorHAnsi" w:eastAsiaTheme="majorEastAsia" w:hAnsiTheme="majorHAnsi" w:cstheme="majorBidi"/>
      <w:b/>
      <w:bCs/>
      <w:color w:val="4F81BD" w:themeColor="accent1"/>
      <w:sz w:val="26"/>
      <w:szCs w:val="26"/>
      <w:lang w:val="en-GB"/>
    </w:rPr>
  </w:style>
  <w:style w:type="paragraph" w:customStyle="1" w:styleId="xl64">
    <w:name w:val="xl64"/>
    <w:basedOn w:val="Normal"/>
    <w:rsid w:val="009B0D36"/>
    <w:pPr>
      <w:pBdr>
        <w:top w:val="single" w:sz="8" w:space="0" w:color="4F81BD"/>
        <w:left w:val="single" w:sz="8" w:space="0" w:color="4F81BD"/>
      </w:pBdr>
      <w:shd w:val="clear" w:color="000000" w:fill="4F81BD"/>
      <w:spacing w:before="100" w:beforeAutospacing="1" w:after="100" w:afterAutospacing="1"/>
      <w:textAlignment w:val="center"/>
    </w:pPr>
    <w:rPr>
      <w:rFonts w:ascii="Garamond" w:hAnsi="Garamond"/>
      <w:b/>
      <w:bCs/>
      <w:color w:val="000000"/>
      <w:szCs w:val="24"/>
      <w:lang w:eastAsia="en-GB"/>
    </w:rPr>
  </w:style>
  <w:style w:type="paragraph" w:customStyle="1" w:styleId="xl72">
    <w:name w:val="xl72"/>
    <w:basedOn w:val="Normal"/>
    <w:rsid w:val="009B0D36"/>
    <w:pPr>
      <w:pBdr>
        <w:right w:val="single" w:sz="8" w:space="0" w:color="4F81BD"/>
      </w:pBdr>
      <w:spacing w:before="100" w:beforeAutospacing="1" w:after="100" w:afterAutospacing="1"/>
      <w:jc w:val="center"/>
      <w:textAlignment w:val="center"/>
    </w:pPr>
    <w:rPr>
      <w:rFonts w:ascii="Garamond" w:hAnsi="Garamond"/>
      <w:szCs w:val="24"/>
      <w:lang w:eastAsia="en-GB"/>
    </w:rPr>
  </w:style>
  <w:style w:type="paragraph" w:customStyle="1" w:styleId="xl73">
    <w:name w:val="xl73"/>
    <w:basedOn w:val="Normal"/>
    <w:rsid w:val="009B0D36"/>
    <w:pPr>
      <w:pBdr>
        <w:left w:val="single" w:sz="8" w:space="0" w:color="4F81BD"/>
      </w:pBdr>
      <w:spacing w:before="100" w:beforeAutospacing="1" w:after="100" w:afterAutospacing="1"/>
      <w:textAlignment w:val="center"/>
    </w:pPr>
    <w:rPr>
      <w:color w:val="0000FF"/>
      <w:szCs w:val="24"/>
      <w:u w:val="single"/>
      <w:lang w:eastAsia="en-GB"/>
    </w:rPr>
  </w:style>
  <w:style w:type="paragraph" w:customStyle="1" w:styleId="xl74">
    <w:name w:val="xl74"/>
    <w:basedOn w:val="Normal"/>
    <w:rsid w:val="009B0D36"/>
    <w:pPr>
      <w:pBdr>
        <w:top w:val="single" w:sz="8" w:space="0" w:color="4F81BD"/>
        <w:left w:val="single" w:sz="8" w:space="0" w:color="4F81BD"/>
        <w:bottom w:val="single" w:sz="8" w:space="0" w:color="4F81BD"/>
      </w:pBdr>
      <w:spacing w:before="100" w:beforeAutospacing="1" w:after="100" w:afterAutospacing="1"/>
      <w:textAlignment w:val="center"/>
    </w:pPr>
    <w:rPr>
      <w:color w:val="0000FF"/>
      <w:szCs w:val="24"/>
      <w:u w:val="single"/>
      <w:lang w:eastAsia="en-GB"/>
    </w:rPr>
  </w:style>
  <w:style w:type="paragraph" w:customStyle="1" w:styleId="xl75">
    <w:name w:val="xl75"/>
    <w:basedOn w:val="Normal"/>
    <w:rsid w:val="009B0D36"/>
    <w:pPr>
      <w:pBdr>
        <w:left w:val="single" w:sz="8" w:space="0" w:color="4F81BD"/>
        <w:bottom w:val="single" w:sz="8" w:space="0" w:color="4F81BD"/>
      </w:pBdr>
      <w:spacing w:before="100" w:beforeAutospacing="1" w:after="100" w:afterAutospacing="1"/>
      <w:textAlignment w:val="center"/>
    </w:pPr>
    <w:rPr>
      <w:b/>
      <w:bCs/>
      <w:color w:val="000000"/>
      <w:szCs w:val="24"/>
      <w:lang w:eastAsia="en-GB"/>
    </w:rPr>
  </w:style>
  <w:style w:type="paragraph" w:customStyle="1" w:styleId="xl76">
    <w:name w:val="xl76"/>
    <w:basedOn w:val="Normal"/>
    <w:rsid w:val="009B0D36"/>
    <w:pPr>
      <w:pBdr>
        <w:bottom w:val="single" w:sz="8" w:space="0" w:color="4F81BD"/>
      </w:pBdr>
      <w:spacing w:before="100" w:beforeAutospacing="1" w:after="100" w:afterAutospacing="1"/>
      <w:jc w:val="center"/>
      <w:textAlignment w:val="center"/>
    </w:pPr>
    <w:rPr>
      <w:color w:val="000000"/>
      <w:szCs w:val="24"/>
      <w:lang w:eastAsia="en-GB"/>
    </w:rPr>
  </w:style>
  <w:style w:type="paragraph" w:customStyle="1" w:styleId="xl77">
    <w:name w:val="xl77"/>
    <w:basedOn w:val="Normal"/>
    <w:rsid w:val="009B0D36"/>
    <w:pPr>
      <w:pBdr>
        <w:bottom w:val="single" w:sz="8" w:space="0" w:color="4F81BD"/>
        <w:right w:val="single" w:sz="8" w:space="0" w:color="4F81BD"/>
      </w:pBdr>
      <w:spacing w:before="100" w:beforeAutospacing="1" w:after="100" w:afterAutospacing="1"/>
      <w:jc w:val="center"/>
      <w:textAlignment w:val="center"/>
    </w:pPr>
    <w:rPr>
      <w:rFonts w:ascii="Garamond" w:hAnsi="Garamond"/>
      <w:szCs w:val="24"/>
      <w:lang w:eastAsia="en-GB"/>
    </w:rPr>
  </w:style>
  <w:style w:type="character" w:customStyle="1" w:styleId="Heading1Char">
    <w:name w:val="Heading 1 Char"/>
    <w:basedOn w:val="DefaultParagraphFont"/>
    <w:link w:val="Heading1"/>
    <w:uiPriority w:val="9"/>
    <w:rsid w:val="00D516D0"/>
    <w:rPr>
      <w:rFonts w:asciiTheme="majorHAnsi" w:eastAsiaTheme="majorEastAsia" w:hAnsiTheme="majorHAnsi" w:cstheme="majorBidi"/>
      <w:b/>
      <w:bCs/>
      <w:color w:val="365F91" w:themeColor="accent1" w:themeShade="BF"/>
      <w:sz w:val="28"/>
      <w:szCs w:val="28"/>
      <w:lang w:val="en-GB" w:eastAsia="en-GB"/>
    </w:rPr>
  </w:style>
  <w:style w:type="paragraph" w:customStyle="1" w:styleId="Pa7">
    <w:name w:val="Pa7"/>
    <w:basedOn w:val="Normal"/>
    <w:next w:val="Normal"/>
    <w:uiPriority w:val="99"/>
    <w:rsid w:val="00D516D0"/>
    <w:pPr>
      <w:autoSpaceDE w:val="0"/>
      <w:autoSpaceDN w:val="0"/>
      <w:adjustRightInd w:val="0"/>
      <w:spacing w:line="241" w:lineRule="atLeast"/>
    </w:pPr>
    <w:rPr>
      <w:rFonts w:ascii="Palatino Linotype" w:eastAsiaTheme="minorHAnsi" w:hAnsi="Palatino Linotype" w:cstheme="minorBidi"/>
      <w:szCs w:val="24"/>
    </w:rPr>
  </w:style>
  <w:style w:type="paragraph" w:customStyle="1" w:styleId="Pa2">
    <w:name w:val="Pa2"/>
    <w:basedOn w:val="Default"/>
    <w:next w:val="Default"/>
    <w:uiPriority w:val="99"/>
    <w:rsid w:val="00D516D0"/>
    <w:pPr>
      <w:spacing w:line="231" w:lineRule="atLeast"/>
    </w:pPr>
    <w:rPr>
      <w:rFonts w:ascii="Palatino Linotype" w:eastAsiaTheme="minorHAnsi" w:hAnsi="Palatino Linotype" w:cstheme="minorBidi"/>
      <w:color w:val="auto"/>
      <w:lang w:val="en-GB"/>
    </w:rPr>
  </w:style>
  <w:style w:type="paragraph" w:customStyle="1" w:styleId="Pa4">
    <w:name w:val="Pa4"/>
    <w:basedOn w:val="Default"/>
    <w:next w:val="Default"/>
    <w:uiPriority w:val="99"/>
    <w:rsid w:val="00D516D0"/>
    <w:pPr>
      <w:spacing w:line="231" w:lineRule="atLeast"/>
    </w:pPr>
    <w:rPr>
      <w:rFonts w:ascii="Palatino Linotype" w:eastAsiaTheme="minorHAnsi" w:hAnsi="Palatino Linotype" w:cstheme="minorBidi"/>
      <w:color w:val="auto"/>
      <w:lang w:val="en-GB"/>
    </w:rPr>
  </w:style>
  <w:style w:type="paragraph" w:customStyle="1" w:styleId="Pa5">
    <w:name w:val="Pa5"/>
    <w:basedOn w:val="Default"/>
    <w:next w:val="Default"/>
    <w:uiPriority w:val="99"/>
    <w:rsid w:val="00D516D0"/>
    <w:pPr>
      <w:spacing w:line="231" w:lineRule="atLeast"/>
    </w:pPr>
    <w:rPr>
      <w:rFonts w:ascii="Palatino Linotype" w:eastAsiaTheme="minorHAnsi" w:hAnsi="Palatino Linotype" w:cstheme="minorBidi"/>
      <w:color w:val="auto"/>
      <w:lang w:val="en-GB"/>
    </w:rPr>
  </w:style>
  <w:style w:type="paragraph" w:customStyle="1" w:styleId="ColorfulList-Accent11">
    <w:name w:val="Colorful List - Accent 11"/>
    <w:basedOn w:val="Normal"/>
    <w:uiPriority w:val="34"/>
    <w:qFormat/>
    <w:rsid w:val="00D516D0"/>
    <w:pPr>
      <w:spacing w:after="200" w:line="276" w:lineRule="auto"/>
      <w:ind w:left="720"/>
      <w:contextualSpacing/>
    </w:pPr>
    <w:rPr>
      <w:rFonts w:ascii="Calibri" w:eastAsia="Calibri" w:hAnsi="Calibri"/>
      <w:sz w:val="22"/>
      <w:szCs w:val="22"/>
    </w:rPr>
  </w:style>
  <w:style w:type="character" w:customStyle="1" w:styleId="EndnoteTextChar1">
    <w:name w:val="Endnote Text Char1"/>
    <w:basedOn w:val="DefaultParagraphFont"/>
    <w:uiPriority w:val="99"/>
    <w:semiHidden/>
    <w:rsid w:val="00D516D0"/>
    <w:rPr>
      <w:rFonts w:ascii="Times New Roman" w:eastAsia="Times New Roman" w:hAnsi="Times New Roman" w:cs="Times New Roman"/>
      <w:sz w:val="20"/>
      <w:szCs w:val="20"/>
      <w:lang w:eastAsia="en-GB"/>
    </w:rPr>
  </w:style>
  <w:style w:type="table" w:customStyle="1" w:styleId="LightList-Accent12">
    <w:name w:val="Light List - Accent 12"/>
    <w:basedOn w:val="TableNormal"/>
    <w:uiPriority w:val="61"/>
    <w:rsid w:val="00D516D0"/>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
    <w:name w:val="No List1"/>
    <w:next w:val="NoList"/>
    <w:uiPriority w:val="99"/>
    <w:semiHidden/>
    <w:unhideWhenUsed/>
    <w:rsid w:val="00D516D0"/>
  </w:style>
  <w:style w:type="table" w:customStyle="1" w:styleId="LightList-Accent111">
    <w:name w:val="Light List - Accent 111"/>
    <w:basedOn w:val="TableNormal"/>
    <w:uiPriority w:val="61"/>
    <w:rsid w:val="00D516D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0">
    <w:name w:val="Light List - Accent 12"/>
    <w:basedOn w:val="TableNormal"/>
    <w:next w:val="LightList-Accent12"/>
    <w:uiPriority w:val="61"/>
    <w:rsid w:val="00D516D0"/>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2">
    <w:name w:val="Light List - Accent 112"/>
    <w:basedOn w:val="TableNormal"/>
    <w:uiPriority w:val="61"/>
    <w:rsid w:val="00D516D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uiPriority w:val="1"/>
    <w:qFormat/>
    <w:rsid w:val="00D516D0"/>
    <w:rPr>
      <w:rFonts w:asciiTheme="minorHAnsi" w:eastAsiaTheme="minorHAnsi" w:hAnsiTheme="minorHAnsi" w:cstheme="minorBidi"/>
      <w:sz w:val="22"/>
      <w:szCs w:val="22"/>
      <w:lang w:val="en-GB"/>
    </w:rPr>
  </w:style>
  <w:style w:type="paragraph" w:styleId="Title">
    <w:name w:val="Title"/>
    <w:basedOn w:val="Normal"/>
    <w:next w:val="Normal"/>
    <w:link w:val="TitleChar"/>
    <w:uiPriority w:val="10"/>
    <w:qFormat/>
    <w:rsid w:val="00D516D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16D0"/>
    <w:rPr>
      <w:rFonts w:asciiTheme="majorHAnsi" w:eastAsiaTheme="majorEastAsia" w:hAnsiTheme="majorHAnsi" w:cstheme="majorBidi"/>
      <w:color w:val="17365D" w:themeColor="text2" w:themeShade="BF"/>
      <w:spacing w:val="5"/>
      <w:kern w:val="28"/>
      <w:sz w:val="52"/>
      <w:szCs w:val="52"/>
      <w:lang w:val="en-GB"/>
    </w:rPr>
  </w:style>
  <w:style w:type="table" w:customStyle="1" w:styleId="LightList-Accent13">
    <w:name w:val="Light List - Accent 13"/>
    <w:basedOn w:val="TableNormal"/>
    <w:uiPriority w:val="61"/>
    <w:rsid w:val="00D9599E"/>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1">
    <w:name w:val="Light List - Accent 131"/>
    <w:basedOn w:val="TableNormal"/>
    <w:uiPriority w:val="61"/>
    <w:rsid w:val="0042084B"/>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rsid w:val="009D3BFF"/>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semiHidden/>
    <w:unhideWhenUsed/>
    <w:qFormat/>
    <w:rsid w:val="00F91BA0"/>
    <w:pPr>
      <w:spacing w:after="100" w:line="276" w:lineRule="auto"/>
    </w:pPr>
    <w:rPr>
      <w:rFonts w:asciiTheme="minorHAnsi" w:eastAsiaTheme="minorEastAsia" w:hAnsiTheme="minorHAnsi" w:cstheme="minorBidi"/>
      <w:sz w:val="22"/>
      <w:szCs w:val="22"/>
      <w:lang w:val="en-US" w:eastAsia="ja-JP"/>
    </w:rPr>
  </w:style>
  <w:style w:type="paragraph" w:styleId="TOC2">
    <w:name w:val="toc 2"/>
    <w:basedOn w:val="Normal"/>
    <w:next w:val="Normal"/>
    <w:autoRedefine/>
    <w:uiPriority w:val="39"/>
    <w:semiHidden/>
    <w:unhideWhenUsed/>
    <w:qFormat/>
    <w:rsid w:val="00F91BA0"/>
    <w:pPr>
      <w:spacing w:after="100" w:line="276" w:lineRule="auto"/>
      <w:ind w:left="220"/>
    </w:pPr>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670"/>
    <w:rPr>
      <w:rFonts w:ascii="Times New Roman" w:eastAsia="Times New Roman" w:hAnsi="Times New Roman"/>
      <w:sz w:val="24"/>
      <w:lang w:val="fr-FR"/>
    </w:rPr>
  </w:style>
  <w:style w:type="paragraph" w:styleId="Heading1">
    <w:name w:val="heading 1"/>
    <w:basedOn w:val="Normal"/>
    <w:next w:val="Normal"/>
    <w:link w:val="Heading1Char"/>
    <w:uiPriority w:val="9"/>
    <w:qFormat/>
    <w:rsid w:val="00D516D0"/>
    <w:pPr>
      <w:keepNext/>
      <w:keepLines/>
      <w:spacing w:before="48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semiHidden/>
    <w:unhideWhenUsed/>
    <w:qFormat/>
    <w:rsid w:val="00D008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74670"/>
    <w:pPr>
      <w:spacing w:after="120"/>
    </w:pPr>
    <w:rPr>
      <w:szCs w:val="24"/>
    </w:rPr>
  </w:style>
  <w:style w:type="character" w:customStyle="1" w:styleId="BodyTextChar">
    <w:name w:val="Body Text Char"/>
    <w:link w:val="BodyText"/>
    <w:rsid w:val="00574670"/>
    <w:rPr>
      <w:rFonts w:ascii="Times New Roman" w:eastAsia="Times New Roman" w:hAnsi="Times New Roman" w:cs="Times New Roman"/>
      <w:sz w:val="24"/>
      <w:szCs w:val="24"/>
    </w:rPr>
  </w:style>
  <w:style w:type="paragraph" w:styleId="NormalWeb">
    <w:name w:val="Normal (Web)"/>
    <w:basedOn w:val="Normal"/>
    <w:uiPriority w:val="99"/>
    <w:semiHidden/>
    <w:unhideWhenUsed/>
    <w:rsid w:val="00D4797D"/>
    <w:pPr>
      <w:spacing w:before="100" w:beforeAutospacing="1" w:after="100" w:afterAutospacing="1"/>
    </w:pPr>
    <w:rPr>
      <w:szCs w:val="24"/>
      <w:lang w:val="en-US"/>
    </w:rPr>
  </w:style>
  <w:style w:type="paragraph" w:styleId="BalloonText">
    <w:name w:val="Balloon Text"/>
    <w:basedOn w:val="Normal"/>
    <w:link w:val="BalloonTextChar"/>
    <w:uiPriority w:val="99"/>
    <w:semiHidden/>
    <w:unhideWhenUsed/>
    <w:rsid w:val="00283A32"/>
    <w:rPr>
      <w:rFonts w:ascii="Tahoma" w:hAnsi="Tahoma"/>
      <w:sz w:val="16"/>
      <w:szCs w:val="16"/>
    </w:rPr>
  </w:style>
  <w:style w:type="character" w:customStyle="1" w:styleId="BalloonTextChar">
    <w:name w:val="Balloon Text Char"/>
    <w:link w:val="BalloonText"/>
    <w:uiPriority w:val="99"/>
    <w:semiHidden/>
    <w:rsid w:val="00283A32"/>
    <w:rPr>
      <w:rFonts w:ascii="Tahoma" w:eastAsia="Times New Roman" w:hAnsi="Tahoma" w:cs="Tahoma"/>
      <w:sz w:val="16"/>
      <w:szCs w:val="16"/>
      <w:lang w:val="en-GB"/>
    </w:rPr>
  </w:style>
  <w:style w:type="paragraph" w:customStyle="1" w:styleId="Default">
    <w:name w:val="Default"/>
    <w:rsid w:val="00A16FB0"/>
    <w:pPr>
      <w:autoSpaceDE w:val="0"/>
      <w:autoSpaceDN w:val="0"/>
      <w:adjustRightInd w:val="0"/>
    </w:pPr>
    <w:rPr>
      <w:rFonts w:ascii="Garamond" w:hAnsi="Garamond" w:cs="Garamond"/>
      <w:color w:val="000000"/>
      <w:sz w:val="24"/>
      <w:szCs w:val="24"/>
    </w:rPr>
  </w:style>
  <w:style w:type="paragraph" w:styleId="FootnoteText">
    <w:name w:val="footnote text"/>
    <w:basedOn w:val="Normal"/>
    <w:link w:val="FootnoteTextChar"/>
    <w:uiPriority w:val="99"/>
    <w:unhideWhenUsed/>
    <w:rsid w:val="00BC35F4"/>
    <w:rPr>
      <w:sz w:val="20"/>
    </w:rPr>
  </w:style>
  <w:style w:type="character" w:customStyle="1" w:styleId="FootnoteTextChar">
    <w:name w:val="Footnote Text Char"/>
    <w:link w:val="FootnoteText"/>
    <w:uiPriority w:val="99"/>
    <w:rsid w:val="00BC35F4"/>
    <w:rPr>
      <w:rFonts w:ascii="Times New Roman" w:eastAsia="Times New Roman" w:hAnsi="Times New Roman"/>
      <w:lang w:val="en-GB"/>
    </w:rPr>
  </w:style>
  <w:style w:type="character" w:styleId="FootnoteReference">
    <w:name w:val="footnote reference"/>
    <w:uiPriority w:val="99"/>
    <w:unhideWhenUsed/>
    <w:rsid w:val="00BC35F4"/>
    <w:rPr>
      <w:vertAlign w:val="superscript"/>
    </w:rPr>
  </w:style>
  <w:style w:type="paragraph" w:styleId="Header">
    <w:name w:val="header"/>
    <w:basedOn w:val="Normal"/>
    <w:link w:val="HeaderChar"/>
    <w:uiPriority w:val="99"/>
    <w:unhideWhenUsed/>
    <w:rsid w:val="00BF1491"/>
    <w:pPr>
      <w:tabs>
        <w:tab w:val="center" w:pos="4680"/>
        <w:tab w:val="right" w:pos="9360"/>
      </w:tabs>
    </w:pPr>
  </w:style>
  <w:style w:type="character" w:customStyle="1" w:styleId="HeaderChar">
    <w:name w:val="Header Char"/>
    <w:link w:val="Header"/>
    <w:uiPriority w:val="99"/>
    <w:rsid w:val="00BF1491"/>
    <w:rPr>
      <w:rFonts w:ascii="Times New Roman" w:eastAsia="Times New Roman" w:hAnsi="Times New Roman"/>
      <w:sz w:val="24"/>
      <w:lang w:val="en-GB"/>
    </w:rPr>
  </w:style>
  <w:style w:type="paragraph" w:styleId="Footer">
    <w:name w:val="footer"/>
    <w:basedOn w:val="Normal"/>
    <w:link w:val="FooterChar"/>
    <w:uiPriority w:val="99"/>
    <w:unhideWhenUsed/>
    <w:rsid w:val="00BF1491"/>
    <w:pPr>
      <w:tabs>
        <w:tab w:val="center" w:pos="4680"/>
        <w:tab w:val="right" w:pos="9360"/>
      </w:tabs>
    </w:pPr>
  </w:style>
  <w:style w:type="character" w:customStyle="1" w:styleId="FooterChar">
    <w:name w:val="Footer Char"/>
    <w:link w:val="Footer"/>
    <w:uiPriority w:val="99"/>
    <w:rsid w:val="00BF1491"/>
    <w:rPr>
      <w:rFonts w:ascii="Times New Roman" w:eastAsia="Times New Roman" w:hAnsi="Times New Roman"/>
      <w:sz w:val="24"/>
      <w:lang w:val="en-GB"/>
    </w:rPr>
  </w:style>
  <w:style w:type="character" w:styleId="CommentReference">
    <w:name w:val="annotation reference"/>
    <w:uiPriority w:val="99"/>
    <w:semiHidden/>
    <w:unhideWhenUsed/>
    <w:rsid w:val="005A7C20"/>
    <w:rPr>
      <w:sz w:val="16"/>
      <w:szCs w:val="16"/>
    </w:rPr>
  </w:style>
  <w:style w:type="paragraph" w:styleId="CommentText">
    <w:name w:val="annotation text"/>
    <w:basedOn w:val="Normal"/>
    <w:link w:val="CommentTextChar"/>
    <w:uiPriority w:val="99"/>
    <w:semiHidden/>
    <w:unhideWhenUsed/>
    <w:rsid w:val="005A7C20"/>
    <w:rPr>
      <w:sz w:val="20"/>
    </w:rPr>
  </w:style>
  <w:style w:type="character" w:customStyle="1" w:styleId="CommentTextChar">
    <w:name w:val="Comment Text Char"/>
    <w:link w:val="CommentText"/>
    <w:uiPriority w:val="99"/>
    <w:semiHidden/>
    <w:rsid w:val="005A7C20"/>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unhideWhenUsed/>
    <w:rsid w:val="005A7C20"/>
    <w:rPr>
      <w:b/>
      <w:bCs/>
    </w:rPr>
  </w:style>
  <w:style w:type="character" w:customStyle="1" w:styleId="CommentSubjectChar">
    <w:name w:val="Comment Subject Char"/>
    <w:link w:val="CommentSubject"/>
    <w:uiPriority w:val="99"/>
    <w:semiHidden/>
    <w:rsid w:val="005A7C20"/>
    <w:rPr>
      <w:rFonts w:ascii="Times New Roman" w:eastAsia="Times New Roman" w:hAnsi="Times New Roman"/>
      <w:b/>
      <w:bCs/>
      <w:lang w:val="en-GB"/>
    </w:rPr>
  </w:style>
  <w:style w:type="character" w:styleId="Hyperlink">
    <w:name w:val="Hyperlink"/>
    <w:uiPriority w:val="99"/>
    <w:unhideWhenUsed/>
    <w:rsid w:val="002E0897"/>
    <w:rPr>
      <w:color w:val="0000FF"/>
      <w:u w:val="single"/>
    </w:rPr>
  </w:style>
  <w:style w:type="paragraph" w:styleId="EndnoteText">
    <w:name w:val="endnote text"/>
    <w:basedOn w:val="Normal"/>
    <w:link w:val="EndnoteTextChar"/>
    <w:uiPriority w:val="99"/>
    <w:semiHidden/>
    <w:unhideWhenUsed/>
    <w:rsid w:val="00B32328"/>
    <w:rPr>
      <w:sz w:val="20"/>
    </w:rPr>
  </w:style>
  <w:style w:type="character" w:customStyle="1" w:styleId="EndnoteTextChar">
    <w:name w:val="Endnote Text Char"/>
    <w:link w:val="EndnoteText"/>
    <w:uiPriority w:val="99"/>
    <w:semiHidden/>
    <w:rsid w:val="00B32328"/>
    <w:rPr>
      <w:rFonts w:ascii="Times New Roman" w:eastAsia="Times New Roman" w:hAnsi="Times New Roman"/>
      <w:lang w:eastAsia="en-US"/>
    </w:rPr>
  </w:style>
  <w:style w:type="character" w:styleId="EndnoteReference">
    <w:name w:val="endnote reference"/>
    <w:uiPriority w:val="99"/>
    <w:semiHidden/>
    <w:unhideWhenUsed/>
    <w:rsid w:val="00B32328"/>
    <w:rPr>
      <w:vertAlign w:val="superscript"/>
    </w:rPr>
  </w:style>
  <w:style w:type="table" w:customStyle="1" w:styleId="LightList-Accent11">
    <w:name w:val="Light List - Accent 11"/>
    <w:basedOn w:val="TableNormal"/>
    <w:uiPriority w:val="61"/>
    <w:rsid w:val="00B8431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trong">
    <w:name w:val="Strong"/>
    <w:basedOn w:val="DefaultParagraphFont"/>
    <w:uiPriority w:val="22"/>
    <w:qFormat/>
    <w:rsid w:val="00CB0D2E"/>
    <w:rPr>
      <w:b/>
      <w:bCs/>
    </w:rPr>
  </w:style>
  <w:style w:type="paragraph" w:styleId="ListParagraph">
    <w:name w:val="List Paragraph"/>
    <w:basedOn w:val="Normal"/>
    <w:uiPriority w:val="99"/>
    <w:qFormat/>
    <w:rsid w:val="007A7D9E"/>
    <w:pPr>
      <w:ind w:left="720"/>
      <w:contextualSpacing/>
    </w:pPr>
  </w:style>
  <w:style w:type="paragraph" w:styleId="Revision">
    <w:name w:val="Revision"/>
    <w:hidden/>
    <w:uiPriority w:val="99"/>
    <w:semiHidden/>
    <w:rsid w:val="00D24A30"/>
    <w:rPr>
      <w:rFonts w:ascii="Times New Roman" w:eastAsia="Times New Roman" w:hAnsi="Times New Roman"/>
      <w:sz w:val="24"/>
      <w:lang w:val="en-GB"/>
    </w:rPr>
  </w:style>
  <w:style w:type="table" w:styleId="TableGrid">
    <w:name w:val="Table Grid"/>
    <w:basedOn w:val="TableNormal"/>
    <w:uiPriority w:val="59"/>
    <w:rsid w:val="004E1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539B"/>
    <w:rPr>
      <w:color w:val="800080"/>
      <w:u w:val="single"/>
    </w:rPr>
  </w:style>
  <w:style w:type="paragraph" w:customStyle="1" w:styleId="xl65">
    <w:name w:val="xl65"/>
    <w:basedOn w:val="Normal"/>
    <w:rsid w:val="002F539B"/>
    <w:pPr>
      <w:spacing w:before="100" w:beforeAutospacing="1" w:after="100" w:afterAutospacing="1"/>
    </w:pPr>
    <w:rPr>
      <w:szCs w:val="24"/>
      <w:lang w:eastAsia="en-GB"/>
    </w:rPr>
  </w:style>
  <w:style w:type="paragraph" w:customStyle="1" w:styleId="xl66">
    <w:name w:val="xl66"/>
    <w:basedOn w:val="Normal"/>
    <w:rsid w:val="002F539B"/>
    <w:pPr>
      <w:spacing w:before="100" w:beforeAutospacing="1" w:after="100" w:afterAutospacing="1"/>
    </w:pPr>
    <w:rPr>
      <w:szCs w:val="24"/>
      <w:lang w:eastAsia="en-GB"/>
    </w:rPr>
  </w:style>
  <w:style w:type="paragraph" w:customStyle="1" w:styleId="xl67">
    <w:name w:val="xl67"/>
    <w:basedOn w:val="Normal"/>
    <w:rsid w:val="002F539B"/>
    <w:pPr>
      <w:spacing w:before="100" w:beforeAutospacing="1" w:after="100" w:afterAutospacing="1"/>
    </w:pPr>
    <w:rPr>
      <w:szCs w:val="24"/>
      <w:lang w:eastAsia="en-GB"/>
    </w:rPr>
  </w:style>
  <w:style w:type="paragraph" w:customStyle="1" w:styleId="xl68">
    <w:name w:val="xl68"/>
    <w:basedOn w:val="Normal"/>
    <w:rsid w:val="002F539B"/>
    <w:pPr>
      <w:shd w:val="clear" w:color="000000" w:fill="00B0F0"/>
      <w:spacing w:before="100" w:beforeAutospacing="1" w:after="100" w:afterAutospacing="1"/>
    </w:pPr>
    <w:rPr>
      <w:szCs w:val="24"/>
      <w:lang w:eastAsia="en-GB"/>
    </w:rPr>
  </w:style>
  <w:style w:type="paragraph" w:customStyle="1" w:styleId="xl69">
    <w:name w:val="xl69"/>
    <w:basedOn w:val="Normal"/>
    <w:rsid w:val="002F539B"/>
    <w:pPr>
      <w:spacing w:before="100" w:beforeAutospacing="1" w:after="100" w:afterAutospacing="1"/>
    </w:pPr>
    <w:rPr>
      <w:szCs w:val="24"/>
      <w:lang w:eastAsia="en-GB"/>
    </w:rPr>
  </w:style>
  <w:style w:type="paragraph" w:customStyle="1" w:styleId="xl70">
    <w:name w:val="xl70"/>
    <w:basedOn w:val="Normal"/>
    <w:rsid w:val="002F539B"/>
    <w:pPr>
      <w:spacing w:before="100" w:beforeAutospacing="1" w:after="100" w:afterAutospacing="1"/>
      <w:jc w:val="right"/>
    </w:pPr>
    <w:rPr>
      <w:szCs w:val="24"/>
      <w:lang w:eastAsia="en-GB"/>
    </w:rPr>
  </w:style>
  <w:style w:type="paragraph" w:customStyle="1" w:styleId="xl71">
    <w:name w:val="xl71"/>
    <w:basedOn w:val="Normal"/>
    <w:rsid w:val="002F539B"/>
    <w:pPr>
      <w:spacing w:before="100" w:beforeAutospacing="1" w:after="100" w:afterAutospacing="1"/>
      <w:jc w:val="right"/>
    </w:pPr>
    <w:rPr>
      <w:szCs w:val="24"/>
      <w:lang w:eastAsia="en-GB"/>
    </w:rPr>
  </w:style>
  <w:style w:type="character" w:customStyle="1" w:styleId="Heading2Char">
    <w:name w:val="Heading 2 Char"/>
    <w:basedOn w:val="DefaultParagraphFont"/>
    <w:link w:val="Heading2"/>
    <w:uiPriority w:val="9"/>
    <w:semiHidden/>
    <w:rsid w:val="00D00827"/>
    <w:rPr>
      <w:rFonts w:asciiTheme="majorHAnsi" w:eastAsiaTheme="majorEastAsia" w:hAnsiTheme="majorHAnsi" w:cstheme="majorBidi"/>
      <w:b/>
      <w:bCs/>
      <w:color w:val="4F81BD" w:themeColor="accent1"/>
      <w:sz w:val="26"/>
      <w:szCs w:val="26"/>
      <w:lang w:val="en-GB"/>
    </w:rPr>
  </w:style>
  <w:style w:type="paragraph" w:customStyle="1" w:styleId="xl64">
    <w:name w:val="xl64"/>
    <w:basedOn w:val="Normal"/>
    <w:rsid w:val="009B0D36"/>
    <w:pPr>
      <w:pBdr>
        <w:top w:val="single" w:sz="8" w:space="0" w:color="4F81BD"/>
        <w:left w:val="single" w:sz="8" w:space="0" w:color="4F81BD"/>
      </w:pBdr>
      <w:shd w:val="clear" w:color="000000" w:fill="4F81BD"/>
      <w:spacing w:before="100" w:beforeAutospacing="1" w:after="100" w:afterAutospacing="1"/>
      <w:textAlignment w:val="center"/>
    </w:pPr>
    <w:rPr>
      <w:rFonts w:ascii="Garamond" w:hAnsi="Garamond"/>
      <w:b/>
      <w:bCs/>
      <w:color w:val="000000"/>
      <w:szCs w:val="24"/>
      <w:lang w:eastAsia="en-GB"/>
    </w:rPr>
  </w:style>
  <w:style w:type="paragraph" w:customStyle="1" w:styleId="xl72">
    <w:name w:val="xl72"/>
    <w:basedOn w:val="Normal"/>
    <w:rsid w:val="009B0D36"/>
    <w:pPr>
      <w:pBdr>
        <w:right w:val="single" w:sz="8" w:space="0" w:color="4F81BD"/>
      </w:pBdr>
      <w:spacing w:before="100" w:beforeAutospacing="1" w:after="100" w:afterAutospacing="1"/>
      <w:jc w:val="center"/>
      <w:textAlignment w:val="center"/>
    </w:pPr>
    <w:rPr>
      <w:rFonts w:ascii="Garamond" w:hAnsi="Garamond"/>
      <w:szCs w:val="24"/>
      <w:lang w:eastAsia="en-GB"/>
    </w:rPr>
  </w:style>
  <w:style w:type="paragraph" w:customStyle="1" w:styleId="xl73">
    <w:name w:val="xl73"/>
    <w:basedOn w:val="Normal"/>
    <w:rsid w:val="009B0D36"/>
    <w:pPr>
      <w:pBdr>
        <w:left w:val="single" w:sz="8" w:space="0" w:color="4F81BD"/>
      </w:pBdr>
      <w:spacing w:before="100" w:beforeAutospacing="1" w:after="100" w:afterAutospacing="1"/>
      <w:textAlignment w:val="center"/>
    </w:pPr>
    <w:rPr>
      <w:color w:val="0000FF"/>
      <w:szCs w:val="24"/>
      <w:u w:val="single"/>
      <w:lang w:eastAsia="en-GB"/>
    </w:rPr>
  </w:style>
  <w:style w:type="paragraph" w:customStyle="1" w:styleId="xl74">
    <w:name w:val="xl74"/>
    <w:basedOn w:val="Normal"/>
    <w:rsid w:val="009B0D36"/>
    <w:pPr>
      <w:pBdr>
        <w:top w:val="single" w:sz="8" w:space="0" w:color="4F81BD"/>
        <w:left w:val="single" w:sz="8" w:space="0" w:color="4F81BD"/>
        <w:bottom w:val="single" w:sz="8" w:space="0" w:color="4F81BD"/>
      </w:pBdr>
      <w:spacing w:before="100" w:beforeAutospacing="1" w:after="100" w:afterAutospacing="1"/>
      <w:textAlignment w:val="center"/>
    </w:pPr>
    <w:rPr>
      <w:color w:val="0000FF"/>
      <w:szCs w:val="24"/>
      <w:u w:val="single"/>
      <w:lang w:eastAsia="en-GB"/>
    </w:rPr>
  </w:style>
  <w:style w:type="paragraph" w:customStyle="1" w:styleId="xl75">
    <w:name w:val="xl75"/>
    <w:basedOn w:val="Normal"/>
    <w:rsid w:val="009B0D36"/>
    <w:pPr>
      <w:pBdr>
        <w:left w:val="single" w:sz="8" w:space="0" w:color="4F81BD"/>
        <w:bottom w:val="single" w:sz="8" w:space="0" w:color="4F81BD"/>
      </w:pBdr>
      <w:spacing w:before="100" w:beforeAutospacing="1" w:after="100" w:afterAutospacing="1"/>
      <w:textAlignment w:val="center"/>
    </w:pPr>
    <w:rPr>
      <w:b/>
      <w:bCs/>
      <w:color w:val="000000"/>
      <w:szCs w:val="24"/>
      <w:lang w:eastAsia="en-GB"/>
    </w:rPr>
  </w:style>
  <w:style w:type="paragraph" w:customStyle="1" w:styleId="xl76">
    <w:name w:val="xl76"/>
    <w:basedOn w:val="Normal"/>
    <w:rsid w:val="009B0D36"/>
    <w:pPr>
      <w:pBdr>
        <w:bottom w:val="single" w:sz="8" w:space="0" w:color="4F81BD"/>
      </w:pBdr>
      <w:spacing w:before="100" w:beforeAutospacing="1" w:after="100" w:afterAutospacing="1"/>
      <w:jc w:val="center"/>
      <w:textAlignment w:val="center"/>
    </w:pPr>
    <w:rPr>
      <w:color w:val="000000"/>
      <w:szCs w:val="24"/>
      <w:lang w:eastAsia="en-GB"/>
    </w:rPr>
  </w:style>
  <w:style w:type="paragraph" w:customStyle="1" w:styleId="xl77">
    <w:name w:val="xl77"/>
    <w:basedOn w:val="Normal"/>
    <w:rsid w:val="009B0D36"/>
    <w:pPr>
      <w:pBdr>
        <w:bottom w:val="single" w:sz="8" w:space="0" w:color="4F81BD"/>
        <w:right w:val="single" w:sz="8" w:space="0" w:color="4F81BD"/>
      </w:pBdr>
      <w:spacing w:before="100" w:beforeAutospacing="1" w:after="100" w:afterAutospacing="1"/>
      <w:jc w:val="center"/>
      <w:textAlignment w:val="center"/>
    </w:pPr>
    <w:rPr>
      <w:rFonts w:ascii="Garamond" w:hAnsi="Garamond"/>
      <w:szCs w:val="24"/>
      <w:lang w:eastAsia="en-GB"/>
    </w:rPr>
  </w:style>
  <w:style w:type="character" w:customStyle="1" w:styleId="Heading1Char">
    <w:name w:val="Heading 1 Char"/>
    <w:basedOn w:val="DefaultParagraphFont"/>
    <w:link w:val="Heading1"/>
    <w:uiPriority w:val="9"/>
    <w:rsid w:val="00D516D0"/>
    <w:rPr>
      <w:rFonts w:asciiTheme="majorHAnsi" w:eastAsiaTheme="majorEastAsia" w:hAnsiTheme="majorHAnsi" w:cstheme="majorBidi"/>
      <w:b/>
      <w:bCs/>
      <w:color w:val="365F91" w:themeColor="accent1" w:themeShade="BF"/>
      <w:sz w:val="28"/>
      <w:szCs w:val="28"/>
      <w:lang w:val="en-GB" w:eastAsia="en-GB"/>
    </w:rPr>
  </w:style>
  <w:style w:type="paragraph" w:customStyle="1" w:styleId="Pa7">
    <w:name w:val="Pa7"/>
    <w:basedOn w:val="Normal"/>
    <w:next w:val="Normal"/>
    <w:uiPriority w:val="99"/>
    <w:rsid w:val="00D516D0"/>
    <w:pPr>
      <w:autoSpaceDE w:val="0"/>
      <w:autoSpaceDN w:val="0"/>
      <w:adjustRightInd w:val="0"/>
      <w:spacing w:line="241" w:lineRule="atLeast"/>
    </w:pPr>
    <w:rPr>
      <w:rFonts w:ascii="Palatino Linotype" w:eastAsiaTheme="minorHAnsi" w:hAnsi="Palatino Linotype" w:cstheme="minorBidi"/>
      <w:szCs w:val="24"/>
    </w:rPr>
  </w:style>
  <w:style w:type="paragraph" w:customStyle="1" w:styleId="Pa2">
    <w:name w:val="Pa2"/>
    <w:basedOn w:val="Default"/>
    <w:next w:val="Default"/>
    <w:uiPriority w:val="99"/>
    <w:rsid w:val="00D516D0"/>
    <w:pPr>
      <w:spacing w:line="231" w:lineRule="atLeast"/>
    </w:pPr>
    <w:rPr>
      <w:rFonts w:ascii="Palatino Linotype" w:eastAsiaTheme="minorHAnsi" w:hAnsi="Palatino Linotype" w:cstheme="minorBidi"/>
      <w:color w:val="auto"/>
      <w:lang w:val="en-GB"/>
    </w:rPr>
  </w:style>
  <w:style w:type="paragraph" w:customStyle="1" w:styleId="Pa4">
    <w:name w:val="Pa4"/>
    <w:basedOn w:val="Default"/>
    <w:next w:val="Default"/>
    <w:uiPriority w:val="99"/>
    <w:rsid w:val="00D516D0"/>
    <w:pPr>
      <w:spacing w:line="231" w:lineRule="atLeast"/>
    </w:pPr>
    <w:rPr>
      <w:rFonts w:ascii="Palatino Linotype" w:eastAsiaTheme="minorHAnsi" w:hAnsi="Palatino Linotype" w:cstheme="minorBidi"/>
      <w:color w:val="auto"/>
      <w:lang w:val="en-GB"/>
    </w:rPr>
  </w:style>
  <w:style w:type="paragraph" w:customStyle="1" w:styleId="Pa5">
    <w:name w:val="Pa5"/>
    <w:basedOn w:val="Default"/>
    <w:next w:val="Default"/>
    <w:uiPriority w:val="99"/>
    <w:rsid w:val="00D516D0"/>
    <w:pPr>
      <w:spacing w:line="231" w:lineRule="atLeast"/>
    </w:pPr>
    <w:rPr>
      <w:rFonts w:ascii="Palatino Linotype" w:eastAsiaTheme="minorHAnsi" w:hAnsi="Palatino Linotype" w:cstheme="minorBidi"/>
      <w:color w:val="auto"/>
      <w:lang w:val="en-GB"/>
    </w:rPr>
  </w:style>
  <w:style w:type="paragraph" w:customStyle="1" w:styleId="ColorfulList-Accent11">
    <w:name w:val="Colorful List - Accent 11"/>
    <w:basedOn w:val="Normal"/>
    <w:uiPriority w:val="34"/>
    <w:qFormat/>
    <w:rsid w:val="00D516D0"/>
    <w:pPr>
      <w:spacing w:after="200" w:line="276" w:lineRule="auto"/>
      <w:ind w:left="720"/>
      <w:contextualSpacing/>
    </w:pPr>
    <w:rPr>
      <w:rFonts w:ascii="Calibri" w:eastAsia="Calibri" w:hAnsi="Calibri"/>
      <w:sz w:val="22"/>
      <w:szCs w:val="22"/>
    </w:rPr>
  </w:style>
  <w:style w:type="character" w:customStyle="1" w:styleId="EndnoteTextChar1">
    <w:name w:val="Endnote Text Char1"/>
    <w:basedOn w:val="DefaultParagraphFont"/>
    <w:uiPriority w:val="99"/>
    <w:semiHidden/>
    <w:rsid w:val="00D516D0"/>
    <w:rPr>
      <w:rFonts w:ascii="Times New Roman" w:eastAsia="Times New Roman" w:hAnsi="Times New Roman" w:cs="Times New Roman"/>
      <w:sz w:val="20"/>
      <w:szCs w:val="20"/>
      <w:lang w:eastAsia="en-GB"/>
    </w:rPr>
  </w:style>
  <w:style w:type="table" w:customStyle="1" w:styleId="LightList-Accent12">
    <w:name w:val="Light List - Accent 12"/>
    <w:basedOn w:val="TableNormal"/>
    <w:uiPriority w:val="61"/>
    <w:rsid w:val="00D516D0"/>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
    <w:name w:val="No List1"/>
    <w:next w:val="NoList"/>
    <w:uiPriority w:val="99"/>
    <w:semiHidden/>
    <w:unhideWhenUsed/>
    <w:rsid w:val="00D516D0"/>
  </w:style>
  <w:style w:type="table" w:customStyle="1" w:styleId="LightList-Accent111">
    <w:name w:val="Light List - Accent 111"/>
    <w:basedOn w:val="TableNormal"/>
    <w:uiPriority w:val="61"/>
    <w:rsid w:val="00D516D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0">
    <w:name w:val="Light List - Accent 12"/>
    <w:basedOn w:val="TableNormal"/>
    <w:next w:val="LightList-Accent12"/>
    <w:uiPriority w:val="61"/>
    <w:rsid w:val="00D516D0"/>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2">
    <w:name w:val="Light List - Accent 112"/>
    <w:basedOn w:val="TableNormal"/>
    <w:uiPriority w:val="61"/>
    <w:rsid w:val="00D516D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uiPriority w:val="1"/>
    <w:qFormat/>
    <w:rsid w:val="00D516D0"/>
    <w:rPr>
      <w:rFonts w:asciiTheme="minorHAnsi" w:eastAsiaTheme="minorHAnsi" w:hAnsiTheme="minorHAnsi" w:cstheme="minorBidi"/>
      <w:sz w:val="22"/>
      <w:szCs w:val="22"/>
      <w:lang w:val="en-GB"/>
    </w:rPr>
  </w:style>
  <w:style w:type="paragraph" w:styleId="Title">
    <w:name w:val="Title"/>
    <w:basedOn w:val="Normal"/>
    <w:next w:val="Normal"/>
    <w:link w:val="TitleChar"/>
    <w:uiPriority w:val="10"/>
    <w:qFormat/>
    <w:rsid w:val="00D516D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16D0"/>
    <w:rPr>
      <w:rFonts w:asciiTheme="majorHAnsi" w:eastAsiaTheme="majorEastAsia" w:hAnsiTheme="majorHAnsi" w:cstheme="majorBidi"/>
      <w:color w:val="17365D" w:themeColor="text2" w:themeShade="BF"/>
      <w:spacing w:val="5"/>
      <w:kern w:val="28"/>
      <w:sz w:val="52"/>
      <w:szCs w:val="52"/>
      <w:lang w:val="en-GB"/>
    </w:rPr>
  </w:style>
  <w:style w:type="table" w:customStyle="1" w:styleId="LightList-Accent13">
    <w:name w:val="Light List - Accent 13"/>
    <w:basedOn w:val="TableNormal"/>
    <w:uiPriority w:val="61"/>
    <w:rsid w:val="00D9599E"/>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1">
    <w:name w:val="Light List - Accent 131"/>
    <w:basedOn w:val="TableNormal"/>
    <w:uiPriority w:val="61"/>
    <w:rsid w:val="0042084B"/>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rsid w:val="009D3BFF"/>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semiHidden/>
    <w:unhideWhenUsed/>
    <w:qFormat/>
    <w:rsid w:val="00F91BA0"/>
    <w:pPr>
      <w:spacing w:after="100" w:line="276" w:lineRule="auto"/>
    </w:pPr>
    <w:rPr>
      <w:rFonts w:asciiTheme="minorHAnsi" w:eastAsiaTheme="minorEastAsia" w:hAnsiTheme="minorHAnsi" w:cstheme="minorBidi"/>
      <w:sz w:val="22"/>
      <w:szCs w:val="22"/>
      <w:lang w:val="en-US" w:eastAsia="ja-JP"/>
    </w:rPr>
  </w:style>
  <w:style w:type="paragraph" w:styleId="TOC2">
    <w:name w:val="toc 2"/>
    <w:basedOn w:val="Normal"/>
    <w:next w:val="Normal"/>
    <w:autoRedefine/>
    <w:uiPriority w:val="39"/>
    <w:semiHidden/>
    <w:unhideWhenUsed/>
    <w:qFormat/>
    <w:rsid w:val="00F91BA0"/>
    <w:pPr>
      <w:spacing w:after="100" w:line="276" w:lineRule="auto"/>
      <w:ind w:left="220"/>
    </w:pPr>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6518">
      <w:bodyDiv w:val="1"/>
      <w:marLeft w:val="0"/>
      <w:marRight w:val="0"/>
      <w:marTop w:val="0"/>
      <w:marBottom w:val="0"/>
      <w:divBdr>
        <w:top w:val="none" w:sz="0" w:space="0" w:color="auto"/>
        <w:left w:val="none" w:sz="0" w:space="0" w:color="auto"/>
        <w:bottom w:val="none" w:sz="0" w:space="0" w:color="auto"/>
        <w:right w:val="none" w:sz="0" w:space="0" w:color="auto"/>
      </w:divBdr>
    </w:div>
    <w:div w:id="11617477">
      <w:bodyDiv w:val="1"/>
      <w:marLeft w:val="0"/>
      <w:marRight w:val="0"/>
      <w:marTop w:val="0"/>
      <w:marBottom w:val="0"/>
      <w:divBdr>
        <w:top w:val="none" w:sz="0" w:space="0" w:color="auto"/>
        <w:left w:val="none" w:sz="0" w:space="0" w:color="auto"/>
        <w:bottom w:val="none" w:sz="0" w:space="0" w:color="auto"/>
        <w:right w:val="none" w:sz="0" w:space="0" w:color="auto"/>
      </w:divBdr>
    </w:div>
    <w:div w:id="64618553">
      <w:bodyDiv w:val="1"/>
      <w:marLeft w:val="0"/>
      <w:marRight w:val="0"/>
      <w:marTop w:val="0"/>
      <w:marBottom w:val="0"/>
      <w:divBdr>
        <w:top w:val="none" w:sz="0" w:space="0" w:color="auto"/>
        <w:left w:val="none" w:sz="0" w:space="0" w:color="auto"/>
        <w:bottom w:val="none" w:sz="0" w:space="0" w:color="auto"/>
        <w:right w:val="none" w:sz="0" w:space="0" w:color="auto"/>
      </w:divBdr>
    </w:div>
    <w:div w:id="75371562">
      <w:bodyDiv w:val="1"/>
      <w:marLeft w:val="0"/>
      <w:marRight w:val="0"/>
      <w:marTop w:val="0"/>
      <w:marBottom w:val="0"/>
      <w:divBdr>
        <w:top w:val="none" w:sz="0" w:space="0" w:color="auto"/>
        <w:left w:val="none" w:sz="0" w:space="0" w:color="auto"/>
        <w:bottom w:val="none" w:sz="0" w:space="0" w:color="auto"/>
        <w:right w:val="none" w:sz="0" w:space="0" w:color="auto"/>
      </w:divBdr>
    </w:div>
    <w:div w:id="91513982">
      <w:bodyDiv w:val="1"/>
      <w:marLeft w:val="0"/>
      <w:marRight w:val="0"/>
      <w:marTop w:val="0"/>
      <w:marBottom w:val="0"/>
      <w:divBdr>
        <w:top w:val="none" w:sz="0" w:space="0" w:color="auto"/>
        <w:left w:val="none" w:sz="0" w:space="0" w:color="auto"/>
        <w:bottom w:val="none" w:sz="0" w:space="0" w:color="auto"/>
        <w:right w:val="none" w:sz="0" w:space="0" w:color="auto"/>
      </w:divBdr>
    </w:div>
    <w:div w:id="138347131">
      <w:bodyDiv w:val="1"/>
      <w:marLeft w:val="0"/>
      <w:marRight w:val="0"/>
      <w:marTop w:val="0"/>
      <w:marBottom w:val="0"/>
      <w:divBdr>
        <w:top w:val="none" w:sz="0" w:space="0" w:color="auto"/>
        <w:left w:val="none" w:sz="0" w:space="0" w:color="auto"/>
        <w:bottom w:val="none" w:sz="0" w:space="0" w:color="auto"/>
        <w:right w:val="none" w:sz="0" w:space="0" w:color="auto"/>
      </w:divBdr>
    </w:div>
    <w:div w:id="174225573">
      <w:bodyDiv w:val="1"/>
      <w:marLeft w:val="0"/>
      <w:marRight w:val="0"/>
      <w:marTop w:val="0"/>
      <w:marBottom w:val="0"/>
      <w:divBdr>
        <w:top w:val="none" w:sz="0" w:space="0" w:color="auto"/>
        <w:left w:val="none" w:sz="0" w:space="0" w:color="auto"/>
        <w:bottom w:val="none" w:sz="0" w:space="0" w:color="auto"/>
        <w:right w:val="none" w:sz="0" w:space="0" w:color="auto"/>
      </w:divBdr>
    </w:div>
    <w:div w:id="268392870">
      <w:bodyDiv w:val="1"/>
      <w:marLeft w:val="0"/>
      <w:marRight w:val="0"/>
      <w:marTop w:val="0"/>
      <w:marBottom w:val="0"/>
      <w:divBdr>
        <w:top w:val="none" w:sz="0" w:space="0" w:color="auto"/>
        <w:left w:val="none" w:sz="0" w:space="0" w:color="auto"/>
        <w:bottom w:val="none" w:sz="0" w:space="0" w:color="auto"/>
        <w:right w:val="none" w:sz="0" w:space="0" w:color="auto"/>
      </w:divBdr>
    </w:div>
    <w:div w:id="275795864">
      <w:bodyDiv w:val="1"/>
      <w:marLeft w:val="0"/>
      <w:marRight w:val="0"/>
      <w:marTop w:val="0"/>
      <w:marBottom w:val="0"/>
      <w:divBdr>
        <w:top w:val="none" w:sz="0" w:space="0" w:color="auto"/>
        <w:left w:val="none" w:sz="0" w:space="0" w:color="auto"/>
        <w:bottom w:val="none" w:sz="0" w:space="0" w:color="auto"/>
        <w:right w:val="none" w:sz="0" w:space="0" w:color="auto"/>
      </w:divBdr>
    </w:div>
    <w:div w:id="300306384">
      <w:bodyDiv w:val="1"/>
      <w:marLeft w:val="0"/>
      <w:marRight w:val="0"/>
      <w:marTop w:val="0"/>
      <w:marBottom w:val="0"/>
      <w:divBdr>
        <w:top w:val="none" w:sz="0" w:space="0" w:color="auto"/>
        <w:left w:val="none" w:sz="0" w:space="0" w:color="auto"/>
        <w:bottom w:val="none" w:sz="0" w:space="0" w:color="auto"/>
        <w:right w:val="none" w:sz="0" w:space="0" w:color="auto"/>
      </w:divBdr>
    </w:div>
    <w:div w:id="328602433">
      <w:bodyDiv w:val="1"/>
      <w:marLeft w:val="0"/>
      <w:marRight w:val="0"/>
      <w:marTop w:val="0"/>
      <w:marBottom w:val="0"/>
      <w:divBdr>
        <w:top w:val="none" w:sz="0" w:space="0" w:color="auto"/>
        <w:left w:val="none" w:sz="0" w:space="0" w:color="auto"/>
        <w:bottom w:val="none" w:sz="0" w:space="0" w:color="auto"/>
        <w:right w:val="none" w:sz="0" w:space="0" w:color="auto"/>
      </w:divBdr>
    </w:div>
    <w:div w:id="420108136">
      <w:bodyDiv w:val="1"/>
      <w:marLeft w:val="0"/>
      <w:marRight w:val="0"/>
      <w:marTop w:val="0"/>
      <w:marBottom w:val="0"/>
      <w:divBdr>
        <w:top w:val="none" w:sz="0" w:space="0" w:color="auto"/>
        <w:left w:val="none" w:sz="0" w:space="0" w:color="auto"/>
        <w:bottom w:val="none" w:sz="0" w:space="0" w:color="auto"/>
        <w:right w:val="none" w:sz="0" w:space="0" w:color="auto"/>
      </w:divBdr>
    </w:div>
    <w:div w:id="788159074">
      <w:bodyDiv w:val="1"/>
      <w:marLeft w:val="0"/>
      <w:marRight w:val="0"/>
      <w:marTop w:val="0"/>
      <w:marBottom w:val="0"/>
      <w:divBdr>
        <w:top w:val="none" w:sz="0" w:space="0" w:color="auto"/>
        <w:left w:val="none" w:sz="0" w:space="0" w:color="auto"/>
        <w:bottom w:val="none" w:sz="0" w:space="0" w:color="auto"/>
        <w:right w:val="none" w:sz="0" w:space="0" w:color="auto"/>
      </w:divBdr>
    </w:div>
    <w:div w:id="792284245">
      <w:bodyDiv w:val="1"/>
      <w:marLeft w:val="0"/>
      <w:marRight w:val="0"/>
      <w:marTop w:val="0"/>
      <w:marBottom w:val="0"/>
      <w:divBdr>
        <w:top w:val="none" w:sz="0" w:space="0" w:color="auto"/>
        <w:left w:val="none" w:sz="0" w:space="0" w:color="auto"/>
        <w:bottom w:val="none" w:sz="0" w:space="0" w:color="auto"/>
        <w:right w:val="none" w:sz="0" w:space="0" w:color="auto"/>
      </w:divBdr>
    </w:div>
    <w:div w:id="832720230">
      <w:bodyDiv w:val="1"/>
      <w:marLeft w:val="0"/>
      <w:marRight w:val="0"/>
      <w:marTop w:val="0"/>
      <w:marBottom w:val="0"/>
      <w:divBdr>
        <w:top w:val="none" w:sz="0" w:space="0" w:color="auto"/>
        <w:left w:val="none" w:sz="0" w:space="0" w:color="auto"/>
        <w:bottom w:val="none" w:sz="0" w:space="0" w:color="auto"/>
        <w:right w:val="none" w:sz="0" w:space="0" w:color="auto"/>
      </w:divBdr>
    </w:div>
    <w:div w:id="838424777">
      <w:bodyDiv w:val="1"/>
      <w:marLeft w:val="0"/>
      <w:marRight w:val="0"/>
      <w:marTop w:val="0"/>
      <w:marBottom w:val="0"/>
      <w:divBdr>
        <w:top w:val="none" w:sz="0" w:space="0" w:color="auto"/>
        <w:left w:val="none" w:sz="0" w:space="0" w:color="auto"/>
        <w:bottom w:val="none" w:sz="0" w:space="0" w:color="auto"/>
        <w:right w:val="none" w:sz="0" w:space="0" w:color="auto"/>
      </w:divBdr>
    </w:div>
    <w:div w:id="866992372">
      <w:bodyDiv w:val="1"/>
      <w:marLeft w:val="0"/>
      <w:marRight w:val="0"/>
      <w:marTop w:val="0"/>
      <w:marBottom w:val="0"/>
      <w:divBdr>
        <w:top w:val="none" w:sz="0" w:space="0" w:color="auto"/>
        <w:left w:val="none" w:sz="0" w:space="0" w:color="auto"/>
        <w:bottom w:val="none" w:sz="0" w:space="0" w:color="auto"/>
        <w:right w:val="none" w:sz="0" w:space="0" w:color="auto"/>
      </w:divBdr>
    </w:div>
    <w:div w:id="894662929">
      <w:bodyDiv w:val="1"/>
      <w:marLeft w:val="0"/>
      <w:marRight w:val="0"/>
      <w:marTop w:val="0"/>
      <w:marBottom w:val="0"/>
      <w:divBdr>
        <w:top w:val="none" w:sz="0" w:space="0" w:color="auto"/>
        <w:left w:val="none" w:sz="0" w:space="0" w:color="auto"/>
        <w:bottom w:val="none" w:sz="0" w:space="0" w:color="auto"/>
        <w:right w:val="none" w:sz="0" w:space="0" w:color="auto"/>
      </w:divBdr>
    </w:div>
    <w:div w:id="895822757">
      <w:bodyDiv w:val="1"/>
      <w:marLeft w:val="0"/>
      <w:marRight w:val="0"/>
      <w:marTop w:val="0"/>
      <w:marBottom w:val="0"/>
      <w:divBdr>
        <w:top w:val="none" w:sz="0" w:space="0" w:color="auto"/>
        <w:left w:val="none" w:sz="0" w:space="0" w:color="auto"/>
        <w:bottom w:val="none" w:sz="0" w:space="0" w:color="auto"/>
        <w:right w:val="none" w:sz="0" w:space="0" w:color="auto"/>
      </w:divBdr>
    </w:div>
    <w:div w:id="899946742">
      <w:bodyDiv w:val="1"/>
      <w:marLeft w:val="0"/>
      <w:marRight w:val="0"/>
      <w:marTop w:val="0"/>
      <w:marBottom w:val="0"/>
      <w:divBdr>
        <w:top w:val="none" w:sz="0" w:space="0" w:color="auto"/>
        <w:left w:val="none" w:sz="0" w:space="0" w:color="auto"/>
        <w:bottom w:val="none" w:sz="0" w:space="0" w:color="auto"/>
        <w:right w:val="none" w:sz="0" w:space="0" w:color="auto"/>
      </w:divBdr>
    </w:div>
    <w:div w:id="998852353">
      <w:bodyDiv w:val="1"/>
      <w:marLeft w:val="0"/>
      <w:marRight w:val="0"/>
      <w:marTop w:val="0"/>
      <w:marBottom w:val="0"/>
      <w:divBdr>
        <w:top w:val="none" w:sz="0" w:space="0" w:color="auto"/>
        <w:left w:val="none" w:sz="0" w:space="0" w:color="auto"/>
        <w:bottom w:val="none" w:sz="0" w:space="0" w:color="auto"/>
        <w:right w:val="none" w:sz="0" w:space="0" w:color="auto"/>
      </w:divBdr>
    </w:div>
    <w:div w:id="1023091922">
      <w:bodyDiv w:val="1"/>
      <w:marLeft w:val="0"/>
      <w:marRight w:val="0"/>
      <w:marTop w:val="0"/>
      <w:marBottom w:val="0"/>
      <w:divBdr>
        <w:top w:val="none" w:sz="0" w:space="0" w:color="auto"/>
        <w:left w:val="none" w:sz="0" w:space="0" w:color="auto"/>
        <w:bottom w:val="none" w:sz="0" w:space="0" w:color="auto"/>
        <w:right w:val="none" w:sz="0" w:space="0" w:color="auto"/>
      </w:divBdr>
      <w:divsChild>
        <w:div w:id="117341748">
          <w:marLeft w:val="0"/>
          <w:marRight w:val="0"/>
          <w:marTop w:val="0"/>
          <w:marBottom w:val="0"/>
          <w:divBdr>
            <w:top w:val="none" w:sz="0" w:space="0" w:color="auto"/>
            <w:left w:val="none" w:sz="0" w:space="0" w:color="auto"/>
            <w:bottom w:val="none" w:sz="0" w:space="0" w:color="auto"/>
            <w:right w:val="none" w:sz="0" w:space="0" w:color="auto"/>
          </w:divBdr>
          <w:divsChild>
            <w:div w:id="2015766397">
              <w:marLeft w:val="0"/>
              <w:marRight w:val="0"/>
              <w:marTop w:val="0"/>
              <w:marBottom w:val="0"/>
              <w:divBdr>
                <w:top w:val="none" w:sz="0" w:space="0" w:color="auto"/>
                <w:left w:val="none" w:sz="0" w:space="0" w:color="auto"/>
                <w:bottom w:val="none" w:sz="0" w:space="0" w:color="auto"/>
                <w:right w:val="none" w:sz="0" w:space="0" w:color="auto"/>
              </w:divBdr>
              <w:divsChild>
                <w:div w:id="198654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2701">
      <w:bodyDiv w:val="1"/>
      <w:marLeft w:val="0"/>
      <w:marRight w:val="0"/>
      <w:marTop w:val="0"/>
      <w:marBottom w:val="0"/>
      <w:divBdr>
        <w:top w:val="none" w:sz="0" w:space="0" w:color="auto"/>
        <w:left w:val="none" w:sz="0" w:space="0" w:color="auto"/>
        <w:bottom w:val="none" w:sz="0" w:space="0" w:color="auto"/>
        <w:right w:val="none" w:sz="0" w:space="0" w:color="auto"/>
      </w:divBdr>
    </w:div>
    <w:div w:id="1038623597">
      <w:bodyDiv w:val="1"/>
      <w:marLeft w:val="0"/>
      <w:marRight w:val="0"/>
      <w:marTop w:val="0"/>
      <w:marBottom w:val="0"/>
      <w:divBdr>
        <w:top w:val="none" w:sz="0" w:space="0" w:color="auto"/>
        <w:left w:val="none" w:sz="0" w:space="0" w:color="auto"/>
        <w:bottom w:val="none" w:sz="0" w:space="0" w:color="auto"/>
        <w:right w:val="none" w:sz="0" w:space="0" w:color="auto"/>
      </w:divBdr>
    </w:div>
    <w:div w:id="1130518845">
      <w:bodyDiv w:val="1"/>
      <w:marLeft w:val="0"/>
      <w:marRight w:val="0"/>
      <w:marTop w:val="0"/>
      <w:marBottom w:val="0"/>
      <w:divBdr>
        <w:top w:val="none" w:sz="0" w:space="0" w:color="auto"/>
        <w:left w:val="none" w:sz="0" w:space="0" w:color="auto"/>
        <w:bottom w:val="none" w:sz="0" w:space="0" w:color="auto"/>
        <w:right w:val="none" w:sz="0" w:space="0" w:color="auto"/>
      </w:divBdr>
      <w:divsChild>
        <w:div w:id="1619482001">
          <w:marLeft w:val="0"/>
          <w:marRight w:val="0"/>
          <w:marTop w:val="0"/>
          <w:marBottom w:val="0"/>
          <w:divBdr>
            <w:top w:val="none" w:sz="0" w:space="0" w:color="auto"/>
            <w:left w:val="none" w:sz="0" w:space="0" w:color="auto"/>
            <w:bottom w:val="none" w:sz="0" w:space="0" w:color="auto"/>
            <w:right w:val="none" w:sz="0" w:space="0" w:color="auto"/>
          </w:divBdr>
          <w:divsChild>
            <w:div w:id="1495729909">
              <w:marLeft w:val="0"/>
              <w:marRight w:val="0"/>
              <w:marTop w:val="0"/>
              <w:marBottom w:val="0"/>
              <w:divBdr>
                <w:top w:val="none" w:sz="0" w:space="0" w:color="auto"/>
                <w:left w:val="none" w:sz="0" w:space="0" w:color="auto"/>
                <w:bottom w:val="none" w:sz="0" w:space="0" w:color="auto"/>
                <w:right w:val="none" w:sz="0" w:space="0" w:color="auto"/>
              </w:divBdr>
              <w:divsChild>
                <w:div w:id="6579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91814">
      <w:bodyDiv w:val="1"/>
      <w:marLeft w:val="0"/>
      <w:marRight w:val="0"/>
      <w:marTop w:val="0"/>
      <w:marBottom w:val="0"/>
      <w:divBdr>
        <w:top w:val="none" w:sz="0" w:space="0" w:color="auto"/>
        <w:left w:val="none" w:sz="0" w:space="0" w:color="auto"/>
        <w:bottom w:val="none" w:sz="0" w:space="0" w:color="auto"/>
        <w:right w:val="none" w:sz="0" w:space="0" w:color="auto"/>
      </w:divBdr>
    </w:div>
    <w:div w:id="1210416118">
      <w:bodyDiv w:val="1"/>
      <w:marLeft w:val="0"/>
      <w:marRight w:val="0"/>
      <w:marTop w:val="0"/>
      <w:marBottom w:val="0"/>
      <w:divBdr>
        <w:top w:val="none" w:sz="0" w:space="0" w:color="auto"/>
        <w:left w:val="none" w:sz="0" w:space="0" w:color="auto"/>
        <w:bottom w:val="none" w:sz="0" w:space="0" w:color="auto"/>
        <w:right w:val="none" w:sz="0" w:space="0" w:color="auto"/>
      </w:divBdr>
    </w:div>
    <w:div w:id="1215510569">
      <w:bodyDiv w:val="1"/>
      <w:marLeft w:val="0"/>
      <w:marRight w:val="0"/>
      <w:marTop w:val="0"/>
      <w:marBottom w:val="0"/>
      <w:divBdr>
        <w:top w:val="none" w:sz="0" w:space="0" w:color="auto"/>
        <w:left w:val="none" w:sz="0" w:space="0" w:color="auto"/>
        <w:bottom w:val="none" w:sz="0" w:space="0" w:color="auto"/>
        <w:right w:val="none" w:sz="0" w:space="0" w:color="auto"/>
      </w:divBdr>
    </w:div>
    <w:div w:id="1265192568">
      <w:bodyDiv w:val="1"/>
      <w:marLeft w:val="0"/>
      <w:marRight w:val="0"/>
      <w:marTop w:val="0"/>
      <w:marBottom w:val="0"/>
      <w:divBdr>
        <w:top w:val="none" w:sz="0" w:space="0" w:color="auto"/>
        <w:left w:val="none" w:sz="0" w:space="0" w:color="auto"/>
        <w:bottom w:val="none" w:sz="0" w:space="0" w:color="auto"/>
        <w:right w:val="none" w:sz="0" w:space="0" w:color="auto"/>
      </w:divBdr>
    </w:div>
    <w:div w:id="1329476833">
      <w:bodyDiv w:val="1"/>
      <w:marLeft w:val="0"/>
      <w:marRight w:val="0"/>
      <w:marTop w:val="0"/>
      <w:marBottom w:val="0"/>
      <w:divBdr>
        <w:top w:val="none" w:sz="0" w:space="0" w:color="auto"/>
        <w:left w:val="none" w:sz="0" w:space="0" w:color="auto"/>
        <w:bottom w:val="none" w:sz="0" w:space="0" w:color="auto"/>
        <w:right w:val="none" w:sz="0" w:space="0" w:color="auto"/>
      </w:divBdr>
    </w:div>
    <w:div w:id="1386952601">
      <w:bodyDiv w:val="1"/>
      <w:marLeft w:val="0"/>
      <w:marRight w:val="0"/>
      <w:marTop w:val="0"/>
      <w:marBottom w:val="0"/>
      <w:divBdr>
        <w:top w:val="none" w:sz="0" w:space="0" w:color="auto"/>
        <w:left w:val="none" w:sz="0" w:space="0" w:color="auto"/>
        <w:bottom w:val="none" w:sz="0" w:space="0" w:color="auto"/>
        <w:right w:val="none" w:sz="0" w:space="0" w:color="auto"/>
      </w:divBdr>
    </w:div>
    <w:div w:id="1533768415">
      <w:bodyDiv w:val="1"/>
      <w:marLeft w:val="0"/>
      <w:marRight w:val="0"/>
      <w:marTop w:val="0"/>
      <w:marBottom w:val="0"/>
      <w:divBdr>
        <w:top w:val="none" w:sz="0" w:space="0" w:color="auto"/>
        <w:left w:val="none" w:sz="0" w:space="0" w:color="auto"/>
        <w:bottom w:val="none" w:sz="0" w:space="0" w:color="auto"/>
        <w:right w:val="none" w:sz="0" w:space="0" w:color="auto"/>
      </w:divBdr>
    </w:div>
    <w:div w:id="1548224022">
      <w:bodyDiv w:val="1"/>
      <w:marLeft w:val="0"/>
      <w:marRight w:val="0"/>
      <w:marTop w:val="0"/>
      <w:marBottom w:val="0"/>
      <w:divBdr>
        <w:top w:val="none" w:sz="0" w:space="0" w:color="auto"/>
        <w:left w:val="none" w:sz="0" w:space="0" w:color="auto"/>
        <w:bottom w:val="none" w:sz="0" w:space="0" w:color="auto"/>
        <w:right w:val="none" w:sz="0" w:space="0" w:color="auto"/>
      </w:divBdr>
    </w:div>
    <w:div w:id="1562474555">
      <w:bodyDiv w:val="1"/>
      <w:marLeft w:val="0"/>
      <w:marRight w:val="0"/>
      <w:marTop w:val="0"/>
      <w:marBottom w:val="0"/>
      <w:divBdr>
        <w:top w:val="none" w:sz="0" w:space="0" w:color="auto"/>
        <w:left w:val="none" w:sz="0" w:space="0" w:color="auto"/>
        <w:bottom w:val="none" w:sz="0" w:space="0" w:color="auto"/>
        <w:right w:val="none" w:sz="0" w:space="0" w:color="auto"/>
      </w:divBdr>
    </w:div>
    <w:div w:id="1571380204">
      <w:bodyDiv w:val="1"/>
      <w:marLeft w:val="0"/>
      <w:marRight w:val="0"/>
      <w:marTop w:val="0"/>
      <w:marBottom w:val="0"/>
      <w:divBdr>
        <w:top w:val="none" w:sz="0" w:space="0" w:color="auto"/>
        <w:left w:val="none" w:sz="0" w:space="0" w:color="auto"/>
        <w:bottom w:val="none" w:sz="0" w:space="0" w:color="auto"/>
        <w:right w:val="none" w:sz="0" w:space="0" w:color="auto"/>
      </w:divBdr>
    </w:div>
    <w:div w:id="1578590603">
      <w:bodyDiv w:val="1"/>
      <w:marLeft w:val="0"/>
      <w:marRight w:val="0"/>
      <w:marTop w:val="0"/>
      <w:marBottom w:val="0"/>
      <w:divBdr>
        <w:top w:val="none" w:sz="0" w:space="0" w:color="auto"/>
        <w:left w:val="none" w:sz="0" w:space="0" w:color="auto"/>
        <w:bottom w:val="none" w:sz="0" w:space="0" w:color="auto"/>
        <w:right w:val="none" w:sz="0" w:space="0" w:color="auto"/>
      </w:divBdr>
    </w:div>
    <w:div w:id="1591817172">
      <w:bodyDiv w:val="1"/>
      <w:marLeft w:val="0"/>
      <w:marRight w:val="0"/>
      <w:marTop w:val="0"/>
      <w:marBottom w:val="0"/>
      <w:divBdr>
        <w:top w:val="none" w:sz="0" w:space="0" w:color="auto"/>
        <w:left w:val="none" w:sz="0" w:space="0" w:color="auto"/>
        <w:bottom w:val="none" w:sz="0" w:space="0" w:color="auto"/>
        <w:right w:val="none" w:sz="0" w:space="0" w:color="auto"/>
      </w:divBdr>
    </w:div>
    <w:div w:id="1649094319">
      <w:bodyDiv w:val="1"/>
      <w:marLeft w:val="0"/>
      <w:marRight w:val="0"/>
      <w:marTop w:val="0"/>
      <w:marBottom w:val="0"/>
      <w:divBdr>
        <w:top w:val="none" w:sz="0" w:space="0" w:color="auto"/>
        <w:left w:val="none" w:sz="0" w:space="0" w:color="auto"/>
        <w:bottom w:val="none" w:sz="0" w:space="0" w:color="auto"/>
        <w:right w:val="none" w:sz="0" w:space="0" w:color="auto"/>
      </w:divBdr>
    </w:div>
    <w:div w:id="1662732012">
      <w:bodyDiv w:val="1"/>
      <w:marLeft w:val="0"/>
      <w:marRight w:val="0"/>
      <w:marTop w:val="0"/>
      <w:marBottom w:val="0"/>
      <w:divBdr>
        <w:top w:val="none" w:sz="0" w:space="0" w:color="auto"/>
        <w:left w:val="none" w:sz="0" w:space="0" w:color="auto"/>
        <w:bottom w:val="none" w:sz="0" w:space="0" w:color="auto"/>
        <w:right w:val="none" w:sz="0" w:space="0" w:color="auto"/>
      </w:divBdr>
    </w:div>
    <w:div w:id="1790201478">
      <w:bodyDiv w:val="1"/>
      <w:marLeft w:val="0"/>
      <w:marRight w:val="0"/>
      <w:marTop w:val="0"/>
      <w:marBottom w:val="0"/>
      <w:divBdr>
        <w:top w:val="none" w:sz="0" w:space="0" w:color="auto"/>
        <w:left w:val="none" w:sz="0" w:space="0" w:color="auto"/>
        <w:bottom w:val="none" w:sz="0" w:space="0" w:color="auto"/>
        <w:right w:val="none" w:sz="0" w:space="0" w:color="auto"/>
      </w:divBdr>
    </w:div>
    <w:div w:id="1904026626">
      <w:bodyDiv w:val="1"/>
      <w:marLeft w:val="0"/>
      <w:marRight w:val="0"/>
      <w:marTop w:val="0"/>
      <w:marBottom w:val="0"/>
      <w:divBdr>
        <w:top w:val="none" w:sz="0" w:space="0" w:color="auto"/>
        <w:left w:val="none" w:sz="0" w:space="0" w:color="auto"/>
        <w:bottom w:val="none" w:sz="0" w:space="0" w:color="auto"/>
        <w:right w:val="none" w:sz="0" w:space="0" w:color="auto"/>
      </w:divBdr>
    </w:div>
    <w:div w:id="1945190708">
      <w:bodyDiv w:val="1"/>
      <w:marLeft w:val="0"/>
      <w:marRight w:val="0"/>
      <w:marTop w:val="0"/>
      <w:marBottom w:val="0"/>
      <w:divBdr>
        <w:top w:val="none" w:sz="0" w:space="0" w:color="auto"/>
        <w:left w:val="none" w:sz="0" w:space="0" w:color="auto"/>
        <w:bottom w:val="none" w:sz="0" w:space="0" w:color="auto"/>
        <w:right w:val="none" w:sz="0" w:space="0" w:color="auto"/>
      </w:divBdr>
    </w:div>
    <w:div w:id="1974627510">
      <w:bodyDiv w:val="1"/>
      <w:marLeft w:val="0"/>
      <w:marRight w:val="0"/>
      <w:marTop w:val="0"/>
      <w:marBottom w:val="0"/>
      <w:divBdr>
        <w:top w:val="none" w:sz="0" w:space="0" w:color="auto"/>
        <w:left w:val="none" w:sz="0" w:space="0" w:color="auto"/>
        <w:bottom w:val="none" w:sz="0" w:space="0" w:color="auto"/>
        <w:right w:val="none" w:sz="0" w:space="0" w:color="auto"/>
      </w:divBdr>
    </w:div>
    <w:div w:id="1991326251">
      <w:bodyDiv w:val="1"/>
      <w:marLeft w:val="0"/>
      <w:marRight w:val="0"/>
      <w:marTop w:val="0"/>
      <w:marBottom w:val="0"/>
      <w:divBdr>
        <w:top w:val="none" w:sz="0" w:space="0" w:color="auto"/>
        <w:left w:val="none" w:sz="0" w:space="0" w:color="auto"/>
        <w:bottom w:val="none" w:sz="0" w:space="0" w:color="auto"/>
        <w:right w:val="none" w:sz="0" w:space="0" w:color="auto"/>
      </w:divBdr>
    </w:div>
    <w:div w:id="2063405003">
      <w:bodyDiv w:val="1"/>
      <w:marLeft w:val="0"/>
      <w:marRight w:val="0"/>
      <w:marTop w:val="0"/>
      <w:marBottom w:val="0"/>
      <w:divBdr>
        <w:top w:val="none" w:sz="0" w:space="0" w:color="auto"/>
        <w:left w:val="none" w:sz="0" w:space="0" w:color="auto"/>
        <w:bottom w:val="none" w:sz="0" w:space="0" w:color="auto"/>
        <w:right w:val="none" w:sz="0" w:space="0" w:color="auto"/>
      </w:divBdr>
    </w:div>
    <w:div w:id="20684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[180627 Ramsar sites changes since SC54.xlsx]Nb and area over time!PivotTable1</c:name>
    <c:fmtId val="-1"/>
  </c:pivotSource>
  <c:chart>
    <c:autoTitleDeleted val="1"/>
    <c:pivotFmts>
      <c:pivotFmt>
        <c:idx val="0"/>
        <c:marker>
          <c:symbol val="none"/>
        </c:marker>
      </c:pivotFmt>
      <c:pivotFmt>
        <c:idx val="1"/>
        <c:marker>
          <c:symbol val="none"/>
        </c:marker>
      </c:pivotFmt>
      <c:pivotFmt>
        <c:idx val="2"/>
        <c:marker>
          <c:symbol val="none"/>
        </c:marker>
      </c:pivotFmt>
    </c:pivotFmts>
    <c:plotArea>
      <c:layout/>
      <c:barChart>
        <c:barDir val="col"/>
        <c:grouping val="clustered"/>
        <c:varyColors val="0"/>
        <c:ser>
          <c:idx val="0"/>
          <c:order val="0"/>
          <c:tx>
            <c:strRef>
              <c:f>'Nb and area over time'!$B$3</c:f>
              <c:strCache>
                <c:ptCount val="1"/>
                <c:pt idx="0">
                  <c:v>Total</c:v>
                </c:pt>
              </c:strCache>
            </c:strRef>
          </c:tx>
          <c:invertIfNegative val="0"/>
          <c:cat>
            <c:strRef>
              <c:f>'Nb and area over time'!$A$4:$A$49</c:f>
              <c:strCache>
                <c:ptCount val="45"/>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pt idx="26">
                  <c:v>2000</c:v>
                </c:pt>
                <c:pt idx="27">
                  <c:v>2001</c:v>
                </c:pt>
                <c:pt idx="28">
                  <c:v>2002</c:v>
                </c:pt>
                <c:pt idx="29">
                  <c:v>2003</c:v>
                </c:pt>
                <c:pt idx="30">
                  <c:v>2004</c:v>
                </c:pt>
                <c:pt idx="31">
                  <c:v>2005</c:v>
                </c:pt>
                <c:pt idx="32">
                  <c:v>2006</c:v>
                </c:pt>
                <c:pt idx="33">
                  <c:v>2007</c:v>
                </c:pt>
                <c:pt idx="34">
                  <c:v>2008</c:v>
                </c:pt>
                <c:pt idx="35">
                  <c:v>2009</c:v>
                </c:pt>
                <c:pt idx="36">
                  <c:v>2010</c:v>
                </c:pt>
                <c:pt idx="37">
                  <c:v>2011</c:v>
                </c:pt>
                <c:pt idx="38">
                  <c:v>2012</c:v>
                </c:pt>
                <c:pt idx="39">
                  <c:v>2013</c:v>
                </c:pt>
                <c:pt idx="40">
                  <c:v>2014</c:v>
                </c:pt>
                <c:pt idx="41">
                  <c:v>2015</c:v>
                </c:pt>
                <c:pt idx="42">
                  <c:v>2016</c:v>
                </c:pt>
                <c:pt idx="43">
                  <c:v>2017</c:v>
                </c:pt>
                <c:pt idx="44">
                  <c:v>2018</c:v>
                </c:pt>
              </c:strCache>
            </c:strRef>
          </c:cat>
          <c:val>
            <c:numRef>
              <c:f>'Nb and area over time'!$B$4:$B$49</c:f>
              <c:numCache>
                <c:formatCode>General</c:formatCode>
                <c:ptCount val="45"/>
                <c:pt idx="0">
                  <c:v>33</c:v>
                </c:pt>
                <c:pt idx="1">
                  <c:v>65</c:v>
                </c:pt>
                <c:pt idx="2">
                  <c:v>129</c:v>
                </c:pt>
                <c:pt idx="3">
                  <c:v>163</c:v>
                </c:pt>
                <c:pt idx="4">
                  <c:v>172</c:v>
                </c:pt>
                <c:pt idx="5">
                  <c:v>186</c:v>
                </c:pt>
                <c:pt idx="6">
                  <c:v>206</c:v>
                </c:pt>
                <c:pt idx="7">
                  <c:v>223</c:v>
                </c:pt>
                <c:pt idx="8">
                  <c:v>268</c:v>
                </c:pt>
                <c:pt idx="9">
                  <c:v>274</c:v>
                </c:pt>
                <c:pt idx="10">
                  <c:v>290</c:v>
                </c:pt>
                <c:pt idx="11">
                  <c:v>318</c:v>
                </c:pt>
                <c:pt idx="12">
                  <c:v>346</c:v>
                </c:pt>
                <c:pt idx="13">
                  <c:v>371</c:v>
                </c:pt>
                <c:pt idx="14">
                  <c:v>407</c:v>
                </c:pt>
                <c:pt idx="15">
                  <c:v>447</c:v>
                </c:pt>
                <c:pt idx="16">
                  <c:v>500</c:v>
                </c:pt>
                <c:pt idx="17">
                  <c:v>530</c:v>
                </c:pt>
                <c:pt idx="18">
                  <c:v>568</c:v>
                </c:pt>
                <c:pt idx="19">
                  <c:v>632</c:v>
                </c:pt>
                <c:pt idx="20">
                  <c:v>698</c:v>
                </c:pt>
                <c:pt idx="21">
                  <c:v>767</c:v>
                </c:pt>
                <c:pt idx="22">
                  <c:v>862</c:v>
                </c:pt>
                <c:pt idx="23">
                  <c:v>905</c:v>
                </c:pt>
                <c:pt idx="24">
                  <c:v>949</c:v>
                </c:pt>
                <c:pt idx="25">
                  <c:v>995</c:v>
                </c:pt>
                <c:pt idx="26">
                  <c:v>1052</c:v>
                </c:pt>
                <c:pt idx="27">
                  <c:v>1148</c:v>
                </c:pt>
                <c:pt idx="28">
                  <c:v>1266</c:v>
                </c:pt>
                <c:pt idx="29">
                  <c:v>1324</c:v>
                </c:pt>
                <c:pt idx="30">
                  <c:v>1470</c:v>
                </c:pt>
                <c:pt idx="31">
                  <c:v>1586</c:v>
                </c:pt>
                <c:pt idx="32">
                  <c:v>1641</c:v>
                </c:pt>
                <c:pt idx="33">
                  <c:v>1717</c:v>
                </c:pt>
                <c:pt idx="34">
                  <c:v>1838</c:v>
                </c:pt>
                <c:pt idx="35">
                  <c:v>1898</c:v>
                </c:pt>
                <c:pt idx="36">
                  <c:v>1951</c:v>
                </c:pt>
                <c:pt idx="37">
                  <c:v>2000</c:v>
                </c:pt>
                <c:pt idx="38">
                  <c:v>2078</c:v>
                </c:pt>
                <c:pt idx="39">
                  <c:v>2191</c:v>
                </c:pt>
                <c:pt idx="40">
                  <c:v>2211</c:v>
                </c:pt>
                <c:pt idx="41">
                  <c:v>2248</c:v>
                </c:pt>
                <c:pt idx="42">
                  <c:v>2261</c:v>
                </c:pt>
                <c:pt idx="43">
                  <c:v>2305</c:v>
                </c:pt>
                <c:pt idx="44">
                  <c:v>2314</c:v>
                </c:pt>
              </c:numCache>
            </c:numRef>
          </c:val>
          <c:extLst xmlns:c16r2="http://schemas.microsoft.com/office/drawing/2015/06/chart">
            <c:ext xmlns:c16="http://schemas.microsoft.com/office/drawing/2014/chart" uri="{C3380CC4-5D6E-409C-BE32-E72D297353CC}">
              <c16:uniqueId val="{00000000-9AB0-4BCC-9E85-8A0887AF3BB0}"/>
            </c:ext>
          </c:extLst>
        </c:ser>
        <c:dLbls>
          <c:showLegendKey val="0"/>
          <c:showVal val="0"/>
          <c:showCatName val="0"/>
          <c:showSerName val="0"/>
          <c:showPercent val="0"/>
          <c:showBubbleSize val="0"/>
        </c:dLbls>
        <c:gapWidth val="150"/>
        <c:axId val="139048448"/>
        <c:axId val="171453248"/>
      </c:barChart>
      <c:catAx>
        <c:axId val="139048448"/>
        <c:scaling>
          <c:orientation val="minMax"/>
        </c:scaling>
        <c:delete val="0"/>
        <c:axPos val="b"/>
        <c:title>
          <c:tx>
            <c:rich>
              <a:bodyPr/>
              <a:lstStyle/>
              <a:p>
                <a:pPr>
                  <a:defRPr/>
                </a:pPr>
                <a:r>
                  <a:rPr lang="en-US"/>
                  <a:t>Année</a:t>
                </a:r>
              </a:p>
            </c:rich>
          </c:tx>
          <c:layout/>
          <c:overlay val="0"/>
        </c:title>
        <c:numFmt formatCode="General" sourceLinked="0"/>
        <c:majorTickMark val="out"/>
        <c:minorTickMark val="none"/>
        <c:tickLblPos val="nextTo"/>
        <c:crossAx val="171453248"/>
        <c:crosses val="autoZero"/>
        <c:auto val="1"/>
        <c:lblAlgn val="ctr"/>
        <c:lblOffset val="100"/>
        <c:noMultiLvlLbl val="0"/>
      </c:catAx>
      <c:valAx>
        <c:axId val="171453248"/>
        <c:scaling>
          <c:orientation val="minMax"/>
        </c:scaling>
        <c:delete val="0"/>
        <c:axPos val="l"/>
        <c:majorGridlines>
          <c:spPr>
            <a:ln w="3175"/>
          </c:spPr>
        </c:majorGridlines>
        <c:title>
          <c:tx>
            <c:rich>
              <a:bodyPr rot="-5400000" vert="horz"/>
              <a:lstStyle/>
              <a:p>
                <a:pPr>
                  <a:defRPr/>
                </a:pPr>
                <a:r>
                  <a:rPr lang="en-US"/>
                  <a:t>Nombre de Sites Ramsar</a:t>
                </a:r>
              </a:p>
            </c:rich>
          </c:tx>
          <c:layout/>
          <c:overlay val="0"/>
        </c:title>
        <c:numFmt formatCode="General" sourceLinked="1"/>
        <c:majorTickMark val="out"/>
        <c:minorTickMark val="none"/>
        <c:tickLblPos val="nextTo"/>
        <c:crossAx val="139048448"/>
        <c:crosses val="autoZero"/>
        <c:crossBetween val="between"/>
      </c:valAx>
    </c:plotArea>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[180627 Ramsar sites changes since SC54.xlsx]Nb and area over time!PivotTable2</c:name>
    <c:fmtId val="-1"/>
  </c:pivotSource>
  <c:chart>
    <c:autoTitleDeleted val="1"/>
    <c:pivotFmts>
      <c:pivotFmt>
        <c:idx val="0"/>
        <c:marker>
          <c:symbol val="none"/>
        </c:marker>
      </c:pivotFmt>
      <c:pivotFmt>
        <c:idx val="1"/>
        <c:marker>
          <c:symbol val="none"/>
        </c:marker>
      </c:pivotFmt>
      <c:pivotFmt>
        <c:idx val="2"/>
        <c:marker>
          <c:symbol val="none"/>
        </c:marker>
      </c:pivotFmt>
    </c:pivotFmts>
    <c:plotArea>
      <c:layout>
        <c:manualLayout>
          <c:layoutTarget val="inner"/>
          <c:xMode val="edge"/>
          <c:yMode val="edge"/>
          <c:x val="0.25435219246242868"/>
          <c:y val="6.0659813356663747E-2"/>
          <c:w val="0.72762978951955326"/>
          <c:h val="0.69706401283172936"/>
        </c:manualLayout>
      </c:layout>
      <c:barChart>
        <c:barDir val="col"/>
        <c:grouping val="clustered"/>
        <c:varyColors val="0"/>
        <c:ser>
          <c:idx val="0"/>
          <c:order val="0"/>
          <c:tx>
            <c:strRef>
              <c:f>'Nb and area over time'!$E$3</c:f>
              <c:strCache>
                <c:ptCount val="1"/>
                <c:pt idx="0">
                  <c:v>Total</c:v>
                </c:pt>
              </c:strCache>
            </c:strRef>
          </c:tx>
          <c:invertIfNegative val="0"/>
          <c:cat>
            <c:strRef>
              <c:f>'Nb and area over time'!$D$4:$D$49</c:f>
              <c:strCache>
                <c:ptCount val="45"/>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pt idx="26">
                  <c:v>2000</c:v>
                </c:pt>
                <c:pt idx="27">
                  <c:v>2001</c:v>
                </c:pt>
                <c:pt idx="28">
                  <c:v>2002</c:v>
                </c:pt>
                <c:pt idx="29">
                  <c:v>2003</c:v>
                </c:pt>
                <c:pt idx="30">
                  <c:v>2004</c:v>
                </c:pt>
                <c:pt idx="31">
                  <c:v>2005</c:v>
                </c:pt>
                <c:pt idx="32">
                  <c:v>2006</c:v>
                </c:pt>
                <c:pt idx="33">
                  <c:v>2007</c:v>
                </c:pt>
                <c:pt idx="34">
                  <c:v>2008</c:v>
                </c:pt>
                <c:pt idx="35">
                  <c:v>2009</c:v>
                </c:pt>
                <c:pt idx="36">
                  <c:v>2010</c:v>
                </c:pt>
                <c:pt idx="37">
                  <c:v>2011</c:v>
                </c:pt>
                <c:pt idx="38">
                  <c:v>2012</c:v>
                </c:pt>
                <c:pt idx="39">
                  <c:v>2013</c:v>
                </c:pt>
                <c:pt idx="40">
                  <c:v>2014</c:v>
                </c:pt>
                <c:pt idx="41">
                  <c:v>2015</c:v>
                </c:pt>
                <c:pt idx="42">
                  <c:v>2016</c:v>
                </c:pt>
                <c:pt idx="43">
                  <c:v>2017</c:v>
                </c:pt>
                <c:pt idx="44">
                  <c:v>2018</c:v>
                </c:pt>
              </c:strCache>
            </c:strRef>
          </c:cat>
          <c:val>
            <c:numRef>
              <c:f>'Nb and area over time'!$E$4:$E$49</c:f>
              <c:numCache>
                <c:formatCode>General</c:formatCode>
                <c:ptCount val="45"/>
                <c:pt idx="0">
                  <c:v>744668.1</c:v>
                </c:pt>
                <c:pt idx="1">
                  <c:v>2303828.1</c:v>
                </c:pt>
                <c:pt idx="2">
                  <c:v>4926476.0999999996</c:v>
                </c:pt>
                <c:pt idx="3">
                  <c:v>5590076.0999999996</c:v>
                </c:pt>
                <c:pt idx="4">
                  <c:v>5639667.0999999996</c:v>
                </c:pt>
                <c:pt idx="5">
                  <c:v>5716322.8999999994</c:v>
                </c:pt>
                <c:pt idx="6">
                  <c:v>7793379.8999999994</c:v>
                </c:pt>
                <c:pt idx="7">
                  <c:v>7944136.8999999994</c:v>
                </c:pt>
                <c:pt idx="8">
                  <c:v>20118306.899999999</c:v>
                </c:pt>
                <c:pt idx="9">
                  <c:v>20151403.899999999</c:v>
                </c:pt>
                <c:pt idx="10">
                  <c:v>20922044.199999999</c:v>
                </c:pt>
                <c:pt idx="11">
                  <c:v>21139830.919999998</c:v>
                </c:pt>
                <c:pt idx="12">
                  <c:v>22707383.089999996</c:v>
                </c:pt>
                <c:pt idx="13">
                  <c:v>28739521.989999995</c:v>
                </c:pt>
                <c:pt idx="14">
                  <c:v>30346185.289999995</c:v>
                </c:pt>
                <c:pt idx="15">
                  <c:v>30662623.089999996</c:v>
                </c:pt>
                <c:pt idx="16">
                  <c:v>33851557.409999996</c:v>
                </c:pt>
                <c:pt idx="17">
                  <c:v>37352566.409999996</c:v>
                </c:pt>
                <c:pt idx="18">
                  <c:v>42738802.489999995</c:v>
                </c:pt>
                <c:pt idx="19">
                  <c:v>49123028.989999995</c:v>
                </c:pt>
                <c:pt idx="20">
                  <c:v>58594750.789999992</c:v>
                </c:pt>
                <c:pt idx="21">
                  <c:v>61827812.789999992</c:v>
                </c:pt>
                <c:pt idx="22">
                  <c:v>70181991.889999986</c:v>
                </c:pt>
                <c:pt idx="23">
                  <c:v>71785887.189999983</c:v>
                </c:pt>
                <c:pt idx="24">
                  <c:v>73992387.189999983</c:v>
                </c:pt>
                <c:pt idx="25">
                  <c:v>76294212.189999983</c:v>
                </c:pt>
                <c:pt idx="26">
                  <c:v>82637362.919999987</c:v>
                </c:pt>
                <c:pt idx="27">
                  <c:v>93861804.169999987</c:v>
                </c:pt>
                <c:pt idx="28">
                  <c:v>113950660.68999997</c:v>
                </c:pt>
                <c:pt idx="29">
                  <c:v>117526473.81999996</c:v>
                </c:pt>
                <c:pt idx="30">
                  <c:v>132684327.49999997</c:v>
                </c:pt>
                <c:pt idx="31">
                  <c:v>144617776.68999997</c:v>
                </c:pt>
                <c:pt idx="32">
                  <c:v>156913231.84999996</c:v>
                </c:pt>
                <c:pt idx="33">
                  <c:v>169259029.52999997</c:v>
                </c:pt>
                <c:pt idx="34">
                  <c:v>187379263.85999995</c:v>
                </c:pt>
                <c:pt idx="35">
                  <c:v>195533612.50999996</c:v>
                </c:pt>
                <c:pt idx="36">
                  <c:v>197597933.61999997</c:v>
                </c:pt>
                <c:pt idx="37">
                  <c:v>200675631.37999997</c:v>
                </c:pt>
                <c:pt idx="38">
                  <c:v>206410294.08999997</c:v>
                </c:pt>
                <c:pt idx="39">
                  <c:v>216688375.70999998</c:v>
                </c:pt>
                <c:pt idx="40">
                  <c:v>218577961.55999997</c:v>
                </c:pt>
                <c:pt idx="41">
                  <c:v>221264619.17999998</c:v>
                </c:pt>
                <c:pt idx="42">
                  <c:v>221480356.27999997</c:v>
                </c:pt>
                <c:pt idx="43">
                  <c:v>229605355.64999998</c:v>
                </c:pt>
                <c:pt idx="44">
                  <c:v>245614111.72999987</c:v>
                </c:pt>
              </c:numCache>
            </c:numRef>
          </c:val>
          <c:extLst xmlns:c16r2="http://schemas.microsoft.com/office/drawing/2015/06/chart">
            <c:ext xmlns:c16="http://schemas.microsoft.com/office/drawing/2014/chart" uri="{C3380CC4-5D6E-409C-BE32-E72D297353CC}">
              <c16:uniqueId val="{00000000-3F6B-4C19-9AA3-2B4F0D2CE91D}"/>
            </c:ext>
          </c:extLst>
        </c:ser>
        <c:dLbls>
          <c:showLegendKey val="0"/>
          <c:showVal val="0"/>
          <c:showCatName val="0"/>
          <c:showSerName val="0"/>
          <c:showPercent val="0"/>
          <c:showBubbleSize val="0"/>
        </c:dLbls>
        <c:gapWidth val="150"/>
        <c:axId val="101244416"/>
        <c:axId val="143140544"/>
      </c:barChart>
      <c:catAx>
        <c:axId val="101244416"/>
        <c:scaling>
          <c:orientation val="minMax"/>
        </c:scaling>
        <c:delete val="0"/>
        <c:axPos val="b"/>
        <c:title>
          <c:tx>
            <c:rich>
              <a:bodyPr/>
              <a:lstStyle/>
              <a:p>
                <a:pPr>
                  <a:defRPr/>
                </a:pPr>
                <a:r>
                  <a:rPr lang="en-US"/>
                  <a:t>Année </a:t>
                </a:r>
              </a:p>
            </c:rich>
          </c:tx>
          <c:layout/>
          <c:overlay val="0"/>
        </c:title>
        <c:numFmt formatCode="General" sourceLinked="0"/>
        <c:majorTickMark val="out"/>
        <c:minorTickMark val="none"/>
        <c:tickLblPos val="nextTo"/>
        <c:crossAx val="143140544"/>
        <c:crosses val="autoZero"/>
        <c:auto val="1"/>
        <c:lblAlgn val="ctr"/>
        <c:lblOffset val="100"/>
        <c:noMultiLvlLbl val="0"/>
      </c:catAx>
      <c:valAx>
        <c:axId val="143140544"/>
        <c:scaling>
          <c:orientation val="minMax"/>
        </c:scaling>
        <c:delete val="0"/>
        <c:axPos val="l"/>
        <c:majorGridlines/>
        <c:title>
          <c:tx>
            <c:rich>
              <a:bodyPr rot="-5400000" vert="horz"/>
              <a:lstStyle/>
              <a:p>
                <a:pPr>
                  <a:defRPr/>
                </a:pPr>
                <a:r>
                  <a:rPr lang="en-US"/>
                  <a:t>Superficie totale des Sites Ramsar </a:t>
                </a:r>
              </a:p>
              <a:p>
                <a:pPr>
                  <a:defRPr/>
                </a:pPr>
                <a:r>
                  <a:rPr lang="en-US"/>
                  <a:t>(hectares)</a:t>
                </a:r>
              </a:p>
              <a:p>
                <a:pPr>
                  <a:defRPr/>
                </a:pPr>
                <a:endParaRPr lang="en-US"/>
              </a:p>
            </c:rich>
          </c:tx>
          <c:layout/>
          <c:overlay val="0"/>
        </c:title>
        <c:numFmt formatCode="General" sourceLinked="1"/>
        <c:majorTickMark val="out"/>
        <c:minorTickMark val="none"/>
        <c:tickLblPos val="nextTo"/>
        <c:crossAx val="101244416"/>
        <c:crosses val="autoZero"/>
        <c:crossBetween val="between"/>
      </c:valAx>
      <c:spPr>
        <a:noFill/>
        <a:ln w="25400">
          <a:noFill/>
        </a:ln>
      </c:spPr>
    </c:plotArea>
    <c:plotVisOnly val="1"/>
    <c:dispBlanksAs val="gap"/>
    <c:showDLblsOverMax val="0"/>
  </c:chart>
  <c:spPr>
    <a:ln w="3175">
      <a:solidFill>
        <a:schemeClr val="tx1"/>
      </a:solidFill>
    </a:ln>
  </c:sp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'Outdated comparison'!$A$10</c:f>
              <c:strCache>
                <c:ptCount val="1"/>
                <c:pt idx="0">
                  <c:v>2018</c:v>
                </c:pt>
              </c:strCache>
            </c:strRef>
          </c:tx>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'Outdated comparison'!$B$9:$D$9</c:f>
              <c:strCache>
                <c:ptCount val="3"/>
                <c:pt idx="0">
                  <c:v>6-11 ans</c:v>
                </c:pt>
                <c:pt idx="1">
                  <c:v>12-17 ans</c:v>
                </c:pt>
                <c:pt idx="2">
                  <c:v>plus de 18 ans</c:v>
                </c:pt>
              </c:strCache>
            </c:strRef>
          </c:cat>
          <c:val>
            <c:numRef>
              <c:f>'Outdated comparison'!$B$10:$D$10</c:f>
              <c:numCache>
                <c:formatCode>General</c:formatCode>
                <c:ptCount val="3"/>
                <c:pt idx="0">
                  <c:v>511</c:v>
                </c:pt>
                <c:pt idx="1">
                  <c:v>543</c:v>
                </c:pt>
                <c:pt idx="2">
                  <c:v>538</c:v>
                </c:pt>
              </c:numCache>
            </c:numRef>
          </c:val>
          <c:extLst xmlns:c16r2="http://schemas.microsoft.com/office/drawing/2015/06/chart">
            <c:ext xmlns:c16="http://schemas.microsoft.com/office/drawing/2014/chart" uri="{C3380CC4-5D6E-409C-BE32-E72D297353CC}">
              <c16:uniqueId val="{00000000-3C5C-4731-8CF1-72E0D0242589}"/>
            </c:ext>
          </c:extLst>
        </c:ser>
        <c:ser>
          <c:idx val="1"/>
          <c:order val="1"/>
          <c:tx>
            <c:strRef>
              <c:f>'Outdated comparison'!$A$11</c:f>
              <c:strCache>
                <c:ptCount val="1"/>
                <c:pt idx="0">
                  <c:v>2014</c:v>
                </c:pt>
              </c:strCache>
            </c:strRef>
          </c:tx>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'Outdated comparison'!$B$9:$D$9</c:f>
              <c:strCache>
                <c:ptCount val="3"/>
                <c:pt idx="0">
                  <c:v>6-11 ans</c:v>
                </c:pt>
                <c:pt idx="1">
                  <c:v>12-17 ans</c:v>
                </c:pt>
                <c:pt idx="2">
                  <c:v>plus de 18 ans</c:v>
                </c:pt>
              </c:strCache>
            </c:strRef>
          </c:cat>
          <c:val>
            <c:numRef>
              <c:f>'Outdated comparison'!$B$11:$D$11</c:f>
              <c:numCache>
                <c:formatCode>General</c:formatCode>
                <c:ptCount val="3"/>
                <c:pt idx="0">
                  <c:v>745</c:v>
                </c:pt>
                <c:pt idx="1">
                  <c:v>540</c:v>
                </c:pt>
                <c:pt idx="2">
                  <c:v>185</c:v>
                </c:pt>
              </c:numCache>
            </c:numRef>
          </c:val>
          <c:extLst xmlns:c16r2="http://schemas.microsoft.com/office/drawing/2015/06/chart">
            <c:ext xmlns:c16="http://schemas.microsoft.com/office/drawing/2014/chart" uri="{C3380CC4-5D6E-409C-BE32-E72D297353CC}">
              <c16:uniqueId val="{00000001-3C5C-4731-8CF1-72E0D0242589}"/>
            </c:ext>
          </c:extLst>
        </c:ser>
        <c:dLbls>
          <c:dLblPos val="inEnd"/>
          <c:showLegendKey val="0"/>
          <c:showVal val="1"/>
          <c:showCatName val="0"/>
          <c:showSerName val="0"/>
          <c:showPercent val="0"/>
          <c:showBubbleSize val="0"/>
        </c:dLbls>
        <c:gapWidth val="150"/>
        <c:axId val="139049472"/>
        <c:axId val="143141696"/>
      </c:barChart>
      <c:catAx>
        <c:axId val="139049472"/>
        <c:scaling>
          <c:orientation val="minMax"/>
        </c:scaling>
        <c:delete val="0"/>
        <c:axPos val="b"/>
        <c:numFmt formatCode="General" sourceLinked="0"/>
        <c:majorTickMark val="out"/>
        <c:minorTickMark val="none"/>
        <c:tickLblPos val="nextTo"/>
        <c:crossAx val="143141696"/>
        <c:crosses val="autoZero"/>
        <c:auto val="1"/>
        <c:lblAlgn val="ctr"/>
        <c:lblOffset val="100"/>
        <c:noMultiLvlLbl val="0"/>
      </c:catAx>
      <c:valAx>
        <c:axId val="143141696"/>
        <c:scaling>
          <c:orientation val="minMax"/>
        </c:scaling>
        <c:delete val="0"/>
        <c:axPos val="l"/>
        <c:majorGridlines/>
        <c:numFmt formatCode="General" sourceLinked="1"/>
        <c:majorTickMark val="out"/>
        <c:minorTickMark val="none"/>
        <c:tickLblPos val="nextTo"/>
        <c:crossAx val="139049472"/>
        <c:crosses val="autoZero"/>
        <c:crossBetween val="between"/>
      </c:valAx>
    </c:plotArea>
    <c:legend>
      <c:legendPos val="r"/>
      <c:layout/>
      <c:overlay val="0"/>
    </c:legend>
    <c:plotVisOnly val="1"/>
    <c:dispBlanksAs val="gap"/>
    <c:showDLblsOverMax val="0"/>
  </c:chart>
  <c:spPr>
    <a:ln w="3175"/>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numRef>
              <c:f>'Montreux over time'!$A$1:$A$29</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'Montreux over time'!$B$1:$B$29</c:f>
              <c:numCache>
                <c:formatCode>General</c:formatCode>
                <c:ptCount val="29"/>
                <c:pt idx="0">
                  <c:v>43</c:v>
                </c:pt>
                <c:pt idx="1">
                  <c:v>42</c:v>
                </c:pt>
                <c:pt idx="2">
                  <c:v>42</c:v>
                </c:pt>
                <c:pt idx="3">
                  <c:v>61</c:v>
                </c:pt>
                <c:pt idx="4">
                  <c:v>62</c:v>
                </c:pt>
                <c:pt idx="5">
                  <c:v>63</c:v>
                </c:pt>
                <c:pt idx="6">
                  <c:v>60</c:v>
                </c:pt>
                <c:pt idx="7">
                  <c:v>60</c:v>
                </c:pt>
                <c:pt idx="8">
                  <c:v>60</c:v>
                </c:pt>
                <c:pt idx="9">
                  <c:v>57</c:v>
                </c:pt>
                <c:pt idx="10">
                  <c:v>55</c:v>
                </c:pt>
                <c:pt idx="11">
                  <c:v>57</c:v>
                </c:pt>
                <c:pt idx="12">
                  <c:v>55</c:v>
                </c:pt>
                <c:pt idx="13">
                  <c:v>52</c:v>
                </c:pt>
                <c:pt idx="14">
                  <c:v>52</c:v>
                </c:pt>
                <c:pt idx="15">
                  <c:v>54</c:v>
                </c:pt>
                <c:pt idx="16">
                  <c:v>55</c:v>
                </c:pt>
                <c:pt idx="17">
                  <c:v>54</c:v>
                </c:pt>
                <c:pt idx="18">
                  <c:v>52</c:v>
                </c:pt>
                <c:pt idx="19">
                  <c:v>47</c:v>
                </c:pt>
                <c:pt idx="20">
                  <c:v>48</c:v>
                </c:pt>
                <c:pt idx="21">
                  <c:v>48</c:v>
                </c:pt>
                <c:pt idx="22">
                  <c:v>48</c:v>
                </c:pt>
                <c:pt idx="23">
                  <c:v>48</c:v>
                </c:pt>
                <c:pt idx="24">
                  <c:v>47</c:v>
                </c:pt>
                <c:pt idx="25">
                  <c:v>48</c:v>
                </c:pt>
                <c:pt idx="26">
                  <c:v>47</c:v>
                </c:pt>
                <c:pt idx="27">
                  <c:v>49</c:v>
                </c:pt>
                <c:pt idx="28">
                  <c:v>49</c:v>
                </c:pt>
              </c:numCache>
            </c:numRef>
          </c:val>
          <c:smooth val="0"/>
          <c:extLst xmlns:c16r2="http://schemas.microsoft.com/office/drawing/2015/06/chart">
            <c:ext xmlns:c16="http://schemas.microsoft.com/office/drawing/2014/chart" uri="{C3380CC4-5D6E-409C-BE32-E72D297353CC}">
              <c16:uniqueId val="{00000000-3C1F-4A09-8F73-93D73E041C66}"/>
            </c:ext>
          </c:extLst>
        </c:ser>
        <c:dLbls>
          <c:showLegendKey val="0"/>
          <c:showVal val="0"/>
          <c:showCatName val="0"/>
          <c:showSerName val="0"/>
          <c:showPercent val="0"/>
          <c:showBubbleSize val="0"/>
        </c:dLbls>
        <c:marker val="1"/>
        <c:smooth val="0"/>
        <c:axId val="139048960"/>
        <c:axId val="143143424"/>
      </c:lineChart>
      <c:catAx>
        <c:axId val="139048960"/>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43143424"/>
        <c:crosses val="autoZero"/>
        <c:auto val="1"/>
        <c:lblAlgn val="ctr"/>
        <c:lblOffset val="100"/>
        <c:noMultiLvlLbl val="0"/>
      </c:catAx>
      <c:valAx>
        <c:axId val="143143424"/>
        <c:scaling>
          <c:orientation val="minMax"/>
          <c:max val="65"/>
          <c:min val="35"/>
        </c:scaling>
        <c:delete val="0"/>
        <c:axPos val="l"/>
        <c:majorGridlines/>
        <c:numFmt formatCode="General" sourceLinked="1"/>
        <c:majorTickMark val="out"/>
        <c:minorTickMark val="none"/>
        <c:tickLblPos val="nextTo"/>
        <c:crossAx val="139048960"/>
        <c:crosses val="autoZero"/>
        <c:crossBetween val="between"/>
        <c:majorUnit val="5"/>
        <c:minorUnit val="5"/>
      </c:valAx>
    </c:plotArea>
    <c:plotVisOnly val="1"/>
    <c:dispBlanksAs val="gap"/>
    <c:showDLblsOverMax val="0"/>
  </c:chart>
  <c:spPr>
    <a:ln w="3175"/>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3" name="Text Box 9"/>
        <cdr:cNvSpPr txBox="1">
          <a:spLocks xmlns:a="http://schemas.openxmlformats.org/drawingml/2006/main" noChangeArrowheads="1"/>
        </cdr:cNvSpPr>
      </cdr:nvSpPr>
      <cdr:spPr bwMode="auto">
        <a:xfrm xmlns:a="http://schemas.openxmlformats.org/drawingml/2006/main" flipH="1" flipV="1">
          <a:off x="-838200" y="-4128655"/>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vert270" wrap="square" lIns="0" tIns="0" rIns="0" bIns="0" anchor="t" anchorCtr="0" upright="1">
          <a:noAutofit/>
        </a:bodyPr>
        <a:lstStyle xmlns:a="http://schemas.openxmlformats.org/drawingml/2006/main"/>
        <a:p xmlns:a="http://schemas.openxmlformats.org/drawingml/2006/main">
          <a:pPr marL="12700">
            <a:lnSpc>
              <a:spcPts val="1115"/>
            </a:lnSpc>
            <a:spcAft>
              <a:spcPts val="0"/>
            </a:spcAft>
          </a:pPr>
          <a:r>
            <a:rPr lang="en-US" sz="1000" strike="sngStrike" spc="-5">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201</a:t>
          </a:r>
          <a:r>
            <a:rPr lang="en-US" sz="1000" spc="-5">
              <a:effectLst/>
              <a:latin typeface="Calibri" panose="020F0502020204030204" pitchFamily="34" charset="0"/>
              <a:ea typeface="Calibri" panose="020F0502020204030204" pitchFamily="34" charset="0"/>
              <a:cs typeface="Times New Roman" panose="02020603050405020304" pitchFamily="18" charset="0"/>
            </a:rPr>
            <a:t>4</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1DE24-A2FD-4518-9118-053000105F0E}">
  <ds:schemaRefs>
    <ds:schemaRef ds:uri="http://schemas.openxmlformats.org/officeDocument/2006/bibliography"/>
  </ds:schemaRefs>
</ds:datastoreItem>
</file>

<file path=customXml/itemProps2.xml><?xml version="1.0" encoding="utf-8"?>
<ds:datastoreItem xmlns:ds="http://schemas.openxmlformats.org/officeDocument/2006/customXml" ds:itemID="{EE028744-AE91-430C-B0BA-AF747491AE71}">
  <ds:schemaRefs>
    <ds:schemaRef ds:uri="http://schemas.openxmlformats.org/officeDocument/2006/bibliography"/>
  </ds:schemaRefs>
</ds:datastoreItem>
</file>

<file path=customXml/itemProps3.xml><?xml version="1.0" encoding="utf-8"?>
<ds:datastoreItem xmlns:ds="http://schemas.openxmlformats.org/officeDocument/2006/customXml" ds:itemID="{1A180315-E85F-4942-953C-CD3E2EC1E93D}">
  <ds:schemaRefs>
    <ds:schemaRef ds:uri="http://schemas.openxmlformats.org/officeDocument/2006/bibliography"/>
  </ds:schemaRefs>
</ds:datastoreItem>
</file>

<file path=customXml/itemProps4.xml><?xml version="1.0" encoding="utf-8"?>
<ds:datastoreItem xmlns:ds="http://schemas.openxmlformats.org/officeDocument/2006/customXml" ds:itemID="{0571E07F-DB61-40B1-993C-3EC02BC353DF}">
  <ds:schemaRefs>
    <ds:schemaRef ds:uri="http://schemas.openxmlformats.org/officeDocument/2006/bibliography"/>
  </ds:schemaRefs>
</ds:datastoreItem>
</file>

<file path=customXml/itemProps5.xml><?xml version="1.0" encoding="utf-8"?>
<ds:datastoreItem xmlns:ds="http://schemas.openxmlformats.org/officeDocument/2006/customXml" ds:itemID="{F8DF8251-E9D3-4601-8A77-40B635B2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52</Pages>
  <Words>13916</Words>
  <Characters>78906</Characters>
  <Application>Microsoft Office Word</Application>
  <DocSecurity>0</DocSecurity>
  <Lines>7173</Lines>
  <Paragraphs>6188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IUCN</Company>
  <LinksUpToDate>false</LinksUpToDate>
  <CharactersWithSpaces>86634</CharactersWithSpaces>
  <SharedDoc>false</SharedDoc>
  <HLinks>
    <vt:vector size="12" baseType="variant">
      <vt:variant>
        <vt:i4>6619140</vt:i4>
      </vt:variant>
      <vt:variant>
        <vt:i4>6</vt:i4>
      </vt:variant>
      <vt:variant>
        <vt:i4>0</vt:i4>
      </vt:variant>
      <vt:variant>
        <vt:i4>5</vt:i4>
      </vt:variant>
      <vt:variant>
        <vt:lpwstr>http://en.wikipedia.org/wiki/Dagger_(typography)</vt:lpwstr>
      </vt:variant>
      <vt:variant>
        <vt:lpwstr/>
      </vt:variant>
      <vt:variant>
        <vt:i4>6619140</vt:i4>
      </vt:variant>
      <vt:variant>
        <vt:i4>3</vt:i4>
      </vt:variant>
      <vt:variant>
        <vt:i4>0</vt:i4>
      </vt:variant>
      <vt:variant>
        <vt:i4>5</vt:i4>
      </vt:variant>
      <vt:variant>
        <vt:lpwstr>http://en.wikipedia.org/wiki/Dagger_(typography)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RAMSAR\ncd</dc:creator>
  <cp:lastModifiedBy>Ramsar\JenningsE</cp:lastModifiedBy>
  <cp:revision>6</cp:revision>
  <cp:lastPrinted>2018-08-22T21:43:00Z</cp:lastPrinted>
  <dcterms:created xsi:type="dcterms:W3CDTF">2018-08-24T22:59:00Z</dcterms:created>
  <dcterms:modified xsi:type="dcterms:W3CDTF">2018-09-03T09:44:00Z</dcterms:modified>
</cp:coreProperties>
</file>