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6C" w:rsidRPr="00163ADB" w:rsidRDefault="00D75CD6" w:rsidP="009C47EC">
      <w:pPr>
        <w:pStyle w:val="Heading1"/>
        <w:rPr>
          <w:sz w:val="24"/>
          <w:szCs w:val="24"/>
          <w:lang w:val="fr-FR"/>
        </w:rPr>
      </w:pPr>
      <w:r w:rsidRPr="00D75CD6">
        <w:rPr>
          <w:sz w:val="24"/>
          <w:szCs w:val="24"/>
          <w:lang w:val="fr-FR"/>
        </w:rPr>
        <w:t>Sous-groupe sur la COP13</w:t>
      </w:r>
      <w:r>
        <w:rPr>
          <w:sz w:val="24"/>
          <w:szCs w:val="24"/>
          <w:lang w:val="fr-FR"/>
        </w:rPr>
        <w:t xml:space="preserve"> : </w:t>
      </w:r>
      <w:r w:rsidR="00163ADB" w:rsidRPr="00163ADB">
        <w:rPr>
          <w:sz w:val="24"/>
          <w:szCs w:val="24"/>
          <w:lang w:val="fr-FR"/>
        </w:rPr>
        <w:t>Recommandations</w:t>
      </w:r>
    </w:p>
    <w:p w:rsidR="00771D76" w:rsidRPr="00163ADB" w:rsidRDefault="00163ADB" w:rsidP="00295556">
      <w:pPr>
        <w:spacing w:after="0" w:line="240" w:lineRule="auto"/>
        <w:rPr>
          <w:rFonts w:ascii="Calibri" w:hAnsi="Calibri" w:cs="Arial"/>
          <w:b/>
          <w:sz w:val="24"/>
          <w:szCs w:val="24"/>
          <w:lang w:val="fr-FR"/>
        </w:rPr>
      </w:pPr>
      <w:r w:rsidRPr="00163ADB">
        <w:rPr>
          <w:rFonts w:ascii="Calibri" w:hAnsi="Calibri" w:cs="Arial"/>
          <w:b/>
          <w:sz w:val="24"/>
          <w:szCs w:val="24"/>
          <w:lang w:val="fr-FR"/>
        </w:rPr>
        <w:t>Lundi</w:t>
      </w:r>
      <w:r w:rsidR="00EB62FE" w:rsidRPr="00163ADB">
        <w:rPr>
          <w:rFonts w:ascii="Calibri" w:hAnsi="Calibri" w:cs="Arial"/>
          <w:b/>
          <w:sz w:val="24"/>
          <w:szCs w:val="24"/>
          <w:lang w:val="fr-FR"/>
        </w:rPr>
        <w:t xml:space="preserve"> </w:t>
      </w:r>
      <w:bookmarkStart w:id="0" w:name="_GoBack"/>
      <w:r w:rsidR="00EB62FE" w:rsidRPr="00163ADB">
        <w:rPr>
          <w:rFonts w:ascii="Calibri" w:hAnsi="Calibri" w:cs="Arial"/>
          <w:b/>
          <w:sz w:val="24"/>
          <w:szCs w:val="24"/>
          <w:lang w:val="fr-FR"/>
        </w:rPr>
        <w:t xml:space="preserve">29 </w:t>
      </w:r>
      <w:r w:rsidRPr="00163ADB">
        <w:rPr>
          <w:rFonts w:ascii="Calibri" w:hAnsi="Calibri" w:cs="Arial"/>
          <w:b/>
          <w:sz w:val="24"/>
          <w:szCs w:val="24"/>
          <w:lang w:val="fr-FR"/>
        </w:rPr>
        <w:t>mai</w:t>
      </w:r>
      <w:bookmarkEnd w:id="0"/>
    </w:p>
    <w:p w:rsidR="00EB62FE" w:rsidRPr="00163ADB" w:rsidRDefault="00EB62FE" w:rsidP="00295556">
      <w:pPr>
        <w:spacing w:after="0" w:line="240" w:lineRule="auto"/>
        <w:rPr>
          <w:rFonts w:ascii="Calibri" w:hAnsi="Calibri" w:cs="Arial"/>
          <w:sz w:val="24"/>
          <w:szCs w:val="24"/>
          <w:lang w:val="fr-FR"/>
        </w:rPr>
      </w:pPr>
    </w:p>
    <w:p w:rsidR="009911B4" w:rsidRPr="00163ADB" w:rsidRDefault="00163ADB" w:rsidP="00295556">
      <w:pPr>
        <w:spacing w:after="0" w:line="240" w:lineRule="auto"/>
        <w:rPr>
          <w:rFonts w:ascii="Calibri" w:hAnsi="Calibri" w:cs="Arial"/>
          <w:b/>
          <w:sz w:val="24"/>
          <w:szCs w:val="24"/>
          <w:lang w:val="fr-FR"/>
        </w:rPr>
      </w:pPr>
      <w:r w:rsidRPr="00163ADB">
        <w:rPr>
          <w:rFonts w:ascii="Calibri" w:hAnsi="Calibri" w:cs="Arial"/>
          <w:b/>
          <w:sz w:val="24"/>
          <w:szCs w:val="24"/>
          <w:lang w:val="fr-FR"/>
        </w:rPr>
        <w:t>Site et logement</w:t>
      </w:r>
    </w:p>
    <w:p w:rsidR="007865B6" w:rsidRPr="00163ADB" w:rsidRDefault="00163ADB" w:rsidP="00A65FEA">
      <w:pPr>
        <w:pStyle w:val="ListParagraph"/>
        <w:numPr>
          <w:ilvl w:val="0"/>
          <w:numId w:val="4"/>
        </w:numPr>
        <w:spacing w:after="0" w:line="240" w:lineRule="auto"/>
        <w:ind w:left="567" w:hanging="425"/>
        <w:rPr>
          <w:rFonts w:ascii="Calibri" w:hAnsi="Calibri" w:cs="Arial"/>
          <w:sz w:val="24"/>
          <w:szCs w:val="24"/>
          <w:lang w:val="fr-FR"/>
        </w:rPr>
      </w:pPr>
      <w:r w:rsidRPr="00163ADB">
        <w:rPr>
          <w:rFonts w:ascii="Calibri" w:hAnsi="Calibri" w:cs="Arial"/>
          <w:sz w:val="24"/>
          <w:szCs w:val="24"/>
          <w:lang w:val="fr-FR"/>
        </w:rPr>
        <w:t xml:space="preserve">Le </w:t>
      </w:r>
      <w:r w:rsidR="007865B6" w:rsidRPr="00163ADB">
        <w:rPr>
          <w:rFonts w:ascii="Calibri" w:hAnsi="Calibri" w:cs="Arial"/>
          <w:sz w:val="24"/>
          <w:szCs w:val="24"/>
          <w:lang w:val="fr-FR"/>
        </w:rPr>
        <w:t>Secr</w:t>
      </w:r>
      <w:r w:rsidRPr="00163ADB">
        <w:rPr>
          <w:rFonts w:ascii="Calibri" w:hAnsi="Calibri" w:cs="Arial"/>
          <w:sz w:val="24"/>
          <w:szCs w:val="24"/>
          <w:lang w:val="fr-FR"/>
        </w:rPr>
        <w:t>é</w:t>
      </w:r>
      <w:r w:rsidR="007865B6" w:rsidRPr="00163ADB">
        <w:rPr>
          <w:rFonts w:ascii="Calibri" w:hAnsi="Calibri" w:cs="Arial"/>
          <w:sz w:val="24"/>
          <w:szCs w:val="24"/>
          <w:lang w:val="fr-FR"/>
        </w:rPr>
        <w:t xml:space="preserve">tariat </w:t>
      </w:r>
      <w:r w:rsidRPr="00163ADB">
        <w:rPr>
          <w:rFonts w:ascii="Calibri" w:hAnsi="Calibri" w:cs="Arial"/>
          <w:sz w:val="24"/>
          <w:szCs w:val="24"/>
          <w:lang w:val="fr-FR"/>
        </w:rPr>
        <w:t>organise</w:t>
      </w:r>
      <w:r w:rsidR="001A73D9">
        <w:rPr>
          <w:rFonts w:ascii="Calibri" w:hAnsi="Calibri" w:cs="Arial"/>
          <w:sz w:val="24"/>
          <w:szCs w:val="24"/>
          <w:lang w:val="fr-FR"/>
        </w:rPr>
        <w:t>ra</w:t>
      </w:r>
      <w:r w:rsidRPr="00163ADB">
        <w:rPr>
          <w:rFonts w:ascii="Calibri" w:hAnsi="Calibri" w:cs="Arial"/>
          <w:sz w:val="24"/>
          <w:szCs w:val="24"/>
          <w:lang w:val="fr-FR"/>
        </w:rPr>
        <w:t xml:space="preserve"> une visite du site proposé</w:t>
      </w:r>
      <w:r w:rsidR="007865B6" w:rsidRPr="00163ADB">
        <w:rPr>
          <w:rFonts w:ascii="Calibri" w:hAnsi="Calibri" w:cs="Arial"/>
          <w:sz w:val="24"/>
          <w:szCs w:val="24"/>
          <w:lang w:val="fr-FR"/>
        </w:rPr>
        <w:t xml:space="preserve"> </w:t>
      </w:r>
      <w:r w:rsidR="00C52840" w:rsidRPr="00163ADB">
        <w:rPr>
          <w:rFonts w:ascii="Calibri" w:hAnsi="Calibri" w:cs="Arial"/>
          <w:sz w:val="24"/>
          <w:szCs w:val="24"/>
          <w:lang w:val="fr-FR"/>
        </w:rPr>
        <w:t xml:space="preserve">(Madinat Jumerirah) </w:t>
      </w:r>
      <w:r w:rsidRPr="00163ADB">
        <w:rPr>
          <w:rFonts w:ascii="Calibri" w:hAnsi="Calibri" w:cs="Arial"/>
          <w:sz w:val="24"/>
          <w:szCs w:val="24"/>
          <w:lang w:val="fr-FR"/>
        </w:rPr>
        <w:t>à</w:t>
      </w:r>
      <w:r w:rsidR="007865B6" w:rsidRPr="00163ADB">
        <w:rPr>
          <w:rFonts w:ascii="Calibri" w:hAnsi="Calibri" w:cs="Arial"/>
          <w:sz w:val="24"/>
          <w:szCs w:val="24"/>
          <w:lang w:val="fr-FR"/>
        </w:rPr>
        <w:t xml:space="preserve"> Duba</w:t>
      </w:r>
      <w:r w:rsidRPr="00163ADB">
        <w:rPr>
          <w:rFonts w:ascii="Calibri" w:hAnsi="Calibri" w:cs="Arial"/>
          <w:sz w:val="24"/>
          <w:szCs w:val="24"/>
          <w:lang w:val="fr-FR"/>
        </w:rPr>
        <w:t>ï,</w:t>
      </w:r>
      <w:r w:rsidR="00872AC7" w:rsidRPr="00163ADB">
        <w:rPr>
          <w:rFonts w:ascii="Calibri" w:hAnsi="Calibri" w:cs="Arial"/>
          <w:sz w:val="24"/>
          <w:szCs w:val="24"/>
          <w:lang w:val="fr-FR"/>
        </w:rPr>
        <w:t xml:space="preserve"> </w:t>
      </w:r>
      <w:r w:rsidRPr="00163ADB">
        <w:rPr>
          <w:rFonts w:ascii="Calibri" w:hAnsi="Calibri" w:cs="Arial"/>
          <w:sz w:val="24"/>
          <w:szCs w:val="24"/>
          <w:lang w:val="fr-FR"/>
        </w:rPr>
        <w:t>dès que possible</w:t>
      </w:r>
      <w:r w:rsidR="00C52840" w:rsidRPr="00163ADB">
        <w:rPr>
          <w:rFonts w:ascii="Calibri" w:hAnsi="Calibri" w:cs="Arial"/>
          <w:sz w:val="24"/>
          <w:szCs w:val="24"/>
          <w:lang w:val="fr-FR"/>
        </w:rPr>
        <w:t>;</w:t>
      </w:r>
    </w:p>
    <w:p w:rsidR="007865B6" w:rsidRPr="00163ADB" w:rsidRDefault="00163ADB" w:rsidP="00A65FEA">
      <w:pPr>
        <w:pStyle w:val="ListParagraph"/>
        <w:numPr>
          <w:ilvl w:val="0"/>
          <w:numId w:val="4"/>
        </w:numPr>
        <w:spacing w:after="0" w:line="240" w:lineRule="auto"/>
        <w:ind w:left="567" w:hanging="425"/>
        <w:rPr>
          <w:rFonts w:ascii="Calibri" w:hAnsi="Calibri" w:cs="Arial"/>
          <w:sz w:val="24"/>
          <w:szCs w:val="24"/>
          <w:lang w:val="fr-FR"/>
        </w:rPr>
      </w:pPr>
      <w:r w:rsidRPr="00163ADB">
        <w:rPr>
          <w:rFonts w:ascii="Calibri" w:hAnsi="Calibri" w:cs="Arial"/>
          <w:sz w:val="24"/>
          <w:szCs w:val="24"/>
          <w:lang w:val="fr-FR"/>
        </w:rPr>
        <w:t>Les EAU vérifie</w:t>
      </w:r>
      <w:r w:rsidR="001A73D9">
        <w:rPr>
          <w:rFonts w:ascii="Calibri" w:hAnsi="Calibri" w:cs="Arial"/>
          <w:sz w:val="24"/>
          <w:szCs w:val="24"/>
          <w:lang w:val="fr-FR"/>
        </w:rPr>
        <w:t>ro</w:t>
      </w:r>
      <w:r w:rsidRPr="00163ADB">
        <w:rPr>
          <w:rFonts w:ascii="Calibri" w:hAnsi="Calibri" w:cs="Arial"/>
          <w:sz w:val="24"/>
          <w:szCs w:val="24"/>
          <w:lang w:val="fr-FR"/>
        </w:rPr>
        <w:t>nt la disponibilité d’hôtels appropriés à proximité du site et le nombre de chambres dans ces hôtels</w:t>
      </w:r>
      <w:r w:rsidR="00C52840" w:rsidRPr="00163ADB">
        <w:rPr>
          <w:rFonts w:ascii="Calibri" w:hAnsi="Calibri" w:cs="Arial"/>
          <w:sz w:val="24"/>
          <w:szCs w:val="24"/>
          <w:lang w:val="fr-FR"/>
        </w:rPr>
        <w:t>;</w:t>
      </w:r>
    </w:p>
    <w:p w:rsidR="00872AC7" w:rsidRPr="00163ADB" w:rsidRDefault="00163ADB" w:rsidP="00A65FEA">
      <w:pPr>
        <w:pStyle w:val="ListParagraph"/>
        <w:numPr>
          <w:ilvl w:val="0"/>
          <w:numId w:val="4"/>
        </w:numPr>
        <w:spacing w:after="0" w:line="240" w:lineRule="auto"/>
        <w:ind w:left="567" w:hanging="425"/>
        <w:rPr>
          <w:rFonts w:ascii="Calibri" w:hAnsi="Calibri" w:cs="Arial"/>
          <w:sz w:val="24"/>
          <w:szCs w:val="24"/>
          <w:lang w:val="fr-FR"/>
        </w:rPr>
      </w:pPr>
      <w:r w:rsidRPr="00163ADB">
        <w:rPr>
          <w:rFonts w:ascii="Calibri" w:hAnsi="Calibri" w:cs="Arial"/>
          <w:sz w:val="24"/>
          <w:szCs w:val="24"/>
          <w:lang w:val="fr-FR"/>
        </w:rPr>
        <w:t>Les EAU vérifie</w:t>
      </w:r>
      <w:r w:rsidR="001A73D9">
        <w:rPr>
          <w:rFonts w:ascii="Calibri" w:hAnsi="Calibri" w:cs="Arial"/>
          <w:sz w:val="24"/>
          <w:szCs w:val="24"/>
          <w:lang w:val="fr-FR"/>
        </w:rPr>
        <w:t>ro</w:t>
      </w:r>
      <w:r w:rsidRPr="00163ADB">
        <w:rPr>
          <w:rFonts w:ascii="Calibri" w:hAnsi="Calibri" w:cs="Arial"/>
          <w:sz w:val="24"/>
          <w:szCs w:val="24"/>
          <w:lang w:val="fr-FR"/>
        </w:rPr>
        <w:t>nt le nombre de salles appropriées, sur le site, pour les activités parallèles</w:t>
      </w:r>
      <w:r w:rsidR="007865B6" w:rsidRPr="00163ADB">
        <w:rPr>
          <w:rFonts w:ascii="Calibri" w:hAnsi="Calibri" w:cs="Arial"/>
          <w:sz w:val="24"/>
          <w:szCs w:val="24"/>
          <w:lang w:val="fr-FR"/>
        </w:rPr>
        <w:t xml:space="preserve">, </w:t>
      </w:r>
      <w:r w:rsidRPr="00163ADB">
        <w:rPr>
          <w:rFonts w:ascii="Calibri" w:hAnsi="Calibri" w:cs="Arial"/>
          <w:sz w:val="24"/>
          <w:szCs w:val="24"/>
          <w:lang w:val="fr-FR"/>
        </w:rPr>
        <w:t xml:space="preserve">ainsi que leur coût au cas </w:t>
      </w:r>
      <w:r w:rsidR="001A73D9" w:rsidRPr="00163ADB">
        <w:rPr>
          <w:rFonts w:ascii="Calibri" w:hAnsi="Calibri" w:cs="Arial"/>
          <w:sz w:val="24"/>
          <w:szCs w:val="24"/>
          <w:lang w:val="fr-FR"/>
        </w:rPr>
        <w:t>où</w:t>
      </w:r>
      <w:r w:rsidRPr="00163ADB">
        <w:rPr>
          <w:rFonts w:ascii="Calibri" w:hAnsi="Calibri" w:cs="Arial"/>
          <w:sz w:val="24"/>
          <w:szCs w:val="24"/>
          <w:lang w:val="fr-FR"/>
        </w:rPr>
        <w:t xml:space="preserve"> des OIP, des initiatives régionales ou d’autres partenaires souhaiteraient les louer</w:t>
      </w:r>
      <w:r w:rsidR="009911B4" w:rsidRPr="00163ADB">
        <w:rPr>
          <w:rFonts w:ascii="Calibri" w:hAnsi="Calibri" w:cs="Arial"/>
          <w:sz w:val="24"/>
          <w:szCs w:val="24"/>
          <w:lang w:val="fr-FR"/>
        </w:rPr>
        <w:t>.</w:t>
      </w:r>
    </w:p>
    <w:p w:rsidR="009911B4" w:rsidRPr="00163ADB" w:rsidRDefault="009911B4" w:rsidP="009911B4">
      <w:pPr>
        <w:spacing w:after="0" w:line="240" w:lineRule="auto"/>
        <w:rPr>
          <w:rFonts w:ascii="Calibri" w:hAnsi="Calibri" w:cs="Arial"/>
          <w:sz w:val="24"/>
          <w:szCs w:val="24"/>
          <w:lang w:val="fr-FR"/>
        </w:rPr>
      </w:pPr>
    </w:p>
    <w:p w:rsidR="009911B4" w:rsidRPr="00163ADB" w:rsidRDefault="00163ADB" w:rsidP="009911B4">
      <w:pPr>
        <w:spacing w:after="0" w:line="240" w:lineRule="auto"/>
        <w:rPr>
          <w:rFonts w:ascii="Calibri" w:hAnsi="Calibri" w:cs="Arial"/>
          <w:b/>
          <w:sz w:val="24"/>
          <w:szCs w:val="24"/>
          <w:lang w:val="fr-FR"/>
        </w:rPr>
      </w:pPr>
      <w:r w:rsidRPr="00163ADB">
        <w:rPr>
          <w:rFonts w:ascii="Calibri" w:hAnsi="Calibri" w:cs="Arial"/>
          <w:b/>
          <w:sz w:val="24"/>
          <w:szCs w:val="24"/>
          <w:lang w:val="fr-FR"/>
        </w:rPr>
        <w:t>Réunion de haut niveau</w:t>
      </w:r>
    </w:p>
    <w:p w:rsidR="00C52840" w:rsidRPr="00163ADB" w:rsidRDefault="00163ADB" w:rsidP="00A65FEA">
      <w:pPr>
        <w:pStyle w:val="ListParagraph"/>
        <w:numPr>
          <w:ilvl w:val="0"/>
          <w:numId w:val="4"/>
        </w:numPr>
        <w:spacing w:after="0" w:line="240" w:lineRule="auto"/>
        <w:ind w:left="567" w:hanging="425"/>
        <w:rPr>
          <w:rFonts w:ascii="Calibri" w:hAnsi="Calibri" w:cs="Arial"/>
          <w:sz w:val="24"/>
          <w:szCs w:val="24"/>
          <w:lang w:val="fr-FR"/>
        </w:rPr>
      </w:pPr>
      <w:r w:rsidRPr="00163ADB">
        <w:rPr>
          <w:rFonts w:ascii="Calibri" w:hAnsi="Calibri" w:cs="Arial"/>
          <w:sz w:val="24"/>
          <w:szCs w:val="24"/>
          <w:lang w:val="fr-FR"/>
        </w:rPr>
        <w:t>Les EAU ont décidé de tenir une réunion de haut niveau au début de la COP13</w:t>
      </w:r>
      <w:r>
        <w:rPr>
          <w:rFonts w:ascii="Calibri" w:hAnsi="Calibri" w:cs="Arial"/>
          <w:sz w:val="24"/>
          <w:szCs w:val="24"/>
          <w:lang w:val="fr-FR"/>
        </w:rPr>
        <w:t>; ils</w:t>
      </w:r>
      <w:r w:rsidRPr="00163ADB">
        <w:rPr>
          <w:rFonts w:ascii="Calibri" w:hAnsi="Calibri" w:cs="Arial"/>
          <w:sz w:val="24"/>
          <w:szCs w:val="24"/>
          <w:lang w:val="fr-FR"/>
        </w:rPr>
        <w:t xml:space="preserve"> discute</w:t>
      </w:r>
      <w:r w:rsidR="001A73D9">
        <w:rPr>
          <w:rFonts w:ascii="Calibri" w:hAnsi="Calibri" w:cs="Arial"/>
          <w:sz w:val="24"/>
          <w:szCs w:val="24"/>
          <w:lang w:val="fr-FR"/>
        </w:rPr>
        <w:t>ro</w:t>
      </w:r>
      <w:r w:rsidRPr="00163ADB">
        <w:rPr>
          <w:rFonts w:ascii="Calibri" w:hAnsi="Calibri" w:cs="Arial"/>
          <w:sz w:val="24"/>
          <w:szCs w:val="24"/>
          <w:lang w:val="fr-FR"/>
        </w:rPr>
        <w:t xml:space="preserve">nt </w:t>
      </w:r>
      <w:r w:rsidR="001A73D9">
        <w:rPr>
          <w:rFonts w:ascii="Calibri" w:hAnsi="Calibri" w:cs="Arial"/>
          <w:sz w:val="24"/>
          <w:szCs w:val="24"/>
          <w:lang w:val="fr-FR"/>
        </w:rPr>
        <w:t>d</w:t>
      </w:r>
      <w:r w:rsidRPr="00163ADB">
        <w:rPr>
          <w:rFonts w:ascii="Calibri" w:hAnsi="Calibri" w:cs="Arial"/>
          <w:sz w:val="24"/>
          <w:szCs w:val="24"/>
          <w:lang w:val="fr-FR"/>
        </w:rPr>
        <w:t xml:space="preserve">es dispositions </w:t>
      </w:r>
      <w:r w:rsidR="001A73D9">
        <w:rPr>
          <w:rFonts w:ascii="Calibri" w:hAnsi="Calibri" w:cs="Arial"/>
          <w:sz w:val="24"/>
          <w:szCs w:val="24"/>
          <w:lang w:val="fr-FR"/>
        </w:rPr>
        <w:t xml:space="preserve">en coordination </w:t>
      </w:r>
      <w:r w:rsidRPr="00163ADB">
        <w:rPr>
          <w:rFonts w:ascii="Calibri" w:hAnsi="Calibri" w:cs="Arial"/>
          <w:sz w:val="24"/>
          <w:szCs w:val="24"/>
          <w:lang w:val="fr-FR"/>
        </w:rPr>
        <w:t>avec le Secré</w:t>
      </w:r>
      <w:r w:rsidR="00C52840" w:rsidRPr="00163ADB">
        <w:rPr>
          <w:rFonts w:ascii="Calibri" w:hAnsi="Calibri" w:cs="Arial"/>
          <w:sz w:val="24"/>
          <w:szCs w:val="24"/>
          <w:lang w:val="fr-FR"/>
        </w:rPr>
        <w:t>tariat;</w:t>
      </w:r>
    </w:p>
    <w:p w:rsidR="00C52840" w:rsidRPr="00163ADB" w:rsidRDefault="00163ADB" w:rsidP="00A65FEA">
      <w:pPr>
        <w:pStyle w:val="ListParagraph"/>
        <w:numPr>
          <w:ilvl w:val="0"/>
          <w:numId w:val="4"/>
        </w:numPr>
        <w:spacing w:after="0" w:line="240" w:lineRule="auto"/>
        <w:ind w:left="567" w:hanging="425"/>
        <w:rPr>
          <w:rFonts w:ascii="Calibri" w:hAnsi="Calibri" w:cs="Arial"/>
          <w:sz w:val="24"/>
          <w:szCs w:val="24"/>
          <w:lang w:val="fr-FR"/>
        </w:rPr>
      </w:pPr>
      <w:r w:rsidRPr="00163ADB">
        <w:rPr>
          <w:rFonts w:ascii="Calibri" w:hAnsi="Calibri" w:cs="Arial"/>
          <w:sz w:val="24"/>
          <w:szCs w:val="24"/>
          <w:lang w:val="fr-FR"/>
        </w:rPr>
        <w:t>Les EAU commence</w:t>
      </w:r>
      <w:r w:rsidR="001A73D9">
        <w:rPr>
          <w:rFonts w:ascii="Calibri" w:hAnsi="Calibri" w:cs="Arial"/>
          <w:sz w:val="24"/>
          <w:szCs w:val="24"/>
          <w:lang w:val="fr-FR"/>
        </w:rPr>
        <w:t>ro</w:t>
      </w:r>
      <w:r w:rsidRPr="00163ADB">
        <w:rPr>
          <w:rFonts w:ascii="Calibri" w:hAnsi="Calibri" w:cs="Arial"/>
          <w:sz w:val="24"/>
          <w:szCs w:val="24"/>
          <w:lang w:val="fr-FR"/>
        </w:rPr>
        <w:t>nt les</w:t>
      </w:r>
      <w:r w:rsidR="008A3823" w:rsidRPr="00163ADB">
        <w:rPr>
          <w:rFonts w:ascii="Calibri" w:hAnsi="Calibri" w:cs="Arial"/>
          <w:sz w:val="24"/>
          <w:szCs w:val="24"/>
          <w:lang w:val="fr-FR"/>
        </w:rPr>
        <w:t xml:space="preserve"> discussion</w:t>
      </w:r>
      <w:r w:rsidRPr="00163ADB">
        <w:rPr>
          <w:rFonts w:ascii="Calibri" w:hAnsi="Calibri" w:cs="Arial"/>
          <w:sz w:val="24"/>
          <w:szCs w:val="24"/>
          <w:lang w:val="fr-FR"/>
        </w:rPr>
        <w:t>s</w:t>
      </w:r>
      <w:r w:rsidR="008A3823" w:rsidRPr="00163ADB">
        <w:rPr>
          <w:rFonts w:ascii="Calibri" w:hAnsi="Calibri" w:cs="Arial"/>
          <w:sz w:val="24"/>
          <w:szCs w:val="24"/>
          <w:lang w:val="fr-FR"/>
        </w:rPr>
        <w:t xml:space="preserve"> </w:t>
      </w:r>
      <w:r>
        <w:rPr>
          <w:rFonts w:ascii="Calibri" w:hAnsi="Calibri" w:cs="Arial"/>
          <w:sz w:val="24"/>
          <w:szCs w:val="24"/>
          <w:lang w:val="fr-FR"/>
        </w:rPr>
        <w:t xml:space="preserve">sur la </w:t>
      </w:r>
      <w:r w:rsidR="008A3823" w:rsidRPr="00163ADB">
        <w:rPr>
          <w:rFonts w:ascii="Calibri" w:hAnsi="Calibri" w:cs="Arial"/>
          <w:sz w:val="24"/>
          <w:szCs w:val="24"/>
          <w:lang w:val="fr-FR"/>
        </w:rPr>
        <w:t xml:space="preserve">date, </w:t>
      </w:r>
      <w:r>
        <w:rPr>
          <w:rFonts w:ascii="Calibri" w:hAnsi="Calibri" w:cs="Arial"/>
          <w:sz w:val="24"/>
          <w:szCs w:val="24"/>
          <w:lang w:val="fr-FR"/>
        </w:rPr>
        <w:t>le thème, la forme,</w:t>
      </w:r>
      <w:r w:rsidR="008A3823" w:rsidRPr="00163ADB">
        <w:rPr>
          <w:rFonts w:ascii="Calibri" w:hAnsi="Calibri" w:cs="Arial"/>
          <w:sz w:val="24"/>
          <w:szCs w:val="24"/>
          <w:lang w:val="fr-FR"/>
        </w:rPr>
        <w:t xml:space="preserve"> etc</w:t>
      </w:r>
      <w:r>
        <w:rPr>
          <w:rFonts w:ascii="Calibri" w:hAnsi="Calibri" w:cs="Arial"/>
          <w:sz w:val="24"/>
          <w:szCs w:val="24"/>
          <w:lang w:val="fr-FR"/>
        </w:rPr>
        <w:t>.</w:t>
      </w:r>
      <w:r w:rsidR="008A3823" w:rsidRPr="00163ADB">
        <w:rPr>
          <w:rFonts w:ascii="Calibri" w:hAnsi="Calibri" w:cs="Arial"/>
          <w:sz w:val="24"/>
          <w:szCs w:val="24"/>
          <w:lang w:val="fr-FR"/>
        </w:rPr>
        <w:t xml:space="preserve"> </w:t>
      </w:r>
      <w:r>
        <w:rPr>
          <w:rFonts w:ascii="Calibri" w:hAnsi="Calibri" w:cs="Arial"/>
          <w:sz w:val="24"/>
          <w:szCs w:val="24"/>
          <w:lang w:val="fr-FR"/>
        </w:rPr>
        <w:t>de la réunion de haut niveau dès que possible</w:t>
      </w:r>
      <w:r w:rsidR="009911B4" w:rsidRPr="00163ADB">
        <w:rPr>
          <w:rFonts w:ascii="Calibri" w:hAnsi="Calibri" w:cs="Arial"/>
          <w:sz w:val="24"/>
          <w:szCs w:val="24"/>
          <w:lang w:val="fr-FR"/>
        </w:rPr>
        <w:t>.</w:t>
      </w:r>
    </w:p>
    <w:p w:rsidR="007865B6" w:rsidRPr="00FA555B" w:rsidRDefault="007865B6" w:rsidP="00013A8C">
      <w:pPr>
        <w:spacing w:after="0" w:line="240" w:lineRule="auto"/>
        <w:ind w:left="273"/>
        <w:rPr>
          <w:rFonts w:ascii="Calibri" w:hAnsi="Calibri" w:cs="Arial"/>
          <w:sz w:val="24"/>
          <w:szCs w:val="24"/>
          <w:lang w:val="fr-FR"/>
        </w:rPr>
      </w:pPr>
    </w:p>
    <w:p w:rsidR="00013A8C" w:rsidRPr="00FA555B" w:rsidRDefault="00FA555B" w:rsidP="00013A8C">
      <w:pPr>
        <w:spacing w:after="0" w:line="240" w:lineRule="auto"/>
        <w:rPr>
          <w:rFonts w:ascii="Calibri" w:hAnsi="Calibri" w:cs="Arial"/>
          <w:b/>
          <w:sz w:val="24"/>
          <w:szCs w:val="24"/>
          <w:lang w:val="fr-FR"/>
        </w:rPr>
      </w:pPr>
      <w:r w:rsidRPr="00FA555B">
        <w:rPr>
          <w:rFonts w:ascii="Calibri" w:hAnsi="Calibri" w:cs="Arial"/>
          <w:b/>
          <w:sz w:val="24"/>
          <w:szCs w:val="24"/>
          <w:lang w:val="fr-FR"/>
        </w:rPr>
        <w:t>Thème</w:t>
      </w:r>
      <w:r w:rsidR="00013A8C" w:rsidRPr="00FA555B">
        <w:rPr>
          <w:rFonts w:ascii="Calibri" w:hAnsi="Calibri" w:cs="Arial"/>
          <w:b/>
          <w:sz w:val="24"/>
          <w:szCs w:val="24"/>
          <w:lang w:val="fr-FR"/>
        </w:rPr>
        <w:t xml:space="preserve"> </w:t>
      </w:r>
      <w:r>
        <w:rPr>
          <w:rFonts w:ascii="Calibri" w:hAnsi="Calibri" w:cs="Arial"/>
          <w:b/>
          <w:sz w:val="24"/>
          <w:szCs w:val="24"/>
          <w:lang w:val="fr-FR"/>
        </w:rPr>
        <w:t>de la</w:t>
      </w:r>
      <w:r w:rsidR="00013A8C" w:rsidRPr="00FA555B">
        <w:rPr>
          <w:rFonts w:ascii="Calibri" w:hAnsi="Calibri" w:cs="Arial"/>
          <w:b/>
          <w:sz w:val="24"/>
          <w:szCs w:val="24"/>
          <w:lang w:val="fr-FR"/>
        </w:rPr>
        <w:t xml:space="preserve"> COP13</w:t>
      </w:r>
    </w:p>
    <w:p w:rsidR="009911B4" w:rsidRPr="00FA555B" w:rsidRDefault="00FA555B" w:rsidP="00A65FEA">
      <w:pPr>
        <w:pStyle w:val="ListParagraph"/>
        <w:numPr>
          <w:ilvl w:val="0"/>
          <w:numId w:val="4"/>
        </w:numPr>
        <w:spacing w:after="0" w:line="240" w:lineRule="auto"/>
        <w:ind w:left="567" w:hanging="425"/>
        <w:rPr>
          <w:rFonts w:ascii="Calibri" w:hAnsi="Calibri" w:cs="Arial"/>
          <w:sz w:val="24"/>
          <w:szCs w:val="24"/>
          <w:lang w:val="fr-FR"/>
        </w:rPr>
      </w:pPr>
      <w:r w:rsidRPr="00FA555B">
        <w:rPr>
          <w:rFonts w:ascii="Calibri" w:hAnsi="Calibri" w:cs="Arial"/>
          <w:sz w:val="24"/>
          <w:szCs w:val="24"/>
          <w:lang w:val="fr-FR"/>
        </w:rPr>
        <w:t>Le</w:t>
      </w:r>
      <w:r w:rsidR="009911B4" w:rsidRPr="00FA555B">
        <w:rPr>
          <w:rFonts w:ascii="Calibri" w:hAnsi="Calibri" w:cs="Arial"/>
          <w:sz w:val="24"/>
          <w:szCs w:val="24"/>
          <w:lang w:val="fr-FR"/>
        </w:rPr>
        <w:t xml:space="preserve"> th</w:t>
      </w:r>
      <w:r w:rsidRPr="00FA555B">
        <w:rPr>
          <w:rFonts w:ascii="Calibri" w:hAnsi="Calibri" w:cs="Arial"/>
          <w:sz w:val="24"/>
          <w:szCs w:val="24"/>
          <w:lang w:val="fr-FR"/>
        </w:rPr>
        <w:t>è</w:t>
      </w:r>
      <w:r w:rsidR="009911B4" w:rsidRPr="00FA555B">
        <w:rPr>
          <w:rFonts w:ascii="Calibri" w:hAnsi="Calibri" w:cs="Arial"/>
          <w:sz w:val="24"/>
          <w:szCs w:val="24"/>
          <w:lang w:val="fr-FR"/>
        </w:rPr>
        <w:t xml:space="preserve">me </w:t>
      </w:r>
      <w:r w:rsidRPr="00FA555B">
        <w:rPr>
          <w:rFonts w:ascii="Calibri" w:hAnsi="Calibri" w:cs="Arial"/>
          <w:sz w:val="24"/>
          <w:szCs w:val="24"/>
          <w:lang w:val="fr-FR"/>
        </w:rPr>
        <w:t>de la</w:t>
      </w:r>
      <w:r w:rsidR="009911B4" w:rsidRPr="00FA555B">
        <w:rPr>
          <w:rFonts w:ascii="Calibri" w:hAnsi="Calibri" w:cs="Arial"/>
          <w:sz w:val="24"/>
          <w:szCs w:val="24"/>
          <w:lang w:val="fr-FR"/>
        </w:rPr>
        <w:t xml:space="preserve"> COP13 </w:t>
      </w:r>
      <w:r w:rsidR="001A73D9">
        <w:rPr>
          <w:rFonts w:ascii="Calibri" w:hAnsi="Calibri" w:cs="Arial"/>
          <w:sz w:val="24"/>
          <w:szCs w:val="24"/>
          <w:lang w:val="fr-FR"/>
        </w:rPr>
        <w:t>sera</w:t>
      </w:r>
      <w:r w:rsidR="009911B4" w:rsidRPr="00FA555B">
        <w:rPr>
          <w:rFonts w:ascii="Calibri" w:hAnsi="Calibri" w:cs="Arial"/>
          <w:sz w:val="24"/>
          <w:szCs w:val="24"/>
          <w:lang w:val="fr-FR"/>
        </w:rPr>
        <w:t xml:space="preserve"> </w:t>
      </w:r>
      <w:r w:rsidR="00013A8C" w:rsidRPr="00FA555B">
        <w:rPr>
          <w:rFonts w:ascii="Calibri" w:hAnsi="Calibri" w:cs="Arial"/>
          <w:sz w:val="24"/>
          <w:szCs w:val="24"/>
          <w:lang w:val="fr-FR"/>
        </w:rPr>
        <w:t>‘</w:t>
      </w:r>
      <w:r w:rsidRPr="00FA555B">
        <w:rPr>
          <w:rFonts w:ascii="Calibri" w:hAnsi="Calibri" w:cs="Arial"/>
          <w:sz w:val="24"/>
          <w:szCs w:val="24"/>
          <w:lang w:val="fr-FR"/>
        </w:rPr>
        <w:t>Les zones humides pour un avenir urbain durable</w:t>
      </w:r>
      <w:r w:rsidR="00013A8C" w:rsidRPr="00FA555B">
        <w:rPr>
          <w:rFonts w:ascii="Calibri" w:hAnsi="Calibri" w:cs="Arial"/>
          <w:sz w:val="24"/>
          <w:szCs w:val="24"/>
          <w:lang w:val="fr-FR"/>
        </w:rPr>
        <w:t xml:space="preserve">’ </w:t>
      </w:r>
      <w:r>
        <w:rPr>
          <w:rFonts w:ascii="Calibri" w:hAnsi="Calibri" w:cs="Arial"/>
          <w:sz w:val="24"/>
          <w:szCs w:val="24"/>
          <w:lang w:val="fr-FR"/>
        </w:rPr>
        <w:t>et les sous-thèmes :</w:t>
      </w:r>
      <w:r w:rsidR="009911B4" w:rsidRPr="00FA555B">
        <w:rPr>
          <w:rFonts w:ascii="Calibri" w:hAnsi="Calibri" w:cs="Arial"/>
          <w:sz w:val="24"/>
          <w:szCs w:val="24"/>
          <w:lang w:val="fr-FR"/>
        </w:rPr>
        <w:t xml:space="preserve"> </w:t>
      </w:r>
      <w:r w:rsidR="00013A8C" w:rsidRPr="00FA555B">
        <w:rPr>
          <w:rFonts w:ascii="Calibri" w:hAnsi="Calibri" w:cs="Arial"/>
          <w:sz w:val="24"/>
          <w:szCs w:val="24"/>
          <w:lang w:val="fr-FR"/>
        </w:rPr>
        <w:t xml:space="preserve">a) </w:t>
      </w:r>
      <w:r>
        <w:rPr>
          <w:rFonts w:ascii="Calibri" w:hAnsi="Calibri" w:cs="Arial"/>
          <w:sz w:val="24"/>
          <w:szCs w:val="24"/>
          <w:lang w:val="fr-FR"/>
        </w:rPr>
        <w:t>eau potable et assainissement</w:t>
      </w:r>
      <w:r w:rsidR="000D7B98" w:rsidRPr="00FA555B">
        <w:rPr>
          <w:rFonts w:ascii="Calibri" w:hAnsi="Calibri" w:cs="Arial"/>
          <w:sz w:val="24"/>
          <w:szCs w:val="24"/>
          <w:lang w:val="fr-FR"/>
        </w:rPr>
        <w:t>,</w:t>
      </w:r>
      <w:r w:rsidR="00013A8C" w:rsidRPr="00FA555B">
        <w:rPr>
          <w:rFonts w:ascii="Calibri" w:hAnsi="Calibri" w:cs="Arial"/>
          <w:sz w:val="24"/>
          <w:szCs w:val="24"/>
          <w:lang w:val="fr-FR"/>
        </w:rPr>
        <w:t xml:space="preserve"> b) </w:t>
      </w:r>
      <w:r>
        <w:rPr>
          <w:rFonts w:ascii="Calibri" w:hAnsi="Calibri" w:cs="Arial"/>
          <w:sz w:val="24"/>
          <w:szCs w:val="24"/>
          <w:lang w:val="fr-FR"/>
        </w:rPr>
        <w:t>inondations et adaptation aux changements climatiques</w:t>
      </w:r>
      <w:r w:rsidR="000D7B98" w:rsidRPr="00FA555B">
        <w:rPr>
          <w:rFonts w:ascii="Calibri" w:hAnsi="Calibri" w:cs="Arial"/>
          <w:sz w:val="24"/>
          <w:szCs w:val="24"/>
          <w:lang w:val="fr-FR"/>
        </w:rPr>
        <w:t>,</w:t>
      </w:r>
      <w:r w:rsidR="00013A8C" w:rsidRPr="00FA555B">
        <w:rPr>
          <w:rFonts w:ascii="Calibri" w:hAnsi="Calibri" w:cs="Arial"/>
          <w:sz w:val="24"/>
          <w:szCs w:val="24"/>
          <w:lang w:val="fr-FR"/>
        </w:rPr>
        <w:t xml:space="preserve"> c) </w:t>
      </w:r>
      <w:r>
        <w:rPr>
          <w:rFonts w:ascii="Calibri" w:hAnsi="Calibri" w:cs="Arial"/>
          <w:sz w:val="24"/>
          <w:szCs w:val="24"/>
          <w:lang w:val="fr-FR"/>
        </w:rPr>
        <w:t>santé et bien-être urbains</w:t>
      </w:r>
      <w:r w:rsidR="000D7B98" w:rsidRPr="00FA555B">
        <w:rPr>
          <w:rFonts w:ascii="Calibri" w:hAnsi="Calibri" w:cs="Arial"/>
          <w:sz w:val="24"/>
          <w:szCs w:val="24"/>
          <w:lang w:val="fr-FR"/>
        </w:rPr>
        <w:t>,</w:t>
      </w:r>
      <w:r w:rsidR="00013A8C" w:rsidRPr="00FA555B">
        <w:rPr>
          <w:rFonts w:ascii="Calibri" w:hAnsi="Calibri" w:cs="Arial"/>
          <w:sz w:val="24"/>
          <w:szCs w:val="24"/>
          <w:lang w:val="fr-FR"/>
        </w:rPr>
        <w:t xml:space="preserve"> </w:t>
      </w:r>
      <w:r>
        <w:rPr>
          <w:rFonts w:ascii="Calibri" w:hAnsi="Calibri" w:cs="Arial"/>
          <w:sz w:val="24"/>
          <w:szCs w:val="24"/>
          <w:lang w:val="fr-FR"/>
        </w:rPr>
        <w:t>et</w:t>
      </w:r>
      <w:r w:rsidR="00013A8C" w:rsidRPr="00FA555B">
        <w:rPr>
          <w:rFonts w:ascii="Calibri" w:hAnsi="Calibri" w:cs="Arial"/>
          <w:sz w:val="24"/>
          <w:szCs w:val="24"/>
          <w:lang w:val="fr-FR"/>
        </w:rPr>
        <w:t xml:space="preserve"> d)</w:t>
      </w:r>
      <w:r w:rsidR="000D7B98" w:rsidRPr="00FA555B">
        <w:rPr>
          <w:rFonts w:ascii="Calibri" w:hAnsi="Calibri" w:cs="Arial"/>
          <w:sz w:val="24"/>
          <w:szCs w:val="24"/>
          <w:lang w:val="fr-FR"/>
        </w:rPr>
        <w:t xml:space="preserve"> </w:t>
      </w:r>
      <w:r>
        <w:rPr>
          <w:rFonts w:ascii="Calibri" w:hAnsi="Calibri" w:cs="Arial"/>
          <w:sz w:val="24"/>
          <w:szCs w:val="24"/>
          <w:lang w:val="fr-FR"/>
        </w:rPr>
        <w:t>réaliser la valeur des zones humides</w:t>
      </w:r>
      <w:r w:rsidR="009911B4" w:rsidRPr="00FA555B">
        <w:rPr>
          <w:rFonts w:ascii="Calibri" w:hAnsi="Calibri" w:cs="Arial"/>
          <w:sz w:val="24"/>
          <w:szCs w:val="24"/>
          <w:lang w:val="fr-FR"/>
        </w:rPr>
        <w:t>;</w:t>
      </w:r>
    </w:p>
    <w:p w:rsidR="007865B6" w:rsidRPr="00FA555B" w:rsidRDefault="00FA555B" w:rsidP="00A65FEA">
      <w:pPr>
        <w:pStyle w:val="ListParagraph"/>
        <w:numPr>
          <w:ilvl w:val="0"/>
          <w:numId w:val="4"/>
        </w:numPr>
        <w:spacing w:after="0" w:line="240" w:lineRule="auto"/>
        <w:ind w:left="567" w:hanging="425"/>
        <w:rPr>
          <w:rFonts w:ascii="Calibri" w:hAnsi="Calibri" w:cs="Arial"/>
          <w:sz w:val="24"/>
          <w:szCs w:val="24"/>
          <w:lang w:val="fr-FR"/>
        </w:rPr>
      </w:pPr>
      <w:r>
        <w:rPr>
          <w:rFonts w:ascii="Calibri" w:hAnsi="Calibri" w:cs="Arial"/>
          <w:sz w:val="24"/>
          <w:szCs w:val="24"/>
          <w:lang w:val="fr-FR"/>
        </w:rPr>
        <w:t>Les EAU envisage</w:t>
      </w:r>
      <w:r w:rsidR="001A73D9">
        <w:rPr>
          <w:rFonts w:ascii="Calibri" w:hAnsi="Calibri" w:cs="Arial"/>
          <w:sz w:val="24"/>
          <w:szCs w:val="24"/>
          <w:lang w:val="fr-FR"/>
        </w:rPr>
        <w:t>ro</w:t>
      </w:r>
      <w:r>
        <w:rPr>
          <w:rFonts w:ascii="Calibri" w:hAnsi="Calibri" w:cs="Arial"/>
          <w:sz w:val="24"/>
          <w:szCs w:val="24"/>
          <w:lang w:val="fr-FR"/>
        </w:rPr>
        <w:t>nt d’ajouter</w:t>
      </w:r>
      <w:r w:rsidR="009911B4" w:rsidRPr="00FA555B">
        <w:rPr>
          <w:rFonts w:ascii="Calibri" w:hAnsi="Calibri" w:cs="Arial"/>
          <w:sz w:val="24"/>
          <w:szCs w:val="24"/>
          <w:lang w:val="fr-FR"/>
        </w:rPr>
        <w:t xml:space="preserve"> </w:t>
      </w:r>
      <w:r w:rsidR="007865B6" w:rsidRPr="00FA555B">
        <w:rPr>
          <w:rFonts w:ascii="Calibri" w:hAnsi="Calibri" w:cs="Arial"/>
          <w:sz w:val="24"/>
          <w:szCs w:val="24"/>
          <w:lang w:val="fr-FR"/>
        </w:rPr>
        <w:t>‘</w:t>
      </w:r>
      <w:r>
        <w:rPr>
          <w:rFonts w:ascii="Calibri" w:hAnsi="Calibri" w:cs="Arial"/>
          <w:sz w:val="24"/>
          <w:szCs w:val="24"/>
          <w:lang w:val="fr-FR"/>
        </w:rPr>
        <w:t>Planification intelligente</w:t>
      </w:r>
      <w:r w:rsidR="007865B6" w:rsidRPr="00FA555B">
        <w:rPr>
          <w:rFonts w:ascii="Calibri" w:hAnsi="Calibri" w:cs="Arial"/>
          <w:sz w:val="24"/>
          <w:szCs w:val="24"/>
          <w:lang w:val="fr-FR"/>
        </w:rPr>
        <w:t xml:space="preserve">’ </w:t>
      </w:r>
      <w:r>
        <w:rPr>
          <w:rFonts w:ascii="Calibri" w:hAnsi="Calibri" w:cs="Arial"/>
          <w:sz w:val="24"/>
          <w:szCs w:val="24"/>
          <w:lang w:val="fr-FR"/>
        </w:rPr>
        <w:t>comme cinquième sous-thème</w:t>
      </w:r>
      <w:r w:rsidR="009911B4" w:rsidRPr="00FA555B">
        <w:rPr>
          <w:rFonts w:ascii="Calibri" w:hAnsi="Calibri" w:cs="Arial"/>
          <w:sz w:val="24"/>
          <w:szCs w:val="24"/>
          <w:lang w:val="fr-FR"/>
        </w:rPr>
        <w:t>.</w:t>
      </w:r>
    </w:p>
    <w:p w:rsidR="003D1A0A" w:rsidRPr="00FA555B" w:rsidRDefault="003D1A0A" w:rsidP="00906ECF">
      <w:pPr>
        <w:spacing w:after="0" w:line="240" w:lineRule="auto"/>
        <w:ind w:firstLine="426"/>
        <w:rPr>
          <w:rFonts w:ascii="Calibri" w:hAnsi="Calibri" w:cs="Arial"/>
          <w:color w:val="FF0000"/>
          <w:sz w:val="24"/>
          <w:szCs w:val="24"/>
          <w:lang w:val="fr-FR"/>
        </w:rPr>
      </w:pPr>
    </w:p>
    <w:p w:rsidR="003D1A0A" w:rsidRPr="00FA555B" w:rsidRDefault="003D1A0A" w:rsidP="003D1A0A">
      <w:pPr>
        <w:spacing w:after="0" w:line="240" w:lineRule="auto"/>
        <w:rPr>
          <w:rFonts w:ascii="Calibri" w:hAnsi="Calibri" w:cs="Arial"/>
          <w:b/>
          <w:sz w:val="24"/>
          <w:szCs w:val="24"/>
          <w:lang w:val="fr-FR"/>
        </w:rPr>
      </w:pPr>
      <w:r w:rsidRPr="00FA555B">
        <w:rPr>
          <w:rFonts w:ascii="Calibri" w:hAnsi="Calibri" w:cs="Arial"/>
          <w:b/>
          <w:sz w:val="24"/>
          <w:szCs w:val="24"/>
          <w:lang w:val="fr-FR"/>
        </w:rPr>
        <w:t xml:space="preserve">Logo </w:t>
      </w:r>
      <w:r w:rsidR="00FA555B">
        <w:rPr>
          <w:rFonts w:ascii="Calibri" w:hAnsi="Calibri" w:cs="Arial"/>
          <w:b/>
          <w:sz w:val="24"/>
          <w:szCs w:val="24"/>
          <w:lang w:val="fr-FR"/>
        </w:rPr>
        <w:t>de la</w:t>
      </w:r>
      <w:r w:rsidRPr="00FA555B">
        <w:rPr>
          <w:rFonts w:ascii="Calibri" w:hAnsi="Calibri" w:cs="Arial"/>
          <w:b/>
          <w:sz w:val="24"/>
          <w:szCs w:val="24"/>
          <w:lang w:val="fr-FR"/>
        </w:rPr>
        <w:t xml:space="preserve"> COP13</w:t>
      </w:r>
    </w:p>
    <w:p w:rsidR="00D71667" w:rsidRPr="00FA555B" w:rsidRDefault="00FA555B" w:rsidP="00A65FEA">
      <w:pPr>
        <w:pStyle w:val="ListParagraph"/>
        <w:numPr>
          <w:ilvl w:val="0"/>
          <w:numId w:val="4"/>
        </w:numPr>
        <w:spacing w:after="0" w:line="240" w:lineRule="auto"/>
        <w:ind w:left="567" w:hanging="425"/>
        <w:rPr>
          <w:rFonts w:ascii="Calibri" w:hAnsi="Calibri" w:cs="Arial"/>
          <w:sz w:val="24"/>
          <w:szCs w:val="24"/>
          <w:lang w:val="fr-CH"/>
        </w:rPr>
      </w:pPr>
      <w:r w:rsidRPr="00FA555B">
        <w:rPr>
          <w:rFonts w:ascii="Calibri" w:hAnsi="Calibri" w:cs="Arial"/>
          <w:sz w:val="24"/>
          <w:szCs w:val="24"/>
          <w:lang w:val="fr-CH"/>
        </w:rPr>
        <w:t>Le</w:t>
      </w:r>
      <w:r w:rsidR="00D71667" w:rsidRPr="00FA555B">
        <w:rPr>
          <w:rFonts w:ascii="Calibri" w:hAnsi="Calibri" w:cs="Arial"/>
          <w:sz w:val="24"/>
          <w:szCs w:val="24"/>
          <w:lang w:val="fr-CH"/>
        </w:rPr>
        <w:t xml:space="preserve"> Secr</w:t>
      </w:r>
      <w:r w:rsidRPr="00FA555B">
        <w:rPr>
          <w:rFonts w:ascii="Calibri" w:hAnsi="Calibri" w:cs="Arial"/>
          <w:sz w:val="24"/>
          <w:szCs w:val="24"/>
          <w:lang w:val="fr-CH"/>
        </w:rPr>
        <w:t>é</w:t>
      </w:r>
      <w:r w:rsidR="00D71667" w:rsidRPr="00FA555B">
        <w:rPr>
          <w:rFonts w:ascii="Calibri" w:hAnsi="Calibri" w:cs="Arial"/>
          <w:sz w:val="24"/>
          <w:szCs w:val="24"/>
          <w:lang w:val="fr-CH"/>
        </w:rPr>
        <w:t xml:space="preserve">tariat </w:t>
      </w:r>
      <w:r w:rsidRPr="00FA555B">
        <w:rPr>
          <w:rFonts w:ascii="Calibri" w:hAnsi="Calibri" w:cs="Arial"/>
          <w:sz w:val="24"/>
          <w:szCs w:val="24"/>
          <w:lang w:val="fr-CH"/>
        </w:rPr>
        <w:t>collabore</w:t>
      </w:r>
      <w:r w:rsidR="001A73D9">
        <w:rPr>
          <w:rFonts w:ascii="Calibri" w:hAnsi="Calibri" w:cs="Arial"/>
          <w:sz w:val="24"/>
          <w:szCs w:val="24"/>
          <w:lang w:val="fr-CH"/>
        </w:rPr>
        <w:t>ra</w:t>
      </w:r>
      <w:r w:rsidRPr="00FA555B">
        <w:rPr>
          <w:rFonts w:ascii="Calibri" w:hAnsi="Calibri" w:cs="Arial"/>
          <w:sz w:val="24"/>
          <w:szCs w:val="24"/>
          <w:lang w:val="fr-CH"/>
        </w:rPr>
        <w:t xml:space="preserve"> avec les EAU pour tenir compte des commentaires de la </w:t>
      </w:r>
      <w:r w:rsidR="001A73D9">
        <w:rPr>
          <w:rFonts w:ascii="Calibri" w:hAnsi="Calibri" w:cs="Arial"/>
          <w:sz w:val="24"/>
          <w:szCs w:val="24"/>
          <w:lang w:val="fr-CH"/>
        </w:rPr>
        <w:t>r</w:t>
      </w:r>
      <w:r w:rsidRPr="00FA555B">
        <w:rPr>
          <w:rFonts w:ascii="Calibri" w:hAnsi="Calibri" w:cs="Arial"/>
          <w:sz w:val="24"/>
          <w:szCs w:val="24"/>
          <w:lang w:val="fr-CH"/>
        </w:rPr>
        <w:t>éunion afin de finaliser le concept du</w:t>
      </w:r>
      <w:r w:rsidR="00D71667" w:rsidRPr="00FA555B">
        <w:rPr>
          <w:rFonts w:ascii="Calibri" w:hAnsi="Calibri" w:cs="Arial"/>
          <w:sz w:val="24"/>
          <w:szCs w:val="24"/>
          <w:lang w:val="fr-CH"/>
        </w:rPr>
        <w:t xml:space="preserve"> logo </w:t>
      </w:r>
      <w:r w:rsidRPr="00FA555B">
        <w:rPr>
          <w:rFonts w:ascii="Calibri" w:hAnsi="Calibri" w:cs="Arial"/>
          <w:sz w:val="24"/>
          <w:szCs w:val="24"/>
          <w:lang w:val="fr-CH"/>
        </w:rPr>
        <w:t>avec lequel</w:t>
      </w:r>
      <w:r w:rsidR="00D71667" w:rsidRPr="00FA555B">
        <w:rPr>
          <w:rFonts w:ascii="Calibri" w:hAnsi="Calibri" w:cs="Arial"/>
          <w:sz w:val="24"/>
          <w:szCs w:val="24"/>
          <w:lang w:val="fr-CH"/>
        </w:rPr>
        <w:t xml:space="preserve"> </w:t>
      </w:r>
      <w:r w:rsidR="001A73D9">
        <w:rPr>
          <w:rFonts w:ascii="Calibri" w:hAnsi="Calibri" w:cs="Arial"/>
          <w:sz w:val="24"/>
          <w:szCs w:val="24"/>
          <w:lang w:val="fr-CH"/>
        </w:rPr>
        <w:t xml:space="preserve">les </w:t>
      </w:r>
      <w:r>
        <w:rPr>
          <w:rFonts w:ascii="Calibri" w:hAnsi="Calibri" w:cs="Arial"/>
          <w:sz w:val="24"/>
          <w:szCs w:val="24"/>
          <w:lang w:val="fr-CH"/>
        </w:rPr>
        <w:t>EAU</w:t>
      </w:r>
      <w:r w:rsidR="001A73D9">
        <w:rPr>
          <w:rFonts w:ascii="Calibri" w:hAnsi="Calibri" w:cs="Arial"/>
          <w:sz w:val="24"/>
          <w:szCs w:val="24"/>
          <w:lang w:val="fr-CH"/>
        </w:rPr>
        <w:t>/</w:t>
      </w:r>
      <w:r w:rsidR="001A73D9" w:rsidRPr="001A73D9">
        <w:rPr>
          <w:rFonts w:ascii="Calibri" w:hAnsi="Calibri" w:cs="Arial"/>
          <w:sz w:val="24"/>
          <w:szCs w:val="24"/>
          <w:lang w:val="fr-CH"/>
        </w:rPr>
        <w:t xml:space="preserve"> </w:t>
      </w:r>
      <w:r w:rsidR="001A73D9" w:rsidRPr="00FA555B">
        <w:rPr>
          <w:rFonts w:ascii="Calibri" w:hAnsi="Calibri" w:cs="Arial"/>
          <w:sz w:val="24"/>
          <w:szCs w:val="24"/>
          <w:lang w:val="fr-CH"/>
        </w:rPr>
        <w:t>Duba</w:t>
      </w:r>
      <w:r w:rsidR="001A73D9">
        <w:rPr>
          <w:rFonts w:ascii="Calibri" w:hAnsi="Calibri" w:cs="Arial"/>
          <w:sz w:val="24"/>
          <w:szCs w:val="24"/>
          <w:lang w:val="fr-CH"/>
        </w:rPr>
        <w:t>ï</w:t>
      </w:r>
      <w:r w:rsidR="00D71667" w:rsidRPr="00FA555B">
        <w:rPr>
          <w:rFonts w:ascii="Calibri" w:hAnsi="Calibri" w:cs="Arial"/>
          <w:sz w:val="24"/>
          <w:szCs w:val="24"/>
          <w:lang w:val="fr-CH"/>
        </w:rPr>
        <w:t xml:space="preserve"> </w:t>
      </w:r>
      <w:r>
        <w:rPr>
          <w:rFonts w:ascii="Calibri" w:hAnsi="Calibri" w:cs="Arial"/>
          <w:sz w:val="24"/>
          <w:szCs w:val="24"/>
          <w:lang w:val="fr-CH"/>
        </w:rPr>
        <w:t>peu</w:t>
      </w:r>
      <w:r w:rsidR="001A73D9">
        <w:rPr>
          <w:rFonts w:ascii="Calibri" w:hAnsi="Calibri" w:cs="Arial"/>
          <w:sz w:val="24"/>
          <w:szCs w:val="24"/>
          <w:lang w:val="fr-CH"/>
        </w:rPr>
        <w:t>ven</w:t>
      </w:r>
      <w:r>
        <w:rPr>
          <w:rFonts w:ascii="Calibri" w:hAnsi="Calibri" w:cs="Arial"/>
          <w:sz w:val="24"/>
          <w:szCs w:val="24"/>
          <w:lang w:val="fr-CH"/>
        </w:rPr>
        <w:t>t s’identifier et sur lequel ils auront le dernier mot</w:t>
      </w:r>
      <w:r w:rsidR="00D71667" w:rsidRPr="00FA555B">
        <w:rPr>
          <w:rFonts w:ascii="Calibri" w:hAnsi="Calibri" w:cs="Arial"/>
          <w:sz w:val="24"/>
          <w:szCs w:val="24"/>
          <w:lang w:val="fr-CH"/>
        </w:rPr>
        <w:t>.</w:t>
      </w:r>
    </w:p>
    <w:p w:rsidR="00D71667" w:rsidRPr="00FA555B" w:rsidRDefault="00D71667" w:rsidP="001F694C">
      <w:pPr>
        <w:spacing w:after="0" w:line="240" w:lineRule="auto"/>
        <w:rPr>
          <w:rFonts w:ascii="Calibri" w:hAnsi="Calibri" w:cs="Arial"/>
          <w:sz w:val="24"/>
          <w:szCs w:val="24"/>
          <w:lang w:val="fr-CH"/>
        </w:rPr>
      </w:pPr>
    </w:p>
    <w:p w:rsidR="001F694C" w:rsidRPr="00FA555B" w:rsidRDefault="00FA555B" w:rsidP="001F694C">
      <w:pPr>
        <w:spacing w:after="0" w:line="240" w:lineRule="auto"/>
        <w:rPr>
          <w:rFonts w:ascii="Calibri" w:hAnsi="Calibri" w:cs="Arial"/>
          <w:b/>
          <w:sz w:val="24"/>
          <w:szCs w:val="24"/>
          <w:lang w:val="fr-FR"/>
        </w:rPr>
      </w:pPr>
      <w:r>
        <w:rPr>
          <w:rFonts w:ascii="Calibri" w:hAnsi="Calibri" w:cs="Arial"/>
          <w:b/>
          <w:sz w:val="24"/>
          <w:szCs w:val="24"/>
          <w:lang w:val="fr-FR"/>
        </w:rPr>
        <w:t>Calendrier jusqu’à la</w:t>
      </w:r>
      <w:r w:rsidR="001F694C" w:rsidRPr="00FA555B">
        <w:rPr>
          <w:rFonts w:ascii="Calibri" w:hAnsi="Calibri" w:cs="Arial"/>
          <w:b/>
          <w:sz w:val="24"/>
          <w:szCs w:val="24"/>
          <w:lang w:val="fr-FR"/>
        </w:rPr>
        <w:t xml:space="preserve"> COP13</w:t>
      </w:r>
    </w:p>
    <w:p w:rsidR="00D71667" w:rsidRPr="00862097" w:rsidRDefault="00FA555B" w:rsidP="003C110F">
      <w:pPr>
        <w:pStyle w:val="ListParagraph"/>
        <w:numPr>
          <w:ilvl w:val="0"/>
          <w:numId w:val="4"/>
        </w:numPr>
        <w:spacing w:after="0" w:line="240" w:lineRule="auto"/>
        <w:ind w:left="567" w:hanging="425"/>
        <w:rPr>
          <w:rFonts w:ascii="Calibri" w:hAnsi="Calibri" w:cs="Arial"/>
          <w:sz w:val="24"/>
          <w:szCs w:val="24"/>
          <w:lang w:val="fr-FR"/>
        </w:rPr>
      </w:pPr>
      <w:r w:rsidRPr="00FA555B">
        <w:rPr>
          <w:rFonts w:ascii="Calibri" w:hAnsi="Calibri" w:cs="Arial"/>
          <w:sz w:val="24"/>
          <w:szCs w:val="24"/>
          <w:lang w:val="fr-FR"/>
        </w:rPr>
        <w:t>Tous les projets de résolutions clés</w:t>
      </w:r>
      <w:r w:rsidR="000D7B98" w:rsidRPr="00FA555B">
        <w:rPr>
          <w:rFonts w:ascii="Calibri" w:hAnsi="Calibri" w:cs="Arial"/>
          <w:sz w:val="24"/>
          <w:szCs w:val="24"/>
          <w:lang w:val="fr-FR"/>
        </w:rPr>
        <w:t xml:space="preserve"> (DR) </w:t>
      </w:r>
      <w:r w:rsidRPr="00FA555B">
        <w:rPr>
          <w:rFonts w:ascii="Calibri" w:hAnsi="Calibri" w:cs="Arial"/>
          <w:sz w:val="24"/>
          <w:szCs w:val="24"/>
          <w:lang w:val="fr-FR"/>
        </w:rPr>
        <w:t>pour la</w:t>
      </w:r>
      <w:r w:rsidR="00D71667" w:rsidRPr="00FA555B">
        <w:rPr>
          <w:rFonts w:ascii="Calibri" w:hAnsi="Calibri" w:cs="Arial"/>
          <w:sz w:val="24"/>
          <w:szCs w:val="24"/>
          <w:lang w:val="fr-FR"/>
        </w:rPr>
        <w:t xml:space="preserve"> COP13 </w:t>
      </w:r>
      <w:r w:rsidR="001A73D9">
        <w:rPr>
          <w:rFonts w:ascii="Calibri" w:hAnsi="Calibri" w:cs="Arial"/>
          <w:sz w:val="24"/>
          <w:szCs w:val="24"/>
          <w:lang w:val="fr-FR"/>
        </w:rPr>
        <w:t>devront</w:t>
      </w:r>
      <w:r w:rsidRPr="00FA555B">
        <w:rPr>
          <w:rFonts w:ascii="Calibri" w:hAnsi="Calibri" w:cs="Arial"/>
          <w:sz w:val="24"/>
          <w:szCs w:val="24"/>
          <w:lang w:val="fr-FR"/>
        </w:rPr>
        <w:t xml:space="preserve"> </w:t>
      </w:r>
      <w:r>
        <w:rPr>
          <w:rFonts w:ascii="Calibri" w:hAnsi="Calibri" w:cs="Arial"/>
          <w:sz w:val="24"/>
          <w:szCs w:val="24"/>
          <w:lang w:val="fr-FR"/>
        </w:rPr>
        <w:t>être traduits et mis à disposition dès que possible avant les réunions pré-COP pour que les</w:t>
      </w:r>
      <w:r w:rsidR="00D71667" w:rsidRPr="00FA555B">
        <w:rPr>
          <w:rFonts w:ascii="Calibri" w:hAnsi="Calibri" w:cs="Arial"/>
          <w:sz w:val="24"/>
          <w:szCs w:val="24"/>
          <w:lang w:val="fr-FR"/>
        </w:rPr>
        <w:t xml:space="preserve"> Parties </w:t>
      </w:r>
      <w:r>
        <w:rPr>
          <w:rFonts w:ascii="Calibri" w:hAnsi="Calibri" w:cs="Arial"/>
          <w:sz w:val="24"/>
          <w:szCs w:val="24"/>
          <w:lang w:val="fr-FR"/>
        </w:rPr>
        <w:t>puissent les examiner avant d’en discuter lors des réunions pré-COP</w:t>
      </w:r>
      <w:r w:rsidR="00D71667" w:rsidRPr="00FA555B">
        <w:rPr>
          <w:rFonts w:ascii="Calibri" w:hAnsi="Calibri" w:cs="Arial"/>
          <w:sz w:val="24"/>
          <w:szCs w:val="24"/>
          <w:lang w:val="fr-FR"/>
        </w:rPr>
        <w:t>.</w:t>
      </w:r>
      <w:r w:rsidR="00255D46" w:rsidRPr="00FA555B">
        <w:rPr>
          <w:rFonts w:ascii="Calibri" w:hAnsi="Calibri" w:cs="Arial"/>
          <w:sz w:val="24"/>
          <w:szCs w:val="24"/>
          <w:lang w:val="fr-FR"/>
        </w:rPr>
        <w:t xml:space="preserve"> </w:t>
      </w:r>
      <w:r w:rsidRPr="00862097">
        <w:rPr>
          <w:rFonts w:ascii="Calibri" w:hAnsi="Calibri" w:cs="Arial"/>
          <w:sz w:val="24"/>
          <w:szCs w:val="24"/>
          <w:lang w:val="fr-FR"/>
        </w:rPr>
        <w:t>Les dates de la 54</w:t>
      </w:r>
      <w:r w:rsidRPr="00862097">
        <w:rPr>
          <w:rFonts w:ascii="Calibri" w:hAnsi="Calibri" w:cs="Arial"/>
          <w:sz w:val="24"/>
          <w:szCs w:val="24"/>
          <w:vertAlign w:val="superscript"/>
          <w:lang w:val="fr-FR"/>
        </w:rPr>
        <w:t>e</w:t>
      </w:r>
      <w:r w:rsidRPr="00862097">
        <w:rPr>
          <w:rFonts w:ascii="Calibri" w:hAnsi="Calibri" w:cs="Arial"/>
          <w:sz w:val="24"/>
          <w:szCs w:val="24"/>
          <w:lang w:val="fr-FR"/>
        </w:rPr>
        <w:t xml:space="preserve"> Réunion du Comité permanent</w:t>
      </w:r>
      <w:r w:rsidR="00862097" w:rsidRPr="00862097">
        <w:rPr>
          <w:rFonts w:ascii="Calibri" w:hAnsi="Calibri" w:cs="Arial"/>
          <w:sz w:val="24"/>
          <w:szCs w:val="24"/>
          <w:lang w:val="fr-FR"/>
        </w:rPr>
        <w:t xml:space="preserve"> et des </w:t>
      </w:r>
      <w:r w:rsidR="00862097">
        <w:rPr>
          <w:rFonts w:ascii="Calibri" w:hAnsi="Calibri" w:cs="Arial"/>
          <w:sz w:val="24"/>
          <w:szCs w:val="24"/>
          <w:lang w:val="fr-FR"/>
        </w:rPr>
        <w:t>réunions régionales pré-COP</w:t>
      </w:r>
      <w:r w:rsidRPr="00862097">
        <w:rPr>
          <w:rFonts w:ascii="Calibri" w:hAnsi="Calibri" w:cs="Arial"/>
          <w:sz w:val="24"/>
          <w:szCs w:val="24"/>
          <w:lang w:val="fr-FR"/>
        </w:rPr>
        <w:t xml:space="preserve"> </w:t>
      </w:r>
      <w:r w:rsidR="00590106">
        <w:rPr>
          <w:rFonts w:ascii="Calibri" w:hAnsi="Calibri" w:cs="Arial"/>
          <w:sz w:val="24"/>
          <w:szCs w:val="24"/>
          <w:lang w:val="fr-FR"/>
        </w:rPr>
        <w:t>ne sont pas encore</w:t>
      </w:r>
      <w:r w:rsidR="00862097">
        <w:rPr>
          <w:rFonts w:ascii="Calibri" w:hAnsi="Calibri" w:cs="Arial"/>
          <w:sz w:val="24"/>
          <w:szCs w:val="24"/>
          <w:lang w:val="fr-FR"/>
        </w:rPr>
        <w:t xml:space="preserve"> arrêtées</w:t>
      </w:r>
      <w:r w:rsidR="00255D46" w:rsidRPr="00862097">
        <w:rPr>
          <w:rFonts w:ascii="Calibri" w:hAnsi="Calibri" w:cs="Arial"/>
          <w:sz w:val="24"/>
          <w:szCs w:val="24"/>
          <w:lang w:val="fr-FR"/>
        </w:rPr>
        <w:t>.</w:t>
      </w:r>
    </w:p>
    <w:p w:rsidR="00D71667" w:rsidRPr="00862097" w:rsidRDefault="00D71667" w:rsidP="002873F6">
      <w:pPr>
        <w:spacing w:after="0" w:line="240" w:lineRule="auto"/>
        <w:rPr>
          <w:rFonts w:ascii="Calibri" w:hAnsi="Calibri" w:cs="Arial"/>
          <w:sz w:val="24"/>
          <w:szCs w:val="24"/>
          <w:lang w:val="fr-FR"/>
        </w:rPr>
      </w:pPr>
    </w:p>
    <w:p w:rsidR="002873F6" w:rsidRPr="00590106" w:rsidRDefault="002873F6" w:rsidP="002873F6">
      <w:pPr>
        <w:spacing w:after="0" w:line="240" w:lineRule="auto"/>
        <w:rPr>
          <w:rFonts w:ascii="Calibri" w:hAnsi="Calibri" w:cs="Arial"/>
          <w:b/>
          <w:sz w:val="24"/>
          <w:szCs w:val="24"/>
          <w:lang w:val="fr-FR"/>
        </w:rPr>
      </w:pPr>
      <w:r w:rsidRPr="00590106">
        <w:rPr>
          <w:rFonts w:ascii="Calibri" w:hAnsi="Calibri" w:cs="Arial"/>
          <w:b/>
          <w:sz w:val="24"/>
          <w:szCs w:val="24"/>
          <w:lang w:val="fr-FR"/>
        </w:rPr>
        <w:t>‘COP</w:t>
      </w:r>
      <w:r w:rsidR="00862097" w:rsidRPr="00590106">
        <w:rPr>
          <w:rFonts w:ascii="Calibri" w:hAnsi="Calibri" w:cs="Arial"/>
          <w:b/>
          <w:sz w:val="24"/>
          <w:szCs w:val="24"/>
          <w:lang w:val="fr-FR"/>
        </w:rPr>
        <w:t xml:space="preserve"> sans papier</w:t>
      </w:r>
      <w:r w:rsidRPr="00590106">
        <w:rPr>
          <w:rFonts w:ascii="Calibri" w:hAnsi="Calibri" w:cs="Arial"/>
          <w:b/>
          <w:sz w:val="24"/>
          <w:szCs w:val="24"/>
          <w:lang w:val="fr-FR"/>
        </w:rPr>
        <w:t>’</w:t>
      </w:r>
    </w:p>
    <w:p w:rsidR="00E95033" w:rsidRPr="00590106" w:rsidRDefault="00590106" w:rsidP="003C110F">
      <w:pPr>
        <w:pStyle w:val="ListParagraph"/>
        <w:numPr>
          <w:ilvl w:val="0"/>
          <w:numId w:val="4"/>
        </w:numPr>
        <w:spacing w:after="0" w:line="240" w:lineRule="auto"/>
        <w:ind w:left="567" w:hanging="425"/>
        <w:rPr>
          <w:rFonts w:ascii="Calibri" w:hAnsi="Calibri" w:cs="Arial"/>
          <w:sz w:val="24"/>
          <w:szCs w:val="24"/>
          <w:lang w:val="fr-FR"/>
        </w:rPr>
      </w:pPr>
      <w:r w:rsidRPr="00590106">
        <w:rPr>
          <w:rFonts w:ascii="Calibri" w:hAnsi="Calibri" w:cs="Arial"/>
          <w:sz w:val="24"/>
          <w:szCs w:val="24"/>
          <w:lang w:val="fr-FR"/>
        </w:rPr>
        <w:t>Les EAU mett</w:t>
      </w:r>
      <w:r w:rsidR="001A73D9">
        <w:rPr>
          <w:rFonts w:ascii="Calibri" w:hAnsi="Calibri" w:cs="Arial"/>
          <w:sz w:val="24"/>
          <w:szCs w:val="24"/>
          <w:lang w:val="fr-FR"/>
        </w:rPr>
        <w:t>ro</w:t>
      </w:r>
      <w:r w:rsidRPr="00590106">
        <w:rPr>
          <w:rFonts w:ascii="Calibri" w:hAnsi="Calibri" w:cs="Arial"/>
          <w:sz w:val="24"/>
          <w:szCs w:val="24"/>
          <w:lang w:val="fr-FR"/>
        </w:rPr>
        <w:t xml:space="preserve">nt au point une application pour les participants à la </w:t>
      </w:r>
      <w:r w:rsidR="003C110F" w:rsidRPr="00590106">
        <w:rPr>
          <w:rFonts w:ascii="Calibri" w:hAnsi="Calibri" w:cs="Arial"/>
          <w:sz w:val="24"/>
          <w:szCs w:val="24"/>
          <w:lang w:val="fr-FR"/>
        </w:rPr>
        <w:t xml:space="preserve">COP13 </w:t>
      </w:r>
      <w:r w:rsidRPr="00590106">
        <w:rPr>
          <w:rFonts w:ascii="Calibri" w:hAnsi="Calibri" w:cs="Arial"/>
          <w:sz w:val="24"/>
          <w:szCs w:val="24"/>
          <w:lang w:val="fr-FR"/>
        </w:rPr>
        <w:t xml:space="preserve">en vue de soutenir la </w:t>
      </w:r>
      <w:r w:rsidR="003C110F" w:rsidRPr="00590106">
        <w:rPr>
          <w:rFonts w:ascii="Calibri" w:hAnsi="Calibri" w:cs="Arial"/>
          <w:sz w:val="24"/>
          <w:szCs w:val="24"/>
          <w:lang w:val="fr-FR"/>
        </w:rPr>
        <w:t>‘COP</w:t>
      </w:r>
      <w:r w:rsidRPr="00590106">
        <w:rPr>
          <w:rFonts w:ascii="Calibri" w:hAnsi="Calibri" w:cs="Arial"/>
          <w:sz w:val="24"/>
          <w:szCs w:val="24"/>
          <w:lang w:val="fr-FR"/>
        </w:rPr>
        <w:t xml:space="preserve"> sans papier</w:t>
      </w:r>
      <w:r w:rsidR="003C110F" w:rsidRPr="00590106">
        <w:rPr>
          <w:rFonts w:ascii="Calibri" w:hAnsi="Calibri" w:cs="Arial"/>
          <w:sz w:val="24"/>
          <w:szCs w:val="24"/>
          <w:lang w:val="fr-FR"/>
        </w:rPr>
        <w:t xml:space="preserve">’. </w:t>
      </w:r>
      <w:r w:rsidRPr="00590106">
        <w:rPr>
          <w:rFonts w:ascii="Calibri" w:hAnsi="Calibri" w:cs="Arial"/>
          <w:sz w:val="24"/>
          <w:szCs w:val="24"/>
          <w:lang w:val="fr-FR"/>
        </w:rPr>
        <w:t>L’application contiendra une bonne partie de l’</w:t>
      </w:r>
      <w:r w:rsidR="003C110F" w:rsidRPr="00590106">
        <w:rPr>
          <w:rFonts w:ascii="Calibri" w:hAnsi="Calibri" w:cs="Arial"/>
          <w:sz w:val="24"/>
          <w:szCs w:val="24"/>
          <w:lang w:val="fr-FR"/>
        </w:rPr>
        <w:t xml:space="preserve">information, </w:t>
      </w:r>
      <w:r w:rsidRPr="00590106">
        <w:rPr>
          <w:rFonts w:ascii="Calibri" w:hAnsi="Calibri" w:cs="Arial"/>
          <w:sz w:val="24"/>
          <w:szCs w:val="24"/>
          <w:lang w:val="fr-FR"/>
        </w:rPr>
        <w:t xml:space="preserve">par exemple les </w:t>
      </w:r>
      <w:r w:rsidR="000D7B98" w:rsidRPr="00590106">
        <w:rPr>
          <w:rFonts w:ascii="Calibri" w:hAnsi="Calibri" w:cs="Arial"/>
          <w:sz w:val="24"/>
          <w:szCs w:val="24"/>
          <w:lang w:val="fr-FR"/>
        </w:rPr>
        <w:t>DR</w:t>
      </w:r>
      <w:r w:rsidRPr="00590106">
        <w:rPr>
          <w:rFonts w:ascii="Calibri" w:hAnsi="Calibri" w:cs="Arial"/>
          <w:sz w:val="24"/>
          <w:szCs w:val="24"/>
          <w:lang w:val="fr-FR"/>
        </w:rPr>
        <w:t>,</w:t>
      </w:r>
      <w:r w:rsidR="003C110F" w:rsidRPr="00590106">
        <w:rPr>
          <w:rFonts w:ascii="Calibri" w:hAnsi="Calibri" w:cs="Arial"/>
          <w:sz w:val="24"/>
          <w:szCs w:val="24"/>
          <w:lang w:val="fr-FR"/>
        </w:rPr>
        <w:t xml:space="preserve"> </w:t>
      </w:r>
      <w:r w:rsidR="00DA3930" w:rsidRPr="00590106">
        <w:rPr>
          <w:rFonts w:ascii="Calibri" w:hAnsi="Calibri" w:cs="Arial"/>
          <w:sz w:val="24"/>
          <w:szCs w:val="24"/>
          <w:lang w:val="fr-FR"/>
        </w:rPr>
        <w:t>etc</w:t>
      </w:r>
      <w:r w:rsidR="000D7B98" w:rsidRPr="00590106">
        <w:rPr>
          <w:rFonts w:ascii="Calibri" w:hAnsi="Calibri" w:cs="Arial"/>
          <w:sz w:val="24"/>
          <w:szCs w:val="24"/>
          <w:lang w:val="fr-FR"/>
        </w:rPr>
        <w:t>.</w:t>
      </w:r>
      <w:r w:rsidR="00DA3930" w:rsidRPr="00590106">
        <w:rPr>
          <w:rFonts w:ascii="Calibri" w:hAnsi="Calibri" w:cs="Arial"/>
          <w:sz w:val="24"/>
          <w:szCs w:val="24"/>
          <w:lang w:val="fr-FR"/>
        </w:rPr>
        <w:t xml:space="preserve"> </w:t>
      </w:r>
      <w:r w:rsidRPr="00590106">
        <w:rPr>
          <w:rFonts w:ascii="Calibri" w:hAnsi="Calibri" w:cs="Arial"/>
          <w:sz w:val="24"/>
          <w:szCs w:val="24"/>
          <w:lang w:val="fr-FR"/>
        </w:rPr>
        <w:t>nécessaire aux</w:t>
      </w:r>
      <w:r w:rsidR="003C110F" w:rsidRPr="00590106">
        <w:rPr>
          <w:rFonts w:ascii="Calibri" w:hAnsi="Calibri" w:cs="Arial"/>
          <w:sz w:val="24"/>
          <w:szCs w:val="24"/>
          <w:lang w:val="fr-FR"/>
        </w:rPr>
        <w:t xml:space="preserve"> participants. </w:t>
      </w:r>
      <w:r w:rsidRPr="00590106">
        <w:rPr>
          <w:rFonts w:ascii="Calibri" w:hAnsi="Calibri" w:cs="Arial"/>
          <w:sz w:val="24"/>
          <w:szCs w:val="24"/>
          <w:lang w:val="fr-FR"/>
        </w:rPr>
        <w:t>En outre</w:t>
      </w:r>
      <w:r w:rsidR="003C110F" w:rsidRPr="00590106">
        <w:rPr>
          <w:rFonts w:ascii="Calibri" w:hAnsi="Calibri" w:cs="Arial"/>
          <w:sz w:val="24"/>
          <w:szCs w:val="24"/>
          <w:lang w:val="fr-FR"/>
        </w:rPr>
        <w:t xml:space="preserve">, </w:t>
      </w:r>
      <w:r w:rsidRPr="00590106">
        <w:rPr>
          <w:rFonts w:ascii="Calibri" w:hAnsi="Calibri" w:cs="Arial"/>
          <w:sz w:val="24"/>
          <w:szCs w:val="24"/>
          <w:lang w:val="fr-FR"/>
        </w:rPr>
        <w:t xml:space="preserve">les EAU </w:t>
      </w:r>
      <w:r w:rsidR="003C110F" w:rsidRPr="00590106">
        <w:rPr>
          <w:rFonts w:ascii="Calibri" w:hAnsi="Calibri" w:cs="Arial"/>
          <w:sz w:val="24"/>
          <w:szCs w:val="24"/>
          <w:lang w:val="fr-FR"/>
        </w:rPr>
        <w:t>:</w:t>
      </w:r>
    </w:p>
    <w:p w:rsidR="00E95033" w:rsidRPr="00590106" w:rsidRDefault="00590106" w:rsidP="003C110F">
      <w:pPr>
        <w:pStyle w:val="ListParagraph"/>
        <w:numPr>
          <w:ilvl w:val="0"/>
          <w:numId w:val="3"/>
        </w:numPr>
        <w:spacing w:after="0" w:line="240" w:lineRule="auto"/>
        <w:ind w:left="851" w:hanging="142"/>
        <w:rPr>
          <w:rFonts w:ascii="Calibri" w:hAnsi="Calibri" w:cs="Arial"/>
          <w:sz w:val="24"/>
          <w:szCs w:val="24"/>
          <w:lang w:val="fr-FR"/>
        </w:rPr>
      </w:pPr>
      <w:r w:rsidRPr="00590106">
        <w:rPr>
          <w:rFonts w:ascii="Calibri" w:hAnsi="Calibri" w:cs="Arial"/>
          <w:sz w:val="24"/>
          <w:szCs w:val="24"/>
          <w:lang w:val="fr-FR"/>
        </w:rPr>
        <w:t>envisage</w:t>
      </w:r>
      <w:r w:rsidR="001A73D9">
        <w:rPr>
          <w:rFonts w:ascii="Calibri" w:hAnsi="Calibri" w:cs="Arial"/>
          <w:sz w:val="24"/>
          <w:szCs w:val="24"/>
          <w:lang w:val="fr-FR"/>
        </w:rPr>
        <w:t>ro</w:t>
      </w:r>
      <w:r w:rsidRPr="00590106">
        <w:rPr>
          <w:rFonts w:ascii="Calibri" w:hAnsi="Calibri" w:cs="Arial"/>
          <w:sz w:val="24"/>
          <w:szCs w:val="24"/>
          <w:lang w:val="fr-FR"/>
        </w:rPr>
        <w:t>nt de mettre l’application à disposition sous forme de site web</w:t>
      </w:r>
      <w:r w:rsidR="003C110F" w:rsidRPr="00590106">
        <w:rPr>
          <w:rFonts w:ascii="Calibri" w:hAnsi="Calibri" w:cs="Arial"/>
          <w:sz w:val="24"/>
          <w:szCs w:val="24"/>
          <w:lang w:val="fr-FR"/>
        </w:rPr>
        <w:t>;</w:t>
      </w:r>
    </w:p>
    <w:p w:rsidR="00E95033" w:rsidRPr="00590106" w:rsidRDefault="00590106" w:rsidP="003C110F">
      <w:pPr>
        <w:pStyle w:val="ListParagraph"/>
        <w:numPr>
          <w:ilvl w:val="0"/>
          <w:numId w:val="3"/>
        </w:numPr>
        <w:spacing w:after="0" w:line="240" w:lineRule="auto"/>
        <w:ind w:left="851" w:hanging="142"/>
        <w:rPr>
          <w:rFonts w:ascii="Calibri" w:hAnsi="Calibri" w:cs="Arial"/>
          <w:sz w:val="24"/>
          <w:szCs w:val="24"/>
          <w:lang w:val="fr-FR"/>
        </w:rPr>
      </w:pPr>
      <w:r w:rsidRPr="00590106">
        <w:rPr>
          <w:rFonts w:ascii="Calibri" w:hAnsi="Calibri" w:cs="Arial"/>
          <w:sz w:val="24"/>
          <w:szCs w:val="24"/>
          <w:lang w:val="fr-FR"/>
        </w:rPr>
        <w:t>veille</w:t>
      </w:r>
      <w:r w:rsidR="001A73D9">
        <w:rPr>
          <w:rFonts w:ascii="Calibri" w:hAnsi="Calibri" w:cs="Arial"/>
          <w:sz w:val="24"/>
          <w:szCs w:val="24"/>
          <w:lang w:val="fr-FR"/>
        </w:rPr>
        <w:t>ro</w:t>
      </w:r>
      <w:r w:rsidRPr="00590106">
        <w:rPr>
          <w:rFonts w:ascii="Calibri" w:hAnsi="Calibri" w:cs="Arial"/>
          <w:sz w:val="24"/>
          <w:szCs w:val="24"/>
          <w:lang w:val="fr-FR"/>
        </w:rPr>
        <w:t>nt à ce que</w:t>
      </w:r>
      <w:r w:rsidR="00E95033" w:rsidRPr="00590106">
        <w:rPr>
          <w:rFonts w:ascii="Calibri" w:hAnsi="Calibri" w:cs="Arial"/>
          <w:sz w:val="24"/>
          <w:szCs w:val="24"/>
          <w:lang w:val="fr-FR"/>
        </w:rPr>
        <w:t xml:space="preserve"> </w:t>
      </w:r>
      <w:r w:rsidRPr="00590106">
        <w:rPr>
          <w:rFonts w:ascii="Calibri" w:hAnsi="Calibri" w:cs="Arial"/>
          <w:sz w:val="24"/>
          <w:szCs w:val="24"/>
          <w:lang w:val="fr-FR"/>
        </w:rPr>
        <w:t xml:space="preserve">l’application </w:t>
      </w:r>
      <w:r w:rsidR="00E95033" w:rsidRPr="00590106">
        <w:rPr>
          <w:rFonts w:ascii="Calibri" w:hAnsi="Calibri" w:cs="Arial"/>
          <w:sz w:val="24"/>
          <w:szCs w:val="24"/>
          <w:lang w:val="fr-FR"/>
        </w:rPr>
        <w:t>/</w:t>
      </w:r>
      <w:r w:rsidRPr="00590106">
        <w:rPr>
          <w:rFonts w:ascii="Calibri" w:hAnsi="Calibri" w:cs="Arial"/>
          <w:sz w:val="24"/>
          <w:szCs w:val="24"/>
          <w:lang w:val="fr-FR"/>
        </w:rPr>
        <w:t xml:space="preserve"> site web soit largement accessible, pas seulement sur le site de la conférence</w:t>
      </w:r>
      <w:r w:rsidR="003C110F" w:rsidRPr="00590106">
        <w:rPr>
          <w:rFonts w:ascii="Calibri" w:hAnsi="Calibri" w:cs="Arial"/>
          <w:sz w:val="24"/>
          <w:szCs w:val="24"/>
          <w:lang w:val="fr-FR"/>
        </w:rPr>
        <w:t>;</w:t>
      </w:r>
    </w:p>
    <w:p w:rsidR="00E95033" w:rsidRPr="00590106" w:rsidRDefault="00590106" w:rsidP="003C110F">
      <w:pPr>
        <w:pStyle w:val="ListParagraph"/>
        <w:numPr>
          <w:ilvl w:val="0"/>
          <w:numId w:val="3"/>
        </w:numPr>
        <w:spacing w:after="0" w:line="240" w:lineRule="auto"/>
        <w:ind w:left="851" w:hanging="142"/>
        <w:rPr>
          <w:rFonts w:ascii="Calibri" w:hAnsi="Calibri" w:cs="Arial"/>
          <w:sz w:val="24"/>
          <w:szCs w:val="24"/>
          <w:lang w:val="fr-FR"/>
        </w:rPr>
      </w:pPr>
      <w:r w:rsidRPr="00590106">
        <w:rPr>
          <w:rFonts w:ascii="Calibri" w:hAnsi="Calibri" w:cs="Arial"/>
          <w:sz w:val="24"/>
          <w:szCs w:val="24"/>
          <w:lang w:val="fr-FR"/>
        </w:rPr>
        <w:lastRenderedPageBreak/>
        <w:t>envisage</w:t>
      </w:r>
      <w:r w:rsidR="001A73D9">
        <w:rPr>
          <w:rFonts w:ascii="Calibri" w:hAnsi="Calibri" w:cs="Arial"/>
          <w:sz w:val="24"/>
          <w:szCs w:val="24"/>
          <w:lang w:val="fr-FR"/>
        </w:rPr>
        <w:t>ro</w:t>
      </w:r>
      <w:r w:rsidRPr="00590106">
        <w:rPr>
          <w:rFonts w:ascii="Calibri" w:hAnsi="Calibri" w:cs="Arial"/>
          <w:sz w:val="24"/>
          <w:szCs w:val="24"/>
          <w:lang w:val="fr-FR"/>
        </w:rPr>
        <w:t>nt d’avoir un système de ramassage et un système d’impression à la demande pour imprimer de petites quantités de documents d’importance critique</w:t>
      </w:r>
      <w:r w:rsidR="003C110F" w:rsidRPr="00590106">
        <w:rPr>
          <w:rFonts w:ascii="Calibri" w:hAnsi="Calibri" w:cs="Arial"/>
          <w:sz w:val="24"/>
          <w:szCs w:val="24"/>
          <w:lang w:val="fr-FR"/>
        </w:rPr>
        <w:t>;</w:t>
      </w:r>
    </w:p>
    <w:p w:rsidR="00412473" w:rsidRPr="00335CDE" w:rsidRDefault="00335CDE" w:rsidP="003C110F">
      <w:pPr>
        <w:pStyle w:val="ListParagraph"/>
        <w:numPr>
          <w:ilvl w:val="0"/>
          <w:numId w:val="4"/>
        </w:numPr>
        <w:spacing w:after="0" w:line="240" w:lineRule="auto"/>
        <w:ind w:left="567" w:hanging="425"/>
        <w:rPr>
          <w:rFonts w:ascii="Calibri" w:hAnsi="Calibri" w:cs="Arial"/>
          <w:sz w:val="24"/>
          <w:szCs w:val="24"/>
          <w:lang w:val="fr-FR"/>
        </w:rPr>
      </w:pPr>
      <w:r>
        <w:rPr>
          <w:rFonts w:ascii="Calibri" w:hAnsi="Calibri" w:cs="Arial"/>
          <w:sz w:val="24"/>
          <w:szCs w:val="24"/>
          <w:lang w:val="fr-FR"/>
        </w:rPr>
        <w:t xml:space="preserve"> À une date ultérieure, l</w:t>
      </w:r>
      <w:r w:rsidR="00590106" w:rsidRPr="00590106">
        <w:rPr>
          <w:rFonts w:ascii="Calibri" w:hAnsi="Calibri" w:cs="Arial"/>
          <w:sz w:val="24"/>
          <w:szCs w:val="24"/>
          <w:lang w:val="fr-FR"/>
        </w:rPr>
        <w:t xml:space="preserve">e </w:t>
      </w:r>
      <w:r w:rsidR="00E95033" w:rsidRPr="00590106">
        <w:rPr>
          <w:rFonts w:ascii="Calibri" w:hAnsi="Calibri" w:cs="Arial"/>
          <w:sz w:val="24"/>
          <w:szCs w:val="24"/>
          <w:lang w:val="fr-FR"/>
        </w:rPr>
        <w:t>Secr</w:t>
      </w:r>
      <w:r w:rsidR="00590106" w:rsidRPr="00590106">
        <w:rPr>
          <w:rFonts w:ascii="Calibri" w:hAnsi="Calibri" w:cs="Arial"/>
          <w:sz w:val="24"/>
          <w:szCs w:val="24"/>
          <w:lang w:val="fr-FR"/>
        </w:rPr>
        <w:t>é</w:t>
      </w:r>
      <w:r w:rsidR="00E95033" w:rsidRPr="00590106">
        <w:rPr>
          <w:rFonts w:ascii="Calibri" w:hAnsi="Calibri" w:cs="Arial"/>
          <w:sz w:val="24"/>
          <w:szCs w:val="24"/>
          <w:lang w:val="fr-FR"/>
        </w:rPr>
        <w:t xml:space="preserve">tariat </w:t>
      </w:r>
      <w:r w:rsidR="00590106" w:rsidRPr="00590106">
        <w:rPr>
          <w:rFonts w:ascii="Calibri" w:hAnsi="Calibri" w:cs="Arial"/>
          <w:sz w:val="24"/>
          <w:szCs w:val="24"/>
          <w:lang w:val="fr-FR"/>
        </w:rPr>
        <w:t>donnera des informations concernant la date</w:t>
      </w:r>
      <w:r w:rsidR="00590106">
        <w:rPr>
          <w:rFonts w:ascii="Calibri" w:hAnsi="Calibri" w:cs="Arial"/>
          <w:sz w:val="24"/>
          <w:szCs w:val="24"/>
          <w:lang w:val="fr-FR"/>
        </w:rPr>
        <w:t xml:space="preserve"> de début d</w:t>
      </w:r>
      <w:r>
        <w:rPr>
          <w:rFonts w:ascii="Calibri" w:hAnsi="Calibri" w:cs="Arial"/>
          <w:sz w:val="24"/>
          <w:szCs w:val="24"/>
          <w:lang w:val="fr-FR"/>
        </w:rPr>
        <w:t>’</w:t>
      </w:r>
      <w:r w:rsidR="00590106">
        <w:rPr>
          <w:rFonts w:ascii="Calibri" w:hAnsi="Calibri" w:cs="Arial"/>
          <w:sz w:val="24"/>
          <w:szCs w:val="24"/>
          <w:lang w:val="fr-FR"/>
        </w:rPr>
        <w:t>inscription pour les participants à la</w:t>
      </w:r>
      <w:r w:rsidR="00E95033" w:rsidRPr="00590106">
        <w:rPr>
          <w:rFonts w:ascii="Calibri" w:hAnsi="Calibri" w:cs="Arial"/>
          <w:sz w:val="24"/>
          <w:szCs w:val="24"/>
          <w:lang w:val="fr-FR"/>
        </w:rPr>
        <w:t xml:space="preserve"> COP13, </w:t>
      </w:r>
      <w:r w:rsidR="00590106">
        <w:rPr>
          <w:rFonts w:ascii="Calibri" w:hAnsi="Calibri" w:cs="Arial"/>
          <w:sz w:val="24"/>
          <w:szCs w:val="24"/>
          <w:lang w:val="fr-FR"/>
        </w:rPr>
        <w:t>ainsi que la date de début d’inscription</w:t>
      </w:r>
      <w:r>
        <w:rPr>
          <w:rFonts w:ascii="Calibri" w:hAnsi="Calibri" w:cs="Arial"/>
          <w:sz w:val="24"/>
          <w:szCs w:val="24"/>
          <w:lang w:val="fr-FR"/>
        </w:rPr>
        <w:t xml:space="preserve"> pour les activités parallèles</w:t>
      </w:r>
      <w:r w:rsidR="00E95033" w:rsidRPr="00590106">
        <w:rPr>
          <w:rFonts w:ascii="Calibri" w:hAnsi="Calibri" w:cs="Arial"/>
          <w:sz w:val="24"/>
          <w:szCs w:val="24"/>
          <w:lang w:val="fr-FR"/>
        </w:rPr>
        <w:t>.</w:t>
      </w:r>
      <w:r w:rsidR="001449D2" w:rsidRPr="00590106">
        <w:rPr>
          <w:rFonts w:ascii="Calibri" w:hAnsi="Calibri" w:cs="Arial"/>
          <w:sz w:val="24"/>
          <w:szCs w:val="24"/>
          <w:lang w:val="fr-FR"/>
        </w:rPr>
        <w:t xml:space="preserve"> </w:t>
      </w:r>
      <w:r w:rsidRPr="00335CDE">
        <w:rPr>
          <w:rFonts w:ascii="Calibri" w:hAnsi="Calibri" w:cs="Arial"/>
          <w:sz w:val="24"/>
          <w:szCs w:val="24"/>
          <w:lang w:val="fr-FR"/>
        </w:rPr>
        <w:t>De toutes manières, l’information sera disponible plusieurs mois avant la session.</w:t>
      </w:r>
    </w:p>
    <w:p w:rsidR="00412473" w:rsidRPr="00335CDE" w:rsidRDefault="00412473" w:rsidP="00412473">
      <w:pPr>
        <w:spacing w:after="0" w:line="240" w:lineRule="auto"/>
        <w:rPr>
          <w:rFonts w:ascii="Calibri" w:hAnsi="Calibri" w:cs="Arial"/>
          <w:sz w:val="24"/>
          <w:szCs w:val="24"/>
          <w:lang w:val="fr-FR"/>
        </w:rPr>
      </w:pPr>
    </w:p>
    <w:p w:rsidR="00412473" w:rsidRPr="00335CDE" w:rsidRDefault="00335CDE" w:rsidP="00412473">
      <w:pPr>
        <w:spacing w:after="0" w:line="240" w:lineRule="auto"/>
        <w:rPr>
          <w:rFonts w:ascii="Calibri" w:hAnsi="Calibri" w:cs="Arial"/>
          <w:b/>
          <w:sz w:val="24"/>
          <w:szCs w:val="24"/>
          <w:lang w:val="fr-FR"/>
        </w:rPr>
      </w:pPr>
      <w:r w:rsidRPr="00335CDE">
        <w:rPr>
          <w:rFonts w:ascii="Calibri" w:hAnsi="Calibri" w:cs="Arial"/>
          <w:b/>
          <w:sz w:val="24"/>
          <w:szCs w:val="24"/>
          <w:lang w:val="fr-FR"/>
        </w:rPr>
        <w:t>Ordre du jour de la COP13</w:t>
      </w:r>
    </w:p>
    <w:p w:rsidR="00E95033" w:rsidRPr="00335CDE" w:rsidRDefault="00335CDE" w:rsidP="003C110F">
      <w:pPr>
        <w:pStyle w:val="ListParagraph"/>
        <w:numPr>
          <w:ilvl w:val="0"/>
          <w:numId w:val="4"/>
        </w:numPr>
        <w:spacing w:after="0" w:line="240" w:lineRule="auto"/>
        <w:ind w:left="567" w:hanging="425"/>
        <w:rPr>
          <w:rFonts w:ascii="Calibri" w:hAnsi="Calibri" w:cs="Arial"/>
          <w:sz w:val="24"/>
          <w:szCs w:val="24"/>
          <w:lang w:val="fr-FR"/>
        </w:rPr>
      </w:pPr>
      <w:r w:rsidRPr="00335CDE">
        <w:rPr>
          <w:rFonts w:ascii="Calibri" w:hAnsi="Calibri" w:cs="Arial"/>
          <w:sz w:val="24"/>
          <w:szCs w:val="24"/>
          <w:lang w:val="fr-FR"/>
        </w:rPr>
        <w:t>Le</w:t>
      </w:r>
      <w:r w:rsidR="003C110F" w:rsidRPr="00335CDE">
        <w:rPr>
          <w:rFonts w:ascii="Calibri" w:hAnsi="Calibri" w:cs="Arial"/>
          <w:sz w:val="24"/>
          <w:szCs w:val="24"/>
          <w:lang w:val="fr-FR"/>
        </w:rPr>
        <w:t xml:space="preserve"> </w:t>
      </w:r>
      <w:r w:rsidRPr="00335CDE">
        <w:rPr>
          <w:rFonts w:ascii="Calibri" w:hAnsi="Calibri" w:cs="Arial"/>
          <w:sz w:val="24"/>
          <w:szCs w:val="24"/>
          <w:lang w:val="fr-FR"/>
        </w:rPr>
        <w:t>Secrétariat</w:t>
      </w:r>
      <w:r w:rsidR="00E95033" w:rsidRPr="00335CDE">
        <w:rPr>
          <w:rFonts w:ascii="Calibri" w:hAnsi="Calibri" w:cs="Arial"/>
          <w:sz w:val="24"/>
          <w:szCs w:val="24"/>
          <w:lang w:val="fr-FR"/>
        </w:rPr>
        <w:t>:</w:t>
      </w:r>
    </w:p>
    <w:p w:rsidR="00E95033" w:rsidRPr="00335CDE" w:rsidRDefault="00335CDE" w:rsidP="003C110F">
      <w:pPr>
        <w:pStyle w:val="ListParagraph"/>
        <w:numPr>
          <w:ilvl w:val="0"/>
          <w:numId w:val="3"/>
        </w:numPr>
        <w:spacing w:after="0" w:line="240" w:lineRule="auto"/>
        <w:ind w:left="851" w:hanging="142"/>
        <w:rPr>
          <w:rFonts w:ascii="Calibri" w:hAnsi="Calibri" w:cs="Arial"/>
          <w:sz w:val="24"/>
          <w:szCs w:val="24"/>
          <w:lang w:val="fr-FR"/>
        </w:rPr>
      </w:pPr>
      <w:r w:rsidRPr="00335CDE">
        <w:rPr>
          <w:rFonts w:ascii="Calibri" w:hAnsi="Calibri" w:cs="Arial"/>
          <w:sz w:val="24"/>
          <w:szCs w:val="24"/>
          <w:lang w:val="fr-FR"/>
        </w:rPr>
        <w:t>Ré</w:t>
      </w:r>
      <w:r w:rsidR="0034603F" w:rsidRPr="00335CDE">
        <w:rPr>
          <w:rFonts w:ascii="Calibri" w:hAnsi="Calibri" w:cs="Arial"/>
          <w:sz w:val="24"/>
          <w:szCs w:val="24"/>
          <w:lang w:val="fr-FR"/>
        </w:rPr>
        <w:t>vise</w:t>
      </w:r>
      <w:r w:rsidRPr="00335CDE">
        <w:rPr>
          <w:rFonts w:ascii="Calibri" w:hAnsi="Calibri" w:cs="Arial"/>
          <w:sz w:val="24"/>
          <w:szCs w:val="24"/>
          <w:lang w:val="fr-FR"/>
        </w:rPr>
        <w:t>ra l’ordre du jour de la</w:t>
      </w:r>
      <w:r w:rsidR="00E95033" w:rsidRPr="00335CDE">
        <w:rPr>
          <w:rFonts w:ascii="Calibri" w:hAnsi="Calibri" w:cs="Arial"/>
          <w:sz w:val="24"/>
          <w:szCs w:val="24"/>
          <w:lang w:val="fr-FR"/>
        </w:rPr>
        <w:t xml:space="preserve"> COP13 </w:t>
      </w:r>
      <w:r w:rsidRPr="00335CDE">
        <w:rPr>
          <w:rFonts w:ascii="Calibri" w:hAnsi="Calibri" w:cs="Arial"/>
          <w:sz w:val="24"/>
          <w:szCs w:val="24"/>
          <w:lang w:val="fr-FR"/>
        </w:rPr>
        <w:t>pour tenir compte du changement de date pour la COP et la réunion de haut niveau</w:t>
      </w:r>
      <w:r w:rsidR="00E86415" w:rsidRPr="00335CDE">
        <w:rPr>
          <w:rFonts w:ascii="Calibri" w:hAnsi="Calibri" w:cs="Arial"/>
          <w:sz w:val="24"/>
          <w:szCs w:val="24"/>
          <w:lang w:val="fr-FR"/>
        </w:rPr>
        <w:t>;</w:t>
      </w:r>
    </w:p>
    <w:p w:rsidR="0034603F" w:rsidRPr="00335CDE" w:rsidRDefault="0034603F" w:rsidP="003C110F">
      <w:pPr>
        <w:pStyle w:val="ListParagraph"/>
        <w:numPr>
          <w:ilvl w:val="0"/>
          <w:numId w:val="3"/>
        </w:numPr>
        <w:spacing w:after="0" w:line="240" w:lineRule="auto"/>
        <w:ind w:left="851" w:hanging="142"/>
        <w:rPr>
          <w:rFonts w:ascii="Calibri" w:hAnsi="Calibri" w:cs="Arial"/>
          <w:sz w:val="24"/>
          <w:szCs w:val="24"/>
          <w:lang w:val="fr-FR"/>
        </w:rPr>
      </w:pPr>
      <w:r w:rsidRPr="00335CDE">
        <w:rPr>
          <w:rFonts w:ascii="Calibri" w:hAnsi="Calibri" w:cs="Arial"/>
          <w:sz w:val="24"/>
          <w:szCs w:val="24"/>
          <w:lang w:val="fr-FR"/>
        </w:rPr>
        <w:t>pr</w:t>
      </w:r>
      <w:r w:rsidR="00335CDE" w:rsidRPr="00335CDE">
        <w:rPr>
          <w:rFonts w:ascii="Calibri" w:hAnsi="Calibri" w:cs="Arial"/>
          <w:sz w:val="24"/>
          <w:szCs w:val="24"/>
          <w:lang w:val="fr-FR"/>
        </w:rPr>
        <w:t>é</w:t>
      </w:r>
      <w:r w:rsidRPr="00335CDE">
        <w:rPr>
          <w:rFonts w:ascii="Calibri" w:hAnsi="Calibri" w:cs="Arial"/>
          <w:sz w:val="24"/>
          <w:szCs w:val="24"/>
          <w:lang w:val="fr-FR"/>
        </w:rPr>
        <w:t>pare</w:t>
      </w:r>
      <w:r w:rsidR="00335CDE" w:rsidRPr="00335CDE">
        <w:rPr>
          <w:rFonts w:ascii="Calibri" w:hAnsi="Calibri" w:cs="Arial"/>
          <w:sz w:val="24"/>
          <w:szCs w:val="24"/>
          <w:lang w:val="fr-FR"/>
        </w:rPr>
        <w:t>ra</w:t>
      </w:r>
      <w:r w:rsidRPr="00335CDE">
        <w:rPr>
          <w:rFonts w:ascii="Calibri" w:hAnsi="Calibri" w:cs="Arial"/>
          <w:sz w:val="24"/>
          <w:szCs w:val="24"/>
          <w:lang w:val="fr-FR"/>
        </w:rPr>
        <w:t xml:space="preserve"> </w:t>
      </w:r>
      <w:r w:rsidR="00335CDE" w:rsidRPr="00335CDE">
        <w:rPr>
          <w:rFonts w:ascii="Calibri" w:hAnsi="Calibri" w:cs="Arial"/>
          <w:sz w:val="24"/>
          <w:szCs w:val="24"/>
          <w:lang w:val="fr-FR"/>
        </w:rPr>
        <w:t>un modèle pour les</w:t>
      </w:r>
      <w:r w:rsidRPr="00335CDE">
        <w:rPr>
          <w:rFonts w:ascii="Calibri" w:hAnsi="Calibri" w:cs="Arial"/>
          <w:sz w:val="24"/>
          <w:szCs w:val="24"/>
          <w:lang w:val="fr-FR"/>
        </w:rPr>
        <w:t xml:space="preserve"> DR</w:t>
      </w:r>
      <w:r w:rsidR="001449D2" w:rsidRPr="00335CDE">
        <w:rPr>
          <w:rFonts w:ascii="Calibri" w:hAnsi="Calibri" w:cs="Arial"/>
          <w:sz w:val="24"/>
          <w:szCs w:val="24"/>
          <w:lang w:val="fr-FR"/>
        </w:rPr>
        <w:t>,</w:t>
      </w:r>
      <w:r w:rsidRPr="00335CDE">
        <w:rPr>
          <w:rFonts w:ascii="Calibri" w:hAnsi="Calibri" w:cs="Arial"/>
          <w:sz w:val="24"/>
          <w:szCs w:val="24"/>
          <w:lang w:val="fr-FR"/>
        </w:rPr>
        <w:t xml:space="preserve"> </w:t>
      </w:r>
      <w:r w:rsidR="00335CDE" w:rsidRPr="00335CDE">
        <w:rPr>
          <w:rFonts w:ascii="Calibri" w:hAnsi="Calibri" w:cs="Arial"/>
          <w:sz w:val="24"/>
          <w:szCs w:val="24"/>
          <w:lang w:val="fr-FR"/>
        </w:rPr>
        <w:t xml:space="preserve">pour inclure les incidences budgétaires des actions demandées dans les </w:t>
      </w:r>
      <w:r w:rsidRPr="00335CDE">
        <w:rPr>
          <w:rFonts w:ascii="Calibri" w:hAnsi="Calibri" w:cs="Arial"/>
          <w:sz w:val="24"/>
          <w:szCs w:val="24"/>
          <w:lang w:val="fr-FR"/>
        </w:rPr>
        <w:t>DR</w:t>
      </w:r>
      <w:r w:rsidR="00110175" w:rsidRPr="00335CDE">
        <w:rPr>
          <w:rFonts w:ascii="Calibri" w:hAnsi="Calibri" w:cs="Arial"/>
          <w:sz w:val="24"/>
          <w:szCs w:val="24"/>
          <w:lang w:val="fr-FR"/>
        </w:rPr>
        <w:t>;</w:t>
      </w:r>
    </w:p>
    <w:p w:rsidR="0034603F" w:rsidRPr="00335CDE" w:rsidRDefault="001449D2" w:rsidP="003C110F">
      <w:pPr>
        <w:pStyle w:val="ListParagraph"/>
        <w:numPr>
          <w:ilvl w:val="0"/>
          <w:numId w:val="3"/>
        </w:numPr>
        <w:spacing w:after="0" w:line="240" w:lineRule="auto"/>
        <w:ind w:left="851" w:hanging="142"/>
        <w:rPr>
          <w:rFonts w:ascii="Calibri" w:hAnsi="Calibri" w:cs="Arial"/>
          <w:sz w:val="24"/>
          <w:szCs w:val="24"/>
          <w:lang w:val="fr-FR"/>
        </w:rPr>
      </w:pPr>
      <w:r w:rsidRPr="00335CDE">
        <w:rPr>
          <w:rFonts w:ascii="Calibri" w:hAnsi="Calibri" w:cs="Arial"/>
          <w:sz w:val="24"/>
          <w:szCs w:val="24"/>
          <w:lang w:val="fr-FR"/>
        </w:rPr>
        <w:t>propose</w:t>
      </w:r>
      <w:r w:rsidR="00335CDE" w:rsidRPr="00335CDE">
        <w:rPr>
          <w:rFonts w:ascii="Calibri" w:hAnsi="Calibri" w:cs="Arial"/>
          <w:sz w:val="24"/>
          <w:szCs w:val="24"/>
          <w:lang w:val="fr-FR"/>
        </w:rPr>
        <w:t>ra un nombre de pages limite pour chaque DR et la traduction sera limité</w:t>
      </w:r>
      <w:r w:rsidR="00D663BD">
        <w:rPr>
          <w:rFonts w:ascii="Calibri" w:hAnsi="Calibri" w:cs="Arial"/>
          <w:sz w:val="24"/>
          <w:szCs w:val="24"/>
          <w:lang w:val="fr-FR"/>
        </w:rPr>
        <w:t>e</w:t>
      </w:r>
      <w:r w:rsidR="00335CDE" w:rsidRPr="00335CDE">
        <w:rPr>
          <w:rFonts w:ascii="Calibri" w:hAnsi="Calibri" w:cs="Arial"/>
          <w:sz w:val="24"/>
          <w:szCs w:val="24"/>
          <w:lang w:val="fr-FR"/>
        </w:rPr>
        <w:t xml:space="preserve"> à ce nombre de pages. Les annexes ne seront pas traduites</w:t>
      </w:r>
      <w:r w:rsidR="00E86415" w:rsidRPr="00335CDE">
        <w:rPr>
          <w:rFonts w:ascii="Calibri" w:hAnsi="Calibri" w:cs="Arial"/>
          <w:sz w:val="24"/>
          <w:szCs w:val="24"/>
          <w:lang w:val="fr-FR"/>
        </w:rPr>
        <w:t>;</w:t>
      </w:r>
    </w:p>
    <w:p w:rsidR="0034603F" w:rsidRPr="00335CDE" w:rsidRDefault="00335CDE" w:rsidP="003C110F">
      <w:pPr>
        <w:pStyle w:val="ListParagraph"/>
        <w:numPr>
          <w:ilvl w:val="0"/>
          <w:numId w:val="3"/>
        </w:numPr>
        <w:spacing w:after="0" w:line="240" w:lineRule="auto"/>
        <w:ind w:left="851" w:hanging="142"/>
        <w:rPr>
          <w:rFonts w:ascii="Calibri" w:hAnsi="Calibri" w:cs="Arial"/>
          <w:sz w:val="24"/>
          <w:szCs w:val="24"/>
          <w:lang w:val="fr-FR"/>
        </w:rPr>
      </w:pPr>
      <w:r>
        <w:rPr>
          <w:rFonts w:ascii="Calibri" w:hAnsi="Calibri" w:cs="Arial"/>
          <w:sz w:val="24"/>
          <w:szCs w:val="24"/>
          <w:lang w:val="fr-FR"/>
        </w:rPr>
        <w:t xml:space="preserve">envisagera, </w:t>
      </w:r>
      <w:r w:rsidRPr="00335CDE">
        <w:rPr>
          <w:rFonts w:ascii="Calibri" w:hAnsi="Calibri" w:cs="Arial"/>
          <w:sz w:val="24"/>
          <w:szCs w:val="24"/>
          <w:lang w:val="fr-FR"/>
        </w:rPr>
        <w:t>si nécessaire</w:t>
      </w:r>
      <w:r w:rsidR="0034603F" w:rsidRPr="00335CDE">
        <w:rPr>
          <w:rFonts w:ascii="Calibri" w:hAnsi="Calibri" w:cs="Arial"/>
          <w:sz w:val="24"/>
          <w:szCs w:val="24"/>
          <w:lang w:val="fr-FR"/>
        </w:rPr>
        <w:t xml:space="preserve">, </w:t>
      </w:r>
      <w:r w:rsidRPr="00335CDE">
        <w:rPr>
          <w:rFonts w:ascii="Calibri" w:hAnsi="Calibri" w:cs="Arial"/>
          <w:sz w:val="24"/>
          <w:szCs w:val="24"/>
          <w:lang w:val="fr-FR"/>
        </w:rPr>
        <w:t>d’établir un processus dit des « amis du Président</w:t>
      </w:r>
      <w:r>
        <w:rPr>
          <w:rFonts w:ascii="Calibri" w:hAnsi="Calibri" w:cs="Arial"/>
          <w:sz w:val="24"/>
          <w:szCs w:val="24"/>
          <w:lang w:val="fr-FR"/>
        </w:rPr>
        <w:t> » pour traiter les DR contentieux plutôt que de réunir un groupe de contact qui absorbe le temps de nombreuses Parties</w:t>
      </w:r>
      <w:r w:rsidR="00E86415" w:rsidRPr="00335CDE">
        <w:rPr>
          <w:rFonts w:ascii="Calibri" w:hAnsi="Calibri" w:cs="Arial"/>
          <w:sz w:val="24"/>
          <w:szCs w:val="24"/>
          <w:lang w:val="fr-FR"/>
        </w:rPr>
        <w:t>;</w:t>
      </w:r>
    </w:p>
    <w:p w:rsidR="0034603F" w:rsidRPr="00335CDE" w:rsidRDefault="00335CDE" w:rsidP="003C110F">
      <w:pPr>
        <w:pStyle w:val="ListParagraph"/>
        <w:numPr>
          <w:ilvl w:val="0"/>
          <w:numId w:val="3"/>
        </w:numPr>
        <w:spacing w:after="0" w:line="240" w:lineRule="auto"/>
        <w:ind w:left="851" w:hanging="142"/>
        <w:rPr>
          <w:rFonts w:ascii="Calibri" w:hAnsi="Calibri" w:cs="Arial"/>
          <w:sz w:val="24"/>
          <w:szCs w:val="24"/>
          <w:lang w:val="fr-CH"/>
        </w:rPr>
      </w:pPr>
      <w:r w:rsidRPr="00335CDE">
        <w:rPr>
          <w:rFonts w:ascii="Calibri" w:hAnsi="Calibri" w:cs="Arial"/>
          <w:sz w:val="24"/>
          <w:szCs w:val="24"/>
          <w:lang w:val="fr-CH"/>
        </w:rPr>
        <w:t>prendra soin d’éviter un trop grand nombre d’exposés spéciaux et de faire en</w:t>
      </w:r>
      <w:r w:rsidR="004B26B2">
        <w:rPr>
          <w:rFonts w:ascii="Calibri" w:hAnsi="Calibri" w:cs="Arial"/>
          <w:sz w:val="24"/>
          <w:szCs w:val="24"/>
          <w:lang w:val="fr-CH"/>
        </w:rPr>
        <w:t xml:space="preserve"> </w:t>
      </w:r>
      <w:r w:rsidRPr="00335CDE">
        <w:rPr>
          <w:rFonts w:ascii="Calibri" w:hAnsi="Calibri" w:cs="Arial"/>
          <w:sz w:val="24"/>
          <w:szCs w:val="24"/>
          <w:lang w:val="fr-CH"/>
        </w:rPr>
        <w:t xml:space="preserve">sorte qu’il y ait suffisamment de temps pour traiter </w:t>
      </w:r>
      <w:r w:rsidR="004B26B2">
        <w:rPr>
          <w:rFonts w:ascii="Calibri" w:hAnsi="Calibri" w:cs="Arial"/>
          <w:sz w:val="24"/>
          <w:szCs w:val="24"/>
          <w:lang w:val="fr-CH"/>
        </w:rPr>
        <w:t>les tâches principales de la</w:t>
      </w:r>
      <w:r w:rsidR="0034603F" w:rsidRPr="00335CDE">
        <w:rPr>
          <w:rFonts w:ascii="Calibri" w:hAnsi="Calibri" w:cs="Arial"/>
          <w:sz w:val="24"/>
          <w:szCs w:val="24"/>
          <w:lang w:val="fr-CH"/>
        </w:rPr>
        <w:t xml:space="preserve"> COP</w:t>
      </w:r>
      <w:r w:rsidR="00E86415" w:rsidRPr="00335CDE">
        <w:rPr>
          <w:rFonts w:ascii="Calibri" w:hAnsi="Calibri" w:cs="Arial"/>
          <w:sz w:val="24"/>
          <w:szCs w:val="24"/>
          <w:lang w:val="fr-CH"/>
        </w:rPr>
        <w:t>;</w:t>
      </w:r>
    </w:p>
    <w:p w:rsidR="0034603F" w:rsidRPr="00335CDE" w:rsidRDefault="004B26B2" w:rsidP="003C110F">
      <w:pPr>
        <w:pStyle w:val="ListParagraph"/>
        <w:numPr>
          <w:ilvl w:val="0"/>
          <w:numId w:val="3"/>
        </w:numPr>
        <w:spacing w:after="0" w:line="240" w:lineRule="auto"/>
        <w:ind w:left="851" w:hanging="142"/>
        <w:rPr>
          <w:rFonts w:ascii="Calibri" w:hAnsi="Calibri" w:cs="Arial"/>
          <w:sz w:val="24"/>
          <w:szCs w:val="24"/>
          <w:lang w:val="fr-FR"/>
        </w:rPr>
      </w:pPr>
      <w:r>
        <w:rPr>
          <w:rFonts w:ascii="Calibri" w:hAnsi="Calibri" w:cs="Arial"/>
          <w:sz w:val="24"/>
          <w:szCs w:val="24"/>
          <w:lang w:val="fr-CH"/>
        </w:rPr>
        <w:t>autorisera les OIP à faire une déclaration à l’ouverture de la COP et envisagera la possibilité d’autoriser d’autres acteurs pertinents à faire des déclarations.</w:t>
      </w:r>
    </w:p>
    <w:p w:rsidR="00E95033" w:rsidRPr="00335CDE" w:rsidRDefault="00E95033" w:rsidP="0034603F">
      <w:pPr>
        <w:spacing w:after="0" w:line="240" w:lineRule="auto"/>
        <w:ind w:left="426"/>
        <w:rPr>
          <w:rFonts w:ascii="Calibri" w:hAnsi="Calibri" w:cs="Arial"/>
          <w:sz w:val="24"/>
          <w:szCs w:val="24"/>
          <w:lang w:val="fr-FR"/>
        </w:rPr>
      </w:pPr>
    </w:p>
    <w:sectPr w:rsidR="00E95033" w:rsidRPr="00335CD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EBD" w:rsidRDefault="00EB6EBD" w:rsidP="00785953">
      <w:pPr>
        <w:spacing w:after="0" w:line="240" w:lineRule="auto"/>
      </w:pPr>
      <w:r>
        <w:separator/>
      </w:r>
    </w:p>
  </w:endnote>
  <w:endnote w:type="continuationSeparator" w:id="0">
    <w:p w:rsidR="00EB6EBD" w:rsidRDefault="00EB6EBD" w:rsidP="00785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9558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3823" w:rsidRDefault="008A38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5C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85953" w:rsidRDefault="007859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EBD" w:rsidRDefault="00EB6EBD" w:rsidP="00785953">
      <w:pPr>
        <w:spacing w:after="0" w:line="240" w:lineRule="auto"/>
      </w:pPr>
      <w:r>
        <w:separator/>
      </w:r>
    </w:p>
  </w:footnote>
  <w:footnote w:type="continuationSeparator" w:id="0">
    <w:p w:rsidR="00EB6EBD" w:rsidRDefault="00EB6EBD" w:rsidP="00785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71819"/>
    <w:multiLevelType w:val="hybridMultilevel"/>
    <w:tmpl w:val="3A1A852E"/>
    <w:lvl w:ilvl="0" w:tplc="EC7262BE">
      <w:start w:val="1"/>
      <w:numFmt w:val="bullet"/>
      <w:lvlText w:val="-"/>
      <w:lvlJc w:val="left"/>
      <w:pPr>
        <w:ind w:left="993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>
    <w:nsid w:val="20AC0E5B"/>
    <w:multiLevelType w:val="hybridMultilevel"/>
    <w:tmpl w:val="2A44F0A8"/>
    <w:lvl w:ilvl="0" w:tplc="9A068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C6A6A"/>
    <w:multiLevelType w:val="hybridMultilevel"/>
    <w:tmpl w:val="BC745F8C"/>
    <w:lvl w:ilvl="0" w:tplc="448C30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15209"/>
    <w:multiLevelType w:val="hybridMultilevel"/>
    <w:tmpl w:val="A386E472"/>
    <w:lvl w:ilvl="0" w:tplc="404AB3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40CD5"/>
    <w:multiLevelType w:val="hybridMultilevel"/>
    <w:tmpl w:val="083402DA"/>
    <w:lvl w:ilvl="0" w:tplc="EC7262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76E15"/>
    <w:multiLevelType w:val="hybridMultilevel"/>
    <w:tmpl w:val="F29C13BA"/>
    <w:lvl w:ilvl="0" w:tplc="E5F20F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73E14"/>
    <w:multiLevelType w:val="hybridMultilevel"/>
    <w:tmpl w:val="744C0732"/>
    <w:lvl w:ilvl="0" w:tplc="D962110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BD"/>
    <w:rsid w:val="00010EB1"/>
    <w:rsid w:val="00013A8C"/>
    <w:rsid w:val="000909FE"/>
    <w:rsid w:val="000C1EE5"/>
    <w:rsid w:val="000D7B98"/>
    <w:rsid w:val="00110175"/>
    <w:rsid w:val="001137C6"/>
    <w:rsid w:val="0012096C"/>
    <w:rsid w:val="001255A4"/>
    <w:rsid w:val="001449D2"/>
    <w:rsid w:val="001475E2"/>
    <w:rsid w:val="00163ADB"/>
    <w:rsid w:val="001A73D9"/>
    <w:rsid w:val="001F3578"/>
    <w:rsid w:val="001F694C"/>
    <w:rsid w:val="00200E3D"/>
    <w:rsid w:val="00255D46"/>
    <w:rsid w:val="002873F6"/>
    <w:rsid w:val="00295556"/>
    <w:rsid w:val="002B351A"/>
    <w:rsid w:val="002E1DDD"/>
    <w:rsid w:val="00335CDE"/>
    <w:rsid w:val="0034493E"/>
    <w:rsid w:val="0034603F"/>
    <w:rsid w:val="003A5554"/>
    <w:rsid w:val="003C110F"/>
    <w:rsid w:val="003C62A3"/>
    <w:rsid w:val="003D1A0A"/>
    <w:rsid w:val="003E6CCC"/>
    <w:rsid w:val="00412473"/>
    <w:rsid w:val="004170DE"/>
    <w:rsid w:val="00445AA8"/>
    <w:rsid w:val="004A25ED"/>
    <w:rsid w:val="004B26B2"/>
    <w:rsid w:val="004D3786"/>
    <w:rsid w:val="00527783"/>
    <w:rsid w:val="00586035"/>
    <w:rsid w:val="00590106"/>
    <w:rsid w:val="005B4DB7"/>
    <w:rsid w:val="00606C75"/>
    <w:rsid w:val="006215AD"/>
    <w:rsid w:val="00627FD2"/>
    <w:rsid w:val="006F67B7"/>
    <w:rsid w:val="00703945"/>
    <w:rsid w:val="0072690B"/>
    <w:rsid w:val="00753D8C"/>
    <w:rsid w:val="00771D76"/>
    <w:rsid w:val="00785953"/>
    <w:rsid w:val="007865B6"/>
    <w:rsid w:val="007C52DF"/>
    <w:rsid w:val="008272F0"/>
    <w:rsid w:val="00862097"/>
    <w:rsid w:val="00872AC7"/>
    <w:rsid w:val="008A3823"/>
    <w:rsid w:val="008B7372"/>
    <w:rsid w:val="008C1BBC"/>
    <w:rsid w:val="008C48A9"/>
    <w:rsid w:val="008F7AF6"/>
    <w:rsid w:val="008F7C07"/>
    <w:rsid w:val="00900A11"/>
    <w:rsid w:val="00906ECF"/>
    <w:rsid w:val="00944958"/>
    <w:rsid w:val="00965BBD"/>
    <w:rsid w:val="009911B4"/>
    <w:rsid w:val="00997718"/>
    <w:rsid w:val="009B48F4"/>
    <w:rsid w:val="009C47EC"/>
    <w:rsid w:val="009E78A5"/>
    <w:rsid w:val="00A06BFB"/>
    <w:rsid w:val="00A24068"/>
    <w:rsid w:val="00A65FEA"/>
    <w:rsid w:val="00A7090D"/>
    <w:rsid w:val="00A91C15"/>
    <w:rsid w:val="00AE155C"/>
    <w:rsid w:val="00AF0102"/>
    <w:rsid w:val="00B17F7D"/>
    <w:rsid w:val="00BE6998"/>
    <w:rsid w:val="00C27D1F"/>
    <w:rsid w:val="00C52840"/>
    <w:rsid w:val="00C53820"/>
    <w:rsid w:val="00CA7C12"/>
    <w:rsid w:val="00D1305E"/>
    <w:rsid w:val="00D517DA"/>
    <w:rsid w:val="00D663BD"/>
    <w:rsid w:val="00D71667"/>
    <w:rsid w:val="00D73EB5"/>
    <w:rsid w:val="00D75CD6"/>
    <w:rsid w:val="00DA3930"/>
    <w:rsid w:val="00E253C8"/>
    <w:rsid w:val="00E51C84"/>
    <w:rsid w:val="00E769FD"/>
    <w:rsid w:val="00E86415"/>
    <w:rsid w:val="00E95033"/>
    <w:rsid w:val="00EA1460"/>
    <w:rsid w:val="00EA2CDA"/>
    <w:rsid w:val="00EB2D1B"/>
    <w:rsid w:val="00EB62FE"/>
    <w:rsid w:val="00EB6EBD"/>
    <w:rsid w:val="00EE0CD8"/>
    <w:rsid w:val="00F57B47"/>
    <w:rsid w:val="00FA555B"/>
    <w:rsid w:val="00FB7966"/>
    <w:rsid w:val="00FC4D96"/>
    <w:rsid w:val="00FD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47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D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5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953"/>
  </w:style>
  <w:style w:type="paragraph" w:styleId="Footer">
    <w:name w:val="footer"/>
    <w:basedOn w:val="Normal"/>
    <w:link w:val="FooterChar"/>
    <w:uiPriority w:val="99"/>
    <w:unhideWhenUsed/>
    <w:rsid w:val="00785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953"/>
  </w:style>
  <w:style w:type="paragraph" w:styleId="BalloonText">
    <w:name w:val="Balloon Text"/>
    <w:basedOn w:val="Normal"/>
    <w:link w:val="BalloonTextChar"/>
    <w:uiPriority w:val="99"/>
    <w:semiHidden/>
    <w:unhideWhenUsed/>
    <w:rsid w:val="00944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5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C47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47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D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5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953"/>
  </w:style>
  <w:style w:type="paragraph" w:styleId="Footer">
    <w:name w:val="footer"/>
    <w:basedOn w:val="Normal"/>
    <w:link w:val="FooterChar"/>
    <w:uiPriority w:val="99"/>
    <w:unhideWhenUsed/>
    <w:rsid w:val="00785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953"/>
  </w:style>
  <w:style w:type="paragraph" w:styleId="BalloonText">
    <w:name w:val="Balloon Text"/>
    <w:basedOn w:val="Normal"/>
    <w:link w:val="BalloonTextChar"/>
    <w:uiPriority w:val="99"/>
    <w:semiHidden/>
    <w:unhideWhenUsed/>
    <w:rsid w:val="00944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5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C47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Ramsar\YoungL</dc:creator>
  <cp:lastModifiedBy>Ramsar\JenningsE</cp:lastModifiedBy>
  <cp:revision>2</cp:revision>
  <cp:lastPrinted>2017-05-30T22:01:00Z</cp:lastPrinted>
  <dcterms:created xsi:type="dcterms:W3CDTF">2017-05-31T06:52:00Z</dcterms:created>
  <dcterms:modified xsi:type="dcterms:W3CDTF">2017-05-31T06:52:00Z</dcterms:modified>
</cp:coreProperties>
</file>