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6C" w:rsidRPr="00771D76" w:rsidRDefault="00771D76" w:rsidP="009C47EC">
      <w:pPr>
        <w:pStyle w:val="Heading1"/>
      </w:pPr>
      <w:bookmarkStart w:id="0" w:name="_GoBack"/>
      <w:r w:rsidRPr="00771D76">
        <w:t>COP13 W</w:t>
      </w:r>
      <w:r w:rsidR="008E6049">
        <w:t xml:space="preserve">orking </w:t>
      </w:r>
      <w:r w:rsidRPr="00771D76">
        <w:t>G</w:t>
      </w:r>
      <w:r w:rsidR="008E6049">
        <w:t>roup:</w:t>
      </w:r>
      <w:r w:rsidRPr="00771D76">
        <w:t xml:space="preserve"> </w:t>
      </w:r>
      <w:r w:rsidR="00872AC7">
        <w:t>Recommendations</w:t>
      </w:r>
    </w:p>
    <w:bookmarkEnd w:id="0"/>
    <w:p w:rsidR="00771D76" w:rsidRPr="00EB62FE" w:rsidRDefault="00EB62FE" w:rsidP="00295556">
      <w:pPr>
        <w:spacing w:after="0" w:line="240" w:lineRule="auto"/>
        <w:rPr>
          <w:rFonts w:ascii="Calibri" w:hAnsi="Calibri" w:cs="Arial"/>
          <w:b/>
        </w:rPr>
      </w:pPr>
      <w:r w:rsidRPr="00EB62FE">
        <w:rPr>
          <w:rFonts w:ascii="Calibri" w:hAnsi="Calibri" w:cs="Arial"/>
          <w:b/>
        </w:rPr>
        <w:t>Monday 29 May</w:t>
      </w:r>
    </w:p>
    <w:p w:rsidR="00EB62FE" w:rsidRDefault="00EB62FE" w:rsidP="00295556">
      <w:pPr>
        <w:spacing w:after="0" w:line="240" w:lineRule="auto"/>
        <w:rPr>
          <w:rFonts w:ascii="Calibri" w:hAnsi="Calibri" w:cs="Arial"/>
        </w:rPr>
      </w:pPr>
    </w:p>
    <w:p w:rsidR="009911B4" w:rsidRPr="009911B4" w:rsidRDefault="009911B4" w:rsidP="00295556">
      <w:pPr>
        <w:spacing w:after="0" w:line="240" w:lineRule="auto"/>
        <w:rPr>
          <w:rFonts w:ascii="Calibri" w:hAnsi="Calibri" w:cs="Arial"/>
          <w:b/>
        </w:rPr>
      </w:pPr>
      <w:r w:rsidRPr="009911B4">
        <w:rPr>
          <w:rFonts w:ascii="Calibri" w:hAnsi="Calibri" w:cs="Arial"/>
          <w:b/>
        </w:rPr>
        <w:t xml:space="preserve">Venue and </w:t>
      </w:r>
      <w:r w:rsidR="00DA3930" w:rsidRPr="009911B4">
        <w:rPr>
          <w:rFonts w:ascii="Calibri" w:hAnsi="Calibri" w:cs="Arial"/>
          <w:b/>
        </w:rPr>
        <w:t>accommodation</w:t>
      </w:r>
    </w:p>
    <w:p w:rsidR="007865B6" w:rsidRPr="009911B4" w:rsidRDefault="007865B6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9911B4">
        <w:rPr>
          <w:rFonts w:ascii="Calibri" w:hAnsi="Calibri" w:cs="Arial"/>
        </w:rPr>
        <w:t xml:space="preserve">Secretariat to arrange a site visit to the </w:t>
      </w:r>
      <w:r w:rsidR="00872AC7" w:rsidRPr="009911B4">
        <w:rPr>
          <w:rFonts w:ascii="Calibri" w:hAnsi="Calibri" w:cs="Arial"/>
        </w:rPr>
        <w:t xml:space="preserve">proposed </w:t>
      </w:r>
      <w:r w:rsidRPr="009911B4">
        <w:rPr>
          <w:rFonts w:ascii="Calibri" w:hAnsi="Calibri" w:cs="Arial"/>
        </w:rPr>
        <w:t xml:space="preserve">venue </w:t>
      </w:r>
      <w:r w:rsidR="00C52840" w:rsidRPr="009911B4">
        <w:rPr>
          <w:rFonts w:ascii="Calibri" w:hAnsi="Calibri" w:cs="Arial"/>
        </w:rPr>
        <w:t xml:space="preserve">(Madinat Jumerirah) </w:t>
      </w:r>
      <w:r w:rsidRPr="009911B4">
        <w:rPr>
          <w:rFonts w:ascii="Calibri" w:hAnsi="Calibri" w:cs="Arial"/>
        </w:rPr>
        <w:t>in Dubai</w:t>
      </w:r>
      <w:r w:rsidR="00872AC7" w:rsidRPr="009911B4">
        <w:rPr>
          <w:rFonts w:ascii="Calibri" w:hAnsi="Calibri" w:cs="Arial"/>
        </w:rPr>
        <w:t xml:space="preserve"> as soon as possible</w:t>
      </w:r>
      <w:r w:rsidR="00C52840" w:rsidRPr="009911B4">
        <w:rPr>
          <w:rFonts w:ascii="Calibri" w:hAnsi="Calibri" w:cs="Arial"/>
        </w:rPr>
        <w:t>;</w:t>
      </w:r>
    </w:p>
    <w:p w:rsidR="007865B6" w:rsidRPr="009911B4" w:rsidRDefault="007865B6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9911B4">
        <w:rPr>
          <w:rFonts w:ascii="Calibri" w:hAnsi="Calibri" w:cs="Arial"/>
        </w:rPr>
        <w:t>UAE to look into the availability of suitable hotels close to the venue</w:t>
      </w:r>
      <w:r w:rsidR="00C52840" w:rsidRPr="009911B4">
        <w:rPr>
          <w:rFonts w:ascii="Calibri" w:hAnsi="Calibri" w:cs="Arial"/>
        </w:rPr>
        <w:t xml:space="preserve"> and the number of rooms at those hotels;</w:t>
      </w:r>
    </w:p>
    <w:p w:rsidR="00872AC7" w:rsidRPr="009911B4" w:rsidRDefault="007865B6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9911B4">
        <w:rPr>
          <w:rFonts w:ascii="Calibri" w:hAnsi="Calibri" w:cs="Arial"/>
        </w:rPr>
        <w:t xml:space="preserve">UAE to check the number of suitable rooms </w:t>
      </w:r>
      <w:r w:rsidR="00C52840" w:rsidRPr="009911B4">
        <w:rPr>
          <w:rFonts w:ascii="Calibri" w:hAnsi="Calibri" w:cs="Arial"/>
        </w:rPr>
        <w:t xml:space="preserve">at the venue </w:t>
      </w:r>
      <w:r w:rsidRPr="009911B4">
        <w:rPr>
          <w:rFonts w:ascii="Calibri" w:hAnsi="Calibri" w:cs="Arial"/>
        </w:rPr>
        <w:t>for side events, and their cost in case any of the IOP</w:t>
      </w:r>
      <w:r w:rsidR="000D7B98">
        <w:rPr>
          <w:rFonts w:ascii="Calibri" w:hAnsi="Calibri" w:cs="Arial"/>
        </w:rPr>
        <w:t>s</w:t>
      </w:r>
      <w:r w:rsidRPr="009911B4">
        <w:rPr>
          <w:rFonts w:ascii="Calibri" w:hAnsi="Calibri" w:cs="Arial"/>
        </w:rPr>
        <w:t>, regional initiatives or other partners wi</w:t>
      </w:r>
      <w:r w:rsidR="00C52840" w:rsidRPr="009911B4">
        <w:rPr>
          <w:rFonts w:ascii="Calibri" w:hAnsi="Calibri" w:cs="Arial"/>
        </w:rPr>
        <w:t>sh to book those rooms</w:t>
      </w:r>
      <w:r w:rsidR="009911B4" w:rsidRPr="009911B4">
        <w:rPr>
          <w:rFonts w:ascii="Calibri" w:hAnsi="Calibri" w:cs="Arial"/>
        </w:rPr>
        <w:t>.</w:t>
      </w:r>
    </w:p>
    <w:p w:rsidR="009911B4" w:rsidRPr="009911B4" w:rsidRDefault="009911B4" w:rsidP="009911B4">
      <w:pPr>
        <w:spacing w:after="0" w:line="240" w:lineRule="auto"/>
        <w:rPr>
          <w:rFonts w:ascii="Calibri" w:hAnsi="Calibri" w:cs="Arial"/>
        </w:rPr>
      </w:pPr>
    </w:p>
    <w:p w:rsidR="009911B4" w:rsidRPr="009911B4" w:rsidRDefault="009911B4" w:rsidP="009911B4">
      <w:pPr>
        <w:spacing w:after="0" w:line="240" w:lineRule="auto"/>
        <w:rPr>
          <w:rFonts w:ascii="Calibri" w:hAnsi="Calibri" w:cs="Arial"/>
          <w:b/>
        </w:rPr>
      </w:pPr>
      <w:r w:rsidRPr="009911B4">
        <w:rPr>
          <w:rFonts w:ascii="Calibri" w:hAnsi="Calibri" w:cs="Arial"/>
          <w:b/>
        </w:rPr>
        <w:t>High-level segment</w:t>
      </w:r>
    </w:p>
    <w:p w:rsidR="00C52840" w:rsidRPr="009911B4" w:rsidRDefault="00C52840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9911B4">
        <w:rPr>
          <w:rFonts w:ascii="Calibri" w:hAnsi="Calibri" w:cs="Arial"/>
        </w:rPr>
        <w:t>The UAE has agreed to hold a high-level segment at the start of COP13 and will discuss and coordinate arrangements for the segment with the Secretariat;</w:t>
      </w:r>
    </w:p>
    <w:p w:rsidR="00C52840" w:rsidRPr="009911B4" w:rsidRDefault="008A3823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9911B4">
        <w:rPr>
          <w:rFonts w:ascii="Calibri" w:hAnsi="Calibri" w:cs="Arial"/>
        </w:rPr>
        <w:t>UAE to start discussion on the date, theme, format etc of the high-level session</w:t>
      </w:r>
      <w:r w:rsidR="00C52840" w:rsidRPr="009911B4">
        <w:rPr>
          <w:rFonts w:ascii="Calibri" w:hAnsi="Calibri" w:cs="Arial"/>
        </w:rPr>
        <w:t xml:space="preserve"> as soon as possible</w:t>
      </w:r>
      <w:r w:rsidR="009911B4">
        <w:rPr>
          <w:rFonts w:ascii="Calibri" w:hAnsi="Calibri" w:cs="Arial"/>
        </w:rPr>
        <w:t>.</w:t>
      </w:r>
    </w:p>
    <w:p w:rsidR="007865B6" w:rsidRDefault="007865B6" w:rsidP="00013A8C">
      <w:pPr>
        <w:spacing w:after="0" w:line="240" w:lineRule="auto"/>
        <w:ind w:left="273"/>
        <w:rPr>
          <w:rFonts w:ascii="Calibri" w:hAnsi="Calibri" w:cs="Arial"/>
        </w:rPr>
      </w:pPr>
    </w:p>
    <w:p w:rsidR="00013A8C" w:rsidRPr="009911B4" w:rsidRDefault="00013A8C" w:rsidP="00013A8C">
      <w:pPr>
        <w:spacing w:after="0" w:line="240" w:lineRule="auto"/>
        <w:rPr>
          <w:rFonts w:ascii="Calibri" w:hAnsi="Calibri" w:cs="Arial"/>
          <w:b/>
        </w:rPr>
      </w:pPr>
      <w:r w:rsidRPr="009911B4">
        <w:rPr>
          <w:rFonts w:ascii="Calibri" w:hAnsi="Calibri" w:cs="Arial"/>
          <w:b/>
        </w:rPr>
        <w:t>Theme of COP13</w:t>
      </w:r>
    </w:p>
    <w:p w:rsidR="009911B4" w:rsidRPr="009911B4" w:rsidRDefault="009911B4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9911B4">
        <w:rPr>
          <w:rFonts w:ascii="Calibri" w:hAnsi="Calibri" w:cs="Arial"/>
        </w:rPr>
        <w:t xml:space="preserve">The theme of COP13 will be </w:t>
      </w:r>
      <w:r w:rsidR="00013A8C" w:rsidRPr="009911B4">
        <w:rPr>
          <w:rFonts w:ascii="Calibri" w:hAnsi="Calibri" w:cs="Arial"/>
        </w:rPr>
        <w:t xml:space="preserve">‘Wetlands for a Sustainable Urban Future’ </w:t>
      </w:r>
      <w:r w:rsidRPr="009911B4">
        <w:rPr>
          <w:rFonts w:ascii="Calibri" w:hAnsi="Calibri" w:cs="Arial"/>
        </w:rPr>
        <w:t xml:space="preserve">and the sub-themes </w:t>
      </w:r>
      <w:r>
        <w:rPr>
          <w:rFonts w:ascii="Calibri" w:hAnsi="Calibri" w:cs="Arial"/>
        </w:rPr>
        <w:t xml:space="preserve">will be </w:t>
      </w:r>
      <w:r w:rsidR="00013A8C" w:rsidRPr="009911B4">
        <w:rPr>
          <w:rFonts w:ascii="Calibri" w:hAnsi="Calibri" w:cs="Arial"/>
        </w:rPr>
        <w:t>a) drinking and sanitation</w:t>
      </w:r>
      <w:r w:rsidR="000D7B98">
        <w:rPr>
          <w:rFonts w:ascii="Calibri" w:hAnsi="Calibri" w:cs="Arial"/>
        </w:rPr>
        <w:t>,</w:t>
      </w:r>
      <w:r w:rsidR="00013A8C" w:rsidRPr="009911B4">
        <w:rPr>
          <w:rFonts w:ascii="Calibri" w:hAnsi="Calibri" w:cs="Arial"/>
        </w:rPr>
        <w:t xml:space="preserve"> b) flooding and </w:t>
      </w:r>
      <w:r w:rsidR="000D7B98">
        <w:rPr>
          <w:rFonts w:ascii="Calibri" w:hAnsi="Calibri" w:cs="Arial"/>
        </w:rPr>
        <w:t>climate change</w:t>
      </w:r>
      <w:r w:rsidR="000D7B98" w:rsidRPr="009911B4">
        <w:rPr>
          <w:rFonts w:ascii="Calibri" w:hAnsi="Calibri" w:cs="Arial"/>
        </w:rPr>
        <w:t xml:space="preserve"> </w:t>
      </w:r>
      <w:r w:rsidR="00013A8C" w:rsidRPr="009911B4">
        <w:rPr>
          <w:rFonts w:ascii="Calibri" w:hAnsi="Calibri" w:cs="Arial"/>
        </w:rPr>
        <w:t>adaptation</w:t>
      </w:r>
      <w:r w:rsidR="000D7B98">
        <w:rPr>
          <w:rFonts w:ascii="Calibri" w:hAnsi="Calibri" w:cs="Arial"/>
        </w:rPr>
        <w:t>,</w:t>
      </w:r>
      <w:r w:rsidR="00013A8C" w:rsidRPr="009911B4">
        <w:rPr>
          <w:rFonts w:ascii="Calibri" w:hAnsi="Calibri" w:cs="Arial"/>
        </w:rPr>
        <w:t xml:space="preserve"> c) urban health and human wellbeing</w:t>
      </w:r>
      <w:r w:rsidR="000D7B98">
        <w:rPr>
          <w:rFonts w:ascii="Calibri" w:hAnsi="Calibri" w:cs="Arial"/>
        </w:rPr>
        <w:t>,</w:t>
      </w:r>
      <w:r w:rsidR="00013A8C" w:rsidRPr="009911B4">
        <w:rPr>
          <w:rFonts w:ascii="Calibri" w:hAnsi="Calibri" w:cs="Arial"/>
        </w:rPr>
        <w:t xml:space="preserve"> and d)</w:t>
      </w:r>
      <w:r w:rsidR="000D7B98">
        <w:rPr>
          <w:rFonts w:ascii="Calibri" w:hAnsi="Calibri" w:cs="Arial"/>
        </w:rPr>
        <w:t xml:space="preserve"> </w:t>
      </w:r>
      <w:r w:rsidRPr="009911B4">
        <w:rPr>
          <w:rFonts w:ascii="Calibri" w:hAnsi="Calibri" w:cs="Arial"/>
        </w:rPr>
        <w:t>realizing the value of wetlands;</w:t>
      </w:r>
    </w:p>
    <w:p w:rsidR="007865B6" w:rsidRPr="009911B4" w:rsidRDefault="009911B4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9911B4">
        <w:rPr>
          <w:rFonts w:ascii="Calibri" w:hAnsi="Calibri" w:cs="Arial"/>
        </w:rPr>
        <w:t xml:space="preserve">The </w:t>
      </w:r>
      <w:r w:rsidR="007865B6" w:rsidRPr="009911B4">
        <w:rPr>
          <w:rFonts w:ascii="Calibri" w:hAnsi="Calibri" w:cs="Arial"/>
        </w:rPr>
        <w:t xml:space="preserve">UAE </w:t>
      </w:r>
      <w:r w:rsidRPr="009911B4">
        <w:rPr>
          <w:rFonts w:ascii="Calibri" w:hAnsi="Calibri" w:cs="Arial"/>
        </w:rPr>
        <w:t>will</w:t>
      </w:r>
      <w:r w:rsidR="009C47EC">
        <w:rPr>
          <w:rFonts w:ascii="Calibri" w:hAnsi="Calibri" w:cs="Arial"/>
        </w:rPr>
        <w:t xml:space="preserve"> consider</w:t>
      </w:r>
      <w:r w:rsidRPr="009911B4">
        <w:rPr>
          <w:rFonts w:ascii="Calibri" w:hAnsi="Calibri" w:cs="Arial"/>
        </w:rPr>
        <w:t xml:space="preserve"> add</w:t>
      </w:r>
      <w:r w:rsidR="009C47EC">
        <w:rPr>
          <w:rFonts w:ascii="Calibri" w:hAnsi="Calibri" w:cs="Arial"/>
        </w:rPr>
        <w:t>ing</w:t>
      </w:r>
      <w:r w:rsidRPr="009911B4">
        <w:rPr>
          <w:rFonts w:ascii="Calibri" w:hAnsi="Calibri" w:cs="Arial"/>
        </w:rPr>
        <w:t xml:space="preserve"> </w:t>
      </w:r>
      <w:r w:rsidR="007865B6" w:rsidRPr="009911B4">
        <w:rPr>
          <w:rFonts w:ascii="Calibri" w:hAnsi="Calibri" w:cs="Arial"/>
        </w:rPr>
        <w:t>‘Smart planning’ as the fifth sub-theme</w:t>
      </w:r>
      <w:r w:rsidRPr="009911B4">
        <w:rPr>
          <w:rFonts w:ascii="Calibri" w:hAnsi="Calibri" w:cs="Arial"/>
        </w:rPr>
        <w:t>.</w:t>
      </w:r>
    </w:p>
    <w:p w:rsidR="003D1A0A" w:rsidRPr="00906ECF" w:rsidRDefault="003D1A0A" w:rsidP="00906ECF">
      <w:pPr>
        <w:spacing w:after="0" w:line="240" w:lineRule="auto"/>
        <w:ind w:firstLine="426"/>
        <w:rPr>
          <w:rFonts w:ascii="Calibri" w:hAnsi="Calibri" w:cs="Arial"/>
          <w:color w:val="FF0000"/>
        </w:rPr>
      </w:pPr>
    </w:p>
    <w:p w:rsidR="003D1A0A" w:rsidRPr="00703945" w:rsidRDefault="003D1A0A" w:rsidP="003D1A0A">
      <w:pPr>
        <w:spacing w:after="0" w:line="240" w:lineRule="auto"/>
        <w:rPr>
          <w:rFonts w:ascii="Calibri" w:hAnsi="Calibri" w:cs="Arial"/>
          <w:b/>
        </w:rPr>
      </w:pPr>
      <w:r w:rsidRPr="00703945">
        <w:rPr>
          <w:rFonts w:ascii="Calibri" w:hAnsi="Calibri" w:cs="Arial"/>
          <w:b/>
        </w:rPr>
        <w:t>Logo for COP13</w:t>
      </w:r>
    </w:p>
    <w:p w:rsidR="00D71667" w:rsidRPr="00703945" w:rsidRDefault="00D71667" w:rsidP="00A65FEA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703945">
        <w:rPr>
          <w:rFonts w:ascii="Calibri" w:hAnsi="Calibri" w:cs="Arial"/>
        </w:rPr>
        <w:t xml:space="preserve">The Secretariat will work with the UAE to </w:t>
      </w:r>
      <w:r w:rsidR="00EA1460" w:rsidRPr="00703945">
        <w:rPr>
          <w:rFonts w:ascii="Calibri" w:hAnsi="Calibri" w:cs="Arial"/>
        </w:rPr>
        <w:t xml:space="preserve">take account of </w:t>
      </w:r>
      <w:r w:rsidRPr="00703945">
        <w:rPr>
          <w:rFonts w:ascii="Calibri" w:hAnsi="Calibri" w:cs="Arial"/>
        </w:rPr>
        <w:t>the comments from the meeting to</w:t>
      </w:r>
      <w:r w:rsidR="00EA1460" w:rsidRPr="00703945">
        <w:rPr>
          <w:rFonts w:ascii="Calibri" w:hAnsi="Calibri" w:cs="Arial"/>
        </w:rPr>
        <w:t xml:space="preserve"> finalize the</w:t>
      </w:r>
      <w:r w:rsidRPr="00703945">
        <w:rPr>
          <w:rFonts w:ascii="Calibri" w:hAnsi="Calibri" w:cs="Arial"/>
        </w:rPr>
        <w:t xml:space="preserve"> design of the logo which Dubai/UAE can identify with and on which they will make the final choice.</w:t>
      </w:r>
    </w:p>
    <w:p w:rsidR="00D71667" w:rsidRDefault="00D71667" w:rsidP="001F694C">
      <w:pPr>
        <w:spacing w:after="0" w:line="240" w:lineRule="auto"/>
        <w:rPr>
          <w:rFonts w:ascii="Calibri" w:hAnsi="Calibri" w:cs="Arial"/>
        </w:rPr>
      </w:pPr>
    </w:p>
    <w:p w:rsidR="001F694C" w:rsidRPr="003C110F" w:rsidRDefault="001F694C" w:rsidP="001F694C">
      <w:pPr>
        <w:spacing w:after="0" w:line="240" w:lineRule="auto"/>
        <w:rPr>
          <w:rFonts w:ascii="Calibri" w:hAnsi="Calibri" w:cs="Arial"/>
          <w:b/>
        </w:rPr>
      </w:pPr>
      <w:r w:rsidRPr="003C110F">
        <w:rPr>
          <w:rFonts w:ascii="Calibri" w:hAnsi="Calibri" w:cs="Arial"/>
          <w:b/>
        </w:rPr>
        <w:t>Timeline in lead up to COP13</w:t>
      </w:r>
    </w:p>
    <w:p w:rsidR="00D71667" w:rsidRPr="003C110F" w:rsidRDefault="003C110F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3C110F">
        <w:rPr>
          <w:rFonts w:ascii="Calibri" w:hAnsi="Calibri" w:cs="Arial"/>
        </w:rPr>
        <w:t>A</w:t>
      </w:r>
      <w:r w:rsidR="00D71667" w:rsidRPr="003C110F">
        <w:rPr>
          <w:rFonts w:ascii="Calibri" w:hAnsi="Calibri" w:cs="Arial"/>
        </w:rPr>
        <w:t xml:space="preserve">ll the key </w:t>
      </w:r>
      <w:r w:rsidR="000D7B98">
        <w:rPr>
          <w:rFonts w:ascii="Calibri" w:hAnsi="Calibri" w:cs="Arial"/>
        </w:rPr>
        <w:t>Draft Resolution</w:t>
      </w:r>
      <w:r w:rsidR="000D7B98" w:rsidRPr="003C110F">
        <w:rPr>
          <w:rFonts w:ascii="Calibri" w:hAnsi="Calibri" w:cs="Arial"/>
        </w:rPr>
        <w:t>s</w:t>
      </w:r>
      <w:r w:rsidR="000D7B98">
        <w:rPr>
          <w:rFonts w:ascii="Calibri" w:hAnsi="Calibri" w:cs="Arial"/>
        </w:rPr>
        <w:t xml:space="preserve"> (DRs)</w:t>
      </w:r>
      <w:r w:rsidR="000D7B98" w:rsidRPr="003C110F">
        <w:rPr>
          <w:rFonts w:ascii="Calibri" w:hAnsi="Calibri" w:cs="Arial"/>
        </w:rPr>
        <w:t xml:space="preserve"> </w:t>
      </w:r>
      <w:r w:rsidR="00D71667" w:rsidRPr="003C110F">
        <w:rPr>
          <w:rFonts w:ascii="Calibri" w:hAnsi="Calibri" w:cs="Arial"/>
        </w:rPr>
        <w:t xml:space="preserve">for COP13 should be translated and made available as early as possible before the pre-COP meetings take place. This is so that Parties have a chance to review them </w:t>
      </w:r>
      <w:r w:rsidR="00E95033" w:rsidRPr="003C110F">
        <w:rPr>
          <w:rFonts w:ascii="Calibri" w:hAnsi="Calibri" w:cs="Arial"/>
        </w:rPr>
        <w:t xml:space="preserve">prior to discussing them </w:t>
      </w:r>
      <w:r w:rsidR="00D71667" w:rsidRPr="003C110F">
        <w:rPr>
          <w:rFonts w:ascii="Calibri" w:hAnsi="Calibri" w:cs="Arial"/>
        </w:rPr>
        <w:t>at the pre-COP meetings.</w:t>
      </w:r>
      <w:r w:rsidR="00255D46" w:rsidRPr="003C110F">
        <w:rPr>
          <w:rFonts w:ascii="Calibri" w:hAnsi="Calibri" w:cs="Arial"/>
        </w:rPr>
        <w:t xml:space="preserve"> The timing of SC54 and the pre-C</w:t>
      </w:r>
      <w:r>
        <w:rPr>
          <w:rFonts w:ascii="Calibri" w:hAnsi="Calibri" w:cs="Arial"/>
        </w:rPr>
        <w:t>O</w:t>
      </w:r>
      <w:r w:rsidR="00255D46" w:rsidRPr="003C110F">
        <w:rPr>
          <w:rFonts w:ascii="Calibri" w:hAnsi="Calibri" w:cs="Arial"/>
        </w:rPr>
        <w:t>P regional meetings was still to be decided.</w:t>
      </w:r>
    </w:p>
    <w:p w:rsidR="00D71667" w:rsidRDefault="00D71667" w:rsidP="002873F6">
      <w:pPr>
        <w:spacing w:after="0" w:line="240" w:lineRule="auto"/>
        <w:rPr>
          <w:rFonts w:ascii="Calibri" w:hAnsi="Calibri" w:cs="Arial"/>
        </w:rPr>
      </w:pPr>
    </w:p>
    <w:p w:rsidR="002873F6" w:rsidRPr="003C110F" w:rsidRDefault="002873F6" w:rsidP="002873F6">
      <w:pPr>
        <w:spacing w:after="0" w:line="240" w:lineRule="auto"/>
        <w:rPr>
          <w:rFonts w:ascii="Calibri" w:hAnsi="Calibri" w:cs="Arial"/>
          <w:b/>
        </w:rPr>
      </w:pPr>
      <w:r w:rsidRPr="003C110F">
        <w:rPr>
          <w:rFonts w:ascii="Calibri" w:hAnsi="Calibri" w:cs="Arial"/>
          <w:b/>
        </w:rPr>
        <w:t>‘Paperless COP’</w:t>
      </w:r>
    </w:p>
    <w:p w:rsidR="00E95033" w:rsidRPr="003C110F" w:rsidRDefault="00E95033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3C110F">
        <w:rPr>
          <w:rFonts w:ascii="Calibri" w:hAnsi="Calibri" w:cs="Arial"/>
        </w:rPr>
        <w:t xml:space="preserve">UAE </w:t>
      </w:r>
      <w:r w:rsidR="003C110F">
        <w:rPr>
          <w:rFonts w:ascii="Calibri" w:hAnsi="Calibri" w:cs="Arial"/>
        </w:rPr>
        <w:t xml:space="preserve">will develop an app for COP13 participants to support the ‘paperless COP’. The app will </w:t>
      </w:r>
      <w:r w:rsidR="003C110F" w:rsidRPr="003C110F">
        <w:rPr>
          <w:rFonts w:ascii="Calibri" w:hAnsi="Calibri" w:cs="Arial"/>
        </w:rPr>
        <w:t xml:space="preserve">contain much of the information, e.g. </w:t>
      </w:r>
      <w:r w:rsidR="000D7B98">
        <w:rPr>
          <w:rFonts w:ascii="Calibri" w:hAnsi="Calibri" w:cs="Arial"/>
        </w:rPr>
        <w:t>DRs</w:t>
      </w:r>
      <w:r w:rsidR="003C110F" w:rsidRPr="003C110F">
        <w:rPr>
          <w:rFonts w:ascii="Calibri" w:hAnsi="Calibri" w:cs="Arial"/>
        </w:rPr>
        <w:t xml:space="preserve"> </w:t>
      </w:r>
      <w:r w:rsidR="00DA3930">
        <w:rPr>
          <w:rFonts w:ascii="Calibri" w:hAnsi="Calibri" w:cs="Arial"/>
        </w:rPr>
        <w:t>etc</w:t>
      </w:r>
      <w:r w:rsidR="000D7B98">
        <w:rPr>
          <w:rFonts w:ascii="Calibri" w:hAnsi="Calibri" w:cs="Arial"/>
        </w:rPr>
        <w:t>.</w:t>
      </w:r>
      <w:r w:rsidR="00DA3930">
        <w:rPr>
          <w:rFonts w:ascii="Calibri" w:hAnsi="Calibri" w:cs="Arial"/>
        </w:rPr>
        <w:t xml:space="preserve"> </w:t>
      </w:r>
      <w:r w:rsidR="003C110F" w:rsidRPr="003C110F">
        <w:rPr>
          <w:rFonts w:ascii="Calibri" w:hAnsi="Calibri" w:cs="Arial"/>
        </w:rPr>
        <w:t>needed by the participants. In addition, the UAE will:</w:t>
      </w:r>
    </w:p>
    <w:p w:rsidR="00E95033" w:rsidRPr="003C110F" w:rsidRDefault="00DA3930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E95033" w:rsidRPr="003C110F">
        <w:rPr>
          <w:rFonts w:ascii="Calibri" w:hAnsi="Calibri" w:cs="Arial"/>
        </w:rPr>
        <w:t>onsider making</w:t>
      </w:r>
      <w:r w:rsidR="003C110F">
        <w:rPr>
          <w:rFonts w:ascii="Calibri" w:hAnsi="Calibri" w:cs="Arial"/>
        </w:rPr>
        <w:t xml:space="preserve"> the app available as a website;</w:t>
      </w:r>
    </w:p>
    <w:p w:rsidR="00E95033" w:rsidRPr="003C110F" w:rsidRDefault="00DA3930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="00E95033" w:rsidRPr="003C110F">
        <w:rPr>
          <w:rFonts w:ascii="Calibri" w:hAnsi="Calibri" w:cs="Arial"/>
        </w:rPr>
        <w:t>nsure that the app/website can be accessed w</w:t>
      </w:r>
      <w:r w:rsidR="003C110F">
        <w:rPr>
          <w:rFonts w:ascii="Calibri" w:hAnsi="Calibri" w:cs="Arial"/>
        </w:rPr>
        <w:t>idely and not just at the venue;</w:t>
      </w:r>
    </w:p>
    <w:p w:rsidR="00E95033" w:rsidRPr="003C110F" w:rsidRDefault="00DA3930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E95033" w:rsidRPr="003C110F">
        <w:rPr>
          <w:rFonts w:ascii="Calibri" w:hAnsi="Calibri" w:cs="Arial"/>
        </w:rPr>
        <w:t>onsider having a pick up system and a ‘print on demand’ system to print small quantities of critical documents</w:t>
      </w:r>
      <w:r w:rsidR="003C110F">
        <w:rPr>
          <w:rFonts w:ascii="Calibri" w:hAnsi="Calibri" w:cs="Arial"/>
        </w:rPr>
        <w:t>;</w:t>
      </w:r>
    </w:p>
    <w:p w:rsidR="00412473" w:rsidRPr="003C110F" w:rsidRDefault="00E95033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 w:rsidRPr="003C110F">
        <w:rPr>
          <w:rFonts w:ascii="Calibri" w:hAnsi="Calibri" w:cs="Arial"/>
        </w:rPr>
        <w:t xml:space="preserve">Secretariat </w:t>
      </w:r>
      <w:r w:rsidR="003C110F" w:rsidRPr="003C110F">
        <w:rPr>
          <w:rFonts w:ascii="Calibri" w:hAnsi="Calibri" w:cs="Arial"/>
        </w:rPr>
        <w:t xml:space="preserve">will </w:t>
      </w:r>
      <w:r w:rsidR="00906ECF" w:rsidRPr="003C110F">
        <w:rPr>
          <w:rFonts w:ascii="Calibri" w:hAnsi="Calibri" w:cs="Arial"/>
        </w:rPr>
        <w:t xml:space="preserve">provide information later regarding </w:t>
      </w:r>
      <w:r w:rsidRPr="003C110F">
        <w:rPr>
          <w:rFonts w:ascii="Calibri" w:hAnsi="Calibri" w:cs="Arial"/>
        </w:rPr>
        <w:t>the date when registration will begin for participants attending COP13, as well as the date when registration for side events will begin.</w:t>
      </w:r>
      <w:r w:rsidR="001449D2" w:rsidRPr="003C110F">
        <w:rPr>
          <w:rFonts w:ascii="Calibri" w:hAnsi="Calibri" w:cs="Arial"/>
        </w:rPr>
        <w:t xml:space="preserve"> In any case, information will be available several months before the meeting.</w:t>
      </w:r>
    </w:p>
    <w:p w:rsidR="00412473" w:rsidRDefault="00412473" w:rsidP="00412473">
      <w:pPr>
        <w:spacing w:after="0" w:line="240" w:lineRule="auto"/>
        <w:rPr>
          <w:rFonts w:ascii="Calibri" w:hAnsi="Calibri" w:cs="Arial"/>
        </w:rPr>
      </w:pPr>
    </w:p>
    <w:p w:rsidR="00412473" w:rsidRPr="00412473" w:rsidRDefault="00412473" w:rsidP="00412473">
      <w:pPr>
        <w:spacing w:after="0" w:line="240" w:lineRule="auto"/>
        <w:rPr>
          <w:rFonts w:ascii="Calibri" w:hAnsi="Calibri" w:cs="Arial"/>
          <w:b/>
        </w:rPr>
      </w:pPr>
      <w:r w:rsidRPr="00412473">
        <w:rPr>
          <w:rFonts w:ascii="Calibri" w:hAnsi="Calibri" w:cs="Arial"/>
          <w:b/>
        </w:rPr>
        <w:t>COP13 Agenda</w:t>
      </w:r>
    </w:p>
    <w:p w:rsidR="00E95033" w:rsidRPr="003C110F" w:rsidRDefault="003C110F" w:rsidP="003C110F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Pr="003C110F">
        <w:rPr>
          <w:rFonts w:ascii="Calibri" w:hAnsi="Calibri" w:cs="Arial"/>
        </w:rPr>
        <w:t>Secretariat will</w:t>
      </w:r>
      <w:r w:rsidR="00E95033" w:rsidRPr="003C110F">
        <w:rPr>
          <w:rFonts w:ascii="Calibri" w:hAnsi="Calibri" w:cs="Arial"/>
        </w:rPr>
        <w:t>:</w:t>
      </w:r>
    </w:p>
    <w:p w:rsidR="00E95033" w:rsidRPr="003C110F" w:rsidRDefault="0034603F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 w:rsidRPr="003C110F">
        <w:rPr>
          <w:rFonts w:ascii="Calibri" w:hAnsi="Calibri" w:cs="Arial"/>
        </w:rPr>
        <w:t>revise</w:t>
      </w:r>
      <w:r w:rsidR="00E95033" w:rsidRPr="003C110F">
        <w:rPr>
          <w:rFonts w:ascii="Calibri" w:hAnsi="Calibri" w:cs="Arial"/>
        </w:rPr>
        <w:t xml:space="preserve"> the COP13 Agenda to accommodate the change in date of the COP and the high-level segment</w:t>
      </w:r>
      <w:r w:rsidR="00E86415">
        <w:rPr>
          <w:rFonts w:ascii="Calibri" w:hAnsi="Calibri" w:cs="Arial"/>
        </w:rPr>
        <w:t>;</w:t>
      </w:r>
    </w:p>
    <w:p w:rsidR="0034603F" w:rsidRPr="003C110F" w:rsidRDefault="0034603F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 w:rsidRPr="003C110F">
        <w:rPr>
          <w:rFonts w:ascii="Calibri" w:hAnsi="Calibri" w:cs="Arial"/>
        </w:rPr>
        <w:lastRenderedPageBreak/>
        <w:t>prepare a template for DRs</w:t>
      </w:r>
      <w:r w:rsidR="001449D2" w:rsidRPr="003C110F">
        <w:rPr>
          <w:rFonts w:ascii="Calibri" w:hAnsi="Calibri" w:cs="Arial"/>
        </w:rPr>
        <w:t>,</w:t>
      </w:r>
      <w:r w:rsidRPr="003C110F">
        <w:rPr>
          <w:rFonts w:ascii="Calibri" w:hAnsi="Calibri" w:cs="Arial"/>
        </w:rPr>
        <w:t xml:space="preserve"> to include budget implications from the actions in the DR</w:t>
      </w:r>
      <w:r w:rsidR="00110175">
        <w:rPr>
          <w:rFonts w:ascii="Calibri" w:hAnsi="Calibri" w:cs="Arial"/>
        </w:rPr>
        <w:t>;</w:t>
      </w:r>
    </w:p>
    <w:p w:rsidR="0034603F" w:rsidRPr="003C110F" w:rsidRDefault="001449D2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 w:rsidRPr="003C110F">
        <w:rPr>
          <w:rFonts w:ascii="Calibri" w:hAnsi="Calibri" w:cs="Arial"/>
        </w:rPr>
        <w:t xml:space="preserve">propose </w:t>
      </w:r>
      <w:r w:rsidR="0034603F" w:rsidRPr="003C110F">
        <w:rPr>
          <w:rFonts w:ascii="Calibri" w:hAnsi="Calibri" w:cs="Arial"/>
        </w:rPr>
        <w:t>a page limit on each of the DRs and translation will be limited to those pages. The Annexes will not be translated</w:t>
      </w:r>
      <w:r w:rsidR="00E86415">
        <w:rPr>
          <w:rFonts w:ascii="Calibri" w:hAnsi="Calibri" w:cs="Arial"/>
        </w:rPr>
        <w:t>;</w:t>
      </w:r>
    </w:p>
    <w:p w:rsidR="0034603F" w:rsidRPr="003C110F" w:rsidRDefault="0034603F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 w:rsidRPr="003C110F">
        <w:rPr>
          <w:rFonts w:ascii="Calibri" w:hAnsi="Calibri" w:cs="Arial"/>
        </w:rPr>
        <w:t>where necessary, consider establishing a ‘Friends of the President’ process to deal with contentious DR</w:t>
      </w:r>
      <w:r w:rsidR="000D7B98">
        <w:rPr>
          <w:rFonts w:ascii="Calibri" w:hAnsi="Calibri" w:cs="Arial"/>
        </w:rPr>
        <w:t>s</w:t>
      </w:r>
      <w:r w:rsidRPr="003C110F">
        <w:rPr>
          <w:rFonts w:ascii="Calibri" w:hAnsi="Calibri" w:cs="Arial"/>
        </w:rPr>
        <w:t xml:space="preserve"> rather than a full contact group involving the time of many Parties</w:t>
      </w:r>
      <w:r w:rsidR="00E86415">
        <w:rPr>
          <w:rFonts w:ascii="Calibri" w:hAnsi="Calibri" w:cs="Arial"/>
        </w:rPr>
        <w:t>;</w:t>
      </w:r>
    </w:p>
    <w:p w:rsidR="0034603F" w:rsidRPr="003C110F" w:rsidRDefault="0034603F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 w:rsidRPr="003C110F">
        <w:rPr>
          <w:rFonts w:ascii="Calibri" w:hAnsi="Calibri" w:cs="Arial"/>
        </w:rPr>
        <w:t xml:space="preserve">be mindful of </w:t>
      </w:r>
      <w:r w:rsidR="001449D2" w:rsidRPr="003C110F">
        <w:rPr>
          <w:rFonts w:ascii="Calibri" w:hAnsi="Calibri" w:cs="Arial"/>
        </w:rPr>
        <w:t>the need to avoid</w:t>
      </w:r>
      <w:r w:rsidRPr="003C110F">
        <w:rPr>
          <w:rFonts w:ascii="Calibri" w:hAnsi="Calibri" w:cs="Arial"/>
        </w:rPr>
        <w:t xml:space="preserve"> too many special presentation</w:t>
      </w:r>
      <w:r w:rsidR="001449D2" w:rsidRPr="003C110F">
        <w:rPr>
          <w:rFonts w:ascii="Calibri" w:hAnsi="Calibri" w:cs="Arial"/>
        </w:rPr>
        <w:t>s</w:t>
      </w:r>
      <w:r w:rsidRPr="003C110F">
        <w:rPr>
          <w:rFonts w:ascii="Calibri" w:hAnsi="Calibri" w:cs="Arial"/>
        </w:rPr>
        <w:t xml:space="preserve"> </w:t>
      </w:r>
      <w:r w:rsidR="001449D2" w:rsidRPr="003C110F">
        <w:rPr>
          <w:rFonts w:ascii="Calibri" w:hAnsi="Calibri" w:cs="Arial"/>
        </w:rPr>
        <w:t>and</w:t>
      </w:r>
      <w:r w:rsidRPr="003C110F">
        <w:rPr>
          <w:rFonts w:ascii="Calibri" w:hAnsi="Calibri" w:cs="Arial"/>
        </w:rPr>
        <w:t xml:space="preserve"> to make sure that there is enough time to deal with the core business of the COP</w:t>
      </w:r>
      <w:r w:rsidR="00E86415">
        <w:rPr>
          <w:rFonts w:ascii="Calibri" w:hAnsi="Calibri" w:cs="Arial"/>
        </w:rPr>
        <w:t>;</w:t>
      </w:r>
    </w:p>
    <w:p w:rsidR="0034603F" w:rsidRPr="003C110F" w:rsidRDefault="00E86415" w:rsidP="003C110F">
      <w:pPr>
        <w:pStyle w:val="ListParagraph"/>
        <w:numPr>
          <w:ilvl w:val="0"/>
          <w:numId w:val="3"/>
        </w:numPr>
        <w:spacing w:after="0" w:line="240" w:lineRule="auto"/>
        <w:ind w:left="851" w:hanging="142"/>
        <w:rPr>
          <w:rFonts w:ascii="Calibri" w:hAnsi="Calibri" w:cs="Arial"/>
        </w:rPr>
      </w:pPr>
      <w:r>
        <w:rPr>
          <w:rFonts w:ascii="Calibri" w:hAnsi="Calibri" w:cs="Arial"/>
        </w:rPr>
        <w:t xml:space="preserve">allow </w:t>
      </w:r>
      <w:r w:rsidR="0034603F" w:rsidRPr="003C110F">
        <w:rPr>
          <w:rFonts w:ascii="Calibri" w:hAnsi="Calibri" w:cs="Arial"/>
        </w:rPr>
        <w:t xml:space="preserve">IOPs to make a statement at the opening of the COP and </w:t>
      </w:r>
      <w:r>
        <w:rPr>
          <w:rFonts w:ascii="Calibri" w:hAnsi="Calibri" w:cs="Arial"/>
        </w:rPr>
        <w:t>consider the possibility</w:t>
      </w:r>
      <w:r w:rsidR="0034603F" w:rsidRPr="003C110F">
        <w:rPr>
          <w:rFonts w:ascii="Calibri" w:hAnsi="Calibri" w:cs="Arial"/>
        </w:rPr>
        <w:t xml:space="preserve"> for other </w:t>
      </w:r>
      <w:r>
        <w:rPr>
          <w:rFonts w:ascii="Calibri" w:hAnsi="Calibri" w:cs="Arial"/>
        </w:rPr>
        <w:t xml:space="preserve">relevant </w:t>
      </w:r>
      <w:r w:rsidR="0034603F" w:rsidRPr="003C110F">
        <w:rPr>
          <w:rFonts w:ascii="Calibri" w:hAnsi="Calibri" w:cs="Arial"/>
        </w:rPr>
        <w:t>stakeholders to make statements as well.</w:t>
      </w:r>
    </w:p>
    <w:p w:rsidR="00E95033" w:rsidRPr="0034603F" w:rsidRDefault="00E95033" w:rsidP="0034603F">
      <w:pPr>
        <w:spacing w:after="0" w:line="240" w:lineRule="auto"/>
        <w:ind w:left="426"/>
        <w:rPr>
          <w:rFonts w:ascii="Calibri" w:hAnsi="Calibri" w:cs="Arial"/>
        </w:rPr>
      </w:pPr>
    </w:p>
    <w:sectPr w:rsidR="00E95033" w:rsidRPr="003460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D8" w:rsidRDefault="00EE0CD8" w:rsidP="00785953">
      <w:pPr>
        <w:spacing w:after="0" w:line="240" w:lineRule="auto"/>
      </w:pPr>
      <w:r>
        <w:separator/>
      </w:r>
    </w:p>
  </w:endnote>
  <w:endnote w:type="continuationSeparator" w:id="0">
    <w:p w:rsidR="00EE0CD8" w:rsidRDefault="00EE0CD8" w:rsidP="0078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55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823" w:rsidRDefault="008A38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5953" w:rsidRDefault="00785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D8" w:rsidRDefault="00EE0CD8" w:rsidP="00785953">
      <w:pPr>
        <w:spacing w:after="0" w:line="240" w:lineRule="auto"/>
      </w:pPr>
      <w:r>
        <w:separator/>
      </w:r>
    </w:p>
  </w:footnote>
  <w:footnote w:type="continuationSeparator" w:id="0">
    <w:p w:rsidR="00EE0CD8" w:rsidRDefault="00EE0CD8" w:rsidP="00785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819"/>
    <w:multiLevelType w:val="hybridMultilevel"/>
    <w:tmpl w:val="3A1A852E"/>
    <w:lvl w:ilvl="0" w:tplc="EC7262BE">
      <w:start w:val="1"/>
      <w:numFmt w:val="bullet"/>
      <w:lvlText w:val="-"/>
      <w:lvlJc w:val="left"/>
      <w:pPr>
        <w:ind w:left="993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20AC0E5B"/>
    <w:multiLevelType w:val="hybridMultilevel"/>
    <w:tmpl w:val="2A44F0A8"/>
    <w:lvl w:ilvl="0" w:tplc="9A068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6A6A"/>
    <w:multiLevelType w:val="hybridMultilevel"/>
    <w:tmpl w:val="BC745F8C"/>
    <w:lvl w:ilvl="0" w:tplc="448C3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15209"/>
    <w:multiLevelType w:val="hybridMultilevel"/>
    <w:tmpl w:val="A386E472"/>
    <w:lvl w:ilvl="0" w:tplc="404AB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40CD5"/>
    <w:multiLevelType w:val="hybridMultilevel"/>
    <w:tmpl w:val="083402DA"/>
    <w:lvl w:ilvl="0" w:tplc="EC726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76E15"/>
    <w:multiLevelType w:val="hybridMultilevel"/>
    <w:tmpl w:val="F29C13BA"/>
    <w:lvl w:ilvl="0" w:tplc="E5F20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3E14"/>
    <w:multiLevelType w:val="hybridMultilevel"/>
    <w:tmpl w:val="744C0732"/>
    <w:lvl w:ilvl="0" w:tplc="D962110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tas">
    <w15:presenceInfo w15:providerId="None" w15:userId="Hont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BD"/>
    <w:rsid w:val="00010EB1"/>
    <w:rsid w:val="00013A8C"/>
    <w:rsid w:val="000909FE"/>
    <w:rsid w:val="000C1EE5"/>
    <w:rsid w:val="000D7B98"/>
    <w:rsid w:val="00110175"/>
    <w:rsid w:val="0012096C"/>
    <w:rsid w:val="001449D2"/>
    <w:rsid w:val="001475E2"/>
    <w:rsid w:val="001F3578"/>
    <w:rsid w:val="001F694C"/>
    <w:rsid w:val="00200E3D"/>
    <w:rsid w:val="00255D46"/>
    <w:rsid w:val="002873F6"/>
    <w:rsid w:val="00295556"/>
    <w:rsid w:val="002B351A"/>
    <w:rsid w:val="002E1DDD"/>
    <w:rsid w:val="0034493E"/>
    <w:rsid w:val="0034603F"/>
    <w:rsid w:val="003A5554"/>
    <w:rsid w:val="003C110F"/>
    <w:rsid w:val="003C62A3"/>
    <w:rsid w:val="003D1A0A"/>
    <w:rsid w:val="003E6CCC"/>
    <w:rsid w:val="00412473"/>
    <w:rsid w:val="004170DE"/>
    <w:rsid w:val="00445AA8"/>
    <w:rsid w:val="004A25ED"/>
    <w:rsid w:val="004D3786"/>
    <w:rsid w:val="00527783"/>
    <w:rsid w:val="00586035"/>
    <w:rsid w:val="005B4DB7"/>
    <w:rsid w:val="006215AD"/>
    <w:rsid w:val="00627FD2"/>
    <w:rsid w:val="006F67B7"/>
    <w:rsid w:val="00703945"/>
    <w:rsid w:val="0072690B"/>
    <w:rsid w:val="00753D8C"/>
    <w:rsid w:val="00771D76"/>
    <w:rsid w:val="00785953"/>
    <w:rsid w:val="007865B6"/>
    <w:rsid w:val="007C52DF"/>
    <w:rsid w:val="008272F0"/>
    <w:rsid w:val="00872AC7"/>
    <w:rsid w:val="008A3823"/>
    <w:rsid w:val="008B7372"/>
    <w:rsid w:val="008C1BBC"/>
    <w:rsid w:val="008C48A9"/>
    <w:rsid w:val="008E6049"/>
    <w:rsid w:val="008F7AF6"/>
    <w:rsid w:val="008F7C07"/>
    <w:rsid w:val="00900A11"/>
    <w:rsid w:val="00906ECF"/>
    <w:rsid w:val="00944958"/>
    <w:rsid w:val="00965BBD"/>
    <w:rsid w:val="009911B4"/>
    <w:rsid w:val="00997718"/>
    <w:rsid w:val="009B48F4"/>
    <w:rsid w:val="009C47EC"/>
    <w:rsid w:val="009E78A5"/>
    <w:rsid w:val="00A06BFB"/>
    <w:rsid w:val="00A24068"/>
    <w:rsid w:val="00A65FEA"/>
    <w:rsid w:val="00A7090D"/>
    <w:rsid w:val="00A91C15"/>
    <w:rsid w:val="00AE155C"/>
    <w:rsid w:val="00AF0102"/>
    <w:rsid w:val="00B17F7D"/>
    <w:rsid w:val="00BE6998"/>
    <w:rsid w:val="00C27D1F"/>
    <w:rsid w:val="00C52840"/>
    <w:rsid w:val="00C53820"/>
    <w:rsid w:val="00CA7C12"/>
    <w:rsid w:val="00D1305E"/>
    <w:rsid w:val="00D517DA"/>
    <w:rsid w:val="00D71667"/>
    <w:rsid w:val="00D73EB5"/>
    <w:rsid w:val="00DA3930"/>
    <w:rsid w:val="00E253C8"/>
    <w:rsid w:val="00E51C84"/>
    <w:rsid w:val="00E769FD"/>
    <w:rsid w:val="00E86415"/>
    <w:rsid w:val="00E95033"/>
    <w:rsid w:val="00EA1460"/>
    <w:rsid w:val="00EA2CDA"/>
    <w:rsid w:val="00EB2D1B"/>
    <w:rsid w:val="00EB62FE"/>
    <w:rsid w:val="00EE0CD8"/>
    <w:rsid w:val="00F57B47"/>
    <w:rsid w:val="00FB7966"/>
    <w:rsid w:val="00FC4D96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53"/>
  </w:style>
  <w:style w:type="paragraph" w:styleId="Footer">
    <w:name w:val="footer"/>
    <w:basedOn w:val="Normal"/>
    <w:link w:val="Foot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53"/>
  </w:style>
  <w:style w:type="paragraph" w:styleId="BalloonText">
    <w:name w:val="Balloon Text"/>
    <w:basedOn w:val="Normal"/>
    <w:link w:val="BalloonTextChar"/>
    <w:uiPriority w:val="99"/>
    <w:semiHidden/>
    <w:unhideWhenUsed/>
    <w:rsid w:val="0094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4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53"/>
  </w:style>
  <w:style w:type="paragraph" w:styleId="Footer">
    <w:name w:val="footer"/>
    <w:basedOn w:val="Normal"/>
    <w:link w:val="FooterChar"/>
    <w:uiPriority w:val="99"/>
    <w:unhideWhenUsed/>
    <w:rsid w:val="00785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53"/>
  </w:style>
  <w:style w:type="paragraph" w:styleId="BalloonText">
    <w:name w:val="Balloon Text"/>
    <w:basedOn w:val="Normal"/>
    <w:link w:val="BalloonTextChar"/>
    <w:uiPriority w:val="99"/>
    <w:semiHidden/>
    <w:unhideWhenUsed/>
    <w:rsid w:val="0094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47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Ramsar\YoungL</dc:creator>
  <cp:lastModifiedBy>Ramsar\JenningsE</cp:lastModifiedBy>
  <cp:revision>3</cp:revision>
  <dcterms:created xsi:type="dcterms:W3CDTF">2017-05-30T21:39:00Z</dcterms:created>
  <dcterms:modified xsi:type="dcterms:W3CDTF">2017-05-31T06:44:00Z</dcterms:modified>
</cp:coreProperties>
</file>