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A9" w:rsidRPr="000B3EFF" w:rsidRDefault="000707A9" w:rsidP="000707A9">
      <w:pPr>
        <w:tabs>
          <w:tab w:val="left" w:pos="2977"/>
        </w:tabs>
        <w:jc w:val="center"/>
        <w:rPr>
          <w:rFonts w:asciiTheme="minorHAnsi" w:hAnsiTheme="minorHAnsi"/>
          <w:b/>
          <w:spacing w:val="-4"/>
          <w:sz w:val="25"/>
          <w:szCs w:val="25"/>
          <w:lang w:val="fr-FR"/>
        </w:rPr>
      </w:pPr>
      <w:r w:rsidRPr="000B3EFF">
        <w:rPr>
          <w:noProof/>
          <w:spacing w:val="-4"/>
          <w:sz w:val="25"/>
          <w:szCs w:val="25"/>
          <w:lang w:val="en-GB" w:eastAsia="en-GB"/>
        </w:rPr>
        <w:drawing>
          <wp:anchor distT="0" distB="0" distL="114300" distR="114300" simplePos="0" relativeHeight="251659264" behindDoc="0" locked="0" layoutInCell="1" allowOverlap="1">
            <wp:simplePos x="0" y="0"/>
            <wp:positionH relativeFrom="margin">
              <wp:posOffset>-180340</wp:posOffset>
            </wp:positionH>
            <wp:positionV relativeFrom="margin">
              <wp:posOffset>-267970</wp:posOffset>
            </wp:positionV>
            <wp:extent cx="2216150" cy="952500"/>
            <wp:effectExtent l="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stretch>
                      <a:fillRect/>
                    </a:stretch>
                  </pic:blipFill>
                  <pic:spPr bwMode="auto">
                    <a:xfrm>
                      <a:off x="0" y="0"/>
                      <a:ext cx="2216150" cy="952500"/>
                    </a:xfrm>
                    <a:prstGeom prst="rect">
                      <a:avLst/>
                    </a:prstGeom>
                    <a:noFill/>
                    <a:ln>
                      <a:noFill/>
                    </a:ln>
                  </pic:spPr>
                </pic:pic>
              </a:graphicData>
            </a:graphic>
          </wp:anchor>
        </w:drawing>
      </w:r>
      <w:r w:rsidRPr="000B3EFF">
        <w:rPr>
          <w:rFonts w:asciiTheme="minorHAnsi" w:hAnsiTheme="minorHAnsi"/>
          <w:b/>
          <w:spacing w:val="-4"/>
          <w:sz w:val="25"/>
          <w:szCs w:val="25"/>
          <w:lang w:val="fr-FR"/>
        </w:rPr>
        <w:t>12</w:t>
      </w:r>
      <w:r w:rsidRPr="000B3EFF">
        <w:rPr>
          <w:rFonts w:asciiTheme="minorHAnsi" w:hAnsiTheme="minorHAnsi"/>
          <w:b/>
          <w:spacing w:val="-4"/>
          <w:sz w:val="25"/>
          <w:szCs w:val="25"/>
          <w:vertAlign w:val="superscript"/>
          <w:lang w:val="fr-FR"/>
        </w:rPr>
        <w:t>e</w:t>
      </w:r>
      <w:r w:rsidRPr="000B3EFF">
        <w:rPr>
          <w:rFonts w:asciiTheme="minorHAnsi" w:hAnsiTheme="minorHAnsi"/>
          <w:b/>
          <w:spacing w:val="-4"/>
          <w:sz w:val="25"/>
          <w:szCs w:val="25"/>
          <w:lang w:val="fr-FR"/>
        </w:rPr>
        <w:t xml:space="preserve"> Session de la Conférence des Parties à la Convention sur les zones humides (Ramsar, Iran, 1971)</w:t>
      </w:r>
    </w:p>
    <w:p w:rsidR="000707A9" w:rsidRPr="000B3EFF" w:rsidRDefault="000707A9" w:rsidP="000707A9">
      <w:pPr>
        <w:tabs>
          <w:tab w:val="left" w:pos="3261"/>
          <w:tab w:val="left" w:pos="3544"/>
        </w:tabs>
        <w:jc w:val="center"/>
        <w:rPr>
          <w:rFonts w:asciiTheme="minorHAnsi" w:hAnsiTheme="minorHAnsi"/>
          <w:spacing w:val="-4"/>
          <w:sz w:val="16"/>
          <w:szCs w:val="16"/>
          <w:lang w:val="fr-FR"/>
        </w:rPr>
      </w:pPr>
    </w:p>
    <w:p w:rsidR="000707A9" w:rsidRPr="00FF0E10" w:rsidRDefault="000707A9" w:rsidP="000707A9">
      <w:pPr>
        <w:tabs>
          <w:tab w:val="left" w:pos="3261"/>
          <w:tab w:val="left" w:pos="3402"/>
          <w:tab w:val="left" w:pos="3544"/>
        </w:tabs>
        <w:jc w:val="center"/>
        <w:rPr>
          <w:rFonts w:asciiTheme="minorHAnsi" w:hAnsiTheme="minorHAnsi"/>
          <w:b/>
          <w:spacing w:val="-4"/>
          <w:sz w:val="25"/>
          <w:szCs w:val="25"/>
          <w:lang w:val="es-ES"/>
        </w:rPr>
      </w:pPr>
      <w:r w:rsidRPr="00FF0E10">
        <w:rPr>
          <w:rFonts w:asciiTheme="minorHAnsi" w:hAnsiTheme="minorHAnsi"/>
          <w:b/>
          <w:spacing w:val="-4"/>
          <w:sz w:val="25"/>
          <w:szCs w:val="25"/>
          <w:lang w:val="es-ES"/>
        </w:rPr>
        <w:t>Punta del Este, Uruguay, 1</w:t>
      </w:r>
      <w:r w:rsidRPr="00FF0E10">
        <w:rPr>
          <w:rFonts w:asciiTheme="minorHAnsi" w:hAnsiTheme="minorHAnsi"/>
          <w:b/>
          <w:spacing w:val="-4"/>
          <w:sz w:val="25"/>
          <w:szCs w:val="25"/>
          <w:vertAlign w:val="superscript"/>
          <w:lang w:val="es-ES"/>
        </w:rPr>
        <w:t>er</w:t>
      </w:r>
      <w:r w:rsidRPr="00FF0E10">
        <w:rPr>
          <w:rFonts w:asciiTheme="minorHAnsi" w:hAnsiTheme="minorHAnsi"/>
          <w:b/>
          <w:spacing w:val="-4"/>
          <w:sz w:val="25"/>
          <w:szCs w:val="25"/>
          <w:lang w:val="es-ES"/>
        </w:rPr>
        <w:t xml:space="preserve"> </w:t>
      </w:r>
      <w:r w:rsidRPr="00061D01">
        <w:rPr>
          <w:rFonts w:asciiTheme="minorHAnsi" w:hAnsiTheme="minorHAnsi"/>
          <w:b/>
          <w:spacing w:val="-4"/>
          <w:sz w:val="25"/>
          <w:szCs w:val="25"/>
          <w:lang w:val="es-ES"/>
        </w:rPr>
        <w:t>au 9 juin</w:t>
      </w:r>
      <w:r w:rsidRPr="00FF0E10">
        <w:rPr>
          <w:rFonts w:asciiTheme="minorHAnsi" w:hAnsiTheme="minorHAnsi"/>
          <w:b/>
          <w:spacing w:val="-4"/>
          <w:sz w:val="25"/>
          <w:szCs w:val="25"/>
          <w:lang w:val="es-ES"/>
        </w:rPr>
        <w:t xml:space="preserve"> 2015</w:t>
      </w:r>
    </w:p>
    <w:p w:rsidR="00F62651" w:rsidRPr="00FF0E10" w:rsidRDefault="00F62651" w:rsidP="00F62651">
      <w:pPr>
        <w:jc w:val="center"/>
        <w:rPr>
          <w:rFonts w:asciiTheme="minorHAnsi" w:hAnsiTheme="minorHAnsi" w:cstheme="minorHAnsi"/>
          <w:b/>
          <w:sz w:val="28"/>
          <w:szCs w:val="28"/>
          <w:lang w:val="es-ES"/>
        </w:rPr>
      </w:pPr>
    </w:p>
    <w:p w:rsidR="00E92F35" w:rsidRPr="005B11BD" w:rsidRDefault="00E92F35" w:rsidP="00F62651">
      <w:pPr>
        <w:jc w:val="center"/>
        <w:rPr>
          <w:rFonts w:ascii="Calibri" w:hAnsi="Calibri" w:cs="Calibri"/>
          <w:b/>
          <w:color w:val="000000"/>
          <w:sz w:val="28"/>
          <w:szCs w:val="28"/>
          <w:lang w:val="es-ES"/>
        </w:rPr>
      </w:pPr>
    </w:p>
    <w:p w:rsidR="00F62651" w:rsidRPr="000B3EFF" w:rsidRDefault="005B11BD" w:rsidP="001E4BB4">
      <w:pPr>
        <w:jc w:val="center"/>
        <w:rPr>
          <w:rFonts w:ascii="Calibri" w:hAnsi="Calibri" w:cs="Calibri"/>
          <w:b/>
          <w:color w:val="000000"/>
          <w:sz w:val="28"/>
          <w:szCs w:val="28"/>
          <w:lang w:val="fr-FR"/>
        </w:rPr>
      </w:pPr>
      <w:bookmarkStart w:id="0" w:name="_GoBack"/>
      <w:r w:rsidRPr="00E90034">
        <w:rPr>
          <w:rFonts w:ascii="Calibri" w:hAnsi="Calibri" w:cs="Calibri"/>
          <w:b/>
          <w:color w:val="000000"/>
          <w:sz w:val="28"/>
          <w:szCs w:val="28"/>
          <w:lang w:val="fr-CH"/>
        </w:rPr>
        <w:t>R</w:t>
      </w:r>
      <w:r w:rsidR="000D1FB4">
        <w:rPr>
          <w:rFonts w:ascii="Calibri" w:hAnsi="Calibri" w:cs="Calibri"/>
          <w:b/>
          <w:color w:val="000000"/>
          <w:sz w:val="28"/>
          <w:szCs w:val="28"/>
          <w:lang w:val="fr-FR"/>
        </w:rPr>
        <w:t>ésolution XII.1</w:t>
      </w:r>
    </w:p>
    <w:p w:rsidR="00F62651" w:rsidRPr="000B3EFF" w:rsidRDefault="00F62651" w:rsidP="001E4BB4">
      <w:pPr>
        <w:jc w:val="center"/>
        <w:rPr>
          <w:rFonts w:ascii="Calibri" w:hAnsi="Calibri" w:cs="Calibri"/>
          <w:b/>
          <w:color w:val="000000"/>
          <w:sz w:val="28"/>
          <w:szCs w:val="28"/>
          <w:lang w:val="fr-FR"/>
        </w:rPr>
      </w:pPr>
    </w:p>
    <w:p w:rsidR="00A43C3B" w:rsidRPr="000B3EFF" w:rsidRDefault="001D446B" w:rsidP="001E4BB4">
      <w:pPr>
        <w:jc w:val="center"/>
        <w:rPr>
          <w:rFonts w:asciiTheme="minorHAnsi" w:hAnsiTheme="minorHAnsi"/>
          <w:b/>
          <w:sz w:val="28"/>
          <w:szCs w:val="28"/>
          <w:lang w:val="fr-FR"/>
        </w:rPr>
      </w:pPr>
      <w:r w:rsidRPr="000B3EFF">
        <w:rPr>
          <w:rFonts w:asciiTheme="minorHAnsi" w:hAnsiTheme="minorHAnsi"/>
          <w:b/>
          <w:sz w:val="28"/>
          <w:szCs w:val="28"/>
          <w:lang w:val="fr-FR"/>
        </w:rPr>
        <w:t xml:space="preserve">Questions </w:t>
      </w:r>
      <w:r w:rsidR="00501E68" w:rsidRPr="000B3EFF">
        <w:rPr>
          <w:rFonts w:asciiTheme="minorHAnsi" w:hAnsiTheme="minorHAnsi"/>
          <w:b/>
          <w:sz w:val="28"/>
          <w:szCs w:val="28"/>
          <w:lang w:val="fr-FR"/>
        </w:rPr>
        <w:t>financières et budgétaires</w:t>
      </w:r>
    </w:p>
    <w:p w:rsidR="00A43C3B" w:rsidRPr="00061D01" w:rsidRDefault="00A43C3B" w:rsidP="001E4BB4">
      <w:pPr>
        <w:rPr>
          <w:rFonts w:asciiTheme="minorHAnsi" w:hAnsiTheme="minorHAnsi"/>
          <w:b/>
          <w:sz w:val="28"/>
          <w:szCs w:val="28"/>
          <w:lang w:val="fr-FR"/>
        </w:rPr>
      </w:pPr>
    </w:p>
    <w:p w:rsidR="00A43C3B" w:rsidRPr="000B3EFF" w:rsidRDefault="00501E68"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RAPPELANT les dispositions budgétaires établies par l’</w:t>
      </w:r>
      <w:r w:rsidR="00A71EC2" w:rsidRPr="000B3EFF">
        <w:rPr>
          <w:rFonts w:asciiTheme="minorHAnsi" w:hAnsiTheme="minorHAnsi"/>
          <w:sz w:val="22"/>
          <w:szCs w:val="22"/>
          <w:lang w:val="fr-FR"/>
        </w:rPr>
        <w:t>a</w:t>
      </w:r>
      <w:r w:rsidRPr="000B3EFF">
        <w:rPr>
          <w:rFonts w:asciiTheme="minorHAnsi" w:hAnsiTheme="minorHAnsi"/>
          <w:sz w:val="22"/>
          <w:szCs w:val="22"/>
          <w:lang w:val="fr-FR"/>
        </w:rPr>
        <w:t>rticle 6, alinéas 5 et 6, de la Convention sur les zones humides</w:t>
      </w:r>
      <w:r w:rsidR="00A43C3B" w:rsidRPr="000B3EFF">
        <w:rPr>
          <w:rFonts w:asciiTheme="minorHAnsi" w:hAnsiTheme="minorHAnsi"/>
          <w:sz w:val="22"/>
          <w:szCs w:val="22"/>
          <w:lang w:val="fr-FR"/>
        </w:rPr>
        <w:t>;</w:t>
      </w:r>
    </w:p>
    <w:p w:rsidR="00A43C3B" w:rsidRPr="000B3EFF" w:rsidRDefault="00A43C3B" w:rsidP="001E4BB4">
      <w:pPr>
        <w:ind w:left="426" w:hanging="426"/>
        <w:rPr>
          <w:rFonts w:asciiTheme="minorHAnsi" w:hAnsiTheme="minorHAnsi"/>
          <w:sz w:val="22"/>
          <w:szCs w:val="22"/>
          <w:lang w:val="fr-FR"/>
        </w:rPr>
      </w:pPr>
    </w:p>
    <w:p w:rsidR="00A43C3B" w:rsidRPr="000B3EFF" w:rsidRDefault="00501E68"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RECONNAISSANT AVEC SATISFACTION que la majorité des Parties contractantes ont versé promptement leurs contributions au budget </w:t>
      </w:r>
      <w:r w:rsidR="006A6FC5" w:rsidRPr="000B3EFF">
        <w:rPr>
          <w:rFonts w:asciiTheme="minorHAnsi" w:hAnsiTheme="minorHAnsi"/>
          <w:sz w:val="22"/>
          <w:szCs w:val="22"/>
          <w:lang w:val="fr-FR"/>
        </w:rPr>
        <w:t>administratif</w:t>
      </w:r>
      <w:r w:rsidRPr="000B3EFF">
        <w:rPr>
          <w:rFonts w:asciiTheme="minorHAnsi" w:hAnsiTheme="minorHAnsi"/>
          <w:sz w:val="22"/>
          <w:szCs w:val="22"/>
          <w:lang w:val="fr-FR"/>
        </w:rPr>
        <w:t xml:space="preserve"> de la Convention, mais CONSTATANT AVEC PRÉOCCUPATION que plusieurs Parties ont encore d’importants arriérés de contributions</w:t>
      </w:r>
      <w:r w:rsidR="00A43C3B" w:rsidRPr="000B3EFF">
        <w:rPr>
          <w:rFonts w:asciiTheme="minorHAnsi" w:hAnsiTheme="minorHAnsi"/>
          <w:sz w:val="22"/>
          <w:szCs w:val="22"/>
          <w:lang w:val="fr-FR"/>
        </w:rPr>
        <w:t xml:space="preserve"> (COP12 DOC.</w:t>
      </w:r>
      <w:r w:rsidR="00F62651" w:rsidRPr="000B3EFF">
        <w:rPr>
          <w:rFonts w:asciiTheme="minorHAnsi" w:hAnsiTheme="minorHAnsi"/>
          <w:sz w:val="22"/>
          <w:szCs w:val="22"/>
          <w:lang w:val="fr-FR"/>
        </w:rPr>
        <w:t>15</w:t>
      </w:r>
      <w:r w:rsidR="00E92F35">
        <w:rPr>
          <w:rFonts w:asciiTheme="minorHAnsi" w:hAnsiTheme="minorHAnsi"/>
          <w:sz w:val="22"/>
          <w:szCs w:val="22"/>
          <w:lang w:val="fr-FR"/>
        </w:rPr>
        <w:t xml:space="preserve"> Rev.1</w:t>
      </w:r>
      <w:r w:rsidR="00A43C3B" w:rsidRPr="000B3EFF">
        <w:rPr>
          <w:rFonts w:asciiTheme="minorHAnsi" w:hAnsiTheme="minorHAnsi"/>
          <w:sz w:val="22"/>
          <w:szCs w:val="22"/>
          <w:lang w:val="fr-FR"/>
        </w:rPr>
        <w:t xml:space="preserve">); </w:t>
      </w:r>
    </w:p>
    <w:p w:rsidR="00A43C3B" w:rsidRPr="000B3EFF" w:rsidRDefault="00A43C3B" w:rsidP="001E4BB4">
      <w:pPr>
        <w:ind w:left="426" w:hanging="426"/>
        <w:rPr>
          <w:rFonts w:asciiTheme="minorHAnsi" w:hAnsiTheme="minorHAnsi"/>
          <w:sz w:val="22"/>
          <w:szCs w:val="22"/>
          <w:lang w:val="fr-FR"/>
        </w:rPr>
      </w:pPr>
    </w:p>
    <w:p w:rsidR="00A43C3B" w:rsidRPr="000B3EFF" w:rsidRDefault="00501E68"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NOTANT AVEC GRATITUDE les contributions financières supplémentaires versées volontairement par nombre de Parties par le truchement de leur Autorité administrative Ramsar et d’autres agences, y compris plusieurs organismes d’aide au développement, ainsi que les contributions d’organisations non gouvernementales et du secteur privé destinées aux activités du </w:t>
      </w:r>
      <w:r w:rsidR="000D008C" w:rsidRPr="000B3EFF">
        <w:rPr>
          <w:rFonts w:asciiTheme="minorHAnsi" w:hAnsiTheme="minorHAnsi"/>
          <w:sz w:val="22"/>
          <w:szCs w:val="22"/>
          <w:lang w:val="fr-FR"/>
        </w:rPr>
        <w:t xml:space="preserve">Secrétariat, mais </w:t>
      </w:r>
      <w:r w:rsidR="006A6FC5" w:rsidRPr="000B3EFF">
        <w:rPr>
          <w:rFonts w:asciiTheme="minorHAnsi" w:hAnsiTheme="minorHAnsi"/>
          <w:sz w:val="22"/>
          <w:szCs w:val="22"/>
          <w:lang w:val="fr-FR"/>
        </w:rPr>
        <w:t>CONSTATANT</w:t>
      </w:r>
      <w:r w:rsidR="000D008C" w:rsidRPr="000B3EFF">
        <w:rPr>
          <w:rFonts w:asciiTheme="minorHAnsi" w:hAnsiTheme="minorHAnsi"/>
          <w:sz w:val="22"/>
          <w:szCs w:val="22"/>
          <w:lang w:val="fr-FR"/>
        </w:rPr>
        <w:t xml:space="preserve"> AVEC INQUIÉTUDE la diminution continue de ces contributions volontaires</w:t>
      </w:r>
      <w:r w:rsidR="00A43C3B" w:rsidRPr="000B3EFF">
        <w:rPr>
          <w:rFonts w:asciiTheme="minorHAnsi" w:hAnsiTheme="minorHAnsi"/>
          <w:sz w:val="22"/>
          <w:szCs w:val="22"/>
          <w:lang w:val="fr-FR"/>
        </w:rPr>
        <w:t xml:space="preserve">; </w:t>
      </w:r>
    </w:p>
    <w:p w:rsidR="00A43C3B" w:rsidRPr="000B3EFF" w:rsidRDefault="00A43C3B" w:rsidP="001E4BB4">
      <w:pPr>
        <w:ind w:left="426" w:hanging="426"/>
        <w:rPr>
          <w:rFonts w:asciiTheme="minorHAnsi" w:hAnsiTheme="minorHAnsi"/>
          <w:sz w:val="22"/>
          <w:szCs w:val="22"/>
          <w:lang w:val="fr-FR"/>
        </w:rPr>
      </w:pPr>
    </w:p>
    <w:p w:rsidR="00A43C3B" w:rsidRPr="000B3EFF" w:rsidRDefault="000D008C"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RECONNAISSANT ÉGALEMENT AVEC GRATITUDE l’efficacité des services financiers et administratifs fournis au Secrétariat Ramsar par l’UICN</w:t>
      </w:r>
      <w:r w:rsidR="00A43C3B" w:rsidRPr="000B3EFF">
        <w:rPr>
          <w:rFonts w:asciiTheme="minorHAnsi" w:hAnsiTheme="minorHAnsi"/>
          <w:sz w:val="22"/>
          <w:szCs w:val="22"/>
          <w:lang w:val="fr-FR"/>
        </w:rPr>
        <w:t xml:space="preserve">, </w:t>
      </w:r>
      <w:r w:rsidR="0023723C" w:rsidRPr="000B3EFF">
        <w:rPr>
          <w:rFonts w:asciiTheme="minorHAnsi" w:hAnsiTheme="minorHAnsi"/>
          <w:sz w:val="22"/>
          <w:szCs w:val="22"/>
          <w:lang w:val="fr-FR"/>
        </w:rPr>
        <w:t xml:space="preserve">conformément à l’Accord de services </w:t>
      </w:r>
      <w:r w:rsidR="00861EAE" w:rsidRPr="000B3EFF">
        <w:rPr>
          <w:rFonts w:asciiTheme="minorHAnsi" w:hAnsiTheme="minorHAnsi"/>
          <w:sz w:val="22"/>
          <w:szCs w:val="22"/>
          <w:lang w:val="fr-FR"/>
        </w:rPr>
        <w:t>conclu</w:t>
      </w:r>
      <w:r w:rsidR="0023723C" w:rsidRPr="000B3EFF">
        <w:rPr>
          <w:rFonts w:asciiTheme="minorHAnsi" w:hAnsiTheme="minorHAnsi"/>
          <w:sz w:val="22"/>
          <w:szCs w:val="22"/>
          <w:lang w:val="fr-FR"/>
        </w:rPr>
        <w:t xml:space="preserve"> entre la Convention </w:t>
      </w:r>
      <w:r w:rsidR="00861EAE" w:rsidRPr="000B3EFF">
        <w:rPr>
          <w:rFonts w:asciiTheme="minorHAnsi" w:hAnsiTheme="minorHAnsi"/>
          <w:sz w:val="22"/>
          <w:szCs w:val="22"/>
          <w:lang w:val="fr-FR"/>
        </w:rPr>
        <w:t xml:space="preserve">de </w:t>
      </w:r>
      <w:r w:rsidR="0023723C" w:rsidRPr="000B3EFF">
        <w:rPr>
          <w:rFonts w:asciiTheme="minorHAnsi" w:hAnsiTheme="minorHAnsi"/>
          <w:sz w:val="22"/>
          <w:szCs w:val="22"/>
          <w:lang w:val="fr-FR"/>
        </w:rPr>
        <w:t>Ramsar et l’UICN et révi</w:t>
      </w:r>
      <w:r w:rsidR="00861EAE" w:rsidRPr="000B3EFF">
        <w:rPr>
          <w:rFonts w:asciiTheme="minorHAnsi" w:hAnsiTheme="minorHAnsi"/>
          <w:sz w:val="22"/>
          <w:szCs w:val="22"/>
          <w:lang w:val="fr-FR"/>
        </w:rPr>
        <w:t>s</w:t>
      </w:r>
      <w:r w:rsidR="0023723C" w:rsidRPr="000B3EFF">
        <w:rPr>
          <w:rFonts w:asciiTheme="minorHAnsi" w:hAnsiTheme="minorHAnsi"/>
          <w:sz w:val="22"/>
          <w:szCs w:val="22"/>
          <w:lang w:val="fr-FR"/>
        </w:rPr>
        <w:t>é en 2009</w:t>
      </w:r>
      <w:r w:rsidR="00A43C3B" w:rsidRPr="000B3EFF">
        <w:rPr>
          <w:rFonts w:asciiTheme="minorHAnsi" w:hAnsiTheme="minorHAnsi"/>
          <w:sz w:val="22"/>
          <w:szCs w:val="22"/>
          <w:lang w:val="fr-FR"/>
        </w:rPr>
        <w:t>;</w:t>
      </w:r>
    </w:p>
    <w:p w:rsidR="00A43C3B" w:rsidRPr="000B3EFF" w:rsidRDefault="00A43C3B" w:rsidP="001E4BB4">
      <w:pPr>
        <w:ind w:left="426" w:hanging="426"/>
        <w:rPr>
          <w:rFonts w:asciiTheme="minorHAnsi" w:hAnsiTheme="minorHAnsi"/>
          <w:sz w:val="22"/>
          <w:szCs w:val="22"/>
          <w:lang w:val="fr-FR"/>
        </w:rPr>
      </w:pPr>
    </w:p>
    <w:p w:rsidR="00A43C3B" w:rsidRPr="000B3EFF" w:rsidRDefault="005F6DC6" w:rsidP="001E4BB4">
      <w:pPr>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NOTANT que les </w:t>
      </w:r>
      <w:r w:rsidR="00A43C3B" w:rsidRPr="000B3EFF">
        <w:rPr>
          <w:rFonts w:asciiTheme="minorHAnsi" w:hAnsiTheme="minorHAnsi"/>
          <w:sz w:val="22"/>
          <w:szCs w:val="22"/>
          <w:lang w:val="fr-FR"/>
        </w:rPr>
        <w:t>Parties</w:t>
      </w:r>
      <w:r w:rsidRPr="000B3EFF">
        <w:rPr>
          <w:rFonts w:asciiTheme="minorHAnsi" w:hAnsiTheme="minorHAnsi"/>
          <w:sz w:val="22"/>
          <w:szCs w:val="22"/>
          <w:lang w:val="fr-FR"/>
        </w:rPr>
        <w:t xml:space="preserve"> contractantes ont été tenu</w:t>
      </w:r>
      <w:r w:rsidR="004F7A62" w:rsidRPr="000B3EFF">
        <w:rPr>
          <w:rFonts w:asciiTheme="minorHAnsi" w:hAnsiTheme="minorHAnsi"/>
          <w:sz w:val="22"/>
          <w:szCs w:val="22"/>
          <w:lang w:val="fr-FR"/>
        </w:rPr>
        <w:t>es informées de l</w:t>
      </w:r>
      <w:r w:rsidRPr="000B3EFF">
        <w:rPr>
          <w:rFonts w:asciiTheme="minorHAnsi" w:hAnsiTheme="minorHAnsi"/>
          <w:sz w:val="22"/>
          <w:szCs w:val="22"/>
          <w:lang w:val="fr-FR"/>
        </w:rPr>
        <w:t xml:space="preserve">a situation financière du Secrétariat de la Convention </w:t>
      </w:r>
      <w:r w:rsidR="004F7A62" w:rsidRPr="000B3EFF">
        <w:rPr>
          <w:rFonts w:asciiTheme="minorHAnsi" w:hAnsiTheme="minorHAnsi"/>
          <w:sz w:val="22"/>
          <w:szCs w:val="22"/>
          <w:lang w:val="fr-FR"/>
        </w:rPr>
        <w:t>dans les</w:t>
      </w:r>
      <w:r w:rsidRPr="000B3EFF">
        <w:rPr>
          <w:rFonts w:asciiTheme="minorHAnsi" w:hAnsiTheme="minorHAnsi"/>
          <w:sz w:val="22"/>
          <w:szCs w:val="22"/>
          <w:lang w:val="fr-FR"/>
        </w:rPr>
        <w:t xml:space="preserve"> rapports financiers </w:t>
      </w:r>
      <w:r w:rsidR="006A6FC5" w:rsidRPr="000B3EFF">
        <w:rPr>
          <w:rFonts w:asciiTheme="minorHAnsi" w:hAnsiTheme="minorHAnsi"/>
          <w:sz w:val="22"/>
          <w:szCs w:val="22"/>
          <w:lang w:val="fr-FR"/>
        </w:rPr>
        <w:t xml:space="preserve">annuels </w:t>
      </w:r>
      <w:r w:rsidRPr="000B3EFF">
        <w:rPr>
          <w:rFonts w:asciiTheme="minorHAnsi" w:hAnsiTheme="minorHAnsi"/>
          <w:sz w:val="22"/>
          <w:szCs w:val="22"/>
          <w:lang w:val="fr-FR"/>
        </w:rPr>
        <w:t xml:space="preserve">vérifiés pour les exercices 2011 à 2014 et </w:t>
      </w:r>
      <w:r w:rsidR="004F7A62" w:rsidRPr="000B3EFF">
        <w:rPr>
          <w:rFonts w:asciiTheme="minorHAnsi" w:hAnsiTheme="minorHAnsi"/>
          <w:sz w:val="22"/>
          <w:szCs w:val="22"/>
          <w:lang w:val="fr-FR"/>
        </w:rPr>
        <w:t>les</w:t>
      </w:r>
      <w:r w:rsidRPr="000B3EFF">
        <w:rPr>
          <w:rFonts w:asciiTheme="minorHAnsi" w:hAnsiTheme="minorHAnsi"/>
          <w:sz w:val="22"/>
          <w:szCs w:val="22"/>
          <w:lang w:val="fr-FR"/>
        </w:rPr>
        <w:t xml:space="preserve"> procès-verbaux des réunions du Comité permanent de 2012, 2013 et</w:t>
      </w:r>
      <w:r w:rsidR="00EE1D03" w:rsidRPr="000B3EFF">
        <w:rPr>
          <w:rFonts w:asciiTheme="minorHAnsi" w:hAnsiTheme="minorHAnsi"/>
          <w:sz w:val="22"/>
          <w:szCs w:val="22"/>
          <w:lang w:val="fr-FR"/>
        </w:rPr>
        <w:t xml:space="preserve"> 2014;</w:t>
      </w:r>
    </w:p>
    <w:p w:rsidR="00A43C3B" w:rsidRPr="000B3EFF" w:rsidRDefault="00A43C3B" w:rsidP="001E4BB4">
      <w:pPr>
        <w:tabs>
          <w:tab w:val="num" w:pos="540"/>
        </w:tabs>
        <w:ind w:left="426" w:hanging="426"/>
        <w:rPr>
          <w:rFonts w:asciiTheme="minorHAnsi" w:hAnsiTheme="minorHAnsi"/>
          <w:sz w:val="22"/>
          <w:szCs w:val="22"/>
          <w:lang w:val="fr-FR"/>
        </w:rPr>
      </w:pPr>
    </w:p>
    <w:p w:rsidR="00A43C3B" w:rsidRPr="000B3EFF" w:rsidRDefault="004F7A62" w:rsidP="001E4BB4">
      <w:pPr>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CONSCIENTE de la nécessité de poursuivre le renforcement des partenariats financiers avec les organisations internationales </w:t>
      </w:r>
      <w:r w:rsidR="006A6FC5" w:rsidRPr="000B3EFF">
        <w:rPr>
          <w:rFonts w:asciiTheme="minorHAnsi" w:hAnsiTheme="minorHAnsi"/>
          <w:sz w:val="22"/>
          <w:szCs w:val="22"/>
          <w:lang w:val="fr-FR"/>
        </w:rPr>
        <w:t xml:space="preserve">et </w:t>
      </w:r>
      <w:r w:rsidRPr="000B3EFF">
        <w:rPr>
          <w:rFonts w:asciiTheme="minorHAnsi" w:hAnsiTheme="minorHAnsi"/>
          <w:sz w:val="22"/>
          <w:szCs w:val="22"/>
          <w:lang w:val="fr-FR"/>
        </w:rPr>
        <w:t xml:space="preserve">autres organismes </w:t>
      </w:r>
      <w:r w:rsidR="006A6FC5" w:rsidRPr="000B3EFF">
        <w:rPr>
          <w:rFonts w:asciiTheme="minorHAnsi" w:hAnsiTheme="minorHAnsi"/>
          <w:sz w:val="22"/>
          <w:szCs w:val="22"/>
          <w:lang w:val="fr-FR"/>
        </w:rPr>
        <w:t xml:space="preserve">concernés </w:t>
      </w:r>
      <w:r w:rsidRPr="000B3EFF">
        <w:rPr>
          <w:rFonts w:asciiTheme="minorHAnsi" w:hAnsiTheme="minorHAnsi"/>
          <w:sz w:val="22"/>
          <w:szCs w:val="22"/>
          <w:lang w:val="fr-FR"/>
        </w:rPr>
        <w:t xml:space="preserve">et de réfléchir à de nouvelles possibilités de financement par le biais de leurs </w:t>
      </w:r>
      <w:r w:rsidR="006A6FC5" w:rsidRPr="000B3EFF">
        <w:rPr>
          <w:rFonts w:asciiTheme="minorHAnsi" w:hAnsiTheme="minorHAnsi"/>
          <w:sz w:val="22"/>
          <w:szCs w:val="22"/>
          <w:lang w:val="fr-FR"/>
        </w:rPr>
        <w:t>mécanismes financiers</w:t>
      </w:r>
      <w:r w:rsidR="00C37BD4" w:rsidRPr="000B3EFF">
        <w:rPr>
          <w:rFonts w:asciiTheme="minorHAnsi" w:hAnsiTheme="minorHAnsi"/>
          <w:sz w:val="22"/>
          <w:szCs w:val="22"/>
          <w:lang w:val="fr-FR"/>
        </w:rPr>
        <w:t>;</w:t>
      </w:r>
      <w:r w:rsidR="00A43C3B" w:rsidRPr="000B3EFF">
        <w:rPr>
          <w:rFonts w:asciiTheme="minorHAnsi" w:hAnsiTheme="minorHAnsi"/>
          <w:sz w:val="22"/>
          <w:szCs w:val="22"/>
          <w:lang w:val="fr-FR"/>
        </w:rPr>
        <w:t xml:space="preserve"> </w:t>
      </w:r>
    </w:p>
    <w:p w:rsidR="002205DF" w:rsidRPr="000B3EFF" w:rsidRDefault="002205DF" w:rsidP="001E4BB4">
      <w:pPr>
        <w:pStyle w:val="NormalWeb"/>
        <w:spacing w:before="0" w:beforeAutospacing="0" w:after="0" w:afterAutospacing="0"/>
        <w:jc w:val="center"/>
        <w:rPr>
          <w:rFonts w:asciiTheme="minorHAnsi" w:hAnsiTheme="minorHAnsi"/>
          <w:sz w:val="22"/>
          <w:szCs w:val="22"/>
          <w:lang w:val="fr-FR"/>
        </w:rPr>
      </w:pPr>
    </w:p>
    <w:p w:rsidR="00A43C3B" w:rsidRPr="000B3EFF" w:rsidRDefault="00954B66" w:rsidP="001E4BB4">
      <w:pPr>
        <w:pStyle w:val="NormalWeb"/>
        <w:spacing w:before="0" w:beforeAutospacing="0" w:after="0" w:afterAutospacing="0"/>
        <w:jc w:val="center"/>
        <w:rPr>
          <w:rFonts w:asciiTheme="minorHAnsi" w:hAnsiTheme="minorHAnsi"/>
          <w:sz w:val="22"/>
          <w:szCs w:val="22"/>
          <w:lang w:val="fr-FR"/>
        </w:rPr>
      </w:pPr>
      <w:r w:rsidRPr="000B3EFF">
        <w:rPr>
          <w:rFonts w:asciiTheme="minorHAnsi" w:hAnsiTheme="minorHAnsi"/>
          <w:sz w:val="22"/>
          <w:szCs w:val="22"/>
          <w:lang w:val="fr-FR"/>
        </w:rPr>
        <w:t>LA CONFÉRENCE DES PARTIES CONTRACTANTES</w:t>
      </w:r>
    </w:p>
    <w:p w:rsidR="00A43C3B" w:rsidRPr="000B3EFF" w:rsidRDefault="00A43C3B" w:rsidP="001E4BB4">
      <w:pPr>
        <w:ind w:left="567" w:hanging="567"/>
        <w:rPr>
          <w:rFonts w:asciiTheme="minorHAnsi" w:hAnsiTheme="minorHAnsi"/>
          <w:lang w:val="fr-FR"/>
        </w:rPr>
      </w:pPr>
    </w:p>
    <w:p w:rsidR="00A43C3B" w:rsidRPr="000B3EFF" w:rsidRDefault="00703A8B"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PREND NOTE</w:t>
      </w:r>
      <w:r w:rsidR="00EE1D03" w:rsidRPr="000B3EFF">
        <w:rPr>
          <w:rFonts w:asciiTheme="minorHAnsi" w:hAnsiTheme="minorHAnsi"/>
          <w:sz w:val="22"/>
          <w:szCs w:val="22"/>
          <w:lang w:val="fr-FR"/>
        </w:rPr>
        <w:t xml:space="preserve"> que depuis la 11</w:t>
      </w:r>
      <w:r w:rsidR="00EE1D03" w:rsidRPr="000B3EFF">
        <w:rPr>
          <w:rFonts w:asciiTheme="minorHAnsi" w:hAnsiTheme="minorHAnsi"/>
          <w:sz w:val="22"/>
          <w:szCs w:val="22"/>
          <w:vertAlign w:val="superscript"/>
          <w:lang w:val="fr-FR"/>
        </w:rPr>
        <w:t>e</w:t>
      </w:r>
      <w:r w:rsidR="00EE1D03" w:rsidRPr="000B3EFF">
        <w:rPr>
          <w:rFonts w:asciiTheme="minorHAnsi" w:hAnsiTheme="minorHAnsi"/>
          <w:sz w:val="22"/>
          <w:szCs w:val="22"/>
          <w:lang w:val="fr-FR"/>
        </w:rPr>
        <w:t xml:space="preserve"> </w:t>
      </w:r>
      <w:r w:rsidR="006A6FC5" w:rsidRPr="000B3EFF">
        <w:rPr>
          <w:rFonts w:asciiTheme="minorHAnsi" w:hAnsiTheme="minorHAnsi"/>
          <w:sz w:val="22"/>
          <w:szCs w:val="22"/>
          <w:lang w:val="fr-FR"/>
        </w:rPr>
        <w:t xml:space="preserve">Session de la </w:t>
      </w:r>
      <w:r w:rsidR="00EE1D03" w:rsidRPr="000B3EFF">
        <w:rPr>
          <w:rFonts w:asciiTheme="minorHAnsi" w:hAnsiTheme="minorHAnsi"/>
          <w:sz w:val="22"/>
          <w:szCs w:val="22"/>
          <w:lang w:val="fr-FR"/>
        </w:rPr>
        <w:t>Conférence des Parties contractantes</w:t>
      </w:r>
      <w:r w:rsidR="00E92F35">
        <w:rPr>
          <w:rFonts w:asciiTheme="minorHAnsi" w:hAnsiTheme="minorHAnsi"/>
          <w:sz w:val="22"/>
          <w:szCs w:val="22"/>
          <w:lang w:val="fr-FR"/>
        </w:rPr>
        <w:t xml:space="preserve"> (COP11)</w:t>
      </w:r>
      <w:r w:rsidR="00EE1D03" w:rsidRPr="000B3EFF">
        <w:rPr>
          <w:rFonts w:asciiTheme="minorHAnsi" w:hAnsiTheme="minorHAnsi"/>
          <w:sz w:val="22"/>
          <w:szCs w:val="22"/>
          <w:lang w:val="fr-FR"/>
        </w:rPr>
        <w:t>, en 2012, le Secrétariat a administré les fonds de la Convention avec prudence, efficacité et transparence</w:t>
      </w:r>
      <w:r w:rsidR="00E92F35">
        <w:rPr>
          <w:rFonts w:asciiTheme="minorHAnsi" w:hAnsiTheme="minorHAnsi"/>
          <w:sz w:val="22"/>
          <w:szCs w:val="22"/>
          <w:lang w:val="fr-FR"/>
        </w:rPr>
        <w:t>.</w:t>
      </w:r>
    </w:p>
    <w:p w:rsidR="00A43C3B" w:rsidRPr="000B3EFF" w:rsidRDefault="00A43C3B" w:rsidP="001E4BB4">
      <w:pPr>
        <w:ind w:left="426" w:hanging="426"/>
        <w:rPr>
          <w:rFonts w:asciiTheme="minorHAnsi" w:hAnsiTheme="minorHAnsi"/>
          <w:sz w:val="22"/>
          <w:szCs w:val="22"/>
          <w:lang w:val="fr-FR"/>
        </w:rPr>
      </w:pPr>
    </w:p>
    <w:p w:rsidR="00A43C3B" w:rsidRPr="000B3EFF" w:rsidRDefault="00954B66"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EXPRIME SA </w:t>
      </w:r>
      <w:r w:rsidR="006A6FC5" w:rsidRPr="000B3EFF">
        <w:rPr>
          <w:rFonts w:asciiTheme="minorHAnsi" w:hAnsiTheme="minorHAnsi"/>
          <w:sz w:val="22"/>
          <w:szCs w:val="22"/>
          <w:lang w:val="fr-FR"/>
        </w:rPr>
        <w:t>RECONNAISSANCE</w:t>
      </w:r>
      <w:r w:rsidRPr="000B3EFF">
        <w:rPr>
          <w:rFonts w:asciiTheme="minorHAnsi" w:hAnsiTheme="minorHAnsi"/>
          <w:sz w:val="22"/>
          <w:szCs w:val="22"/>
          <w:lang w:val="fr-FR"/>
        </w:rPr>
        <w:t xml:space="preserve"> aux Parties contractantes qui ont siégé au Sous-groupe </w:t>
      </w:r>
      <w:r w:rsidR="006A6FC5" w:rsidRPr="000B3EFF">
        <w:rPr>
          <w:rFonts w:asciiTheme="minorHAnsi" w:hAnsiTheme="minorHAnsi"/>
          <w:sz w:val="22"/>
          <w:szCs w:val="22"/>
          <w:lang w:val="fr-FR"/>
        </w:rPr>
        <w:t>sur les</w:t>
      </w:r>
      <w:r w:rsidRPr="000B3EFF">
        <w:rPr>
          <w:rFonts w:asciiTheme="minorHAnsi" w:hAnsiTheme="minorHAnsi"/>
          <w:sz w:val="22"/>
          <w:szCs w:val="22"/>
          <w:lang w:val="fr-FR"/>
        </w:rPr>
        <w:t xml:space="preserve"> finances du Comité permanent durant la dernière période triennale et, en particulier, au Canada, qui en a assuré la présidence</w:t>
      </w:r>
      <w:r w:rsidR="00E92F35">
        <w:rPr>
          <w:rFonts w:asciiTheme="minorHAnsi" w:hAnsiTheme="minorHAnsi"/>
          <w:sz w:val="22"/>
          <w:szCs w:val="22"/>
          <w:lang w:val="fr-FR"/>
        </w:rPr>
        <w:t>.</w:t>
      </w:r>
      <w:r w:rsidR="00A43C3B" w:rsidRPr="000B3EFF">
        <w:rPr>
          <w:rFonts w:asciiTheme="minorHAnsi" w:hAnsiTheme="minorHAnsi"/>
          <w:sz w:val="22"/>
          <w:szCs w:val="22"/>
          <w:lang w:val="fr-FR"/>
        </w:rPr>
        <w:t xml:space="preserve"> </w:t>
      </w:r>
    </w:p>
    <w:p w:rsidR="00A43C3B" w:rsidRPr="000B3EFF" w:rsidRDefault="00A43C3B" w:rsidP="001E4BB4">
      <w:pPr>
        <w:ind w:left="426" w:hanging="426"/>
        <w:rPr>
          <w:rFonts w:asciiTheme="minorHAnsi" w:hAnsiTheme="minorHAnsi"/>
          <w:sz w:val="22"/>
          <w:szCs w:val="22"/>
          <w:lang w:val="fr-FR"/>
        </w:rPr>
      </w:pPr>
    </w:p>
    <w:p w:rsidR="00A43C3B" w:rsidRPr="000B3EFF" w:rsidRDefault="00954B66"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DÉCIDE que le mandat relatif à l’administration financière de la Convention, </w:t>
      </w:r>
      <w:r w:rsidR="006A6FC5" w:rsidRPr="000B3EFF">
        <w:rPr>
          <w:rFonts w:asciiTheme="minorHAnsi" w:hAnsiTheme="minorHAnsi"/>
          <w:sz w:val="22"/>
          <w:szCs w:val="22"/>
          <w:lang w:val="fr-FR"/>
        </w:rPr>
        <w:t>énoncé</w:t>
      </w:r>
      <w:r w:rsidRPr="000B3EFF">
        <w:rPr>
          <w:rFonts w:asciiTheme="minorHAnsi" w:hAnsiTheme="minorHAnsi"/>
          <w:sz w:val="22"/>
          <w:szCs w:val="22"/>
          <w:lang w:val="fr-FR"/>
        </w:rPr>
        <w:t xml:space="preserve"> à l’</w:t>
      </w:r>
      <w:r w:rsidR="00E92F35">
        <w:rPr>
          <w:rFonts w:asciiTheme="minorHAnsi" w:hAnsiTheme="minorHAnsi"/>
          <w:sz w:val="22"/>
          <w:szCs w:val="22"/>
          <w:lang w:val="fr-FR"/>
        </w:rPr>
        <w:t>a</w:t>
      </w:r>
      <w:r w:rsidRPr="000B3EFF">
        <w:rPr>
          <w:rFonts w:asciiTheme="minorHAnsi" w:hAnsiTheme="minorHAnsi"/>
          <w:sz w:val="22"/>
          <w:szCs w:val="22"/>
          <w:lang w:val="fr-FR"/>
        </w:rPr>
        <w:t xml:space="preserve">nnexe 3 </w:t>
      </w:r>
      <w:r w:rsidR="00E90034">
        <w:rPr>
          <w:rFonts w:asciiTheme="minorHAnsi" w:hAnsiTheme="minorHAnsi"/>
          <w:sz w:val="22"/>
          <w:szCs w:val="22"/>
          <w:lang w:val="fr-FR"/>
        </w:rPr>
        <w:t>de</w:t>
      </w:r>
      <w:r w:rsidRPr="000B3EFF">
        <w:rPr>
          <w:rFonts w:asciiTheme="minorHAnsi" w:hAnsiTheme="minorHAnsi"/>
          <w:sz w:val="22"/>
          <w:szCs w:val="22"/>
          <w:lang w:val="fr-FR"/>
        </w:rPr>
        <w:t xml:space="preserve"> la Résolution 5.2 (1993), s’appliquera intégralement pour la période triennale </w:t>
      </w:r>
      <w:r w:rsidR="00A43C3B" w:rsidRPr="000B3EFF">
        <w:rPr>
          <w:rFonts w:asciiTheme="minorHAnsi" w:hAnsiTheme="minorHAnsi"/>
          <w:sz w:val="22"/>
          <w:szCs w:val="22"/>
          <w:lang w:val="fr-FR"/>
        </w:rPr>
        <w:t>2016-2018</w:t>
      </w:r>
      <w:r w:rsidR="00E92F35">
        <w:rPr>
          <w:rFonts w:asciiTheme="minorHAnsi" w:hAnsiTheme="minorHAnsi"/>
          <w:sz w:val="22"/>
          <w:szCs w:val="22"/>
          <w:lang w:val="fr-FR"/>
        </w:rPr>
        <w:t>.</w:t>
      </w:r>
    </w:p>
    <w:p w:rsidR="00A43C3B" w:rsidRPr="000B3EFF" w:rsidRDefault="00A43C3B" w:rsidP="001E4BB4">
      <w:pPr>
        <w:ind w:left="426" w:hanging="426"/>
        <w:rPr>
          <w:rFonts w:asciiTheme="minorHAnsi" w:hAnsiTheme="minorHAnsi"/>
          <w:sz w:val="22"/>
          <w:szCs w:val="22"/>
          <w:lang w:val="fr-FR"/>
        </w:rPr>
      </w:pPr>
    </w:p>
    <w:p w:rsidR="00A43C3B" w:rsidRPr="000B3EFF" w:rsidRDefault="00954B66"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lastRenderedPageBreak/>
        <w:t xml:space="preserve">DÉCIDE EN OUTRE que le Sous-groupe </w:t>
      </w:r>
      <w:r w:rsidR="00EA507D" w:rsidRPr="000B3EFF">
        <w:rPr>
          <w:rFonts w:asciiTheme="minorHAnsi" w:hAnsiTheme="minorHAnsi"/>
          <w:sz w:val="22"/>
          <w:szCs w:val="22"/>
          <w:lang w:val="fr-FR"/>
        </w:rPr>
        <w:t>sur les</w:t>
      </w:r>
      <w:r w:rsidRPr="000B3EFF">
        <w:rPr>
          <w:rFonts w:asciiTheme="minorHAnsi" w:hAnsiTheme="minorHAnsi"/>
          <w:sz w:val="22"/>
          <w:szCs w:val="22"/>
          <w:lang w:val="fr-FR"/>
        </w:rPr>
        <w:t xml:space="preserve"> finances, tel qu’établi par la Résolution VI.1</w:t>
      </w:r>
      <w:r w:rsidR="00EA507D" w:rsidRPr="000B3EFF">
        <w:rPr>
          <w:rFonts w:asciiTheme="minorHAnsi" w:hAnsiTheme="minorHAnsi"/>
          <w:sz w:val="22"/>
          <w:szCs w:val="22"/>
          <w:lang w:val="fr-FR"/>
        </w:rPr>
        <w:t>7</w:t>
      </w:r>
      <w:r w:rsidRPr="000B3EFF">
        <w:rPr>
          <w:rFonts w:asciiTheme="minorHAnsi" w:hAnsiTheme="minorHAnsi"/>
          <w:sz w:val="22"/>
          <w:szCs w:val="22"/>
          <w:lang w:val="fr-FR"/>
        </w:rPr>
        <w:t xml:space="preserve">, continuera </w:t>
      </w:r>
      <w:r w:rsidR="00E92F35">
        <w:rPr>
          <w:rFonts w:asciiTheme="minorHAnsi" w:hAnsiTheme="minorHAnsi"/>
          <w:sz w:val="22"/>
          <w:szCs w:val="22"/>
          <w:lang w:val="fr-FR"/>
        </w:rPr>
        <w:t>de</w:t>
      </w:r>
      <w:r w:rsidRPr="000B3EFF">
        <w:rPr>
          <w:rFonts w:asciiTheme="minorHAnsi" w:hAnsiTheme="minorHAnsi"/>
          <w:sz w:val="22"/>
          <w:szCs w:val="22"/>
          <w:lang w:val="fr-FR"/>
        </w:rPr>
        <w:t xml:space="preserve"> fonctionner sous les auspices du Comité permanent, en assumant les rôles et responsabilités énoncés dans ladite </w:t>
      </w:r>
      <w:r w:rsidR="00EE1D03" w:rsidRPr="000B3EFF">
        <w:rPr>
          <w:rFonts w:asciiTheme="minorHAnsi" w:hAnsiTheme="minorHAnsi"/>
          <w:sz w:val="22"/>
          <w:szCs w:val="22"/>
          <w:lang w:val="fr-FR"/>
        </w:rPr>
        <w:t>ré</w:t>
      </w:r>
      <w:r w:rsidRPr="000B3EFF">
        <w:rPr>
          <w:rFonts w:asciiTheme="minorHAnsi" w:hAnsiTheme="minorHAnsi"/>
          <w:sz w:val="22"/>
          <w:szCs w:val="22"/>
          <w:lang w:val="fr-FR"/>
        </w:rPr>
        <w:t>solution</w:t>
      </w:r>
      <w:r w:rsidR="00E92F35">
        <w:rPr>
          <w:rFonts w:asciiTheme="minorHAnsi" w:hAnsiTheme="minorHAnsi"/>
          <w:sz w:val="22"/>
          <w:szCs w:val="22"/>
          <w:lang w:val="fr-FR"/>
        </w:rPr>
        <w:t>.</w:t>
      </w:r>
    </w:p>
    <w:p w:rsidR="0039473D" w:rsidRPr="000B3EFF" w:rsidRDefault="0039473D" w:rsidP="001E4BB4">
      <w:pPr>
        <w:pStyle w:val="ListParagraph"/>
        <w:ind w:left="426" w:hanging="426"/>
        <w:rPr>
          <w:rFonts w:asciiTheme="minorHAnsi" w:hAnsiTheme="minorHAnsi"/>
          <w:sz w:val="22"/>
          <w:szCs w:val="22"/>
          <w:lang w:val="fr-FR"/>
        </w:rPr>
      </w:pPr>
    </w:p>
    <w:p w:rsidR="0039473D" w:rsidRPr="000B3EFF" w:rsidRDefault="0039473D"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NOTE que 115 000 </w:t>
      </w:r>
      <w:r w:rsidR="00E92F35" w:rsidRPr="000B3EFF">
        <w:rPr>
          <w:rFonts w:asciiTheme="minorHAnsi" w:hAnsiTheme="minorHAnsi"/>
          <w:sz w:val="22"/>
          <w:szCs w:val="22"/>
          <w:lang w:val="fr-FR"/>
        </w:rPr>
        <w:t xml:space="preserve">CHF </w:t>
      </w:r>
      <w:r w:rsidRPr="000B3EFF">
        <w:rPr>
          <w:rFonts w:asciiTheme="minorHAnsi" w:hAnsiTheme="minorHAnsi"/>
          <w:sz w:val="22"/>
          <w:szCs w:val="22"/>
          <w:lang w:val="fr-FR"/>
        </w:rPr>
        <w:t>du fonds de réserve 2013- 2015 ont été utilisé</w:t>
      </w:r>
      <w:r w:rsidR="00200722">
        <w:rPr>
          <w:rFonts w:asciiTheme="minorHAnsi" w:hAnsiTheme="minorHAnsi"/>
          <w:sz w:val="22"/>
          <w:szCs w:val="22"/>
          <w:lang w:val="fr-FR"/>
        </w:rPr>
        <w:t>s</w:t>
      </w:r>
      <w:r w:rsidRPr="000B3EFF">
        <w:rPr>
          <w:rFonts w:asciiTheme="minorHAnsi" w:hAnsiTheme="minorHAnsi"/>
          <w:sz w:val="22"/>
          <w:szCs w:val="22"/>
          <w:lang w:val="fr-FR"/>
        </w:rPr>
        <w:t xml:space="preserve"> pour parrainer des délégués éligibles et s’assurer que toute</w:t>
      </w:r>
      <w:r w:rsidR="00200722">
        <w:rPr>
          <w:rFonts w:asciiTheme="minorHAnsi" w:hAnsiTheme="minorHAnsi"/>
          <w:sz w:val="22"/>
          <w:szCs w:val="22"/>
          <w:lang w:val="fr-FR"/>
        </w:rPr>
        <w:t>s</w:t>
      </w:r>
      <w:r w:rsidRPr="000B3EFF">
        <w:rPr>
          <w:rFonts w:asciiTheme="minorHAnsi" w:hAnsiTheme="minorHAnsi"/>
          <w:sz w:val="22"/>
          <w:szCs w:val="22"/>
          <w:lang w:val="fr-FR"/>
        </w:rPr>
        <w:t xml:space="preserve"> les Parties pouvaient </w:t>
      </w:r>
      <w:r w:rsidR="00200722">
        <w:rPr>
          <w:rFonts w:asciiTheme="minorHAnsi" w:hAnsiTheme="minorHAnsi"/>
          <w:sz w:val="22"/>
          <w:szCs w:val="22"/>
          <w:lang w:val="fr-FR"/>
        </w:rPr>
        <w:t xml:space="preserve">réellement </w:t>
      </w:r>
      <w:r w:rsidRPr="000B3EFF">
        <w:rPr>
          <w:rFonts w:asciiTheme="minorHAnsi" w:hAnsiTheme="minorHAnsi"/>
          <w:sz w:val="22"/>
          <w:szCs w:val="22"/>
          <w:lang w:val="fr-FR"/>
        </w:rPr>
        <w:t>participer à la COP12</w:t>
      </w:r>
      <w:r w:rsidR="00E92F35">
        <w:rPr>
          <w:rFonts w:asciiTheme="minorHAnsi" w:hAnsiTheme="minorHAnsi"/>
          <w:sz w:val="22"/>
          <w:szCs w:val="22"/>
          <w:lang w:val="fr-FR"/>
        </w:rPr>
        <w:t>;</w:t>
      </w:r>
      <w:r w:rsidRPr="000B3EFF">
        <w:rPr>
          <w:rFonts w:asciiTheme="minorHAnsi" w:hAnsiTheme="minorHAnsi"/>
          <w:sz w:val="22"/>
          <w:szCs w:val="22"/>
          <w:lang w:val="fr-FR"/>
        </w:rPr>
        <w:t xml:space="preserve"> </w:t>
      </w:r>
      <w:r w:rsidR="00E92F35">
        <w:rPr>
          <w:rFonts w:asciiTheme="minorHAnsi" w:hAnsiTheme="minorHAnsi"/>
          <w:sz w:val="22"/>
          <w:szCs w:val="22"/>
          <w:lang w:val="fr-FR"/>
        </w:rPr>
        <w:t xml:space="preserve">et </w:t>
      </w:r>
      <w:r w:rsidRPr="000B3EFF">
        <w:rPr>
          <w:rFonts w:asciiTheme="minorHAnsi" w:hAnsiTheme="minorHAnsi"/>
          <w:sz w:val="22"/>
          <w:szCs w:val="22"/>
          <w:lang w:val="fr-FR"/>
        </w:rPr>
        <w:t>NOTE EN OUTRE que cette utilisation ne constitue pas un précédent pour la Convention et qu’elle est considérée</w:t>
      </w:r>
      <w:r w:rsidR="00EE6EC9" w:rsidRPr="000B3EFF">
        <w:rPr>
          <w:rFonts w:asciiTheme="minorHAnsi" w:hAnsiTheme="minorHAnsi"/>
          <w:sz w:val="22"/>
          <w:szCs w:val="22"/>
          <w:lang w:val="fr-FR"/>
        </w:rPr>
        <w:t xml:space="preserve"> comme une exception à la pratique habituelle qui s’explique par le climat économique mondial et la difficulté </w:t>
      </w:r>
      <w:r w:rsidR="00200722">
        <w:rPr>
          <w:rFonts w:asciiTheme="minorHAnsi" w:hAnsiTheme="minorHAnsi"/>
          <w:sz w:val="22"/>
          <w:szCs w:val="22"/>
          <w:lang w:val="fr-FR"/>
        </w:rPr>
        <w:t>d’</w:t>
      </w:r>
      <w:r w:rsidR="00EE6EC9" w:rsidRPr="000B3EFF">
        <w:rPr>
          <w:rFonts w:asciiTheme="minorHAnsi" w:hAnsiTheme="minorHAnsi"/>
          <w:sz w:val="22"/>
          <w:szCs w:val="22"/>
          <w:lang w:val="fr-FR"/>
        </w:rPr>
        <w:t xml:space="preserve">obtenir des </w:t>
      </w:r>
      <w:r w:rsidR="00200722">
        <w:rPr>
          <w:rFonts w:asciiTheme="minorHAnsi" w:hAnsiTheme="minorHAnsi"/>
          <w:sz w:val="22"/>
          <w:szCs w:val="22"/>
          <w:lang w:val="fr-FR"/>
        </w:rPr>
        <w:t>contributions</w:t>
      </w:r>
      <w:r w:rsidR="00EE6EC9" w:rsidRPr="000B3EFF">
        <w:rPr>
          <w:rFonts w:asciiTheme="minorHAnsi" w:hAnsiTheme="minorHAnsi"/>
          <w:sz w:val="22"/>
          <w:szCs w:val="22"/>
          <w:lang w:val="fr-FR"/>
        </w:rPr>
        <w:t xml:space="preserve"> volontaires auprès des Parties contractantes et d’autres sources ext</w:t>
      </w:r>
      <w:r w:rsidR="00E90034">
        <w:rPr>
          <w:rFonts w:asciiTheme="minorHAnsi" w:hAnsiTheme="minorHAnsi"/>
          <w:sz w:val="22"/>
          <w:szCs w:val="22"/>
          <w:lang w:val="fr-FR"/>
        </w:rPr>
        <w:t>erne</w:t>
      </w:r>
      <w:r w:rsidR="00EE6EC9" w:rsidRPr="000B3EFF">
        <w:rPr>
          <w:rFonts w:asciiTheme="minorHAnsi" w:hAnsiTheme="minorHAnsi"/>
          <w:sz w:val="22"/>
          <w:szCs w:val="22"/>
          <w:lang w:val="fr-FR"/>
        </w:rPr>
        <w:t>s.</w:t>
      </w:r>
    </w:p>
    <w:p w:rsidR="0039473D" w:rsidRPr="000B3EFF" w:rsidRDefault="0039473D" w:rsidP="001E4BB4">
      <w:pPr>
        <w:pStyle w:val="ListParagraph"/>
        <w:ind w:left="426" w:hanging="426"/>
        <w:rPr>
          <w:rFonts w:asciiTheme="minorHAnsi" w:hAnsiTheme="minorHAnsi"/>
          <w:sz w:val="22"/>
          <w:szCs w:val="22"/>
          <w:lang w:val="fr-FR"/>
        </w:rPr>
      </w:pPr>
    </w:p>
    <w:p w:rsidR="0039473D" w:rsidRPr="000B3EFF" w:rsidRDefault="00EE6EC9"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PRIE le Secrétaire général de poursuivre ses efforts et de so</w:t>
      </w:r>
      <w:r w:rsidR="00200722">
        <w:rPr>
          <w:rFonts w:asciiTheme="minorHAnsi" w:hAnsiTheme="minorHAnsi"/>
          <w:sz w:val="22"/>
          <w:szCs w:val="22"/>
          <w:lang w:val="fr-FR"/>
        </w:rPr>
        <w:t>l</w:t>
      </w:r>
      <w:r w:rsidRPr="000B3EFF">
        <w:rPr>
          <w:rFonts w:asciiTheme="minorHAnsi" w:hAnsiTheme="minorHAnsi"/>
          <w:sz w:val="22"/>
          <w:szCs w:val="22"/>
          <w:lang w:val="fr-FR"/>
        </w:rPr>
        <w:t xml:space="preserve">liciter des </w:t>
      </w:r>
      <w:r w:rsidR="00200722">
        <w:rPr>
          <w:rFonts w:asciiTheme="minorHAnsi" w:hAnsiTheme="minorHAnsi"/>
          <w:sz w:val="22"/>
          <w:szCs w:val="22"/>
          <w:lang w:val="fr-FR"/>
        </w:rPr>
        <w:t>contributions</w:t>
      </w:r>
      <w:r w:rsidRPr="000B3EFF">
        <w:rPr>
          <w:rFonts w:asciiTheme="minorHAnsi" w:hAnsiTheme="minorHAnsi"/>
          <w:sz w:val="22"/>
          <w:szCs w:val="22"/>
          <w:lang w:val="fr-FR"/>
        </w:rPr>
        <w:t xml:space="preserve"> externes de façon à rembourser les sommes puisées dans la réserve en raison de ces circonstances exceptionnelles</w:t>
      </w:r>
      <w:r w:rsidR="00200722">
        <w:rPr>
          <w:rFonts w:asciiTheme="minorHAnsi" w:hAnsiTheme="minorHAnsi"/>
          <w:sz w:val="22"/>
          <w:szCs w:val="22"/>
          <w:lang w:val="fr-FR"/>
        </w:rPr>
        <w:t>,</w:t>
      </w:r>
      <w:r w:rsidRPr="000B3EFF">
        <w:rPr>
          <w:rFonts w:asciiTheme="minorHAnsi" w:hAnsiTheme="minorHAnsi"/>
          <w:sz w:val="22"/>
          <w:szCs w:val="22"/>
          <w:lang w:val="fr-FR"/>
        </w:rPr>
        <w:t xml:space="preserve"> et de faire rapport lors des prochaines réunions du Sous-groupe sur les finances </w:t>
      </w:r>
      <w:r w:rsidR="00831E78" w:rsidRPr="000B3EFF">
        <w:rPr>
          <w:rFonts w:asciiTheme="minorHAnsi" w:hAnsiTheme="minorHAnsi"/>
          <w:sz w:val="22"/>
          <w:szCs w:val="22"/>
          <w:lang w:val="fr-FR"/>
        </w:rPr>
        <w:t>sur les progrès accomplis à cet égard</w:t>
      </w:r>
      <w:r w:rsidR="0039473D" w:rsidRPr="000B3EFF">
        <w:rPr>
          <w:rFonts w:asciiTheme="minorHAnsi" w:hAnsiTheme="minorHAnsi"/>
          <w:sz w:val="22"/>
          <w:szCs w:val="22"/>
          <w:lang w:val="fr-FR"/>
        </w:rPr>
        <w:t xml:space="preserve">; </w:t>
      </w:r>
      <w:r w:rsidR="00E92F35">
        <w:rPr>
          <w:rFonts w:asciiTheme="minorHAnsi" w:hAnsiTheme="minorHAnsi"/>
          <w:sz w:val="22"/>
          <w:szCs w:val="22"/>
          <w:lang w:val="fr-FR"/>
        </w:rPr>
        <w:t xml:space="preserve">et </w:t>
      </w:r>
      <w:r w:rsidR="00831E78" w:rsidRPr="000B3EFF">
        <w:rPr>
          <w:rFonts w:asciiTheme="minorHAnsi" w:hAnsiTheme="minorHAnsi"/>
          <w:sz w:val="22"/>
          <w:szCs w:val="22"/>
          <w:lang w:val="fr-FR"/>
        </w:rPr>
        <w:t xml:space="preserve">PRIE EN OUTRE le Secrétaire général de faire en sorte que le parrainage de délégués pour la </w:t>
      </w:r>
      <w:r w:rsidR="0039473D" w:rsidRPr="000B3EFF">
        <w:rPr>
          <w:rFonts w:asciiTheme="minorHAnsi" w:hAnsiTheme="minorHAnsi"/>
          <w:sz w:val="22"/>
          <w:szCs w:val="22"/>
          <w:lang w:val="fr-FR"/>
        </w:rPr>
        <w:t xml:space="preserve">COP13 </w:t>
      </w:r>
      <w:r w:rsidR="00200722">
        <w:rPr>
          <w:rFonts w:asciiTheme="minorHAnsi" w:hAnsiTheme="minorHAnsi"/>
          <w:sz w:val="22"/>
          <w:szCs w:val="22"/>
          <w:lang w:val="fr-FR"/>
        </w:rPr>
        <w:t>fasse l’objet</w:t>
      </w:r>
      <w:r w:rsidR="00831E78" w:rsidRPr="000B3EFF">
        <w:rPr>
          <w:rFonts w:asciiTheme="minorHAnsi" w:hAnsiTheme="minorHAnsi"/>
          <w:sz w:val="22"/>
          <w:szCs w:val="22"/>
          <w:lang w:val="fr-FR"/>
        </w:rPr>
        <w:t xml:space="preserve"> </w:t>
      </w:r>
      <w:r w:rsidR="00200722">
        <w:rPr>
          <w:rFonts w:asciiTheme="minorHAnsi" w:hAnsiTheme="minorHAnsi"/>
          <w:sz w:val="22"/>
          <w:szCs w:val="22"/>
          <w:lang w:val="fr-FR"/>
        </w:rPr>
        <w:t>d’</w:t>
      </w:r>
      <w:r w:rsidR="00831E78" w:rsidRPr="000B3EFF">
        <w:rPr>
          <w:rFonts w:asciiTheme="minorHAnsi" w:hAnsiTheme="minorHAnsi"/>
          <w:sz w:val="22"/>
          <w:szCs w:val="22"/>
          <w:lang w:val="fr-FR"/>
        </w:rPr>
        <w:t>une collecte de fonds prioritaire pour éviter une telle situation à l’avenir</w:t>
      </w:r>
      <w:r w:rsidR="0039473D" w:rsidRPr="000B3EFF">
        <w:rPr>
          <w:rFonts w:asciiTheme="minorHAnsi" w:hAnsiTheme="minorHAnsi"/>
          <w:sz w:val="22"/>
          <w:szCs w:val="22"/>
          <w:lang w:val="fr-FR"/>
        </w:rPr>
        <w:t>.</w:t>
      </w:r>
    </w:p>
    <w:p w:rsidR="00A43C3B" w:rsidRPr="000B3EFF" w:rsidRDefault="00A43C3B" w:rsidP="001E4BB4">
      <w:pPr>
        <w:ind w:left="426" w:hanging="426"/>
        <w:rPr>
          <w:rFonts w:asciiTheme="minorHAnsi" w:hAnsiTheme="minorHAnsi"/>
          <w:sz w:val="22"/>
          <w:szCs w:val="22"/>
          <w:lang w:val="fr-FR"/>
        </w:rPr>
      </w:pPr>
    </w:p>
    <w:p w:rsidR="00247A63" w:rsidRPr="000B3EFF" w:rsidRDefault="00EA507D"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NOTE que le budget 2016-2018 comprend un élément administratif financé par les contributions des Parties contractantes, en partant du principe qu</w:t>
      </w:r>
      <w:r w:rsidR="00D6305C" w:rsidRPr="000B3EFF">
        <w:rPr>
          <w:rFonts w:asciiTheme="minorHAnsi" w:hAnsiTheme="minorHAnsi"/>
          <w:sz w:val="22"/>
          <w:szCs w:val="22"/>
          <w:lang w:val="fr-FR"/>
        </w:rPr>
        <w:t>e le</w:t>
      </w:r>
      <w:r w:rsidRPr="000B3EFF">
        <w:rPr>
          <w:rFonts w:asciiTheme="minorHAnsi" w:hAnsiTheme="minorHAnsi"/>
          <w:sz w:val="22"/>
          <w:szCs w:val="22"/>
          <w:lang w:val="fr-FR"/>
        </w:rPr>
        <w:t xml:space="preserve"> </w:t>
      </w:r>
      <w:r w:rsidR="00D6305C" w:rsidRPr="000B3EFF">
        <w:rPr>
          <w:rFonts w:asciiTheme="minorHAnsi" w:hAnsiTheme="minorHAnsi"/>
          <w:sz w:val="22"/>
          <w:szCs w:val="22"/>
          <w:lang w:val="fr-FR"/>
        </w:rPr>
        <w:t>fonctionnement du Secrétariat ne connaîtra pas</w:t>
      </w:r>
      <w:r w:rsidRPr="000B3EFF">
        <w:rPr>
          <w:rFonts w:asciiTheme="minorHAnsi" w:hAnsiTheme="minorHAnsi"/>
          <w:sz w:val="22"/>
          <w:szCs w:val="22"/>
          <w:lang w:val="fr-FR"/>
        </w:rPr>
        <w:t xml:space="preserve"> de changement fondamental </w:t>
      </w:r>
      <w:r w:rsidR="00D6305C" w:rsidRPr="000B3EFF">
        <w:rPr>
          <w:rFonts w:asciiTheme="minorHAnsi" w:hAnsiTheme="minorHAnsi"/>
          <w:sz w:val="22"/>
          <w:szCs w:val="22"/>
          <w:lang w:val="fr-FR"/>
        </w:rPr>
        <w:t>sur la période 2016-2018</w:t>
      </w:r>
      <w:r w:rsidRPr="000B3EFF">
        <w:rPr>
          <w:rFonts w:asciiTheme="minorHAnsi" w:hAnsiTheme="minorHAnsi"/>
          <w:sz w:val="22"/>
          <w:szCs w:val="22"/>
          <w:lang w:val="fr-FR"/>
        </w:rPr>
        <w:t xml:space="preserve">, et un élément non administratif non financé, </w:t>
      </w:r>
      <w:r w:rsidR="00247A63" w:rsidRPr="000B3EFF">
        <w:rPr>
          <w:rFonts w:asciiTheme="minorHAnsi" w:hAnsiTheme="minorHAnsi"/>
          <w:sz w:val="22"/>
          <w:szCs w:val="22"/>
          <w:lang w:val="fr-FR"/>
        </w:rPr>
        <w:t>qui</w:t>
      </w:r>
      <w:r w:rsidRPr="000B3EFF">
        <w:rPr>
          <w:rFonts w:asciiTheme="minorHAnsi" w:hAnsiTheme="minorHAnsi"/>
          <w:sz w:val="22"/>
          <w:szCs w:val="22"/>
          <w:lang w:val="fr-FR"/>
        </w:rPr>
        <w:t xml:space="preserve"> dépend</w:t>
      </w:r>
      <w:r w:rsidR="00D6305C" w:rsidRPr="000B3EFF">
        <w:rPr>
          <w:rFonts w:asciiTheme="minorHAnsi" w:hAnsiTheme="minorHAnsi"/>
          <w:sz w:val="22"/>
          <w:szCs w:val="22"/>
          <w:lang w:val="fr-FR"/>
        </w:rPr>
        <w:t>ra</w:t>
      </w:r>
      <w:r w:rsidRPr="000B3EFF">
        <w:rPr>
          <w:rFonts w:asciiTheme="minorHAnsi" w:hAnsiTheme="minorHAnsi"/>
          <w:sz w:val="22"/>
          <w:szCs w:val="22"/>
          <w:lang w:val="fr-FR"/>
        </w:rPr>
        <w:t xml:space="preserve"> de</w:t>
      </w:r>
      <w:r w:rsidR="00247A63" w:rsidRPr="000B3EFF">
        <w:rPr>
          <w:rFonts w:asciiTheme="minorHAnsi" w:hAnsiTheme="minorHAnsi"/>
          <w:sz w:val="22"/>
          <w:szCs w:val="22"/>
          <w:lang w:val="fr-FR"/>
        </w:rPr>
        <w:t>s</w:t>
      </w:r>
      <w:r w:rsidRPr="000B3EFF">
        <w:rPr>
          <w:rFonts w:asciiTheme="minorHAnsi" w:hAnsiTheme="minorHAnsi"/>
          <w:sz w:val="22"/>
          <w:szCs w:val="22"/>
          <w:lang w:val="fr-FR"/>
        </w:rPr>
        <w:t xml:space="preserve"> contributions volontaires</w:t>
      </w:r>
      <w:r w:rsidR="00247A63" w:rsidRPr="000B3EFF">
        <w:rPr>
          <w:rFonts w:asciiTheme="minorHAnsi" w:hAnsiTheme="minorHAnsi"/>
          <w:sz w:val="22"/>
          <w:szCs w:val="22"/>
          <w:lang w:val="fr-FR"/>
        </w:rPr>
        <w:t>,</w:t>
      </w:r>
      <w:r w:rsidRPr="000B3EFF">
        <w:rPr>
          <w:rFonts w:asciiTheme="minorHAnsi" w:hAnsiTheme="minorHAnsi"/>
          <w:sz w:val="22"/>
          <w:szCs w:val="22"/>
          <w:lang w:val="fr-FR"/>
        </w:rPr>
        <w:t xml:space="preserve"> et APPROUVE le budget combiné pour la période 201</w:t>
      </w:r>
      <w:r w:rsidR="00247A63" w:rsidRPr="000B3EFF">
        <w:rPr>
          <w:rFonts w:asciiTheme="minorHAnsi" w:hAnsiTheme="minorHAnsi"/>
          <w:sz w:val="22"/>
          <w:szCs w:val="22"/>
          <w:lang w:val="fr-FR"/>
        </w:rPr>
        <w:t>6-2018</w:t>
      </w:r>
      <w:r w:rsidRPr="000B3EFF">
        <w:rPr>
          <w:rFonts w:asciiTheme="minorHAnsi" w:hAnsiTheme="minorHAnsi"/>
          <w:sz w:val="22"/>
          <w:szCs w:val="22"/>
          <w:lang w:val="fr-FR"/>
        </w:rPr>
        <w:t xml:space="preserve"> </w:t>
      </w:r>
      <w:r w:rsidR="00247A63" w:rsidRPr="000B3EFF">
        <w:rPr>
          <w:rFonts w:asciiTheme="minorHAnsi" w:hAnsiTheme="minorHAnsi"/>
          <w:sz w:val="22"/>
          <w:szCs w:val="22"/>
          <w:lang w:val="fr-FR"/>
        </w:rPr>
        <w:t xml:space="preserve">tel qu’il figure </w:t>
      </w:r>
      <w:r w:rsidR="00831E78" w:rsidRPr="000B3EFF">
        <w:rPr>
          <w:rFonts w:asciiTheme="minorHAnsi" w:hAnsiTheme="minorHAnsi"/>
          <w:sz w:val="22"/>
          <w:szCs w:val="22"/>
          <w:lang w:val="fr-FR"/>
        </w:rPr>
        <w:t>à l’</w:t>
      </w:r>
      <w:r w:rsidR="00E90034">
        <w:rPr>
          <w:rFonts w:asciiTheme="minorHAnsi" w:hAnsiTheme="minorHAnsi"/>
          <w:sz w:val="22"/>
          <w:szCs w:val="22"/>
          <w:lang w:val="fr-FR"/>
        </w:rPr>
        <w:t>a</w:t>
      </w:r>
      <w:r w:rsidR="00247A63" w:rsidRPr="000B3EFF">
        <w:rPr>
          <w:rFonts w:asciiTheme="minorHAnsi" w:hAnsiTheme="minorHAnsi"/>
          <w:sz w:val="22"/>
          <w:szCs w:val="22"/>
          <w:lang w:val="fr-FR"/>
        </w:rPr>
        <w:t>nnexe 1 , pour permettre l’applica</w:t>
      </w:r>
      <w:r w:rsidR="00BA59DD" w:rsidRPr="000B3EFF">
        <w:rPr>
          <w:rFonts w:asciiTheme="minorHAnsi" w:hAnsiTheme="minorHAnsi"/>
          <w:sz w:val="22"/>
          <w:szCs w:val="22"/>
          <w:lang w:val="fr-FR"/>
        </w:rPr>
        <w:t xml:space="preserve">tion du Plan stratégique de la </w:t>
      </w:r>
      <w:r w:rsidR="00247A63" w:rsidRPr="000B3EFF">
        <w:rPr>
          <w:rFonts w:asciiTheme="minorHAnsi" w:hAnsiTheme="minorHAnsi"/>
          <w:sz w:val="22"/>
          <w:szCs w:val="22"/>
          <w:lang w:val="fr-FR"/>
        </w:rPr>
        <w:t>Convention</w:t>
      </w:r>
      <w:r w:rsidR="00E92F35">
        <w:rPr>
          <w:rFonts w:asciiTheme="minorHAnsi" w:hAnsiTheme="minorHAnsi"/>
          <w:sz w:val="22"/>
          <w:szCs w:val="22"/>
          <w:lang w:val="fr-FR"/>
        </w:rPr>
        <w:t>.</w:t>
      </w:r>
    </w:p>
    <w:p w:rsidR="00A43C3B" w:rsidRPr="000B3EFF" w:rsidRDefault="00247A63" w:rsidP="001E4BB4">
      <w:pPr>
        <w:ind w:left="426" w:hanging="426"/>
        <w:rPr>
          <w:rFonts w:asciiTheme="minorHAnsi" w:hAnsiTheme="minorHAnsi"/>
          <w:sz w:val="22"/>
          <w:szCs w:val="22"/>
          <w:lang w:val="fr-FR"/>
        </w:rPr>
      </w:pPr>
      <w:r w:rsidRPr="000B3EFF">
        <w:rPr>
          <w:rFonts w:asciiTheme="minorHAnsi" w:hAnsiTheme="minorHAnsi"/>
          <w:sz w:val="22"/>
          <w:szCs w:val="22"/>
          <w:lang w:val="fr-FR"/>
        </w:rPr>
        <w:t xml:space="preserve"> </w:t>
      </w:r>
    </w:p>
    <w:p w:rsidR="00A43C3B" w:rsidRPr="000B3EFF" w:rsidRDefault="00247A63"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AUT</w:t>
      </w:r>
      <w:r w:rsidR="00A43C3B" w:rsidRPr="000B3EFF">
        <w:rPr>
          <w:rFonts w:asciiTheme="minorHAnsi" w:hAnsiTheme="minorHAnsi"/>
          <w:sz w:val="22"/>
          <w:szCs w:val="22"/>
          <w:lang w:val="fr-FR"/>
        </w:rPr>
        <w:t>ORI</w:t>
      </w:r>
      <w:r w:rsidRPr="000B3EFF">
        <w:rPr>
          <w:rFonts w:asciiTheme="minorHAnsi" w:hAnsiTheme="minorHAnsi"/>
          <w:sz w:val="22"/>
          <w:szCs w:val="22"/>
          <w:lang w:val="fr-FR"/>
        </w:rPr>
        <w:t xml:space="preserve">SE le </w:t>
      </w:r>
      <w:r w:rsidR="002C3FA7" w:rsidRPr="000B3EFF">
        <w:rPr>
          <w:rFonts w:asciiTheme="minorHAnsi" w:hAnsiTheme="minorHAnsi"/>
          <w:sz w:val="22"/>
          <w:szCs w:val="22"/>
          <w:lang w:val="fr-FR"/>
        </w:rPr>
        <w:t>Comité permanent, après consultation de son Sous-groupe sur les finances, à revoir les affectations budgétaires administratives d’un poste budgétaire à l’autre en fonction des fluctuations importantes, à la hausse ou à la baisse, durant la période</w:t>
      </w:r>
      <w:r w:rsidR="00BA59DD" w:rsidRPr="000B3EFF">
        <w:rPr>
          <w:rFonts w:asciiTheme="minorHAnsi" w:hAnsiTheme="minorHAnsi"/>
          <w:sz w:val="22"/>
          <w:szCs w:val="22"/>
          <w:lang w:val="fr-FR"/>
        </w:rPr>
        <w:t xml:space="preserve"> concernée</w:t>
      </w:r>
      <w:r w:rsidR="002C3FA7" w:rsidRPr="000B3EFF">
        <w:rPr>
          <w:rFonts w:asciiTheme="minorHAnsi" w:hAnsiTheme="minorHAnsi"/>
          <w:sz w:val="22"/>
          <w:szCs w:val="22"/>
          <w:lang w:val="fr-FR"/>
        </w:rPr>
        <w:t xml:space="preserve">, des coûts, du taux d’inflation, des </w:t>
      </w:r>
      <w:r w:rsidR="003D0ED3" w:rsidRPr="000B3EFF">
        <w:rPr>
          <w:rFonts w:asciiTheme="minorHAnsi" w:hAnsiTheme="minorHAnsi"/>
          <w:sz w:val="22"/>
          <w:szCs w:val="22"/>
          <w:lang w:val="fr-FR"/>
        </w:rPr>
        <w:t xml:space="preserve">revenus d’intérêts ou </w:t>
      </w:r>
      <w:r w:rsidR="00BA59DD" w:rsidRPr="000B3EFF">
        <w:rPr>
          <w:rFonts w:asciiTheme="minorHAnsi" w:hAnsiTheme="minorHAnsi"/>
          <w:sz w:val="22"/>
          <w:szCs w:val="22"/>
          <w:lang w:val="fr-FR"/>
        </w:rPr>
        <w:t>d’impôts</w:t>
      </w:r>
      <w:r w:rsidR="002C3FA7" w:rsidRPr="000B3EFF">
        <w:rPr>
          <w:rFonts w:asciiTheme="minorHAnsi" w:hAnsiTheme="minorHAnsi"/>
          <w:sz w:val="22"/>
          <w:szCs w:val="22"/>
          <w:lang w:val="fr-FR"/>
        </w:rPr>
        <w:t xml:space="preserve"> prévus au budget sans augmenter les contributions des Parties ou les charges payées à l’UICN au-dessus du maximum de 13% prévu au budget</w:t>
      </w:r>
      <w:r w:rsidR="00E92F35">
        <w:rPr>
          <w:rFonts w:asciiTheme="minorHAnsi" w:hAnsiTheme="minorHAnsi"/>
          <w:sz w:val="22"/>
          <w:szCs w:val="22"/>
          <w:lang w:val="fr-FR"/>
        </w:rPr>
        <w:t>.</w:t>
      </w:r>
    </w:p>
    <w:p w:rsidR="00A43C3B" w:rsidRPr="000B3EFF" w:rsidRDefault="00A43C3B" w:rsidP="001E4BB4">
      <w:pPr>
        <w:ind w:left="426" w:hanging="426"/>
        <w:rPr>
          <w:rFonts w:asciiTheme="minorHAnsi" w:hAnsiTheme="minorHAnsi"/>
          <w:sz w:val="22"/>
          <w:szCs w:val="22"/>
          <w:lang w:val="fr-FR"/>
        </w:rPr>
      </w:pPr>
    </w:p>
    <w:p w:rsidR="00A43C3B" w:rsidRPr="000B3EFF" w:rsidRDefault="003D0ED3"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AUTORISE le Comité permanent, après consultation de son Sous-groupe sur les finances</w:t>
      </w:r>
      <w:r w:rsidR="00A43C3B" w:rsidRPr="000B3EFF">
        <w:rPr>
          <w:rFonts w:asciiTheme="minorHAnsi" w:hAnsiTheme="minorHAnsi"/>
          <w:sz w:val="22"/>
          <w:szCs w:val="22"/>
          <w:lang w:val="fr-FR"/>
        </w:rPr>
        <w:t>,</w:t>
      </w:r>
      <w:r w:rsidRPr="000B3EFF">
        <w:rPr>
          <w:rFonts w:asciiTheme="minorHAnsi" w:hAnsiTheme="minorHAnsi"/>
          <w:sz w:val="22"/>
          <w:szCs w:val="22"/>
          <w:lang w:val="fr-FR"/>
        </w:rPr>
        <w:t xml:space="preserve"> à réviser les priorités et affectations budgétaires non administratives en fonction des contributions volontaires en faveur de ces activités que </w:t>
      </w:r>
      <w:r w:rsidR="00F253FB">
        <w:rPr>
          <w:rFonts w:asciiTheme="minorHAnsi" w:hAnsiTheme="minorHAnsi"/>
          <w:sz w:val="22"/>
          <w:szCs w:val="22"/>
          <w:lang w:val="fr-FR"/>
        </w:rPr>
        <w:t>le Secrétariat aura</w:t>
      </w:r>
      <w:r w:rsidRPr="000B3EFF">
        <w:rPr>
          <w:rFonts w:asciiTheme="minorHAnsi" w:hAnsiTheme="minorHAnsi"/>
          <w:sz w:val="22"/>
          <w:szCs w:val="22"/>
          <w:lang w:val="fr-FR"/>
        </w:rPr>
        <w:t xml:space="preserve"> réussi à obtenir</w:t>
      </w:r>
      <w:r w:rsidR="00E92F35">
        <w:rPr>
          <w:rFonts w:asciiTheme="minorHAnsi" w:hAnsiTheme="minorHAnsi"/>
          <w:sz w:val="22"/>
          <w:szCs w:val="22"/>
          <w:lang w:val="fr-FR"/>
        </w:rPr>
        <w:t>.</w:t>
      </w:r>
    </w:p>
    <w:p w:rsidR="00A43C3B" w:rsidRPr="000B3EFF" w:rsidRDefault="00A43C3B" w:rsidP="001E4BB4">
      <w:pPr>
        <w:ind w:left="426" w:hanging="426"/>
        <w:rPr>
          <w:rFonts w:asciiTheme="minorHAnsi" w:hAnsiTheme="minorHAnsi"/>
          <w:sz w:val="22"/>
          <w:szCs w:val="22"/>
          <w:lang w:val="fr-FR"/>
        </w:rPr>
      </w:pPr>
    </w:p>
    <w:p w:rsidR="00EE1D03" w:rsidRPr="000B3EFF" w:rsidRDefault="00EE1D03"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DÉCIDE que la contribution de chaque Partie contractante au budget </w:t>
      </w:r>
      <w:r w:rsidR="003D0ED3" w:rsidRPr="000B3EFF">
        <w:rPr>
          <w:rFonts w:asciiTheme="minorHAnsi" w:hAnsiTheme="minorHAnsi"/>
          <w:sz w:val="22"/>
          <w:szCs w:val="22"/>
          <w:lang w:val="fr-FR"/>
        </w:rPr>
        <w:t>administratif</w:t>
      </w:r>
      <w:r w:rsidRPr="000B3EFF">
        <w:rPr>
          <w:rFonts w:asciiTheme="minorHAnsi" w:hAnsiTheme="minorHAnsi"/>
          <w:sz w:val="22"/>
          <w:szCs w:val="22"/>
          <w:lang w:val="fr-FR"/>
        </w:rPr>
        <w:t xml:space="preserve"> </w:t>
      </w:r>
      <w:r w:rsidR="00F462BC" w:rsidRPr="000B3EFF">
        <w:rPr>
          <w:rFonts w:asciiTheme="minorHAnsi" w:hAnsiTheme="minorHAnsi"/>
          <w:sz w:val="22"/>
          <w:szCs w:val="22"/>
          <w:lang w:val="fr-FR"/>
        </w:rPr>
        <w:t xml:space="preserve">(en dehors des Parties contractantes versant uniquement des contributions volontaires) </w:t>
      </w:r>
      <w:r w:rsidRPr="000B3EFF">
        <w:rPr>
          <w:rFonts w:asciiTheme="minorHAnsi" w:hAnsiTheme="minorHAnsi"/>
          <w:sz w:val="22"/>
          <w:szCs w:val="22"/>
          <w:lang w:val="fr-FR"/>
        </w:rPr>
        <w:t>devra être conforme au barème des quotes-parts applicable aux contributions versées par les États Membres au</w:t>
      </w:r>
      <w:r w:rsidR="00E32AAD" w:rsidRPr="000B3EFF">
        <w:rPr>
          <w:rFonts w:asciiTheme="minorHAnsi" w:hAnsiTheme="minorHAnsi"/>
          <w:sz w:val="22"/>
          <w:szCs w:val="22"/>
          <w:lang w:val="fr-FR"/>
        </w:rPr>
        <w:t xml:space="preserve"> </w:t>
      </w:r>
      <w:r w:rsidRPr="000B3EFF">
        <w:rPr>
          <w:rFonts w:asciiTheme="minorHAnsi" w:hAnsiTheme="minorHAnsi"/>
          <w:sz w:val="22"/>
          <w:szCs w:val="22"/>
          <w:lang w:val="fr-FR"/>
        </w:rPr>
        <w:t>budget des Nations Unies,</w:t>
      </w:r>
      <w:r w:rsidR="00E32AAD" w:rsidRPr="000B3EFF">
        <w:rPr>
          <w:rFonts w:asciiTheme="minorHAnsi" w:hAnsiTheme="minorHAnsi"/>
          <w:sz w:val="22"/>
          <w:szCs w:val="22"/>
          <w:lang w:val="fr-FR"/>
        </w:rPr>
        <w:t xml:space="preserve"> tel qu’</w:t>
      </w:r>
      <w:r w:rsidRPr="000B3EFF">
        <w:rPr>
          <w:rFonts w:asciiTheme="minorHAnsi" w:hAnsiTheme="minorHAnsi"/>
          <w:sz w:val="22"/>
          <w:szCs w:val="22"/>
          <w:lang w:val="fr-FR"/>
        </w:rPr>
        <w:t>approuvé par l’Assem</w:t>
      </w:r>
      <w:r w:rsidR="00E32AAD" w:rsidRPr="000B3EFF">
        <w:rPr>
          <w:rFonts w:asciiTheme="minorHAnsi" w:hAnsiTheme="minorHAnsi"/>
          <w:sz w:val="22"/>
          <w:szCs w:val="22"/>
          <w:lang w:val="fr-FR"/>
        </w:rPr>
        <w:t xml:space="preserve">blée générale des Nations Unies, </w:t>
      </w:r>
      <w:r w:rsidR="00703A8B" w:rsidRPr="000B3EFF">
        <w:rPr>
          <w:rFonts w:asciiTheme="minorHAnsi" w:hAnsiTheme="minorHAnsi"/>
          <w:sz w:val="22"/>
          <w:szCs w:val="22"/>
          <w:lang w:val="fr-FR"/>
        </w:rPr>
        <w:t xml:space="preserve">lequel est appliqué à titre indicatif aux États membres versant uniquement des contributions volontaires, </w:t>
      </w:r>
      <w:r w:rsidRPr="000B3EFF">
        <w:rPr>
          <w:rFonts w:asciiTheme="minorHAnsi" w:hAnsiTheme="minorHAnsi"/>
          <w:sz w:val="22"/>
          <w:szCs w:val="22"/>
          <w:lang w:val="fr-FR"/>
        </w:rPr>
        <w:t xml:space="preserve">sauf pour les Parties contractantes dont les contributions annuelles au budget </w:t>
      </w:r>
      <w:r w:rsidR="00E92F35">
        <w:rPr>
          <w:rFonts w:asciiTheme="minorHAnsi" w:hAnsiTheme="minorHAnsi"/>
          <w:sz w:val="22"/>
          <w:szCs w:val="22"/>
          <w:lang w:val="fr-FR"/>
        </w:rPr>
        <w:t xml:space="preserve">administratif </w:t>
      </w:r>
      <w:r w:rsidRPr="000B3EFF">
        <w:rPr>
          <w:rFonts w:asciiTheme="minorHAnsi" w:hAnsiTheme="minorHAnsi"/>
          <w:sz w:val="22"/>
          <w:szCs w:val="22"/>
          <w:lang w:val="fr-FR"/>
        </w:rPr>
        <w:t xml:space="preserve">de la Convention </w:t>
      </w:r>
      <w:r w:rsidR="00E32AAD" w:rsidRPr="000B3EFF">
        <w:rPr>
          <w:rFonts w:asciiTheme="minorHAnsi" w:hAnsiTheme="minorHAnsi"/>
          <w:sz w:val="22"/>
          <w:szCs w:val="22"/>
          <w:lang w:val="fr-FR"/>
        </w:rPr>
        <w:t xml:space="preserve">de Ramsar </w:t>
      </w:r>
      <w:r w:rsidR="00703A8B" w:rsidRPr="000B3EFF">
        <w:rPr>
          <w:rFonts w:asciiTheme="minorHAnsi" w:hAnsiTheme="minorHAnsi"/>
          <w:sz w:val="22"/>
          <w:szCs w:val="22"/>
          <w:lang w:val="fr-FR"/>
        </w:rPr>
        <w:t>ne pourraient pas dépasser</w:t>
      </w:r>
      <w:r w:rsidR="00E32AAD" w:rsidRPr="000B3EFF">
        <w:rPr>
          <w:rFonts w:asciiTheme="minorHAnsi" w:hAnsiTheme="minorHAnsi"/>
          <w:sz w:val="22"/>
          <w:szCs w:val="22"/>
          <w:lang w:val="fr-FR"/>
        </w:rPr>
        <w:t xml:space="preserve"> </w:t>
      </w:r>
      <w:r w:rsidRPr="000B3EFF">
        <w:rPr>
          <w:rFonts w:asciiTheme="minorHAnsi" w:hAnsiTheme="minorHAnsi"/>
          <w:sz w:val="22"/>
          <w:szCs w:val="22"/>
          <w:lang w:val="fr-FR"/>
        </w:rPr>
        <w:t>1000</w:t>
      </w:r>
      <w:r w:rsidR="00E32AAD" w:rsidRPr="000B3EFF">
        <w:rPr>
          <w:rFonts w:asciiTheme="minorHAnsi" w:hAnsiTheme="minorHAnsi"/>
          <w:sz w:val="22"/>
          <w:szCs w:val="22"/>
          <w:lang w:val="fr-FR"/>
        </w:rPr>
        <w:t> CHF</w:t>
      </w:r>
      <w:r w:rsidRPr="000B3EFF">
        <w:rPr>
          <w:rFonts w:asciiTheme="minorHAnsi" w:hAnsiTheme="minorHAnsi"/>
          <w:sz w:val="22"/>
          <w:szCs w:val="22"/>
          <w:lang w:val="fr-FR"/>
        </w:rPr>
        <w:t xml:space="preserve"> </w:t>
      </w:r>
      <w:r w:rsidR="00E32AAD" w:rsidRPr="000B3EFF">
        <w:rPr>
          <w:rFonts w:asciiTheme="minorHAnsi" w:hAnsiTheme="minorHAnsi"/>
          <w:sz w:val="22"/>
          <w:szCs w:val="22"/>
          <w:lang w:val="fr-FR"/>
        </w:rPr>
        <w:t>une fois appliqué</w:t>
      </w:r>
      <w:r w:rsidRPr="000B3EFF">
        <w:rPr>
          <w:rFonts w:asciiTheme="minorHAnsi" w:hAnsiTheme="minorHAnsi"/>
          <w:sz w:val="22"/>
          <w:szCs w:val="22"/>
          <w:lang w:val="fr-FR"/>
        </w:rPr>
        <w:t xml:space="preserve"> le barème des Nations Unies</w:t>
      </w:r>
      <w:r w:rsidR="00E0051F" w:rsidRPr="000B3EFF">
        <w:rPr>
          <w:rFonts w:asciiTheme="minorHAnsi" w:hAnsiTheme="minorHAnsi"/>
          <w:sz w:val="22"/>
          <w:szCs w:val="22"/>
          <w:lang w:val="fr-FR"/>
        </w:rPr>
        <w:t>, auquel cas leur</w:t>
      </w:r>
      <w:r w:rsidRPr="000B3EFF">
        <w:rPr>
          <w:rFonts w:asciiTheme="minorHAnsi" w:hAnsiTheme="minorHAnsi"/>
          <w:sz w:val="22"/>
          <w:szCs w:val="22"/>
          <w:lang w:val="fr-FR"/>
        </w:rPr>
        <w:t xml:space="preserve"> contribution annuelle sera </w:t>
      </w:r>
      <w:r w:rsidR="00E0051F" w:rsidRPr="000B3EFF">
        <w:rPr>
          <w:rFonts w:asciiTheme="minorHAnsi" w:hAnsiTheme="minorHAnsi"/>
          <w:sz w:val="22"/>
          <w:szCs w:val="22"/>
          <w:lang w:val="fr-FR"/>
        </w:rPr>
        <w:t>de ce même montant</w:t>
      </w:r>
      <w:r w:rsidR="00E92F35">
        <w:rPr>
          <w:rFonts w:asciiTheme="minorHAnsi" w:hAnsiTheme="minorHAnsi"/>
          <w:sz w:val="22"/>
          <w:szCs w:val="22"/>
          <w:lang w:val="fr-FR"/>
        </w:rPr>
        <w:t>.</w:t>
      </w:r>
      <w:r w:rsidR="00A43C3B" w:rsidRPr="000B3EFF">
        <w:rPr>
          <w:rFonts w:asciiTheme="minorHAnsi" w:hAnsiTheme="minorHAnsi"/>
          <w:sz w:val="22"/>
          <w:szCs w:val="22"/>
          <w:lang w:val="fr-FR"/>
        </w:rPr>
        <w:t xml:space="preserve"> </w:t>
      </w:r>
    </w:p>
    <w:p w:rsidR="00A43C3B" w:rsidRPr="000B3EFF" w:rsidRDefault="00A43C3B" w:rsidP="001E4BB4">
      <w:pPr>
        <w:ind w:left="426" w:hanging="426"/>
        <w:rPr>
          <w:rFonts w:asciiTheme="minorHAnsi" w:hAnsiTheme="minorHAnsi"/>
          <w:sz w:val="22"/>
          <w:szCs w:val="22"/>
          <w:lang w:val="fr-FR"/>
        </w:rPr>
      </w:pPr>
    </w:p>
    <w:p w:rsidR="00A43C3B" w:rsidRDefault="00156F34"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PRIE INSTAMMENT toutes les Parties contractantes de s’acquitter promptement de leur contribution avant le 1</w:t>
      </w:r>
      <w:r w:rsidRPr="000B3EFF">
        <w:rPr>
          <w:rFonts w:asciiTheme="minorHAnsi" w:hAnsiTheme="minorHAnsi"/>
          <w:sz w:val="22"/>
          <w:szCs w:val="22"/>
          <w:vertAlign w:val="superscript"/>
          <w:lang w:val="fr-FR"/>
        </w:rPr>
        <w:t>er</w:t>
      </w:r>
      <w:r w:rsidRPr="000B3EFF">
        <w:rPr>
          <w:rFonts w:asciiTheme="minorHAnsi" w:hAnsiTheme="minorHAnsi"/>
          <w:sz w:val="22"/>
          <w:szCs w:val="22"/>
          <w:lang w:val="fr-FR"/>
        </w:rPr>
        <w:t xml:space="preserve"> janvier de chaque année, ou dès que le cycle budgétaire des pays concernés le permettra</w:t>
      </w:r>
      <w:r w:rsidR="00E92F35">
        <w:rPr>
          <w:rFonts w:asciiTheme="minorHAnsi" w:hAnsiTheme="minorHAnsi"/>
          <w:sz w:val="22"/>
          <w:szCs w:val="22"/>
          <w:lang w:val="fr-FR"/>
        </w:rPr>
        <w:t>.</w:t>
      </w:r>
    </w:p>
    <w:p w:rsidR="00E90034" w:rsidRPr="000B3EFF" w:rsidRDefault="00E90034" w:rsidP="001E4BB4">
      <w:pPr>
        <w:pStyle w:val="ListParagraph"/>
        <w:ind w:left="426" w:hanging="426"/>
        <w:rPr>
          <w:rFonts w:asciiTheme="minorHAnsi" w:hAnsiTheme="minorHAnsi"/>
          <w:sz w:val="22"/>
          <w:szCs w:val="22"/>
          <w:lang w:val="fr-FR"/>
        </w:rPr>
      </w:pPr>
    </w:p>
    <w:p w:rsidR="00A43C3B" w:rsidRDefault="004D559D" w:rsidP="001E4BB4">
      <w:pPr>
        <w:pStyle w:val="ListParagraph"/>
        <w:numPr>
          <w:ilvl w:val="0"/>
          <w:numId w:val="2"/>
        </w:numPr>
        <w:ind w:left="426" w:hanging="426"/>
        <w:rPr>
          <w:rFonts w:asciiTheme="minorHAnsi" w:hAnsiTheme="minorHAnsi"/>
          <w:sz w:val="22"/>
          <w:szCs w:val="22"/>
          <w:lang w:val="fr-FR"/>
        </w:rPr>
      </w:pPr>
      <w:bookmarkStart w:id="1" w:name="OLE_LINK6"/>
      <w:r w:rsidRPr="000B3EFF">
        <w:rPr>
          <w:rFonts w:asciiTheme="minorHAnsi" w:hAnsiTheme="minorHAnsi"/>
          <w:sz w:val="22"/>
          <w:szCs w:val="22"/>
          <w:lang w:val="fr-FR"/>
        </w:rPr>
        <w:lastRenderedPageBreak/>
        <w:t>EXHORTE</w:t>
      </w:r>
      <w:r w:rsidR="005C69CA" w:rsidRPr="000B3EFF">
        <w:rPr>
          <w:rFonts w:asciiTheme="minorHAnsi" w:hAnsiTheme="minorHAnsi"/>
          <w:sz w:val="22"/>
          <w:szCs w:val="22"/>
          <w:lang w:val="fr-FR"/>
        </w:rPr>
        <w:t xml:space="preserve"> les Parties contractantes ayant des arriérés de contributions </w:t>
      </w:r>
      <w:r w:rsidR="00E257F9" w:rsidRPr="000B3EFF">
        <w:rPr>
          <w:rFonts w:asciiTheme="minorHAnsi" w:hAnsiTheme="minorHAnsi"/>
          <w:sz w:val="22"/>
          <w:szCs w:val="22"/>
          <w:lang w:val="fr-FR"/>
        </w:rPr>
        <w:t>à</w:t>
      </w:r>
      <w:r w:rsidR="005C69CA" w:rsidRPr="000B3EFF">
        <w:rPr>
          <w:rFonts w:asciiTheme="minorHAnsi" w:hAnsiTheme="minorHAnsi"/>
          <w:sz w:val="22"/>
          <w:szCs w:val="22"/>
          <w:lang w:val="fr-FR"/>
        </w:rPr>
        <w:t xml:space="preserve"> redoubler d’efforts </w:t>
      </w:r>
      <w:r w:rsidRPr="000B3EFF">
        <w:rPr>
          <w:rFonts w:asciiTheme="minorHAnsi" w:hAnsiTheme="minorHAnsi"/>
          <w:sz w:val="22"/>
          <w:szCs w:val="22"/>
          <w:lang w:val="fr-FR"/>
        </w:rPr>
        <w:t xml:space="preserve">pour les régler le plus rapidement possible afin de renforcer la viabilité financière de la Convention grâce aux contributions de toutes les Parties contractantes, et </w:t>
      </w:r>
      <w:r w:rsidR="000A3F62" w:rsidRPr="000B3EFF">
        <w:rPr>
          <w:rFonts w:asciiTheme="minorHAnsi" w:hAnsiTheme="minorHAnsi"/>
          <w:sz w:val="22"/>
          <w:szCs w:val="22"/>
          <w:lang w:val="fr-FR"/>
        </w:rPr>
        <w:t xml:space="preserve">DEMANDE au Secrétariat de </w:t>
      </w:r>
      <w:r w:rsidR="00810261" w:rsidRPr="000B3EFF">
        <w:rPr>
          <w:rFonts w:asciiTheme="minorHAnsi" w:hAnsiTheme="minorHAnsi"/>
          <w:sz w:val="22"/>
          <w:szCs w:val="22"/>
          <w:lang w:val="fr-FR"/>
        </w:rPr>
        <w:t>contacter</w:t>
      </w:r>
      <w:r w:rsidR="000A3F62" w:rsidRPr="000B3EFF">
        <w:rPr>
          <w:rFonts w:asciiTheme="minorHAnsi" w:hAnsiTheme="minorHAnsi"/>
          <w:sz w:val="22"/>
          <w:szCs w:val="22"/>
          <w:lang w:val="fr-FR"/>
        </w:rPr>
        <w:t xml:space="preserve"> les Parties contractantes ayant des arriérés de contributions supérieurs à trois ans afin d’étudier avec elles les possibilités </w:t>
      </w:r>
      <w:r w:rsidR="00810261" w:rsidRPr="000B3EFF">
        <w:rPr>
          <w:rFonts w:asciiTheme="minorHAnsi" w:hAnsiTheme="minorHAnsi"/>
          <w:sz w:val="22"/>
          <w:szCs w:val="22"/>
          <w:lang w:val="fr-FR"/>
        </w:rPr>
        <w:t xml:space="preserve">offertes </w:t>
      </w:r>
      <w:r w:rsidR="000A3F62" w:rsidRPr="000B3EFF">
        <w:rPr>
          <w:rFonts w:asciiTheme="minorHAnsi" w:hAnsiTheme="minorHAnsi"/>
          <w:sz w:val="22"/>
          <w:szCs w:val="22"/>
          <w:lang w:val="fr-FR"/>
        </w:rPr>
        <w:t xml:space="preserve">et </w:t>
      </w:r>
      <w:r w:rsidR="00810261" w:rsidRPr="000B3EFF">
        <w:rPr>
          <w:rFonts w:asciiTheme="minorHAnsi" w:hAnsiTheme="minorHAnsi"/>
          <w:sz w:val="22"/>
          <w:szCs w:val="22"/>
          <w:lang w:val="fr-FR"/>
        </w:rPr>
        <w:t xml:space="preserve">les </w:t>
      </w:r>
      <w:r w:rsidR="000A3F62" w:rsidRPr="000B3EFF">
        <w:rPr>
          <w:rFonts w:asciiTheme="minorHAnsi" w:hAnsiTheme="minorHAnsi"/>
          <w:sz w:val="22"/>
          <w:szCs w:val="22"/>
          <w:lang w:val="fr-FR"/>
        </w:rPr>
        <w:t xml:space="preserve">mesures à prendre pour remédier à cette situation et </w:t>
      </w:r>
      <w:r w:rsidR="00810261" w:rsidRPr="000B3EFF">
        <w:rPr>
          <w:rFonts w:asciiTheme="minorHAnsi" w:hAnsiTheme="minorHAnsi"/>
          <w:sz w:val="22"/>
          <w:szCs w:val="22"/>
          <w:lang w:val="fr-FR"/>
        </w:rPr>
        <w:t xml:space="preserve">mettre en place un échéancier de paiements, et de rendre compte à chaque réunion du Comité permanent et à chaque session de la Conférence des Parties des activités entreprises </w:t>
      </w:r>
      <w:r w:rsidR="00B0357C" w:rsidRPr="000B3EFF">
        <w:rPr>
          <w:rFonts w:asciiTheme="minorHAnsi" w:hAnsiTheme="minorHAnsi"/>
          <w:sz w:val="22"/>
          <w:szCs w:val="22"/>
          <w:lang w:val="fr-FR"/>
        </w:rPr>
        <w:t>en la matière et des résultats obtenus</w:t>
      </w:r>
      <w:r w:rsidR="00E92F35">
        <w:rPr>
          <w:rFonts w:asciiTheme="minorHAnsi" w:hAnsiTheme="minorHAnsi"/>
          <w:sz w:val="22"/>
          <w:szCs w:val="22"/>
          <w:lang w:val="fr-FR"/>
        </w:rPr>
        <w:t>.</w:t>
      </w:r>
      <w:r w:rsidR="00A43C3B" w:rsidRPr="000B3EFF">
        <w:rPr>
          <w:rFonts w:asciiTheme="minorHAnsi" w:hAnsiTheme="minorHAnsi"/>
          <w:sz w:val="22"/>
          <w:szCs w:val="22"/>
          <w:lang w:val="fr-FR"/>
        </w:rPr>
        <w:t xml:space="preserve"> </w:t>
      </w:r>
    </w:p>
    <w:p w:rsidR="00156F34" w:rsidRPr="00156F34" w:rsidRDefault="00156F34" w:rsidP="001E4BB4">
      <w:pPr>
        <w:pStyle w:val="ListParagraph"/>
        <w:ind w:left="426" w:hanging="426"/>
        <w:rPr>
          <w:rFonts w:asciiTheme="minorHAnsi" w:hAnsiTheme="minorHAnsi"/>
          <w:sz w:val="22"/>
          <w:szCs w:val="22"/>
          <w:lang w:val="fr-FR"/>
        </w:rPr>
      </w:pPr>
    </w:p>
    <w:bookmarkEnd w:id="1"/>
    <w:p w:rsidR="00A43C3B" w:rsidRDefault="004D559D" w:rsidP="001E4BB4">
      <w:pPr>
        <w:pStyle w:val="ListParagraph"/>
        <w:numPr>
          <w:ilvl w:val="0"/>
          <w:numId w:val="2"/>
        </w:numPr>
        <w:ind w:left="426" w:hanging="426"/>
        <w:rPr>
          <w:rFonts w:asciiTheme="minorHAnsi" w:hAnsiTheme="minorHAnsi"/>
          <w:sz w:val="22"/>
          <w:szCs w:val="22"/>
          <w:lang w:val="fr-FR"/>
        </w:rPr>
      </w:pPr>
      <w:r w:rsidRPr="00156F34">
        <w:rPr>
          <w:rFonts w:asciiTheme="minorHAnsi" w:hAnsiTheme="minorHAnsi"/>
          <w:sz w:val="22"/>
          <w:szCs w:val="22"/>
          <w:lang w:val="fr-FR"/>
        </w:rPr>
        <w:t xml:space="preserve">PREND </w:t>
      </w:r>
      <w:r w:rsidR="00A43C3B" w:rsidRPr="00156F34">
        <w:rPr>
          <w:rFonts w:asciiTheme="minorHAnsi" w:hAnsiTheme="minorHAnsi"/>
          <w:sz w:val="22"/>
          <w:szCs w:val="22"/>
          <w:lang w:val="fr-FR"/>
        </w:rPr>
        <w:t>NOTE</w:t>
      </w:r>
      <w:r w:rsidRPr="00156F34">
        <w:rPr>
          <w:rFonts w:asciiTheme="minorHAnsi" w:hAnsiTheme="minorHAnsi"/>
          <w:sz w:val="22"/>
          <w:szCs w:val="22"/>
          <w:lang w:val="fr-FR"/>
        </w:rPr>
        <w:t xml:space="preserve"> AVEC PRÉOCCUPATION de la diminution continue des contributions volontaires des Parties contractantes</w:t>
      </w:r>
      <w:r w:rsidR="00E90034">
        <w:rPr>
          <w:rFonts w:asciiTheme="minorHAnsi" w:hAnsiTheme="minorHAnsi"/>
          <w:sz w:val="22"/>
          <w:szCs w:val="22"/>
          <w:lang w:val="fr-FR"/>
        </w:rPr>
        <w:t>;</w:t>
      </w:r>
      <w:r w:rsidRPr="00156F34">
        <w:rPr>
          <w:rFonts w:asciiTheme="minorHAnsi" w:hAnsiTheme="minorHAnsi"/>
          <w:sz w:val="22"/>
          <w:szCs w:val="22"/>
          <w:lang w:val="fr-FR"/>
        </w:rPr>
        <w:t xml:space="preserve"> PRIE INSTAMMENT les Parties contractantes</w:t>
      </w:r>
      <w:r w:rsidR="00502935" w:rsidRPr="00156F34">
        <w:rPr>
          <w:rFonts w:asciiTheme="minorHAnsi" w:hAnsiTheme="minorHAnsi"/>
          <w:sz w:val="22"/>
          <w:szCs w:val="22"/>
          <w:lang w:val="fr-FR"/>
        </w:rPr>
        <w:t xml:space="preserve">, entre autres, </w:t>
      </w:r>
      <w:r w:rsidR="00831E78" w:rsidRPr="00156F34">
        <w:rPr>
          <w:rFonts w:asciiTheme="minorHAnsi" w:hAnsiTheme="minorHAnsi"/>
          <w:sz w:val="22"/>
          <w:szCs w:val="22"/>
          <w:lang w:val="fr-FR"/>
        </w:rPr>
        <w:t xml:space="preserve">de chercher </w:t>
      </w:r>
      <w:r w:rsidR="00502935" w:rsidRPr="00156F34">
        <w:rPr>
          <w:rFonts w:asciiTheme="minorHAnsi" w:hAnsiTheme="minorHAnsi"/>
          <w:sz w:val="22"/>
          <w:szCs w:val="22"/>
          <w:lang w:val="fr-FR"/>
        </w:rPr>
        <w:t>à inverser cette tendance afin de financer l’important</w:t>
      </w:r>
      <w:r w:rsidR="00E257F9" w:rsidRPr="00156F34">
        <w:rPr>
          <w:rFonts w:asciiTheme="minorHAnsi" w:hAnsiTheme="minorHAnsi"/>
          <w:sz w:val="22"/>
          <w:szCs w:val="22"/>
          <w:lang w:val="fr-FR"/>
        </w:rPr>
        <w:t xml:space="preserve"> élément</w:t>
      </w:r>
      <w:r w:rsidR="00502935" w:rsidRPr="00156F34">
        <w:rPr>
          <w:rFonts w:asciiTheme="minorHAnsi" w:hAnsiTheme="minorHAnsi"/>
          <w:sz w:val="22"/>
          <w:szCs w:val="22"/>
          <w:lang w:val="fr-FR"/>
        </w:rPr>
        <w:t xml:space="preserve"> non administratif du budget combiné 2016-2018</w:t>
      </w:r>
      <w:r w:rsidR="00E90034">
        <w:rPr>
          <w:rFonts w:asciiTheme="minorHAnsi" w:hAnsiTheme="minorHAnsi"/>
          <w:sz w:val="22"/>
          <w:szCs w:val="22"/>
          <w:lang w:val="fr-FR"/>
        </w:rPr>
        <w:t>;</w:t>
      </w:r>
      <w:r w:rsidR="00FF0E10">
        <w:rPr>
          <w:rFonts w:asciiTheme="minorHAnsi" w:hAnsiTheme="minorHAnsi"/>
          <w:sz w:val="22"/>
          <w:szCs w:val="22"/>
          <w:lang w:val="fr-FR"/>
        </w:rPr>
        <w:t xml:space="preserve"> et ACCUEILLE AVEC SATISFACTION les contributions volontaires de quelque donateur que ce soit pour des activités ne figurant pas à l’</w:t>
      </w:r>
      <w:r w:rsidR="00E92F35">
        <w:rPr>
          <w:rFonts w:asciiTheme="minorHAnsi" w:hAnsiTheme="minorHAnsi"/>
          <w:sz w:val="22"/>
          <w:szCs w:val="22"/>
          <w:lang w:val="fr-FR"/>
        </w:rPr>
        <w:t>a</w:t>
      </w:r>
      <w:r w:rsidR="00FF0E10">
        <w:rPr>
          <w:rFonts w:asciiTheme="minorHAnsi" w:hAnsiTheme="minorHAnsi"/>
          <w:sz w:val="22"/>
          <w:szCs w:val="22"/>
          <w:lang w:val="fr-FR"/>
        </w:rPr>
        <w:t xml:space="preserve">nnexe </w:t>
      </w:r>
      <w:r w:rsidR="00E92F35">
        <w:rPr>
          <w:rFonts w:asciiTheme="minorHAnsi" w:hAnsiTheme="minorHAnsi"/>
          <w:sz w:val="22"/>
          <w:szCs w:val="22"/>
          <w:lang w:val="fr-FR"/>
        </w:rPr>
        <w:t>3</w:t>
      </w:r>
      <w:r w:rsidR="00FF0E10">
        <w:rPr>
          <w:rFonts w:asciiTheme="minorHAnsi" w:hAnsiTheme="minorHAnsi"/>
          <w:sz w:val="22"/>
          <w:szCs w:val="22"/>
          <w:lang w:val="fr-FR"/>
        </w:rPr>
        <w:t xml:space="preserve"> mais qui soutiennent l’application du Plan stratégique Ramsar 2016-20</w:t>
      </w:r>
      <w:r w:rsidR="00E90034">
        <w:rPr>
          <w:rFonts w:asciiTheme="minorHAnsi" w:hAnsiTheme="minorHAnsi"/>
          <w:sz w:val="22"/>
          <w:szCs w:val="22"/>
          <w:lang w:val="fr-FR"/>
        </w:rPr>
        <w:t>2</w:t>
      </w:r>
      <w:r w:rsidR="00FF0E10">
        <w:rPr>
          <w:rFonts w:asciiTheme="minorHAnsi" w:hAnsiTheme="minorHAnsi"/>
          <w:sz w:val="22"/>
          <w:szCs w:val="22"/>
          <w:lang w:val="fr-FR"/>
        </w:rPr>
        <w:t>4</w:t>
      </w:r>
      <w:r w:rsidR="00E92F35">
        <w:rPr>
          <w:rFonts w:asciiTheme="minorHAnsi" w:hAnsiTheme="minorHAnsi"/>
          <w:sz w:val="22"/>
          <w:szCs w:val="22"/>
          <w:lang w:val="fr-FR"/>
        </w:rPr>
        <w:t>.</w:t>
      </w:r>
    </w:p>
    <w:p w:rsidR="00D47255" w:rsidRPr="00D47255" w:rsidRDefault="00D47255" w:rsidP="001E4BB4">
      <w:pPr>
        <w:pStyle w:val="ListParagraph"/>
        <w:ind w:left="426" w:hanging="426"/>
        <w:rPr>
          <w:rFonts w:asciiTheme="minorHAnsi" w:hAnsiTheme="minorHAnsi"/>
          <w:sz w:val="22"/>
          <w:szCs w:val="22"/>
          <w:lang w:val="fr-FR"/>
        </w:rPr>
      </w:pPr>
    </w:p>
    <w:p w:rsidR="00A43C3B" w:rsidRDefault="007B5F37" w:rsidP="001E4BB4">
      <w:pPr>
        <w:pStyle w:val="ListParagraph"/>
        <w:numPr>
          <w:ilvl w:val="0"/>
          <w:numId w:val="2"/>
        </w:numPr>
        <w:ind w:left="426" w:hanging="426"/>
        <w:rPr>
          <w:rFonts w:asciiTheme="minorHAnsi" w:hAnsiTheme="minorHAnsi"/>
          <w:sz w:val="22"/>
          <w:szCs w:val="22"/>
          <w:lang w:val="fr-FR"/>
        </w:rPr>
      </w:pPr>
      <w:r w:rsidRPr="00D47255">
        <w:rPr>
          <w:rFonts w:asciiTheme="minorHAnsi" w:hAnsiTheme="minorHAnsi"/>
          <w:sz w:val="22"/>
          <w:szCs w:val="22"/>
          <w:lang w:val="fr-FR"/>
        </w:rPr>
        <w:t>DEMANDE au Secré</w:t>
      </w:r>
      <w:r w:rsidR="00A43C3B" w:rsidRPr="00D47255">
        <w:rPr>
          <w:rFonts w:asciiTheme="minorHAnsi" w:hAnsiTheme="minorHAnsi"/>
          <w:sz w:val="22"/>
          <w:szCs w:val="22"/>
          <w:lang w:val="fr-FR"/>
        </w:rPr>
        <w:t xml:space="preserve">tariat </w:t>
      </w:r>
      <w:r w:rsidRPr="00D47255">
        <w:rPr>
          <w:rFonts w:asciiTheme="minorHAnsi" w:hAnsiTheme="minorHAnsi"/>
          <w:sz w:val="22"/>
          <w:szCs w:val="22"/>
          <w:lang w:val="fr-FR"/>
        </w:rPr>
        <w:t xml:space="preserve">de </w:t>
      </w:r>
      <w:r w:rsidR="003C1B47" w:rsidRPr="00D47255">
        <w:rPr>
          <w:rFonts w:asciiTheme="minorHAnsi" w:hAnsiTheme="minorHAnsi"/>
          <w:sz w:val="22"/>
          <w:szCs w:val="22"/>
          <w:lang w:val="fr-FR"/>
        </w:rPr>
        <w:t xml:space="preserve">poursuivre l’élaboration de nouvelles approches et de nouveaux outils, y compris des initiatives « signature », </w:t>
      </w:r>
      <w:r w:rsidR="0075776C" w:rsidRPr="00D47255">
        <w:rPr>
          <w:rFonts w:asciiTheme="minorHAnsi" w:hAnsiTheme="minorHAnsi"/>
          <w:sz w:val="22"/>
          <w:szCs w:val="22"/>
          <w:lang w:val="fr-FR"/>
        </w:rPr>
        <w:t xml:space="preserve">selon que de besoin, </w:t>
      </w:r>
      <w:r w:rsidR="003C1B47" w:rsidRPr="00D47255">
        <w:rPr>
          <w:rFonts w:asciiTheme="minorHAnsi" w:hAnsiTheme="minorHAnsi"/>
          <w:sz w:val="22"/>
          <w:szCs w:val="22"/>
          <w:lang w:val="fr-FR"/>
        </w:rPr>
        <w:t>pour obtenir un appui financier volontaire en faveur de projets prioritaires</w:t>
      </w:r>
      <w:r w:rsidR="00831E78" w:rsidRPr="00D47255">
        <w:rPr>
          <w:rFonts w:asciiTheme="minorHAnsi" w:hAnsiTheme="minorHAnsi"/>
          <w:sz w:val="22"/>
          <w:szCs w:val="22"/>
          <w:lang w:val="fr-FR"/>
        </w:rPr>
        <w:t xml:space="preserve"> non encore financés, figurant à l’</w:t>
      </w:r>
      <w:r w:rsidR="00E92F35">
        <w:rPr>
          <w:rFonts w:asciiTheme="minorHAnsi" w:hAnsiTheme="minorHAnsi"/>
          <w:sz w:val="22"/>
          <w:szCs w:val="22"/>
          <w:lang w:val="fr-FR"/>
        </w:rPr>
        <w:t>a</w:t>
      </w:r>
      <w:r w:rsidR="00831E78" w:rsidRPr="00D47255">
        <w:rPr>
          <w:rFonts w:asciiTheme="minorHAnsi" w:hAnsiTheme="minorHAnsi"/>
          <w:sz w:val="22"/>
          <w:szCs w:val="22"/>
          <w:lang w:val="fr-FR"/>
        </w:rPr>
        <w:t>nnexe 3</w:t>
      </w:r>
      <w:r w:rsidR="00E92F35">
        <w:rPr>
          <w:rFonts w:asciiTheme="minorHAnsi" w:hAnsiTheme="minorHAnsi"/>
          <w:sz w:val="22"/>
          <w:szCs w:val="22"/>
          <w:lang w:val="fr-FR"/>
        </w:rPr>
        <w:t>.</w:t>
      </w:r>
    </w:p>
    <w:p w:rsidR="00D47255" w:rsidRPr="00D47255" w:rsidRDefault="00D47255" w:rsidP="001E4BB4">
      <w:pPr>
        <w:pStyle w:val="ListParagraph"/>
        <w:ind w:left="426" w:hanging="426"/>
        <w:rPr>
          <w:rFonts w:asciiTheme="minorHAnsi" w:hAnsiTheme="minorHAnsi"/>
          <w:sz w:val="22"/>
          <w:szCs w:val="22"/>
          <w:lang w:val="fr-FR"/>
        </w:rPr>
      </w:pPr>
    </w:p>
    <w:p w:rsidR="0075776C" w:rsidRPr="00D47255" w:rsidRDefault="003C1B47" w:rsidP="001E4BB4">
      <w:pPr>
        <w:pStyle w:val="ListParagraph"/>
        <w:numPr>
          <w:ilvl w:val="0"/>
          <w:numId w:val="2"/>
        </w:numPr>
        <w:ind w:left="426" w:hanging="426"/>
        <w:rPr>
          <w:rFonts w:asciiTheme="minorHAnsi" w:hAnsiTheme="minorHAnsi"/>
          <w:sz w:val="22"/>
          <w:szCs w:val="22"/>
          <w:lang w:val="fr-FR"/>
        </w:rPr>
      </w:pPr>
      <w:r w:rsidRPr="00D47255">
        <w:rPr>
          <w:rFonts w:asciiTheme="minorHAnsi" w:hAnsiTheme="minorHAnsi"/>
          <w:sz w:val="22"/>
          <w:szCs w:val="22"/>
          <w:lang w:val="fr-FR"/>
        </w:rPr>
        <w:t>R</w:t>
      </w:r>
      <w:r w:rsidR="00A71EC2" w:rsidRPr="00D47255">
        <w:rPr>
          <w:rFonts w:asciiTheme="minorHAnsi" w:hAnsiTheme="minorHAnsi"/>
          <w:sz w:val="22"/>
          <w:szCs w:val="22"/>
          <w:lang w:val="fr-FR"/>
        </w:rPr>
        <w:t>É</w:t>
      </w:r>
      <w:r w:rsidRPr="00D47255">
        <w:rPr>
          <w:rFonts w:asciiTheme="minorHAnsi" w:hAnsiTheme="minorHAnsi"/>
          <w:sz w:val="22"/>
          <w:szCs w:val="22"/>
          <w:lang w:val="fr-FR"/>
        </w:rPr>
        <w:t>AFFIRME sa</w:t>
      </w:r>
      <w:r w:rsidR="00A43C3B" w:rsidRPr="00D47255">
        <w:rPr>
          <w:rFonts w:asciiTheme="minorHAnsi" w:hAnsiTheme="minorHAnsi"/>
          <w:sz w:val="22"/>
          <w:szCs w:val="22"/>
          <w:lang w:val="fr-FR"/>
        </w:rPr>
        <w:t xml:space="preserve"> conviction </w:t>
      </w:r>
      <w:r w:rsidRPr="00D47255">
        <w:rPr>
          <w:rFonts w:asciiTheme="minorHAnsi" w:hAnsiTheme="minorHAnsi"/>
          <w:sz w:val="22"/>
          <w:szCs w:val="22"/>
          <w:lang w:val="fr-FR"/>
        </w:rPr>
        <w:t xml:space="preserve">que </w:t>
      </w:r>
      <w:r w:rsidRPr="00D47255">
        <w:rPr>
          <w:rFonts w:asciiTheme="minorHAnsi" w:eastAsia="Times New Roman" w:hAnsiTheme="minorHAnsi"/>
          <w:sz w:val="22"/>
          <w:szCs w:val="22"/>
          <w:lang w:val="fr-FR" w:eastAsia="fr-FR"/>
        </w:rPr>
        <w:t>le Fonds de petites subventions</w:t>
      </w:r>
      <w:r w:rsidR="00CB761A" w:rsidRPr="00D47255">
        <w:rPr>
          <w:rFonts w:asciiTheme="minorHAnsi" w:eastAsia="Times New Roman" w:hAnsiTheme="minorHAnsi"/>
          <w:sz w:val="22"/>
          <w:szCs w:val="22"/>
          <w:lang w:val="fr-FR" w:eastAsia="fr-FR"/>
        </w:rPr>
        <w:t xml:space="preserve"> de la Convention</w:t>
      </w:r>
      <w:r w:rsidRPr="00D47255">
        <w:rPr>
          <w:rFonts w:asciiTheme="minorHAnsi" w:eastAsia="Times New Roman" w:hAnsiTheme="minorHAnsi"/>
          <w:sz w:val="22"/>
          <w:szCs w:val="22"/>
          <w:lang w:val="fr-FR" w:eastAsia="fr-FR"/>
        </w:rPr>
        <w:t xml:space="preserve"> </w:t>
      </w:r>
      <w:r w:rsidR="00CB761A" w:rsidRPr="00D47255">
        <w:rPr>
          <w:rFonts w:asciiTheme="minorHAnsi" w:eastAsia="Times New Roman" w:hAnsiTheme="minorHAnsi"/>
          <w:sz w:val="22"/>
          <w:szCs w:val="22"/>
          <w:lang w:val="fr-FR" w:eastAsia="fr-FR"/>
        </w:rPr>
        <w:t xml:space="preserve">est </w:t>
      </w:r>
      <w:r w:rsidRPr="00D47255">
        <w:rPr>
          <w:rFonts w:asciiTheme="minorHAnsi" w:eastAsia="Times New Roman" w:hAnsiTheme="minorHAnsi"/>
          <w:sz w:val="22"/>
          <w:szCs w:val="22"/>
          <w:lang w:val="fr-FR" w:eastAsia="fr-FR"/>
        </w:rPr>
        <w:t xml:space="preserve">très important pour </w:t>
      </w:r>
      <w:r w:rsidR="006453D5" w:rsidRPr="00D47255">
        <w:rPr>
          <w:rFonts w:asciiTheme="minorHAnsi" w:eastAsia="Times New Roman" w:hAnsiTheme="minorHAnsi"/>
          <w:sz w:val="22"/>
          <w:szCs w:val="22"/>
          <w:lang w:val="fr-FR" w:eastAsia="fr-FR"/>
        </w:rPr>
        <w:t>la mise en œuvre</w:t>
      </w:r>
      <w:r w:rsidRPr="00D47255">
        <w:rPr>
          <w:rFonts w:asciiTheme="minorHAnsi" w:eastAsia="Times New Roman" w:hAnsiTheme="minorHAnsi"/>
          <w:sz w:val="22"/>
          <w:szCs w:val="22"/>
          <w:lang w:val="fr-FR" w:eastAsia="fr-FR"/>
        </w:rPr>
        <w:t xml:space="preserve"> de la Convention</w:t>
      </w:r>
      <w:r w:rsidR="00E90034">
        <w:rPr>
          <w:rFonts w:asciiTheme="minorHAnsi" w:eastAsia="Times New Roman" w:hAnsiTheme="minorHAnsi"/>
          <w:sz w:val="22"/>
          <w:szCs w:val="22"/>
          <w:lang w:val="fr-FR" w:eastAsia="fr-FR"/>
        </w:rPr>
        <w:t>;</w:t>
      </w:r>
      <w:r w:rsidR="0075776C" w:rsidRPr="00D47255">
        <w:rPr>
          <w:rFonts w:asciiTheme="minorHAnsi" w:eastAsia="Times New Roman" w:hAnsiTheme="minorHAnsi"/>
          <w:sz w:val="22"/>
          <w:szCs w:val="22"/>
          <w:lang w:val="fr-FR" w:eastAsia="fr-FR"/>
        </w:rPr>
        <w:t xml:space="preserve"> </w:t>
      </w:r>
      <w:r w:rsidRPr="00D47255">
        <w:rPr>
          <w:rFonts w:asciiTheme="minorHAnsi" w:eastAsia="Times New Roman" w:hAnsiTheme="minorHAnsi"/>
          <w:sz w:val="22"/>
          <w:szCs w:val="22"/>
          <w:lang w:val="fr-FR" w:eastAsia="fr-FR"/>
        </w:rPr>
        <w:t>et</w:t>
      </w:r>
      <w:r w:rsidR="006453D5" w:rsidRPr="00D47255">
        <w:rPr>
          <w:rFonts w:asciiTheme="minorHAnsi" w:eastAsia="Times New Roman" w:hAnsiTheme="minorHAnsi"/>
          <w:sz w:val="22"/>
          <w:szCs w:val="22"/>
          <w:lang w:val="fr-FR" w:eastAsia="fr-FR"/>
        </w:rPr>
        <w:t xml:space="preserve"> </w:t>
      </w:r>
      <w:r w:rsidRPr="00D47255">
        <w:rPr>
          <w:rFonts w:asciiTheme="minorHAnsi" w:eastAsia="Times New Roman" w:hAnsiTheme="minorHAnsi"/>
          <w:sz w:val="22"/>
          <w:szCs w:val="22"/>
          <w:lang w:val="fr-FR" w:eastAsia="fr-FR"/>
        </w:rPr>
        <w:t xml:space="preserve">PRIE </w:t>
      </w:r>
      <w:r w:rsidR="0075776C" w:rsidRPr="00D47255">
        <w:rPr>
          <w:rFonts w:asciiTheme="minorHAnsi" w:eastAsia="Times New Roman" w:hAnsiTheme="minorHAnsi"/>
          <w:sz w:val="22"/>
          <w:szCs w:val="22"/>
          <w:lang w:val="fr-FR" w:eastAsia="fr-FR"/>
        </w:rPr>
        <w:t xml:space="preserve">INSTAMMENT </w:t>
      </w:r>
      <w:r w:rsidRPr="00D47255">
        <w:rPr>
          <w:rFonts w:asciiTheme="minorHAnsi" w:eastAsia="Times New Roman" w:hAnsiTheme="minorHAnsi"/>
          <w:sz w:val="22"/>
          <w:szCs w:val="22"/>
          <w:lang w:val="fr-FR" w:eastAsia="fr-FR"/>
        </w:rPr>
        <w:t>les Parties</w:t>
      </w:r>
      <w:r w:rsidR="00614137" w:rsidRPr="00D47255">
        <w:rPr>
          <w:rFonts w:asciiTheme="minorHAnsi" w:eastAsia="Times New Roman" w:hAnsiTheme="minorHAnsi"/>
          <w:sz w:val="22"/>
          <w:szCs w:val="22"/>
          <w:lang w:val="fr-FR" w:eastAsia="fr-FR"/>
        </w:rPr>
        <w:t xml:space="preserve"> contractantes</w:t>
      </w:r>
      <w:r w:rsidR="00E257F9" w:rsidRPr="00D47255">
        <w:rPr>
          <w:rFonts w:asciiTheme="minorHAnsi" w:eastAsia="Times New Roman" w:hAnsiTheme="minorHAnsi"/>
          <w:sz w:val="22"/>
          <w:szCs w:val="22"/>
          <w:lang w:val="fr-FR" w:eastAsia="fr-FR"/>
        </w:rPr>
        <w:t xml:space="preserve"> et</w:t>
      </w:r>
      <w:r w:rsidRPr="00D47255">
        <w:rPr>
          <w:rFonts w:asciiTheme="minorHAnsi" w:eastAsia="Times New Roman" w:hAnsiTheme="minorHAnsi"/>
          <w:sz w:val="22"/>
          <w:szCs w:val="22"/>
          <w:lang w:val="fr-FR" w:eastAsia="fr-FR"/>
        </w:rPr>
        <w:t xml:space="preserve"> autr</w:t>
      </w:r>
      <w:r w:rsidR="00E257F9" w:rsidRPr="00D47255">
        <w:rPr>
          <w:rFonts w:asciiTheme="minorHAnsi" w:eastAsia="Times New Roman" w:hAnsiTheme="minorHAnsi"/>
          <w:sz w:val="22"/>
          <w:szCs w:val="22"/>
          <w:lang w:val="fr-FR" w:eastAsia="fr-FR"/>
        </w:rPr>
        <w:t>es</w:t>
      </w:r>
      <w:r w:rsidR="006453D5" w:rsidRPr="00D47255">
        <w:rPr>
          <w:rFonts w:asciiTheme="minorHAnsi" w:eastAsia="Times New Roman" w:hAnsiTheme="minorHAnsi"/>
          <w:sz w:val="22"/>
          <w:szCs w:val="22"/>
          <w:lang w:val="fr-FR" w:eastAsia="fr-FR"/>
        </w:rPr>
        <w:t xml:space="preserve"> de </w:t>
      </w:r>
      <w:r w:rsidRPr="00D47255">
        <w:rPr>
          <w:rFonts w:asciiTheme="minorHAnsi" w:eastAsia="Times New Roman" w:hAnsiTheme="minorHAnsi"/>
          <w:sz w:val="22"/>
          <w:szCs w:val="22"/>
          <w:lang w:val="fr-FR" w:eastAsia="fr-FR"/>
        </w:rPr>
        <w:t xml:space="preserve">trouver </w:t>
      </w:r>
      <w:r w:rsidR="006375E0" w:rsidRPr="00D47255">
        <w:rPr>
          <w:rFonts w:asciiTheme="minorHAnsi" w:eastAsia="Times New Roman" w:hAnsiTheme="minorHAnsi"/>
          <w:sz w:val="22"/>
          <w:szCs w:val="22"/>
          <w:lang w:val="fr-FR" w:eastAsia="fr-FR"/>
        </w:rPr>
        <w:t xml:space="preserve">1 000 000 </w:t>
      </w:r>
      <w:r w:rsidR="00E257F9" w:rsidRPr="00D47255">
        <w:rPr>
          <w:rFonts w:asciiTheme="minorHAnsi" w:eastAsia="Times New Roman" w:hAnsiTheme="minorHAnsi"/>
          <w:sz w:val="22"/>
          <w:szCs w:val="22"/>
          <w:lang w:val="fr-FR" w:eastAsia="fr-FR"/>
        </w:rPr>
        <w:t xml:space="preserve"> CHF</w:t>
      </w:r>
      <w:r w:rsidRPr="00D47255">
        <w:rPr>
          <w:rFonts w:asciiTheme="minorHAnsi" w:eastAsia="Times New Roman" w:hAnsiTheme="minorHAnsi"/>
          <w:sz w:val="22"/>
          <w:szCs w:val="22"/>
          <w:lang w:val="fr-FR" w:eastAsia="fr-FR"/>
        </w:rPr>
        <w:t xml:space="preserve"> </w:t>
      </w:r>
      <w:r w:rsidR="006375E0" w:rsidRPr="00D47255">
        <w:rPr>
          <w:rFonts w:asciiTheme="minorHAnsi" w:eastAsia="Times New Roman" w:hAnsiTheme="minorHAnsi"/>
          <w:sz w:val="22"/>
          <w:szCs w:val="22"/>
          <w:lang w:val="fr-FR" w:eastAsia="fr-FR"/>
        </w:rPr>
        <w:t xml:space="preserve">au cours de la prochaine période triennale </w:t>
      </w:r>
      <w:r w:rsidR="00156F34" w:rsidRPr="00D47255">
        <w:rPr>
          <w:rFonts w:asciiTheme="minorHAnsi" w:eastAsia="Times New Roman" w:hAnsiTheme="minorHAnsi"/>
          <w:sz w:val="22"/>
          <w:szCs w:val="22"/>
          <w:lang w:val="fr-FR" w:eastAsia="fr-FR"/>
        </w:rPr>
        <w:t>(</w:t>
      </w:r>
      <w:r w:rsidR="00E92F35">
        <w:rPr>
          <w:rFonts w:asciiTheme="minorHAnsi" w:eastAsia="Times New Roman" w:hAnsiTheme="minorHAnsi"/>
          <w:sz w:val="22"/>
          <w:szCs w:val="22"/>
          <w:lang w:val="fr-FR" w:eastAsia="fr-FR"/>
        </w:rPr>
        <w:t>a</w:t>
      </w:r>
      <w:r w:rsidR="00156F34" w:rsidRPr="00D47255">
        <w:rPr>
          <w:rFonts w:asciiTheme="minorHAnsi" w:eastAsia="Times New Roman" w:hAnsiTheme="minorHAnsi"/>
          <w:sz w:val="22"/>
          <w:szCs w:val="22"/>
          <w:lang w:val="fr-FR" w:eastAsia="fr-FR"/>
        </w:rPr>
        <w:t>nnexe 3)</w:t>
      </w:r>
      <w:r w:rsidR="00D47255">
        <w:rPr>
          <w:rFonts w:asciiTheme="minorHAnsi" w:eastAsia="Times New Roman" w:hAnsiTheme="minorHAnsi"/>
          <w:sz w:val="22"/>
          <w:szCs w:val="22"/>
          <w:lang w:val="fr-FR" w:eastAsia="fr-FR"/>
        </w:rPr>
        <w:t xml:space="preserve"> </w:t>
      </w:r>
      <w:r w:rsidRPr="00D47255">
        <w:rPr>
          <w:rFonts w:asciiTheme="minorHAnsi" w:eastAsia="Times New Roman" w:hAnsiTheme="minorHAnsi"/>
          <w:sz w:val="22"/>
          <w:szCs w:val="22"/>
          <w:lang w:val="fr-FR" w:eastAsia="fr-FR"/>
        </w:rPr>
        <w:t xml:space="preserve">pour garantir le fonctionnement efficace de ce </w:t>
      </w:r>
      <w:r w:rsidR="006453D5" w:rsidRPr="00D47255">
        <w:rPr>
          <w:rFonts w:asciiTheme="minorHAnsi" w:eastAsia="Times New Roman" w:hAnsiTheme="minorHAnsi"/>
          <w:sz w:val="22"/>
          <w:szCs w:val="22"/>
          <w:lang w:val="fr-FR" w:eastAsia="fr-FR"/>
        </w:rPr>
        <w:t>programme</w:t>
      </w:r>
      <w:r w:rsidR="00E92F35">
        <w:rPr>
          <w:rFonts w:asciiTheme="minorHAnsi" w:eastAsia="Times New Roman" w:hAnsiTheme="minorHAnsi"/>
          <w:sz w:val="22"/>
          <w:szCs w:val="22"/>
          <w:lang w:val="fr-FR" w:eastAsia="fr-FR"/>
        </w:rPr>
        <w:t>.</w:t>
      </w:r>
    </w:p>
    <w:p w:rsidR="00D47255" w:rsidRPr="00D47255" w:rsidRDefault="00D47255" w:rsidP="001E4BB4">
      <w:pPr>
        <w:pStyle w:val="ListParagraph"/>
        <w:ind w:left="426" w:hanging="426"/>
        <w:rPr>
          <w:rFonts w:asciiTheme="minorHAnsi" w:hAnsiTheme="minorHAnsi"/>
          <w:sz w:val="22"/>
          <w:szCs w:val="22"/>
          <w:lang w:val="fr-FR"/>
        </w:rPr>
      </w:pPr>
    </w:p>
    <w:p w:rsidR="00A43C3B" w:rsidRDefault="0075776C" w:rsidP="001E4BB4">
      <w:pPr>
        <w:pStyle w:val="ListParagraph"/>
        <w:numPr>
          <w:ilvl w:val="0"/>
          <w:numId w:val="2"/>
        </w:numPr>
        <w:ind w:left="426" w:hanging="426"/>
        <w:rPr>
          <w:rFonts w:asciiTheme="minorHAnsi" w:hAnsiTheme="minorHAnsi"/>
          <w:sz w:val="22"/>
          <w:szCs w:val="22"/>
          <w:lang w:val="fr-FR"/>
        </w:rPr>
      </w:pPr>
      <w:r w:rsidRPr="00D47255">
        <w:rPr>
          <w:rFonts w:asciiTheme="minorHAnsi" w:eastAsia="Times New Roman" w:hAnsiTheme="minorHAnsi"/>
          <w:sz w:val="22"/>
          <w:szCs w:val="22"/>
          <w:lang w:val="fr-FR" w:eastAsia="fr-FR"/>
        </w:rPr>
        <w:t>DEMANDE</w:t>
      </w:r>
      <w:r w:rsidR="003C1B47" w:rsidRPr="00D47255">
        <w:rPr>
          <w:rFonts w:asciiTheme="minorHAnsi" w:eastAsia="Times New Roman" w:hAnsiTheme="minorHAnsi"/>
          <w:sz w:val="22"/>
          <w:szCs w:val="22"/>
          <w:lang w:val="fr-FR" w:eastAsia="fr-FR"/>
        </w:rPr>
        <w:t xml:space="preserve"> au Comité permanent d’examiner le fonctionnement de ce programme durant la période triennale et de décider de manière définitive de la poursuite ou de la cessation du Fonds de petites subventions pour examen à la 1</w:t>
      </w:r>
      <w:r w:rsidR="006453D5" w:rsidRPr="00D47255">
        <w:rPr>
          <w:rFonts w:asciiTheme="minorHAnsi" w:eastAsia="Times New Roman" w:hAnsiTheme="minorHAnsi"/>
          <w:sz w:val="22"/>
          <w:szCs w:val="22"/>
          <w:lang w:val="fr-FR" w:eastAsia="fr-FR"/>
        </w:rPr>
        <w:t>3</w:t>
      </w:r>
      <w:r w:rsidR="003C1B47" w:rsidRPr="00D47255">
        <w:rPr>
          <w:rFonts w:asciiTheme="minorHAnsi" w:eastAsia="Times New Roman" w:hAnsiTheme="minorHAnsi"/>
          <w:sz w:val="22"/>
          <w:szCs w:val="22"/>
          <w:vertAlign w:val="superscript"/>
          <w:lang w:val="fr-FR" w:eastAsia="fr-FR"/>
        </w:rPr>
        <w:t>e</w:t>
      </w:r>
      <w:r w:rsidR="00E257F9" w:rsidRPr="00D47255">
        <w:rPr>
          <w:rFonts w:asciiTheme="minorHAnsi" w:eastAsia="Times New Roman" w:hAnsiTheme="minorHAnsi"/>
          <w:sz w:val="22"/>
          <w:szCs w:val="22"/>
          <w:lang w:val="fr-FR" w:eastAsia="fr-FR"/>
        </w:rPr>
        <w:t> </w:t>
      </w:r>
      <w:r w:rsidR="003C1B47" w:rsidRPr="00D47255">
        <w:rPr>
          <w:rFonts w:asciiTheme="minorHAnsi" w:eastAsia="Times New Roman" w:hAnsiTheme="minorHAnsi"/>
          <w:sz w:val="22"/>
          <w:szCs w:val="22"/>
          <w:lang w:val="fr-FR" w:eastAsia="fr-FR"/>
        </w:rPr>
        <w:t>Session de la Conférence des Parties contractante</w:t>
      </w:r>
      <w:r w:rsidR="006453D5" w:rsidRPr="00D47255">
        <w:rPr>
          <w:rFonts w:asciiTheme="minorHAnsi" w:eastAsia="Times New Roman" w:hAnsiTheme="minorHAnsi"/>
          <w:sz w:val="22"/>
          <w:szCs w:val="22"/>
          <w:lang w:val="fr-FR" w:eastAsia="fr-FR"/>
        </w:rPr>
        <w:t>s</w:t>
      </w:r>
      <w:r w:rsidR="00E92F35">
        <w:rPr>
          <w:rFonts w:asciiTheme="minorHAnsi" w:eastAsia="Times New Roman" w:hAnsiTheme="minorHAnsi"/>
          <w:sz w:val="22"/>
          <w:szCs w:val="22"/>
          <w:lang w:val="fr-FR" w:eastAsia="fr-FR"/>
        </w:rPr>
        <w:t>.</w:t>
      </w:r>
    </w:p>
    <w:p w:rsidR="00D47255" w:rsidRPr="00D47255" w:rsidRDefault="00D47255" w:rsidP="001E4BB4">
      <w:pPr>
        <w:pStyle w:val="ListParagraph"/>
        <w:ind w:left="426" w:hanging="426"/>
        <w:rPr>
          <w:rFonts w:asciiTheme="minorHAnsi" w:hAnsiTheme="minorHAnsi"/>
          <w:sz w:val="22"/>
          <w:szCs w:val="22"/>
          <w:lang w:val="fr-FR"/>
        </w:rPr>
      </w:pPr>
    </w:p>
    <w:p w:rsidR="006375E0" w:rsidRPr="00D47255" w:rsidRDefault="006375E0" w:rsidP="001E4BB4">
      <w:pPr>
        <w:pStyle w:val="ListParagraph"/>
        <w:numPr>
          <w:ilvl w:val="0"/>
          <w:numId w:val="2"/>
        </w:numPr>
        <w:ind w:left="426" w:hanging="426"/>
        <w:rPr>
          <w:rFonts w:asciiTheme="minorHAnsi" w:hAnsiTheme="minorHAnsi"/>
          <w:sz w:val="22"/>
          <w:szCs w:val="22"/>
          <w:lang w:val="fr-FR"/>
        </w:rPr>
      </w:pPr>
      <w:r w:rsidRPr="00D47255">
        <w:rPr>
          <w:rFonts w:asciiTheme="minorHAnsi" w:hAnsiTheme="minorHAnsi"/>
          <w:sz w:val="22"/>
          <w:szCs w:val="22"/>
          <w:lang w:val="fr-FR"/>
        </w:rPr>
        <w:t xml:space="preserve">EXPRIME SA RECONNAISSANCE aux </w:t>
      </w:r>
      <w:r w:rsidR="00E92F35">
        <w:rPr>
          <w:rFonts w:asciiTheme="minorHAnsi" w:hAnsiTheme="minorHAnsi"/>
          <w:sz w:val="22"/>
          <w:szCs w:val="22"/>
          <w:lang w:val="fr-FR"/>
        </w:rPr>
        <w:t>G</w:t>
      </w:r>
      <w:r w:rsidRPr="00D47255">
        <w:rPr>
          <w:rFonts w:asciiTheme="minorHAnsi" w:hAnsiTheme="minorHAnsi"/>
          <w:sz w:val="22"/>
          <w:szCs w:val="22"/>
          <w:lang w:val="fr-FR"/>
        </w:rPr>
        <w:t xml:space="preserve">ouvernements de la Suisse et des États-Unis d’Amérique, ainsi qu’aux Fondations Danone et MAVA pour leurs contributions volontaires aux activités non administratives de la Convention; à savoir la Subvention suisse pour l’Afrique, Wetlands for the Future, </w:t>
      </w:r>
      <w:r w:rsidR="00522064" w:rsidRPr="00D47255">
        <w:rPr>
          <w:rFonts w:asciiTheme="minorHAnsi" w:hAnsiTheme="minorHAnsi"/>
          <w:sz w:val="22"/>
          <w:szCs w:val="22"/>
          <w:lang w:val="fr-FR"/>
        </w:rPr>
        <w:t xml:space="preserve">la Journée mondiale des zones humides et le Réseau culturel </w:t>
      </w:r>
      <w:r w:rsidRPr="00D47255">
        <w:rPr>
          <w:rFonts w:asciiTheme="minorHAnsi" w:hAnsiTheme="minorHAnsi"/>
          <w:sz w:val="22"/>
          <w:szCs w:val="22"/>
          <w:lang w:val="fr-FR"/>
        </w:rPr>
        <w:t>Ramsar</w:t>
      </w:r>
      <w:r w:rsidR="00522064" w:rsidRPr="00D47255">
        <w:rPr>
          <w:rFonts w:asciiTheme="minorHAnsi" w:hAnsiTheme="minorHAnsi"/>
          <w:sz w:val="22"/>
          <w:szCs w:val="22"/>
          <w:lang w:val="fr-FR"/>
        </w:rPr>
        <w:t>, respectivement</w:t>
      </w:r>
      <w:r w:rsidRPr="00D47255">
        <w:rPr>
          <w:rFonts w:asciiTheme="minorHAnsi" w:hAnsiTheme="minorHAnsi"/>
          <w:sz w:val="22"/>
          <w:szCs w:val="22"/>
          <w:lang w:val="fr-FR"/>
        </w:rPr>
        <w:t xml:space="preserve">. </w:t>
      </w:r>
    </w:p>
    <w:p w:rsidR="00522064" w:rsidRPr="000B3EFF" w:rsidRDefault="00522064" w:rsidP="001E4BB4">
      <w:pPr>
        <w:pStyle w:val="ListParagraph"/>
        <w:ind w:left="426" w:hanging="426"/>
        <w:rPr>
          <w:rFonts w:asciiTheme="minorHAnsi" w:hAnsiTheme="minorHAnsi"/>
          <w:sz w:val="22"/>
          <w:szCs w:val="22"/>
          <w:lang w:val="fr-FR"/>
        </w:rPr>
      </w:pPr>
    </w:p>
    <w:p w:rsidR="00522064" w:rsidRPr="000B3EFF" w:rsidRDefault="00522064"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RÉAFFIRME la décision prise à la COP11 (Résolution XI.2) selon laquelle </w:t>
      </w:r>
      <w:r w:rsidR="00C76B8F" w:rsidRPr="000B3EFF">
        <w:rPr>
          <w:rFonts w:asciiTheme="minorHAnsi" w:hAnsiTheme="minorHAnsi"/>
          <w:sz w:val="22"/>
          <w:szCs w:val="22"/>
          <w:lang w:val="fr-FR"/>
        </w:rPr>
        <w:t xml:space="preserve">le Fonds de réserve </w:t>
      </w:r>
      <w:r w:rsidRPr="000B3EFF">
        <w:rPr>
          <w:rFonts w:asciiTheme="minorHAnsi" w:hAnsiTheme="minorHAnsi"/>
          <w:sz w:val="22"/>
          <w:szCs w:val="22"/>
          <w:lang w:val="fr-FR"/>
        </w:rPr>
        <w:t>:</w:t>
      </w:r>
    </w:p>
    <w:p w:rsidR="00C76B8F" w:rsidRPr="000B3EFF" w:rsidRDefault="00C76B8F" w:rsidP="001E4BB4">
      <w:pPr>
        <w:pStyle w:val="ListParagraph"/>
        <w:ind w:left="0"/>
        <w:rPr>
          <w:rFonts w:asciiTheme="minorHAnsi" w:hAnsiTheme="minorHAnsi"/>
          <w:sz w:val="22"/>
          <w:szCs w:val="22"/>
          <w:lang w:val="fr-FR"/>
        </w:rPr>
      </w:pPr>
    </w:p>
    <w:p w:rsidR="00C76B8F" w:rsidRPr="000B3EFF" w:rsidRDefault="00C76B8F" w:rsidP="001E4BB4">
      <w:pPr>
        <w:pStyle w:val="ListParagraph"/>
        <w:numPr>
          <w:ilvl w:val="0"/>
          <w:numId w:val="15"/>
        </w:numPr>
        <w:ind w:left="851" w:hanging="425"/>
        <w:rPr>
          <w:rFonts w:asciiTheme="minorHAnsi" w:hAnsiTheme="minorHAnsi"/>
          <w:sz w:val="22"/>
          <w:szCs w:val="22"/>
          <w:lang w:val="fr-FR"/>
        </w:rPr>
      </w:pPr>
      <w:r w:rsidRPr="000B3EFF">
        <w:rPr>
          <w:rFonts w:asciiTheme="minorHAnsi" w:hAnsiTheme="minorHAnsi"/>
          <w:sz w:val="22"/>
          <w:szCs w:val="22"/>
          <w:lang w:val="fr-FR"/>
        </w:rPr>
        <w:t>pa</w:t>
      </w:r>
      <w:r w:rsidR="00D848EB" w:rsidRPr="000B3EFF">
        <w:rPr>
          <w:rFonts w:asciiTheme="minorHAnsi" w:hAnsiTheme="minorHAnsi"/>
          <w:sz w:val="22"/>
          <w:szCs w:val="22"/>
          <w:lang w:val="fr-FR"/>
        </w:rPr>
        <w:t>re</w:t>
      </w:r>
      <w:r w:rsidRPr="000B3EFF">
        <w:rPr>
          <w:rFonts w:asciiTheme="minorHAnsi" w:hAnsiTheme="minorHAnsi"/>
          <w:sz w:val="22"/>
          <w:szCs w:val="22"/>
          <w:lang w:val="fr-FR"/>
        </w:rPr>
        <w:t xml:space="preserve"> aux dépenses imprévues et inévitables;</w:t>
      </w:r>
    </w:p>
    <w:p w:rsidR="00C76B8F" w:rsidRPr="000B3EFF" w:rsidRDefault="00D848EB" w:rsidP="001E4BB4">
      <w:pPr>
        <w:pStyle w:val="ListParagraph"/>
        <w:numPr>
          <w:ilvl w:val="0"/>
          <w:numId w:val="15"/>
        </w:numPr>
        <w:ind w:left="851" w:hanging="425"/>
        <w:rPr>
          <w:rFonts w:asciiTheme="minorHAnsi" w:hAnsiTheme="minorHAnsi"/>
          <w:sz w:val="22"/>
          <w:szCs w:val="22"/>
          <w:lang w:val="fr-FR"/>
        </w:rPr>
      </w:pPr>
      <w:r w:rsidRPr="000B3EFF">
        <w:rPr>
          <w:rFonts w:asciiTheme="minorHAnsi" w:hAnsiTheme="minorHAnsi"/>
          <w:sz w:val="22"/>
          <w:szCs w:val="22"/>
          <w:lang w:val="fr-FR"/>
        </w:rPr>
        <w:t>absorbe</w:t>
      </w:r>
      <w:r w:rsidR="00C76B8F" w:rsidRPr="000B3EFF">
        <w:rPr>
          <w:rFonts w:asciiTheme="minorHAnsi" w:hAnsiTheme="minorHAnsi"/>
          <w:sz w:val="22"/>
          <w:szCs w:val="22"/>
          <w:lang w:val="fr-FR"/>
        </w:rPr>
        <w:t xml:space="preserve"> les excédents (ou les déficits) du budget administratif;</w:t>
      </w:r>
    </w:p>
    <w:p w:rsidR="00C76B8F" w:rsidRPr="000B3EFF" w:rsidRDefault="00D848EB" w:rsidP="001E4BB4">
      <w:pPr>
        <w:pStyle w:val="ListParagraph"/>
        <w:numPr>
          <w:ilvl w:val="0"/>
          <w:numId w:val="15"/>
        </w:numPr>
        <w:ind w:left="851" w:hanging="425"/>
        <w:rPr>
          <w:rFonts w:asciiTheme="minorHAnsi" w:hAnsiTheme="minorHAnsi"/>
          <w:sz w:val="22"/>
          <w:szCs w:val="22"/>
          <w:lang w:val="fr-FR"/>
        </w:rPr>
      </w:pPr>
      <w:r w:rsidRPr="000B3EFF">
        <w:rPr>
          <w:rFonts w:asciiTheme="minorHAnsi" w:hAnsiTheme="minorHAnsi"/>
          <w:sz w:val="22"/>
          <w:szCs w:val="22"/>
          <w:lang w:val="fr-FR"/>
        </w:rPr>
        <w:t>s’établit</w:t>
      </w:r>
      <w:r w:rsidR="00C76B8F" w:rsidRPr="000B3EFF">
        <w:rPr>
          <w:rFonts w:asciiTheme="minorHAnsi" w:hAnsiTheme="minorHAnsi"/>
          <w:sz w:val="22"/>
          <w:szCs w:val="22"/>
          <w:lang w:val="fr-FR"/>
        </w:rPr>
        <w:t xml:space="preserve"> à 6% au minimum et 15% au maximum  du budget administratif annuel de la Convention;</w:t>
      </w:r>
    </w:p>
    <w:p w:rsidR="00C76B8F" w:rsidRPr="00D47255" w:rsidRDefault="00D848EB" w:rsidP="001E4BB4">
      <w:pPr>
        <w:pStyle w:val="ListParagraph"/>
        <w:numPr>
          <w:ilvl w:val="0"/>
          <w:numId w:val="15"/>
        </w:numPr>
        <w:ind w:left="851" w:hanging="425"/>
        <w:rPr>
          <w:rFonts w:asciiTheme="minorHAnsi" w:hAnsiTheme="minorHAnsi"/>
          <w:sz w:val="22"/>
          <w:szCs w:val="22"/>
          <w:lang w:val="fr-FR"/>
        </w:rPr>
      </w:pPr>
      <w:r w:rsidRPr="00D47255">
        <w:rPr>
          <w:rFonts w:asciiTheme="minorHAnsi" w:hAnsiTheme="minorHAnsi"/>
          <w:sz w:val="22"/>
          <w:szCs w:val="22"/>
          <w:lang w:val="fr-FR"/>
        </w:rPr>
        <w:t>est</w:t>
      </w:r>
      <w:r w:rsidR="00C76B8F" w:rsidRPr="00D47255">
        <w:rPr>
          <w:rFonts w:asciiTheme="minorHAnsi" w:hAnsiTheme="minorHAnsi"/>
          <w:sz w:val="22"/>
          <w:szCs w:val="22"/>
          <w:lang w:val="fr-FR"/>
        </w:rPr>
        <w:t xml:space="preserve"> administré par le Secrétaire général avec l'approbation du Sous-groupe sur les finances établi par le Comité permanent</w:t>
      </w:r>
      <w:r w:rsidR="00E90034">
        <w:rPr>
          <w:rFonts w:asciiTheme="minorHAnsi" w:hAnsiTheme="minorHAnsi"/>
          <w:sz w:val="22"/>
          <w:szCs w:val="22"/>
          <w:lang w:val="fr-FR"/>
        </w:rPr>
        <w:t>.</w:t>
      </w:r>
    </w:p>
    <w:p w:rsidR="00522064" w:rsidRPr="000B3EFF" w:rsidRDefault="00522064" w:rsidP="001E4BB4">
      <w:pPr>
        <w:pStyle w:val="ListParagraph"/>
        <w:ind w:left="0"/>
        <w:rPr>
          <w:rFonts w:asciiTheme="minorHAnsi" w:hAnsiTheme="minorHAnsi"/>
          <w:sz w:val="22"/>
          <w:szCs w:val="22"/>
          <w:lang w:val="fr-FR"/>
        </w:rPr>
      </w:pPr>
      <w:r w:rsidRPr="000B3EFF">
        <w:rPr>
          <w:rFonts w:asciiTheme="minorHAnsi" w:hAnsiTheme="minorHAnsi"/>
          <w:sz w:val="22"/>
          <w:szCs w:val="22"/>
          <w:lang w:val="fr-FR"/>
        </w:rPr>
        <w:t xml:space="preserve"> </w:t>
      </w:r>
    </w:p>
    <w:p w:rsidR="006375E0" w:rsidRPr="000B3EFF" w:rsidRDefault="00D848EB"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DEMANDE au Secrétariat de tout mettre en œuvre pour que, sur la période triennale 2016-2018, le Fonds de réserve reste conforme au présent budget, de rendre compte une fois par an de la situation du </w:t>
      </w:r>
      <w:r w:rsidR="00E90034">
        <w:rPr>
          <w:rFonts w:asciiTheme="minorHAnsi" w:hAnsiTheme="minorHAnsi"/>
          <w:sz w:val="22"/>
          <w:szCs w:val="22"/>
          <w:lang w:val="fr-FR"/>
        </w:rPr>
        <w:t>F</w:t>
      </w:r>
      <w:r w:rsidRPr="000B3EFF">
        <w:rPr>
          <w:rFonts w:asciiTheme="minorHAnsi" w:hAnsiTheme="minorHAnsi"/>
          <w:sz w:val="22"/>
          <w:szCs w:val="22"/>
          <w:lang w:val="fr-FR"/>
        </w:rPr>
        <w:t xml:space="preserve">onds au Comité permanent et de demander son accord au Sous-groupe sur les finances avant toute utilisation du </w:t>
      </w:r>
      <w:r w:rsidR="00E92F35">
        <w:rPr>
          <w:rFonts w:asciiTheme="minorHAnsi" w:hAnsiTheme="minorHAnsi"/>
          <w:sz w:val="22"/>
          <w:szCs w:val="22"/>
          <w:lang w:val="fr-FR"/>
        </w:rPr>
        <w:t>F</w:t>
      </w:r>
      <w:r w:rsidRPr="000B3EFF">
        <w:rPr>
          <w:rFonts w:asciiTheme="minorHAnsi" w:hAnsiTheme="minorHAnsi"/>
          <w:sz w:val="22"/>
          <w:szCs w:val="22"/>
          <w:lang w:val="fr-FR"/>
        </w:rPr>
        <w:t>onds</w:t>
      </w:r>
      <w:r w:rsidR="00E92F35">
        <w:rPr>
          <w:rFonts w:asciiTheme="minorHAnsi" w:hAnsiTheme="minorHAnsi"/>
          <w:sz w:val="22"/>
          <w:szCs w:val="22"/>
          <w:lang w:val="fr-FR"/>
        </w:rPr>
        <w:t>.</w:t>
      </w:r>
    </w:p>
    <w:p w:rsidR="00FF5C21" w:rsidRPr="000B3EFF" w:rsidRDefault="00FF5C21" w:rsidP="001E4BB4">
      <w:pPr>
        <w:pStyle w:val="ListParagraph"/>
        <w:ind w:left="426" w:hanging="426"/>
        <w:rPr>
          <w:rFonts w:asciiTheme="minorHAnsi" w:hAnsiTheme="minorHAnsi"/>
          <w:sz w:val="22"/>
          <w:szCs w:val="22"/>
          <w:lang w:val="fr-FR"/>
        </w:rPr>
      </w:pPr>
    </w:p>
    <w:p w:rsidR="00FF5C21" w:rsidRDefault="00FF5C21"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lastRenderedPageBreak/>
        <w:t>APPROUVE le tableau relatif au personnel du Secrétariat en termes de nombre d</w:t>
      </w:r>
      <w:r w:rsidR="00614137">
        <w:rPr>
          <w:rFonts w:asciiTheme="minorHAnsi" w:hAnsiTheme="minorHAnsi"/>
          <w:sz w:val="22"/>
          <w:szCs w:val="22"/>
          <w:lang w:val="fr-FR"/>
        </w:rPr>
        <w:t>’employés</w:t>
      </w:r>
      <w:r w:rsidRPr="000B3EFF">
        <w:rPr>
          <w:rFonts w:asciiTheme="minorHAnsi" w:hAnsiTheme="minorHAnsi"/>
          <w:sz w:val="22"/>
          <w:szCs w:val="22"/>
          <w:lang w:val="fr-FR"/>
        </w:rPr>
        <w:t xml:space="preserve"> et de postes (conformément au </w:t>
      </w:r>
      <w:r w:rsidR="00E92F35">
        <w:rPr>
          <w:rFonts w:asciiTheme="minorHAnsi" w:hAnsiTheme="minorHAnsi"/>
          <w:sz w:val="22"/>
          <w:szCs w:val="22"/>
          <w:lang w:val="fr-FR"/>
        </w:rPr>
        <w:t>g</w:t>
      </w:r>
      <w:r w:rsidRPr="000B3EFF">
        <w:rPr>
          <w:rFonts w:asciiTheme="minorHAnsi" w:hAnsiTheme="minorHAnsi"/>
          <w:sz w:val="22"/>
          <w:szCs w:val="22"/>
          <w:lang w:val="fr-FR"/>
        </w:rPr>
        <w:t>roupe de fonction</w:t>
      </w:r>
      <w:r w:rsidR="00E92F35">
        <w:rPr>
          <w:rFonts w:asciiTheme="minorHAnsi" w:hAnsiTheme="minorHAnsi"/>
          <w:sz w:val="22"/>
          <w:szCs w:val="22"/>
          <w:lang w:val="fr-FR"/>
        </w:rPr>
        <w:t>s des</w:t>
      </w:r>
      <w:r w:rsidRPr="000B3EFF">
        <w:rPr>
          <w:rFonts w:asciiTheme="minorHAnsi" w:hAnsiTheme="minorHAnsi"/>
          <w:sz w:val="22"/>
          <w:szCs w:val="22"/>
          <w:lang w:val="fr-FR"/>
        </w:rPr>
        <w:t xml:space="preserve"> </w:t>
      </w:r>
      <w:r w:rsidR="00E92F35">
        <w:rPr>
          <w:rFonts w:asciiTheme="minorHAnsi" w:hAnsiTheme="minorHAnsi"/>
          <w:sz w:val="22"/>
          <w:szCs w:val="22"/>
          <w:lang w:val="fr-FR"/>
        </w:rPr>
        <w:t>R</w:t>
      </w:r>
      <w:r w:rsidRPr="000B3EFF">
        <w:rPr>
          <w:rFonts w:asciiTheme="minorHAnsi" w:hAnsiTheme="minorHAnsi"/>
          <w:sz w:val="22"/>
          <w:szCs w:val="22"/>
          <w:lang w:val="fr-FR"/>
        </w:rPr>
        <w:t>essources humaines de l’UICN) pour la prochaine période triennale, tels qu’ils figurent à l’</w:t>
      </w:r>
      <w:r w:rsidR="00E92F35">
        <w:rPr>
          <w:rFonts w:asciiTheme="minorHAnsi" w:hAnsiTheme="minorHAnsi"/>
          <w:sz w:val="22"/>
          <w:szCs w:val="22"/>
          <w:lang w:val="fr-FR"/>
        </w:rPr>
        <w:t>a</w:t>
      </w:r>
      <w:r w:rsidRPr="000B3EFF">
        <w:rPr>
          <w:rFonts w:asciiTheme="minorHAnsi" w:hAnsiTheme="minorHAnsi"/>
          <w:sz w:val="22"/>
          <w:szCs w:val="22"/>
          <w:lang w:val="fr-FR"/>
        </w:rPr>
        <w:t xml:space="preserve">nnexe </w:t>
      </w:r>
      <w:r w:rsidR="00E92F35">
        <w:rPr>
          <w:rFonts w:asciiTheme="minorHAnsi" w:hAnsiTheme="minorHAnsi"/>
          <w:sz w:val="22"/>
          <w:szCs w:val="22"/>
          <w:lang w:val="fr-FR"/>
        </w:rPr>
        <w:t>4</w:t>
      </w:r>
      <w:r w:rsidR="00E90034">
        <w:rPr>
          <w:rFonts w:asciiTheme="minorHAnsi" w:hAnsiTheme="minorHAnsi"/>
          <w:sz w:val="22"/>
          <w:szCs w:val="22"/>
          <w:lang w:val="fr-FR"/>
        </w:rPr>
        <w:t>;</w:t>
      </w:r>
      <w:r w:rsidRPr="000B3EFF">
        <w:rPr>
          <w:rFonts w:asciiTheme="minorHAnsi" w:hAnsiTheme="minorHAnsi"/>
          <w:sz w:val="22"/>
          <w:szCs w:val="22"/>
          <w:lang w:val="fr-FR"/>
        </w:rPr>
        <w:t xml:space="preserve"> et NOTE que tout changement apporté au nombre d</w:t>
      </w:r>
      <w:r w:rsidR="00614137">
        <w:rPr>
          <w:rFonts w:asciiTheme="minorHAnsi" w:hAnsiTheme="minorHAnsi"/>
          <w:sz w:val="22"/>
          <w:szCs w:val="22"/>
          <w:lang w:val="fr-FR"/>
        </w:rPr>
        <w:t>’employés</w:t>
      </w:r>
      <w:r w:rsidRPr="000B3EFF">
        <w:rPr>
          <w:rFonts w:asciiTheme="minorHAnsi" w:hAnsiTheme="minorHAnsi"/>
          <w:sz w:val="22"/>
          <w:szCs w:val="22"/>
          <w:lang w:val="fr-FR"/>
        </w:rPr>
        <w:t xml:space="preserve"> ou groupe de fonction</w:t>
      </w:r>
      <w:r w:rsidR="0077532A">
        <w:rPr>
          <w:rFonts w:asciiTheme="minorHAnsi" w:hAnsiTheme="minorHAnsi"/>
          <w:sz w:val="22"/>
          <w:szCs w:val="22"/>
          <w:lang w:val="fr-FR"/>
        </w:rPr>
        <w:t>s</w:t>
      </w:r>
      <w:r w:rsidRPr="000B3EFF">
        <w:rPr>
          <w:rFonts w:asciiTheme="minorHAnsi" w:hAnsiTheme="minorHAnsi"/>
          <w:sz w:val="22"/>
          <w:szCs w:val="22"/>
          <w:lang w:val="fr-FR"/>
        </w:rPr>
        <w:t xml:space="preserve"> du personnel doit être discuté avec le Comité exécut</w:t>
      </w:r>
      <w:r w:rsidR="00E90034">
        <w:rPr>
          <w:rFonts w:asciiTheme="minorHAnsi" w:hAnsiTheme="minorHAnsi"/>
          <w:sz w:val="22"/>
          <w:szCs w:val="22"/>
          <w:lang w:val="fr-FR"/>
        </w:rPr>
        <w:t>if</w:t>
      </w:r>
      <w:r w:rsidRPr="000B3EFF">
        <w:rPr>
          <w:rFonts w:asciiTheme="minorHAnsi" w:hAnsiTheme="minorHAnsi"/>
          <w:sz w:val="22"/>
          <w:szCs w:val="22"/>
          <w:lang w:val="fr-FR"/>
        </w:rPr>
        <w:t xml:space="preserve"> qui doit le</w:t>
      </w:r>
      <w:r w:rsidR="00614137">
        <w:rPr>
          <w:rFonts w:asciiTheme="minorHAnsi" w:hAnsiTheme="minorHAnsi"/>
          <w:sz w:val="22"/>
          <w:szCs w:val="22"/>
          <w:lang w:val="fr-FR"/>
        </w:rPr>
        <w:t xml:space="preserve"> valider</w:t>
      </w:r>
      <w:r w:rsidRPr="000B3EFF">
        <w:rPr>
          <w:rFonts w:asciiTheme="minorHAnsi" w:hAnsiTheme="minorHAnsi"/>
          <w:sz w:val="22"/>
          <w:szCs w:val="22"/>
          <w:lang w:val="fr-FR"/>
        </w:rPr>
        <w:t>.</w:t>
      </w:r>
    </w:p>
    <w:p w:rsidR="0077532A" w:rsidRDefault="0077532A" w:rsidP="001E4BB4">
      <w:pPr>
        <w:pStyle w:val="ListParagraph"/>
        <w:ind w:left="426" w:hanging="426"/>
        <w:rPr>
          <w:rFonts w:asciiTheme="minorHAnsi" w:hAnsiTheme="minorHAnsi"/>
          <w:sz w:val="22"/>
          <w:szCs w:val="22"/>
          <w:lang w:val="fr-FR"/>
        </w:rPr>
      </w:pPr>
    </w:p>
    <w:p w:rsidR="00DA701A" w:rsidRPr="0077532A" w:rsidRDefault="005251CB" w:rsidP="001E4BB4">
      <w:pPr>
        <w:pStyle w:val="ListParagraph"/>
        <w:numPr>
          <w:ilvl w:val="0"/>
          <w:numId w:val="2"/>
        </w:numPr>
        <w:ind w:left="426" w:hanging="426"/>
        <w:rPr>
          <w:rFonts w:asciiTheme="minorHAnsi" w:hAnsiTheme="minorHAnsi"/>
          <w:sz w:val="22"/>
          <w:szCs w:val="22"/>
          <w:lang w:val="fr-FR"/>
        </w:rPr>
      </w:pPr>
      <w:r w:rsidRPr="0077532A">
        <w:rPr>
          <w:rFonts w:asciiTheme="minorHAnsi" w:hAnsiTheme="minorHAnsi"/>
          <w:sz w:val="22"/>
          <w:szCs w:val="22"/>
          <w:lang w:val="fr-FR"/>
        </w:rPr>
        <w:t>DEMANDE au Secrétaire général de ne pas avoir régulièrement recours à des consultants pour accomplir les fonctions de base du Secrétariat, et que tous les consultants soient engagés à très court terme, pour des tâches précises jugées nécessaires pour l’application de la Convention</w:t>
      </w:r>
      <w:r w:rsidR="00E90034">
        <w:rPr>
          <w:rFonts w:asciiTheme="minorHAnsi" w:hAnsiTheme="minorHAnsi"/>
          <w:sz w:val="22"/>
          <w:szCs w:val="22"/>
          <w:lang w:val="fr-FR"/>
        </w:rPr>
        <w:t>;</w:t>
      </w:r>
      <w:r w:rsidRPr="0077532A">
        <w:rPr>
          <w:rFonts w:asciiTheme="minorHAnsi" w:hAnsiTheme="minorHAnsi"/>
          <w:sz w:val="22"/>
          <w:szCs w:val="22"/>
          <w:lang w:val="fr-FR"/>
        </w:rPr>
        <w:t xml:space="preserve"> et DEMANDE EN OUTRE que tout engagement qui sort de cette pratique normale soit discuté avec le Comité exécutif.</w:t>
      </w:r>
      <w:r w:rsidR="00A83095" w:rsidRPr="0077532A">
        <w:rPr>
          <w:rFonts w:asciiTheme="minorHAnsi" w:hAnsiTheme="minorHAnsi"/>
          <w:sz w:val="22"/>
          <w:szCs w:val="22"/>
          <w:lang w:val="fr-FR"/>
        </w:rPr>
        <w:t xml:space="preserve"> </w:t>
      </w:r>
      <w:r w:rsidR="00DA701A" w:rsidRPr="0077532A">
        <w:rPr>
          <w:rFonts w:asciiTheme="minorHAnsi" w:hAnsiTheme="minorHAnsi"/>
          <w:sz w:val="22"/>
          <w:szCs w:val="22"/>
          <w:lang w:val="fr-FR"/>
        </w:rPr>
        <w:t xml:space="preserve">  </w:t>
      </w:r>
    </w:p>
    <w:p w:rsidR="003655B0" w:rsidRPr="000B3EFF" w:rsidRDefault="003655B0" w:rsidP="001E4BB4">
      <w:pPr>
        <w:pStyle w:val="ListParagraph"/>
        <w:ind w:left="426" w:hanging="426"/>
        <w:rPr>
          <w:rFonts w:asciiTheme="minorHAnsi" w:hAnsiTheme="minorHAnsi"/>
          <w:sz w:val="22"/>
          <w:szCs w:val="22"/>
          <w:lang w:val="fr-FR"/>
        </w:rPr>
      </w:pPr>
    </w:p>
    <w:p w:rsidR="0015101E" w:rsidRDefault="003655B0" w:rsidP="001E4BB4">
      <w:pPr>
        <w:pStyle w:val="ListParagraph"/>
        <w:numPr>
          <w:ilvl w:val="0"/>
          <w:numId w:val="2"/>
        </w:numPr>
        <w:ind w:left="426" w:hanging="426"/>
        <w:rPr>
          <w:rFonts w:asciiTheme="minorHAnsi" w:hAnsiTheme="minorHAnsi"/>
          <w:sz w:val="22"/>
          <w:szCs w:val="22"/>
          <w:lang w:val="fr-FR"/>
        </w:rPr>
      </w:pPr>
      <w:r w:rsidRPr="000B3EFF">
        <w:rPr>
          <w:rFonts w:asciiTheme="minorHAnsi" w:hAnsiTheme="minorHAnsi"/>
          <w:sz w:val="22"/>
          <w:szCs w:val="22"/>
          <w:lang w:val="fr-FR"/>
        </w:rPr>
        <w:t xml:space="preserve">PRIE le Secrétariat d’utiliser la liste des petits États insulaires en développement (PEID) de la Conférence des Nations Unies sur le commerce et le développement pour décider de l’éligibilité  d’un délégué pour que </w:t>
      </w:r>
      <w:r w:rsidR="00A83095">
        <w:rPr>
          <w:rFonts w:asciiTheme="minorHAnsi" w:hAnsiTheme="minorHAnsi"/>
          <w:sz w:val="22"/>
          <w:szCs w:val="22"/>
          <w:lang w:val="fr-FR"/>
        </w:rPr>
        <w:t>l</w:t>
      </w:r>
      <w:r w:rsidRPr="000B3EFF">
        <w:rPr>
          <w:rFonts w:asciiTheme="minorHAnsi" w:hAnsiTheme="minorHAnsi"/>
          <w:sz w:val="22"/>
          <w:szCs w:val="22"/>
          <w:lang w:val="fr-FR"/>
        </w:rPr>
        <w:t>a Convention parraine son voyage, et de considérer que les P</w:t>
      </w:r>
      <w:r w:rsidR="0077532A">
        <w:rPr>
          <w:rFonts w:asciiTheme="minorHAnsi" w:hAnsiTheme="minorHAnsi"/>
          <w:sz w:val="22"/>
          <w:szCs w:val="22"/>
          <w:lang w:val="fr-FR"/>
        </w:rPr>
        <w:t>EI</w:t>
      </w:r>
      <w:r w:rsidRPr="000B3EFF">
        <w:rPr>
          <w:rFonts w:asciiTheme="minorHAnsi" w:hAnsiTheme="minorHAnsi"/>
          <w:sz w:val="22"/>
          <w:szCs w:val="22"/>
          <w:lang w:val="fr-FR"/>
        </w:rPr>
        <w:t>D sont éligibles pour recevoir un tel soutien qu’ils soient ou non classés officiellement comme tels pour des motifs économiques dans la liste du Comité d’aide au développement</w:t>
      </w:r>
      <w:r w:rsidR="00A83095">
        <w:rPr>
          <w:rFonts w:asciiTheme="minorHAnsi" w:hAnsiTheme="minorHAnsi"/>
          <w:sz w:val="22"/>
          <w:szCs w:val="22"/>
          <w:lang w:val="fr-FR"/>
        </w:rPr>
        <w:t xml:space="preserve"> (CAD)</w:t>
      </w:r>
      <w:r w:rsidRPr="000B3EFF">
        <w:rPr>
          <w:rFonts w:asciiTheme="minorHAnsi" w:hAnsiTheme="minorHAnsi"/>
          <w:sz w:val="22"/>
          <w:szCs w:val="22"/>
          <w:lang w:val="fr-FR"/>
        </w:rPr>
        <w:t xml:space="preserve"> de l’OCDE.</w:t>
      </w:r>
    </w:p>
    <w:p w:rsidR="00B207A4" w:rsidRPr="000B3EFF" w:rsidRDefault="00B207A4" w:rsidP="001E4BB4">
      <w:pPr>
        <w:pStyle w:val="ListParagraph"/>
        <w:ind w:left="426" w:hanging="426"/>
        <w:rPr>
          <w:rFonts w:asciiTheme="minorHAnsi" w:hAnsiTheme="minorHAnsi"/>
          <w:sz w:val="22"/>
          <w:szCs w:val="22"/>
          <w:lang w:val="fr-FR"/>
        </w:rPr>
      </w:pPr>
    </w:p>
    <w:p w:rsidR="00B207A4" w:rsidRDefault="00B207A4" w:rsidP="001E4BB4">
      <w:pPr>
        <w:pStyle w:val="ListParagraph"/>
        <w:numPr>
          <w:ilvl w:val="0"/>
          <w:numId w:val="2"/>
        </w:numPr>
        <w:ind w:left="426" w:hanging="426"/>
        <w:rPr>
          <w:rFonts w:asciiTheme="minorHAnsi" w:hAnsiTheme="minorHAnsi"/>
          <w:sz w:val="22"/>
          <w:szCs w:val="22"/>
          <w:lang w:val="fr-FR"/>
        </w:rPr>
      </w:pPr>
      <w:r>
        <w:rPr>
          <w:rFonts w:asciiTheme="minorHAnsi" w:hAnsiTheme="minorHAnsi"/>
          <w:sz w:val="22"/>
          <w:szCs w:val="22"/>
          <w:lang w:val="fr-FR"/>
        </w:rPr>
        <w:t>DONNE INSTRUCTION au Secrétariat de s’assurer que la COP13 sera préparée de telle sorte que les négociations sur les projets de résolutions puissent commencer dès que possible et pas plus tard que l’après-midi du premier jour de la COP.</w:t>
      </w:r>
    </w:p>
    <w:p w:rsidR="00B207A4" w:rsidRDefault="00B207A4" w:rsidP="001E4BB4">
      <w:pPr>
        <w:pStyle w:val="ListParagraph"/>
        <w:ind w:left="426" w:hanging="426"/>
        <w:rPr>
          <w:rFonts w:asciiTheme="minorHAnsi" w:hAnsiTheme="minorHAnsi"/>
          <w:sz w:val="22"/>
          <w:szCs w:val="22"/>
          <w:lang w:val="fr-FR"/>
        </w:rPr>
      </w:pPr>
    </w:p>
    <w:p w:rsidR="00FF5C21" w:rsidRPr="00B207A4" w:rsidRDefault="00B207A4" w:rsidP="001E4BB4">
      <w:pPr>
        <w:pStyle w:val="ListParagraph"/>
        <w:numPr>
          <w:ilvl w:val="0"/>
          <w:numId w:val="2"/>
        </w:numPr>
        <w:ind w:left="426" w:hanging="426"/>
        <w:rPr>
          <w:rFonts w:asciiTheme="minorHAnsi" w:hAnsiTheme="minorHAnsi"/>
          <w:sz w:val="22"/>
          <w:szCs w:val="22"/>
          <w:lang w:val="fr-FR"/>
        </w:rPr>
      </w:pPr>
      <w:r w:rsidRPr="00B207A4">
        <w:rPr>
          <w:rFonts w:asciiTheme="minorHAnsi" w:hAnsiTheme="minorHAnsi"/>
          <w:sz w:val="22"/>
          <w:szCs w:val="22"/>
          <w:lang w:val="fr-FR"/>
        </w:rPr>
        <w:t>DONNE ENFIN INSTRUCTION au Secrétariat de tout mettre en œuvre pour que les projets de résolutions soient traduits dans toutes les langues officielles durant la COP13 pour permettre une participation pleine et entière de toutes les délégations.</w:t>
      </w:r>
    </w:p>
    <w:bookmarkEnd w:id="0"/>
    <w:p w:rsidR="0015101E" w:rsidRPr="000B3EFF" w:rsidRDefault="0015101E" w:rsidP="00D47255">
      <w:pPr>
        <w:rPr>
          <w:rFonts w:asciiTheme="minorHAnsi" w:hAnsiTheme="minorHAnsi"/>
          <w:sz w:val="22"/>
          <w:szCs w:val="22"/>
          <w:lang w:val="fr-FR"/>
        </w:rPr>
      </w:pPr>
    </w:p>
    <w:p w:rsidR="00D848EB" w:rsidRPr="000B3EFF" w:rsidRDefault="00D848EB" w:rsidP="003655B0">
      <w:pPr>
        <w:pStyle w:val="ListParagraph"/>
        <w:ind w:left="0"/>
        <w:rPr>
          <w:rFonts w:asciiTheme="minorHAnsi" w:hAnsiTheme="minorHAnsi"/>
          <w:sz w:val="22"/>
          <w:szCs w:val="22"/>
          <w:lang w:val="fr-FR"/>
        </w:rPr>
      </w:pPr>
    </w:p>
    <w:p w:rsidR="00D848EB" w:rsidRPr="000B3EFF" w:rsidRDefault="00D848EB" w:rsidP="00D848EB">
      <w:pPr>
        <w:pStyle w:val="ListParagraph"/>
        <w:rPr>
          <w:rFonts w:asciiTheme="minorHAnsi" w:hAnsiTheme="minorHAnsi"/>
          <w:sz w:val="22"/>
          <w:szCs w:val="22"/>
          <w:lang w:val="fr-FR"/>
        </w:rPr>
      </w:pPr>
    </w:p>
    <w:p w:rsidR="0002665F" w:rsidRPr="000B3EFF" w:rsidRDefault="0002665F" w:rsidP="0002665F">
      <w:pPr>
        <w:rPr>
          <w:rFonts w:asciiTheme="minorHAnsi" w:eastAsia="Times New Roman" w:hAnsiTheme="minorHAnsi"/>
          <w:b/>
          <w:sz w:val="28"/>
          <w:szCs w:val="28"/>
          <w:lang w:val="fr-FR"/>
        </w:rPr>
      </w:pPr>
    </w:p>
    <w:p w:rsidR="00C2522C" w:rsidRPr="000B3EFF" w:rsidRDefault="00C2522C" w:rsidP="002F541E">
      <w:pPr>
        <w:tabs>
          <w:tab w:val="left" w:pos="1701"/>
        </w:tabs>
        <w:ind w:left="1701" w:hanging="1701"/>
        <w:rPr>
          <w:rFonts w:asciiTheme="minorHAnsi" w:hAnsiTheme="minorHAnsi"/>
          <w:b/>
          <w:sz w:val="22"/>
          <w:szCs w:val="22"/>
          <w:lang w:val="fr-FR"/>
        </w:rPr>
      </w:pPr>
      <w:r w:rsidRPr="000B3EFF">
        <w:rPr>
          <w:rFonts w:asciiTheme="minorHAnsi" w:hAnsiTheme="minorHAnsi"/>
          <w:b/>
          <w:sz w:val="22"/>
          <w:szCs w:val="22"/>
          <w:lang w:val="fr-FR"/>
        </w:rPr>
        <w:t xml:space="preserve">Annexe </w:t>
      </w:r>
      <w:r w:rsidR="00B207A4">
        <w:rPr>
          <w:rFonts w:asciiTheme="minorHAnsi" w:hAnsiTheme="minorHAnsi"/>
          <w:b/>
          <w:sz w:val="22"/>
          <w:szCs w:val="22"/>
          <w:lang w:val="fr-FR"/>
        </w:rPr>
        <w:t>1</w:t>
      </w:r>
      <w:r w:rsidRPr="000B3EFF">
        <w:rPr>
          <w:rFonts w:asciiTheme="minorHAnsi" w:hAnsiTheme="minorHAnsi"/>
          <w:b/>
          <w:sz w:val="22"/>
          <w:szCs w:val="22"/>
          <w:lang w:val="fr-FR"/>
        </w:rPr>
        <w:tab/>
      </w:r>
      <w:r w:rsidR="002F541E" w:rsidRPr="000B3EFF">
        <w:rPr>
          <w:rFonts w:asciiTheme="minorHAnsi" w:hAnsiTheme="minorHAnsi"/>
          <w:b/>
          <w:sz w:val="22"/>
          <w:szCs w:val="22"/>
          <w:lang w:val="fr-FR"/>
        </w:rPr>
        <w:t xml:space="preserve">Budget combiné pour </w:t>
      </w:r>
      <w:r w:rsidR="0015101E" w:rsidRPr="000B3EFF">
        <w:rPr>
          <w:rFonts w:asciiTheme="minorHAnsi" w:hAnsiTheme="minorHAnsi"/>
          <w:b/>
          <w:sz w:val="22"/>
          <w:szCs w:val="22"/>
          <w:lang w:val="fr-FR"/>
        </w:rPr>
        <w:t xml:space="preserve">la période </w:t>
      </w:r>
      <w:r w:rsidR="002F541E" w:rsidRPr="000B3EFF">
        <w:rPr>
          <w:rFonts w:asciiTheme="minorHAnsi" w:hAnsiTheme="minorHAnsi"/>
          <w:b/>
          <w:sz w:val="22"/>
          <w:szCs w:val="22"/>
          <w:lang w:val="fr-FR"/>
        </w:rPr>
        <w:t>2016-2018</w:t>
      </w:r>
    </w:p>
    <w:p w:rsidR="00C2522C" w:rsidRPr="000B3EFF" w:rsidRDefault="00C2522C" w:rsidP="005251CB">
      <w:pPr>
        <w:tabs>
          <w:tab w:val="left" w:pos="1701"/>
        </w:tabs>
        <w:ind w:left="1701" w:hanging="1692"/>
        <w:rPr>
          <w:rFonts w:asciiTheme="minorHAnsi" w:hAnsiTheme="minorHAnsi"/>
          <w:b/>
          <w:sz w:val="22"/>
          <w:szCs w:val="22"/>
          <w:lang w:val="fr-FR"/>
        </w:rPr>
      </w:pPr>
      <w:r w:rsidRPr="000B3EFF">
        <w:rPr>
          <w:rFonts w:asciiTheme="minorHAnsi" w:hAnsiTheme="minorHAnsi"/>
          <w:b/>
          <w:sz w:val="22"/>
          <w:szCs w:val="22"/>
          <w:lang w:val="fr-FR"/>
        </w:rPr>
        <w:t xml:space="preserve">Annexe </w:t>
      </w:r>
      <w:r w:rsidR="00B207A4">
        <w:rPr>
          <w:rFonts w:asciiTheme="minorHAnsi" w:hAnsiTheme="minorHAnsi"/>
          <w:b/>
          <w:sz w:val="22"/>
          <w:szCs w:val="22"/>
          <w:lang w:val="fr-FR"/>
        </w:rPr>
        <w:t>2</w:t>
      </w:r>
      <w:r w:rsidRPr="000B3EFF">
        <w:rPr>
          <w:rFonts w:asciiTheme="minorHAnsi" w:hAnsiTheme="minorHAnsi"/>
          <w:b/>
          <w:sz w:val="22"/>
          <w:szCs w:val="22"/>
          <w:lang w:val="fr-FR"/>
        </w:rPr>
        <w:tab/>
      </w:r>
      <w:r w:rsidR="00FF5C21" w:rsidRPr="000B3EFF">
        <w:rPr>
          <w:rFonts w:asciiTheme="minorHAnsi" w:hAnsiTheme="minorHAnsi"/>
          <w:b/>
          <w:sz w:val="22"/>
          <w:szCs w:val="22"/>
          <w:lang w:val="fr-FR"/>
        </w:rPr>
        <w:t>Illustration des contributions au budget administratif par les Parties contractantes</w:t>
      </w:r>
      <w:r w:rsidR="002F541E" w:rsidRPr="000B3EFF">
        <w:rPr>
          <w:rFonts w:asciiTheme="minorHAnsi" w:hAnsiTheme="minorHAnsi"/>
          <w:b/>
          <w:sz w:val="22"/>
          <w:szCs w:val="22"/>
          <w:lang w:val="fr-FR"/>
        </w:rPr>
        <w:t xml:space="preserve"> pour </w:t>
      </w:r>
      <w:r w:rsidR="0015101E" w:rsidRPr="000B3EFF">
        <w:rPr>
          <w:rFonts w:asciiTheme="minorHAnsi" w:hAnsiTheme="minorHAnsi"/>
          <w:b/>
          <w:sz w:val="22"/>
          <w:szCs w:val="22"/>
          <w:lang w:val="fr-FR"/>
        </w:rPr>
        <w:t xml:space="preserve">la période </w:t>
      </w:r>
      <w:r w:rsidR="002F541E" w:rsidRPr="000B3EFF">
        <w:rPr>
          <w:rFonts w:asciiTheme="minorHAnsi" w:hAnsiTheme="minorHAnsi"/>
          <w:b/>
          <w:sz w:val="22"/>
          <w:szCs w:val="22"/>
          <w:lang w:val="fr-FR"/>
        </w:rPr>
        <w:t xml:space="preserve">2016-2018 </w:t>
      </w:r>
    </w:p>
    <w:p w:rsidR="00C2522C" w:rsidRPr="000B3EFF" w:rsidRDefault="00C2522C" w:rsidP="0002665F">
      <w:pPr>
        <w:tabs>
          <w:tab w:val="left" w:pos="1701"/>
        </w:tabs>
        <w:ind w:left="1701" w:hanging="1701"/>
        <w:rPr>
          <w:rFonts w:asciiTheme="minorHAnsi" w:hAnsiTheme="minorHAnsi"/>
          <w:b/>
          <w:sz w:val="22"/>
          <w:szCs w:val="22"/>
          <w:lang w:val="fr-FR"/>
        </w:rPr>
      </w:pPr>
      <w:r w:rsidRPr="000B3EFF">
        <w:rPr>
          <w:rFonts w:asciiTheme="minorHAnsi" w:hAnsiTheme="minorHAnsi"/>
          <w:b/>
          <w:sz w:val="22"/>
          <w:szCs w:val="22"/>
          <w:lang w:val="fr-FR"/>
        </w:rPr>
        <w:t xml:space="preserve">Annexe </w:t>
      </w:r>
      <w:r w:rsidR="00B207A4">
        <w:rPr>
          <w:rFonts w:asciiTheme="minorHAnsi" w:hAnsiTheme="minorHAnsi"/>
          <w:b/>
          <w:sz w:val="22"/>
          <w:szCs w:val="22"/>
          <w:lang w:val="fr-FR"/>
        </w:rPr>
        <w:t>3</w:t>
      </w:r>
      <w:r w:rsidRPr="000B3EFF">
        <w:rPr>
          <w:rFonts w:asciiTheme="minorHAnsi" w:hAnsiTheme="minorHAnsi"/>
          <w:b/>
          <w:sz w:val="22"/>
          <w:szCs w:val="22"/>
          <w:lang w:val="fr-FR"/>
        </w:rPr>
        <w:t xml:space="preserve"> </w:t>
      </w:r>
      <w:r w:rsidRPr="000B3EFF">
        <w:rPr>
          <w:rFonts w:asciiTheme="minorHAnsi" w:hAnsiTheme="minorHAnsi"/>
          <w:b/>
          <w:sz w:val="22"/>
          <w:szCs w:val="22"/>
          <w:lang w:val="fr-FR"/>
        </w:rPr>
        <w:tab/>
      </w:r>
      <w:r w:rsidR="002F541E" w:rsidRPr="000B3EFF">
        <w:rPr>
          <w:rFonts w:asciiTheme="minorHAnsi" w:hAnsiTheme="minorHAnsi"/>
          <w:b/>
          <w:sz w:val="22"/>
          <w:szCs w:val="22"/>
          <w:lang w:val="fr-FR"/>
        </w:rPr>
        <w:t xml:space="preserve">Analyse des </w:t>
      </w:r>
      <w:r w:rsidR="00FF5C21" w:rsidRPr="000B3EFF">
        <w:rPr>
          <w:rFonts w:asciiTheme="minorHAnsi" w:hAnsiTheme="minorHAnsi"/>
          <w:b/>
          <w:sz w:val="22"/>
          <w:szCs w:val="22"/>
          <w:lang w:val="fr-FR"/>
        </w:rPr>
        <w:t>dépenses inscrites au budget</w:t>
      </w:r>
      <w:r w:rsidR="00F85074" w:rsidRPr="000B3EFF">
        <w:rPr>
          <w:rFonts w:asciiTheme="minorHAnsi" w:hAnsiTheme="minorHAnsi"/>
          <w:b/>
          <w:sz w:val="22"/>
          <w:szCs w:val="22"/>
          <w:lang w:val="fr-FR"/>
        </w:rPr>
        <w:t xml:space="preserve"> </w:t>
      </w:r>
      <w:r w:rsidR="00FF5C21" w:rsidRPr="000B3EFF">
        <w:rPr>
          <w:rFonts w:asciiTheme="minorHAnsi" w:hAnsiTheme="minorHAnsi"/>
          <w:b/>
          <w:sz w:val="22"/>
          <w:szCs w:val="22"/>
          <w:lang w:val="fr-FR"/>
        </w:rPr>
        <w:t>non administratif 2016-2018, par ordre de priorité</w:t>
      </w:r>
    </w:p>
    <w:p w:rsidR="00FF5C21" w:rsidRPr="000B3EFF" w:rsidRDefault="00FF5C21" w:rsidP="0002665F">
      <w:pPr>
        <w:tabs>
          <w:tab w:val="left" w:pos="1701"/>
        </w:tabs>
        <w:ind w:left="1701" w:hanging="1701"/>
        <w:rPr>
          <w:rFonts w:asciiTheme="minorHAnsi" w:hAnsiTheme="minorHAnsi"/>
          <w:b/>
          <w:sz w:val="22"/>
          <w:szCs w:val="22"/>
          <w:lang w:val="fr-FR"/>
        </w:rPr>
      </w:pPr>
      <w:r w:rsidRPr="000B3EFF">
        <w:rPr>
          <w:rFonts w:asciiTheme="minorHAnsi" w:hAnsiTheme="minorHAnsi"/>
          <w:b/>
          <w:sz w:val="22"/>
          <w:szCs w:val="22"/>
          <w:lang w:val="fr-FR"/>
        </w:rPr>
        <w:t xml:space="preserve">Annexe </w:t>
      </w:r>
      <w:r w:rsidR="00B207A4">
        <w:rPr>
          <w:rFonts w:asciiTheme="minorHAnsi" w:hAnsiTheme="minorHAnsi"/>
          <w:b/>
          <w:sz w:val="22"/>
          <w:szCs w:val="22"/>
          <w:lang w:val="fr-FR"/>
        </w:rPr>
        <w:t>4</w:t>
      </w:r>
      <w:r w:rsidRPr="000B3EFF">
        <w:rPr>
          <w:rFonts w:asciiTheme="minorHAnsi" w:hAnsiTheme="minorHAnsi"/>
          <w:b/>
          <w:sz w:val="22"/>
          <w:szCs w:val="22"/>
          <w:lang w:val="fr-FR"/>
        </w:rPr>
        <w:tab/>
        <w:t>Personnel du Secrétariat app</w:t>
      </w:r>
      <w:r w:rsidR="000B3EFF" w:rsidRPr="000B3EFF">
        <w:rPr>
          <w:rFonts w:asciiTheme="minorHAnsi" w:hAnsiTheme="minorHAnsi"/>
          <w:b/>
          <w:sz w:val="22"/>
          <w:szCs w:val="22"/>
          <w:lang w:val="fr-FR"/>
        </w:rPr>
        <w:t>r</w:t>
      </w:r>
      <w:r w:rsidRPr="000B3EFF">
        <w:rPr>
          <w:rFonts w:asciiTheme="minorHAnsi" w:hAnsiTheme="minorHAnsi"/>
          <w:b/>
          <w:sz w:val="22"/>
          <w:szCs w:val="22"/>
          <w:lang w:val="fr-FR"/>
        </w:rPr>
        <w:t xml:space="preserve">ouvé (budget administratif) </w:t>
      </w:r>
      <w:r w:rsidR="0015101E" w:rsidRPr="000B3EFF">
        <w:rPr>
          <w:rFonts w:asciiTheme="minorHAnsi" w:hAnsiTheme="minorHAnsi"/>
          <w:b/>
          <w:sz w:val="22"/>
          <w:szCs w:val="22"/>
          <w:lang w:val="fr-FR"/>
        </w:rPr>
        <w:t xml:space="preserve">pour la période </w:t>
      </w:r>
      <w:r w:rsidRPr="000B3EFF">
        <w:rPr>
          <w:rFonts w:asciiTheme="minorHAnsi" w:hAnsiTheme="minorHAnsi"/>
          <w:b/>
          <w:sz w:val="22"/>
          <w:szCs w:val="22"/>
          <w:lang w:val="fr-FR"/>
        </w:rPr>
        <w:t>2016-2018</w:t>
      </w:r>
    </w:p>
    <w:p w:rsidR="00C2522C" w:rsidRPr="000B3EFF" w:rsidRDefault="00C2522C">
      <w:pPr>
        <w:rPr>
          <w:rFonts w:asciiTheme="minorHAnsi" w:eastAsia="Times New Roman" w:hAnsiTheme="minorHAnsi"/>
          <w:b/>
          <w:sz w:val="28"/>
          <w:szCs w:val="28"/>
          <w:lang w:val="fr-FR"/>
        </w:rPr>
      </w:pPr>
      <w:r w:rsidRPr="000B3EFF">
        <w:rPr>
          <w:rFonts w:asciiTheme="minorHAnsi" w:eastAsia="Times New Roman" w:hAnsiTheme="minorHAnsi"/>
          <w:b/>
          <w:sz w:val="28"/>
          <w:szCs w:val="28"/>
          <w:lang w:val="fr-FR"/>
        </w:rPr>
        <w:br w:type="page"/>
      </w:r>
    </w:p>
    <w:p w:rsidR="00D85CCF" w:rsidRPr="00A373F6" w:rsidRDefault="0029259A" w:rsidP="00387C14">
      <w:pPr>
        <w:rPr>
          <w:rFonts w:asciiTheme="minorHAnsi" w:eastAsia="Times New Roman" w:hAnsiTheme="minorHAnsi"/>
          <w:b/>
          <w:sz w:val="22"/>
          <w:szCs w:val="22"/>
          <w:lang w:val="fr-FR"/>
        </w:rPr>
      </w:pPr>
      <w:r w:rsidRPr="00A373F6">
        <w:rPr>
          <w:rFonts w:asciiTheme="minorHAnsi" w:eastAsia="Times New Roman" w:hAnsiTheme="minorHAnsi"/>
          <w:b/>
          <w:sz w:val="22"/>
          <w:szCs w:val="22"/>
          <w:lang w:val="fr-FR"/>
        </w:rPr>
        <w:lastRenderedPageBreak/>
        <w:t>Annex</w:t>
      </w:r>
      <w:r w:rsidR="002957EB" w:rsidRPr="00A373F6">
        <w:rPr>
          <w:rFonts w:asciiTheme="minorHAnsi" w:eastAsia="Times New Roman" w:hAnsiTheme="minorHAnsi"/>
          <w:b/>
          <w:sz w:val="22"/>
          <w:szCs w:val="22"/>
          <w:lang w:val="fr-FR"/>
        </w:rPr>
        <w:t>e </w:t>
      </w:r>
      <w:r w:rsidR="00B207A4" w:rsidRPr="00A373F6">
        <w:rPr>
          <w:rFonts w:asciiTheme="minorHAnsi" w:eastAsia="Times New Roman" w:hAnsiTheme="minorHAnsi"/>
          <w:b/>
          <w:sz w:val="22"/>
          <w:szCs w:val="22"/>
          <w:lang w:val="fr-FR"/>
        </w:rPr>
        <w:t>1</w:t>
      </w:r>
    </w:p>
    <w:p w:rsidR="00813B7B" w:rsidRPr="000B3EFF" w:rsidRDefault="00440EDF" w:rsidP="00FF44C7">
      <w:pPr>
        <w:rPr>
          <w:rFonts w:asciiTheme="minorHAnsi" w:eastAsia="Times New Roman" w:hAnsiTheme="minorHAnsi"/>
          <w:b/>
          <w:sz w:val="28"/>
          <w:szCs w:val="28"/>
          <w:lang w:val="fr-FR"/>
        </w:rPr>
      </w:pPr>
      <w:r w:rsidRPr="00A373F6">
        <w:rPr>
          <w:rFonts w:asciiTheme="minorHAnsi" w:eastAsia="Times New Roman" w:hAnsiTheme="minorHAnsi"/>
          <w:b/>
          <w:sz w:val="22"/>
          <w:szCs w:val="22"/>
          <w:lang w:val="fr-FR"/>
        </w:rPr>
        <w:t xml:space="preserve">Budget combiné </w:t>
      </w:r>
      <w:r w:rsidR="002957EB" w:rsidRPr="00A373F6">
        <w:rPr>
          <w:rFonts w:asciiTheme="minorHAnsi" w:eastAsia="Times New Roman" w:hAnsiTheme="minorHAnsi"/>
          <w:b/>
          <w:sz w:val="22"/>
          <w:szCs w:val="22"/>
          <w:lang w:val="fr-FR"/>
        </w:rPr>
        <w:t xml:space="preserve">pour la période </w:t>
      </w:r>
      <w:r w:rsidR="00D85CCF" w:rsidRPr="00A373F6">
        <w:rPr>
          <w:rFonts w:asciiTheme="minorHAnsi" w:eastAsia="Times New Roman" w:hAnsiTheme="minorHAnsi"/>
          <w:b/>
          <w:sz w:val="22"/>
          <w:szCs w:val="22"/>
          <w:lang w:val="fr-FR"/>
        </w:rPr>
        <w:t>201</w:t>
      </w:r>
      <w:r w:rsidR="003C2236" w:rsidRPr="00A373F6">
        <w:rPr>
          <w:rFonts w:asciiTheme="minorHAnsi" w:eastAsia="Times New Roman" w:hAnsiTheme="minorHAnsi"/>
          <w:b/>
          <w:sz w:val="22"/>
          <w:szCs w:val="22"/>
          <w:lang w:val="fr-FR"/>
        </w:rPr>
        <w:t>6</w:t>
      </w:r>
      <w:r w:rsidR="00D85CCF" w:rsidRPr="00A373F6">
        <w:rPr>
          <w:rFonts w:asciiTheme="minorHAnsi" w:eastAsia="Times New Roman" w:hAnsiTheme="minorHAnsi"/>
          <w:b/>
          <w:sz w:val="22"/>
          <w:szCs w:val="22"/>
          <w:lang w:val="fr-FR"/>
        </w:rPr>
        <w:t>-201</w:t>
      </w:r>
      <w:r w:rsidR="003C2236" w:rsidRPr="00A373F6">
        <w:rPr>
          <w:rFonts w:asciiTheme="minorHAnsi" w:eastAsia="Times New Roman" w:hAnsiTheme="minorHAnsi"/>
          <w:b/>
          <w:sz w:val="22"/>
          <w:szCs w:val="22"/>
          <w:lang w:val="fr-FR"/>
        </w:rPr>
        <w:t>8</w:t>
      </w:r>
    </w:p>
    <w:p w:rsidR="00242324" w:rsidRPr="000B3EFF" w:rsidRDefault="00242324" w:rsidP="00242324">
      <w:pPr>
        <w:rPr>
          <w:rFonts w:asciiTheme="minorHAnsi" w:hAnsiTheme="minorHAnsi"/>
          <w:b/>
          <w:lang w:val="fr-FR"/>
        </w:rPr>
      </w:pPr>
    </w:p>
    <w:tbl>
      <w:tblPr>
        <w:tblpPr w:leftFromText="180" w:rightFromText="180" w:vertAnchor="text" w:horzAnchor="margin" w:tblpY="119"/>
        <w:tblW w:w="8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 w:type="dxa"/>
          <w:left w:w="57" w:type="dxa"/>
          <w:bottom w:w="11" w:type="dxa"/>
          <w:right w:w="57" w:type="dxa"/>
        </w:tblCellMar>
        <w:tblLook w:val="04A0" w:firstRow="1" w:lastRow="0" w:firstColumn="1" w:lastColumn="0" w:noHBand="0" w:noVBand="1"/>
      </w:tblPr>
      <w:tblGrid>
        <w:gridCol w:w="4141"/>
        <w:gridCol w:w="692"/>
        <w:gridCol w:w="692"/>
        <w:gridCol w:w="701"/>
        <w:gridCol w:w="701"/>
        <w:gridCol w:w="701"/>
        <w:gridCol w:w="793"/>
      </w:tblGrid>
      <w:tr w:rsidR="00462DB4" w:rsidRPr="00286400" w:rsidTr="00FE0711">
        <w:trPr>
          <w:trHeight w:val="348"/>
        </w:trPr>
        <w:tc>
          <w:tcPr>
            <w:tcW w:w="4141" w:type="dxa"/>
            <w:tcBorders>
              <w:top w:val="single" w:sz="6" w:space="0" w:color="auto"/>
              <w:left w:val="single" w:sz="6" w:space="0" w:color="auto"/>
              <w:bottom w:val="single" w:sz="6" w:space="0" w:color="auto"/>
            </w:tcBorders>
            <w:shd w:val="clear" w:color="auto" w:fill="C2D69B" w:themeFill="accent3" w:themeFillTint="99"/>
            <w:vAlign w:val="center"/>
            <w:hideMark/>
          </w:tcPr>
          <w:p w:rsidR="00462DB4" w:rsidRPr="00E22146" w:rsidRDefault="00462DB4" w:rsidP="00FE0711">
            <w:pPr>
              <w:rPr>
                <w:rFonts w:asciiTheme="minorHAnsi" w:hAnsiTheme="minorHAnsi" w:cs="Arial"/>
                <w:b/>
                <w:bCs/>
                <w:color w:val="000000"/>
                <w:sz w:val="22"/>
                <w:szCs w:val="22"/>
                <w:lang w:val="fr-FR" w:eastAsia="fr-FR"/>
              </w:rPr>
            </w:pPr>
            <w:r w:rsidRPr="00E22146">
              <w:rPr>
                <w:rFonts w:asciiTheme="minorHAnsi" w:hAnsiTheme="minorHAnsi" w:cs="Arial"/>
                <w:b/>
                <w:bCs/>
                <w:color w:val="000000"/>
                <w:sz w:val="22"/>
                <w:szCs w:val="22"/>
                <w:lang w:val="fr-FR" w:eastAsia="fr-FR"/>
              </w:rPr>
              <w:t>Budget combiné 2016-2018</w:t>
            </w:r>
          </w:p>
        </w:tc>
        <w:tc>
          <w:tcPr>
            <w:tcW w:w="1384" w:type="dxa"/>
            <w:gridSpan w:val="2"/>
            <w:tcBorders>
              <w:top w:val="single" w:sz="6" w:space="0" w:color="auto"/>
              <w:bottom w:val="single" w:sz="6" w:space="0" w:color="auto"/>
            </w:tcBorders>
            <w:shd w:val="clear" w:color="auto" w:fill="C2D69B" w:themeFill="accent3" w:themeFillTint="99"/>
            <w:noWrap/>
            <w:vAlign w:val="center"/>
            <w:hideMark/>
          </w:tcPr>
          <w:p w:rsidR="00462DB4" w:rsidRPr="00764007" w:rsidRDefault="00462DB4" w:rsidP="00FE0711">
            <w:pPr>
              <w:jc w:val="cente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2016</w:t>
            </w:r>
          </w:p>
        </w:tc>
        <w:tc>
          <w:tcPr>
            <w:tcW w:w="1402" w:type="dxa"/>
            <w:gridSpan w:val="2"/>
            <w:tcBorders>
              <w:top w:val="single" w:sz="6" w:space="0" w:color="auto"/>
              <w:bottom w:val="single" w:sz="6" w:space="0" w:color="auto"/>
            </w:tcBorders>
            <w:shd w:val="clear" w:color="auto" w:fill="C2D69B" w:themeFill="accent3" w:themeFillTint="99"/>
            <w:vAlign w:val="center"/>
          </w:tcPr>
          <w:p w:rsidR="00462DB4" w:rsidRPr="00764007" w:rsidRDefault="00462DB4" w:rsidP="00FE0711">
            <w:pPr>
              <w:jc w:val="cente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2017</w:t>
            </w:r>
          </w:p>
        </w:tc>
        <w:tc>
          <w:tcPr>
            <w:tcW w:w="1494" w:type="dxa"/>
            <w:gridSpan w:val="2"/>
            <w:tcBorders>
              <w:top w:val="single" w:sz="6" w:space="0" w:color="auto"/>
              <w:bottom w:val="single" w:sz="6" w:space="0" w:color="auto"/>
            </w:tcBorders>
            <w:shd w:val="clear" w:color="auto" w:fill="C2D69B" w:themeFill="accent3" w:themeFillTint="99"/>
            <w:vAlign w:val="center"/>
          </w:tcPr>
          <w:p w:rsidR="00462DB4" w:rsidRPr="00764007" w:rsidRDefault="00462DB4" w:rsidP="00FE0711">
            <w:pPr>
              <w:ind w:left="-70"/>
              <w:jc w:val="cente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2018</w:t>
            </w: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C2D69B" w:themeFill="accent3" w:themeFillTint="99"/>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En milliers de CHF</w:t>
            </w:r>
          </w:p>
        </w:tc>
        <w:tc>
          <w:tcPr>
            <w:tcW w:w="692" w:type="dxa"/>
            <w:tcBorders>
              <w:top w:val="single" w:sz="6" w:space="0" w:color="auto"/>
              <w:bottom w:val="single" w:sz="6" w:space="0" w:color="auto"/>
            </w:tcBorders>
            <w:shd w:val="clear" w:color="auto" w:fill="C2D69B" w:themeFill="accent3" w:themeFillTint="99"/>
            <w:vAlign w:val="center"/>
            <w:hideMark/>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Budget admin.</w:t>
            </w:r>
          </w:p>
        </w:tc>
        <w:tc>
          <w:tcPr>
            <w:tcW w:w="692" w:type="dxa"/>
            <w:tcBorders>
              <w:top w:val="single" w:sz="6" w:space="0" w:color="auto"/>
              <w:bottom w:val="single" w:sz="6" w:space="0" w:color="auto"/>
            </w:tcBorders>
            <w:shd w:val="clear" w:color="auto" w:fill="C2D69B" w:themeFill="accent3" w:themeFillTint="99"/>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Budget non admin.</w:t>
            </w: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Budget admin. </w:t>
            </w:r>
          </w:p>
        </w:tc>
        <w:tc>
          <w:tcPr>
            <w:tcW w:w="701" w:type="dxa"/>
            <w:tcBorders>
              <w:top w:val="single" w:sz="6" w:space="0" w:color="auto"/>
              <w:bottom w:val="single" w:sz="6" w:space="0" w:color="auto"/>
            </w:tcBorders>
            <w:shd w:val="clear" w:color="auto" w:fill="C2D69B" w:themeFill="accent3" w:themeFillTint="99"/>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Budget non admin</w:t>
            </w:r>
          </w:p>
        </w:tc>
        <w:tc>
          <w:tcPr>
            <w:tcW w:w="701" w:type="dxa"/>
            <w:tcBorders>
              <w:top w:val="single" w:sz="6" w:space="0" w:color="auto"/>
              <w:bottom w:val="single" w:sz="6" w:space="0" w:color="auto"/>
            </w:tcBorders>
            <w:shd w:val="clear" w:color="auto" w:fill="C2D69B" w:themeFill="accent3" w:themeFillTint="99"/>
            <w:vAlign w:val="bottom"/>
            <w:hideMark/>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Budget admin. </w:t>
            </w:r>
          </w:p>
        </w:tc>
        <w:tc>
          <w:tcPr>
            <w:tcW w:w="793" w:type="dxa"/>
            <w:tcBorders>
              <w:top w:val="single" w:sz="6" w:space="0" w:color="auto"/>
              <w:bottom w:val="single" w:sz="6" w:space="0" w:color="auto"/>
            </w:tcBorders>
            <w:shd w:val="clear" w:color="auto" w:fill="C2D69B" w:themeFill="accent3" w:themeFillTint="99"/>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Budget non admin.</w:t>
            </w: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REVENU</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 </w:t>
            </w: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 </w:t>
            </w: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 </w:t>
            </w: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Contributions des Parties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3 779</w:t>
            </w: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i/>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3 779</w:t>
            </w: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3 779</w:t>
            </w: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Contributions volontaires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1 065</w:t>
            </w: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i/>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1 065</w:t>
            </w: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1 065</w:t>
            </w: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Impôts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225</w:t>
            </w: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i/>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225</w:t>
            </w: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225</w:t>
            </w: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Revenus d'intérêts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12</w:t>
            </w: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i/>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12</w:t>
            </w: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i/>
                <w:color w:val="000000"/>
                <w:sz w:val="16"/>
                <w:szCs w:val="16"/>
                <w:lang w:val="fr-FR" w:eastAsia="fr-FR"/>
              </w:rPr>
            </w:pPr>
            <w:r w:rsidRPr="00764007">
              <w:rPr>
                <w:rFonts w:asciiTheme="minorHAnsi" w:hAnsiTheme="minorHAnsi" w:cs="Arial"/>
                <w:i/>
                <w:color w:val="000000"/>
                <w:sz w:val="16"/>
                <w:szCs w:val="16"/>
                <w:lang w:val="fr-FR" w:eastAsia="fr-FR"/>
              </w:rPr>
              <w:t>12</w:t>
            </w: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000000" w:fill="C2D69A"/>
            <w:noWrap/>
            <w:vAlign w:val="bottom"/>
            <w:hideMark/>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REVENU TOTAL</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5 081</w:t>
            </w:r>
          </w:p>
        </w:tc>
        <w:tc>
          <w:tcPr>
            <w:tcW w:w="692" w:type="dxa"/>
            <w:tcBorders>
              <w:top w:val="single" w:sz="6" w:space="0" w:color="auto"/>
              <w:bottom w:val="single" w:sz="6" w:space="0" w:color="auto"/>
            </w:tcBorders>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5 081</w:t>
            </w:r>
          </w:p>
        </w:tc>
        <w:tc>
          <w:tcPr>
            <w:tcW w:w="701" w:type="dxa"/>
            <w:tcBorders>
              <w:top w:val="single" w:sz="6" w:space="0" w:color="auto"/>
              <w:bottom w:val="single" w:sz="6" w:space="0" w:color="auto"/>
            </w:tcBorders>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5 081</w:t>
            </w:r>
          </w:p>
        </w:tc>
        <w:tc>
          <w:tcPr>
            <w:tcW w:w="793" w:type="dxa"/>
            <w:tcBorders>
              <w:top w:val="single" w:sz="6" w:space="0" w:color="auto"/>
              <w:bottom w:val="single" w:sz="6" w:space="0" w:color="auto"/>
            </w:tcBorders>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692" w:type="dxa"/>
            <w:tcBorders>
              <w:top w:val="single" w:sz="6" w:space="0" w:color="auto"/>
              <w:bottom w:val="single" w:sz="6" w:space="0" w:color="auto"/>
            </w:tcBorders>
          </w:tcPr>
          <w:p w:rsidR="00462DB4" w:rsidRPr="00764007" w:rsidRDefault="00462DB4" w:rsidP="00FE0711">
            <w:pPr>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701" w:type="dxa"/>
            <w:tcBorders>
              <w:top w:val="single" w:sz="6" w:space="0" w:color="auto"/>
              <w:bottom w:val="single" w:sz="6" w:space="0" w:color="auto"/>
            </w:tcBorders>
          </w:tcPr>
          <w:p w:rsidR="00462DB4" w:rsidRPr="00764007" w:rsidRDefault="00462DB4" w:rsidP="00FE0711">
            <w:pPr>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793" w:type="dxa"/>
            <w:tcBorders>
              <w:top w:val="single" w:sz="6" w:space="0" w:color="auto"/>
              <w:bottom w:val="single" w:sz="6" w:space="0" w:color="auto"/>
            </w:tcBorders>
          </w:tcPr>
          <w:p w:rsidR="00462DB4" w:rsidRPr="00764007" w:rsidRDefault="00462DB4" w:rsidP="00FE0711">
            <w:pPr>
              <w:rPr>
                <w:rFonts w:asciiTheme="minorHAnsi" w:hAnsiTheme="minorHAnsi" w:cs="Arial"/>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DÉPENSES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692" w:type="dxa"/>
            <w:tcBorders>
              <w:top w:val="single" w:sz="6" w:space="0" w:color="auto"/>
              <w:bottom w:val="single" w:sz="6" w:space="0" w:color="auto"/>
            </w:tcBorders>
          </w:tcPr>
          <w:p w:rsidR="00462DB4" w:rsidRPr="00764007" w:rsidRDefault="00462DB4" w:rsidP="00FE0711">
            <w:pPr>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701" w:type="dxa"/>
            <w:tcBorders>
              <w:top w:val="single" w:sz="6" w:space="0" w:color="auto"/>
              <w:bottom w:val="single" w:sz="6" w:space="0" w:color="auto"/>
            </w:tcBorders>
          </w:tcPr>
          <w:p w:rsidR="00462DB4" w:rsidRPr="00764007" w:rsidRDefault="00462DB4" w:rsidP="00FE0711">
            <w:pPr>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793" w:type="dxa"/>
            <w:tcBorders>
              <w:top w:val="single" w:sz="6" w:space="0" w:color="auto"/>
              <w:bottom w:val="single" w:sz="6" w:space="0" w:color="auto"/>
            </w:tcBorders>
          </w:tcPr>
          <w:p w:rsidR="00462DB4" w:rsidRPr="00764007" w:rsidRDefault="00462DB4" w:rsidP="00FE0711">
            <w:pPr>
              <w:rPr>
                <w:rFonts w:asciiTheme="minorHAnsi" w:hAnsiTheme="minorHAnsi" w:cs="Arial"/>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A. Cadres supérieurs du Secrétariat</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798</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798</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798</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B. Coordination des partenariats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250</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250</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250</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C. Conseillers régionaux et appui</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1 342</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1 342</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1 342</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D. Appui aux Initiatives régionales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120</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120</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120</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E. Services scientifiques et techniques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212</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212</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212</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F. Communication</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569</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569</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569</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G. Administration/SISR/Web</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896</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896</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896</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H. Coûts de fonctionnement</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95</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95</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95</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I. Services au Comité permanent</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150</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150</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150</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J. Coûts des services administratifs de l'UICN (maximum)</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540</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540</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540</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020D21" w:rsidTr="00FE0711">
        <w:trPr>
          <w:trHeight w:val="20"/>
        </w:trPr>
        <w:tc>
          <w:tcPr>
            <w:tcW w:w="4141" w:type="dxa"/>
            <w:tcBorders>
              <w:top w:val="single" w:sz="6" w:space="0" w:color="auto"/>
              <w:left w:val="single" w:sz="6" w:space="0" w:color="auto"/>
              <w:bottom w:val="single" w:sz="6" w:space="0" w:color="auto"/>
            </w:tcBorders>
            <w:shd w:val="clear" w:color="auto" w:fill="FFFFFF" w:themeFill="background1"/>
            <w:noWrap/>
            <w:vAlign w:val="bottom"/>
            <w:hideMark/>
          </w:tcPr>
          <w:p w:rsidR="00462DB4" w:rsidRPr="00764007" w:rsidRDefault="00462DB4" w:rsidP="00FE0711">
            <w:pPr>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K. Provisions, Services juridiques</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110</w:t>
            </w:r>
          </w:p>
        </w:tc>
        <w:tc>
          <w:tcPr>
            <w:tcW w:w="692"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110</w:t>
            </w: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bCs/>
                <w:color w:val="000000"/>
                <w:sz w:val="16"/>
                <w:szCs w:val="16"/>
                <w:lang w:val="fr-FR" w:eastAsia="fr-FR"/>
              </w:rPr>
            </w:pPr>
            <w:r w:rsidRPr="00764007">
              <w:rPr>
                <w:rFonts w:asciiTheme="minorHAnsi" w:hAnsiTheme="minorHAnsi" w:cs="Arial"/>
                <w:bCs/>
                <w:color w:val="000000"/>
                <w:sz w:val="16"/>
                <w:szCs w:val="16"/>
                <w:lang w:val="fr-FR" w:eastAsia="fr-FR"/>
              </w:rPr>
              <w:t>110</w:t>
            </w:r>
          </w:p>
        </w:tc>
        <w:tc>
          <w:tcPr>
            <w:tcW w:w="793"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FFFFFF" w:themeFill="background1"/>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1. Missions consultatives Ramsar</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200</w:t>
            </w: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200</w:t>
            </w: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200</w:t>
            </w: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 Programme du GEST 2016-2018</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100</w:t>
            </w: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100</w:t>
            </w: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100</w:t>
            </w: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3. SISR, gestion de l'information et informatique (site web)</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58</w:t>
            </w: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58</w:t>
            </w: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59</w:t>
            </w:r>
          </w:p>
        </w:tc>
      </w:tr>
      <w:tr w:rsidR="00462DB4" w:rsidRPr="00286400" w:rsidTr="00FE0711">
        <w:trPr>
          <w:trHeight w:val="20"/>
        </w:trPr>
        <w:tc>
          <w:tcPr>
            <w:tcW w:w="4141" w:type="dxa"/>
            <w:tcBorders>
              <w:top w:val="single" w:sz="6" w:space="0" w:color="auto"/>
              <w:left w:val="single" w:sz="6" w:space="0" w:color="auto"/>
              <w:bottom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4. Réunions régionales pré-COP13</w:t>
            </w:r>
          </w:p>
        </w:tc>
        <w:tc>
          <w:tcPr>
            <w:tcW w:w="692"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217</w:t>
            </w:r>
          </w:p>
        </w:tc>
        <w:tc>
          <w:tcPr>
            <w:tcW w:w="701" w:type="dxa"/>
            <w:tcBorders>
              <w:top w:val="single" w:sz="6" w:space="0" w:color="auto"/>
              <w:bottom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217</w:t>
            </w:r>
          </w:p>
        </w:tc>
        <w:tc>
          <w:tcPr>
            <w:tcW w:w="701" w:type="dxa"/>
            <w:tcBorders>
              <w:top w:val="single" w:sz="6" w:space="0" w:color="auto"/>
              <w:bottom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Borders>
              <w:top w:val="single" w:sz="6" w:space="0" w:color="auto"/>
              <w:bottom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216</w:t>
            </w:r>
          </w:p>
        </w:tc>
      </w:tr>
      <w:tr w:rsidR="00462DB4" w:rsidRPr="00286400" w:rsidTr="00FE0711">
        <w:trPr>
          <w:trHeight w:val="20"/>
        </w:trPr>
        <w:tc>
          <w:tcPr>
            <w:tcW w:w="4141" w:type="dxa"/>
            <w:tcBorders>
              <w:top w:val="single" w:sz="6" w:space="0" w:color="auto"/>
            </w:tcBorders>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 Parrainage COP13 (2018) (délégués admissibles)</w:t>
            </w:r>
          </w:p>
        </w:tc>
        <w:tc>
          <w:tcPr>
            <w:tcW w:w="692" w:type="dxa"/>
            <w:tcBorders>
              <w:top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Borders>
              <w:top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200</w:t>
            </w:r>
          </w:p>
        </w:tc>
        <w:tc>
          <w:tcPr>
            <w:tcW w:w="701" w:type="dxa"/>
            <w:tcBorders>
              <w:top w:val="single" w:sz="6" w:space="0" w:color="auto"/>
            </w:tcBorders>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Borders>
              <w:top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200</w:t>
            </w:r>
          </w:p>
        </w:tc>
        <w:tc>
          <w:tcPr>
            <w:tcW w:w="701" w:type="dxa"/>
            <w:tcBorders>
              <w:top w:val="single" w:sz="6" w:space="0" w:color="auto"/>
            </w:tcBorders>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Borders>
              <w:top w:val="single" w:sz="6" w:space="0" w:color="auto"/>
            </w:tcBorders>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200</w:t>
            </w:r>
          </w:p>
        </w:tc>
      </w:tr>
      <w:tr w:rsidR="00462DB4" w:rsidRPr="00286400" w:rsidTr="00FE0711">
        <w:trPr>
          <w:trHeight w:val="20"/>
        </w:trPr>
        <w:tc>
          <w:tcPr>
            <w:tcW w:w="414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6. Traductions en arabe</w:t>
            </w:r>
          </w:p>
        </w:tc>
        <w:tc>
          <w:tcPr>
            <w:tcW w:w="692"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83</w:t>
            </w:r>
          </w:p>
        </w:tc>
        <w:tc>
          <w:tcPr>
            <w:tcW w:w="701" w:type="dxa"/>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83</w:t>
            </w:r>
          </w:p>
        </w:tc>
        <w:tc>
          <w:tcPr>
            <w:tcW w:w="701"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84</w:t>
            </w:r>
          </w:p>
        </w:tc>
      </w:tr>
      <w:tr w:rsidR="00462DB4" w:rsidRPr="00286400" w:rsidTr="00FE0711">
        <w:trPr>
          <w:trHeight w:val="20"/>
        </w:trPr>
        <w:tc>
          <w:tcPr>
            <w:tcW w:w="414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7. Fonds de petites subventions</w:t>
            </w:r>
          </w:p>
        </w:tc>
        <w:tc>
          <w:tcPr>
            <w:tcW w:w="692"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333</w:t>
            </w:r>
          </w:p>
        </w:tc>
        <w:tc>
          <w:tcPr>
            <w:tcW w:w="701" w:type="dxa"/>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333</w:t>
            </w:r>
          </w:p>
        </w:tc>
        <w:tc>
          <w:tcPr>
            <w:tcW w:w="701"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334</w:t>
            </w:r>
          </w:p>
        </w:tc>
      </w:tr>
      <w:tr w:rsidR="00462DB4" w:rsidRPr="00286400" w:rsidTr="00FE0711">
        <w:trPr>
          <w:trHeight w:val="20"/>
        </w:trPr>
        <w:tc>
          <w:tcPr>
            <w:tcW w:w="414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xml:space="preserve">8. </w:t>
            </w:r>
            <w:r w:rsidRPr="00764007">
              <w:rPr>
                <w:rFonts w:asciiTheme="minorHAnsi" w:hAnsiTheme="minorHAnsi" w:cs="Arial"/>
                <w:sz w:val="16"/>
                <w:szCs w:val="16"/>
                <w:lang w:val="fr-FR"/>
              </w:rPr>
              <w:t>Réseaux d’Initiatives régionales et Centres régionaux</w:t>
            </w:r>
          </w:p>
        </w:tc>
        <w:tc>
          <w:tcPr>
            <w:tcW w:w="692"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50</w:t>
            </w:r>
          </w:p>
        </w:tc>
        <w:tc>
          <w:tcPr>
            <w:tcW w:w="701" w:type="dxa"/>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50</w:t>
            </w:r>
          </w:p>
        </w:tc>
        <w:tc>
          <w:tcPr>
            <w:tcW w:w="701"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50</w:t>
            </w:r>
          </w:p>
        </w:tc>
      </w:tr>
      <w:tr w:rsidR="00462DB4" w:rsidRPr="00286400" w:rsidTr="00FE0711">
        <w:trPr>
          <w:trHeight w:val="20"/>
        </w:trPr>
        <w:tc>
          <w:tcPr>
            <w:tcW w:w="414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9. Programme de CESP (2016-2021)</w:t>
            </w:r>
          </w:p>
        </w:tc>
        <w:tc>
          <w:tcPr>
            <w:tcW w:w="692"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100</w:t>
            </w:r>
          </w:p>
        </w:tc>
        <w:tc>
          <w:tcPr>
            <w:tcW w:w="701" w:type="dxa"/>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100</w:t>
            </w:r>
          </w:p>
        </w:tc>
        <w:tc>
          <w:tcPr>
            <w:tcW w:w="701"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100</w:t>
            </w:r>
          </w:p>
        </w:tc>
      </w:tr>
      <w:tr w:rsidR="00462DB4" w:rsidRPr="00286400" w:rsidTr="00FE0711">
        <w:trPr>
          <w:trHeight w:val="20"/>
        </w:trPr>
        <w:tc>
          <w:tcPr>
            <w:tcW w:w="414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10. Système en ligne pour les Rapports nationaux</w:t>
            </w:r>
          </w:p>
        </w:tc>
        <w:tc>
          <w:tcPr>
            <w:tcW w:w="692"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58</w:t>
            </w:r>
          </w:p>
        </w:tc>
        <w:tc>
          <w:tcPr>
            <w:tcW w:w="701" w:type="dxa"/>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58</w:t>
            </w:r>
          </w:p>
        </w:tc>
        <w:tc>
          <w:tcPr>
            <w:tcW w:w="701"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59</w:t>
            </w:r>
          </w:p>
        </w:tc>
      </w:tr>
      <w:tr w:rsidR="00462DB4" w:rsidRPr="00286400" w:rsidTr="00FE0711">
        <w:trPr>
          <w:trHeight w:val="20"/>
        </w:trPr>
        <w:tc>
          <w:tcPr>
            <w:tcW w:w="414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p>
        </w:tc>
        <w:tc>
          <w:tcPr>
            <w:tcW w:w="692"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692" w:type="dxa"/>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shd w:val="clear" w:color="auto" w:fill="C2D69B" w:themeFill="accent3" w:themeFillTint="99"/>
            <w:vAlign w:val="bottom"/>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p>
        </w:tc>
        <w:tc>
          <w:tcPr>
            <w:tcW w:w="793" w:type="dxa"/>
          </w:tcPr>
          <w:p w:rsidR="00462DB4" w:rsidRPr="00764007" w:rsidRDefault="00462DB4" w:rsidP="00FE0711">
            <w:pPr>
              <w:jc w:val="right"/>
              <w:rPr>
                <w:rFonts w:asciiTheme="minorHAnsi" w:hAnsiTheme="minorHAnsi" w:cs="Arial"/>
                <w:color w:val="000000"/>
                <w:sz w:val="16"/>
                <w:szCs w:val="16"/>
                <w:lang w:val="fr-FR" w:eastAsia="fr-FR"/>
              </w:rPr>
            </w:pPr>
          </w:p>
        </w:tc>
      </w:tr>
      <w:tr w:rsidR="00462DB4" w:rsidRPr="00286400" w:rsidTr="00FE0711">
        <w:trPr>
          <w:trHeight w:val="20"/>
        </w:trPr>
        <w:tc>
          <w:tcPr>
            <w:tcW w:w="4141" w:type="dxa"/>
            <w:shd w:val="clear" w:color="000000" w:fill="C2D69A"/>
            <w:noWrap/>
            <w:vAlign w:val="bottom"/>
            <w:hideMark/>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TOTAL DES DÉPENSES</w:t>
            </w:r>
          </w:p>
        </w:tc>
        <w:tc>
          <w:tcPr>
            <w:tcW w:w="692"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5 081</w:t>
            </w:r>
          </w:p>
        </w:tc>
        <w:tc>
          <w:tcPr>
            <w:tcW w:w="692"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1399</w:t>
            </w:r>
          </w:p>
        </w:tc>
        <w:tc>
          <w:tcPr>
            <w:tcW w:w="701" w:type="dxa"/>
            <w:shd w:val="clear" w:color="auto" w:fill="C2D69B" w:themeFill="accent3" w:themeFillTint="99"/>
            <w:vAlign w:val="bottom"/>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5 081</w:t>
            </w:r>
          </w:p>
        </w:tc>
        <w:tc>
          <w:tcPr>
            <w:tcW w:w="701"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1399</w:t>
            </w:r>
          </w:p>
        </w:tc>
        <w:tc>
          <w:tcPr>
            <w:tcW w:w="701" w:type="dxa"/>
            <w:shd w:val="clear" w:color="auto" w:fill="C2D69B" w:themeFill="accent3" w:themeFillTint="99"/>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5 081</w:t>
            </w:r>
          </w:p>
        </w:tc>
        <w:tc>
          <w:tcPr>
            <w:tcW w:w="793"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1402</w:t>
            </w:r>
          </w:p>
        </w:tc>
      </w:tr>
      <w:tr w:rsidR="00462DB4" w:rsidRPr="00286400" w:rsidTr="00FE0711">
        <w:trPr>
          <w:trHeight w:val="20"/>
        </w:trPr>
        <w:tc>
          <w:tcPr>
            <w:tcW w:w="414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692"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692" w:type="dxa"/>
          </w:tcPr>
          <w:p w:rsidR="00462DB4" w:rsidRPr="00764007" w:rsidRDefault="00462DB4" w:rsidP="00FE0711">
            <w:pPr>
              <w:rPr>
                <w:rFonts w:asciiTheme="minorHAnsi" w:hAnsiTheme="minorHAnsi" w:cs="Arial"/>
                <w:color w:val="000000"/>
                <w:sz w:val="16"/>
                <w:szCs w:val="16"/>
                <w:lang w:val="fr-FR" w:eastAsia="fr-FR"/>
              </w:rPr>
            </w:pPr>
          </w:p>
        </w:tc>
        <w:tc>
          <w:tcPr>
            <w:tcW w:w="701" w:type="dxa"/>
            <w:vAlign w:val="bottom"/>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701" w:type="dxa"/>
          </w:tcPr>
          <w:p w:rsidR="00462DB4" w:rsidRPr="00764007" w:rsidRDefault="00462DB4" w:rsidP="00FE0711">
            <w:pPr>
              <w:rPr>
                <w:rFonts w:asciiTheme="minorHAnsi" w:hAnsiTheme="minorHAnsi" w:cs="Arial"/>
                <w:color w:val="000000"/>
                <w:sz w:val="16"/>
                <w:szCs w:val="16"/>
                <w:lang w:val="fr-FR" w:eastAsia="fr-FR"/>
              </w:rPr>
            </w:pPr>
          </w:p>
        </w:tc>
        <w:tc>
          <w:tcPr>
            <w:tcW w:w="70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793" w:type="dxa"/>
          </w:tcPr>
          <w:p w:rsidR="00462DB4" w:rsidRPr="00764007" w:rsidRDefault="00462DB4" w:rsidP="00FE0711">
            <w:pPr>
              <w:rPr>
                <w:rFonts w:asciiTheme="minorHAnsi" w:hAnsiTheme="minorHAnsi" w:cs="Arial"/>
                <w:color w:val="000000"/>
                <w:sz w:val="16"/>
                <w:szCs w:val="16"/>
                <w:lang w:val="fr-FR" w:eastAsia="fr-FR"/>
              </w:rPr>
            </w:pPr>
          </w:p>
        </w:tc>
      </w:tr>
      <w:tr w:rsidR="00462DB4" w:rsidRPr="00286400" w:rsidTr="00FE0711">
        <w:trPr>
          <w:trHeight w:val="20"/>
        </w:trPr>
        <w:tc>
          <w:tcPr>
            <w:tcW w:w="4141" w:type="dxa"/>
            <w:shd w:val="clear" w:color="000000" w:fill="C2D69A"/>
            <w:vAlign w:val="bottom"/>
            <w:hideMark/>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TOTAL DES COÛTS SALARIAUX – salaires et traitements</w:t>
            </w:r>
          </w:p>
        </w:tc>
        <w:tc>
          <w:tcPr>
            <w:tcW w:w="692" w:type="dxa"/>
            <w:shd w:val="clear" w:color="000000" w:fill="C2D69A"/>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3 429</w:t>
            </w:r>
          </w:p>
        </w:tc>
        <w:tc>
          <w:tcPr>
            <w:tcW w:w="692"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shd w:val="clear" w:color="000000" w:fill="C2D69A"/>
            <w:vAlign w:val="bottom"/>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3 429</w:t>
            </w:r>
          </w:p>
        </w:tc>
        <w:tc>
          <w:tcPr>
            <w:tcW w:w="701"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shd w:val="clear" w:color="000000" w:fill="C2D69A"/>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3 429</w:t>
            </w:r>
          </w:p>
        </w:tc>
        <w:tc>
          <w:tcPr>
            <w:tcW w:w="793"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286400" w:rsidTr="00FE0711">
        <w:trPr>
          <w:trHeight w:val="20"/>
        </w:trPr>
        <w:tc>
          <w:tcPr>
            <w:tcW w:w="4141" w:type="dxa"/>
            <w:shd w:val="clear" w:color="auto" w:fill="auto"/>
            <w:noWrap/>
            <w:vAlign w:val="bottom"/>
            <w:hideMark/>
          </w:tcPr>
          <w:p w:rsidR="00462DB4" w:rsidRPr="00764007" w:rsidRDefault="00462DB4" w:rsidP="00FE0711">
            <w:pPr>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 </w:t>
            </w:r>
          </w:p>
        </w:tc>
        <w:tc>
          <w:tcPr>
            <w:tcW w:w="692" w:type="dxa"/>
            <w:shd w:val="clear" w:color="auto" w:fill="auto"/>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67%</w:t>
            </w:r>
          </w:p>
        </w:tc>
        <w:tc>
          <w:tcPr>
            <w:tcW w:w="692" w:type="dxa"/>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vAlign w:val="bottom"/>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67%</w:t>
            </w:r>
          </w:p>
        </w:tc>
        <w:tc>
          <w:tcPr>
            <w:tcW w:w="701" w:type="dxa"/>
          </w:tcPr>
          <w:p w:rsidR="00462DB4" w:rsidRPr="00764007" w:rsidRDefault="00462DB4" w:rsidP="00FE0711">
            <w:pPr>
              <w:jc w:val="right"/>
              <w:rPr>
                <w:rFonts w:asciiTheme="minorHAnsi" w:hAnsiTheme="minorHAnsi" w:cs="Arial"/>
                <w:color w:val="000000"/>
                <w:sz w:val="16"/>
                <w:szCs w:val="16"/>
                <w:lang w:val="fr-FR" w:eastAsia="fr-FR"/>
              </w:rPr>
            </w:pPr>
          </w:p>
        </w:tc>
        <w:tc>
          <w:tcPr>
            <w:tcW w:w="701" w:type="dxa"/>
            <w:shd w:val="clear" w:color="auto" w:fill="auto"/>
            <w:noWrap/>
            <w:vAlign w:val="bottom"/>
            <w:hideMark/>
          </w:tcPr>
          <w:p w:rsidR="00462DB4" w:rsidRPr="00764007" w:rsidRDefault="00462DB4" w:rsidP="00FE0711">
            <w:pPr>
              <w:jc w:val="right"/>
              <w:rPr>
                <w:rFonts w:asciiTheme="minorHAnsi" w:hAnsiTheme="minorHAnsi" w:cs="Arial"/>
                <w:color w:val="000000"/>
                <w:sz w:val="16"/>
                <w:szCs w:val="16"/>
                <w:lang w:val="fr-FR" w:eastAsia="fr-FR"/>
              </w:rPr>
            </w:pPr>
            <w:r w:rsidRPr="00764007">
              <w:rPr>
                <w:rFonts w:asciiTheme="minorHAnsi" w:hAnsiTheme="minorHAnsi" w:cs="Arial"/>
                <w:color w:val="000000"/>
                <w:sz w:val="16"/>
                <w:szCs w:val="16"/>
                <w:lang w:val="fr-FR" w:eastAsia="fr-FR"/>
              </w:rPr>
              <w:t>67%</w:t>
            </w:r>
          </w:p>
        </w:tc>
        <w:tc>
          <w:tcPr>
            <w:tcW w:w="793" w:type="dxa"/>
          </w:tcPr>
          <w:p w:rsidR="00462DB4" w:rsidRPr="00764007" w:rsidRDefault="00462DB4" w:rsidP="00FE0711">
            <w:pPr>
              <w:jc w:val="right"/>
              <w:rPr>
                <w:rFonts w:asciiTheme="minorHAnsi" w:hAnsiTheme="minorHAnsi" w:cs="Arial"/>
                <w:color w:val="000000"/>
                <w:sz w:val="16"/>
                <w:szCs w:val="16"/>
                <w:lang w:val="fr-FR" w:eastAsia="fr-FR"/>
              </w:rPr>
            </w:pPr>
          </w:p>
        </w:tc>
      </w:tr>
      <w:tr w:rsidR="00462DB4" w:rsidRPr="00286400" w:rsidTr="00FE0711">
        <w:trPr>
          <w:trHeight w:val="20"/>
        </w:trPr>
        <w:tc>
          <w:tcPr>
            <w:tcW w:w="4141" w:type="dxa"/>
            <w:shd w:val="clear" w:color="000000" w:fill="C2D69A"/>
            <w:noWrap/>
            <w:vAlign w:val="bottom"/>
            <w:hideMark/>
          </w:tcPr>
          <w:p w:rsidR="00462DB4" w:rsidRPr="00764007" w:rsidRDefault="00462DB4" w:rsidP="00FE0711">
            <w:pPr>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TOTAL DES FRAIS DE DÉPLACEMENT</w:t>
            </w:r>
          </w:p>
        </w:tc>
        <w:tc>
          <w:tcPr>
            <w:tcW w:w="692" w:type="dxa"/>
            <w:shd w:val="clear" w:color="000000" w:fill="C2D69A"/>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155</w:t>
            </w:r>
          </w:p>
        </w:tc>
        <w:tc>
          <w:tcPr>
            <w:tcW w:w="692"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shd w:val="clear" w:color="000000" w:fill="C2D69A"/>
            <w:vAlign w:val="bottom"/>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155</w:t>
            </w:r>
          </w:p>
        </w:tc>
        <w:tc>
          <w:tcPr>
            <w:tcW w:w="701"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shd w:val="clear" w:color="000000" w:fill="C2D69A"/>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155</w:t>
            </w:r>
          </w:p>
        </w:tc>
        <w:tc>
          <w:tcPr>
            <w:tcW w:w="793" w:type="dxa"/>
            <w:shd w:val="clear" w:color="000000" w:fill="C2D69A"/>
          </w:tcPr>
          <w:p w:rsidR="00462DB4" w:rsidRPr="00764007" w:rsidRDefault="00462DB4" w:rsidP="00FE0711">
            <w:pPr>
              <w:jc w:val="right"/>
              <w:rPr>
                <w:rFonts w:asciiTheme="minorHAnsi" w:hAnsiTheme="minorHAnsi" w:cs="Arial"/>
                <w:b/>
                <w:bCs/>
                <w:color w:val="000000"/>
                <w:sz w:val="16"/>
                <w:szCs w:val="16"/>
                <w:lang w:val="fr-FR" w:eastAsia="fr-FR"/>
              </w:rPr>
            </w:pPr>
          </w:p>
        </w:tc>
      </w:tr>
      <w:tr w:rsidR="00462DB4" w:rsidRPr="00286400" w:rsidTr="00FE0711">
        <w:trPr>
          <w:trHeight w:val="20"/>
        </w:trPr>
        <w:tc>
          <w:tcPr>
            <w:tcW w:w="4141" w:type="dxa"/>
            <w:shd w:val="clear" w:color="auto" w:fill="FFFFFF" w:themeFill="background1"/>
            <w:noWrap/>
            <w:vAlign w:val="bottom"/>
            <w:hideMark/>
          </w:tcPr>
          <w:p w:rsidR="00462DB4" w:rsidRPr="00764007" w:rsidRDefault="00462DB4" w:rsidP="00FE0711">
            <w:pPr>
              <w:rPr>
                <w:rFonts w:asciiTheme="minorHAnsi" w:hAnsiTheme="minorHAnsi" w:cs="Arial"/>
                <w:b/>
                <w:bCs/>
                <w:color w:val="000000"/>
                <w:sz w:val="16"/>
                <w:szCs w:val="16"/>
                <w:lang w:val="fr-FR" w:eastAsia="fr-FR"/>
              </w:rPr>
            </w:pPr>
          </w:p>
        </w:tc>
        <w:tc>
          <w:tcPr>
            <w:tcW w:w="692" w:type="dxa"/>
            <w:shd w:val="clear" w:color="auto" w:fill="FFFFFF" w:themeFill="background1"/>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3%</w:t>
            </w:r>
          </w:p>
        </w:tc>
        <w:tc>
          <w:tcPr>
            <w:tcW w:w="692" w:type="dxa"/>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shd w:val="clear" w:color="auto" w:fill="FFFFFF" w:themeFill="background1"/>
            <w:vAlign w:val="bottom"/>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3%</w:t>
            </w:r>
          </w:p>
        </w:tc>
        <w:tc>
          <w:tcPr>
            <w:tcW w:w="701" w:type="dxa"/>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c>
          <w:tcPr>
            <w:tcW w:w="701" w:type="dxa"/>
            <w:shd w:val="clear" w:color="auto" w:fill="FFFFFF" w:themeFill="background1"/>
            <w:noWrap/>
            <w:vAlign w:val="bottom"/>
            <w:hideMark/>
          </w:tcPr>
          <w:p w:rsidR="00462DB4" w:rsidRPr="00764007" w:rsidRDefault="00462DB4" w:rsidP="00FE0711">
            <w:pPr>
              <w:jc w:val="right"/>
              <w:rPr>
                <w:rFonts w:asciiTheme="minorHAnsi" w:hAnsiTheme="minorHAnsi" w:cs="Arial"/>
                <w:b/>
                <w:bCs/>
                <w:color w:val="000000"/>
                <w:sz w:val="16"/>
                <w:szCs w:val="16"/>
                <w:lang w:val="fr-FR" w:eastAsia="fr-FR"/>
              </w:rPr>
            </w:pPr>
            <w:r w:rsidRPr="00764007">
              <w:rPr>
                <w:rFonts w:asciiTheme="minorHAnsi" w:hAnsiTheme="minorHAnsi" w:cs="Arial"/>
                <w:b/>
                <w:bCs/>
                <w:color w:val="000000"/>
                <w:sz w:val="16"/>
                <w:szCs w:val="16"/>
                <w:lang w:val="fr-FR" w:eastAsia="fr-FR"/>
              </w:rPr>
              <w:t>3%</w:t>
            </w:r>
          </w:p>
        </w:tc>
        <w:tc>
          <w:tcPr>
            <w:tcW w:w="793" w:type="dxa"/>
            <w:shd w:val="clear" w:color="auto" w:fill="FFFFFF" w:themeFill="background1"/>
          </w:tcPr>
          <w:p w:rsidR="00462DB4" w:rsidRPr="00764007" w:rsidRDefault="00462DB4" w:rsidP="00FE0711">
            <w:pPr>
              <w:jc w:val="right"/>
              <w:rPr>
                <w:rFonts w:asciiTheme="minorHAnsi" w:hAnsiTheme="minorHAnsi" w:cs="Arial"/>
                <w:b/>
                <w:bCs/>
                <w:color w:val="000000"/>
                <w:sz w:val="16"/>
                <w:szCs w:val="16"/>
                <w:lang w:val="fr-FR" w:eastAsia="fr-FR"/>
              </w:rPr>
            </w:pPr>
          </w:p>
        </w:tc>
      </w:tr>
    </w:tbl>
    <w:p w:rsidR="00242324" w:rsidRPr="000B3EFF" w:rsidRDefault="00242324" w:rsidP="00242324">
      <w:pPr>
        <w:rPr>
          <w:rFonts w:asciiTheme="minorHAnsi" w:eastAsia="Times New Roman" w:hAnsiTheme="minorHAnsi"/>
          <w:b/>
          <w:sz w:val="28"/>
          <w:szCs w:val="28"/>
          <w:lang w:val="fr-FR"/>
        </w:rPr>
      </w:pPr>
    </w:p>
    <w:p w:rsidR="00242324" w:rsidRPr="000B3EFF" w:rsidRDefault="00242324" w:rsidP="00FB1011">
      <w:pPr>
        <w:rPr>
          <w:rFonts w:asciiTheme="minorHAnsi" w:eastAsia="Times New Roman" w:hAnsiTheme="minorHAnsi"/>
          <w:b/>
          <w:sz w:val="28"/>
          <w:szCs w:val="28"/>
          <w:lang w:val="fr-FR"/>
        </w:rPr>
      </w:pPr>
    </w:p>
    <w:p w:rsidR="00242324" w:rsidRPr="000B3EFF" w:rsidRDefault="00242324" w:rsidP="00FB1011">
      <w:pPr>
        <w:rPr>
          <w:rFonts w:asciiTheme="minorHAnsi" w:eastAsia="Times New Roman" w:hAnsiTheme="minorHAnsi"/>
          <w:b/>
          <w:sz w:val="28"/>
          <w:szCs w:val="28"/>
          <w:lang w:val="fr-FR"/>
        </w:rPr>
      </w:pPr>
    </w:p>
    <w:p w:rsidR="00242324" w:rsidRPr="000B3EFF" w:rsidRDefault="00242324" w:rsidP="00FB1011">
      <w:pPr>
        <w:rPr>
          <w:rFonts w:asciiTheme="minorHAnsi" w:eastAsia="Times New Roman" w:hAnsiTheme="minorHAnsi"/>
          <w:b/>
          <w:sz w:val="28"/>
          <w:szCs w:val="28"/>
          <w:lang w:val="fr-FR"/>
        </w:rPr>
      </w:pPr>
    </w:p>
    <w:p w:rsidR="00242324" w:rsidRPr="000B3EFF" w:rsidRDefault="00242324" w:rsidP="00FB1011">
      <w:pPr>
        <w:rPr>
          <w:rFonts w:asciiTheme="minorHAnsi" w:eastAsia="Times New Roman" w:hAnsiTheme="minorHAnsi"/>
          <w:b/>
          <w:sz w:val="28"/>
          <w:szCs w:val="28"/>
          <w:lang w:val="fr-FR"/>
        </w:rPr>
      </w:pPr>
    </w:p>
    <w:p w:rsidR="00242324" w:rsidRPr="000B3EFF" w:rsidRDefault="00242324" w:rsidP="00FB1011">
      <w:pPr>
        <w:rPr>
          <w:rFonts w:asciiTheme="minorHAnsi" w:eastAsia="Times New Roman" w:hAnsiTheme="minorHAnsi"/>
          <w:b/>
          <w:sz w:val="28"/>
          <w:szCs w:val="28"/>
          <w:lang w:val="fr-FR"/>
        </w:rPr>
      </w:pPr>
    </w:p>
    <w:p w:rsidR="00B207A4" w:rsidRDefault="00B207A4">
      <w:pPr>
        <w:rPr>
          <w:rFonts w:asciiTheme="minorHAnsi" w:eastAsia="Times New Roman" w:hAnsiTheme="minorHAnsi"/>
          <w:b/>
          <w:sz w:val="28"/>
          <w:szCs w:val="28"/>
          <w:lang w:val="fr-FR"/>
        </w:rPr>
      </w:pPr>
      <w:r>
        <w:rPr>
          <w:rFonts w:asciiTheme="minorHAnsi" w:eastAsia="Times New Roman" w:hAnsiTheme="minorHAnsi"/>
          <w:b/>
          <w:sz w:val="28"/>
          <w:szCs w:val="28"/>
          <w:lang w:val="fr-FR"/>
        </w:rPr>
        <w:br w:type="page"/>
      </w:r>
    </w:p>
    <w:p w:rsidR="0010268C" w:rsidRDefault="0010268C" w:rsidP="0010268C">
      <w:pPr>
        <w:tabs>
          <w:tab w:val="left" w:pos="1701"/>
        </w:tabs>
        <w:rPr>
          <w:rFonts w:ascii="Calibri" w:eastAsia="Times New Roman" w:hAnsi="Calibri"/>
          <w:b/>
          <w:sz w:val="22"/>
          <w:szCs w:val="22"/>
          <w:lang w:val="fr-FR"/>
        </w:rPr>
      </w:pPr>
      <w:r w:rsidRPr="00B207A4">
        <w:rPr>
          <w:rFonts w:ascii="Calibri" w:eastAsia="Times New Roman" w:hAnsi="Calibri"/>
          <w:b/>
          <w:sz w:val="22"/>
          <w:szCs w:val="22"/>
          <w:lang w:val="fr-FR"/>
        </w:rPr>
        <w:lastRenderedPageBreak/>
        <w:t xml:space="preserve">Annexe </w:t>
      </w:r>
      <w:r w:rsidR="00B207A4" w:rsidRPr="00B207A4">
        <w:rPr>
          <w:rFonts w:ascii="Calibri" w:eastAsia="Times New Roman" w:hAnsi="Calibri"/>
          <w:b/>
          <w:sz w:val="22"/>
          <w:szCs w:val="22"/>
          <w:lang w:val="fr-FR"/>
        </w:rPr>
        <w:t>2</w:t>
      </w:r>
      <w:r w:rsidRPr="00B207A4">
        <w:rPr>
          <w:rFonts w:ascii="Calibri" w:eastAsia="Times New Roman" w:hAnsi="Calibri"/>
          <w:b/>
          <w:sz w:val="22"/>
          <w:szCs w:val="22"/>
          <w:lang w:val="fr-FR"/>
        </w:rPr>
        <w:t>: Illustration des contributions au budget administratif par les Parties contractantes pour la période 2016-2018</w:t>
      </w:r>
    </w:p>
    <w:p w:rsidR="00434FAB" w:rsidRDefault="00434FAB" w:rsidP="0010268C">
      <w:pPr>
        <w:tabs>
          <w:tab w:val="left" w:pos="1701"/>
        </w:tabs>
        <w:rPr>
          <w:rFonts w:ascii="Calibri" w:eastAsia="Times New Roman" w:hAnsi="Calibri"/>
          <w:b/>
          <w:sz w:val="22"/>
          <w:szCs w:val="22"/>
          <w:lang w:val="fr-FR"/>
        </w:rPr>
      </w:pPr>
    </w:p>
    <w:tbl>
      <w:tblPr>
        <w:tblpPr w:leftFromText="180" w:rightFromText="180" w:vertAnchor="text" w:horzAnchor="margin" w:tblpY="11"/>
        <w:tblW w:w="7883" w:type="dxa"/>
        <w:tblCellMar>
          <w:left w:w="70" w:type="dxa"/>
          <w:right w:w="70" w:type="dxa"/>
        </w:tblCellMar>
        <w:tblLook w:val="04A0" w:firstRow="1" w:lastRow="0" w:firstColumn="1" w:lastColumn="0" w:noHBand="0" w:noVBand="1"/>
      </w:tblPr>
      <w:tblGrid>
        <w:gridCol w:w="3968"/>
        <w:gridCol w:w="1305"/>
        <w:gridCol w:w="1305"/>
        <w:gridCol w:w="1305"/>
      </w:tblGrid>
      <w:tr w:rsidR="00434FAB" w:rsidRPr="009A3510" w:rsidTr="00434FAB">
        <w:trPr>
          <w:trHeight w:val="20"/>
        </w:trPr>
        <w:tc>
          <w:tcPr>
            <w:tcW w:w="3968" w:type="dxa"/>
            <w:tcBorders>
              <w:top w:val="single" w:sz="4" w:space="0" w:color="auto"/>
              <w:left w:val="single" w:sz="4" w:space="0" w:color="auto"/>
              <w:bottom w:val="single" w:sz="4" w:space="0" w:color="auto"/>
            </w:tcBorders>
            <w:shd w:val="clear" w:color="000000" w:fill="75923C"/>
            <w:noWrap/>
            <w:vAlign w:val="bottom"/>
            <w:hideMark/>
          </w:tcPr>
          <w:p w:rsidR="00434FAB" w:rsidRPr="00434FAB" w:rsidRDefault="00434FAB" w:rsidP="00434FAB">
            <w:pPr>
              <w:rPr>
                <w:rFonts w:asciiTheme="minorHAnsi" w:hAnsiTheme="minorHAnsi" w:cs="Arial"/>
                <w:b/>
                <w:bCs/>
                <w:color w:val="FFFFFF"/>
                <w:sz w:val="20"/>
                <w:szCs w:val="20"/>
                <w:lang w:val="fr-FR" w:eastAsia="fr-FR"/>
              </w:rPr>
            </w:pPr>
            <w:r w:rsidRPr="00434FAB">
              <w:rPr>
                <w:rFonts w:asciiTheme="minorHAnsi" w:hAnsiTheme="minorHAnsi" w:cs="Arial"/>
                <w:b/>
                <w:bCs/>
                <w:color w:val="FFFFFF"/>
                <w:sz w:val="20"/>
                <w:szCs w:val="20"/>
                <w:lang w:val="fr-FR" w:eastAsia="fr-FR"/>
              </w:rPr>
              <w:t>Base des estimations :</w:t>
            </w:r>
          </w:p>
        </w:tc>
        <w:tc>
          <w:tcPr>
            <w:tcW w:w="1305" w:type="dxa"/>
            <w:tcBorders>
              <w:top w:val="single" w:sz="4" w:space="0" w:color="auto"/>
              <w:bottom w:val="single" w:sz="4" w:space="0" w:color="auto"/>
            </w:tcBorders>
            <w:shd w:val="clear" w:color="000000" w:fill="D7E4BC"/>
            <w:noWrap/>
            <w:vAlign w:val="bottom"/>
            <w:hideMark/>
          </w:tcPr>
          <w:p w:rsidR="00434FAB" w:rsidRPr="00434FAB" w:rsidRDefault="00434FAB" w:rsidP="00434FAB">
            <w:pPr>
              <w:rPr>
                <w:rFonts w:asciiTheme="minorHAnsi" w:hAnsiTheme="minorHAnsi" w:cs="Arial"/>
                <w:sz w:val="20"/>
                <w:szCs w:val="20"/>
                <w:lang w:val="fr-FR" w:eastAsia="fr-FR"/>
              </w:rPr>
            </w:pPr>
            <w:r w:rsidRPr="00434FAB">
              <w:rPr>
                <w:rFonts w:asciiTheme="minorHAnsi" w:hAnsiTheme="minorHAnsi" w:cs="Arial"/>
                <w:sz w:val="20"/>
                <w:szCs w:val="20"/>
                <w:lang w:val="fr-FR" w:eastAsia="fr-FR"/>
              </w:rPr>
              <w:t> </w:t>
            </w:r>
          </w:p>
        </w:tc>
        <w:tc>
          <w:tcPr>
            <w:tcW w:w="1305" w:type="dxa"/>
            <w:tcBorders>
              <w:top w:val="single" w:sz="4" w:space="0" w:color="auto"/>
              <w:bottom w:val="single" w:sz="4" w:space="0" w:color="auto"/>
            </w:tcBorders>
            <w:shd w:val="clear" w:color="000000" w:fill="D7E4BC"/>
            <w:noWrap/>
            <w:vAlign w:val="bottom"/>
            <w:hideMark/>
          </w:tcPr>
          <w:p w:rsidR="00434FAB" w:rsidRPr="00434FAB" w:rsidRDefault="00434FAB" w:rsidP="00434FAB">
            <w:pPr>
              <w:rPr>
                <w:rFonts w:asciiTheme="minorHAnsi" w:hAnsiTheme="minorHAnsi" w:cs="Arial"/>
                <w:sz w:val="20"/>
                <w:szCs w:val="20"/>
                <w:lang w:val="fr-FR" w:eastAsia="fr-FR"/>
              </w:rPr>
            </w:pPr>
            <w:r w:rsidRPr="00434FAB">
              <w:rPr>
                <w:rFonts w:asciiTheme="minorHAnsi" w:hAnsiTheme="minorHAnsi" w:cs="Arial"/>
                <w:sz w:val="20"/>
                <w:szCs w:val="20"/>
                <w:lang w:val="fr-FR" w:eastAsia="fr-FR"/>
              </w:rPr>
              <w:t> </w:t>
            </w:r>
          </w:p>
        </w:tc>
        <w:tc>
          <w:tcPr>
            <w:tcW w:w="1305" w:type="dxa"/>
            <w:tcBorders>
              <w:top w:val="single" w:sz="4" w:space="0" w:color="auto"/>
              <w:bottom w:val="single" w:sz="4" w:space="0" w:color="auto"/>
              <w:right w:val="single" w:sz="4" w:space="0" w:color="auto"/>
            </w:tcBorders>
            <w:shd w:val="clear" w:color="000000" w:fill="D7E4BC"/>
            <w:noWrap/>
            <w:vAlign w:val="bottom"/>
            <w:hideMark/>
          </w:tcPr>
          <w:p w:rsidR="00434FAB" w:rsidRPr="00434FAB" w:rsidRDefault="00434FAB" w:rsidP="00434FAB">
            <w:pPr>
              <w:rPr>
                <w:rFonts w:asciiTheme="minorHAnsi" w:hAnsiTheme="minorHAnsi" w:cs="Arial"/>
                <w:sz w:val="20"/>
                <w:szCs w:val="20"/>
                <w:lang w:val="fr-FR" w:eastAsia="fr-FR"/>
              </w:rPr>
            </w:pPr>
            <w:r w:rsidRPr="00434FAB">
              <w:rPr>
                <w:rFonts w:asciiTheme="minorHAnsi" w:hAnsiTheme="minorHAnsi" w:cs="Arial"/>
                <w:sz w:val="20"/>
                <w:szCs w:val="20"/>
                <w:lang w:val="fr-FR" w:eastAsia="fr-FR"/>
              </w:rPr>
              <w:t> </w:t>
            </w:r>
          </w:p>
        </w:tc>
      </w:tr>
      <w:tr w:rsidR="00434FAB" w:rsidRPr="009A3510" w:rsidTr="00434FAB">
        <w:trPr>
          <w:trHeight w:val="20"/>
        </w:trPr>
        <w:tc>
          <w:tcPr>
            <w:tcW w:w="3968" w:type="dxa"/>
            <w:tcBorders>
              <w:top w:val="single" w:sz="4" w:space="0" w:color="auto"/>
              <w:left w:val="single" w:sz="4" w:space="0" w:color="auto"/>
              <w:bottom w:val="single" w:sz="4" w:space="0" w:color="auto"/>
              <w:right w:val="single" w:sz="4" w:space="0" w:color="auto"/>
            </w:tcBorders>
            <w:shd w:val="clear" w:color="000000" w:fill="75923C"/>
            <w:noWrap/>
            <w:vAlign w:val="center"/>
            <w:hideMark/>
          </w:tcPr>
          <w:p w:rsidR="00434FAB" w:rsidRPr="00434FAB" w:rsidRDefault="00434FAB" w:rsidP="00434FAB">
            <w:pPr>
              <w:rPr>
                <w:rFonts w:asciiTheme="minorHAnsi" w:hAnsiTheme="minorHAnsi" w:cs="Arial"/>
                <w:b/>
                <w:bCs/>
                <w:color w:val="FFFFFF"/>
                <w:sz w:val="20"/>
                <w:szCs w:val="20"/>
                <w:lang w:val="fr-FR" w:eastAsia="fr-FR"/>
              </w:rPr>
            </w:pPr>
            <w:r w:rsidRPr="00434FAB">
              <w:rPr>
                <w:rFonts w:asciiTheme="minorHAnsi" w:hAnsiTheme="minorHAnsi" w:cs="Arial"/>
                <w:b/>
                <w:bCs/>
                <w:color w:val="FFFFFF"/>
                <w:sz w:val="20"/>
                <w:szCs w:val="20"/>
                <w:lang w:val="fr-FR" w:eastAsia="fr-FR"/>
              </w:rPr>
              <w:t>Membres au 1</w:t>
            </w:r>
            <w:r w:rsidRPr="00434FAB">
              <w:rPr>
                <w:rFonts w:asciiTheme="minorHAnsi" w:hAnsiTheme="minorHAnsi" w:cs="Arial"/>
                <w:b/>
                <w:bCs/>
                <w:color w:val="FFFFFF"/>
                <w:sz w:val="20"/>
                <w:szCs w:val="20"/>
                <w:vertAlign w:val="superscript"/>
                <w:lang w:val="fr-FR" w:eastAsia="fr-FR"/>
              </w:rPr>
              <w:t>er</w:t>
            </w:r>
            <w:r w:rsidRPr="00434FAB">
              <w:rPr>
                <w:rFonts w:asciiTheme="minorHAnsi" w:hAnsiTheme="minorHAnsi" w:cs="Arial"/>
                <w:b/>
                <w:bCs/>
                <w:color w:val="FFFFFF"/>
                <w:sz w:val="20"/>
                <w:szCs w:val="20"/>
                <w:lang w:val="fr-FR" w:eastAsia="fr-FR"/>
              </w:rPr>
              <w:t xml:space="preserve"> janvier 2015</w:t>
            </w:r>
          </w:p>
        </w:tc>
        <w:tc>
          <w:tcPr>
            <w:tcW w:w="1305"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434FAB" w:rsidRPr="00434FAB" w:rsidRDefault="00434FAB" w:rsidP="00434FAB">
            <w:pPr>
              <w:jc w:val="center"/>
              <w:rPr>
                <w:rFonts w:asciiTheme="minorHAnsi" w:hAnsiTheme="minorHAnsi" w:cs="Arial"/>
                <w:b/>
                <w:bCs/>
                <w:sz w:val="20"/>
                <w:szCs w:val="20"/>
                <w:lang w:val="fr-FR" w:eastAsia="fr-FR"/>
              </w:rPr>
            </w:pPr>
            <w:r w:rsidRPr="00434FAB">
              <w:rPr>
                <w:rFonts w:asciiTheme="minorHAnsi" w:hAnsiTheme="minorHAnsi" w:cs="Arial"/>
                <w:b/>
                <w:bCs/>
                <w:sz w:val="20"/>
                <w:szCs w:val="20"/>
                <w:lang w:val="fr-FR" w:eastAsia="fr-FR"/>
              </w:rPr>
              <w:t>Contribution au budget admin. 2016</w:t>
            </w:r>
          </w:p>
        </w:tc>
        <w:tc>
          <w:tcPr>
            <w:tcW w:w="1305" w:type="dxa"/>
            <w:tcBorders>
              <w:top w:val="single" w:sz="4" w:space="0" w:color="auto"/>
              <w:left w:val="nil"/>
              <w:bottom w:val="single" w:sz="4" w:space="0" w:color="auto"/>
              <w:right w:val="single" w:sz="4" w:space="0" w:color="auto"/>
            </w:tcBorders>
            <w:shd w:val="clear" w:color="000000" w:fill="D7E4BC"/>
            <w:vAlign w:val="bottom"/>
            <w:hideMark/>
          </w:tcPr>
          <w:p w:rsidR="00434FAB" w:rsidRPr="00434FAB" w:rsidRDefault="00434FAB" w:rsidP="00434FAB">
            <w:pPr>
              <w:jc w:val="center"/>
              <w:rPr>
                <w:rFonts w:asciiTheme="minorHAnsi" w:hAnsiTheme="minorHAnsi" w:cs="Arial"/>
                <w:b/>
                <w:bCs/>
                <w:sz w:val="20"/>
                <w:szCs w:val="20"/>
                <w:lang w:val="fr-FR" w:eastAsia="fr-FR"/>
              </w:rPr>
            </w:pPr>
            <w:r w:rsidRPr="00434FAB">
              <w:rPr>
                <w:rFonts w:asciiTheme="minorHAnsi" w:hAnsiTheme="minorHAnsi" w:cs="Arial"/>
                <w:b/>
                <w:bCs/>
                <w:sz w:val="20"/>
                <w:szCs w:val="20"/>
                <w:lang w:val="fr-FR" w:eastAsia="fr-FR"/>
              </w:rPr>
              <w:t>Contribution au budget admin. 2017</w:t>
            </w:r>
          </w:p>
        </w:tc>
        <w:tc>
          <w:tcPr>
            <w:tcW w:w="1305" w:type="dxa"/>
            <w:tcBorders>
              <w:top w:val="single" w:sz="4" w:space="0" w:color="auto"/>
              <w:left w:val="nil"/>
              <w:bottom w:val="single" w:sz="4" w:space="0" w:color="auto"/>
              <w:right w:val="single" w:sz="4" w:space="0" w:color="auto"/>
            </w:tcBorders>
            <w:shd w:val="clear" w:color="000000" w:fill="D7E4BC"/>
            <w:vAlign w:val="bottom"/>
            <w:hideMark/>
          </w:tcPr>
          <w:p w:rsidR="00434FAB" w:rsidRPr="00434FAB" w:rsidRDefault="00434FAB" w:rsidP="00434FAB">
            <w:pPr>
              <w:jc w:val="center"/>
              <w:rPr>
                <w:rFonts w:asciiTheme="minorHAnsi" w:hAnsiTheme="minorHAnsi" w:cs="Arial"/>
                <w:b/>
                <w:bCs/>
                <w:sz w:val="20"/>
                <w:szCs w:val="20"/>
                <w:lang w:val="fr-FR" w:eastAsia="fr-FR"/>
              </w:rPr>
            </w:pPr>
            <w:r w:rsidRPr="00434FAB">
              <w:rPr>
                <w:rFonts w:asciiTheme="minorHAnsi" w:hAnsiTheme="minorHAnsi" w:cs="Arial"/>
                <w:b/>
                <w:bCs/>
                <w:sz w:val="20"/>
                <w:szCs w:val="20"/>
                <w:lang w:val="fr-FR" w:eastAsia="fr-FR"/>
              </w:rPr>
              <w:t>Contribution au budget admin. 2018</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000000" w:fill="75923C"/>
            <w:noWrap/>
            <w:vAlign w:val="bottom"/>
            <w:hideMark/>
          </w:tcPr>
          <w:p w:rsidR="00434FAB" w:rsidRPr="00434FAB" w:rsidRDefault="00434FAB" w:rsidP="00434FAB">
            <w:pPr>
              <w:rPr>
                <w:rFonts w:asciiTheme="minorHAnsi" w:hAnsiTheme="minorHAnsi" w:cs="Arial"/>
                <w:b/>
                <w:bCs/>
                <w:color w:val="FFFFFF"/>
                <w:sz w:val="20"/>
                <w:szCs w:val="20"/>
                <w:lang w:val="fr-FR" w:eastAsia="fr-FR"/>
              </w:rPr>
            </w:pPr>
            <w:r w:rsidRPr="00434FAB">
              <w:rPr>
                <w:rFonts w:asciiTheme="minorHAnsi" w:hAnsiTheme="minorHAnsi" w:cs="Arial"/>
                <w:b/>
                <w:bCs/>
                <w:color w:val="FFFFFF"/>
                <w:sz w:val="20"/>
                <w:szCs w:val="20"/>
                <w:lang w:val="fr-FR" w:eastAsia="fr-FR"/>
              </w:rPr>
              <w:t>Barème 2015 des contributions de l'ONU*</w:t>
            </w:r>
          </w:p>
        </w:tc>
        <w:tc>
          <w:tcPr>
            <w:tcW w:w="1305" w:type="dxa"/>
            <w:tcBorders>
              <w:top w:val="nil"/>
              <w:left w:val="single" w:sz="4" w:space="0" w:color="auto"/>
              <w:bottom w:val="single" w:sz="4" w:space="0" w:color="auto"/>
              <w:right w:val="single" w:sz="4" w:space="0" w:color="auto"/>
            </w:tcBorders>
            <w:shd w:val="clear" w:color="000000" w:fill="D7E4BC"/>
            <w:noWrap/>
            <w:vAlign w:val="bottom"/>
            <w:hideMark/>
          </w:tcPr>
          <w:p w:rsidR="00434FAB" w:rsidRPr="00434FAB" w:rsidRDefault="00434FAB" w:rsidP="00434FAB">
            <w:pPr>
              <w:jc w:val="center"/>
              <w:rPr>
                <w:rFonts w:asciiTheme="minorHAnsi" w:hAnsiTheme="minorHAnsi" w:cs="Arial"/>
                <w:b/>
                <w:bCs/>
                <w:sz w:val="20"/>
                <w:szCs w:val="20"/>
                <w:lang w:val="fr-FR" w:eastAsia="fr-FR"/>
              </w:rPr>
            </w:pPr>
            <w:r w:rsidRPr="00434FAB">
              <w:rPr>
                <w:rFonts w:asciiTheme="minorHAnsi" w:hAnsiTheme="minorHAnsi" w:cs="Arial"/>
                <w:b/>
                <w:bCs/>
                <w:sz w:val="20"/>
                <w:szCs w:val="20"/>
                <w:lang w:val="fr-FR" w:eastAsia="fr-FR"/>
              </w:rPr>
              <w:t>CHF</w:t>
            </w:r>
          </w:p>
        </w:tc>
        <w:tc>
          <w:tcPr>
            <w:tcW w:w="1305" w:type="dxa"/>
            <w:tcBorders>
              <w:top w:val="nil"/>
              <w:left w:val="nil"/>
              <w:bottom w:val="single" w:sz="4" w:space="0" w:color="auto"/>
              <w:right w:val="single" w:sz="4" w:space="0" w:color="auto"/>
            </w:tcBorders>
            <w:shd w:val="clear" w:color="000000" w:fill="D7E4BC"/>
            <w:noWrap/>
            <w:vAlign w:val="bottom"/>
            <w:hideMark/>
          </w:tcPr>
          <w:p w:rsidR="00434FAB" w:rsidRPr="00434FAB" w:rsidRDefault="00434FAB" w:rsidP="00434FAB">
            <w:pPr>
              <w:jc w:val="center"/>
              <w:rPr>
                <w:rFonts w:asciiTheme="minorHAnsi" w:hAnsiTheme="minorHAnsi" w:cs="Arial"/>
                <w:b/>
                <w:bCs/>
                <w:sz w:val="20"/>
                <w:szCs w:val="20"/>
                <w:lang w:val="fr-FR" w:eastAsia="fr-FR"/>
              </w:rPr>
            </w:pPr>
            <w:r w:rsidRPr="00434FAB">
              <w:rPr>
                <w:rFonts w:asciiTheme="minorHAnsi" w:hAnsiTheme="minorHAnsi" w:cs="Arial"/>
                <w:b/>
                <w:bCs/>
                <w:sz w:val="20"/>
                <w:szCs w:val="20"/>
                <w:lang w:val="fr-FR" w:eastAsia="fr-FR"/>
              </w:rPr>
              <w:t>CHF</w:t>
            </w:r>
          </w:p>
        </w:tc>
        <w:tc>
          <w:tcPr>
            <w:tcW w:w="1305" w:type="dxa"/>
            <w:tcBorders>
              <w:top w:val="nil"/>
              <w:left w:val="nil"/>
              <w:bottom w:val="single" w:sz="4" w:space="0" w:color="auto"/>
              <w:right w:val="single" w:sz="4" w:space="0" w:color="auto"/>
            </w:tcBorders>
            <w:shd w:val="clear" w:color="000000" w:fill="D7E4BC"/>
            <w:noWrap/>
            <w:vAlign w:val="bottom"/>
            <w:hideMark/>
          </w:tcPr>
          <w:p w:rsidR="00434FAB" w:rsidRPr="00434FAB" w:rsidRDefault="00434FAB" w:rsidP="00434FAB">
            <w:pPr>
              <w:jc w:val="center"/>
              <w:rPr>
                <w:rFonts w:asciiTheme="minorHAnsi" w:hAnsiTheme="minorHAnsi" w:cs="Arial"/>
                <w:b/>
                <w:bCs/>
                <w:sz w:val="20"/>
                <w:szCs w:val="20"/>
                <w:lang w:val="fr-FR" w:eastAsia="fr-FR"/>
              </w:rPr>
            </w:pPr>
            <w:r w:rsidRPr="00434FAB">
              <w:rPr>
                <w:rFonts w:asciiTheme="minorHAnsi" w:hAnsiTheme="minorHAnsi" w:cs="Arial"/>
                <w:b/>
                <w:bCs/>
                <w:sz w:val="20"/>
                <w:szCs w:val="20"/>
                <w:lang w:val="fr-FR" w:eastAsia="fr-FR"/>
              </w:rPr>
              <w:t>CHF</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Afrique du Sud</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18 154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18 154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18 154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Albanie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Algérie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6 686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6 686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6 686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Allemagne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348 492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348 492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348 492 </w:t>
            </w:r>
          </w:p>
        </w:tc>
      </w:tr>
      <w:tr w:rsidR="00434FAB" w:rsidRPr="009A3510" w:rsidTr="00434FAB">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Andorre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Antigua-et-Barbuda</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Argentine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21 082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21 082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21 082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Arménie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Australie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101 215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101 215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101 215 </w:t>
            </w:r>
          </w:p>
        </w:tc>
      </w:tr>
      <w:tr w:rsidR="00434FAB" w:rsidRPr="009A3510" w:rsidTr="00434FAB">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Autriche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38 944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38 944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38 944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Azerbaïdjan</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Bahamas</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Bahreïn</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1 903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1 903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1 903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Bangladesh</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Barbade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Bélarus</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2 733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2 733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2 733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Belgique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48 704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48 704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48 704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Belize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Bénin</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Bhoutan</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Bolivie</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single" w:sz="4" w:space="0" w:color="auto"/>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single" w:sz="4" w:space="0" w:color="auto"/>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Bosnie-Herzégovine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Botswana</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Brésil</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143 184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143 184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143 184 </w:t>
            </w:r>
          </w:p>
        </w:tc>
      </w:tr>
      <w:tr w:rsidR="00434FAB" w:rsidRPr="009A3510" w:rsidTr="00434FAB">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Bulgarie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2294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2294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2294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Burkina Faso</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Burundi</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Cambodge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Cameroun</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Canada</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145 624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145 624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145 624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Cap-Vert</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Chili</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16 300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16 300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16 300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Chine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251 231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251 231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251 231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Chypre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2294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2294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2294 </w:t>
            </w:r>
          </w:p>
        </w:tc>
      </w:tr>
      <w:tr w:rsidR="00434FAB" w:rsidRPr="009A3510" w:rsidTr="00434FAB">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Colombie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12 640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12 640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12 640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Comores</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Congo</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Costa Rica</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1 854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1 854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1 854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Côte d'Ivoire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9A3510" w:rsidTr="00434FAB">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Croatie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6 149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6 149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6 149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Cuba</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3367 </w:t>
            </w:r>
          </w:p>
        </w:tc>
        <w:tc>
          <w:tcPr>
            <w:tcW w:w="1305" w:type="dxa"/>
            <w:tcBorders>
              <w:top w:val="single" w:sz="4" w:space="0" w:color="auto"/>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3367 </w:t>
            </w:r>
          </w:p>
        </w:tc>
        <w:tc>
          <w:tcPr>
            <w:tcW w:w="1305" w:type="dxa"/>
            <w:tcBorders>
              <w:top w:val="single" w:sz="4" w:space="0" w:color="auto"/>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3367 </w:t>
            </w:r>
          </w:p>
        </w:tc>
      </w:tr>
      <w:tr w:rsidR="00434FAB" w:rsidRPr="009A3510" w:rsidTr="00434FAB">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434FAB">
            <w:pPr>
              <w:rPr>
                <w:rFonts w:asciiTheme="minorHAnsi" w:hAnsiTheme="minorHAnsi" w:cs="Arial"/>
                <w:b/>
                <w:bCs/>
                <w:sz w:val="20"/>
                <w:lang w:val="fr-FR" w:eastAsia="fr-FR"/>
              </w:rPr>
            </w:pPr>
            <w:r w:rsidRPr="007E65F5">
              <w:rPr>
                <w:rFonts w:asciiTheme="minorHAnsi" w:hAnsiTheme="minorHAnsi" w:cs="Arial"/>
                <w:b/>
                <w:bCs/>
                <w:sz w:val="20"/>
                <w:lang w:val="fr-FR" w:eastAsia="fr-FR"/>
              </w:rPr>
              <w:t>Danemark</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32 941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32 941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434FAB">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32 941 </w:t>
            </w:r>
          </w:p>
        </w:tc>
      </w:tr>
    </w:tbl>
    <w:p w:rsidR="00434FAB" w:rsidRDefault="00434FAB" w:rsidP="0010268C">
      <w:pPr>
        <w:tabs>
          <w:tab w:val="left" w:pos="1701"/>
        </w:tabs>
        <w:rPr>
          <w:rFonts w:ascii="Calibri" w:eastAsia="Times New Roman" w:hAnsi="Calibri"/>
          <w:b/>
          <w:sz w:val="22"/>
          <w:szCs w:val="22"/>
          <w:lang w:val="fr-FR"/>
        </w:rPr>
      </w:pPr>
    </w:p>
    <w:p w:rsidR="00CA37E8" w:rsidRDefault="00CA37E8" w:rsidP="00CA37E8">
      <w:pPr>
        <w:spacing w:after="200" w:line="276" w:lineRule="auto"/>
        <w:rPr>
          <w:rFonts w:asciiTheme="minorHAnsi" w:hAnsiTheme="minorHAnsi"/>
          <w:b/>
          <w:sz w:val="28"/>
          <w:szCs w:val="28"/>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434FAB" w:rsidRDefault="00434FAB" w:rsidP="00D000F2">
      <w:pPr>
        <w:tabs>
          <w:tab w:val="left" w:pos="1701"/>
        </w:tabs>
        <w:rPr>
          <w:rFonts w:ascii="Calibri" w:eastAsia="Times New Roman" w:hAnsi="Calibri"/>
          <w:szCs w:val="20"/>
          <w:lang w:val="fr-FR"/>
        </w:rPr>
      </w:pPr>
    </w:p>
    <w:p w:rsidR="00B207A4" w:rsidRPr="001D35D7" w:rsidRDefault="00D000F2" w:rsidP="00D000F2">
      <w:pPr>
        <w:tabs>
          <w:tab w:val="left" w:pos="1701"/>
        </w:tabs>
        <w:rPr>
          <w:rFonts w:ascii="Calibri" w:eastAsia="Times New Roman" w:hAnsi="Calibri"/>
          <w:sz w:val="22"/>
          <w:szCs w:val="22"/>
          <w:lang w:val="fr-FR"/>
        </w:rPr>
      </w:pPr>
      <w:r w:rsidRPr="001D35D7">
        <w:rPr>
          <w:rFonts w:ascii="Calibri" w:eastAsia="Times New Roman" w:hAnsi="Calibri"/>
          <w:sz w:val="22"/>
          <w:szCs w:val="22"/>
          <w:lang w:val="fr-FR"/>
        </w:rPr>
        <w:t>* Le barème révisé de l’ONU sera appliqué dès qu’il sera disponible.</w:t>
      </w:r>
    </w:p>
    <w:p w:rsidR="00CA37E8" w:rsidRPr="001D35D7" w:rsidRDefault="00D000F2" w:rsidP="00D000F2">
      <w:pPr>
        <w:tabs>
          <w:tab w:val="left" w:pos="1701"/>
        </w:tabs>
        <w:rPr>
          <w:rFonts w:ascii="Calibri" w:eastAsia="Times New Roman" w:hAnsi="Calibri"/>
          <w:sz w:val="22"/>
          <w:szCs w:val="22"/>
          <w:lang w:val="fr-FR"/>
        </w:rPr>
      </w:pPr>
      <w:r w:rsidRPr="001D35D7">
        <w:rPr>
          <w:rFonts w:ascii="Calibri" w:eastAsia="Times New Roman" w:hAnsi="Calibri"/>
          <w:sz w:val="22"/>
          <w:szCs w:val="22"/>
          <w:lang w:val="fr-FR"/>
        </w:rPr>
        <w:t>** Comme précédemment, 22% du montant total des contributions des Parties</w:t>
      </w:r>
      <w:r w:rsidR="001D35D7">
        <w:rPr>
          <w:rFonts w:ascii="Calibri" w:eastAsia="Times New Roman" w:hAnsi="Calibri"/>
          <w:sz w:val="22"/>
          <w:szCs w:val="22"/>
          <w:lang w:val="fr-FR"/>
        </w:rPr>
        <w:t>.</w:t>
      </w:r>
    </w:p>
    <w:tbl>
      <w:tblPr>
        <w:tblW w:w="7883" w:type="dxa"/>
        <w:tblInd w:w="55" w:type="dxa"/>
        <w:tblCellMar>
          <w:left w:w="70" w:type="dxa"/>
          <w:right w:w="70" w:type="dxa"/>
        </w:tblCellMar>
        <w:tblLook w:val="04A0" w:firstRow="1" w:lastRow="0" w:firstColumn="1" w:lastColumn="0" w:noHBand="0" w:noVBand="1"/>
      </w:tblPr>
      <w:tblGrid>
        <w:gridCol w:w="3968"/>
        <w:gridCol w:w="1305"/>
        <w:gridCol w:w="1305"/>
        <w:gridCol w:w="1305"/>
      </w:tblGrid>
      <w:tr w:rsidR="00434FAB" w:rsidRPr="007E65F5" w:rsidTr="00FE0711">
        <w:trPr>
          <w:trHeight w:val="20"/>
        </w:trPr>
        <w:tc>
          <w:tcPr>
            <w:tcW w:w="3968" w:type="dxa"/>
            <w:tcBorders>
              <w:top w:val="single" w:sz="4" w:space="0" w:color="auto"/>
              <w:left w:val="single" w:sz="4" w:space="0" w:color="auto"/>
              <w:bottom w:val="single" w:sz="4" w:space="0" w:color="auto"/>
            </w:tcBorders>
            <w:shd w:val="clear" w:color="000000" w:fill="75923C"/>
            <w:noWrap/>
            <w:vAlign w:val="bottom"/>
            <w:hideMark/>
          </w:tcPr>
          <w:p w:rsidR="00434FAB" w:rsidRPr="001D35D7" w:rsidRDefault="00434FAB" w:rsidP="00FE0711">
            <w:pPr>
              <w:rPr>
                <w:rFonts w:asciiTheme="minorHAnsi" w:hAnsiTheme="minorHAnsi" w:cs="Arial"/>
                <w:b/>
                <w:bCs/>
                <w:color w:val="FFFFFF"/>
                <w:sz w:val="20"/>
                <w:szCs w:val="20"/>
                <w:lang w:val="fr-FR" w:eastAsia="fr-FR"/>
              </w:rPr>
            </w:pPr>
            <w:r w:rsidRPr="001D35D7">
              <w:rPr>
                <w:rFonts w:asciiTheme="minorHAnsi" w:hAnsiTheme="minorHAnsi" w:cs="Arial"/>
                <w:b/>
                <w:bCs/>
                <w:color w:val="FFFFFF"/>
                <w:sz w:val="20"/>
                <w:szCs w:val="20"/>
                <w:lang w:val="fr-FR" w:eastAsia="fr-FR"/>
              </w:rPr>
              <w:lastRenderedPageBreak/>
              <w:t>Base des estimations :</w:t>
            </w:r>
          </w:p>
        </w:tc>
        <w:tc>
          <w:tcPr>
            <w:tcW w:w="1305" w:type="dxa"/>
            <w:tcBorders>
              <w:top w:val="single" w:sz="4" w:space="0" w:color="auto"/>
              <w:bottom w:val="single" w:sz="4" w:space="0" w:color="auto"/>
            </w:tcBorders>
            <w:shd w:val="clear" w:color="000000" w:fill="D7E4BC"/>
            <w:noWrap/>
            <w:vAlign w:val="bottom"/>
            <w:hideMark/>
          </w:tcPr>
          <w:p w:rsidR="00434FAB" w:rsidRPr="001D35D7" w:rsidRDefault="00434FAB" w:rsidP="00FE0711">
            <w:pPr>
              <w:rPr>
                <w:rFonts w:asciiTheme="minorHAnsi" w:hAnsiTheme="minorHAnsi" w:cs="Arial"/>
                <w:sz w:val="20"/>
                <w:szCs w:val="20"/>
                <w:lang w:val="fr-FR" w:eastAsia="fr-FR"/>
              </w:rPr>
            </w:pPr>
            <w:r w:rsidRPr="001D35D7">
              <w:rPr>
                <w:rFonts w:asciiTheme="minorHAnsi" w:hAnsiTheme="minorHAnsi" w:cs="Arial"/>
                <w:sz w:val="20"/>
                <w:szCs w:val="20"/>
                <w:lang w:val="fr-FR" w:eastAsia="fr-FR"/>
              </w:rPr>
              <w:t> </w:t>
            </w:r>
          </w:p>
        </w:tc>
        <w:tc>
          <w:tcPr>
            <w:tcW w:w="1305" w:type="dxa"/>
            <w:tcBorders>
              <w:top w:val="single" w:sz="4" w:space="0" w:color="auto"/>
              <w:bottom w:val="single" w:sz="4" w:space="0" w:color="auto"/>
            </w:tcBorders>
            <w:shd w:val="clear" w:color="000000" w:fill="D7E4BC"/>
            <w:noWrap/>
            <w:vAlign w:val="bottom"/>
            <w:hideMark/>
          </w:tcPr>
          <w:p w:rsidR="00434FAB" w:rsidRPr="001D35D7" w:rsidRDefault="00434FAB" w:rsidP="00FE0711">
            <w:pPr>
              <w:rPr>
                <w:rFonts w:asciiTheme="minorHAnsi" w:hAnsiTheme="minorHAnsi" w:cs="Arial"/>
                <w:sz w:val="20"/>
                <w:szCs w:val="20"/>
                <w:lang w:val="fr-FR" w:eastAsia="fr-FR"/>
              </w:rPr>
            </w:pPr>
            <w:r w:rsidRPr="001D35D7">
              <w:rPr>
                <w:rFonts w:asciiTheme="minorHAnsi" w:hAnsiTheme="minorHAnsi" w:cs="Arial"/>
                <w:sz w:val="20"/>
                <w:szCs w:val="20"/>
                <w:lang w:val="fr-FR" w:eastAsia="fr-FR"/>
              </w:rPr>
              <w:t> </w:t>
            </w:r>
          </w:p>
        </w:tc>
        <w:tc>
          <w:tcPr>
            <w:tcW w:w="1305" w:type="dxa"/>
            <w:tcBorders>
              <w:top w:val="single" w:sz="4" w:space="0" w:color="auto"/>
              <w:bottom w:val="single" w:sz="4" w:space="0" w:color="auto"/>
              <w:right w:val="single" w:sz="4" w:space="0" w:color="auto"/>
            </w:tcBorders>
            <w:shd w:val="clear" w:color="000000" w:fill="D7E4BC"/>
            <w:noWrap/>
            <w:vAlign w:val="bottom"/>
            <w:hideMark/>
          </w:tcPr>
          <w:p w:rsidR="00434FAB" w:rsidRPr="001D35D7" w:rsidRDefault="00434FAB" w:rsidP="00FE0711">
            <w:pPr>
              <w:rPr>
                <w:rFonts w:asciiTheme="minorHAnsi" w:hAnsiTheme="minorHAnsi" w:cs="Arial"/>
                <w:sz w:val="20"/>
                <w:szCs w:val="20"/>
                <w:lang w:val="fr-FR" w:eastAsia="fr-FR"/>
              </w:rPr>
            </w:pPr>
            <w:r w:rsidRPr="001D35D7">
              <w:rPr>
                <w:rFonts w:asciiTheme="minorHAnsi" w:hAnsiTheme="minorHAnsi" w:cs="Arial"/>
                <w:sz w:val="20"/>
                <w:szCs w:val="20"/>
                <w:lang w:val="fr-FR" w:eastAsia="fr-FR"/>
              </w:rPr>
              <w:t> </w:t>
            </w:r>
          </w:p>
        </w:tc>
      </w:tr>
      <w:tr w:rsidR="00434FAB" w:rsidRPr="007E65F5" w:rsidTr="00FE0711">
        <w:trPr>
          <w:trHeight w:val="20"/>
        </w:trPr>
        <w:tc>
          <w:tcPr>
            <w:tcW w:w="3968" w:type="dxa"/>
            <w:tcBorders>
              <w:top w:val="single" w:sz="4" w:space="0" w:color="auto"/>
              <w:left w:val="single" w:sz="4" w:space="0" w:color="auto"/>
              <w:bottom w:val="single" w:sz="4" w:space="0" w:color="auto"/>
              <w:right w:val="single" w:sz="4" w:space="0" w:color="auto"/>
            </w:tcBorders>
            <w:shd w:val="clear" w:color="000000" w:fill="75923C"/>
            <w:noWrap/>
            <w:vAlign w:val="center"/>
            <w:hideMark/>
          </w:tcPr>
          <w:p w:rsidR="00434FAB" w:rsidRPr="001D35D7" w:rsidRDefault="00434FAB" w:rsidP="00FE0711">
            <w:pPr>
              <w:rPr>
                <w:rFonts w:asciiTheme="minorHAnsi" w:hAnsiTheme="minorHAnsi" w:cs="Arial"/>
                <w:b/>
                <w:bCs/>
                <w:color w:val="FFFFFF"/>
                <w:sz w:val="20"/>
                <w:szCs w:val="20"/>
                <w:lang w:val="fr-FR" w:eastAsia="fr-FR"/>
              </w:rPr>
            </w:pPr>
            <w:r w:rsidRPr="001D35D7">
              <w:rPr>
                <w:rFonts w:asciiTheme="minorHAnsi" w:hAnsiTheme="minorHAnsi" w:cs="Arial"/>
                <w:b/>
                <w:bCs/>
                <w:color w:val="FFFFFF"/>
                <w:sz w:val="20"/>
                <w:szCs w:val="20"/>
                <w:lang w:val="fr-FR" w:eastAsia="fr-FR"/>
              </w:rPr>
              <w:t>Membres au 1</w:t>
            </w:r>
            <w:r w:rsidRPr="001D35D7">
              <w:rPr>
                <w:rFonts w:asciiTheme="minorHAnsi" w:hAnsiTheme="minorHAnsi" w:cs="Arial"/>
                <w:b/>
                <w:bCs/>
                <w:color w:val="FFFFFF"/>
                <w:sz w:val="20"/>
                <w:szCs w:val="20"/>
                <w:vertAlign w:val="superscript"/>
                <w:lang w:val="fr-FR" w:eastAsia="fr-FR"/>
              </w:rPr>
              <w:t>er</w:t>
            </w:r>
            <w:r w:rsidRPr="001D35D7">
              <w:rPr>
                <w:rFonts w:asciiTheme="minorHAnsi" w:hAnsiTheme="minorHAnsi" w:cs="Arial"/>
                <w:b/>
                <w:bCs/>
                <w:color w:val="FFFFFF"/>
                <w:sz w:val="20"/>
                <w:szCs w:val="20"/>
                <w:lang w:val="fr-FR" w:eastAsia="fr-FR"/>
              </w:rPr>
              <w:t xml:space="preserve"> janvier 2015</w:t>
            </w:r>
          </w:p>
        </w:tc>
        <w:tc>
          <w:tcPr>
            <w:tcW w:w="1305"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434FAB" w:rsidRPr="001D35D7" w:rsidRDefault="00434FAB"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Contribution au budget admin. 2016</w:t>
            </w:r>
          </w:p>
        </w:tc>
        <w:tc>
          <w:tcPr>
            <w:tcW w:w="1305" w:type="dxa"/>
            <w:tcBorders>
              <w:top w:val="single" w:sz="4" w:space="0" w:color="auto"/>
              <w:left w:val="nil"/>
              <w:bottom w:val="single" w:sz="4" w:space="0" w:color="auto"/>
              <w:right w:val="single" w:sz="4" w:space="0" w:color="auto"/>
            </w:tcBorders>
            <w:shd w:val="clear" w:color="000000" w:fill="D7E4BC"/>
            <w:vAlign w:val="bottom"/>
            <w:hideMark/>
          </w:tcPr>
          <w:p w:rsidR="00434FAB" w:rsidRPr="001D35D7" w:rsidRDefault="00434FAB"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Contribution au budget admin. 2017</w:t>
            </w:r>
          </w:p>
        </w:tc>
        <w:tc>
          <w:tcPr>
            <w:tcW w:w="1305" w:type="dxa"/>
            <w:tcBorders>
              <w:top w:val="single" w:sz="4" w:space="0" w:color="auto"/>
              <w:left w:val="nil"/>
              <w:bottom w:val="single" w:sz="4" w:space="0" w:color="auto"/>
              <w:right w:val="single" w:sz="4" w:space="0" w:color="auto"/>
            </w:tcBorders>
            <w:shd w:val="clear" w:color="000000" w:fill="D7E4BC"/>
            <w:vAlign w:val="bottom"/>
            <w:hideMark/>
          </w:tcPr>
          <w:p w:rsidR="00434FAB" w:rsidRPr="001D35D7" w:rsidRDefault="00434FAB"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Contribution au budget admin. 2018</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000000" w:fill="75923C"/>
            <w:noWrap/>
            <w:vAlign w:val="bottom"/>
            <w:hideMark/>
          </w:tcPr>
          <w:p w:rsidR="00434FAB" w:rsidRPr="001D35D7" w:rsidRDefault="00434FAB" w:rsidP="00FE0711">
            <w:pPr>
              <w:rPr>
                <w:rFonts w:asciiTheme="minorHAnsi" w:hAnsiTheme="minorHAnsi" w:cs="Arial"/>
                <w:b/>
                <w:bCs/>
                <w:color w:val="FFFFFF"/>
                <w:sz w:val="20"/>
                <w:szCs w:val="20"/>
                <w:lang w:val="fr-FR" w:eastAsia="fr-FR"/>
              </w:rPr>
            </w:pPr>
            <w:r w:rsidRPr="001D35D7">
              <w:rPr>
                <w:rFonts w:asciiTheme="minorHAnsi" w:hAnsiTheme="minorHAnsi" w:cs="Arial"/>
                <w:b/>
                <w:bCs/>
                <w:color w:val="FFFFFF"/>
                <w:sz w:val="20"/>
                <w:szCs w:val="20"/>
                <w:lang w:val="fr-FR" w:eastAsia="fr-FR"/>
              </w:rPr>
              <w:t>Barème 2015 des contributions de l'ONU*</w:t>
            </w:r>
          </w:p>
        </w:tc>
        <w:tc>
          <w:tcPr>
            <w:tcW w:w="1305" w:type="dxa"/>
            <w:tcBorders>
              <w:top w:val="nil"/>
              <w:left w:val="single" w:sz="4" w:space="0" w:color="auto"/>
              <w:bottom w:val="single" w:sz="4" w:space="0" w:color="auto"/>
              <w:right w:val="single" w:sz="4" w:space="0" w:color="auto"/>
            </w:tcBorders>
            <w:shd w:val="clear" w:color="000000" w:fill="D7E4BC"/>
            <w:noWrap/>
            <w:vAlign w:val="bottom"/>
            <w:hideMark/>
          </w:tcPr>
          <w:p w:rsidR="00434FAB" w:rsidRPr="001D35D7" w:rsidRDefault="00434FAB"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CHF</w:t>
            </w:r>
          </w:p>
        </w:tc>
        <w:tc>
          <w:tcPr>
            <w:tcW w:w="1305" w:type="dxa"/>
            <w:tcBorders>
              <w:top w:val="nil"/>
              <w:left w:val="nil"/>
              <w:bottom w:val="single" w:sz="4" w:space="0" w:color="auto"/>
              <w:right w:val="single" w:sz="4" w:space="0" w:color="auto"/>
            </w:tcBorders>
            <w:shd w:val="clear" w:color="000000" w:fill="D7E4BC"/>
            <w:noWrap/>
            <w:vAlign w:val="bottom"/>
            <w:hideMark/>
          </w:tcPr>
          <w:p w:rsidR="00434FAB" w:rsidRPr="001D35D7" w:rsidRDefault="00434FAB"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CHF</w:t>
            </w:r>
          </w:p>
        </w:tc>
        <w:tc>
          <w:tcPr>
            <w:tcW w:w="1305" w:type="dxa"/>
            <w:tcBorders>
              <w:top w:val="nil"/>
              <w:left w:val="nil"/>
              <w:bottom w:val="single" w:sz="4" w:space="0" w:color="auto"/>
              <w:right w:val="single" w:sz="4" w:space="0" w:color="auto"/>
            </w:tcBorders>
            <w:shd w:val="clear" w:color="000000" w:fill="D7E4BC"/>
            <w:noWrap/>
            <w:vAlign w:val="bottom"/>
            <w:hideMark/>
          </w:tcPr>
          <w:p w:rsidR="00434FAB" w:rsidRPr="001D35D7" w:rsidRDefault="00434FAB"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CHF</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Dép. dém. du Congo</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Djibouti</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Égypte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6 539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6 539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6 539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El Salvador</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Émirats arabes unis</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29 037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29 037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29 037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Équateur</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2 147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2 147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2 147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Espagne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145 087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145 087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145 087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Estonie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Ex-Rép. yougoslave de Macédoine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Fédération de Russie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118 978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118 978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118 978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Fidji</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Finlande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25 328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25 328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25 328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France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272 947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272 947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272 947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Gabon</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Gambie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Géorgie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Ghana</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Grèce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31 135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31 135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31 135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Grenade</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single" w:sz="4" w:space="0" w:color="auto"/>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single" w:sz="4" w:space="0" w:color="auto"/>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Guatemala</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1 318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1 318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1 318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Guinée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Guinée équatoriale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Guinée-Bissau</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Honduras</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Hongrie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12 981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12 981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12 981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Îles Marshall</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Inde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32 502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32 502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32 502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Indonésie</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16 885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16 885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16 885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Iran (Rép. islamique d')</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17 373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17 373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17 373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Iraq</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3 319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3 319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3 319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Irlande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20 399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20 399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20 399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Islande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1 318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1 318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1 318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Israël</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19 325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19 325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19 325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Italie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217 069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217 069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217 069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Jamaïque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Japon</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528 668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528 668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528 668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Jordanie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1 074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1 074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1 074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Kazakhstan</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5 905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5 905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5 905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Kenya</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single" w:sz="4" w:space="0" w:color="auto"/>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single" w:sz="4" w:space="0" w:color="auto"/>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Kiribati</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Lesotho</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Lettonie</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2 294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2 294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2 294 </w:t>
            </w:r>
          </w:p>
        </w:tc>
      </w:tr>
      <w:tr w:rsidR="00434FAB"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Liban</w:t>
            </w:r>
          </w:p>
        </w:tc>
        <w:tc>
          <w:tcPr>
            <w:tcW w:w="1305" w:type="dxa"/>
            <w:tcBorders>
              <w:top w:val="nil"/>
              <w:left w:val="single" w:sz="4" w:space="0" w:color="auto"/>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2 050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2 050 </w:t>
            </w:r>
          </w:p>
        </w:tc>
        <w:tc>
          <w:tcPr>
            <w:tcW w:w="1305" w:type="dxa"/>
            <w:tcBorders>
              <w:top w:val="nil"/>
              <w:left w:val="nil"/>
              <w:bottom w:val="single" w:sz="8"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2 050 </w:t>
            </w:r>
          </w:p>
        </w:tc>
      </w:tr>
      <w:tr w:rsidR="00434FAB"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434FAB" w:rsidRPr="007E65F5" w:rsidRDefault="00434FAB"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Libéria</w:t>
            </w:r>
          </w:p>
        </w:tc>
        <w:tc>
          <w:tcPr>
            <w:tcW w:w="1305" w:type="dxa"/>
            <w:tcBorders>
              <w:top w:val="nil"/>
              <w:left w:val="single" w:sz="4" w:space="0" w:color="auto"/>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434FAB" w:rsidRPr="009A3510" w:rsidRDefault="00434FAB"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bl>
    <w:p w:rsidR="00E307A4" w:rsidRPr="001D35D7" w:rsidRDefault="00E307A4" w:rsidP="00E307A4">
      <w:pPr>
        <w:ind w:left="540" w:hanging="540"/>
        <w:rPr>
          <w:rFonts w:ascii="Calibri" w:eastAsia="Times New Roman" w:hAnsi="Calibri"/>
          <w:sz w:val="22"/>
          <w:szCs w:val="22"/>
          <w:lang w:val="fr-FR"/>
        </w:rPr>
      </w:pPr>
    </w:p>
    <w:p w:rsidR="00D000F2" w:rsidRPr="001D35D7" w:rsidRDefault="00D000F2" w:rsidP="00D000F2">
      <w:pPr>
        <w:tabs>
          <w:tab w:val="left" w:pos="1701"/>
        </w:tabs>
        <w:rPr>
          <w:rFonts w:ascii="Calibri" w:eastAsia="Times New Roman" w:hAnsi="Calibri"/>
          <w:sz w:val="22"/>
          <w:szCs w:val="22"/>
          <w:lang w:val="fr-FR"/>
        </w:rPr>
      </w:pPr>
      <w:r w:rsidRPr="001D35D7">
        <w:rPr>
          <w:rFonts w:ascii="Calibri" w:eastAsia="Times New Roman" w:hAnsi="Calibri"/>
          <w:sz w:val="22"/>
          <w:szCs w:val="22"/>
          <w:lang w:val="fr-FR"/>
        </w:rPr>
        <w:t>* Le barème révisé de l’ONU sera appliqué dès qu’il sera disponible.</w:t>
      </w:r>
    </w:p>
    <w:p w:rsidR="001D35D7" w:rsidRDefault="00D000F2" w:rsidP="00D000F2">
      <w:pPr>
        <w:ind w:left="540" w:hanging="540"/>
        <w:rPr>
          <w:rFonts w:ascii="Calibri" w:eastAsia="Times New Roman" w:hAnsi="Calibri"/>
          <w:sz w:val="22"/>
          <w:szCs w:val="22"/>
          <w:lang w:val="fr-FR"/>
        </w:rPr>
      </w:pPr>
      <w:r w:rsidRPr="001D35D7">
        <w:rPr>
          <w:rFonts w:ascii="Calibri" w:eastAsia="Times New Roman" w:hAnsi="Calibri"/>
          <w:sz w:val="22"/>
          <w:szCs w:val="22"/>
          <w:lang w:val="fr-FR"/>
        </w:rPr>
        <w:t>** Comme précédemment, 22% du montant total des contributions des Parties</w:t>
      </w:r>
      <w:r w:rsidR="001D35D7">
        <w:rPr>
          <w:rFonts w:ascii="Calibri" w:eastAsia="Times New Roman" w:hAnsi="Calibri"/>
          <w:sz w:val="22"/>
          <w:szCs w:val="22"/>
          <w:lang w:val="fr-FR"/>
        </w:rPr>
        <w:t>.</w:t>
      </w:r>
    </w:p>
    <w:p w:rsidR="001D35D7" w:rsidRDefault="001D35D7">
      <w:pPr>
        <w:rPr>
          <w:rFonts w:ascii="Calibri" w:eastAsia="Times New Roman" w:hAnsi="Calibri"/>
          <w:sz w:val="22"/>
          <w:szCs w:val="22"/>
          <w:lang w:val="fr-FR"/>
        </w:rPr>
      </w:pPr>
      <w:r>
        <w:rPr>
          <w:rFonts w:ascii="Calibri" w:eastAsia="Times New Roman" w:hAnsi="Calibri"/>
          <w:sz w:val="22"/>
          <w:szCs w:val="22"/>
          <w:lang w:val="fr-FR"/>
        </w:rPr>
        <w:br w:type="page"/>
      </w:r>
    </w:p>
    <w:p w:rsidR="00E5722B" w:rsidRPr="001D35D7" w:rsidRDefault="00E5722B" w:rsidP="00D000F2">
      <w:pPr>
        <w:ind w:left="540" w:hanging="540"/>
        <w:rPr>
          <w:rFonts w:ascii="Calibri" w:eastAsia="Times New Roman" w:hAnsi="Calibri"/>
          <w:sz w:val="22"/>
          <w:szCs w:val="22"/>
          <w:lang w:val="fr-FR"/>
        </w:rPr>
      </w:pPr>
    </w:p>
    <w:tbl>
      <w:tblPr>
        <w:tblW w:w="7883" w:type="dxa"/>
        <w:tblInd w:w="55" w:type="dxa"/>
        <w:tblCellMar>
          <w:left w:w="70" w:type="dxa"/>
          <w:right w:w="70" w:type="dxa"/>
        </w:tblCellMar>
        <w:tblLook w:val="04A0" w:firstRow="1" w:lastRow="0" w:firstColumn="1" w:lastColumn="0" w:noHBand="0" w:noVBand="1"/>
      </w:tblPr>
      <w:tblGrid>
        <w:gridCol w:w="3968"/>
        <w:gridCol w:w="1305"/>
        <w:gridCol w:w="1305"/>
        <w:gridCol w:w="1305"/>
      </w:tblGrid>
      <w:tr w:rsidR="001D35D7" w:rsidRPr="007E65F5" w:rsidTr="00FE0711">
        <w:trPr>
          <w:trHeight w:val="20"/>
        </w:trPr>
        <w:tc>
          <w:tcPr>
            <w:tcW w:w="3968" w:type="dxa"/>
            <w:tcBorders>
              <w:top w:val="single" w:sz="4" w:space="0" w:color="auto"/>
              <w:left w:val="single" w:sz="4" w:space="0" w:color="auto"/>
              <w:bottom w:val="single" w:sz="4" w:space="0" w:color="auto"/>
            </w:tcBorders>
            <w:shd w:val="clear" w:color="000000" w:fill="75923C"/>
            <w:noWrap/>
            <w:vAlign w:val="bottom"/>
            <w:hideMark/>
          </w:tcPr>
          <w:p w:rsidR="001D35D7" w:rsidRPr="009A3510" w:rsidRDefault="001D35D7" w:rsidP="00FE0711">
            <w:pPr>
              <w:rPr>
                <w:rFonts w:asciiTheme="minorHAnsi" w:hAnsiTheme="minorHAnsi" w:cs="Arial"/>
                <w:b/>
                <w:bCs/>
                <w:color w:val="FFFFFF"/>
                <w:sz w:val="22"/>
                <w:szCs w:val="22"/>
                <w:lang w:val="fr-FR" w:eastAsia="fr-FR"/>
              </w:rPr>
            </w:pPr>
            <w:r w:rsidRPr="009A3510">
              <w:rPr>
                <w:rFonts w:asciiTheme="minorHAnsi" w:hAnsiTheme="minorHAnsi" w:cs="Arial"/>
                <w:b/>
                <w:bCs/>
                <w:color w:val="FFFFFF"/>
                <w:sz w:val="22"/>
                <w:szCs w:val="22"/>
                <w:lang w:val="fr-FR" w:eastAsia="fr-FR"/>
              </w:rPr>
              <w:t>Base des estimations :</w:t>
            </w:r>
          </w:p>
        </w:tc>
        <w:tc>
          <w:tcPr>
            <w:tcW w:w="1305" w:type="dxa"/>
            <w:tcBorders>
              <w:top w:val="single" w:sz="4" w:space="0" w:color="auto"/>
              <w:bottom w:val="single" w:sz="4" w:space="0" w:color="auto"/>
            </w:tcBorders>
            <w:shd w:val="clear" w:color="000000" w:fill="D7E4BC"/>
            <w:noWrap/>
            <w:vAlign w:val="bottom"/>
            <w:hideMark/>
          </w:tcPr>
          <w:p w:rsidR="001D35D7" w:rsidRPr="009A3510" w:rsidRDefault="001D35D7" w:rsidP="00FE0711">
            <w:pPr>
              <w:rPr>
                <w:rFonts w:asciiTheme="minorHAnsi" w:hAnsiTheme="minorHAnsi" w:cs="Arial"/>
                <w:sz w:val="22"/>
                <w:szCs w:val="22"/>
                <w:lang w:val="fr-FR" w:eastAsia="fr-FR"/>
              </w:rPr>
            </w:pPr>
            <w:r w:rsidRPr="009A3510">
              <w:rPr>
                <w:rFonts w:asciiTheme="minorHAnsi" w:hAnsiTheme="minorHAnsi" w:cs="Arial"/>
                <w:sz w:val="22"/>
                <w:szCs w:val="22"/>
                <w:lang w:val="fr-FR" w:eastAsia="fr-FR"/>
              </w:rPr>
              <w:t> </w:t>
            </w:r>
          </w:p>
        </w:tc>
        <w:tc>
          <w:tcPr>
            <w:tcW w:w="1305" w:type="dxa"/>
            <w:tcBorders>
              <w:top w:val="single" w:sz="4" w:space="0" w:color="auto"/>
              <w:bottom w:val="single" w:sz="4" w:space="0" w:color="auto"/>
            </w:tcBorders>
            <w:shd w:val="clear" w:color="000000" w:fill="D7E4BC"/>
            <w:noWrap/>
            <w:vAlign w:val="bottom"/>
            <w:hideMark/>
          </w:tcPr>
          <w:p w:rsidR="001D35D7" w:rsidRPr="009A3510" w:rsidRDefault="001D35D7" w:rsidP="00FE0711">
            <w:pPr>
              <w:rPr>
                <w:rFonts w:asciiTheme="minorHAnsi" w:hAnsiTheme="minorHAnsi" w:cs="Arial"/>
                <w:sz w:val="22"/>
                <w:szCs w:val="22"/>
                <w:lang w:val="fr-FR" w:eastAsia="fr-FR"/>
              </w:rPr>
            </w:pPr>
            <w:r w:rsidRPr="009A3510">
              <w:rPr>
                <w:rFonts w:asciiTheme="minorHAnsi" w:hAnsiTheme="minorHAnsi" w:cs="Arial"/>
                <w:sz w:val="22"/>
                <w:szCs w:val="22"/>
                <w:lang w:val="fr-FR" w:eastAsia="fr-FR"/>
              </w:rPr>
              <w:t> </w:t>
            </w:r>
          </w:p>
        </w:tc>
        <w:tc>
          <w:tcPr>
            <w:tcW w:w="1305" w:type="dxa"/>
            <w:tcBorders>
              <w:top w:val="single" w:sz="4" w:space="0" w:color="auto"/>
              <w:bottom w:val="single" w:sz="4" w:space="0" w:color="auto"/>
              <w:right w:val="single" w:sz="4" w:space="0" w:color="auto"/>
            </w:tcBorders>
            <w:shd w:val="clear" w:color="000000" w:fill="D7E4BC"/>
            <w:noWrap/>
            <w:vAlign w:val="bottom"/>
            <w:hideMark/>
          </w:tcPr>
          <w:p w:rsidR="001D35D7" w:rsidRPr="009A3510" w:rsidRDefault="001D35D7" w:rsidP="00FE0711">
            <w:pPr>
              <w:rPr>
                <w:rFonts w:asciiTheme="minorHAnsi" w:hAnsiTheme="minorHAnsi" w:cs="Arial"/>
                <w:sz w:val="22"/>
                <w:szCs w:val="22"/>
                <w:lang w:val="fr-FR" w:eastAsia="fr-FR"/>
              </w:rPr>
            </w:pPr>
            <w:r w:rsidRPr="009A3510">
              <w:rPr>
                <w:rFonts w:asciiTheme="minorHAnsi" w:hAnsiTheme="minorHAnsi" w:cs="Arial"/>
                <w:sz w:val="22"/>
                <w:szCs w:val="22"/>
                <w:lang w:val="fr-FR" w:eastAsia="fr-FR"/>
              </w:rPr>
              <w:t> </w:t>
            </w:r>
          </w:p>
        </w:tc>
      </w:tr>
      <w:tr w:rsidR="001D35D7" w:rsidRPr="007E65F5" w:rsidTr="00FE0711">
        <w:trPr>
          <w:trHeight w:val="20"/>
        </w:trPr>
        <w:tc>
          <w:tcPr>
            <w:tcW w:w="3968" w:type="dxa"/>
            <w:tcBorders>
              <w:top w:val="single" w:sz="4" w:space="0" w:color="auto"/>
              <w:left w:val="single" w:sz="4" w:space="0" w:color="auto"/>
              <w:bottom w:val="single" w:sz="4" w:space="0" w:color="auto"/>
              <w:right w:val="single" w:sz="4" w:space="0" w:color="auto"/>
            </w:tcBorders>
            <w:shd w:val="clear" w:color="000000" w:fill="75923C"/>
            <w:noWrap/>
            <w:vAlign w:val="center"/>
            <w:hideMark/>
          </w:tcPr>
          <w:p w:rsidR="001D35D7" w:rsidRPr="009A3510" w:rsidRDefault="001D35D7" w:rsidP="00FE0711">
            <w:pPr>
              <w:rPr>
                <w:rFonts w:asciiTheme="minorHAnsi" w:hAnsiTheme="minorHAnsi" w:cs="Arial"/>
                <w:b/>
                <w:bCs/>
                <w:color w:val="FFFFFF"/>
                <w:sz w:val="22"/>
                <w:szCs w:val="22"/>
                <w:lang w:val="fr-FR" w:eastAsia="fr-FR"/>
              </w:rPr>
            </w:pPr>
            <w:r w:rsidRPr="009A3510">
              <w:rPr>
                <w:rFonts w:asciiTheme="minorHAnsi" w:hAnsiTheme="minorHAnsi" w:cs="Arial"/>
                <w:b/>
                <w:bCs/>
                <w:color w:val="FFFFFF"/>
                <w:sz w:val="22"/>
                <w:szCs w:val="22"/>
                <w:lang w:val="fr-FR" w:eastAsia="fr-FR"/>
              </w:rPr>
              <w:t>Membres au 1</w:t>
            </w:r>
            <w:r w:rsidRPr="009A3510">
              <w:rPr>
                <w:rFonts w:asciiTheme="minorHAnsi" w:hAnsiTheme="minorHAnsi" w:cs="Arial"/>
                <w:b/>
                <w:bCs/>
                <w:color w:val="FFFFFF"/>
                <w:sz w:val="22"/>
                <w:szCs w:val="22"/>
                <w:vertAlign w:val="superscript"/>
                <w:lang w:val="fr-FR" w:eastAsia="fr-FR"/>
              </w:rPr>
              <w:t>er</w:t>
            </w:r>
            <w:r w:rsidRPr="009A3510">
              <w:rPr>
                <w:rFonts w:asciiTheme="minorHAnsi" w:hAnsiTheme="minorHAnsi" w:cs="Arial"/>
                <w:b/>
                <w:bCs/>
                <w:color w:val="FFFFFF"/>
                <w:sz w:val="22"/>
                <w:szCs w:val="22"/>
                <w:lang w:val="fr-FR" w:eastAsia="fr-FR"/>
              </w:rPr>
              <w:t xml:space="preserve"> janvier 2015</w:t>
            </w:r>
          </w:p>
        </w:tc>
        <w:tc>
          <w:tcPr>
            <w:tcW w:w="1305"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1D35D7" w:rsidRPr="009A3510" w:rsidRDefault="001D35D7" w:rsidP="00FE0711">
            <w:pPr>
              <w:jc w:val="center"/>
              <w:rPr>
                <w:rFonts w:asciiTheme="minorHAnsi" w:hAnsiTheme="minorHAnsi" w:cs="Arial"/>
                <w:b/>
                <w:bCs/>
                <w:sz w:val="22"/>
                <w:szCs w:val="22"/>
                <w:lang w:val="fr-FR" w:eastAsia="fr-FR"/>
              </w:rPr>
            </w:pPr>
            <w:r w:rsidRPr="009A3510">
              <w:rPr>
                <w:rFonts w:asciiTheme="minorHAnsi" w:hAnsiTheme="minorHAnsi" w:cs="Arial"/>
                <w:b/>
                <w:bCs/>
                <w:sz w:val="22"/>
                <w:szCs w:val="22"/>
                <w:lang w:val="fr-FR" w:eastAsia="fr-FR"/>
              </w:rPr>
              <w:t>Contribution au budget admin. 2016</w:t>
            </w:r>
          </w:p>
        </w:tc>
        <w:tc>
          <w:tcPr>
            <w:tcW w:w="1305" w:type="dxa"/>
            <w:tcBorders>
              <w:top w:val="single" w:sz="4" w:space="0" w:color="auto"/>
              <w:left w:val="nil"/>
              <w:bottom w:val="single" w:sz="4" w:space="0" w:color="auto"/>
              <w:right w:val="single" w:sz="4" w:space="0" w:color="auto"/>
            </w:tcBorders>
            <w:shd w:val="clear" w:color="000000" w:fill="D7E4BC"/>
            <w:vAlign w:val="bottom"/>
            <w:hideMark/>
          </w:tcPr>
          <w:p w:rsidR="001D35D7" w:rsidRPr="009A3510" w:rsidRDefault="001D35D7" w:rsidP="00FE0711">
            <w:pPr>
              <w:jc w:val="center"/>
              <w:rPr>
                <w:rFonts w:asciiTheme="minorHAnsi" w:hAnsiTheme="minorHAnsi" w:cs="Arial"/>
                <w:b/>
                <w:bCs/>
                <w:sz w:val="22"/>
                <w:szCs w:val="22"/>
                <w:lang w:val="fr-FR" w:eastAsia="fr-FR"/>
              </w:rPr>
            </w:pPr>
            <w:r w:rsidRPr="009A3510">
              <w:rPr>
                <w:rFonts w:asciiTheme="minorHAnsi" w:hAnsiTheme="minorHAnsi" w:cs="Arial"/>
                <w:b/>
                <w:bCs/>
                <w:sz w:val="22"/>
                <w:szCs w:val="22"/>
                <w:lang w:val="fr-FR" w:eastAsia="fr-FR"/>
              </w:rPr>
              <w:t>Contribution au budget admin. 2017</w:t>
            </w:r>
          </w:p>
        </w:tc>
        <w:tc>
          <w:tcPr>
            <w:tcW w:w="1305" w:type="dxa"/>
            <w:tcBorders>
              <w:top w:val="single" w:sz="4" w:space="0" w:color="auto"/>
              <w:left w:val="nil"/>
              <w:bottom w:val="single" w:sz="4" w:space="0" w:color="auto"/>
              <w:right w:val="single" w:sz="4" w:space="0" w:color="auto"/>
            </w:tcBorders>
            <w:shd w:val="clear" w:color="000000" w:fill="D7E4BC"/>
            <w:vAlign w:val="bottom"/>
            <w:hideMark/>
          </w:tcPr>
          <w:p w:rsidR="001D35D7" w:rsidRPr="009A3510" w:rsidRDefault="001D35D7" w:rsidP="00FE0711">
            <w:pPr>
              <w:jc w:val="center"/>
              <w:rPr>
                <w:rFonts w:asciiTheme="minorHAnsi" w:hAnsiTheme="minorHAnsi" w:cs="Arial"/>
                <w:b/>
                <w:bCs/>
                <w:sz w:val="22"/>
                <w:szCs w:val="22"/>
                <w:lang w:val="fr-FR" w:eastAsia="fr-FR"/>
              </w:rPr>
            </w:pPr>
            <w:r w:rsidRPr="009A3510">
              <w:rPr>
                <w:rFonts w:asciiTheme="minorHAnsi" w:hAnsiTheme="minorHAnsi" w:cs="Arial"/>
                <w:b/>
                <w:bCs/>
                <w:sz w:val="22"/>
                <w:szCs w:val="22"/>
                <w:lang w:val="fr-FR" w:eastAsia="fr-FR"/>
              </w:rPr>
              <w:t>Contribution au budget admin. 2018</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000000" w:fill="75923C"/>
            <w:noWrap/>
            <w:vAlign w:val="bottom"/>
            <w:hideMark/>
          </w:tcPr>
          <w:p w:rsidR="001D35D7" w:rsidRPr="009A3510" w:rsidRDefault="001D35D7" w:rsidP="00FE0711">
            <w:pPr>
              <w:rPr>
                <w:rFonts w:asciiTheme="minorHAnsi" w:hAnsiTheme="minorHAnsi" w:cs="Arial"/>
                <w:b/>
                <w:bCs/>
                <w:color w:val="FFFFFF"/>
                <w:sz w:val="20"/>
                <w:szCs w:val="20"/>
                <w:lang w:val="fr-FR" w:eastAsia="fr-FR"/>
              </w:rPr>
            </w:pPr>
            <w:r w:rsidRPr="009A3510">
              <w:rPr>
                <w:rFonts w:asciiTheme="minorHAnsi" w:hAnsiTheme="minorHAnsi" w:cs="Arial"/>
                <w:b/>
                <w:bCs/>
                <w:color w:val="FFFFFF"/>
                <w:sz w:val="20"/>
                <w:szCs w:val="20"/>
                <w:lang w:val="fr-FR" w:eastAsia="fr-FR"/>
              </w:rPr>
              <w:t>Barème 2015 des contributions de l'ONU*</w:t>
            </w:r>
          </w:p>
        </w:tc>
        <w:tc>
          <w:tcPr>
            <w:tcW w:w="1305" w:type="dxa"/>
            <w:tcBorders>
              <w:top w:val="nil"/>
              <w:left w:val="single" w:sz="4" w:space="0" w:color="auto"/>
              <w:bottom w:val="single" w:sz="4" w:space="0" w:color="auto"/>
              <w:right w:val="single" w:sz="4" w:space="0" w:color="auto"/>
            </w:tcBorders>
            <w:shd w:val="clear" w:color="000000" w:fill="D7E4BC"/>
            <w:noWrap/>
            <w:vAlign w:val="bottom"/>
            <w:hideMark/>
          </w:tcPr>
          <w:p w:rsidR="001D35D7" w:rsidRPr="009A3510" w:rsidRDefault="001D35D7" w:rsidP="00FE0711">
            <w:pPr>
              <w:jc w:val="center"/>
              <w:rPr>
                <w:rFonts w:asciiTheme="minorHAnsi" w:hAnsiTheme="minorHAnsi" w:cs="Arial"/>
                <w:b/>
                <w:bCs/>
                <w:sz w:val="20"/>
                <w:szCs w:val="20"/>
                <w:lang w:val="fr-FR" w:eastAsia="fr-FR"/>
              </w:rPr>
            </w:pPr>
            <w:r w:rsidRPr="009A3510">
              <w:rPr>
                <w:rFonts w:asciiTheme="minorHAnsi" w:hAnsiTheme="minorHAnsi" w:cs="Arial"/>
                <w:b/>
                <w:bCs/>
                <w:sz w:val="20"/>
                <w:szCs w:val="20"/>
                <w:lang w:val="fr-FR" w:eastAsia="fr-FR"/>
              </w:rPr>
              <w:t>CHF</w:t>
            </w:r>
          </w:p>
        </w:tc>
        <w:tc>
          <w:tcPr>
            <w:tcW w:w="1305" w:type="dxa"/>
            <w:tcBorders>
              <w:top w:val="nil"/>
              <w:left w:val="nil"/>
              <w:bottom w:val="single" w:sz="4" w:space="0" w:color="auto"/>
              <w:right w:val="single" w:sz="4" w:space="0" w:color="auto"/>
            </w:tcBorders>
            <w:shd w:val="clear" w:color="000000" w:fill="D7E4BC"/>
            <w:noWrap/>
            <w:vAlign w:val="bottom"/>
            <w:hideMark/>
          </w:tcPr>
          <w:p w:rsidR="001D35D7" w:rsidRPr="009A3510" w:rsidRDefault="001D35D7" w:rsidP="00FE0711">
            <w:pPr>
              <w:jc w:val="center"/>
              <w:rPr>
                <w:rFonts w:asciiTheme="minorHAnsi" w:hAnsiTheme="minorHAnsi" w:cs="Arial"/>
                <w:b/>
                <w:bCs/>
                <w:sz w:val="20"/>
                <w:szCs w:val="20"/>
                <w:lang w:val="fr-FR" w:eastAsia="fr-FR"/>
              </w:rPr>
            </w:pPr>
            <w:r w:rsidRPr="009A3510">
              <w:rPr>
                <w:rFonts w:asciiTheme="minorHAnsi" w:hAnsiTheme="minorHAnsi" w:cs="Arial"/>
                <w:b/>
                <w:bCs/>
                <w:sz w:val="20"/>
                <w:szCs w:val="20"/>
                <w:lang w:val="fr-FR" w:eastAsia="fr-FR"/>
              </w:rPr>
              <w:t>CHF</w:t>
            </w:r>
          </w:p>
        </w:tc>
        <w:tc>
          <w:tcPr>
            <w:tcW w:w="1305" w:type="dxa"/>
            <w:tcBorders>
              <w:top w:val="nil"/>
              <w:left w:val="nil"/>
              <w:bottom w:val="single" w:sz="4" w:space="0" w:color="auto"/>
              <w:right w:val="single" w:sz="4" w:space="0" w:color="auto"/>
            </w:tcBorders>
            <w:shd w:val="clear" w:color="000000" w:fill="D7E4BC"/>
            <w:noWrap/>
            <w:vAlign w:val="bottom"/>
            <w:hideMark/>
          </w:tcPr>
          <w:p w:rsidR="001D35D7" w:rsidRPr="009A3510" w:rsidRDefault="001D35D7" w:rsidP="00FE0711">
            <w:pPr>
              <w:jc w:val="center"/>
              <w:rPr>
                <w:rFonts w:asciiTheme="minorHAnsi" w:hAnsiTheme="minorHAnsi" w:cs="Arial"/>
                <w:b/>
                <w:bCs/>
                <w:sz w:val="20"/>
                <w:szCs w:val="20"/>
                <w:lang w:val="fr-FR" w:eastAsia="fr-FR"/>
              </w:rPr>
            </w:pPr>
            <w:r w:rsidRPr="009A3510">
              <w:rPr>
                <w:rFonts w:asciiTheme="minorHAnsi" w:hAnsiTheme="minorHAnsi" w:cs="Arial"/>
                <w:b/>
                <w:bCs/>
                <w:sz w:val="20"/>
                <w:szCs w:val="20"/>
                <w:lang w:val="fr-FR" w:eastAsia="fr-FR"/>
              </w:rPr>
              <w:t>CHF</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Libye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6 930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6 930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6 930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Liechtenstein</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Lituanie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3 563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3 563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3 563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Luxembourg</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3 953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3 953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3 953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Madagascar</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Malaisie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13 713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13 713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13 713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Malawi</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Mali</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Malte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Maroc</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3 026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3 026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3 026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Maurice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Mauritanie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Mexique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89 893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89 893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89 893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Monaco</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Mongolie</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single" w:sz="4" w:space="0" w:color="auto"/>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single" w:sz="4" w:space="0" w:color="auto"/>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Monténégro</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Mozambique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Myanmar</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Namibie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Népal</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Nicaragua</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Niger</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Nigéria</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4 392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4 392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4 392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Norvège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41 530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41 530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41 530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Nouvelle-Zélande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12 347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12 347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12 347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Oman (Sultanat d')</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4 978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4 978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4 978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Ouganda</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Ouzbékistan</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Pakistan</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4 148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4 148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4 148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Palaos</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Panama</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1 269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1 269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1 269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Papouasie-Nouvelle-Guinée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Paraguay</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Pays-Bas</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80 718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80 718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80 718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Pérou</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5 710 </w:t>
            </w:r>
          </w:p>
        </w:tc>
        <w:tc>
          <w:tcPr>
            <w:tcW w:w="1305" w:type="dxa"/>
            <w:tcBorders>
              <w:top w:val="single" w:sz="4" w:space="0" w:color="auto"/>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5 710 </w:t>
            </w:r>
          </w:p>
        </w:tc>
        <w:tc>
          <w:tcPr>
            <w:tcW w:w="1305" w:type="dxa"/>
            <w:tcBorders>
              <w:top w:val="single" w:sz="4" w:space="0" w:color="auto"/>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5 710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Philippines</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7 515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7 515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7 515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Pologne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44 946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44 946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44 946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Portugal</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23 132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23 132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23 132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 arabe de Syrie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1 757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1 757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1 757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 de Corée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97 310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97 310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97 310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 de Moldavie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 dém. pop. lao</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 dominicaine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2 196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2 196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2 196 </w:t>
            </w:r>
          </w:p>
        </w:tc>
      </w:tr>
    </w:tbl>
    <w:p w:rsidR="008A06F2" w:rsidRPr="001D35D7" w:rsidRDefault="008A06F2" w:rsidP="008A06F2">
      <w:pPr>
        <w:ind w:left="540" w:hanging="540"/>
        <w:rPr>
          <w:rFonts w:asciiTheme="minorHAnsi" w:hAnsiTheme="minorHAnsi"/>
          <w:b/>
          <w:sz w:val="22"/>
          <w:szCs w:val="22"/>
          <w:lang w:val="fr-FR"/>
        </w:rPr>
      </w:pPr>
    </w:p>
    <w:p w:rsidR="00D000F2" w:rsidRPr="001D35D7" w:rsidRDefault="00D000F2" w:rsidP="00D000F2">
      <w:pPr>
        <w:tabs>
          <w:tab w:val="left" w:pos="1701"/>
        </w:tabs>
        <w:rPr>
          <w:rFonts w:ascii="Calibri" w:eastAsia="Times New Roman" w:hAnsi="Calibri"/>
          <w:sz w:val="22"/>
          <w:szCs w:val="22"/>
          <w:lang w:val="fr-FR"/>
        </w:rPr>
      </w:pPr>
      <w:r w:rsidRPr="001D35D7">
        <w:rPr>
          <w:rFonts w:ascii="Calibri" w:eastAsia="Times New Roman" w:hAnsi="Calibri"/>
          <w:sz w:val="22"/>
          <w:szCs w:val="22"/>
          <w:lang w:val="fr-FR"/>
        </w:rPr>
        <w:t>* Le barème révisé de l’ONU sera appliqué dès qu’il sera disponible.</w:t>
      </w:r>
    </w:p>
    <w:p w:rsidR="008A06F2" w:rsidRPr="001D35D7" w:rsidRDefault="00D000F2" w:rsidP="00D000F2">
      <w:pPr>
        <w:ind w:left="540" w:hanging="540"/>
        <w:rPr>
          <w:rFonts w:asciiTheme="minorHAnsi" w:hAnsiTheme="minorHAnsi"/>
          <w:b/>
          <w:sz w:val="22"/>
          <w:szCs w:val="22"/>
          <w:lang w:val="fr-FR"/>
        </w:rPr>
      </w:pPr>
      <w:r w:rsidRPr="001D35D7">
        <w:rPr>
          <w:rFonts w:ascii="Calibri" w:eastAsia="Times New Roman" w:hAnsi="Calibri"/>
          <w:sz w:val="22"/>
          <w:szCs w:val="22"/>
          <w:lang w:val="fr-FR"/>
        </w:rPr>
        <w:t>** Comme précédemment, 22% du montant total des contributions des Parties</w:t>
      </w:r>
      <w:r w:rsidR="001D35D7">
        <w:rPr>
          <w:rFonts w:ascii="Calibri" w:eastAsia="Times New Roman" w:hAnsi="Calibri"/>
          <w:sz w:val="22"/>
          <w:szCs w:val="22"/>
          <w:lang w:val="fr-FR"/>
        </w:rPr>
        <w:t>.</w:t>
      </w:r>
    </w:p>
    <w:tbl>
      <w:tblPr>
        <w:tblW w:w="7883" w:type="dxa"/>
        <w:tblInd w:w="55" w:type="dxa"/>
        <w:tblCellMar>
          <w:left w:w="70" w:type="dxa"/>
          <w:right w:w="70" w:type="dxa"/>
        </w:tblCellMar>
        <w:tblLook w:val="04A0" w:firstRow="1" w:lastRow="0" w:firstColumn="1" w:lastColumn="0" w:noHBand="0" w:noVBand="1"/>
      </w:tblPr>
      <w:tblGrid>
        <w:gridCol w:w="3968"/>
        <w:gridCol w:w="1305"/>
        <w:gridCol w:w="1305"/>
        <w:gridCol w:w="1305"/>
      </w:tblGrid>
      <w:tr w:rsidR="001D35D7" w:rsidRPr="001D35D7" w:rsidTr="00FE0711">
        <w:trPr>
          <w:trHeight w:val="20"/>
        </w:trPr>
        <w:tc>
          <w:tcPr>
            <w:tcW w:w="3968" w:type="dxa"/>
            <w:tcBorders>
              <w:top w:val="single" w:sz="4" w:space="0" w:color="auto"/>
              <w:left w:val="single" w:sz="4" w:space="0" w:color="auto"/>
              <w:bottom w:val="single" w:sz="4" w:space="0" w:color="auto"/>
            </w:tcBorders>
            <w:shd w:val="clear" w:color="000000" w:fill="75923C"/>
            <w:noWrap/>
            <w:vAlign w:val="bottom"/>
            <w:hideMark/>
          </w:tcPr>
          <w:p w:rsidR="001D35D7" w:rsidRPr="001D35D7" w:rsidRDefault="001D35D7" w:rsidP="00FE0711">
            <w:pPr>
              <w:rPr>
                <w:rFonts w:asciiTheme="minorHAnsi" w:hAnsiTheme="minorHAnsi" w:cs="Arial"/>
                <w:b/>
                <w:bCs/>
                <w:color w:val="FFFFFF"/>
                <w:sz w:val="20"/>
                <w:szCs w:val="20"/>
                <w:lang w:val="fr-FR" w:eastAsia="fr-FR"/>
              </w:rPr>
            </w:pPr>
            <w:r w:rsidRPr="001D35D7">
              <w:rPr>
                <w:rFonts w:asciiTheme="minorHAnsi" w:hAnsiTheme="minorHAnsi" w:cs="Arial"/>
                <w:b/>
                <w:bCs/>
                <w:color w:val="FFFFFF"/>
                <w:sz w:val="20"/>
                <w:szCs w:val="20"/>
                <w:lang w:val="fr-FR" w:eastAsia="fr-FR"/>
              </w:rPr>
              <w:lastRenderedPageBreak/>
              <w:t>Base des estimations :</w:t>
            </w:r>
          </w:p>
        </w:tc>
        <w:tc>
          <w:tcPr>
            <w:tcW w:w="1305" w:type="dxa"/>
            <w:tcBorders>
              <w:top w:val="single" w:sz="4" w:space="0" w:color="auto"/>
              <w:bottom w:val="single" w:sz="4" w:space="0" w:color="auto"/>
            </w:tcBorders>
            <w:shd w:val="clear" w:color="000000" w:fill="D7E4BC"/>
            <w:noWrap/>
            <w:vAlign w:val="bottom"/>
            <w:hideMark/>
          </w:tcPr>
          <w:p w:rsidR="001D35D7" w:rsidRPr="001D35D7" w:rsidRDefault="001D35D7" w:rsidP="00FE0711">
            <w:pPr>
              <w:rPr>
                <w:rFonts w:asciiTheme="minorHAnsi" w:hAnsiTheme="minorHAnsi" w:cs="Arial"/>
                <w:sz w:val="20"/>
                <w:szCs w:val="20"/>
                <w:lang w:val="fr-FR" w:eastAsia="fr-FR"/>
              </w:rPr>
            </w:pPr>
            <w:r w:rsidRPr="001D35D7">
              <w:rPr>
                <w:rFonts w:asciiTheme="minorHAnsi" w:hAnsiTheme="minorHAnsi" w:cs="Arial"/>
                <w:sz w:val="20"/>
                <w:szCs w:val="20"/>
                <w:lang w:val="fr-FR" w:eastAsia="fr-FR"/>
              </w:rPr>
              <w:t> </w:t>
            </w:r>
          </w:p>
        </w:tc>
        <w:tc>
          <w:tcPr>
            <w:tcW w:w="1305" w:type="dxa"/>
            <w:tcBorders>
              <w:top w:val="single" w:sz="4" w:space="0" w:color="auto"/>
              <w:bottom w:val="single" w:sz="4" w:space="0" w:color="auto"/>
            </w:tcBorders>
            <w:shd w:val="clear" w:color="000000" w:fill="D7E4BC"/>
            <w:noWrap/>
            <w:vAlign w:val="bottom"/>
            <w:hideMark/>
          </w:tcPr>
          <w:p w:rsidR="001D35D7" w:rsidRPr="001D35D7" w:rsidRDefault="001D35D7" w:rsidP="00FE0711">
            <w:pPr>
              <w:rPr>
                <w:rFonts w:asciiTheme="minorHAnsi" w:hAnsiTheme="minorHAnsi" w:cs="Arial"/>
                <w:sz w:val="20"/>
                <w:szCs w:val="20"/>
                <w:lang w:val="fr-FR" w:eastAsia="fr-FR"/>
              </w:rPr>
            </w:pPr>
            <w:r w:rsidRPr="001D35D7">
              <w:rPr>
                <w:rFonts w:asciiTheme="minorHAnsi" w:hAnsiTheme="minorHAnsi" w:cs="Arial"/>
                <w:sz w:val="20"/>
                <w:szCs w:val="20"/>
                <w:lang w:val="fr-FR" w:eastAsia="fr-FR"/>
              </w:rPr>
              <w:t> </w:t>
            </w:r>
          </w:p>
        </w:tc>
        <w:tc>
          <w:tcPr>
            <w:tcW w:w="1305" w:type="dxa"/>
            <w:tcBorders>
              <w:top w:val="single" w:sz="4" w:space="0" w:color="auto"/>
              <w:bottom w:val="single" w:sz="4" w:space="0" w:color="auto"/>
              <w:right w:val="single" w:sz="4" w:space="0" w:color="auto"/>
            </w:tcBorders>
            <w:shd w:val="clear" w:color="000000" w:fill="D7E4BC"/>
            <w:noWrap/>
            <w:vAlign w:val="bottom"/>
            <w:hideMark/>
          </w:tcPr>
          <w:p w:rsidR="001D35D7" w:rsidRPr="001D35D7" w:rsidRDefault="001D35D7" w:rsidP="00FE0711">
            <w:pPr>
              <w:rPr>
                <w:rFonts w:asciiTheme="minorHAnsi" w:hAnsiTheme="minorHAnsi" w:cs="Arial"/>
                <w:sz w:val="20"/>
                <w:szCs w:val="20"/>
                <w:lang w:val="fr-FR" w:eastAsia="fr-FR"/>
              </w:rPr>
            </w:pPr>
            <w:r w:rsidRPr="001D35D7">
              <w:rPr>
                <w:rFonts w:asciiTheme="minorHAnsi" w:hAnsiTheme="minorHAnsi" w:cs="Arial"/>
                <w:sz w:val="20"/>
                <w:szCs w:val="20"/>
                <w:lang w:val="fr-FR" w:eastAsia="fr-FR"/>
              </w:rPr>
              <w:t> </w:t>
            </w:r>
          </w:p>
        </w:tc>
      </w:tr>
      <w:tr w:rsidR="001D35D7" w:rsidRPr="001D35D7" w:rsidTr="00FE0711">
        <w:trPr>
          <w:trHeight w:val="20"/>
        </w:trPr>
        <w:tc>
          <w:tcPr>
            <w:tcW w:w="3968" w:type="dxa"/>
            <w:tcBorders>
              <w:top w:val="single" w:sz="4" w:space="0" w:color="auto"/>
              <w:left w:val="single" w:sz="4" w:space="0" w:color="auto"/>
              <w:bottom w:val="single" w:sz="4" w:space="0" w:color="auto"/>
              <w:right w:val="single" w:sz="4" w:space="0" w:color="auto"/>
            </w:tcBorders>
            <w:shd w:val="clear" w:color="000000" w:fill="75923C"/>
            <w:noWrap/>
            <w:vAlign w:val="center"/>
            <w:hideMark/>
          </w:tcPr>
          <w:p w:rsidR="001D35D7" w:rsidRPr="001D35D7" w:rsidRDefault="001D35D7" w:rsidP="00FE0711">
            <w:pPr>
              <w:rPr>
                <w:rFonts w:asciiTheme="minorHAnsi" w:hAnsiTheme="minorHAnsi" w:cs="Arial"/>
                <w:b/>
                <w:bCs/>
                <w:color w:val="FFFFFF"/>
                <w:sz w:val="20"/>
                <w:szCs w:val="20"/>
                <w:lang w:val="fr-FR" w:eastAsia="fr-FR"/>
              </w:rPr>
            </w:pPr>
            <w:r w:rsidRPr="001D35D7">
              <w:rPr>
                <w:rFonts w:asciiTheme="minorHAnsi" w:hAnsiTheme="minorHAnsi" w:cs="Arial"/>
                <w:b/>
                <w:bCs/>
                <w:color w:val="FFFFFF"/>
                <w:sz w:val="20"/>
                <w:szCs w:val="20"/>
                <w:lang w:val="fr-FR" w:eastAsia="fr-FR"/>
              </w:rPr>
              <w:t>Membres au 1</w:t>
            </w:r>
            <w:r w:rsidRPr="001D35D7">
              <w:rPr>
                <w:rFonts w:asciiTheme="minorHAnsi" w:hAnsiTheme="minorHAnsi" w:cs="Arial"/>
                <w:b/>
                <w:bCs/>
                <w:color w:val="FFFFFF"/>
                <w:sz w:val="20"/>
                <w:szCs w:val="20"/>
                <w:vertAlign w:val="superscript"/>
                <w:lang w:val="fr-FR" w:eastAsia="fr-FR"/>
              </w:rPr>
              <w:t>er</w:t>
            </w:r>
            <w:r w:rsidRPr="001D35D7">
              <w:rPr>
                <w:rFonts w:asciiTheme="minorHAnsi" w:hAnsiTheme="minorHAnsi" w:cs="Arial"/>
                <w:b/>
                <w:bCs/>
                <w:color w:val="FFFFFF"/>
                <w:sz w:val="20"/>
                <w:szCs w:val="20"/>
                <w:lang w:val="fr-FR" w:eastAsia="fr-FR"/>
              </w:rPr>
              <w:t xml:space="preserve"> janvier 2015</w:t>
            </w:r>
          </w:p>
        </w:tc>
        <w:tc>
          <w:tcPr>
            <w:tcW w:w="1305"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1D35D7" w:rsidRPr="001D35D7" w:rsidRDefault="001D35D7"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Contribution au budget admin. 2016</w:t>
            </w:r>
          </w:p>
        </w:tc>
        <w:tc>
          <w:tcPr>
            <w:tcW w:w="1305" w:type="dxa"/>
            <w:tcBorders>
              <w:top w:val="single" w:sz="4" w:space="0" w:color="auto"/>
              <w:left w:val="nil"/>
              <w:bottom w:val="single" w:sz="4" w:space="0" w:color="auto"/>
              <w:right w:val="single" w:sz="4" w:space="0" w:color="auto"/>
            </w:tcBorders>
            <w:shd w:val="clear" w:color="000000" w:fill="D7E4BC"/>
            <w:vAlign w:val="bottom"/>
            <w:hideMark/>
          </w:tcPr>
          <w:p w:rsidR="001D35D7" w:rsidRPr="001D35D7" w:rsidRDefault="001D35D7"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Contribution au budget admin. 2017</w:t>
            </w:r>
          </w:p>
        </w:tc>
        <w:tc>
          <w:tcPr>
            <w:tcW w:w="1305" w:type="dxa"/>
            <w:tcBorders>
              <w:top w:val="single" w:sz="4" w:space="0" w:color="auto"/>
              <w:left w:val="nil"/>
              <w:bottom w:val="single" w:sz="4" w:space="0" w:color="auto"/>
              <w:right w:val="single" w:sz="4" w:space="0" w:color="auto"/>
            </w:tcBorders>
            <w:shd w:val="clear" w:color="000000" w:fill="D7E4BC"/>
            <w:vAlign w:val="bottom"/>
            <w:hideMark/>
          </w:tcPr>
          <w:p w:rsidR="001D35D7" w:rsidRPr="001D35D7" w:rsidRDefault="001D35D7"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Contribution au budget admin. 2018</w:t>
            </w:r>
          </w:p>
        </w:tc>
      </w:tr>
      <w:tr w:rsidR="001D35D7" w:rsidRPr="001D35D7" w:rsidTr="00FE0711">
        <w:trPr>
          <w:trHeight w:val="20"/>
        </w:trPr>
        <w:tc>
          <w:tcPr>
            <w:tcW w:w="3968" w:type="dxa"/>
            <w:tcBorders>
              <w:top w:val="nil"/>
              <w:left w:val="single" w:sz="4" w:space="0" w:color="auto"/>
              <w:bottom w:val="single" w:sz="4" w:space="0" w:color="auto"/>
              <w:right w:val="single" w:sz="4" w:space="0" w:color="auto"/>
            </w:tcBorders>
            <w:shd w:val="clear" w:color="000000" w:fill="75923C"/>
            <w:noWrap/>
            <w:vAlign w:val="bottom"/>
            <w:hideMark/>
          </w:tcPr>
          <w:p w:rsidR="001D35D7" w:rsidRPr="001D35D7" w:rsidRDefault="001D35D7" w:rsidP="00FE0711">
            <w:pPr>
              <w:rPr>
                <w:rFonts w:asciiTheme="minorHAnsi" w:hAnsiTheme="minorHAnsi" w:cs="Arial"/>
                <w:b/>
                <w:bCs/>
                <w:color w:val="FFFFFF"/>
                <w:sz w:val="20"/>
                <w:szCs w:val="20"/>
                <w:lang w:val="fr-FR" w:eastAsia="fr-FR"/>
              </w:rPr>
            </w:pPr>
            <w:r w:rsidRPr="001D35D7">
              <w:rPr>
                <w:rFonts w:asciiTheme="minorHAnsi" w:hAnsiTheme="minorHAnsi" w:cs="Arial"/>
                <w:b/>
                <w:bCs/>
                <w:color w:val="FFFFFF"/>
                <w:sz w:val="20"/>
                <w:szCs w:val="20"/>
                <w:lang w:val="fr-FR" w:eastAsia="fr-FR"/>
              </w:rPr>
              <w:t>Barème 2015 des contributions de l'ONU*</w:t>
            </w:r>
          </w:p>
        </w:tc>
        <w:tc>
          <w:tcPr>
            <w:tcW w:w="1305" w:type="dxa"/>
            <w:tcBorders>
              <w:top w:val="nil"/>
              <w:left w:val="single" w:sz="4" w:space="0" w:color="auto"/>
              <w:bottom w:val="single" w:sz="4" w:space="0" w:color="auto"/>
              <w:right w:val="single" w:sz="4" w:space="0" w:color="auto"/>
            </w:tcBorders>
            <w:shd w:val="clear" w:color="000000" w:fill="D7E4BC"/>
            <w:noWrap/>
            <w:vAlign w:val="bottom"/>
            <w:hideMark/>
          </w:tcPr>
          <w:p w:rsidR="001D35D7" w:rsidRPr="001D35D7" w:rsidRDefault="001D35D7"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CHF</w:t>
            </w:r>
          </w:p>
        </w:tc>
        <w:tc>
          <w:tcPr>
            <w:tcW w:w="1305" w:type="dxa"/>
            <w:tcBorders>
              <w:top w:val="nil"/>
              <w:left w:val="nil"/>
              <w:bottom w:val="single" w:sz="4" w:space="0" w:color="auto"/>
              <w:right w:val="single" w:sz="4" w:space="0" w:color="auto"/>
            </w:tcBorders>
            <w:shd w:val="clear" w:color="000000" w:fill="D7E4BC"/>
            <w:noWrap/>
            <w:vAlign w:val="bottom"/>
            <w:hideMark/>
          </w:tcPr>
          <w:p w:rsidR="001D35D7" w:rsidRPr="001D35D7" w:rsidRDefault="001D35D7"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CHF</w:t>
            </w:r>
          </w:p>
        </w:tc>
        <w:tc>
          <w:tcPr>
            <w:tcW w:w="1305" w:type="dxa"/>
            <w:tcBorders>
              <w:top w:val="nil"/>
              <w:left w:val="nil"/>
              <w:bottom w:val="single" w:sz="4" w:space="0" w:color="auto"/>
              <w:right w:val="single" w:sz="4" w:space="0" w:color="auto"/>
            </w:tcBorders>
            <w:shd w:val="clear" w:color="000000" w:fill="D7E4BC"/>
            <w:noWrap/>
            <w:vAlign w:val="bottom"/>
            <w:hideMark/>
          </w:tcPr>
          <w:p w:rsidR="001D35D7" w:rsidRPr="001D35D7" w:rsidRDefault="001D35D7" w:rsidP="00FE0711">
            <w:pPr>
              <w:jc w:val="center"/>
              <w:rPr>
                <w:rFonts w:asciiTheme="minorHAnsi" w:hAnsiTheme="minorHAnsi" w:cs="Arial"/>
                <w:b/>
                <w:bCs/>
                <w:sz w:val="20"/>
                <w:szCs w:val="20"/>
                <w:lang w:val="fr-FR" w:eastAsia="fr-FR"/>
              </w:rPr>
            </w:pPr>
            <w:r w:rsidRPr="001D35D7">
              <w:rPr>
                <w:rFonts w:asciiTheme="minorHAnsi" w:hAnsiTheme="minorHAnsi" w:cs="Arial"/>
                <w:b/>
                <w:bCs/>
                <w:sz w:val="20"/>
                <w:szCs w:val="20"/>
                <w:lang w:val="fr-FR" w:eastAsia="fr-FR"/>
              </w:rPr>
              <w:t>CHF</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 kirghize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Rép.-Unie de Tanzanie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République centrafricaine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République tchèque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18 837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18 837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18 837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Roumanie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11 029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11 029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11 029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Royaume-Uni</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252 743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252 743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252 743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Rwanda</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Sainte-Lucie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Samoa</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Sao Tomé-et-Principe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Sénégal</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Serbie</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c>
          <w:tcPr>
            <w:tcW w:w="1305" w:type="dxa"/>
            <w:tcBorders>
              <w:top w:val="single" w:sz="4" w:space="0" w:color="auto"/>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c>
          <w:tcPr>
            <w:tcW w:w="1305" w:type="dxa"/>
            <w:tcBorders>
              <w:top w:val="single" w:sz="4" w:space="0" w:color="auto"/>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1 952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Seychelles</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Sierra Leone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Slovaquie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8 345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8 345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8 345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Slovénie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4 880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4 880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4 880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Soudan</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Sri Lanka</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1 220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1 220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1 220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Sud Soudan (Rép. du)</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Suède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46 850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46 850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46 850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Suisse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51 095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51 095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51 095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Surinam</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Swaziland (Royaume du)</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Tadjikistan</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Tchad</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Thaïlande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11 664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11 664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11 664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Togo</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Trinité-et-Tobago</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2 147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2 147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2 147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Tunisie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1 757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1 757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1 757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Turkménistan</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Turquie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64 809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64 809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64 809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Ukraine</w:t>
            </w:r>
          </w:p>
        </w:tc>
        <w:tc>
          <w:tcPr>
            <w:tcW w:w="1305" w:type="dxa"/>
            <w:tcBorders>
              <w:top w:val="single" w:sz="4" w:space="0" w:color="auto"/>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4 831 </w:t>
            </w:r>
          </w:p>
        </w:tc>
        <w:tc>
          <w:tcPr>
            <w:tcW w:w="1305" w:type="dxa"/>
            <w:tcBorders>
              <w:top w:val="single" w:sz="4" w:space="0" w:color="auto"/>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4 831 </w:t>
            </w:r>
          </w:p>
        </w:tc>
        <w:tc>
          <w:tcPr>
            <w:tcW w:w="1305" w:type="dxa"/>
            <w:tcBorders>
              <w:top w:val="single" w:sz="4" w:space="0" w:color="auto"/>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4 831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Uruguay</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2 538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2 538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2 538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Venezuela</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30 599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30 599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30 599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Viet Nam</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2 050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2 050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2 050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Yémen</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Zambie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64007" w:rsidTr="00FE0711">
        <w:trPr>
          <w:trHeight w:val="20"/>
        </w:trPr>
        <w:tc>
          <w:tcPr>
            <w:tcW w:w="3968" w:type="dxa"/>
            <w:tcBorders>
              <w:top w:val="nil"/>
              <w:left w:val="single" w:sz="4" w:space="0" w:color="auto"/>
              <w:bottom w:val="single" w:sz="8"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Zimbabwe</w:t>
            </w:r>
          </w:p>
        </w:tc>
        <w:tc>
          <w:tcPr>
            <w:tcW w:w="1305" w:type="dxa"/>
            <w:tcBorders>
              <w:top w:val="nil"/>
              <w:left w:val="single" w:sz="4" w:space="0" w:color="auto"/>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c>
          <w:tcPr>
            <w:tcW w:w="1305" w:type="dxa"/>
            <w:tcBorders>
              <w:top w:val="nil"/>
              <w:left w:val="nil"/>
              <w:bottom w:val="single" w:sz="8"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1 000 </w:t>
            </w:r>
          </w:p>
        </w:tc>
      </w:tr>
      <w:tr w:rsidR="001D35D7" w:rsidRPr="007E65F5" w:rsidTr="00FE0711">
        <w:trPr>
          <w:trHeight w:val="20"/>
        </w:trPr>
        <w:tc>
          <w:tcPr>
            <w:tcW w:w="3968" w:type="dxa"/>
            <w:tcBorders>
              <w:top w:val="nil"/>
              <w:left w:val="single" w:sz="4" w:space="0" w:color="auto"/>
              <w:bottom w:val="single" w:sz="4" w:space="0" w:color="auto"/>
              <w:right w:val="single" w:sz="4" w:space="0" w:color="auto"/>
            </w:tcBorders>
            <w:shd w:val="clear" w:color="000000" w:fill="D8D8D8"/>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Total</w:t>
            </w:r>
          </w:p>
        </w:tc>
        <w:tc>
          <w:tcPr>
            <w:tcW w:w="1305" w:type="dxa"/>
            <w:tcBorders>
              <w:top w:val="nil"/>
              <w:left w:val="single" w:sz="4" w:space="0" w:color="auto"/>
              <w:bottom w:val="single" w:sz="4" w:space="0" w:color="auto"/>
              <w:right w:val="single" w:sz="4" w:space="0" w:color="auto"/>
            </w:tcBorders>
            <w:shd w:val="clear" w:color="000000" w:fill="D8D8D8"/>
            <w:noWrap/>
            <w:hideMark/>
          </w:tcPr>
          <w:p w:rsidR="001D35D7" w:rsidRPr="009A3510" w:rsidRDefault="001D35D7" w:rsidP="00FE0711">
            <w:pPr>
              <w:jc w:val="right"/>
              <w:rPr>
                <w:rFonts w:asciiTheme="minorHAnsi" w:hAnsiTheme="minorHAnsi" w:cs="Arial"/>
                <w:b/>
                <w:bCs/>
                <w:sz w:val="18"/>
                <w:szCs w:val="18"/>
                <w:lang w:val="fr-FR" w:eastAsia="fr-FR"/>
              </w:rPr>
            </w:pPr>
            <w:r w:rsidRPr="009A3510">
              <w:rPr>
                <w:rFonts w:asciiTheme="minorHAnsi" w:hAnsiTheme="minorHAnsi" w:cs="Arial"/>
                <w:b/>
                <w:bCs/>
                <w:sz w:val="18"/>
                <w:szCs w:val="18"/>
                <w:lang w:val="fr-FR" w:eastAsia="fr-FR"/>
              </w:rPr>
              <w:t xml:space="preserve"> 3 778 744 </w:t>
            </w:r>
          </w:p>
        </w:tc>
        <w:tc>
          <w:tcPr>
            <w:tcW w:w="1305" w:type="dxa"/>
            <w:tcBorders>
              <w:top w:val="nil"/>
              <w:left w:val="nil"/>
              <w:bottom w:val="single" w:sz="4" w:space="0" w:color="auto"/>
              <w:right w:val="single" w:sz="4" w:space="0" w:color="auto"/>
            </w:tcBorders>
            <w:shd w:val="clear" w:color="000000" w:fill="D8D8D8"/>
            <w:noWrap/>
            <w:hideMark/>
          </w:tcPr>
          <w:p w:rsidR="001D35D7" w:rsidRPr="009A3510" w:rsidRDefault="001D35D7" w:rsidP="00FE0711">
            <w:pPr>
              <w:jc w:val="right"/>
              <w:rPr>
                <w:rFonts w:asciiTheme="minorHAnsi" w:hAnsiTheme="minorHAnsi" w:cs="Arial"/>
                <w:b/>
                <w:bCs/>
                <w:sz w:val="18"/>
                <w:szCs w:val="18"/>
                <w:lang w:val="fr-FR" w:eastAsia="fr-FR"/>
              </w:rPr>
            </w:pPr>
            <w:r w:rsidRPr="009A3510">
              <w:rPr>
                <w:rFonts w:asciiTheme="minorHAnsi" w:hAnsiTheme="minorHAnsi" w:cs="Arial"/>
                <w:b/>
                <w:bCs/>
                <w:sz w:val="18"/>
                <w:szCs w:val="18"/>
                <w:lang w:val="fr-FR" w:eastAsia="fr-FR"/>
              </w:rPr>
              <w:t xml:space="preserve"> 3 778 744 </w:t>
            </w:r>
          </w:p>
        </w:tc>
        <w:tc>
          <w:tcPr>
            <w:tcW w:w="1305" w:type="dxa"/>
            <w:tcBorders>
              <w:top w:val="nil"/>
              <w:left w:val="nil"/>
              <w:bottom w:val="single" w:sz="4" w:space="0" w:color="auto"/>
              <w:right w:val="single" w:sz="4" w:space="0" w:color="auto"/>
            </w:tcBorders>
            <w:shd w:val="clear" w:color="000000" w:fill="D8D8D8"/>
            <w:noWrap/>
            <w:hideMark/>
          </w:tcPr>
          <w:p w:rsidR="001D35D7" w:rsidRPr="009A3510" w:rsidRDefault="001D35D7" w:rsidP="00FE0711">
            <w:pPr>
              <w:jc w:val="right"/>
              <w:rPr>
                <w:rFonts w:asciiTheme="minorHAnsi" w:hAnsiTheme="minorHAnsi" w:cs="Arial"/>
                <w:b/>
                <w:bCs/>
                <w:sz w:val="18"/>
                <w:szCs w:val="18"/>
                <w:lang w:val="fr-FR" w:eastAsia="fr-FR"/>
              </w:rPr>
            </w:pPr>
            <w:r w:rsidRPr="009A3510">
              <w:rPr>
                <w:rFonts w:asciiTheme="minorHAnsi" w:hAnsiTheme="minorHAnsi" w:cs="Arial"/>
                <w:b/>
                <w:bCs/>
                <w:sz w:val="18"/>
                <w:szCs w:val="18"/>
                <w:lang w:val="fr-FR" w:eastAsia="fr-FR"/>
              </w:rPr>
              <w:t xml:space="preserve"> 3 778 744 </w:t>
            </w:r>
          </w:p>
        </w:tc>
      </w:tr>
      <w:tr w:rsidR="001D35D7" w:rsidRPr="00764007" w:rsidTr="00FE0711">
        <w:trPr>
          <w:trHeight w:val="20"/>
        </w:trPr>
        <w:tc>
          <w:tcPr>
            <w:tcW w:w="3968" w:type="dxa"/>
            <w:tcBorders>
              <w:top w:val="nil"/>
              <w:left w:val="single" w:sz="4" w:space="0" w:color="auto"/>
              <w:bottom w:val="single" w:sz="4" w:space="0" w:color="auto"/>
              <w:right w:val="nil"/>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Autres contributions</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États-Unis d'Amérique**</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1 065 799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1 065 799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xml:space="preserve"> 1 065 799 </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 </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w:t>
            </w:r>
          </w:p>
        </w:tc>
        <w:tc>
          <w:tcPr>
            <w:tcW w:w="1305" w:type="dxa"/>
            <w:tcBorders>
              <w:top w:val="nil"/>
              <w:left w:val="nil"/>
              <w:bottom w:val="single" w:sz="4" w:space="0" w:color="auto"/>
              <w:right w:val="single" w:sz="4" w:space="0" w:color="auto"/>
            </w:tcBorders>
            <w:shd w:val="clear" w:color="auto" w:fill="auto"/>
            <w:noWrap/>
            <w:hideMark/>
          </w:tcPr>
          <w:p w:rsidR="001D35D7" w:rsidRPr="009A3510" w:rsidRDefault="001D35D7" w:rsidP="00FE0711">
            <w:pPr>
              <w:jc w:val="right"/>
              <w:rPr>
                <w:rFonts w:asciiTheme="minorHAnsi" w:hAnsiTheme="minorHAnsi" w:cs="Arial"/>
                <w:bCs/>
                <w:sz w:val="18"/>
                <w:szCs w:val="18"/>
                <w:lang w:val="fr-FR" w:eastAsia="fr-FR"/>
              </w:rPr>
            </w:pPr>
            <w:r w:rsidRPr="009A3510">
              <w:rPr>
                <w:rFonts w:asciiTheme="minorHAnsi" w:hAnsiTheme="minorHAnsi" w:cs="Arial"/>
                <w:bCs/>
                <w:sz w:val="18"/>
                <w:szCs w:val="18"/>
                <w:lang w:val="fr-FR" w:eastAsia="fr-FR"/>
              </w:rPr>
              <w:t> </w:t>
            </w:r>
          </w:p>
        </w:tc>
      </w:tr>
      <w:tr w:rsidR="001D35D7" w:rsidRPr="007E65F5" w:rsidTr="00FE0711">
        <w:trPr>
          <w:trHeight w:val="20"/>
        </w:trPr>
        <w:tc>
          <w:tcPr>
            <w:tcW w:w="3968" w:type="dxa"/>
            <w:tcBorders>
              <w:top w:val="nil"/>
              <w:left w:val="single" w:sz="4" w:space="0" w:color="auto"/>
              <w:bottom w:val="single" w:sz="4" w:space="0" w:color="auto"/>
              <w:right w:val="single" w:sz="4" w:space="0" w:color="auto"/>
            </w:tcBorders>
            <w:shd w:val="clear" w:color="000000" w:fill="D8D8D8"/>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Total général</w:t>
            </w:r>
          </w:p>
        </w:tc>
        <w:tc>
          <w:tcPr>
            <w:tcW w:w="1305" w:type="dxa"/>
            <w:tcBorders>
              <w:top w:val="nil"/>
              <w:left w:val="single" w:sz="4" w:space="0" w:color="auto"/>
              <w:bottom w:val="single" w:sz="4" w:space="0" w:color="auto"/>
              <w:right w:val="single" w:sz="4" w:space="0" w:color="auto"/>
            </w:tcBorders>
            <w:shd w:val="clear" w:color="000000" w:fill="D8D8D8"/>
            <w:noWrap/>
            <w:hideMark/>
          </w:tcPr>
          <w:p w:rsidR="001D35D7" w:rsidRPr="009A3510" w:rsidRDefault="001D35D7" w:rsidP="00FE0711">
            <w:pPr>
              <w:jc w:val="right"/>
              <w:rPr>
                <w:rFonts w:asciiTheme="minorHAnsi" w:hAnsiTheme="minorHAnsi" w:cs="Arial"/>
                <w:b/>
                <w:bCs/>
                <w:sz w:val="18"/>
                <w:szCs w:val="18"/>
                <w:lang w:val="fr-FR" w:eastAsia="fr-FR"/>
              </w:rPr>
            </w:pPr>
            <w:r w:rsidRPr="009A3510">
              <w:rPr>
                <w:rFonts w:asciiTheme="minorHAnsi" w:hAnsiTheme="minorHAnsi" w:cs="Arial"/>
                <w:b/>
                <w:bCs/>
                <w:sz w:val="18"/>
                <w:szCs w:val="18"/>
                <w:lang w:val="fr-FR" w:eastAsia="fr-FR"/>
              </w:rPr>
              <w:t> 4 844 543</w:t>
            </w:r>
          </w:p>
        </w:tc>
        <w:tc>
          <w:tcPr>
            <w:tcW w:w="1305" w:type="dxa"/>
            <w:tcBorders>
              <w:top w:val="nil"/>
              <w:left w:val="nil"/>
              <w:bottom w:val="single" w:sz="4" w:space="0" w:color="auto"/>
              <w:right w:val="single" w:sz="4" w:space="0" w:color="auto"/>
            </w:tcBorders>
            <w:shd w:val="clear" w:color="000000" w:fill="D8D8D8"/>
            <w:noWrap/>
            <w:hideMark/>
          </w:tcPr>
          <w:p w:rsidR="001D35D7" w:rsidRPr="009A3510" w:rsidRDefault="001D35D7" w:rsidP="00FE0711">
            <w:pPr>
              <w:jc w:val="right"/>
              <w:rPr>
                <w:rFonts w:asciiTheme="minorHAnsi" w:hAnsiTheme="minorHAnsi" w:cs="Arial"/>
                <w:b/>
                <w:bCs/>
                <w:sz w:val="18"/>
                <w:szCs w:val="18"/>
                <w:lang w:val="fr-FR" w:eastAsia="fr-FR"/>
              </w:rPr>
            </w:pPr>
            <w:r w:rsidRPr="009A3510">
              <w:rPr>
                <w:rFonts w:asciiTheme="minorHAnsi" w:hAnsiTheme="minorHAnsi" w:cs="Arial"/>
                <w:b/>
                <w:bCs/>
                <w:sz w:val="18"/>
                <w:szCs w:val="18"/>
                <w:lang w:val="fr-FR" w:eastAsia="fr-FR"/>
              </w:rPr>
              <w:t> 4 844 543</w:t>
            </w:r>
          </w:p>
        </w:tc>
        <w:tc>
          <w:tcPr>
            <w:tcW w:w="1305" w:type="dxa"/>
            <w:tcBorders>
              <w:top w:val="nil"/>
              <w:left w:val="nil"/>
              <w:bottom w:val="single" w:sz="4" w:space="0" w:color="auto"/>
              <w:right w:val="single" w:sz="4" w:space="0" w:color="auto"/>
            </w:tcBorders>
            <w:shd w:val="clear" w:color="000000" w:fill="D8D8D8"/>
            <w:noWrap/>
            <w:hideMark/>
          </w:tcPr>
          <w:p w:rsidR="001D35D7" w:rsidRPr="009A3510" w:rsidRDefault="001D35D7" w:rsidP="00FE0711">
            <w:pPr>
              <w:jc w:val="right"/>
              <w:rPr>
                <w:rFonts w:asciiTheme="minorHAnsi" w:hAnsiTheme="minorHAnsi" w:cs="Arial"/>
                <w:b/>
                <w:bCs/>
                <w:sz w:val="18"/>
                <w:szCs w:val="18"/>
                <w:lang w:val="fr-FR" w:eastAsia="fr-FR"/>
              </w:rPr>
            </w:pPr>
            <w:r w:rsidRPr="009A3510">
              <w:rPr>
                <w:rFonts w:asciiTheme="minorHAnsi" w:hAnsiTheme="minorHAnsi" w:cs="Arial"/>
                <w:b/>
                <w:bCs/>
                <w:sz w:val="18"/>
                <w:szCs w:val="18"/>
                <w:lang w:val="fr-FR" w:eastAsia="fr-FR"/>
              </w:rPr>
              <w:t> 4 844 543</w:t>
            </w:r>
          </w:p>
        </w:tc>
      </w:tr>
      <w:tr w:rsidR="001D35D7" w:rsidRPr="00764007" w:rsidTr="00FE0711">
        <w:trPr>
          <w:trHeight w:val="20"/>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1D35D7" w:rsidRPr="007E65F5" w:rsidRDefault="001D35D7" w:rsidP="00FE0711">
            <w:pPr>
              <w:rPr>
                <w:rFonts w:asciiTheme="minorHAnsi" w:hAnsiTheme="minorHAnsi" w:cs="Arial"/>
                <w:b/>
                <w:bCs/>
                <w:sz w:val="20"/>
                <w:lang w:val="fr-FR" w:eastAsia="fr-FR"/>
              </w:rPr>
            </w:pPr>
            <w:r w:rsidRPr="007E65F5">
              <w:rPr>
                <w:rFonts w:asciiTheme="minorHAnsi" w:hAnsiTheme="minorHAnsi" w:cs="Arial"/>
                <w:b/>
                <w:bCs/>
                <w:sz w:val="20"/>
                <w:lang w:val="fr-FR" w:eastAsia="fr-FR"/>
              </w:rPr>
              <w:t> </w:t>
            </w:r>
          </w:p>
        </w:tc>
        <w:tc>
          <w:tcPr>
            <w:tcW w:w="1305" w:type="dxa"/>
            <w:tcBorders>
              <w:top w:val="nil"/>
              <w:left w:val="single" w:sz="4" w:space="0" w:color="auto"/>
              <w:bottom w:val="single" w:sz="4" w:space="0" w:color="auto"/>
              <w:right w:val="single" w:sz="4" w:space="0" w:color="auto"/>
            </w:tcBorders>
            <w:shd w:val="clear" w:color="auto" w:fill="auto"/>
            <w:noWrap/>
            <w:hideMark/>
          </w:tcPr>
          <w:p w:rsidR="001D35D7" w:rsidRPr="007E65F5" w:rsidRDefault="001D35D7" w:rsidP="00FE0711">
            <w:pPr>
              <w:jc w:val="center"/>
              <w:rPr>
                <w:rFonts w:asciiTheme="minorHAnsi" w:hAnsiTheme="minorHAnsi" w:cs="Arial"/>
                <w:b/>
                <w:bCs/>
                <w:sz w:val="20"/>
                <w:lang w:val="fr-FR" w:eastAsia="fr-FR"/>
              </w:rPr>
            </w:pPr>
            <w:r w:rsidRPr="007E65F5">
              <w:rPr>
                <w:rFonts w:asciiTheme="minorHAnsi" w:hAnsiTheme="minorHAnsi" w:cs="Arial"/>
                <w:b/>
                <w:bCs/>
                <w:sz w:val="20"/>
                <w:lang w:val="fr-FR" w:eastAsia="fr-FR"/>
              </w:rPr>
              <w:t> </w:t>
            </w:r>
          </w:p>
        </w:tc>
        <w:tc>
          <w:tcPr>
            <w:tcW w:w="1305" w:type="dxa"/>
            <w:tcBorders>
              <w:top w:val="nil"/>
              <w:left w:val="nil"/>
              <w:bottom w:val="single" w:sz="4" w:space="0" w:color="auto"/>
              <w:right w:val="single" w:sz="4" w:space="0" w:color="auto"/>
            </w:tcBorders>
            <w:shd w:val="clear" w:color="auto" w:fill="auto"/>
            <w:noWrap/>
            <w:hideMark/>
          </w:tcPr>
          <w:p w:rsidR="001D35D7" w:rsidRPr="007E65F5" w:rsidRDefault="001D35D7" w:rsidP="00FE0711">
            <w:pPr>
              <w:jc w:val="center"/>
              <w:rPr>
                <w:rFonts w:asciiTheme="minorHAnsi" w:hAnsiTheme="minorHAnsi" w:cs="Arial"/>
                <w:b/>
                <w:bCs/>
                <w:sz w:val="20"/>
                <w:lang w:val="fr-FR" w:eastAsia="fr-FR"/>
              </w:rPr>
            </w:pPr>
            <w:r w:rsidRPr="007E65F5">
              <w:rPr>
                <w:rFonts w:asciiTheme="minorHAnsi" w:hAnsiTheme="minorHAnsi" w:cs="Arial"/>
                <w:b/>
                <w:bCs/>
                <w:sz w:val="20"/>
                <w:lang w:val="fr-FR" w:eastAsia="fr-FR"/>
              </w:rPr>
              <w:t> </w:t>
            </w:r>
          </w:p>
        </w:tc>
        <w:tc>
          <w:tcPr>
            <w:tcW w:w="1305" w:type="dxa"/>
            <w:tcBorders>
              <w:top w:val="nil"/>
              <w:left w:val="nil"/>
              <w:bottom w:val="single" w:sz="4" w:space="0" w:color="auto"/>
              <w:right w:val="single" w:sz="4" w:space="0" w:color="auto"/>
            </w:tcBorders>
            <w:shd w:val="clear" w:color="auto" w:fill="auto"/>
            <w:noWrap/>
            <w:hideMark/>
          </w:tcPr>
          <w:p w:rsidR="001D35D7" w:rsidRPr="007E65F5" w:rsidRDefault="001D35D7" w:rsidP="00FE0711">
            <w:pPr>
              <w:jc w:val="center"/>
              <w:rPr>
                <w:rFonts w:asciiTheme="minorHAnsi" w:hAnsiTheme="minorHAnsi" w:cs="Arial"/>
                <w:b/>
                <w:bCs/>
                <w:sz w:val="20"/>
                <w:lang w:val="fr-FR" w:eastAsia="fr-FR"/>
              </w:rPr>
            </w:pPr>
            <w:r w:rsidRPr="007E65F5">
              <w:rPr>
                <w:rFonts w:asciiTheme="minorHAnsi" w:hAnsiTheme="minorHAnsi" w:cs="Arial"/>
                <w:b/>
                <w:bCs/>
                <w:sz w:val="20"/>
                <w:lang w:val="fr-FR" w:eastAsia="fr-FR"/>
              </w:rPr>
              <w:t> </w:t>
            </w:r>
          </w:p>
        </w:tc>
      </w:tr>
    </w:tbl>
    <w:p w:rsidR="008A06F2" w:rsidRPr="001D35D7" w:rsidRDefault="008A06F2" w:rsidP="008A06F2">
      <w:pPr>
        <w:ind w:left="540" w:hanging="540"/>
        <w:rPr>
          <w:rFonts w:asciiTheme="minorHAnsi" w:hAnsiTheme="minorHAnsi"/>
          <w:b/>
          <w:sz w:val="22"/>
          <w:szCs w:val="22"/>
          <w:lang w:val="fr-FR"/>
        </w:rPr>
      </w:pPr>
    </w:p>
    <w:p w:rsidR="00D000F2" w:rsidRPr="001D35D7" w:rsidRDefault="00D000F2" w:rsidP="00D000F2">
      <w:pPr>
        <w:tabs>
          <w:tab w:val="left" w:pos="1701"/>
        </w:tabs>
        <w:rPr>
          <w:rFonts w:ascii="Calibri" w:eastAsia="Times New Roman" w:hAnsi="Calibri"/>
          <w:sz w:val="22"/>
          <w:szCs w:val="22"/>
          <w:lang w:val="fr-FR"/>
        </w:rPr>
      </w:pPr>
      <w:r w:rsidRPr="001D35D7">
        <w:rPr>
          <w:rFonts w:ascii="Calibri" w:eastAsia="Times New Roman" w:hAnsi="Calibri"/>
          <w:sz w:val="22"/>
          <w:szCs w:val="22"/>
          <w:lang w:val="fr-FR"/>
        </w:rPr>
        <w:t>* Le barème révisé de l’ONU sera appliqué dès qu’il sera disponible.</w:t>
      </w:r>
    </w:p>
    <w:p w:rsidR="00242324" w:rsidRPr="001D35D7" w:rsidRDefault="00D000F2" w:rsidP="00D000F2">
      <w:pPr>
        <w:rPr>
          <w:rFonts w:asciiTheme="minorHAnsi" w:eastAsia="Times New Roman" w:hAnsiTheme="minorHAnsi"/>
          <w:b/>
          <w:sz w:val="22"/>
          <w:szCs w:val="22"/>
          <w:lang w:val="fr-FR"/>
        </w:rPr>
      </w:pPr>
      <w:r w:rsidRPr="001D35D7">
        <w:rPr>
          <w:rFonts w:ascii="Calibri" w:eastAsia="Times New Roman" w:hAnsi="Calibri"/>
          <w:sz w:val="22"/>
          <w:szCs w:val="22"/>
          <w:lang w:val="fr-FR"/>
        </w:rPr>
        <w:t>** Comme précédemment, 22% du montant total des contributions des Parties</w:t>
      </w:r>
    </w:p>
    <w:p w:rsidR="00242324" w:rsidRPr="000B3EFF" w:rsidRDefault="00242324" w:rsidP="00FB1011">
      <w:pPr>
        <w:rPr>
          <w:rFonts w:asciiTheme="minorHAnsi" w:eastAsia="Times New Roman" w:hAnsiTheme="minorHAnsi"/>
          <w:b/>
          <w:sz w:val="28"/>
          <w:szCs w:val="28"/>
          <w:lang w:val="fr-FR"/>
        </w:rPr>
      </w:pPr>
    </w:p>
    <w:p w:rsidR="008A06F2" w:rsidRPr="00B207A4" w:rsidRDefault="000B3EFF" w:rsidP="00227E95">
      <w:pPr>
        <w:rPr>
          <w:rFonts w:asciiTheme="minorHAnsi" w:hAnsiTheme="minorHAnsi"/>
          <w:b/>
          <w:sz w:val="22"/>
          <w:szCs w:val="22"/>
          <w:lang w:val="fr-FR"/>
        </w:rPr>
      </w:pPr>
      <w:r w:rsidRPr="00B207A4">
        <w:rPr>
          <w:rFonts w:asciiTheme="minorHAnsi" w:hAnsiTheme="minorHAnsi"/>
          <w:b/>
          <w:sz w:val="22"/>
          <w:szCs w:val="22"/>
          <w:lang w:val="fr-FR"/>
        </w:rPr>
        <w:t>A</w:t>
      </w:r>
      <w:r w:rsidR="00B207A4" w:rsidRPr="00B207A4">
        <w:rPr>
          <w:rFonts w:asciiTheme="minorHAnsi" w:hAnsiTheme="minorHAnsi"/>
          <w:b/>
          <w:sz w:val="22"/>
          <w:szCs w:val="22"/>
          <w:lang w:val="fr-FR"/>
        </w:rPr>
        <w:t>nnexe 3</w:t>
      </w:r>
    </w:p>
    <w:p w:rsidR="000B3EFF" w:rsidRDefault="000B3EFF" w:rsidP="001D35D7">
      <w:pPr>
        <w:rPr>
          <w:rFonts w:asciiTheme="minorHAnsi" w:hAnsiTheme="minorHAnsi"/>
          <w:b/>
          <w:sz w:val="22"/>
          <w:szCs w:val="22"/>
          <w:lang w:val="fr-FR"/>
        </w:rPr>
      </w:pPr>
      <w:r w:rsidRPr="00B207A4">
        <w:rPr>
          <w:rFonts w:asciiTheme="minorHAnsi" w:hAnsiTheme="minorHAnsi"/>
          <w:b/>
          <w:sz w:val="22"/>
          <w:szCs w:val="22"/>
          <w:lang w:val="fr-FR"/>
        </w:rPr>
        <w:t>Analyse des dépenses inscrites au budget non administratif 2016-2018, par ordre de priorité</w:t>
      </w:r>
    </w:p>
    <w:p w:rsidR="001D35D7" w:rsidRPr="000B3EFF" w:rsidRDefault="001D35D7" w:rsidP="001D35D7">
      <w:pPr>
        <w:rPr>
          <w:rFonts w:asciiTheme="minorHAnsi" w:hAnsiTheme="minorHAnsi"/>
          <w:b/>
          <w:sz w:val="28"/>
          <w:szCs w:val="28"/>
          <w:lang w:val="fr-FR"/>
        </w:rPr>
      </w:pPr>
    </w:p>
    <w:tbl>
      <w:tblPr>
        <w:tblStyle w:val="TableGrid"/>
        <w:tblW w:w="0" w:type="auto"/>
        <w:tblLook w:val="04A0" w:firstRow="1" w:lastRow="0" w:firstColumn="1" w:lastColumn="0" w:noHBand="0" w:noVBand="1"/>
      </w:tblPr>
      <w:tblGrid>
        <w:gridCol w:w="675"/>
        <w:gridCol w:w="5466"/>
        <w:gridCol w:w="2472"/>
      </w:tblGrid>
      <w:tr w:rsidR="001D35D7" w:rsidRPr="003A76C6" w:rsidTr="00FE0711">
        <w:trPr>
          <w:trHeight w:val="567"/>
        </w:trPr>
        <w:tc>
          <w:tcPr>
            <w:tcW w:w="675" w:type="dxa"/>
            <w:shd w:val="clear" w:color="auto" w:fill="4F81BD" w:themeFill="accent1"/>
            <w:vAlign w:val="center"/>
          </w:tcPr>
          <w:p w:rsidR="001D35D7" w:rsidRPr="003A76C6" w:rsidRDefault="001D35D7" w:rsidP="00FE0711">
            <w:pPr>
              <w:jc w:val="center"/>
              <w:rPr>
                <w:rFonts w:asciiTheme="minorHAnsi" w:hAnsiTheme="minorHAnsi" w:cs="Arial"/>
                <w:b/>
                <w:color w:val="FFFFFF" w:themeColor="background1"/>
                <w:szCs w:val="22"/>
                <w:lang w:val="fr-FR"/>
              </w:rPr>
            </w:pPr>
            <w:r w:rsidRPr="003A76C6">
              <w:rPr>
                <w:rFonts w:asciiTheme="minorHAnsi" w:hAnsiTheme="minorHAnsi" w:cs="Arial"/>
                <w:b/>
                <w:bCs/>
                <w:color w:val="FFFFFF" w:themeColor="background1"/>
                <w:szCs w:val="22"/>
                <w:lang w:val="fr-FR"/>
              </w:rPr>
              <w:t>N°</w:t>
            </w:r>
          </w:p>
        </w:tc>
        <w:tc>
          <w:tcPr>
            <w:tcW w:w="5466" w:type="dxa"/>
            <w:shd w:val="clear" w:color="auto" w:fill="4F81BD" w:themeFill="accent1"/>
            <w:vAlign w:val="center"/>
          </w:tcPr>
          <w:p w:rsidR="001D35D7" w:rsidRPr="003A76C6" w:rsidRDefault="001D35D7" w:rsidP="00FE0711">
            <w:pPr>
              <w:jc w:val="center"/>
              <w:rPr>
                <w:rFonts w:asciiTheme="minorHAnsi" w:hAnsiTheme="minorHAnsi" w:cs="Arial"/>
                <w:b/>
                <w:color w:val="FFFFFF" w:themeColor="background1"/>
                <w:szCs w:val="22"/>
                <w:lang w:val="fr-FR"/>
              </w:rPr>
            </w:pPr>
            <w:r w:rsidRPr="003A76C6">
              <w:rPr>
                <w:rFonts w:asciiTheme="minorHAnsi" w:hAnsiTheme="minorHAnsi" w:cs="Arial"/>
                <w:b/>
                <w:bCs/>
                <w:color w:val="FFFFFF" w:themeColor="background1"/>
                <w:szCs w:val="22"/>
                <w:lang w:val="fr-FR"/>
              </w:rPr>
              <w:t>BUDGET NON ADMINISTRATIF 2016-2018</w:t>
            </w:r>
          </w:p>
        </w:tc>
        <w:tc>
          <w:tcPr>
            <w:tcW w:w="2472" w:type="dxa"/>
            <w:shd w:val="clear" w:color="auto" w:fill="4F81BD" w:themeFill="accent1"/>
            <w:vAlign w:val="center"/>
          </w:tcPr>
          <w:p w:rsidR="001D35D7" w:rsidRPr="003A76C6" w:rsidRDefault="001D35D7" w:rsidP="00FE0711">
            <w:pPr>
              <w:jc w:val="center"/>
              <w:rPr>
                <w:rFonts w:asciiTheme="minorHAnsi" w:hAnsiTheme="minorHAnsi" w:cs="Arial"/>
                <w:b/>
                <w:bCs/>
                <w:color w:val="FFFFFF" w:themeColor="background1"/>
                <w:szCs w:val="22"/>
                <w:lang w:val="fr-FR"/>
              </w:rPr>
            </w:pPr>
            <w:r w:rsidRPr="003A76C6">
              <w:rPr>
                <w:rFonts w:asciiTheme="minorHAnsi" w:hAnsiTheme="minorHAnsi" w:cs="Arial"/>
                <w:b/>
                <w:bCs/>
                <w:color w:val="FFFFFF" w:themeColor="background1"/>
                <w:szCs w:val="22"/>
                <w:lang w:val="fr-FR"/>
              </w:rPr>
              <w:t>Financement né</w:t>
            </w:r>
            <w:r>
              <w:rPr>
                <w:rFonts w:asciiTheme="minorHAnsi" w:hAnsiTheme="minorHAnsi" w:cs="Arial"/>
                <w:b/>
                <w:bCs/>
                <w:color w:val="FFFFFF" w:themeColor="background1"/>
                <w:szCs w:val="22"/>
                <w:lang w:val="fr-FR"/>
              </w:rPr>
              <w:t>cessaire sur trois ans (en CHF)</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1</w:t>
            </w:r>
          </w:p>
          <w:p w:rsidR="001D35D7" w:rsidRPr="00D50266" w:rsidRDefault="001D35D7" w:rsidP="00FE0711">
            <w:pPr>
              <w:jc w:val="center"/>
              <w:rPr>
                <w:rFonts w:asciiTheme="minorHAnsi" w:hAnsiTheme="minorHAnsi" w:cs="Arial"/>
                <w:b/>
                <w:szCs w:val="22"/>
                <w:lang w:val="fr-FR"/>
              </w:rPr>
            </w:pPr>
          </w:p>
        </w:tc>
        <w:tc>
          <w:tcPr>
            <w:tcW w:w="5466" w:type="dxa"/>
            <w:shd w:val="clear" w:color="auto" w:fill="C6D9F1" w:themeFill="text2" w:themeFillTint="33"/>
          </w:tcPr>
          <w:p w:rsidR="001D35D7" w:rsidRPr="00D50266" w:rsidRDefault="001D35D7" w:rsidP="00FE0711">
            <w:pPr>
              <w:rPr>
                <w:rFonts w:asciiTheme="minorHAnsi" w:hAnsiTheme="minorHAnsi" w:cs="Arial"/>
                <w:color w:val="000000"/>
                <w:szCs w:val="22"/>
                <w:lang w:val="fr-FR"/>
              </w:rPr>
            </w:pPr>
            <w:r w:rsidRPr="00D50266">
              <w:rPr>
                <w:rFonts w:asciiTheme="minorHAnsi" w:hAnsiTheme="minorHAnsi" w:cs="Arial"/>
                <w:color w:val="000000"/>
                <w:szCs w:val="22"/>
                <w:lang w:val="fr-FR"/>
              </w:rPr>
              <w:t>Missions consultatives Ramsar à l’intention des Parties ayant demandé une assistance</w:t>
            </w:r>
          </w:p>
        </w:tc>
        <w:tc>
          <w:tcPr>
            <w:tcW w:w="2472" w:type="dxa"/>
            <w:shd w:val="clear" w:color="auto" w:fill="C6D9F1" w:themeFill="text2" w:themeFillTint="33"/>
          </w:tcPr>
          <w:p w:rsidR="001D35D7" w:rsidRPr="00D50266" w:rsidRDefault="001D35D7" w:rsidP="00FE0711">
            <w:pPr>
              <w:jc w:val="right"/>
              <w:rPr>
                <w:rFonts w:asciiTheme="minorHAnsi" w:hAnsiTheme="minorHAnsi" w:cs="Arial"/>
                <w:bCs/>
                <w:color w:val="000000"/>
                <w:szCs w:val="22"/>
                <w:lang w:val="fr-FR"/>
              </w:rPr>
            </w:pPr>
            <w:r w:rsidRPr="00D50266">
              <w:rPr>
                <w:rFonts w:asciiTheme="minorHAnsi" w:hAnsiTheme="minorHAnsi" w:cs="Arial"/>
                <w:bCs/>
                <w:color w:val="000000"/>
                <w:szCs w:val="22"/>
                <w:lang w:val="fr-FR"/>
              </w:rPr>
              <w:t>600 000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2</w:t>
            </w:r>
          </w:p>
        </w:tc>
        <w:tc>
          <w:tcPr>
            <w:tcW w:w="5466" w:type="dxa"/>
            <w:shd w:val="clear" w:color="auto" w:fill="C6D9F1" w:themeFill="text2" w:themeFillTint="33"/>
          </w:tcPr>
          <w:p w:rsidR="001D35D7" w:rsidRPr="00D50266" w:rsidRDefault="001D35D7" w:rsidP="00FE0711">
            <w:pPr>
              <w:rPr>
                <w:rFonts w:asciiTheme="minorHAnsi" w:hAnsiTheme="minorHAnsi" w:cs="Arial"/>
                <w:szCs w:val="22"/>
                <w:lang w:val="fr-FR"/>
              </w:rPr>
            </w:pPr>
            <w:r w:rsidRPr="00D50266">
              <w:rPr>
                <w:rFonts w:asciiTheme="minorHAnsi" w:hAnsiTheme="minorHAnsi" w:cs="Arial"/>
                <w:szCs w:val="22"/>
                <w:lang w:val="fr-FR"/>
              </w:rPr>
              <w:t>Appui en faveur du Programme de travail 2016-2018 du GEST</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300 000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3</w:t>
            </w:r>
          </w:p>
        </w:tc>
        <w:tc>
          <w:tcPr>
            <w:tcW w:w="5466" w:type="dxa"/>
            <w:shd w:val="clear" w:color="auto" w:fill="C6D9F1" w:themeFill="text2" w:themeFillTint="33"/>
          </w:tcPr>
          <w:p w:rsidR="001D35D7" w:rsidRPr="00D50266" w:rsidRDefault="001D35D7" w:rsidP="00FE0711">
            <w:pPr>
              <w:rPr>
                <w:rFonts w:asciiTheme="minorHAnsi" w:hAnsiTheme="minorHAnsi" w:cs="Arial"/>
                <w:szCs w:val="22"/>
                <w:lang w:val="fr-FR"/>
              </w:rPr>
            </w:pPr>
            <w:r w:rsidRPr="00D50266">
              <w:rPr>
                <w:rFonts w:asciiTheme="minorHAnsi" w:hAnsiTheme="minorHAnsi" w:cs="Arial"/>
                <w:szCs w:val="22"/>
                <w:lang w:val="fr-FR"/>
              </w:rPr>
              <w:t>Poursuite du développement du SISR, des services informatiques (site web) et du système de gestion de l’information</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175 000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4</w:t>
            </w:r>
          </w:p>
        </w:tc>
        <w:tc>
          <w:tcPr>
            <w:tcW w:w="5466" w:type="dxa"/>
            <w:shd w:val="clear" w:color="auto" w:fill="C6D9F1" w:themeFill="text2" w:themeFillTint="33"/>
          </w:tcPr>
          <w:p w:rsidR="001D35D7" w:rsidRPr="00D50266" w:rsidRDefault="001D35D7" w:rsidP="00FE0711">
            <w:pPr>
              <w:rPr>
                <w:rFonts w:asciiTheme="minorHAnsi" w:hAnsiTheme="minorHAnsi" w:cs="Arial"/>
                <w:szCs w:val="22"/>
                <w:lang w:val="fr-FR"/>
              </w:rPr>
            </w:pPr>
            <w:r w:rsidRPr="00D50266">
              <w:rPr>
                <w:rFonts w:asciiTheme="minorHAnsi" w:hAnsiTheme="minorHAnsi" w:cs="Arial"/>
                <w:szCs w:val="22"/>
                <w:lang w:val="fr-FR"/>
              </w:rPr>
              <w:t>Réunions régionales précédant la COP13 (soutien aux délégués et prise en charge des dépenses liées aux réunions préparatoires)</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650 000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5</w:t>
            </w:r>
          </w:p>
        </w:tc>
        <w:tc>
          <w:tcPr>
            <w:tcW w:w="5466" w:type="dxa"/>
            <w:shd w:val="clear" w:color="auto" w:fill="C6D9F1" w:themeFill="text2" w:themeFillTint="33"/>
          </w:tcPr>
          <w:p w:rsidR="001D35D7" w:rsidRPr="00D50266" w:rsidRDefault="001D35D7" w:rsidP="00FE0711">
            <w:pPr>
              <w:rPr>
                <w:rFonts w:asciiTheme="minorHAnsi" w:hAnsiTheme="minorHAnsi" w:cs="Arial"/>
                <w:szCs w:val="22"/>
                <w:lang w:val="fr-FR"/>
              </w:rPr>
            </w:pPr>
            <w:r w:rsidRPr="00D50266">
              <w:rPr>
                <w:rFonts w:asciiTheme="minorHAnsi" w:hAnsiTheme="minorHAnsi" w:cs="Arial"/>
                <w:szCs w:val="22"/>
                <w:lang w:val="fr-FR"/>
              </w:rPr>
              <w:t>Parrainage des délégués admissibles à la COP13 (2018)</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600 000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6</w:t>
            </w:r>
          </w:p>
        </w:tc>
        <w:tc>
          <w:tcPr>
            <w:tcW w:w="5466" w:type="dxa"/>
            <w:shd w:val="clear" w:color="auto" w:fill="C6D9F1" w:themeFill="text2" w:themeFillTint="33"/>
          </w:tcPr>
          <w:p w:rsidR="001D35D7" w:rsidRPr="00D50266" w:rsidRDefault="001D35D7" w:rsidP="00FE0711">
            <w:pPr>
              <w:rPr>
                <w:rFonts w:asciiTheme="minorHAnsi" w:hAnsiTheme="minorHAnsi" w:cs="Arial"/>
                <w:szCs w:val="22"/>
                <w:lang w:val="fr-FR"/>
              </w:rPr>
            </w:pPr>
            <w:r w:rsidRPr="00D50266">
              <w:rPr>
                <w:rFonts w:asciiTheme="minorHAnsi" w:hAnsiTheme="minorHAnsi" w:cs="Arial"/>
                <w:szCs w:val="22"/>
                <w:lang w:val="fr-FR"/>
              </w:rPr>
              <w:t>Introduction de la langue arabe</w:t>
            </w:r>
            <w:r>
              <w:rPr>
                <w:rFonts w:asciiTheme="minorHAnsi" w:hAnsiTheme="minorHAnsi" w:cs="Arial"/>
                <w:szCs w:val="22"/>
                <w:lang w:val="fr-FR"/>
              </w:rPr>
              <w:t xml:space="preserve"> </w:t>
            </w:r>
            <w:r w:rsidRPr="00D50266">
              <w:rPr>
                <w:rFonts w:asciiTheme="minorHAnsi" w:hAnsiTheme="minorHAnsi" w:cs="Arial"/>
                <w:szCs w:val="22"/>
                <w:lang w:val="fr-FR"/>
              </w:rPr>
              <w:t>et appui à la traduction</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250 000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7</w:t>
            </w:r>
          </w:p>
        </w:tc>
        <w:tc>
          <w:tcPr>
            <w:tcW w:w="5466" w:type="dxa"/>
            <w:shd w:val="clear" w:color="auto" w:fill="C6D9F1" w:themeFill="text2" w:themeFillTint="33"/>
          </w:tcPr>
          <w:p w:rsidR="001D35D7" w:rsidRPr="00D50266" w:rsidRDefault="001D35D7" w:rsidP="00FE0711">
            <w:pPr>
              <w:rPr>
                <w:rFonts w:asciiTheme="minorHAnsi" w:hAnsiTheme="minorHAnsi" w:cs="Arial"/>
                <w:szCs w:val="22"/>
                <w:lang w:val="fr-FR"/>
              </w:rPr>
            </w:pPr>
            <w:r w:rsidRPr="00D50266">
              <w:rPr>
                <w:rFonts w:asciiTheme="minorHAnsi" w:hAnsiTheme="minorHAnsi" w:cs="Arial"/>
                <w:szCs w:val="22"/>
                <w:lang w:val="fr-FR"/>
              </w:rPr>
              <w:t>Fonds de petites subventions aux fins de la protection et de l’utilisation rationnelle des zones humides</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1 000 000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8</w:t>
            </w:r>
          </w:p>
        </w:tc>
        <w:tc>
          <w:tcPr>
            <w:tcW w:w="5466" w:type="dxa"/>
            <w:shd w:val="clear" w:color="auto" w:fill="C6D9F1" w:themeFill="text2" w:themeFillTint="33"/>
          </w:tcPr>
          <w:p w:rsidR="001D35D7" w:rsidRPr="00D50266" w:rsidRDefault="001D35D7" w:rsidP="00FE0711">
            <w:pPr>
              <w:rPr>
                <w:rFonts w:asciiTheme="minorHAnsi" w:hAnsiTheme="minorHAnsi" w:cs="Arial"/>
                <w:szCs w:val="22"/>
                <w:lang w:val="fr-FR"/>
              </w:rPr>
            </w:pPr>
            <w:r w:rsidRPr="00D50266">
              <w:rPr>
                <w:rFonts w:asciiTheme="minorHAnsi" w:hAnsiTheme="minorHAnsi" w:cs="Arial"/>
                <w:szCs w:val="22"/>
                <w:lang w:val="fr-FR"/>
              </w:rPr>
              <w:t xml:space="preserve">Appui aux Réseaux d’initiatives régionales et </w:t>
            </w:r>
            <w:r>
              <w:rPr>
                <w:rFonts w:asciiTheme="minorHAnsi" w:hAnsiTheme="minorHAnsi" w:cs="Arial"/>
                <w:szCs w:val="22"/>
                <w:lang w:val="fr-FR"/>
              </w:rPr>
              <w:t xml:space="preserve">aux </w:t>
            </w:r>
            <w:r w:rsidRPr="00D50266">
              <w:rPr>
                <w:rFonts w:asciiTheme="minorHAnsi" w:hAnsiTheme="minorHAnsi" w:cs="Arial"/>
                <w:szCs w:val="22"/>
                <w:lang w:val="fr-FR"/>
              </w:rPr>
              <w:t>Centres régionaux (activités prioritaires)</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150 000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9</w:t>
            </w:r>
          </w:p>
        </w:tc>
        <w:tc>
          <w:tcPr>
            <w:tcW w:w="5466" w:type="dxa"/>
            <w:shd w:val="clear" w:color="auto" w:fill="C6D9F1" w:themeFill="text2" w:themeFillTint="33"/>
          </w:tcPr>
          <w:p w:rsidR="001D35D7" w:rsidRPr="00D50266" w:rsidRDefault="001D35D7" w:rsidP="00FE0711">
            <w:pPr>
              <w:rPr>
                <w:rFonts w:asciiTheme="minorHAnsi" w:hAnsiTheme="minorHAnsi" w:cs="Arial"/>
                <w:color w:val="000000"/>
                <w:szCs w:val="22"/>
                <w:lang w:val="fr-FR"/>
              </w:rPr>
            </w:pPr>
            <w:r w:rsidRPr="00D50266">
              <w:rPr>
                <w:rFonts w:asciiTheme="minorHAnsi" w:hAnsiTheme="minorHAnsi" w:cs="Arial"/>
                <w:color w:val="000000"/>
                <w:szCs w:val="22"/>
                <w:lang w:val="fr-FR"/>
              </w:rPr>
              <w:t>Programme de CESP de la Convention (2016-2021), hormis la Journée mondiale des zones humides</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300 000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r w:rsidRPr="00D50266">
              <w:rPr>
                <w:rFonts w:asciiTheme="minorHAnsi" w:hAnsiTheme="minorHAnsi" w:cs="Arial"/>
                <w:b/>
                <w:szCs w:val="22"/>
                <w:lang w:val="fr-FR"/>
              </w:rPr>
              <w:t>10</w:t>
            </w:r>
          </w:p>
        </w:tc>
        <w:tc>
          <w:tcPr>
            <w:tcW w:w="5466" w:type="dxa"/>
            <w:shd w:val="clear" w:color="auto" w:fill="C6D9F1" w:themeFill="text2" w:themeFillTint="33"/>
          </w:tcPr>
          <w:p w:rsidR="001D35D7" w:rsidRPr="00D50266" w:rsidRDefault="001D35D7" w:rsidP="00FE0711">
            <w:pPr>
              <w:rPr>
                <w:rFonts w:asciiTheme="minorHAnsi" w:hAnsiTheme="minorHAnsi" w:cs="Arial"/>
                <w:szCs w:val="22"/>
                <w:lang w:val="fr-FR"/>
              </w:rPr>
            </w:pPr>
            <w:r>
              <w:rPr>
                <w:rFonts w:asciiTheme="minorHAnsi" w:hAnsiTheme="minorHAnsi" w:cs="Arial"/>
                <w:szCs w:val="22"/>
                <w:lang w:val="fr-FR"/>
              </w:rPr>
              <w:t>S</w:t>
            </w:r>
            <w:r w:rsidRPr="00D50266">
              <w:rPr>
                <w:rFonts w:asciiTheme="minorHAnsi" w:hAnsiTheme="minorHAnsi" w:cs="Arial"/>
                <w:szCs w:val="22"/>
                <w:lang w:val="fr-FR"/>
              </w:rPr>
              <w:t>ystème en ligne pour les Rapports nationaux et élaboration d’indicateurs</w:t>
            </w:r>
          </w:p>
        </w:tc>
        <w:tc>
          <w:tcPr>
            <w:tcW w:w="2472" w:type="dxa"/>
            <w:shd w:val="clear" w:color="auto" w:fill="C6D9F1" w:themeFill="text2" w:themeFillTint="33"/>
          </w:tcPr>
          <w:p w:rsidR="001D35D7" w:rsidRPr="00D50266" w:rsidRDefault="001D35D7" w:rsidP="00FE0711">
            <w:pPr>
              <w:jc w:val="right"/>
              <w:rPr>
                <w:rFonts w:asciiTheme="minorHAnsi" w:hAnsiTheme="minorHAnsi" w:cs="Arial"/>
                <w:szCs w:val="22"/>
                <w:lang w:val="fr-FR"/>
              </w:rPr>
            </w:pPr>
            <w:r w:rsidRPr="00D50266">
              <w:rPr>
                <w:rFonts w:asciiTheme="minorHAnsi" w:hAnsiTheme="minorHAnsi" w:cs="Arial"/>
                <w:szCs w:val="22"/>
                <w:lang w:val="fr-FR"/>
              </w:rPr>
              <w:t>175 000</w:t>
            </w:r>
          </w:p>
        </w:tc>
      </w:tr>
      <w:tr w:rsidR="001D35D7" w:rsidRPr="00D50266" w:rsidTr="00FE0711">
        <w:tc>
          <w:tcPr>
            <w:tcW w:w="675" w:type="dxa"/>
            <w:shd w:val="clear" w:color="auto" w:fill="4F81BD" w:themeFill="accent1"/>
          </w:tcPr>
          <w:p w:rsidR="001D35D7" w:rsidRPr="00D50266" w:rsidRDefault="001D35D7" w:rsidP="00FE0711">
            <w:pPr>
              <w:jc w:val="center"/>
              <w:rPr>
                <w:rFonts w:asciiTheme="minorHAnsi" w:hAnsiTheme="minorHAnsi" w:cs="Arial"/>
                <w:b/>
                <w:szCs w:val="22"/>
                <w:lang w:val="fr-FR"/>
              </w:rPr>
            </w:pPr>
          </w:p>
        </w:tc>
        <w:tc>
          <w:tcPr>
            <w:tcW w:w="5466" w:type="dxa"/>
            <w:shd w:val="clear" w:color="auto" w:fill="8DB3E2" w:themeFill="text2" w:themeFillTint="66"/>
          </w:tcPr>
          <w:p w:rsidR="001D35D7" w:rsidRPr="00D50266" w:rsidRDefault="001D35D7" w:rsidP="00FE0711">
            <w:pPr>
              <w:rPr>
                <w:rFonts w:asciiTheme="minorHAnsi" w:hAnsiTheme="minorHAnsi" w:cs="Arial"/>
                <w:b/>
                <w:szCs w:val="22"/>
                <w:lang w:val="fr-FR"/>
              </w:rPr>
            </w:pPr>
            <w:r w:rsidRPr="00D50266">
              <w:rPr>
                <w:rFonts w:asciiTheme="minorHAnsi" w:hAnsiTheme="minorHAnsi" w:cs="Arial"/>
                <w:b/>
                <w:szCs w:val="22"/>
                <w:lang w:val="fr-FR"/>
              </w:rPr>
              <w:t>TOTAL</w:t>
            </w:r>
          </w:p>
        </w:tc>
        <w:tc>
          <w:tcPr>
            <w:tcW w:w="2472" w:type="dxa"/>
            <w:shd w:val="clear" w:color="auto" w:fill="8DB3E2" w:themeFill="text2" w:themeFillTint="66"/>
          </w:tcPr>
          <w:p w:rsidR="001D35D7" w:rsidRPr="00D50266" w:rsidRDefault="001D35D7" w:rsidP="00FE0711">
            <w:pPr>
              <w:jc w:val="right"/>
              <w:rPr>
                <w:rFonts w:asciiTheme="minorHAnsi" w:hAnsiTheme="minorHAnsi" w:cs="Arial"/>
                <w:b/>
                <w:szCs w:val="22"/>
                <w:lang w:val="fr-FR"/>
              </w:rPr>
            </w:pPr>
            <w:r w:rsidRPr="00D50266">
              <w:rPr>
                <w:rFonts w:asciiTheme="minorHAnsi" w:hAnsiTheme="minorHAnsi" w:cs="Arial"/>
                <w:b/>
                <w:szCs w:val="22"/>
                <w:lang w:val="fr-FR"/>
              </w:rPr>
              <w:t>4 200 000</w:t>
            </w:r>
          </w:p>
        </w:tc>
      </w:tr>
    </w:tbl>
    <w:p w:rsidR="000B3EFF" w:rsidRPr="000B3EFF" w:rsidRDefault="000B3EFF" w:rsidP="000B3EFF">
      <w:pPr>
        <w:tabs>
          <w:tab w:val="left" w:pos="1701"/>
        </w:tabs>
        <w:rPr>
          <w:rFonts w:asciiTheme="minorHAnsi" w:hAnsiTheme="minorHAnsi"/>
          <w:b/>
          <w:lang w:val="fr-FR"/>
        </w:rPr>
      </w:pPr>
    </w:p>
    <w:p w:rsidR="000B3EFF" w:rsidRPr="000B3EFF" w:rsidRDefault="000B3EFF">
      <w:pPr>
        <w:rPr>
          <w:rFonts w:asciiTheme="minorHAnsi" w:hAnsiTheme="minorHAnsi"/>
          <w:b/>
          <w:sz w:val="28"/>
          <w:szCs w:val="28"/>
          <w:lang w:val="fr-FR"/>
        </w:rPr>
      </w:pPr>
      <w:r w:rsidRPr="000B3EFF">
        <w:rPr>
          <w:rFonts w:asciiTheme="minorHAnsi" w:hAnsiTheme="minorHAnsi"/>
          <w:b/>
          <w:sz w:val="28"/>
          <w:szCs w:val="28"/>
          <w:lang w:val="fr-FR"/>
        </w:rPr>
        <w:br w:type="page"/>
      </w:r>
    </w:p>
    <w:p w:rsidR="000B3EFF" w:rsidRDefault="000B3EFF" w:rsidP="001E4BB4">
      <w:pPr>
        <w:rPr>
          <w:rFonts w:asciiTheme="minorHAnsi" w:hAnsiTheme="minorHAnsi"/>
          <w:b/>
          <w:sz w:val="22"/>
          <w:szCs w:val="22"/>
          <w:lang w:val="fr-FR"/>
        </w:rPr>
      </w:pPr>
      <w:r w:rsidRPr="00B207A4">
        <w:rPr>
          <w:rFonts w:asciiTheme="minorHAnsi" w:hAnsiTheme="minorHAnsi"/>
          <w:b/>
          <w:sz w:val="22"/>
          <w:szCs w:val="22"/>
          <w:lang w:val="fr-FR"/>
        </w:rPr>
        <w:lastRenderedPageBreak/>
        <w:t xml:space="preserve">Annexe </w:t>
      </w:r>
      <w:r w:rsidR="00B207A4" w:rsidRPr="00B207A4">
        <w:rPr>
          <w:rFonts w:asciiTheme="minorHAnsi" w:hAnsiTheme="minorHAnsi"/>
          <w:b/>
          <w:sz w:val="22"/>
          <w:szCs w:val="22"/>
          <w:lang w:val="fr-FR"/>
        </w:rPr>
        <w:t>4</w:t>
      </w:r>
      <w:r w:rsidRPr="00B207A4">
        <w:rPr>
          <w:rFonts w:asciiTheme="minorHAnsi" w:hAnsiTheme="minorHAnsi"/>
          <w:b/>
          <w:sz w:val="22"/>
          <w:szCs w:val="22"/>
          <w:lang w:val="fr-FR"/>
        </w:rPr>
        <w:br/>
        <w:t>Personnel du Secrétariat approuvé (budget administratif) pour la période 2016-2018</w:t>
      </w:r>
    </w:p>
    <w:p w:rsidR="001E4BB4" w:rsidRPr="00B207A4" w:rsidRDefault="001E4BB4" w:rsidP="001E4BB4">
      <w:pPr>
        <w:rPr>
          <w:rFonts w:asciiTheme="minorHAnsi" w:hAnsiTheme="minorHAnsi"/>
          <w:b/>
          <w:sz w:val="22"/>
          <w:szCs w:val="22"/>
          <w:lang w:val="fr-FR"/>
        </w:rPr>
      </w:pPr>
    </w:p>
    <w:tbl>
      <w:tblPr>
        <w:tblStyle w:val="TableGrid"/>
        <w:tblW w:w="0" w:type="auto"/>
        <w:tblLook w:val="04A0" w:firstRow="1" w:lastRow="0" w:firstColumn="1" w:lastColumn="0" w:noHBand="0" w:noVBand="1"/>
      </w:tblPr>
      <w:tblGrid>
        <w:gridCol w:w="1526"/>
        <w:gridCol w:w="1984"/>
        <w:gridCol w:w="1843"/>
        <w:gridCol w:w="1843"/>
        <w:gridCol w:w="1843"/>
      </w:tblGrid>
      <w:tr w:rsidR="001E4BB4" w:rsidRPr="00764007" w:rsidTr="00FE0711">
        <w:tc>
          <w:tcPr>
            <w:tcW w:w="1526" w:type="dxa"/>
            <w:shd w:val="clear" w:color="auto" w:fill="C6D9F1" w:themeFill="text2" w:themeFillTint="33"/>
          </w:tcPr>
          <w:p w:rsidR="001E4BB4" w:rsidRPr="00764007" w:rsidRDefault="001E4BB4" w:rsidP="00FE0711">
            <w:pPr>
              <w:tabs>
                <w:tab w:val="left" w:pos="1701"/>
              </w:tabs>
              <w:rPr>
                <w:rFonts w:asciiTheme="minorHAnsi" w:hAnsiTheme="minorHAnsi"/>
                <w:b/>
                <w:szCs w:val="22"/>
                <w:lang w:val="fr-FR"/>
              </w:rPr>
            </w:pPr>
            <w:r w:rsidRPr="00764007">
              <w:rPr>
                <w:rFonts w:asciiTheme="minorHAnsi" w:hAnsiTheme="minorHAnsi"/>
                <w:b/>
                <w:szCs w:val="22"/>
                <w:lang w:val="fr-FR"/>
              </w:rPr>
              <w:t>Équipe</w:t>
            </w:r>
          </w:p>
        </w:tc>
        <w:tc>
          <w:tcPr>
            <w:tcW w:w="1984" w:type="dxa"/>
            <w:shd w:val="clear" w:color="auto" w:fill="C6D9F1" w:themeFill="text2" w:themeFillTint="33"/>
          </w:tcPr>
          <w:p w:rsidR="001E4BB4" w:rsidRPr="00764007" w:rsidRDefault="001E4BB4" w:rsidP="00FE0711">
            <w:pPr>
              <w:tabs>
                <w:tab w:val="left" w:pos="1701"/>
              </w:tabs>
              <w:rPr>
                <w:rFonts w:asciiTheme="minorHAnsi" w:hAnsiTheme="minorHAnsi"/>
                <w:b/>
                <w:szCs w:val="22"/>
                <w:lang w:val="fr-FR"/>
              </w:rPr>
            </w:pPr>
            <w:r w:rsidRPr="00764007">
              <w:rPr>
                <w:rFonts w:asciiTheme="minorHAnsi" w:hAnsiTheme="minorHAnsi"/>
                <w:b/>
                <w:szCs w:val="22"/>
                <w:lang w:val="fr-FR"/>
              </w:rPr>
              <w:t>2015</w:t>
            </w:r>
          </w:p>
        </w:tc>
        <w:tc>
          <w:tcPr>
            <w:tcW w:w="1843" w:type="dxa"/>
            <w:shd w:val="clear" w:color="auto" w:fill="C6D9F1" w:themeFill="text2" w:themeFillTint="33"/>
          </w:tcPr>
          <w:p w:rsidR="001E4BB4" w:rsidRPr="00764007" w:rsidRDefault="001E4BB4" w:rsidP="00FE0711">
            <w:pPr>
              <w:tabs>
                <w:tab w:val="left" w:pos="1701"/>
              </w:tabs>
              <w:rPr>
                <w:rFonts w:asciiTheme="minorHAnsi" w:hAnsiTheme="minorHAnsi"/>
                <w:b/>
                <w:szCs w:val="22"/>
                <w:lang w:val="fr-FR"/>
              </w:rPr>
            </w:pPr>
            <w:r w:rsidRPr="00764007">
              <w:rPr>
                <w:rFonts w:asciiTheme="minorHAnsi" w:hAnsiTheme="minorHAnsi"/>
                <w:b/>
                <w:szCs w:val="22"/>
                <w:lang w:val="fr-FR"/>
              </w:rPr>
              <w:t>2016</w:t>
            </w:r>
          </w:p>
        </w:tc>
        <w:tc>
          <w:tcPr>
            <w:tcW w:w="1843" w:type="dxa"/>
            <w:shd w:val="clear" w:color="auto" w:fill="C6D9F1" w:themeFill="text2" w:themeFillTint="33"/>
          </w:tcPr>
          <w:p w:rsidR="001E4BB4" w:rsidRPr="00764007" w:rsidRDefault="001E4BB4" w:rsidP="00FE0711">
            <w:pPr>
              <w:tabs>
                <w:tab w:val="left" w:pos="1701"/>
              </w:tabs>
              <w:rPr>
                <w:rFonts w:asciiTheme="minorHAnsi" w:hAnsiTheme="minorHAnsi"/>
                <w:b/>
                <w:szCs w:val="22"/>
                <w:lang w:val="fr-FR"/>
              </w:rPr>
            </w:pPr>
            <w:r w:rsidRPr="00764007">
              <w:rPr>
                <w:rFonts w:asciiTheme="minorHAnsi" w:hAnsiTheme="minorHAnsi"/>
                <w:b/>
                <w:szCs w:val="22"/>
                <w:lang w:val="fr-FR"/>
              </w:rPr>
              <w:t>2017</w:t>
            </w:r>
          </w:p>
        </w:tc>
        <w:tc>
          <w:tcPr>
            <w:tcW w:w="1843" w:type="dxa"/>
            <w:shd w:val="clear" w:color="auto" w:fill="C6D9F1" w:themeFill="text2" w:themeFillTint="33"/>
          </w:tcPr>
          <w:p w:rsidR="001E4BB4" w:rsidRPr="00764007" w:rsidRDefault="001E4BB4" w:rsidP="00FE0711">
            <w:pPr>
              <w:tabs>
                <w:tab w:val="left" w:pos="1701"/>
              </w:tabs>
              <w:rPr>
                <w:rFonts w:asciiTheme="minorHAnsi" w:hAnsiTheme="minorHAnsi"/>
                <w:b/>
                <w:szCs w:val="22"/>
                <w:lang w:val="fr-FR"/>
              </w:rPr>
            </w:pPr>
            <w:r w:rsidRPr="00764007">
              <w:rPr>
                <w:rFonts w:asciiTheme="minorHAnsi" w:hAnsiTheme="minorHAnsi"/>
                <w:b/>
                <w:szCs w:val="22"/>
                <w:lang w:val="fr-FR"/>
              </w:rPr>
              <w:t>2018</w:t>
            </w:r>
          </w:p>
        </w:tc>
      </w:tr>
      <w:tr w:rsidR="001E4BB4" w:rsidRPr="00764007" w:rsidTr="00FE0711">
        <w:tc>
          <w:tcPr>
            <w:tcW w:w="1526"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ASMT</w:t>
            </w:r>
          </w:p>
        </w:tc>
        <w:tc>
          <w:tcPr>
            <w:tcW w:w="1984"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S, M2, 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S, M2, 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S, M2, 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S, M2, P1</w:t>
            </w:r>
          </w:p>
        </w:tc>
      </w:tr>
      <w:tr w:rsidR="001E4BB4" w:rsidRPr="00764007" w:rsidTr="00FE0711">
        <w:tc>
          <w:tcPr>
            <w:tcW w:w="1526"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BPART</w:t>
            </w:r>
          </w:p>
        </w:tc>
        <w:tc>
          <w:tcPr>
            <w:tcW w:w="1984"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w:t>
            </w:r>
          </w:p>
        </w:tc>
      </w:tr>
      <w:tr w:rsidR="001E4BB4" w:rsidRPr="00764007" w:rsidTr="00FE0711">
        <w:tc>
          <w:tcPr>
            <w:tcW w:w="1526"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CREGS</w:t>
            </w:r>
          </w:p>
        </w:tc>
        <w:tc>
          <w:tcPr>
            <w:tcW w:w="1984"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 (4), P1, stagiaires (4)</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 (4), P1, stagiaires (4)</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 (4), P1, stagiaires (4)</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 (4), P1, stagiaires (4)</w:t>
            </w:r>
          </w:p>
        </w:tc>
      </w:tr>
      <w:tr w:rsidR="001E4BB4" w:rsidRPr="00764007" w:rsidTr="00FE0711">
        <w:tc>
          <w:tcPr>
            <w:tcW w:w="1526"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ESTRP</w:t>
            </w:r>
          </w:p>
        </w:tc>
        <w:tc>
          <w:tcPr>
            <w:tcW w:w="1984"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P1</w:t>
            </w:r>
          </w:p>
        </w:tc>
      </w:tr>
      <w:tr w:rsidR="001E4BB4" w:rsidRPr="00764007" w:rsidTr="00FE0711">
        <w:tc>
          <w:tcPr>
            <w:tcW w:w="1526"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FCOMM</w:t>
            </w:r>
          </w:p>
        </w:tc>
        <w:tc>
          <w:tcPr>
            <w:tcW w:w="1984"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 P2, 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 P2, 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 P2, P1</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M1, P2, P1</w:t>
            </w:r>
          </w:p>
        </w:tc>
      </w:tr>
      <w:tr w:rsidR="001E4BB4" w:rsidRPr="00764007" w:rsidTr="00FE0711">
        <w:tc>
          <w:tcPr>
            <w:tcW w:w="1526"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GADMI</w:t>
            </w:r>
          </w:p>
        </w:tc>
        <w:tc>
          <w:tcPr>
            <w:tcW w:w="1984"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P2, P1, A3 (3)</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P2, P1, A3 (3)</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P2, P1, A3 (3)</w:t>
            </w:r>
          </w:p>
        </w:tc>
        <w:tc>
          <w:tcPr>
            <w:tcW w:w="1843" w:type="dxa"/>
          </w:tcPr>
          <w:p w:rsidR="001E4BB4" w:rsidRPr="00764007" w:rsidRDefault="001E4BB4" w:rsidP="00FE0711">
            <w:pPr>
              <w:tabs>
                <w:tab w:val="left" w:pos="1701"/>
              </w:tabs>
              <w:rPr>
                <w:rFonts w:asciiTheme="minorHAnsi" w:hAnsiTheme="minorHAnsi"/>
                <w:szCs w:val="22"/>
                <w:lang w:val="fr-FR"/>
              </w:rPr>
            </w:pPr>
            <w:r w:rsidRPr="00764007">
              <w:rPr>
                <w:rFonts w:asciiTheme="minorHAnsi" w:hAnsiTheme="minorHAnsi"/>
                <w:szCs w:val="22"/>
                <w:lang w:val="fr-FR"/>
              </w:rPr>
              <w:t>P2, P1, A3 (3)</w:t>
            </w:r>
          </w:p>
        </w:tc>
      </w:tr>
    </w:tbl>
    <w:p w:rsidR="000B3EFF" w:rsidRPr="000B3EFF" w:rsidRDefault="000B3EFF" w:rsidP="000B3EFF">
      <w:pPr>
        <w:tabs>
          <w:tab w:val="left" w:pos="1701"/>
        </w:tabs>
        <w:rPr>
          <w:rFonts w:asciiTheme="minorHAnsi" w:hAnsiTheme="minorHAnsi"/>
          <w:b/>
          <w:lang w:val="fr-FR"/>
        </w:rPr>
      </w:pPr>
    </w:p>
    <w:p w:rsidR="000B3EFF" w:rsidRDefault="000B3EFF" w:rsidP="000B3EFF">
      <w:pPr>
        <w:tabs>
          <w:tab w:val="left" w:pos="1701"/>
        </w:tabs>
        <w:rPr>
          <w:rFonts w:asciiTheme="minorHAnsi" w:hAnsiTheme="minorHAnsi"/>
          <w:sz w:val="22"/>
          <w:szCs w:val="22"/>
          <w:lang w:val="fr-FR"/>
        </w:rPr>
      </w:pPr>
      <w:r w:rsidRPr="000B3EFF">
        <w:rPr>
          <w:rFonts w:asciiTheme="minorHAnsi" w:hAnsiTheme="minorHAnsi"/>
          <w:sz w:val="22"/>
          <w:szCs w:val="22"/>
          <w:lang w:val="fr-FR"/>
        </w:rPr>
        <w:t xml:space="preserve">*Nombre et postes des membres du personnel </w:t>
      </w:r>
      <w:r w:rsidR="006617E1">
        <w:rPr>
          <w:rFonts w:asciiTheme="minorHAnsi" w:hAnsiTheme="minorHAnsi"/>
          <w:sz w:val="22"/>
          <w:szCs w:val="22"/>
          <w:lang w:val="fr-FR"/>
        </w:rPr>
        <w:t xml:space="preserve">en </w:t>
      </w:r>
      <w:r w:rsidRPr="000B3EFF">
        <w:rPr>
          <w:rFonts w:asciiTheme="minorHAnsi" w:hAnsiTheme="minorHAnsi"/>
          <w:sz w:val="22"/>
          <w:szCs w:val="22"/>
          <w:lang w:val="fr-FR"/>
        </w:rPr>
        <w:t xml:space="preserve">2015 (selon le </w:t>
      </w:r>
      <w:r w:rsidR="00E90034">
        <w:rPr>
          <w:rFonts w:asciiTheme="minorHAnsi" w:hAnsiTheme="minorHAnsi"/>
          <w:sz w:val="22"/>
          <w:szCs w:val="22"/>
          <w:lang w:val="fr-FR"/>
        </w:rPr>
        <w:t>g</w:t>
      </w:r>
      <w:r w:rsidRPr="000B3EFF">
        <w:rPr>
          <w:rFonts w:asciiTheme="minorHAnsi" w:hAnsiTheme="minorHAnsi"/>
          <w:sz w:val="22"/>
          <w:szCs w:val="22"/>
          <w:lang w:val="fr-FR"/>
        </w:rPr>
        <w:t xml:space="preserve">roupe de </w:t>
      </w:r>
      <w:r w:rsidR="006617E1">
        <w:rPr>
          <w:rFonts w:asciiTheme="minorHAnsi" w:hAnsiTheme="minorHAnsi"/>
          <w:sz w:val="22"/>
          <w:szCs w:val="22"/>
          <w:lang w:val="fr-FR"/>
        </w:rPr>
        <w:t>fo</w:t>
      </w:r>
      <w:r w:rsidRPr="000B3EFF">
        <w:rPr>
          <w:rFonts w:asciiTheme="minorHAnsi" w:hAnsiTheme="minorHAnsi"/>
          <w:sz w:val="22"/>
          <w:szCs w:val="22"/>
          <w:lang w:val="fr-FR"/>
        </w:rPr>
        <w:t xml:space="preserve">nction </w:t>
      </w:r>
      <w:r w:rsidR="00E90034">
        <w:rPr>
          <w:rFonts w:asciiTheme="minorHAnsi" w:hAnsiTheme="minorHAnsi"/>
          <w:sz w:val="22"/>
          <w:szCs w:val="22"/>
          <w:lang w:val="fr-FR"/>
        </w:rPr>
        <w:t>des R</w:t>
      </w:r>
      <w:r w:rsidRPr="000B3EFF">
        <w:rPr>
          <w:rFonts w:asciiTheme="minorHAnsi" w:hAnsiTheme="minorHAnsi"/>
          <w:sz w:val="22"/>
          <w:szCs w:val="22"/>
          <w:lang w:val="fr-FR"/>
        </w:rPr>
        <w:t>essources humaines de l’UICN) donné à titre de référence</w:t>
      </w:r>
    </w:p>
    <w:p w:rsidR="00FB2A6D" w:rsidRPr="000B3EFF" w:rsidRDefault="00FB2A6D" w:rsidP="000B3EFF">
      <w:pPr>
        <w:tabs>
          <w:tab w:val="left" w:pos="1701"/>
        </w:tabs>
        <w:rPr>
          <w:rFonts w:asciiTheme="minorHAnsi" w:hAnsiTheme="minorHAnsi"/>
          <w:sz w:val="22"/>
          <w:szCs w:val="22"/>
          <w:lang w:val="fr-FR"/>
        </w:rPr>
      </w:pPr>
      <w:r>
        <w:rPr>
          <w:rFonts w:asciiTheme="minorHAnsi" w:hAnsiTheme="minorHAnsi"/>
          <w:sz w:val="22"/>
          <w:szCs w:val="22"/>
          <w:lang w:val="fr-FR"/>
        </w:rPr>
        <w:t>**</w:t>
      </w:r>
      <w:r w:rsidRPr="00FB2A6D">
        <w:rPr>
          <w:rFonts w:asciiTheme="minorHAnsi" w:hAnsiTheme="minorHAnsi"/>
          <w:b/>
          <w:sz w:val="22"/>
          <w:szCs w:val="22"/>
          <w:lang w:val="fr-FR"/>
        </w:rPr>
        <w:t>Team</w:t>
      </w:r>
      <w:r>
        <w:rPr>
          <w:rFonts w:asciiTheme="minorHAnsi" w:hAnsiTheme="minorHAnsi"/>
          <w:b/>
          <w:sz w:val="22"/>
          <w:szCs w:val="22"/>
          <w:lang w:val="fr-FR"/>
        </w:rPr>
        <w:t xml:space="preserve"> </w:t>
      </w:r>
      <w:r w:rsidRPr="00FB2A6D">
        <w:rPr>
          <w:rFonts w:asciiTheme="minorHAnsi" w:hAnsiTheme="minorHAnsi"/>
          <w:sz w:val="22"/>
          <w:szCs w:val="22"/>
          <w:lang w:val="fr-FR"/>
        </w:rPr>
        <w:t>fait</w:t>
      </w:r>
      <w:r>
        <w:rPr>
          <w:rFonts w:asciiTheme="minorHAnsi" w:hAnsiTheme="minorHAnsi"/>
          <w:sz w:val="22"/>
          <w:szCs w:val="22"/>
          <w:lang w:val="fr-FR"/>
        </w:rPr>
        <w:t xml:space="preserve"> référence aux catégories de dépenses énumérées dans l’annexe 1 : Cadres supérieurs du Secrétariat (ASMGT); Coordonnateur des partenariats (BPART); Appui et avis régionaux (CREGS); Services scientifiques et techniques (ESTRP); Communication (FCOMM); Administration/SISR/web (GADMI) </w:t>
      </w:r>
    </w:p>
    <w:p w:rsidR="008A06F2" w:rsidRPr="000B3EFF" w:rsidRDefault="008A06F2" w:rsidP="008A06F2">
      <w:pPr>
        <w:spacing w:after="200" w:line="276" w:lineRule="auto"/>
        <w:rPr>
          <w:rFonts w:asciiTheme="minorHAnsi" w:hAnsiTheme="minorHAnsi"/>
          <w:b/>
          <w:sz w:val="28"/>
          <w:szCs w:val="28"/>
          <w:lang w:val="fr-FR"/>
        </w:rPr>
      </w:pPr>
    </w:p>
    <w:p w:rsidR="008A06F2" w:rsidRPr="000B3EFF" w:rsidRDefault="008A06F2" w:rsidP="008A06F2">
      <w:pPr>
        <w:spacing w:after="200" w:line="276" w:lineRule="auto"/>
        <w:rPr>
          <w:rFonts w:asciiTheme="minorHAnsi" w:hAnsiTheme="minorHAnsi"/>
          <w:b/>
          <w:sz w:val="28"/>
          <w:szCs w:val="28"/>
          <w:lang w:val="fr-FR"/>
        </w:rPr>
      </w:pPr>
    </w:p>
    <w:p w:rsidR="00242324" w:rsidRPr="000D1FB4" w:rsidRDefault="00242324" w:rsidP="000D1FB4">
      <w:pPr>
        <w:spacing w:after="200" w:line="276" w:lineRule="auto"/>
        <w:rPr>
          <w:rFonts w:asciiTheme="minorHAnsi" w:hAnsiTheme="minorHAnsi"/>
          <w:b/>
          <w:sz w:val="28"/>
          <w:szCs w:val="28"/>
          <w:lang w:val="fr-FR"/>
        </w:rPr>
      </w:pPr>
    </w:p>
    <w:sectPr w:rsidR="00242324" w:rsidRPr="000D1FB4" w:rsidSect="000707A9">
      <w:headerReference w:type="default" r:id="rId10"/>
      <w:footerReference w:type="even" r:id="rId11"/>
      <w:footerReference w:type="default" r:id="rId12"/>
      <w:pgSz w:w="11907" w:h="16840" w:code="9"/>
      <w:pgMar w:top="1440" w:right="1440" w:bottom="1440" w:left="1440" w:header="113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E9" w:rsidRDefault="000D4BE9">
      <w:r>
        <w:separator/>
      </w:r>
    </w:p>
  </w:endnote>
  <w:endnote w:type="continuationSeparator" w:id="0">
    <w:p w:rsidR="000D4BE9" w:rsidRDefault="000D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F" w:rsidRDefault="0002665F" w:rsidP="006F4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65F" w:rsidRDefault="00026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F" w:rsidRPr="00061D01" w:rsidRDefault="003F6131" w:rsidP="00061D01">
    <w:pPr>
      <w:pStyle w:val="Footer"/>
      <w:tabs>
        <w:tab w:val="clear" w:pos="8640"/>
        <w:tab w:val="right" w:pos="9072"/>
      </w:tabs>
      <w:rPr>
        <w:rFonts w:asciiTheme="minorHAnsi" w:hAnsiTheme="minorHAnsi"/>
        <w:sz w:val="20"/>
        <w:szCs w:val="20"/>
        <w:lang w:val="fr-FR"/>
      </w:rPr>
    </w:pPr>
    <w:r w:rsidRPr="00061D01">
      <w:rPr>
        <w:rFonts w:asciiTheme="minorHAnsi" w:hAnsiTheme="minorHAnsi"/>
        <w:sz w:val="20"/>
        <w:szCs w:val="20"/>
        <w:lang w:val="fr-FR"/>
      </w:rPr>
      <w:t>Ramsar COP12 Résolution XII.1</w:t>
    </w:r>
    <w:r w:rsidR="00061D01">
      <w:rPr>
        <w:rFonts w:asciiTheme="minorHAnsi" w:hAnsiTheme="minorHAnsi"/>
        <w:sz w:val="20"/>
        <w:szCs w:val="20"/>
        <w:lang w:val="fr-FR"/>
      </w:rPr>
      <w:tab/>
    </w:r>
    <w:r w:rsidR="00061D01">
      <w:rPr>
        <w:rFonts w:asciiTheme="minorHAnsi" w:hAnsiTheme="minorHAnsi"/>
        <w:sz w:val="20"/>
        <w:szCs w:val="20"/>
        <w:lang w:val="fr-FR"/>
      </w:rPr>
      <w:tab/>
    </w:r>
    <w:r w:rsidR="00061D01" w:rsidRPr="00061D01">
      <w:rPr>
        <w:rFonts w:asciiTheme="minorHAnsi" w:hAnsiTheme="minorHAnsi"/>
        <w:sz w:val="20"/>
        <w:szCs w:val="20"/>
        <w:lang w:val="fr-FR"/>
      </w:rPr>
      <w:fldChar w:fldCharType="begin"/>
    </w:r>
    <w:r w:rsidR="00061D01" w:rsidRPr="00061D01">
      <w:rPr>
        <w:rFonts w:asciiTheme="minorHAnsi" w:hAnsiTheme="minorHAnsi"/>
        <w:sz w:val="20"/>
        <w:szCs w:val="20"/>
        <w:lang w:val="fr-FR"/>
      </w:rPr>
      <w:instrText xml:space="preserve"> PAGE   \* MERGEFORMAT </w:instrText>
    </w:r>
    <w:r w:rsidR="00061D01" w:rsidRPr="00061D01">
      <w:rPr>
        <w:rFonts w:asciiTheme="minorHAnsi" w:hAnsiTheme="minorHAnsi"/>
        <w:sz w:val="20"/>
        <w:szCs w:val="20"/>
        <w:lang w:val="fr-FR"/>
      </w:rPr>
      <w:fldChar w:fldCharType="separate"/>
    </w:r>
    <w:r w:rsidR="001E4BB4">
      <w:rPr>
        <w:rFonts w:asciiTheme="minorHAnsi" w:hAnsiTheme="minorHAnsi"/>
        <w:noProof/>
        <w:sz w:val="20"/>
        <w:szCs w:val="20"/>
        <w:lang w:val="fr-FR"/>
      </w:rPr>
      <w:t>11</w:t>
    </w:r>
    <w:r w:rsidR="00061D01" w:rsidRPr="00061D01">
      <w:rPr>
        <w:rFonts w:asciiTheme="minorHAnsi" w:hAnsiTheme="minorHAnsi"/>
        <w:noProof/>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E9" w:rsidRDefault="000D4BE9">
      <w:r>
        <w:separator/>
      </w:r>
    </w:p>
  </w:footnote>
  <w:footnote w:type="continuationSeparator" w:id="0">
    <w:p w:rsidR="000D4BE9" w:rsidRDefault="000D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5F" w:rsidRPr="00861FD7" w:rsidRDefault="0002665F" w:rsidP="002F381C">
    <w:pPr>
      <w:pStyle w:val="Header"/>
      <w:rPr>
        <w:rStyle w:val="PageNumber"/>
        <w:rFonts w:asciiTheme="minorHAnsi" w:hAnsiTheme="minorHAnsi"/>
      </w:rPr>
    </w:pPr>
  </w:p>
  <w:p w:rsidR="0002665F" w:rsidRPr="00861FD7" w:rsidRDefault="0002665F" w:rsidP="002F381C">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973"/>
    <w:multiLevelType w:val="hybridMultilevel"/>
    <w:tmpl w:val="1F0422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41975"/>
    <w:multiLevelType w:val="hybridMultilevel"/>
    <w:tmpl w:val="2C96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F777A"/>
    <w:multiLevelType w:val="hybridMultilevel"/>
    <w:tmpl w:val="74903440"/>
    <w:lvl w:ilvl="0" w:tplc="04090017">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28C25EF6"/>
    <w:multiLevelType w:val="hybridMultilevel"/>
    <w:tmpl w:val="5012120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B7B04"/>
    <w:multiLevelType w:val="hybridMultilevel"/>
    <w:tmpl w:val="36105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A90BB1"/>
    <w:multiLevelType w:val="hybridMultilevel"/>
    <w:tmpl w:val="3DE260C4"/>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D139F3"/>
    <w:multiLevelType w:val="hybridMultilevel"/>
    <w:tmpl w:val="AD0E8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A61D5B"/>
    <w:multiLevelType w:val="hybridMultilevel"/>
    <w:tmpl w:val="D2E42F1E"/>
    <w:lvl w:ilvl="0" w:tplc="04090019">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3EB26899"/>
    <w:multiLevelType w:val="hybridMultilevel"/>
    <w:tmpl w:val="2A6E2248"/>
    <w:lvl w:ilvl="0" w:tplc="B48C165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DE0745"/>
    <w:multiLevelType w:val="hybridMultilevel"/>
    <w:tmpl w:val="04F8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E463FB"/>
    <w:multiLevelType w:val="hybridMultilevel"/>
    <w:tmpl w:val="A3A4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3E24A8"/>
    <w:multiLevelType w:val="hybridMultilevel"/>
    <w:tmpl w:val="44A85C5A"/>
    <w:lvl w:ilvl="0" w:tplc="27C628D4">
      <w:start w:val="1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F521FE9"/>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D2572"/>
    <w:multiLevelType w:val="hybridMultilevel"/>
    <w:tmpl w:val="905A4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3"/>
  </w:num>
  <w:num w:numId="4">
    <w:abstractNumId w:val="6"/>
  </w:num>
  <w:num w:numId="5">
    <w:abstractNumId w:val="11"/>
  </w:num>
  <w:num w:numId="6">
    <w:abstractNumId w:val="14"/>
  </w:num>
  <w:num w:numId="7">
    <w:abstractNumId w:val="9"/>
  </w:num>
  <w:num w:numId="8">
    <w:abstractNumId w:val="10"/>
  </w:num>
  <w:num w:numId="9">
    <w:abstractNumId w:val="4"/>
  </w:num>
  <w:num w:numId="10">
    <w:abstractNumId w:val="1"/>
  </w:num>
  <w:num w:numId="11">
    <w:abstractNumId w:val="8"/>
  </w:num>
  <w:num w:numId="12">
    <w:abstractNumId w:val="2"/>
  </w:num>
  <w:num w:numId="13">
    <w:abstractNumId w:val="12"/>
  </w:num>
  <w:num w:numId="14">
    <w:abstractNumId w:val="0"/>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98C"/>
    <w:rsid w:val="00002D40"/>
    <w:rsid w:val="00004C6C"/>
    <w:rsid w:val="0000744C"/>
    <w:rsid w:val="0001135A"/>
    <w:rsid w:val="00012537"/>
    <w:rsid w:val="00012828"/>
    <w:rsid w:val="0001736C"/>
    <w:rsid w:val="00017D06"/>
    <w:rsid w:val="000207D5"/>
    <w:rsid w:val="000211F3"/>
    <w:rsid w:val="00026270"/>
    <w:rsid w:val="0002665F"/>
    <w:rsid w:val="00026EB0"/>
    <w:rsid w:val="00030114"/>
    <w:rsid w:val="000303B9"/>
    <w:rsid w:val="00030BE3"/>
    <w:rsid w:val="00031725"/>
    <w:rsid w:val="00032B16"/>
    <w:rsid w:val="0003309E"/>
    <w:rsid w:val="000331C5"/>
    <w:rsid w:val="00033217"/>
    <w:rsid w:val="000339C6"/>
    <w:rsid w:val="000342B7"/>
    <w:rsid w:val="00036EAE"/>
    <w:rsid w:val="00040BD2"/>
    <w:rsid w:val="000414C7"/>
    <w:rsid w:val="00042701"/>
    <w:rsid w:val="000442FE"/>
    <w:rsid w:val="00045A04"/>
    <w:rsid w:val="00046F1A"/>
    <w:rsid w:val="00047647"/>
    <w:rsid w:val="000528FA"/>
    <w:rsid w:val="00054906"/>
    <w:rsid w:val="00054DA0"/>
    <w:rsid w:val="000565B2"/>
    <w:rsid w:val="000567C9"/>
    <w:rsid w:val="00060829"/>
    <w:rsid w:val="00061D01"/>
    <w:rsid w:val="00062160"/>
    <w:rsid w:val="00063A48"/>
    <w:rsid w:val="00063B3F"/>
    <w:rsid w:val="00064F37"/>
    <w:rsid w:val="000661D8"/>
    <w:rsid w:val="000674C5"/>
    <w:rsid w:val="000707A9"/>
    <w:rsid w:val="000709C1"/>
    <w:rsid w:val="000711CC"/>
    <w:rsid w:val="000739BA"/>
    <w:rsid w:val="000755A6"/>
    <w:rsid w:val="00075CC3"/>
    <w:rsid w:val="000763D9"/>
    <w:rsid w:val="00077664"/>
    <w:rsid w:val="00083D79"/>
    <w:rsid w:val="00083F16"/>
    <w:rsid w:val="0008448B"/>
    <w:rsid w:val="00086CAB"/>
    <w:rsid w:val="000876C7"/>
    <w:rsid w:val="0009101A"/>
    <w:rsid w:val="00092F1E"/>
    <w:rsid w:val="00093118"/>
    <w:rsid w:val="000940EB"/>
    <w:rsid w:val="0009664B"/>
    <w:rsid w:val="0009733A"/>
    <w:rsid w:val="000A0771"/>
    <w:rsid w:val="000A3F62"/>
    <w:rsid w:val="000A582B"/>
    <w:rsid w:val="000A7030"/>
    <w:rsid w:val="000A7552"/>
    <w:rsid w:val="000B1686"/>
    <w:rsid w:val="000B1694"/>
    <w:rsid w:val="000B301B"/>
    <w:rsid w:val="000B3EFF"/>
    <w:rsid w:val="000B7A27"/>
    <w:rsid w:val="000C0BB9"/>
    <w:rsid w:val="000C1043"/>
    <w:rsid w:val="000C154E"/>
    <w:rsid w:val="000C2055"/>
    <w:rsid w:val="000C2443"/>
    <w:rsid w:val="000C2B05"/>
    <w:rsid w:val="000C5AD0"/>
    <w:rsid w:val="000C6701"/>
    <w:rsid w:val="000C7A80"/>
    <w:rsid w:val="000D008C"/>
    <w:rsid w:val="000D00AA"/>
    <w:rsid w:val="000D0B0F"/>
    <w:rsid w:val="000D1C79"/>
    <w:rsid w:val="000D1FB4"/>
    <w:rsid w:val="000D2D66"/>
    <w:rsid w:val="000D4899"/>
    <w:rsid w:val="000D4BE9"/>
    <w:rsid w:val="000D7CF1"/>
    <w:rsid w:val="000D7D6D"/>
    <w:rsid w:val="000E0551"/>
    <w:rsid w:val="000E0C0D"/>
    <w:rsid w:val="000E38ED"/>
    <w:rsid w:val="000E5D53"/>
    <w:rsid w:val="000E65CA"/>
    <w:rsid w:val="000E6D1F"/>
    <w:rsid w:val="000E6FB7"/>
    <w:rsid w:val="000E7399"/>
    <w:rsid w:val="000E750C"/>
    <w:rsid w:val="000F4187"/>
    <w:rsid w:val="000F608B"/>
    <w:rsid w:val="000F676C"/>
    <w:rsid w:val="000F6B82"/>
    <w:rsid w:val="000F7671"/>
    <w:rsid w:val="00100C7D"/>
    <w:rsid w:val="0010268C"/>
    <w:rsid w:val="001074D5"/>
    <w:rsid w:val="00107792"/>
    <w:rsid w:val="00110D85"/>
    <w:rsid w:val="00111923"/>
    <w:rsid w:val="00112516"/>
    <w:rsid w:val="00112DF4"/>
    <w:rsid w:val="00113F9D"/>
    <w:rsid w:val="00114540"/>
    <w:rsid w:val="001161C4"/>
    <w:rsid w:val="00120CBE"/>
    <w:rsid w:val="00123F88"/>
    <w:rsid w:val="00124EF4"/>
    <w:rsid w:val="001250FD"/>
    <w:rsid w:val="00126B45"/>
    <w:rsid w:val="001271AF"/>
    <w:rsid w:val="0012728F"/>
    <w:rsid w:val="00131031"/>
    <w:rsid w:val="001331EB"/>
    <w:rsid w:val="00134599"/>
    <w:rsid w:val="001359F7"/>
    <w:rsid w:val="00136805"/>
    <w:rsid w:val="00137F31"/>
    <w:rsid w:val="0014079B"/>
    <w:rsid w:val="00141094"/>
    <w:rsid w:val="00141718"/>
    <w:rsid w:val="00141C37"/>
    <w:rsid w:val="00142317"/>
    <w:rsid w:val="001425F9"/>
    <w:rsid w:val="00143507"/>
    <w:rsid w:val="001472A8"/>
    <w:rsid w:val="0015101E"/>
    <w:rsid w:val="001518EE"/>
    <w:rsid w:val="00156778"/>
    <w:rsid w:val="00156F34"/>
    <w:rsid w:val="00161AB9"/>
    <w:rsid w:val="00161D05"/>
    <w:rsid w:val="0016270D"/>
    <w:rsid w:val="001633CA"/>
    <w:rsid w:val="00166322"/>
    <w:rsid w:val="00167059"/>
    <w:rsid w:val="0017243B"/>
    <w:rsid w:val="00173006"/>
    <w:rsid w:val="0017328C"/>
    <w:rsid w:val="00173B97"/>
    <w:rsid w:val="00174527"/>
    <w:rsid w:val="00174AFC"/>
    <w:rsid w:val="001760C1"/>
    <w:rsid w:val="001778C4"/>
    <w:rsid w:val="001805A0"/>
    <w:rsid w:val="00181C11"/>
    <w:rsid w:val="00182333"/>
    <w:rsid w:val="00184A0A"/>
    <w:rsid w:val="00185FD4"/>
    <w:rsid w:val="00191760"/>
    <w:rsid w:val="00192290"/>
    <w:rsid w:val="0019324F"/>
    <w:rsid w:val="00196B36"/>
    <w:rsid w:val="001A15FA"/>
    <w:rsid w:val="001A1B45"/>
    <w:rsid w:val="001A226C"/>
    <w:rsid w:val="001A2FE3"/>
    <w:rsid w:val="001A4CEC"/>
    <w:rsid w:val="001A766E"/>
    <w:rsid w:val="001B0ECF"/>
    <w:rsid w:val="001B3677"/>
    <w:rsid w:val="001C005C"/>
    <w:rsid w:val="001C0BB4"/>
    <w:rsid w:val="001C2B94"/>
    <w:rsid w:val="001C2EA9"/>
    <w:rsid w:val="001C3A58"/>
    <w:rsid w:val="001C5192"/>
    <w:rsid w:val="001C540B"/>
    <w:rsid w:val="001C6804"/>
    <w:rsid w:val="001C7F6C"/>
    <w:rsid w:val="001D1B0C"/>
    <w:rsid w:val="001D35D7"/>
    <w:rsid w:val="001D446B"/>
    <w:rsid w:val="001D48D7"/>
    <w:rsid w:val="001D6BB5"/>
    <w:rsid w:val="001D7463"/>
    <w:rsid w:val="001E26CB"/>
    <w:rsid w:val="001E2B38"/>
    <w:rsid w:val="001E2EC7"/>
    <w:rsid w:val="001E4BB4"/>
    <w:rsid w:val="001E5DBE"/>
    <w:rsid w:val="001F0DEF"/>
    <w:rsid w:val="001F1273"/>
    <w:rsid w:val="001F2842"/>
    <w:rsid w:val="001F2B24"/>
    <w:rsid w:val="001F3D66"/>
    <w:rsid w:val="001F40E1"/>
    <w:rsid w:val="001F717F"/>
    <w:rsid w:val="001F7D0B"/>
    <w:rsid w:val="00200722"/>
    <w:rsid w:val="00207B29"/>
    <w:rsid w:val="00211897"/>
    <w:rsid w:val="00211BF6"/>
    <w:rsid w:val="002155E2"/>
    <w:rsid w:val="00216085"/>
    <w:rsid w:val="00216D43"/>
    <w:rsid w:val="002205DF"/>
    <w:rsid w:val="00224108"/>
    <w:rsid w:val="002250C9"/>
    <w:rsid w:val="00225507"/>
    <w:rsid w:val="0022651B"/>
    <w:rsid w:val="00227E95"/>
    <w:rsid w:val="002314CC"/>
    <w:rsid w:val="00231AC5"/>
    <w:rsid w:val="002341A6"/>
    <w:rsid w:val="0023723C"/>
    <w:rsid w:val="00237345"/>
    <w:rsid w:val="00241724"/>
    <w:rsid w:val="00241F7D"/>
    <w:rsid w:val="00242324"/>
    <w:rsid w:val="00243E6C"/>
    <w:rsid w:val="002466F5"/>
    <w:rsid w:val="00247A63"/>
    <w:rsid w:val="00250633"/>
    <w:rsid w:val="00250796"/>
    <w:rsid w:val="0025252F"/>
    <w:rsid w:val="00253966"/>
    <w:rsid w:val="00255BDF"/>
    <w:rsid w:val="00256F84"/>
    <w:rsid w:val="00261B71"/>
    <w:rsid w:val="00263025"/>
    <w:rsid w:val="00263953"/>
    <w:rsid w:val="00264C44"/>
    <w:rsid w:val="0026560A"/>
    <w:rsid w:val="00271D0E"/>
    <w:rsid w:val="00272633"/>
    <w:rsid w:val="00274132"/>
    <w:rsid w:val="00275C85"/>
    <w:rsid w:val="00276C10"/>
    <w:rsid w:val="00283A46"/>
    <w:rsid w:val="00286F83"/>
    <w:rsid w:val="0029061E"/>
    <w:rsid w:val="0029259A"/>
    <w:rsid w:val="00292E80"/>
    <w:rsid w:val="002957EB"/>
    <w:rsid w:val="00296294"/>
    <w:rsid w:val="00297427"/>
    <w:rsid w:val="002A1C1C"/>
    <w:rsid w:val="002A4581"/>
    <w:rsid w:val="002A50F3"/>
    <w:rsid w:val="002B04AC"/>
    <w:rsid w:val="002B09C4"/>
    <w:rsid w:val="002B19E6"/>
    <w:rsid w:val="002B22E7"/>
    <w:rsid w:val="002B25E3"/>
    <w:rsid w:val="002B29F3"/>
    <w:rsid w:val="002B2BA1"/>
    <w:rsid w:val="002B3403"/>
    <w:rsid w:val="002B491E"/>
    <w:rsid w:val="002B5735"/>
    <w:rsid w:val="002B64B3"/>
    <w:rsid w:val="002B7188"/>
    <w:rsid w:val="002B7A5F"/>
    <w:rsid w:val="002C0090"/>
    <w:rsid w:val="002C0F8B"/>
    <w:rsid w:val="002C180A"/>
    <w:rsid w:val="002C3FA7"/>
    <w:rsid w:val="002C57F2"/>
    <w:rsid w:val="002C58C3"/>
    <w:rsid w:val="002C7FA7"/>
    <w:rsid w:val="002D0EA1"/>
    <w:rsid w:val="002D0F06"/>
    <w:rsid w:val="002D76C0"/>
    <w:rsid w:val="002E1B28"/>
    <w:rsid w:val="002E4312"/>
    <w:rsid w:val="002E57AE"/>
    <w:rsid w:val="002E6000"/>
    <w:rsid w:val="002F0512"/>
    <w:rsid w:val="002F381C"/>
    <w:rsid w:val="002F541E"/>
    <w:rsid w:val="002F7A6E"/>
    <w:rsid w:val="003007B2"/>
    <w:rsid w:val="00300F31"/>
    <w:rsid w:val="00302314"/>
    <w:rsid w:val="003023E7"/>
    <w:rsid w:val="00302FD9"/>
    <w:rsid w:val="00306845"/>
    <w:rsid w:val="00306DB4"/>
    <w:rsid w:val="003112A8"/>
    <w:rsid w:val="00313A78"/>
    <w:rsid w:val="00315578"/>
    <w:rsid w:val="00315B41"/>
    <w:rsid w:val="00320407"/>
    <w:rsid w:val="00321781"/>
    <w:rsid w:val="00322084"/>
    <w:rsid w:val="00322996"/>
    <w:rsid w:val="00323AE0"/>
    <w:rsid w:val="00324885"/>
    <w:rsid w:val="0032644F"/>
    <w:rsid w:val="00327515"/>
    <w:rsid w:val="00331EB8"/>
    <w:rsid w:val="003357A9"/>
    <w:rsid w:val="00342946"/>
    <w:rsid w:val="00343DD8"/>
    <w:rsid w:val="003441C2"/>
    <w:rsid w:val="0034429D"/>
    <w:rsid w:val="00345053"/>
    <w:rsid w:val="003455B5"/>
    <w:rsid w:val="003505DE"/>
    <w:rsid w:val="003538C2"/>
    <w:rsid w:val="0035470A"/>
    <w:rsid w:val="0035655B"/>
    <w:rsid w:val="0036059A"/>
    <w:rsid w:val="003605EF"/>
    <w:rsid w:val="003655B0"/>
    <w:rsid w:val="003664FB"/>
    <w:rsid w:val="0036661A"/>
    <w:rsid w:val="00366E93"/>
    <w:rsid w:val="0036720F"/>
    <w:rsid w:val="0037146E"/>
    <w:rsid w:val="0037555D"/>
    <w:rsid w:val="003800FC"/>
    <w:rsid w:val="00380503"/>
    <w:rsid w:val="00383172"/>
    <w:rsid w:val="00385CA2"/>
    <w:rsid w:val="00386106"/>
    <w:rsid w:val="00387C14"/>
    <w:rsid w:val="00390178"/>
    <w:rsid w:val="00390E5C"/>
    <w:rsid w:val="003914B6"/>
    <w:rsid w:val="003916FC"/>
    <w:rsid w:val="00392149"/>
    <w:rsid w:val="0039473D"/>
    <w:rsid w:val="00394D25"/>
    <w:rsid w:val="00395DD1"/>
    <w:rsid w:val="003A1651"/>
    <w:rsid w:val="003A1E0A"/>
    <w:rsid w:val="003A27C5"/>
    <w:rsid w:val="003A2D70"/>
    <w:rsid w:val="003A361B"/>
    <w:rsid w:val="003A6FAE"/>
    <w:rsid w:val="003A7F44"/>
    <w:rsid w:val="003B0569"/>
    <w:rsid w:val="003B0786"/>
    <w:rsid w:val="003B1AEA"/>
    <w:rsid w:val="003B3808"/>
    <w:rsid w:val="003B396A"/>
    <w:rsid w:val="003B5DEF"/>
    <w:rsid w:val="003B7523"/>
    <w:rsid w:val="003C13D3"/>
    <w:rsid w:val="003C1B47"/>
    <w:rsid w:val="003C2236"/>
    <w:rsid w:val="003C349D"/>
    <w:rsid w:val="003C371B"/>
    <w:rsid w:val="003C4110"/>
    <w:rsid w:val="003C4198"/>
    <w:rsid w:val="003C6412"/>
    <w:rsid w:val="003D0ED3"/>
    <w:rsid w:val="003D655A"/>
    <w:rsid w:val="003E0A71"/>
    <w:rsid w:val="003E0E35"/>
    <w:rsid w:val="003E3F9B"/>
    <w:rsid w:val="003E41CB"/>
    <w:rsid w:val="003E7E00"/>
    <w:rsid w:val="003F01C9"/>
    <w:rsid w:val="003F0B30"/>
    <w:rsid w:val="003F20E9"/>
    <w:rsid w:val="003F2534"/>
    <w:rsid w:val="003F5E1A"/>
    <w:rsid w:val="003F6131"/>
    <w:rsid w:val="003F6132"/>
    <w:rsid w:val="00403B3A"/>
    <w:rsid w:val="00404E09"/>
    <w:rsid w:val="0040715E"/>
    <w:rsid w:val="0041161D"/>
    <w:rsid w:val="00411BB1"/>
    <w:rsid w:val="00414F10"/>
    <w:rsid w:val="00416DF3"/>
    <w:rsid w:val="00417672"/>
    <w:rsid w:val="00417A93"/>
    <w:rsid w:val="0042642D"/>
    <w:rsid w:val="004267B9"/>
    <w:rsid w:val="004269C5"/>
    <w:rsid w:val="00426B21"/>
    <w:rsid w:val="004311FC"/>
    <w:rsid w:val="00431E2F"/>
    <w:rsid w:val="00431E8C"/>
    <w:rsid w:val="00432D0F"/>
    <w:rsid w:val="004340A5"/>
    <w:rsid w:val="00434FAB"/>
    <w:rsid w:val="00435BDB"/>
    <w:rsid w:val="00436190"/>
    <w:rsid w:val="0044012B"/>
    <w:rsid w:val="00440EDF"/>
    <w:rsid w:val="00445578"/>
    <w:rsid w:val="004501BA"/>
    <w:rsid w:val="00451878"/>
    <w:rsid w:val="00454DFF"/>
    <w:rsid w:val="0045519B"/>
    <w:rsid w:val="00455E06"/>
    <w:rsid w:val="004570C6"/>
    <w:rsid w:val="004574CD"/>
    <w:rsid w:val="00457DCE"/>
    <w:rsid w:val="004602ED"/>
    <w:rsid w:val="00461047"/>
    <w:rsid w:val="0046176D"/>
    <w:rsid w:val="0046200F"/>
    <w:rsid w:val="00462DB4"/>
    <w:rsid w:val="00462F28"/>
    <w:rsid w:val="004634DB"/>
    <w:rsid w:val="00465482"/>
    <w:rsid w:val="00471CC5"/>
    <w:rsid w:val="004728D6"/>
    <w:rsid w:val="004729B9"/>
    <w:rsid w:val="004732C1"/>
    <w:rsid w:val="00474B87"/>
    <w:rsid w:val="00480719"/>
    <w:rsid w:val="00480F48"/>
    <w:rsid w:val="004810F2"/>
    <w:rsid w:val="0048316A"/>
    <w:rsid w:val="00483AB6"/>
    <w:rsid w:val="004842F3"/>
    <w:rsid w:val="004848CF"/>
    <w:rsid w:val="00485219"/>
    <w:rsid w:val="004868DD"/>
    <w:rsid w:val="004908A3"/>
    <w:rsid w:val="00491109"/>
    <w:rsid w:val="0049618E"/>
    <w:rsid w:val="004966A1"/>
    <w:rsid w:val="00497740"/>
    <w:rsid w:val="004A1B26"/>
    <w:rsid w:val="004A1CFA"/>
    <w:rsid w:val="004A6ABB"/>
    <w:rsid w:val="004A70CD"/>
    <w:rsid w:val="004A7E13"/>
    <w:rsid w:val="004B3903"/>
    <w:rsid w:val="004B5D6F"/>
    <w:rsid w:val="004B6F5D"/>
    <w:rsid w:val="004C07FB"/>
    <w:rsid w:val="004C1CA2"/>
    <w:rsid w:val="004C2FB4"/>
    <w:rsid w:val="004C4613"/>
    <w:rsid w:val="004C54AC"/>
    <w:rsid w:val="004C629F"/>
    <w:rsid w:val="004C6377"/>
    <w:rsid w:val="004C7082"/>
    <w:rsid w:val="004D02D0"/>
    <w:rsid w:val="004D1AED"/>
    <w:rsid w:val="004D3472"/>
    <w:rsid w:val="004D559D"/>
    <w:rsid w:val="004E125F"/>
    <w:rsid w:val="004E1EF7"/>
    <w:rsid w:val="004E6693"/>
    <w:rsid w:val="004E7940"/>
    <w:rsid w:val="004E7ABB"/>
    <w:rsid w:val="004E7D07"/>
    <w:rsid w:val="004F087A"/>
    <w:rsid w:val="004F0AD5"/>
    <w:rsid w:val="004F2D61"/>
    <w:rsid w:val="004F3121"/>
    <w:rsid w:val="004F3424"/>
    <w:rsid w:val="004F3485"/>
    <w:rsid w:val="004F6CD7"/>
    <w:rsid w:val="004F70EF"/>
    <w:rsid w:val="004F7A62"/>
    <w:rsid w:val="005001A6"/>
    <w:rsid w:val="00500792"/>
    <w:rsid w:val="00501E68"/>
    <w:rsid w:val="00502935"/>
    <w:rsid w:val="0050578F"/>
    <w:rsid w:val="00512A47"/>
    <w:rsid w:val="00513B77"/>
    <w:rsid w:val="005154B4"/>
    <w:rsid w:val="0051641E"/>
    <w:rsid w:val="005206D1"/>
    <w:rsid w:val="00521840"/>
    <w:rsid w:val="00522064"/>
    <w:rsid w:val="005244A4"/>
    <w:rsid w:val="005251CB"/>
    <w:rsid w:val="00526A47"/>
    <w:rsid w:val="00527C60"/>
    <w:rsid w:val="00532E81"/>
    <w:rsid w:val="00533D9D"/>
    <w:rsid w:val="005356D1"/>
    <w:rsid w:val="005363C2"/>
    <w:rsid w:val="00537103"/>
    <w:rsid w:val="00541A4F"/>
    <w:rsid w:val="005438A1"/>
    <w:rsid w:val="00543CC7"/>
    <w:rsid w:val="005559AB"/>
    <w:rsid w:val="00557BB6"/>
    <w:rsid w:val="00560A8F"/>
    <w:rsid w:val="00563486"/>
    <w:rsid w:val="00563B03"/>
    <w:rsid w:val="005650CB"/>
    <w:rsid w:val="00565391"/>
    <w:rsid w:val="0056687C"/>
    <w:rsid w:val="00566B37"/>
    <w:rsid w:val="00571510"/>
    <w:rsid w:val="00571E47"/>
    <w:rsid w:val="00574A1E"/>
    <w:rsid w:val="005761AC"/>
    <w:rsid w:val="0057657F"/>
    <w:rsid w:val="0057691A"/>
    <w:rsid w:val="005800C1"/>
    <w:rsid w:val="00581A67"/>
    <w:rsid w:val="00584C11"/>
    <w:rsid w:val="00584E29"/>
    <w:rsid w:val="00596137"/>
    <w:rsid w:val="005975AB"/>
    <w:rsid w:val="005A0C49"/>
    <w:rsid w:val="005A0FDF"/>
    <w:rsid w:val="005A1404"/>
    <w:rsid w:val="005A5036"/>
    <w:rsid w:val="005A670B"/>
    <w:rsid w:val="005A731D"/>
    <w:rsid w:val="005A7505"/>
    <w:rsid w:val="005A7CD7"/>
    <w:rsid w:val="005B0C30"/>
    <w:rsid w:val="005B11BD"/>
    <w:rsid w:val="005B274A"/>
    <w:rsid w:val="005B3BED"/>
    <w:rsid w:val="005B6670"/>
    <w:rsid w:val="005C098C"/>
    <w:rsid w:val="005C69CA"/>
    <w:rsid w:val="005D076B"/>
    <w:rsid w:val="005D21AE"/>
    <w:rsid w:val="005D36C6"/>
    <w:rsid w:val="005D3E21"/>
    <w:rsid w:val="005D46C3"/>
    <w:rsid w:val="005D58E2"/>
    <w:rsid w:val="005D7969"/>
    <w:rsid w:val="005E1D3B"/>
    <w:rsid w:val="005E2717"/>
    <w:rsid w:val="005E4491"/>
    <w:rsid w:val="005E5E89"/>
    <w:rsid w:val="005E784E"/>
    <w:rsid w:val="005F12E7"/>
    <w:rsid w:val="005F5C71"/>
    <w:rsid w:val="005F6DC6"/>
    <w:rsid w:val="005F7929"/>
    <w:rsid w:val="006001D8"/>
    <w:rsid w:val="006011D5"/>
    <w:rsid w:val="00602634"/>
    <w:rsid w:val="00603096"/>
    <w:rsid w:val="00604851"/>
    <w:rsid w:val="00604E00"/>
    <w:rsid w:val="00605F53"/>
    <w:rsid w:val="00606A0E"/>
    <w:rsid w:val="00610EB4"/>
    <w:rsid w:val="00614137"/>
    <w:rsid w:val="006146A9"/>
    <w:rsid w:val="00614AEB"/>
    <w:rsid w:val="00614DB4"/>
    <w:rsid w:val="00621600"/>
    <w:rsid w:val="00622897"/>
    <w:rsid w:val="00624FDE"/>
    <w:rsid w:val="00626641"/>
    <w:rsid w:val="00627B89"/>
    <w:rsid w:val="0063065A"/>
    <w:rsid w:val="00634285"/>
    <w:rsid w:val="0063451C"/>
    <w:rsid w:val="00635944"/>
    <w:rsid w:val="0063664B"/>
    <w:rsid w:val="006375E0"/>
    <w:rsid w:val="006427DC"/>
    <w:rsid w:val="00643921"/>
    <w:rsid w:val="006446C6"/>
    <w:rsid w:val="006453D5"/>
    <w:rsid w:val="00645507"/>
    <w:rsid w:val="0064748F"/>
    <w:rsid w:val="006479AC"/>
    <w:rsid w:val="00647DF1"/>
    <w:rsid w:val="00652B6A"/>
    <w:rsid w:val="0065425A"/>
    <w:rsid w:val="00655B39"/>
    <w:rsid w:val="006601F8"/>
    <w:rsid w:val="006617E1"/>
    <w:rsid w:val="00664536"/>
    <w:rsid w:val="0066468C"/>
    <w:rsid w:val="00664915"/>
    <w:rsid w:val="0066562F"/>
    <w:rsid w:val="006661EB"/>
    <w:rsid w:val="006714AC"/>
    <w:rsid w:val="00672EEF"/>
    <w:rsid w:val="00673139"/>
    <w:rsid w:val="006733A4"/>
    <w:rsid w:val="00673514"/>
    <w:rsid w:val="00673834"/>
    <w:rsid w:val="00673AEF"/>
    <w:rsid w:val="00674391"/>
    <w:rsid w:val="006757DE"/>
    <w:rsid w:val="0067694B"/>
    <w:rsid w:val="0067715C"/>
    <w:rsid w:val="00677A1A"/>
    <w:rsid w:val="00684125"/>
    <w:rsid w:val="0068474C"/>
    <w:rsid w:val="00685128"/>
    <w:rsid w:val="00686BA4"/>
    <w:rsid w:val="006870CD"/>
    <w:rsid w:val="006878BF"/>
    <w:rsid w:val="00690E6E"/>
    <w:rsid w:val="00691FCF"/>
    <w:rsid w:val="00695547"/>
    <w:rsid w:val="00695B85"/>
    <w:rsid w:val="006967CF"/>
    <w:rsid w:val="00696DBE"/>
    <w:rsid w:val="00697EE1"/>
    <w:rsid w:val="006A215D"/>
    <w:rsid w:val="006A2460"/>
    <w:rsid w:val="006A2DCE"/>
    <w:rsid w:val="006A4196"/>
    <w:rsid w:val="006A6727"/>
    <w:rsid w:val="006A6FC5"/>
    <w:rsid w:val="006A70BC"/>
    <w:rsid w:val="006A772A"/>
    <w:rsid w:val="006B331E"/>
    <w:rsid w:val="006B35FC"/>
    <w:rsid w:val="006B38AD"/>
    <w:rsid w:val="006B5DFC"/>
    <w:rsid w:val="006B6844"/>
    <w:rsid w:val="006B754C"/>
    <w:rsid w:val="006B7AA8"/>
    <w:rsid w:val="006C1DD8"/>
    <w:rsid w:val="006C2598"/>
    <w:rsid w:val="006C2AF8"/>
    <w:rsid w:val="006C58C9"/>
    <w:rsid w:val="006D11B7"/>
    <w:rsid w:val="006D127C"/>
    <w:rsid w:val="006D14EE"/>
    <w:rsid w:val="006D429C"/>
    <w:rsid w:val="006D65E9"/>
    <w:rsid w:val="006D6C5C"/>
    <w:rsid w:val="006E1099"/>
    <w:rsid w:val="006E1FDC"/>
    <w:rsid w:val="006E3D93"/>
    <w:rsid w:val="006E5898"/>
    <w:rsid w:val="006E673C"/>
    <w:rsid w:val="006E762C"/>
    <w:rsid w:val="006F1F00"/>
    <w:rsid w:val="006F2240"/>
    <w:rsid w:val="006F330F"/>
    <w:rsid w:val="006F463F"/>
    <w:rsid w:val="006F4F21"/>
    <w:rsid w:val="00702061"/>
    <w:rsid w:val="00703A8B"/>
    <w:rsid w:val="00703BF7"/>
    <w:rsid w:val="00704839"/>
    <w:rsid w:val="00705583"/>
    <w:rsid w:val="00705A29"/>
    <w:rsid w:val="00707A4B"/>
    <w:rsid w:val="00707BD2"/>
    <w:rsid w:val="00710B9B"/>
    <w:rsid w:val="007125C0"/>
    <w:rsid w:val="007129D9"/>
    <w:rsid w:val="0071330E"/>
    <w:rsid w:val="00713A27"/>
    <w:rsid w:val="00713E17"/>
    <w:rsid w:val="00715639"/>
    <w:rsid w:val="00722A4C"/>
    <w:rsid w:val="00723E3F"/>
    <w:rsid w:val="00724819"/>
    <w:rsid w:val="0072564A"/>
    <w:rsid w:val="00726981"/>
    <w:rsid w:val="00727664"/>
    <w:rsid w:val="00727F14"/>
    <w:rsid w:val="00731386"/>
    <w:rsid w:val="00732641"/>
    <w:rsid w:val="00733BBF"/>
    <w:rsid w:val="007344D7"/>
    <w:rsid w:val="00734816"/>
    <w:rsid w:val="00736A6C"/>
    <w:rsid w:val="007373F6"/>
    <w:rsid w:val="00741BF1"/>
    <w:rsid w:val="0074590E"/>
    <w:rsid w:val="00745E7F"/>
    <w:rsid w:val="007512B3"/>
    <w:rsid w:val="00752E21"/>
    <w:rsid w:val="007530CE"/>
    <w:rsid w:val="007548FB"/>
    <w:rsid w:val="0075746B"/>
    <w:rsid w:val="0075776C"/>
    <w:rsid w:val="0076149F"/>
    <w:rsid w:val="007625FF"/>
    <w:rsid w:val="007705EE"/>
    <w:rsid w:val="00774036"/>
    <w:rsid w:val="0077532A"/>
    <w:rsid w:val="0077737B"/>
    <w:rsid w:val="0077738F"/>
    <w:rsid w:val="00780586"/>
    <w:rsid w:val="00780865"/>
    <w:rsid w:val="00782ADA"/>
    <w:rsid w:val="00782CED"/>
    <w:rsid w:val="007843E7"/>
    <w:rsid w:val="00784A2D"/>
    <w:rsid w:val="007858FA"/>
    <w:rsid w:val="00787B92"/>
    <w:rsid w:val="00787BEC"/>
    <w:rsid w:val="00790090"/>
    <w:rsid w:val="0079070A"/>
    <w:rsid w:val="007914B9"/>
    <w:rsid w:val="00791A68"/>
    <w:rsid w:val="0079231A"/>
    <w:rsid w:val="0079386E"/>
    <w:rsid w:val="00794895"/>
    <w:rsid w:val="007A0C76"/>
    <w:rsid w:val="007A1F3D"/>
    <w:rsid w:val="007A2CC1"/>
    <w:rsid w:val="007A37CE"/>
    <w:rsid w:val="007A46E5"/>
    <w:rsid w:val="007A486C"/>
    <w:rsid w:val="007A5332"/>
    <w:rsid w:val="007A5CD4"/>
    <w:rsid w:val="007A6914"/>
    <w:rsid w:val="007A6C6B"/>
    <w:rsid w:val="007B473F"/>
    <w:rsid w:val="007B5D0D"/>
    <w:rsid w:val="007B5F37"/>
    <w:rsid w:val="007B616C"/>
    <w:rsid w:val="007B7214"/>
    <w:rsid w:val="007B7DCA"/>
    <w:rsid w:val="007C1B29"/>
    <w:rsid w:val="007C289E"/>
    <w:rsid w:val="007C50E4"/>
    <w:rsid w:val="007C5751"/>
    <w:rsid w:val="007D1462"/>
    <w:rsid w:val="007D1A8A"/>
    <w:rsid w:val="007D216A"/>
    <w:rsid w:val="007D256F"/>
    <w:rsid w:val="007D3429"/>
    <w:rsid w:val="007D5C29"/>
    <w:rsid w:val="007D7140"/>
    <w:rsid w:val="007E113F"/>
    <w:rsid w:val="007E1E5E"/>
    <w:rsid w:val="007E41D4"/>
    <w:rsid w:val="007E4224"/>
    <w:rsid w:val="007E618A"/>
    <w:rsid w:val="007E629A"/>
    <w:rsid w:val="007E6B05"/>
    <w:rsid w:val="007E7884"/>
    <w:rsid w:val="007F1735"/>
    <w:rsid w:val="007F2873"/>
    <w:rsid w:val="007F358E"/>
    <w:rsid w:val="007F37B6"/>
    <w:rsid w:val="007F4D4D"/>
    <w:rsid w:val="007F6BFF"/>
    <w:rsid w:val="00804D90"/>
    <w:rsid w:val="00810261"/>
    <w:rsid w:val="00812529"/>
    <w:rsid w:val="008129DE"/>
    <w:rsid w:val="00812A04"/>
    <w:rsid w:val="00813315"/>
    <w:rsid w:val="00813B7B"/>
    <w:rsid w:val="00814B04"/>
    <w:rsid w:val="00815108"/>
    <w:rsid w:val="008163B6"/>
    <w:rsid w:val="00816EAC"/>
    <w:rsid w:val="008179C9"/>
    <w:rsid w:val="008205D1"/>
    <w:rsid w:val="008215B2"/>
    <w:rsid w:val="0082192C"/>
    <w:rsid w:val="0082311C"/>
    <w:rsid w:val="0082316D"/>
    <w:rsid w:val="008236DA"/>
    <w:rsid w:val="0082548D"/>
    <w:rsid w:val="00831616"/>
    <w:rsid w:val="00831E78"/>
    <w:rsid w:val="00832B34"/>
    <w:rsid w:val="00833822"/>
    <w:rsid w:val="00835836"/>
    <w:rsid w:val="00836FFA"/>
    <w:rsid w:val="00840047"/>
    <w:rsid w:val="00840328"/>
    <w:rsid w:val="0084108C"/>
    <w:rsid w:val="0084197D"/>
    <w:rsid w:val="00843DCF"/>
    <w:rsid w:val="008440BE"/>
    <w:rsid w:val="00844D01"/>
    <w:rsid w:val="00846F16"/>
    <w:rsid w:val="0085129D"/>
    <w:rsid w:val="00852AD9"/>
    <w:rsid w:val="0085609A"/>
    <w:rsid w:val="00861A80"/>
    <w:rsid w:val="00861AA2"/>
    <w:rsid w:val="00861EAE"/>
    <w:rsid w:val="00861FD7"/>
    <w:rsid w:val="00863A79"/>
    <w:rsid w:val="00863AEC"/>
    <w:rsid w:val="00863DA6"/>
    <w:rsid w:val="0086507D"/>
    <w:rsid w:val="0086543D"/>
    <w:rsid w:val="00866232"/>
    <w:rsid w:val="00866F1D"/>
    <w:rsid w:val="008705D6"/>
    <w:rsid w:val="008721F6"/>
    <w:rsid w:val="0087272B"/>
    <w:rsid w:val="00873D51"/>
    <w:rsid w:val="008753CD"/>
    <w:rsid w:val="008760CF"/>
    <w:rsid w:val="008765E9"/>
    <w:rsid w:val="0087775E"/>
    <w:rsid w:val="008824C9"/>
    <w:rsid w:val="00883322"/>
    <w:rsid w:val="00884B74"/>
    <w:rsid w:val="0088687B"/>
    <w:rsid w:val="008938BF"/>
    <w:rsid w:val="00893F55"/>
    <w:rsid w:val="008944FA"/>
    <w:rsid w:val="0089471A"/>
    <w:rsid w:val="00897C9F"/>
    <w:rsid w:val="00897EC0"/>
    <w:rsid w:val="008A06F2"/>
    <w:rsid w:val="008A18AC"/>
    <w:rsid w:val="008A1AE8"/>
    <w:rsid w:val="008A3F44"/>
    <w:rsid w:val="008A77F1"/>
    <w:rsid w:val="008B0AE0"/>
    <w:rsid w:val="008B17E2"/>
    <w:rsid w:val="008B26CE"/>
    <w:rsid w:val="008B40E3"/>
    <w:rsid w:val="008B7FBB"/>
    <w:rsid w:val="008C098D"/>
    <w:rsid w:val="008C1902"/>
    <w:rsid w:val="008C1BE1"/>
    <w:rsid w:val="008C1FFF"/>
    <w:rsid w:val="008C458D"/>
    <w:rsid w:val="008C5863"/>
    <w:rsid w:val="008C5F15"/>
    <w:rsid w:val="008D42AC"/>
    <w:rsid w:val="008D4703"/>
    <w:rsid w:val="008D497C"/>
    <w:rsid w:val="008E0508"/>
    <w:rsid w:val="008E101B"/>
    <w:rsid w:val="008E3238"/>
    <w:rsid w:val="008E3400"/>
    <w:rsid w:val="008E46D8"/>
    <w:rsid w:val="008E47A4"/>
    <w:rsid w:val="008E5C5A"/>
    <w:rsid w:val="008E7C71"/>
    <w:rsid w:val="008F296F"/>
    <w:rsid w:val="008F46AE"/>
    <w:rsid w:val="008F66BD"/>
    <w:rsid w:val="008F6C20"/>
    <w:rsid w:val="008F7B09"/>
    <w:rsid w:val="00900423"/>
    <w:rsid w:val="00900786"/>
    <w:rsid w:val="00903910"/>
    <w:rsid w:val="00904802"/>
    <w:rsid w:val="0090652D"/>
    <w:rsid w:val="00906BF0"/>
    <w:rsid w:val="00910474"/>
    <w:rsid w:val="009108D9"/>
    <w:rsid w:val="00911718"/>
    <w:rsid w:val="00912CB8"/>
    <w:rsid w:val="00913CD1"/>
    <w:rsid w:val="009144C0"/>
    <w:rsid w:val="00920540"/>
    <w:rsid w:val="00923CE9"/>
    <w:rsid w:val="00925AB6"/>
    <w:rsid w:val="00927834"/>
    <w:rsid w:val="00930043"/>
    <w:rsid w:val="00930505"/>
    <w:rsid w:val="00933ECD"/>
    <w:rsid w:val="009342F7"/>
    <w:rsid w:val="00935361"/>
    <w:rsid w:val="00936BFF"/>
    <w:rsid w:val="009377BE"/>
    <w:rsid w:val="00937ABD"/>
    <w:rsid w:val="0094190E"/>
    <w:rsid w:val="00943D53"/>
    <w:rsid w:val="00944692"/>
    <w:rsid w:val="00944AEE"/>
    <w:rsid w:val="009460AC"/>
    <w:rsid w:val="00946EF0"/>
    <w:rsid w:val="00947ACD"/>
    <w:rsid w:val="00952B18"/>
    <w:rsid w:val="00952F5B"/>
    <w:rsid w:val="00953DBE"/>
    <w:rsid w:val="00954B66"/>
    <w:rsid w:val="00954D9C"/>
    <w:rsid w:val="00954F85"/>
    <w:rsid w:val="0095754C"/>
    <w:rsid w:val="00957A1B"/>
    <w:rsid w:val="00961F4A"/>
    <w:rsid w:val="00963F4F"/>
    <w:rsid w:val="00965B70"/>
    <w:rsid w:val="00967162"/>
    <w:rsid w:val="009674D2"/>
    <w:rsid w:val="00967B2F"/>
    <w:rsid w:val="00972139"/>
    <w:rsid w:val="00972BF8"/>
    <w:rsid w:val="0097332E"/>
    <w:rsid w:val="00975BAA"/>
    <w:rsid w:val="0098314C"/>
    <w:rsid w:val="009837C1"/>
    <w:rsid w:val="0098442A"/>
    <w:rsid w:val="00985EF7"/>
    <w:rsid w:val="00986F51"/>
    <w:rsid w:val="0099105E"/>
    <w:rsid w:val="00991F32"/>
    <w:rsid w:val="0099206F"/>
    <w:rsid w:val="009934E3"/>
    <w:rsid w:val="0099372C"/>
    <w:rsid w:val="00995E95"/>
    <w:rsid w:val="009A2918"/>
    <w:rsid w:val="009A3502"/>
    <w:rsid w:val="009A55C0"/>
    <w:rsid w:val="009A5E78"/>
    <w:rsid w:val="009A6E4F"/>
    <w:rsid w:val="009B2C63"/>
    <w:rsid w:val="009B373E"/>
    <w:rsid w:val="009B3A10"/>
    <w:rsid w:val="009B4BEB"/>
    <w:rsid w:val="009B6EC9"/>
    <w:rsid w:val="009B79C5"/>
    <w:rsid w:val="009C3C17"/>
    <w:rsid w:val="009C4788"/>
    <w:rsid w:val="009C6966"/>
    <w:rsid w:val="009C712A"/>
    <w:rsid w:val="009C7DB0"/>
    <w:rsid w:val="009D09E5"/>
    <w:rsid w:val="009D1153"/>
    <w:rsid w:val="009D2213"/>
    <w:rsid w:val="009D2ABE"/>
    <w:rsid w:val="009D7DD3"/>
    <w:rsid w:val="009E02FD"/>
    <w:rsid w:val="009E337B"/>
    <w:rsid w:val="009E4E32"/>
    <w:rsid w:val="009E6539"/>
    <w:rsid w:val="009E757B"/>
    <w:rsid w:val="009F0C9B"/>
    <w:rsid w:val="009F105E"/>
    <w:rsid w:val="009F217F"/>
    <w:rsid w:val="009F39BD"/>
    <w:rsid w:val="009F5AC6"/>
    <w:rsid w:val="009F7F78"/>
    <w:rsid w:val="00A01B39"/>
    <w:rsid w:val="00A0303A"/>
    <w:rsid w:val="00A03D8D"/>
    <w:rsid w:val="00A0452E"/>
    <w:rsid w:val="00A0483E"/>
    <w:rsid w:val="00A0496A"/>
    <w:rsid w:val="00A0635E"/>
    <w:rsid w:val="00A116FC"/>
    <w:rsid w:val="00A14531"/>
    <w:rsid w:val="00A14C8F"/>
    <w:rsid w:val="00A20028"/>
    <w:rsid w:val="00A20784"/>
    <w:rsid w:val="00A2094E"/>
    <w:rsid w:val="00A22651"/>
    <w:rsid w:val="00A23412"/>
    <w:rsid w:val="00A26FC2"/>
    <w:rsid w:val="00A272BC"/>
    <w:rsid w:val="00A30394"/>
    <w:rsid w:val="00A30FA4"/>
    <w:rsid w:val="00A31897"/>
    <w:rsid w:val="00A33D0E"/>
    <w:rsid w:val="00A345E1"/>
    <w:rsid w:val="00A35AEE"/>
    <w:rsid w:val="00A373F6"/>
    <w:rsid w:val="00A374AF"/>
    <w:rsid w:val="00A37739"/>
    <w:rsid w:val="00A37D74"/>
    <w:rsid w:val="00A4030B"/>
    <w:rsid w:val="00A41B98"/>
    <w:rsid w:val="00A42159"/>
    <w:rsid w:val="00A42BD2"/>
    <w:rsid w:val="00A42CAA"/>
    <w:rsid w:val="00A43BD8"/>
    <w:rsid w:val="00A43C3B"/>
    <w:rsid w:val="00A45B73"/>
    <w:rsid w:val="00A46B32"/>
    <w:rsid w:val="00A476B9"/>
    <w:rsid w:val="00A5053F"/>
    <w:rsid w:val="00A5171A"/>
    <w:rsid w:val="00A521B5"/>
    <w:rsid w:val="00A5226D"/>
    <w:rsid w:val="00A52270"/>
    <w:rsid w:val="00A52E83"/>
    <w:rsid w:val="00A53FEF"/>
    <w:rsid w:val="00A5450D"/>
    <w:rsid w:val="00A56604"/>
    <w:rsid w:val="00A65A49"/>
    <w:rsid w:val="00A663C7"/>
    <w:rsid w:val="00A66CF8"/>
    <w:rsid w:val="00A7093B"/>
    <w:rsid w:val="00A71EC2"/>
    <w:rsid w:val="00A732F7"/>
    <w:rsid w:val="00A753A3"/>
    <w:rsid w:val="00A776FB"/>
    <w:rsid w:val="00A77C2B"/>
    <w:rsid w:val="00A81083"/>
    <w:rsid w:val="00A83095"/>
    <w:rsid w:val="00A8792E"/>
    <w:rsid w:val="00A95F0F"/>
    <w:rsid w:val="00A97B44"/>
    <w:rsid w:val="00AA00C6"/>
    <w:rsid w:val="00AA0D36"/>
    <w:rsid w:val="00AA0EBC"/>
    <w:rsid w:val="00AA0ED6"/>
    <w:rsid w:val="00AA1F7F"/>
    <w:rsid w:val="00AA50C0"/>
    <w:rsid w:val="00AA6FF7"/>
    <w:rsid w:val="00AB31B1"/>
    <w:rsid w:val="00AB5D10"/>
    <w:rsid w:val="00AB729C"/>
    <w:rsid w:val="00AC10CE"/>
    <w:rsid w:val="00AC22D3"/>
    <w:rsid w:val="00AC369B"/>
    <w:rsid w:val="00AC6013"/>
    <w:rsid w:val="00AC67E6"/>
    <w:rsid w:val="00AD10D0"/>
    <w:rsid w:val="00AD308C"/>
    <w:rsid w:val="00AD4D46"/>
    <w:rsid w:val="00AD55D6"/>
    <w:rsid w:val="00AE199E"/>
    <w:rsid w:val="00AE2600"/>
    <w:rsid w:val="00AE5B82"/>
    <w:rsid w:val="00AE649A"/>
    <w:rsid w:val="00AE67C1"/>
    <w:rsid w:val="00AE79D5"/>
    <w:rsid w:val="00AF3EEA"/>
    <w:rsid w:val="00AF5935"/>
    <w:rsid w:val="00AF6DF2"/>
    <w:rsid w:val="00AF736E"/>
    <w:rsid w:val="00B00594"/>
    <w:rsid w:val="00B007AC"/>
    <w:rsid w:val="00B0100F"/>
    <w:rsid w:val="00B02594"/>
    <w:rsid w:val="00B03300"/>
    <w:rsid w:val="00B0357C"/>
    <w:rsid w:val="00B04E20"/>
    <w:rsid w:val="00B122DF"/>
    <w:rsid w:val="00B16047"/>
    <w:rsid w:val="00B1650F"/>
    <w:rsid w:val="00B207A4"/>
    <w:rsid w:val="00B215F0"/>
    <w:rsid w:val="00B21B27"/>
    <w:rsid w:val="00B22A52"/>
    <w:rsid w:val="00B23CDF"/>
    <w:rsid w:val="00B24009"/>
    <w:rsid w:val="00B25F33"/>
    <w:rsid w:val="00B27BE9"/>
    <w:rsid w:val="00B30D14"/>
    <w:rsid w:val="00B318F9"/>
    <w:rsid w:val="00B332D8"/>
    <w:rsid w:val="00B3396F"/>
    <w:rsid w:val="00B3518D"/>
    <w:rsid w:val="00B37ED1"/>
    <w:rsid w:val="00B40165"/>
    <w:rsid w:val="00B40BDF"/>
    <w:rsid w:val="00B41EFC"/>
    <w:rsid w:val="00B42B40"/>
    <w:rsid w:val="00B45215"/>
    <w:rsid w:val="00B46537"/>
    <w:rsid w:val="00B4710A"/>
    <w:rsid w:val="00B50F04"/>
    <w:rsid w:val="00B517CD"/>
    <w:rsid w:val="00B527F0"/>
    <w:rsid w:val="00B53D7B"/>
    <w:rsid w:val="00B54609"/>
    <w:rsid w:val="00B54C86"/>
    <w:rsid w:val="00B554EA"/>
    <w:rsid w:val="00B62E7F"/>
    <w:rsid w:val="00B64A0D"/>
    <w:rsid w:val="00B66E2B"/>
    <w:rsid w:val="00B66E8B"/>
    <w:rsid w:val="00B72E88"/>
    <w:rsid w:val="00B73EA1"/>
    <w:rsid w:val="00B73F2A"/>
    <w:rsid w:val="00B762E2"/>
    <w:rsid w:val="00B806D7"/>
    <w:rsid w:val="00B80D3F"/>
    <w:rsid w:val="00B81CDA"/>
    <w:rsid w:val="00B81EBB"/>
    <w:rsid w:val="00B85035"/>
    <w:rsid w:val="00B85D26"/>
    <w:rsid w:val="00B91093"/>
    <w:rsid w:val="00B91DE6"/>
    <w:rsid w:val="00B9395C"/>
    <w:rsid w:val="00B93BEE"/>
    <w:rsid w:val="00B969C6"/>
    <w:rsid w:val="00B97313"/>
    <w:rsid w:val="00B97DFC"/>
    <w:rsid w:val="00BA023A"/>
    <w:rsid w:val="00BA0712"/>
    <w:rsid w:val="00BA2BC2"/>
    <w:rsid w:val="00BA59DD"/>
    <w:rsid w:val="00BA5BAB"/>
    <w:rsid w:val="00BA5D99"/>
    <w:rsid w:val="00BA6559"/>
    <w:rsid w:val="00BB361C"/>
    <w:rsid w:val="00BB4586"/>
    <w:rsid w:val="00BB6397"/>
    <w:rsid w:val="00BC0A40"/>
    <w:rsid w:val="00BC2CF4"/>
    <w:rsid w:val="00BC3F2A"/>
    <w:rsid w:val="00BC405B"/>
    <w:rsid w:val="00BC45C0"/>
    <w:rsid w:val="00BC5BC2"/>
    <w:rsid w:val="00BC7C8D"/>
    <w:rsid w:val="00BD08E0"/>
    <w:rsid w:val="00BD15D9"/>
    <w:rsid w:val="00BD25C0"/>
    <w:rsid w:val="00BD40DE"/>
    <w:rsid w:val="00BD5401"/>
    <w:rsid w:val="00BD6BB2"/>
    <w:rsid w:val="00BD7597"/>
    <w:rsid w:val="00BD7978"/>
    <w:rsid w:val="00BE2F53"/>
    <w:rsid w:val="00BE3A6D"/>
    <w:rsid w:val="00BF1A0D"/>
    <w:rsid w:val="00BF2718"/>
    <w:rsid w:val="00BF2859"/>
    <w:rsid w:val="00BF46DE"/>
    <w:rsid w:val="00BF633F"/>
    <w:rsid w:val="00BF6796"/>
    <w:rsid w:val="00BF6D9E"/>
    <w:rsid w:val="00C001B7"/>
    <w:rsid w:val="00C00BF8"/>
    <w:rsid w:val="00C01E16"/>
    <w:rsid w:val="00C02B99"/>
    <w:rsid w:val="00C02C55"/>
    <w:rsid w:val="00C031A9"/>
    <w:rsid w:val="00C13462"/>
    <w:rsid w:val="00C13F0A"/>
    <w:rsid w:val="00C14A48"/>
    <w:rsid w:val="00C22818"/>
    <w:rsid w:val="00C22A64"/>
    <w:rsid w:val="00C22C92"/>
    <w:rsid w:val="00C243EE"/>
    <w:rsid w:val="00C2522C"/>
    <w:rsid w:val="00C254AF"/>
    <w:rsid w:val="00C25C40"/>
    <w:rsid w:val="00C25D35"/>
    <w:rsid w:val="00C2601E"/>
    <w:rsid w:val="00C26037"/>
    <w:rsid w:val="00C31ACD"/>
    <w:rsid w:val="00C31DFF"/>
    <w:rsid w:val="00C34133"/>
    <w:rsid w:val="00C34CAA"/>
    <w:rsid w:val="00C362B3"/>
    <w:rsid w:val="00C36EEA"/>
    <w:rsid w:val="00C37BD4"/>
    <w:rsid w:val="00C42145"/>
    <w:rsid w:val="00C43564"/>
    <w:rsid w:val="00C43DF3"/>
    <w:rsid w:val="00C441E7"/>
    <w:rsid w:val="00C46F39"/>
    <w:rsid w:val="00C471F6"/>
    <w:rsid w:val="00C476D2"/>
    <w:rsid w:val="00C50BD3"/>
    <w:rsid w:val="00C52AD1"/>
    <w:rsid w:val="00C53323"/>
    <w:rsid w:val="00C535DB"/>
    <w:rsid w:val="00C57295"/>
    <w:rsid w:val="00C6434A"/>
    <w:rsid w:val="00C664B9"/>
    <w:rsid w:val="00C70712"/>
    <w:rsid w:val="00C70B18"/>
    <w:rsid w:val="00C710F8"/>
    <w:rsid w:val="00C72DBD"/>
    <w:rsid w:val="00C75621"/>
    <w:rsid w:val="00C76B8F"/>
    <w:rsid w:val="00C80075"/>
    <w:rsid w:val="00C80213"/>
    <w:rsid w:val="00C80BCD"/>
    <w:rsid w:val="00C81294"/>
    <w:rsid w:val="00C825BA"/>
    <w:rsid w:val="00C83193"/>
    <w:rsid w:val="00C83633"/>
    <w:rsid w:val="00C849DB"/>
    <w:rsid w:val="00C872CD"/>
    <w:rsid w:val="00C902FC"/>
    <w:rsid w:val="00C970CD"/>
    <w:rsid w:val="00C97643"/>
    <w:rsid w:val="00C97F35"/>
    <w:rsid w:val="00CA159D"/>
    <w:rsid w:val="00CA26F6"/>
    <w:rsid w:val="00CA37E8"/>
    <w:rsid w:val="00CA3BAE"/>
    <w:rsid w:val="00CA55E6"/>
    <w:rsid w:val="00CA6781"/>
    <w:rsid w:val="00CA787C"/>
    <w:rsid w:val="00CB0B52"/>
    <w:rsid w:val="00CB13E8"/>
    <w:rsid w:val="00CB18C9"/>
    <w:rsid w:val="00CB2A4F"/>
    <w:rsid w:val="00CB43B8"/>
    <w:rsid w:val="00CB5F8E"/>
    <w:rsid w:val="00CB64C3"/>
    <w:rsid w:val="00CB679B"/>
    <w:rsid w:val="00CB754F"/>
    <w:rsid w:val="00CB761A"/>
    <w:rsid w:val="00CB7FFA"/>
    <w:rsid w:val="00CC58BC"/>
    <w:rsid w:val="00CC6571"/>
    <w:rsid w:val="00CD3B25"/>
    <w:rsid w:val="00CD428E"/>
    <w:rsid w:val="00CE0797"/>
    <w:rsid w:val="00CE22C5"/>
    <w:rsid w:val="00CE31E7"/>
    <w:rsid w:val="00CE695A"/>
    <w:rsid w:val="00CE69EC"/>
    <w:rsid w:val="00CF2223"/>
    <w:rsid w:val="00CF4E24"/>
    <w:rsid w:val="00CF6C30"/>
    <w:rsid w:val="00CF75E5"/>
    <w:rsid w:val="00CF7DF1"/>
    <w:rsid w:val="00D000F2"/>
    <w:rsid w:val="00D000F4"/>
    <w:rsid w:val="00D00F2C"/>
    <w:rsid w:val="00D01A42"/>
    <w:rsid w:val="00D03C05"/>
    <w:rsid w:val="00D05ACD"/>
    <w:rsid w:val="00D06377"/>
    <w:rsid w:val="00D064B7"/>
    <w:rsid w:val="00D112F9"/>
    <w:rsid w:val="00D11E00"/>
    <w:rsid w:val="00D1335B"/>
    <w:rsid w:val="00D13C5E"/>
    <w:rsid w:val="00D15998"/>
    <w:rsid w:val="00D167EC"/>
    <w:rsid w:val="00D20E7B"/>
    <w:rsid w:val="00D20FAF"/>
    <w:rsid w:val="00D213E1"/>
    <w:rsid w:val="00D23386"/>
    <w:rsid w:val="00D2642D"/>
    <w:rsid w:val="00D26849"/>
    <w:rsid w:val="00D27C96"/>
    <w:rsid w:val="00D32A21"/>
    <w:rsid w:val="00D34195"/>
    <w:rsid w:val="00D35E7B"/>
    <w:rsid w:val="00D37698"/>
    <w:rsid w:val="00D41361"/>
    <w:rsid w:val="00D42079"/>
    <w:rsid w:val="00D42C74"/>
    <w:rsid w:val="00D4384A"/>
    <w:rsid w:val="00D43BEB"/>
    <w:rsid w:val="00D459A7"/>
    <w:rsid w:val="00D47255"/>
    <w:rsid w:val="00D47A45"/>
    <w:rsid w:val="00D50759"/>
    <w:rsid w:val="00D523D3"/>
    <w:rsid w:val="00D537C7"/>
    <w:rsid w:val="00D54703"/>
    <w:rsid w:val="00D6305C"/>
    <w:rsid w:val="00D63F69"/>
    <w:rsid w:val="00D65957"/>
    <w:rsid w:val="00D70683"/>
    <w:rsid w:val="00D71026"/>
    <w:rsid w:val="00D72BF5"/>
    <w:rsid w:val="00D735C5"/>
    <w:rsid w:val="00D75B11"/>
    <w:rsid w:val="00D7665C"/>
    <w:rsid w:val="00D7767A"/>
    <w:rsid w:val="00D776A7"/>
    <w:rsid w:val="00D80F38"/>
    <w:rsid w:val="00D81FB7"/>
    <w:rsid w:val="00D82225"/>
    <w:rsid w:val="00D82697"/>
    <w:rsid w:val="00D848EB"/>
    <w:rsid w:val="00D84F93"/>
    <w:rsid w:val="00D85386"/>
    <w:rsid w:val="00D85BFE"/>
    <w:rsid w:val="00D85CCF"/>
    <w:rsid w:val="00D86939"/>
    <w:rsid w:val="00D872CB"/>
    <w:rsid w:val="00D915C6"/>
    <w:rsid w:val="00D92EBA"/>
    <w:rsid w:val="00D935DF"/>
    <w:rsid w:val="00D94A62"/>
    <w:rsid w:val="00D95043"/>
    <w:rsid w:val="00D97206"/>
    <w:rsid w:val="00DA392E"/>
    <w:rsid w:val="00DA701A"/>
    <w:rsid w:val="00DA7BFC"/>
    <w:rsid w:val="00DA7CA4"/>
    <w:rsid w:val="00DB16FF"/>
    <w:rsid w:val="00DB2C11"/>
    <w:rsid w:val="00DB34B6"/>
    <w:rsid w:val="00DB354F"/>
    <w:rsid w:val="00DB4EC1"/>
    <w:rsid w:val="00DB4FDE"/>
    <w:rsid w:val="00DB51F0"/>
    <w:rsid w:val="00DB53B7"/>
    <w:rsid w:val="00DB5A68"/>
    <w:rsid w:val="00DC0788"/>
    <w:rsid w:val="00DC231D"/>
    <w:rsid w:val="00DC2F0C"/>
    <w:rsid w:val="00DC3E53"/>
    <w:rsid w:val="00DC46DA"/>
    <w:rsid w:val="00DC5D52"/>
    <w:rsid w:val="00DC5EB8"/>
    <w:rsid w:val="00DC6168"/>
    <w:rsid w:val="00DC715A"/>
    <w:rsid w:val="00DD0308"/>
    <w:rsid w:val="00DD0A3A"/>
    <w:rsid w:val="00DD3900"/>
    <w:rsid w:val="00DE084D"/>
    <w:rsid w:val="00DE0E6F"/>
    <w:rsid w:val="00DE1715"/>
    <w:rsid w:val="00DE563D"/>
    <w:rsid w:val="00DE6070"/>
    <w:rsid w:val="00DE69BB"/>
    <w:rsid w:val="00DE79BC"/>
    <w:rsid w:val="00DF3EA9"/>
    <w:rsid w:val="00DF52CE"/>
    <w:rsid w:val="00DF66B9"/>
    <w:rsid w:val="00DF6817"/>
    <w:rsid w:val="00DF68B1"/>
    <w:rsid w:val="00E0051F"/>
    <w:rsid w:val="00E01D86"/>
    <w:rsid w:val="00E02876"/>
    <w:rsid w:val="00E055A2"/>
    <w:rsid w:val="00E0738C"/>
    <w:rsid w:val="00E07DA7"/>
    <w:rsid w:val="00E10BB4"/>
    <w:rsid w:val="00E11150"/>
    <w:rsid w:val="00E11E41"/>
    <w:rsid w:val="00E1245E"/>
    <w:rsid w:val="00E153EF"/>
    <w:rsid w:val="00E15E1B"/>
    <w:rsid w:val="00E24F0D"/>
    <w:rsid w:val="00E257F9"/>
    <w:rsid w:val="00E25FC7"/>
    <w:rsid w:val="00E26446"/>
    <w:rsid w:val="00E27BEB"/>
    <w:rsid w:val="00E27F5A"/>
    <w:rsid w:val="00E307A4"/>
    <w:rsid w:val="00E32AAD"/>
    <w:rsid w:val="00E3560F"/>
    <w:rsid w:val="00E35F5A"/>
    <w:rsid w:val="00E36334"/>
    <w:rsid w:val="00E40EFE"/>
    <w:rsid w:val="00E42AD3"/>
    <w:rsid w:val="00E4355D"/>
    <w:rsid w:val="00E44873"/>
    <w:rsid w:val="00E45C25"/>
    <w:rsid w:val="00E50F5E"/>
    <w:rsid w:val="00E5188F"/>
    <w:rsid w:val="00E528E6"/>
    <w:rsid w:val="00E55073"/>
    <w:rsid w:val="00E5571E"/>
    <w:rsid w:val="00E5722B"/>
    <w:rsid w:val="00E61620"/>
    <w:rsid w:val="00E616A7"/>
    <w:rsid w:val="00E65758"/>
    <w:rsid w:val="00E70AD0"/>
    <w:rsid w:val="00E71B57"/>
    <w:rsid w:val="00E71B65"/>
    <w:rsid w:val="00E76E7B"/>
    <w:rsid w:val="00E812FF"/>
    <w:rsid w:val="00E83060"/>
    <w:rsid w:val="00E855C8"/>
    <w:rsid w:val="00E86C0C"/>
    <w:rsid w:val="00E90034"/>
    <w:rsid w:val="00E9094A"/>
    <w:rsid w:val="00E9172B"/>
    <w:rsid w:val="00E92453"/>
    <w:rsid w:val="00E92F35"/>
    <w:rsid w:val="00E93EF5"/>
    <w:rsid w:val="00E957AA"/>
    <w:rsid w:val="00E977D1"/>
    <w:rsid w:val="00E97B02"/>
    <w:rsid w:val="00EA0531"/>
    <w:rsid w:val="00EA0538"/>
    <w:rsid w:val="00EA0EB4"/>
    <w:rsid w:val="00EA1AED"/>
    <w:rsid w:val="00EA3D17"/>
    <w:rsid w:val="00EA507D"/>
    <w:rsid w:val="00EA776F"/>
    <w:rsid w:val="00EB1863"/>
    <w:rsid w:val="00EB2238"/>
    <w:rsid w:val="00EB3CB9"/>
    <w:rsid w:val="00EB5001"/>
    <w:rsid w:val="00EB63BB"/>
    <w:rsid w:val="00EB7CA6"/>
    <w:rsid w:val="00EC0651"/>
    <w:rsid w:val="00EC2160"/>
    <w:rsid w:val="00EC27C7"/>
    <w:rsid w:val="00EC2E04"/>
    <w:rsid w:val="00ED176A"/>
    <w:rsid w:val="00ED277B"/>
    <w:rsid w:val="00ED3361"/>
    <w:rsid w:val="00EE1D03"/>
    <w:rsid w:val="00EE2653"/>
    <w:rsid w:val="00EE343C"/>
    <w:rsid w:val="00EE5559"/>
    <w:rsid w:val="00EE6EC9"/>
    <w:rsid w:val="00EE783D"/>
    <w:rsid w:val="00EF0BE0"/>
    <w:rsid w:val="00EF0FF7"/>
    <w:rsid w:val="00EF2603"/>
    <w:rsid w:val="00EF2B4D"/>
    <w:rsid w:val="00EF32C2"/>
    <w:rsid w:val="00EF5D92"/>
    <w:rsid w:val="00EF7136"/>
    <w:rsid w:val="00F04FB5"/>
    <w:rsid w:val="00F05194"/>
    <w:rsid w:val="00F10137"/>
    <w:rsid w:val="00F11FE8"/>
    <w:rsid w:val="00F12815"/>
    <w:rsid w:val="00F12D17"/>
    <w:rsid w:val="00F15372"/>
    <w:rsid w:val="00F16BFC"/>
    <w:rsid w:val="00F2379B"/>
    <w:rsid w:val="00F239C2"/>
    <w:rsid w:val="00F23D12"/>
    <w:rsid w:val="00F24879"/>
    <w:rsid w:val="00F253FB"/>
    <w:rsid w:val="00F262D6"/>
    <w:rsid w:val="00F27C73"/>
    <w:rsid w:val="00F311C9"/>
    <w:rsid w:val="00F33DB1"/>
    <w:rsid w:val="00F34D4E"/>
    <w:rsid w:val="00F352DF"/>
    <w:rsid w:val="00F355E7"/>
    <w:rsid w:val="00F37645"/>
    <w:rsid w:val="00F377C6"/>
    <w:rsid w:val="00F40AE8"/>
    <w:rsid w:val="00F42683"/>
    <w:rsid w:val="00F433DA"/>
    <w:rsid w:val="00F45446"/>
    <w:rsid w:val="00F460F6"/>
    <w:rsid w:val="00F4610D"/>
    <w:rsid w:val="00F462BC"/>
    <w:rsid w:val="00F46901"/>
    <w:rsid w:val="00F52D2D"/>
    <w:rsid w:val="00F53D93"/>
    <w:rsid w:val="00F53F78"/>
    <w:rsid w:val="00F54AB0"/>
    <w:rsid w:val="00F55867"/>
    <w:rsid w:val="00F5756B"/>
    <w:rsid w:val="00F62651"/>
    <w:rsid w:val="00F62909"/>
    <w:rsid w:val="00F648EA"/>
    <w:rsid w:val="00F649C9"/>
    <w:rsid w:val="00F65150"/>
    <w:rsid w:val="00F67D6A"/>
    <w:rsid w:val="00F719E5"/>
    <w:rsid w:val="00F739BE"/>
    <w:rsid w:val="00F7694E"/>
    <w:rsid w:val="00F77618"/>
    <w:rsid w:val="00F81A38"/>
    <w:rsid w:val="00F85074"/>
    <w:rsid w:val="00F952A2"/>
    <w:rsid w:val="00F9587A"/>
    <w:rsid w:val="00F96AF8"/>
    <w:rsid w:val="00FA091E"/>
    <w:rsid w:val="00FA0CF4"/>
    <w:rsid w:val="00FA186B"/>
    <w:rsid w:val="00FA3B09"/>
    <w:rsid w:val="00FA3ECE"/>
    <w:rsid w:val="00FA4061"/>
    <w:rsid w:val="00FA4B32"/>
    <w:rsid w:val="00FA5585"/>
    <w:rsid w:val="00FA5E68"/>
    <w:rsid w:val="00FA7892"/>
    <w:rsid w:val="00FA7D22"/>
    <w:rsid w:val="00FB1011"/>
    <w:rsid w:val="00FB13AF"/>
    <w:rsid w:val="00FB2905"/>
    <w:rsid w:val="00FB2A6D"/>
    <w:rsid w:val="00FB4DCC"/>
    <w:rsid w:val="00FC0555"/>
    <w:rsid w:val="00FC5118"/>
    <w:rsid w:val="00FD335A"/>
    <w:rsid w:val="00FD4D7F"/>
    <w:rsid w:val="00FD5D2A"/>
    <w:rsid w:val="00FE1172"/>
    <w:rsid w:val="00FE524E"/>
    <w:rsid w:val="00FF0E10"/>
    <w:rsid w:val="00FF2FC7"/>
    <w:rsid w:val="00FF34DF"/>
    <w:rsid w:val="00FF44C7"/>
    <w:rsid w:val="00FF5B4F"/>
    <w:rsid w:val="00FF5C21"/>
    <w:rsid w:val="00FF6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A8792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uiPriority w:val="99"/>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table" w:styleId="TableGrid">
    <w:name w:val="Table Grid"/>
    <w:basedOn w:val="TableNormal"/>
    <w:uiPriority w:val="59"/>
    <w:rsid w:val="00900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374AF"/>
    <w:pPr>
      <w:ind w:left="720"/>
    </w:pPr>
  </w:style>
  <w:style w:type="character" w:styleId="Emphasis">
    <w:name w:val="Emphasis"/>
    <w:basedOn w:val="DefaultParagraphFont"/>
    <w:qFormat/>
    <w:rsid w:val="006E5898"/>
    <w:rPr>
      <w:i/>
      <w:iCs/>
    </w:rPr>
  </w:style>
  <w:style w:type="character" w:customStyle="1" w:styleId="Heading1Char">
    <w:name w:val="Heading 1 Char"/>
    <w:basedOn w:val="DefaultParagraphFont"/>
    <w:link w:val="Heading1"/>
    <w:rsid w:val="00A8792E"/>
    <w:rPr>
      <w:rFonts w:ascii="Cambria" w:eastAsia="Times New Roman" w:hAnsi="Cambria"/>
      <w:b/>
      <w:bCs/>
      <w:kern w:val="32"/>
      <w:sz w:val="32"/>
      <w:szCs w:val="32"/>
    </w:rPr>
  </w:style>
  <w:style w:type="paragraph" w:customStyle="1" w:styleId="MGfulltext">
    <w:name w:val="MG_fulltext"/>
    <w:basedOn w:val="Normal"/>
    <w:link w:val="MGfulltextChar"/>
    <w:qFormat/>
    <w:rsid w:val="0086507D"/>
    <w:pPr>
      <w:spacing w:after="120"/>
    </w:pPr>
    <w:rPr>
      <w:rFonts w:ascii="Arial" w:eastAsia="Times New Roman" w:hAnsi="Arial" w:cs="Arial"/>
    </w:rPr>
  </w:style>
  <w:style w:type="character" w:customStyle="1" w:styleId="MGfulltextChar">
    <w:name w:val="MG_fulltext Char"/>
    <w:basedOn w:val="DefaultParagraphFont"/>
    <w:link w:val="MGfulltext"/>
    <w:rsid w:val="0086507D"/>
    <w:rPr>
      <w:rFonts w:ascii="Arial" w:eastAsia="Times New Roman" w:hAnsi="Arial" w:cs="Arial"/>
      <w:sz w:val="24"/>
      <w:szCs w:val="24"/>
    </w:rPr>
  </w:style>
  <w:style w:type="paragraph" w:styleId="BodyText3">
    <w:name w:val="Body Text 3"/>
    <w:basedOn w:val="Normal"/>
    <w:link w:val="BodyText3Char"/>
    <w:rsid w:val="006F330F"/>
    <w:pPr>
      <w:spacing w:after="120"/>
    </w:pPr>
    <w:rPr>
      <w:rFonts w:eastAsia="Times New Roman"/>
      <w:sz w:val="16"/>
      <w:szCs w:val="16"/>
    </w:rPr>
  </w:style>
  <w:style w:type="character" w:customStyle="1" w:styleId="BodyText3Char">
    <w:name w:val="Body Text 3 Char"/>
    <w:basedOn w:val="DefaultParagraphFont"/>
    <w:link w:val="BodyText3"/>
    <w:rsid w:val="006F330F"/>
    <w:rPr>
      <w:rFonts w:eastAsia="Times New Roman"/>
      <w:sz w:val="16"/>
      <w:szCs w:val="16"/>
    </w:rPr>
  </w:style>
  <w:style w:type="character" w:customStyle="1" w:styleId="HeaderChar">
    <w:name w:val="Header Char"/>
    <w:basedOn w:val="DefaultParagraphFont"/>
    <w:link w:val="Header"/>
    <w:uiPriority w:val="99"/>
    <w:rsid w:val="000707A9"/>
    <w:rPr>
      <w:sz w:val="24"/>
      <w:szCs w:val="24"/>
      <w:lang w:val="en-US" w:eastAsia="en-US"/>
    </w:rPr>
  </w:style>
  <w:style w:type="character" w:customStyle="1" w:styleId="FooterChar">
    <w:name w:val="Footer Char"/>
    <w:basedOn w:val="DefaultParagraphFont"/>
    <w:link w:val="Footer"/>
    <w:uiPriority w:val="99"/>
    <w:rsid w:val="003F613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A8792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uiPriority w:val="99"/>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table" w:styleId="TableGrid">
    <w:name w:val="Table Grid"/>
    <w:basedOn w:val="TableNormal"/>
    <w:uiPriority w:val="59"/>
    <w:rsid w:val="00900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374AF"/>
    <w:pPr>
      <w:ind w:left="720"/>
    </w:pPr>
  </w:style>
  <w:style w:type="character" w:styleId="Emphasis">
    <w:name w:val="Emphasis"/>
    <w:basedOn w:val="DefaultParagraphFont"/>
    <w:qFormat/>
    <w:rsid w:val="006E5898"/>
    <w:rPr>
      <w:i/>
      <w:iCs/>
    </w:rPr>
  </w:style>
  <w:style w:type="character" w:customStyle="1" w:styleId="Heading1Char">
    <w:name w:val="Heading 1 Char"/>
    <w:basedOn w:val="DefaultParagraphFont"/>
    <w:link w:val="Heading1"/>
    <w:rsid w:val="00A8792E"/>
    <w:rPr>
      <w:rFonts w:ascii="Cambria" w:eastAsia="Times New Roman" w:hAnsi="Cambria"/>
      <w:b/>
      <w:bCs/>
      <w:kern w:val="32"/>
      <w:sz w:val="32"/>
      <w:szCs w:val="32"/>
    </w:rPr>
  </w:style>
  <w:style w:type="paragraph" w:customStyle="1" w:styleId="MGfulltext">
    <w:name w:val="MG_fulltext"/>
    <w:basedOn w:val="Normal"/>
    <w:link w:val="MGfulltextChar"/>
    <w:qFormat/>
    <w:rsid w:val="0086507D"/>
    <w:pPr>
      <w:spacing w:after="120"/>
    </w:pPr>
    <w:rPr>
      <w:rFonts w:ascii="Arial" w:eastAsia="Times New Roman" w:hAnsi="Arial" w:cs="Arial"/>
    </w:rPr>
  </w:style>
  <w:style w:type="character" w:customStyle="1" w:styleId="MGfulltextChar">
    <w:name w:val="MG_fulltext Char"/>
    <w:basedOn w:val="DefaultParagraphFont"/>
    <w:link w:val="MGfulltext"/>
    <w:rsid w:val="0086507D"/>
    <w:rPr>
      <w:rFonts w:ascii="Arial" w:eastAsia="Times New Roman" w:hAnsi="Arial" w:cs="Arial"/>
      <w:sz w:val="24"/>
      <w:szCs w:val="24"/>
    </w:rPr>
  </w:style>
  <w:style w:type="paragraph" w:styleId="BodyText3">
    <w:name w:val="Body Text 3"/>
    <w:basedOn w:val="Normal"/>
    <w:link w:val="BodyText3Char"/>
    <w:rsid w:val="006F330F"/>
    <w:pPr>
      <w:spacing w:after="120"/>
    </w:pPr>
    <w:rPr>
      <w:rFonts w:eastAsia="Times New Roman"/>
      <w:sz w:val="16"/>
      <w:szCs w:val="16"/>
    </w:rPr>
  </w:style>
  <w:style w:type="character" w:customStyle="1" w:styleId="BodyText3Char">
    <w:name w:val="Body Text 3 Char"/>
    <w:basedOn w:val="DefaultParagraphFont"/>
    <w:link w:val="BodyText3"/>
    <w:rsid w:val="006F330F"/>
    <w:rPr>
      <w:rFonts w:eastAsia="Times New Roman"/>
      <w:sz w:val="16"/>
      <w:szCs w:val="16"/>
    </w:rPr>
  </w:style>
  <w:style w:type="character" w:customStyle="1" w:styleId="HeaderChar">
    <w:name w:val="Header Char"/>
    <w:basedOn w:val="DefaultParagraphFont"/>
    <w:link w:val="Header"/>
    <w:uiPriority w:val="99"/>
    <w:rsid w:val="000707A9"/>
    <w:rPr>
      <w:sz w:val="24"/>
      <w:szCs w:val="24"/>
      <w:lang w:val="en-US" w:eastAsia="en-US"/>
    </w:rPr>
  </w:style>
  <w:style w:type="character" w:customStyle="1" w:styleId="FooterChar">
    <w:name w:val="Footer Char"/>
    <w:basedOn w:val="DefaultParagraphFont"/>
    <w:link w:val="Footer"/>
    <w:uiPriority w:val="99"/>
    <w:rsid w:val="003F61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810">
      <w:bodyDiv w:val="1"/>
      <w:marLeft w:val="0"/>
      <w:marRight w:val="0"/>
      <w:marTop w:val="0"/>
      <w:marBottom w:val="0"/>
      <w:divBdr>
        <w:top w:val="none" w:sz="0" w:space="0" w:color="auto"/>
        <w:left w:val="none" w:sz="0" w:space="0" w:color="auto"/>
        <w:bottom w:val="none" w:sz="0" w:space="0" w:color="auto"/>
        <w:right w:val="none" w:sz="0" w:space="0" w:color="auto"/>
      </w:divBdr>
      <w:divsChild>
        <w:div w:id="854079879">
          <w:marLeft w:val="0"/>
          <w:marRight w:val="0"/>
          <w:marTop w:val="0"/>
          <w:marBottom w:val="0"/>
          <w:divBdr>
            <w:top w:val="none" w:sz="0" w:space="0" w:color="auto"/>
            <w:left w:val="none" w:sz="0" w:space="0" w:color="auto"/>
            <w:bottom w:val="none" w:sz="0" w:space="0" w:color="auto"/>
            <w:right w:val="none" w:sz="0" w:space="0" w:color="auto"/>
          </w:divBdr>
        </w:div>
        <w:div w:id="2061467366">
          <w:marLeft w:val="0"/>
          <w:marRight w:val="0"/>
          <w:marTop w:val="0"/>
          <w:marBottom w:val="0"/>
          <w:divBdr>
            <w:top w:val="none" w:sz="0" w:space="0" w:color="auto"/>
            <w:left w:val="none" w:sz="0" w:space="0" w:color="auto"/>
            <w:bottom w:val="none" w:sz="0" w:space="0" w:color="auto"/>
            <w:right w:val="none" w:sz="0" w:space="0" w:color="auto"/>
          </w:divBdr>
        </w:div>
        <w:div w:id="1839884810">
          <w:marLeft w:val="0"/>
          <w:marRight w:val="0"/>
          <w:marTop w:val="0"/>
          <w:marBottom w:val="0"/>
          <w:divBdr>
            <w:top w:val="none" w:sz="0" w:space="0" w:color="auto"/>
            <w:left w:val="none" w:sz="0" w:space="0" w:color="auto"/>
            <w:bottom w:val="none" w:sz="0" w:space="0" w:color="auto"/>
            <w:right w:val="none" w:sz="0" w:space="0" w:color="auto"/>
          </w:divBdr>
        </w:div>
        <w:div w:id="682361975">
          <w:marLeft w:val="0"/>
          <w:marRight w:val="0"/>
          <w:marTop w:val="0"/>
          <w:marBottom w:val="0"/>
          <w:divBdr>
            <w:top w:val="none" w:sz="0" w:space="0" w:color="auto"/>
            <w:left w:val="none" w:sz="0" w:space="0" w:color="auto"/>
            <w:bottom w:val="none" w:sz="0" w:space="0" w:color="auto"/>
            <w:right w:val="none" w:sz="0" w:space="0" w:color="auto"/>
          </w:divBdr>
        </w:div>
        <w:div w:id="1406760321">
          <w:marLeft w:val="0"/>
          <w:marRight w:val="0"/>
          <w:marTop w:val="0"/>
          <w:marBottom w:val="0"/>
          <w:divBdr>
            <w:top w:val="none" w:sz="0" w:space="0" w:color="auto"/>
            <w:left w:val="none" w:sz="0" w:space="0" w:color="auto"/>
            <w:bottom w:val="none" w:sz="0" w:space="0" w:color="auto"/>
            <w:right w:val="none" w:sz="0" w:space="0" w:color="auto"/>
          </w:divBdr>
        </w:div>
        <w:div w:id="247345028">
          <w:marLeft w:val="0"/>
          <w:marRight w:val="0"/>
          <w:marTop w:val="0"/>
          <w:marBottom w:val="0"/>
          <w:divBdr>
            <w:top w:val="none" w:sz="0" w:space="0" w:color="auto"/>
            <w:left w:val="none" w:sz="0" w:space="0" w:color="auto"/>
            <w:bottom w:val="none" w:sz="0" w:space="0" w:color="auto"/>
            <w:right w:val="none" w:sz="0" w:space="0" w:color="auto"/>
          </w:divBdr>
        </w:div>
        <w:div w:id="1605266672">
          <w:marLeft w:val="0"/>
          <w:marRight w:val="0"/>
          <w:marTop w:val="0"/>
          <w:marBottom w:val="0"/>
          <w:divBdr>
            <w:top w:val="none" w:sz="0" w:space="0" w:color="auto"/>
            <w:left w:val="none" w:sz="0" w:space="0" w:color="auto"/>
            <w:bottom w:val="none" w:sz="0" w:space="0" w:color="auto"/>
            <w:right w:val="none" w:sz="0" w:space="0" w:color="auto"/>
          </w:divBdr>
        </w:div>
        <w:div w:id="1226525455">
          <w:marLeft w:val="0"/>
          <w:marRight w:val="0"/>
          <w:marTop w:val="0"/>
          <w:marBottom w:val="0"/>
          <w:divBdr>
            <w:top w:val="none" w:sz="0" w:space="0" w:color="auto"/>
            <w:left w:val="none" w:sz="0" w:space="0" w:color="auto"/>
            <w:bottom w:val="none" w:sz="0" w:space="0" w:color="auto"/>
            <w:right w:val="none" w:sz="0" w:space="0" w:color="auto"/>
          </w:divBdr>
        </w:div>
        <w:div w:id="294338776">
          <w:marLeft w:val="0"/>
          <w:marRight w:val="0"/>
          <w:marTop w:val="0"/>
          <w:marBottom w:val="0"/>
          <w:divBdr>
            <w:top w:val="none" w:sz="0" w:space="0" w:color="auto"/>
            <w:left w:val="none" w:sz="0" w:space="0" w:color="auto"/>
            <w:bottom w:val="none" w:sz="0" w:space="0" w:color="auto"/>
            <w:right w:val="none" w:sz="0" w:space="0" w:color="auto"/>
          </w:divBdr>
        </w:div>
        <w:div w:id="937522097">
          <w:marLeft w:val="0"/>
          <w:marRight w:val="0"/>
          <w:marTop w:val="0"/>
          <w:marBottom w:val="0"/>
          <w:divBdr>
            <w:top w:val="none" w:sz="0" w:space="0" w:color="auto"/>
            <w:left w:val="none" w:sz="0" w:space="0" w:color="auto"/>
            <w:bottom w:val="none" w:sz="0" w:space="0" w:color="auto"/>
            <w:right w:val="none" w:sz="0" w:space="0" w:color="auto"/>
          </w:divBdr>
        </w:div>
      </w:divsChild>
    </w:div>
    <w:div w:id="63454678">
      <w:bodyDiv w:val="1"/>
      <w:marLeft w:val="0"/>
      <w:marRight w:val="0"/>
      <w:marTop w:val="0"/>
      <w:marBottom w:val="0"/>
      <w:divBdr>
        <w:top w:val="none" w:sz="0" w:space="0" w:color="auto"/>
        <w:left w:val="none" w:sz="0" w:space="0" w:color="auto"/>
        <w:bottom w:val="none" w:sz="0" w:space="0" w:color="auto"/>
        <w:right w:val="none" w:sz="0" w:space="0" w:color="auto"/>
      </w:divBdr>
      <w:divsChild>
        <w:div w:id="1460145460">
          <w:marLeft w:val="0"/>
          <w:marRight w:val="0"/>
          <w:marTop w:val="0"/>
          <w:marBottom w:val="0"/>
          <w:divBdr>
            <w:top w:val="none" w:sz="0" w:space="0" w:color="auto"/>
            <w:left w:val="none" w:sz="0" w:space="0" w:color="auto"/>
            <w:bottom w:val="none" w:sz="0" w:space="0" w:color="auto"/>
            <w:right w:val="none" w:sz="0" w:space="0" w:color="auto"/>
          </w:divBdr>
        </w:div>
        <w:div w:id="436022075">
          <w:marLeft w:val="0"/>
          <w:marRight w:val="0"/>
          <w:marTop w:val="0"/>
          <w:marBottom w:val="0"/>
          <w:divBdr>
            <w:top w:val="none" w:sz="0" w:space="0" w:color="auto"/>
            <w:left w:val="none" w:sz="0" w:space="0" w:color="auto"/>
            <w:bottom w:val="none" w:sz="0" w:space="0" w:color="auto"/>
            <w:right w:val="none" w:sz="0" w:space="0" w:color="auto"/>
          </w:divBdr>
        </w:div>
        <w:div w:id="66806084">
          <w:marLeft w:val="0"/>
          <w:marRight w:val="0"/>
          <w:marTop w:val="0"/>
          <w:marBottom w:val="0"/>
          <w:divBdr>
            <w:top w:val="none" w:sz="0" w:space="0" w:color="auto"/>
            <w:left w:val="none" w:sz="0" w:space="0" w:color="auto"/>
            <w:bottom w:val="none" w:sz="0" w:space="0" w:color="auto"/>
            <w:right w:val="none" w:sz="0" w:space="0" w:color="auto"/>
          </w:divBdr>
        </w:div>
        <w:div w:id="511996373">
          <w:marLeft w:val="0"/>
          <w:marRight w:val="0"/>
          <w:marTop w:val="0"/>
          <w:marBottom w:val="0"/>
          <w:divBdr>
            <w:top w:val="none" w:sz="0" w:space="0" w:color="auto"/>
            <w:left w:val="none" w:sz="0" w:space="0" w:color="auto"/>
            <w:bottom w:val="none" w:sz="0" w:space="0" w:color="auto"/>
            <w:right w:val="none" w:sz="0" w:space="0" w:color="auto"/>
          </w:divBdr>
        </w:div>
        <w:div w:id="329873148">
          <w:marLeft w:val="0"/>
          <w:marRight w:val="0"/>
          <w:marTop w:val="0"/>
          <w:marBottom w:val="0"/>
          <w:divBdr>
            <w:top w:val="none" w:sz="0" w:space="0" w:color="auto"/>
            <w:left w:val="none" w:sz="0" w:space="0" w:color="auto"/>
            <w:bottom w:val="none" w:sz="0" w:space="0" w:color="auto"/>
            <w:right w:val="none" w:sz="0" w:space="0" w:color="auto"/>
          </w:divBdr>
        </w:div>
        <w:div w:id="1512448231">
          <w:marLeft w:val="0"/>
          <w:marRight w:val="0"/>
          <w:marTop w:val="0"/>
          <w:marBottom w:val="0"/>
          <w:divBdr>
            <w:top w:val="none" w:sz="0" w:space="0" w:color="auto"/>
            <w:left w:val="none" w:sz="0" w:space="0" w:color="auto"/>
            <w:bottom w:val="none" w:sz="0" w:space="0" w:color="auto"/>
            <w:right w:val="none" w:sz="0" w:space="0" w:color="auto"/>
          </w:divBdr>
        </w:div>
        <w:div w:id="1204367278">
          <w:marLeft w:val="0"/>
          <w:marRight w:val="0"/>
          <w:marTop w:val="0"/>
          <w:marBottom w:val="0"/>
          <w:divBdr>
            <w:top w:val="none" w:sz="0" w:space="0" w:color="auto"/>
            <w:left w:val="none" w:sz="0" w:space="0" w:color="auto"/>
            <w:bottom w:val="none" w:sz="0" w:space="0" w:color="auto"/>
            <w:right w:val="none" w:sz="0" w:space="0" w:color="auto"/>
          </w:divBdr>
        </w:div>
        <w:div w:id="756556876">
          <w:marLeft w:val="0"/>
          <w:marRight w:val="0"/>
          <w:marTop w:val="0"/>
          <w:marBottom w:val="0"/>
          <w:divBdr>
            <w:top w:val="none" w:sz="0" w:space="0" w:color="auto"/>
            <w:left w:val="none" w:sz="0" w:space="0" w:color="auto"/>
            <w:bottom w:val="none" w:sz="0" w:space="0" w:color="auto"/>
            <w:right w:val="none" w:sz="0" w:space="0" w:color="auto"/>
          </w:divBdr>
        </w:div>
        <w:div w:id="147789586">
          <w:marLeft w:val="0"/>
          <w:marRight w:val="0"/>
          <w:marTop w:val="0"/>
          <w:marBottom w:val="0"/>
          <w:divBdr>
            <w:top w:val="none" w:sz="0" w:space="0" w:color="auto"/>
            <w:left w:val="none" w:sz="0" w:space="0" w:color="auto"/>
            <w:bottom w:val="none" w:sz="0" w:space="0" w:color="auto"/>
            <w:right w:val="none" w:sz="0" w:space="0" w:color="auto"/>
          </w:divBdr>
        </w:div>
        <w:div w:id="379328083">
          <w:marLeft w:val="0"/>
          <w:marRight w:val="0"/>
          <w:marTop w:val="0"/>
          <w:marBottom w:val="0"/>
          <w:divBdr>
            <w:top w:val="none" w:sz="0" w:space="0" w:color="auto"/>
            <w:left w:val="none" w:sz="0" w:space="0" w:color="auto"/>
            <w:bottom w:val="none" w:sz="0" w:space="0" w:color="auto"/>
            <w:right w:val="none" w:sz="0" w:space="0" w:color="auto"/>
          </w:divBdr>
        </w:div>
        <w:div w:id="1952738735">
          <w:marLeft w:val="0"/>
          <w:marRight w:val="0"/>
          <w:marTop w:val="0"/>
          <w:marBottom w:val="0"/>
          <w:divBdr>
            <w:top w:val="none" w:sz="0" w:space="0" w:color="auto"/>
            <w:left w:val="none" w:sz="0" w:space="0" w:color="auto"/>
            <w:bottom w:val="none" w:sz="0" w:space="0" w:color="auto"/>
            <w:right w:val="none" w:sz="0" w:space="0" w:color="auto"/>
          </w:divBdr>
        </w:div>
      </w:divsChild>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94410777">
      <w:bodyDiv w:val="1"/>
      <w:marLeft w:val="0"/>
      <w:marRight w:val="0"/>
      <w:marTop w:val="0"/>
      <w:marBottom w:val="0"/>
      <w:divBdr>
        <w:top w:val="none" w:sz="0" w:space="0" w:color="auto"/>
        <w:left w:val="none" w:sz="0" w:space="0" w:color="auto"/>
        <w:bottom w:val="none" w:sz="0" w:space="0" w:color="auto"/>
        <w:right w:val="none" w:sz="0" w:space="0" w:color="auto"/>
      </w:divBdr>
      <w:divsChild>
        <w:div w:id="379207093">
          <w:marLeft w:val="0"/>
          <w:marRight w:val="0"/>
          <w:marTop w:val="0"/>
          <w:marBottom w:val="0"/>
          <w:divBdr>
            <w:top w:val="none" w:sz="0" w:space="0" w:color="auto"/>
            <w:left w:val="none" w:sz="0" w:space="0" w:color="auto"/>
            <w:bottom w:val="none" w:sz="0" w:space="0" w:color="auto"/>
            <w:right w:val="none" w:sz="0" w:space="0" w:color="auto"/>
          </w:divBdr>
        </w:div>
        <w:div w:id="1514496468">
          <w:marLeft w:val="0"/>
          <w:marRight w:val="0"/>
          <w:marTop w:val="0"/>
          <w:marBottom w:val="0"/>
          <w:divBdr>
            <w:top w:val="none" w:sz="0" w:space="0" w:color="auto"/>
            <w:left w:val="none" w:sz="0" w:space="0" w:color="auto"/>
            <w:bottom w:val="none" w:sz="0" w:space="0" w:color="auto"/>
            <w:right w:val="none" w:sz="0" w:space="0" w:color="auto"/>
          </w:divBdr>
        </w:div>
        <w:div w:id="803618114">
          <w:marLeft w:val="0"/>
          <w:marRight w:val="0"/>
          <w:marTop w:val="0"/>
          <w:marBottom w:val="0"/>
          <w:divBdr>
            <w:top w:val="none" w:sz="0" w:space="0" w:color="auto"/>
            <w:left w:val="none" w:sz="0" w:space="0" w:color="auto"/>
            <w:bottom w:val="none" w:sz="0" w:space="0" w:color="auto"/>
            <w:right w:val="none" w:sz="0" w:space="0" w:color="auto"/>
          </w:divBdr>
        </w:div>
        <w:div w:id="526915891">
          <w:marLeft w:val="0"/>
          <w:marRight w:val="0"/>
          <w:marTop w:val="0"/>
          <w:marBottom w:val="0"/>
          <w:divBdr>
            <w:top w:val="none" w:sz="0" w:space="0" w:color="auto"/>
            <w:left w:val="none" w:sz="0" w:space="0" w:color="auto"/>
            <w:bottom w:val="none" w:sz="0" w:space="0" w:color="auto"/>
            <w:right w:val="none" w:sz="0" w:space="0" w:color="auto"/>
          </w:divBdr>
        </w:div>
        <w:div w:id="906302800">
          <w:marLeft w:val="0"/>
          <w:marRight w:val="0"/>
          <w:marTop w:val="0"/>
          <w:marBottom w:val="0"/>
          <w:divBdr>
            <w:top w:val="none" w:sz="0" w:space="0" w:color="auto"/>
            <w:left w:val="none" w:sz="0" w:space="0" w:color="auto"/>
            <w:bottom w:val="none" w:sz="0" w:space="0" w:color="auto"/>
            <w:right w:val="none" w:sz="0" w:space="0" w:color="auto"/>
          </w:divBdr>
        </w:div>
        <w:div w:id="665017484">
          <w:marLeft w:val="0"/>
          <w:marRight w:val="0"/>
          <w:marTop w:val="0"/>
          <w:marBottom w:val="0"/>
          <w:divBdr>
            <w:top w:val="none" w:sz="0" w:space="0" w:color="auto"/>
            <w:left w:val="none" w:sz="0" w:space="0" w:color="auto"/>
            <w:bottom w:val="none" w:sz="0" w:space="0" w:color="auto"/>
            <w:right w:val="none" w:sz="0" w:space="0" w:color="auto"/>
          </w:divBdr>
        </w:div>
        <w:div w:id="262809220">
          <w:marLeft w:val="0"/>
          <w:marRight w:val="0"/>
          <w:marTop w:val="0"/>
          <w:marBottom w:val="0"/>
          <w:divBdr>
            <w:top w:val="none" w:sz="0" w:space="0" w:color="auto"/>
            <w:left w:val="none" w:sz="0" w:space="0" w:color="auto"/>
            <w:bottom w:val="none" w:sz="0" w:space="0" w:color="auto"/>
            <w:right w:val="none" w:sz="0" w:space="0" w:color="auto"/>
          </w:divBdr>
        </w:div>
        <w:div w:id="984164087">
          <w:marLeft w:val="0"/>
          <w:marRight w:val="0"/>
          <w:marTop w:val="0"/>
          <w:marBottom w:val="0"/>
          <w:divBdr>
            <w:top w:val="none" w:sz="0" w:space="0" w:color="auto"/>
            <w:left w:val="none" w:sz="0" w:space="0" w:color="auto"/>
            <w:bottom w:val="none" w:sz="0" w:space="0" w:color="auto"/>
            <w:right w:val="none" w:sz="0" w:space="0" w:color="auto"/>
          </w:divBdr>
        </w:div>
        <w:div w:id="1966160294">
          <w:marLeft w:val="0"/>
          <w:marRight w:val="0"/>
          <w:marTop w:val="0"/>
          <w:marBottom w:val="0"/>
          <w:divBdr>
            <w:top w:val="none" w:sz="0" w:space="0" w:color="auto"/>
            <w:left w:val="none" w:sz="0" w:space="0" w:color="auto"/>
            <w:bottom w:val="none" w:sz="0" w:space="0" w:color="auto"/>
            <w:right w:val="none" w:sz="0" w:space="0" w:color="auto"/>
          </w:divBdr>
        </w:div>
        <w:div w:id="910846042">
          <w:marLeft w:val="0"/>
          <w:marRight w:val="0"/>
          <w:marTop w:val="0"/>
          <w:marBottom w:val="0"/>
          <w:divBdr>
            <w:top w:val="none" w:sz="0" w:space="0" w:color="auto"/>
            <w:left w:val="none" w:sz="0" w:space="0" w:color="auto"/>
            <w:bottom w:val="none" w:sz="0" w:space="0" w:color="auto"/>
            <w:right w:val="none" w:sz="0" w:space="0" w:color="auto"/>
          </w:divBdr>
        </w:div>
        <w:div w:id="1752654937">
          <w:marLeft w:val="0"/>
          <w:marRight w:val="0"/>
          <w:marTop w:val="0"/>
          <w:marBottom w:val="0"/>
          <w:divBdr>
            <w:top w:val="none" w:sz="0" w:space="0" w:color="auto"/>
            <w:left w:val="none" w:sz="0" w:space="0" w:color="auto"/>
            <w:bottom w:val="none" w:sz="0" w:space="0" w:color="auto"/>
            <w:right w:val="none" w:sz="0" w:space="0" w:color="auto"/>
          </w:divBdr>
        </w:div>
        <w:div w:id="1459252320">
          <w:marLeft w:val="0"/>
          <w:marRight w:val="0"/>
          <w:marTop w:val="0"/>
          <w:marBottom w:val="0"/>
          <w:divBdr>
            <w:top w:val="none" w:sz="0" w:space="0" w:color="auto"/>
            <w:left w:val="none" w:sz="0" w:space="0" w:color="auto"/>
            <w:bottom w:val="none" w:sz="0" w:space="0" w:color="auto"/>
            <w:right w:val="none" w:sz="0" w:space="0" w:color="auto"/>
          </w:divBdr>
        </w:div>
        <w:div w:id="1259826707">
          <w:marLeft w:val="0"/>
          <w:marRight w:val="0"/>
          <w:marTop w:val="0"/>
          <w:marBottom w:val="0"/>
          <w:divBdr>
            <w:top w:val="none" w:sz="0" w:space="0" w:color="auto"/>
            <w:left w:val="none" w:sz="0" w:space="0" w:color="auto"/>
            <w:bottom w:val="none" w:sz="0" w:space="0" w:color="auto"/>
            <w:right w:val="none" w:sz="0" w:space="0" w:color="auto"/>
          </w:divBdr>
        </w:div>
        <w:div w:id="161042666">
          <w:marLeft w:val="0"/>
          <w:marRight w:val="0"/>
          <w:marTop w:val="0"/>
          <w:marBottom w:val="0"/>
          <w:divBdr>
            <w:top w:val="none" w:sz="0" w:space="0" w:color="auto"/>
            <w:left w:val="none" w:sz="0" w:space="0" w:color="auto"/>
            <w:bottom w:val="none" w:sz="0" w:space="0" w:color="auto"/>
            <w:right w:val="none" w:sz="0" w:space="0" w:color="auto"/>
          </w:divBdr>
        </w:div>
        <w:div w:id="1041201880">
          <w:marLeft w:val="0"/>
          <w:marRight w:val="0"/>
          <w:marTop w:val="0"/>
          <w:marBottom w:val="0"/>
          <w:divBdr>
            <w:top w:val="none" w:sz="0" w:space="0" w:color="auto"/>
            <w:left w:val="none" w:sz="0" w:space="0" w:color="auto"/>
            <w:bottom w:val="none" w:sz="0" w:space="0" w:color="auto"/>
            <w:right w:val="none" w:sz="0" w:space="0" w:color="auto"/>
          </w:divBdr>
        </w:div>
        <w:div w:id="1487673641">
          <w:marLeft w:val="0"/>
          <w:marRight w:val="0"/>
          <w:marTop w:val="0"/>
          <w:marBottom w:val="0"/>
          <w:divBdr>
            <w:top w:val="none" w:sz="0" w:space="0" w:color="auto"/>
            <w:left w:val="none" w:sz="0" w:space="0" w:color="auto"/>
            <w:bottom w:val="none" w:sz="0" w:space="0" w:color="auto"/>
            <w:right w:val="none" w:sz="0" w:space="0" w:color="auto"/>
          </w:divBdr>
        </w:div>
        <w:div w:id="1231497029">
          <w:marLeft w:val="0"/>
          <w:marRight w:val="0"/>
          <w:marTop w:val="0"/>
          <w:marBottom w:val="0"/>
          <w:divBdr>
            <w:top w:val="none" w:sz="0" w:space="0" w:color="auto"/>
            <w:left w:val="none" w:sz="0" w:space="0" w:color="auto"/>
            <w:bottom w:val="none" w:sz="0" w:space="0" w:color="auto"/>
            <w:right w:val="none" w:sz="0" w:space="0" w:color="auto"/>
          </w:divBdr>
        </w:div>
        <w:div w:id="477722737">
          <w:marLeft w:val="0"/>
          <w:marRight w:val="0"/>
          <w:marTop w:val="0"/>
          <w:marBottom w:val="0"/>
          <w:divBdr>
            <w:top w:val="none" w:sz="0" w:space="0" w:color="auto"/>
            <w:left w:val="none" w:sz="0" w:space="0" w:color="auto"/>
            <w:bottom w:val="none" w:sz="0" w:space="0" w:color="auto"/>
            <w:right w:val="none" w:sz="0" w:space="0" w:color="auto"/>
          </w:divBdr>
        </w:div>
        <w:div w:id="947084507">
          <w:marLeft w:val="0"/>
          <w:marRight w:val="0"/>
          <w:marTop w:val="0"/>
          <w:marBottom w:val="0"/>
          <w:divBdr>
            <w:top w:val="none" w:sz="0" w:space="0" w:color="auto"/>
            <w:left w:val="none" w:sz="0" w:space="0" w:color="auto"/>
            <w:bottom w:val="none" w:sz="0" w:space="0" w:color="auto"/>
            <w:right w:val="none" w:sz="0" w:space="0" w:color="auto"/>
          </w:divBdr>
        </w:div>
        <w:div w:id="1324700659">
          <w:marLeft w:val="0"/>
          <w:marRight w:val="0"/>
          <w:marTop w:val="0"/>
          <w:marBottom w:val="0"/>
          <w:divBdr>
            <w:top w:val="none" w:sz="0" w:space="0" w:color="auto"/>
            <w:left w:val="none" w:sz="0" w:space="0" w:color="auto"/>
            <w:bottom w:val="none" w:sz="0" w:space="0" w:color="auto"/>
            <w:right w:val="none" w:sz="0" w:space="0" w:color="auto"/>
          </w:divBdr>
        </w:div>
        <w:div w:id="548995755">
          <w:marLeft w:val="0"/>
          <w:marRight w:val="0"/>
          <w:marTop w:val="0"/>
          <w:marBottom w:val="0"/>
          <w:divBdr>
            <w:top w:val="none" w:sz="0" w:space="0" w:color="auto"/>
            <w:left w:val="none" w:sz="0" w:space="0" w:color="auto"/>
            <w:bottom w:val="none" w:sz="0" w:space="0" w:color="auto"/>
            <w:right w:val="none" w:sz="0" w:space="0" w:color="auto"/>
          </w:divBdr>
        </w:div>
        <w:div w:id="1818767943">
          <w:marLeft w:val="0"/>
          <w:marRight w:val="0"/>
          <w:marTop w:val="0"/>
          <w:marBottom w:val="0"/>
          <w:divBdr>
            <w:top w:val="none" w:sz="0" w:space="0" w:color="auto"/>
            <w:left w:val="none" w:sz="0" w:space="0" w:color="auto"/>
            <w:bottom w:val="none" w:sz="0" w:space="0" w:color="auto"/>
            <w:right w:val="none" w:sz="0" w:space="0" w:color="auto"/>
          </w:divBdr>
        </w:div>
        <w:div w:id="1917858634">
          <w:marLeft w:val="0"/>
          <w:marRight w:val="0"/>
          <w:marTop w:val="0"/>
          <w:marBottom w:val="0"/>
          <w:divBdr>
            <w:top w:val="none" w:sz="0" w:space="0" w:color="auto"/>
            <w:left w:val="none" w:sz="0" w:space="0" w:color="auto"/>
            <w:bottom w:val="none" w:sz="0" w:space="0" w:color="auto"/>
            <w:right w:val="none" w:sz="0" w:space="0" w:color="auto"/>
          </w:divBdr>
        </w:div>
        <w:div w:id="689910901">
          <w:marLeft w:val="0"/>
          <w:marRight w:val="0"/>
          <w:marTop w:val="0"/>
          <w:marBottom w:val="0"/>
          <w:divBdr>
            <w:top w:val="none" w:sz="0" w:space="0" w:color="auto"/>
            <w:left w:val="none" w:sz="0" w:space="0" w:color="auto"/>
            <w:bottom w:val="none" w:sz="0" w:space="0" w:color="auto"/>
            <w:right w:val="none" w:sz="0" w:space="0" w:color="auto"/>
          </w:divBdr>
        </w:div>
      </w:divsChild>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83294813">
      <w:bodyDiv w:val="1"/>
      <w:marLeft w:val="0"/>
      <w:marRight w:val="0"/>
      <w:marTop w:val="0"/>
      <w:marBottom w:val="0"/>
      <w:divBdr>
        <w:top w:val="none" w:sz="0" w:space="0" w:color="auto"/>
        <w:left w:val="none" w:sz="0" w:space="0" w:color="auto"/>
        <w:bottom w:val="none" w:sz="0" w:space="0" w:color="auto"/>
        <w:right w:val="none" w:sz="0" w:space="0" w:color="auto"/>
      </w:divBdr>
      <w:divsChild>
        <w:div w:id="1048803364">
          <w:marLeft w:val="0"/>
          <w:marRight w:val="0"/>
          <w:marTop w:val="0"/>
          <w:marBottom w:val="0"/>
          <w:divBdr>
            <w:top w:val="none" w:sz="0" w:space="0" w:color="auto"/>
            <w:left w:val="none" w:sz="0" w:space="0" w:color="auto"/>
            <w:bottom w:val="none" w:sz="0" w:space="0" w:color="auto"/>
            <w:right w:val="none" w:sz="0" w:space="0" w:color="auto"/>
          </w:divBdr>
        </w:div>
        <w:div w:id="544029721">
          <w:marLeft w:val="0"/>
          <w:marRight w:val="0"/>
          <w:marTop w:val="0"/>
          <w:marBottom w:val="0"/>
          <w:divBdr>
            <w:top w:val="none" w:sz="0" w:space="0" w:color="auto"/>
            <w:left w:val="none" w:sz="0" w:space="0" w:color="auto"/>
            <w:bottom w:val="none" w:sz="0" w:space="0" w:color="auto"/>
            <w:right w:val="none" w:sz="0" w:space="0" w:color="auto"/>
          </w:divBdr>
        </w:div>
        <w:div w:id="571768781">
          <w:marLeft w:val="0"/>
          <w:marRight w:val="0"/>
          <w:marTop w:val="0"/>
          <w:marBottom w:val="0"/>
          <w:divBdr>
            <w:top w:val="none" w:sz="0" w:space="0" w:color="auto"/>
            <w:left w:val="none" w:sz="0" w:space="0" w:color="auto"/>
            <w:bottom w:val="none" w:sz="0" w:space="0" w:color="auto"/>
            <w:right w:val="none" w:sz="0" w:space="0" w:color="auto"/>
          </w:divBdr>
        </w:div>
        <w:div w:id="2023359515">
          <w:marLeft w:val="0"/>
          <w:marRight w:val="0"/>
          <w:marTop w:val="0"/>
          <w:marBottom w:val="0"/>
          <w:divBdr>
            <w:top w:val="none" w:sz="0" w:space="0" w:color="auto"/>
            <w:left w:val="none" w:sz="0" w:space="0" w:color="auto"/>
            <w:bottom w:val="none" w:sz="0" w:space="0" w:color="auto"/>
            <w:right w:val="none" w:sz="0" w:space="0" w:color="auto"/>
          </w:divBdr>
        </w:div>
        <w:div w:id="295914149">
          <w:marLeft w:val="0"/>
          <w:marRight w:val="0"/>
          <w:marTop w:val="0"/>
          <w:marBottom w:val="0"/>
          <w:divBdr>
            <w:top w:val="none" w:sz="0" w:space="0" w:color="auto"/>
            <w:left w:val="none" w:sz="0" w:space="0" w:color="auto"/>
            <w:bottom w:val="none" w:sz="0" w:space="0" w:color="auto"/>
            <w:right w:val="none" w:sz="0" w:space="0" w:color="auto"/>
          </w:divBdr>
        </w:div>
        <w:div w:id="1067995266">
          <w:marLeft w:val="0"/>
          <w:marRight w:val="0"/>
          <w:marTop w:val="0"/>
          <w:marBottom w:val="0"/>
          <w:divBdr>
            <w:top w:val="none" w:sz="0" w:space="0" w:color="auto"/>
            <w:left w:val="none" w:sz="0" w:space="0" w:color="auto"/>
            <w:bottom w:val="none" w:sz="0" w:space="0" w:color="auto"/>
            <w:right w:val="none" w:sz="0" w:space="0" w:color="auto"/>
          </w:divBdr>
        </w:div>
        <w:div w:id="591625592">
          <w:marLeft w:val="0"/>
          <w:marRight w:val="0"/>
          <w:marTop w:val="0"/>
          <w:marBottom w:val="0"/>
          <w:divBdr>
            <w:top w:val="none" w:sz="0" w:space="0" w:color="auto"/>
            <w:left w:val="none" w:sz="0" w:space="0" w:color="auto"/>
            <w:bottom w:val="none" w:sz="0" w:space="0" w:color="auto"/>
            <w:right w:val="none" w:sz="0" w:space="0" w:color="auto"/>
          </w:divBdr>
        </w:div>
        <w:div w:id="375662599">
          <w:marLeft w:val="0"/>
          <w:marRight w:val="0"/>
          <w:marTop w:val="0"/>
          <w:marBottom w:val="0"/>
          <w:divBdr>
            <w:top w:val="none" w:sz="0" w:space="0" w:color="auto"/>
            <w:left w:val="none" w:sz="0" w:space="0" w:color="auto"/>
            <w:bottom w:val="none" w:sz="0" w:space="0" w:color="auto"/>
            <w:right w:val="none" w:sz="0" w:space="0" w:color="auto"/>
          </w:divBdr>
        </w:div>
        <w:div w:id="832838904">
          <w:marLeft w:val="0"/>
          <w:marRight w:val="0"/>
          <w:marTop w:val="0"/>
          <w:marBottom w:val="0"/>
          <w:divBdr>
            <w:top w:val="none" w:sz="0" w:space="0" w:color="auto"/>
            <w:left w:val="none" w:sz="0" w:space="0" w:color="auto"/>
            <w:bottom w:val="none" w:sz="0" w:space="0" w:color="auto"/>
            <w:right w:val="none" w:sz="0" w:space="0" w:color="auto"/>
          </w:divBdr>
        </w:div>
        <w:div w:id="1619139662">
          <w:marLeft w:val="0"/>
          <w:marRight w:val="0"/>
          <w:marTop w:val="0"/>
          <w:marBottom w:val="0"/>
          <w:divBdr>
            <w:top w:val="none" w:sz="0" w:space="0" w:color="auto"/>
            <w:left w:val="none" w:sz="0" w:space="0" w:color="auto"/>
            <w:bottom w:val="none" w:sz="0" w:space="0" w:color="auto"/>
            <w:right w:val="none" w:sz="0" w:space="0" w:color="auto"/>
          </w:divBdr>
        </w:div>
        <w:div w:id="1707563868">
          <w:marLeft w:val="0"/>
          <w:marRight w:val="0"/>
          <w:marTop w:val="0"/>
          <w:marBottom w:val="0"/>
          <w:divBdr>
            <w:top w:val="none" w:sz="0" w:space="0" w:color="auto"/>
            <w:left w:val="none" w:sz="0" w:space="0" w:color="auto"/>
            <w:bottom w:val="none" w:sz="0" w:space="0" w:color="auto"/>
            <w:right w:val="none" w:sz="0" w:space="0" w:color="auto"/>
          </w:divBdr>
        </w:div>
        <w:div w:id="1956323404">
          <w:marLeft w:val="0"/>
          <w:marRight w:val="0"/>
          <w:marTop w:val="0"/>
          <w:marBottom w:val="0"/>
          <w:divBdr>
            <w:top w:val="none" w:sz="0" w:space="0" w:color="auto"/>
            <w:left w:val="none" w:sz="0" w:space="0" w:color="auto"/>
            <w:bottom w:val="none" w:sz="0" w:space="0" w:color="auto"/>
            <w:right w:val="none" w:sz="0" w:space="0" w:color="auto"/>
          </w:divBdr>
        </w:div>
        <w:div w:id="158808306">
          <w:marLeft w:val="0"/>
          <w:marRight w:val="0"/>
          <w:marTop w:val="0"/>
          <w:marBottom w:val="0"/>
          <w:divBdr>
            <w:top w:val="none" w:sz="0" w:space="0" w:color="auto"/>
            <w:left w:val="none" w:sz="0" w:space="0" w:color="auto"/>
            <w:bottom w:val="none" w:sz="0" w:space="0" w:color="auto"/>
            <w:right w:val="none" w:sz="0" w:space="0" w:color="auto"/>
          </w:divBdr>
        </w:div>
        <w:div w:id="567306311">
          <w:marLeft w:val="0"/>
          <w:marRight w:val="0"/>
          <w:marTop w:val="0"/>
          <w:marBottom w:val="0"/>
          <w:divBdr>
            <w:top w:val="none" w:sz="0" w:space="0" w:color="auto"/>
            <w:left w:val="none" w:sz="0" w:space="0" w:color="auto"/>
            <w:bottom w:val="none" w:sz="0" w:space="0" w:color="auto"/>
            <w:right w:val="none" w:sz="0" w:space="0" w:color="auto"/>
          </w:divBdr>
        </w:div>
      </w:divsChild>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590046919">
      <w:bodyDiv w:val="1"/>
      <w:marLeft w:val="0"/>
      <w:marRight w:val="0"/>
      <w:marTop w:val="0"/>
      <w:marBottom w:val="0"/>
      <w:divBdr>
        <w:top w:val="none" w:sz="0" w:space="0" w:color="auto"/>
        <w:left w:val="none" w:sz="0" w:space="0" w:color="auto"/>
        <w:bottom w:val="none" w:sz="0" w:space="0" w:color="auto"/>
        <w:right w:val="none" w:sz="0" w:space="0" w:color="auto"/>
      </w:divBdr>
      <w:divsChild>
        <w:div w:id="295063166">
          <w:marLeft w:val="0"/>
          <w:marRight w:val="0"/>
          <w:marTop w:val="0"/>
          <w:marBottom w:val="0"/>
          <w:divBdr>
            <w:top w:val="none" w:sz="0" w:space="0" w:color="auto"/>
            <w:left w:val="none" w:sz="0" w:space="0" w:color="auto"/>
            <w:bottom w:val="none" w:sz="0" w:space="0" w:color="auto"/>
            <w:right w:val="none" w:sz="0" w:space="0" w:color="auto"/>
          </w:divBdr>
        </w:div>
        <w:div w:id="1434520647">
          <w:marLeft w:val="0"/>
          <w:marRight w:val="0"/>
          <w:marTop w:val="0"/>
          <w:marBottom w:val="0"/>
          <w:divBdr>
            <w:top w:val="none" w:sz="0" w:space="0" w:color="auto"/>
            <w:left w:val="none" w:sz="0" w:space="0" w:color="auto"/>
            <w:bottom w:val="none" w:sz="0" w:space="0" w:color="auto"/>
            <w:right w:val="none" w:sz="0" w:space="0" w:color="auto"/>
          </w:divBdr>
        </w:div>
        <w:div w:id="392001242">
          <w:marLeft w:val="0"/>
          <w:marRight w:val="0"/>
          <w:marTop w:val="0"/>
          <w:marBottom w:val="0"/>
          <w:divBdr>
            <w:top w:val="none" w:sz="0" w:space="0" w:color="auto"/>
            <w:left w:val="none" w:sz="0" w:space="0" w:color="auto"/>
            <w:bottom w:val="none" w:sz="0" w:space="0" w:color="auto"/>
            <w:right w:val="none" w:sz="0" w:space="0" w:color="auto"/>
          </w:divBdr>
        </w:div>
        <w:div w:id="903563971">
          <w:marLeft w:val="0"/>
          <w:marRight w:val="0"/>
          <w:marTop w:val="0"/>
          <w:marBottom w:val="0"/>
          <w:divBdr>
            <w:top w:val="none" w:sz="0" w:space="0" w:color="auto"/>
            <w:left w:val="none" w:sz="0" w:space="0" w:color="auto"/>
            <w:bottom w:val="none" w:sz="0" w:space="0" w:color="auto"/>
            <w:right w:val="none" w:sz="0" w:space="0" w:color="auto"/>
          </w:divBdr>
        </w:div>
        <w:div w:id="913583559">
          <w:marLeft w:val="0"/>
          <w:marRight w:val="0"/>
          <w:marTop w:val="0"/>
          <w:marBottom w:val="0"/>
          <w:divBdr>
            <w:top w:val="none" w:sz="0" w:space="0" w:color="auto"/>
            <w:left w:val="none" w:sz="0" w:space="0" w:color="auto"/>
            <w:bottom w:val="none" w:sz="0" w:space="0" w:color="auto"/>
            <w:right w:val="none" w:sz="0" w:space="0" w:color="auto"/>
          </w:divBdr>
        </w:div>
        <w:div w:id="1088967176">
          <w:marLeft w:val="0"/>
          <w:marRight w:val="0"/>
          <w:marTop w:val="0"/>
          <w:marBottom w:val="0"/>
          <w:divBdr>
            <w:top w:val="none" w:sz="0" w:space="0" w:color="auto"/>
            <w:left w:val="none" w:sz="0" w:space="0" w:color="auto"/>
            <w:bottom w:val="none" w:sz="0" w:space="0" w:color="auto"/>
            <w:right w:val="none" w:sz="0" w:space="0" w:color="auto"/>
          </w:divBdr>
        </w:div>
      </w:divsChild>
    </w:div>
    <w:div w:id="600379073">
      <w:bodyDiv w:val="1"/>
      <w:marLeft w:val="0"/>
      <w:marRight w:val="0"/>
      <w:marTop w:val="0"/>
      <w:marBottom w:val="0"/>
      <w:divBdr>
        <w:top w:val="none" w:sz="0" w:space="0" w:color="auto"/>
        <w:left w:val="none" w:sz="0" w:space="0" w:color="auto"/>
        <w:bottom w:val="none" w:sz="0" w:space="0" w:color="auto"/>
        <w:right w:val="none" w:sz="0" w:space="0" w:color="auto"/>
      </w:divBdr>
      <w:divsChild>
        <w:div w:id="699940868">
          <w:marLeft w:val="0"/>
          <w:marRight w:val="0"/>
          <w:marTop w:val="0"/>
          <w:marBottom w:val="0"/>
          <w:divBdr>
            <w:top w:val="none" w:sz="0" w:space="0" w:color="auto"/>
            <w:left w:val="none" w:sz="0" w:space="0" w:color="auto"/>
            <w:bottom w:val="none" w:sz="0" w:space="0" w:color="auto"/>
            <w:right w:val="none" w:sz="0" w:space="0" w:color="auto"/>
          </w:divBdr>
        </w:div>
        <w:div w:id="1932857265">
          <w:marLeft w:val="0"/>
          <w:marRight w:val="0"/>
          <w:marTop w:val="0"/>
          <w:marBottom w:val="0"/>
          <w:divBdr>
            <w:top w:val="none" w:sz="0" w:space="0" w:color="auto"/>
            <w:left w:val="none" w:sz="0" w:space="0" w:color="auto"/>
            <w:bottom w:val="none" w:sz="0" w:space="0" w:color="auto"/>
            <w:right w:val="none" w:sz="0" w:space="0" w:color="auto"/>
          </w:divBdr>
        </w:div>
        <w:div w:id="294138182">
          <w:marLeft w:val="0"/>
          <w:marRight w:val="0"/>
          <w:marTop w:val="0"/>
          <w:marBottom w:val="0"/>
          <w:divBdr>
            <w:top w:val="none" w:sz="0" w:space="0" w:color="auto"/>
            <w:left w:val="none" w:sz="0" w:space="0" w:color="auto"/>
            <w:bottom w:val="none" w:sz="0" w:space="0" w:color="auto"/>
            <w:right w:val="none" w:sz="0" w:space="0" w:color="auto"/>
          </w:divBdr>
        </w:div>
        <w:div w:id="1657372644">
          <w:marLeft w:val="0"/>
          <w:marRight w:val="0"/>
          <w:marTop w:val="0"/>
          <w:marBottom w:val="0"/>
          <w:divBdr>
            <w:top w:val="none" w:sz="0" w:space="0" w:color="auto"/>
            <w:left w:val="none" w:sz="0" w:space="0" w:color="auto"/>
            <w:bottom w:val="none" w:sz="0" w:space="0" w:color="auto"/>
            <w:right w:val="none" w:sz="0" w:space="0" w:color="auto"/>
          </w:divBdr>
        </w:div>
        <w:div w:id="144979707">
          <w:marLeft w:val="0"/>
          <w:marRight w:val="0"/>
          <w:marTop w:val="0"/>
          <w:marBottom w:val="0"/>
          <w:divBdr>
            <w:top w:val="none" w:sz="0" w:space="0" w:color="auto"/>
            <w:left w:val="none" w:sz="0" w:space="0" w:color="auto"/>
            <w:bottom w:val="none" w:sz="0" w:space="0" w:color="auto"/>
            <w:right w:val="none" w:sz="0" w:space="0" w:color="auto"/>
          </w:divBdr>
        </w:div>
        <w:div w:id="1504470798">
          <w:marLeft w:val="0"/>
          <w:marRight w:val="0"/>
          <w:marTop w:val="0"/>
          <w:marBottom w:val="0"/>
          <w:divBdr>
            <w:top w:val="none" w:sz="0" w:space="0" w:color="auto"/>
            <w:left w:val="none" w:sz="0" w:space="0" w:color="auto"/>
            <w:bottom w:val="none" w:sz="0" w:space="0" w:color="auto"/>
            <w:right w:val="none" w:sz="0" w:space="0" w:color="auto"/>
          </w:divBdr>
        </w:div>
        <w:div w:id="959340309">
          <w:marLeft w:val="0"/>
          <w:marRight w:val="0"/>
          <w:marTop w:val="0"/>
          <w:marBottom w:val="0"/>
          <w:divBdr>
            <w:top w:val="none" w:sz="0" w:space="0" w:color="auto"/>
            <w:left w:val="none" w:sz="0" w:space="0" w:color="auto"/>
            <w:bottom w:val="none" w:sz="0" w:space="0" w:color="auto"/>
            <w:right w:val="none" w:sz="0" w:space="0" w:color="auto"/>
          </w:divBdr>
        </w:div>
        <w:div w:id="1375471236">
          <w:marLeft w:val="0"/>
          <w:marRight w:val="0"/>
          <w:marTop w:val="0"/>
          <w:marBottom w:val="0"/>
          <w:divBdr>
            <w:top w:val="none" w:sz="0" w:space="0" w:color="auto"/>
            <w:left w:val="none" w:sz="0" w:space="0" w:color="auto"/>
            <w:bottom w:val="none" w:sz="0" w:space="0" w:color="auto"/>
            <w:right w:val="none" w:sz="0" w:space="0" w:color="auto"/>
          </w:divBdr>
        </w:div>
        <w:div w:id="280302093">
          <w:marLeft w:val="0"/>
          <w:marRight w:val="0"/>
          <w:marTop w:val="0"/>
          <w:marBottom w:val="0"/>
          <w:divBdr>
            <w:top w:val="none" w:sz="0" w:space="0" w:color="auto"/>
            <w:left w:val="none" w:sz="0" w:space="0" w:color="auto"/>
            <w:bottom w:val="none" w:sz="0" w:space="0" w:color="auto"/>
            <w:right w:val="none" w:sz="0" w:space="0" w:color="auto"/>
          </w:divBdr>
        </w:div>
        <w:div w:id="294260727">
          <w:marLeft w:val="0"/>
          <w:marRight w:val="0"/>
          <w:marTop w:val="0"/>
          <w:marBottom w:val="0"/>
          <w:divBdr>
            <w:top w:val="none" w:sz="0" w:space="0" w:color="auto"/>
            <w:left w:val="none" w:sz="0" w:space="0" w:color="auto"/>
            <w:bottom w:val="none" w:sz="0" w:space="0" w:color="auto"/>
            <w:right w:val="none" w:sz="0" w:space="0" w:color="auto"/>
          </w:divBdr>
        </w:div>
        <w:div w:id="1973709686">
          <w:marLeft w:val="0"/>
          <w:marRight w:val="0"/>
          <w:marTop w:val="0"/>
          <w:marBottom w:val="0"/>
          <w:divBdr>
            <w:top w:val="none" w:sz="0" w:space="0" w:color="auto"/>
            <w:left w:val="none" w:sz="0" w:space="0" w:color="auto"/>
            <w:bottom w:val="none" w:sz="0" w:space="0" w:color="auto"/>
            <w:right w:val="none" w:sz="0" w:space="0" w:color="auto"/>
          </w:divBdr>
        </w:div>
      </w:divsChild>
    </w:div>
    <w:div w:id="606084944">
      <w:bodyDiv w:val="1"/>
      <w:marLeft w:val="0"/>
      <w:marRight w:val="0"/>
      <w:marTop w:val="0"/>
      <w:marBottom w:val="0"/>
      <w:divBdr>
        <w:top w:val="none" w:sz="0" w:space="0" w:color="auto"/>
        <w:left w:val="none" w:sz="0" w:space="0" w:color="auto"/>
        <w:bottom w:val="none" w:sz="0" w:space="0" w:color="auto"/>
        <w:right w:val="none" w:sz="0" w:space="0" w:color="auto"/>
      </w:divBdr>
    </w:div>
    <w:div w:id="633607789">
      <w:bodyDiv w:val="1"/>
      <w:marLeft w:val="0"/>
      <w:marRight w:val="0"/>
      <w:marTop w:val="0"/>
      <w:marBottom w:val="0"/>
      <w:divBdr>
        <w:top w:val="none" w:sz="0" w:space="0" w:color="auto"/>
        <w:left w:val="none" w:sz="0" w:space="0" w:color="auto"/>
        <w:bottom w:val="none" w:sz="0" w:space="0" w:color="auto"/>
        <w:right w:val="none" w:sz="0" w:space="0" w:color="auto"/>
      </w:divBdr>
    </w:div>
    <w:div w:id="646125808">
      <w:bodyDiv w:val="1"/>
      <w:marLeft w:val="0"/>
      <w:marRight w:val="0"/>
      <w:marTop w:val="0"/>
      <w:marBottom w:val="0"/>
      <w:divBdr>
        <w:top w:val="none" w:sz="0" w:space="0" w:color="auto"/>
        <w:left w:val="none" w:sz="0" w:space="0" w:color="auto"/>
        <w:bottom w:val="none" w:sz="0" w:space="0" w:color="auto"/>
        <w:right w:val="none" w:sz="0" w:space="0" w:color="auto"/>
      </w:divBdr>
      <w:divsChild>
        <w:div w:id="1031878777">
          <w:marLeft w:val="0"/>
          <w:marRight w:val="0"/>
          <w:marTop w:val="0"/>
          <w:marBottom w:val="0"/>
          <w:divBdr>
            <w:top w:val="none" w:sz="0" w:space="0" w:color="auto"/>
            <w:left w:val="none" w:sz="0" w:space="0" w:color="auto"/>
            <w:bottom w:val="none" w:sz="0" w:space="0" w:color="auto"/>
            <w:right w:val="none" w:sz="0" w:space="0" w:color="auto"/>
          </w:divBdr>
        </w:div>
        <w:div w:id="2143308759">
          <w:marLeft w:val="0"/>
          <w:marRight w:val="0"/>
          <w:marTop w:val="0"/>
          <w:marBottom w:val="0"/>
          <w:divBdr>
            <w:top w:val="none" w:sz="0" w:space="0" w:color="auto"/>
            <w:left w:val="none" w:sz="0" w:space="0" w:color="auto"/>
            <w:bottom w:val="none" w:sz="0" w:space="0" w:color="auto"/>
            <w:right w:val="none" w:sz="0" w:space="0" w:color="auto"/>
          </w:divBdr>
        </w:div>
        <w:div w:id="297103250">
          <w:marLeft w:val="0"/>
          <w:marRight w:val="0"/>
          <w:marTop w:val="0"/>
          <w:marBottom w:val="0"/>
          <w:divBdr>
            <w:top w:val="none" w:sz="0" w:space="0" w:color="auto"/>
            <w:left w:val="none" w:sz="0" w:space="0" w:color="auto"/>
            <w:bottom w:val="none" w:sz="0" w:space="0" w:color="auto"/>
            <w:right w:val="none" w:sz="0" w:space="0" w:color="auto"/>
          </w:divBdr>
        </w:div>
        <w:div w:id="1489665962">
          <w:marLeft w:val="0"/>
          <w:marRight w:val="0"/>
          <w:marTop w:val="0"/>
          <w:marBottom w:val="0"/>
          <w:divBdr>
            <w:top w:val="none" w:sz="0" w:space="0" w:color="auto"/>
            <w:left w:val="none" w:sz="0" w:space="0" w:color="auto"/>
            <w:bottom w:val="none" w:sz="0" w:space="0" w:color="auto"/>
            <w:right w:val="none" w:sz="0" w:space="0" w:color="auto"/>
          </w:divBdr>
        </w:div>
        <w:div w:id="1226993300">
          <w:marLeft w:val="0"/>
          <w:marRight w:val="0"/>
          <w:marTop w:val="0"/>
          <w:marBottom w:val="0"/>
          <w:divBdr>
            <w:top w:val="none" w:sz="0" w:space="0" w:color="auto"/>
            <w:left w:val="none" w:sz="0" w:space="0" w:color="auto"/>
            <w:bottom w:val="none" w:sz="0" w:space="0" w:color="auto"/>
            <w:right w:val="none" w:sz="0" w:space="0" w:color="auto"/>
          </w:divBdr>
        </w:div>
        <w:div w:id="1543708508">
          <w:marLeft w:val="0"/>
          <w:marRight w:val="0"/>
          <w:marTop w:val="0"/>
          <w:marBottom w:val="0"/>
          <w:divBdr>
            <w:top w:val="none" w:sz="0" w:space="0" w:color="auto"/>
            <w:left w:val="none" w:sz="0" w:space="0" w:color="auto"/>
            <w:bottom w:val="none" w:sz="0" w:space="0" w:color="auto"/>
            <w:right w:val="none" w:sz="0" w:space="0" w:color="auto"/>
          </w:divBdr>
        </w:div>
      </w:divsChild>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834808772">
      <w:bodyDiv w:val="1"/>
      <w:marLeft w:val="0"/>
      <w:marRight w:val="0"/>
      <w:marTop w:val="0"/>
      <w:marBottom w:val="0"/>
      <w:divBdr>
        <w:top w:val="none" w:sz="0" w:space="0" w:color="auto"/>
        <w:left w:val="none" w:sz="0" w:space="0" w:color="auto"/>
        <w:bottom w:val="none" w:sz="0" w:space="0" w:color="auto"/>
        <w:right w:val="none" w:sz="0" w:space="0" w:color="auto"/>
      </w:divBdr>
      <w:divsChild>
        <w:div w:id="1031536785">
          <w:marLeft w:val="0"/>
          <w:marRight w:val="0"/>
          <w:marTop w:val="0"/>
          <w:marBottom w:val="0"/>
          <w:divBdr>
            <w:top w:val="none" w:sz="0" w:space="0" w:color="auto"/>
            <w:left w:val="none" w:sz="0" w:space="0" w:color="auto"/>
            <w:bottom w:val="none" w:sz="0" w:space="0" w:color="auto"/>
            <w:right w:val="none" w:sz="0" w:space="0" w:color="auto"/>
          </w:divBdr>
        </w:div>
        <w:div w:id="1380319645">
          <w:marLeft w:val="0"/>
          <w:marRight w:val="0"/>
          <w:marTop w:val="0"/>
          <w:marBottom w:val="0"/>
          <w:divBdr>
            <w:top w:val="none" w:sz="0" w:space="0" w:color="auto"/>
            <w:left w:val="none" w:sz="0" w:space="0" w:color="auto"/>
            <w:bottom w:val="none" w:sz="0" w:space="0" w:color="auto"/>
            <w:right w:val="none" w:sz="0" w:space="0" w:color="auto"/>
          </w:divBdr>
        </w:div>
        <w:div w:id="1563906543">
          <w:marLeft w:val="0"/>
          <w:marRight w:val="0"/>
          <w:marTop w:val="0"/>
          <w:marBottom w:val="0"/>
          <w:divBdr>
            <w:top w:val="none" w:sz="0" w:space="0" w:color="auto"/>
            <w:left w:val="none" w:sz="0" w:space="0" w:color="auto"/>
            <w:bottom w:val="none" w:sz="0" w:space="0" w:color="auto"/>
            <w:right w:val="none" w:sz="0" w:space="0" w:color="auto"/>
          </w:divBdr>
        </w:div>
        <w:div w:id="1692492959">
          <w:marLeft w:val="0"/>
          <w:marRight w:val="0"/>
          <w:marTop w:val="0"/>
          <w:marBottom w:val="0"/>
          <w:divBdr>
            <w:top w:val="none" w:sz="0" w:space="0" w:color="auto"/>
            <w:left w:val="none" w:sz="0" w:space="0" w:color="auto"/>
            <w:bottom w:val="none" w:sz="0" w:space="0" w:color="auto"/>
            <w:right w:val="none" w:sz="0" w:space="0" w:color="auto"/>
          </w:divBdr>
        </w:div>
        <w:div w:id="1263994899">
          <w:marLeft w:val="0"/>
          <w:marRight w:val="0"/>
          <w:marTop w:val="0"/>
          <w:marBottom w:val="0"/>
          <w:divBdr>
            <w:top w:val="none" w:sz="0" w:space="0" w:color="auto"/>
            <w:left w:val="none" w:sz="0" w:space="0" w:color="auto"/>
            <w:bottom w:val="none" w:sz="0" w:space="0" w:color="auto"/>
            <w:right w:val="none" w:sz="0" w:space="0" w:color="auto"/>
          </w:divBdr>
        </w:div>
        <w:div w:id="1061095883">
          <w:marLeft w:val="0"/>
          <w:marRight w:val="0"/>
          <w:marTop w:val="0"/>
          <w:marBottom w:val="0"/>
          <w:divBdr>
            <w:top w:val="none" w:sz="0" w:space="0" w:color="auto"/>
            <w:left w:val="none" w:sz="0" w:space="0" w:color="auto"/>
            <w:bottom w:val="none" w:sz="0" w:space="0" w:color="auto"/>
            <w:right w:val="none" w:sz="0" w:space="0" w:color="auto"/>
          </w:divBdr>
        </w:div>
        <w:div w:id="1026563547">
          <w:marLeft w:val="0"/>
          <w:marRight w:val="0"/>
          <w:marTop w:val="0"/>
          <w:marBottom w:val="0"/>
          <w:divBdr>
            <w:top w:val="none" w:sz="0" w:space="0" w:color="auto"/>
            <w:left w:val="none" w:sz="0" w:space="0" w:color="auto"/>
            <w:bottom w:val="none" w:sz="0" w:space="0" w:color="auto"/>
            <w:right w:val="none" w:sz="0" w:space="0" w:color="auto"/>
          </w:divBdr>
        </w:div>
        <w:div w:id="1744140334">
          <w:marLeft w:val="0"/>
          <w:marRight w:val="0"/>
          <w:marTop w:val="0"/>
          <w:marBottom w:val="0"/>
          <w:divBdr>
            <w:top w:val="none" w:sz="0" w:space="0" w:color="auto"/>
            <w:left w:val="none" w:sz="0" w:space="0" w:color="auto"/>
            <w:bottom w:val="none" w:sz="0" w:space="0" w:color="auto"/>
            <w:right w:val="none" w:sz="0" w:space="0" w:color="auto"/>
          </w:divBdr>
        </w:div>
        <w:div w:id="837118472">
          <w:marLeft w:val="0"/>
          <w:marRight w:val="0"/>
          <w:marTop w:val="0"/>
          <w:marBottom w:val="0"/>
          <w:divBdr>
            <w:top w:val="none" w:sz="0" w:space="0" w:color="auto"/>
            <w:left w:val="none" w:sz="0" w:space="0" w:color="auto"/>
            <w:bottom w:val="none" w:sz="0" w:space="0" w:color="auto"/>
            <w:right w:val="none" w:sz="0" w:space="0" w:color="auto"/>
          </w:divBdr>
        </w:div>
        <w:div w:id="1749880089">
          <w:marLeft w:val="0"/>
          <w:marRight w:val="0"/>
          <w:marTop w:val="0"/>
          <w:marBottom w:val="0"/>
          <w:divBdr>
            <w:top w:val="none" w:sz="0" w:space="0" w:color="auto"/>
            <w:left w:val="none" w:sz="0" w:space="0" w:color="auto"/>
            <w:bottom w:val="none" w:sz="0" w:space="0" w:color="auto"/>
            <w:right w:val="none" w:sz="0" w:space="0" w:color="auto"/>
          </w:divBdr>
        </w:div>
        <w:div w:id="2077196226">
          <w:marLeft w:val="0"/>
          <w:marRight w:val="0"/>
          <w:marTop w:val="0"/>
          <w:marBottom w:val="0"/>
          <w:divBdr>
            <w:top w:val="none" w:sz="0" w:space="0" w:color="auto"/>
            <w:left w:val="none" w:sz="0" w:space="0" w:color="auto"/>
            <w:bottom w:val="none" w:sz="0" w:space="0" w:color="auto"/>
            <w:right w:val="none" w:sz="0" w:space="0" w:color="auto"/>
          </w:divBdr>
        </w:div>
        <w:div w:id="1816529995">
          <w:marLeft w:val="0"/>
          <w:marRight w:val="0"/>
          <w:marTop w:val="0"/>
          <w:marBottom w:val="0"/>
          <w:divBdr>
            <w:top w:val="none" w:sz="0" w:space="0" w:color="auto"/>
            <w:left w:val="none" w:sz="0" w:space="0" w:color="auto"/>
            <w:bottom w:val="none" w:sz="0" w:space="0" w:color="auto"/>
            <w:right w:val="none" w:sz="0" w:space="0" w:color="auto"/>
          </w:divBdr>
        </w:div>
        <w:div w:id="463819281">
          <w:marLeft w:val="0"/>
          <w:marRight w:val="0"/>
          <w:marTop w:val="0"/>
          <w:marBottom w:val="0"/>
          <w:divBdr>
            <w:top w:val="none" w:sz="0" w:space="0" w:color="auto"/>
            <w:left w:val="none" w:sz="0" w:space="0" w:color="auto"/>
            <w:bottom w:val="none" w:sz="0" w:space="0" w:color="auto"/>
            <w:right w:val="none" w:sz="0" w:space="0" w:color="auto"/>
          </w:divBdr>
        </w:div>
        <w:div w:id="2090272188">
          <w:marLeft w:val="0"/>
          <w:marRight w:val="0"/>
          <w:marTop w:val="0"/>
          <w:marBottom w:val="0"/>
          <w:divBdr>
            <w:top w:val="none" w:sz="0" w:space="0" w:color="auto"/>
            <w:left w:val="none" w:sz="0" w:space="0" w:color="auto"/>
            <w:bottom w:val="none" w:sz="0" w:space="0" w:color="auto"/>
            <w:right w:val="none" w:sz="0" w:space="0" w:color="auto"/>
          </w:divBdr>
        </w:div>
        <w:div w:id="190189880">
          <w:marLeft w:val="0"/>
          <w:marRight w:val="0"/>
          <w:marTop w:val="0"/>
          <w:marBottom w:val="0"/>
          <w:divBdr>
            <w:top w:val="none" w:sz="0" w:space="0" w:color="auto"/>
            <w:left w:val="none" w:sz="0" w:space="0" w:color="auto"/>
            <w:bottom w:val="none" w:sz="0" w:space="0" w:color="auto"/>
            <w:right w:val="none" w:sz="0" w:space="0" w:color="auto"/>
          </w:divBdr>
        </w:div>
        <w:div w:id="427426657">
          <w:marLeft w:val="0"/>
          <w:marRight w:val="0"/>
          <w:marTop w:val="0"/>
          <w:marBottom w:val="0"/>
          <w:divBdr>
            <w:top w:val="none" w:sz="0" w:space="0" w:color="auto"/>
            <w:left w:val="none" w:sz="0" w:space="0" w:color="auto"/>
            <w:bottom w:val="none" w:sz="0" w:space="0" w:color="auto"/>
            <w:right w:val="none" w:sz="0" w:space="0" w:color="auto"/>
          </w:divBdr>
        </w:div>
        <w:div w:id="584727640">
          <w:marLeft w:val="0"/>
          <w:marRight w:val="0"/>
          <w:marTop w:val="0"/>
          <w:marBottom w:val="0"/>
          <w:divBdr>
            <w:top w:val="none" w:sz="0" w:space="0" w:color="auto"/>
            <w:left w:val="none" w:sz="0" w:space="0" w:color="auto"/>
            <w:bottom w:val="none" w:sz="0" w:space="0" w:color="auto"/>
            <w:right w:val="none" w:sz="0" w:space="0" w:color="auto"/>
          </w:divBdr>
        </w:div>
        <w:div w:id="499082259">
          <w:marLeft w:val="0"/>
          <w:marRight w:val="0"/>
          <w:marTop w:val="0"/>
          <w:marBottom w:val="0"/>
          <w:divBdr>
            <w:top w:val="none" w:sz="0" w:space="0" w:color="auto"/>
            <w:left w:val="none" w:sz="0" w:space="0" w:color="auto"/>
            <w:bottom w:val="none" w:sz="0" w:space="0" w:color="auto"/>
            <w:right w:val="none" w:sz="0" w:space="0" w:color="auto"/>
          </w:divBdr>
        </w:div>
        <w:div w:id="1677265475">
          <w:marLeft w:val="0"/>
          <w:marRight w:val="0"/>
          <w:marTop w:val="0"/>
          <w:marBottom w:val="0"/>
          <w:divBdr>
            <w:top w:val="none" w:sz="0" w:space="0" w:color="auto"/>
            <w:left w:val="none" w:sz="0" w:space="0" w:color="auto"/>
            <w:bottom w:val="none" w:sz="0" w:space="0" w:color="auto"/>
            <w:right w:val="none" w:sz="0" w:space="0" w:color="auto"/>
          </w:divBdr>
        </w:div>
        <w:div w:id="1043210377">
          <w:marLeft w:val="0"/>
          <w:marRight w:val="0"/>
          <w:marTop w:val="0"/>
          <w:marBottom w:val="0"/>
          <w:divBdr>
            <w:top w:val="none" w:sz="0" w:space="0" w:color="auto"/>
            <w:left w:val="none" w:sz="0" w:space="0" w:color="auto"/>
            <w:bottom w:val="none" w:sz="0" w:space="0" w:color="auto"/>
            <w:right w:val="none" w:sz="0" w:space="0" w:color="auto"/>
          </w:divBdr>
        </w:div>
      </w:divsChild>
    </w:div>
    <w:div w:id="88926513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39">
          <w:marLeft w:val="0"/>
          <w:marRight w:val="0"/>
          <w:marTop w:val="0"/>
          <w:marBottom w:val="0"/>
          <w:divBdr>
            <w:top w:val="none" w:sz="0" w:space="0" w:color="auto"/>
            <w:left w:val="none" w:sz="0" w:space="0" w:color="auto"/>
            <w:bottom w:val="none" w:sz="0" w:space="0" w:color="auto"/>
            <w:right w:val="none" w:sz="0" w:space="0" w:color="auto"/>
          </w:divBdr>
        </w:div>
        <w:div w:id="1628126140">
          <w:marLeft w:val="0"/>
          <w:marRight w:val="0"/>
          <w:marTop w:val="0"/>
          <w:marBottom w:val="0"/>
          <w:divBdr>
            <w:top w:val="none" w:sz="0" w:space="0" w:color="auto"/>
            <w:left w:val="none" w:sz="0" w:space="0" w:color="auto"/>
            <w:bottom w:val="none" w:sz="0" w:space="0" w:color="auto"/>
            <w:right w:val="none" w:sz="0" w:space="0" w:color="auto"/>
          </w:divBdr>
        </w:div>
        <w:div w:id="1204099111">
          <w:marLeft w:val="0"/>
          <w:marRight w:val="0"/>
          <w:marTop w:val="0"/>
          <w:marBottom w:val="0"/>
          <w:divBdr>
            <w:top w:val="none" w:sz="0" w:space="0" w:color="auto"/>
            <w:left w:val="none" w:sz="0" w:space="0" w:color="auto"/>
            <w:bottom w:val="none" w:sz="0" w:space="0" w:color="auto"/>
            <w:right w:val="none" w:sz="0" w:space="0" w:color="auto"/>
          </w:divBdr>
        </w:div>
        <w:div w:id="432357913">
          <w:marLeft w:val="0"/>
          <w:marRight w:val="0"/>
          <w:marTop w:val="0"/>
          <w:marBottom w:val="0"/>
          <w:divBdr>
            <w:top w:val="none" w:sz="0" w:space="0" w:color="auto"/>
            <w:left w:val="none" w:sz="0" w:space="0" w:color="auto"/>
            <w:bottom w:val="none" w:sz="0" w:space="0" w:color="auto"/>
            <w:right w:val="none" w:sz="0" w:space="0" w:color="auto"/>
          </w:divBdr>
        </w:div>
        <w:div w:id="1216744129">
          <w:marLeft w:val="0"/>
          <w:marRight w:val="0"/>
          <w:marTop w:val="0"/>
          <w:marBottom w:val="0"/>
          <w:divBdr>
            <w:top w:val="none" w:sz="0" w:space="0" w:color="auto"/>
            <w:left w:val="none" w:sz="0" w:space="0" w:color="auto"/>
            <w:bottom w:val="none" w:sz="0" w:space="0" w:color="auto"/>
            <w:right w:val="none" w:sz="0" w:space="0" w:color="auto"/>
          </w:divBdr>
        </w:div>
        <w:div w:id="272590540">
          <w:marLeft w:val="0"/>
          <w:marRight w:val="0"/>
          <w:marTop w:val="0"/>
          <w:marBottom w:val="0"/>
          <w:divBdr>
            <w:top w:val="none" w:sz="0" w:space="0" w:color="auto"/>
            <w:left w:val="none" w:sz="0" w:space="0" w:color="auto"/>
            <w:bottom w:val="none" w:sz="0" w:space="0" w:color="auto"/>
            <w:right w:val="none" w:sz="0" w:space="0" w:color="auto"/>
          </w:divBdr>
        </w:div>
        <w:div w:id="1232810812">
          <w:marLeft w:val="0"/>
          <w:marRight w:val="0"/>
          <w:marTop w:val="0"/>
          <w:marBottom w:val="0"/>
          <w:divBdr>
            <w:top w:val="none" w:sz="0" w:space="0" w:color="auto"/>
            <w:left w:val="none" w:sz="0" w:space="0" w:color="auto"/>
            <w:bottom w:val="none" w:sz="0" w:space="0" w:color="auto"/>
            <w:right w:val="none" w:sz="0" w:space="0" w:color="auto"/>
          </w:divBdr>
        </w:div>
        <w:div w:id="757487684">
          <w:marLeft w:val="0"/>
          <w:marRight w:val="0"/>
          <w:marTop w:val="0"/>
          <w:marBottom w:val="0"/>
          <w:divBdr>
            <w:top w:val="none" w:sz="0" w:space="0" w:color="auto"/>
            <w:left w:val="none" w:sz="0" w:space="0" w:color="auto"/>
            <w:bottom w:val="none" w:sz="0" w:space="0" w:color="auto"/>
            <w:right w:val="none" w:sz="0" w:space="0" w:color="auto"/>
          </w:divBdr>
        </w:div>
        <w:div w:id="1108240003">
          <w:marLeft w:val="0"/>
          <w:marRight w:val="0"/>
          <w:marTop w:val="0"/>
          <w:marBottom w:val="0"/>
          <w:divBdr>
            <w:top w:val="none" w:sz="0" w:space="0" w:color="auto"/>
            <w:left w:val="none" w:sz="0" w:space="0" w:color="auto"/>
            <w:bottom w:val="none" w:sz="0" w:space="0" w:color="auto"/>
            <w:right w:val="none" w:sz="0" w:space="0" w:color="auto"/>
          </w:divBdr>
        </w:div>
        <w:div w:id="1419209249">
          <w:marLeft w:val="0"/>
          <w:marRight w:val="0"/>
          <w:marTop w:val="0"/>
          <w:marBottom w:val="0"/>
          <w:divBdr>
            <w:top w:val="none" w:sz="0" w:space="0" w:color="auto"/>
            <w:left w:val="none" w:sz="0" w:space="0" w:color="auto"/>
            <w:bottom w:val="none" w:sz="0" w:space="0" w:color="auto"/>
            <w:right w:val="none" w:sz="0" w:space="0" w:color="auto"/>
          </w:divBdr>
        </w:div>
        <w:div w:id="720835464">
          <w:marLeft w:val="0"/>
          <w:marRight w:val="0"/>
          <w:marTop w:val="0"/>
          <w:marBottom w:val="0"/>
          <w:divBdr>
            <w:top w:val="none" w:sz="0" w:space="0" w:color="auto"/>
            <w:left w:val="none" w:sz="0" w:space="0" w:color="auto"/>
            <w:bottom w:val="none" w:sz="0" w:space="0" w:color="auto"/>
            <w:right w:val="none" w:sz="0" w:space="0" w:color="auto"/>
          </w:divBdr>
        </w:div>
        <w:div w:id="1709796172">
          <w:marLeft w:val="0"/>
          <w:marRight w:val="0"/>
          <w:marTop w:val="0"/>
          <w:marBottom w:val="0"/>
          <w:divBdr>
            <w:top w:val="none" w:sz="0" w:space="0" w:color="auto"/>
            <w:left w:val="none" w:sz="0" w:space="0" w:color="auto"/>
            <w:bottom w:val="none" w:sz="0" w:space="0" w:color="auto"/>
            <w:right w:val="none" w:sz="0" w:space="0" w:color="auto"/>
          </w:divBdr>
        </w:div>
        <w:div w:id="1536696169">
          <w:marLeft w:val="0"/>
          <w:marRight w:val="0"/>
          <w:marTop w:val="0"/>
          <w:marBottom w:val="0"/>
          <w:divBdr>
            <w:top w:val="none" w:sz="0" w:space="0" w:color="auto"/>
            <w:left w:val="none" w:sz="0" w:space="0" w:color="auto"/>
            <w:bottom w:val="none" w:sz="0" w:space="0" w:color="auto"/>
            <w:right w:val="none" w:sz="0" w:space="0" w:color="auto"/>
          </w:divBdr>
        </w:div>
        <w:div w:id="415980131">
          <w:marLeft w:val="0"/>
          <w:marRight w:val="0"/>
          <w:marTop w:val="0"/>
          <w:marBottom w:val="0"/>
          <w:divBdr>
            <w:top w:val="none" w:sz="0" w:space="0" w:color="auto"/>
            <w:left w:val="none" w:sz="0" w:space="0" w:color="auto"/>
            <w:bottom w:val="none" w:sz="0" w:space="0" w:color="auto"/>
            <w:right w:val="none" w:sz="0" w:space="0" w:color="auto"/>
          </w:divBdr>
        </w:div>
        <w:div w:id="670376178">
          <w:marLeft w:val="0"/>
          <w:marRight w:val="0"/>
          <w:marTop w:val="0"/>
          <w:marBottom w:val="0"/>
          <w:divBdr>
            <w:top w:val="none" w:sz="0" w:space="0" w:color="auto"/>
            <w:left w:val="none" w:sz="0" w:space="0" w:color="auto"/>
            <w:bottom w:val="none" w:sz="0" w:space="0" w:color="auto"/>
            <w:right w:val="none" w:sz="0" w:space="0" w:color="auto"/>
          </w:divBdr>
        </w:div>
        <w:div w:id="1801261595">
          <w:marLeft w:val="0"/>
          <w:marRight w:val="0"/>
          <w:marTop w:val="0"/>
          <w:marBottom w:val="0"/>
          <w:divBdr>
            <w:top w:val="none" w:sz="0" w:space="0" w:color="auto"/>
            <w:left w:val="none" w:sz="0" w:space="0" w:color="auto"/>
            <w:bottom w:val="none" w:sz="0" w:space="0" w:color="auto"/>
            <w:right w:val="none" w:sz="0" w:space="0" w:color="auto"/>
          </w:divBdr>
        </w:div>
        <w:div w:id="479006283">
          <w:marLeft w:val="0"/>
          <w:marRight w:val="0"/>
          <w:marTop w:val="0"/>
          <w:marBottom w:val="0"/>
          <w:divBdr>
            <w:top w:val="none" w:sz="0" w:space="0" w:color="auto"/>
            <w:left w:val="none" w:sz="0" w:space="0" w:color="auto"/>
            <w:bottom w:val="none" w:sz="0" w:space="0" w:color="auto"/>
            <w:right w:val="none" w:sz="0" w:space="0" w:color="auto"/>
          </w:divBdr>
        </w:div>
        <w:div w:id="1594315609">
          <w:marLeft w:val="0"/>
          <w:marRight w:val="0"/>
          <w:marTop w:val="0"/>
          <w:marBottom w:val="0"/>
          <w:divBdr>
            <w:top w:val="none" w:sz="0" w:space="0" w:color="auto"/>
            <w:left w:val="none" w:sz="0" w:space="0" w:color="auto"/>
            <w:bottom w:val="none" w:sz="0" w:space="0" w:color="auto"/>
            <w:right w:val="none" w:sz="0" w:space="0" w:color="auto"/>
          </w:divBdr>
        </w:div>
        <w:div w:id="212812309">
          <w:marLeft w:val="0"/>
          <w:marRight w:val="0"/>
          <w:marTop w:val="0"/>
          <w:marBottom w:val="0"/>
          <w:divBdr>
            <w:top w:val="none" w:sz="0" w:space="0" w:color="auto"/>
            <w:left w:val="none" w:sz="0" w:space="0" w:color="auto"/>
            <w:bottom w:val="none" w:sz="0" w:space="0" w:color="auto"/>
            <w:right w:val="none" w:sz="0" w:space="0" w:color="auto"/>
          </w:divBdr>
        </w:div>
        <w:div w:id="941643477">
          <w:marLeft w:val="0"/>
          <w:marRight w:val="0"/>
          <w:marTop w:val="0"/>
          <w:marBottom w:val="0"/>
          <w:divBdr>
            <w:top w:val="none" w:sz="0" w:space="0" w:color="auto"/>
            <w:left w:val="none" w:sz="0" w:space="0" w:color="auto"/>
            <w:bottom w:val="none" w:sz="0" w:space="0" w:color="auto"/>
            <w:right w:val="none" w:sz="0" w:space="0" w:color="auto"/>
          </w:divBdr>
        </w:div>
        <w:div w:id="1036665411">
          <w:marLeft w:val="0"/>
          <w:marRight w:val="0"/>
          <w:marTop w:val="0"/>
          <w:marBottom w:val="0"/>
          <w:divBdr>
            <w:top w:val="none" w:sz="0" w:space="0" w:color="auto"/>
            <w:left w:val="none" w:sz="0" w:space="0" w:color="auto"/>
            <w:bottom w:val="none" w:sz="0" w:space="0" w:color="auto"/>
            <w:right w:val="none" w:sz="0" w:space="0" w:color="auto"/>
          </w:divBdr>
        </w:div>
        <w:div w:id="847211963">
          <w:marLeft w:val="0"/>
          <w:marRight w:val="0"/>
          <w:marTop w:val="0"/>
          <w:marBottom w:val="0"/>
          <w:divBdr>
            <w:top w:val="none" w:sz="0" w:space="0" w:color="auto"/>
            <w:left w:val="none" w:sz="0" w:space="0" w:color="auto"/>
            <w:bottom w:val="none" w:sz="0" w:space="0" w:color="auto"/>
            <w:right w:val="none" w:sz="0" w:space="0" w:color="auto"/>
          </w:divBdr>
        </w:div>
        <w:div w:id="1169448145">
          <w:marLeft w:val="0"/>
          <w:marRight w:val="0"/>
          <w:marTop w:val="0"/>
          <w:marBottom w:val="0"/>
          <w:divBdr>
            <w:top w:val="none" w:sz="0" w:space="0" w:color="auto"/>
            <w:left w:val="none" w:sz="0" w:space="0" w:color="auto"/>
            <w:bottom w:val="none" w:sz="0" w:space="0" w:color="auto"/>
            <w:right w:val="none" w:sz="0" w:space="0" w:color="auto"/>
          </w:divBdr>
        </w:div>
        <w:div w:id="1419254290">
          <w:marLeft w:val="0"/>
          <w:marRight w:val="0"/>
          <w:marTop w:val="0"/>
          <w:marBottom w:val="0"/>
          <w:divBdr>
            <w:top w:val="none" w:sz="0" w:space="0" w:color="auto"/>
            <w:left w:val="none" w:sz="0" w:space="0" w:color="auto"/>
            <w:bottom w:val="none" w:sz="0" w:space="0" w:color="auto"/>
            <w:right w:val="none" w:sz="0" w:space="0" w:color="auto"/>
          </w:divBdr>
        </w:div>
      </w:divsChild>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21642757">
      <w:bodyDiv w:val="1"/>
      <w:marLeft w:val="0"/>
      <w:marRight w:val="0"/>
      <w:marTop w:val="0"/>
      <w:marBottom w:val="0"/>
      <w:divBdr>
        <w:top w:val="none" w:sz="0" w:space="0" w:color="auto"/>
        <w:left w:val="none" w:sz="0" w:space="0" w:color="auto"/>
        <w:bottom w:val="none" w:sz="0" w:space="0" w:color="auto"/>
        <w:right w:val="none" w:sz="0" w:space="0" w:color="auto"/>
      </w:divBdr>
      <w:divsChild>
        <w:div w:id="1921328627">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 w:id="1473715171">
          <w:marLeft w:val="0"/>
          <w:marRight w:val="0"/>
          <w:marTop w:val="0"/>
          <w:marBottom w:val="0"/>
          <w:divBdr>
            <w:top w:val="none" w:sz="0" w:space="0" w:color="auto"/>
            <w:left w:val="none" w:sz="0" w:space="0" w:color="auto"/>
            <w:bottom w:val="none" w:sz="0" w:space="0" w:color="auto"/>
            <w:right w:val="none" w:sz="0" w:space="0" w:color="auto"/>
          </w:divBdr>
        </w:div>
        <w:div w:id="1888255065">
          <w:marLeft w:val="0"/>
          <w:marRight w:val="0"/>
          <w:marTop w:val="0"/>
          <w:marBottom w:val="0"/>
          <w:divBdr>
            <w:top w:val="none" w:sz="0" w:space="0" w:color="auto"/>
            <w:left w:val="none" w:sz="0" w:space="0" w:color="auto"/>
            <w:bottom w:val="none" w:sz="0" w:space="0" w:color="auto"/>
            <w:right w:val="none" w:sz="0" w:space="0" w:color="auto"/>
          </w:divBdr>
        </w:div>
        <w:div w:id="532765753">
          <w:marLeft w:val="0"/>
          <w:marRight w:val="0"/>
          <w:marTop w:val="0"/>
          <w:marBottom w:val="0"/>
          <w:divBdr>
            <w:top w:val="none" w:sz="0" w:space="0" w:color="auto"/>
            <w:left w:val="none" w:sz="0" w:space="0" w:color="auto"/>
            <w:bottom w:val="none" w:sz="0" w:space="0" w:color="auto"/>
            <w:right w:val="none" w:sz="0" w:space="0" w:color="auto"/>
          </w:divBdr>
        </w:div>
        <w:div w:id="148594100">
          <w:marLeft w:val="0"/>
          <w:marRight w:val="0"/>
          <w:marTop w:val="0"/>
          <w:marBottom w:val="0"/>
          <w:divBdr>
            <w:top w:val="none" w:sz="0" w:space="0" w:color="auto"/>
            <w:left w:val="none" w:sz="0" w:space="0" w:color="auto"/>
            <w:bottom w:val="none" w:sz="0" w:space="0" w:color="auto"/>
            <w:right w:val="none" w:sz="0" w:space="0" w:color="auto"/>
          </w:divBdr>
        </w:div>
        <w:div w:id="1485314442">
          <w:marLeft w:val="0"/>
          <w:marRight w:val="0"/>
          <w:marTop w:val="0"/>
          <w:marBottom w:val="0"/>
          <w:divBdr>
            <w:top w:val="none" w:sz="0" w:space="0" w:color="auto"/>
            <w:left w:val="none" w:sz="0" w:space="0" w:color="auto"/>
            <w:bottom w:val="none" w:sz="0" w:space="0" w:color="auto"/>
            <w:right w:val="none" w:sz="0" w:space="0" w:color="auto"/>
          </w:divBdr>
        </w:div>
        <w:div w:id="1191183376">
          <w:marLeft w:val="0"/>
          <w:marRight w:val="0"/>
          <w:marTop w:val="0"/>
          <w:marBottom w:val="0"/>
          <w:divBdr>
            <w:top w:val="none" w:sz="0" w:space="0" w:color="auto"/>
            <w:left w:val="none" w:sz="0" w:space="0" w:color="auto"/>
            <w:bottom w:val="none" w:sz="0" w:space="0" w:color="auto"/>
            <w:right w:val="none" w:sz="0" w:space="0" w:color="auto"/>
          </w:divBdr>
        </w:div>
        <w:div w:id="1748110291">
          <w:marLeft w:val="0"/>
          <w:marRight w:val="0"/>
          <w:marTop w:val="0"/>
          <w:marBottom w:val="0"/>
          <w:divBdr>
            <w:top w:val="none" w:sz="0" w:space="0" w:color="auto"/>
            <w:left w:val="none" w:sz="0" w:space="0" w:color="auto"/>
            <w:bottom w:val="none" w:sz="0" w:space="0" w:color="auto"/>
            <w:right w:val="none" w:sz="0" w:space="0" w:color="auto"/>
          </w:divBdr>
        </w:div>
        <w:div w:id="612594124">
          <w:marLeft w:val="0"/>
          <w:marRight w:val="0"/>
          <w:marTop w:val="0"/>
          <w:marBottom w:val="0"/>
          <w:divBdr>
            <w:top w:val="none" w:sz="0" w:space="0" w:color="auto"/>
            <w:left w:val="none" w:sz="0" w:space="0" w:color="auto"/>
            <w:bottom w:val="none" w:sz="0" w:space="0" w:color="auto"/>
            <w:right w:val="none" w:sz="0" w:space="0" w:color="auto"/>
          </w:divBdr>
        </w:div>
      </w:divsChild>
    </w:div>
    <w:div w:id="927687661">
      <w:bodyDiv w:val="1"/>
      <w:marLeft w:val="0"/>
      <w:marRight w:val="0"/>
      <w:marTop w:val="0"/>
      <w:marBottom w:val="0"/>
      <w:divBdr>
        <w:top w:val="none" w:sz="0" w:space="0" w:color="auto"/>
        <w:left w:val="none" w:sz="0" w:space="0" w:color="auto"/>
        <w:bottom w:val="none" w:sz="0" w:space="0" w:color="auto"/>
        <w:right w:val="none" w:sz="0" w:space="0" w:color="auto"/>
      </w:divBdr>
      <w:divsChild>
        <w:div w:id="232814535">
          <w:marLeft w:val="0"/>
          <w:marRight w:val="0"/>
          <w:marTop w:val="0"/>
          <w:marBottom w:val="0"/>
          <w:divBdr>
            <w:top w:val="none" w:sz="0" w:space="0" w:color="auto"/>
            <w:left w:val="none" w:sz="0" w:space="0" w:color="auto"/>
            <w:bottom w:val="none" w:sz="0" w:space="0" w:color="auto"/>
            <w:right w:val="none" w:sz="0" w:space="0" w:color="auto"/>
          </w:divBdr>
        </w:div>
        <w:div w:id="887423734">
          <w:marLeft w:val="0"/>
          <w:marRight w:val="0"/>
          <w:marTop w:val="0"/>
          <w:marBottom w:val="0"/>
          <w:divBdr>
            <w:top w:val="none" w:sz="0" w:space="0" w:color="auto"/>
            <w:left w:val="none" w:sz="0" w:space="0" w:color="auto"/>
            <w:bottom w:val="none" w:sz="0" w:space="0" w:color="auto"/>
            <w:right w:val="none" w:sz="0" w:space="0" w:color="auto"/>
          </w:divBdr>
        </w:div>
        <w:div w:id="417024168">
          <w:marLeft w:val="0"/>
          <w:marRight w:val="0"/>
          <w:marTop w:val="0"/>
          <w:marBottom w:val="0"/>
          <w:divBdr>
            <w:top w:val="none" w:sz="0" w:space="0" w:color="auto"/>
            <w:left w:val="none" w:sz="0" w:space="0" w:color="auto"/>
            <w:bottom w:val="none" w:sz="0" w:space="0" w:color="auto"/>
            <w:right w:val="none" w:sz="0" w:space="0" w:color="auto"/>
          </w:divBdr>
        </w:div>
        <w:div w:id="1899319211">
          <w:marLeft w:val="0"/>
          <w:marRight w:val="0"/>
          <w:marTop w:val="0"/>
          <w:marBottom w:val="0"/>
          <w:divBdr>
            <w:top w:val="none" w:sz="0" w:space="0" w:color="auto"/>
            <w:left w:val="none" w:sz="0" w:space="0" w:color="auto"/>
            <w:bottom w:val="none" w:sz="0" w:space="0" w:color="auto"/>
            <w:right w:val="none" w:sz="0" w:space="0" w:color="auto"/>
          </w:divBdr>
        </w:div>
        <w:div w:id="74396590">
          <w:marLeft w:val="0"/>
          <w:marRight w:val="0"/>
          <w:marTop w:val="0"/>
          <w:marBottom w:val="0"/>
          <w:divBdr>
            <w:top w:val="none" w:sz="0" w:space="0" w:color="auto"/>
            <w:left w:val="none" w:sz="0" w:space="0" w:color="auto"/>
            <w:bottom w:val="none" w:sz="0" w:space="0" w:color="auto"/>
            <w:right w:val="none" w:sz="0" w:space="0" w:color="auto"/>
          </w:divBdr>
        </w:div>
        <w:div w:id="933395291">
          <w:marLeft w:val="0"/>
          <w:marRight w:val="0"/>
          <w:marTop w:val="0"/>
          <w:marBottom w:val="0"/>
          <w:divBdr>
            <w:top w:val="none" w:sz="0" w:space="0" w:color="auto"/>
            <w:left w:val="none" w:sz="0" w:space="0" w:color="auto"/>
            <w:bottom w:val="none" w:sz="0" w:space="0" w:color="auto"/>
            <w:right w:val="none" w:sz="0" w:space="0" w:color="auto"/>
          </w:divBdr>
        </w:div>
        <w:div w:id="2032297290">
          <w:marLeft w:val="0"/>
          <w:marRight w:val="0"/>
          <w:marTop w:val="0"/>
          <w:marBottom w:val="0"/>
          <w:divBdr>
            <w:top w:val="none" w:sz="0" w:space="0" w:color="auto"/>
            <w:left w:val="none" w:sz="0" w:space="0" w:color="auto"/>
            <w:bottom w:val="none" w:sz="0" w:space="0" w:color="auto"/>
            <w:right w:val="none" w:sz="0" w:space="0" w:color="auto"/>
          </w:divBdr>
        </w:div>
        <w:div w:id="1588201">
          <w:marLeft w:val="0"/>
          <w:marRight w:val="0"/>
          <w:marTop w:val="0"/>
          <w:marBottom w:val="0"/>
          <w:divBdr>
            <w:top w:val="none" w:sz="0" w:space="0" w:color="auto"/>
            <w:left w:val="none" w:sz="0" w:space="0" w:color="auto"/>
            <w:bottom w:val="none" w:sz="0" w:space="0" w:color="auto"/>
            <w:right w:val="none" w:sz="0" w:space="0" w:color="auto"/>
          </w:divBdr>
        </w:div>
        <w:div w:id="2081054120">
          <w:marLeft w:val="0"/>
          <w:marRight w:val="0"/>
          <w:marTop w:val="0"/>
          <w:marBottom w:val="0"/>
          <w:divBdr>
            <w:top w:val="none" w:sz="0" w:space="0" w:color="auto"/>
            <w:left w:val="none" w:sz="0" w:space="0" w:color="auto"/>
            <w:bottom w:val="none" w:sz="0" w:space="0" w:color="auto"/>
            <w:right w:val="none" w:sz="0" w:space="0" w:color="auto"/>
          </w:divBdr>
        </w:div>
        <w:div w:id="654455354">
          <w:marLeft w:val="0"/>
          <w:marRight w:val="0"/>
          <w:marTop w:val="0"/>
          <w:marBottom w:val="0"/>
          <w:divBdr>
            <w:top w:val="none" w:sz="0" w:space="0" w:color="auto"/>
            <w:left w:val="none" w:sz="0" w:space="0" w:color="auto"/>
            <w:bottom w:val="none" w:sz="0" w:space="0" w:color="auto"/>
            <w:right w:val="none" w:sz="0" w:space="0" w:color="auto"/>
          </w:divBdr>
        </w:div>
        <w:div w:id="2101490176">
          <w:marLeft w:val="0"/>
          <w:marRight w:val="0"/>
          <w:marTop w:val="0"/>
          <w:marBottom w:val="0"/>
          <w:divBdr>
            <w:top w:val="none" w:sz="0" w:space="0" w:color="auto"/>
            <w:left w:val="none" w:sz="0" w:space="0" w:color="auto"/>
            <w:bottom w:val="none" w:sz="0" w:space="0" w:color="auto"/>
            <w:right w:val="none" w:sz="0" w:space="0" w:color="auto"/>
          </w:divBdr>
        </w:div>
      </w:divsChild>
    </w:div>
    <w:div w:id="948855660">
      <w:bodyDiv w:val="1"/>
      <w:marLeft w:val="0"/>
      <w:marRight w:val="0"/>
      <w:marTop w:val="0"/>
      <w:marBottom w:val="0"/>
      <w:divBdr>
        <w:top w:val="none" w:sz="0" w:space="0" w:color="auto"/>
        <w:left w:val="none" w:sz="0" w:space="0" w:color="auto"/>
        <w:bottom w:val="none" w:sz="0" w:space="0" w:color="auto"/>
        <w:right w:val="none" w:sz="0" w:space="0" w:color="auto"/>
      </w:divBdr>
    </w:div>
    <w:div w:id="965621889">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37779383">
      <w:bodyDiv w:val="1"/>
      <w:marLeft w:val="0"/>
      <w:marRight w:val="0"/>
      <w:marTop w:val="0"/>
      <w:marBottom w:val="0"/>
      <w:divBdr>
        <w:top w:val="none" w:sz="0" w:space="0" w:color="auto"/>
        <w:left w:val="none" w:sz="0" w:space="0" w:color="auto"/>
        <w:bottom w:val="none" w:sz="0" w:space="0" w:color="auto"/>
        <w:right w:val="none" w:sz="0" w:space="0" w:color="auto"/>
      </w:divBdr>
      <w:divsChild>
        <w:div w:id="664868349">
          <w:marLeft w:val="0"/>
          <w:marRight w:val="0"/>
          <w:marTop w:val="0"/>
          <w:marBottom w:val="0"/>
          <w:divBdr>
            <w:top w:val="none" w:sz="0" w:space="0" w:color="auto"/>
            <w:left w:val="none" w:sz="0" w:space="0" w:color="auto"/>
            <w:bottom w:val="none" w:sz="0" w:space="0" w:color="auto"/>
            <w:right w:val="none" w:sz="0" w:space="0" w:color="auto"/>
          </w:divBdr>
        </w:div>
        <w:div w:id="231891153">
          <w:marLeft w:val="0"/>
          <w:marRight w:val="0"/>
          <w:marTop w:val="0"/>
          <w:marBottom w:val="0"/>
          <w:divBdr>
            <w:top w:val="none" w:sz="0" w:space="0" w:color="auto"/>
            <w:left w:val="none" w:sz="0" w:space="0" w:color="auto"/>
            <w:bottom w:val="none" w:sz="0" w:space="0" w:color="auto"/>
            <w:right w:val="none" w:sz="0" w:space="0" w:color="auto"/>
          </w:divBdr>
        </w:div>
        <w:div w:id="1592353013">
          <w:marLeft w:val="0"/>
          <w:marRight w:val="0"/>
          <w:marTop w:val="0"/>
          <w:marBottom w:val="0"/>
          <w:divBdr>
            <w:top w:val="none" w:sz="0" w:space="0" w:color="auto"/>
            <w:left w:val="none" w:sz="0" w:space="0" w:color="auto"/>
            <w:bottom w:val="none" w:sz="0" w:space="0" w:color="auto"/>
            <w:right w:val="none" w:sz="0" w:space="0" w:color="auto"/>
          </w:divBdr>
        </w:div>
        <w:div w:id="870068335">
          <w:marLeft w:val="0"/>
          <w:marRight w:val="0"/>
          <w:marTop w:val="0"/>
          <w:marBottom w:val="0"/>
          <w:divBdr>
            <w:top w:val="none" w:sz="0" w:space="0" w:color="auto"/>
            <w:left w:val="none" w:sz="0" w:space="0" w:color="auto"/>
            <w:bottom w:val="none" w:sz="0" w:space="0" w:color="auto"/>
            <w:right w:val="none" w:sz="0" w:space="0" w:color="auto"/>
          </w:divBdr>
        </w:div>
        <w:div w:id="643781575">
          <w:marLeft w:val="0"/>
          <w:marRight w:val="0"/>
          <w:marTop w:val="0"/>
          <w:marBottom w:val="0"/>
          <w:divBdr>
            <w:top w:val="none" w:sz="0" w:space="0" w:color="auto"/>
            <w:left w:val="none" w:sz="0" w:space="0" w:color="auto"/>
            <w:bottom w:val="none" w:sz="0" w:space="0" w:color="auto"/>
            <w:right w:val="none" w:sz="0" w:space="0" w:color="auto"/>
          </w:divBdr>
        </w:div>
        <w:div w:id="739135142">
          <w:marLeft w:val="0"/>
          <w:marRight w:val="0"/>
          <w:marTop w:val="0"/>
          <w:marBottom w:val="0"/>
          <w:divBdr>
            <w:top w:val="none" w:sz="0" w:space="0" w:color="auto"/>
            <w:left w:val="none" w:sz="0" w:space="0" w:color="auto"/>
            <w:bottom w:val="none" w:sz="0" w:space="0" w:color="auto"/>
            <w:right w:val="none" w:sz="0" w:space="0" w:color="auto"/>
          </w:divBdr>
        </w:div>
        <w:div w:id="1733963227">
          <w:marLeft w:val="0"/>
          <w:marRight w:val="0"/>
          <w:marTop w:val="0"/>
          <w:marBottom w:val="0"/>
          <w:divBdr>
            <w:top w:val="none" w:sz="0" w:space="0" w:color="auto"/>
            <w:left w:val="none" w:sz="0" w:space="0" w:color="auto"/>
            <w:bottom w:val="none" w:sz="0" w:space="0" w:color="auto"/>
            <w:right w:val="none" w:sz="0" w:space="0" w:color="auto"/>
          </w:divBdr>
        </w:div>
        <w:div w:id="825970834">
          <w:marLeft w:val="0"/>
          <w:marRight w:val="0"/>
          <w:marTop w:val="0"/>
          <w:marBottom w:val="0"/>
          <w:divBdr>
            <w:top w:val="none" w:sz="0" w:space="0" w:color="auto"/>
            <w:left w:val="none" w:sz="0" w:space="0" w:color="auto"/>
            <w:bottom w:val="none" w:sz="0" w:space="0" w:color="auto"/>
            <w:right w:val="none" w:sz="0" w:space="0" w:color="auto"/>
          </w:divBdr>
        </w:div>
        <w:div w:id="194275753">
          <w:marLeft w:val="0"/>
          <w:marRight w:val="0"/>
          <w:marTop w:val="0"/>
          <w:marBottom w:val="0"/>
          <w:divBdr>
            <w:top w:val="none" w:sz="0" w:space="0" w:color="auto"/>
            <w:left w:val="none" w:sz="0" w:space="0" w:color="auto"/>
            <w:bottom w:val="none" w:sz="0" w:space="0" w:color="auto"/>
            <w:right w:val="none" w:sz="0" w:space="0" w:color="auto"/>
          </w:divBdr>
        </w:div>
        <w:div w:id="693387507">
          <w:marLeft w:val="0"/>
          <w:marRight w:val="0"/>
          <w:marTop w:val="0"/>
          <w:marBottom w:val="0"/>
          <w:divBdr>
            <w:top w:val="none" w:sz="0" w:space="0" w:color="auto"/>
            <w:left w:val="none" w:sz="0" w:space="0" w:color="auto"/>
            <w:bottom w:val="none" w:sz="0" w:space="0" w:color="auto"/>
            <w:right w:val="none" w:sz="0" w:space="0" w:color="auto"/>
          </w:divBdr>
        </w:div>
      </w:divsChild>
    </w:div>
    <w:div w:id="1051538526">
      <w:bodyDiv w:val="1"/>
      <w:marLeft w:val="0"/>
      <w:marRight w:val="0"/>
      <w:marTop w:val="0"/>
      <w:marBottom w:val="0"/>
      <w:divBdr>
        <w:top w:val="none" w:sz="0" w:space="0" w:color="auto"/>
        <w:left w:val="none" w:sz="0" w:space="0" w:color="auto"/>
        <w:bottom w:val="none" w:sz="0" w:space="0" w:color="auto"/>
        <w:right w:val="none" w:sz="0" w:space="0" w:color="auto"/>
      </w:divBdr>
      <w:divsChild>
        <w:div w:id="1311248964">
          <w:marLeft w:val="0"/>
          <w:marRight w:val="0"/>
          <w:marTop w:val="0"/>
          <w:marBottom w:val="0"/>
          <w:divBdr>
            <w:top w:val="none" w:sz="0" w:space="0" w:color="auto"/>
            <w:left w:val="none" w:sz="0" w:space="0" w:color="auto"/>
            <w:bottom w:val="none" w:sz="0" w:space="0" w:color="auto"/>
            <w:right w:val="none" w:sz="0" w:space="0" w:color="auto"/>
          </w:divBdr>
        </w:div>
        <w:div w:id="1515919394">
          <w:marLeft w:val="0"/>
          <w:marRight w:val="0"/>
          <w:marTop w:val="0"/>
          <w:marBottom w:val="0"/>
          <w:divBdr>
            <w:top w:val="none" w:sz="0" w:space="0" w:color="auto"/>
            <w:left w:val="none" w:sz="0" w:space="0" w:color="auto"/>
            <w:bottom w:val="none" w:sz="0" w:space="0" w:color="auto"/>
            <w:right w:val="none" w:sz="0" w:space="0" w:color="auto"/>
          </w:divBdr>
        </w:div>
        <w:div w:id="1779106155">
          <w:marLeft w:val="0"/>
          <w:marRight w:val="0"/>
          <w:marTop w:val="0"/>
          <w:marBottom w:val="0"/>
          <w:divBdr>
            <w:top w:val="none" w:sz="0" w:space="0" w:color="auto"/>
            <w:left w:val="none" w:sz="0" w:space="0" w:color="auto"/>
            <w:bottom w:val="none" w:sz="0" w:space="0" w:color="auto"/>
            <w:right w:val="none" w:sz="0" w:space="0" w:color="auto"/>
          </w:divBdr>
        </w:div>
        <w:div w:id="1891382691">
          <w:marLeft w:val="0"/>
          <w:marRight w:val="0"/>
          <w:marTop w:val="0"/>
          <w:marBottom w:val="0"/>
          <w:divBdr>
            <w:top w:val="none" w:sz="0" w:space="0" w:color="auto"/>
            <w:left w:val="none" w:sz="0" w:space="0" w:color="auto"/>
            <w:bottom w:val="none" w:sz="0" w:space="0" w:color="auto"/>
            <w:right w:val="none" w:sz="0" w:space="0" w:color="auto"/>
          </w:divBdr>
        </w:div>
        <w:div w:id="1364289505">
          <w:marLeft w:val="0"/>
          <w:marRight w:val="0"/>
          <w:marTop w:val="0"/>
          <w:marBottom w:val="0"/>
          <w:divBdr>
            <w:top w:val="none" w:sz="0" w:space="0" w:color="auto"/>
            <w:left w:val="none" w:sz="0" w:space="0" w:color="auto"/>
            <w:bottom w:val="none" w:sz="0" w:space="0" w:color="auto"/>
            <w:right w:val="none" w:sz="0" w:space="0" w:color="auto"/>
          </w:divBdr>
        </w:div>
        <w:div w:id="952321220">
          <w:marLeft w:val="0"/>
          <w:marRight w:val="0"/>
          <w:marTop w:val="0"/>
          <w:marBottom w:val="0"/>
          <w:divBdr>
            <w:top w:val="none" w:sz="0" w:space="0" w:color="auto"/>
            <w:left w:val="none" w:sz="0" w:space="0" w:color="auto"/>
            <w:bottom w:val="none" w:sz="0" w:space="0" w:color="auto"/>
            <w:right w:val="none" w:sz="0" w:space="0" w:color="auto"/>
          </w:divBdr>
        </w:div>
        <w:div w:id="679308348">
          <w:marLeft w:val="0"/>
          <w:marRight w:val="0"/>
          <w:marTop w:val="0"/>
          <w:marBottom w:val="0"/>
          <w:divBdr>
            <w:top w:val="none" w:sz="0" w:space="0" w:color="auto"/>
            <w:left w:val="none" w:sz="0" w:space="0" w:color="auto"/>
            <w:bottom w:val="none" w:sz="0" w:space="0" w:color="auto"/>
            <w:right w:val="none" w:sz="0" w:space="0" w:color="auto"/>
          </w:divBdr>
        </w:div>
        <w:div w:id="1624387665">
          <w:marLeft w:val="0"/>
          <w:marRight w:val="0"/>
          <w:marTop w:val="0"/>
          <w:marBottom w:val="0"/>
          <w:divBdr>
            <w:top w:val="none" w:sz="0" w:space="0" w:color="auto"/>
            <w:left w:val="none" w:sz="0" w:space="0" w:color="auto"/>
            <w:bottom w:val="none" w:sz="0" w:space="0" w:color="auto"/>
            <w:right w:val="none" w:sz="0" w:space="0" w:color="auto"/>
          </w:divBdr>
        </w:div>
        <w:div w:id="904678559">
          <w:marLeft w:val="0"/>
          <w:marRight w:val="0"/>
          <w:marTop w:val="0"/>
          <w:marBottom w:val="0"/>
          <w:divBdr>
            <w:top w:val="none" w:sz="0" w:space="0" w:color="auto"/>
            <w:left w:val="none" w:sz="0" w:space="0" w:color="auto"/>
            <w:bottom w:val="none" w:sz="0" w:space="0" w:color="auto"/>
            <w:right w:val="none" w:sz="0" w:space="0" w:color="auto"/>
          </w:divBdr>
        </w:div>
        <w:div w:id="2099324207">
          <w:marLeft w:val="0"/>
          <w:marRight w:val="0"/>
          <w:marTop w:val="0"/>
          <w:marBottom w:val="0"/>
          <w:divBdr>
            <w:top w:val="none" w:sz="0" w:space="0" w:color="auto"/>
            <w:left w:val="none" w:sz="0" w:space="0" w:color="auto"/>
            <w:bottom w:val="none" w:sz="0" w:space="0" w:color="auto"/>
            <w:right w:val="none" w:sz="0" w:space="0" w:color="auto"/>
          </w:divBdr>
        </w:div>
        <w:div w:id="406196750">
          <w:marLeft w:val="0"/>
          <w:marRight w:val="0"/>
          <w:marTop w:val="0"/>
          <w:marBottom w:val="0"/>
          <w:divBdr>
            <w:top w:val="none" w:sz="0" w:space="0" w:color="auto"/>
            <w:left w:val="none" w:sz="0" w:space="0" w:color="auto"/>
            <w:bottom w:val="none" w:sz="0" w:space="0" w:color="auto"/>
            <w:right w:val="none" w:sz="0" w:space="0" w:color="auto"/>
          </w:divBdr>
        </w:div>
      </w:divsChild>
    </w:div>
    <w:div w:id="1106001771">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6871042">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81236642">
      <w:bodyDiv w:val="1"/>
      <w:marLeft w:val="0"/>
      <w:marRight w:val="0"/>
      <w:marTop w:val="0"/>
      <w:marBottom w:val="0"/>
      <w:divBdr>
        <w:top w:val="none" w:sz="0" w:space="0" w:color="auto"/>
        <w:left w:val="none" w:sz="0" w:space="0" w:color="auto"/>
        <w:bottom w:val="none" w:sz="0" w:space="0" w:color="auto"/>
        <w:right w:val="none" w:sz="0" w:space="0" w:color="auto"/>
      </w:divBdr>
    </w:div>
    <w:div w:id="1191184258">
      <w:bodyDiv w:val="1"/>
      <w:marLeft w:val="0"/>
      <w:marRight w:val="0"/>
      <w:marTop w:val="0"/>
      <w:marBottom w:val="0"/>
      <w:divBdr>
        <w:top w:val="none" w:sz="0" w:space="0" w:color="auto"/>
        <w:left w:val="none" w:sz="0" w:space="0" w:color="auto"/>
        <w:bottom w:val="none" w:sz="0" w:space="0" w:color="auto"/>
        <w:right w:val="none" w:sz="0" w:space="0" w:color="auto"/>
      </w:divBdr>
      <w:divsChild>
        <w:div w:id="82147991">
          <w:marLeft w:val="0"/>
          <w:marRight w:val="0"/>
          <w:marTop w:val="0"/>
          <w:marBottom w:val="0"/>
          <w:divBdr>
            <w:top w:val="none" w:sz="0" w:space="0" w:color="auto"/>
            <w:left w:val="none" w:sz="0" w:space="0" w:color="auto"/>
            <w:bottom w:val="none" w:sz="0" w:space="0" w:color="auto"/>
            <w:right w:val="none" w:sz="0" w:space="0" w:color="auto"/>
          </w:divBdr>
        </w:div>
        <w:div w:id="588461903">
          <w:marLeft w:val="0"/>
          <w:marRight w:val="0"/>
          <w:marTop w:val="0"/>
          <w:marBottom w:val="0"/>
          <w:divBdr>
            <w:top w:val="none" w:sz="0" w:space="0" w:color="auto"/>
            <w:left w:val="none" w:sz="0" w:space="0" w:color="auto"/>
            <w:bottom w:val="none" w:sz="0" w:space="0" w:color="auto"/>
            <w:right w:val="none" w:sz="0" w:space="0" w:color="auto"/>
          </w:divBdr>
        </w:div>
        <w:div w:id="1833447106">
          <w:marLeft w:val="0"/>
          <w:marRight w:val="0"/>
          <w:marTop w:val="0"/>
          <w:marBottom w:val="0"/>
          <w:divBdr>
            <w:top w:val="none" w:sz="0" w:space="0" w:color="auto"/>
            <w:left w:val="none" w:sz="0" w:space="0" w:color="auto"/>
            <w:bottom w:val="none" w:sz="0" w:space="0" w:color="auto"/>
            <w:right w:val="none" w:sz="0" w:space="0" w:color="auto"/>
          </w:divBdr>
        </w:div>
        <w:div w:id="1874461705">
          <w:marLeft w:val="0"/>
          <w:marRight w:val="0"/>
          <w:marTop w:val="0"/>
          <w:marBottom w:val="0"/>
          <w:divBdr>
            <w:top w:val="none" w:sz="0" w:space="0" w:color="auto"/>
            <w:left w:val="none" w:sz="0" w:space="0" w:color="auto"/>
            <w:bottom w:val="none" w:sz="0" w:space="0" w:color="auto"/>
            <w:right w:val="none" w:sz="0" w:space="0" w:color="auto"/>
          </w:divBdr>
        </w:div>
      </w:divsChild>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43756233">
      <w:bodyDiv w:val="1"/>
      <w:marLeft w:val="0"/>
      <w:marRight w:val="0"/>
      <w:marTop w:val="0"/>
      <w:marBottom w:val="0"/>
      <w:divBdr>
        <w:top w:val="none" w:sz="0" w:space="0" w:color="auto"/>
        <w:left w:val="none" w:sz="0" w:space="0" w:color="auto"/>
        <w:bottom w:val="none" w:sz="0" w:space="0" w:color="auto"/>
        <w:right w:val="none" w:sz="0" w:space="0" w:color="auto"/>
      </w:divBdr>
    </w:div>
    <w:div w:id="1258245420">
      <w:bodyDiv w:val="1"/>
      <w:marLeft w:val="0"/>
      <w:marRight w:val="0"/>
      <w:marTop w:val="0"/>
      <w:marBottom w:val="0"/>
      <w:divBdr>
        <w:top w:val="none" w:sz="0" w:space="0" w:color="auto"/>
        <w:left w:val="none" w:sz="0" w:space="0" w:color="auto"/>
        <w:bottom w:val="none" w:sz="0" w:space="0" w:color="auto"/>
        <w:right w:val="none" w:sz="0" w:space="0" w:color="auto"/>
      </w:divBdr>
      <w:divsChild>
        <w:div w:id="942346508">
          <w:marLeft w:val="0"/>
          <w:marRight w:val="0"/>
          <w:marTop w:val="0"/>
          <w:marBottom w:val="0"/>
          <w:divBdr>
            <w:top w:val="none" w:sz="0" w:space="0" w:color="auto"/>
            <w:left w:val="none" w:sz="0" w:space="0" w:color="auto"/>
            <w:bottom w:val="none" w:sz="0" w:space="0" w:color="auto"/>
            <w:right w:val="none" w:sz="0" w:space="0" w:color="auto"/>
          </w:divBdr>
        </w:div>
        <w:div w:id="2014648858">
          <w:marLeft w:val="0"/>
          <w:marRight w:val="0"/>
          <w:marTop w:val="0"/>
          <w:marBottom w:val="0"/>
          <w:divBdr>
            <w:top w:val="none" w:sz="0" w:space="0" w:color="auto"/>
            <w:left w:val="none" w:sz="0" w:space="0" w:color="auto"/>
            <w:bottom w:val="none" w:sz="0" w:space="0" w:color="auto"/>
            <w:right w:val="none" w:sz="0" w:space="0" w:color="auto"/>
          </w:divBdr>
        </w:div>
        <w:div w:id="1816264712">
          <w:marLeft w:val="0"/>
          <w:marRight w:val="0"/>
          <w:marTop w:val="0"/>
          <w:marBottom w:val="0"/>
          <w:divBdr>
            <w:top w:val="none" w:sz="0" w:space="0" w:color="auto"/>
            <w:left w:val="none" w:sz="0" w:space="0" w:color="auto"/>
            <w:bottom w:val="none" w:sz="0" w:space="0" w:color="auto"/>
            <w:right w:val="none" w:sz="0" w:space="0" w:color="auto"/>
          </w:divBdr>
        </w:div>
      </w:divsChild>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18996515">
      <w:bodyDiv w:val="1"/>
      <w:marLeft w:val="0"/>
      <w:marRight w:val="0"/>
      <w:marTop w:val="0"/>
      <w:marBottom w:val="0"/>
      <w:divBdr>
        <w:top w:val="none" w:sz="0" w:space="0" w:color="auto"/>
        <w:left w:val="none" w:sz="0" w:space="0" w:color="auto"/>
        <w:bottom w:val="none" w:sz="0" w:space="0" w:color="auto"/>
        <w:right w:val="none" w:sz="0" w:space="0" w:color="auto"/>
      </w:divBdr>
      <w:divsChild>
        <w:div w:id="1747410815">
          <w:marLeft w:val="0"/>
          <w:marRight w:val="0"/>
          <w:marTop w:val="0"/>
          <w:marBottom w:val="0"/>
          <w:divBdr>
            <w:top w:val="none" w:sz="0" w:space="0" w:color="auto"/>
            <w:left w:val="none" w:sz="0" w:space="0" w:color="auto"/>
            <w:bottom w:val="none" w:sz="0" w:space="0" w:color="auto"/>
            <w:right w:val="none" w:sz="0" w:space="0" w:color="auto"/>
          </w:divBdr>
        </w:div>
        <w:div w:id="669715078">
          <w:marLeft w:val="0"/>
          <w:marRight w:val="0"/>
          <w:marTop w:val="0"/>
          <w:marBottom w:val="0"/>
          <w:divBdr>
            <w:top w:val="none" w:sz="0" w:space="0" w:color="auto"/>
            <w:left w:val="none" w:sz="0" w:space="0" w:color="auto"/>
            <w:bottom w:val="none" w:sz="0" w:space="0" w:color="auto"/>
            <w:right w:val="none" w:sz="0" w:space="0" w:color="auto"/>
          </w:divBdr>
        </w:div>
        <w:div w:id="1150753215">
          <w:marLeft w:val="0"/>
          <w:marRight w:val="0"/>
          <w:marTop w:val="0"/>
          <w:marBottom w:val="0"/>
          <w:divBdr>
            <w:top w:val="none" w:sz="0" w:space="0" w:color="auto"/>
            <w:left w:val="none" w:sz="0" w:space="0" w:color="auto"/>
            <w:bottom w:val="none" w:sz="0" w:space="0" w:color="auto"/>
            <w:right w:val="none" w:sz="0" w:space="0" w:color="auto"/>
          </w:divBdr>
        </w:div>
      </w:divsChild>
    </w:div>
    <w:div w:id="1325671816">
      <w:bodyDiv w:val="1"/>
      <w:marLeft w:val="0"/>
      <w:marRight w:val="0"/>
      <w:marTop w:val="0"/>
      <w:marBottom w:val="0"/>
      <w:divBdr>
        <w:top w:val="none" w:sz="0" w:space="0" w:color="auto"/>
        <w:left w:val="none" w:sz="0" w:space="0" w:color="auto"/>
        <w:bottom w:val="none" w:sz="0" w:space="0" w:color="auto"/>
        <w:right w:val="none" w:sz="0" w:space="0" w:color="auto"/>
      </w:divBdr>
      <w:divsChild>
        <w:div w:id="798107733">
          <w:marLeft w:val="0"/>
          <w:marRight w:val="0"/>
          <w:marTop w:val="0"/>
          <w:marBottom w:val="0"/>
          <w:divBdr>
            <w:top w:val="none" w:sz="0" w:space="0" w:color="auto"/>
            <w:left w:val="none" w:sz="0" w:space="0" w:color="auto"/>
            <w:bottom w:val="none" w:sz="0" w:space="0" w:color="auto"/>
            <w:right w:val="none" w:sz="0" w:space="0" w:color="auto"/>
          </w:divBdr>
          <w:divsChild>
            <w:div w:id="326446945">
              <w:marLeft w:val="0"/>
              <w:marRight w:val="0"/>
              <w:marTop w:val="0"/>
              <w:marBottom w:val="0"/>
              <w:divBdr>
                <w:top w:val="none" w:sz="0" w:space="0" w:color="auto"/>
                <w:left w:val="none" w:sz="0" w:space="0" w:color="auto"/>
                <w:bottom w:val="none" w:sz="0" w:space="0" w:color="auto"/>
                <w:right w:val="none" w:sz="0" w:space="0" w:color="auto"/>
              </w:divBdr>
            </w:div>
            <w:div w:id="829445110">
              <w:marLeft w:val="0"/>
              <w:marRight w:val="0"/>
              <w:marTop w:val="0"/>
              <w:marBottom w:val="0"/>
              <w:divBdr>
                <w:top w:val="none" w:sz="0" w:space="0" w:color="auto"/>
                <w:left w:val="none" w:sz="0" w:space="0" w:color="auto"/>
                <w:bottom w:val="none" w:sz="0" w:space="0" w:color="auto"/>
                <w:right w:val="none" w:sz="0" w:space="0" w:color="auto"/>
              </w:divBdr>
            </w:div>
            <w:div w:id="652026692">
              <w:marLeft w:val="0"/>
              <w:marRight w:val="0"/>
              <w:marTop w:val="0"/>
              <w:marBottom w:val="0"/>
              <w:divBdr>
                <w:top w:val="none" w:sz="0" w:space="0" w:color="auto"/>
                <w:left w:val="none" w:sz="0" w:space="0" w:color="auto"/>
                <w:bottom w:val="none" w:sz="0" w:space="0" w:color="auto"/>
                <w:right w:val="none" w:sz="0" w:space="0" w:color="auto"/>
              </w:divBdr>
            </w:div>
            <w:div w:id="36049242">
              <w:marLeft w:val="0"/>
              <w:marRight w:val="0"/>
              <w:marTop w:val="0"/>
              <w:marBottom w:val="0"/>
              <w:divBdr>
                <w:top w:val="none" w:sz="0" w:space="0" w:color="auto"/>
                <w:left w:val="none" w:sz="0" w:space="0" w:color="auto"/>
                <w:bottom w:val="none" w:sz="0" w:space="0" w:color="auto"/>
                <w:right w:val="none" w:sz="0" w:space="0" w:color="auto"/>
              </w:divBdr>
            </w:div>
            <w:div w:id="1021325496">
              <w:marLeft w:val="0"/>
              <w:marRight w:val="0"/>
              <w:marTop w:val="0"/>
              <w:marBottom w:val="0"/>
              <w:divBdr>
                <w:top w:val="none" w:sz="0" w:space="0" w:color="auto"/>
                <w:left w:val="none" w:sz="0" w:space="0" w:color="auto"/>
                <w:bottom w:val="none" w:sz="0" w:space="0" w:color="auto"/>
                <w:right w:val="none" w:sz="0" w:space="0" w:color="auto"/>
              </w:divBdr>
            </w:div>
            <w:div w:id="453644769">
              <w:marLeft w:val="0"/>
              <w:marRight w:val="0"/>
              <w:marTop w:val="0"/>
              <w:marBottom w:val="0"/>
              <w:divBdr>
                <w:top w:val="none" w:sz="0" w:space="0" w:color="auto"/>
                <w:left w:val="none" w:sz="0" w:space="0" w:color="auto"/>
                <w:bottom w:val="none" w:sz="0" w:space="0" w:color="auto"/>
                <w:right w:val="none" w:sz="0" w:space="0" w:color="auto"/>
              </w:divBdr>
            </w:div>
            <w:div w:id="1665812170">
              <w:marLeft w:val="0"/>
              <w:marRight w:val="0"/>
              <w:marTop w:val="0"/>
              <w:marBottom w:val="0"/>
              <w:divBdr>
                <w:top w:val="none" w:sz="0" w:space="0" w:color="auto"/>
                <w:left w:val="none" w:sz="0" w:space="0" w:color="auto"/>
                <w:bottom w:val="none" w:sz="0" w:space="0" w:color="auto"/>
                <w:right w:val="none" w:sz="0" w:space="0" w:color="auto"/>
              </w:divBdr>
            </w:div>
            <w:div w:id="1078744411">
              <w:marLeft w:val="0"/>
              <w:marRight w:val="0"/>
              <w:marTop w:val="0"/>
              <w:marBottom w:val="0"/>
              <w:divBdr>
                <w:top w:val="none" w:sz="0" w:space="0" w:color="auto"/>
                <w:left w:val="none" w:sz="0" w:space="0" w:color="auto"/>
                <w:bottom w:val="none" w:sz="0" w:space="0" w:color="auto"/>
                <w:right w:val="none" w:sz="0" w:space="0" w:color="auto"/>
              </w:divBdr>
            </w:div>
            <w:div w:id="662707683">
              <w:marLeft w:val="0"/>
              <w:marRight w:val="0"/>
              <w:marTop w:val="0"/>
              <w:marBottom w:val="0"/>
              <w:divBdr>
                <w:top w:val="none" w:sz="0" w:space="0" w:color="auto"/>
                <w:left w:val="none" w:sz="0" w:space="0" w:color="auto"/>
                <w:bottom w:val="none" w:sz="0" w:space="0" w:color="auto"/>
                <w:right w:val="none" w:sz="0" w:space="0" w:color="auto"/>
              </w:divBdr>
            </w:div>
            <w:div w:id="239027684">
              <w:marLeft w:val="0"/>
              <w:marRight w:val="0"/>
              <w:marTop w:val="0"/>
              <w:marBottom w:val="0"/>
              <w:divBdr>
                <w:top w:val="none" w:sz="0" w:space="0" w:color="auto"/>
                <w:left w:val="none" w:sz="0" w:space="0" w:color="auto"/>
                <w:bottom w:val="none" w:sz="0" w:space="0" w:color="auto"/>
                <w:right w:val="none" w:sz="0" w:space="0" w:color="auto"/>
              </w:divBdr>
            </w:div>
            <w:div w:id="1498644362">
              <w:marLeft w:val="0"/>
              <w:marRight w:val="0"/>
              <w:marTop w:val="0"/>
              <w:marBottom w:val="0"/>
              <w:divBdr>
                <w:top w:val="none" w:sz="0" w:space="0" w:color="auto"/>
                <w:left w:val="none" w:sz="0" w:space="0" w:color="auto"/>
                <w:bottom w:val="none" w:sz="0" w:space="0" w:color="auto"/>
                <w:right w:val="none" w:sz="0" w:space="0" w:color="auto"/>
              </w:divBdr>
            </w:div>
            <w:div w:id="1962955267">
              <w:marLeft w:val="0"/>
              <w:marRight w:val="0"/>
              <w:marTop w:val="0"/>
              <w:marBottom w:val="0"/>
              <w:divBdr>
                <w:top w:val="none" w:sz="0" w:space="0" w:color="auto"/>
                <w:left w:val="none" w:sz="0" w:space="0" w:color="auto"/>
                <w:bottom w:val="none" w:sz="0" w:space="0" w:color="auto"/>
                <w:right w:val="none" w:sz="0" w:space="0" w:color="auto"/>
              </w:divBdr>
            </w:div>
            <w:div w:id="1391222165">
              <w:marLeft w:val="0"/>
              <w:marRight w:val="0"/>
              <w:marTop w:val="0"/>
              <w:marBottom w:val="0"/>
              <w:divBdr>
                <w:top w:val="none" w:sz="0" w:space="0" w:color="auto"/>
                <w:left w:val="none" w:sz="0" w:space="0" w:color="auto"/>
                <w:bottom w:val="none" w:sz="0" w:space="0" w:color="auto"/>
                <w:right w:val="none" w:sz="0" w:space="0" w:color="auto"/>
              </w:divBdr>
            </w:div>
            <w:div w:id="1320231771">
              <w:marLeft w:val="0"/>
              <w:marRight w:val="0"/>
              <w:marTop w:val="0"/>
              <w:marBottom w:val="0"/>
              <w:divBdr>
                <w:top w:val="none" w:sz="0" w:space="0" w:color="auto"/>
                <w:left w:val="none" w:sz="0" w:space="0" w:color="auto"/>
                <w:bottom w:val="none" w:sz="0" w:space="0" w:color="auto"/>
                <w:right w:val="none" w:sz="0" w:space="0" w:color="auto"/>
              </w:divBdr>
            </w:div>
            <w:div w:id="1785882474">
              <w:marLeft w:val="0"/>
              <w:marRight w:val="0"/>
              <w:marTop w:val="0"/>
              <w:marBottom w:val="0"/>
              <w:divBdr>
                <w:top w:val="none" w:sz="0" w:space="0" w:color="auto"/>
                <w:left w:val="none" w:sz="0" w:space="0" w:color="auto"/>
                <w:bottom w:val="none" w:sz="0" w:space="0" w:color="auto"/>
                <w:right w:val="none" w:sz="0" w:space="0" w:color="auto"/>
              </w:divBdr>
            </w:div>
            <w:div w:id="1720590108">
              <w:marLeft w:val="0"/>
              <w:marRight w:val="0"/>
              <w:marTop w:val="0"/>
              <w:marBottom w:val="0"/>
              <w:divBdr>
                <w:top w:val="none" w:sz="0" w:space="0" w:color="auto"/>
                <w:left w:val="none" w:sz="0" w:space="0" w:color="auto"/>
                <w:bottom w:val="none" w:sz="0" w:space="0" w:color="auto"/>
                <w:right w:val="none" w:sz="0" w:space="0" w:color="auto"/>
              </w:divBdr>
            </w:div>
            <w:div w:id="2070570596">
              <w:marLeft w:val="0"/>
              <w:marRight w:val="0"/>
              <w:marTop w:val="0"/>
              <w:marBottom w:val="0"/>
              <w:divBdr>
                <w:top w:val="none" w:sz="0" w:space="0" w:color="auto"/>
                <w:left w:val="none" w:sz="0" w:space="0" w:color="auto"/>
                <w:bottom w:val="none" w:sz="0" w:space="0" w:color="auto"/>
                <w:right w:val="none" w:sz="0" w:space="0" w:color="auto"/>
              </w:divBdr>
            </w:div>
            <w:div w:id="1037660224">
              <w:marLeft w:val="0"/>
              <w:marRight w:val="0"/>
              <w:marTop w:val="0"/>
              <w:marBottom w:val="0"/>
              <w:divBdr>
                <w:top w:val="none" w:sz="0" w:space="0" w:color="auto"/>
                <w:left w:val="none" w:sz="0" w:space="0" w:color="auto"/>
                <w:bottom w:val="none" w:sz="0" w:space="0" w:color="auto"/>
                <w:right w:val="none" w:sz="0" w:space="0" w:color="auto"/>
              </w:divBdr>
            </w:div>
            <w:div w:id="1782412050">
              <w:marLeft w:val="0"/>
              <w:marRight w:val="0"/>
              <w:marTop w:val="0"/>
              <w:marBottom w:val="0"/>
              <w:divBdr>
                <w:top w:val="none" w:sz="0" w:space="0" w:color="auto"/>
                <w:left w:val="none" w:sz="0" w:space="0" w:color="auto"/>
                <w:bottom w:val="none" w:sz="0" w:space="0" w:color="auto"/>
                <w:right w:val="none" w:sz="0" w:space="0" w:color="auto"/>
              </w:divBdr>
            </w:div>
            <w:div w:id="922952800">
              <w:marLeft w:val="0"/>
              <w:marRight w:val="0"/>
              <w:marTop w:val="0"/>
              <w:marBottom w:val="0"/>
              <w:divBdr>
                <w:top w:val="none" w:sz="0" w:space="0" w:color="auto"/>
                <w:left w:val="none" w:sz="0" w:space="0" w:color="auto"/>
                <w:bottom w:val="none" w:sz="0" w:space="0" w:color="auto"/>
                <w:right w:val="none" w:sz="0" w:space="0" w:color="auto"/>
              </w:divBdr>
            </w:div>
            <w:div w:id="166791774">
              <w:marLeft w:val="0"/>
              <w:marRight w:val="0"/>
              <w:marTop w:val="0"/>
              <w:marBottom w:val="0"/>
              <w:divBdr>
                <w:top w:val="none" w:sz="0" w:space="0" w:color="auto"/>
                <w:left w:val="none" w:sz="0" w:space="0" w:color="auto"/>
                <w:bottom w:val="none" w:sz="0" w:space="0" w:color="auto"/>
                <w:right w:val="none" w:sz="0" w:space="0" w:color="auto"/>
              </w:divBdr>
            </w:div>
            <w:div w:id="1137072045">
              <w:marLeft w:val="0"/>
              <w:marRight w:val="0"/>
              <w:marTop w:val="0"/>
              <w:marBottom w:val="0"/>
              <w:divBdr>
                <w:top w:val="none" w:sz="0" w:space="0" w:color="auto"/>
                <w:left w:val="none" w:sz="0" w:space="0" w:color="auto"/>
                <w:bottom w:val="none" w:sz="0" w:space="0" w:color="auto"/>
                <w:right w:val="none" w:sz="0" w:space="0" w:color="auto"/>
              </w:divBdr>
            </w:div>
            <w:div w:id="809203725">
              <w:marLeft w:val="0"/>
              <w:marRight w:val="0"/>
              <w:marTop w:val="0"/>
              <w:marBottom w:val="0"/>
              <w:divBdr>
                <w:top w:val="none" w:sz="0" w:space="0" w:color="auto"/>
                <w:left w:val="none" w:sz="0" w:space="0" w:color="auto"/>
                <w:bottom w:val="none" w:sz="0" w:space="0" w:color="auto"/>
                <w:right w:val="none" w:sz="0" w:space="0" w:color="auto"/>
              </w:divBdr>
            </w:div>
            <w:div w:id="598681571">
              <w:marLeft w:val="0"/>
              <w:marRight w:val="0"/>
              <w:marTop w:val="0"/>
              <w:marBottom w:val="0"/>
              <w:divBdr>
                <w:top w:val="none" w:sz="0" w:space="0" w:color="auto"/>
                <w:left w:val="none" w:sz="0" w:space="0" w:color="auto"/>
                <w:bottom w:val="none" w:sz="0" w:space="0" w:color="auto"/>
                <w:right w:val="none" w:sz="0" w:space="0" w:color="auto"/>
              </w:divBdr>
            </w:div>
            <w:div w:id="1008094555">
              <w:marLeft w:val="0"/>
              <w:marRight w:val="0"/>
              <w:marTop w:val="0"/>
              <w:marBottom w:val="0"/>
              <w:divBdr>
                <w:top w:val="none" w:sz="0" w:space="0" w:color="auto"/>
                <w:left w:val="none" w:sz="0" w:space="0" w:color="auto"/>
                <w:bottom w:val="none" w:sz="0" w:space="0" w:color="auto"/>
                <w:right w:val="none" w:sz="0" w:space="0" w:color="auto"/>
              </w:divBdr>
            </w:div>
            <w:div w:id="847795956">
              <w:marLeft w:val="0"/>
              <w:marRight w:val="0"/>
              <w:marTop w:val="0"/>
              <w:marBottom w:val="0"/>
              <w:divBdr>
                <w:top w:val="none" w:sz="0" w:space="0" w:color="auto"/>
                <w:left w:val="none" w:sz="0" w:space="0" w:color="auto"/>
                <w:bottom w:val="none" w:sz="0" w:space="0" w:color="auto"/>
                <w:right w:val="none" w:sz="0" w:space="0" w:color="auto"/>
              </w:divBdr>
            </w:div>
            <w:div w:id="58483388">
              <w:marLeft w:val="0"/>
              <w:marRight w:val="0"/>
              <w:marTop w:val="0"/>
              <w:marBottom w:val="0"/>
              <w:divBdr>
                <w:top w:val="none" w:sz="0" w:space="0" w:color="auto"/>
                <w:left w:val="none" w:sz="0" w:space="0" w:color="auto"/>
                <w:bottom w:val="none" w:sz="0" w:space="0" w:color="auto"/>
                <w:right w:val="none" w:sz="0" w:space="0" w:color="auto"/>
              </w:divBdr>
            </w:div>
            <w:div w:id="2114125952">
              <w:marLeft w:val="0"/>
              <w:marRight w:val="0"/>
              <w:marTop w:val="0"/>
              <w:marBottom w:val="0"/>
              <w:divBdr>
                <w:top w:val="none" w:sz="0" w:space="0" w:color="auto"/>
                <w:left w:val="none" w:sz="0" w:space="0" w:color="auto"/>
                <w:bottom w:val="none" w:sz="0" w:space="0" w:color="auto"/>
                <w:right w:val="none" w:sz="0" w:space="0" w:color="auto"/>
              </w:divBdr>
            </w:div>
            <w:div w:id="679547560">
              <w:marLeft w:val="0"/>
              <w:marRight w:val="0"/>
              <w:marTop w:val="0"/>
              <w:marBottom w:val="0"/>
              <w:divBdr>
                <w:top w:val="none" w:sz="0" w:space="0" w:color="auto"/>
                <w:left w:val="none" w:sz="0" w:space="0" w:color="auto"/>
                <w:bottom w:val="none" w:sz="0" w:space="0" w:color="auto"/>
                <w:right w:val="none" w:sz="0" w:space="0" w:color="auto"/>
              </w:divBdr>
            </w:div>
            <w:div w:id="1267732827">
              <w:marLeft w:val="0"/>
              <w:marRight w:val="0"/>
              <w:marTop w:val="0"/>
              <w:marBottom w:val="0"/>
              <w:divBdr>
                <w:top w:val="none" w:sz="0" w:space="0" w:color="auto"/>
                <w:left w:val="none" w:sz="0" w:space="0" w:color="auto"/>
                <w:bottom w:val="none" w:sz="0" w:space="0" w:color="auto"/>
                <w:right w:val="none" w:sz="0" w:space="0" w:color="auto"/>
              </w:divBdr>
            </w:div>
            <w:div w:id="1338269611">
              <w:marLeft w:val="0"/>
              <w:marRight w:val="0"/>
              <w:marTop w:val="0"/>
              <w:marBottom w:val="0"/>
              <w:divBdr>
                <w:top w:val="none" w:sz="0" w:space="0" w:color="auto"/>
                <w:left w:val="none" w:sz="0" w:space="0" w:color="auto"/>
                <w:bottom w:val="none" w:sz="0" w:space="0" w:color="auto"/>
                <w:right w:val="none" w:sz="0" w:space="0" w:color="auto"/>
              </w:divBdr>
            </w:div>
            <w:div w:id="1485048388">
              <w:marLeft w:val="0"/>
              <w:marRight w:val="0"/>
              <w:marTop w:val="0"/>
              <w:marBottom w:val="0"/>
              <w:divBdr>
                <w:top w:val="none" w:sz="0" w:space="0" w:color="auto"/>
                <w:left w:val="none" w:sz="0" w:space="0" w:color="auto"/>
                <w:bottom w:val="none" w:sz="0" w:space="0" w:color="auto"/>
                <w:right w:val="none" w:sz="0" w:space="0" w:color="auto"/>
              </w:divBdr>
            </w:div>
            <w:div w:id="1519001111">
              <w:marLeft w:val="0"/>
              <w:marRight w:val="0"/>
              <w:marTop w:val="0"/>
              <w:marBottom w:val="0"/>
              <w:divBdr>
                <w:top w:val="none" w:sz="0" w:space="0" w:color="auto"/>
                <w:left w:val="none" w:sz="0" w:space="0" w:color="auto"/>
                <w:bottom w:val="none" w:sz="0" w:space="0" w:color="auto"/>
                <w:right w:val="none" w:sz="0" w:space="0" w:color="auto"/>
              </w:divBdr>
            </w:div>
            <w:div w:id="1993017822">
              <w:marLeft w:val="0"/>
              <w:marRight w:val="0"/>
              <w:marTop w:val="0"/>
              <w:marBottom w:val="0"/>
              <w:divBdr>
                <w:top w:val="none" w:sz="0" w:space="0" w:color="auto"/>
                <w:left w:val="none" w:sz="0" w:space="0" w:color="auto"/>
                <w:bottom w:val="none" w:sz="0" w:space="0" w:color="auto"/>
                <w:right w:val="none" w:sz="0" w:space="0" w:color="auto"/>
              </w:divBdr>
            </w:div>
            <w:div w:id="57242761">
              <w:marLeft w:val="0"/>
              <w:marRight w:val="0"/>
              <w:marTop w:val="0"/>
              <w:marBottom w:val="0"/>
              <w:divBdr>
                <w:top w:val="none" w:sz="0" w:space="0" w:color="auto"/>
                <w:left w:val="none" w:sz="0" w:space="0" w:color="auto"/>
                <w:bottom w:val="none" w:sz="0" w:space="0" w:color="auto"/>
                <w:right w:val="none" w:sz="0" w:space="0" w:color="auto"/>
              </w:divBdr>
            </w:div>
            <w:div w:id="1516115394">
              <w:marLeft w:val="0"/>
              <w:marRight w:val="0"/>
              <w:marTop w:val="0"/>
              <w:marBottom w:val="0"/>
              <w:divBdr>
                <w:top w:val="none" w:sz="0" w:space="0" w:color="auto"/>
                <w:left w:val="none" w:sz="0" w:space="0" w:color="auto"/>
                <w:bottom w:val="none" w:sz="0" w:space="0" w:color="auto"/>
                <w:right w:val="none" w:sz="0" w:space="0" w:color="auto"/>
              </w:divBdr>
            </w:div>
            <w:div w:id="968625967">
              <w:marLeft w:val="0"/>
              <w:marRight w:val="0"/>
              <w:marTop w:val="0"/>
              <w:marBottom w:val="0"/>
              <w:divBdr>
                <w:top w:val="none" w:sz="0" w:space="0" w:color="auto"/>
                <w:left w:val="none" w:sz="0" w:space="0" w:color="auto"/>
                <w:bottom w:val="none" w:sz="0" w:space="0" w:color="auto"/>
                <w:right w:val="none" w:sz="0" w:space="0" w:color="auto"/>
              </w:divBdr>
            </w:div>
            <w:div w:id="11954507">
              <w:marLeft w:val="0"/>
              <w:marRight w:val="0"/>
              <w:marTop w:val="0"/>
              <w:marBottom w:val="0"/>
              <w:divBdr>
                <w:top w:val="none" w:sz="0" w:space="0" w:color="auto"/>
                <w:left w:val="none" w:sz="0" w:space="0" w:color="auto"/>
                <w:bottom w:val="none" w:sz="0" w:space="0" w:color="auto"/>
                <w:right w:val="none" w:sz="0" w:space="0" w:color="auto"/>
              </w:divBdr>
            </w:div>
            <w:div w:id="336271607">
              <w:marLeft w:val="0"/>
              <w:marRight w:val="0"/>
              <w:marTop w:val="0"/>
              <w:marBottom w:val="0"/>
              <w:divBdr>
                <w:top w:val="none" w:sz="0" w:space="0" w:color="auto"/>
                <w:left w:val="none" w:sz="0" w:space="0" w:color="auto"/>
                <w:bottom w:val="none" w:sz="0" w:space="0" w:color="auto"/>
                <w:right w:val="none" w:sz="0" w:space="0" w:color="auto"/>
              </w:divBdr>
            </w:div>
            <w:div w:id="1401714616">
              <w:marLeft w:val="0"/>
              <w:marRight w:val="0"/>
              <w:marTop w:val="0"/>
              <w:marBottom w:val="0"/>
              <w:divBdr>
                <w:top w:val="none" w:sz="0" w:space="0" w:color="auto"/>
                <w:left w:val="none" w:sz="0" w:space="0" w:color="auto"/>
                <w:bottom w:val="none" w:sz="0" w:space="0" w:color="auto"/>
                <w:right w:val="none" w:sz="0" w:space="0" w:color="auto"/>
              </w:divBdr>
            </w:div>
            <w:div w:id="153647244">
              <w:marLeft w:val="0"/>
              <w:marRight w:val="0"/>
              <w:marTop w:val="0"/>
              <w:marBottom w:val="0"/>
              <w:divBdr>
                <w:top w:val="none" w:sz="0" w:space="0" w:color="auto"/>
                <w:left w:val="none" w:sz="0" w:space="0" w:color="auto"/>
                <w:bottom w:val="none" w:sz="0" w:space="0" w:color="auto"/>
                <w:right w:val="none" w:sz="0" w:space="0" w:color="auto"/>
              </w:divBdr>
            </w:div>
            <w:div w:id="737826707">
              <w:marLeft w:val="0"/>
              <w:marRight w:val="0"/>
              <w:marTop w:val="0"/>
              <w:marBottom w:val="0"/>
              <w:divBdr>
                <w:top w:val="none" w:sz="0" w:space="0" w:color="auto"/>
                <w:left w:val="none" w:sz="0" w:space="0" w:color="auto"/>
                <w:bottom w:val="none" w:sz="0" w:space="0" w:color="auto"/>
                <w:right w:val="none" w:sz="0" w:space="0" w:color="auto"/>
              </w:divBdr>
            </w:div>
            <w:div w:id="944001330">
              <w:marLeft w:val="0"/>
              <w:marRight w:val="0"/>
              <w:marTop w:val="0"/>
              <w:marBottom w:val="0"/>
              <w:divBdr>
                <w:top w:val="none" w:sz="0" w:space="0" w:color="auto"/>
                <w:left w:val="none" w:sz="0" w:space="0" w:color="auto"/>
                <w:bottom w:val="none" w:sz="0" w:space="0" w:color="auto"/>
                <w:right w:val="none" w:sz="0" w:space="0" w:color="auto"/>
              </w:divBdr>
            </w:div>
            <w:div w:id="2132747186">
              <w:marLeft w:val="0"/>
              <w:marRight w:val="0"/>
              <w:marTop w:val="0"/>
              <w:marBottom w:val="0"/>
              <w:divBdr>
                <w:top w:val="none" w:sz="0" w:space="0" w:color="auto"/>
                <w:left w:val="none" w:sz="0" w:space="0" w:color="auto"/>
                <w:bottom w:val="none" w:sz="0" w:space="0" w:color="auto"/>
                <w:right w:val="none" w:sz="0" w:space="0" w:color="auto"/>
              </w:divBdr>
            </w:div>
            <w:div w:id="2125035516">
              <w:marLeft w:val="0"/>
              <w:marRight w:val="0"/>
              <w:marTop w:val="0"/>
              <w:marBottom w:val="0"/>
              <w:divBdr>
                <w:top w:val="none" w:sz="0" w:space="0" w:color="auto"/>
                <w:left w:val="none" w:sz="0" w:space="0" w:color="auto"/>
                <w:bottom w:val="none" w:sz="0" w:space="0" w:color="auto"/>
                <w:right w:val="none" w:sz="0" w:space="0" w:color="auto"/>
              </w:divBdr>
            </w:div>
            <w:div w:id="582687821">
              <w:marLeft w:val="0"/>
              <w:marRight w:val="0"/>
              <w:marTop w:val="0"/>
              <w:marBottom w:val="0"/>
              <w:divBdr>
                <w:top w:val="none" w:sz="0" w:space="0" w:color="auto"/>
                <w:left w:val="none" w:sz="0" w:space="0" w:color="auto"/>
                <w:bottom w:val="none" w:sz="0" w:space="0" w:color="auto"/>
                <w:right w:val="none" w:sz="0" w:space="0" w:color="auto"/>
              </w:divBdr>
            </w:div>
            <w:div w:id="1190149067">
              <w:marLeft w:val="0"/>
              <w:marRight w:val="0"/>
              <w:marTop w:val="0"/>
              <w:marBottom w:val="0"/>
              <w:divBdr>
                <w:top w:val="none" w:sz="0" w:space="0" w:color="auto"/>
                <w:left w:val="none" w:sz="0" w:space="0" w:color="auto"/>
                <w:bottom w:val="none" w:sz="0" w:space="0" w:color="auto"/>
                <w:right w:val="none" w:sz="0" w:space="0" w:color="auto"/>
              </w:divBdr>
            </w:div>
            <w:div w:id="1704937652">
              <w:marLeft w:val="0"/>
              <w:marRight w:val="0"/>
              <w:marTop w:val="0"/>
              <w:marBottom w:val="0"/>
              <w:divBdr>
                <w:top w:val="none" w:sz="0" w:space="0" w:color="auto"/>
                <w:left w:val="none" w:sz="0" w:space="0" w:color="auto"/>
                <w:bottom w:val="none" w:sz="0" w:space="0" w:color="auto"/>
                <w:right w:val="none" w:sz="0" w:space="0" w:color="auto"/>
              </w:divBdr>
            </w:div>
            <w:div w:id="1010642394">
              <w:marLeft w:val="0"/>
              <w:marRight w:val="0"/>
              <w:marTop w:val="0"/>
              <w:marBottom w:val="0"/>
              <w:divBdr>
                <w:top w:val="none" w:sz="0" w:space="0" w:color="auto"/>
                <w:left w:val="none" w:sz="0" w:space="0" w:color="auto"/>
                <w:bottom w:val="none" w:sz="0" w:space="0" w:color="auto"/>
                <w:right w:val="none" w:sz="0" w:space="0" w:color="auto"/>
              </w:divBdr>
            </w:div>
            <w:div w:id="158154244">
              <w:marLeft w:val="0"/>
              <w:marRight w:val="0"/>
              <w:marTop w:val="0"/>
              <w:marBottom w:val="0"/>
              <w:divBdr>
                <w:top w:val="none" w:sz="0" w:space="0" w:color="auto"/>
                <w:left w:val="none" w:sz="0" w:space="0" w:color="auto"/>
                <w:bottom w:val="none" w:sz="0" w:space="0" w:color="auto"/>
                <w:right w:val="none" w:sz="0" w:space="0" w:color="auto"/>
              </w:divBdr>
            </w:div>
            <w:div w:id="995185566">
              <w:marLeft w:val="0"/>
              <w:marRight w:val="0"/>
              <w:marTop w:val="0"/>
              <w:marBottom w:val="0"/>
              <w:divBdr>
                <w:top w:val="none" w:sz="0" w:space="0" w:color="auto"/>
                <w:left w:val="none" w:sz="0" w:space="0" w:color="auto"/>
                <w:bottom w:val="none" w:sz="0" w:space="0" w:color="auto"/>
                <w:right w:val="none" w:sz="0" w:space="0" w:color="auto"/>
              </w:divBdr>
            </w:div>
            <w:div w:id="1879315268">
              <w:marLeft w:val="0"/>
              <w:marRight w:val="0"/>
              <w:marTop w:val="0"/>
              <w:marBottom w:val="0"/>
              <w:divBdr>
                <w:top w:val="none" w:sz="0" w:space="0" w:color="auto"/>
                <w:left w:val="none" w:sz="0" w:space="0" w:color="auto"/>
                <w:bottom w:val="none" w:sz="0" w:space="0" w:color="auto"/>
                <w:right w:val="none" w:sz="0" w:space="0" w:color="auto"/>
              </w:divBdr>
            </w:div>
            <w:div w:id="925303391">
              <w:marLeft w:val="0"/>
              <w:marRight w:val="0"/>
              <w:marTop w:val="0"/>
              <w:marBottom w:val="0"/>
              <w:divBdr>
                <w:top w:val="none" w:sz="0" w:space="0" w:color="auto"/>
                <w:left w:val="none" w:sz="0" w:space="0" w:color="auto"/>
                <w:bottom w:val="none" w:sz="0" w:space="0" w:color="auto"/>
                <w:right w:val="none" w:sz="0" w:space="0" w:color="auto"/>
              </w:divBdr>
            </w:div>
            <w:div w:id="124397224">
              <w:marLeft w:val="0"/>
              <w:marRight w:val="0"/>
              <w:marTop w:val="0"/>
              <w:marBottom w:val="0"/>
              <w:divBdr>
                <w:top w:val="none" w:sz="0" w:space="0" w:color="auto"/>
                <w:left w:val="none" w:sz="0" w:space="0" w:color="auto"/>
                <w:bottom w:val="none" w:sz="0" w:space="0" w:color="auto"/>
                <w:right w:val="none" w:sz="0" w:space="0" w:color="auto"/>
              </w:divBdr>
            </w:div>
            <w:div w:id="141774352">
              <w:marLeft w:val="0"/>
              <w:marRight w:val="0"/>
              <w:marTop w:val="0"/>
              <w:marBottom w:val="0"/>
              <w:divBdr>
                <w:top w:val="none" w:sz="0" w:space="0" w:color="auto"/>
                <w:left w:val="none" w:sz="0" w:space="0" w:color="auto"/>
                <w:bottom w:val="none" w:sz="0" w:space="0" w:color="auto"/>
                <w:right w:val="none" w:sz="0" w:space="0" w:color="auto"/>
              </w:divBdr>
            </w:div>
            <w:div w:id="1403718381">
              <w:marLeft w:val="0"/>
              <w:marRight w:val="0"/>
              <w:marTop w:val="0"/>
              <w:marBottom w:val="0"/>
              <w:divBdr>
                <w:top w:val="none" w:sz="0" w:space="0" w:color="auto"/>
                <w:left w:val="none" w:sz="0" w:space="0" w:color="auto"/>
                <w:bottom w:val="none" w:sz="0" w:space="0" w:color="auto"/>
                <w:right w:val="none" w:sz="0" w:space="0" w:color="auto"/>
              </w:divBdr>
            </w:div>
            <w:div w:id="582109682">
              <w:marLeft w:val="0"/>
              <w:marRight w:val="0"/>
              <w:marTop w:val="0"/>
              <w:marBottom w:val="0"/>
              <w:divBdr>
                <w:top w:val="none" w:sz="0" w:space="0" w:color="auto"/>
                <w:left w:val="none" w:sz="0" w:space="0" w:color="auto"/>
                <w:bottom w:val="none" w:sz="0" w:space="0" w:color="auto"/>
                <w:right w:val="none" w:sz="0" w:space="0" w:color="auto"/>
              </w:divBdr>
            </w:div>
            <w:div w:id="1781532012">
              <w:marLeft w:val="0"/>
              <w:marRight w:val="0"/>
              <w:marTop w:val="0"/>
              <w:marBottom w:val="0"/>
              <w:divBdr>
                <w:top w:val="none" w:sz="0" w:space="0" w:color="auto"/>
                <w:left w:val="none" w:sz="0" w:space="0" w:color="auto"/>
                <w:bottom w:val="none" w:sz="0" w:space="0" w:color="auto"/>
                <w:right w:val="none" w:sz="0" w:space="0" w:color="auto"/>
              </w:divBdr>
            </w:div>
            <w:div w:id="381027930">
              <w:marLeft w:val="0"/>
              <w:marRight w:val="0"/>
              <w:marTop w:val="0"/>
              <w:marBottom w:val="0"/>
              <w:divBdr>
                <w:top w:val="none" w:sz="0" w:space="0" w:color="auto"/>
                <w:left w:val="none" w:sz="0" w:space="0" w:color="auto"/>
                <w:bottom w:val="none" w:sz="0" w:space="0" w:color="auto"/>
                <w:right w:val="none" w:sz="0" w:space="0" w:color="auto"/>
              </w:divBdr>
            </w:div>
            <w:div w:id="1164006348">
              <w:marLeft w:val="0"/>
              <w:marRight w:val="0"/>
              <w:marTop w:val="0"/>
              <w:marBottom w:val="0"/>
              <w:divBdr>
                <w:top w:val="none" w:sz="0" w:space="0" w:color="auto"/>
                <w:left w:val="none" w:sz="0" w:space="0" w:color="auto"/>
                <w:bottom w:val="none" w:sz="0" w:space="0" w:color="auto"/>
                <w:right w:val="none" w:sz="0" w:space="0" w:color="auto"/>
              </w:divBdr>
            </w:div>
            <w:div w:id="1562405774">
              <w:marLeft w:val="0"/>
              <w:marRight w:val="0"/>
              <w:marTop w:val="0"/>
              <w:marBottom w:val="0"/>
              <w:divBdr>
                <w:top w:val="none" w:sz="0" w:space="0" w:color="auto"/>
                <w:left w:val="none" w:sz="0" w:space="0" w:color="auto"/>
                <w:bottom w:val="none" w:sz="0" w:space="0" w:color="auto"/>
                <w:right w:val="none" w:sz="0" w:space="0" w:color="auto"/>
              </w:divBdr>
            </w:div>
            <w:div w:id="1268200639">
              <w:marLeft w:val="0"/>
              <w:marRight w:val="0"/>
              <w:marTop w:val="0"/>
              <w:marBottom w:val="0"/>
              <w:divBdr>
                <w:top w:val="none" w:sz="0" w:space="0" w:color="auto"/>
                <w:left w:val="none" w:sz="0" w:space="0" w:color="auto"/>
                <w:bottom w:val="none" w:sz="0" w:space="0" w:color="auto"/>
                <w:right w:val="none" w:sz="0" w:space="0" w:color="auto"/>
              </w:divBdr>
            </w:div>
            <w:div w:id="140540607">
              <w:marLeft w:val="0"/>
              <w:marRight w:val="0"/>
              <w:marTop w:val="0"/>
              <w:marBottom w:val="0"/>
              <w:divBdr>
                <w:top w:val="none" w:sz="0" w:space="0" w:color="auto"/>
                <w:left w:val="none" w:sz="0" w:space="0" w:color="auto"/>
                <w:bottom w:val="none" w:sz="0" w:space="0" w:color="auto"/>
                <w:right w:val="none" w:sz="0" w:space="0" w:color="auto"/>
              </w:divBdr>
            </w:div>
            <w:div w:id="512841778">
              <w:marLeft w:val="0"/>
              <w:marRight w:val="0"/>
              <w:marTop w:val="0"/>
              <w:marBottom w:val="0"/>
              <w:divBdr>
                <w:top w:val="none" w:sz="0" w:space="0" w:color="auto"/>
                <w:left w:val="none" w:sz="0" w:space="0" w:color="auto"/>
                <w:bottom w:val="none" w:sz="0" w:space="0" w:color="auto"/>
                <w:right w:val="none" w:sz="0" w:space="0" w:color="auto"/>
              </w:divBdr>
            </w:div>
            <w:div w:id="361782861">
              <w:marLeft w:val="0"/>
              <w:marRight w:val="0"/>
              <w:marTop w:val="0"/>
              <w:marBottom w:val="0"/>
              <w:divBdr>
                <w:top w:val="none" w:sz="0" w:space="0" w:color="auto"/>
                <w:left w:val="none" w:sz="0" w:space="0" w:color="auto"/>
                <w:bottom w:val="none" w:sz="0" w:space="0" w:color="auto"/>
                <w:right w:val="none" w:sz="0" w:space="0" w:color="auto"/>
              </w:divBdr>
            </w:div>
            <w:div w:id="1630623425">
              <w:marLeft w:val="0"/>
              <w:marRight w:val="0"/>
              <w:marTop w:val="0"/>
              <w:marBottom w:val="0"/>
              <w:divBdr>
                <w:top w:val="none" w:sz="0" w:space="0" w:color="auto"/>
                <w:left w:val="none" w:sz="0" w:space="0" w:color="auto"/>
                <w:bottom w:val="none" w:sz="0" w:space="0" w:color="auto"/>
                <w:right w:val="none" w:sz="0" w:space="0" w:color="auto"/>
              </w:divBdr>
            </w:div>
            <w:div w:id="1298150045">
              <w:marLeft w:val="0"/>
              <w:marRight w:val="0"/>
              <w:marTop w:val="0"/>
              <w:marBottom w:val="0"/>
              <w:divBdr>
                <w:top w:val="none" w:sz="0" w:space="0" w:color="auto"/>
                <w:left w:val="none" w:sz="0" w:space="0" w:color="auto"/>
                <w:bottom w:val="none" w:sz="0" w:space="0" w:color="auto"/>
                <w:right w:val="none" w:sz="0" w:space="0" w:color="auto"/>
              </w:divBdr>
            </w:div>
            <w:div w:id="1283145256">
              <w:marLeft w:val="0"/>
              <w:marRight w:val="0"/>
              <w:marTop w:val="0"/>
              <w:marBottom w:val="0"/>
              <w:divBdr>
                <w:top w:val="none" w:sz="0" w:space="0" w:color="auto"/>
                <w:left w:val="none" w:sz="0" w:space="0" w:color="auto"/>
                <w:bottom w:val="none" w:sz="0" w:space="0" w:color="auto"/>
                <w:right w:val="none" w:sz="0" w:space="0" w:color="auto"/>
              </w:divBdr>
            </w:div>
            <w:div w:id="570772258">
              <w:marLeft w:val="0"/>
              <w:marRight w:val="0"/>
              <w:marTop w:val="0"/>
              <w:marBottom w:val="0"/>
              <w:divBdr>
                <w:top w:val="none" w:sz="0" w:space="0" w:color="auto"/>
                <w:left w:val="none" w:sz="0" w:space="0" w:color="auto"/>
                <w:bottom w:val="none" w:sz="0" w:space="0" w:color="auto"/>
                <w:right w:val="none" w:sz="0" w:space="0" w:color="auto"/>
              </w:divBdr>
            </w:div>
            <w:div w:id="2057661633">
              <w:marLeft w:val="0"/>
              <w:marRight w:val="0"/>
              <w:marTop w:val="0"/>
              <w:marBottom w:val="0"/>
              <w:divBdr>
                <w:top w:val="none" w:sz="0" w:space="0" w:color="auto"/>
                <w:left w:val="none" w:sz="0" w:space="0" w:color="auto"/>
                <w:bottom w:val="none" w:sz="0" w:space="0" w:color="auto"/>
                <w:right w:val="none" w:sz="0" w:space="0" w:color="auto"/>
              </w:divBdr>
            </w:div>
            <w:div w:id="1126267312">
              <w:marLeft w:val="0"/>
              <w:marRight w:val="0"/>
              <w:marTop w:val="0"/>
              <w:marBottom w:val="0"/>
              <w:divBdr>
                <w:top w:val="none" w:sz="0" w:space="0" w:color="auto"/>
                <w:left w:val="none" w:sz="0" w:space="0" w:color="auto"/>
                <w:bottom w:val="none" w:sz="0" w:space="0" w:color="auto"/>
                <w:right w:val="none" w:sz="0" w:space="0" w:color="auto"/>
              </w:divBdr>
            </w:div>
            <w:div w:id="1990207204">
              <w:marLeft w:val="0"/>
              <w:marRight w:val="0"/>
              <w:marTop w:val="0"/>
              <w:marBottom w:val="0"/>
              <w:divBdr>
                <w:top w:val="none" w:sz="0" w:space="0" w:color="auto"/>
                <w:left w:val="none" w:sz="0" w:space="0" w:color="auto"/>
                <w:bottom w:val="none" w:sz="0" w:space="0" w:color="auto"/>
                <w:right w:val="none" w:sz="0" w:space="0" w:color="auto"/>
              </w:divBdr>
            </w:div>
            <w:div w:id="298607599">
              <w:marLeft w:val="0"/>
              <w:marRight w:val="0"/>
              <w:marTop w:val="0"/>
              <w:marBottom w:val="0"/>
              <w:divBdr>
                <w:top w:val="none" w:sz="0" w:space="0" w:color="auto"/>
                <w:left w:val="none" w:sz="0" w:space="0" w:color="auto"/>
                <w:bottom w:val="none" w:sz="0" w:space="0" w:color="auto"/>
                <w:right w:val="none" w:sz="0" w:space="0" w:color="auto"/>
              </w:divBdr>
            </w:div>
            <w:div w:id="2063359775">
              <w:marLeft w:val="0"/>
              <w:marRight w:val="0"/>
              <w:marTop w:val="0"/>
              <w:marBottom w:val="0"/>
              <w:divBdr>
                <w:top w:val="none" w:sz="0" w:space="0" w:color="auto"/>
                <w:left w:val="none" w:sz="0" w:space="0" w:color="auto"/>
                <w:bottom w:val="none" w:sz="0" w:space="0" w:color="auto"/>
                <w:right w:val="none" w:sz="0" w:space="0" w:color="auto"/>
              </w:divBdr>
            </w:div>
            <w:div w:id="1082067442">
              <w:marLeft w:val="0"/>
              <w:marRight w:val="0"/>
              <w:marTop w:val="0"/>
              <w:marBottom w:val="0"/>
              <w:divBdr>
                <w:top w:val="none" w:sz="0" w:space="0" w:color="auto"/>
                <w:left w:val="none" w:sz="0" w:space="0" w:color="auto"/>
                <w:bottom w:val="none" w:sz="0" w:space="0" w:color="auto"/>
                <w:right w:val="none" w:sz="0" w:space="0" w:color="auto"/>
              </w:divBdr>
            </w:div>
            <w:div w:id="160505489">
              <w:marLeft w:val="0"/>
              <w:marRight w:val="0"/>
              <w:marTop w:val="0"/>
              <w:marBottom w:val="0"/>
              <w:divBdr>
                <w:top w:val="none" w:sz="0" w:space="0" w:color="auto"/>
                <w:left w:val="none" w:sz="0" w:space="0" w:color="auto"/>
                <w:bottom w:val="none" w:sz="0" w:space="0" w:color="auto"/>
                <w:right w:val="none" w:sz="0" w:space="0" w:color="auto"/>
              </w:divBdr>
            </w:div>
            <w:div w:id="658659886">
              <w:marLeft w:val="0"/>
              <w:marRight w:val="0"/>
              <w:marTop w:val="0"/>
              <w:marBottom w:val="0"/>
              <w:divBdr>
                <w:top w:val="none" w:sz="0" w:space="0" w:color="auto"/>
                <w:left w:val="none" w:sz="0" w:space="0" w:color="auto"/>
                <w:bottom w:val="none" w:sz="0" w:space="0" w:color="auto"/>
                <w:right w:val="none" w:sz="0" w:space="0" w:color="auto"/>
              </w:divBdr>
            </w:div>
            <w:div w:id="939027171">
              <w:marLeft w:val="0"/>
              <w:marRight w:val="0"/>
              <w:marTop w:val="0"/>
              <w:marBottom w:val="0"/>
              <w:divBdr>
                <w:top w:val="none" w:sz="0" w:space="0" w:color="auto"/>
                <w:left w:val="none" w:sz="0" w:space="0" w:color="auto"/>
                <w:bottom w:val="none" w:sz="0" w:space="0" w:color="auto"/>
                <w:right w:val="none" w:sz="0" w:space="0" w:color="auto"/>
              </w:divBdr>
            </w:div>
            <w:div w:id="776756680">
              <w:marLeft w:val="0"/>
              <w:marRight w:val="0"/>
              <w:marTop w:val="0"/>
              <w:marBottom w:val="0"/>
              <w:divBdr>
                <w:top w:val="none" w:sz="0" w:space="0" w:color="auto"/>
                <w:left w:val="none" w:sz="0" w:space="0" w:color="auto"/>
                <w:bottom w:val="none" w:sz="0" w:space="0" w:color="auto"/>
                <w:right w:val="none" w:sz="0" w:space="0" w:color="auto"/>
              </w:divBdr>
            </w:div>
            <w:div w:id="1752503072">
              <w:marLeft w:val="0"/>
              <w:marRight w:val="0"/>
              <w:marTop w:val="0"/>
              <w:marBottom w:val="0"/>
              <w:divBdr>
                <w:top w:val="none" w:sz="0" w:space="0" w:color="auto"/>
                <w:left w:val="none" w:sz="0" w:space="0" w:color="auto"/>
                <w:bottom w:val="none" w:sz="0" w:space="0" w:color="auto"/>
                <w:right w:val="none" w:sz="0" w:space="0" w:color="auto"/>
              </w:divBdr>
            </w:div>
            <w:div w:id="764960926">
              <w:marLeft w:val="0"/>
              <w:marRight w:val="0"/>
              <w:marTop w:val="0"/>
              <w:marBottom w:val="0"/>
              <w:divBdr>
                <w:top w:val="none" w:sz="0" w:space="0" w:color="auto"/>
                <w:left w:val="none" w:sz="0" w:space="0" w:color="auto"/>
                <w:bottom w:val="none" w:sz="0" w:space="0" w:color="auto"/>
                <w:right w:val="none" w:sz="0" w:space="0" w:color="auto"/>
              </w:divBdr>
            </w:div>
            <w:div w:id="940601992">
              <w:marLeft w:val="0"/>
              <w:marRight w:val="0"/>
              <w:marTop w:val="0"/>
              <w:marBottom w:val="0"/>
              <w:divBdr>
                <w:top w:val="none" w:sz="0" w:space="0" w:color="auto"/>
                <w:left w:val="none" w:sz="0" w:space="0" w:color="auto"/>
                <w:bottom w:val="none" w:sz="0" w:space="0" w:color="auto"/>
                <w:right w:val="none" w:sz="0" w:space="0" w:color="auto"/>
              </w:divBdr>
            </w:div>
            <w:div w:id="1898932092">
              <w:marLeft w:val="0"/>
              <w:marRight w:val="0"/>
              <w:marTop w:val="0"/>
              <w:marBottom w:val="0"/>
              <w:divBdr>
                <w:top w:val="none" w:sz="0" w:space="0" w:color="auto"/>
                <w:left w:val="none" w:sz="0" w:space="0" w:color="auto"/>
                <w:bottom w:val="none" w:sz="0" w:space="0" w:color="auto"/>
                <w:right w:val="none" w:sz="0" w:space="0" w:color="auto"/>
              </w:divBdr>
            </w:div>
            <w:div w:id="486169619">
              <w:marLeft w:val="0"/>
              <w:marRight w:val="0"/>
              <w:marTop w:val="0"/>
              <w:marBottom w:val="0"/>
              <w:divBdr>
                <w:top w:val="none" w:sz="0" w:space="0" w:color="auto"/>
                <w:left w:val="none" w:sz="0" w:space="0" w:color="auto"/>
                <w:bottom w:val="none" w:sz="0" w:space="0" w:color="auto"/>
                <w:right w:val="none" w:sz="0" w:space="0" w:color="auto"/>
              </w:divBdr>
            </w:div>
            <w:div w:id="1642081476">
              <w:marLeft w:val="0"/>
              <w:marRight w:val="0"/>
              <w:marTop w:val="0"/>
              <w:marBottom w:val="0"/>
              <w:divBdr>
                <w:top w:val="none" w:sz="0" w:space="0" w:color="auto"/>
                <w:left w:val="none" w:sz="0" w:space="0" w:color="auto"/>
                <w:bottom w:val="none" w:sz="0" w:space="0" w:color="auto"/>
                <w:right w:val="none" w:sz="0" w:space="0" w:color="auto"/>
              </w:divBdr>
            </w:div>
            <w:div w:id="2076272717">
              <w:marLeft w:val="0"/>
              <w:marRight w:val="0"/>
              <w:marTop w:val="0"/>
              <w:marBottom w:val="0"/>
              <w:divBdr>
                <w:top w:val="none" w:sz="0" w:space="0" w:color="auto"/>
                <w:left w:val="none" w:sz="0" w:space="0" w:color="auto"/>
                <w:bottom w:val="none" w:sz="0" w:space="0" w:color="auto"/>
                <w:right w:val="none" w:sz="0" w:space="0" w:color="auto"/>
              </w:divBdr>
            </w:div>
            <w:div w:id="103618797">
              <w:marLeft w:val="0"/>
              <w:marRight w:val="0"/>
              <w:marTop w:val="0"/>
              <w:marBottom w:val="0"/>
              <w:divBdr>
                <w:top w:val="none" w:sz="0" w:space="0" w:color="auto"/>
                <w:left w:val="none" w:sz="0" w:space="0" w:color="auto"/>
                <w:bottom w:val="none" w:sz="0" w:space="0" w:color="auto"/>
                <w:right w:val="none" w:sz="0" w:space="0" w:color="auto"/>
              </w:divBdr>
            </w:div>
            <w:div w:id="1552425026">
              <w:marLeft w:val="0"/>
              <w:marRight w:val="0"/>
              <w:marTop w:val="0"/>
              <w:marBottom w:val="0"/>
              <w:divBdr>
                <w:top w:val="none" w:sz="0" w:space="0" w:color="auto"/>
                <w:left w:val="none" w:sz="0" w:space="0" w:color="auto"/>
                <w:bottom w:val="none" w:sz="0" w:space="0" w:color="auto"/>
                <w:right w:val="none" w:sz="0" w:space="0" w:color="auto"/>
              </w:divBdr>
            </w:div>
            <w:div w:id="154297110">
              <w:marLeft w:val="0"/>
              <w:marRight w:val="0"/>
              <w:marTop w:val="0"/>
              <w:marBottom w:val="0"/>
              <w:divBdr>
                <w:top w:val="none" w:sz="0" w:space="0" w:color="auto"/>
                <w:left w:val="none" w:sz="0" w:space="0" w:color="auto"/>
                <w:bottom w:val="none" w:sz="0" w:space="0" w:color="auto"/>
                <w:right w:val="none" w:sz="0" w:space="0" w:color="auto"/>
              </w:divBdr>
            </w:div>
            <w:div w:id="1887568718">
              <w:marLeft w:val="0"/>
              <w:marRight w:val="0"/>
              <w:marTop w:val="0"/>
              <w:marBottom w:val="0"/>
              <w:divBdr>
                <w:top w:val="none" w:sz="0" w:space="0" w:color="auto"/>
                <w:left w:val="none" w:sz="0" w:space="0" w:color="auto"/>
                <w:bottom w:val="none" w:sz="0" w:space="0" w:color="auto"/>
                <w:right w:val="none" w:sz="0" w:space="0" w:color="auto"/>
              </w:divBdr>
            </w:div>
            <w:div w:id="1224178877">
              <w:marLeft w:val="0"/>
              <w:marRight w:val="0"/>
              <w:marTop w:val="0"/>
              <w:marBottom w:val="0"/>
              <w:divBdr>
                <w:top w:val="none" w:sz="0" w:space="0" w:color="auto"/>
                <w:left w:val="none" w:sz="0" w:space="0" w:color="auto"/>
                <w:bottom w:val="none" w:sz="0" w:space="0" w:color="auto"/>
                <w:right w:val="none" w:sz="0" w:space="0" w:color="auto"/>
              </w:divBdr>
            </w:div>
            <w:div w:id="514074506">
              <w:marLeft w:val="0"/>
              <w:marRight w:val="0"/>
              <w:marTop w:val="0"/>
              <w:marBottom w:val="0"/>
              <w:divBdr>
                <w:top w:val="none" w:sz="0" w:space="0" w:color="auto"/>
                <w:left w:val="none" w:sz="0" w:space="0" w:color="auto"/>
                <w:bottom w:val="none" w:sz="0" w:space="0" w:color="auto"/>
                <w:right w:val="none" w:sz="0" w:space="0" w:color="auto"/>
              </w:divBdr>
            </w:div>
            <w:div w:id="1677225465">
              <w:marLeft w:val="0"/>
              <w:marRight w:val="0"/>
              <w:marTop w:val="0"/>
              <w:marBottom w:val="0"/>
              <w:divBdr>
                <w:top w:val="none" w:sz="0" w:space="0" w:color="auto"/>
                <w:left w:val="none" w:sz="0" w:space="0" w:color="auto"/>
                <w:bottom w:val="none" w:sz="0" w:space="0" w:color="auto"/>
                <w:right w:val="none" w:sz="0" w:space="0" w:color="auto"/>
              </w:divBdr>
            </w:div>
            <w:div w:id="141628474">
              <w:marLeft w:val="0"/>
              <w:marRight w:val="0"/>
              <w:marTop w:val="0"/>
              <w:marBottom w:val="0"/>
              <w:divBdr>
                <w:top w:val="none" w:sz="0" w:space="0" w:color="auto"/>
                <w:left w:val="none" w:sz="0" w:space="0" w:color="auto"/>
                <w:bottom w:val="none" w:sz="0" w:space="0" w:color="auto"/>
                <w:right w:val="none" w:sz="0" w:space="0" w:color="auto"/>
              </w:divBdr>
            </w:div>
            <w:div w:id="190190014">
              <w:marLeft w:val="0"/>
              <w:marRight w:val="0"/>
              <w:marTop w:val="0"/>
              <w:marBottom w:val="0"/>
              <w:divBdr>
                <w:top w:val="none" w:sz="0" w:space="0" w:color="auto"/>
                <w:left w:val="none" w:sz="0" w:space="0" w:color="auto"/>
                <w:bottom w:val="none" w:sz="0" w:space="0" w:color="auto"/>
                <w:right w:val="none" w:sz="0" w:space="0" w:color="auto"/>
              </w:divBdr>
            </w:div>
            <w:div w:id="874276202">
              <w:marLeft w:val="0"/>
              <w:marRight w:val="0"/>
              <w:marTop w:val="0"/>
              <w:marBottom w:val="0"/>
              <w:divBdr>
                <w:top w:val="none" w:sz="0" w:space="0" w:color="auto"/>
                <w:left w:val="none" w:sz="0" w:space="0" w:color="auto"/>
                <w:bottom w:val="none" w:sz="0" w:space="0" w:color="auto"/>
                <w:right w:val="none" w:sz="0" w:space="0" w:color="auto"/>
              </w:divBdr>
            </w:div>
            <w:div w:id="921524351">
              <w:marLeft w:val="0"/>
              <w:marRight w:val="0"/>
              <w:marTop w:val="0"/>
              <w:marBottom w:val="0"/>
              <w:divBdr>
                <w:top w:val="none" w:sz="0" w:space="0" w:color="auto"/>
                <w:left w:val="none" w:sz="0" w:space="0" w:color="auto"/>
                <w:bottom w:val="none" w:sz="0" w:space="0" w:color="auto"/>
                <w:right w:val="none" w:sz="0" w:space="0" w:color="auto"/>
              </w:divBdr>
            </w:div>
            <w:div w:id="729957882">
              <w:marLeft w:val="0"/>
              <w:marRight w:val="0"/>
              <w:marTop w:val="0"/>
              <w:marBottom w:val="0"/>
              <w:divBdr>
                <w:top w:val="none" w:sz="0" w:space="0" w:color="auto"/>
                <w:left w:val="none" w:sz="0" w:space="0" w:color="auto"/>
                <w:bottom w:val="none" w:sz="0" w:space="0" w:color="auto"/>
                <w:right w:val="none" w:sz="0" w:space="0" w:color="auto"/>
              </w:divBdr>
            </w:div>
            <w:div w:id="924846793">
              <w:marLeft w:val="0"/>
              <w:marRight w:val="0"/>
              <w:marTop w:val="0"/>
              <w:marBottom w:val="0"/>
              <w:divBdr>
                <w:top w:val="none" w:sz="0" w:space="0" w:color="auto"/>
                <w:left w:val="none" w:sz="0" w:space="0" w:color="auto"/>
                <w:bottom w:val="none" w:sz="0" w:space="0" w:color="auto"/>
                <w:right w:val="none" w:sz="0" w:space="0" w:color="auto"/>
              </w:divBdr>
            </w:div>
            <w:div w:id="967197938">
              <w:marLeft w:val="0"/>
              <w:marRight w:val="0"/>
              <w:marTop w:val="0"/>
              <w:marBottom w:val="0"/>
              <w:divBdr>
                <w:top w:val="none" w:sz="0" w:space="0" w:color="auto"/>
                <w:left w:val="none" w:sz="0" w:space="0" w:color="auto"/>
                <w:bottom w:val="none" w:sz="0" w:space="0" w:color="auto"/>
                <w:right w:val="none" w:sz="0" w:space="0" w:color="auto"/>
              </w:divBdr>
            </w:div>
            <w:div w:id="660693360">
              <w:marLeft w:val="0"/>
              <w:marRight w:val="0"/>
              <w:marTop w:val="0"/>
              <w:marBottom w:val="0"/>
              <w:divBdr>
                <w:top w:val="none" w:sz="0" w:space="0" w:color="auto"/>
                <w:left w:val="none" w:sz="0" w:space="0" w:color="auto"/>
                <w:bottom w:val="none" w:sz="0" w:space="0" w:color="auto"/>
                <w:right w:val="none" w:sz="0" w:space="0" w:color="auto"/>
              </w:divBdr>
            </w:div>
            <w:div w:id="465440201">
              <w:marLeft w:val="0"/>
              <w:marRight w:val="0"/>
              <w:marTop w:val="0"/>
              <w:marBottom w:val="0"/>
              <w:divBdr>
                <w:top w:val="none" w:sz="0" w:space="0" w:color="auto"/>
                <w:left w:val="none" w:sz="0" w:space="0" w:color="auto"/>
                <w:bottom w:val="none" w:sz="0" w:space="0" w:color="auto"/>
                <w:right w:val="none" w:sz="0" w:space="0" w:color="auto"/>
              </w:divBdr>
            </w:div>
            <w:div w:id="1360546636">
              <w:marLeft w:val="0"/>
              <w:marRight w:val="0"/>
              <w:marTop w:val="0"/>
              <w:marBottom w:val="0"/>
              <w:divBdr>
                <w:top w:val="none" w:sz="0" w:space="0" w:color="auto"/>
                <w:left w:val="none" w:sz="0" w:space="0" w:color="auto"/>
                <w:bottom w:val="none" w:sz="0" w:space="0" w:color="auto"/>
                <w:right w:val="none" w:sz="0" w:space="0" w:color="auto"/>
              </w:divBdr>
            </w:div>
            <w:div w:id="1054894084">
              <w:marLeft w:val="0"/>
              <w:marRight w:val="0"/>
              <w:marTop w:val="0"/>
              <w:marBottom w:val="0"/>
              <w:divBdr>
                <w:top w:val="none" w:sz="0" w:space="0" w:color="auto"/>
                <w:left w:val="none" w:sz="0" w:space="0" w:color="auto"/>
                <w:bottom w:val="none" w:sz="0" w:space="0" w:color="auto"/>
                <w:right w:val="none" w:sz="0" w:space="0" w:color="auto"/>
              </w:divBdr>
            </w:div>
            <w:div w:id="451172142">
              <w:marLeft w:val="0"/>
              <w:marRight w:val="0"/>
              <w:marTop w:val="0"/>
              <w:marBottom w:val="0"/>
              <w:divBdr>
                <w:top w:val="none" w:sz="0" w:space="0" w:color="auto"/>
                <w:left w:val="none" w:sz="0" w:space="0" w:color="auto"/>
                <w:bottom w:val="none" w:sz="0" w:space="0" w:color="auto"/>
                <w:right w:val="none" w:sz="0" w:space="0" w:color="auto"/>
              </w:divBdr>
            </w:div>
            <w:div w:id="328024436">
              <w:marLeft w:val="0"/>
              <w:marRight w:val="0"/>
              <w:marTop w:val="0"/>
              <w:marBottom w:val="0"/>
              <w:divBdr>
                <w:top w:val="none" w:sz="0" w:space="0" w:color="auto"/>
                <w:left w:val="none" w:sz="0" w:space="0" w:color="auto"/>
                <w:bottom w:val="none" w:sz="0" w:space="0" w:color="auto"/>
                <w:right w:val="none" w:sz="0" w:space="0" w:color="auto"/>
              </w:divBdr>
            </w:div>
            <w:div w:id="643629100">
              <w:marLeft w:val="0"/>
              <w:marRight w:val="0"/>
              <w:marTop w:val="0"/>
              <w:marBottom w:val="0"/>
              <w:divBdr>
                <w:top w:val="none" w:sz="0" w:space="0" w:color="auto"/>
                <w:left w:val="none" w:sz="0" w:space="0" w:color="auto"/>
                <w:bottom w:val="none" w:sz="0" w:space="0" w:color="auto"/>
                <w:right w:val="none" w:sz="0" w:space="0" w:color="auto"/>
              </w:divBdr>
            </w:div>
            <w:div w:id="384335398">
              <w:marLeft w:val="0"/>
              <w:marRight w:val="0"/>
              <w:marTop w:val="0"/>
              <w:marBottom w:val="0"/>
              <w:divBdr>
                <w:top w:val="none" w:sz="0" w:space="0" w:color="auto"/>
                <w:left w:val="none" w:sz="0" w:space="0" w:color="auto"/>
                <w:bottom w:val="none" w:sz="0" w:space="0" w:color="auto"/>
                <w:right w:val="none" w:sz="0" w:space="0" w:color="auto"/>
              </w:divBdr>
            </w:div>
            <w:div w:id="576130420">
              <w:marLeft w:val="0"/>
              <w:marRight w:val="0"/>
              <w:marTop w:val="0"/>
              <w:marBottom w:val="0"/>
              <w:divBdr>
                <w:top w:val="none" w:sz="0" w:space="0" w:color="auto"/>
                <w:left w:val="none" w:sz="0" w:space="0" w:color="auto"/>
                <w:bottom w:val="none" w:sz="0" w:space="0" w:color="auto"/>
                <w:right w:val="none" w:sz="0" w:space="0" w:color="auto"/>
              </w:divBdr>
            </w:div>
            <w:div w:id="592780783">
              <w:marLeft w:val="0"/>
              <w:marRight w:val="0"/>
              <w:marTop w:val="0"/>
              <w:marBottom w:val="0"/>
              <w:divBdr>
                <w:top w:val="none" w:sz="0" w:space="0" w:color="auto"/>
                <w:left w:val="none" w:sz="0" w:space="0" w:color="auto"/>
                <w:bottom w:val="none" w:sz="0" w:space="0" w:color="auto"/>
                <w:right w:val="none" w:sz="0" w:space="0" w:color="auto"/>
              </w:divBdr>
            </w:div>
            <w:div w:id="1747264440">
              <w:marLeft w:val="0"/>
              <w:marRight w:val="0"/>
              <w:marTop w:val="0"/>
              <w:marBottom w:val="0"/>
              <w:divBdr>
                <w:top w:val="none" w:sz="0" w:space="0" w:color="auto"/>
                <w:left w:val="none" w:sz="0" w:space="0" w:color="auto"/>
                <w:bottom w:val="none" w:sz="0" w:space="0" w:color="auto"/>
                <w:right w:val="none" w:sz="0" w:space="0" w:color="auto"/>
              </w:divBdr>
            </w:div>
            <w:div w:id="1442919421">
              <w:marLeft w:val="0"/>
              <w:marRight w:val="0"/>
              <w:marTop w:val="0"/>
              <w:marBottom w:val="0"/>
              <w:divBdr>
                <w:top w:val="none" w:sz="0" w:space="0" w:color="auto"/>
                <w:left w:val="none" w:sz="0" w:space="0" w:color="auto"/>
                <w:bottom w:val="none" w:sz="0" w:space="0" w:color="auto"/>
                <w:right w:val="none" w:sz="0" w:space="0" w:color="auto"/>
              </w:divBdr>
            </w:div>
            <w:div w:id="114838244">
              <w:marLeft w:val="0"/>
              <w:marRight w:val="0"/>
              <w:marTop w:val="0"/>
              <w:marBottom w:val="0"/>
              <w:divBdr>
                <w:top w:val="none" w:sz="0" w:space="0" w:color="auto"/>
                <w:left w:val="none" w:sz="0" w:space="0" w:color="auto"/>
                <w:bottom w:val="none" w:sz="0" w:space="0" w:color="auto"/>
                <w:right w:val="none" w:sz="0" w:space="0" w:color="auto"/>
              </w:divBdr>
            </w:div>
            <w:div w:id="637107102">
              <w:marLeft w:val="0"/>
              <w:marRight w:val="0"/>
              <w:marTop w:val="0"/>
              <w:marBottom w:val="0"/>
              <w:divBdr>
                <w:top w:val="none" w:sz="0" w:space="0" w:color="auto"/>
                <w:left w:val="none" w:sz="0" w:space="0" w:color="auto"/>
                <w:bottom w:val="none" w:sz="0" w:space="0" w:color="auto"/>
                <w:right w:val="none" w:sz="0" w:space="0" w:color="auto"/>
              </w:divBdr>
            </w:div>
            <w:div w:id="2083749453">
              <w:marLeft w:val="0"/>
              <w:marRight w:val="0"/>
              <w:marTop w:val="0"/>
              <w:marBottom w:val="0"/>
              <w:divBdr>
                <w:top w:val="none" w:sz="0" w:space="0" w:color="auto"/>
                <w:left w:val="none" w:sz="0" w:space="0" w:color="auto"/>
                <w:bottom w:val="none" w:sz="0" w:space="0" w:color="auto"/>
                <w:right w:val="none" w:sz="0" w:space="0" w:color="auto"/>
              </w:divBdr>
            </w:div>
            <w:div w:id="224339061">
              <w:marLeft w:val="0"/>
              <w:marRight w:val="0"/>
              <w:marTop w:val="0"/>
              <w:marBottom w:val="0"/>
              <w:divBdr>
                <w:top w:val="none" w:sz="0" w:space="0" w:color="auto"/>
                <w:left w:val="none" w:sz="0" w:space="0" w:color="auto"/>
                <w:bottom w:val="none" w:sz="0" w:space="0" w:color="auto"/>
                <w:right w:val="none" w:sz="0" w:space="0" w:color="auto"/>
              </w:divBdr>
            </w:div>
            <w:div w:id="958604229">
              <w:marLeft w:val="0"/>
              <w:marRight w:val="0"/>
              <w:marTop w:val="0"/>
              <w:marBottom w:val="0"/>
              <w:divBdr>
                <w:top w:val="none" w:sz="0" w:space="0" w:color="auto"/>
                <w:left w:val="none" w:sz="0" w:space="0" w:color="auto"/>
                <w:bottom w:val="none" w:sz="0" w:space="0" w:color="auto"/>
                <w:right w:val="none" w:sz="0" w:space="0" w:color="auto"/>
              </w:divBdr>
            </w:div>
            <w:div w:id="1318539002">
              <w:marLeft w:val="0"/>
              <w:marRight w:val="0"/>
              <w:marTop w:val="0"/>
              <w:marBottom w:val="0"/>
              <w:divBdr>
                <w:top w:val="none" w:sz="0" w:space="0" w:color="auto"/>
                <w:left w:val="none" w:sz="0" w:space="0" w:color="auto"/>
                <w:bottom w:val="none" w:sz="0" w:space="0" w:color="auto"/>
                <w:right w:val="none" w:sz="0" w:space="0" w:color="auto"/>
              </w:divBdr>
            </w:div>
            <w:div w:id="2074308939">
              <w:marLeft w:val="0"/>
              <w:marRight w:val="0"/>
              <w:marTop w:val="0"/>
              <w:marBottom w:val="0"/>
              <w:divBdr>
                <w:top w:val="none" w:sz="0" w:space="0" w:color="auto"/>
                <w:left w:val="none" w:sz="0" w:space="0" w:color="auto"/>
                <w:bottom w:val="none" w:sz="0" w:space="0" w:color="auto"/>
                <w:right w:val="none" w:sz="0" w:space="0" w:color="auto"/>
              </w:divBdr>
            </w:div>
            <w:div w:id="1757900966">
              <w:marLeft w:val="0"/>
              <w:marRight w:val="0"/>
              <w:marTop w:val="0"/>
              <w:marBottom w:val="0"/>
              <w:divBdr>
                <w:top w:val="none" w:sz="0" w:space="0" w:color="auto"/>
                <w:left w:val="none" w:sz="0" w:space="0" w:color="auto"/>
                <w:bottom w:val="none" w:sz="0" w:space="0" w:color="auto"/>
                <w:right w:val="none" w:sz="0" w:space="0" w:color="auto"/>
              </w:divBdr>
            </w:div>
            <w:div w:id="941762379">
              <w:marLeft w:val="0"/>
              <w:marRight w:val="0"/>
              <w:marTop w:val="0"/>
              <w:marBottom w:val="0"/>
              <w:divBdr>
                <w:top w:val="none" w:sz="0" w:space="0" w:color="auto"/>
                <w:left w:val="none" w:sz="0" w:space="0" w:color="auto"/>
                <w:bottom w:val="none" w:sz="0" w:space="0" w:color="auto"/>
                <w:right w:val="none" w:sz="0" w:space="0" w:color="auto"/>
              </w:divBdr>
            </w:div>
            <w:div w:id="56826696">
              <w:marLeft w:val="0"/>
              <w:marRight w:val="0"/>
              <w:marTop w:val="0"/>
              <w:marBottom w:val="0"/>
              <w:divBdr>
                <w:top w:val="none" w:sz="0" w:space="0" w:color="auto"/>
                <w:left w:val="none" w:sz="0" w:space="0" w:color="auto"/>
                <w:bottom w:val="none" w:sz="0" w:space="0" w:color="auto"/>
                <w:right w:val="none" w:sz="0" w:space="0" w:color="auto"/>
              </w:divBdr>
            </w:div>
            <w:div w:id="987321989">
              <w:marLeft w:val="0"/>
              <w:marRight w:val="0"/>
              <w:marTop w:val="0"/>
              <w:marBottom w:val="0"/>
              <w:divBdr>
                <w:top w:val="none" w:sz="0" w:space="0" w:color="auto"/>
                <w:left w:val="none" w:sz="0" w:space="0" w:color="auto"/>
                <w:bottom w:val="none" w:sz="0" w:space="0" w:color="auto"/>
                <w:right w:val="none" w:sz="0" w:space="0" w:color="auto"/>
              </w:divBdr>
            </w:div>
            <w:div w:id="1613976762">
              <w:marLeft w:val="0"/>
              <w:marRight w:val="0"/>
              <w:marTop w:val="0"/>
              <w:marBottom w:val="0"/>
              <w:divBdr>
                <w:top w:val="none" w:sz="0" w:space="0" w:color="auto"/>
                <w:left w:val="none" w:sz="0" w:space="0" w:color="auto"/>
                <w:bottom w:val="none" w:sz="0" w:space="0" w:color="auto"/>
                <w:right w:val="none" w:sz="0" w:space="0" w:color="auto"/>
              </w:divBdr>
            </w:div>
            <w:div w:id="1927684835">
              <w:marLeft w:val="0"/>
              <w:marRight w:val="0"/>
              <w:marTop w:val="0"/>
              <w:marBottom w:val="0"/>
              <w:divBdr>
                <w:top w:val="none" w:sz="0" w:space="0" w:color="auto"/>
                <w:left w:val="none" w:sz="0" w:space="0" w:color="auto"/>
                <w:bottom w:val="none" w:sz="0" w:space="0" w:color="auto"/>
                <w:right w:val="none" w:sz="0" w:space="0" w:color="auto"/>
              </w:divBdr>
            </w:div>
            <w:div w:id="2024163579">
              <w:marLeft w:val="0"/>
              <w:marRight w:val="0"/>
              <w:marTop w:val="0"/>
              <w:marBottom w:val="0"/>
              <w:divBdr>
                <w:top w:val="none" w:sz="0" w:space="0" w:color="auto"/>
                <w:left w:val="none" w:sz="0" w:space="0" w:color="auto"/>
                <w:bottom w:val="none" w:sz="0" w:space="0" w:color="auto"/>
                <w:right w:val="none" w:sz="0" w:space="0" w:color="auto"/>
              </w:divBdr>
            </w:div>
            <w:div w:id="1853372456">
              <w:marLeft w:val="0"/>
              <w:marRight w:val="0"/>
              <w:marTop w:val="0"/>
              <w:marBottom w:val="0"/>
              <w:divBdr>
                <w:top w:val="none" w:sz="0" w:space="0" w:color="auto"/>
                <w:left w:val="none" w:sz="0" w:space="0" w:color="auto"/>
                <w:bottom w:val="none" w:sz="0" w:space="0" w:color="auto"/>
                <w:right w:val="none" w:sz="0" w:space="0" w:color="auto"/>
              </w:divBdr>
            </w:div>
            <w:div w:id="1666323988">
              <w:marLeft w:val="0"/>
              <w:marRight w:val="0"/>
              <w:marTop w:val="0"/>
              <w:marBottom w:val="0"/>
              <w:divBdr>
                <w:top w:val="none" w:sz="0" w:space="0" w:color="auto"/>
                <w:left w:val="none" w:sz="0" w:space="0" w:color="auto"/>
                <w:bottom w:val="none" w:sz="0" w:space="0" w:color="auto"/>
                <w:right w:val="none" w:sz="0" w:space="0" w:color="auto"/>
              </w:divBdr>
            </w:div>
            <w:div w:id="151534507">
              <w:marLeft w:val="0"/>
              <w:marRight w:val="0"/>
              <w:marTop w:val="0"/>
              <w:marBottom w:val="0"/>
              <w:divBdr>
                <w:top w:val="none" w:sz="0" w:space="0" w:color="auto"/>
                <w:left w:val="none" w:sz="0" w:space="0" w:color="auto"/>
                <w:bottom w:val="none" w:sz="0" w:space="0" w:color="auto"/>
                <w:right w:val="none" w:sz="0" w:space="0" w:color="auto"/>
              </w:divBdr>
            </w:div>
            <w:div w:id="933322539">
              <w:marLeft w:val="0"/>
              <w:marRight w:val="0"/>
              <w:marTop w:val="0"/>
              <w:marBottom w:val="0"/>
              <w:divBdr>
                <w:top w:val="none" w:sz="0" w:space="0" w:color="auto"/>
                <w:left w:val="none" w:sz="0" w:space="0" w:color="auto"/>
                <w:bottom w:val="none" w:sz="0" w:space="0" w:color="auto"/>
                <w:right w:val="none" w:sz="0" w:space="0" w:color="auto"/>
              </w:divBdr>
            </w:div>
            <w:div w:id="411657437">
              <w:marLeft w:val="0"/>
              <w:marRight w:val="0"/>
              <w:marTop w:val="0"/>
              <w:marBottom w:val="0"/>
              <w:divBdr>
                <w:top w:val="none" w:sz="0" w:space="0" w:color="auto"/>
                <w:left w:val="none" w:sz="0" w:space="0" w:color="auto"/>
                <w:bottom w:val="none" w:sz="0" w:space="0" w:color="auto"/>
                <w:right w:val="none" w:sz="0" w:space="0" w:color="auto"/>
              </w:divBdr>
            </w:div>
            <w:div w:id="305862817">
              <w:marLeft w:val="0"/>
              <w:marRight w:val="0"/>
              <w:marTop w:val="0"/>
              <w:marBottom w:val="0"/>
              <w:divBdr>
                <w:top w:val="none" w:sz="0" w:space="0" w:color="auto"/>
                <w:left w:val="none" w:sz="0" w:space="0" w:color="auto"/>
                <w:bottom w:val="none" w:sz="0" w:space="0" w:color="auto"/>
                <w:right w:val="none" w:sz="0" w:space="0" w:color="auto"/>
              </w:divBdr>
            </w:div>
            <w:div w:id="1728913220">
              <w:marLeft w:val="0"/>
              <w:marRight w:val="0"/>
              <w:marTop w:val="0"/>
              <w:marBottom w:val="0"/>
              <w:divBdr>
                <w:top w:val="none" w:sz="0" w:space="0" w:color="auto"/>
                <w:left w:val="none" w:sz="0" w:space="0" w:color="auto"/>
                <w:bottom w:val="none" w:sz="0" w:space="0" w:color="auto"/>
                <w:right w:val="none" w:sz="0" w:space="0" w:color="auto"/>
              </w:divBdr>
            </w:div>
            <w:div w:id="14622508">
              <w:marLeft w:val="0"/>
              <w:marRight w:val="0"/>
              <w:marTop w:val="0"/>
              <w:marBottom w:val="0"/>
              <w:divBdr>
                <w:top w:val="none" w:sz="0" w:space="0" w:color="auto"/>
                <w:left w:val="none" w:sz="0" w:space="0" w:color="auto"/>
                <w:bottom w:val="none" w:sz="0" w:space="0" w:color="auto"/>
                <w:right w:val="none" w:sz="0" w:space="0" w:color="auto"/>
              </w:divBdr>
            </w:div>
            <w:div w:id="2089962255">
              <w:marLeft w:val="0"/>
              <w:marRight w:val="0"/>
              <w:marTop w:val="0"/>
              <w:marBottom w:val="0"/>
              <w:divBdr>
                <w:top w:val="none" w:sz="0" w:space="0" w:color="auto"/>
                <w:left w:val="none" w:sz="0" w:space="0" w:color="auto"/>
                <w:bottom w:val="none" w:sz="0" w:space="0" w:color="auto"/>
                <w:right w:val="none" w:sz="0" w:space="0" w:color="auto"/>
              </w:divBdr>
            </w:div>
            <w:div w:id="623851069">
              <w:marLeft w:val="0"/>
              <w:marRight w:val="0"/>
              <w:marTop w:val="0"/>
              <w:marBottom w:val="0"/>
              <w:divBdr>
                <w:top w:val="none" w:sz="0" w:space="0" w:color="auto"/>
                <w:left w:val="none" w:sz="0" w:space="0" w:color="auto"/>
                <w:bottom w:val="none" w:sz="0" w:space="0" w:color="auto"/>
                <w:right w:val="none" w:sz="0" w:space="0" w:color="auto"/>
              </w:divBdr>
            </w:div>
            <w:div w:id="17317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36902231">
      <w:bodyDiv w:val="1"/>
      <w:marLeft w:val="0"/>
      <w:marRight w:val="0"/>
      <w:marTop w:val="0"/>
      <w:marBottom w:val="0"/>
      <w:divBdr>
        <w:top w:val="none" w:sz="0" w:space="0" w:color="auto"/>
        <w:left w:val="none" w:sz="0" w:space="0" w:color="auto"/>
        <w:bottom w:val="none" w:sz="0" w:space="0" w:color="auto"/>
        <w:right w:val="none" w:sz="0" w:space="0" w:color="auto"/>
      </w:divBdr>
      <w:divsChild>
        <w:div w:id="875048940">
          <w:marLeft w:val="0"/>
          <w:marRight w:val="0"/>
          <w:marTop w:val="0"/>
          <w:marBottom w:val="0"/>
          <w:divBdr>
            <w:top w:val="none" w:sz="0" w:space="0" w:color="auto"/>
            <w:left w:val="none" w:sz="0" w:space="0" w:color="auto"/>
            <w:bottom w:val="none" w:sz="0" w:space="0" w:color="auto"/>
            <w:right w:val="none" w:sz="0" w:space="0" w:color="auto"/>
          </w:divBdr>
        </w:div>
        <w:div w:id="1969890222">
          <w:marLeft w:val="0"/>
          <w:marRight w:val="0"/>
          <w:marTop w:val="0"/>
          <w:marBottom w:val="0"/>
          <w:divBdr>
            <w:top w:val="none" w:sz="0" w:space="0" w:color="auto"/>
            <w:left w:val="none" w:sz="0" w:space="0" w:color="auto"/>
            <w:bottom w:val="none" w:sz="0" w:space="0" w:color="auto"/>
            <w:right w:val="none" w:sz="0" w:space="0" w:color="auto"/>
          </w:divBdr>
        </w:div>
      </w:divsChild>
    </w:div>
    <w:div w:id="1484469020">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488473069">
      <w:bodyDiv w:val="1"/>
      <w:marLeft w:val="0"/>
      <w:marRight w:val="0"/>
      <w:marTop w:val="0"/>
      <w:marBottom w:val="0"/>
      <w:divBdr>
        <w:top w:val="none" w:sz="0" w:space="0" w:color="auto"/>
        <w:left w:val="none" w:sz="0" w:space="0" w:color="auto"/>
        <w:bottom w:val="none" w:sz="0" w:space="0" w:color="auto"/>
        <w:right w:val="none" w:sz="0" w:space="0" w:color="auto"/>
      </w:divBdr>
      <w:divsChild>
        <w:div w:id="2093695720">
          <w:marLeft w:val="0"/>
          <w:marRight w:val="0"/>
          <w:marTop w:val="0"/>
          <w:marBottom w:val="0"/>
          <w:divBdr>
            <w:top w:val="none" w:sz="0" w:space="0" w:color="auto"/>
            <w:left w:val="none" w:sz="0" w:space="0" w:color="auto"/>
            <w:bottom w:val="none" w:sz="0" w:space="0" w:color="auto"/>
            <w:right w:val="none" w:sz="0" w:space="0" w:color="auto"/>
          </w:divBdr>
        </w:div>
        <w:div w:id="1782721520">
          <w:marLeft w:val="0"/>
          <w:marRight w:val="0"/>
          <w:marTop w:val="0"/>
          <w:marBottom w:val="0"/>
          <w:divBdr>
            <w:top w:val="none" w:sz="0" w:space="0" w:color="auto"/>
            <w:left w:val="none" w:sz="0" w:space="0" w:color="auto"/>
            <w:bottom w:val="none" w:sz="0" w:space="0" w:color="auto"/>
            <w:right w:val="none" w:sz="0" w:space="0" w:color="auto"/>
          </w:divBdr>
        </w:div>
        <w:div w:id="468669271">
          <w:marLeft w:val="0"/>
          <w:marRight w:val="0"/>
          <w:marTop w:val="0"/>
          <w:marBottom w:val="0"/>
          <w:divBdr>
            <w:top w:val="none" w:sz="0" w:space="0" w:color="auto"/>
            <w:left w:val="none" w:sz="0" w:space="0" w:color="auto"/>
            <w:bottom w:val="none" w:sz="0" w:space="0" w:color="auto"/>
            <w:right w:val="none" w:sz="0" w:space="0" w:color="auto"/>
          </w:divBdr>
        </w:div>
      </w:divsChild>
    </w:div>
    <w:div w:id="1554537658">
      <w:bodyDiv w:val="1"/>
      <w:marLeft w:val="0"/>
      <w:marRight w:val="0"/>
      <w:marTop w:val="0"/>
      <w:marBottom w:val="0"/>
      <w:divBdr>
        <w:top w:val="none" w:sz="0" w:space="0" w:color="auto"/>
        <w:left w:val="none" w:sz="0" w:space="0" w:color="auto"/>
        <w:bottom w:val="none" w:sz="0" w:space="0" w:color="auto"/>
        <w:right w:val="none" w:sz="0" w:space="0" w:color="auto"/>
      </w:divBdr>
      <w:divsChild>
        <w:div w:id="1111051639">
          <w:marLeft w:val="0"/>
          <w:marRight w:val="0"/>
          <w:marTop w:val="0"/>
          <w:marBottom w:val="0"/>
          <w:divBdr>
            <w:top w:val="none" w:sz="0" w:space="0" w:color="auto"/>
            <w:left w:val="none" w:sz="0" w:space="0" w:color="auto"/>
            <w:bottom w:val="none" w:sz="0" w:space="0" w:color="auto"/>
            <w:right w:val="none" w:sz="0" w:space="0" w:color="auto"/>
          </w:divBdr>
          <w:divsChild>
            <w:div w:id="143200856">
              <w:marLeft w:val="0"/>
              <w:marRight w:val="0"/>
              <w:marTop w:val="0"/>
              <w:marBottom w:val="0"/>
              <w:divBdr>
                <w:top w:val="none" w:sz="0" w:space="0" w:color="auto"/>
                <w:left w:val="none" w:sz="0" w:space="0" w:color="auto"/>
                <w:bottom w:val="none" w:sz="0" w:space="0" w:color="auto"/>
                <w:right w:val="none" w:sz="0" w:space="0" w:color="auto"/>
              </w:divBdr>
              <w:divsChild>
                <w:div w:id="2600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6333">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06296915">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31463454">
      <w:bodyDiv w:val="1"/>
      <w:marLeft w:val="0"/>
      <w:marRight w:val="0"/>
      <w:marTop w:val="0"/>
      <w:marBottom w:val="0"/>
      <w:divBdr>
        <w:top w:val="none" w:sz="0" w:space="0" w:color="auto"/>
        <w:left w:val="none" w:sz="0" w:space="0" w:color="auto"/>
        <w:bottom w:val="none" w:sz="0" w:space="0" w:color="auto"/>
        <w:right w:val="none" w:sz="0" w:space="0" w:color="auto"/>
      </w:divBdr>
      <w:divsChild>
        <w:div w:id="179785343">
          <w:marLeft w:val="0"/>
          <w:marRight w:val="0"/>
          <w:marTop w:val="0"/>
          <w:marBottom w:val="0"/>
          <w:divBdr>
            <w:top w:val="none" w:sz="0" w:space="0" w:color="auto"/>
            <w:left w:val="none" w:sz="0" w:space="0" w:color="auto"/>
            <w:bottom w:val="none" w:sz="0" w:space="0" w:color="auto"/>
            <w:right w:val="none" w:sz="0" w:space="0" w:color="auto"/>
          </w:divBdr>
        </w:div>
        <w:div w:id="1865363836">
          <w:marLeft w:val="0"/>
          <w:marRight w:val="0"/>
          <w:marTop w:val="0"/>
          <w:marBottom w:val="0"/>
          <w:divBdr>
            <w:top w:val="none" w:sz="0" w:space="0" w:color="auto"/>
            <w:left w:val="none" w:sz="0" w:space="0" w:color="auto"/>
            <w:bottom w:val="none" w:sz="0" w:space="0" w:color="auto"/>
            <w:right w:val="none" w:sz="0" w:space="0" w:color="auto"/>
          </w:divBdr>
        </w:div>
        <w:div w:id="1761677534">
          <w:marLeft w:val="0"/>
          <w:marRight w:val="0"/>
          <w:marTop w:val="0"/>
          <w:marBottom w:val="0"/>
          <w:divBdr>
            <w:top w:val="none" w:sz="0" w:space="0" w:color="auto"/>
            <w:left w:val="none" w:sz="0" w:space="0" w:color="auto"/>
            <w:bottom w:val="none" w:sz="0" w:space="0" w:color="auto"/>
            <w:right w:val="none" w:sz="0" w:space="0" w:color="auto"/>
          </w:divBdr>
        </w:div>
        <w:div w:id="782727917">
          <w:marLeft w:val="0"/>
          <w:marRight w:val="0"/>
          <w:marTop w:val="0"/>
          <w:marBottom w:val="0"/>
          <w:divBdr>
            <w:top w:val="none" w:sz="0" w:space="0" w:color="auto"/>
            <w:left w:val="none" w:sz="0" w:space="0" w:color="auto"/>
            <w:bottom w:val="none" w:sz="0" w:space="0" w:color="auto"/>
            <w:right w:val="none" w:sz="0" w:space="0" w:color="auto"/>
          </w:divBdr>
        </w:div>
        <w:div w:id="1959794629">
          <w:marLeft w:val="0"/>
          <w:marRight w:val="0"/>
          <w:marTop w:val="0"/>
          <w:marBottom w:val="0"/>
          <w:divBdr>
            <w:top w:val="none" w:sz="0" w:space="0" w:color="auto"/>
            <w:left w:val="none" w:sz="0" w:space="0" w:color="auto"/>
            <w:bottom w:val="none" w:sz="0" w:space="0" w:color="auto"/>
            <w:right w:val="none" w:sz="0" w:space="0" w:color="auto"/>
          </w:divBdr>
        </w:div>
        <w:div w:id="1976057770">
          <w:marLeft w:val="0"/>
          <w:marRight w:val="0"/>
          <w:marTop w:val="0"/>
          <w:marBottom w:val="0"/>
          <w:divBdr>
            <w:top w:val="none" w:sz="0" w:space="0" w:color="auto"/>
            <w:left w:val="none" w:sz="0" w:space="0" w:color="auto"/>
            <w:bottom w:val="none" w:sz="0" w:space="0" w:color="auto"/>
            <w:right w:val="none" w:sz="0" w:space="0" w:color="auto"/>
          </w:divBdr>
        </w:div>
      </w:divsChild>
    </w:div>
    <w:div w:id="1745562158">
      <w:bodyDiv w:val="1"/>
      <w:marLeft w:val="0"/>
      <w:marRight w:val="0"/>
      <w:marTop w:val="0"/>
      <w:marBottom w:val="0"/>
      <w:divBdr>
        <w:top w:val="none" w:sz="0" w:space="0" w:color="auto"/>
        <w:left w:val="none" w:sz="0" w:space="0" w:color="auto"/>
        <w:bottom w:val="none" w:sz="0" w:space="0" w:color="auto"/>
        <w:right w:val="none" w:sz="0" w:space="0" w:color="auto"/>
      </w:divBdr>
    </w:div>
    <w:div w:id="1866357491">
      <w:bodyDiv w:val="1"/>
      <w:marLeft w:val="0"/>
      <w:marRight w:val="0"/>
      <w:marTop w:val="0"/>
      <w:marBottom w:val="0"/>
      <w:divBdr>
        <w:top w:val="none" w:sz="0" w:space="0" w:color="auto"/>
        <w:left w:val="none" w:sz="0" w:space="0" w:color="auto"/>
        <w:bottom w:val="none" w:sz="0" w:space="0" w:color="auto"/>
        <w:right w:val="none" w:sz="0" w:space="0" w:color="auto"/>
      </w:divBdr>
      <w:divsChild>
        <w:div w:id="1620456685">
          <w:marLeft w:val="0"/>
          <w:marRight w:val="0"/>
          <w:marTop w:val="0"/>
          <w:marBottom w:val="0"/>
          <w:divBdr>
            <w:top w:val="none" w:sz="0" w:space="0" w:color="auto"/>
            <w:left w:val="none" w:sz="0" w:space="0" w:color="auto"/>
            <w:bottom w:val="none" w:sz="0" w:space="0" w:color="auto"/>
            <w:right w:val="none" w:sz="0" w:space="0" w:color="auto"/>
          </w:divBdr>
        </w:div>
        <w:div w:id="2027173008">
          <w:marLeft w:val="0"/>
          <w:marRight w:val="0"/>
          <w:marTop w:val="0"/>
          <w:marBottom w:val="0"/>
          <w:divBdr>
            <w:top w:val="none" w:sz="0" w:space="0" w:color="auto"/>
            <w:left w:val="none" w:sz="0" w:space="0" w:color="auto"/>
            <w:bottom w:val="none" w:sz="0" w:space="0" w:color="auto"/>
            <w:right w:val="none" w:sz="0" w:space="0" w:color="auto"/>
          </w:divBdr>
        </w:div>
        <w:div w:id="386488145">
          <w:marLeft w:val="0"/>
          <w:marRight w:val="0"/>
          <w:marTop w:val="0"/>
          <w:marBottom w:val="0"/>
          <w:divBdr>
            <w:top w:val="none" w:sz="0" w:space="0" w:color="auto"/>
            <w:left w:val="none" w:sz="0" w:space="0" w:color="auto"/>
            <w:bottom w:val="none" w:sz="0" w:space="0" w:color="auto"/>
            <w:right w:val="none" w:sz="0" w:space="0" w:color="auto"/>
          </w:divBdr>
        </w:div>
      </w:divsChild>
    </w:div>
    <w:div w:id="1906797625">
      <w:bodyDiv w:val="1"/>
      <w:marLeft w:val="0"/>
      <w:marRight w:val="0"/>
      <w:marTop w:val="0"/>
      <w:marBottom w:val="0"/>
      <w:divBdr>
        <w:top w:val="none" w:sz="0" w:space="0" w:color="auto"/>
        <w:left w:val="none" w:sz="0" w:space="0" w:color="auto"/>
        <w:bottom w:val="none" w:sz="0" w:space="0" w:color="auto"/>
        <w:right w:val="none" w:sz="0" w:space="0" w:color="auto"/>
      </w:divBdr>
      <w:divsChild>
        <w:div w:id="1007946574">
          <w:marLeft w:val="0"/>
          <w:marRight w:val="0"/>
          <w:marTop w:val="0"/>
          <w:marBottom w:val="0"/>
          <w:divBdr>
            <w:top w:val="none" w:sz="0" w:space="0" w:color="auto"/>
            <w:left w:val="none" w:sz="0" w:space="0" w:color="auto"/>
            <w:bottom w:val="none" w:sz="0" w:space="0" w:color="auto"/>
            <w:right w:val="none" w:sz="0" w:space="0" w:color="auto"/>
          </w:divBdr>
        </w:div>
        <w:div w:id="760446937">
          <w:marLeft w:val="0"/>
          <w:marRight w:val="0"/>
          <w:marTop w:val="0"/>
          <w:marBottom w:val="0"/>
          <w:divBdr>
            <w:top w:val="none" w:sz="0" w:space="0" w:color="auto"/>
            <w:left w:val="none" w:sz="0" w:space="0" w:color="auto"/>
            <w:bottom w:val="none" w:sz="0" w:space="0" w:color="auto"/>
            <w:right w:val="none" w:sz="0" w:space="0" w:color="auto"/>
          </w:divBdr>
        </w:div>
        <w:div w:id="1539858686">
          <w:marLeft w:val="0"/>
          <w:marRight w:val="0"/>
          <w:marTop w:val="0"/>
          <w:marBottom w:val="0"/>
          <w:divBdr>
            <w:top w:val="none" w:sz="0" w:space="0" w:color="auto"/>
            <w:left w:val="none" w:sz="0" w:space="0" w:color="auto"/>
            <w:bottom w:val="none" w:sz="0" w:space="0" w:color="auto"/>
            <w:right w:val="none" w:sz="0" w:space="0" w:color="auto"/>
          </w:divBdr>
        </w:div>
        <w:div w:id="152718807">
          <w:marLeft w:val="0"/>
          <w:marRight w:val="0"/>
          <w:marTop w:val="0"/>
          <w:marBottom w:val="0"/>
          <w:divBdr>
            <w:top w:val="none" w:sz="0" w:space="0" w:color="auto"/>
            <w:left w:val="none" w:sz="0" w:space="0" w:color="auto"/>
            <w:bottom w:val="none" w:sz="0" w:space="0" w:color="auto"/>
            <w:right w:val="none" w:sz="0" w:space="0" w:color="auto"/>
          </w:divBdr>
        </w:div>
        <w:div w:id="1569654255">
          <w:marLeft w:val="0"/>
          <w:marRight w:val="0"/>
          <w:marTop w:val="0"/>
          <w:marBottom w:val="0"/>
          <w:divBdr>
            <w:top w:val="none" w:sz="0" w:space="0" w:color="auto"/>
            <w:left w:val="none" w:sz="0" w:space="0" w:color="auto"/>
            <w:bottom w:val="none" w:sz="0" w:space="0" w:color="auto"/>
            <w:right w:val="none" w:sz="0" w:space="0" w:color="auto"/>
          </w:divBdr>
        </w:div>
        <w:div w:id="919752490">
          <w:marLeft w:val="0"/>
          <w:marRight w:val="0"/>
          <w:marTop w:val="0"/>
          <w:marBottom w:val="0"/>
          <w:divBdr>
            <w:top w:val="none" w:sz="0" w:space="0" w:color="auto"/>
            <w:left w:val="none" w:sz="0" w:space="0" w:color="auto"/>
            <w:bottom w:val="none" w:sz="0" w:space="0" w:color="auto"/>
            <w:right w:val="none" w:sz="0" w:space="0" w:color="auto"/>
          </w:divBdr>
        </w:div>
        <w:div w:id="546070191">
          <w:marLeft w:val="0"/>
          <w:marRight w:val="0"/>
          <w:marTop w:val="0"/>
          <w:marBottom w:val="0"/>
          <w:divBdr>
            <w:top w:val="none" w:sz="0" w:space="0" w:color="auto"/>
            <w:left w:val="none" w:sz="0" w:space="0" w:color="auto"/>
            <w:bottom w:val="none" w:sz="0" w:space="0" w:color="auto"/>
            <w:right w:val="none" w:sz="0" w:space="0" w:color="auto"/>
          </w:divBdr>
        </w:div>
        <w:div w:id="1982688281">
          <w:marLeft w:val="0"/>
          <w:marRight w:val="0"/>
          <w:marTop w:val="0"/>
          <w:marBottom w:val="0"/>
          <w:divBdr>
            <w:top w:val="none" w:sz="0" w:space="0" w:color="auto"/>
            <w:left w:val="none" w:sz="0" w:space="0" w:color="auto"/>
            <w:bottom w:val="none" w:sz="0" w:space="0" w:color="auto"/>
            <w:right w:val="none" w:sz="0" w:space="0" w:color="auto"/>
          </w:divBdr>
        </w:div>
        <w:div w:id="548615132">
          <w:marLeft w:val="0"/>
          <w:marRight w:val="0"/>
          <w:marTop w:val="0"/>
          <w:marBottom w:val="0"/>
          <w:divBdr>
            <w:top w:val="none" w:sz="0" w:space="0" w:color="auto"/>
            <w:left w:val="none" w:sz="0" w:space="0" w:color="auto"/>
            <w:bottom w:val="none" w:sz="0" w:space="0" w:color="auto"/>
            <w:right w:val="none" w:sz="0" w:space="0" w:color="auto"/>
          </w:divBdr>
        </w:div>
        <w:div w:id="336688846">
          <w:marLeft w:val="0"/>
          <w:marRight w:val="0"/>
          <w:marTop w:val="0"/>
          <w:marBottom w:val="0"/>
          <w:divBdr>
            <w:top w:val="none" w:sz="0" w:space="0" w:color="auto"/>
            <w:left w:val="none" w:sz="0" w:space="0" w:color="auto"/>
            <w:bottom w:val="none" w:sz="0" w:space="0" w:color="auto"/>
            <w:right w:val="none" w:sz="0" w:space="0" w:color="auto"/>
          </w:divBdr>
        </w:div>
      </w:divsChild>
    </w:div>
    <w:div w:id="1939750841">
      <w:bodyDiv w:val="1"/>
      <w:marLeft w:val="0"/>
      <w:marRight w:val="0"/>
      <w:marTop w:val="0"/>
      <w:marBottom w:val="0"/>
      <w:divBdr>
        <w:top w:val="none" w:sz="0" w:space="0" w:color="auto"/>
        <w:left w:val="none" w:sz="0" w:space="0" w:color="auto"/>
        <w:bottom w:val="none" w:sz="0" w:space="0" w:color="auto"/>
        <w:right w:val="none" w:sz="0" w:space="0" w:color="auto"/>
      </w:divBdr>
      <w:divsChild>
        <w:div w:id="1443307877">
          <w:marLeft w:val="0"/>
          <w:marRight w:val="0"/>
          <w:marTop w:val="0"/>
          <w:marBottom w:val="0"/>
          <w:divBdr>
            <w:top w:val="none" w:sz="0" w:space="0" w:color="auto"/>
            <w:left w:val="none" w:sz="0" w:space="0" w:color="auto"/>
            <w:bottom w:val="none" w:sz="0" w:space="0" w:color="auto"/>
            <w:right w:val="none" w:sz="0" w:space="0" w:color="auto"/>
          </w:divBdr>
        </w:div>
        <w:div w:id="630943409">
          <w:marLeft w:val="0"/>
          <w:marRight w:val="0"/>
          <w:marTop w:val="0"/>
          <w:marBottom w:val="0"/>
          <w:divBdr>
            <w:top w:val="none" w:sz="0" w:space="0" w:color="auto"/>
            <w:left w:val="none" w:sz="0" w:space="0" w:color="auto"/>
            <w:bottom w:val="none" w:sz="0" w:space="0" w:color="auto"/>
            <w:right w:val="none" w:sz="0" w:space="0" w:color="auto"/>
          </w:divBdr>
        </w:div>
        <w:div w:id="735326348">
          <w:marLeft w:val="0"/>
          <w:marRight w:val="0"/>
          <w:marTop w:val="0"/>
          <w:marBottom w:val="0"/>
          <w:divBdr>
            <w:top w:val="none" w:sz="0" w:space="0" w:color="auto"/>
            <w:left w:val="none" w:sz="0" w:space="0" w:color="auto"/>
            <w:bottom w:val="none" w:sz="0" w:space="0" w:color="auto"/>
            <w:right w:val="none" w:sz="0" w:space="0" w:color="auto"/>
          </w:divBdr>
        </w:div>
        <w:div w:id="2146701269">
          <w:marLeft w:val="0"/>
          <w:marRight w:val="0"/>
          <w:marTop w:val="0"/>
          <w:marBottom w:val="0"/>
          <w:divBdr>
            <w:top w:val="none" w:sz="0" w:space="0" w:color="auto"/>
            <w:left w:val="none" w:sz="0" w:space="0" w:color="auto"/>
            <w:bottom w:val="none" w:sz="0" w:space="0" w:color="auto"/>
            <w:right w:val="none" w:sz="0" w:space="0" w:color="auto"/>
          </w:divBdr>
        </w:div>
        <w:div w:id="1683243904">
          <w:marLeft w:val="0"/>
          <w:marRight w:val="0"/>
          <w:marTop w:val="0"/>
          <w:marBottom w:val="0"/>
          <w:divBdr>
            <w:top w:val="none" w:sz="0" w:space="0" w:color="auto"/>
            <w:left w:val="none" w:sz="0" w:space="0" w:color="auto"/>
            <w:bottom w:val="none" w:sz="0" w:space="0" w:color="auto"/>
            <w:right w:val="none" w:sz="0" w:space="0" w:color="auto"/>
          </w:divBdr>
        </w:div>
        <w:div w:id="483743940">
          <w:marLeft w:val="0"/>
          <w:marRight w:val="0"/>
          <w:marTop w:val="0"/>
          <w:marBottom w:val="0"/>
          <w:divBdr>
            <w:top w:val="none" w:sz="0" w:space="0" w:color="auto"/>
            <w:left w:val="none" w:sz="0" w:space="0" w:color="auto"/>
            <w:bottom w:val="none" w:sz="0" w:space="0" w:color="auto"/>
            <w:right w:val="none" w:sz="0" w:space="0" w:color="auto"/>
          </w:divBdr>
        </w:div>
      </w:divsChild>
    </w:div>
    <w:div w:id="1941914036">
      <w:bodyDiv w:val="1"/>
      <w:marLeft w:val="0"/>
      <w:marRight w:val="0"/>
      <w:marTop w:val="0"/>
      <w:marBottom w:val="0"/>
      <w:divBdr>
        <w:top w:val="none" w:sz="0" w:space="0" w:color="auto"/>
        <w:left w:val="none" w:sz="0" w:space="0" w:color="auto"/>
        <w:bottom w:val="none" w:sz="0" w:space="0" w:color="auto"/>
        <w:right w:val="none" w:sz="0" w:space="0" w:color="auto"/>
      </w:divBdr>
      <w:divsChild>
        <w:div w:id="1682513386">
          <w:marLeft w:val="0"/>
          <w:marRight w:val="0"/>
          <w:marTop w:val="0"/>
          <w:marBottom w:val="0"/>
          <w:divBdr>
            <w:top w:val="none" w:sz="0" w:space="0" w:color="auto"/>
            <w:left w:val="none" w:sz="0" w:space="0" w:color="auto"/>
            <w:bottom w:val="none" w:sz="0" w:space="0" w:color="auto"/>
            <w:right w:val="none" w:sz="0" w:space="0" w:color="auto"/>
          </w:divBdr>
        </w:div>
        <w:div w:id="900361185">
          <w:marLeft w:val="0"/>
          <w:marRight w:val="0"/>
          <w:marTop w:val="0"/>
          <w:marBottom w:val="0"/>
          <w:divBdr>
            <w:top w:val="none" w:sz="0" w:space="0" w:color="auto"/>
            <w:left w:val="none" w:sz="0" w:space="0" w:color="auto"/>
            <w:bottom w:val="none" w:sz="0" w:space="0" w:color="auto"/>
            <w:right w:val="none" w:sz="0" w:space="0" w:color="auto"/>
          </w:divBdr>
        </w:div>
        <w:div w:id="893588667">
          <w:marLeft w:val="0"/>
          <w:marRight w:val="0"/>
          <w:marTop w:val="0"/>
          <w:marBottom w:val="0"/>
          <w:divBdr>
            <w:top w:val="none" w:sz="0" w:space="0" w:color="auto"/>
            <w:left w:val="none" w:sz="0" w:space="0" w:color="auto"/>
            <w:bottom w:val="none" w:sz="0" w:space="0" w:color="auto"/>
            <w:right w:val="none" w:sz="0" w:space="0" w:color="auto"/>
          </w:divBdr>
        </w:div>
        <w:div w:id="1609510027">
          <w:marLeft w:val="0"/>
          <w:marRight w:val="0"/>
          <w:marTop w:val="0"/>
          <w:marBottom w:val="0"/>
          <w:divBdr>
            <w:top w:val="none" w:sz="0" w:space="0" w:color="auto"/>
            <w:left w:val="none" w:sz="0" w:space="0" w:color="auto"/>
            <w:bottom w:val="none" w:sz="0" w:space="0" w:color="auto"/>
            <w:right w:val="none" w:sz="0" w:space="0" w:color="auto"/>
          </w:divBdr>
        </w:div>
        <w:div w:id="1434475790">
          <w:marLeft w:val="0"/>
          <w:marRight w:val="0"/>
          <w:marTop w:val="0"/>
          <w:marBottom w:val="0"/>
          <w:divBdr>
            <w:top w:val="none" w:sz="0" w:space="0" w:color="auto"/>
            <w:left w:val="none" w:sz="0" w:space="0" w:color="auto"/>
            <w:bottom w:val="none" w:sz="0" w:space="0" w:color="auto"/>
            <w:right w:val="none" w:sz="0" w:space="0" w:color="auto"/>
          </w:divBdr>
        </w:div>
        <w:div w:id="262953404">
          <w:marLeft w:val="0"/>
          <w:marRight w:val="0"/>
          <w:marTop w:val="0"/>
          <w:marBottom w:val="0"/>
          <w:divBdr>
            <w:top w:val="none" w:sz="0" w:space="0" w:color="auto"/>
            <w:left w:val="none" w:sz="0" w:space="0" w:color="auto"/>
            <w:bottom w:val="none" w:sz="0" w:space="0" w:color="auto"/>
            <w:right w:val="none" w:sz="0" w:space="0" w:color="auto"/>
          </w:divBdr>
        </w:div>
        <w:div w:id="415176664">
          <w:marLeft w:val="0"/>
          <w:marRight w:val="0"/>
          <w:marTop w:val="0"/>
          <w:marBottom w:val="0"/>
          <w:divBdr>
            <w:top w:val="none" w:sz="0" w:space="0" w:color="auto"/>
            <w:left w:val="none" w:sz="0" w:space="0" w:color="auto"/>
            <w:bottom w:val="none" w:sz="0" w:space="0" w:color="auto"/>
            <w:right w:val="none" w:sz="0" w:space="0" w:color="auto"/>
          </w:divBdr>
        </w:div>
        <w:div w:id="1046444414">
          <w:marLeft w:val="0"/>
          <w:marRight w:val="0"/>
          <w:marTop w:val="0"/>
          <w:marBottom w:val="0"/>
          <w:divBdr>
            <w:top w:val="none" w:sz="0" w:space="0" w:color="auto"/>
            <w:left w:val="none" w:sz="0" w:space="0" w:color="auto"/>
            <w:bottom w:val="none" w:sz="0" w:space="0" w:color="auto"/>
            <w:right w:val="none" w:sz="0" w:space="0" w:color="auto"/>
          </w:divBdr>
        </w:div>
        <w:div w:id="164174005">
          <w:marLeft w:val="0"/>
          <w:marRight w:val="0"/>
          <w:marTop w:val="0"/>
          <w:marBottom w:val="0"/>
          <w:divBdr>
            <w:top w:val="none" w:sz="0" w:space="0" w:color="auto"/>
            <w:left w:val="none" w:sz="0" w:space="0" w:color="auto"/>
            <w:bottom w:val="none" w:sz="0" w:space="0" w:color="auto"/>
            <w:right w:val="none" w:sz="0" w:space="0" w:color="auto"/>
          </w:divBdr>
        </w:div>
        <w:div w:id="1816489807">
          <w:marLeft w:val="0"/>
          <w:marRight w:val="0"/>
          <w:marTop w:val="0"/>
          <w:marBottom w:val="0"/>
          <w:divBdr>
            <w:top w:val="none" w:sz="0" w:space="0" w:color="auto"/>
            <w:left w:val="none" w:sz="0" w:space="0" w:color="auto"/>
            <w:bottom w:val="none" w:sz="0" w:space="0" w:color="auto"/>
            <w:right w:val="none" w:sz="0" w:space="0" w:color="auto"/>
          </w:divBdr>
        </w:div>
        <w:div w:id="1407607224">
          <w:marLeft w:val="0"/>
          <w:marRight w:val="0"/>
          <w:marTop w:val="0"/>
          <w:marBottom w:val="0"/>
          <w:divBdr>
            <w:top w:val="none" w:sz="0" w:space="0" w:color="auto"/>
            <w:left w:val="none" w:sz="0" w:space="0" w:color="auto"/>
            <w:bottom w:val="none" w:sz="0" w:space="0" w:color="auto"/>
            <w:right w:val="none" w:sz="0" w:space="0" w:color="auto"/>
          </w:divBdr>
        </w:div>
        <w:div w:id="1888952346">
          <w:marLeft w:val="0"/>
          <w:marRight w:val="0"/>
          <w:marTop w:val="0"/>
          <w:marBottom w:val="0"/>
          <w:divBdr>
            <w:top w:val="none" w:sz="0" w:space="0" w:color="auto"/>
            <w:left w:val="none" w:sz="0" w:space="0" w:color="auto"/>
            <w:bottom w:val="none" w:sz="0" w:space="0" w:color="auto"/>
            <w:right w:val="none" w:sz="0" w:space="0" w:color="auto"/>
          </w:divBdr>
        </w:div>
        <w:div w:id="312488419">
          <w:marLeft w:val="0"/>
          <w:marRight w:val="0"/>
          <w:marTop w:val="0"/>
          <w:marBottom w:val="0"/>
          <w:divBdr>
            <w:top w:val="none" w:sz="0" w:space="0" w:color="auto"/>
            <w:left w:val="none" w:sz="0" w:space="0" w:color="auto"/>
            <w:bottom w:val="none" w:sz="0" w:space="0" w:color="auto"/>
            <w:right w:val="none" w:sz="0" w:space="0" w:color="auto"/>
          </w:divBdr>
        </w:div>
        <w:div w:id="2000963934">
          <w:marLeft w:val="0"/>
          <w:marRight w:val="0"/>
          <w:marTop w:val="0"/>
          <w:marBottom w:val="0"/>
          <w:divBdr>
            <w:top w:val="none" w:sz="0" w:space="0" w:color="auto"/>
            <w:left w:val="none" w:sz="0" w:space="0" w:color="auto"/>
            <w:bottom w:val="none" w:sz="0" w:space="0" w:color="auto"/>
            <w:right w:val="none" w:sz="0" w:space="0" w:color="auto"/>
          </w:divBdr>
        </w:div>
        <w:div w:id="862135979">
          <w:marLeft w:val="0"/>
          <w:marRight w:val="0"/>
          <w:marTop w:val="0"/>
          <w:marBottom w:val="0"/>
          <w:divBdr>
            <w:top w:val="none" w:sz="0" w:space="0" w:color="auto"/>
            <w:left w:val="none" w:sz="0" w:space="0" w:color="auto"/>
            <w:bottom w:val="none" w:sz="0" w:space="0" w:color="auto"/>
            <w:right w:val="none" w:sz="0" w:space="0" w:color="auto"/>
          </w:divBdr>
        </w:div>
        <w:div w:id="302270762">
          <w:marLeft w:val="0"/>
          <w:marRight w:val="0"/>
          <w:marTop w:val="0"/>
          <w:marBottom w:val="0"/>
          <w:divBdr>
            <w:top w:val="none" w:sz="0" w:space="0" w:color="auto"/>
            <w:left w:val="none" w:sz="0" w:space="0" w:color="auto"/>
            <w:bottom w:val="none" w:sz="0" w:space="0" w:color="auto"/>
            <w:right w:val="none" w:sz="0" w:space="0" w:color="auto"/>
          </w:divBdr>
        </w:div>
        <w:div w:id="1948194842">
          <w:marLeft w:val="0"/>
          <w:marRight w:val="0"/>
          <w:marTop w:val="0"/>
          <w:marBottom w:val="0"/>
          <w:divBdr>
            <w:top w:val="none" w:sz="0" w:space="0" w:color="auto"/>
            <w:left w:val="none" w:sz="0" w:space="0" w:color="auto"/>
            <w:bottom w:val="none" w:sz="0" w:space="0" w:color="auto"/>
            <w:right w:val="none" w:sz="0" w:space="0" w:color="auto"/>
          </w:divBdr>
        </w:div>
        <w:div w:id="907569359">
          <w:marLeft w:val="0"/>
          <w:marRight w:val="0"/>
          <w:marTop w:val="0"/>
          <w:marBottom w:val="0"/>
          <w:divBdr>
            <w:top w:val="none" w:sz="0" w:space="0" w:color="auto"/>
            <w:left w:val="none" w:sz="0" w:space="0" w:color="auto"/>
            <w:bottom w:val="none" w:sz="0" w:space="0" w:color="auto"/>
            <w:right w:val="none" w:sz="0" w:space="0" w:color="auto"/>
          </w:divBdr>
        </w:div>
        <w:div w:id="1789812378">
          <w:marLeft w:val="0"/>
          <w:marRight w:val="0"/>
          <w:marTop w:val="0"/>
          <w:marBottom w:val="0"/>
          <w:divBdr>
            <w:top w:val="none" w:sz="0" w:space="0" w:color="auto"/>
            <w:left w:val="none" w:sz="0" w:space="0" w:color="auto"/>
            <w:bottom w:val="none" w:sz="0" w:space="0" w:color="auto"/>
            <w:right w:val="none" w:sz="0" w:space="0" w:color="auto"/>
          </w:divBdr>
        </w:div>
        <w:div w:id="1882130255">
          <w:marLeft w:val="0"/>
          <w:marRight w:val="0"/>
          <w:marTop w:val="0"/>
          <w:marBottom w:val="0"/>
          <w:divBdr>
            <w:top w:val="none" w:sz="0" w:space="0" w:color="auto"/>
            <w:left w:val="none" w:sz="0" w:space="0" w:color="auto"/>
            <w:bottom w:val="none" w:sz="0" w:space="0" w:color="auto"/>
            <w:right w:val="none" w:sz="0" w:space="0" w:color="auto"/>
          </w:divBdr>
        </w:div>
        <w:div w:id="2075278067">
          <w:marLeft w:val="0"/>
          <w:marRight w:val="0"/>
          <w:marTop w:val="0"/>
          <w:marBottom w:val="0"/>
          <w:divBdr>
            <w:top w:val="none" w:sz="0" w:space="0" w:color="auto"/>
            <w:left w:val="none" w:sz="0" w:space="0" w:color="auto"/>
            <w:bottom w:val="none" w:sz="0" w:space="0" w:color="auto"/>
            <w:right w:val="none" w:sz="0" w:space="0" w:color="auto"/>
          </w:divBdr>
        </w:div>
        <w:div w:id="109321433">
          <w:marLeft w:val="0"/>
          <w:marRight w:val="0"/>
          <w:marTop w:val="0"/>
          <w:marBottom w:val="0"/>
          <w:divBdr>
            <w:top w:val="none" w:sz="0" w:space="0" w:color="auto"/>
            <w:left w:val="none" w:sz="0" w:space="0" w:color="auto"/>
            <w:bottom w:val="none" w:sz="0" w:space="0" w:color="auto"/>
            <w:right w:val="none" w:sz="0" w:space="0" w:color="auto"/>
          </w:divBdr>
        </w:div>
        <w:div w:id="799344209">
          <w:marLeft w:val="0"/>
          <w:marRight w:val="0"/>
          <w:marTop w:val="0"/>
          <w:marBottom w:val="0"/>
          <w:divBdr>
            <w:top w:val="none" w:sz="0" w:space="0" w:color="auto"/>
            <w:left w:val="none" w:sz="0" w:space="0" w:color="auto"/>
            <w:bottom w:val="none" w:sz="0" w:space="0" w:color="auto"/>
            <w:right w:val="none" w:sz="0" w:space="0" w:color="auto"/>
          </w:divBdr>
        </w:div>
        <w:div w:id="1638873789">
          <w:marLeft w:val="0"/>
          <w:marRight w:val="0"/>
          <w:marTop w:val="0"/>
          <w:marBottom w:val="0"/>
          <w:divBdr>
            <w:top w:val="none" w:sz="0" w:space="0" w:color="auto"/>
            <w:left w:val="none" w:sz="0" w:space="0" w:color="auto"/>
            <w:bottom w:val="none" w:sz="0" w:space="0" w:color="auto"/>
            <w:right w:val="none" w:sz="0" w:space="0" w:color="auto"/>
          </w:divBdr>
        </w:div>
      </w:divsChild>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66289959">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35515788">
      <w:bodyDiv w:val="1"/>
      <w:marLeft w:val="0"/>
      <w:marRight w:val="0"/>
      <w:marTop w:val="0"/>
      <w:marBottom w:val="0"/>
      <w:divBdr>
        <w:top w:val="none" w:sz="0" w:space="0" w:color="auto"/>
        <w:left w:val="none" w:sz="0" w:space="0" w:color="auto"/>
        <w:bottom w:val="none" w:sz="0" w:space="0" w:color="auto"/>
        <w:right w:val="none" w:sz="0" w:space="0" w:color="auto"/>
      </w:divBdr>
      <w:divsChild>
        <w:div w:id="1294556783">
          <w:marLeft w:val="0"/>
          <w:marRight w:val="0"/>
          <w:marTop w:val="0"/>
          <w:marBottom w:val="0"/>
          <w:divBdr>
            <w:top w:val="none" w:sz="0" w:space="0" w:color="auto"/>
            <w:left w:val="none" w:sz="0" w:space="0" w:color="auto"/>
            <w:bottom w:val="none" w:sz="0" w:space="0" w:color="auto"/>
            <w:right w:val="none" w:sz="0" w:space="0" w:color="auto"/>
          </w:divBdr>
          <w:divsChild>
            <w:div w:id="955332447">
              <w:marLeft w:val="0"/>
              <w:marRight w:val="0"/>
              <w:marTop w:val="0"/>
              <w:marBottom w:val="0"/>
              <w:divBdr>
                <w:top w:val="none" w:sz="0" w:space="0" w:color="auto"/>
                <w:left w:val="none" w:sz="0" w:space="0" w:color="auto"/>
                <w:bottom w:val="none" w:sz="0" w:space="0" w:color="auto"/>
                <w:right w:val="none" w:sz="0" w:space="0" w:color="auto"/>
              </w:divBdr>
              <w:divsChild>
                <w:div w:id="7057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4670-C86F-4ED3-8610-8DC43631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3522</Words>
  <Characters>19447</Characters>
  <Application>Microsoft Office Word</Application>
  <DocSecurity>0</DocSecurity>
  <Lines>441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2014-12-29T15:32:00Z</cp:lastPrinted>
  <dcterms:created xsi:type="dcterms:W3CDTF">2015-07-22T13:58:00Z</dcterms:created>
  <dcterms:modified xsi:type="dcterms:W3CDTF">2015-07-22T13:58:00Z</dcterms:modified>
</cp:coreProperties>
</file>