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56C" w:rsidRPr="0026256C" w:rsidRDefault="0026256C" w:rsidP="0026256C">
      <w:pPr>
        <w:tabs>
          <w:tab w:val="left" w:pos="2977"/>
        </w:tabs>
        <w:jc w:val="center"/>
        <w:rPr>
          <w:rFonts w:asciiTheme="minorHAnsi" w:hAnsiTheme="minorHAnsi"/>
          <w:b/>
          <w:spacing w:val="-4"/>
          <w:sz w:val="25"/>
          <w:szCs w:val="25"/>
          <w:lang w:val="fr-FR"/>
        </w:rPr>
      </w:pPr>
      <w:r w:rsidRPr="0026256C">
        <w:rPr>
          <w:rFonts w:asciiTheme="minorHAnsi" w:hAnsiTheme="minorHAnsi"/>
          <w:noProof/>
          <w:szCs w:val="20"/>
          <w:lang w:val="en-US"/>
        </w:rPr>
        <w:drawing>
          <wp:anchor distT="0" distB="0" distL="114300" distR="114300" simplePos="0" relativeHeight="251659264" behindDoc="0" locked="0" layoutInCell="1" allowOverlap="1">
            <wp:simplePos x="0" y="0"/>
            <wp:positionH relativeFrom="margin">
              <wp:posOffset>-171450</wp:posOffset>
            </wp:positionH>
            <wp:positionV relativeFrom="margin">
              <wp:posOffset>-190500</wp:posOffset>
            </wp:positionV>
            <wp:extent cx="2216150" cy="952500"/>
            <wp:effectExtent l="19050" t="0" r="0" b="0"/>
            <wp:wrapSquare wrapText="bothSides"/>
            <wp:docPr id="1" name="Picture 1" descr="COP12-logo-en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12-logo-en_small"/>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6150" cy="952500"/>
                    </a:xfrm>
                    <a:prstGeom prst="rect">
                      <a:avLst/>
                    </a:prstGeom>
                    <a:noFill/>
                  </pic:spPr>
                </pic:pic>
              </a:graphicData>
            </a:graphic>
          </wp:anchor>
        </w:drawing>
      </w:r>
      <w:r w:rsidRPr="0026256C">
        <w:rPr>
          <w:rFonts w:asciiTheme="minorHAnsi" w:hAnsiTheme="minorHAnsi"/>
          <w:b/>
          <w:spacing w:val="-4"/>
          <w:sz w:val="25"/>
          <w:szCs w:val="25"/>
          <w:lang w:val="fr-FR"/>
        </w:rPr>
        <w:t>12</w:t>
      </w:r>
      <w:r w:rsidRPr="0026256C">
        <w:rPr>
          <w:rFonts w:asciiTheme="minorHAnsi" w:hAnsiTheme="minorHAnsi"/>
          <w:b/>
          <w:spacing w:val="-4"/>
          <w:sz w:val="25"/>
          <w:szCs w:val="25"/>
          <w:vertAlign w:val="superscript"/>
          <w:lang w:val="fr-FR"/>
        </w:rPr>
        <w:t>e</w:t>
      </w:r>
      <w:r w:rsidRPr="0026256C">
        <w:rPr>
          <w:rFonts w:asciiTheme="minorHAnsi" w:hAnsiTheme="minorHAnsi"/>
          <w:b/>
          <w:spacing w:val="-4"/>
          <w:sz w:val="25"/>
          <w:szCs w:val="25"/>
          <w:lang w:val="fr-FR"/>
        </w:rPr>
        <w:t xml:space="preserve"> Session de la Conférence des Parties à la Convention sur les zones humides (Ramsar, Iran, 1971)</w:t>
      </w:r>
    </w:p>
    <w:p w:rsidR="0026256C" w:rsidRPr="0026256C" w:rsidRDefault="0026256C" w:rsidP="0026256C">
      <w:pPr>
        <w:tabs>
          <w:tab w:val="left" w:pos="2977"/>
        </w:tabs>
        <w:jc w:val="center"/>
        <w:rPr>
          <w:rFonts w:asciiTheme="minorHAnsi" w:hAnsiTheme="minorHAnsi"/>
          <w:b/>
          <w:spacing w:val="-4"/>
          <w:sz w:val="25"/>
          <w:szCs w:val="25"/>
          <w:lang w:val="fr-FR"/>
        </w:rPr>
      </w:pPr>
    </w:p>
    <w:p w:rsidR="0026256C" w:rsidRPr="0026256C" w:rsidRDefault="0026256C" w:rsidP="0026256C">
      <w:pPr>
        <w:tabs>
          <w:tab w:val="left" w:pos="3261"/>
          <w:tab w:val="left" w:pos="3420"/>
        </w:tabs>
        <w:jc w:val="center"/>
        <w:rPr>
          <w:rFonts w:asciiTheme="minorHAnsi" w:hAnsiTheme="minorHAnsi"/>
          <w:b/>
          <w:spacing w:val="-4"/>
          <w:sz w:val="25"/>
          <w:szCs w:val="25"/>
          <w:lang w:val="es-ES"/>
        </w:rPr>
      </w:pPr>
      <w:r w:rsidRPr="0026256C">
        <w:rPr>
          <w:rFonts w:asciiTheme="minorHAnsi" w:hAnsiTheme="minorHAnsi"/>
          <w:b/>
          <w:spacing w:val="-4"/>
          <w:sz w:val="25"/>
          <w:szCs w:val="25"/>
          <w:lang w:val="es-ES"/>
        </w:rPr>
        <w:t>Punta del Este, Uruguay, 1</w:t>
      </w:r>
      <w:r w:rsidRPr="0026256C">
        <w:rPr>
          <w:rFonts w:asciiTheme="minorHAnsi" w:hAnsiTheme="minorHAnsi"/>
          <w:b/>
          <w:spacing w:val="-4"/>
          <w:sz w:val="25"/>
          <w:szCs w:val="25"/>
          <w:vertAlign w:val="superscript"/>
          <w:lang w:val="es-ES"/>
        </w:rPr>
        <w:t>er</w:t>
      </w:r>
      <w:r w:rsidRPr="0026256C">
        <w:rPr>
          <w:rFonts w:asciiTheme="minorHAnsi" w:hAnsiTheme="minorHAnsi"/>
          <w:b/>
          <w:spacing w:val="-4"/>
          <w:sz w:val="25"/>
          <w:szCs w:val="25"/>
          <w:lang w:val="es-ES"/>
        </w:rPr>
        <w:t xml:space="preserve"> au 9 juin 2015</w:t>
      </w:r>
    </w:p>
    <w:p w:rsidR="000A7B6C" w:rsidRPr="002A01EA" w:rsidRDefault="000A7B6C" w:rsidP="000A7B6C">
      <w:pPr>
        <w:jc w:val="center"/>
        <w:rPr>
          <w:rFonts w:ascii="Calibri" w:eastAsia="Times New Roman" w:hAnsi="Calibri" w:cs="Calibri"/>
          <w:b/>
          <w:sz w:val="28"/>
          <w:lang w:val="es-ES" w:eastAsia="en-GB"/>
        </w:rPr>
      </w:pPr>
    </w:p>
    <w:p w:rsidR="00A673F6" w:rsidRPr="002A01EA" w:rsidRDefault="00A673F6" w:rsidP="00A673F6">
      <w:pPr>
        <w:rPr>
          <w:rFonts w:asciiTheme="minorHAnsi" w:hAnsiTheme="minorHAnsi"/>
          <w:lang w:val="es-E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tblBorders>
        <w:tblCellMar>
          <w:top w:w="85" w:type="dxa"/>
          <w:left w:w="113" w:type="dxa"/>
          <w:bottom w:w="85" w:type="dxa"/>
          <w:right w:w="113" w:type="dxa"/>
        </w:tblCellMar>
        <w:tblLook w:val="04A0"/>
      </w:tblPr>
      <w:tblGrid>
        <w:gridCol w:w="4528"/>
        <w:gridCol w:w="4602"/>
      </w:tblGrid>
      <w:tr w:rsidR="00A673F6" w:rsidRPr="00D4126C" w:rsidTr="00A673F6">
        <w:tc>
          <w:tcPr>
            <w:tcW w:w="4528" w:type="dxa"/>
          </w:tcPr>
          <w:p w:rsidR="00A673F6" w:rsidRPr="002A01EA" w:rsidRDefault="00A673F6" w:rsidP="00A673F6">
            <w:pPr>
              <w:rPr>
                <w:rFonts w:asciiTheme="minorHAnsi" w:hAnsiTheme="minorHAnsi"/>
                <w:b/>
                <w:sz w:val="25"/>
                <w:szCs w:val="25"/>
                <w:lang w:val="es-ES"/>
              </w:rPr>
            </w:pPr>
          </w:p>
        </w:tc>
        <w:tc>
          <w:tcPr>
            <w:tcW w:w="4602" w:type="dxa"/>
          </w:tcPr>
          <w:p w:rsidR="00A673F6" w:rsidRPr="00D4126C" w:rsidRDefault="00A673F6" w:rsidP="002A01EA">
            <w:pPr>
              <w:jc w:val="right"/>
              <w:rPr>
                <w:rFonts w:asciiTheme="minorHAnsi" w:hAnsiTheme="minorHAnsi"/>
                <w:b/>
                <w:sz w:val="25"/>
                <w:szCs w:val="25"/>
                <w:lang w:val="fr-FR"/>
              </w:rPr>
            </w:pPr>
            <w:r w:rsidRPr="00D4126C">
              <w:rPr>
                <w:rFonts w:asciiTheme="minorHAnsi" w:hAnsiTheme="minorHAnsi"/>
                <w:b/>
                <w:sz w:val="25"/>
                <w:szCs w:val="25"/>
                <w:lang w:val="fr-FR"/>
              </w:rPr>
              <w:t xml:space="preserve">Ramsar COP12 </w:t>
            </w:r>
            <w:r w:rsidRPr="002A01EA">
              <w:rPr>
                <w:rFonts w:asciiTheme="minorHAnsi" w:hAnsiTheme="minorHAnsi"/>
                <w:b/>
                <w:sz w:val="25"/>
                <w:szCs w:val="25"/>
                <w:lang w:val="fr-FR"/>
              </w:rPr>
              <w:t>DOC.</w:t>
            </w:r>
            <w:r w:rsidR="002A01EA" w:rsidRPr="002A01EA">
              <w:rPr>
                <w:rFonts w:asciiTheme="minorHAnsi" w:hAnsiTheme="minorHAnsi"/>
                <w:b/>
                <w:sz w:val="25"/>
                <w:szCs w:val="25"/>
                <w:lang w:val="fr-FR"/>
              </w:rPr>
              <w:t>26</w:t>
            </w:r>
          </w:p>
        </w:tc>
      </w:tr>
    </w:tbl>
    <w:p w:rsidR="00A673F6" w:rsidRPr="00D4126C" w:rsidRDefault="00A673F6" w:rsidP="00A673F6">
      <w:pPr>
        <w:rPr>
          <w:rFonts w:asciiTheme="minorHAnsi" w:hAnsiTheme="minorHAnsi"/>
          <w:b/>
          <w:bCs/>
          <w:sz w:val="28"/>
          <w:lang w:val="fr-FR" w:eastAsia="el-GR"/>
        </w:rPr>
      </w:pPr>
    </w:p>
    <w:p w:rsidR="00212C03" w:rsidRPr="00D4126C" w:rsidRDefault="00097C3C" w:rsidP="002A01EA">
      <w:pPr>
        <w:widowControl w:val="0"/>
        <w:autoSpaceDE w:val="0"/>
        <w:autoSpaceDN w:val="0"/>
        <w:adjustRightInd w:val="0"/>
        <w:jc w:val="center"/>
        <w:rPr>
          <w:rFonts w:asciiTheme="minorHAnsi" w:hAnsiTheme="minorHAnsi"/>
          <w:b/>
          <w:bCs/>
          <w:sz w:val="28"/>
          <w:lang w:val="fr-FR"/>
        </w:rPr>
      </w:pPr>
      <w:r w:rsidRPr="00D4126C">
        <w:rPr>
          <w:rFonts w:asciiTheme="minorHAnsi" w:hAnsiTheme="minorHAnsi"/>
          <w:b/>
          <w:bCs/>
          <w:sz w:val="28"/>
          <w:lang w:val="fr-FR"/>
        </w:rPr>
        <w:t xml:space="preserve">Plan d’action </w:t>
      </w:r>
      <w:r w:rsidR="002A01EA">
        <w:rPr>
          <w:rFonts w:asciiTheme="minorHAnsi" w:hAnsiTheme="minorHAnsi"/>
          <w:b/>
          <w:bCs/>
          <w:sz w:val="28"/>
          <w:lang w:val="fr-FR"/>
        </w:rPr>
        <w:t xml:space="preserve">en matière de communication/CESP </w:t>
      </w:r>
      <w:r w:rsidR="004E73E9" w:rsidRPr="00D4126C">
        <w:rPr>
          <w:rFonts w:asciiTheme="minorHAnsi" w:hAnsiTheme="minorHAnsi"/>
          <w:b/>
          <w:bCs/>
          <w:sz w:val="28"/>
          <w:lang w:val="fr-FR"/>
        </w:rPr>
        <w:t xml:space="preserve">2016-2021 </w:t>
      </w:r>
      <w:r w:rsidR="002A01EA">
        <w:rPr>
          <w:rFonts w:asciiTheme="minorHAnsi" w:hAnsiTheme="minorHAnsi"/>
          <w:b/>
          <w:bCs/>
          <w:sz w:val="28"/>
          <w:lang w:val="fr-FR"/>
        </w:rPr>
        <w:t>pour le</w:t>
      </w:r>
      <w:r w:rsidRPr="00D4126C">
        <w:rPr>
          <w:rFonts w:asciiTheme="minorHAnsi" w:hAnsiTheme="minorHAnsi"/>
          <w:b/>
          <w:bCs/>
          <w:sz w:val="28"/>
          <w:lang w:val="fr-FR"/>
        </w:rPr>
        <w:t xml:space="preserve"> Secrétariat</w:t>
      </w:r>
      <w:r w:rsidR="000A3AB5" w:rsidRPr="00D4126C">
        <w:rPr>
          <w:rFonts w:asciiTheme="minorHAnsi" w:hAnsiTheme="minorHAnsi"/>
          <w:b/>
          <w:bCs/>
          <w:sz w:val="28"/>
          <w:lang w:val="fr-FR"/>
        </w:rPr>
        <w:t xml:space="preserve"> Ramsar</w:t>
      </w:r>
      <w:r w:rsidR="00121952" w:rsidRPr="00D4126C">
        <w:rPr>
          <w:rFonts w:asciiTheme="minorHAnsi" w:hAnsiTheme="minorHAnsi"/>
          <w:b/>
          <w:bCs/>
          <w:sz w:val="28"/>
          <w:lang w:val="fr-FR"/>
        </w:rPr>
        <w:t xml:space="preserve"> </w:t>
      </w:r>
    </w:p>
    <w:p w:rsidR="00121952" w:rsidRPr="00D4126C" w:rsidRDefault="004E73E9" w:rsidP="00A673F6">
      <w:pPr>
        <w:widowControl w:val="0"/>
        <w:autoSpaceDE w:val="0"/>
        <w:autoSpaceDN w:val="0"/>
        <w:adjustRightInd w:val="0"/>
        <w:jc w:val="center"/>
        <w:rPr>
          <w:rFonts w:asciiTheme="minorHAnsi" w:hAnsiTheme="minorHAnsi"/>
          <w:b/>
          <w:bCs/>
          <w:sz w:val="28"/>
          <w:lang w:val="fr-FR"/>
        </w:rPr>
      </w:pPr>
      <w:r w:rsidRPr="00D4126C">
        <w:rPr>
          <w:rFonts w:asciiTheme="minorHAnsi" w:hAnsiTheme="minorHAnsi"/>
          <w:b/>
          <w:bCs/>
          <w:sz w:val="28"/>
          <w:lang w:val="fr-FR"/>
        </w:rPr>
        <w:t xml:space="preserve">Projet </w:t>
      </w:r>
      <w:r w:rsidR="002A01EA">
        <w:rPr>
          <w:rFonts w:asciiTheme="minorHAnsi" w:hAnsiTheme="minorHAnsi"/>
          <w:b/>
          <w:bCs/>
          <w:sz w:val="28"/>
          <w:lang w:val="fr-FR"/>
        </w:rPr>
        <w:t>pour</w:t>
      </w:r>
      <w:r w:rsidRPr="00D4126C">
        <w:rPr>
          <w:rFonts w:asciiTheme="minorHAnsi" w:hAnsiTheme="minorHAnsi"/>
          <w:b/>
          <w:bCs/>
          <w:sz w:val="28"/>
          <w:lang w:val="fr-FR"/>
        </w:rPr>
        <w:t xml:space="preserve"> c</w:t>
      </w:r>
      <w:r w:rsidR="00DF1AAF" w:rsidRPr="00D4126C">
        <w:rPr>
          <w:rFonts w:asciiTheme="minorHAnsi" w:hAnsiTheme="minorHAnsi"/>
          <w:b/>
          <w:bCs/>
          <w:sz w:val="28"/>
          <w:lang w:val="fr-FR"/>
        </w:rPr>
        <w:t>onsultation</w:t>
      </w:r>
    </w:p>
    <w:p w:rsidR="000A3AB5" w:rsidRPr="00D4126C" w:rsidRDefault="000A3AB5" w:rsidP="00A673F6">
      <w:pPr>
        <w:rPr>
          <w:rFonts w:asciiTheme="minorHAnsi" w:hAnsiTheme="minorHAnsi"/>
          <w:b/>
          <w:sz w:val="20"/>
          <w:szCs w:val="22"/>
          <w:lang w:val="fr-FR"/>
        </w:rPr>
      </w:pPr>
    </w:p>
    <w:p w:rsidR="00212C03" w:rsidRPr="00D4126C" w:rsidRDefault="004E73E9" w:rsidP="00A673F6">
      <w:pPr>
        <w:rPr>
          <w:rFonts w:asciiTheme="minorHAnsi" w:hAnsiTheme="minorHAnsi"/>
          <w:b/>
          <w:szCs w:val="24"/>
          <w:lang w:val="fr-FR"/>
        </w:rPr>
      </w:pPr>
      <w:r w:rsidRPr="00D4126C">
        <w:rPr>
          <w:rFonts w:asciiTheme="minorHAnsi" w:hAnsiTheme="minorHAnsi"/>
          <w:b/>
          <w:szCs w:val="24"/>
          <w:lang w:val="fr-FR"/>
        </w:rPr>
        <w:t>Généralités</w:t>
      </w:r>
    </w:p>
    <w:p w:rsidR="00BA451B" w:rsidRPr="00D4126C" w:rsidRDefault="00BA451B" w:rsidP="00A673F6">
      <w:pPr>
        <w:rPr>
          <w:rFonts w:asciiTheme="minorHAnsi" w:hAnsiTheme="minorHAnsi"/>
          <w:b/>
          <w:sz w:val="22"/>
          <w:szCs w:val="22"/>
          <w:lang w:val="fr-FR"/>
        </w:rPr>
      </w:pPr>
    </w:p>
    <w:p w:rsidR="004D1EF7" w:rsidRPr="00D4126C" w:rsidRDefault="004E73E9" w:rsidP="0026256C">
      <w:pPr>
        <w:numPr>
          <w:ilvl w:val="0"/>
          <w:numId w:val="2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Plan d’action </w:t>
      </w:r>
      <w:r w:rsidR="002A01EA">
        <w:rPr>
          <w:rFonts w:asciiTheme="minorHAnsi" w:hAnsiTheme="minorHAnsi"/>
          <w:sz w:val="22"/>
          <w:szCs w:val="22"/>
          <w:lang w:val="fr-FR"/>
        </w:rPr>
        <w:t xml:space="preserve">en matière </w:t>
      </w:r>
      <w:r w:rsidRPr="00D4126C">
        <w:rPr>
          <w:rFonts w:asciiTheme="minorHAnsi" w:hAnsiTheme="minorHAnsi"/>
          <w:sz w:val="22"/>
          <w:szCs w:val="22"/>
          <w:lang w:val="fr-FR"/>
        </w:rPr>
        <w:t xml:space="preserve">de </w:t>
      </w:r>
      <w:r w:rsidR="00866203" w:rsidRPr="00D4126C">
        <w:rPr>
          <w:rFonts w:asciiTheme="minorHAnsi" w:hAnsiTheme="minorHAnsi"/>
          <w:sz w:val="22"/>
          <w:szCs w:val="22"/>
          <w:lang w:val="fr-FR"/>
        </w:rPr>
        <w:t>communication/</w:t>
      </w:r>
      <w:r w:rsidRPr="00D4126C">
        <w:rPr>
          <w:rFonts w:asciiTheme="minorHAnsi" w:hAnsiTheme="minorHAnsi"/>
          <w:sz w:val="22"/>
          <w:szCs w:val="22"/>
          <w:lang w:val="fr-FR"/>
        </w:rPr>
        <w:t xml:space="preserve">CESP ci-dessous présente un cadre unifié pour toutes les actions prévues en matière de </w:t>
      </w:r>
      <w:r w:rsidR="00866203" w:rsidRPr="00D4126C">
        <w:rPr>
          <w:rFonts w:asciiTheme="minorHAnsi" w:hAnsiTheme="minorHAnsi"/>
          <w:sz w:val="22"/>
          <w:szCs w:val="22"/>
          <w:lang w:val="fr-FR"/>
        </w:rPr>
        <w:t>communication</w:t>
      </w:r>
      <w:r w:rsidRPr="00D4126C">
        <w:rPr>
          <w:rFonts w:asciiTheme="minorHAnsi" w:hAnsiTheme="minorHAnsi"/>
          <w:sz w:val="22"/>
          <w:szCs w:val="22"/>
          <w:lang w:val="fr-FR"/>
        </w:rPr>
        <w:t xml:space="preserve"> et </w:t>
      </w:r>
      <w:r w:rsidR="00866203" w:rsidRPr="00D4126C">
        <w:rPr>
          <w:rFonts w:asciiTheme="minorHAnsi" w:hAnsiTheme="minorHAnsi"/>
          <w:sz w:val="22"/>
          <w:szCs w:val="22"/>
          <w:lang w:val="fr-FR"/>
        </w:rPr>
        <w:t xml:space="preserve">d’activités </w:t>
      </w:r>
      <w:r w:rsidRPr="00D4126C">
        <w:rPr>
          <w:rFonts w:asciiTheme="minorHAnsi" w:hAnsiTheme="minorHAnsi"/>
          <w:sz w:val="22"/>
          <w:szCs w:val="22"/>
          <w:lang w:val="fr-FR"/>
        </w:rPr>
        <w:t xml:space="preserve">de CESP (communication, </w:t>
      </w:r>
      <w:r w:rsidR="00866203" w:rsidRPr="00D4126C">
        <w:rPr>
          <w:rFonts w:asciiTheme="minorHAnsi" w:hAnsiTheme="minorHAnsi"/>
          <w:sz w:val="22"/>
          <w:szCs w:val="22"/>
          <w:lang w:val="fr-FR"/>
        </w:rPr>
        <w:t>développement</w:t>
      </w:r>
      <w:r w:rsidRPr="00D4126C">
        <w:rPr>
          <w:rFonts w:asciiTheme="minorHAnsi" w:hAnsiTheme="minorHAnsi"/>
          <w:sz w:val="22"/>
          <w:szCs w:val="22"/>
          <w:lang w:val="fr-FR"/>
        </w:rPr>
        <w:t xml:space="preserve"> des capacités, éducation, sensibilisation</w:t>
      </w:r>
      <w:r w:rsidR="00866203" w:rsidRPr="00D4126C">
        <w:rPr>
          <w:rFonts w:asciiTheme="minorHAnsi" w:hAnsiTheme="minorHAnsi"/>
          <w:sz w:val="22"/>
          <w:szCs w:val="22"/>
          <w:lang w:val="fr-FR"/>
        </w:rPr>
        <w:t xml:space="preserve"> et participation</w:t>
      </w:r>
      <w:r w:rsidRPr="00D4126C">
        <w:rPr>
          <w:rFonts w:asciiTheme="minorHAnsi" w:hAnsiTheme="minorHAnsi"/>
          <w:sz w:val="22"/>
          <w:szCs w:val="22"/>
          <w:lang w:val="fr-FR"/>
        </w:rPr>
        <w:t>) menées par le Secrétariat Ramsar.</w:t>
      </w:r>
    </w:p>
    <w:p w:rsidR="001F7636" w:rsidRPr="00D4126C" w:rsidRDefault="001F7636" w:rsidP="0026256C">
      <w:pPr>
        <w:ind w:left="426" w:hanging="426"/>
        <w:rPr>
          <w:rFonts w:asciiTheme="minorHAnsi" w:hAnsiTheme="minorHAnsi"/>
          <w:sz w:val="22"/>
          <w:szCs w:val="22"/>
          <w:lang w:val="fr-FR"/>
        </w:rPr>
      </w:pPr>
    </w:p>
    <w:p w:rsidR="004F3C33" w:rsidRPr="00D4126C" w:rsidRDefault="00C1265D" w:rsidP="0026256C">
      <w:pPr>
        <w:numPr>
          <w:ilvl w:val="0"/>
          <w:numId w:val="25"/>
        </w:numPr>
        <w:ind w:left="426" w:hanging="426"/>
        <w:rPr>
          <w:rFonts w:asciiTheme="minorHAnsi" w:hAnsiTheme="minorHAnsi"/>
          <w:sz w:val="22"/>
          <w:szCs w:val="22"/>
          <w:lang w:val="fr-FR"/>
        </w:rPr>
      </w:pPr>
      <w:r>
        <w:rPr>
          <w:rFonts w:asciiTheme="minorHAnsi" w:hAnsiTheme="minorHAnsi"/>
          <w:sz w:val="22"/>
          <w:szCs w:val="22"/>
          <w:lang w:val="fr-FR"/>
        </w:rPr>
        <w:t>Soucieux de combattre l</w:t>
      </w:r>
      <w:r w:rsidR="00CB7C29" w:rsidRPr="00D4126C">
        <w:rPr>
          <w:rFonts w:asciiTheme="minorHAnsi" w:hAnsiTheme="minorHAnsi"/>
          <w:sz w:val="22"/>
          <w:szCs w:val="22"/>
          <w:lang w:val="fr-FR"/>
        </w:rPr>
        <w:t xml:space="preserve">es tendances mondiales en termes de perte et de dégradation des zones humides, le </w:t>
      </w:r>
      <w:r w:rsidR="00C71518" w:rsidRPr="00D4126C">
        <w:rPr>
          <w:rFonts w:asciiTheme="minorHAnsi" w:hAnsiTheme="minorHAnsi"/>
          <w:sz w:val="22"/>
          <w:szCs w:val="22"/>
          <w:lang w:val="fr-FR"/>
        </w:rPr>
        <w:t>4</w:t>
      </w:r>
      <w:r w:rsidR="00C71518" w:rsidRPr="00D4126C">
        <w:rPr>
          <w:rFonts w:asciiTheme="minorHAnsi" w:hAnsiTheme="minorHAnsi"/>
          <w:sz w:val="22"/>
          <w:szCs w:val="22"/>
          <w:vertAlign w:val="superscript"/>
          <w:lang w:val="fr-FR"/>
        </w:rPr>
        <w:t>e</w:t>
      </w:r>
      <w:r w:rsidR="00C71518" w:rsidRPr="00D4126C">
        <w:rPr>
          <w:rFonts w:asciiTheme="minorHAnsi" w:hAnsiTheme="minorHAnsi"/>
          <w:sz w:val="22"/>
          <w:szCs w:val="22"/>
          <w:lang w:val="fr-FR"/>
        </w:rPr>
        <w:t xml:space="preserve"> </w:t>
      </w:r>
      <w:r w:rsidR="00CB7C29" w:rsidRPr="00D4126C">
        <w:rPr>
          <w:rFonts w:asciiTheme="minorHAnsi" w:hAnsiTheme="minorHAnsi"/>
          <w:sz w:val="22"/>
          <w:szCs w:val="22"/>
          <w:lang w:val="fr-FR"/>
        </w:rPr>
        <w:t xml:space="preserve">Plan stratégique de la Convention de Ramsar privilégiera quatre </w:t>
      </w:r>
      <w:r w:rsidR="00C71518" w:rsidRPr="00D4126C">
        <w:rPr>
          <w:rFonts w:asciiTheme="minorHAnsi" w:hAnsiTheme="minorHAnsi"/>
          <w:sz w:val="22"/>
          <w:szCs w:val="22"/>
          <w:lang w:val="fr-FR"/>
        </w:rPr>
        <w:t>buts</w:t>
      </w:r>
      <w:r w:rsidR="00CB7C29" w:rsidRPr="00D4126C">
        <w:rPr>
          <w:rFonts w:asciiTheme="minorHAnsi" w:hAnsiTheme="minorHAnsi"/>
          <w:sz w:val="22"/>
          <w:szCs w:val="22"/>
          <w:lang w:val="fr-FR"/>
        </w:rPr>
        <w:t xml:space="preserve"> généraux pendant la période </w:t>
      </w:r>
      <w:r w:rsidR="002A01EA">
        <w:rPr>
          <w:rFonts w:asciiTheme="minorHAnsi" w:hAnsiTheme="minorHAnsi"/>
          <w:sz w:val="22"/>
          <w:szCs w:val="22"/>
          <w:lang w:val="fr-FR"/>
        </w:rPr>
        <w:t>2016-2021</w:t>
      </w:r>
      <w:r w:rsidR="00CB7C29" w:rsidRPr="00D4126C">
        <w:rPr>
          <w:rFonts w:asciiTheme="minorHAnsi" w:hAnsiTheme="minorHAnsi"/>
          <w:sz w:val="22"/>
          <w:szCs w:val="22"/>
          <w:lang w:val="fr-FR"/>
        </w:rPr>
        <w:t> :</w:t>
      </w:r>
    </w:p>
    <w:p w:rsidR="004F3C33" w:rsidRPr="00D4126C" w:rsidRDefault="00C71518" w:rsidP="0026256C">
      <w:pPr>
        <w:pStyle w:val="ListParagraph"/>
        <w:numPr>
          <w:ilvl w:val="0"/>
          <w:numId w:val="20"/>
        </w:numPr>
        <w:ind w:left="851" w:hanging="425"/>
        <w:rPr>
          <w:rFonts w:asciiTheme="minorHAnsi" w:hAnsiTheme="minorHAnsi"/>
          <w:sz w:val="22"/>
          <w:szCs w:val="22"/>
          <w:lang w:val="fr-FR"/>
        </w:rPr>
      </w:pPr>
      <w:r w:rsidRPr="00D4126C">
        <w:rPr>
          <w:rFonts w:asciiTheme="minorHAnsi" w:hAnsiTheme="minorHAnsi"/>
          <w:sz w:val="22"/>
          <w:szCs w:val="22"/>
          <w:lang w:val="fr-FR"/>
        </w:rPr>
        <w:t xml:space="preserve">But stratégique </w:t>
      </w:r>
      <w:r w:rsidR="004F3C33" w:rsidRPr="00D4126C">
        <w:rPr>
          <w:rFonts w:asciiTheme="minorHAnsi" w:hAnsiTheme="minorHAnsi"/>
          <w:sz w:val="22"/>
          <w:szCs w:val="22"/>
          <w:lang w:val="fr-FR"/>
        </w:rPr>
        <w:t>1</w:t>
      </w:r>
      <w:r w:rsidRPr="00D4126C">
        <w:rPr>
          <w:rFonts w:asciiTheme="minorHAnsi" w:hAnsiTheme="minorHAnsi"/>
          <w:sz w:val="22"/>
          <w:szCs w:val="22"/>
          <w:lang w:val="fr-FR"/>
        </w:rPr>
        <w:t xml:space="preserve"> </w:t>
      </w:r>
      <w:r w:rsidR="004F3C3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S’attaquer aux moteurs de la perte et de la dégradation des zones humides </w:t>
      </w:r>
    </w:p>
    <w:p w:rsidR="004F3C33" w:rsidRPr="00D4126C" w:rsidRDefault="00C71518" w:rsidP="0026256C">
      <w:pPr>
        <w:pStyle w:val="ListParagraph"/>
        <w:numPr>
          <w:ilvl w:val="0"/>
          <w:numId w:val="20"/>
        </w:numPr>
        <w:ind w:left="851" w:hanging="425"/>
        <w:rPr>
          <w:rFonts w:asciiTheme="minorHAnsi" w:hAnsiTheme="minorHAnsi"/>
          <w:sz w:val="22"/>
          <w:szCs w:val="22"/>
          <w:lang w:val="fr-FR"/>
        </w:rPr>
      </w:pPr>
      <w:r w:rsidRPr="00D4126C">
        <w:rPr>
          <w:rFonts w:asciiTheme="minorHAnsi" w:hAnsiTheme="minorHAnsi"/>
          <w:sz w:val="22"/>
          <w:szCs w:val="22"/>
          <w:lang w:val="fr-FR"/>
        </w:rPr>
        <w:t xml:space="preserve">But stratégique </w:t>
      </w:r>
      <w:r w:rsidR="004F3C33" w:rsidRPr="00D4126C">
        <w:rPr>
          <w:rFonts w:asciiTheme="minorHAnsi" w:hAnsiTheme="minorHAnsi"/>
          <w:sz w:val="22"/>
          <w:szCs w:val="22"/>
          <w:lang w:val="fr-FR"/>
        </w:rPr>
        <w:t>2</w:t>
      </w:r>
      <w:r w:rsidRPr="00D4126C">
        <w:rPr>
          <w:rFonts w:asciiTheme="minorHAnsi" w:hAnsiTheme="minorHAnsi"/>
          <w:sz w:val="22"/>
          <w:szCs w:val="22"/>
          <w:lang w:val="fr-FR"/>
        </w:rPr>
        <w:t xml:space="preserve"> </w:t>
      </w:r>
      <w:r w:rsidR="004F3C33" w:rsidRPr="00D4126C">
        <w:rPr>
          <w:rFonts w:asciiTheme="minorHAnsi" w:hAnsiTheme="minorHAnsi"/>
          <w:sz w:val="22"/>
          <w:szCs w:val="22"/>
          <w:lang w:val="fr-FR"/>
        </w:rPr>
        <w:t xml:space="preserve">: </w:t>
      </w:r>
      <w:r w:rsidRPr="00D4126C">
        <w:rPr>
          <w:rFonts w:asciiTheme="minorHAnsi" w:hAnsiTheme="minorHAnsi"/>
          <w:sz w:val="22"/>
          <w:szCs w:val="22"/>
          <w:lang w:val="fr-FR"/>
        </w:rPr>
        <w:t>Conserver et gérer efficacement le réseau de Sites</w:t>
      </w:r>
      <w:r w:rsidR="004F3C33" w:rsidRPr="00D4126C">
        <w:rPr>
          <w:rFonts w:asciiTheme="minorHAnsi" w:hAnsiTheme="minorHAnsi"/>
          <w:sz w:val="22"/>
          <w:szCs w:val="22"/>
          <w:lang w:val="fr-FR"/>
        </w:rPr>
        <w:t xml:space="preserve"> Ramsar </w:t>
      </w:r>
    </w:p>
    <w:p w:rsidR="004F3C33" w:rsidRPr="00D4126C" w:rsidRDefault="00C71518" w:rsidP="0026256C">
      <w:pPr>
        <w:pStyle w:val="ListParagraph"/>
        <w:numPr>
          <w:ilvl w:val="0"/>
          <w:numId w:val="20"/>
        </w:numPr>
        <w:ind w:left="851" w:hanging="425"/>
        <w:rPr>
          <w:rFonts w:asciiTheme="minorHAnsi" w:hAnsiTheme="minorHAnsi"/>
          <w:sz w:val="22"/>
          <w:szCs w:val="22"/>
          <w:lang w:val="fr-FR"/>
        </w:rPr>
      </w:pPr>
      <w:r w:rsidRPr="00D4126C">
        <w:rPr>
          <w:rFonts w:asciiTheme="minorHAnsi" w:hAnsiTheme="minorHAnsi"/>
          <w:sz w:val="22"/>
          <w:szCs w:val="22"/>
          <w:lang w:val="fr-FR"/>
        </w:rPr>
        <w:t xml:space="preserve">But stratégique </w:t>
      </w:r>
      <w:r w:rsidR="004F3C33" w:rsidRPr="00D4126C">
        <w:rPr>
          <w:rFonts w:asciiTheme="minorHAnsi" w:hAnsiTheme="minorHAnsi"/>
          <w:sz w:val="22"/>
          <w:szCs w:val="22"/>
          <w:lang w:val="fr-FR"/>
        </w:rPr>
        <w:t>3</w:t>
      </w:r>
      <w:r w:rsidRPr="00D4126C">
        <w:rPr>
          <w:rFonts w:asciiTheme="minorHAnsi" w:hAnsiTheme="minorHAnsi"/>
          <w:sz w:val="22"/>
          <w:szCs w:val="22"/>
          <w:lang w:val="fr-FR"/>
        </w:rPr>
        <w:t xml:space="preserve"> </w:t>
      </w:r>
      <w:r w:rsidR="004F3C33" w:rsidRPr="00D4126C">
        <w:rPr>
          <w:rFonts w:asciiTheme="minorHAnsi" w:hAnsiTheme="minorHAnsi"/>
          <w:sz w:val="22"/>
          <w:szCs w:val="22"/>
          <w:lang w:val="fr-FR"/>
        </w:rPr>
        <w:t xml:space="preserve">: </w:t>
      </w:r>
      <w:r w:rsidRPr="00D4126C">
        <w:rPr>
          <w:rFonts w:asciiTheme="minorHAnsi" w:hAnsiTheme="minorHAnsi"/>
          <w:sz w:val="22"/>
          <w:szCs w:val="22"/>
          <w:lang w:val="fr-FR"/>
        </w:rPr>
        <w:t>Utiliser toutes les zones humides de façon rationnelle</w:t>
      </w:r>
    </w:p>
    <w:p w:rsidR="004F3C33" w:rsidRPr="00D4126C" w:rsidRDefault="00C71518" w:rsidP="0026256C">
      <w:pPr>
        <w:pStyle w:val="ListParagraph"/>
        <w:numPr>
          <w:ilvl w:val="0"/>
          <w:numId w:val="20"/>
        </w:numPr>
        <w:ind w:left="851" w:hanging="425"/>
        <w:rPr>
          <w:rFonts w:asciiTheme="minorHAnsi" w:hAnsiTheme="minorHAnsi"/>
          <w:sz w:val="22"/>
          <w:szCs w:val="22"/>
          <w:lang w:val="fr-FR"/>
        </w:rPr>
      </w:pPr>
      <w:r w:rsidRPr="00D4126C">
        <w:rPr>
          <w:rFonts w:asciiTheme="minorHAnsi" w:hAnsiTheme="minorHAnsi"/>
          <w:sz w:val="22"/>
          <w:szCs w:val="22"/>
          <w:lang w:val="fr-FR"/>
        </w:rPr>
        <w:t xml:space="preserve">But opérationnel </w:t>
      </w:r>
      <w:r w:rsidR="004F3C33" w:rsidRPr="00D4126C">
        <w:rPr>
          <w:rFonts w:asciiTheme="minorHAnsi" w:hAnsiTheme="minorHAnsi"/>
          <w:sz w:val="22"/>
          <w:szCs w:val="22"/>
          <w:lang w:val="fr-FR"/>
        </w:rPr>
        <w:t>4</w:t>
      </w:r>
      <w:r w:rsidRPr="00D4126C">
        <w:rPr>
          <w:rFonts w:asciiTheme="minorHAnsi" w:hAnsiTheme="minorHAnsi"/>
          <w:sz w:val="22"/>
          <w:szCs w:val="22"/>
          <w:lang w:val="fr-FR"/>
        </w:rPr>
        <w:t xml:space="preserve"> </w:t>
      </w:r>
      <w:r w:rsidR="004F3C3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Améliorer la mise en œuvre </w:t>
      </w:r>
    </w:p>
    <w:p w:rsidR="004F3C33" w:rsidRPr="00D4126C" w:rsidRDefault="004F3C33" w:rsidP="00A673F6">
      <w:pPr>
        <w:rPr>
          <w:rFonts w:asciiTheme="minorHAnsi" w:hAnsiTheme="minorHAnsi"/>
          <w:sz w:val="22"/>
          <w:szCs w:val="22"/>
          <w:lang w:val="fr-FR"/>
        </w:rPr>
      </w:pPr>
    </w:p>
    <w:p w:rsidR="00356D84" w:rsidRPr="00D4126C" w:rsidRDefault="00900D2B" w:rsidP="00DF6FB3">
      <w:pPr>
        <w:numPr>
          <w:ilvl w:val="0"/>
          <w:numId w:val="25"/>
        </w:numPr>
        <w:ind w:left="426" w:hanging="426"/>
        <w:rPr>
          <w:rFonts w:asciiTheme="minorHAnsi" w:hAnsiTheme="minorHAnsi"/>
          <w:sz w:val="22"/>
          <w:szCs w:val="22"/>
          <w:lang w:val="fr-FR"/>
        </w:rPr>
      </w:pPr>
      <w:r w:rsidRPr="00D4126C">
        <w:rPr>
          <w:rFonts w:asciiTheme="minorHAnsi" w:hAnsiTheme="minorHAnsi"/>
          <w:sz w:val="22"/>
          <w:szCs w:val="22"/>
          <w:lang w:val="fr-FR"/>
        </w:rPr>
        <w:t>Ces quatre buts et les 1</w:t>
      </w:r>
      <w:r w:rsidR="002A01EA">
        <w:rPr>
          <w:rFonts w:asciiTheme="minorHAnsi" w:hAnsiTheme="minorHAnsi"/>
          <w:sz w:val="22"/>
          <w:szCs w:val="22"/>
          <w:lang w:val="fr-FR"/>
        </w:rPr>
        <w:t>8</w:t>
      </w:r>
      <w:r w:rsidRPr="00D4126C">
        <w:rPr>
          <w:rFonts w:asciiTheme="minorHAnsi" w:hAnsiTheme="minorHAnsi"/>
          <w:sz w:val="22"/>
          <w:szCs w:val="22"/>
          <w:lang w:val="fr-FR"/>
        </w:rPr>
        <w:t xml:space="preserve"> objectifs qui les sous-tendent constituent la base de toutes les activités de communication, lesquelles visent à donner vie à la vision du Programme de CESP :</w:t>
      </w:r>
    </w:p>
    <w:p w:rsidR="00F23CEC" w:rsidRPr="00D4126C" w:rsidRDefault="00782985" w:rsidP="00A673F6">
      <w:pPr>
        <w:rPr>
          <w:rFonts w:asciiTheme="minorHAnsi" w:hAnsiTheme="minorHAnsi"/>
          <w:sz w:val="22"/>
          <w:szCs w:val="22"/>
          <w:lang w:val="fr-FR"/>
        </w:rPr>
      </w:pPr>
      <w:r w:rsidRPr="00D4126C">
        <w:rPr>
          <w:rFonts w:asciiTheme="minorHAnsi" w:hAnsiTheme="minorHAnsi"/>
          <w:sz w:val="22"/>
          <w:szCs w:val="22"/>
          <w:lang w:val="fr-FR"/>
        </w:rPr>
        <w:t xml:space="preserve"> </w:t>
      </w:r>
    </w:p>
    <w:p w:rsidR="001F7636" w:rsidRPr="00D4126C" w:rsidRDefault="006F6A49" w:rsidP="00A673F6">
      <w:pPr>
        <w:jc w:val="center"/>
        <w:rPr>
          <w:rFonts w:asciiTheme="minorHAnsi" w:hAnsiTheme="minorHAnsi"/>
          <w:b/>
          <w:sz w:val="22"/>
          <w:szCs w:val="22"/>
          <w:lang w:val="fr-FR"/>
        </w:rPr>
      </w:pPr>
      <w:r w:rsidRPr="00D4126C">
        <w:rPr>
          <w:rFonts w:asciiTheme="minorHAnsi" w:hAnsiTheme="minorHAnsi"/>
          <w:b/>
          <w:sz w:val="22"/>
          <w:szCs w:val="22"/>
          <w:lang w:val="fr-FR"/>
        </w:rPr>
        <w:t>« L’action de la population en faveur de l’utilisation rationnelle des zones humides »</w:t>
      </w:r>
    </w:p>
    <w:p w:rsidR="00FC4843" w:rsidRPr="00D4126C" w:rsidRDefault="00FC4843" w:rsidP="00A673F6">
      <w:pPr>
        <w:jc w:val="center"/>
        <w:rPr>
          <w:rFonts w:asciiTheme="minorHAnsi" w:hAnsiTheme="minorHAnsi"/>
          <w:b/>
          <w:sz w:val="22"/>
          <w:szCs w:val="22"/>
          <w:lang w:val="fr-FR"/>
        </w:rPr>
      </w:pPr>
    </w:p>
    <w:p w:rsidR="006F6A49" w:rsidRPr="00D4126C" w:rsidRDefault="006F6A49" w:rsidP="00DF6FB3">
      <w:pPr>
        <w:numPr>
          <w:ilvl w:val="0"/>
          <w:numId w:val="2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tableau général figurant aux pages 8-10 montre comment toutes les activités de communication/CESP appuient les buts et les objectifs du </w:t>
      </w:r>
      <w:r w:rsidR="00473300">
        <w:rPr>
          <w:rFonts w:asciiTheme="minorHAnsi" w:hAnsiTheme="minorHAnsi"/>
          <w:sz w:val="22"/>
          <w:szCs w:val="22"/>
          <w:lang w:val="fr-FR"/>
        </w:rPr>
        <w:t>4</w:t>
      </w:r>
      <w:r w:rsidR="00473300" w:rsidRPr="0026256C">
        <w:rPr>
          <w:rFonts w:asciiTheme="minorHAnsi" w:hAnsiTheme="minorHAnsi"/>
          <w:sz w:val="22"/>
          <w:szCs w:val="22"/>
          <w:lang w:val="fr-FR"/>
        </w:rPr>
        <w:t>e</w:t>
      </w:r>
      <w:r w:rsidRPr="00D4126C">
        <w:rPr>
          <w:rFonts w:asciiTheme="minorHAnsi" w:hAnsiTheme="minorHAnsi"/>
          <w:sz w:val="22"/>
          <w:szCs w:val="22"/>
          <w:lang w:val="fr-FR"/>
        </w:rPr>
        <w:t xml:space="preserve"> Plan stratégique Ramsar, et également comment chacune de ces activités correspond aux neuf stratégies de CESP et </w:t>
      </w:r>
      <w:r w:rsidR="00BE082F" w:rsidRPr="00D4126C">
        <w:rPr>
          <w:rFonts w:asciiTheme="minorHAnsi" w:hAnsiTheme="minorHAnsi"/>
          <w:sz w:val="22"/>
          <w:szCs w:val="22"/>
          <w:lang w:val="fr-FR"/>
        </w:rPr>
        <w:t xml:space="preserve">aux </w:t>
      </w:r>
      <w:r w:rsidRPr="00D4126C">
        <w:rPr>
          <w:rFonts w:asciiTheme="minorHAnsi" w:hAnsiTheme="minorHAnsi"/>
          <w:sz w:val="22"/>
          <w:szCs w:val="22"/>
          <w:lang w:val="fr-FR"/>
        </w:rPr>
        <w:t xml:space="preserve">42 objectifs stratégiques qui sous-tendent le programme </w:t>
      </w:r>
      <w:r w:rsidR="00BE082F" w:rsidRPr="00D4126C">
        <w:rPr>
          <w:rFonts w:asciiTheme="minorHAnsi" w:hAnsiTheme="minorHAnsi"/>
          <w:sz w:val="22"/>
          <w:szCs w:val="22"/>
          <w:lang w:val="fr-FR"/>
        </w:rPr>
        <w:t xml:space="preserve">de </w:t>
      </w:r>
      <w:r w:rsidRPr="00D4126C">
        <w:rPr>
          <w:rFonts w:asciiTheme="minorHAnsi" w:hAnsiTheme="minorHAnsi"/>
          <w:sz w:val="22"/>
          <w:szCs w:val="22"/>
          <w:lang w:val="fr-FR"/>
        </w:rPr>
        <w:t>CESP. Dans ce cadre, ce plan d’action donne également la liste des documents directifs scientifiques et techniques que le Secrétariat fournira afin de soutenir les domaines thématiques du GEST</w:t>
      </w:r>
      <w:r w:rsidR="00BE082F" w:rsidRPr="00D4126C">
        <w:rPr>
          <w:rFonts w:asciiTheme="minorHAnsi" w:hAnsiTheme="minorHAnsi"/>
          <w:sz w:val="22"/>
          <w:szCs w:val="22"/>
          <w:lang w:val="fr-FR"/>
        </w:rPr>
        <w:t>.</w:t>
      </w:r>
    </w:p>
    <w:p w:rsidR="004D1EF7" w:rsidRPr="00D4126C" w:rsidRDefault="004D1EF7" w:rsidP="006F6A49">
      <w:pPr>
        <w:ind w:left="426"/>
        <w:rPr>
          <w:rFonts w:asciiTheme="minorHAnsi" w:hAnsiTheme="minorHAnsi"/>
          <w:sz w:val="22"/>
          <w:szCs w:val="22"/>
          <w:lang w:val="fr-FR"/>
        </w:rPr>
      </w:pPr>
    </w:p>
    <w:p w:rsidR="004D1EF7" w:rsidRPr="00D4126C" w:rsidRDefault="004D1EF7" w:rsidP="00A673F6">
      <w:pPr>
        <w:rPr>
          <w:rFonts w:asciiTheme="minorHAnsi" w:hAnsiTheme="minorHAnsi"/>
          <w:sz w:val="22"/>
          <w:szCs w:val="22"/>
          <w:lang w:val="fr-FR"/>
        </w:rPr>
      </w:pPr>
    </w:p>
    <w:p w:rsidR="00E5223E" w:rsidRPr="00D4126C" w:rsidRDefault="00E5223E" w:rsidP="00A673F6">
      <w:pPr>
        <w:rPr>
          <w:rFonts w:asciiTheme="minorHAnsi" w:hAnsiTheme="minorHAnsi"/>
          <w:b/>
          <w:sz w:val="22"/>
          <w:szCs w:val="22"/>
          <w:lang w:val="fr-FR"/>
        </w:rPr>
      </w:pPr>
    </w:p>
    <w:p w:rsidR="002056A0" w:rsidRPr="00D4126C" w:rsidRDefault="00912523" w:rsidP="0026256C">
      <w:pPr>
        <w:jc w:val="center"/>
        <w:rPr>
          <w:rFonts w:asciiTheme="minorHAnsi" w:hAnsiTheme="minorHAnsi"/>
          <w:b/>
          <w:bCs/>
          <w:sz w:val="28"/>
          <w:lang w:val="fr-FR"/>
        </w:rPr>
      </w:pPr>
      <w:r w:rsidRPr="00D4126C">
        <w:rPr>
          <w:rFonts w:asciiTheme="minorHAnsi" w:hAnsiTheme="minorHAnsi"/>
          <w:b/>
          <w:sz w:val="22"/>
          <w:szCs w:val="22"/>
          <w:lang w:val="fr-FR"/>
        </w:rPr>
        <w:br w:type="page"/>
      </w:r>
      <w:r w:rsidR="00753C3E" w:rsidRPr="00D4126C">
        <w:rPr>
          <w:rFonts w:asciiTheme="minorHAnsi" w:hAnsiTheme="minorHAnsi"/>
          <w:b/>
          <w:bCs/>
          <w:sz w:val="28"/>
          <w:lang w:val="fr-FR"/>
        </w:rPr>
        <w:lastRenderedPageBreak/>
        <w:t xml:space="preserve">Plan d’action </w:t>
      </w:r>
      <w:r w:rsidR="002A01EA">
        <w:rPr>
          <w:rFonts w:asciiTheme="minorHAnsi" w:hAnsiTheme="minorHAnsi"/>
          <w:b/>
          <w:bCs/>
          <w:sz w:val="28"/>
          <w:lang w:val="fr-FR"/>
        </w:rPr>
        <w:t xml:space="preserve">en matière de </w:t>
      </w:r>
      <w:r w:rsidR="00753C3E" w:rsidRPr="00D4126C">
        <w:rPr>
          <w:rFonts w:asciiTheme="minorHAnsi" w:hAnsiTheme="minorHAnsi"/>
          <w:b/>
          <w:bCs/>
          <w:sz w:val="28"/>
          <w:lang w:val="fr-FR"/>
        </w:rPr>
        <w:t>c</w:t>
      </w:r>
      <w:r w:rsidR="002056A0" w:rsidRPr="00D4126C">
        <w:rPr>
          <w:rFonts w:asciiTheme="minorHAnsi" w:hAnsiTheme="minorHAnsi"/>
          <w:b/>
          <w:bCs/>
          <w:sz w:val="28"/>
          <w:lang w:val="fr-FR"/>
        </w:rPr>
        <w:t>ommunication / CE</w:t>
      </w:r>
      <w:r w:rsidR="00753C3E" w:rsidRPr="00D4126C">
        <w:rPr>
          <w:rFonts w:asciiTheme="minorHAnsi" w:hAnsiTheme="minorHAnsi"/>
          <w:b/>
          <w:bCs/>
          <w:sz w:val="28"/>
          <w:lang w:val="fr-FR"/>
        </w:rPr>
        <w:t>SP</w:t>
      </w:r>
      <w:r w:rsidR="002056A0" w:rsidRPr="00D4126C">
        <w:rPr>
          <w:rFonts w:asciiTheme="minorHAnsi" w:hAnsiTheme="minorHAnsi"/>
          <w:b/>
          <w:bCs/>
          <w:sz w:val="28"/>
          <w:lang w:val="fr-FR"/>
        </w:rPr>
        <w:t xml:space="preserve"> </w:t>
      </w:r>
      <w:r w:rsidR="002A01EA" w:rsidRPr="00D4126C">
        <w:rPr>
          <w:rFonts w:asciiTheme="minorHAnsi" w:hAnsiTheme="minorHAnsi"/>
          <w:b/>
          <w:bCs/>
          <w:sz w:val="28"/>
          <w:lang w:val="fr-FR"/>
        </w:rPr>
        <w:t xml:space="preserve">2016-2021 </w:t>
      </w:r>
      <w:r w:rsidR="002A01EA">
        <w:rPr>
          <w:rFonts w:asciiTheme="minorHAnsi" w:hAnsiTheme="minorHAnsi"/>
          <w:b/>
          <w:bCs/>
          <w:sz w:val="28"/>
          <w:lang w:val="fr-FR"/>
        </w:rPr>
        <w:t>pour le</w:t>
      </w:r>
      <w:r w:rsidR="00753C3E" w:rsidRPr="00D4126C">
        <w:rPr>
          <w:rFonts w:asciiTheme="minorHAnsi" w:hAnsiTheme="minorHAnsi"/>
          <w:b/>
          <w:bCs/>
          <w:sz w:val="28"/>
          <w:lang w:val="fr-FR"/>
        </w:rPr>
        <w:t xml:space="preserve"> Secrétariat </w:t>
      </w:r>
      <w:r w:rsidR="002056A0" w:rsidRPr="00D4126C">
        <w:rPr>
          <w:rFonts w:asciiTheme="minorHAnsi" w:hAnsiTheme="minorHAnsi"/>
          <w:b/>
          <w:bCs/>
          <w:sz w:val="28"/>
          <w:lang w:val="fr-FR"/>
        </w:rPr>
        <w:t>Ramsar</w:t>
      </w:r>
    </w:p>
    <w:p w:rsidR="002056A0" w:rsidRPr="00D4126C" w:rsidRDefault="00037F69" w:rsidP="002056A0">
      <w:pPr>
        <w:widowControl w:val="0"/>
        <w:autoSpaceDE w:val="0"/>
        <w:autoSpaceDN w:val="0"/>
        <w:adjustRightInd w:val="0"/>
        <w:jc w:val="center"/>
        <w:rPr>
          <w:rFonts w:asciiTheme="minorHAnsi" w:hAnsiTheme="minorHAnsi"/>
          <w:b/>
          <w:bCs/>
          <w:sz w:val="28"/>
          <w:lang w:val="fr-FR"/>
        </w:rPr>
      </w:pPr>
      <w:r w:rsidRPr="00D4126C">
        <w:rPr>
          <w:rFonts w:asciiTheme="minorHAnsi" w:hAnsiTheme="minorHAnsi"/>
          <w:b/>
          <w:bCs/>
          <w:sz w:val="28"/>
          <w:lang w:val="fr-FR"/>
        </w:rPr>
        <w:t xml:space="preserve">Projet </w:t>
      </w:r>
      <w:r w:rsidR="002A01EA">
        <w:rPr>
          <w:rFonts w:asciiTheme="minorHAnsi" w:hAnsiTheme="minorHAnsi"/>
          <w:b/>
          <w:bCs/>
          <w:sz w:val="28"/>
          <w:lang w:val="fr-FR"/>
        </w:rPr>
        <w:t>pour</w:t>
      </w:r>
      <w:r w:rsidRPr="00D4126C">
        <w:rPr>
          <w:rFonts w:asciiTheme="minorHAnsi" w:hAnsiTheme="minorHAnsi"/>
          <w:b/>
          <w:bCs/>
          <w:sz w:val="28"/>
          <w:lang w:val="fr-FR"/>
        </w:rPr>
        <w:t xml:space="preserve"> c</w:t>
      </w:r>
      <w:r w:rsidR="002056A0" w:rsidRPr="00D4126C">
        <w:rPr>
          <w:rFonts w:asciiTheme="minorHAnsi" w:hAnsiTheme="minorHAnsi"/>
          <w:b/>
          <w:bCs/>
          <w:sz w:val="28"/>
          <w:lang w:val="fr-FR"/>
        </w:rPr>
        <w:t>onsultation</w:t>
      </w:r>
    </w:p>
    <w:p w:rsidR="002056A0" w:rsidRPr="00D4126C" w:rsidRDefault="002056A0" w:rsidP="00A673F6">
      <w:pPr>
        <w:rPr>
          <w:rFonts w:asciiTheme="minorHAnsi" w:hAnsiTheme="minorHAnsi"/>
          <w:b/>
          <w:szCs w:val="24"/>
          <w:lang w:val="fr-FR"/>
        </w:rPr>
      </w:pPr>
    </w:p>
    <w:p w:rsidR="002056A0" w:rsidRPr="00D4126C" w:rsidRDefault="002056A0" w:rsidP="00A673F6">
      <w:pPr>
        <w:rPr>
          <w:rFonts w:asciiTheme="minorHAnsi" w:hAnsiTheme="minorHAnsi"/>
          <w:b/>
          <w:szCs w:val="24"/>
          <w:lang w:val="fr-FR"/>
        </w:rPr>
      </w:pPr>
    </w:p>
    <w:p w:rsidR="00E5223E" w:rsidRPr="00D4126C" w:rsidRDefault="00037F69" w:rsidP="00A673F6">
      <w:pPr>
        <w:rPr>
          <w:rFonts w:asciiTheme="minorHAnsi" w:hAnsiTheme="minorHAnsi"/>
          <w:b/>
          <w:szCs w:val="24"/>
          <w:lang w:val="fr-FR"/>
        </w:rPr>
      </w:pPr>
      <w:r w:rsidRPr="00D4126C">
        <w:rPr>
          <w:rFonts w:asciiTheme="minorHAnsi" w:hAnsiTheme="minorHAnsi"/>
          <w:b/>
          <w:szCs w:val="24"/>
          <w:lang w:val="fr-FR"/>
        </w:rPr>
        <w:t>Table des matières générale</w:t>
      </w:r>
    </w:p>
    <w:p w:rsidR="002531EB" w:rsidRPr="00D4126C" w:rsidRDefault="002531EB" w:rsidP="00A673F6">
      <w:pPr>
        <w:rPr>
          <w:rFonts w:asciiTheme="minorHAnsi" w:hAnsiTheme="minorHAnsi"/>
          <w:sz w:val="22"/>
          <w:szCs w:val="22"/>
          <w:lang w:val="fr-FR"/>
        </w:rPr>
      </w:pPr>
    </w:p>
    <w:p w:rsidR="00F91DDD" w:rsidRPr="00D4126C" w:rsidRDefault="00F91DDD" w:rsidP="00A673F6">
      <w:pPr>
        <w:rPr>
          <w:rFonts w:asciiTheme="minorHAnsi" w:hAnsiTheme="minorHAnsi"/>
          <w:b/>
          <w:sz w:val="22"/>
          <w:szCs w:val="22"/>
          <w:lang w:val="fr-FR"/>
        </w:rPr>
      </w:pPr>
      <w:r w:rsidRPr="00D4126C">
        <w:rPr>
          <w:rFonts w:asciiTheme="minorHAnsi" w:hAnsiTheme="minorHAnsi"/>
          <w:b/>
          <w:sz w:val="22"/>
          <w:szCs w:val="22"/>
          <w:lang w:val="fr-FR"/>
        </w:rPr>
        <w:t>I. Context</w:t>
      </w:r>
      <w:r w:rsidR="00037F69" w:rsidRPr="00D4126C">
        <w:rPr>
          <w:rFonts w:asciiTheme="minorHAnsi" w:hAnsiTheme="minorHAnsi"/>
          <w:b/>
          <w:sz w:val="22"/>
          <w:szCs w:val="22"/>
          <w:lang w:val="fr-FR"/>
        </w:rPr>
        <w:t>e</w:t>
      </w:r>
    </w:p>
    <w:p w:rsidR="00E5223E" w:rsidRPr="00D4126C" w:rsidRDefault="00F91DDD" w:rsidP="0026256C">
      <w:pPr>
        <w:ind w:left="426" w:hanging="426"/>
        <w:rPr>
          <w:rFonts w:asciiTheme="minorHAnsi" w:hAnsiTheme="minorHAnsi"/>
          <w:sz w:val="22"/>
          <w:szCs w:val="22"/>
          <w:lang w:val="fr-FR"/>
        </w:rPr>
      </w:pPr>
      <w:r w:rsidRPr="00D4126C">
        <w:rPr>
          <w:rFonts w:asciiTheme="minorHAnsi" w:hAnsiTheme="minorHAnsi"/>
          <w:sz w:val="22"/>
          <w:szCs w:val="22"/>
          <w:lang w:val="fr-FR"/>
        </w:rPr>
        <w:t>1.</w:t>
      </w:r>
      <w:r w:rsidR="008746DD" w:rsidRPr="00D4126C">
        <w:rPr>
          <w:rFonts w:asciiTheme="minorHAnsi" w:hAnsiTheme="minorHAnsi"/>
          <w:sz w:val="22"/>
          <w:szCs w:val="22"/>
          <w:lang w:val="fr-FR"/>
        </w:rPr>
        <w:tab/>
      </w:r>
      <w:r w:rsidR="007D7B9E" w:rsidRPr="00D4126C">
        <w:rPr>
          <w:rFonts w:asciiTheme="minorHAnsi" w:hAnsiTheme="minorHAnsi"/>
          <w:sz w:val="22"/>
          <w:szCs w:val="22"/>
          <w:lang w:val="fr-FR"/>
        </w:rPr>
        <w:t xml:space="preserve">Mission </w:t>
      </w:r>
      <w:r w:rsidR="00037F69" w:rsidRPr="00D4126C">
        <w:rPr>
          <w:rFonts w:asciiTheme="minorHAnsi" w:hAnsiTheme="minorHAnsi"/>
          <w:sz w:val="22"/>
          <w:szCs w:val="22"/>
          <w:lang w:val="fr-FR"/>
        </w:rPr>
        <w:t>de la Convention de</w:t>
      </w:r>
      <w:r w:rsidR="007D7B9E" w:rsidRPr="00D4126C">
        <w:rPr>
          <w:rFonts w:asciiTheme="minorHAnsi" w:hAnsiTheme="minorHAnsi"/>
          <w:sz w:val="22"/>
          <w:szCs w:val="22"/>
          <w:lang w:val="fr-FR"/>
        </w:rPr>
        <w:t xml:space="preserve"> Ramsar</w:t>
      </w:r>
    </w:p>
    <w:p w:rsidR="00FD720A" w:rsidRPr="00D4126C" w:rsidRDefault="00F21FAC" w:rsidP="0026256C">
      <w:pPr>
        <w:ind w:left="426" w:hanging="426"/>
        <w:rPr>
          <w:rFonts w:asciiTheme="minorHAnsi" w:hAnsiTheme="minorHAnsi"/>
          <w:sz w:val="22"/>
          <w:szCs w:val="22"/>
          <w:lang w:val="fr-FR"/>
        </w:rPr>
      </w:pPr>
      <w:r w:rsidRPr="00D4126C">
        <w:rPr>
          <w:rFonts w:asciiTheme="minorHAnsi" w:hAnsiTheme="minorHAnsi"/>
          <w:sz w:val="22"/>
          <w:szCs w:val="22"/>
          <w:lang w:val="fr-FR"/>
        </w:rPr>
        <w:t>2</w:t>
      </w:r>
      <w:r w:rsidR="00CF7967" w:rsidRPr="00D4126C">
        <w:rPr>
          <w:rFonts w:asciiTheme="minorHAnsi" w:hAnsiTheme="minorHAnsi"/>
          <w:sz w:val="22"/>
          <w:szCs w:val="22"/>
          <w:lang w:val="fr-FR"/>
        </w:rPr>
        <w:t>.</w:t>
      </w:r>
      <w:r w:rsidR="008746DD" w:rsidRPr="00D4126C">
        <w:rPr>
          <w:rFonts w:asciiTheme="minorHAnsi" w:hAnsiTheme="minorHAnsi"/>
          <w:sz w:val="22"/>
          <w:szCs w:val="22"/>
          <w:lang w:val="fr-FR"/>
        </w:rPr>
        <w:tab/>
      </w:r>
      <w:r w:rsidR="003C385F" w:rsidRPr="00D4126C">
        <w:rPr>
          <w:rFonts w:asciiTheme="minorHAnsi" w:hAnsiTheme="minorHAnsi"/>
          <w:sz w:val="22"/>
          <w:szCs w:val="22"/>
          <w:lang w:val="fr-FR"/>
        </w:rPr>
        <w:t xml:space="preserve">Plan stratégique </w:t>
      </w:r>
      <w:r w:rsidR="00FD720A" w:rsidRPr="00D4126C">
        <w:rPr>
          <w:rFonts w:asciiTheme="minorHAnsi" w:hAnsiTheme="minorHAnsi"/>
          <w:sz w:val="22"/>
          <w:szCs w:val="22"/>
          <w:lang w:val="fr-FR"/>
        </w:rPr>
        <w:t>Ramsar 2016-2021</w:t>
      </w:r>
      <w:r w:rsidR="003C385F" w:rsidRPr="00D4126C">
        <w:rPr>
          <w:rFonts w:asciiTheme="minorHAnsi" w:hAnsiTheme="minorHAnsi"/>
          <w:sz w:val="22"/>
          <w:szCs w:val="22"/>
          <w:lang w:val="fr-FR"/>
        </w:rPr>
        <w:t xml:space="preserve"> </w:t>
      </w:r>
      <w:r w:rsidR="00FD720A" w:rsidRPr="00D4126C">
        <w:rPr>
          <w:rFonts w:asciiTheme="minorHAnsi" w:hAnsiTheme="minorHAnsi"/>
          <w:sz w:val="22"/>
          <w:szCs w:val="22"/>
          <w:lang w:val="fr-FR"/>
        </w:rPr>
        <w:t xml:space="preserve">: </w:t>
      </w:r>
      <w:r w:rsidR="003C385F" w:rsidRPr="00D4126C">
        <w:rPr>
          <w:rFonts w:asciiTheme="minorHAnsi" w:hAnsiTheme="minorHAnsi"/>
          <w:sz w:val="22"/>
          <w:szCs w:val="22"/>
          <w:lang w:val="fr-FR"/>
        </w:rPr>
        <w:t>buts et objectifs</w:t>
      </w:r>
      <w:r w:rsidR="00FD720A" w:rsidRPr="00D4126C">
        <w:rPr>
          <w:rFonts w:asciiTheme="minorHAnsi" w:hAnsiTheme="minorHAnsi"/>
          <w:sz w:val="22"/>
          <w:szCs w:val="22"/>
          <w:lang w:val="fr-FR"/>
        </w:rPr>
        <w:t xml:space="preserve"> </w:t>
      </w:r>
    </w:p>
    <w:p w:rsidR="00F21FAC" w:rsidRPr="00D4126C" w:rsidRDefault="00F21FAC" w:rsidP="0026256C">
      <w:pPr>
        <w:ind w:left="426" w:hanging="426"/>
        <w:rPr>
          <w:rFonts w:asciiTheme="minorHAnsi" w:hAnsiTheme="minorHAnsi"/>
          <w:sz w:val="22"/>
          <w:szCs w:val="22"/>
          <w:lang w:val="fr-FR"/>
        </w:rPr>
      </w:pPr>
      <w:r w:rsidRPr="00D4126C">
        <w:rPr>
          <w:rFonts w:asciiTheme="minorHAnsi" w:hAnsiTheme="minorHAnsi"/>
          <w:sz w:val="22"/>
          <w:szCs w:val="22"/>
          <w:lang w:val="fr-FR"/>
        </w:rPr>
        <w:t>3.</w:t>
      </w:r>
      <w:r w:rsidR="008746DD" w:rsidRPr="00D4126C">
        <w:rPr>
          <w:rFonts w:asciiTheme="minorHAnsi" w:hAnsiTheme="minorHAnsi"/>
          <w:sz w:val="22"/>
          <w:szCs w:val="22"/>
          <w:lang w:val="fr-FR"/>
        </w:rPr>
        <w:tab/>
      </w:r>
      <w:r w:rsidR="003C385F" w:rsidRPr="00D4126C">
        <w:rPr>
          <w:rFonts w:asciiTheme="minorHAnsi" w:hAnsiTheme="minorHAnsi"/>
          <w:sz w:val="22"/>
          <w:szCs w:val="22"/>
          <w:lang w:val="fr-FR"/>
        </w:rPr>
        <w:t xml:space="preserve">Vision et stratégie de </w:t>
      </w:r>
      <w:r w:rsidR="00C74A2B" w:rsidRPr="00D4126C">
        <w:rPr>
          <w:rFonts w:asciiTheme="minorHAnsi" w:hAnsiTheme="minorHAnsi"/>
          <w:sz w:val="22"/>
          <w:szCs w:val="22"/>
          <w:lang w:val="fr-FR"/>
        </w:rPr>
        <w:t>CESP</w:t>
      </w:r>
    </w:p>
    <w:p w:rsidR="00F21FAC" w:rsidRPr="00D4126C" w:rsidRDefault="00CF7967" w:rsidP="0026256C">
      <w:pPr>
        <w:ind w:left="426" w:hanging="426"/>
        <w:rPr>
          <w:rFonts w:asciiTheme="minorHAnsi" w:hAnsiTheme="minorHAnsi"/>
          <w:sz w:val="22"/>
          <w:szCs w:val="22"/>
          <w:lang w:val="fr-FR"/>
        </w:rPr>
      </w:pPr>
      <w:r w:rsidRPr="00D4126C">
        <w:rPr>
          <w:rFonts w:asciiTheme="minorHAnsi" w:hAnsiTheme="minorHAnsi"/>
          <w:sz w:val="22"/>
          <w:szCs w:val="22"/>
          <w:lang w:val="fr-FR"/>
        </w:rPr>
        <w:t>4.</w:t>
      </w:r>
      <w:r w:rsidR="008746DD" w:rsidRPr="00D4126C">
        <w:rPr>
          <w:rFonts w:asciiTheme="minorHAnsi" w:hAnsiTheme="minorHAnsi"/>
          <w:sz w:val="22"/>
          <w:szCs w:val="22"/>
          <w:lang w:val="fr-FR"/>
        </w:rPr>
        <w:tab/>
      </w:r>
      <w:r w:rsidR="003C385F" w:rsidRPr="00D4126C">
        <w:rPr>
          <w:rFonts w:asciiTheme="minorHAnsi" w:hAnsiTheme="minorHAnsi"/>
          <w:sz w:val="22"/>
          <w:szCs w:val="22"/>
          <w:lang w:val="fr-FR"/>
        </w:rPr>
        <w:t xml:space="preserve">Éventail de collaborateurs potentiels </w:t>
      </w:r>
    </w:p>
    <w:p w:rsidR="002531EB" w:rsidRPr="00D4126C" w:rsidRDefault="002531EB" w:rsidP="0026256C">
      <w:pPr>
        <w:ind w:left="426" w:hanging="426"/>
        <w:rPr>
          <w:rFonts w:asciiTheme="minorHAnsi" w:hAnsiTheme="minorHAnsi"/>
          <w:sz w:val="22"/>
          <w:szCs w:val="22"/>
          <w:lang w:val="fr-FR"/>
        </w:rPr>
      </w:pPr>
      <w:r w:rsidRPr="00D4126C">
        <w:rPr>
          <w:rFonts w:asciiTheme="minorHAnsi" w:hAnsiTheme="minorHAnsi"/>
          <w:sz w:val="22"/>
          <w:szCs w:val="22"/>
          <w:lang w:val="fr-FR"/>
        </w:rPr>
        <w:t>5.</w:t>
      </w:r>
      <w:r w:rsidR="008746DD" w:rsidRPr="00D4126C">
        <w:rPr>
          <w:rFonts w:asciiTheme="minorHAnsi" w:hAnsiTheme="minorHAnsi"/>
          <w:sz w:val="22"/>
          <w:szCs w:val="22"/>
          <w:lang w:val="fr-FR"/>
        </w:rPr>
        <w:tab/>
      </w:r>
      <w:r w:rsidR="00CA441C" w:rsidRPr="00D4126C">
        <w:rPr>
          <w:rFonts w:asciiTheme="minorHAnsi" w:hAnsiTheme="minorHAnsi"/>
          <w:sz w:val="22"/>
          <w:szCs w:val="22"/>
          <w:lang w:val="fr-FR"/>
        </w:rPr>
        <w:t>Principaux moteurs de planification des activités de communication/CESP</w:t>
      </w:r>
    </w:p>
    <w:p w:rsidR="002531EB" w:rsidRPr="00D4126C" w:rsidRDefault="002531EB" w:rsidP="00A673F6">
      <w:pPr>
        <w:rPr>
          <w:rFonts w:asciiTheme="minorHAnsi" w:hAnsiTheme="minorHAnsi"/>
          <w:sz w:val="22"/>
          <w:szCs w:val="22"/>
          <w:lang w:val="fr-FR"/>
        </w:rPr>
      </w:pPr>
    </w:p>
    <w:p w:rsidR="002531EB" w:rsidRPr="00D4126C" w:rsidRDefault="002531EB" w:rsidP="00A673F6">
      <w:pPr>
        <w:rPr>
          <w:rFonts w:asciiTheme="minorHAnsi" w:hAnsiTheme="minorHAnsi"/>
          <w:b/>
          <w:sz w:val="22"/>
          <w:szCs w:val="22"/>
          <w:lang w:val="fr-FR"/>
        </w:rPr>
      </w:pPr>
      <w:r w:rsidRPr="00D4126C">
        <w:rPr>
          <w:rFonts w:asciiTheme="minorHAnsi" w:hAnsiTheme="minorHAnsi"/>
          <w:b/>
          <w:sz w:val="22"/>
          <w:szCs w:val="22"/>
          <w:lang w:val="fr-FR"/>
        </w:rPr>
        <w:t xml:space="preserve">II. </w:t>
      </w:r>
      <w:r w:rsidR="007B42F0" w:rsidRPr="00D4126C">
        <w:rPr>
          <w:rFonts w:asciiTheme="minorHAnsi" w:hAnsiTheme="minorHAnsi"/>
          <w:b/>
          <w:sz w:val="22"/>
          <w:szCs w:val="22"/>
          <w:lang w:val="fr-FR"/>
        </w:rPr>
        <w:t xml:space="preserve">Stratégie de mise en œuvre </w:t>
      </w:r>
    </w:p>
    <w:p w:rsidR="008E5A2A" w:rsidRPr="00D4126C" w:rsidRDefault="002531EB" w:rsidP="0026256C">
      <w:pPr>
        <w:ind w:left="426" w:hanging="426"/>
        <w:rPr>
          <w:rFonts w:asciiTheme="minorHAnsi" w:hAnsiTheme="minorHAnsi"/>
          <w:sz w:val="22"/>
          <w:szCs w:val="22"/>
          <w:lang w:val="fr-FR"/>
        </w:rPr>
      </w:pPr>
      <w:r w:rsidRPr="00D4126C">
        <w:rPr>
          <w:rFonts w:asciiTheme="minorHAnsi" w:hAnsiTheme="minorHAnsi"/>
          <w:sz w:val="22"/>
          <w:szCs w:val="22"/>
          <w:lang w:val="fr-FR"/>
        </w:rPr>
        <w:t>6</w:t>
      </w:r>
      <w:r w:rsidR="008E5A2A" w:rsidRPr="00D4126C">
        <w:rPr>
          <w:rFonts w:asciiTheme="minorHAnsi" w:hAnsiTheme="minorHAnsi"/>
          <w:sz w:val="22"/>
          <w:szCs w:val="22"/>
          <w:lang w:val="fr-FR"/>
        </w:rPr>
        <w:t>.</w:t>
      </w:r>
      <w:r w:rsidR="008746DD" w:rsidRPr="00D4126C">
        <w:rPr>
          <w:rFonts w:asciiTheme="minorHAnsi" w:hAnsiTheme="minorHAnsi"/>
          <w:sz w:val="22"/>
          <w:szCs w:val="22"/>
          <w:lang w:val="fr-FR"/>
        </w:rPr>
        <w:tab/>
      </w:r>
      <w:r w:rsidR="007B42F0" w:rsidRPr="00D4126C">
        <w:rPr>
          <w:rFonts w:asciiTheme="minorHAnsi" w:hAnsiTheme="minorHAnsi"/>
          <w:sz w:val="22"/>
          <w:szCs w:val="22"/>
          <w:lang w:val="fr-FR"/>
        </w:rPr>
        <w:t>Groupes cibles</w:t>
      </w:r>
    </w:p>
    <w:p w:rsidR="00CF7967" w:rsidRPr="00D4126C" w:rsidRDefault="002531EB" w:rsidP="0026256C">
      <w:pPr>
        <w:ind w:left="426" w:hanging="426"/>
        <w:rPr>
          <w:rFonts w:asciiTheme="minorHAnsi" w:hAnsiTheme="minorHAnsi"/>
          <w:sz w:val="22"/>
          <w:szCs w:val="22"/>
          <w:lang w:val="fr-FR"/>
        </w:rPr>
      </w:pPr>
      <w:r w:rsidRPr="00D4126C">
        <w:rPr>
          <w:rFonts w:asciiTheme="minorHAnsi" w:hAnsiTheme="minorHAnsi"/>
          <w:sz w:val="22"/>
          <w:szCs w:val="22"/>
          <w:lang w:val="fr-FR"/>
        </w:rPr>
        <w:t>7</w:t>
      </w:r>
      <w:r w:rsidR="008746DD" w:rsidRPr="00D4126C">
        <w:rPr>
          <w:rFonts w:asciiTheme="minorHAnsi" w:hAnsiTheme="minorHAnsi"/>
          <w:sz w:val="22"/>
          <w:szCs w:val="22"/>
          <w:lang w:val="fr-FR"/>
        </w:rPr>
        <w:t>.</w:t>
      </w:r>
      <w:r w:rsidR="008746DD" w:rsidRPr="00D4126C">
        <w:rPr>
          <w:rFonts w:asciiTheme="minorHAnsi" w:hAnsiTheme="minorHAnsi"/>
          <w:sz w:val="22"/>
          <w:szCs w:val="22"/>
          <w:lang w:val="fr-FR"/>
        </w:rPr>
        <w:tab/>
      </w:r>
      <w:r w:rsidR="00974C5C" w:rsidRPr="00D4126C">
        <w:rPr>
          <w:rFonts w:asciiTheme="minorHAnsi" w:hAnsiTheme="minorHAnsi"/>
          <w:sz w:val="22"/>
          <w:szCs w:val="22"/>
          <w:lang w:val="fr-FR"/>
        </w:rPr>
        <w:t>Messages clés</w:t>
      </w:r>
    </w:p>
    <w:p w:rsidR="00CF7967" w:rsidRPr="00D4126C" w:rsidRDefault="002531EB" w:rsidP="0026256C">
      <w:pPr>
        <w:ind w:left="426" w:hanging="426"/>
        <w:rPr>
          <w:rFonts w:asciiTheme="minorHAnsi" w:hAnsiTheme="minorHAnsi"/>
          <w:sz w:val="22"/>
          <w:szCs w:val="22"/>
          <w:lang w:val="fr-FR"/>
        </w:rPr>
      </w:pPr>
      <w:r w:rsidRPr="00D4126C">
        <w:rPr>
          <w:rFonts w:asciiTheme="minorHAnsi" w:hAnsiTheme="minorHAnsi"/>
          <w:sz w:val="22"/>
          <w:szCs w:val="22"/>
          <w:lang w:val="fr-FR"/>
        </w:rPr>
        <w:t>8</w:t>
      </w:r>
      <w:r w:rsidR="00CF7967" w:rsidRPr="00D4126C">
        <w:rPr>
          <w:rFonts w:asciiTheme="minorHAnsi" w:hAnsiTheme="minorHAnsi"/>
          <w:sz w:val="22"/>
          <w:szCs w:val="22"/>
          <w:lang w:val="fr-FR"/>
        </w:rPr>
        <w:t>.</w:t>
      </w:r>
      <w:r w:rsidR="008746DD" w:rsidRPr="00D4126C">
        <w:rPr>
          <w:rFonts w:asciiTheme="minorHAnsi" w:hAnsiTheme="minorHAnsi"/>
          <w:sz w:val="22"/>
          <w:szCs w:val="22"/>
          <w:lang w:val="fr-FR"/>
        </w:rPr>
        <w:tab/>
      </w:r>
      <w:r w:rsidR="000B2186" w:rsidRPr="00D4126C">
        <w:rPr>
          <w:rFonts w:asciiTheme="minorHAnsi" w:hAnsiTheme="minorHAnsi"/>
          <w:sz w:val="22"/>
          <w:szCs w:val="22"/>
          <w:lang w:val="fr-FR"/>
        </w:rPr>
        <w:t xml:space="preserve">La pyramide du label </w:t>
      </w:r>
      <w:r w:rsidR="00CF7967" w:rsidRPr="00D4126C">
        <w:rPr>
          <w:rFonts w:asciiTheme="minorHAnsi" w:hAnsiTheme="minorHAnsi"/>
          <w:sz w:val="22"/>
          <w:szCs w:val="22"/>
          <w:lang w:val="fr-FR"/>
        </w:rPr>
        <w:t>Ramsar</w:t>
      </w:r>
    </w:p>
    <w:p w:rsidR="002531EB" w:rsidRPr="00D4126C" w:rsidRDefault="002531EB" w:rsidP="00A673F6">
      <w:pPr>
        <w:rPr>
          <w:rFonts w:asciiTheme="minorHAnsi" w:hAnsiTheme="minorHAnsi"/>
          <w:sz w:val="22"/>
          <w:szCs w:val="22"/>
          <w:highlight w:val="yellow"/>
          <w:lang w:val="fr-FR"/>
        </w:rPr>
      </w:pPr>
    </w:p>
    <w:p w:rsidR="002531EB" w:rsidRPr="00D4126C" w:rsidRDefault="002531EB" w:rsidP="00A673F6">
      <w:pPr>
        <w:rPr>
          <w:rFonts w:asciiTheme="minorHAnsi" w:hAnsiTheme="minorHAnsi"/>
          <w:b/>
          <w:sz w:val="22"/>
          <w:szCs w:val="22"/>
          <w:lang w:val="fr-FR"/>
        </w:rPr>
      </w:pPr>
      <w:r w:rsidRPr="00D4126C">
        <w:rPr>
          <w:rFonts w:asciiTheme="minorHAnsi" w:hAnsiTheme="minorHAnsi"/>
          <w:b/>
          <w:sz w:val="22"/>
          <w:szCs w:val="22"/>
          <w:lang w:val="fr-FR"/>
        </w:rPr>
        <w:t xml:space="preserve">III. </w:t>
      </w:r>
      <w:r w:rsidR="000B2186" w:rsidRPr="00D4126C">
        <w:rPr>
          <w:rFonts w:asciiTheme="minorHAnsi" w:hAnsiTheme="minorHAnsi"/>
          <w:b/>
          <w:sz w:val="22"/>
          <w:szCs w:val="22"/>
          <w:lang w:val="fr-FR"/>
        </w:rPr>
        <w:t xml:space="preserve">Activités de communication/CESP du Secrétariat </w:t>
      </w:r>
      <w:r w:rsidR="00060636" w:rsidRPr="00D4126C">
        <w:rPr>
          <w:rFonts w:asciiTheme="minorHAnsi" w:hAnsiTheme="minorHAnsi"/>
          <w:b/>
          <w:sz w:val="22"/>
          <w:szCs w:val="22"/>
          <w:lang w:val="fr-FR"/>
        </w:rPr>
        <w:t>Ramsar</w:t>
      </w:r>
    </w:p>
    <w:p w:rsidR="006847C7" w:rsidRPr="00D4126C" w:rsidRDefault="009206B4" w:rsidP="0026256C">
      <w:pPr>
        <w:ind w:left="426" w:hanging="426"/>
        <w:rPr>
          <w:rFonts w:asciiTheme="minorHAnsi" w:hAnsiTheme="minorHAnsi"/>
          <w:sz w:val="22"/>
          <w:szCs w:val="22"/>
          <w:lang w:val="fr-FR"/>
        </w:rPr>
      </w:pPr>
      <w:r w:rsidRPr="00D4126C">
        <w:rPr>
          <w:rFonts w:asciiTheme="minorHAnsi" w:hAnsiTheme="minorHAnsi"/>
          <w:sz w:val="22"/>
          <w:szCs w:val="22"/>
          <w:lang w:val="fr-FR"/>
        </w:rPr>
        <w:t>9.</w:t>
      </w:r>
      <w:r w:rsidR="008746DD" w:rsidRPr="00D4126C">
        <w:rPr>
          <w:rFonts w:asciiTheme="minorHAnsi" w:hAnsiTheme="minorHAnsi"/>
          <w:sz w:val="22"/>
          <w:szCs w:val="22"/>
          <w:lang w:val="fr-FR"/>
        </w:rPr>
        <w:tab/>
      </w:r>
      <w:r w:rsidR="00FD38F2" w:rsidRPr="00D4126C">
        <w:rPr>
          <w:rFonts w:asciiTheme="minorHAnsi" w:hAnsiTheme="minorHAnsi"/>
          <w:sz w:val="22"/>
          <w:szCs w:val="22"/>
          <w:lang w:val="fr-FR"/>
        </w:rPr>
        <w:t xml:space="preserve">Tableau général des activités de communication </w:t>
      </w:r>
      <w:r w:rsidR="008902D0" w:rsidRPr="00D4126C">
        <w:rPr>
          <w:rFonts w:asciiTheme="minorHAnsi" w:hAnsiTheme="minorHAnsi"/>
          <w:sz w:val="22"/>
          <w:szCs w:val="22"/>
          <w:lang w:val="fr-FR"/>
        </w:rPr>
        <w:t>/</w:t>
      </w:r>
      <w:r w:rsidR="00C74A2B" w:rsidRPr="00D4126C">
        <w:rPr>
          <w:rFonts w:asciiTheme="minorHAnsi" w:hAnsiTheme="minorHAnsi"/>
          <w:sz w:val="22"/>
          <w:szCs w:val="22"/>
          <w:lang w:val="fr-FR"/>
        </w:rPr>
        <w:t>CESP</w:t>
      </w:r>
      <w:r w:rsidR="006847C7" w:rsidRPr="00D4126C">
        <w:rPr>
          <w:rFonts w:asciiTheme="minorHAnsi" w:hAnsiTheme="minorHAnsi"/>
          <w:sz w:val="22"/>
          <w:szCs w:val="22"/>
          <w:lang w:val="fr-FR"/>
        </w:rPr>
        <w:t xml:space="preserve"> </w:t>
      </w:r>
    </w:p>
    <w:p w:rsidR="00F31EDD" w:rsidRPr="00D4126C" w:rsidRDefault="009206B4" w:rsidP="0026256C">
      <w:pPr>
        <w:ind w:left="426" w:hanging="426"/>
        <w:rPr>
          <w:rFonts w:asciiTheme="minorHAnsi" w:hAnsiTheme="minorHAnsi"/>
          <w:sz w:val="22"/>
          <w:szCs w:val="22"/>
          <w:lang w:val="fr-FR"/>
        </w:rPr>
      </w:pPr>
      <w:r w:rsidRPr="00D4126C">
        <w:rPr>
          <w:rFonts w:asciiTheme="minorHAnsi" w:hAnsiTheme="minorHAnsi"/>
          <w:sz w:val="22"/>
          <w:szCs w:val="22"/>
          <w:lang w:val="fr-FR"/>
        </w:rPr>
        <w:t>10.</w:t>
      </w:r>
      <w:r w:rsidR="008746DD" w:rsidRPr="00D4126C">
        <w:rPr>
          <w:rFonts w:asciiTheme="minorHAnsi" w:hAnsiTheme="minorHAnsi"/>
          <w:sz w:val="22"/>
          <w:szCs w:val="22"/>
          <w:lang w:val="fr-FR"/>
        </w:rPr>
        <w:tab/>
      </w:r>
      <w:r w:rsidR="002531EB" w:rsidRPr="00D4126C">
        <w:rPr>
          <w:rFonts w:asciiTheme="minorHAnsi" w:hAnsiTheme="minorHAnsi"/>
          <w:sz w:val="22"/>
          <w:szCs w:val="22"/>
          <w:lang w:val="fr-FR"/>
        </w:rPr>
        <w:t xml:space="preserve">Description </w:t>
      </w:r>
      <w:r w:rsidR="00FD38F2" w:rsidRPr="00D4126C">
        <w:rPr>
          <w:rFonts w:asciiTheme="minorHAnsi" w:hAnsiTheme="minorHAnsi"/>
          <w:sz w:val="22"/>
          <w:szCs w:val="22"/>
          <w:lang w:val="fr-FR"/>
        </w:rPr>
        <w:t>des activités de communication /CESP</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10a.</w:t>
      </w:r>
      <w:r w:rsidRPr="00D4126C">
        <w:rPr>
          <w:rFonts w:asciiTheme="minorHAnsi" w:hAnsiTheme="minorHAnsi"/>
          <w:sz w:val="22"/>
          <w:szCs w:val="22"/>
          <w:lang w:val="fr-FR"/>
        </w:rPr>
        <w:tab/>
      </w:r>
      <w:r w:rsidR="000C7EF2" w:rsidRPr="00D4126C">
        <w:rPr>
          <w:rFonts w:asciiTheme="minorHAnsi" w:hAnsiTheme="minorHAnsi"/>
          <w:sz w:val="22"/>
          <w:szCs w:val="22"/>
          <w:lang w:val="fr-FR"/>
        </w:rPr>
        <w:t>Identité et image de marque de l’organisation</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10b.</w:t>
      </w:r>
      <w:r w:rsidRPr="00D4126C">
        <w:rPr>
          <w:rFonts w:asciiTheme="minorHAnsi" w:hAnsiTheme="minorHAnsi"/>
          <w:sz w:val="22"/>
          <w:szCs w:val="22"/>
          <w:lang w:val="fr-FR"/>
        </w:rPr>
        <w:tab/>
      </w:r>
      <w:r w:rsidR="000123DA" w:rsidRPr="00D4126C">
        <w:rPr>
          <w:rFonts w:asciiTheme="minorHAnsi" w:hAnsiTheme="minorHAnsi"/>
          <w:sz w:val="22"/>
          <w:szCs w:val="22"/>
          <w:lang w:val="fr-FR"/>
        </w:rPr>
        <w:t>A</w:t>
      </w:r>
      <w:r w:rsidRPr="00D4126C">
        <w:rPr>
          <w:rFonts w:asciiTheme="minorHAnsi" w:hAnsiTheme="minorHAnsi"/>
          <w:sz w:val="22"/>
          <w:szCs w:val="22"/>
          <w:lang w:val="fr-FR"/>
        </w:rPr>
        <w:t>ctions</w:t>
      </w:r>
      <w:r w:rsidR="000123DA" w:rsidRPr="00D4126C">
        <w:rPr>
          <w:rFonts w:asciiTheme="minorHAnsi" w:hAnsiTheme="minorHAnsi"/>
          <w:sz w:val="22"/>
          <w:szCs w:val="22"/>
          <w:lang w:val="fr-FR"/>
        </w:rPr>
        <w:t xml:space="preserve"> </w:t>
      </w:r>
      <w:r w:rsidR="0022077E" w:rsidRPr="00D4126C">
        <w:rPr>
          <w:rFonts w:asciiTheme="minorHAnsi" w:hAnsiTheme="minorHAnsi"/>
          <w:sz w:val="22"/>
          <w:szCs w:val="22"/>
          <w:lang w:val="fr-FR"/>
        </w:rPr>
        <w:t>en ligne</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10c.</w:t>
      </w:r>
      <w:r w:rsidRPr="00D4126C">
        <w:rPr>
          <w:rFonts w:asciiTheme="minorHAnsi" w:hAnsiTheme="minorHAnsi"/>
          <w:sz w:val="22"/>
          <w:szCs w:val="22"/>
          <w:lang w:val="fr-FR"/>
        </w:rPr>
        <w:tab/>
      </w:r>
      <w:r w:rsidR="0022077E" w:rsidRPr="00D4126C">
        <w:rPr>
          <w:rFonts w:asciiTheme="minorHAnsi" w:hAnsiTheme="minorHAnsi"/>
          <w:sz w:val="22"/>
          <w:szCs w:val="22"/>
          <w:lang w:val="fr-FR"/>
        </w:rPr>
        <w:t>Réseaux sociaux</w:t>
      </w:r>
    </w:p>
    <w:p w:rsidR="008902D0" w:rsidRPr="00D4126C" w:rsidRDefault="0022077E"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10d.</w:t>
      </w:r>
      <w:r w:rsidRPr="00D4126C">
        <w:rPr>
          <w:rFonts w:asciiTheme="minorHAnsi" w:hAnsiTheme="minorHAnsi"/>
          <w:sz w:val="22"/>
          <w:szCs w:val="22"/>
          <w:lang w:val="fr-FR"/>
        </w:rPr>
        <w:tab/>
        <w:t>Évènements</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10e.</w:t>
      </w:r>
      <w:r w:rsidRPr="00D4126C">
        <w:rPr>
          <w:rFonts w:asciiTheme="minorHAnsi" w:hAnsiTheme="minorHAnsi"/>
          <w:sz w:val="22"/>
          <w:szCs w:val="22"/>
          <w:lang w:val="fr-FR"/>
        </w:rPr>
        <w:tab/>
      </w:r>
      <w:r w:rsidR="0022077E" w:rsidRPr="00D4126C">
        <w:rPr>
          <w:rFonts w:asciiTheme="minorHAnsi" w:hAnsiTheme="minorHAnsi"/>
          <w:sz w:val="22"/>
          <w:szCs w:val="22"/>
          <w:lang w:val="fr-FR"/>
        </w:rPr>
        <w:t>Activités en partenariat</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10f.</w:t>
      </w:r>
      <w:r w:rsidRPr="00D4126C">
        <w:rPr>
          <w:rFonts w:asciiTheme="minorHAnsi" w:hAnsiTheme="minorHAnsi"/>
          <w:sz w:val="22"/>
          <w:szCs w:val="22"/>
          <w:lang w:val="fr-FR"/>
        </w:rPr>
        <w:tab/>
      </w:r>
      <w:r w:rsidR="0022077E" w:rsidRPr="00D4126C">
        <w:rPr>
          <w:rFonts w:asciiTheme="minorHAnsi" w:hAnsiTheme="minorHAnsi"/>
          <w:sz w:val="22"/>
          <w:szCs w:val="22"/>
          <w:lang w:val="fr-FR"/>
        </w:rPr>
        <w:t>E</w:t>
      </w:r>
      <w:r w:rsidRPr="00D4126C">
        <w:rPr>
          <w:rFonts w:asciiTheme="minorHAnsi" w:hAnsiTheme="minorHAnsi"/>
          <w:sz w:val="22"/>
          <w:szCs w:val="22"/>
          <w:lang w:val="fr-FR"/>
        </w:rPr>
        <w:t>ngagement</w:t>
      </w:r>
      <w:r w:rsidR="0022077E" w:rsidRPr="00D4126C">
        <w:rPr>
          <w:rFonts w:asciiTheme="minorHAnsi" w:hAnsiTheme="minorHAnsi"/>
          <w:sz w:val="22"/>
          <w:szCs w:val="22"/>
          <w:lang w:val="fr-FR"/>
        </w:rPr>
        <w:t xml:space="preserve"> de la presse</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w:t>
      </w:r>
      <w:r w:rsidR="00E32F2B" w:rsidRPr="00D4126C">
        <w:rPr>
          <w:rFonts w:asciiTheme="minorHAnsi" w:hAnsiTheme="minorHAnsi"/>
          <w:sz w:val="22"/>
          <w:szCs w:val="22"/>
          <w:lang w:val="fr-FR"/>
        </w:rPr>
        <w:t>g</w:t>
      </w:r>
      <w:r w:rsidRPr="00D4126C">
        <w:rPr>
          <w:rFonts w:asciiTheme="minorHAnsi" w:hAnsiTheme="minorHAnsi"/>
          <w:sz w:val="22"/>
          <w:szCs w:val="22"/>
          <w:lang w:val="fr-FR"/>
        </w:rPr>
        <w:t>.</w:t>
      </w:r>
      <w:r w:rsidRPr="00D4126C">
        <w:rPr>
          <w:rFonts w:asciiTheme="minorHAnsi" w:hAnsiTheme="minorHAnsi"/>
          <w:sz w:val="22"/>
          <w:szCs w:val="22"/>
          <w:lang w:val="fr-FR"/>
        </w:rPr>
        <w:tab/>
        <w:t>Publications</w:t>
      </w:r>
    </w:p>
    <w:p w:rsidR="008902D0" w:rsidRPr="00D4126C" w:rsidRDefault="008902D0" w:rsidP="008746DD">
      <w:pPr>
        <w:tabs>
          <w:tab w:val="left" w:pos="993"/>
        </w:tabs>
        <w:ind w:left="426"/>
        <w:rPr>
          <w:rFonts w:asciiTheme="minorHAnsi" w:hAnsiTheme="minorHAnsi"/>
          <w:sz w:val="22"/>
          <w:szCs w:val="22"/>
          <w:lang w:val="fr-FR"/>
        </w:rPr>
      </w:pPr>
      <w:r w:rsidRPr="00D4126C">
        <w:rPr>
          <w:rFonts w:asciiTheme="minorHAnsi" w:hAnsiTheme="minorHAnsi"/>
          <w:sz w:val="22"/>
          <w:szCs w:val="22"/>
          <w:lang w:val="fr-FR"/>
        </w:rPr>
        <w:t>10</w:t>
      </w:r>
      <w:r w:rsidR="00E32F2B" w:rsidRPr="00D4126C">
        <w:rPr>
          <w:rFonts w:asciiTheme="minorHAnsi" w:hAnsiTheme="minorHAnsi"/>
          <w:sz w:val="22"/>
          <w:szCs w:val="22"/>
          <w:lang w:val="fr-FR"/>
        </w:rPr>
        <w:t>h</w:t>
      </w:r>
      <w:r w:rsidRPr="00D4126C">
        <w:rPr>
          <w:rFonts w:asciiTheme="minorHAnsi" w:hAnsiTheme="minorHAnsi"/>
          <w:sz w:val="22"/>
          <w:szCs w:val="22"/>
          <w:lang w:val="fr-FR"/>
        </w:rPr>
        <w:t>.</w:t>
      </w:r>
      <w:r w:rsidRPr="00D4126C">
        <w:rPr>
          <w:rFonts w:asciiTheme="minorHAnsi" w:hAnsiTheme="minorHAnsi"/>
          <w:sz w:val="22"/>
          <w:szCs w:val="22"/>
          <w:lang w:val="fr-FR"/>
        </w:rPr>
        <w:tab/>
      </w:r>
      <w:r w:rsidR="0022077E" w:rsidRPr="00D4126C">
        <w:rPr>
          <w:rFonts w:asciiTheme="minorHAnsi" w:hAnsiTheme="minorHAnsi"/>
          <w:sz w:val="22"/>
          <w:szCs w:val="22"/>
          <w:lang w:val="fr-FR"/>
        </w:rPr>
        <w:t>Renforcement des capacités</w:t>
      </w:r>
      <w:r w:rsidRPr="00D4126C">
        <w:rPr>
          <w:rFonts w:asciiTheme="minorHAnsi" w:hAnsiTheme="minorHAnsi"/>
          <w:sz w:val="22"/>
          <w:szCs w:val="22"/>
          <w:lang w:val="fr-FR"/>
        </w:rPr>
        <w:t xml:space="preserve"> </w:t>
      </w:r>
    </w:p>
    <w:p w:rsidR="00E002FF" w:rsidRPr="00D4126C" w:rsidRDefault="00E002FF" w:rsidP="00A673F6">
      <w:pPr>
        <w:ind w:firstLine="720"/>
        <w:rPr>
          <w:rFonts w:asciiTheme="minorHAnsi" w:hAnsiTheme="minorHAnsi"/>
          <w:sz w:val="22"/>
          <w:szCs w:val="22"/>
          <w:highlight w:val="yellow"/>
          <w:lang w:val="fr-FR"/>
        </w:rPr>
      </w:pPr>
    </w:p>
    <w:p w:rsidR="00651DA4" w:rsidRPr="00D4126C" w:rsidRDefault="00651DA4" w:rsidP="00A673F6">
      <w:pPr>
        <w:rPr>
          <w:rFonts w:asciiTheme="minorHAnsi" w:hAnsiTheme="minorHAnsi"/>
          <w:b/>
          <w:sz w:val="22"/>
          <w:szCs w:val="22"/>
          <w:lang w:val="fr-FR"/>
        </w:rPr>
      </w:pPr>
      <w:r w:rsidRPr="00D4126C">
        <w:rPr>
          <w:rFonts w:asciiTheme="minorHAnsi" w:hAnsiTheme="minorHAnsi"/>
          <w:b/>
          <w:sz w:val="22"/>
          <w:szCs w:val="22"/>
          <w:lang w:val="fr-FR"/>
        </w:rPr>
        <w:t>Annex</w:t>
      </w:r>
      <w:r w:rsidR="000B2186" w:rsidRPr="00D4126C">
        <w:rPr>
          <w:rFonts w:asciiTheme="minorHAnsi" w:hAnsiTheme="minorHAnsi"/>
          <w:b/>
          <w:sz w:val="22"/>
          <w:szCs w:val="22"/>
          <w:lang w:val="fr-FR"/>
        </w:rPr>
        <w:t>e</w:t>
      </w:r>
      <w:r w:rsidRPr="00D4126C">
        <w:rPr>
          <w:rFonts w:asciiTheme="minorHAnsi" w:hAnsiTheme="minorHAnsi"/>
          <w:b/>
          <w:sz w:val="22"/>
          <w:szCs w:val="22"/>
          <w:lang w:val="fr-FR"/>
        </w:rPr>
        <w:t xml:space="preserve"> A</w:t>
      </w:r>
      <w:r w:rsidR="000B2186" w:rsidRPr="00D4126C">
        <w:rPr>
          <w:rFonts w:asciiTheme="minorHAnsi" w:hAnsiTheme="minorHAnsi"/>
          <w:b/>
          <w:sz w:val="22"/>
          <w:szCs w:val="22"/>
          <w:lang w:val="fr-FR"/>
        </w:rPr>
        <w:t xml:space="preserve"> </w:t>
      </w:r>
      <w:r w:rsidRPr="00D4126C">
        <w:rPr>
          <w:rFonts w:asciiTheme="minorHAnsi" w:hAnsiTheme="minorHAnsi"/>
          <w:b/>
          <w:sz w:val="22"/>
          <w:szCs w:val="22"/>
          <w:lang w:val="fr-FR"/>
        </w:rPr>
        <w:t xml:space="preserve">: </w:t>
      </w:r>
      <w:r w:rsidR="006A3107" w:rsidRPr="00D4126C">
        <w:rPr>
          <w:rFonts w:asciiTheme="minorHAnsi" w:hAnsiTheme="minorHAnsi"/>
          <w:sz w:val="22"/>
          <w:szCs w:val="22"/>
          <w:lang w:val="fr-FR"/>
        </w:rPr>
        <w:t>Stratégies et objectifs stratégiques de CESP</w:t>
      </w:r>
    </w:p>
    <w:p w:rsidR="00B66C17" w:rsidRPr="00D4126C" w:rsidRDefault="00B66C17" w:rsidP="00A673F6">
      <w:pPr>
        <w:rPr>
          <w:rFonts w:asciiTheme="minorHAnsi" w:hAnsiTheme="minorHAnsi"/>
          <w:sz w:val="22"/>
          <w:szCs w:val="22"/>
          <w:lang w:val="fr-FR"/>
        </w:rPr>
      </w:pPr>
      <w:r w:rsidRPr="00D4126C">
        <w:rPr>
          <w:rFonts w:asciiTheme="minorHAnsi" w:hAnsiTheme="minorHAnsi"/>
          <w:b/>
          <w:sz w:val="22"/>
          <w:szCs w:val="22"/>
          <w:lang w:val="fr-FR"/>
        </w:rPr>
        <w:t>Annex</w:t>
      </w:r>
      <w:r w:rsidR="000B2186" w:rsidRPr="00D4126C">
        <w:rPr>
          <w:rFonts w:asciiTheme="minorHAnsi" w:hAnsiTheme="minorHAnsi"/>
          <w:b/>
          <w:sz w:val="22"/>
          <w:szCs w:val="22"/>
          <w:lang w:val="fr-FR"/>
        </w:rPr>
        <w:t>e</w:t>
      </w:r>
      <w:r w:rsidRPr="00D4126C">
        <w:rPr>
          <w:rFonts w:asciiTheme="minorHAnsi" w:hAnsiTheme="minorHAnsi"/>
          <w:b/>
          <w:sz w:val="22"/>
          <w:szCs w:val="22"/>
          <w:lang w:val="fr-FR"/>
        </w:rPr>
        <w:t xml:space="preserve"> </w:t>
      </w:r>
      <w:r w:rsidR="00651DA4" w:rsidRPr="00D4126C">
        <w:rPr>
          <w:rFonts w:asciiTheme="minorHAnsi" w:hAnsiTheme="minorHAnsi"/>
          <w:b/>
          <w:sz w:val="22"/>
          <w:szCs w:val="22"/>
          <w:lang w:val="fr-FR"/>
        </w:rPr>
        <w:t>B</w:t>
      </w:r>
      <w:r w:rsidR="000B2186" w:rsidRPr="00D4126C">
        <w:rPr>
          <w:rFonts w:asciiTheme="minorHAnsi" w:hAnsiTheme="minorHAnsi"/>
          <w:b/>
          <w:sz w:val="22"/>
          <w:szCs w:val="22"/>
          <w:lang w:val="fr-FR"/>
        </w:rPr>
        <w:t xml:space="preserve"> </w:t>
      </w:r>
      <w:r w:rsidRPr="00D4126C">
        <w:rPr>
          <w:rFonts w:asciiTheme="minorHAnsi" w:hAnsiTheme="minorHAnsi"/>
          <w:b/>
          <w:sz w:val="22"/>
          <w:szCs w:val="22"/>
          <w:lang w:val="fr-FR"/>
        </w:rPr>
        <w:t>:</w:t>
      </w:r>
      <w:r w:rsidRPr="00D4126C">
        <w:rPr>
          <w:rFonts w:asciiTheme="minorHAnsi" w:hAnsiTheme="minorHAnsi"/>
          <w:sz w:val="22"/>
          <w:szCs w:val="22"/>
          <w:lang w:val="fr-FR"/>
        </w:rPr>
        <w:t xml:space="preserve"> </w:t>
      </w:r>
      <w:r w:rsidR="006A3107" w:rsidRPr="00D4126C">
        <w:rPr>
          <w:rFonts w:asciiTheme="minorHAnsi" w:hAnsiTheme="minorHAnsi"/>
          <w:sz w:val="22"/>
          <w:szCs w:val="22"/>
          <w:lang w:val="fr-FR"/>
        </w:rPr>
        <w:t xml:space="preserve">Résultats de l’analyse SWOT </w:t>
      </w:r>
    </w:p>
    <w:p w:rsidR="00B66C17" w:rsidRPr="00D4126C" w:rsidRDefault="00B66C17" w:rsidP="00A673F6">
      <w:pPr>
        <w:rPr>
          <w:rFonts w:asciiTheme="minorHAnsi" w:hAnsiTheme="minorHAnsi"/>
          <w:sz w:val="22"/>
          <w:szCs w:val="22"/>
          <w:lang w:val="fr-FR"/>
        </w:rPr>
      </w:pPr>
      <w:r w:rsidRPr="00D4126C">
        <w:rPr>
          <w:rFonts w:asciiTheme="minorHAnsi" w:hAnsiTheme="minorHAnsi"/>
          <w:b/>
          <w:sz w:val="22"/>
          <w:szCs w:val="22"/>
          <w:lang w:val="fr-FR"/>
        </w:rPr>
        <w:t>Annex</w:t>
      </w:r>
      <w:r w:rsidR="000B2186" w:rsidRPr="00D4126C">
        <w:rPr>
          <w:rFonts w:asciiTheme="minorHAnsi" w:hAnsiTheme="minorHAnsi"/>
          <w:b/>
          <w:sz w:val="22"/>
          <w:szCs w:val="22"/>
          <w:lang w:val="fr-FR"/>
        </w:rPr>
        <w:t>e</w:t>
      </w:r>
      <w:r w:rsidRPr="00D4126C">
        <w:rPr>
          <w:rFonts w:asciiTheme="minorHAnsi" w:hAnsiTheme="minorHAnsi"/>
          <w:b/>
          <w:sz w:val="22"/>
          <w:szCs w:val="22"/>
          <w:lang w:val="fr-FR"/>
        </w:rPr>
        <w:t xml:space="preserve"> </w:t>
      </w:r>
      <w:r w:rsidR="00651DA4" w:rsidRPr="00D4126C">
        <w:rPr>
          <w:rFonts w:asciiTheme="minorHAnsi" w:hAnsiTheme="minorHAnsi"/>
          <w:b/>
          <w:sz w:val="22"/>
          <w:szCs w:val="22"/>
          <w:lang w:val="fr-FR"/>
        </w:rPr>
        <w:t>C</w:t>
      </w:r>
      <w:r w:rsidR="000B2186" w:rsidRPr="00D4126C">
        <w:rPr>
          <w:rFonts w:asciiTheme="minorHAnsi" w:hAnsiTheme="minorHAnsi"/>
          <w:b/>
          <w:sz w:val="22"/>
          <w:szCs w:val="22"/>
          <w:lang w:val="fr-FR"/>
        </w:rPr>
        <w:t xml:space="preserve"> </w:t>
      </w:r>
      <w:r w:rsidRPr="00D4126C">
        <w:rPr>
          <w:rFonts w:asciiTheme="minorHAnsi" w:hAnsiTheme="minorHAnsi"/>
          <w:b/>
          <w:sz w:val="22"/>
          <w:szCs w:val="22"/>
          <w:lang w:val="fr-FR"/>
        </w:rPr>
        <w:t>:</w:t>
      </w:r>
      <w:r w:rsidR="008746DD" w:rsidRPr="00D4126C">
        <w:rPr>
          <w:rFonts w:asciiTheme="minorHAnsi" w:hAnsiTheme="minorHAnsi"/>
          <w:sz w:val="22"/>
          <w:szCs w:val="22"/>
          <w:lang w:val="fr-FR"/>
        </w:rPr>
        <w:t xml:space="preserve"> </w:t>
      </w:r>
      <w:r w:rsidR="006A3107" w:rsidRPr="00D4126C">
        <w:rPr>
          <w:rFonts w:asciiTheme="minorHAnsi" w:hAnsiTheme="minorHAnsi"/>
          <w:sz w:val="22"/>
          <w:szCs w:val="22"/>
          <w:lang w:val="fr-FR"/>
        </w:rPr>
        <w:t>Collaborateurs potentiels</w:t>
      </w:r>
    </w:p>
    <w:p w:rsidR="00187B84" w:rsidRPr="00D4126C" w:rsidRDefault="008D50E0" w:rsidP="00A673F6">
      <w:pPr>
        <w:rPr>
          <w:rFonts w:asciiTheme="minorHAnsi" w:hAnsiTheme="minorHAnsi"/>
          <w:sz w:val="22"/>
          <w:szCs w:val="22"/>
          <w:lang w:val="fr-FR"/>
        </w:rPr>
      </w:pPr>
      <w:r w:rsidRPr="00D4126C">
        <w:rPr>
          <w:rFonts w:asciiTheme="minorHAnsi" w:hAnsiTheme="minorHAnsi"/>
          <w:b/>
          <w:sz w:val="22"/>
          <w:szCs w:val="22"/>
          <w:lang w:val="fr-FR"/>
        </w:rPr>
        <w:t>Annex</w:t>
      </w:r>
      <w:r w:rsidR="0022077E" w:rsidRPr="00D4126C">
        <w:rPr>
          <w:rFonts w:asciiTheme="minorHAnsi" w:hAnsiTheme="minorHAnsi"/>
          <w:b/>
          <w:sz w:val="22"/>
          <w:szCs w:val="22"/>
          <w:lang w:val="fr-FR"/>
        </w:rPr>
        <w:t>e</w:t>
      </w:r>
      <w:r w:rsidRPr="00D4126C">
        <w:rPr>
          <w:rFonts w:asciiTheme="minorHAnsi" w:hAnsiTheme="minorHAnsi"/>
          <w:b/>
          <w:sz w:val="22"/>
          <w:szCs w:val="22"/>
          <w:lang w:val="fr-FR"/>
        </w:rPr>
        <w:t xml:space="preserve"> </w:t>
      </w:r>
      <w:r w:rsidR="00651DA4" w:rsidRPr="00D4126C">
        <w:rPr>
          <w:rFonts w:asciiTheme="minorHAnsi" w:hAnsiTheme="minorHAnsi"/>
          <w:b/>
          <w:sz w:val="22"/>
          <w:szCs w:val="22"/>
          <w:lang w:val="fr-FR"/>
        </w:rPr>
        <w:t>D</w:t>
      </w:r>
      <w:r w:rsidR="003A72C7">
        <w:rPr>
          <w:rFonts w:asciiTheme="minorHAnsi" w:hAnsiTheme="minorHAnsi"/>
          <w:b/>
          <w:sz w:val="22"/>
          <w:szCs w:val="22"/>
          <w:lang w:val="fr-FR"/>
        </w:rPr>
        <w:t xml:space="preserve"> </w:t>
      </w:r>
      <w:r w:rsidRPr="00D4126C">
        <w:rPr>
          <w:rFonts w:asciiTheme="minorHAnsi" w:hAnsiTheme="minorHAnsi"/>
          <w:b/>
          <w:sz w:val="22"/>
          <w:szCs w:val="22"/>
          <w:lang w:val="fr-FR"/>
        </w:rPr>
        <w:t>:</w:t>
      </w:r>
      <w:r w:rsidRPr="00D4126C">
        <w:rPr>
          <w:rFonts w:asciiTheme="minorHAnsi" w:hAnsiTheme="minorHAnsi"/>
          <w:sz w:val="22"/>
          <w:szCs w:val="22"/>
          <w:lang w:val="fr-FR"/>
        </w:rPr>
        <w:t xml:space="preserve"> </w:t>
      </w:r>
      <w:r w:rsidR="007A2B43" w:rsidRPr="00D4126C">
        <w:rPr>
          <w:rFonts w:asciiTheme="minorHAnsi" w:hAnsiTheme="minorHAnsi"/>
          <w:sz w:val="22"/>
          <w:szCs w:val="22"/>
          <w:lang w:val="fr-FR"/>
        </w:rPr>
        <w:t xml:space="preserve">Représentation graphique </w:t>
      </w:r>
      <w:r w:rsidR="006A3107" w:rsidRPr="00D4126C">
        <w:rPr>
          <w:rFonts w:asciiTheme="minorHAnsi" w:hAnsiTheme="minorHAnsi"/>
          <w:sz w:val="22"/>
          <w:szCs w:val="22"/>
          <w:lang w:val="fr-FR"/>
        </w:rPr>
        <w:t xml:space="preserve">des collaborateurs potentiels </w:t>
      </w:r>
    </w:p>
    <w:p w:rsidR="00651DA4" w:rsidRPr="00D4126C" w:rsidRDefault="00651DA4" w:rsidP="00A673F6">
      <w:pPr>
        <w:rPr>
          <w:rFonts w:asciiTheme="minorHAnsi" w:hAnsiTheme="minorHAnsi"/>
          <w:sz w:val="22"/>
          <w:szCs w:val="22"/>
          <w:lang w:val="fr-FR"/>
        </w:rPr>
      </w:pPr>
      <w:r w:rsidRPr="00D4126C">
        <w:rPr>
          <w:rFonts w:asciiTheme="minorHAnsi" w:hAnsiTheme="minorHAnsi"/>
          <w:b/>
          <w:sz w:val="22"/>
          <w:szCs w:val="22"/>
          <w:lang w:val="fr-FR"/>
        </w:rPr>
        <w:t>Annex</w:t>
      </w:r>
      <w:r w:rsidR="0022077E" w:rsidRPr="00D4126C">
        <w:rPr>
          <w:rFonts w:asciiTheme="minorHAnsi" w:hAnsiTheme="minorHAnsi"/>
          <w:b/>
          <w:sz w:val="22"/>
          <w:szCs w:val="22"/>
          <w:lang w:val="fr-FR"/>
        </w:rPr>
        <w:t>e</w:t>
      </w:r>
      <w:r w:rsidRPr="00D4126C">
        <w:rPr>
          <w:rFonts w:asciiTheme="minorHAnsi" w:hAnsiTheme="minorHAnsi"/>
          <w:b/>
          <w:sz w:val="22"/>
          <w:szCs w:val="22"/>
          <w:lang w:val="fr-FR"/>
        </w:rPr>
        <w:t xml:space="preserve"> E</w:t>
      </w:r>
      <w:r w:rsidR="003A72C7">
        <w:rPr>
          <w:rFonts w:asciiTheme="minorHAnsi" w:hAnsiTheme="minorHAnsi"/>
          <w:b/>
          <w:sz w:val="22"/>
          <w:szCs w:val="22"/>
          <w:lang w:val="fr-FR"/>
        </w:rPr>
        <w:t xml:space="preserve"> </w:t>
      </w:r>
      <w:r w:rsidRPr="00D4126C">
        <w:rPr>
          <w:rFonts w:asciiTheme="minorHAnsi" w:hAnsiTheme="minorHAnsi"/>
          <w:b/>
          <w:sz w:val="22"/>
          <w:szCs w:val="22"/>
          <w:lang w:val="fr-FR"/>
        </w:rPr>
        <w:t>:</w:t>
      </w:r>
      <w:r w:rsidRPr="00D4126C">
        <w:rPr>
          <w:rFonts w:asciiTheme="minorHAnsi" w:hAnsiTheme="minorHAnsi"/>
          <w:sz w:val="22"/>
          <w:szCs w:val="22"/>
          <w:lang w:val="fr-FR"/>
        </w:rPr>
        <w:t xml:space="preserve"> </w:t>
      </w:r>
      <w:r w:rsidR="00A45AAC" w:rsidRPr="00D4126C">
        <w:rPr>
          <w:rFonts w:asciiTheme="minorHAnsi" w:hAnsiTheme="minorHAnsi"/>
          <w:sz w:val="22"/>
          <w:szCs w:val="22"/>
          <w:lang w:val="fr-FR"/>
        </w:rPr>
        <w:t xml:space="preserve">Rapport du consultant sur l’examen stratégique des communications du GEST </w:t>
      </w:r>
    </w:p>
    <w:p w:rsidR="008B7873" w:rsidRPr="00D4126C" w:rsidRDefault="008B7873" w:rsidP="008746DD">
      <w:pPr>
        <w:ind w:left="426"/>
        <w:rPr>
          <w:rFonts w:asciiTheme="minorHAnsi" w:hAnsiTheme="minorHAnsi"/>
          <w:b/>
          <w:sz w:val="22"/>
          <w:szCs w:val="22"/>
          <w:lang w:val="fr-FR"/>
        </w:rPr>
      </w:pPr>
      <w:r w:rsidRPr="00D4126C">
        <w:rPr>
          <w:rFonts w:asciiTheme="minorHAnsi" w:hAnsiTheme="minorHAnsi"/>
          <w:b/>
          <w:sz w:val="22"/>
          <w:szCs w:val="22"/>
          <w:lang w:val="fr-FR"/>
        </w:rPr>
        <w:t>Annex</w:t>
      </w:r>
      <w:r w:rsidR="0022077E" w:rsidRPr="00D4126C">
        <w:rPr>
          <w:rFonts w:asciiTheme="minorHAnsi" w:hAnsiTheme="minorHAnsi"/>
          <w:b/>
          <w:sz w:val="22"/>
          <w:szCs w:val="22"/>
          <w:lang w:val="fr-FR"/>
        </w:rPr>
        <w:t>e</w:t>
      </w:r>
      <w:r w:rsidRPr="00D4126C">
        <w:rPr>
          <w:rFonts w:asciiTheme="minorHAnsi" w:hAnsiTheme="minorHAnsi"/>
          <w:b/>
          <w:sz w:val="22"/>
          <w:szCs w:val="22"/>
          <w:lang w:val="fr-FR"/>
        </w:rPr>
        <w:t xml:space="preserve"> E1</w:t>
      </w:r>
      <w:r w:rsidR="003A72C7">
        <w:rPr>
          <w:rFonts w:asciiTheme="minorHAnsi" w:hAnsiTheme="minorHAnsi"/>
          <w:b/>
          <w:sz w:val="22"/>
          <w:szCs w:val="22"/>
          <w:lang w:val="fr-FR"/>
        </w:rPr>
        <w:t xml:space="preserve"> </w:t>
      </w:r>
      <w:r w:rsidRPr="00D4126C">
        <w:rPr>
          <w:rFonts w:asciiTheme="minorHAnsi" w:hAnsiTheme="minorHAnsi"/>
          <w:b/>
          <w:sz w:val="22"/>
          <w:szCs w:val="22"/>
          <w:lang w:val="fr-FR"/>
        </w:rPr>
        <w:t xml:space="preserve">: </w:t>
      </w:r>
      <w:r w:rsidR="003A72C7">
        <w:rPr>
          <w:rFonts w:asciiTheme="minorHAnsi" w:hAnsiTheme="minorHAnsi"/>
          <w:sz w:val="22"/>
          <w:szCs w:val="22"/>
          <w:lang w:val="fr-FR"/>
        </w:rPr>
        <w:t>Lignes directrices proposées pour les auteurs</w:t>
      </w:r>
    </w:p>
    <w:p w:rsidR="008B7873" w:rsidRPr="00D4126C" w:rsidRDefault="008B7873" w:rsidP="008746DD">
      <w:pPr>
        <w:ind w:left="426"/>
        <w:rPr>
          <w:rFonts w:asciiTheme="minorHAnsi" w:hAnsiTheme="minorHAnsi"/>
          <w:b/>
          <w:szCs w:val="24"/>
          <w:lang w:val="fr-FR"/>
        </w:rPr>
      </w:pPr>
      <w:r w:rsidRPr="00D4126C">
        <w:rPr>
          <w:rFonts w:asciiTheme="minorHAnsi" w:hAnsiTheme="minorHAnsi"/>
          <w:b/>
          <w:sz w:val="22"/>
          <w:szCs w:val="22"/>
          <w:lang w:val="fr-FR"/>
        </w:rPr>
        <w:t>Annex</w:t>
      </w:r>
      <w:r w:rsidR="0022077E" w:rsidRPr="00D4126C">
        <w:rPr>
          <w:rFonts w:asciiTheme="minorHAnsi" w:hAnsiTheme="minorHAnsi"/>
          <w:b/>
          <w:sz w:val="22"/>
          <w:szCs w:val="22"/>
          <w:lang w:val="fr-FR"/>
        </w:rPr>
        <w:t>e</w:t>
      </w:r>
      <w:r w:rsidRPr="00D4126C">
        <w:rPr>
          <w:rFonts w:asciiTheme="minorHAnsi" w:hAnsiTheme="minorHAnsi"/>
          <w:b/>
          <w:sz w:val="22"/>
          <w:szCs w:val="22"/>
          <w:lang w:val="fr-FR"/>
        </w:rPr>
        <w:t xml:space="preserve"> E2</w:t>
      </w:r>
      <w:r w:rsidR="003A72C7">
        <w:rPr>
          <w:rFonts w:asciiTheme="minorHAnsi" w:hAnsiTheme="minorHAnsi"/>
          <w:b/>
          <w:sz w:val="22"/>
          <w:szCs w:val="22"/>
          <w:lang w:val="fr-FR"/>
        </w:rPr>
        <w:t xml:space="preserve"> </w:t>
      </w:r>
      <w:r w:rsidRPr="00D4126C">
        <w:rPr>
          <w:rFonts w:asciiTheme="minorHAnsi" w:hAnsiTheme="minorHAnsi"/>
          <w:b/>
          <w:sz w:val="22"/>
          <w:szCs w:val="22"/>
          <w:lang w:val="fr-FR"/>
        </w:rPr>
        <w:t xml:space="preserve">: </w:t>
      </w:r>
      <w:r w:rsidR="003A72C7">
        <w:rPr>
          <w:rFonts w:asciiTheme="minorHAnsi" w:hAnsiTheme="minorHAnsi"/>
          <w:sz w:val="22"/>
          <w:szCs w:val="22"/>
          <w:lang w:val="fr-FR"/>
        </w:rPr>
        <w:t xml:space="preserve">Thèmes proposés pour les </w:t>
      </w:r>
      <w:r w:rsidR="00E343ED">
        <w:rPr>
          <w:rFonts w:asciiTheme="minorHAnsi" w:hAnsiTheme="minorHAnsi"/>
          <w:sz w:val="22"/>
          <w:szCs w:val="22"/>
          <w:lang w:val="fr-FR"/>
        </w:rPr>
        <w:t>Fiches techniques</w:t>
      </w:r>
      <w:r w:rsidR="003A72C7">
        <w:rPr>
          <w:rFonts w:asciiTheme="minorHAnsi" w:hAnsiTheme="minorHAnsi"/>
          <w:sz w:val="22"/>
          <w:szCs w:val="22"/>
          <w:lang w:val="fr-FR"/>
        </w:rPr>
        <w:t xml:space="preserve"> Ramsar</w:t>
      </w:r>
    </w:p>
    <w:p w:rsidR="0026256C" w:rsidRPr="0026256C" w:rsidRDefault="0026256C" w:rsidP="0026256C">
      <w:pPr>
        <w:ind w:left="426"/>
        <w:rPr>
          <w:rFonts w:asciiTheme="minorHAnsi" w:hAnsiTheme="minorHAnsi"/>
          <w:b/>
          <w:sz w:val="22"/>
          <w:szCs w:val="22"/>
          <w:lang w:val="fr-FR"/>
        </w:rPr>
      </w:pPr>
      <w:r w:rsidRPr="0026256C">
        <w:rPr>
          <w:rFonts w:asciiTheme="minorHAnsi" w:hAnsiTheme="minorHAnsi"/>
          <w:b/>
          <w:sz w:val="22"/>
          <w:szCs w:val="22"/>
          <w:lang w:val="fr-FR"/>
        </w:rPr>
        <w:t xml:space="preserve">Annexe E3 : </w:t>
      </w:r>
      <w:r w:rsidRPr="0026256C">
        <w:rPr>
          <w:rFonts w:asciiTheme="minorHAnsi" w:hAnsiTheme="minorHAnsi"/>
          <w:sz w:val="22"/>
          <w:szCs w:val="22"/>
          <w:lang w:val="fr-FR"/>
        </w:rPr>
        <w:t>Représentation graphique des orientations du GEST de Ramsar</w:t>
      </w:r>
      <w:r w:rsidRPr="0026256C">
        <w:rPr>
          <w:rFonts w:asciiTheme="minorHAnsi" w:hAnsiTheme="minorHAnsi"/>
          <w:b/>
          <w:sz w:val="22"/>
          <w:szCs w:val="22"/>
          <w:lang w:val="fr-FR"/>
        </w:rPr>
        <w:t xml:space="preserve"> </w:t>
      </w:r>
    </w:p>
    <w:p w:rsidR="008B7873" w:rsidRPr="00D4126C" w:rsidRDefault="008B7873" w:rsidP="00A673F6">
      <w:pPr>
        <w:rPr>
          <w:rFonts w:asciiTheme="minorHAnsi" w:hAnsiTheme="minorHAnsi"/>
          <w:szCs w:val="24"/>
          <w:lang w:val="fr-FR"/>
        </w:rPr>
      </w:pPr>
    </w:p>
    <w:p w:rsidR="009A67FE" w:rsidRPr="00D4126C" w:rsidRDefault="00187B84" w:rsidP="00A673F6">
      <w:pPr>
        <w:rPr>
          <w:rFonts w:asciiTheme="minorHAnsi" w:hAnsiTheme="minorHAnsi"/>
          <w:b/>
          <w:szCs w:val="24"/>
          <w:lang w:val="fr-FR"/>
        </w:rPr>
      </w:pPr>
      <w:r w:rsidRPr="00D4126C">
        <w:rPr>
          <w:rFonts w:asciiTheme="minorHAnsi" w:hAnsiTheme="minorHAnsi"/>
          <w:szCs w:val="24"/>
          <w:lang w:val="fr-FR"/>
        </w:rPr>
        <w:br w:type="page"/>
      </w:r>
      <w:r w:rsidR="00FB7E1B" w:rsidRPr="00D4126C">
        <w:rPr>
          <w:rFonts w:asciiTheme="minorHAnsi" w:hAnsiTheme="minorHAnsi"/>
          <w:b/>
          <w:szCs w:val="24"/>
          <w:lang w:val="fr-FR"/>
        </w:rPr>
        <w:lastRenderedPageBreak/>
        <w:t xml:space="preserve">I. </w:t>
      </w:r>
      <w:r w:rsidR="009A67FE" w:rsidRPr="00D4126C">
        <w:rPr>
          <w:rFonts w:asciiTheme="minorHAnsi" w:hAnsiTheme="minorHAnsi"/>
          <w:b/>
          <w:szCs w:val="24"/>
          <w:lang w:val="fr-FR"/>
        </w:rPr>
        <w:t>Context</w:t>
      </w:r>
      <w:r w:rsidR="0012087E" w:rsidRPr="00D4126C">
        <w:rPr>
          <w:rFonts w:asciiTheme="minorHAnsi" w:hAnsiTheme="minorHAnsi"/>
          <w:b/>
          <w:szCs w:val="24"/>
          <w:lang w:val="fr-FR"/>
        </w:rPr>
        <w:t>e</w:t>
      </w:r>
      <w:r w:rsidR="009A67FE" w:rsidRPr="00D4126C">
        <w:rPr>
          <w:rFonts w:asciiTheme="minorHAnsi" w:hAnsiTheme="minorHAnsi"/>
          <w:b/>
          <w:szCs w:val="24"/>
          <w:lang w:val="fr-FR"/>
        </w:rPr>
        <w:t xml:space="preserve"> </w:t>
      </w:r>
    </w:p>
    <w:p w:rsidR="00391E6C" w:rsidRPr="00D4126C" w:rsidRDefault="00391E6C" w:rsidP="00A673F6">
      <w:pPr>
        <w:rPr>
          <w:rFonts w:asciiTheme="minorHAnsi" w:hAnsiTheme="minorHAnsi"/>
          <w:b/>
          <w:sz w:val="22"/>
          <w:szCs w:val="22"/>
          <w:lang w:val="fr-FR"/>
        </w:rPr>
      </w:pPr>
    </w:p>
    <w:p w:rsidR="004D0017" w:rsidRPr="00D4126C" w:rsidRDefault="004D0017" w:rsidP="008746DD">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 xml:space="preserve">Mission </w:t>
      </w:r>
      <w:r w:rsidR="0012087E" w:rsidRPr="00D4126C">
        <w:rPr>
          <w:rFonts w:asciiTheme="minorHAnsi" w:hAnsiTheme="minorHAnsi"/>
          <w:b/>
          <w:sz w:val="22"/>
          <w:szCs w:val="22"/>
          <w:lang w:val="fr-FR"/>
        </w:rPr>
        <w:t>de la Convention de</w:t>
      </w:r>
      <w:r w:rsidRPr="00D4126C">
        <w:rPr>
          <w:rFonts w:asciiTheme="minorHAnsi" w:hAnsiTheme="minorHAnsi"/>
          <w:b/>
          <w:sz w:val="22"/>
          <w:szCs w:val="22"/>
          <w:lang w:val="fr-FR"/>
        </w:rPr>
        <w:t xml:space="preserve"> Ramsar</w:t>
      </w:r>
    </w:p>
    <w:p w:rsidR="004D0017" w:rsidRPr="00D4126C" w:rsidRDefault="004D0017" w:rsidP="00A673F6">
      <w:pPr>
        <w:rPr>
          <w:rFonts w:asciiTheme="minorHAnsi" w:hAnsiTheme="minorHAnsi"/>
          <w:sz w:val="22"/>
          <w:szCs w:val="22"/>
          <w:lang w:val="fr-FR"/>
        </w:rPr>
      </w:pPr>
    </w:p>
    <w:p w:rsidR="004D0017" w:rsidRPr="00D4126C" w:rsidRDefault="0012087E" w:rsidP="00A673F6">
      <w:pPr>
        <w:rPr>
          <w:rFonts w:asciiTheme="minorHAnsi" w:hAnsiTheme="minorHAnsi"/>
          <w:sz w:val="22"/>
          <w:szCs w:val="22"/>
          <w:lang w:val="fr-FR"/>
        </w:rPr>
      </w:pPr>
      <w:r w:rsidRPr="00D4126C">
        <w:rPr>
          <w:rFonts w:asciiTheme="minorHAnsi" w:hAnsiTheme="minorHAnsi"/>
          <w:sz w:val="22"/>
          <w:szCs w:val="22"/>
          <w:lang w:val="fr-FR"/>
        </w:rPr>
        <w:t xml:space="preserve">Le Plan stratégique </w:t>
      </w:r>
      <w:r w:rsidR="002A01EA">
        <w:rPr>
          <w:rFonts w:asciiTheme="minorHAnsi" w:hAnsiTheme="minorHAnsi"/>
          <w:sz w:val="22"/>
          <w:szCs w:val="22"/>
          <w:lang w:val="fr-FR"/>
        </w:rPr>
        <w:t>2016-2021</w:t>
      </w:r>
      <w:r w:rsidRPr="00D4126C">
        <w:rPr>
          <w:rFonts w:asciiTheme="minorHAnsi" w:hAnsiTheme="minorHAnsi"/>
          <w:sz w:val="22"/>
          <w:szCs w:val="22"/>
          <w:lang w:val="fr-FR"/>
        </w:rPr>
        <w:t xml:space="preserve"> réaffirme la Mission de la Convention comme étant :</w:t>
      </w:r>
    </w:p>
    <w:p w:rsidR="00187B84" w:rsidRPr="00D4126C" w:rsidRDefault="00187B84" w:rsidP="00A673F6">
      <w:pPr>
        <w:rPr>
          <w:rFonts w:asciiTheme="minorHAnsi" w:hAnsiTheme="minorHAnsi"/>
          <w:b/>
          <w:sz w:val="22"/>
          <w:szCs w:val="22"/>
          <w:lang w:val="fr-FR"/>
        </w:rPr>
      </w:pPr>
    </w:p>
    <w:p w:rsidR="004D0017" w:rsidRPr="00D4126C" w:rsidRDefault="0012087E" w:rsidP="00A673F6">
      <w:pPr>
        <w:rPr>
          <w:rFonts w:asciiTheme="minorHAnsi" w:hAnsiTheme="minorHAnsi"/>
          <w:b/>
          <w:sz w:val="22"/>
          <w:szCs w:val="22"/>
          <w:lang w:val="fr-FR"/>
        </w:rPr>
      </w:pPr>
      <w:r w:rsidRPr="00D4126C">
        <w:rPr>
          <w:rFonts w:asciiTheme="minorHAnsi" w:hAnsiTheme="minorHAnsi"/>
          <w:b/>
          <w:sz w:val="22"/>
          <w:szCs w:val="22"/>
          <w:lang w:val="fr-FR"/>
        </w:rPr>
        <w:t>« La conservation et l’utilisation rationnelle des zones humides par des actions locales et nationales et par la coopération internationale, en tant que contribution à la réalisation du développement durable dans le monde entier ».</w:t>
      </w:r>
    </w:p>
    <w:p w:rsidR="000123DA" w:rsidRPr="00D4126C" w:rsidRDefault="000123DA" w:rsidP="00A673F6">
      <w:pPr>
        <w:rPr>
          <w:rFonts w:asciiTheme="minorHAnsi" w:hAnsiTheme="minorHAnsi"/>
          <w:b/>
          <w:sz w:val="22"/>
          <w:szCs w:val="22"/>
          <w:lang w:val="fr-FR"/>
        </w:rPr>
      </w:pPr>
    </w:p>
    <w:p w:rsidR="000123DA" w:rsidRPr="00D4126C" w:rsidRDefault="0012087E" w:rsidP="00A673F6">
      <w:pPr>
        <w:jc w:val="both"/>
        <w:rPr>
          <w:rFonts w:asciiTheme="minorHAnsi" w:hAnsiTheme="minorHAnsi"/>
          <w:sz w:val="22"/>
          <w:szCs w:val="22"/>
          <w:lang w:val="fr-FR"/>
        </w:rPr>
      </w:pPr>
      <w:r w:rsidRPr="00D4126C">
        <w:rPr>
          <w:rFonts w:asciiTheme="minorHAnsi" w:hAnsiTheme="minorHAnsi"/>
          <w:sz w:val="22"/>
          <w:szCs w:val="22"/>
          <w:lang w:val="fr-FR"/>
        </w:rPr>
        <w:t>Le Plan stratégique énonce une Vision claire :</w:t>
      </w:r>
    </w:p>
    <w:p w:rsidR="000123DA" w:rsidRPr="00D4126C" w:rsidRDefault="000123DA" w:rsidP="00A673F6">
      <w:pPr>
        <w:jc w:val="both"/>
        <w:rPr>
          <w:rFonts w:asciiTheme="minorHAnsi" w:hAnsiTheme="minorHAnsi"/>
          <w:i/>
          <w:sz w:val="22"/>
          <w:szCs w:val="22"/>
          <w:lang w:val="fr-FR"/>
        </w:rPr>
      </w:pPr>
    </w:p>
    <w:p w:rsidR="000123DA" w:rsidRPr="00D4126C" w:rsidRDefault="00460832" w:rsidP="00A673F6">
      <w:pPr>
        <w:jc w:val="both"/>
        <w:rPr>
          <w:rFonts w:asciiTheme="minorHAnsi" w:hAnsiTheme="minorHAnsi"/>
          <w:b/>
          <w:sz w:val="22"/>
          <w:szCs w:val="22"/>
          <w:lang w:val="fr-FR"/>
        </w:rPr>
      </w:pPr>
      <w:r w:rsidRPr="00D4126C">
        <w:rPr>
          <w:rFonts w:asciiTheme="minorHAnsi" w:hAnsiTheme="minorHAnsi"/>
          <w:b/>
          <w:sz w:val="22"/>
          <w:szCs w:val="22"/>
          <w:lang w:val="fr-FR"/>
        </w:rPr>
        <w:t>« Prévenir, faire cesser et inverser la dégradation et la perte des zones humides et utiliser celles-ci de façon rationnelle »</w:t>
      </w:r>
    </w:p>
    <w:p w:rsidR="004D0017" w:rsidRPr="00D4126C" w:rsidRDefault="004D0017" w:rsidP="00A673F6">
      <w:pPr>
        <w:rPr>
          <w:rFonts w:asciiTheme="minorHAnsi" w:hAnsiTheme="minorHAnsi"/>
          <w:sz w:val="22"/>
          <w:szCs w:val="22"/>
          <w:lang w:val="fr-FR"/>
        </w:rPr>
      </w:pPr>
    </w:p>
    <w:p w:rsidR="004D0017" w:rsidRPr="00D4126C" w:rsidRDefault="009071C6" w:rsidP="009071C6">
      <w:pPr>
        <w:rPr>
          <w:rFonts w:asciiTheme="minorHAnsi" w:hAnsiTheme="minorHAnsi"/>
          <w:sz w:val="22"/>
          <w:szCs w:val="22"/>
          <w:lang w:val="fr-FR"/>
        </w:rPr>
      </w:pPr>
      <w:r w:rsidRPr="00D4126C">
        <w:rPr>
          <w:rFonts w:asciiTheme="minorHAnsi" w:hAnsiTheme="minorHAnsi"/>
          <w:sz w:val="22"/>
          <w:szCs w:val="22"/>
          <w:lang w:val="fr-FR"/>
        </w:rPr>
        <w:t xml:space="preserve">Pour accomplir cette Mission et donner vie à cette Vision, il est essentiel que les services écosystémiques vitaux, en particulier ceux qui sont liés à l’eau et ceux que les zones humides fournissent aux populations et à la nature grâce à leur infrastructure naturelle, soient totalement reconnus, maintenus, restaurés </w:t>
      </w:r>
      <w:r w:rsidR="008E71B4">
        <w:rPr>
          <w:rFonts w:asciiTheme="minorHAnsi" w:hAnsiTheme="minorHAnsi"/>
          <w:sz w:val="22"/>
          <w:szCs w:val="22"/>
          <w:lang w:val="fr-FR"/>
        </w:rPr>
        <w:t xml:space="preserve">et </w:t>
      </w:r>
      <w:r w:rsidRPr="00D4126C">
        <w:rPr>
          <w:rFonts w:asciiTheme="minorHAnsi" w:hAnsiTheme="minorHAnsi"/>
          <w:sz w:val="22"/>
          <w:szCs w:val="22"/>
          <w:lang w:val="fr-FR"/>
        </w:rPr>
        <w:t>utilisés de façon rationnelle</w:t>
      </w:r>
      <w:r w:rsidR="008746DD" w:rsidRPr="00D4126C">
        <w:rPr>
          <w:rFonts w:asciiTheme="minorHAnsi" w:hAnsiTheme="minorHAnsi"/>
          <w:sz w:val="22"/>
          <w:szCs w:val="22"/>
          <w:lang w:val="fr-FR"/>
        </w:rPr>
        <w:t>.</w:t>
      </w:r>
    </w:p>
    <w:p w:rsidR="00FB3774" w:rsidRDefault="00FB3774" w:rsidP="0026256C">
      <w:pPr>
        <w:pStyle w:val="ListParagraph"/>
        <w:ind w:left="426"/>
        <w:rPr>
          <w:rFonts w:asciiTheme="minorHAnsi" w:hAnsiTheme="minorHAnsi"/>
          <w:sz w:val="22"/>
          <w:szCs w:val="22"/>
          <w:lang w:val="fr-FR"/>
        </w:rPr>
      </w:pPr>
    </w:p>
    <w:p w:rsidR="0026256C" w:rsidRPr="00D4126C" w:rsidRDefault="0026256C" w:rsidP="0026256C">
      <w:pPr>
        <w:pStyle w:val="ListParagraph"/>
        <w:ind w:left="426"/>
        <w:rPr>
          <w:rFonts w:asciiTheme="minorHAnsi" w:hAnsiTheme="minorHAnsi"/>
          <w:sz w:val="22"/>
          <w:szCs w:val="22"/>
          <w:lang w:val="fr-FR"/>
        </w:rPr>
      </w:pPr>
    </w:p>
    <w:p w:rsidR="00FB3774" w:rsidRPr="00D4126C" w:rsidRDefault="002B23EB" w:rsidP="008746DD">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Plan stratégique Ramsar 2016-2021 : Buts et objectifs</w:t>
      </w:r>
    </w:p>
    <w:p w:rsidR="00FB3774" w:rsidRPr="00D4126C" w:rsidRDefault="00FB3774" w:rsidP="00A673F6">
      <w:pPr>
        <w:rPr>
          <w:rFonts w:asciiTheme="minorHAnsi" w:hAnsiTheme="minorHAnsi"/>
          <w:sz w:val="22"/>
          <w:szCs w:val="22"/>
          <w:lang w:val="fr-FR"/>
        </w:rPr>
      </w:pPr>
    </w:p>
    <w:p w:rsidR="00FB3774" w:rsidRPr="00D4126C" w:rsidRDefault="006C486E" w:rsidP="00A673F6">
      <w:pPr>
        <w:rPr>
          <w:rFonts w:asciiTheme="minorHAnsi" w:hAnsiTheme="minorHAnsi"/>
          <w:sz w:val="22"/>
          <w:szCs w:val="22"/>
          <w:lang w:val="fr-FR"/>
        </w:rPr>
      </w:pPr>
      <w:r w:rsidRPr="00D4126C">
        <w:rPr>
          <w:rFonts w:asciiTheme="minorHAnsi" w:hAnsiTheme="minorHAnsi"/>
          <w:sz w:val="22"/>
          <w:szCs w:val="22"/>
          <w:lang w:val="fr-FR"/>
        </w:rPr>
        <w:t>Pour contrecarrer</w:t>
      </w:r>
      <w:r w:rsidR="002B23EB" w:rsidRPr="00D4126C">
        <w:rPr>
          <w:rFonts w:asciiTheme="minorHAnsi" w:hAnsiTheme="minorHAnsi"/>
          <w:sz w:val="22"/>
          <w:szCs w:val="22"/>
          <w:lang w:val="fr-FR"/>
        </w:rPr>
        <w:t xml:space="preserve"> la tendance </w:t>
      </w:r>
      <w:r w:rsidRPr="00D4126C">
        <w:rPr>
          <w:rFonts w:asciiTheme="minorHAnsi" w:hAnsiTheme="minorHAnsi"/>
          <w:sz w:val="22"/>
          <w:szCs w:val="22"/>
          <w:lang w:val="fr-FR"/>
        </w:rPr>
        <w:t xml:space="preserve">générale, au niveau </w:t>
      </w:r>
      <w:r w:rsidR="002B23EB" w:rsidRPr="00D4126C">
        <w:rPr>
          <w:rFonts w:asciiTheme="minorHAnsi" w:hAnsiTheme="minorHAnsi"/>
          <w:sz w:val="22"/>
          <w:szCs w:val="22"/>
          <w:lang w:val="fr-FR"/>
        </w:rPr>
        <w:t>mondial</w:t>
      </w:r>
      <w:r w:rsidRPr="00D4126C">
        <w:rPr>
          <w:rFonts w:asciiTheme="minorHAnsi" w:hAnsiTheme="minorHAnsi"/>
          <w:sz w:val="22"/>
          <w:szCs w:val="22"/>
          <w:lang w:val="fr-FR"/>
        </w:rPr>
        <w:t>,</w:t>
      </w:r>
      <w:r w:rsidR="002B23EB" w:rsidRPr="00D4126C">
        <w:rPr>
          <w:rFonts w:asciiTheme="minorHAnsi" w:hAnsiTheme="minorHAnsi"/>
          <w:sz w:val="22"/>
          <w:szCs w:val="22"/>
          <w:lang w:val="fr-FR"/>
        </w:rPr>
        <w:t xml:space="preserve"> à la perte et à la dégradation des zones humides, la Convention de Ramsar concentrera son action sur quatre </w:t>
      </w:r>
      <w:r w:rsidRPr="00D4126C">
        <w:rPr>
          <w:rFonts w:asciiTheme="minorHAnsi" w:hAnsiTheme="minorHAnsi"/>
          <w:sz w:val="22"/>
          <w:szCs w:val="22"/>
          <w:lang w:val="fr-FR"/>
        </w:rPr>
        <w:t xml:space="preserve">buts </w:t>
      </w:r>
      <w:r w:rsidR="002B23EB" w:rsidRPr="00D4126C">
        <w:rPr>
          <w:rFonts w:asciiTheme="minorHAnsi" w:hAnsiTheme="minorHAnsi"/>
          <w:sz w:val="22"/>
          <w:szCs w:val="22"/>
          <w:lang w:val="fr-FR"/>
        </w:rPr>
        <w:t>généraux uniquement</w:t>
      </w:r>
      <w:r w:rsidRPr="00D4126C">
        <w:rPr>
          <w:rFonts w:asciiTheme="minorHAnsi" w:hAnsiTheme="minorHAnsi"/>
          <w:sz w:val="22"/>
          <w:szCs w:val="22"/>
          <w:lang w:val="fr-FR"/>
        </w:rPr>
        <w:t>,</w:t>
      </w:r>
      <w:r w:rsidR="002B23EB" w:rsidRPr="00D4126C">
        <w:rPr>
          <w:rFonts w:asciiTheme="minorHAnsi" w:hAnsiTheme="minorHAnsi"/>
          <w:sz w:val="22"/>
          <w:szCs w:val="22"/>
          <w:lang w:val="fr-FR"/>
        </w:rPr>
        <w:t xml:space="preserve"> assortis de 1</w:t>
      </w:r>
      <w:r w:rsidR="002A01EA">
        <w:rPr>
          <w:rFonts w:asciiTheme="minorHAnsi" w:hAnsiTheme="minorHAnsi"/>
          <w:sz w:val="22"/>
          <w:szCs w:val="22"/>
          <w:lang w:val="fr-FR"/>
        </w:rPr>
        <w:t>8</w:t>
      </w:r>
      <w:r w:rsidR="002B23EB" w:rsidRPr="00D4126C">
        <w:rPr>
          <w:rFonts w:asciiTheme="minorHAnsi" w:hAnsiTheme="minorHAnsi"/>
          <w:sz w:val="22"/>
          <w:szCs w:val="22"/>
          <w:lang w:val="fr-FR"/>
        </w:rPr>
        <w:t xml:space="preserve"> </w:t>
      </w:r>
      <w:r w:rsidRPr="00D4126C">
        <w:rPr>
          <w:rFonts w:asciiTheme="minorHAnsi" w:hAnsiTheme="minorHAnsi"/>
          <w:sz w:val="22"/>
          <w:szCs w:val="22"/>
          <w:lang w:val="fr-FR"/>
        </w:rPr>
        <w:t>objectifs,</w:t>
      </w:r>
      <w:r w:rsidR="002B23EB" w:rsidRPr="00D4126C">
        <w:rPr>
          <w:rFonts w:asciiTheme="minorHAnsi" w:hAnsiTheme="minorHAnsi"/>
          <w:sz w:val="22"/>
          <w:szCs w:val="22"/>
          <w:lang w:val="fr-FR"/>
        </w:rPr>
        <w:t xml:space="preserve"> pendant la période </w:t>
      </w:r>
      <w:r w:rsidR="002A01EA">
        <w:rPr>
          <w:rFonts w:asciiTheme="minorHAnsi" w:hAnsiTheme="minorHAnsi"/>
          <w:sz w:val="22"/>
          <w:szCs w:val="22"/>
          <w:lang w:val="fr-FR"/>
        </w:rPr>
        <w:t>2016-2021</w:t>
      </w:r>
      <w:r w:rsidR="002B23EB" w:rsidRPr="00D4126C">
        <w:rPr>
          <w:rFonts w:asciiTheme="minorHAnsi" w:hAnsiTheme="minorHAnsi"/>
          <w:sz w:val="22"/>
          <w:szCs w:val="22"/>
          <w:lang w:val="fr-FR"/>
        </w:rPr>
        <w:t xml:space="preserve">.  Dans les tableaux figurant aux </w:t>
      </w:r>
      <w:r w:rsidRPr="00513CC6">
        <w:rPr>
          <w:rFonts w:asciiTheme="minorHAnsi" w:hAnsiTheme="minorHAnsi"/>
          <w:sz w:val="22"/>
          <w:szCs w:val="22"/>
          <w:lang w:val="fr-FR"/>
        </w:rPr>
        <w:t>pages 8-</w:t>
      </w:r>
      <w:r w:rsidR="002B23EB" w:rsidRPr="00513CC6">
        <w:rPr>
          <w:rFonts w:asciiTheme="minorHAnsi" w:hAnsiTheme="minorHAnsi"/>
          <w:sz w:val="22"/>
          <w:szCs w:val="22"/>
          <w:lang w:val="fr-FR"/>
        </w:rPr>
        <w:t>1</w:t>
      </w:r>
      <w:r w:rsidRPr="00513CC6">
        <w:rPr>
          <w:rFonts w:asciiTheme="minorHAnsi" w:hAnsiTheme="minorHAnsi"/>
          <w:sz w:val="22"/>
          <w:szCs w:val="22"/>
          <w:lang w:val="fr-FR"/>
        </w:rPr>
        <w:t>0</w:t>
      </w:r>
      <w:r w:rsidR="002B23EB" w:rsidRPr="00513CC6">
        <w:rPr>
          <w:rFonts w:asciiTheme="minorHAnsi" w:hAnsiTheme="minorHAnsi"/>
          <w:sz w:val="22"/>
          <w:szCs w:val="22"/>
          <w:lang w:val="fr-FR"/>
        </w:rPr>
        <w:t>,</w:t>
      </w:r>
      <w:r w:rsidR="002B23EB"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les </w:t>
      </w:r>
      <w:r w:rsidR="002B23EB" w:rsidRPr="00D4126C">
        <w:rPr>
          <w:rFonts w:asciiTheme="minorHAnsi" w:hAnsiTheme="minorHAnsi"/>
          <w:sz w:val="22"/>
          <w:szCs w:val="22"/>
          <w:lang w:val="fr-FR"/>
        </w:rPr>
        <w:t xml:space="preserve">activités du </w:t>
      </w:r>
      <w:r w:rsidRPr="00D4126C">
        <w:rPr>
          <w:rFonts w:asciiTheme="minorHAnsi" w:hAnsiTheme="minorHAnsi"/>
          <w:sz w:val="22"/>
          <w:szCs w:val="22"/>
          <w:lang w:val="fr-FR"/>
        </w:rPr>
        <w:t>Secré</w:t>
      </w:r>
      <w:r w:rsidR="002B23EB" w:rsidRPr="00D4126C">
        <w:rPr>
          <w:rFonts w:asciiTheme="minorHAnsi" w:hAnsiTheme="minorHAnsi"/>
          <w:sz w:val="22"/>
          <w:szCs w:val="22"/>
          <w:lang w:val="fr-FR"/>
        </w:rPr>
        <w:t xml:space="preserve">tariat en communication/CESP </w:t>
      </w:r>
      <w:r w:rsidRPr="00D4126C">
        <w:rPr>
          <w:rFonts w:asciiTheme="minorHAnsi" w:hAnsiTheme="minorHAnsi"/>
          <w:sz w:val="22"/>
          <w:szCs w:val="22"/>
          <w:lang w:val="fr-FR"/>
        </w:rPr>
        <w:t>sont recoupées pour les soutenir :</w:t>
      </w:r>
      <w:r w:rsidR="00FB3774" w:rsidRPr="00D4126C">
        <w:rPr>
          <w:rFonts w:asciiTheme="minorHAnsi" w:hAnsiTheme="minorHAnsi"/>
          <w:sz w:val="22"/>
          <w:szCs w:val="22"/>
          <w:lang w:val="fr-FR"/>
        </w:rPr>
        <w:t xml:space="preserve"> </w:t>
      </w:r>
    </w:p>
    <w:p w:rsidR="00FB3774" w:rsidRPr="00D4126C" w:rsidRDefault="00FB3774" w:rsidP="00A673F6">
      <w:pPr>
        <w:rPr>
          <w:rFonts w:asciiTheme="minorHAnsi" w:hAnsiTheme="minorHAnsi"/>
          <w:sz w:val="22"/>
          <w:szCs w:val="22"/>
          <w:lang w:val="fr-FR"/>
        </w:rPr>
      </w:pPr>
    </w:p>
    <w:p w:rsidR="00FB3774" w:rsidRPr="00D4126C" w:rsidRDefault="00341809" w:rsidP="00A673F6">
      <w:pPr>
        <w:rPr>
          <w:rFonts w:asciiTheme="minorHAnsi" w:hAnsiTheme="minorHAnsi"/>
          <w:b/>
          <w:sz w:val="22"/>
          <w:szCs w:val="22"/>
          <w:lang w:val="fr-FR"/>
        </w:rPr>
      </w:pPr>
      <w:r w:rsidRPr="00D4126C">
        <w:rPr>
          <w:rFonts w:asciiTheme="minorHAnsi" w:hAnsiTheme="minorHAnsi"/>
          <w:b/>
          <w:sz w:val="22"/>
          <w:szCs w:val="22"/>
          <w:lang w:val="fr-FR"/>
        </w:rPr>
        <w:t>But s</w:t>
      </w:r>
      <w:r w:rsidR="00FB3774" w:rsidRPr="00D4126C">
        <w:rPr>
          <w:rFonts w:asciiTheme="minorHAnsi" w:hAnsiTheme="minorHAnsi"/>
          <w:b/>
          <w:sz w:val="22"/>
          <w:szCs w:val="22"/>
          <w:lang w:val="fr-FR"/>
        </w:rPr>
        <w:t>trat</w:t>
      </w:r>
      <w:r w:rsidRPr="00D4126C">
        <w:rPr>
          <w:rFonts w:asciiTheme="minorHAnsi" w:hAnsiTheme="minorHAnsi"/>
          <w:b/>
          <w:sz w:val="22"/>
          <w:szCs w:val="22"/>
          <w:lang w:val="fr-FR"/>
        </w:rPr>
        <w:t>égique</w:t>
      </w:r>
      <w:r w:rsidR="00FB3774" w:rsidRPr="00D4126C">
        <w:rPr>
          <w:rFonts w:asciiTheme="minorHAnsi" w:hAnsiTheme="minorHAnsi"/>
          <w:b/>
          <w:sz w:val="22"/>
          <w:szCs w:val="22"/>
          <w:lang w:val="fr-FR"/>
        </w:rPr>
        <w:t xml:space="preserve"> 1</w:t>
      </w:r>
      <w:r w:rsidRPr="00D4126C">
        <w:rPr>
          <w:rFonts w:asciiTheme="minorHAnsi" w:hAnsiTheme="minorHAnsi"/>
          <w:b/>
          <w:sz w:val="22"/>
          <w:szCs w:val="22"/>
          <w:lang w:val="fr-FR"/>
        </w:rPr>
        <w:t xml:space="preserve"> </w:t>
      </w:r>
      <w:r w:rsidR="00FB3774" w:rsidRPr="00D4126C">
        <w:rPr>
          <w:rFonts w:asciiTheme="minorHAnsi" w:hAnsiTheme="minorHAnsi"/>
          <w:b/>
          <w:sz w:val="22"/>
          <w:szCs w:val="22"/>
          <w:lang w:val="fr-FR"/>
        </w:rPr>
        <w:t xml:space="preserve">: </w:t>
      </w:r>
      <w:r w:rsidRPr="00D4126C">
        <w:rPr>
          <w:rFonts w:asciiTheme="minorHAnsi" w:hAnsiTheme="minorHAnsi"/>
          <w:b/>
          <w:sz w:val="22"/>
          <w:szCs w:val="22"/>
          <w:lang w:val="fr-FR"/>
        </w:rPr>
        <w:t xml:space="preserve">S’attaquer aux moteurs de la perte et de la dégradation des zones humides </w:t>
      </w:r>
    </w:p>
    <w:p w:rsidR="00D4269D" w:rsidRDefault="00D4269D" w:rsidP="00A673F6">
      <w:pPr>
        <w:rPr>
          <w:rFonts w:asciiTheme="minorHAnsi" w:hAnsiTheme="minorHAnsi"/>
          <w:sz w:val="22"/>
          <w:szCs w:val="22"/>
          <w:lang w:val="fr-FR"/>
        </w:rPr>
      </w:pPr>
    </w:p>
    <w:p w:rsidR="00FB3774" w:rsidRPr="00D4126C" w:rsidRDefault="00D4269D" w:rsidP="00A673F6">
      <w:pPr>
        <w:rPr>
          <w:rFonts w:asciiTheme="minorHAnsi" w:hAnsiTheme="minorHAnsi"/>
          <w:sz w:val="22"/>
          <w:szCs w:val="22"/>
          <w:lang w:val="fr-FR"/>
        </w:rPr>
      </w:pPr>
      <w:r w:rsidRPr="00D4269D">
        <w:rPr>
          <w:rFonts w:asciiTheme="minorHAnsi" w:hAnsiTheme="minorHAnsi"/>
          <w:sz w:val="22"/>
          <w:szCs w:val="22"/>
          <w:lang w:val="fr-FR"/>
        </w:rPr>
        <w:t>Les effets, sur les zones humides, de l’agriculture non durable, des changeme</w:t>
      </w:r>
      <w:bookmarkStart w:id="0" w:name="_GoBack"/>
      <w:bookmarkEnd w:id="0"/>
      <w:r w:rsidRPr="00D4269D">
        <w:rPr>
          <w:rFonts w:asciiTheme="minorHAnsi" w:hAnsiTheme="minorHAnsi"/>
          <w:sz w:val="22"/>
          <w:szCs w:val="22"/>
          <w:lang w:val="fr-FR"/>
        </w:rPr>
        <w:t>nts d’affectation des terres et des activités économiques extractives, de la croissance démographique, des migrations et de l’urbanisation ne cessent de s’amplifier. Influer sur les moteurs de la perte et de la dégradation des zones humides et intégrer les valeurs des zones humides dans la planification et la prise de décisions exige que les avantages écosystémiques des zones humides soient mesurés, évalués et bien compris par toute la société. Les Parties contractantes, le Secrétariat, les Initiatives régionales Ramsar et les OIP renforceront leur engagement avec les acteurs pertinents pour atténuer les menaces, influer sur les tendances, restaurer les zones humides et communiquer les bonnes pratiques.</w:t>
      </w:r>
    </w:p>
    <w:p w:rsidR="00D4269D" w:rsidRDefault="00D4269D" w:rsidP="008451F6">
      <w:pPr>
        <w:jc w:val="both"/>
        <w:rPr>
          <w:rFonts w:asciiTheme="minorHAnsi" w:hAnsiTheme="minorHAnsi"/>
          <w:i/>
          <w:sz w:val="22"/>
          <w:szCs w:val="22"/>
          <w:lang w:val="fr-FR"/>
        </w:rPr>
      </w:pPr>
    </w:p>
    <w:p w:rsidR="00FB3774" w:rsidRPr="00D4126C" w:rsidRDefault="008451F6" w:rsidP="0026256C">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1</w:t>
      </w:r>
      <w:r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Pr="00D4126C">
        <w:rPr>
          <w:rFonts w:asciiTheme="minorHAnsi" w:hAnsiTheme="minorHAnsi"/>
          <w:sz w:val="22"/>
          <w:szCs w:val="22"/>
          <w:lang w:val="fr-FR"/>
        </w:rPr>
        <w:t>Les avantages et les services écosystémiques des zones humides figurent dans les politiques / stratégies et plans nationaux et locaux relatifs à des secteurs clés tels que l’eau, l’énergie, les mines, l’agriculture, le tourisme, le développement urbain et l’infrastructure</w:t>
      </w:r>
      <w:r w:rsidR="00FB3774" w:rsidRPr="00D4126C">
        <w:rPr>
          <w:rFonts w:asciiTheme="minorHAnsi" w:hAnsiTheme="minorHAnsi"/>
          <w:sz w:val="22"/>
          <w:szCs w:val="22"/>
          <w:lang w:val="fr-FR"/>
        </w:rPr>
        <w:t xml:space="preserve"> a</w:t>
      </w:r>
      <w:r w:rsidRPr="00D4126C">
        <w:rPr>
          <w:rFonts w:asciiTheme="minorHAnsi" w:hAnsiTheme="minorHAnsi"/>
          <w:sz w:val="22"/>
          <w:szCs w:val="22"/>
          <w:lang w:val="fr-FR"/>
        </w:rPr>
        <w:t xml:space="preserve">u niveau </w:t>
      </w:r>
      <w:r w:rsidR="00FB3774" w:rsidRPr="00D4126C">
        <w:rPr>
          <w:rFonts w:asciiTheme="minorHAnsi" w:hAnsiTheme="minorHAnsi"/>
          <w:sz w:val="22"/>
          <w:szCs w:val="22"/>
          <w:lang w:val="fr-FR"/>
        </w:rPr>
        <w:t>national</w:t>
      </w:r>
      <w:r w:rsidRPr="00D4126C">
        <w:rPr>
          <w:rFonts w:asciiTheme="minorHAnsi" w:hAnsiTheme="minorHAnsi"/>
          <w:sz w:val="22"/>
          <w:szCs w:val="22"/>
          <w:lang w:val="fr-FR"/>
        </w:rPr>
        <w:t xml:space="preserve"> et</w:t>
      </w:r>
      <w:r w:rsidR="00FB3774" w:rsidRPr="00D4126C">
        <w:rPr>
          <w:rFonts w:asciiTheme="minorHAnsi" w:hAnsiTheme="minorHAnsi"/>
          <w:sz w:val="22"/>
          <w:szCs w:val="22"/>
          <w:lang w:val="fr-FR"/>
        </w:rPr>
        <w:t xml:space="preserve"> local</w:t>
      </w:r>
      <w:r w:rsidR="00FC4843" w:rsidRPr="00D4126C">
        <w:rPr>
          <w:rFonts w:asciiTheme="minorHAnsi" w:hAnsiTheme="minorHAnsi"/>
          <w:sz w:val="22"/>
          <w:szCs w:val="22"/>
          <w:lang w:val="fr-FR"/>
        </w:rPr>
        <w:t>.</w:t>
      </w:r>
    </w:p>
    <w:p w:rsidR="00FB3774" w:rsidRPr="00D4269D" w:rsidRDefault="008451F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 xml:space="preserve">Objectif </w:t>
      </w:r>
      <w:r w:rsidR="00FB3774" w:rsidRPr="00D4269D">
        <w:rPr>
          <w:rFonts w:asciiTheme="minorHAnsi" w:hAnsiTheme="minorHAnsi"/>
          <w:sz w:val="22"/>
          <w:szCs w:val="22"/>
          <w:lang w:val="fr-FR"/>
        </w:rPr>
        <w:t>2</w:t>
      </w:r>
      <w:r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2E1816" w:rsidRPr="00D4269D">
        <w:rPr>
          <w:rFonts w:asciiTheme="minorHAnsi" w:hAnsiTheme="minorHAnsi"/>
          <w:sz w:val="22"/>
          <w:szCs w:val="22"/>
          <w:lang w:val="fr-FR"/>
        </w:rPr>
        <w:t>La durabilité de l’utilisation de l’eau est améliorée, dans le respect des besoins des écosystèmes et des bassins versants</w:t>
      </w:r>
      <w:r w:rsidR="00FC4843" w:rsidRPr="00D4269D">
        <w:rPr>
          <w:rFonts w:asciiTheme="minorHAnsi" w:hAnsiTheme="minorHAnsi"/>
          <w:sz w:val="22"/>
          <w:szCs w:val="22"/>
          <w:lang w:val="fr-FR"/>
        </w:rPr>
        <w:t>.</w:t>
      </w:r>
    </w:p>
    <w:p w:rsidR="00FB3774" w:rsidRPr="00D4269D"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3</w:t>
      </w:r>
      <w:r w:rsidR="00642D49"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642D49" w:rsidRPr="00D4269D">
        <w:rPr>
          <w:rFonts w:asciiTheme="minorHAnsi" w:hAnsiTheme="minorHAnsi"/>
          <w:sz w:val="22"/>
          <w:szCs w:val="22"/>
          <w:lang w:val="fr-FR"/>
        </w:rPr>
        <w:t>Le secteur public et le secteur privé ont pris des mesures pour appliquer des directives et bonnes pratiques d’utilisation rationnelle de l’eau et des zones humides</w:t>
      </w:r>
      <w:r w:rsidR="00FC4843" w:rsidRPr="00D4269D">
        <w:rPr>
          <w:rFonts w:asciiTheme="minorHAnsi" w:hAnsiTheme="minorHAnsi"/>
          <w:sz w:val="22"/>
          <w:szCs w:val="22"/>
          <w:lang w:val="fr-FR"/>
        </w:rPr>
        <w:t>.</w:t>
      </w:r>
    </w:p>
    <w:p w:rsidR="00FB3774" w:rsidRPr="00D4126C"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4</w:t>
      </w:r>
      <w:r w:rsidR="00642D49"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642D49" w:rsidRPr="00D4126C">
        <w:rPr>
          <w:rFonts w:asciiTheme="minorHAnsi" w:hAnsiTheme="minorHAnsi"/>
          <w:sz w:val="22"/>
          <w:szCs w:val="22"/>
          <w:lang w:val="fr-FR"/>
        </w:rPr>
        <w:t xml:space="preserve">Les espèces envahissantes et leurs voies d’introduction sont identifiées et priorisées, les espèces prioritaires sont contrôlées et éradiquées et des mesures de gestion sont </w:t>
      </w:r>
      <w:r w:rsidR="00642D49" w:rsidRPr="00D4126C">
        <w:rPr>
          <w:rFonts w:asciiTheme="minorHAnsi" w:hAnsiTheme="minorHAnsi"/>
          <w:sz w:val="22"/>
          <w:szCs w:val="22"/>
          <w:lang w:val="fr-FR"/>
        </w:rPr>
        <w:lastRenderedPageBreak/>
        <w:t>conçues et mises en œuvre pour empêcher l’introduction et l’établissement de ces espèces</w:t>
      </w:r>
      <w:r w:rsidR="00FC4843" w:rsidRPr="00D4126C">
        <w:rPr>
          <w:rFonts w:asciiTheme="minorHAnsi" w:hAnsiTheme="minorHAnsi"/>
          <w:sz w:val="22"/>
          <w:szCs w:val="22"/>
          <w:lang w:val="fr-FR"/>
        </w:rPr>
        <w:t>.</w:t>
      </w:r>
    </w:p>
    <w:p w:rsidR="00FB3774" w:rsidRPr="00D4126C" w:rsidRDefault="00FB3774" w:rsidP="00A673F6">
      <w:pPr>
        <w:rPr>
          <w:rFonts w:asciiTheme="minorHAnsi" w:hAnsiTheme="minorHAnsi"/>
          <w:sz w:val="22"/>
          <w:szCs w:val="22"/>
          <w:lang w:val="fr-FR"/>
        </w:rPr>
      </w:pPr>
    </w:p>
    <w:p w:rsidR="00FB3774" w:rsidRPr="00D4126C" w:rsidRDefault="00EE73C8" w:rsidP="00A673F6">
      <w:pPr>
        <w:rPr>
          <w:rFonts w:asciiTheme="minorHAnsi" w:hAnsiTheme="minorHAnsi"/>
          <w:b/>
          <w:sz w:val="22"/>
          <w:szCs w:val="22"/>
          <w:lang w:val="fr-FR"/>
        </w:rPr>
      </w:pPr>
      <w:r w:rsidRPr="00D4126C">
        <w:rPr>
          <w:rFonts w:asciiTheme="minorHAnsi" w:hAnsiTheme="minorHAnsi"/>
          <w:b/>
          <w:sz w:val="22"/>
          <w:szCs w:val="22"/>
          <w:lang w:val="fr-FR"/>
        </w:rPr>
        <w:t>But s</w:t>
      </w:r>
      <w:r w:rsidR="00FB3774" w:rsidRPr="00D4126C">
        <w:rPr>
          <w:rFonts w:asciiTheme="minorHAnsi" w:hAnsiTheme="minorHAnsi"/>
          <w:b/>
          <w:sz w:val="22"/>
          <w:szCs w:val="22"/>
          <w:lang w:val="fr-FR"/>
        </w:rPr>
        <w:t>trat</w:t>
      </w:r>
      <w:r w:rsidRPr="00D4126C">
        <w:rPr>
          <w:rFonts w:asciiTheme="minorHAnsi" w:hAnsiTheme="minorHAnsi"/>
          <w:b/>
          <w:sz w:val="22"/>
          <w:szCs w:val="22"/>
          <w:lang w:val="fr-FR"/>
        </w:rPr>
        <w:t>é</w:t>
      </w:r>
      <w:r w:rsidR="00FB3774" w:rsidRPr="00D4126C">
        <w:rPr>
          <w:rFonts w:asciiTheme="minorHAnsi" w:hAnsiTheme="minorHAnsi"/>
          <w:b/>
          <w:sz w:val="22"/>
          <w:szCs w:val="22"/>
          <w:lang w:val="fr-FR"/>
        </w:rPr>
        <w:t>gi</w:t>
      </w:r>
      <w:r w:rsidRPr="00D4126C">
        <w:rPr>
          <w:rFonts w:asciiTheme="minorHAnsi" w:hAnsiTheme="minorHAnsi"/>
          <w:b/>
          <w:sz w:val="22"/>
          <w:szCs w:val="22"/>
          <w:lang w:val="fr-FR"/>
        </w:rPr>
        <w:t>que</w:t>
      </w:r>
      <w:r w:rsidR="00FB3774" w:rsidRPr="00D4126C">
        <w:rPr>
          <w:rFonts w:asciiTheme="minorHAnsi" w:hAnsiTheme="minorHAnsi"/>
          <w:b/>
          <w:sz w:val="22"/>
          <w:szCs w:val="22"/>
          <w:lang w:val="fr-FR"/>
        </w:rPr>
        <w:t xml:space="preserve"> 2</w:t>
      </w:r>
      <w:r w:rsidRPr="00D4126C">
        <w:rPr>
          <w:rFonts w:asciiTheme="minorHAnsi" w:hAnsiTheme="minorHAnsi"/>
          <w:b/>
          <w:sz w:val="22"/>
          <w:szCs w:val="22"/>
          <w:lang w:val="fr-FR"/>
        </w:rPr>
        <w:t xml:space="preserve"> </w:t>
      </w:r>
      <w:r w:rsidR="00FB3774" w:rsidRPr="00D4126C">
        <w:rPr>
          <w:rFonts w:asciiTheme="minorHAnsi" w:hAnsiTheme="minorHAnsi"/>
          <w:b/>
          <w:sz w:val="22"/>
          <w:szCs w:val="22"/>
          <w:lang w:val="fr-FR"/>
        </w:rPr>
        <w:t xml:space="preserve">: </w:t>
      </w:r>
      <w:r w:rsidR="00342618" w:rsidRPr="00D4126C">
        <w:rPr>
          <w:rFonts w:asciiTheme="minorHAnsi" w:hAnsiTheme="minorHAnsi"/>
          <w:b/>
          <w:sz w:val="22"/>
          <w:szCs w:val="22"/>
          <w:lang w:val="fr-FR"/>
        </w:rPr>
        <w:t xml:space="preserve">Conserver et gérer efficacement le réseau de Sites Ramsar </w:t>
      </w:r>
    </w:p>
    <w:p w:rsidR="00D4269D" w:rsidRDefault="00D4269D" w:rsidP="00A673F6">
      <w:pPr>
        <w:rPr>
          <w:rFonts w:asciiTheme="minorHAnsi" w:hAnsiTheme="minorHAnsi"/>
          <w:sz w:val="22"/>
          <w:szCs w:val="22"/>
          <w:lang w:val="fr-FR"/>
        </w:rPr>
      </w:pPr>
    </w:p>
    <w:p w:rsidR="00FB3774" w:rsidRPr="00D4126C" w:rsidRDefault="00D4269D" w:rsidP="00A673F6">
      <w:pPr>
        <w:rPr>
          <w:rFonts w:asciiTheme="minorHAnsi" w:hAnsiTheme="minorHAnsi"/>
          <w:sz w:val="22"/>
          <w:szCs w:val="22"/>
          <w:lang w:val="fr-FR"/>
        </w:rPr>
      </w:pPr>
      <w:r w:rsidRPr="00D4269D">
        <w:rPr>
          <w:rFonts w:asciiTheme="minorHAnsi" w:hAnsiTheme="minorHAnsi"/>
          <w:sz w:val="22"/>
          <w:szCs w:val="22"/>
          <w:lang w:val="fr-FR"/>
        </w:rPr>
        <w:t>Les Sites Ramsar constituent le plus grand réseau mondial d’aires d’importance internationale officiellement reconnues, l’épine dorsale d’un réseau mondial de zones humides fournissant des services vitaux à l’homme et à la nature. Les Parties doivent renouveler leur engagement envers les efforts de protection et de gestion efficace des Sites Ramsar actuels, tout en étendant l’influence de la Convention en œuvrant constamment pour placer plus de sites et une plus grande superficie de zones humides sous l’égide de la Convention.</w:t>
      </w:r>
    </w:p>
    <w:p w:rsidR="00D4269D" w:rsidRDefault="00D4269D" w:rsidP="00A673F6">
      <w:pPr>
        <w:rPr>
          <w:rFonts w:asciiTheme="minorHAnsi" w:hAnsiTheme="minorHAnsi"/>
          <w:i/>
          <w:sz w:val="22"/>
          <w:szCs w:val="22"/>
          <w:lang w:val="fr-FR"/>
        </w:rPr>
      </w:pPr>
    </w:p>
    <w:p w:rsidR="00FB3774" w:rsidRPr="00D4269D"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5</w:t>
      </w:r>
      <w:r w:rsidR="00342618"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AE0F9A" w:rsidRPr="00127760">
        <w:rPr>
          <w:rFonts w:asciiTheme="minorHAnsi" w:hAnsiTheme="minorHAnsi"/>
          <w:sz w:val="22"/>
          <w:szCs w:val="22"/>
          <w:lang w:val="fr-FR"/>
        </w:rPr>
        <w:t>Les caractéristiques écologiques des Sites Ramsar sont maintenues par une planification et une gestion efficaces</w:t>
      </w:r>
      <w:r w:rsidR="00FB3774" w:rsidRPr="00D4269D">
        <w:rPr>
          <w:rFonts w:asciiTheme="minorHAnsi" w:hAnsiTheme="minorHAnsi"/>
          <w:sz w:val="22"/>
          <w:szCs w:val="22"/>
          <w:lang w:val="fr-FR"/>
        </w:rPr>
        <w:t>.</w:t>
      </w:r>
    </w:p>
    <w:p w:rsidR="00FB3774" w:rsidRPr="00D4269D"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6</w:t>
      </w:r>
      <w:r w:rsidR="00342618"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342618" w:rsidRPr="00D4269D">
        <w:rPr>
          <w:rFonts w:asciiTheme="minorHAnsi" w:hAnsiTheme="minorHAnsi"/>
          <w:sz w:val="22"/>
          <w:szCs w:val="22"/>
          <w:lang w:val="fr-FR"/>
        </w:rPr>
        <w:t>Le réseau de Sites Ramsar est considérablement étendu, en particulier par l’ajout de types de zones humides sous-représentés et de sites transfrontières</w:t>
      </w:r>
      <w:r w:rsidR="00FC4843" w:rsidRPr="00D4269D">
        <w:rPr>
          <w:rFonts w:asciiTheme="minorHAnsi" w:hAnsiTheme="minorHAnsi"/>
          <w:sz w:val="22"/>
          <w:szCs w:val="22"/>
          <w:lang w:val="fr-FR"/>
        </w:rPr>
        <w:t>.</w:t>
      </w:r>
    </w:p>
    <w:p w:rsidR="00FB3774" w:rsidRPr="00D4126C" w:rsidRDefault="002E1816" w:rsidP="00D4269D">
      <w:pPr>
        <w:tabs>
          <w:tab w:val="left" w:pos="1260"/>
        </w:tabs>
        <w:ind w:left="1260" w:hanging="1260"/>
        <w:rPr>
          <w:rFonts w:asciiTheme="minorHAnsi" w:hAnsiTheme="minorHAnsi"/>
          <w:sz w:val="22"/>
          <w:szCs w:val="22"/>
          <w:lang w:val="fr-FR"/>
        </w:rPr>
      </w:pPr>
      <w:r w:rsidRPr="00D4269D">
        <w:rPr>
          <w:rFonts w:asciiTheme="minorHAnsi" w:hAnsiTheme="minorHAnsi"/>
          <w:sz w:val="22"/>
          <w:szCs w:val="22"/>
          <w:lang w:val="fr-FR"/>
        </w:rPr>
        <w:t>Objectif</w:t>
      </w:r>
      <w:r w:rsidR="00FB3774" w:rsidRPr="00D4269D">
        <w:rPr>
          <w:rFonts w:asciiTheme="minorHAnsi" w:hAnsiTheme="minorHAnsi"/>
          <w:sz w:val="22"/>
          <w:szCs w:val="22"/>
          <w:lang w:val="fr-FR"/>
        </w:rPr>
        <w:t xml:space="preserve"> 7</w:t>
      </w:r>
      <w:r w:rsidR="00342618" w:rsidRPr="00D4269D">
        <w:rPr>
          <w:rFonts w:asciiTheme="minorHAnsi" w:hAnsiTheme="minorHAnsi"/>
          <w:sz w:val="22"/>
          <w:szCs w:val="22"/>
          <w:lang w:val="fr-FR"/>
        </w:rPr>
        <w:t xml:space="preserve"> </w:t>
      </w:r>
      <w:r w:rsidR="00FB3774" w:rsidRPr="00D4269D">
        <w:rPr>
          <w:rFonts w:asciiTheme="minorHAnsi" w:hAnsiTheme="minorHAnsi"/>
          <w:sz w:val="22"/>
          <w:szCs w:val="22"/>
          <w:lang w:val="fr-FR"/>
        </w:rPr>
        <w:t>:</w:t>
      </w:r>
      <w:r w:rsidR="00D4269D">
        <w:rPr>
          <w:rFonts w:asciiTheme="minorHAnsi" w:hAnsiTheme="minorHAnsi"/>
          <w:sz w:val="22"/>
          <w:szCs w:val="22"/>
          <w:lang w:val="fr-FR"/>
        </w:rPr>
        <w:tab/>
      </w:r>
      <w:r w:rsidR="002878F9" w:rsidRPr="00D4269D">
        <w:rPr>
          <w:rFonts w:asciiTheme="minorHAnsi" w:hAnsiTheme="minorHAnsi"/>
          <w:sz w:val="22"/>
          <w:szCs w:val="22"/>
          <w:lang w:val="fr-FR"/>
        </w:rPr>
        <w:t>Les menaces pesant sur les sites dont les caractéristiques écologiques risquent de disparaître</w:t>
      </w:r>
      <w:r w:rsidR="002878F9" w:rsidRPr="00D4126C">
        <w:rPr>
          <w:rFonts w:asciiTheme="minorHAnsi" w:hAnsiTheme="minorHAnsi"/>
          <w:sz w:val="22"/>
          <w:szCs w:val="22"/>
          <w:lang w:val="fr-FR"/>
        </w:rPr>
        <w:t xml:space="preserve"> sont traitées</w:t>
      </w:r>
      <w:r w:rsidR="00FB3774" w:rsidRPr="00D4126C">
        <w:rPr>
          <w:rFonts w:asciiTheme="minorHAnsi" w:hAnsiTheme="minorHAnsi"/>
          <w:sz w:val="22"/>
          <w:szCs w:val="22"/>
          <w:lang w:val="fr-FR"/>
        </w:rPr>
        <w:t>.</w:t>
      </w:r>
    </w:p>
    <w:p w:rsidR="00FB3774" w:rsidRPr="00D4126C" w:rsidRDefault="00FB3774" w:rsidP="00A673F6">
      <w:pPr>
        <w:rPr>
          <w:rFonts w:asciiTheme="minorHAnsi" w:hAnsiTheme="minorHAnsi"/>
          <w:sz w:val="22"/>
          <w:szCs w:val="22"/>
          <w:lang w:val="fr-FR"/>
        </w:rPr>
      </w:pPr>
    </w:p>
    <w:p w:rsidR="00FB3774" w:rsidRPr="00D4126C" w:rsidRDefault="002878F9" w:rsidP="00A673F6">
      <w:pPr>
        <w:rPr>
          <w:rFonts w:asciiTheme="minorHAnsi" w:hAnsiTheme="minorHAnsi"/>
          <w:b/>
          <w:sz w:val="22"/>
          <w:szCs w:val="22"/>
          <w:lang w:val="fr-FR"/>
        </w:rPr>
      </w:pPr>
      <w:r w:rsidRPr="00D4126C">
        <w:rPr>
          <w:rFonts w:asciiTheme="minorHAnsi" w:hAnsiTheme="minorHAnsi"/>
          <w:b/>
          <w:sz w:val="22"/>
          <w:szCs w:val="22"/>
          <w:lang w:val="fr-FR"/>
        </w:rPr>
        <w:t>But stratégique</w:t>
      </w:r>
      <w:r w:rsidR="008E71B4">
        <w:rPr>
          <w:rFonts w:asciiTheme="minorHAnsi" w:hAnsiTheme="minorHAnsi"/>
          <w:b/>
          <w:sz w:val="22"/>
          <w:szCs w:val="22"/>
          <w:lang w:val="fr-FR"/>
        </w:rPr>
        <w:t xml:space="preserve"> 3</w:t>
      </w:r>
      <w:r w:rsidRPr="00D4126C">
        <w:rPr>
          <w:rFonts w:asciiTheme="minorHAnsi" w:hAnsiTheme="minorHAnsi"/>
          <w:b/>
          <w:sz w:val="22"/>
          <w:szCs w:val="22"/>
          <w:lang w:val="fr-FR"/>
        </w:rPr>
        <w:t> :</w:t>
      </w:r>
      <w:r w:rsidR="00FB3774" w:rsidRPr="00D4126C">
        <w:rPr>
          <w:rFonts w:asciiTheme="minorHAnsi" w:hAnsiTheme="minorHAnsi"/>
          <w:b/>
          <w:sz w:val="22"/>
          <w:szCs w:val="22"/>
          <w:lang w:val="fr-FR"/>
        </w:rPr>
        <w:t xml:space="preserve"> </w:t>
      </w:r>
      <w:r w:rsidR="00141309" w:rsidRPr="00D4126C">
        <w:rPr>
          <w:rFonts w:asciiTheme="minorHAnsi" w:hAnsiTheme="minorHAnsi"/>
          <w:b/>
          <w:sz w:val="22"/>
          <w:szCs w:val="22"/>
          <w:lang w:val="fr-FR"/>
        </w:rPr>
        <w:t xml:space="preserve">Utiliser toutes les zones humides de façon rationnelle </w:t>
      </w:r>
    </w:p>
    <w:p w:rsidR="00D4269D" w:rsidRDefault="00D4269D" w:rsidP="00A673F6">
      <w:pPr>
        <w:rPr>
          <w:rFonts w:asciiTheme="minorHAnsi" w:hAnsiTheme="minorHAnsi"/>
          <w:sz w:val="22"/>
          <w:szCs w:val="22"/>
          <w:lang w:val="fr-FR"/>
        </w:rPr>
      </w:pPr>
    </w:p>
    <w:p w:rsidR="00FB3774" w:rsidRPr="00D4126C" w:rsidRDefault="00D4269D" w:rsidP="00A673F6">
      <w:pPr>
        <w:rPr>
          <w:rFonts w:asciiTheme="minorHAnsi" w:hAnsiTheme="minorHAnsi"/>
          <w:sz w:val="22"/>
          <w:szCs w:val="22"/>
          <w:lang w:val="fr-FR"/>
        </w:rPr>
      </w:pPr>
      <w:r w:rsidRPr="00D4269D">
        <w:rPr>
          <w:rFonts w:asciiTheme="minorHAnsi" w:hAnsiTheme="minorHAnsi"/>
          <w:sz w:val="22"/>
          <w:szCs w:val="22"/>
          <w:lang w:val="fr-FR"/>
        </w:rPr>
        <w:t>Pour garantir l’utilisation rationnelle de toutes les zones humides, il faut que les Parties contractantes se préoccupent aussi des zones humides qui n’appartiennent pas au réseau de Sites Ramsar. Ces efforts seront nécessairement déployés aux niveaux national, infranational, régional et transfrontalier, y compris au niveau des bassins versants et leur succès dépendra de la reconnaissance des services et avantages écosystémiques par un grand nombre de secteurs et une large gamme d’acteurs.</w:t>
      </w:r>
    </w:p>
    <w:p w:rsidR="00D4269D" w:rsidRDefault="00D4269D" w:rsidP="00A673F6">
      <w:pPr>
        <w:rPr>
          <w:rFonts w:asciiTheme="minorHAnsi" w:hAnsiTheme="minorHAnsi"/>
          <w:sz w:val="22"/>
          <w:szCs w:val="22"/>
          <w:lang w:val="fr-FR"/>
        </w:rPr>
      </w:pP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Objectif 8 :</w:t>
      </w:r>
      <w:r w:rsidRPr="00127760">
        <w:rPr>
          <w:rFonts w:asciiTheme="minorHAnsi" w:hAnsiTheme="minorHAnsi"/>
          <w:sz w:val="22"/>
          <w:szCs w:val="22"/>
          <w:lang w:val="fr-FR"/>
        </w:rPr>
        <w:tab/>
        <w:t>Les inventaires nationaux des zones humides sont terminés, diffusés et utilisés pour promouvoir la conservation et la gestion efficace de toutes les zones humides</w:t>
      </w:r>
      <w:r>
        <w:rPr>
          <w:rFonts w:asciiTheme="minorHAnsi" w:hAnsiTheme="minorHAnsi"/>
          <w:sz w:val="22"/>
          <w:szCs w:val="22"/>
          <w:lang w:val="fr-FR"/>
        </w:rPr>
        <w:t>.</w:t>
      </w: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Objectif 9 :</w:t>
      </w:r>
      <w:r w:rsidRPr="00127760">
        <w:rPr>
          <w:rFonts w:asciiTheme="minorHAnsi" w:hAnsiTheme="minorHAnsi"/>
          <w:sz w:val="22"/>
          <w:szCs w:val="22"/>
          <w:lang w:val="fr-FR"/>
        </w:rPr>
        <w:tab/>
        <w:t>L’utilisation rationnelle des zones humides est renforcée par la gestion intégrée des ressource</w:t>
      </w:r>
      <w:r>
        <w:rPr>
          <w:rFonts w:asciiTheme="minorHAnsi" w:hAnsiTheme="minorHAnsi"/>
          <w:sz w:val="22"/>
          <w:szCs w:val="22"/>
          <w:lang w:val="fr-FR"/>
        </w:rPr>
        <w:t>s à l’échelle du bassin versant.</w:t>
      </w: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Objectif 10 :</w:t>
      </w:r>
      <w:r w:rsidRPr="00127760">
        <w:rPr>
          <w:rFonts w:asciiTheme="minorHAnsi" w:hAnsiTheme="minorHAnsi"/>
          <w:sz w:val="22"/>
          <w:szCs w:val="22"/>
          <w:lang w:val="fr-FR"/>
        </w:rPr>
        <w:tab/>
        <w:t>Les services et avantages des zones humides sont la</w:t>
      </w:r>
      <w:r>
        <w:rPr>
          <w:rFonts w:asciiTheme="minorHAnsi" w:hAnsiTheme="minorHAnsi"/>
          <w:sz w:val="22"/>
          <w:szCs w:val="22"/>
          <w:lang w:val="fr-FR"/>
        </w:rPr>
        <w:t>rgement démontrés et documentés.</w:t>
      </w: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Objectif 11 :</w:t>
      </w:r>
      <w:r w:rsidRPr="00127760">
        <w:rPr>
          <w:rFonts w:asciiTheme="minorHAnsi" w:hAnsiTheme="minorHAnsi"/>
          <w:sz w:val="22"/>
          <w:szCs w:val="22"/>
          <w:lang w:val="fr-FR"/>
        </w:rPr>
        <w:tab/>
        <w:t>La restauration des zones humides dégradées est en progrès ou terminée, la priorité étant donnée aux zones humides importantes pour la conservation de la biodiversité, la prévention des risques de catastrophes, les moyens d’existence et l’atténuation des changements climatiques et l’adaptation à ces changements</w:t>
      </w:r>
      <w:r>
        <w:rPr>
          <w:rFonts w:asciiTheme="minorHAnsi" w:hAnsiTheme="minorHAnsi"/>
          <w:sz w:val="22"/>
          <w:szCs w:val="22"/>
          <w:lang w:val="fr-FR"/>
        </w:rPr>
        <w:t>.</w:t>
      </w: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Objectif 12 :</w:t>
      </w:r>
      <w:r w:rsidRPr="00127760">
        <w:rPr>
          <w:rFonts w:asciiTheme="minorHAnsi" w:hAnsiTheme="minorHAnsi"/>
          <w:sz w:val="22"/>
          <w:szCs w:val="22"/>
          <w:lang w:val="fr-FR"/>
        </w:rPr>
        <w:tab/>
        <w:t>Les pêches et l’agriculture durables, ainsi que l’écotourisme ont pris de l’expansion, contribuant à la conservation de la biodiversité et aux moyens d’existence humains</w:t>
      </w:r>
      <w:r>
        <w:rPr>
          <w:rFonts w:asciiTheme="minorHAnsi" w:hAnsiTheme="minorHAnsi"/>
          <w:sz w:val="22"/>
          <w:szCs w:val="22"/>
          <w:lang w:val="fr-FR"/>
        </w:rPr>
        <w:t>.</w:t>
      </w:r>
    </w:p>
    <w:p w:rsidR="00FB3774" w:rsidRPr="00D4126C" w:rsidRDefault="00FB3774" w:rsidP="00A673F6">
      <w:pPr>
        <w:rPr>
          <w:rFonts w:asciiTheme="minorHAnsi" w:hAnsiTheme="minorHAnsi"/>
          <w:sz w:val="22"/>
          <w:szCs w:val="22"/>
          <w:lang w:val="fr-FR"/>
        </w:rPr>
      </w:pPr>
    </w:p>
    <w:p w:rsidR="00FB3774" w:rsidRPr="00D4126C" w:rsidRDefault="00F145E9" w:rsidP="00A673F6">
      <w:pPr>
        <w:rPr>
          <w:rFonts w:asciiTheme="minorHAnsi" w:hAnsiTheme="minorHAnsi"/>
          <w:b/>
          <w:sz w:val="22"/>
          <w:szCs w:val="22"/>
          <w:lang w:val="fr-FR"/>
        </w:rPr>
      </w:pPr>
      <w:r w:rsidRPr="00D4126C">
        <w:rPr>
          <w:rFonts w:asciiTheme="minorHAnsi" w:hAnsiTheme="minorHAnsi"/>
          <w:b/>
          <w:sz w:val="22"/>
          <w:szCs w:val="22"/>
          <w:lang w:val="fr-FR"/>
        </w:rPr>
        <w:t>But opérationnel</w:t>
      </w:r>
      <w:r w:rsidR="00FB3774" w:rsidRPr="00D4126C">
        <w:rPr>
          <w:rFonts w:asciiTheme="minorHAnsi" w:hAnsiTheme="minorHAnsi"/>
          <w:b/>
          <w:sz w:val="22"/>
          <w:szCs w:val="22"/>
          <w:lang w:val="fr-FR"/>
        </w:rPr>
        <w:t xml:space="preserve"> 4: </w:t>
      </w:r>
      <w:r w:rsidR="00E300CF" w:rsidRPr="00D4126C">
        <w:rPr>
          <w:rFonts w:asciiTheme="minorHAnsi" w:hAnsiTheme="minorHAnsi"/>
          <w:b/>
          <w:sz w:val="22"/>
          <w:szCs w:val="22"/>
          <w:lang w:val="fr-FR"/>
        </w:rPr>
        <w:t xml:space="preserve">Améliorer la mise en œuvre </w:t>
      </w:r>
    </w:p>
    <w:p w:rsidR="00FB3774" w:rsidRDefault="00FB3774" w:rsidP="00A673F6">
      <w:pPr>
        <w:rPr>
          <w:rFonts w:asciiTheme="minorHAnsi" w:hAnsiTheme="minorHAnsi"/>
          <w:sz w:val="22"/>
          <w:szCs w:val="22"/>
          <w:lang w:val="fr-FR"/>
        </w:rPr>
      </w:pPr>
    </w:p>
    <w:p w:rsidR="00D4269D" w:rsidRDefault="00D4269D" w:rsidP="00A673F6">
      <w:pPr>
        <w:rPr>
          <w:rFonts w:asciiTheme="minorHAnsi" w:hAnsiTheme="minorHAnsi"/>
          <w:sz w:val="22"/>
          <w:szCs w:val="22"/>
          <w:lang w:val="fr-FR"/>
        </w:rPr>
      </w:pPr>
      <w:r w:rsidRPr="00D4269D">
        <w:rPr>
          <w:rFonts w:asciiTheme="minorHAnsi" w:hAnsiTheme="minorHAnsi"/>
          <w:sz w:val="22"/>
          <w:szCs w:val="22"/>
          <w:lang w:val="fr-FR"/>
        </w:rPr>
        <w:t xml:space="preserve">Si l’on veut assurer la survie des zones humides et le succès de la Convention, il est vital que les Parties améliorent leur mise en œuvre. Différentes approches permettront de renforcer la mise en œuvre des trois objectifs stratégiques et, en fin de compte, de la Convention elle-même. Elles supposent que des mesures d’importance critique soient prises par les Parties elles-mêmes et en partenariat avec d’autres Parties et entités, en particulier pour ce qui est des avis et orientations scientifiques et techniques, de la mobilisation des ressources, de la sensibilisation du public, de la visibilité et du renforcement des capacités. Le Secrétariat Ramsar jouera aussi un rôle vital en </w:t>
      </w:r>
      <w:r w:rsidRPr="00D4269D">
        <w:rPr>
          <w:rFonts w:asciiTheme="minorHAnsi" w:hAnsiTheme="minorHAnsi"/>
          <w:sz w:val="22"/>
          <w:szCs w:val="22"/>
          <w:lang w:val="fr-FR"/>
        </w:rPr>
        <w:lastRenderedPageBreak/>
        <w:t>améliorant la sensibilisation et la visibilité de la Convention, en mobilisant des ressources pour soutenir une mise en œuvre renforcée.</w:t>
      </w:r>
    </w:p>
    <w:p w:rsidR="00D4269D" w:rsidRPr="00D4126C" w:rsidRDefault="00D4269D" w:rsidP="00A673F6">
      <w:pPr>
        <w:rPr>
          <w:rFonts w:asciiTheme="minorHAnsi" w:hAnsiTheme="minorHAnsi"/>
          <w:sz w:val="22"/>
          <w:szCs w:val="22"/>
          <w:lang w:val="fr-FR"/>
        </w:rPr>
      </w:pP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 xml:space="preserve">Objectif 13 : </w:t>
      </w:r>
      <w:r w:rsidRPr="00127760">
        <w:rPr>
          <w:rFonts w:asciiTheme="minorHAnsi" w:hAnsiTheme="minorHAnsi"/>
          <w:sz w:val="22"/>
          <w:szCs w:val="22"/>
          <w:lang w:val="fr-FR"/>
        </w:rPr>
        <w:tab/>
        <w:t>Des orientations scientifiques et techniques, aux niveaux mondial et régional, sont préparées sur différents sujets et mises à la disposition des décideurs et praticiens sous une forme et dans un langage appropriés</w:t>
      </w:r>
      <w:r>
        <w:rPr>
          <w:rFonts w:asciiTheme="minorHAnsi" w:hAnsiTheme="minorHAnsi"/>
          <w:sz w:val="22"/>
          <w:szCs w:val="22"/>
          <w:lang w:val="fr-FR"/>
        </w:rPr>
        <w:t>.</w:t>
      </w: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Objectif 14 :</w:t>
      </w:r>
      <w:r w:rsidRPr="00127760">
        <w:rPr>
          <w:rFonts w:asciiTheme="minorHAnsi" w:hAnsiTheme="minorHAnsi"/>
          <w:sz w:val="22"/>
          <w:szCs w:val="22"/>
          <w:lang w:val="fr-FR"/>
        </w:rPr>
        <w:tab/>
        <w:t xml:space="preserve">Les Initiatives régionales Ramsar, avec la participation et l’appui actifs des </w:t>
      </w:r>
      <w:r>
        <w:rPr>
          <w:rFonts w:asciiTheme="minorHAnsi" w:hAnsiTheme="minorHAnsi"/>
          <w:sz w:val="22"/>
          <w:szCs w:val="22"/>
          <w:lang w:val="fr-FR"/>
        </w:rPr>
        <w:t>P</w:t>
      </w:r>
      <w:r w:rsidRPr="00127760">
        <w:rPr>
          <w:rFonts w:asciiTheme="minorHAnsi" w:hAnsiTheme="minorHAnsi"/>
          <w:sz w:val="22"/>
          <w:szCs w:val="22"/>
          <w:lang w:val="fr-FR"/>
        </w:rPr>
        <w:t>arties de chaque région, sont renforcées et deviennent des outils efficaces contribuant à l’application pleine et entière de la Convention</w:t>
      </w:r>
      <w:r>
        <w:rPr>
          <w:rFonts w:asciiTheme="minorHAnsi" w:hAnsiTheme="minorHAnsi"/>
          <w:sz w:val="22"/>
          <w:szCs w:val="22"/>
          <w:lang w:val="fr-FR"/>
        </w:rPr>
        <w:t>.</w:t>
      </w: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Objectif 15 :</w:t>
      </w:r>
      <w:r w:rsidRPr="00127760">
        <w:rPr>
          <w:rFonts w:asciiTheme="minorHAnsi" w:hAnsiTheme="minorHAnsi"/>
          <w:sz w:val="22"/>
          <w:szCs w:val="22"/>
          <w:lang w:val="fr-FR"/>
        </w:rPr>
        <w:tab/>
        <w:t>Les valeurs des zones humides sont connues de tous grâce à la communication, l’éducation, la sensibilisatio</w:t>
      </w:r>
      <w:r>
        <w:rPr>
          <w:rFonts w:asciiTheme="minorHAnsi" w:hAnsiTheme="minorHAnsi"/>
          <w:sz w:val="22"/>
          <w:szCs w:val="22"/>
          <w:lang w:val="fr-FR"/>
        </w:rPr>
        <w:t>n et la participation du public.</w:t>
      </w: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Objectif 16 :</w:t>
      </w:r>
      <w:r w:rsidRPr="00127760">
        <w:rPr>
          <w:rFonts w:asciiTheme="minorHAnsi" w:hAnsiTheme="minorHAnsi"/>
          <w:sz w:val="22"/>
          <w:szCs w:val="22"/>
          <w:lang w:val="fr-FR"/>
        </w:rPr>
        <w:tab/>
        <w:t xml:space="preserve">Les ressources, notamment financières, issues de toutes les sources, pour une mise en œuvre effective du 4e Plan stratégique Ramsar 2016-2021, sont fortement accrues </w:t>
      </w: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Objectif 17 :</w:t>
      </w:r>
      <w:r w:rsidRPr="00127760">
        <w:rPr>
          <w:rFonts w:asciiTheme="minorHAnsi" w:hAnsiTheme="minorHAnsi"/>
          <w:sz w:val="22"/>
          <w:szCs w:val="22"/>
          <w:lang w:val="fr-FR"/>
        </w:rPr>
        <w:tab/>
        <w:t>La coopération internationale e</w:t>
      </w:r>
      <w:r>
        <w:rPr>
          <w:rFonts w:asciiTheme="minorHAnsi" w:hAnsiTheme="minorHAnsi"/>
          <w:sz w:val="22"/>
          <w:szCs w:val="22"/>
          <w:lang w:val="fr-FR"/>
        </w:rPr>
        <w:t>st renforcée à tous les niveaux.</w:t>
      </w:r>
    </w:p>
    <w:p w:rsidR="00AE0F9A" w:rsidRPr="00127760" w:rsidRDefault="00AE0F9A" w:rsidP="00AE0F9A">
      <w:pPr>
        <w:ind w:left="1276" w:hanging="1276"/>
        <w:rPr>
          <w:rFonts w:asciiTheme="minorHAnsi" w:hAnsiTheme="minorHAnsi"/>
          <w:sz w:val="22"/>
          <w:szCs w:val="22"/>
          <w:lang w:val="fr-FR"/>
        </w:rPr>
      </w:pPr>
      <w:r w:rsidRPr="00127760">
        <w:rPr>
          <w:rFonts w:asciiTheme="minorHAnsi" w:hAnsiTheme="minorHAnsi"/>
          <w:sz w:val="22"/>
          <w:szCs w:val="22"/>
          <w:lang w:val="fr-FR"/>
        </w:rPr>
        <w:t>Objectif 18 :</w:t>
      </w:r>
      <w:r w:rsidRPr="00127760">
        <w:rPr>
          <w:rFonts w:asciiTheme="minorHAnsi" w:hAnsiTheme="minorHAnsi"/>
          <w:sz w:val="22"/>
          <w:szCs w:val="22"/>
          <w:lang w:val="fr-FR"/>
        </w:rPr>
        <w:tab/>
        <w:t>Le renforcement des capacités pour l’application de la Convention et du 4</w:t>
      </w:r>
      <w:r w:rsidRPr="00127760">
        <w:rPr>
          <w:rFonts w:asciiTheme="minorHAnsi" w:hAnsiTheme="minorHAnsi"/>
          <w:sz w:val="22"/>
          <w:szCs w:val="22"/>
          <w:vertAlign w:val="superscript"/>
          <w:lang w:val="fr-FR"/>
        </w:rPr>
        <w:t>e</w:t>
      </w:r>
      <w:r w:rsidRPr="00127760">
        <w:rPr>
          <w:rFonts w:asciiTheme="minorHAnsi" w:hAnsiTheme="minorHAnsi"/>
          <w:sz w:val="22"/>
          <w:szCs w:val="22"/>
          <w:lang w:val="fr-FR"/>
        </w:rPr>
        <w:t xml:space="preserve"> Plan stratégique Ramsar 2016-2021 est amélioré</w:t>
      </w:r>
      <w:r>
        <w:rPr>
          <w:rFonts w:asciiTheme="minorHAnsi" w:hAnsiTheme="minorHAnsi"/>
          <w:sz w:val="22"/>
          <w:szCs w:val="22"/>
          <w:lang w:val="fr-FR"/>
        </w:rPr>
        <w:t>.</w:t>
      </w:r>
    </w:p>
    <w:p w:rsidR="00912523" w:rsidRPr="00D4126C" w:rsidRDefault="00912523" w:rsidP="00A673F6">
      <w:pPr>
        <w:rPr>
          <w:rFonts w:asciiTheme="minorHAnsi" w:hAnsiTheme="minorHAnsi"/>
          <w:sz w:val="22"/>
          <w:szCs w:val="22"/>
          <w:lang w:val="fr-FR"/>
        </w:rPr>
      </w:pPr>
    </w:p>
    <w:p w:rsidR="000C5CA8" w:rsidRPr="00D4126C" w:rsidRDefault="000C5CA8" w:rsidP="00A673F6">
      <w:pPr>
        <w:rPr>
          <w:rFonts w:asciiTheme="minorHAnsi" w:hAnsiTheme="minorHAnsi"/>
          <w:sz w:val="22"/>
          <w:szCs w:val="22"/>
          <w:lang w:val="fr-FR"/>
        </w:rPr>
      </w:pPr>
    </w:p>
    <w:p w:rsidR="000A3AB5" w:rsidRPr="00D4126C" w:rsidRDefault="00C74A2B" w:rsidP="008746DD">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Vision et stratégies de CESP</w:t>
      </w:r>
      <w:r w:rsidR="000A3AB5" w:rsidRPr="00D4126C">
        <w:rPr>
          <w:rFonts w:asciiTheme="minorHAnsi" w:hAnsiTheme="minorHAnsi"/>
          <w:b/>
          <w:sz w:val="22"/>
          <w:szCs w:val="22"/>
          <w:lang w:val="fr-FR"/>
        </w:rPr>
        <w:t xml:space="preserve"> </w:t>
      </w:r>
    </w:p>
    <w:p w:rsidR="000A3AB5" w:rsidRPr="00D4126C" w:rsidRDefault="000A3AB5" w:rsidP="00A673F6">
      <w:pPr>
        <w:rPr>
          <w:rFonts w:asciiTheme="minorHAnsi" w:hAnsiTheme="minorHAnsi"/>
          <w:sz w:val="22"/>
          <w:szCs w:val="22"/>
          <w:lang w:val="fr-FR"/>
        </w:rPr>
      </w:pPr>
    </w:p>
    <w:p w:rsidR="009A67FE" w:rsidRPr="00D4126C" w:rsidRDefault="00C74A2B" w:rsidP="00A673F6">
      <w:pPr>
        <w:rPr>
          <w:rFonts w:asciiTheme="minorHAnsi" w:hAnsiTheme="minorHAnsi"/>
          <w:sz w:val="22"/>
          <w:szCs w:val="22"/>
          <w:lang w:val="fr-FR"/>
        </w:rPr>
      </w:pPr>
      <w:r w:rsidRPr="00D4126C">
        <w:rPr>
          <w:rFonts w:asciiTheme="minorHAnsi" w:hAnsiTheme="minorHAnsi"/>
          <w:sz w:val="22"/>
          <w:szCs w:val="22"/>
          <w:lang w:val="fr-FR"/>
        </w:rPr>
        <w:t xml:space="preserve">Pour se rapprocher des Buts stratégiques, toutes les activités de communication, développement des capacités, éducation, sensibilisation et participation (CESP) </w:t>
      </w:r>
      <w:r w:rsidR="008E71B4">
        <w:rPr>
          <w:rFonts w:asciiTheme="minorHAnsi" w:hAnsiTheme="minorHAnsi"/>
          <w:sz w:val="22"/>
          <w:szCs w:val="22"/>
          <w:lang w:val="fr-FR"/>
        </w:rPr>
        <w:t xml:space="preserve">visent à </w:t>
      </w:r>
      <w:r w:rsidRPr="00D4126C">
        <w:rPr>
          <w:rFonts w:asciiTheme="minorHAnsi" w:hAnsiTheme="minorHAnsi"/>
          <w:sz w:val="22"/>
          <w:szCs w:val="22"/>
          <w:lang w:val="fr-FR"/>
        </w:rPr>
        <w:t xml:space="preserve">stimuler l’action. Ainsi, la vision qui sous-tend le programme de CESP pour </w:t>
      </w:r>
      <w:r w:rsidR="002A01EA">
        <w:rPr>
          <w:rFonts w:asciiTheme="minorHAnsi" w:hAnsiTheme="minorHAnsi"/>
          <w:sz w:val="22"/>
          <w:szCs w:val="22"/>
          <w:lang w:val="fr-FR"/>
        </w:rPr>
        <w:t>2016-2021</w:t>
      </w:r>
      <w:r w:rsidRPr="00D4126C">
        <w:rPr>
          <w:rFonts w:asciiTheme="minorHAnsi" w:hAnsiTheme="minorHAnsi"/>
          <w:sz w:val="22"/>
          <w:szCs w:val="22"/>
          <w:lang w:val="fr-FR"/>
        </w:rPr>
        <w:t xml:space="preserve"> est énoncée comme suit :</w:t>
      </w:r>
      <w:r w:rsidR="009A67FE" w:rsidRPr="00D4126C">
        <w:rPr>
          <w:rFonts w:asciiTheme="minorHAnsi" w:hAnsiTheme="minorHAnsi"/>
          <w:sz w:val="22"/>
          <w:szCs w:val="22"/>
          <w:lang w:val="fr-FR"/>
        </w:rPr>
        <w:t xml:space="preserve"> </w:t>
      </w:r>
    </w:p>
    <w:p w:rsidR="00187B84" w:rsidRPr="00D4126C" w:rsidRDefault="00187B84" w:rsidP="00A673F6">
      <w:pPr>
        <w:rPr>
          <w:rFonts w:asciiTheme="minorHAnsi" w:hAnsiTheme="minorHAnsi"/>
          <w:b/>
          <w:sz w:val="22"/>
          <w:szCs w:val="22"/>
          <w:lang w:val="fr-FR"/>
        </w:rPr>
      </w:pPr>
    </w:p>
    <w:p w:rsidR="009A67FE" w:rsidRPr="00D4126C" w:rsidRDefault="00A92905" w:rsidP="00A673F6">
      <w:pPr>
        <w:rPr>
          <w:rFonts w:asciiTheme="minorHAnsi" w:hAnsiTheme="minorHAnsi"/>
          <w:b/>
          <w:sz w:val="22"/>
          <w:szCs w:val="22"/>
          <w:lang w:val="fr-FR"/>
        </w:rPr>
      </w:pPr>
      <w:r w:rsidRPr="00D4126C">
        <w:rPr>
          <w:rFonts w:asciiTheme="minorHAnsi" w:hAnsiTheme="minorHAnsi"/>
          <w:b/>
          <w:sz w:val="22"/>
          <w:szCs w:val="22"/>
          <w:lang w:val="fr-FR"/>
        </w:rPr>
        <w:t>« L’action de la population en faveur de l’utilisation rationnelle des zones humides »</w:t>
      </w:r>
    </w:p>
    <w:p w:rsidR="009A67FE" w:rsidRPr="00D4126C" w:rsidRDefault="009A67FE" w:rsidP="00A673F6">
      <w:pPr>
        <w:rPr>
          <w:rFonts w:asciiTheme="minorHAnsi" w:hAnsiTheme="minorHAnsi"/>
          <w:sz w:val="22"/>
          <w:szCs w:val="22"/>
          <w:lang w:val="fr-FR"/>
        </w:rPr>
      </w:pPr>
    </w:p>
    <w:p w:rsidR="000A3AB5" w:rsidRPr="00D4126C" w:rsidRDefault="00B4212F" w:rsidP="00A673F6">
      <w:pPr>
        <w:rPr>
          <w:rFonts w:asciiTheme="minorHAnsi" w:hAnsiTheme="minorHAnsi"/>
          <w:sz w:val="22"/>
          <w:szCs w:val="22"/>
          <w:lang w:val="fr-FR"/>
        </w:rPr>
      </w:pPr>
      <w:r w:rsidRPr="00D4126C">
        <w:rPr>
          <w:rFonts w:asciiTheme="minorHAnsi" w:hAnsiTheme="minorHAnsi"/>
          <w:sz w:val="22"/>
          <w:szCs w:val="22"/>
          <w:lang w:val="fr-FR"/>
        </w:rPr>
        <w:t>Neuf stratégies de CESP dé</w:t>
      </w:r>
      <w:r w:rsidR="00E8704F" w:rsidRPr="00D4126C">
        <w:rPr>
          <w:rFonts w:asciiTheme="minorHAnsi" w:hAnsiTheme="minorHAnsi"/>
          <w:sz w:val="22"/>
          <w:szCs w:val="22"/>
          <w:lang w:val="fr-FR"/>
        </w:rPr>
        <w:t>terminent</w:t>
      </w:r>
      <w:r w:rsidRPr="00D4126C">
        <w:rPr>
          <w:rFonts w:asciiTheme="minorHAnsi" w:hAnsiTheme="minorHAnsi"/>
          <w:sz w:val="22"/>
          <w:szCs w:val="22"/>
          <w:lang w:val="fr-FR"/>
        </w:rPr>
        <w:t xml:space="preserve"> comment les activités du Secrétariat contribueront à encourager les populations à agir. Ces stratégies et les </w:t>
      </w:r>
      <w:r w:rsidR="00E8704F" w:rsidRPr="00D4126C">
        <w:rPr>
          <w:rFonts w:asciiTheme="minorHAnsi" w:hAnsiTheme="minorHAnsi"/>
          <w:sz w:val="22"/>
          <w:szCs w:val="22"/>
          <w:lang w:val="fr-FR"/>
        </w:rPr>
        <w:t>objectifs</w:t>
      </w:r>
      <w:r w:rsidRPr="00D4126C">
        <w:rPr>
          <w:rFonts w:asciiTheme="minorHAnsi" w:hAnsiTheme="minorHAnsi"/>
          <w:sz w:val="22"/>
          <w:szCs w:val="22"/>
          <w:lang w:val="fr-FR"/>
        </w:rPr>
        <w:t xml:space="preserve"> stratégiques qui les sous-tendent sont énoncés en détail à l’Annexe A, et figurent également dans le tableau des activités de communication/CESP </w:t>
      </w:r>
      <w:r w:rsidR="00E8704F" w:rsidRPr="00D4126C">
        <w:rPr>
          <w:rFonts w:asciiTheme="minorHAnsi" w:hAnsiTheme="minorHAnsi"/>
          <w:sz w:val="22"/>
          <w:szCs w:val="22"/>
          <w:lang w:val="fr-FR"/>
        </w:rPr>
        <w:t xml:space="preserve">décrites aux </w:t>
      </w:r>
      <w:r w:rsidRPr="00D4126C">
        <w:rPr>
          <w:rFonts w:asciiTheme="minorHAnsi" w:hAnsiTheme="minorHAnsi"/>
          <w:sz w:val="22"/>
          <w:szCs w:val="22"/>
          <w:lang w:val="fr-FR"/>
        </w:rPr>
        <w:t xml:space="preserve">pages </w:t>
      </w:r>
      <w:r w:rsidR="00E8704F" w:rsidRPr="00D4126C">
        <w:rPr>
          <w:rFonts w:asciiTheme="minorHAnsi" w:hAnsiTheme="minorHAnsi"/>
          <w:sz w:val="22"/>
          <w:szCs w:val="22"/>
          <w:lang w:val="fr-FR"/>
        </w:rPr>
        <w:t>8-</w:t>
      </w:r>
      <w:r w:rsidRPr="00D4126C">
        <w:rPr>
          <w:rFonts w:asciiTheme="minorHAnsi" w:hAnsiTheme="minorHAnsi"/>
          <w:sz w:val="22"/>
          <w:szCs w:val="22"/>
          <w:lang w:val="fr-FR"/>
        </w:rPr>
        <w:t>1</w:t>
      </w:r>
      <w:r w:rsidR="00E8704F" w:rsidRPr="00D4126C">
        <w:rPr>
          <w:rFonts w:asciiTheme="minorHAnsi" w:hAnsiTheme="minorHAnsi"/>
          <w:sz w:val="22"/>
          <w:szCs w:val="22"/>
          <w:lang w:val="fr-FR"/>
        </w:rPr>
        <w:t>0 :</w:t>
      </w:r>
    </w:p>
    <w:p w:rsidR="000A3AB5" w:rsidRPr="00D4126C" w:rsidRDefault="000A3AB5" w:rsidP="00A673F6">
      <w:pPr>
        <w:rPr>
          <w:rFonts w:asciiTheme="minorHAnsi" w:hAnsiTheme="minorHAnsi"/>
          <w:sz w:val="22"/>
          <w:szCs w:val="22"/>
          <w:lang w:val="fr-FR"/>
        </w:rPr>
      </w:pPr>
    </w:p>
    <w:p w:rsidR="000A3AB5" w:rsidRPr="00D4126C" w:rsidRDefault="00E8704F" w:rsidP="00A673F6">
      <w:pPr>
        <w:rPr>
          <w:rFonts w:asciiTheme="minorHAnsi" w:hAnsiTheme="minorHAnsi"/>
          <w:b/>
          <w:sz w:val="22"/>
          <w:szCs w:val="22"/>
          <w:lang w:val="fr-FR"/>
        </w:rPr>
      </w:pPr>
      <w:r w:rsidRPr="00D4126C">
        <w:rPr>
          <w:rFonts w:asciiTheme="minorHAnsi" w:hAnsiTheme="minorHAnsi"/>
          <w:b/>
          <w:sz w:val="22"/>
          <w:szCs w:val="22"/>
          <w:lang w:val="fr-FR"/>
        </w:rPr>
        <w:t>Stratégie de CESP</w:t>
      </w:r>
      <w:r w:rsidR="00FC4843" w:rsidRPr="00D4126C">
        <w:rPr>
          <w:rFonts w:asciiTheme="minorHAnsi" w:hAnsiTheme="minorHAnsi"/>
          <w:b/>
          <w:sz w:val="22"/>
          <w:szCs w:val="22"/>
          <w:lang w:val="fr-FR"/>
        </w:rPr>
        <w:t xml:space="preserve"> 1</w:t>
      </w:r>
    </w:p>
    <w:p w:rsidR="000A3AB5" w:rsidRPr="00D4126C" w:rsidRDefault="006D5006" w:rsidP="00A673F6">
      <w:pPr>
        <w:rPr>
          <w:rFonts w:asciiTheme="minorHAnsi" w:hAnsiTheme="minorHAnsi"/>
          <w:sz w:val="22"/>
          <w:szCs w:val="22"/>
          <w:lang w:val="fr-FR"/>
        </w:rPr>
      </w:pPr>
      <w:r w:rsidRPr="00D4126C">
        <w:rPr>
          <w:rFonts w:asciiTheme="minorHAnsi" w:hAnsiTheme="minorHAnsi"/>
          <w:sz w:val="22"/>
          <w:szCs w:val="22"/>
          <w:lang w:val="fr-FR"/>
        </w:rPr>
        <w:t>Mettre en place la structure d’encadrement qui sous-tendra l’application efficace du Programme en fournissant des mécanismes institutionnels, en établissant une équipe nationale chargée de la mise en œuvre et en créant et soutenant les réseaux pertinents.</w:t>
      </w:r>
    </w:p>
    <w:p w:rsidR="000B6399" w:rsidRPr="00D4126C" w:rsidRDefault="000B6399" w:rsidP="00A673F6">
      <w:pPr>
        <w:rPr>
          <w:rFonts w:asciiTheme="minorHAnsi" w:hAnsiTheme="minorHAnsi"/>
          <w:i/>
          <w:sz w:val="22"/>
          <w:szCs w:val="22"/>
          <w:lang w:val="fr-FR"/>
        </w:rPr>
      </w:pPr>
    </w:p>
    <w:p w:rsidR="000A3AB5" w:rsidRPr="00D4126C" w:rsidRDefault="00E8704F" w:rsidP="00A673F6">
      <w:pPr>
        <w:rPr>
          <w:rFonts w:asciiTheme="minorHAnsi" w:hAnsiTheme="minorHAnsi"/>
          <w:b/>
          <w:sz w:val="22"/>
          <w:szCs w:val="22"/>
          <w:lang w:val="fr-FR"/>
        </w:rPr>
      </w:pPr>
      <w:r w:rsidRPr="00D4126C">
        <w:rPr>
          <w:rFonts w:asciiTheme="minorHAnsi" w:hAnsiTheme="minorHAnsi"/>
          <w:b/>
          <w:sz w:val="22"/>
          <w:szCs w:val="22"/>
          <w:lang w:val="fr-FR"/>
        </w:rPr>
        <w:t>Stratégie de CESP</w:t>
      </w:r>
      <w:r w:rsidR="000A3AB5" w:rsidRPr="00D4126C">
        <w:rPr>
          <w:rFonts w:asciiTheme="minorHAnsi" w:hAnsiTheme="minorHAnsi"/>
          <w:b/>
          <w:sz w:val="22"/>
          <w:szCs w:val="22"/>
          <w:lang w:val="fr-FR"/>
        </w:rPr>
        <w:t xml:space="preserve"> 2</w:t>
      </w:r>
    </w:p>
    <w:p w:rsidR="000A3AB5" w:rsidRPr="00D4126C" w:rsidRDefault="006D5006" w:rsidP="00A673F6">
      <w:pPr>
        <w:rPr>
          <w:rFonts w:asciiTheme="minorHAnsi" w:hAnsiTheme="minorHAnsi"/>
          <w:sz w:val="22"/>
          <w:szCs w:val="22"/>
          <w:lang w:val="fr-FR"/>
        </w:rPr>
      </w:pPr>
      <w:r w:rsidRPr="00D4126C">
        <w:rPr>
          <w:rFonts w:asciiTheme="minorHAnsi" w:hAnsiTheme="minorHAnsi"/>
          <w:sz w:val="22"/>
          <w:szCs w:val="22"/>
          <w:lang w:val="fr-FR"/>
        </w:rPr>
        <w:t>Intégrer les processus de CESP à tous les niveaux dans l’élaboration des politiques, la planification et l’application de la Convention.</w:t>
      </w:r>
    </w:p>
    <w:p w:rsidR="000B6399" w:rsidRPr="00D4126C" w:rsidRDefault="000B6399" w:rsidP="00A673F6">
      <w:pPr>
        <w:rPr>
          <w:rFonts w:asciiTheme="minorHAnsi" w:hAnsiTheme="minorHAnsi"/>
          <w:sz w:val="22"/>
          <w:szCs w:val="22"/>
          <w:lang w:val="fr-FR"/>
        </w:rPr>
      </w:pPr>
    </w:p>
    <w:p w:rsidR="000A3AB5" w:rsidRPr="00D4126C" w:rsidRDefault="00E8704F" w:rsidP="00A673F6">
      <w:pPr>
        <w:rPr>
          <w:rFonts w:asciiTheme="minorHAnsi" w:hAnsiTheme="minorHAnsi"/>
          <w:b/>
          <w:sz w:val="22"/>
          <w:szCs w:val="22"/>
          <w:lang w:val="fr-FR"/>
        </w:rPr>
      </w:pPr>
      <w:r w:rsidRPr="00D4126C">
        <w:rPr>
          <w:rFonts w:asciiTheme="minorHAnsi" w:hAnsiTheme="minorHAnsi"/>
          <w:b/>
          <w:sz w:val="22"/>
          <w:szCs w:val="22"/>
          <w:lang w:val="fr-FR"/>
        </w:rPr>
        <w:t>Stratégie de CESP</w:t>
      </w:r>
      <w:r w:rsidR="000A3AB5" w:rsidRPr="00D4126C">
        <w:rPr>
          <w:rFonts w:asciiTheme="minorHAnsi" w:hAnsiTheme="minorHAnsi"/>
          <w:b/>
          <w:sz w:val="22"/>
          <w:szCs w:val="22"/>
          <w:lang w:val="fr-FR"/>
        </w:rPr>
        <w:t xml:space="preserve"> 3</w:t>
      </w:r>
    </w:p>
    <w:p w:rsidR="000B6399" w:rsidRPr="00D4126C" w:rsidRDefault="009A15E9" w:rsidP="00A673F6">
      <w:pPr>
        <w:rPr>
          <w:rFonts w:asciiTheme="minorHAnsi" w:hAnsiTheme="minorHAnsi"/>
          <w:sz w:val="22"/>
          <w:szCs w:val="22"/>
          <w:lang w:val="fr-FR"/>
        </w:rPr>
      </w:pPr>
      <w:r w:rsidRPr="00D4126C">
        <w:rPr>
          <w:rFonts w:asciiTheme="minorHAnsi" w:hAnsiTheme="minorHAnsi"/>
          <w:sz w:val="22"/>
          <w:szCs w:val="22"/>
          <w:lang w:val="fr-FR"/>
        </w:rPr>
        <w:t>Soutenir les acteurs de la mise en œuvre de la Convention, en particulier ceux qui jouent un rôle direct dans la gestion de sites, en élaborant et en mettant à disposition des orientations et une expertise sur les zones humides et leurs services écosystémiques.</w:t>
      </w:r>
    </w:p>
    <w:p w:rsidR="000B6399" w:rsidRPr="00D4126C" w:rsidRDefault="000B6399" w:rsidP="00A673F6">
      <w:pPr>
        <w:rPr>
          <w:rFonts w:asciiTheme="minorHAnsi" w:hAnsiTheme="minorHAnsi"/>
          <w:i/>
          <w:sz w:val="22"/>
          <w:szCs w:val="22"/>
          <w:lang w:val="fr-FR"/>
        </w:rPr>
      </w:pPr>
    </w:p>
    <w:p w:rsidR="000A3AB5" w:rsidRPr="00D4126C" w:rsidRDefault="00E8704F" w:rsidP="00A673F6">
      <w:pPr>
        <w:rPr>
          <w:rFonts w:asciiTheme="minorHAnsi" w:hAnsiTheme="minorHAnsi"/>
          <w:b/>
          <w:sz w:val="22"/>
          <w:szCs w:val="22"/>
          <w:lang w:val="fr-FR"/>
        </w:rPr>
      </w:pPr>
      <w:r w:rsidRPr="00D4126C">
        <w:rPr>
          <w:rFonts w:asciiTheme="minorHAnsi" w:hAnsiTheme="minorHAnsi"/>
          <w:b/>
          <w:sz w:val="22"/>
          <w:szCs w:val="22"/>
          <w:lang w:val="fr-FR"/>
        </w:rPr>
        <w:t>Stratégie de CESP</w:t>
      </w:r>
      <w:r w:rsidR="000A3AB5" w:rsidRPr="00D4126C">
        <w:rPr>
          <w:rFonts w:asciiTheme="minorHAnsi" w:hAnsiTheme="minorHAnsi"/>
          <w:b/>
          <w:sz w:val="22"/>
          <w:szCs w:val="22"/>
          <w:lang w:val="fr-FR"/>
        </w:rPr>
        <w:t xml:space="preserve"> 4 </w:t>
      </w:r>
    </w:p>
    <w:p w:rsidR="000A3AB5" w:rsidRPr="00D4126C" w:rsidRDefault="009A15E9" w:rsidP="00A673F6">
      <w:pPr>
        <w:rPr>
          <w:rFonts w:asciiTheme="minorHAnsi" w:hAnsiTheme="minorHAnsi"/>
          <w:sz w:val="22"/>
          <w:szCs w:val="22"/>
          <w:lang w:val="fr-FR"/>
        </w:rPr>
      </w:pPr>
      <w:r w:rsidRPr="00D4126C">
        <w:rPr>
          <w:rFonts w:asciiTheme="minorHAnsi" w:hAnsiTheme="minorHAnsi"/>
          <w:sz w:val="22"/>
          <w:szCs w:val="22"/>
          <w:lang w:val="fr-FR"/>
        </w:rPr>
        <w:t>Renforcer les capacités individuelles et collectives de ceux qui sont directement responsables de la mise en œuvre de Ramsar.</w:t>
      </w:r>
    </w:p>
    <w:p w:rsidR="005B2247" w:rsidRPr="00D4126C" w:rsidRDefault="005B2247" w:rsidP="00A673F6">
      <w:pPr>
        <w:rPr>
          <w:rFonts w:asciiTheme="minorHAnsi" w:hAnsiTheme="minorHAnsi"/>
          <w:sz w:val="22"/>
          <w:szCs w:val="22"/>
          <w:lang w:val="fr-FR"/>
        </w:rPr>
      </w:pPr>
    </w:p>
    <w:p w:rsidR="000A3AB5" w:rsidRPr="00D4126C" w:rsidRDefault="00E8704F" w:rsidP="00A673F6">
      <w:pPr>
        <w:rPr>
          <w:rFonts w:asciiTheme="minorHAnsi" w:hAnsiTheme="minorHAnsi"/>
          <w:b/>
          <w:sz w:val="22"/>
          <w:szCs w:val="22"/>
          <w:lang w:val="fr-FR"/>
        </w:rPr>
      </w:pPr>
      <w:r w:rsidRPr="00D4126C">
        <w:rPr>
          <w:rFonts w:asciiTheme="minorHAnsi" w:hAnsiTheme="minorHAnsi"/>
          <w:b/>
          <w:sz w:val="22"/>
          <w:szCs w:val="22"/>
          <w:lang w:val="fr-FR"/>
        </w:rPr>
        <w:t>Stratégie de CESP</w:t>
      </w:r>
      <w:r w:rsidR="000A3AB5" w:rsidRPr="00D4126C">
        <w:rPr>
          <w:rFonts w:asciiTheme="minorHAnsi" w:hAnsiTheme="minorHAnsi"/>
          <w:b/>
          <w:sz w:val="22"/>
          <w:szCs w:val="22"/>
          <w:lang w:val="fr-FR"/>
        </w:rPr>
        <w:t xml:space="preserve"> 5 </w:t>
      </w:r>
    </w:p>
    <w:p w:rsidR="000A3AB5" w:rsidRPr="00D4126C" w:rsidRDefault="009A15E9" w:rsidP="00A673F6">
      <w:pPr>
        <w:rPr>
          <w:rFonts w:asciiTheme="minorHAnsi" w:hAnsiTheme="minorHAnsi"/>
          <w:sz w:val="22"/>
          <w:szCs w:val="22"/>
          <w:lang w:val="fr-FR"/>
        </w:rPr>
      </w:pPr>
      <w:r w:rsidRPr="00D4126C">
        <w:rPr>
          <w:rFonts w:asciiTheme="minorHAnsi" w:hAnsiTheme="minorHAnsi"/>
          <w:sz w:val="22"/>
          <w:szCs w:val="22"/>
          <w:lang w:val="fr-FR"/>
        </w:rPr>
        <w:lastRenderedPageBreak/>
        <w:t>Créer des mécanismes et les soutenir pour garantir une participation pluriacteurs à la gestion des zones humides.</w:t>
      </w:r>
    </w:p>
    <w:p w:rsidR="00806673" w:rsidRPr="00D4126C" w:rsidRDefault="00806673" w:rsidP="00A673F6">
      <w:pPr>
        <w:rPr>
          <w:rFonts w:asciiTheme="minorHAnsi" w:hAnsiTheme="minorHAnsi"/>
          <w:sz w:val="22"/>
          <w:szCs w:val="22"/>
          <w:lang w:val="fr-FR"/>
        </w:rPr>
      </w:pPr>
    </w:p>
    <w:p w:rsidR="000A3AB5" w:rsidRPr="00D4126C" w:rsidRDefault="00E8704F" w:rsidP="00A673F6">
      <w:pPr>
        <w:rPr>
          <w:rFonts w:asciiTheme="minorHAnsi" w:hAnsiTheme="minorHAnsi"/>
          <w:b/>
          <w:sz w:val="22"/>
          <w:szCs w:val="22"/>
          <w:lang w:val="fr-FR"/>
        </w:rPr>
      </w:pPr>
      <w:r w:rsidRPr="00D4126C">
        <w:rPr>
          <w:rFonts w:asciiTheme="minorHAnsi" w:hAnsiTheme="minorHAnsi"/>
          <w:b/>
          <w:sz w:val="22"/>
          <w:szCs w:val="22"/>
          <w:lang w:val="fr-FR"/>
        </w:rPr>
        <w:t>Stratégie de CESP</w:t>
      </w:r>
      <w:r w:rsidR="000A3AB5" w:rsidRPr="00D4126C">
        <w:rPr>
          <w:rFonts w:asciiTheme="minorHAnsi" w:hAnsiTheme="minorHAnsi"/>
          <w:b/>
          <w:sz w:val="22"/>
          <w:szCs w:val="22"/>
          <w:lang w:val="fr-FR"/>
        </w:rPr>
        <w:t xml:space="preserve"> 6 </w:t>
      </w:r>
    </w:p>
    <w:p w:rsidR="000A3AB5" w:rsidRPr="00D4126C" w:rsidRDefault="009E03D8" w:rsidP="00A673F6">
      <w:pPr>
        <w:rPr>
          <w:rFonts w:asciiTheme="minorHAnsi" w:hAnsiTheme="minorHAnsi"/>
          <w:sz w:val="22"/>
          <w:szCs w:val="22"/>
          <w:lang w:val="fr-FR"/>
        </w:rPr>
      </w:pPr>
      <w:r w:rsidRPr="00D4126C">
        <w:rPr>
          <w:rFonts w:asciiTheme="minorHAnsi" w:hAnsiTheme="minorHAnsi"/>
          <w:sz w:val="22"/>
          <w:szCs w:val="22"/>
          <w:lang w:val="fr-FR"/>
        </w:rPr>
        <w:t>Mettre en œuvre des programmes, des projets et des campagnes ciblant divers secteurs de la société pour améliorer la sensibilisation, l’appréciation et la compréhension des valeurs et avantages fournis par les zones humides et des services écosystémiques qu’elles offrent</w:t>
      </w:r>
      <w:r w:rsidR="00BD7B07" w:rsidRPr="00D4126C">
        <w:rPr>
          <w:rFonts w:asciiTheme="minorHAnsi" w:hAnsiTheme="minorHAnsi"/>
          <w:sz w:val="22"/>
          <w:szCs w:val="22"/>
          <w:lang w:val="fr-FR"/>
        </w:rPr>
        <w:t xml:space="preserve">, afin de s’attaquer aux moteurs de la perte et de la dégradation des zones humides et d’encourager l’Inscription de nouveaux Sites </w:t>
      </w:r>
      <w:r w:rsidR="000A3AB5" w:rsidRPr="00D4126C">
        <w:rPr>
          <w:rFonts w:asciiTheme="minorHAnsi" w:hAnsiTheme="minorHAnsi"/>
          <w:sz w:val="22"/>
          <w:szCs w:val="22"/>
          <w:lang w:val="fr-FR"/>
        </w:rPr>
        <w:t>Ramsar.</w:t>
      </w:r>
    </w:p>
    <w:p w:rsidR="00806673" w:rsidRPr="00D4126C" w:rsidRDefault="00806673" w:rsidP="00A673F6">
      <w:pPr>
        <w:rPr>
          <w:rFonts w:asciiTheme="minorHAnsi" w:hAnsiTheme="minorHAnsi"/>
          <w:i/>
          <w:sz w:val="22"/>
          <w:szCs w:val="22"/>
          <w:lang w:val="fr-FR"/>
        </w:rPr>
      </w:pPr>
    </w:p>
    <w:p w:rsidR="000A3AB5" w:rsidRPr="00D4126C" w:rsidRDefault="00E8704F" w:rsidP="00A673F6">
      <w:pPr>
        <w:rPr>
          <w:rFonts w:asciiTheme="minorHAnsi" w:hAnsiTheme="minorHAnsi"/>
          <w:b/>
          <w:sz w:val="22"/>
          <w:szCs w:val="22"/>
          <w:lang w:val="fr-FR"/>
        </w:rPr>
      </w:pPr>
      <w:r w:rsidRPr="00D4126C">
        <w:rPr>
          <w:rFonts w:asciiTheme="minorHAnsi" w:hAnsiTheme="minorHAnsi"/>
          <w:b/>
          <w:sz w:val="22"/>
          <w:szCs w:val="22"/>
          <w:lang w:val="fr-FR"/>
        </w:rPr>
        <w:t>Stratégie de CESP</w:t>
      </w:r>
      <w:r w:rsidR="000A3AB5" w:rsidRPr="00D4126C">
        <w:rPr>
          <w:rFonts w:asciiTheme="minorHAnsi" w:hAnsiTheme="minorHAnsi"/>
          <w:b/>
          <w:sz w:val="22"/>
          <w:szCs w:val="22"/>
          <w:lang w:val="fr-FR"/>
        </w:rPr>
        <w:t xml:space="preserve"> 7 </w:t>
      </w:r>
    </w:p>
    <w:p w:rsidR="000A3AB5" w:rsidRPr="00D4126C" w:rsidRDefault="00BD7B07" w:rsidP="00A673F6">
      <w:pPr>
        <w:rPr>
          <w:rFonts w:asciiTheme="minorHAnsi" w:hAnsiTheme="minorHAnsi"/>
          <w:sz w:val="22"/>
          <w:szCs w:val="22"/>
          <w:lang w:val="fr-FR"/>
        </w:rPr>
      </w:pPr>
      <w:r w:rsidRPr="00D4126C">
        <w:rPr>
          <w:rFonts w:asciiTheme="minorHAnsi" w:hAnsiTheme="minorHAnsi"/>
          <w:sz w:val="22"/>
          <w:szCs w:val="22"/>
          <w:lang w:val="fr-FR"/>
        </w:rPr>
        <w:t xml:space="preserve">Reconnaître et soutenir le rôle des centres pour les zones humides et autres centres environnementaux en tant que catalyseurs et acteurs clés d’activités qui font progresser les objectifs de Ramsar. </w:t>
      </w:r>
    </w:p>
    <w:p w:rsidR="00221329" w:rsidRPr="00D4126C" w:rsidRDefault="00221329" w:rsidP="00A673F6">
      <w:pPr>
        <w:rPr>
          <w:rFonts w:asciiTheme="minorHAnsi" w:hAnsiTheme="minorHAnsi"/>
          <w:sz w:val="22"/>
          <w:szCs w:val="22"/>
          <w:lang w:val="fr-FR"/>
        </w:rPr>
      </w:pPr>
    </w:p>
    <w:p w:rsidR="000A3AB5" w:rsidRPr="00D4126C" w:rsidRDefault="00E8704F" w:rsidP="00A673F6">
      <w:pPr>
        <w:rPr>
          <w:rFonts w:asciiTheme="minorHAnsi" w:hAnsiTheme="minorHAnsi"/>
          <w:b/>
          <w:sz w:val="22"/>
          <w:szCs w:val="22"/>
          <w:lang w:val="fr-FR"/>
        </w:rPr>
      </w:pPr>
      <w:r w:rsidRPr="00D4126C">
        <w:rPr>
          <w:rFonts w:asciiTheme="minorHAnsi" w:hAnsiTheme="minorHAnsi"/>
          <w:b/>
          <w:sz w:val="22"/>
          <w:szCs w:val="22"/>
          <w:lang w:val="fr-FR"/>
        </w:rPr>
        <w:t>Stratégie de CESP</w:t>
      </w:r>
      <w:r w:rsidR="000A3AB5" w:rsidRPr="00D4126C">
        <w:rPr>
          <w:rFonts w:asciiTheme="minorHAnsi" w:hAnsiTheme="minorHAnsi"/>
          <w:b/>
          <w:sz w:val="22"/>
          <w:szCs w:val="22"/>
          <w:lang w:val="fr-FR"/>
        </w:rPr>
        <w:t xml:space="preserve"> 8 </w:t>
      </w:r>
    </w:p>
    <w:p w:rsidR="000B6399" w:rsidRPr="00D4126C" w:rsidRDefault="003C385F" w:rsidP="00A673F6">
      <w:pPr>
        <w:rPr>
          <w:rFonts w:asciiTheme="minorHAnsi" w:hAnsiTheme="minorHAnsi"/>
          <w:sz w:val="22"/>
          <w:szCs w:val="22"/>
          <w:lang w:val="fr-FR"/>
        </w:rPr>
      </w:pPr>
      <w:r w:rsidRPr="00D4126C">
        <w:rPr>
          <w:rFonts w:asciiTheme="minorHAnsi" w:hAnsiTheme="minorHAnsi"/>
          <w:sz w:val="22"/>
          <w:szCs w:val="22"/>
          <w:lang w:val="fr-FR"/>
        </w:rPr>
        <w:t>Soutenir l’élaboration et la distribution de matériel pédagogique renforçant la sensibilisation aux valeurs des zones humides et à leurs services écosystémiques, en vue d’une utilisation dans des contextes pédagogiques officiels, sur les Sites Ramsar et par tous les acteurs Ramsar.</w:t>
      </w:r>
      <w:r w:rsidR="000B6399" w:rsidRPr="00D4126C">
        <w:rPr>
          <w:rFonts w:asciiTheme="minorHAnsi" w:hAnsiTheme="minorHAnsi"/>
          <w:sz w:val="22"/>
          <w:szCs w:val="22"/>
          <w:lang w:val="fr-FR"/>
        </w:rPr>
        <w:t xml:space="preserve"> </w:t>
      </w:r>
    </w:p>
    <w:p w:rsidR="00806673" w:rsidRPr="00D4126C" w:rsidRDefault="00806673" w:rsidP="00A673F6">
      <w:pPr>
        <w:rPr>
          <w:rFonts w:asciiTheme="minorHAnsi" w:hAnsiTheme="minorHAnsi"/>
          <w:i/>
          <w:sz w:val="22"/>
          <w:szCs w:val="22"/>
          <w:lang w:val="fr-FR"/>
        </w:rPr>
      </w:pPr>
    </w:p>
    <w:p w:rsidR="000B6399" w:rsidRPr="00D4126C" w:rsidRDefault="00E8704F" w:rsidP="00A673F6">
      <w:pPr>
        <w:rPr>
          <w:rFonts w:asciiTheme="minorHAnsi" w:hAnsiTheme="minorHAnsi"/>
          <w:b/>
          <w:sz w:val="22"/>
          <w:szCs w:val="22"/>
          <w:lang w:val="fr-FR"/>
        </w:rPr>
      </w:pPr>
      <w:r w:rsidRPr="00D4126C">
        <w:rPr>
          <w:rFonts w:asciiTheme="minorHAnsi" w:hAnsiTheme="minorHAnsi"/>
          <w:b/>
          <w:sz w:val="22"/>
          <w:szCs w:val="22"/>
          <w:lang w:val="fr-FR"/>
        </w:rPr>
        <w:t>Stratégie de CESP</w:t>
      </w:r>
      <w:r w:rsidR="000B6399" w:rsidRPr="00D4126C">
        <w:rPr>
          <w:rFonts w:asciiTheme="minorHAnsi" w:hAnsiTheme="minorHAnsi"/>
          <w:b/>
          <w:sz w:val="22"/>
          <w:szCs w:val="22"/>
          <w:lang w:val="fr-FR"/>
        </w:rPr>
        <w:t xml:space="preserve"> 9</w:t>
      </w:r>
    </w:p>
    <w:p w:rsidR="00F21FAC" w:rsidRPr="00D4126C" w:rsidRDefault="003C385F" w:rsidP="00A673F6">
      <w:pPr>
        <w:rPr>
          <w:rFonts w:asciiTheme="minorHAnsi" w:hAnsiTheme="minorHAnsi"/>
          <w:sz w:val="22"/>
          <w:szCs w:val="22"/>
          <w:lang w:val="fr-FR"/>
        </w:rPr>
      </w:pPr>
      <w:r w:rsidRPr="00D4126C">
        <w:rPr>
          <w:rFonts w:asciiTheme="minorHAnsi" w:hAnsiTheme="minorHAnsi"/>
          <w:sz w:val="22"/>
          <w:szCs w:val="22"/>
          <w:lang w:val="fr-FR"/>
        </w:rPr>
        <w:t>Veiller à ce que les orientations et les informations fournies par le GEST soient élaborées en étroite collaboration avec le Programme de CESP et s’assurer de leur diffusion auprès des publics cibles à l’aide des moyens de communication les plus efficaces.</w:t>
      </w:r>
    </w:p>
    <w:p w:rsidR="00806673" w:rsidRPr="00D4126C" w:rsidRDefault="00806673" w:rsidP="00A673F6">
      <w:pPr>
        <w:rPr>
          <w:rFonts w:asciiTheme="minorHAnsi" w:hAnsiTheme="minorHAnsi"/>
          <w:sz w:val="22"/>
          <w:szCs w:val="22"/>
          <w:lang w:val="fr-FR"/>
        </w:rPr>
      </w:pPr>
    </w:p>
    <w:p w:rsidR="000C5CA8" w:rsidRPr="00D4126C" w:rsidRDefault="000C5CA8" w:rsidP="00A673F6">
      <w:pPr>
        <w:rPr>
          <w:rFonts w:asciiTheme="minorHAnsi" w:hAnsiTheme="minorHAnsi"/>
          <w:sz w:val="22"/>
          <w:szCs w:val="22"/>
          <w:lang w:val="fr-FR"/>
        </w:rPr>
      </w:pPr>
    </w:p>
    <w:p w:rsidR="00FB3774" w:rsidRPr="00D4126C" w:rsidRDefault="003C385F" w:rsidP="000C5CA8">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 xml:space="preserve">Éventail de collaborateurs potentiels </w:t>
      </w:r>
    </w:p>
    <w:p w:rsidR="00FB3774" w:rsidRPr="00D4126C" w:rsidRDefault="00FB3774" w:rsidP="00A673F6">
      <w:pPr>
        <w:rPr>
          <w:rFonts w:asciiTheme="minorHAnsi" w:hAnsiTheme="minorHAnsi"/>
          <w:sz w:val="22"/>
          <w:szCs w:val="22"/>
          <w:lang w:val="fr-FR"/>
        </w:rPr>
      </w:pPr>
    </w:p>
    <w:p w:rsidR="00FB3774" w:rsidRPr="00D4126C" w:rsidRDefault="003C385F" w:rsidP="003C385F">
      <w:pPr>
        <w:rPr>
          <w:rFonts w:asciiTheme="minorHAnsi" w:hAnsiTheme="minorHAnsi"/>
          <w:sz w:val="22"/>
          <w:szCs w:val="22"/>
          <w:lang w:val="fr-FR"/>
        </w:rPr>
      </w:pPr>
      <w:r w:rsidRPr="00D4126C">
        <w:rPr>
          <w:rFonts w:asciiTheme="minorHAnsi" w:hAnsiTheme="minorHAnsi"/>
          <w:sz w:val="22"/>
          <w:szCs w:val="22"/>
          <w:lang w:val="fr-FR"/>
        </w:rPr>
        <w:t>Ramsa</w:t>
      </w:r>
      <w:r w:rsidR="008E71B4">
        <w:rPr>
          <w:rFonts w:asciiTheme="minorHAnsi" w:hAnsiTheme="minorHAnsi"/>
          <w:sz w:val="22"/>
          <w:szCs w:val="22"/>
          <w:lang w:val="fr-FR"/>
        </w:rPr>
        <w:t xml:space="preserve">r essaie d’attirer l’attention </w:t>
      </w:r>
      <w:r w:rsidRPr="00D4126C">
        <w:rPr>
          <w:rFonts w:asciiTheme="minorHAnsi" w:hAnsiTheme="minorHAnsi"/>
          <w:sz w:val="22"/>
          <w:szCs w:val="22"/>
          <w:lang w:val="fr-FR"/>
        </w:rPr>
        <w:t xml:space="preserve">et des fonds dans un contexte très compétitifs où de </w:t>
      </w:r>
      <w:r w:rsidR="007A2B43" w:rsidRPr="00D4126C">
        <w:rPr>
          <w:rFonts w:asciiTheme="minorHAnsi" w:hAnsiTheme="minorHAnsi"/>
          <w:sz w:val="22"/>
          <w:szCs w:val="22"/>
          <w:lang w:val="fr-FR"/>
        </w:rPr>
        <w:t>n</w:t>
      </w:r>
      <w:r w:rsidRPr="00D4126C">
        <w:rPr>
          <w:rFonts w:asciiTheme="minorHAnsi" w:hAnsiTheme="minorHAnsi"/>
          <w:sz w:val="22"/>
          <w:szCs w:val="22"/>
          <w:lang w:val="fr-FR"/>
        </w:rPr>
        <w:t xml:space="preserve">ombreuses organisations se côtoient. Une liste détaillée des organisations les plus actives au niveau mondial dans le domaine des zones humides, de la biodiversité, de l’eau et de l’espace environnemental figure à l’Annexe C.  Par ailleurs, une </w:t>
      </w:r>
      <w:r w:rsidR="007A2B43" w:rsidRPr="00D4126C">
        <w:rPr>
          <w:rFonts w:asciiTheme="minorHAnsi" w:hAnsiTheme="minorHAnsi"/>
          <w:sz w:val="22"/>
          <w:szCs w:val="22"/>
          <w:lang w:val="fr-FR"/>
        </w:rPr>
        <w:t xml:space="preserve">représentation graphique </w:t>
      </w:r>
      <w:r w:rsidRPr="00D4126C">
        <w:rPr>
          <w:rFonts w:asciiTheme="minorHAnsi" w:hAnsiTheme="minorHAnsi"/>
          <w:sz w:val="22"/>
          <w:szCs w:val="22"/>
          <w:lang w:val="fr-FR"/>
        </w:rPr>
        <w:t>des acteurs les plus pertinents pour Ramsar figure à l’Annexe D.</w:t>
      </w:r>
    </w:p>
    <w:p w:rsidR="00FB3774" w:rsidRPr="00D4126C" w:rsidRDefault="00FB3774" w:rsidP="00A673F6">
      <w:pPr>
        <w:rPr>
          <w:rFonts w:asciiTheme="minorHAnsi" w:hAnsiTheme="minorHAnsi"/>
          <w:sz w:val="22"/>
          <w:szCs w:val="22"/>
          <w:lang w:val="fr-FR"/>
        </w:rPr>
      </w:pPr>
    </w:p>
    <w:p w:rsidR="00FB3774" w:rsidRPr="00D4126C" w:rsidRDefault="00485DE7" w:rsidP="00A673F6">
      <w:pPr>
        <w:rPr>
          <w:rFonts w:asciiTheme="minorHAnsi" w:hAnsiTheme="minorHAnsi"/>
          <w:sz w:val="22"/>
          <w:szCs w:val="22"/>
          <w:lang w:val="fr-FR"/>
        </w:rPr>
      </w:pPr>
      <w:r w:rsidRPr="00D4126C">
        <w:rPr>
          <w:rFonts w:asciiTheme="minorHAnsi" w:hAnsiTheme="minorHAnsi"/>
          <w:sz w:val="22"/>
          <w:szCs w:val="22"/>
          <w:lang w:val="fr-FR"/>
        </w:rPr>
        <w:t xml:space="preserve">Ces collaborateurs potentiels peuvent être divisés en plusieurs groupes – </w:t>
      </w:r>
      <w:r w:rsidR="00A23548" w:rsidRPr="00D4126C">
        <w:rPr>
          <w:rFonts w:asciiTheme="minorHAnsi" w:hAnsiTheme="minorHAnsi"/>
          <w:sz w:val="22"/>
          <w:szCs w:val="22"/>
          <w:lang w:val="fr-FR"/>
        </w:rPr>
        <w:t>avec une présence transversale d’</w:t>
      </w:r>
      <w:r w:rsidRPr="00D4126C">
        <w:rPr>
          <w:rFonts w:asciiTheme="minorHAnsi" w:hAnsiTheme="minorHAnsi"/>
          <w:sz w:val="22"/>
          <w:szCs w:val="22"/>
          <w:lang w:val="fr-FR"/>
        </w:rPr>
        <w:t>OIP – un noyau d’organisations qui contribuent déjà à la mise en œuvre de la Convention :</w:t>
      </w:r>
      <w:r w:rsidR="00FB3774" w:rsidRPr="00D4126C">
        <w:rPr>
          <w:rFonts w:asciiTheme="minorHAnsi" w:hAnsiTheme="minorHAnsi"/>
          <w:sz w:val="22"/>
          <w:szCs w:val="22"/>
          <w:lang w:val="fr-FR"/>
        </w:rPr>
        <w:t xml:space="preserve"> </w:t>
      </w:r>
    </w:p>
    <w:p w:rsidR="00FB3774" w:rsidRPr="00D4126C" w:rsidRDefault="00A23548" w:rsidP="000C5CA8">
      <w:pPr>
        <w:pStyle w:val="ListParagraph"/>
        <w:numPr>
          <w:ilvl w:val="0"/>
          <w:numId w:val="1"/>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Grandes organisations de l’ONU œuvrant en faveur du développement et du climat </w:t>
      </w:r>
    </w:p>
    <w:p w:rsidR="00FB3774" w:rsidRPr="00D4126C" w:rsidRDefault="00A23548" w:rsidP="000C5CA8">
      <w:pPr>
        <w:pStyle w:val="ListParagraph"/>
        <w:numPr>
          <w:ilvl w:val="0"/>
          <w:numId w:val="1"/>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Conventions relatives à la biodiversité, à l’eau et à l’environnement </w:t>
      </w:r>
    </w:p>
    <w:p w:rsidR="00FB3774" w:rsidRPr="00D4126C" w:rsidRDefault="00A23548" w:rsidP="000C5CA8">
      <w:pPr>
        <w:pStyle w:val="ListParagraph"/>
        <w:numPr>
          <w:ilvl w:val="0"/>
          <w:numId w:val="1"/>
        </w:numPr>
        <w:ind w:left="426" w:hanging="426"/>
        <w:rPr>
          <w:rFonts w:asciiTheme="minorHAnsi" w:hAnsiTheme="minorHAnsi"/>
          <w:sz w:val="22"/>
          <w:szCs w:val="22"/>
          <w:lang w:val="fr-FR"/>
        </w:rPr>
      </w:pPr>
      <w:r w:rsidRPr="00D4126C">
        <w:rPr>
          <w:rFonts w:asciiTheme="minorHAnsi" w:hAnsiTheme="minorHAnsi"/>
          <w:sz w:val="22"/>
          <w:szCs w:val="22"/>
          <w:lang w:val="fr-FR"/>
        </w:rPr>
        <w:t>Organisations et ONG relatives à la biodiversité</w:t>
      </w:r>
    </w:p>
    <w:p w:rsidR="00FB3774" w:rsidRPr="00D4126C" w:rsidRDefault="00A23548" w:rsidP="000C5CA8">
      <w:pPr>
        <w:pStyle w:val="ListParagraph"/>
        <w:numPr>
          <w:ilvl w:val="0"/>
          <w:numId w:val="1"/>
        </w:numPr>
        <w:ind w:left="426" w:hanging="426"/>
        <w:rPr>
          <w:rFonts w:asciiTheme="minorHAnsi" w:hAnsiTheme="minorHAnsi"/>
          <w:sz w:val="22"/>
          <w:szCs w:val="22"/>
          <w:lang w:val="fr-FR"/>
        </w:rPr>
      </w:pPr>
      <w:r w:rsidRPr="00D4126C">
        <w:rPr>
          <w:rFonts w:asciiTheme="minorHAnsi" w:hAnsiTheme="minorHAnsi"/>
          <w:sz w:val="22"/>
          <w:szCs w:val="22"/>
          <w:lang w:val="fr-FR"/>
        </w:rPr>
        <w:t>Organisations et ONG relatives à l’eau</w:t>
      </w:r>
    </w:p>
    <w:p w:rsidR="00FB3774" w:rsidRPr="00D4126C" w:rsidRDefault="00FB3774" w:rsidP="00A673F6">
      <w:pPr>
        <w:rPr>
          <w:rFonts w:asciiTheme="minorHAnsi" w:hAnsiTheme="minorHAnsi"/>
          <w:sz w:val="22"/>
          <w:szCs w:val="22"/>
          <w:lang w:val="fr-FR"/>
        </w:rPr>
      </w:pPr>
    </w:p>
    <w:p w:rsidR="00FB3774" w:rsidRPr="00D4126C" w:rsidRDefault="00A23548" w:rsidP="00A673F6">
      <w:pPr>
        <w:rPr>
          <w:rFonts w:asciiTheme="minorHAnsi" w:hAnsiTheme="minorHAnsi"/>
          <w:sz w:val="22"/>
          <w:szCs w:val="22"/>
          <w:lang w:val="fr-FR"/>
        </w:rPr>
      </w:pPr>
      <w:r w:rsidRPr="00D4126C">
        <w:rPr>
          <w:rFonts w:asciiTheme="minorHAnsi" w:hAnsiTheme="minorHAnsi"/>
          <w:sz w:val="22"/>
          <w:szCs w:val="22"/>
          <w:lang w:val="fr-FR"/>
        </w:rPr>
        <w:t>Le statut unique de Ramsar, une Convention qui porte tant sur des questions liées à l’eau, à la biodiversité, au changement climatique, aux moyens d’existence, à la réduction des risques de catastrophes qu</w:t>
      </w:r>
      <w:r w:rsidR="00CA441C" w:rsidRPr="00D4126C">
        <w:rPr>
          <w:rFonts w:asciiTheme="minorHAnsi" w:hAnsiTheme="minorHAnsi"/>
          <w:sz w:val="22"/>
          <w:szCs w:val="22"/>
          <w:lang w:val="fr-FR"/>
        </w:rPr>
        <w:t xml:space="preserve">’au </w:t>
      </w:r>
      <w:r w:rsidRPr="00D4126C">
        <w:rPr>
          <w:rFonts w:asciiTheme="minorHAnsi" w:hAnsiTheme="minorHAnsi"/>
          <w:sz w:val="22"/>
          <w:szCs w:val="22"/>
          <w:lang w:val="fr-FR"/>
        </w:rPr>
        <w:t xml:space="preserve">bien-être, sera important dans le contexte des ODD </w:t>
      </w:r>
      <w:r w:rsidR="00CA441C" w:rsidRPr="00D4126C">
        <w:rPr>
          <w:rFonts w:asciiTheme="minorHAnsi" w:hAnsiTheme="minorHAnsi"/>
          <w:sz w:val="22"/>
          <w:szCs w:val="22"/>
          <w:lang w:val="fr-FR"/>
        </w:rPr>
        <w:t>relatifs à l’</w:t>
      </w:r>
      <w:r w:rsidR="00A06BDC" w:rsidRPr="00D4126C">
        <w:rPr>
          <w:rFonts w:asciiTheme="minorHAnsi" w:hAnsiTheme="minorHAnsi"/>
          <w:sz w:val="22"/>
          <w:szCs w:val="22"/>
          <w:lang w:val="fr-FR"/>
        </w:rPr>
        <w:t>environnement</w:t>
      </w:r>
      <w:r w:rsidR="00CA441C"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post-2015. </w:t>
      </w:r>
    </w:p>
    <w:p w:rsidR="00FB3774" w:rsidRPr="00D4126C" w:rsidRDefault="00FB3774" w:rsidP="00A673F6">
      <w:pPr>
        <w:rPr>
          <w:rFonts w:asciiTheme="minorHAnsi" w:hAnsiTheme="minorHAnsi"/>
          <w:sz w:val="22"/>
          <w:szCs w:val="22"/>
          <w:lang w:val="fr-FR"/>
        </w:rPr>
      </w:pPr>
    </w:p>
    <w:p w:rsidR="00D8396D" w:rsidRPr="00D4126C" w:rsidRDefault="00CA441C" w:rsidP="000C5CA8">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Principaux moteurs de planification des activités de communication/CESP</w:t>
      </w:r>
    </w:p>
    <w:p w:rsidR="002843C4" w:rsidRPr="00D4126C" w:rsidRDefault="002843C4" w:rsidP="00A673F6">
      <w:pPr>
        <w:rPr>
          <w:rFonts w:asciiTheme="minorHAnsi" w:hAnsiTheme="minorHAnsi"/>
          <w:b/>
          <w:sz w:val="22"/>
          <w:szCs w:val="22"/>
          <w:lang w:val="fr-FR"/>
        </w:rPr>
      </w:pPr>
    </w:p>
    <w:p w:rsidR="00D8396D" w:rsidRPr="00D4126C" w:rsidRDefault="00160F2A" w:rsidP="00A673F6">
      <w:pPr>
        <w:rPr>
          <w:rFonts w:asciiTheme="minorHAnsi" w:hAnsiTheme="minorHAnsi"/>
          <w:sz w:val="22"/>
          <w:szCs w:val="22"/>
          <w:lang w:val="fr-FR"/>
        </w:rPr>
      </w:pPr>
      <w:r w:rsidRPr="00D4126C">
        <w:rPr>
          <w:rFonts w:asciiTheme="minorHAnsi" w:hAnsiTheme="minorHAnsi"/>
          <w:sz w:val="22"/>
          <w:szCs w:val="22"/>
          <w:lang w:val="fr-FR"/>
        </w:rPr>
        <w:t xml:space="preserve">Compte tenu de la mission générale de Ramsar, de son intention stratégique d’éliminer et d’inverser la tendance à la perte et à la dégradation des zones humides, de la nécessité de communiquer au </w:t>
      </w:r>
      <w:r w:rsidRPr="00D4126C">
        <w:rPr>
          <w:rFonts w:asciiTheme="minorHAnsi" w:hAnsiTheme="minorHAnsi"/>
          <w:sz w:val="22"/>
          <w:szCs w:val="22"/>
          <w:lang w:val="fr-FR"/>
        </w:rPr>
        <w:lastRenderedPageBreak/>
        <w:t xml:space="preserve">monde l’importance des zones humides, du programme CESP et </w:t>
      </w:r>
      <w:r w:rsidR="00CE3445" w:rsidRPr="00D4126C">
        <w:rPr>
          <w:rFonts w:asciiTheme="minorHAnsi" w:hAnsiTheme="minorHAnsi"/>
          <w:sz w:val="22"/>
          <w:szCs w:val="22"/>
          <w:lang w:val="fr-FR"/>
        </w:rPr>
        <w:t xml:space="preserve">au vu </w:t>
      </w:r>
      <w:r w:rsidRPr="00D4126C">
        <w:rPr>
          <w:rFonts w:asciiTheme="minorHAnsi" w:hAnsiTheme="minorHAnsi"/>
          <w:sz w:val="22"/>
          <w:szCs w:val="22"/>
          <w:lang w:val="fr-FR"/>
        </w:rPr>
        <w:t xml:space="preserve">de </w:t>
      </w:r>
      <w:r w:rsidR="00CE3445" w:rsidRPr="00D4126C">
        <w:rPr>
          <w:rFonts w:asciiTheme="minorHAnsi" w:hAnsiTheme="minorHAnsi"/>
          <w:sz w:val="22"/>
          <w:szCs w:val="22"/>
          <w:lang w:val="fr-FR"/>
        </w:rPr>
        <w:t xml:space="preserve">la pléthore de concurrents qui prétendent aussi à </w:t>
      </w:r>
      <w:r w:rsidRPr="00D4126C">
        <w:rPr>
          <w:rFonts w:asciiTheme="minorHAnsi" w:hAnsiTheme="minorHAnsi"/>
          <w:sz w:val="22"/>
          <w:szCs w:val="22"/>
          <w:lang w:val="fr-FR"/>
        </w:rPr>
        <w:t>une collaboration, les considérations ci-dessous dictent la planification des activités de communication/ CESP :</w:t>
      </w:r>
    </w:p>
    <w:p w:rsidR="00D8396D" w:rsidRPr="00D4126C" w:rsidRDefault="00D8396D" w:rsidP="00A673F6">
      <w:pPr>
        <w:rPr>
          <w:rFonts w:asciiTheme="minorHAnsi" w:hAnsiTheme="minorHAnsi"/>
          <w:sz w:val="22"/>
          <w:szCs w:val="22"/>
          <w:lang w:val="fr-FR"/>
        </w:rPr>
      </w:pPr>
    </w:p>
    <w:p w:rsidR="00187EFA" w:rsidRPr="00D4126C" w:rsidRDefault="004415C9" w:rsidP="000C5CA8">
      <w:pPr>
        <w:pStyle w:val="ListParagraph"/>
        <w:numPr>
          <w:ilvl w:val="0"/>
          <w:numId w:val="3"/>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Les décideurs et les </w:t>
      </w:r>
      <w:r w:rsidR="00BE5E94" w:rsidRPr="00D4126C">
        <w:rPr>
          <w:rFonts w:asciiTheme="minorHAnsi" w:hAnsiTheme="minorHAnsi"/>
          <w:sz w:val="22"/>
          <w:szCs w:val="22"/>
          <w:lang w:val="fr-FR"/>
        </w:rPr>
        <w:t>praticiens</w:t>
      </w:r>
      <w:r w:rsidRPr="00D4126C">
        <w:rPr>
          <w:rFonts w:asciiTheme="minorHAnsi" w:hAnsiTheme="minorHAnsi"/>
          <w:sz w:val="22"/>
          <w:szCs w:val="22"/>
          <w:lang w:val="fr-FR"/>
        </w:rPr>
        <w:t xml:space="preserve"> sont les deux groupes qui ont le meilleur potentiel d’action – et impact – sur l’utilisation rationnelle des zones humides. Ces groupes ont tous deux besoin de </w:t>
      </w:r>
      <w:r w:rsidR="00BE5E94" w:rsidRPr="00D4126C">
        <w:rPr>
          <w:rFonts w:asciiTheme="minorHAnsi" w:hAnsiTheme="minorHAnsi"/>
          <w:sz w:val="22"/>
          <w:szCs w:val="22"/>
          <w:lang w:val="fr-FR"/>
        </w:rPr>
        <w:t xml:space="preserve">documents </w:t>
      </w:r>
      <w:r w:rsidRPr="00D4126C">
        <w:rPr>
          <w:rFonts w:asciiTheme="minorHAnsi" w:hAnsiTheme="minorHAnsi"/>
          <w:sz w:val="22"/>
          <w:szCs w:val="22"/>
          <w:lang w:val="fr-FR"/>
        </w:rPr>
        <w:t>d’orientation spécifiquement adapté</w:t>
      </w:r>
      <w:r w:rsidR="00BE5E94" w:rsidRPr="00D4126C">
        <w:rPr>
          <w:rFonts w:asciiTheme="minorHAnsi" w:hAnsiTheme="minorHAnsi"/>
          <w:sz w:val="22"/>
          <w:szCs w:val="22"/>
          <w:lang w:val="fr-FR"/>
        </w:rPr>
        <w:t>s</w:t>
      </w:r>
      <w:r w:rsidRPr="00D4126C">
        <w:rPr>
          <w:rFonts w:asciiTheme="minorHAnsi" w:hAnsiTheme="minorHAnsi"/>
          <w:sz w:val="22"/>
          <w:szCs w:val="22"/>
          <w:lang w:val="fr-FR"/>
        </w:rPr>
        <w:t xml:space="preserve"> à leurs besoins et publiés dans les trois langues de la Convention :</w:t>
      </w:r>
    </w:p>
    <w:p w:rsidR="00187EFA" w:rsidRPr="00D4126C" w:rsidRDefault="004E25D0" w:rsidP="000C5CA8">
      <w:pPr>
        <w:pStyle w:val="ListParagraph"/>
        <w:numPr>
          <w:ilvl w:val="1"/>
          <w:numId w:val="3"/>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Les décideurs ont besoin d’informations spécifiques sur le type de politiques qui est efficace</w:t>
      </w:r>
      <w:r w:rsidR="00FC4843" w:rsidRPr="00D4126C">
        <w:rPr>
          <w:rFonts w:asciiTheme="minorHAnsi" w:hAnsiTheme="minorHAnsi"/>
          <w:sz w:val="22"/>
          <w:szCs w:val="22"/>
          <w:lang w:val="fr-FR"/>
        </w:rPr>
        <w:t>.</w:t>
      </w:r>
    </w:p>
    <w:p w:rsidR="00187EFA" w:rsidRPr="00D4126C" w:rsidRDefault="00850F7C" w:rsidP="000C5CA8">
      <w:pPr>
        <w:pStyle w:val="ListParagraph"/>
        <w:numPr>
          <w:ilvl w:val="1"/>
          <w:numId w:val="3"/>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praticiens ont besoin de matériel  (par ex. formations) plus efficace de renforcement des capacités, en donnant la priorité au niveau du </w:t>
      </w:r>
      <w:r w:rsidR="00A06BDC" w:rsidRPr="00D4126C">
        <w:rPr>
          <w:rFonts w:asciiTheme="minorHAnsi" w:hAnsiTheme="minorHAnsi"/>
          <w:sz w:val="22"/>
          <w:szCs w:val="22"/>
          <w:lang w:val="fr-FR"/>
        </w:rPr>
        <w:t>site</w:t>
      </w:r>
      <w:r w:rsidR="00FC4843" w:rsidRPr="00D4126C">
        <w:rPr>
          <w:rFonts w:asciiTheme="minorHAnsi" w:hAnsiTheme="minorHAnsi"/>
          <w:sz w:val="22"/>
          <w:szCs w:val="22"/>
          <w:lang w:val="fr-FR"/>
        </w:rPr>
        <w:t>.</w:t>
      </w:r>
    </w:p>
    <w:p w:rsidR="00187EFA" w:rsidRPr="00D4126C" w:rsidRDefault="00187EFA" w:rsidP="00A673F6">
      <w:pPr>
        <w:rPr>
          <w:rFonts w:asciiTheme="minorHAnsi" w:hAnsiTheme="minorHAnsi"/>
          <w:sz w:val="22"/>
          <w:szCs w:val="22"/>
          <w:lang w:val="fr-FR"/>
        </w:rPr>
      </w:pPr>
      <w:r w:rsidRPr="00D4126C">
        <w:rPr>
          <w:rFonts w:asciiTheme="minorHAnsi" w:hAnsiTheme="minorHAnsi"/>
          <w:sz w:val="22"/>
          <w:szCs w:val="22"/>
          <w:lang w:val="fr-FR"/>
        </w:rPr>
        <w:t xml:space="preserve"> </w:t>
      </w:r>
    </w:p>
    <w:p w:rsidR="00A844AF" w:rsidRPr="00D4126C" w:rsidRDefault="00964CEB" w:rsidP="000C5CA8">
      <w:pPr>
        <w:pStyle w:val="ListParagraph"/>
        <w:numPr>
          <w:ilvl w:val="0"/>
          <w:numId w:val="3"/>
        </w:numPr>
        <w:ind w:left="426" w:hanging="426"/>
        <w:rPr>
          <w:rFonts w:asciiTheme="minorHAnsi" w:hAnsiTheme="minorHAnsi"/>
          <w:sz w:val="22"/>
          <w:szCs w:val="22"/>
          <w:lang w:val="fr-FR"/>
        </w:rPr>
      </w:pPr>
      <w:r w:rsidRPr="00D4126C">
        <w:rPr>
          <w:rFonts w:asciiTheme="minorHAnsi" w:hAnsiTheme="minorHAnsi"/>
          <w:sz w:val="22"/>
          <w:szCs w:val="22"/>
          <w:lang w:val="fr-FR"/>
        </w:rPr>
        <w:t>Les avantages des zones humides sont toujours mal connus du grand public et ils doivent être</w:t>
      </w:r>
      <w:r w:rsidR="008E71B4">
        <w:rPr>
          <w:rFonts w:asciiTheme="minorHAnsi" w:hAnsiTheme="minorHAnsi"/>
          <w:sz w:val="22"/>
          <w:szCs w:val="22"/>
          <w:lang w:val="fr-FR"/>
        </w:rPr>
        <w:t xml:space="preserve"> exprimés de façon à captiver son </w:t>
      </w:r>
      <w:r w:rsidRPr="00D4126C">
        <w:rPr>
          <w:rFonts w:asciiTheme="minorHAnsi" w:hAnsiTheme="minorHAnsi"/>
          <w:sz w:val="22"/>
          <w:szCs w:val="22"/>
          <w:lang w:val="fr-FR"/>
        </w:rPr>
        <w:t>imagination. Disposant d’un budget très limité pour agir, les jeunes âgés de 15-24 ans sont le meilleur point d’entrée.</w:t>
      </w:r>
      <w:r w:rsidR="00187EFA" w:rsidRPr="00D4126C">
        <w:rPr>
          <w:rFonts w:asciiTheme="minorHAnsi" w:hAnsiTheme="minorHAnsi"/>
          <w:sz w:val="22"/>
          <w:szCs w:val="22"/>
          <w:lang w:val="fr-FR"/>
        </w:rPr>
        <w:t xml:space="preserve"> </w:t>
      </w:r>
    </w:p>
    <w:p w:rsidR="00187EFA" w:rsidRPr="00D4126C" w:rsidRDefault="00964CEB" w:rsidP="000C5CA8">
      <w:pPr>
        <w:pStyle w:val="ListParagraph"/>
        <w:numPr>
          <w:ilvl w:val="1"/>
          <w:numId w:val="3"/>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La Journée m</w:t>
      </w:r>
      <w:r w:rsidR="00AE1B99">
        <w:rPr>
          <w:rFonts w:asciiTheme="minorHAnsi" w:hAnsiTheme="minorHAnsi"/>
          <w:sz w:val="22"/>
          <w:szCs w:val="22"/>
          <w:lang w:val="fr-FR"/>
        </w:rPr>
        <w:t>ondiale des zones humides est l’</w:t>
      </w:r>
      <w:r w:rsidRPr="00D4126C">
        <w:rPr>
          <w:rFonts w:asciiTheme="minorHAnsi" w:hAnsiTheme="minorHAnsi"/>
          <w:sz w:val="22"/>
          <w:szCs w:val="22"/>
          <w:lang w:val="fr-FR"/>
        </w:rPr>
        <w:t xml:space="preserve">évènement important qui peut </w:t>
      </w:r>
      <w:r w:rsidR="00AE1B99">
        <w:rPr>
          <w:rFonts w:asciiTheme="minorHAnsi" w:hAnsiTheme="minorHAnsi"/>
          <w:sz w:val="22"/>
          <w:szCs w:val="22"/>
          <w:lang w:val="fr-FR"/>
        </w:rPr>
        <w:t>s’avérer</w:t>
      </w:r>
      <w:r w:rsidRPr="00D4126C">
        <w:rPr>
          <w:rFonts w:asciiTheme="minorHAnsi" w:hAnsiTheme="minorHAnsi"/>
          <w:sz w:val="22"/>
          <w:szCs w:val="22"/>
          <w:lang w:val="fr-FR"/>
        </w:rPr>
        <w:t xml:space="preserve"> le plus utile pour encourager </w:t>
      </w:r>
      <w:r w:rsidR="00AE1B99">
        <w:rPr>
          <w:rFonts w:asciiTheme="minorHAnsi" w:hAnsiTheme="minorHAnsi"/>
          <w:sz w:val="22"/>
          <w:szCs w:val="22"/>
          <w:lang w:val="fr-FR"/>
        </w:rPr>
        <w:t>le grand</w:t>
      </w:r>
      <w:r w:rsidRPr="00D4126C">
        <w:rPr>
          <w:rFonts w:asciiTheme="minorHAnsi" w:hAnsiTheme="minorHAnsi"/>
          <w:sz w:val="22"/>
          <w:szCs w:val="22"/>
          <w:lang w:val="fr-FR"/>
        </w:rPr>
        <w:t xml:space="preserve"> public à agir en faveur des zones humides</w:t>
      </w:r>
      <w:r w:rsidR="00187EFA" w:rsidRPr="00D4126C">
        <w:rPr>
          <w:rFonts w:asciiTheme="minorHAnsi" w:hAnsiTheme="minorHAnsi"/>
          <w:sz w:val="22"/>
          <w:szCs w:val="22"/>
          <w:lang w:val="fr-FR"/>
        </w:rPr>
        <w:t xml:space="preserve">. </w:t>
      </w:r>
    </w:p>
    <w:p w:rsidR="00A740DA" w:rsidRPr="00D4126C" w:rsidRDefault="00A740DA" w:rsidP="00A673F6">
      <w:pPr>
        <w:rPr>
          <w:rFonts w:asciiTheme="minorHAnsi" w:hAnsiTheme="minorHAnsi"/>
          <w:sz w:val="22"/>
          <w:szCs w:val="22"/>
          <w:lang w:val="fr-FR"/>
        </w:rPr>
      </w:pPr>
    </w:p>
    <w:p w:rsidR="00461D32" w:rsidRPr="00D4126C" w:rsidRDefault="007B42F0" w:rsidP="000C5CA8">
      <w:pPr>
        <w:pStyle w:val="ListParagraph"/>
        <w:numPr>
          <w:ilvl w:val="0"/>
          <w:numId w:val="3"/>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La concurrence féroce pour la collaboration représente un défi mais elle </w:t>
      </w:r>
      <w:r w:rsidR="00AE1B99">
        <w:rPr>
          <w:rFonts w:asciiTheme="minorHAnsi" w:hAnsiTheme="minorHAnsi"/>
          <w:sz w:val="22"/>
          <w:szCs w:val="22"/>
          <w:lang w:val="fr-FR"/>
        </w:rPr>
        <w:t xml:space="preserve">a des </w:t>
      </w:r>
      <w:r w:rsidRPr="00D4126C">
        <w:rPr>
          <w:rFonts w:asciiTheme="minorHAnsi" w:hAnsiTheme="minorHAnsi"/>
          <w:sz w:val="22"/>
          <w:szCs w:val="22"/>
          <w:lang w:val="fr-FR"/>
        </w:rPr>
        <w:t xml:space="preserve">avantages. Compte tenu de l’importance accrue accordée à l’eau dans les ODD, Ramsar </w:t>
      </w:r>
      <w:r w:rsidR="00AE1B99">
        <w:rPr>
          <w:rFonts w:asciiTheme="minorHAnsi" w:hAnsiTheme="minorHAnsi"/>
          <w:sz w:val="22"/>
          <w:szCs w:val="22"/>
          <w:lang w:val="fr-FR"/>
        </w:rPr>
        <w:t>peut</w:t>
      </w:r>
      <w:r w:rsidRPr="00D4126C">
        <w:rPr>
          <w:rFonts w:asciiTheme="minorHAnsi" w:hAnsiTheme="minorHAnsi"/>
          <w:sz w:val="22"/>
          <w:szCs w:val="22"/>
          <w:lang w:val="fr-FR"/>
        </w:rPr>
        <w:t xml:space="preserve"> faire </w:t>
      </w:r>
      <w:r w:rsidR="00AE1B99">
        <w:rPr>
          <w:rFonts w:asciiTheme="minorHAnsi" w:hAnsiTheme="minorHAnsi"/>
          <w:sz w:val="22"/>
          <w:szCs w:val="22"/>
          <w:lang w:val="fr-FR"/>
        </w:rPr>
        <w:t>valoir l’importance que revêt</w:t>
      </w:r>
      <w:r w:rsidRPr="00D4126C">
        <w:rPr>
          <w:rFonts w:asciiTheme="minorHAnsi" w:hAnsiTheme="minorHAnsi"/>
          <w:sz w:val="22"/>
          <w:szCs w:val="22"/>
          <w:lang w:val="fr-FR"/>
        </w:rPr>
        <w:t xml:space="preserve"> à ses yeux un éventail unique de questions relatives à l’eau, à la biodiversité, au changement climatique, aux moyens d’existence, à la réduction des risques de catastrophes et au bien-être, positionnant ainsi la Convention à la « source » réelle du développement durable.</w:t>
      </w:r>
      <w:r w:rsidR="00FC4843" w:rsidRPr="00D4126C">
        <w:rPr>
          <w:rFonts w:asciiTheme="minorHAnsi" w:hAnsiTheme="minorHAnsi"/>
          <w:sz w:val="22"/>
          <w:szCs w:val="22"/>
          <w:lang w:val="fr-FR"/>
        </w:rPr>
        <w:t xml:space="preserve"> </w:t>
      </w:r>
    </w:p>
    <w:p w:rsidR="00FB7E1B" w:rsidRDefault="00FB7E1B" w:rsidP="00A673F6">
      <w:pPr>
        <w:rPr>
          <w:rFonts w:asciiTheme="minorHAnsi" w:hAnsiTheme="minorHAnsi"/>
          <w:b/>
          <w:sz w:val="22"/>
          <w:szCs w:val="22"/>
          <w:lang w:val="fr-FR"/>
        </w:rPr>
      </w:pPr>
    </w:p>
    <w:p w:rsidR="00AE0F9A" w:rsidRPr="00D4126C" w:rsidRDefault="00AE0F9A" w:rsidP="00A673F6">
      <w:pPr>
        <w:rPr>
          <w:rFonts w:asciiTheme="minorHAnsi" w:hAnsiTheme="minorHAnsi"/>
          <w:b/>
          <w:sz w:val="22"/>
          <w:szCs w:val="22"/>
          <w:lang w:val="fr-FR"/>
        </w:rPr>
      </w:pPr>
    </w:p>
    <w:p w:rsidR="00FB7E1B" w:rsidRPr="00D4126C" w:rsidRDefault="00FC1EBE" w:rsidP="00A673F6">
      <w:pPr>
        <w:rPr>
          <w:rFonts w:asciiTheme="minorHAnsi" w:hAnsiTheme="minorHAnsi"/>
          <w:b/>
          <w:szCs w:val="24"/>
          <w:lang w:val="fr-FR"/>
        </w:rPr>
      </w:pPr>
      <w:r w:rsidRPr="00D4126C">
        <w:rPr>
          <w:rFonts w:asciiTheme="minorHAnsi" w:hAnsiTheme="minorHAnsi"/>
          <w:b/>
          <w:szCs w:val="24"/>
          <w:lang w:val="fr-FR"/>
        </w:rPr>
        <w:t xml:space="preserve">II. </w:t>
      </w:r>
      <w:r w:rsidR="007B42F0" w:rsidRPr="00D4126C">
        <w:rPr>
          <w:rFonts w:asciiTheme="minorHAnsi" w:hAnsiTheme="minorHAnsi"/>
          <w:b/>
          <w:szCs w:val="24"/>
          <w:lang w:val="fr-FR"/>
        </w:rPr>
        <w:t xml:space="preserve">Stratégie de mise en œuvre </w:t>
      </w:r>
    </w:p>
    <w:p w:rsidR="00FB7E1B" w:rsidRPr="00D4126C" w:rsidRDefault="00FB7E1B" w:rsidP="00A673F6">
      <w:pPr>
        <w:rPr>
          <w:rFonts w:asciiTheme="minorHAnsi" w:hAnsiTheme="minorHAnsi"/>
          <w:sz w:val="22"/>
          <w:szCs w:val="22"/>
          <w:lang w:val="fr-FR"/>
        </w:rPr>
      </w:pPr>
    </w:p>
    <w:p w:rsidR="00FB7E1B" w:rsidRPr="00D4126C" w:rsidRDefault="007B42F0" w:rsidP="000C5CA8">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 xml:space="preserve">Groupes cibles </w:t>
      </w:r>
    </w:p>
    <w:p w:rsidR="00FB7E1B" w:rsidRPr="00D4126C" w:rsidRDefault="00FB7E1B" w:rsidP="00A673F6">
      <w:pPr>
        <w:rPr>
          <w:rFonts w:asciiTheme="minorHAnsi" w:hAnsiTheme="minorHAnsi"/>
          <w:sz w:val="22"/>
          <w:szCs w:val="22"/>
          <w:lang w:val="fr-FR"/>
        </w:rPr>
      </w:pPr>
    </w:p>
    <w:p w:rsidR="00F709CE" w:rsidRPr="00D4126C" w:rsidRDefault="00F709CE" w:rsidP="00F709CE">
      <w:pPr>
        <w:rPr>
          <w:rFonts w:asciiTheme="minorHAnsi" w:hAnsiTheme="minorHAnsi"/>
          <w:sz w:val="22"/>
          <w:szCs w:val="22"/>
          <w:lang w:val="fr-FR"/>
        </w:rPr>
      </w:pPr>
      <w:r w:rsidRPr="00D4126C">
        <w:rPr>
          <w:rFonts w:asciiTheme="minorHAnsi" w:hAnsiTheme="minorHAnsi"/>
          <w:sz w:val="22"/>
          <w:szCs w:val="22"/>
          <w:lang w:val="fr-FR"/>
        </w:rPr>
        <w:t xml:space="preserve">Le Programme de CESP </w:t>
      </w:r>
      <w:r w:rsidR="002A01EA">
        <w:rPr>
          <w:rFonts w:asciiTheme="minorHAnsi" w:hAnsiTheme="minorHAnsi"/>
          <w:sz w:val="22"/>
          <w:szCs w:val="22"/>
          <w:lang w:val="fr-FR"/>
        </w:rPr>
        <w:t>2016-2021</w:t>
      </w:r>
      <w:r w:rsidRPr="00D4126C">
        <w:rPr>
          <w:rFonts w:asciiTheme="minorHAnsi" w:hAnsiTheme="minorHAnsi"/>
          <w:sz w:val="22"/>
          <w:szCs w:val="22"/>
          <w:lang w:val="fr-FR"/>
        </w:rPr>
        <w:t xml:space="preserve"> donne la liste de 27 groupes à cibler grâce aux efforts de sensibilisation. Dans le contexte du nouveau Plan stratégique et du nouveau mode opératoire du GEST, deux groupes cibles primaires ont été identifiés pour bénéficier des orientations scientifiques et techniques de la Convention : les décideurs et les praticiens </w:t>
      </w:r>
      <w:r w:rsidR="00B4472E" w:rsidRPr="00D4126C">
        <w:rPr>
          <w:rFonts w:asciiTheme="minorHAnsi" w:hAnsiTheme="minorHAnsi"/>
          <w:sz w:val="22"/>
          <w:szCs w:val="22"/>
          <w:lang w:val="fr-FR"/>
        </w:rPr>
        <w:t>œuvrant dans les</w:t>
      </w:r>
      <w:r w:rsidRPr="00D4126C">
        <w:rPr>
          <w:rFonts w:asciiTheme="minorHAnsi" w:hAnsiTheme="minorHAnsi"/>
          <w:sz w:val="22"/>
          <w:szCs w:val="22"/>
          <w:lang w:val="fr-FR"/>
        </w:rPr>
        <w:t xml:space="preserve"> zones humides.  </w:t>
      </w:r>
    </w:p>
    <w:p w:rsidR="00F709CE" w:rsidRPr="00D4126C" w:rsidRDefault="00F709CE" w:rsidP="00F709CE">
      <w:pPr>
        <w:rPr>
          <w:rFonts w:asciiTheme="minorHAnsi" w:hAnsiTheme="minorHAnsi"/>
          <w:sz w:val="22"/>
          <w:szCs w:val="22"/>
          <w:lang w:val="fr-FR"/>
        </w:rPr>
      </w:pPr>
    </w:p>
    <w:p w:rsidR="00F709CE" w:rsidRPr="00D4126C" w:rsidRDefault="00B4472E" w:rsidP="00F709CE">
      <w:pPr>
        <w:rPr>
          <w:rFonts w:asciiTheme="minorHAnsi" w:hAnsiTheme="minorHAnsi"/>
          <w:sz w:val="22"/>
          <w:szCs w:val="22"/>
          <w:lang w:val="fr-FR"/>
        </w:rPr>
      </w:pPr>
      <w:r w:rsidRPr="00D4126C">
        <w:rPr>
          <w:rFonts w:asciiTheme="minorHAnsi" w:hAnsiTheme="minorHAnsi"/>
          <w:sz w:val="22"/>
          <w:szCs w:val="22"/>
          <w:lang w:val="fr-FR"/>
        </w:rPr>
        <w:t>Cela</w:t>
      </w:r>
      <w:r w:rsidR="00F709CE" w:rsidRPr="00D4126C">
        <w:rPr>
          <w:rFonts w:asciiTheme="minorHAnsi" w:hAnsiTheme="minorHAnsi"/>
          <w:sz w:val="22"/>
          <w:szCs w:val="22"/>
          <w:lang w:val="fr-FR"/>
        </w:rPr>
        <w:t xml:space="preserve"> confirme l’ordre de priorité établi par le personnel du Secrétariat lors d’un atelier qui s’est déroulé le 15 mai 2014, </w:t>
      </w:r>
      <w:r w:rsidRPr="00D4126C">
        <w:rPr>
          <w:rFonts w:asciiTheme="minorHAnsi" w:hAnsiTheme="minorHAnsi"/>
          <w:sz w:val="22"/>
          <w:szCs w:val="22"/>
          <w:lang w:val="fr-FR"/>
        </w:rPr>
        <w:t>au cours duquel c</w:t>
      </w:r>
      <w:r w:rsidR="00F709CE" w:rsidRPr="00D4126C">
        <w:rPr>
          <w:rFonts w:asciiTheme="minorHAnsi" w:hAnsiTheme="minorHAnsi"/>
          <w:sz w:val="22"/>
          <w:szCs w:val="22"/>
          <w:lang w:val="fr-FR"/>
        </w:rPr>
        <w:t xml:space="preserve">es deux mêmes groupes ont été identifiés comme étant les plus importants pour </w:t>
      </w:r>
      <w:r w:rsidRPr="00D4126C">
        <w:rPr>
          <w:rFonts w:asciiTheme="minorHAnsi" w:hAnsiTheme="minorHAnsi"/>
          <w:sz w:val="22"/>
          <w:szCs w:val="22"/>
          <w:lang w:val="fr-FR"/>
        </w:rPr>
        <w:t xml:space="preserve">influencer les </w:t>
      </w:r>
      <w:r w:rsidR="00F709CE" w:rsidRPr="00D4126C">
        <w:rPr>
          <w:rFonts w:asciiTheme="minorHAnsi" w:hAnsiTheme="minorHAnsi"/>
          <w:sz w:val="22"/>
          <w:szCs w:val="22"/>
          <w:lang w:val="fr-FR"/>
        </w:rPr>
        <w:t xml:space="preserve">résultats </w:t>
      </w:r>
      <w:r w:rsidRPr="00D4126C">
        <w:rPr>
          <w:rFonts w:asciiTheme="minorHAnsi" w:hAnsiTheme="minorHAnsi"/>
          <w:sz w:val="22"/>
          <w:szCs w:val="22"/>
          <w:lang w:val="fr-FR"/>
        </w:rPr>
        <w:t xml:space="preserve">en </w:t>
      </w:r>
      <w:r w:rsidR="00F709CE" w:rsidRPr="00D4126C">
        <w:rPr>
          <w:rFonts w:asciiTheme="minorHAnsi" w:hAnsiTheme="minorHAnsi"/>
          <w:sz w:val="22"/>
          <w:szCs w:val="22"/>
          <w:lang w:val="fr-FR"/>
        </w:rPr>
        <w:t>fav</w:t>
      </w:r>
      <w:r w:rsidRPr="00D4126C">
        <w:rPr>
          <w:rFonts w:asciiTheme="minorHAnsi" w:hAnsiTheme="minorHAnsi"/>
          <w:sz w:val="22"/>
          <w:szCs w:val="22"/>
          <w:lang w:val="fr-FR"/>
        </w:rPr>
        <w:t>eur des</w:t>
      </w:r>
      <w:r w:rsidR="00F709CE" w:rsidRPr="00D4126C">
        <w:rPr>
          <w:rFonts w:asciiTheme="minorHAnsi" w:hAnsiTheme="minorHAnsi"/>
          <w:sz w:val="22"/>
          <w:szCs w:val="22"/>
          <w:lang w:val="fr-FR"/>
        </w:rPr>
        <w:t xml:space="preserve"> zones humides, plus plusieurs autres groupes cibles secondaires :</w:t>
      </w:r>
    </w:p>
    <w:p w:rsidR="00FB7E1B" w:rsidRPr="00D4126C" w:rsidRDefault="00FB7E1B" w:rsidP="00F709CE">
      <w:pPr>
        <w:rPr>
          <w:rFonts w:asciiTheme="minorHAnsi" w:hAnsiTheme="minorHAnsi"/>
          <w:sz w:val="22"/>
          <w:szCs w:val="22"/>
          <w:lang w:val="fr-FR"/>
        </w:rPr>
      </w:pPr>
    </w:p>
    <w:p w:rsidR="00760238" w:rsidRPr="00D4126C" w:rsidRDefault="002E4D72" w:rsidP="00760238">
      <w:pPr>
        <w:rPr>
          <w:rFonts w:asciiTheme="minorHAnsi" w:hAnsiTheme="minorHAnsi"/>
          <w:b/>
          <w:sz w:val="22"/>
          <w:szCs w:val="22"/>
          <w:lang w:val="fr-FR"/>
        </w:rPr>
      </w:pPr>
      <w:r>
        <w:rPr>
          <w:rFonts w:asciiTheme="minorHAnsi" w:hAnsiTheme="minorHAnsi"/>
          <w:b/>
          <w:sz w:val="22"/>
          <w:szCs w:val="22"/>
          <w:lang w:val="fr-FR"/>
        </w:rPr>
        <w:t>Groupe cible primaire A : D</w:t>
      </w:r>
      <w:r w:rsidR="00760238" w:rsidRPr="00D4126C">
        <w:rPr>
          <w:rFonts w:asciiTheme="minorHAnsi" w:hAnsiTheme="minorHAnsi"/>
          <w:b/>
          <w:sz w:val="22"/>
          <w:szCs w:val="22"/>
          <w:lang w:val="fr-FR"/>
        </w:rPr>
        <w:t xml:space="preserve">écideurs  </w:t>
      </w:r>
    </w:p>
    <w:p w:rsidR="00760238" w:rsidRPr="00D4126C" w:rsidRDefault="00760238" w:rsidP="00760238">
      <w:pPr>
        <w:rPr>
          <w:rFonts w:asciiTheme="minorHAnsi" w:hAnsiTheme="minorHAnsi"/>
          <w:sz w:val="22"/>
          <w:szCs w:val="22"/>
          <w:lang w:val="fr-FR"/>
        </w:rPr>
      </w:pPr>
      <w:r w:rsidRPr="00D4126C">
        <w:rPr>
          <w:rFonts w:asciiTheme="minorHAnsi" w:hAnsiTheme="minorHAnsi"/>
          <w:sz w:val="22"/>
          <w:szCs w:val="22"/>
          <w:lang w:val="fr-FR"/>
        </w:rPr>
        <w:t>Pour la majorité des activités de sensibilisation menées par le Secrétariat Ramsar, ce groupe se compose de</w:t>
      </w:r>
      <w:r w:rsidR="002E4D72">
        <w:rPr>
          <w:rFonts w:asciiTheme="minorHAnsi" w:hAnsiTheme="minorHAnsi"/>
          <w:sz w:val="22"/>
          <w:szCs w:val="22"/>
          <w:lang w:val="fr-FR"/>
        </w:rPr>
        <w:t>s</w:t>
      </w:r>
      <w:r w:rsidRPr="00D4126C">
        <w:rPr>
          <w:rFonts w:asciiTheme="minorHAnsi" w:hAnsiTheme="minorHAnsi"/>
          <w:sz w:val="22"/>
          <w:szCs w:val="22"/>
          <w:lang w:val="fr-FR"/>
        </w:rPr>
        <w:t xml:space="preserve"> décideurs au niveau national qui ont réellement les moyens de définir la politique applicable aux zones humides, et des conseillers directs qui sont chargés de les renseigner. Dans des pays plus décentralisés, le groupe peut s’étendre jusqu’au niveau infranational ou même local. </w:t>
      </w:r>
      <w:r w:rsidR="002174E6" w:rsidRPr="00D4126C">
        <w:rPr>
          <w:rFonts w:asciiTheme="minorHAnsi" w:hAnsiTheme="minorHAnsi"/>
          <w:sz w:val="22"/>
          <w:szCs w:val="22"/>
          <w:lang w:val="fr-FR"/>
        </w:rPr>
        <w:t>Globalement parlant</w:t>
      </w:r>
      <w:r w:rsidRPr="00D4126C">
        <w:rPr>
          <w:rFonts w:asciiTheme="minorHAnsi" w:hAnsiTheme="minorHAnsi"/>
          <w:sz w:val="22"/>
          <w:szCs w:val="22"/>
          <w:lang w:val="fr-FR"/>
        </w:rPr>
        <w:t>, ce groupe a besoin de suggestions pragmatiques en matière de politiques</w:t>
      </w:r>
      <w:r w:rsidR="002E4D72">
        <w:rPr>
          <w:rFonts w:asciiTheme="minorHAnsi" w:hAnsiTheme="minorHAnsi"/>
          <w:sz w:val="22"/>
          <w:szCs w:val="22"/>
          <w:lang w:val="fr-FR"/>
        </w:rPr>
        <w:t>,</w:t>
      </w:r>
      <w:r w:rsidR="002174E6" w:rsidRPr="00D4126C">
        <w:rPr>
          <w:rFonts w:asciiTheme="minorHAnsi" w:hAnsiTheme="minorHAnsi"/>
          <w:sz w:val="22"/>
          <w:szCs w:val="22"/>
          <w:lang w:val="fr-FR"/>
        </w:rPr>
        <w:t xml:space="preserve"> présentées sous une forme concise</w:t>
      </w:r>
      <w:r w:rsidRPr="00D4126C">
        <w:rPr>
          <w:rFonts w:asciiTheme="minorHAnsi" w:hAnsiTheme="minorHAnsi"/>
          <w:sz w:val="22"/>
          <w:szCs w:val="22"/>
          <w:lang w:val="fr-FR"/>
        </w:rPr>
        <w:t>, reposant sur des arguments scientifiques et techniques solides</w:t>
      </w:r>
      <w:r w:rsidR="002E4D72">
        <w:rPr>
          <w:rFonts w:asciiTheme="minorHAnsi" w:hAnsiTheme="minorHAnsi"/>
          <w:sz w:val="22"/>
          <w:szCs w:val="22"/>
          <w:lang w:val="fr-FR"/>
        </w:rPr>
        <w:t>,</w:t>
      </w:r>
      <w:r w:rsidRPr="00D4126C">
        <w:rPr>
          <w:rFonts w:asciiTheme="minorHAnsi" w:hAnsiTheme="minorHAnsi"/>
          <w:sz w:val="22"/>
          <w:szCs w:val="22"/>
          <w:lang w:val="fr-FR"/>
        </w:rPr>
        <w:t xml:space="preserve"> et d</w:t>
      </w:r>
      <w:r w:rsidR="002E4D72">
        <w:rPr>
          <w:rFonts w:asciiTheme="minorHAnsi" w:hAnsiTheme="minorHAnsi"/>
          <w:sz w:val="22"/>
          <w:szCs w:val="22"/>
          <w:lang w:val="fr-FR"/>
        </w:rPr>
        <w:t>’</w:t>
      </w:r>
      <w:r w:rsidRPr="00D4126C">
        <w:rPr>
          <w:rFonts w:asciiTheme="minorHAnsi" w:hAnsiTheme="minorHAnsi"/>
          <w:sz w:val="22"/>
          <w:szCs w:val="22"/>
          <w:lang w:val="fr-FR"/>
        </w:rPr>
        <w:t xml:space="preserve">exemples </w:t>
      </w:r>
      <w:r w:rsidR="002174E6" w:rsidRPr="00D4126C">
        <w:rPr>
          <w:rFonts w:asciiTheme="minorHAnsi" w:hAnsiTheme="minorHAnsi"/>
          <w:sz w:val="22"/>
          <w:szCs w:val="22"/>
          <w:lang w:val="fr-FR"/>
        </w:rPr>
        <w:t xml:space="preserve">de </w:t>
      </w:r>
      <w:r w:rsidRPr="00D4126C">
        <w:rPr>
          <w:rFonts w:asciiTheme="minorHAnsi" w:hAnsiTheme="minorHAnsi"/>
          <w:sz w:val="22"/>
          <w:szCs w:val="22"/>
          <w:lang w:val="fr-FR"/>
        </w:rPr>
        <w:t>réussi</w:t>
      </w:r>
      <w:r w:rsidR="002174E6" w:rsidRPr="00D4126C">
        <w:rPr>
          <w:rFonts w:asciiTheme="minorHAnsi" w:hAnsiTheme="minorHAnsi"/>
          <w:sz w:val="22"/>
          <w:szCs w:val="22"/>
          <w:lang w:val="fr-FR"/>
        </w:rPr>
        <w:t>te</w:t>
      </w:r>
      <w:r w:rsidRPr="00D4126C">
        <w:rPr>
          <w:rFonts w:asciiTheme="minorHAnsi" w:hAnsiTheme="minorHAnsi"/>
          <w:sz w:val="22"/>
          <w:szCs w:val="22"/>
          <w:lang w:val="fr-FR"/>
        </w:rPr>
        <w:t xml:space="preserve"> puisés dans la vie réelle sur la manière d’intégrer les considérations relatives aux zones humides dans les politiques. </w:t>
      </w:r>
    </w:p>
    <w:p w:rsidR="00760238" w:rsidRPr="00D4126C" w:rsidRDefault="00760238" w:rsidP="00760238">
      <w:pPr>
        <w:rPr>
          <w:rFonts w:asciiTheme="minorHAnsi" w:hAnsiTheme="minorHAnsi"/>
          <w:b/>
          <w:sz w:val="22"/>
          <w:szCs w:val="22"/>
          <w:lang w:val="fr-FR"/>
        </w:rPr>
      </w:pPr>
    </w:p>
    <w:p w:rsidR="00760238" w:rsidRPr="00D4126C" w:rsidRDefault="00760238" w:rsidP="00760238">
      <w:pPr>
        <w:rPr>
          <w:rFonts w:asciiTheme="minorHAnsi" w:hAnsiTheme="minorHAnsi"/>
          <w:b/>
          <w:sz w:val="22"/>
          <w:szCs w:val="22"/>
          <w:lang w:val="fr-FR"/>
        </w:rPr>
      </w:pPr>
      <w:r w:rsidRPr="00D4126C">
        <w:rPr>
          <w:rFonts w:asciiTheme="minorHAnsi" w:hAnsiTheme="minorHAnsi"/>
          <w:b/>
          <w:sz w:val="22"/>
          <w:szCs w:val="22"/>
          <w:lang w:val="fr-FR"/>
        </w:rPr>
        <w:lastRenderedPageBreak/>
        <w:t xml:space="preserve">Groupe cible primaire B : </w:t>
      </w:r>
      <w:r w:rsidR="002E4D72">
        <w:rPr>
          <w:rFonts w:asciiTheme="minorHAnsi" w:hAnsiTheme="minorHAnsi"/>
          <w:b/>
          <w:sz w:val="22"/>
          <w:szCs w:val="22"/>
          <w:lang w:val="fr-FR"/>
        </w:rPr>
        <w:t>A</w:t>
      </w:r>
      <w:r w:rsidR="003A72C7">
        <w:rPr>
          <w:rFonts w:asciiTheme="minorHAnsi" w:hAnsiTheme="minorHAnsi"/>
          <w:b/>
          <w:sz w:val="22"/>
          <w:szCs w:val="22"/>
          <w:lang w:val="fr-FR"/>
        </w:rPr>
        <w:t xml:space="preserve">dministrateurs </w:t>
      </w:r>
      <w:r w:rsidR="002E4D72">
        <w:rPr>
          <w:rFonts w:asciiTheme="minorHAnsi" w:hAnsiTheme="minorHAnsi"/>
          <w:b/>
          <w:sz w:val="22"/>
          <w:szCs w:val="22"/>
          <w:lang w:val="fr-FR"/>
        </w:rPr>
        <w:t>de</w:t>
      </w:r>
      <w:r w:rsidRPr="00D4126C">
        <w:rPr>
          <w:rFonts w:asciiTheme="minorHAnsi" w:hAnsiTheme="minorHAnsi"/>
          <w:b/>
          <w:sz w:val="22"/>
          <w:szCs w:val="22"/>
          <w:lang w:val="fr-FR"/>
        </w:rPr>
        <w:t xml:space="preserve"> zones humides</w:t>
      </w:r>
    </w:p>
    <w:p w:rsidR="00760238" w:rsidRPr="00D4126C" w:rsidRDefault="00760238" w:rsidP="00760238">
      <w:pPr>
        <w:rPr>
          <w:rFonts w:asciiTheme="minorHAnsi" w:hAnsiTheme="minorHAnsi"/>
          <w:sz w:val="22"/>
          <w:szCs w:val="22"/>
          <w:lang w:val="fr-FR"/>
        </w:rPr>
      </w:pPr>
      <w:r w:rsidRPr="00D4126C">
        <w:rPr>
          <w:rFonts w:asciiTheme="minorHAnsi" w:hAnsiTheme="minorHAnsi"/>
          <w:sz w:val="22"/>
          <w:szCs w:val="22"/>
          <w:lang w:val="fr-FR"/>
        </w:rPr>
        <w:t>Ce groupe se compose des personnes responsables de la gestion quotidienne des zones humides et des sites protégés, de ceux qui les supervisent et des personnes qui jouent un rôle critique dans la mise en œuvre de la Convention sur le t</w:t>
      </w:r>
      <w:r w:rsidR="00FB6AAD">
        <w:rPr>
          <w:rFonts w:asciiTheme="minorHAnsi" w:hAnsiTheme="minorHAnsi"/>
          <w:sz w:val="22"/>
          <w:szCs w:val="22"/>
          <w:lang w:val="fr-FR"/>
        </w:rPr>
        <w:t>errain : C</w:t>
      </w:r>
      <w:r w:rsidRPr="00D4126C">
        <w:rPr>
          <w:rFonts w:asciiTheme="minorHAnsi" w:hAnsiTheme="minorHAnsi"/>
          <w:sz w:val="22"/>
          <w:szCs w:val="22"/>
          <w:lang w:val="fr-FR"/>
        </w:rPr>
        <w:t>orrespondants nationaux, contacts de l’AA et OIP. Ce groupe aura généralement besoin de conseils et d’orientations plus spécifiques sur les actions les plus efficaces en termes de gestion des zones humides et des aires protégées, ainsi que d’études de cas portant sur des situations similaires, et de réponses à des questions spécifiques.</w:t>
      </w:r>
    </w:p>
    <w:p w:rsidR="00760238" w:rsidRPr="00D4126C" w:rsidRDefault="00760238" w:rsidP="00760238">
      <w:pPr>
        <w:rPr>
          <w:rFonts w:asciiTheme="minorHAnsi" w:hAnsiTheme="minorHAnsi"/>
          <w:b/>
          <w:sz w:val="22"/>
          <w:szCs w:val="22"/>
          <w:lang w:val="fr-FR"/>
        </w:rPr>
      </w:pPr>
    </w:p>
    <w:p w:rsidR="00760238" w:rsidRPr="00D4126C" w:rsidRDefault="00760238" w:rsidP="00760238">
      <w:pPr>
        <w:rPr>
          <w:rFonts w:asciiTheme="minorHAnsi" w:hAnsiTheme="minorHAnsi"/>
          <w:b/>
          <w:sz w:val="22"/>
          <w:szCs w:val="22"/>
          <w:lang w:val="fr-FR"/>
        </w:rPr>
      </w:pPr>
      <w:r w:rsidRPr="00D4126C">
        <w:rPr>
          <w:rFonts w:asciiTheme="minorHAnsi" w:hAnsiTheme="minorHAnsi"/>
          <w:b/>
          <w:sz w:val="22"/>
          <w:szCs w:val="22"/>
          <w:lang w:val="fr-FR"/>
        </w:rPr>
        <w:t>Groupe cible secondaire C : Partenaires du secteur privé – actuels et potentiels</w:t>
      </w:r>
    </w:p>
    <w:p w:rsidR="00760238" w:rsidRPr="00D4126C" w:rsidRDefault="00760238" w:rsidP="00760238">
      <w:pPr>
        <w:rPr>
          <w:rFonts w:asciiTheme="minorHAnsi" w:hAnsiTheme="minorHAnsi"/>
          <w:sz w:val="22"/>
          <w:szCs w:val="22"/>
          <w:lang w:val="fr-FR"/>
        </w:rPr>
      </w:pPr>
      <w:r w:rsidRPr="00D4126C">
        <w:rPr>
          <w:rFonts w:asciiTheme="minorHAnsi" w:hAnsiTheme="minorHAnsi"/>
          <w:sz w:val="22"/>
          <w:szCs w:val="22"/>
          <w:lang w:val="fr-FR"/>
        </w:rPr>
        <w:t xml:space="preserve">En s’appuyant sur les partenariats en place avec Danone-Evian et Biosphere Connections de Star Alliance, cibler d’autres entreprises du secteur privé dans des </w:t>
      </w:r>
      <w:r w:rsidR="000A43D5" w:rsidRPr="00D4126C">
        <w:rPr>
          <w:rFonts w:asciiTheme="minorHAnsi" w:hAnsiTheme="minorHAnsi"/>
          <w:sz w:val="22"/>
          <w:szCs w:val="22"/>
          <w:lang w:val="fr-FR"/>
        </w:rPr>
        <w:t>secteurs</w:t>
      </w:r>
      <w:r w:rsidRPr="00D4126C">
        <w:rPr>
          <w:rFonts w:asciiTheme="minorHAnsi" w:hAnsiTheme="minorHAnsi"/>
          <w:sz w:val="22"/>
          <w:szCs w:val="22"/>
          <w:lang w:val="fr-FR"/>
        </w:rPr>
        <w:t xml:space="preserve"> en relation avec l’eau et les zones humides ou </w:t>
      </w:r>
      <w:r w:rsidR="000A43D5" w:rsidRPr="00D4126C">
        <w:rPr>
          <w:rFonts w:asciiTheme="minorHAnsi" w:hAnsiTheme="minorHAnsi"/>
          <w:sz w:val="22"/>
          <w:szCs w:val="22"/>
          <w:lang w:val="fr-FR"/>
        </w:rPr>
        <w:t>s’</w:t>
      </w:r>
      <w:r w:rsidRPr="00D4126C">
        <w:rPr>
          <w:rFonts w:asciiTheme="minorHAnsi" w:hAnsiTheme="minorHAnsi"/>
          <w:sz w:val="22"/>
          <w:szCs w:val="22"/>
          <w:lang w:val="fr-FR"/>
        </w:rPr>
        <w:t>intéress</w:t>
      </w:r>
      <w:r w:rsidR="000A43D5" w:rsidRPr="00D4126C">
        <w:rPr>
          <w:rFonts w:asciiTheme="minorHAnsi" w:hAnsiTheme="minorHAnsi"/>
          <w:sz w:val="22"/>
          <w:szCs w:val="22"/>
          <w:lang w:val="fr-FR"/>
        </w:rPr>
        <w:t>ant à ces problèmes</w:t>
      </w:r>
      <w:r w:rsidRPr="00D4126C">
        <w:rPr>
          <w:rFonts w:asciiTheme="minorHAnsi" w:hAnsiTheme="minorHAnsi"/>
          <w:sz w:val="22"/>
          <w:szCs w:val="22"/>
          <w:lang w:val="fr-FR"/>
        </w:rPr>
        <w:t> : par ex. tourisme, extraction minière, agriculture, pêche et transformation alimentaire.</w:t>
      </w:r>
    </w:p>
    <w:p w:rsidR="00760238" w:rsidRPr="00D4126C" w:rsidRDefault="00760238" w:rsidP="00760238">
      <w:pPr>
        <w:rPr>
          <w:rFonts w:asciiTheme="minorHAnsi" w:hAnsiTheme="minorHAnsi"/>
          <w:b/>
          <w:sz w:val="22"/>
          <w:szCs w:val="22"/>
          <w:lang w:val="fr-FR"/>
        </w:rPr>
      </w:pPr>
    </w:p>
    <w:p w:rsidR="00760238" w:rsidRPr="00D4126C" w:rsidRDefault="00760238" w:rsidP="00760238">
      <w:pPr>
        <w:rPr>
          <w:rFonts w:asciiTheme="minorHAnsi" w:hAnsiTheme="minorHAnsi"/>
          <w:sz w:val="22"/>
          <w:szCs w:val="22"/>
          <w:lang w:val="fr-FR"/>
        </w:rPr>
      </w:pPr>
      <w:r w:rsidRPr="00D4126C">
        <w:rPr>
          <w:rFonts w:asciiTheme="minorHAnsi" w:hAnsiTheme="minorHAnsi"/>
          <w:b/>
          <w:sz w:val="22"/>
          <w:szCs w:val="22"/>
          <w:lang w:val="fr-FR"/>
        </w:rPr>
        <w:t>Groupe cible secondaire D : Particuliers fortunés/personnalités</w:t>
      </w:r>
    </w:p>
    <w:p w:rsidR="00760238" w:rsidRPr="00D4126C" w:rsidRDefault="00760238" w:rsidP="00760238">
      <w:pPr>
        <w:rPr>
          <w:rFonts w:asciiTheme="minorHAnsi" w:hAnsiTheme="minorHAnsi"/>
          <w:b/>
          <w:sz w:val="22"/>
          <w:szCs w:val="22"/>
          <w:lang w:val="fr-FR"/>
        </w:rPr>
      </w:pPr>
      <w:r w:rsidRPr="00D4126C">
        <w:rPr>
          <w:rFonts w:asciiTheme="minorHAnsi" w:hAnsiTheme="minorHAnsi"/>
          <w:sz w:val="22"/>
          <w:szCs w:val="22"/>
          <w:lang w:val="fr-FR"/>
        </w:rPr>
        <w:t xml:space="preserve">Ce groupe se compose de particuliers fortunés et de personnalités qui portent un intérêt aux questions liées à l’environnement et aux zones humides, et qui peuvent jouer un rôle important de </w:t>
      </w:r>
      <w:r w:rsidR="00F51890" w:rsidRPr="00D4126C">
        <w:rPr>
          <w:rFonts w:asciiTheme="minorHAnsi" w:hAnsiTheme="minorHAnsi"/>
          <w:sz w:val="22"/>
          <w:szCs w:val="22"/>
          <w:lang w:val="fr-FR"/>
        </w:rPr>
        <w:t xml:space="preserve">vecteur d’informations </w:t>
      </w:r>
      <w:r w:rsidRPr="00D4126C">
        <w:rPr>
          <w:rFonts w:asciiTheme="minorHAnsi" w:hAnsiTheme="minorHAnsi"/>
          <w:sz w:val="22"/>
          <w:szCs w:val="22"/>
          <w:lang w:val="fr-FR"/>
        </w:rPr>
        <w:t>ou d’ambassadeur</w:t>
      </w:r>
      <w:r w:rsidR="002B3A4E" w:rsidRPr="00D4126C">
        <w:rPr>
          <w:rFonts w:asciiTheme="minorHAnsi" w:hAnsiTheme="minorHAnsi"/>
          <w:sz w:val="22"/>
          <w:szCs w:val="22"/>
          <w:lang w:val="fr-FR"/>
        </w:rPr>
        <w:t>s</w:t>
      </w:r>
      <w:r w:rsidRPr="00D4126C">
        <w:rPr>
          <w:rFonts w:asciiTheme="minorHAnsi" w:hAnsiTheme="minorHAnsi"/>
          <w:sz w:val="22"/>
          <w:szCs w:val="22"/>
          <w:lang w:val="fr-FR"/>
        </w:rPr>
        <w:t xml:space="preserve"> en faveur de la Convention.</w:t>
      </w:r>
    </w:p>
    <w:p w:rsidR="00760238" w:rsidRPr="00D4126C" w:rsidRDefault="00760238" w:rsidP="00760238">
      <w:pPr>
        <w:rPr>
          <w:rFonts w:asciiTheme="minorHAnsi" w:hAnsiTheme="minorHAnsi"/>
          <w:b/>
          <w:sz w:val="22"/>
          <w:szCs w:val="22"/>
          <w:lang w:val="fr-FR"/>
        </w:rPr>
      </w:pPr>
    </w:p>
    <w:p w:rsidR="00760238" w:rsidRPr="00D4126C" w:rsidRDefault="00760238" w:rsidP="00760238">
      <w:pPr>
        <w:rPr>
          <w:rFonts w:asciiTheme="minorHAnsi" w:hAnsiTheme="minorHAnsi"/>
          <w:b/>
          <w:sz w:val="22"/>
          <w:szCs w:val="22"/>
          <w:lang w:val="fr-FR"/>
        </w:rPr>
      </w:pPr>
      <w:r w:rsidRPr="00D4126C">
        <w:rPr>
          <w:rFonts w:asciiTheme="minorHAnsi" w:hAnsiTheme="minorHAnsi"/>
          <w:b/>
          <w:sz w:val="22"/>
          <w:szCs w:val="22"/>
          <w:lang w:val="fr-FR"/>
        </w:rPr>
        <w:t xml:space="preserve">Groupe cible secondaire E : Grand public en </w:t>
      </w:r>
      <w:r w:rsidR="002B3A4E" w:rsidRPr="00D4126C">
        <w:rPr>
          <w:rFonts w:asciiTheme="minorHAnsi" w:hAnsiTheme="minorHAnsi"/>
          <w:b/>
          <w:sz w:val="22"/>
          <w:szCs w:val="22"/>
          <w:lang w:val="fr-FR"/>
        </w:rPr>
        <w:t xml:space="preserve">privilégiant </w:t>
      </w:r>
      <w:r w:rsidRPr="00D4126C">
        <w:rPr>
          <w:rFonts w:asciiTheme="minorHAnsi" w:hAnsiTheme="minorHAnsi"/>
          <w:b/>
          <w:sz w:val="22"/>
          <w:szCs w:val="22"/>
          <w:lang w:val="fr-FR"/>
        </w:rPr>
        <w:t>la jeunesse</w:t>
      </w:r>
    </w:p>
    <w:p w:rsidR="001B520D" w:rsidRPr="00D4126C" w:rsidRDefault="00760238" w:rsidP="00A673F6">
      <w:pPr>
        <w:rPr>
          <w:rFonts w:asciiTheme="minorHAnsi" w:hAnsiTheme="minorHAnsi"/>
          <w:sz w:val="22"/>
          <w:szCs w:val="22"/>
          <w:lang w:val="fr-FR"/>
        </w:rPr>
      </w:pPr>
      <w:r w:rsidRPr="00D4126C">
        <w:rPr>
          <w:rFonts w:asciiTheme="minorHAnsi" w:hAnsiTheme="minorHAnsi"/>
          <w:sz w:val="22"/>
          <w:szCs w:val="22"/>
          <w:lang w:val="fr-FR"/>
        </w:rPr>
        <w:t>Dans un contexte où le</w:t>
      </w:r>
      <w:r w:rsidR="002B3A4E" w:rsidRPr="00D4126C">
        <w:rPr>
          <w:rFonts w:asciiTheme="minorHAnsi" w:hAnsiTheme="minorHAnsi"/>
          <w:sz w:val="22"/>
          <w:szCs w:val="22"/>
          <w:lang w:val="fr-FR"/>
        </w:rPr>
        <w:t>s</w:t>
      </w:r>
      <w:r w:rsidRPr="00D4126C">
        <w:rPr>
          <w:rFonts w:asciiTheme="minorHAnsi" w:hAnsiTheme="minorHAnsi"/>
          <w:sz w:val="22"/>
          <w:szCs w:val="22"/>
          <w:lang w:val="fr-FR"/>
        </w:rPr>
        <w:t xml:space="preserve"> budget</w:t>
      </w:r>
      <w:r w:rsidR="002B3A4E" w:rsidRPr="00D4126C">
        <w:rPr>
          <w:rFonts w:asciiTheme="minorHAnsi" w:hAnsiTheme="minorHAnsi"/>
          <w:sz w:val="22"/>
          <w:szCs w:val="22"/>
          <w:lang w:val="fr-FR"/>
        </w:rPr>
        <w:t>s</w:t>
      </w:r>
      <w:r w:rsidRPr="00D4126C">
        <w:rPr>
          <w:rFonts w:asciiTheme="minorHAnsi" w:hAnsiTheme="minorHAnsi"/>
          <w:sz w:val="22"/>
          <w:szCs w:val="22"/>
          <w:lang w:val="fr-FR"/>
        </w:rPr>
        <w:t xml:space="preserve"> de Ramsar </w:t>
      </w:r>
      <w:r w:rsidR="002B3A4E" w:rsidRPr="00D4126C">
        <w:rPr>
          <w:rFonts w:asciiTheme="minorHAnsi" w:hAnsiTheme="minorHAnsi"/>
          <w:sz w:val="22"/>
          <w:szCs w:val="22"/>
          <w:lang w:val="fr-FR"/>
        </w:rPr>
        <w:t xml:space="preserve">sont </w:t>
      </w:r>
      <w:r w:rsidRPr="00D4126C">
        <w:rPr>
          <w:rFonts w:asciiTheme="minorHAnsi" w:hAnsiTheme="minorHAnsi"/>
          <w:sz w:val="22"/>
          <w:szCs w:val="22"/>
          <w:lang w:val="fr-FR"/>
        </w:rPr>
        <w:t>extrêmement limité</w:t>
      </w:r>
      <w:r w:rsidR="002B3A4E" w:rsidRPr="00D4126C">
        <w:rPr>
          <w:rFonts w:asciiTheme="minorHAnsi" w:hAnsiTheme="minorHAnsi"/>
          <w:sz w:val="22"/>
          <w:szCs w:val="22"/>
          <w:lang w:val="fr-FR"/>
        </w:rPr>
        <w:t>s</w:t>
      </w:r>
      <w:r w:rsidRPr="00D4126C">
        <w:rPr>
          <w:rFonts w:asciiTheme="minorHAnsi" w:hAnsiTheme="minorHAnsi"/>
          <w:sz w:val="22"/>
          <w:szCs w:val="22"/>
          <w:lang w:val="fr-FR"/>
        </w:rPr>
        <w:t xml:space="preserve"> mais le désir de faire une différence à long terme est bien réel, il est approprié de </w:t>
      </w:r>
      <w:r w:rsidR="002B3A4E" w:rsidRPr="00D4126C">
        <w:rPr>
          <w:rFonts w:asciiTheme="minorHAnsi" w:hAnsiTheme="minorHAnsi"/>
          <w:sz w:val="22"/>
          <w:szCs w:val="22"/>
          <w:lang w:val="fr-FR"/>
        </w:rPr>
        <w:t xml:space="preserve">cibler les </w:t>
      </w:r>
      <w:r w:rsidRPr="00D4126C">
        <w:rPr>
          <w:rFonts w:asciiTheme="minorHAnsi" w:hAnsiTheme="minorHAnsi"/>
          <w:sz w:val="22"/>
          <w:szCs w:val="22"/>
          <w:lang w:val="fr-FR"/>
        </w:rPr>
        <w:t xml:space="preserve">jeunes </w:t>
      </w:r>
      <w:r w:rsidR="002B3A4E" w:rsidRPr="00D4126C">
        <w:rPr>
          <w:rFonts w:asciiTheme="minorHAnsi" w:hAnsiTheme="minorHAnsi"/>
          <w:sz w:val="22"/>
          <w:szCs w:val="22"/>
          <w:lang w:val="fr-FR"/>
        </w:rPr>
        <w:t xml:space="preserve">âgés </w:t>
      </w:r>
      <w:r w:rsidRPr="00D4126C">
        <w:rPr>
          <w:rFonts w:asciiTheme="minorHAnsi" w:hAnsiTheme="minorHAnsi"/>
          <w:sz w:val="22"/>
          <w:szCs w:val="22"/>
          <w:lang w:val="fr-FR"/>
        </w:rPr>
        <w:t xml:space="preserve">de 15-24 ans comme </w:t>
      </w:r>
      <w:r w:rsidR="002B3A4E" w:rsidRPr="00D4126C">
        <w:rPr>
          <w:rFonts w:asciiTheme="minorHAnsi" w:hAnsiTheme="minorHAnsi"/>
          <w:sz w:val="22"/>
          <w:szCs w:val="22"/>
          <w:lang w:val="fr-FR"/>
        </w:rPr>
        <w:t xml:space="preserve">vecteurs d’informations </w:t>
      </w:r>
      <w:r w:rsidRPr="00D4126C">
        <w:rPr>
          <w:rFonts w:asciiTheme="minorHAnsi" w:hAnsiTheme="minorHAnsi"/>
          <w:sz w:val="22"/>
          <w:szCs w:val="22"/>
          <w:lang w:val="fr-FR"/>
        </w:rPr>
        <w:t xml:space="preserve">pour atteindre un public plus large, ce qui est coïncide </w:t>
      </w:r>
      <w:r w:rsidR="002B3A4E" w:rsidRPr="00D4126C">
        <w:rPr>
          <w:rFonts w:asciiTheme="minorHAnsi" w:hAnsiTheme="minorHAnsi"/>
          <w:sz w:val="22"/>
          <w:szCs w:val="22"/>
          <w:lang w:val="fr-FR"/>
        </w:rPr>
        <w:t xml:space="preserve">aussi </w:t>
      </w:r>
      <w:r w:rsidRPr="00D4126C">
        <w:rPr>
          <w:rFonts w:asciiTheme="minorHAnsi" w:hAnsiTheme="minorHAnsi"/>
          <w:sz w:val="22"/>
          <w:szCs w:val="22"/>
          <w:lang w:val="fr-FR"/>
        </w:rPr>
        <w:t xml:space="preserve">avec le groupe cible primaire </w:t>
      </w:r>
      <w:r w:rsidR="002E4D72">
        <w:rPr>
          <w:rFonts w:asciiTheme="minorHAnsi" w:hAnsiTheme="minorHAnsi"/>
          <w:sz w:val="22"/>
          <w:szCs w:val="22"/>
          <w:lang w:val="fr-FR"/>
        </w:rPr>
        <w:t>de Danone-Evian,</w:t>
      </w:r>
      <w:r w:rsidRPr="00D4126C">
        <w:rPr>
          <w:rFonts w:asciiTheme="minorHAnsi" w:hAnsiTheme="minorHAnsi"/>
          <w:sz w:val="22"/>
          <w:szCs w:val="22"/>
          <w:lang w:val="fr-FR"/>
        </w:rPr>
        <w:t xml:space="preserve"> parrains de la Journée mondiale des zones humides.</w:t>
      </w:r>
    </w:p>
    <w:p w:rsidR="001B520D" w:rsidRDefault="001B520D" w:rsidP="00A673F6">
      <w:pPr>
        <w:rPr>
          <w:rFonts w:asciiTheme="minorHAnsi" w:hAnsiTheme="minorHAnsi"/>
          <w:sz w:val="22"/>
          <w:szCs w:val="22"/>
          <w:lang w:val="fr-FR"/>
        </w:rPr>
      </w:pPr>
    </w:p>
    <w:p w:rsidR="00AE0F9A" w:rsidRPr="00D4126C" w:rsidRDefault="00AE0F9A" w:rsidP="00A673F6">
      <w:pPr>
        <w:rPr>
          <w:rFonts w:asciiTheme="minorHAnsi" w:hAnsiTheme="minorHAnsi"/>
          <w:sz w:val="22"/>
          <w:szCs w:val="22"/>
          <w:lang w:val="fr-FR"/>
        </w:rPr>
      </w:pPr>
    </w:p>
    <w:p w:rsidR="00FB0DC2" w:rsidRPr="00D4126C" w:rsidRDefault="002B3A4E" w:rsidP="000C5CA8">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Messages clés</w:t>
      </w:r>
    </w:p>
    <w:p w:rsidR="00FB0DC2" w:rsidRPr="00D4126C" w:rsidRDefault="00FB0DC2" w:rsidP="00A673F6">
      <w:pPr>
        <w:rPr>
          <w:rFonts w:asciiTheme="minorHAnsi" w:hAnsiTheme="minorHAnsi"/>
          <w:sz w:val="22"/>
          <w:szCs w:val="22"/>
          <w:lang w:val="fr-FR"/>
        </w:rPr>
      </w:pPr>
    </w:p>
    <w:p w:rsidR="00284432" w:rsidRPr="00D4126C" w:rsidRDefault="008C09FA" w:rsidP="00A673F6">
      <w:pPr>
        <w:rPr>
          <w:rFonts w:asciiTheme="minorHAnsi" w:hAnsiTheme="minorHAnsi"/>
          <w:b/>
          <w:sz w:val="22"/>
          <w:szCs w:val="22"/>
          <w:lang w:val="fr-FR"/>
        </w:rPr>
      </w:pPr>
      <w:r w:rsidRPr="00D4126C">
        <w:rPr>
          <w:rFonts w:asciiTheme="minorHAnsi" w:hAnsiTheme="minorHAnsi"/>
          <w:b/>
          <w:sz w:val="22"/>
          <w:szCs w:val="22"/>
          <w:lang w:val="fr-FR"/>
        </w:rPr>
        <w:t>Messages de haut niveau</w:t>
      </w:r>
    </w:p>
    <w:p w:rsidR="008C09FA" w:rsidRPr="00D4126C" w:rsidRDefault="008C09FA" w:rsidP="008C09FA">
      <w:pPr>
        <w:rPr>
          <w:rFonts w:asciiTheme="minorHAnsi" w:hAnsiTheme="minorHAnsi"/>
          <w:sz w:val="22"/>
          <w:szCs w:val="22"/>
          <w:lang w:val="fr-FR"/>
        </w:rPr>
      </w:pPr>
      <w:r w:rsidRPr="00D4126C">
        <w:rPr>
          <w:rFonts w:asciiTheme="minorHAnsi" w:hAnsiTheme="minorHAnsi"/>
          <w:sz w:val="22"/>
          <w:szCs w:val="22"/>
          <w:lang w:val="fr-FR"/>
        </w:rPr>
        <w:t xml:space="preserve">Au plus haut niveau, les cinq grands messages que doivent relayer toutes les activités de communication/CESP menées par le Secrétariat pour soutenir les objectifs du Plan stratégique Ramsar et le programme de CESP </w:t>
      </w:r>
      <w:r w:rsidR="005D0960">
        <w:rPr>
          <w:rFonts w:asciiTheme="minorHAnsi" w:hAnsiTheme="minorHAnsi"/>
          <w:sz w:val="22"/>
          <w:szCs w:val="22"/>
          <w:lang w:val="fr-FR"/>
        </w:rPr>
        <w:t>doivent porter sur</w:t>
      </w:r>
      <w:r w:rsidRPr="00D4126C">
        <w:rPr>
          <w:rFonts w:asciiTheme="minorHAnsi" w:hAnsiTheme="minorHAnsi"/>
          <w:sz w:val="22"/>
          <w:szCs w:val="22"/>
          <w:lang w:val="fr-FR"/>
        </w:rPr>
        <w:t> :</w:t>
      </w:r>
    </w:p>
    <w:p w:rsidR="008C09FA" w:rsidRPr="00D4126C" w:rsidRDefault="008C09FA" w:rsidP="008C09FA">
      <w:pPr>
        <w:rPr>
          <w:rFonts w:asciiTheme="minorHAnsi" w:hAnsiTheme="minorHAnsi"/>
          <w:sz w:val="22"/>
          <w:szCs w:val="22"/>
          <w:lang w:val="fr-FR"/>
        </w:rPr>
      </w:pPr>
    </w:p>
    <w:p w:rsidR="008C09FA" w:rsidRPr="00D4126C" w:rsidRDefault="005D0960" w:rsidP="008C09FA">
      <w:pPr>
        <w:numPr>
          <w:ilvl w:val="0"/>
          <w:numId w:val="2"/>
        </w:numPr>
        <w:rPr>
          <w:rFonts w:asciiTheme="minorHAnsi" w:hAnsiTheme="minorHAnsi"/>
          <w:sz w:val="22"/>
          <w:szCs w:val="22"/>
          <w:lang w:val="fr-FR"/>
        </w:rPr>
      </w:pPr>
      <w:r>
        <w:rPr>
          <w:rFonts w:asciiTheme="minorHAnsi" w:hAnsiTheme="minorHAnsi"/>
          <w:sz w:val="22"/>
          <w:szCs w:val="22"/>
          <w:lang w:val="fr-FR"/>
        </w:rPr>
        <w:t>Les z</w:t>
      </w:r>
      <w:r w:rsidR="008C09FA" w:rsidRPr="00D4126C">
        <w:rPr>
          <w:rFonts w:asciiTheme="minorHAnsi" w:hAnsiTheme="minorHAnsi"/>
          <w:sz w:val="22"/>
          <w:szCs w:val="22"/>
          <w:lang w:val="fr-FR"/>
        </w:rPr>
        <w:t>ones humides et les services qui leur sont associés</w:t>
      </w:r>
      <w:r>
        <w:rPr>
          <w:rFonts w:asciiTheme="minorHAnsi" w:hAnsiTheme="minorHAnsi"/>
          <w:sz w:val="22"/>
          <w:szCs w:val="22"/>
          <w:lang w:val="fr-FR"/>
        </w:rPr>
        <w:t>,</w:t>
      </w:r>
      <w:r w:rsidR="008C09FA" w:rsidRPr="00D4126C">
        <w:rPr>
          <w:rFonts w:asciiTheme="minorHAnsi" w:hAnsiTheme="minorHAnsi"/>
          <w:sz w:val="22"/>
          <w:szCs w:val="22"/>
          <w:lang w:val="fr-FR"/>
        </w:rPr>
        <w:t xml:space="preserve"> et </w:t>
      </w:r>
      <w:r>
        <w:rPr>
          <w:rFonts w:asciiTheme="minorHAnsi" w:hAnsiTheme="minorHAnsi"/>
          <w:sz w:val="22"/>
          <w:szCs w:val="22"/>
          <w:lang w:val="fr-FR"/>
        </w:rPr>
        <w:t xml:space="preserve">leurs </w:t>
      </w:r>
      <w:r w:rsidR="008C09FA" w:rsidRPr="00D4126C">
        <w:rPr>
          <w:rFonts w:asciiTheme="minorHAnsi" w:hAnsiTheme="minorHAnsi"/>
          <w:sz w:val="22"/>
          <w:szCs w:val="22"/>
          <w:lang w:val="fr-FR"/>
        </w:rPr>
        <w:t xml:space="preserve">avantages pour l’humanité  </w:t>
      </w:r>
    </w:p>
    <w:p w:rsidR="008C09FA" w:rsidRPr="00D4126C" w:rsidRDefault="005D0960" w:rsidP="008C09FA">
      <w:pPr>
        <w:numPr>
          <w:ilvl w:val="0"/>
          <w:numId w:val="2"/>
        </w:numPr>
        <w:rPr>
          <w:rFonts w:asciiTheme="minorHAnsi" w:hAnsiTheme="minorHAnsi"/>
          <w:sz w:val="22"/>
          <w:szCs w:val="22"/>
          <w:lang w:val="fr-FR"/>
        </w:rPr>
      </w:pPr>
      <w:r>
        <w:rPr>
          <w:rFonts w:asciiTheme="minorHAnsi" w:hAnsiTheme="minorHAnsi"/>
          <w:sz w:val="22"/>
          <w:szCs w:val="22"/>
          <w:lang w:val="fr-FR"/>
        </w:rPr>
        <w:t>La p</w:t>
      </w:r>
      <w:r w:rsidR="008C09FA" w:rsidRPr="00D4126C">
        <w:rPr>
          <w:rFonts w:asciiTheme="minorHAnsi" w:hAnsiTheme="minorHAnsi"/>
          <w:sz w:val="22"/>
          <w:szCs w:val="22"/>
          <w:lang w:val="fr-FR"/>
        </w:rPr>
        <w:t xml:space="preserve">erte de zones humides et </w:t>
      </w:r>
      <w:r>
        <w:rPr>
          <w:rFonts w:asciiTheme="minorHAnsi" w:hAnsiTheme="minorHAnsi"/>
          <w:sz w:val="22"/>
          <w:szCs w:val="22"/>
          <w:lang w:val="fr-FR"/>
        </w:rPr>
        <w:t xml:space="preserve">la </w:t>
      </w:r>
      <w:r w:rsidR="008C09FA" w:rsidRPr="00D4126C">
        <w:rPr>
          <w:rFonts w:asciiTheme="minorHAnsi" w:hAnsiTheme="minorHAnsi"/>
          <w:sz w:val="22"/>
          <w:szCs w:val="22"/>
          <w:lang w:val="fr-FR"/>
        </w:rPr>
        <w:t>nécessité de s’attaquer de toute urgence à cette perte et dégradation</w:t>
      </w:r>
    </w:p>
    <w:p w:rsidR="008C09FA" w:rsidRPr="00D4126C" w:rsidRDefault="005D0960" w:rsidP="008C09FA">
      <w:pPr>
        <w:numPr>
          <w:ilvl w:val="0"/>
          <w:numId w:val="2"/>
        </w:numPr>
        <w:rPr>
          <w:rFonts w:asciiTheme="minorHAnsi" w:hAnsiTheme="minorHAnsi"/>
          <w:sz w:val="22"/>
          <w:szCs w:val="22"/>
          <w:lang w:val="fr-FR"/>
        </w:rPr>
      </w:pPr>
      <w:r>
        <w:rPr>
          <w:rFonts w:asciiTheme="minorHAnsi" w:hAnsiTheme="minorHAnsi"/>
          <w:sz w:val="22"/>
          <w:szCs w:val="22"/>
          <w:lang w:val="fr-FR"/>
        </w:rPr>
        <w:t>Les m</w:t>
      </w:r>
      <w:r w:rsidR="008C09FA" w:rsidRPr="00D4126C">
        <w:rPr>
          <w:rFonts w:asciiTheme="minorHAnsi" w:hAnsiTheme="minorHAnsi"/>
          <w:sz w:val="22"/>
          <w:szCs w:val="22"/>
          <w:lang w:val="fr-FR"/>
        </w:rPr>
        <w:t>eilleures pratiques et études de cas de politiques couronnées de succès en termes d’utilisation rationnelle des zones humides</w:t>
      </w:r>
    </w:p>
    <w:p w:rsidR="008C09FA" w:rsidRPr="00D4126C" w:rsidRDefault="005D0960" w:rsidP="008C09FA">
      <w:pPr>
        <w:numPr>
          <w:ilvl w:val="0"/>
          <w:numId w:val="2"/>
        </w:numPr>
        <w:rPr>
          <w:rFonts w:asciiTheme="minorHAnsi" w:hAnsiTheme="minorHAnsi"/>
          <w:sz w:val="22"/>
          <w:szCs w:val="22"/>
          <w:lang w:val="fr-FR"/>
        </w:rPr>
      </w:pPr>
      <w:r>
        <w:rPr>
          <w:rFonts w:asciiTheme="minorHAnsi" w:hAnsiTheme="minorHAnsi"/>
          <w:sz w:val="22"/>
          <w:szCs w:val="22"/>
          <w:lang w:val="fr-FR"/>
        </w:rPr>
        <w:t>Les m</w:t>
      </w:r>
      <w:r w:rsidR="008C09FA" w:rsidRPr="00D4126C">
        <w:rPr>
          <w:rFonts w:asciiTheme="minorHAnsi" w:hAnsiTheme="minorHAnsi"/>
          <w:sz w:val="22"/>
          <w:szCs w:val="22"/>
          <w:lang w:val="fr-FR"/>
        </w:rPr>
        <w:t>eilleures pratiques et échange d’expériences sur l’utilisation rationnelle des zones humides</w:t>
      </w:r>
    </w:p>
    <w:p w:rsidR="00FB0DC2" w:rsidRPr="00D4126C" w:rsidRDefault="008C09FA" w:rsidP="008C09FA">
      <w:pPr>
        <w:numPr>
          <w:ilvl w:val="0"/>
          <w:numId w:val="2"/>
        </w:numPr>
        <w:rPr>
          <w:rFonts w:asciiTheme="minorHAnsi" w:hAnsiTheme="minorHAnsi"/>
          <w:sz w:val="22"/>
          <w:szCs w:val="22"/>
          <w:lang w:val="fr-FR"/>
        </w:rPr>
      </w:pPr>
      <w:r w:rsidRPr="00D4126C">
        <w:rPr>
          <w:rFonts w:asciiTheme="minorHAnsi" w:hAnsiTheme="minorHAnsi"/>
          <w:sz w:val="22"/>
          <w:szCs w:val="22"/>
          <w:lang w:val="fr-FR"/>
        </w:rPr>
        <w:t>Que puis-je faire pour agir en faveur des zones humides ?</w:t>
      </w:r>
    </w:p>
    <w:p w:rsidR="00FB0DC2" w:rsidRPr="00D4126C" w:rsidRDefault="00FB0DC2" w:rsidP="00A673F6">
      <w:pPr>
        <w:rPr>
          <w:rFonts w:asciiTheme="minorHAnsi" w:hAnsiTheme="minorHAnsi"/>
          <w:sz w:val="22"/>
          <w:szCs w:val="22"/>
          <w:lang w:val="fr-FR"/>
        </w:rPr>
      </w:pPr>
    </w:p>
    <w:p w:rsidR="00FB7E1B" w:rsidRPr="00D4126C" w:rsidRDefault="00931B8E" w:rsidP="00A673F6">
      <w:pPr>
        <w:rPr>
          <w:rFonts w:asciiTheme="minorHAnsi" w:hAnsiTheme="minorHAnsi"/>
          <w:b/>
          <w:sz w:val="22"/>
          <w:szCs w:val="22"/>
          <w:lang w:val="fr-FR"/>
        </w:rPr>
      </w:pPr>
      <w:r w:rsidRPr="00D4126C">
        <w:rPr>
          <w:rFonts w:asciiTheme="minorHAnsi" w:hAnsiTheme="minorHAnsi"/>
          <w:b/>
          <w:sz w:val="22"/>
          <w:szCs w:val="22"/>
          <w:lang w:val="fr-FR"/>
        </w:rPr>
        <w:t xml:space="preserve">Orientations </w:t>
      </w:r>
      <w:r w:rsidR="00DA1C16" w:rsidRPr="00D4126C">
        <w:rPr>
          <w:rFonts w:asciiTheme="minorHAnsi" w:hAnsiTheme="minorHAnsi"/>
          <w:b/>
          <w:sz w:val="22"/>
          <w:szCs w:val="22"/>
          <w:lang w:val="fr-FR"/>
        </w:rPr>
        <w:t xml:space="preserve">concernant </w:t>
      </w:r>
      <w:r w:rsidRPr="00D4126C">
        <w:rPr>
          <w:rFonts w:asciiTheme="minorHAnsi" w:hAnsiTheme="minorHAnsi"/>
          <w:b/>
          <w:sz w:val="22"/>
          <w:szCs w:val="22"/>
          <w:lang w:val="fr-FR"/>
        </w:rPr>
        <w:t xml:space="preserve">les domaines thématiques du GEST </w:t>
      </w:r>
    </w:p>
    <w:p w:rsidR="00A740DA" w:rsidRPr="00D4126C" w:rsidRDefault="00931B8E" w:rsidP="00A673F6">
      <w:pPr>
        <w:rPr>
          <w:rFonts w:asciiTheme="minorHAnsi" w:hAnsiTheme="minorHAnsi"/>
          <w:sz w:val="22"/>
          <w:szCs w:val="22"/>
          <w:lang w:val="fr-FR"/>
        </w:rPr>
      </w:pPr>
      <w:r w:rsidRPr="00D4126C">
        <w:rPr>
          <w:rFonts w:asciiTheme="minorHAnsi" w:hAnsiTheme="minorHAnsi"/>
          <w:sz w:val="22"/>
          <w:szCs w:val="22"/>
          <w:lang w:val="fr-FR"/>
        </w:rPr>
        <w:t xml:space="preserve">En termes d’orientations scientifiques et techniques spécifiques et de matériel de renforcement des capacités, cinq domaines thématiques ont été provisoirement </w:t>
      </w:r>
      <w:r w:rsidR="00CB3BDD" w:rsidRPr="00D4126C">
        <w:rPr>
          <w:rFonts w:asciiTheme="minorHAnsi" w:hAnsiTheme="minorHAnsi"/>
          <w:sz w:val="22"/>
          <w:szCs w:val="22"/>
          <w:lang w:val="fr-FR"/>
        </w:rPr>
        <w:t>proposés au</w:t>
      </w:r>
      <w:r w:rsidRPr="00D4126C">
        <w:rPr>
          <w:rFonts w:asciiTheme="minorHAnsi" w:hAnsiTheme="minorHAnsi"/>
          <w:sz w:val="22"/>
          <w:szCs w:val="22"/>
          <w:lang w:val="fr-FR"/>
        </w:rPr>
        <w:t xml:space="preserve"> GEST </w:t>
      </w:r>
      <w:r w:rsidR="00CB3BDD" w:rsidRPr="00D4126C">
        <w:rPr>
          <w:rFonts w:asciiTheme="minorHAnsi" w:hAnsiTheme="minorHAnsi"/>
          <w:sz w:val="22"/>
          <w:szCs w:val="22"/>
          <w:lang w:val="fr-FR"/>
        </w:rPr>
        <w:t xml:space="preserve">pour </w:t>
      </w:r>
      <w:r w:rsidRPr="00D4126C">
        <w:rPr>
          <w:rFonts w:asciiTheme="minorHAnsi" w:hAnsiTheme="minorHAnsi"/>
          <w:sz w:val="22"/>
          <w:szCs w:val="22"/>
          <w:lang w:val="fr-FR"/>
        </w:rPr>
        <w:t>la période triennale 2016-18.</w:t>
      </w:r>
      <w:r w:rsidR="00CB3BDD" w:rsidRPr="00D4126C">
        <w:rPr>
          <w:rFonts w:asciiTheme="minorHAnsi" w:hAnsiTheme="minorHAnsi"/>
          <w:sz w:val="22"/>
          <w:szCs w:val="22"/>
          <w:lang w:val="fr-FR"/>
        </w:rPr>
        <w:t xml:space="preserve"> La décision relative aux cinq domaines thématiques spécifiques agréés revient aux Parties et cette liste est présentée dans ce contexte afin d’étudier leurs impacts possibles. </w:t>
      </w:r>
      <w:r w:rsidRPr="00D4126C">
        <w:rPr>
          <w:rFonts w:asciiTheme="minorHAnsi" w:hAnsiTheme="minorHAnsi"/>
          <w:sz w:val="22"/>
          <w:szCs w:val="22"/>
          <w:lang w:val="fr-FR"/>
        </w:rPr>
        <w:t>Elles portent la cote G1 à G5 pour simplifier la référence à ces domaines thématiques dans les Sections 10g et 10h :</w:t>
      </w:r>
      <w:r w:rsidR="00FB7E1B" w:rsidRPr="00D4126C">
        <w:rPr>
          <w:rFonts w:asciiTheme="minorHAnsi" w:hAnsiTheme="minorHAnsi"/>
          <w:sz w:val="22"/>
          <w:szCs w:val="22"/>
          <w:lang w:val="fr-FR"/>
        </w:rPr>
        <w:t xml:space="preserve"> </w:t>
      </w:r>
    </w:p>
    <w:p w:rsidR="008535B0" w:rsidRPr="00D4126C" w:rsidRDefault="008535B0" w:rsidP="00A673F6">
      <w:pPr>
        <w:rPr>
          <w:rFonts w:asciiTheme="minorHAnsi" w:hAnsiTheme="minorHAnsi"/>
          <w:sz w:val="22"/>
          <w:szCs w:val="22"/>
          <w:lang w:val="fr-FR"/>
        </w:rPr>
      </w:pPr>
    </w:p>
    <w:p w:rsidR="00284432" w:rsidRPr="00D4126C" w:rsidRDefault="005B7398" w:rsidP="00A673F6">
      <w:pPr>
        <w:rPr>
          <w:rFonts w:asciiTheme="minorHAnsi" w:hAnsiTheme="minorHAnsi"/>
          <w:sz w:val="22"/>
          <w:szCs w:val="22"/>
          <w:lang w:val="fr-FR"/>
        </w:rPr>
      </w:pPr>
      <w:r w:rsidRPr="00D4126C">
        <w:rPr>
          <w:rFonts w:asciiTheme="minorHAnsi" w:hAnsiTheme="minorHAnsi"/>
          <w:sz w:val="22"/>
          <w:szCs w:val="22"/>
          <w:lang w:val="fr-FR"/>
        </w:rPr>
        <w:lastRenderedPageBreak/>
        <w:t>G1</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 xml:space="preserve">Méthodologies relatives aux meilleures pratiques/outils de surveillance continue des Sites Ramsar, notamment </w:t>
      </w:r>
      <w:r w:rsidR="006A330A" w:rsidRPr="00D4126C">
        <w:rPr>
          <w:rFonts w:asciiTheme="minorHAnsi" w:hAnsiTheme="minorHAnsi"/>
          <w:sz w:val="22"/>
          <w:szCs w:val="22"/>
          <w:lang w:val="fr-FR"/>
        </w:rPr>
        <w:t>études</w:t>
      </w:r>
      <w:r w:rsidR="00DA1C16" w:rsidRPr="00D4126C">
        <w:rPr>
          <w:rFonts w:asciiTheme="minorHAnsi" w:hAnsiTheme="minorHAnsi"/>
          <w:sz w:val="22"/>
          <w:szCs w:val="22"/>
          <w:lang w:val="fr-FR"/>
        </w:rPr>
        <w:t>, cartographie et inventaires</w:t>
      </w:r>
      <w:r w:rsidR="00284432" w:rsidRPr="00D4126C">
        <w:rPr>
          <w:rFonts w:asciiTheme="minorHAnsi" w:hAnsiTheme="minorHAnsi"/>
          <w:sz w:val="22"/>
          <w:szCs w:val="22"/>
          <w:lang w:val="fr-FR"/>
        </w:rPr>
        <w:t xml:space="preserve"> </w:t>
      </w:r>
    </w:p>
    <w:p w:rsidR="00284432" w:rsidRPr="00D4126C" w:rsidRDefault="005B7398" w:rsidP="00A673F6">
      <w:pPr>
        <w:rPr>
          <w:rFonts w:asciiTheme="minorHAnsi" w:hAnsiTheme="minorHAnsi"/>
          <w:sz w:val="22"/>
          <w:szCs w:val="22"/>
          <w:lang w:val="fr-FR"/>
        </w:rPr>
      </w:pPr>
      <w:r w:rsidRPr="00D4126C">
        <w:rPr>
          <w:rFonts w:asciiTheme="minorHAnsi" w:hAnsiTheme="minorHAnsi"/>
          <w:sz w:val="22"/>
          <w:szCs w:val="22"/>
          <w:lang w:val="fr-FR"/>
        </w:rPr>
        <w:t>G2</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Meilleur</w:t>
      </w:r>
      <w:r w:rsidR="00A43203" w:rsidRPr="00D4126C">
        <w:rPr>
          <w:rFonts w:asciiTheme="minorHAnsi" w:hAnsiTheme="minorHAnsi"/>
          <w:sz w:val="22"/>
          <w:szCs w:val="22"/>
          <w:lang w:val="fr-FR"/>
        </w:rPr>
        <w:t>e</w:t>
      </w:r>
      <w:r w:rsidR="00DA1C16" w:rsidRPr="00D4126C">
        <w:rPr>
          <w:rFonts w:asciiTheme="minorHAnsi" w:hAnsiTheme="minorHAnsi"/>
          <w:sz w:val="22"/>
          <w:szCs w:val="22"/>
          <w:lang w:val="fr-FR"/>
        </w:rPr>
        <w:t>s pratiques concernant l’élaboration et la mise e</w:t>
      </w:r>
      <w:r w:rsidR="00A43203" w:rsidRPr="00D4126C">
        <w:rPr>
          <w:rFonts w:asciiTheme="minorHAnsi" w:hAnsiTheme="minorHAnsi"/>
          <w:sz w:val="22"/>
          <w:szCs w:val="22"/>
          <w:lang w:val="fr-FR"/>
        </w:rPr>
        <w:t>n</w:t>
      </w:r>
      <w:r w:rsidR="00DA1C16" w:rsidRPr="00D4126C">
        <w:rPr>
          <w:rFonts w:asciiTheme="minorHAnsi" w:hAnsiTheme="minorHAnsi"/>
          <w:sz w:val="22"/>
          <w:szCs w:val="22"/>
          <w:lang w:val="fr-FR"/>
        </w:rPr>
        <w:t xml:space="preserve"> œuvre de plans de gestion des aires protégées</w:t>
      </w:r>
      <w:r w:rsidR="00E8536C" w:rsidRPr="00D4126C">
        <w:rPr>
          <w:rFonts w:asciiTheme="minorHAnsi" w:hAnsiTheme="minorHAnsi"/>
          <w:sz w:val="22"/>
          <w:szCs w:val="22"/>
          <w:lang w:val="fr-FR"/>
        </w:rPr>
        <w:t xml:space="preserve"> / </w:t>
      </w:r>
      <w:r w:rsidR="00DA1C16" w:rsidRPr="00D4126C">
        <w:rPr>
          <w:rFonts w:asciiTheme="minorHAnsi" w:hAnsiTheme="minorHAnsi"/>
          <w:sz w:val="22"/>
          <w:szCs w:val="22"/>
          <w:lang w:val="fr-FR"/>
        </w:rPr>
        <w:t xml:space="preserve">Sites </w:t>
      </w:r>
      <w:r w:rsidR="00E8536C" w:rsidRPr="00D4126C">
        <w:rPr>
          <w:rFonts w:asciiTheme="minorHAnsi" w:hAnsiTheme="minorHAnsi"/>
          <w:sz w:val="22"/>
          <w:szCs w:val="22"/>
          <w:lang w:val="fr-FR"/>
        </w:rPr>
        <w:t xml:space="preserve">Ramsar </w:t>
      </w:r>
    </w:p>
    <w:p w:rsidR="00284432" w:rsidRPr="00D4126C" w:rsidRDefault="005B7398" w:rsidP="00A673F6">
      <w:pPr>
        <w:rPr>
          <w:rFonts w:asciiTheme="minorHAnsi" w:hAnsiTheme="minorHAnsi"/>
          <w:sz w:val="22"/>
          <w:szCs w:val="22"/>
          <w:lang w:val="fr-FR"/>
        </w:rPr>
      </w:pPr>
      <w:r w:rsidRPr="00D4126C">
        <w:rPr>
          <w:rFonts w:asciiTheme="minorHAnsi" w:hAnsiTheme="minorHAnsi"/>
          <w:sz w:val="22"/>
          <w:szCs w:val="22"/>
          <w:lang w:val="fr-FR"/>
        </w:rPr>
        <w:t>G3</w:t>
      </w:r>
      <w:r w:rsidR="00A7537B"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 xml:space="preserve">Méthodologies pour </w:t>
      </w:r>
      <w:r w:rsidR="00A43203" w:rsidRPr="00D4126C">
        <w:rPr>
          <w:rFonts w:asciiTheme="minorHAnsi" w:hAnsiTheme="minorHAnsi"/>
          <w:sz w:val="22"/>
          <w:szCs w:val="22"/>
          <w:lang w:val="fr-FR"/>
        </w:rPr>
        <w:t>l</w:t>
      </w:r>
      <w:r w:rsidR="00A17A47" w:rsidRPr="00D4126C">
        <w:rPr>
          <w:rFonts w:asciiTheme="minorHAnsi" w:hAnsiTheme="minorHAnsi"/>
          <w:sz w:val="22"/>
          <w:szCs w:val="22"/>
          <w:lang w:val="fr-FR"/>
        </w:rPr>
        <w:t xml:space="preserve">’évaluation </w:t>
      </w:r>
      <w:r w:rsidR="00DA1C16" w:rsidRPr="00D4126C">
        <w:rPr>
          <w:rFonts w:asciiTheme="minorHAnsi" w:hAnsiTheme="minorHAnsi"/>
          <w:sz w:val="22"/>
          <w:szCs w:val="22"/>
          <w:lang w:val="fr-FR"/>
        </w:rPr>
        <w:t>des biens et services procurés par les zones humides</w:t>
      </w:r>
    </w:p>
    <w:p w:rsidR="00284432" w:rsidRPr="00D4126C" w:rsidRDefault="005B7398" w:rsidP="00A673F6">
      <w:pPr>
        <w:rPr>
          <w:rFonts w:asciiTheme="minorHAnsi" w:hAnsiTheme="minorHAnsi"/>
          <w:sz w:val="22"/>
          <w:szCs w:val="22"/>
          <w:lang w:val="fr-FR"/>
        </w:rPr>
      </w:pPr>
      <w:r w:rsidRPr="00D4126C">
        <w:rPr>
          <w:rFonts w:asciiTheme="minorHAnsi" w:hAnsiTheme="minorHAnsi"/>
          <w:sz w:val="22"/>
          <w:szCs w:val="22"/>
          <w:lang w:val="fr-FR"/>
        </w:rPr>
        <w:t>G4</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w:t>
      </w:r>
      <w:r w:rsidR="001F2A69" w:rsidRPr="00D4126C">
        <w:rPr>
          <w:rFonts w:asciiTheme="minorHAnsi" w:hAnsiTheme="minorHAnsi"/>
          <w:sz w:val="22"/>
          <w:szCs w:val="22"/>
          <w:lang w:val="fr-FR"/>
        </w:rPr>
        <w:t xml:space="preserve"> </w:t>
      </w:r>
      <w:r w:rsidR="00A43203" w:rsidRPr="00D4126C">
        <w:rPr>
          <w:rFonts w:asciiTheme="minorHAnsi" w:hAnsiTheme="minorHAnsi"/>
          <w:sz w:val="22"/>
          <w:szCs w:val="22"/>
          <w:lang w:val="fr-FR"/>
        </w:rPr>
        <w:t xml:space="preserve">Conciliation </w:t>
      </w:r>
      <w:r w:rsidR="00DA1C16" w:rsidRPr="00D4126C">
        <w:rPr>
          <w:rFonts w:asciiTheme="minorHAnsi" w:hAnsiTheme="minorHAnsi"/>
          <w:sz w:val="22"/>
          <w:szCs w:val="22"/>
          <w:lang w:val="fr-FR"/>
        </w:rPr>
        <w:t xml:space="preserve">entre </w:t>
      </w:r>
      <w:r w:rsidR="00284432" w:rsidRPr="00D4126C">
        <w:rPr>
          <w:rFonts w:asciiTheme="minorHAnsi" w:hAnsiTheme="minorHAnsi"/>
          <w:sz w:val="22"/>
          <w:szCs w:val="22"/>
          <w:lang w:val="fr-FR"/>
        </w:rPr>
        <w:t xml:space="preserve">conservation </w:t>
      </w:r>
      <w:r w:rsidR="00DA1C16" w:rsidRPr="00D4126C">
        <w:rPr>
          <w:rFonts w:asciiTheme="minorHAnsi" w:hAnsiTheme="minorHAnsi"/>
          <w:sz w:val="22"/>
          <w:szCs w:val="22"/>
          <w:lang w:val="fr-FR"/>
        </w:rPr>
        <w:t>et développement des zones humides – infrastructure, urbanis</w:t>
      </w:r>
      <w:r w:rsidR="00284432" w:rsidRPr="00D4126C">
        <w:rPr>
          <w:rFonts w:asciiTheme="minorHAnsi" w:hAnsiTheme="minorHAnsi"/>
          <w:sz w:val="22"/>
          <w:szCs w:val="22"/>
          <w:lang w:val="fr-FR"/>
        </w:rPr>
        <w:t xml:space="preserve">ation </w:t>
      </w:r>
      <w:r w:rsidR="00DA1C16" w:rsidRPr="00D4126C">
        <w:rPr>
          <w:rFonts w:asciiTheme="minorHAnsi" w:hAnsiTheme="minorHAnsi"/>
          <w:sz w:val="22"/>
          <w:szCs w:val="22"/>
          <w:lang w:val="fr-FR"/>
        </w:rPr>
        <w:t>et</w:t>
      </w:r>
      <w:r w:rsidR="00284432" w:rsidRPr="00D4126C">
        <w:rPr>
          <w:rFonts w:asciiTheme="minorHAnsi" w:hAnsiTheme="minorHAnsi"/>
          <w:sz w:val="22"/>
          <w:szCs w:val="22"/>
          <w:lang w:val="fr-FR"/>
        </w:rPr>
        <w:t xml:space="preserve"> agriculture</w:t>
      </w:r>
    </w:p>
    <w:p w:rsidR="001F2A69" w:rsidRPr="00D4126C" w:rsidRDefault="005B7398" w:rsidP="00A673F6">
      <w:pPr>
        <w:rPr>
          <w:rFonts w:asciiTheme="minorHAnsi" w:hAnsiTheme="minorHAnsi"/>
          <w:sz w:val="22"/>
          <w:szCs w:val="22"/>
          <w:lang w:val="fr-FR"/>
        </w:rPr>
      </w:pPr>
      <w:r w:rsidRPr="00D4126C">
        <w:rPr>
          <w:rFonts w:asciiTheme="minorHAnsi" w:hAnsiTheme="minorHAnsi"/>
          <w:sz w:val="22"/>
          <w:szCs w:val="22"/>
          <w:lang w:val="fr-FR"/>
        </w:rPr>
        <w:t>G5</w:t>
      </w:r>
      <w:r w:rsidR="00F91AF7"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w:t>
      </w:r>
      <w:r w:rsidR="001F2A69" w:rsidRPr="00D4126C">
        <w:rPr>
          <w:rFonts w:asciiTheme="minorHAnsi" w:hAnsiTheme="minorHAnsi"/>
          <w:sz w:val="22"/>
          <w:szCs w:val="22"/>
          <w:lang w:val="fr-FR"/>
        </w:rPr>
        <w:t xml:space="preserve"> </w:t>
      </w:r>
      <w:r w:rsidR="00DA1C16" w:rsidRPr="00D4126C">
        <w:rPr>
          <w:rFonts w:asciiTheme="minorHAnsi" w:hAnsiTheme="minorHAnsi"/>
          <w:sz w:val="22"/>
          <w:szCs w:val="22"/>
          <w:lang w:val="fr-FR"/>
        </w:rPr>
        <w:t>Changement c</w:t>
      </w:r>
      <w:r w:rsidR="00284432" w:rsidRPr="00D4126C">
        <w:rPr>
          <w:rFonts w:asciiTheme="minorHAnsi" w:hAnsiTheme="minorHAnsi"/>
          <w:sz w:val="22"/>
          <w:szCs w:val="22"/>
          <w:lang w:val="fr-FR"/>
        </w:rPr>
        <w:t>limat</w:t>
      </w:r>
      <w:r w:rsidR="00DA1C16" w:rsidRPr="00D4126C">
        <w:rPr>
          <w:rFonts w:asciiTheme="minorHAnsi" w:hAnsiTheme="minorHAnsi"/>
          <w:sz w:val="22"/>
          <w:szCs w:val="22"/>
          <w:lang w:val="fr-FR"/>
        </w:rPr>
        <w:t>ique et zones humides :</w:t>
      </w:r>
      <w:r w:rsidR="00284432" w:rsidRPr="00D4126C">
        <w:rPr>
          <w:rFonts w:asciiTheme="minorHAnsi" w:hAnsiTheme="minorHAnsi"/>
          <w:sz w:val="22"/>
          <w:szCs w:val="22"/>
          <w:lang w:val="fr-FR"/>
        </w:rPr>
        <w:t xml:space="preserve"> m</w:t>
      </w:r>
      <w:r w:rsidR="00DA1C16" w:rsidRPr="00D4126C">
        <w:rPr>
          <w:rFonts w:asciiTheme="minorHAnsi" w:hAnsiTheme="minorHAnsi"/>
          <w:sz w:val="22"/>
          <w:szCs w:val="22"/>
          <w:lang w:val="fr-FR"/>
        </w:rPr>
        <w:t>é</w:t>
      </w:r>
      <w:r w:rsidR="00E8536C" w:rsidRPr="00D4126C">
        <w:rPr>
          <w:rFonts w:asciiTheme="minorHAnsi" w:hAnsiTheme="minorHAnsi"/>
          <w:sz w:val="22"/>
          <w:szCs w:val="22"/>
          <w:lang w:val="fr-FR"/>
        </w:rPr>
        <w:t xml:space="preserve">thodologies </w:t>
      </w:r>
      <w:r w:rsidR="00DA1C16" w:rsidRPr="00D4126C">
        <w:rPr>
          <w:rFonts w:asciiTheme="minorHAnsi" w:hAnsiTheme="minorHAnsi"/>
          <w:sz w:val="22"/>
          <w:szCs w:val="22"/>
          <w:lang w:val="fr-FR"/>
        </w:rPr>
        <w:t xml:space="preserve">de piégeage du </w:t>
      </w:r>
      <w:r w:rsidR="00E8536C" w:rsidRPr="00D4126C">
        <w:rPr>
          <w:rFonts w:asciiTheme="minorHAnsi" w:hAnsiTheme="minorHAnsi"/>
          <w:sz w:val="22"/>
          <w:szCs w:val="22"/>
          <w:lang w:val="fr-FR"/>
        </w:rPr>
        <w:t>carbon</w:t>
      </w:r>
      <w:r w:rsidR="00DA1C16" w:rsidRPr="00D4126C">
        <w:rPr>
          <w:rFonts w:asciiTheme="minorHAnsi" w:hAnsiTheme="minorHAnsi"/>
          <w:sz w:val="22"/>
          <w:szCs w:val="22"/>
          <w:lang w:val="fr-FR"/>
        </w:rPr>
        <w:t>e</w:t>
      </w:r>
    </w:p>
    <w:p w:rsidR="00E8536C" w:rsidRPr="00D4126C" w:rsidRDefault="00E8536C" w:rsidP="00A673F6">
      <w:pPr>
        <w:rPr>
          <w:rFonts w:asciiTheme="minorHAnsi" w:hAnsiTheme="minorHAnsi"/>
          <w:sz w:val="22"/>
          <w:szCs w:val="22"/>
          <w:lang w:val="fr-FR"/>
        </w:rPr>
      </w:pPr>
    </w:p>
    <w:p w:rsidR="000C5CA8" w:rsidRPr="00D4126C" w:rsidRDefault="00DA1C16" w:rsidP="00A673F6">
      <w:pPr>
        <w:rPr>
          <w:rFonts w:asciiTheme="minorHAnsi" w:hAnsiTheme="minorHAnsi"/>
          <w:sz w:val="22"/>
          <w:szCs w:val="22"/>
          <w:lang w:val="fr-FR"/>
        </w:rPr>
      </w:pPr>
      <w:r w:rsidRPr="00D4126C">
        <w:rPr>
          <w:rFonts w:asciiTheme="minorHAnsi" w:hAnsiTheme="minorHAnsi"/>
          <w:sz w:val="22"/>
          <w:szCs w:val="22"/>
          <w:lang w:val="fr-FR"/>
        </w:rPr>
        <w:t xml:space="preserve">La </w:t>
      </w:r>
      <w:r w:rsidR="00E8704F" w:rsidRPr="00D4126C">
        <w:rPr>
          <w:rFonts w:asciiTheme="minorHAnsi" w:hAnsiTheme="minorHAnsi"/>
          <w:sz w:val="22"/>
          <w:szCs w:val="22"/>
          <w:lang w:val="fr-FR"/>
        </w:rPr>
        <w:t>Stratégie de CESP</w:t>
      </w:r>
      <w:r w:rsidR="00357354" w:rsidRPr="00D4126C">
        <w:rPr>
          <w:rFonts w:asciiTheme="minorHAnsi" w:hAnsiTheme="minorHAnsi"/>
          <w:sz w:val="22"/>
          <w:szCs w:val="22"/>
          <w:lang w:val="fr-FR"/>
        </w:rPr>
        <w:t xml:space="preserve"> 9 </w:t>
      </w:r>
      <w:r w:rsidR="00671064" w:rsidRPr="00D4126C">
        <w:rPr>
          <w:rFonts w:asciiTheme="minorHAnsi" w:hAnsiTheme="minorHAnsi"/>
          <w:sz w:val="22"/>
          <w:szCs w:val="22"/>
          <w:lang w:val="fr-FR"/>
        </w:rPr>
        <w:t xml:space="preserve">prévoit que les documents d’orientation du GEST soient élaborés en </w:t>
      </w:r>
      <w:r w:rsidR="00357354" w:rsidRPr="00D4126C">
        <w:rPr>
          <w:rFonts w:asciiTheme="minorHAnsi" w:hAnsiTheme="minorHAnsi"/>
          <w:sz w:val="22"/>
          <w:szCs w:val="22"/>
          <w:lang w:val="fr-FR"/>
        </w:rPr>
        <w:t xml:space="preserve">collaboration </w:t>
      </w:r>
      <w:r w:rsidR="00671064" w:rsidRPr="00D4126C">
        <w:rPr>
          <w:rFonts w:asciiTheme="minorHAnsi" w:hAnsiTheme="minorHAnsi"/>
          <w:sz w:val="22"/>
          <w:szCs w:val="22"/>
          <w:lang w:val="fr-FR"/>
        </w:rPr>
        <w:t xml:space="preserve">étroite avec le programme de </w:t>
      </w:r>
      <w:r w:rsidR="00C74A2B" w:rsidRPr="00D4126C">
        <w:rPr>
          <w:rFonts w:asciiTheme="minorHAnsi" w:hAnsiTheme="minorHAnsi"/>
          <w:sz w:val="22"/>
          <w:szCs w:val="22"/>
          <w:lang w:val="fr-FR"/>
        </w:rPr>
        <w:t>CESP</w:t>
      </w:r>
      <w:r w:rsidR="00357354" w:rsidRPr="00D4126C">
        <w:rPr>
          <w:rFonts w:asciiTheme="minorHAnsi" w:hAnsiTheme="minorHAnsi"/>
          <w:sz w:val="22"/>
          <w:szCs w:val="22"/>
          <w:lang w:val="fr-FR"/>
        </w:rPr>
        <w:t xml:space="preserve">, </w:t>
      </w:r>
      <w:r w:rsidR="005D0960">
        <w:rPr>
          <w:rFonts w:asciiTheme="minorHAnsi" w:hAnsiTheme="minorHAnsi"/>
          <w:sz w:val="22"/>
          <w:szCs w:val="22"/>
          <w:lang w:val="fr-FR"/>
        </w:rPr>
        <w:t xml:space="preserve">et le plan d’action </w:t>
      </w:r>
      <w:r w:rsidR="00671064" w:rsidRPr="00D4126C">
        <w:rPr>
          <w:rFonts w:asciiTheme="minorHAnsi" w:hAnsiTheme="minorHAnsi"/>
          <w:sz w:val="22"/>
          <w:szCs w:val="22"/>
          <w:lang w:val="fr-FR"/>
        </w:rPr>
        <w:t>en matière de communication</w:t>
      </w:r>
      <w:r w:rsidR="00221329" w:rsidRPr="00D4126C">
        <w:rPr>
          <w:rFonts w:asciiTheme="minorHAnsi" w:hAnsiTheme="minorHAnsi"/>
          <w:sz w:val="22"/>
          <w:szCs w:val="22"/>
          <w:lang w:val="fr-FR"/>
        </w:rPr>
        <w:t>/</w:t>
      </w:r>
      <w:r w:rsidR="00C74A2B" w:rsidRPr="00D4126C">
        <w:rPr>
          <w:rFonts w:asciiTheme="minorHAnsi" w:hAnsiTheme="minorHAnsi"/>
          <w:sz w:val="22"/>
          <w:szCs w:val="22"/>
          <w:lang w:val="fr-FR"/>
        </w:rPr>
        <w:t>CESP</w:t>
      </w:r>
      <w:r w:rsidR="00221329"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intègre tous le</w:t>
      </w:r>
      <w:r w:rsidR="001B2C4B">
        <w:rPr>
          <w:rFonts w:asciiTheme="minorHAnsi" w:hAnsiTheme="minorHAnsi"/>
          <w:sz w:val="22"/>
          <w:szCs w:val="22"/>
          <w:lang w:val="fr-FR"/>
        </w:rPr>
        <w:t>s documents</w:t>
      </w:r>
      <w:r w:rsidR="00671064" w:rsidRPr="00D4126C">
        <w:rPr>
          <w:rFonts w:asciiTheme="minorHAnsi" w:hAnsiTheme="minorHAnsi"/>
          <w:sz w:val="22"/>
          <w:szCs w:val="22"/>
          <w:lang w:val="fr-FR"/>
        </w:rPr>
        <w:t xml:space="preserve"> d’orientation prévu</w:t>
      </w:r>
      <w:r w:rsidR="001B2C4B">
        <w:rPr>
          <w:rFonts w:asciiTheme="minorHAnsi" w:hAnsiTheme="minorHAnsi"/>
          <w:sz w:val="22"/>
          <w:szCs w:val="22"/>
          <w:lang w:val="fr-FR"/>
        </w:rPr>
        <w:t>s</w:t>
      </w:r>
      <w:r w:rsidR="00671064" w:rsidRPr="00D4126C">
        <w:rPr>
          <w:rFonts w:asciiTheme="minorHAnsi" w:hAnsiTheme="minorHAnsi"/>
          <w:sz w:val="22"/>
          <w:szCs w:val="22"/>
          <w:lang w:val="fr-FR"/>
        </w:rPr>
        <w:t xml:space="preserve"> actuellement pour la prochaine période t</w:t>
      </w:r>
      <w:r w:rsidR="005D0960">
        <w:rPr>
          <w:rFonts w:asciiTheme="minorHAnsi" w:hAnsiTheme="minorHAnsi"/>
          <w:sz w:val="22"/>
          <w:szCs w:val="22"/>
          <w:lang w:val="fr-FR"/>
        </w:rPr>
        <w:t>riennale, y compris toutes les N</w:t>
      </w:r>
      <w:r w:rsidR="00671064" w:rsidRPr="00D4126C">
        <w:rPr>
          <w:rFonts w:asciiTheme="minorHAnsi" w:hAnsiTheme="minorHAnsi"/>
          <w:sz w:val="22"/>
          <w:szCs w:val="22"/>
          <w:lang w:val="fr-FR"/>
        </w:rPr>
        <w:t xml:space="preserve">otes d’information </w:t>
      </w:r>
      <w:r w:rsidR="00357354" w:rsidRPr="00D4126C">
        <w:rPr>
          <w:rFonts w:asciiTheme="minorHAnsi" w:hAnsiTheme="minorHAnsi"/>
          <w:sz w:val="22"/>
          <w:szCs w:val="22"/>
          <w:lang w:val="fr-FR"/>
        </w:rPr>
        <w:t xml:space="preserve">Ramsar </w:t>
      </w:r>
      <w:r w:rsidR="00671064" w:rsidRPr="00D4126C">
        <w:rPr>
          <w:rFonts w:asciiTheme="minorHAnsi" w:hAnsiTheme="minorHAnsi"/>
          <w:sz w:val="22"/>
          <w:szCs w:val="22"/>
          <w:lang w:val="fr-FR"/>
        </w:rPr>
        <w:t>et Rapports techniques Ramsar</w:t>
      </w:r>
      <w:r w:rsidR="00357354" w:rsidRPr="00D4126C">
        <w:rPr>
          <w:rFonts w:asciiTheme="minorHAnsi" w:hAnsiTheme="minorHAnsi"/>
          <w:sz w:val="22"/>
          <w:szCs w:val="22"/>
          <w:lang w:val="fr-FR"/>
        </w:rPr>
        <w:t xml:space="preserve">, </w:t>
      </w:r>
      <w:r w:rsidR="007C2094" w:rsidRPr="00D4126C">
        <w:rPr>
          <w:rFonts w:asciiTheme="minorHAnsi" w:hAnsiTheme="minorHAnsi"/>
          <w:sz w:val="22"/>
          <w:szCs w:val="22"/>
          <w:lang w:val="fr-FR"/>
        </w:rPr>
        <w:t>avec renvois</w:t>
      </w:r>
      <w:r w:rsidR="00357354" w:rsidRPr="00D4126C">
        <w:rPr>
          <w:rFonts w:asciiTheme="minorHAnsi" w:hAnsiTheme="minorHAnsi"/>
          <w:sz w:val="22"/>
          <w:szCs w:val="22"/>
          <w:lang w:val="fr-FR"/>
        </w:rPr>
        <w:t xml:space="preserve"> </w:t>
      </w:r>
      <w:r w:rsidR="007C2094" w:rsidRPr="00D4126C">
        <w:rPr>
          <w:rFonts w:asciiTheme="minorHAnsi" w:hAnsiTheme="minorHAnsi"/>
          <w:sz w:val="22"/>
          <w:szCs w:val="22"/>
          <w:lang w:val="fr-FR"/>
        </w:rPr>
        <w:t xml:space="preserve">pour indiquer quels sont les objectifs stratégiques de </w:t>
      </w:r>
      <w:r w:rsidR="00C74A2B" w:rsidRPr="00D4126C">
        <w:rPr>
          <w:rFonts w:asciiTheme="minorHAnsi" w:hAnsiTheme="minorHAnsi"/>
          <w:sz w:val="22"/>
          <w:szCs w:val="22"/>
          <w:lang w:val="fr-FR"/>
        </w:rPr>
        <w:t>CESP</w:t>
      </w:r>
      <w:r w:rsidR="00357354" w:rsidRPr="00D4126C">
        <w:rPr>
          <w:rFonts w:asciiTheme="minorHAnsi" w:hAnsiTheme="minorHAnsi"/>
          <w:sz w:val="22"/>
          <w:szCs w:val="22"/>
          <w:lang w:val="fr-FR"/>
        </w:rPr>
        <w:t xml:space="preserve"> </w:t>
      </w:r>
      <w:r w:rsidR="007C2094" w:rsidRPr="00D4126C">
        <w:rPr>
          <w:rFonts w:asciiTheme="minorHAnsi" w:hAnsiTheme="minorHAnsi"/>
          <w:sz w:val="22"/>
          <w:szCs w:val="22"/>
          <w:lang w:val="fr-FR"/>
        </w:rPr>
        <w:t>soutenus par chaque point</w:t>
      </w:r>
      <w:r w:rsidR="00357354" w:rsidRPr="00D4126C">
        <w:rPr>
          <w:rFonts w:asciiTheme="minorHAnsi" w:hAnsiTheme="minorHAnsi"/>
          <w:sz w:val="22"/>
          <w:szCs w:val="22"/>
          <w:lang w:val="fr-FR"/>
        </w:rPr>
        <w:t xml:space="preserve">. </w:t>
      </w:r>
      <w:r w:rsidR="007C2094" w:rsidRPr="00D4126C">
        <w:rPr>
          <w:rFonts w:asciiTheme="minorHAnsi" w:hAnsiTheme="minorHAnsi"/>
          <w:sz w:val="22"/>
          <w:szCs w:val="22"/>
          <w:lang w:val="fr-FR"/>
        </w:rPr>
        <w:t>L’examen par un</w:t>
      </w:r>
      <w:r w:rsidR="00221329" w:rsidRPr="00D4126C">
        <w:rPr>
          <w:rFonts w:asciiTheme="minorHAnsi" w:hAnsiTheme="minorHAnsi"/>
          <w:sz w:val="22"/>
          <w:szCs w:val="22"/>
          <w:lang w:val="fr-FR"/>
        </w:rPr>
        <w:t xml:space="preserve"> consultant </w:t>
      </w:r>
      <w:r w:rsidR="007C2094" w:rsidRPr="00D4126C">
        <w:rPr>
          <w:rFonts w:asciiTheme="minorHAnsi" w:hAnsiTheme="minorHAnsi"/>
          <w:sz w:val="22"/>
          <w:szCs w:val="22"/>
          <w:lang w:val="fr-FR"/>
        </w:rPr>
        <w:t xml:space="preserve">des activités de communication du </w:t>
      </w:r>
      <w:r w:rsidR="00671064" w:rsidRPr="00D4126C">
        <w:rPr>
          <w:rFonts w:asciiTheme="minorHAnsi" w:hAnsiTheme="minorHAnsi"/>
          <w:sz w:val="22"/>
          <w:szCs w:val="22"/>
          <w:lang w:val="fr-FR"/>
        </w:rPr>
        <w:t>GEST</w:t>
      </w:r>
      <w:r w:rsidR="00221329" w:rsidRPr="00D4126C">
        <w:rPr>
          <w:rFonts w:asciiTheme="minorHAnsi" w:hAnsiTheme="minorHAnsi"/>
          <w:sz w:val="22"/>
          <w:szCs w:val="22"/>
          <w:lang w:val="fr-FR"/>
        </w:rPr>
        <w:t xml:space="preserve"> </w:t>
      </w:r>
      <w:r w:rsidR="005D0960">
        <w:rPr>
          <w:rFonts w:asciiTheme="minorHAnsi" w:hAnsiTheme="minorHAnsi"/>
          <w:sz w:val="22"/>
          <w:szCs w:val="22"/>
          <w:lang w:val="fr-FR"/>
        </w:rPr>
        <w:t>pour</w:t>
      </w:r>
      <w:r w:rsidR="007C2094" w:rsidRPr="00D4126C">
        <w:rPr>
          <w:rFonts w:asciiTheme="minorHAnsi" w:hAnsiTheme="minorHAnsi"/>
          <w:sz w:val="22"/>
          <w:szCs w:val="22"/>
          <w:lang w:val="fr-FR"/>
        </w:rPr>
        <w:t xml:space="preserve"> déterminer comment améliorer l’efficacité des orientations scientifiques et techniques figure en </w:t>
      </w:r>
      <w:r w:rsidR="00575B17" w:rsidRPr="00D4126C">
        <w:rPr>
          <w:rFonts w:asciiTheme="minorHAnsi" w:hAnsiTheme="minorHAnsi"/>
          <w:sz w:val="22"/>
          <w:szCs w:val="22"/>
          <w:lang w:val="fr-FR"/>
        </w:rPr>
        <w:t>Annex</w:t>
      </w:r>
      <w:r w:rsidR="007C2094" w:rsidRPr="00D4126C">
        <w:rPr>
          <w:rFonts w:asciiTheme="minorHAnsi" w:hAnsiTheme="minorHAnsi"/>
          <w:sz w:val="22"/>
          <w:szCs w:val="22"/>
          <w:lang w:val="fr-FR"/>
        </w:rPr>
        <w:t>e du présent document</w:t>
      </w:r>
      <w:r w:rsidR="00575B17" w:rsidRPr="00D4126C">
        <w:rPr>
          <w:rFonts w:asciiTheme="minorHAnsi" w:hAnsiTheme="minorHAnsi"/>
          <w:sz w:val="22"/>
          <w:szCs w:val="22"/>
          <w:lang w:val="fr-FR"/>
        </w:rPr>
        <w:t>.</w:t>
      </w:r>
    </w:p>
    <w:p w:rsidR="00562F80" w:rsidRPr="00D4126C" w:rsidRDefault="00562F80" w:rsidP="00A673F6">
      <w:pPr>
        <w:rPr>
          <w:rFonts w:asciiTheme="minorHAnsi" w:hAnsiTheme="minorHAnsi"/>
          <w:sz w:val="22"/>
          <w:szCs w:val="22"/>
          <w:lang w:val="fr-FR"/>
        </w:rPr>
      </w:pPr>
    </w:p>
    <w:p w:rsidR="00E8536C" w:rsidRPr="00D4126C" w:rsidRDefault="00E8536C" w:rsidP="00A673F6">
      <w:pPr>
        <w:rPr>
          <w:rFonts w:asciiTheme="minorHAnsi" w:hAnsiTheme="minorHAnsi"/>
          <w:sz w:val="22"/>
          <w:szCs w:val="22"/>
          <w:lang w:val="fr-FR"/>
        </w:rPr>
      </w:pPr>
    </w:p>
    <w:p w:rsidR="00FB0DC2" w:rsidRPr="00D4126C" w:rsidRDefault="007C2094" w:rsidP="00E626B7">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t xml:space="preserve">La pyramide du label </w:t>
      </w:r>
      <w:r w:rsidR="00FB0DC2" w:rsidRPr="00D4126C">
        <w:rPr>
          <w:rFonts w:asciiTheme="minorHAnsi" w:hAnsiTheme="minorHAnsi"/>
          <w:b/>
          <w:sz w:val="22"/>
          <w:szCs w:val="22"/>
          <w:lang w:val="fr-FR"/>
        </w:rPr>
        <w:t>Ramsar</w:t>
      </w:r>
    </w:p>
    <w:p w:rsidR="00087C38" w:rsidRPr="00D4126C" w:rsidRDefault="00087C38" w:rsidP="00A673F6">
      <w:pPr>
        <w:rPr>
          <w:rFonts w:asciiTheme="minorHAnsi" w:hAnsiTheme="minorHAnsi"/>
          <w:b/>
          <w:sz w:val="22"/>
          <w:szCs w:val="22"/>
          <w:lang w:val="fr-FR"/>
        </w:rPr>
      </w:pPr>
    </w:p>
    <w:p w:rsidR="00087C38" w:rsidRPr="00D4126C" w:rsidRDefault="007C2094" w:rsidP="00A673F6">
      <w:pPr>
        <w:rPr>
          <w:rFonts w:asciiTheme="minorHAnsi" w:hAnsiTheme="minorHAnsi"/>
          <w:sz w:val="22"/>
          <w:szCs w:val="22"/>
          <w:lang w:val="fr-FR"/>
        </w:rPr>
      </w:pPr>
      <w:r w:rsidRPr="00D4126C">
        <w:rPr>
          <w:rFonts w:asciiTheme="minorHAnsi" w:hAnsiTheme="minorHAnsi"/>
          <w:sz w:val="22"/>
          <w:szCs w:val="22"/>
          <w:lang w:val="fr-FR"/>
        </w:rPr>
        <w:t>Décrire les groupes cible, les résultats, les messages, ainsi que la position et l’essence de ce que Ramsar se p</w:t>
      </w:r>
      <w:r w:rsidR="005D0960">
        <w:rPr>
          <w:rFonts w:asciiTheme="minorHAnsi" w:hAnsiTheme="minorHAnsi"/>
          <w:sz w:val="22"/>
          <w:szCs w:val="22"/>
          <w:lang w:val="fr-FR"/>
        </w:rPr>
        <w:t xml:space="preserve">ropose d’être dans le contexte </w:t>
      </w:r>
      <w:r w:rsidRPr="00D4126C">
        <w:rPr>
          <w:rFonts w:asciiTheme="minorHAnsi" w:hAnsiTheme="minorHAnsi"/>
          <w:sz w:val="22"/>
          <w:szCs w:val="22"/>
          <w:lang w:val="fr-FR"/>
        </w:rPr>
        <w:t>des ODD post 2015 :</w:t>
      </w:r>
    </w:p>
    <w:p w:rsidR="005C5FCF" w:rsidRPr="00D4126C" w:rsidRDefault="005C5FCF" w:rsidP="00A673F6">
      <w:pPr>
        <w:rPr>
          <w:rFonts w:asciiTheme="minorHAnsi" w:hAnsiTheme="minorHAnsi"/>
          <w:b/>
          <w:sz w:val="22"/>
          <w:szCs w:val="22"/>
          <w:lang w:val="fr-FR"/>
        </w:rPr>
      </w:pPr>
    </w:p>
    <w:p w:rsidR="00FB0DC2" w:rsidRPr="00D4126C" w:rsidRDefault="003E5875" w:rsidP="00A673F6">
      <w:pPr>
        <w:rPr>
          <w:rFonts w:asciiTheme="minorHAnsi" w:hAnsiTheme="minorHAnsi"/>
          <w:b/>
          <w:sz w:val="22"/>
          <w:szCs w:val="22"/>
          <w:lang w:val="fr-FR"/>
        </w:rPr>
      </w:pPr>
      <w:r w:rsidRPr="003E5875">
        <w:rPr>
          <w:rFonts w:asciiTheme="minorHAnsi" w:hAnsiTheme="minorHAnsi"/>
          <w:noProof/>
          <w:sz w:val="22"/>
          <w:szCs w:val="22"/>
          <w:lang w:val="fr-CH" w:eastAsia="fr-CH"/>
        </w:rPr>
        <w:pict>
          <v:oval id="Oval 2" o:spid="_x0000_s1026" style="position:absolute;margin-left:451.9pt;margin-top:7.75pt;width:55.5pt;height:2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" fillcolor="window" stroked="f" strokeweight="2pt">
            <v:path arrowok="t"/>
          </v:oval>
        </w:pict>
      </w:r>
    </w:p>
    <w:p w:rsidR="00FB0DC2" w:rsidRPr="00D4126C" w:rsidRDefault="00AE0F9A" w:rsidP="00A673F6">
      <w:pPr>
        <w:rPr>
          <w:rFonts w:asciiTheme="minorHAnsi" w:hAnsiTheme="minorHAnsi"/>
          <w:b/>
          <w:sz w:val="22"/>
          <w:szCs w:val="22"/>
          <w:lang w:val="fr-FR"/>
        </w:rPr>
      </w:pPr>
      <w:r w:rsidRPr="00AE0F9A">
        <w:rPr>
          <w:rFonts w:asciiTheme="minorHAnsi" w:hAnsiTheme="minorHAnsi"/>
          <w:b/>
          <w:noProof/>
          <w:sz w:val="22"/>
          <w:szCs w:val="22"/>
          <w:lang w:val="en-US"/>
        </w:rPr>
        <w:drawing>
          <wp:inline distT="0" distB="0" distL="0" distR="0">
            <wp:extent cx="5731510" cy="3246631"/>
            <wp:effectExtent l="0" t="0" r="2540" b="0"/>
            <wp:docPr id="20"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21750" cy="4713890"/>
                      <a:chOff x="292084" y="1451414"/>
                      <a:chExt cx="8321750" cy="4713890"/>
                    </a:xfrm>
                  </a:grpSpPr>
                  <a:grpSp>
                    <a:nvGrpSpPr>
                      <a:cNvPr id="27" name="Group 26"/>
                      <a:cNvGrpSpPr/>
                    </a:nvGrpSpPr>
                    <a:grpSpPr>
                      <a:xfrm>
                        <a:off x="292084" y="1451414"/>
                        <a:ext cx="8321750" cy="4713890"/>
                        <a:chOff x="292084" y="1451414"/>
                        <a:chExt cx="8321750" cy="4713890"/>
                      </a:xfrm>
                    </a:grpSpPr>
                    <a:sp>
                      <a:nvSpPr>
                        <a:cNvPr id="5" name="Isosceles Triangle 4"/>
                        <a:cNvSpPr/>
                      </a:nvSpPr>
                      <a:spPr>
                        <a:xfrm>
                          <a:off x="692954" y="1556792"/>
                          <a:ext cx="7920880" cy="4608512"/>
                        </a:xfrm>
                        <a:prstGeom prst="triangle">
                          <a:avLst/>
                        </a:prstGeom>
                        <a:solidFill>
                          <a:srgbClr val="30C0A5"/>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Straight Connector 6"/>
                        <a:cNvCxnSpPr/>
                      </a:nvCxnSpPr>
                      <a:spPr>
                        <a:xfrm>
                          <a:off x="1843444" y="4831010"/>
                          <a:ext cx="5608876" cy="10175"/>
                        </a:xfrm>
                        <a:prstGeom prst="line">
                          <a:avLst/>
                        </a:prstGeom>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flipH="1" flipV="1">
                          <a:off x="4673791" y="4827098"/>
                          <a:ext cx="12442" cy="1034115"/>
                        </a:xfrm>
                        <a:prstGeom prst="line">
                          <a:avLst/>
                        </a:prstGeom>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a:off x="2783476" y="3701134"/>
                          <a:ext cx="3660732" cy="12501"/>
                        </a:xfrm>
                        <a:prstGeom prst="line">
                          <a:avLst/>
                        </a:prstGeom>
                      </a:spPr>
                      <a:style>
                        <a:lnRef idx="1">
                          <a:schemeClr val="accent1"/>
                        </a:lnRef>
                        <a:fillRef idx="0">
                          <a:schemeClr val="accent1"/>
                        </a:fillRef>
                        <a:effectRef idx="0">
                          <a:schemeClr val="accent1"/>
                        </a:effectRef>
                        <a:fontRef idx="minor">
                          <a:schemeClr val="tx1"/>
                        </a:fontRef>
                      </a:style>
                    </a:cxnSp>
                    <a:cxnSp>
                      <a:nvCxnSpPr>
                        <a:cNvPr id="12" name="Straight Connector 11"/>
                        <a:cNvCxnSpPr/>
                      </a:nvCxnSpPr>
                      <a:spPr>
                        <a:xfrm>
                          <a:off x="3897207" y="2430263"/>
                          <a:ext cx="1498048"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flipH="1" flipV="1">
                          <a:off x="3059832" y="4827098"/>
                          <a:ext cx="12442" cy="1038229"/>
                        </a:xfrm>
                        <a:prstGeom prst="line">
                          <a:avLst/>
                        </a:prstGeom>
                      </a:spPr>
                      <a:style>
                        <a:lnRef idx="1">
                          <a:schemeClr val="accent1"/>
                        </a:lnRef>
                        <a:fillRef idx="0">
                          <a:schemeClr val="accent1"/>
                        </a:fillRef>
                        <a:effectRef idx="0">
                          <a:schemeClr val="accent1"/>
                        </a:effectRef>
                        <a:fontRef idx="minor">
                          <a:schemeClr val="tx1"/>
                        </a:fontRef>
                      </a:style>
                    </a:cxnSp>
                    <a:cxnSp>
                      <a:nvCxnSpPr>
                        <a:cNvPr id="18" name="Straight Connector 17"/>
                        <a:cNvCxnSpPr/>
                      </a:nvCxnSpPr>
                      <a:spPr>
                        <a:xfrm flipV="1">
                          <a:off x="6172723" y="4841185"/>
                          <a:ext cx="1" cy="1036087"/>
                        </a:xfrm>
                        <a:prstGeom prst="line">
                          <a:avLst/>
                        </a:prstGeom>
                      </a:spPr>
                      <a:style>
                        <a:lnRef idx="1">
                          <a:schemeClr val="accent1"/>
                        </a:lnRef>
                        <a:fillRef idx="0">
                          <a:schemeClr val="accent1"/>
                        </a:fillRef>
                        <a:effectRef idx="0">
                          <a:schemeClr val="accent1"/>
                        </a:effectRef>
                        <a:fontRef idx="minor">
                          <a:schemeClr val="tx1"/>
                        </a:fontRef>
                      </a:style>
                    </a:cxnSp>
                    <a:sp>
                      <a:nvSpPr>
                        <a:cNvPr id="36" name="TextBox 35"/>
                        <a:cNvSpPr txBox="1"/>
                      </a:nvSpPr>
                      <a:spPr>
                        <a:xfrm>
                          <a:off x="614301" y="1606222"/>
                          <a:ext cx="1595373"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latin typeface="Lato Black" panose="020F0A02020204030203" pitchFamily="34" charset="0"/>
                                <a:cs typeface="Aharoni" panose="02010803020104030203" pitchFamily="2" charset="-79"/>
                              </a:rPr>
                              <a:t>L’essence </a:t>
                            </a:r>
                            <a:r>
                              <a:rPr lang="fr-FR" smtClean="0">
                                <a:latin typeface="Lato Black" panose="020F0A02020204030203" pitchFamily="34" charset="0"/>
                                <a:cs typeface="Aharoni" panose="02010803020104030203" pitchFamily="2" charset="-79"/>
                              </a:rPr>
                              <a:t>de </a:t>
                            </a:r>
                            <a:r>
                              <a:rPr lang="fr-FR" smtClean="0">
                                <a:latin typeface="Lato Black" panose="020F0A02020204030203" pitchFamily="34" charset="0"/>
                                <a:cs typeface="Aharoni" panose="02010803020104030203" pitchFamily="2" charset="-79"/>
                              </a:rPr>
                              <a:t/>
                            </a:r>
                            <a:br>
                              <a:rPr lang="fr-FR" smtClean="0">
                                <a:latin typeface="Lato Black" panose="020F0A02020204030203" pitchFamily="34" charset="0"/>
                                <a:cs typeface="Aharoni" panose="02010803020104030203" pitchFamily="2" charset="-79"/>
                              </a:rPr>
                            </a:br>
                            <a:r>
                              <a:rPr lang="fr-FR" smtClean="0">
                                <a:latin typeface="Lato Black" panose="020F0A02020204030203" pitchFamily="34" charset="0"/>
                                <a:cs typeface="Aharoni" panose="02010803020104030203" pitchFamily="2" charset="-79"/>
                              </a:rPr>
                              <a:t>Ramsar</a:t>
                            </a:r>
                            <a:endParaRPr lang="fr-FR" dirty="0">
                              <a:latin typeface="Lato Black" panose="020F0A02020204030203" pitchFamily="34" charset="0"/>
                              <a:cs typeface="Aharoni" panose="02010803020104030203" pitchFamily="2" charset="-79"/>
                            </a:endParaRPr>
                          </a:p>
                        </a:txBody>
                        <a:useSpRect/>
                      </a:txSp>
                    </a:sp>
                    <a:sp>
                      <a:nvSpPr>
                        <a:cNvPr id="38" name="TextBox 37"/>
                        <a:cNvSpPr txBox="1"/>
                      </a:nvSpPr>
                      <a:spPr>
                        <a:xfrm>
                          <a:off x="315711" y="2657093"/>
                          <a:ext cx="2641041"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latin typeface="Lato Black" panose="020F0A02020204030203" pitchFamily="34" charset="0"/>
                                <a:cs typeface="Aharoni" panose="02010803020104030203" pitchFamily="2" charset="-79"/>
                              </a:rPr>
                              <a:t>Messages clés pour engendrer des résultats</a:t>
                            </a:r>
                            <a:endParaRPr lang="fr-FR" dirty="0">
                              <a:latin typeface="Lato Black" panose="020F0A02020204030203" pitchFamily="34" charset="0"/>
                              <a:cs typeface="Aharoni" panose="02010803020104030203" pitchFamily="2" charset="-79"/>
                            </a:endParaRPr>
                          </a:p>
                        </a:txBody>
                        <a:useSpRect/>
                      </a:txSp>
                    </a:sp>
                    <a:sp>
                      <a:nvSpPr>
                        <a:cNvPr id="39" name="TextBox 38"/>
                        <a:cNvSpPr txBox="1"/>
                      </a:nvSpPr>
                      <a:spPr>
                        <a:xfrm>
                          <a:off x="307835" y="3676382"/>
                          <a:ext cx="1556836"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dirty="0" smtClean="0">
                                <a:latin typeface="Lato Black" panose="020F0A02020204030203" pitchFamily="34" charset="0"/>
                                <a:cs typeface="Aharoni" panose="02010803020104030203" pitchFamily="2" charset="-79"/>
                              </a:rPr>
                              <a:t>Buts du </a:t>
                            </a:r>
                            <a:r>
                              <a:rPr lang="fr-FR" smtClean="0">
                                <a:latin typeface="Lato Black" panose="020F0A02020204030203" pitchFamily="34" charset="0"/>
                                <a:cs typeface="Aharoni" panose="02010803020104030203" pitchFamily="2" charset="-79"/>
                              </a:rPr>
                              <a:t>Plan </a:t>
                            </a:r>
                            <a:r>
                              <a:rPr lang="fr-FR" smtClean="0">
                                <a:latin typeface="Lato Black" panose="020F0A02020204030203" pitchFamily="34" charset="0"/>
                                <a:cs typeface="Aharoni" panose="02010803020104030203" pitchFamily="2" charset="-79"/>
                              </a:rPr>
                              <a:t/>
                            </a:r>
                            <a:br>
                              <a:rPr lang="fr-FR" smtClean="0">
                                <a:latin typeface="Lato Black" panose="020F0A02020204030203" pitchFamily="34" charset="0"/>
                                <a:cs typeface="Aharoni" panose="02010803020104030203" pitchFamily="2" charset="-79"/>
                              </a:rPr>
                            </a:br>
                            <a:r>
                              <a:rPr lang="fr-FR" smtClean="0">
                                <a:latin typeface="Lato Black" panose="020F0A02020204030203" pitchFamily="34" charset="0"/>
                                <a:cs typeface="Aharoni" panose="02010803020104030203" pitchFamily="2" charset="-79"/>
                              </a:rPr>
                              <a:t>stratégique</a:t>
                            </a:r>
                            <a:endParaRPr lang="fr-FR" dirty="0">
                              <a:latin typeface="Lato Black" panose="020F0A02020204030203" pitchFamily="34" charset="0"/>
                              <a:cs typeface="Aharoni" panose="02010803020104030203" pitchFamily="2" charset="-79"/>
                            </a:endParaRPr>
                          </a:p>
                        </a:txBody>
                        <a:useSpRect/>
                      </a:txSp>
                    </a:sp>
                    <a:sp>
                      <a:nvSpPr>
                        <a:cNvPr id="40" name="TextBox 39"/>
                        <a:cNvSpPr txBox="1"/>
                      </a:nvSpPr>
                      <a:spPr>
                        <a:xfrm>
                          <a:off x="292084" y="4699880"/>
                          <a:ext cx="1326004"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mtClean="0">
                                <a:latin typeface="Lato Black" panose="020F0A02020204030203" pitchFamily="34" charset="0"/>
                                <a:cs typeface="Aharoni" panose="02010803020104030203" pitchFamily="2" charset="-79"/>
                              </a:rPr>
                              <a:t>Principaux </a:t>
                            </a:r>
                            <a:r>
                              <a:rPr lang="fr-FR" smtClean="0">
                                <a:latin typeface="Lato Black" panose="020F0A02020204030203" pitchFamily="34" charset="0"/>
                                <a:cs typeface="Aharoni" panose="02010803020104030203" pitchFamily="2" charset="-79"/>
                              </a:rPr>
                              <a:t/>
                            </a:r>
                            <a:br>
                              <a:rPr lang="fr-FR" smtClean="0">
                                <a:latin typeface="Lato Black" panose="020F0A02020204030203" pitchFamily="34" charset="0"/>
                                <a:cs typeface="Aharoni" panose="02010803020104030203" pitchFamily="2" charset="-79"/>
                              </a:rPr>
                            </a:br>
                            <a:r>
                              <a:rPr lang="fr-FR" smtClean="0">
                                <a:latin typeface="Lato Black" panose="020F0A02020204030203" pitchFamily="34" charset="0"/>
                                <a:cs typeface="Aharoni" panose="02010803020104030203" pitchFamily="2" charset="-79"/>
                              </a:rPr>
                              <a:t>groupes</a:t>
                            </a:r>
                            <a:endParaRPr lang="fr-FR" dirty="0" smtClean="0">
                              <a:latin typeface="Lato Black" panose="020F0A02020204030203" pitchFamily="34" charset="0"/>
                              <a:cs typeface="Aharoni" panose="02010803020104030203" pitchFamily="2" charset="-79"/>
                            </a:endParaRPr>
                          </a:p>
                          <a:p>
                            <a:r>
                              <a:rPr lang="fr-FR" dirty="0" smtClean="0">
                                <a:latin typeface="Lato Black" panose="020F0A02020204030203" pitchFamily="34" charset="0"/>
                                <a:cs typeface="Aharoni" panose="02010803020104030203" pitchFamily="2" charset="-79"/>
                              </a:rPr>
                              <a:t>cibles</a:t>
                            </a:r>
                            <a:endParaRPr lang="fr-FR" dirty="0">
                              <a:latin typeface="Lato Black" panose="020F0A02020204030203" pitchFamily="34" charset="0"/>
                              <a:cs typeface="Aharoni" panose="02010803020104030203" pitchFamily="2" charset="-79"/>
                            </a:endParaRPr>
                          </a:p>
                        </a:txBody>
                        <a:useSpRect/>
                      </a:txSp>
                    </a:sp>
                    <a:sp>
                      <a:nvSpPr>
                        <a:cNvPr id="46" name="TextBox 45"/>
                        <a:cNvSpPr txBox="1"/>
                      </a:nvSpPr>
                      <a:spPr>
                        <a:xfrm>
                          <a:off x="2671158" y="3703370"/>
                          <a:ext cx="5660863"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28600" indent="-228600">
                              <a:buAutoNum type="arabicPeriod"/>
                            </a:pPr>
                            <a:r>
                              <a:rPr lang="fr-FR" sz="1200" b="1" dirty="0" smtClean="0">
                                <a:latin typeface="Century" panose="02040604050505020304" pitchFamily="18" charset="0"/>
                              </a:rPr>
                              <a:t>S’attaquer aux moteurs de </a:t>
                            </a:r>
                            <a:r>
                              <a:rPr lang="fr-FR" sz="1200" b="1" smtClean="0">
                                <a:latin typeface="Century" panose="02040604050505020304" pitchFamily="18" charset="0"/>
                              </a:rPr>
                              <a:t>la </a:t>
                            </a:r>
                            <a:r>
                              <a:rPr lang="fr-FR" sz="1200" b="1" smtClean="0">
                                <a:latin typeface="Century" panose="02040604050505020304" pitchFamily="18" charset="0"/>
                              </a:rPr>
                              <a:t>perte/dégradation </a:t>
                            </a:r>
                            <a:br>
                              <a:rPr lang="fr-FR" sz="1200" b="1" smtClean="0">
                                <a:latin typeface="Century" panose="02040604050505020304" pitchFamily="18" charset="0"/>
                              </a:rPr>
                            </a:br>
                            <a:r>
                              <a:rPr lang="fr-FR" sz="1200" b="1" smtClean="0">
                                <a:latin typeface="Century" panose="02040604050505020304" pitchFamily="18" charset="0"/>
                              </a:rPr>
                              <a:t>des zones </a:t>
                            </a:r>
                            <a:r>
                              <a:rPr lang="fr-FR" sz="1200" b="1" dirty="0" smtClean="0">
                                <a:latin typeface="Century" panose="02040604050505020304" pitchFamily="18" charset="0"/>
                              </a:rPr>
                              <a:t>humides</a:t>
                            </a:r>
                          </a:p>
                          <a:p>
                            <a:pPr marL="228600" indent="-228600">
                              <a:buAutoNum type="arabicPeriod"/>
                            </a:pPr>
                            <a:r>
                              <a:rPr lang="fr-FR" sz="1200" b="1" dirty="0" smtClean="0">
                                <a:latin typeface="Century" panose="02040604050505020304" pitchFamily="18" charset="0"/>
                              </a:rPr>
                              <a:t>Conserver &amp; gérer efficacement le réseau de </a:t>
                            </a:r>
                            <a:r>
                              <a:rPr lang="fr-FR" sz="1200" b="1" smtClean="0">
                                <a:latin typeface="Century" panose="02040604050505020304" pitchFamily="18" charset="0"/>
                              </a:rPr>
                              <a:t>Sites </a:t>
                            </a:r>
                            <a:r>
                              <a:rPr lang="fr-FR" sz="1200" b="1" smtClean="0">
                                <a:latin typeface="Century" panose="02040604050505020304" pitchFamily="18" charset="0"/>
                              </a:rPr>
                              <a:t/>
                            </a:r>
                            <a:br>
                              <a:rPr lang="fr-FR" sz="1200" b="1" smtClean="0">
                                <a:latin typeface="Century" panose="02040604050505020304" pitchFamily="18" charset="0"/>
                              </a:rPr>
                            </a:br>
                            <a:r>
                              <a:rPr lang="fr-FR" sz="1200" b="1" smtClean="0">
                                <a:latin typeface="Century" panose="02040604050505020304" pitchFamily="18" charset="0"/>
                              </a:rPr>
                              <a:t>Ramsar</a:t>
                            </a:r>
                            <a:endParaRPr lang="fr-FR" sz="1200" b="1" dirty="0" smtClean="0">
                              <a:latin typeface="Century" panose="02040604050505020304" pitchFamily="18" charset="0"/>
                            </a:endParaRPr>
                          </a:p>
                          <a:p>
                            <a:pPr marL="228600" indent="-228600">
                              <a:buAutoNum type="arabicPeriod"/>
                            </a:pPr>
                            <a:r>
                              <a:rPr lang="fr-FR" sz="1200" b="1" dirty="0" smtClean="0">
                                <a:latin typeface="Century" panose="02040604050505020304" pitchFamily="18" charset="0"/>
                              </a:rPr>
                              <a:t>Utiliser toutes les zones humides de façon rationnelle</a:t>
                            </a:r>
                          </a:p>
                          <a:p>
                            <a:pPr marL="228600" indent="-228600">
                              <a:buAutoNum type="arabicPeriod"/>
                            </a:pPr>
                            <a:r>
                              <a:rPr lang="fr-FR" sz="1200" b="1" dirty="0" smtClean="0">
                                <a:latin typeface="Century" panose="02040604050505020304" pitchFamily="18" charset="0"/>
                              </a:rPr>
                              <a:t>Améliorer la mise en œuvre de la Convention</a:t>
                            </a:r>
                          </a:p>
                        </a:txBody>
                        <a:useSpRect/>
                      </a:txSp>
                    </a:sp>
                    <a:sp>
                      <a:nvSpPr>
                        <a:cNvPr id="47" name="TextBox 46"/>
                        <a:cNvSpPr txBox="1"/>
                      </a:nvSpPr>
                      <a:spPr>
                        <a:xfrm>
                          <a:off x="4716016" y="4869160"/>
                          <a:ext cx="1358479" cy="101566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b="1" dirty="0" smtClean="0">
                                <a:latin typeface="Lato Black" panose="020F0A02020204030203" pitchFamily="34" charset="0"/>
                              </a:rPr>
                              <a:t>C.</a:t>
                            </a:r>
                            <a:r>
                              <a:rPr lang="fr-FR" sz="1200" b="1" dirty="0" smtClean="0">
                                <a:latin typeface="Century" panose="02040604050505020304" pitchFamily="18" charset="0"/>
                              </a:rPr>
                              <a:t> </a:t>
                            </a:r>
                          </a:p>
                          <a:p>
                            <a:r>
                              <a:rPr lang="fr-FR" sz="1200" b="1" dirty="0" smtClean="0">
                                <a:latin typeface="Century" panose="02040604050505020304" pitchFamily="18" charset="0"/>
                              </a:rPr>
                              <a:t>Partenaires du secteur privé: actuels et potentiels</a:t>
                            </a:r>
                            <a:endParaRPr lang="fr-FR" sz="1200" b="1" dirty="0">
                              <a:latin typeface="Century" panose="02040604050505020304" pitchFamily="18" charset="0"/>
                            </a:endParaRPr>
                          </a:p>
                        </a:txBody>
                        <a:useSpRect/>
                      </a:txSp>
                    </a:sp>
                    <a:sp>
                      <a:nvSpPr>
                        <a:cNvPr id="49" name="TextBox 48"/>
                        <a:cNvSpPr txBox="1"/>
                      </a:nvSpPr>
                      <a:spPr>
                        <a:xfrm>
                          <a:off x="3117283" y="4853279"/>
                          <a:ext cx="1498469"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b="1" dirty="0" smtClean="0">
                                <a:latin typeface="Lato Black" panose="020F0A02020204030203" pitchFamily="34" charset="0"/>
                              </a:rPr>
                              <a:t>B.</a:t>
                            </a:r>
                            <a:r>
                              <a:rPr lang="fr-FR" sz="1200" b="1" dirty="0" smtClean="0">
                                <a:latin typeface="Century" panose="02040604050505020304" pitchFamily="18" charset="0"/>
                              </a:rPr>
                              <a:t> </a:t>
                            </a:r>
                          </a:p>
                          <a:p>
                            <a:r>
                              <a:rPr lang="fr-FR" sz="1200" b="1" dirty="0" smtClean="0">
                                <a:latin typeface="Century" panose="02040604050505020304" pitchFamily="18" charset="0"/>
                              </a:rPr>
                              <a:t>Praticiens/OIP (nationaux/site)</a:t>
                            </a:r>
                            <a:endParaRPr lang="fr-FR" sz="1200" b="1" dirty="0">
                              <a:latin typeface="Century" panose="02040604050505020304" pitchFamily="18" charset="0"/>
                            </a:endParaRPr>
                          </a:p>
                        </a:txBody>
                        <a:useSpRect/>
                      </a:txSp>
                    </a:sp>
                    <a:sp>
                      <a:nvSpPr>
                        <a:cNvPr id="50" name="TextBox 49"/>
                        <a:cNvSpPr txBox="1"/>
                      </a:nvSpPr>
                      <a:spPr>
                        <a:xfrm>
                          <a:off x="1768883" y="4872921"/>
                          <a:ext cx="1280234" cy="101566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b="1" dirty="0" smtClean="0">
                                <a:latin typeface="Century" panose="02040604050505020304" pitchFamily="18" charset="0"/>
                              </a:rPr>
                              <a:t> </a:t>
                            </a:r>
                            <a:r>
                              <a:rPr lang="fr-FR" sz="1200" b="1" dirty="0" smtClean="0">
                                <a:latin typeface="Lato Black" panose="020F0A02020204030203" pitchFamily="34" charset="0"/>
                              </a:rPr>
                              <a:t>A.</a:t>
                            </a:r>
                            <a:r>
                              <a:rPr lang="fr-FR" sz="1200" b="1" dirty="0" smtClean="0">
                                <a:latin typeface="Century" panose="02040604050505020304" pitchFamily="18" charset="0"/>
                              </a:rPr>
                              <a:t> </a:t>
                            </a:r>
                          </a:p>
                          <a:p>
                            <a:r>
                              <a:rPr lang="fr-FR" sz="1200" b="1" dirty="0" smtClean="0">
                                <a:latin typeface="Century" panose="02040604050505020304" pitchFamily="18" charset="0"/>
                              </a:rPr>
                              <a:t>Décideurs au niveau national &amp; régional</a:t>
                            </a:r>
                            <a:endParaRPr lang="fr-FR" sz="1200" b="1" dirty="0">
                              <a:latin typeface="Century" panose="02040604050505020304" pitchFamily="18" charset="0"/>
                            </a:endParaRPr>
                          </a:p>
                        </a:txBody>
                        <a:useSpRect/>
                      </a:txSp>
                    </a:sp>
                    <a:sp>
                      <a:nvSpPr>
                        <a:cNvPr id="51" name="TextBox 50"/>
                        <a:cNvSpPr txBox="1"/>
                      </a:nvSpPr>
                      <a:spPr>
                        <a:xfrm>
                          <a:off x="1306677" y="5857527"/>
                          <a:ext cx="6683240"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b="1" dirty="0" smtClean="0">
                                <a:latin typeface="Lato Black" panose="020F0A02020204030203" pitchFamily="34" charset="0"/>
                              </a:rPr>
                              <a:t>E. </a:t>
                            </a:r>
                            <a:r>
                              <a:rPr lang="fr-FR" sz="1200" b="1" dirty="0" smtClean="0">
                                <a:latin typeface="Century" panose="02040604050505020304" pitchFamily="18" charset="0"/>
                              </a:rPr>
                              <a:t>Grand public, en privilégiant clairement la jeunesse:  </a:t>
                            </a:r>
                            <a:r>
                              <a:rPr lang="fr-FR" sz="1200" dirty="0" smtClean="0">
                                <a:latin typeface="Century" panose="02040604050505020304" pitchFamily="18" charset="0"/>
                              </a:rPr>
                              <a:t>moteur des groupes cibles ci-dessus</a:t>
                            </a:r>
                            <a:endParaRPr lang="fr-FR" sz="1200" dirty="0">
                              <a:latin typeface="Century" panose="02040604050505020304" pitchFamily="18" charset="0"/>
                            </a:endParaRPr>
                          </a:p>
                        </a:txBody>
                        <a:useSpRect/>
                      </a:txSp>
                    </a:sp>
                    <a:sp>
                      <a:nvSpPr>
                        <a:cNvPr id="54" name="Isosceles Triangle 53"/>
                        <a:cNvSpPr/>
                      </a:nvSpPr>
                      <a:spPr>
                        <a:xfrm>
                          <a:off x="3750801" y="3068960"/>
                          <a:ext cx="605175" cy="288032"/>
                        </a:xfrm>
                        <a:prstGeom prst="triangle">
                          <a:avLst/>
                        </a:prstGeom>
                        <a:solidFill>
                          <a:schemeClr val="accent1">
                            <a:lumMod val="40000"/>
                            <a:lumOff val="60000"/>
                          </a:schemeClr>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TextBox 43"/>
                        <a:cNvSpPr txBox="1"/>
                      </a:nvSpPr>
                      <a:spPr>
                        <a:xfrm flipH="1">
                          <a:off x="4019327" y="2466911"/>
                          <a:ext cx="3978255" cy="1169551"/>
                        </a:xfrm>
                        <a:prstGeom prst="rect">
                          <a:avLst/>
                        </a:prstGeom>
                        <a:solidFill>
                          <a:schemeClr val="accent1">
                            <a:lumMod val="40000"/>
                            <a:lumOff val="60000"/>
                          </a:schemeClr>
                        </a:solid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285750" indent="-285750">
                              <a:buFont typeface="Arial" panose="020B0604020202020204" pitchFamily="34" charset="0"/>
                              <a:buChar char="•"/>
                            </a:pPr>
                            <a:r>
                              <a:rPr lang="fr-FR" sz="1400" b="1" dirty="0" smtClean="0">
                                <a:latin typeface="Century" panose="02040604050505020304" pitchFamily="18" charset="0"/>
                              </a:rPr>
                              <a:t>Avantages des zones humides</a:t>
                            </a:r>
                          </a:p>
                          <a:p>
                            <a:pPr marL="285750" indent="-285750">
                              <a:buFont typeface="Arial" panose="020B0604020202020204" pitchFamily="34" charset="0"/>
                              <a:buChar char="•"/>
                            </a:pPr>
                            <a:r>
                              <a:rPr lang="fr-FR" sz="1400" b="1" dirty="0" smtClean="0">
                                <a:latin typeface="Century" panose="02040604050505020304" pitchFamily="18" charset="0"/>
                              </a:rPr>
                              <a:t>Perte de zones humides/ urgence</a:t>
                            </a:r>
                          </a:p>
                          <a:p>
                            <a:pPr marL="285750" indent="-285750">
                              <a:buFont typeface="Arial" panose="020B0604020202020204" pitchFamily="34" charset="0"/>
                              <a:buChar char="•"/>
                            </a:pPr>
                            <a:r>
                              <a:rPr lang="fr-FR" sz="1400" b="1" dirty="0" smtClean="0">
                                <a:latin typeface="Century" panose="02040604050505020304" pitchFamily="18" charset="0"/>
                              </a:rPr>
                              <a:t>Ex. de politiques d’utilisation rationnelle</a:t>
                            </a:r>
                          </a:p>
                          <a:p>
                            <a:pPr marL="285750" indent="-285750">
                              <a:buFont typeface="Arial" panose="020B0604020202020204" pitchFamily="34" charset="0"/>
                              <a:buChar char="•"/>
                            </a:pPr>
                            <a:r>
                              <a:rPr lang="fr-FR" sz="1400" b="1" dirty="0" smtClean="0">
                                <a:latin typeface="Century" panose="02040604050505020304" pitchFamily="18" charset="0"/>
                              </a:rPr>
                              <a:t>Meilleures pratiques sur sites z. humides</a:t>
                            </a:r>
                          </a:p>
                          <a:p>
                            <a:pPr marL="285750" indent="-285750">
                              <a:buFont typeface="Arial" panose="020B0604020202020204" pitchFamily="34" charset="0"/>
                              <a:buChar char="•"/>
                            </a:pPr>
                            <a:r>
                              <a:rPr lang="fr-FR" sz="1400" b="1" dirty="0" smtClean="0">
                                <a:latin typeface="Century" panose="02040604050505020304" pitchFamily="18" charset="0"/>
                              </a:rPr>
                              <a:t>Que puis-je faire?</a:t>
                            </a:r>
                            <a:endParaRPr lang="fr-FR" sz="1400" b="1" dirty="0">
                              <a:latin typeface="Century" panose="02040604050505020304" pitchFamily="18" charset="0"/>
                            </a:endParaRPr>
                          </a:p>
                        </a:txBody>
                        <a:useSpRect/>
                      </a:txSp>
                    </a:sp>
                    <a:sp>
                      <a:nvSpPr>
                        <a:cNvPr id="56" name="Oval 55"/>
                        <a:cNvSpPr/>
                      </a:nvSpPr>
                      <a:spPr>
                        <a:xfrm>
                          <a:off x="2573321" y="1451414"/>
                          <a:ext cx="4119955" cy="962875"/>
                        </a:xfrm>
                        <a:prstGeom prst="ellipse">
                          <a:avLst/>
                        </a:prstGeom>
                        <a:solidFill>
                          <a:srgbClr val="FFC00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TextBox 44"/>
                        <a:cNvSpPr txBox="1"/>
                      </a:nvSpPr>
                      <a:spPr>
                        <a:xfrm flipH="1">
                          <a:off x="2699790" y="1556793"/>
                          <a:ext cx="3866159"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1600" b="1" dirty="0" smtClean="0">
                                <a:latin typeface="Lato Black" panose="020F0A02020204030203" pitchFamily="34" charset="0"/>
                              </a:rPr>
                              <a:t>Utilisation rationnelle des zones humides:  la source du développement durable</a:t>
                            </a:r>
                            <a:endParaRPr lang="fr-FR" sz="1600" b="1" dirty="0">
                              <a:latin typeface="Lato Black" panose="020F0A02020204030203" pitchFamily="34" charset="0"/>
                            </a:endParaRPr>
                          </a:p>
                        </a:txBody>
                        <a:useSpRect/>
                      </a:txSp>
                    </a:sp>
                    <a:cxnSp>
                      <a:nvCxnSpPr>
                        <a:cNvPr id="25" name="Straight Connector 24"/>
                        <a:cNvCxnSpPr/>
                      </a:nvCxnSpPr>
                      <a:spPr>
                        <a:xfrm>
                          <a:off x="987207" y="5877272"/>
                          <a:ext cx="7344816" cy="0"/>
                        </a:xfrm>
                        <a:prstGeom prst="line">
                          <a:avLst/>
                        </a:prstGeom>
                      </a:spPr>
                      <a:style>
                        <a:lnRef idx="1">
                          <a:schemeClr val="accent1"/>
                        </a:lnRef>
                        <a:fillRef idx="0">
                          <a:schemeClr val="accent1"/>
                        </a:fillRef>
                        <a:effectRef idx="0">
                          <a:schemeClr val="accent1"/>
                        </a:effectRef>
                        <a:fontRef idx="minor">
                          <a:schemeClr val="tx1"/>
                        </a:fontRef>
                      </a:style>
                    </a:cxnSp>
                    <a:sp>
                      <a:nvSpPr>
                        <a:cNvPr id="37" name="TextBox 36"/>
                        <a:cNvSpPr txBox="1"/>
                      </a:nvSpPr>
                      <a:spPr>
                        <a:xfrm>
                          <a:off x="6195491" y="4867524"/>
                          <a:ext cx="1795802" cy="101566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1200" b="1" dirty="0" smtClean="0">
                                <a:latin typeface="Lato Black" panose="020F0A02020204030203" pitchFamily="34" charset="0"/>
                              </a:rPr>
                              <a:t>D. </a:t>
                            </a:r>
                          </a:p>
                          <a:p>
                            <a:r>
                              <a:rPr lang="fr-FR" sz="1200" b="1" dirty="0" smtClean="0">
                                <a:latin typeface="Century" panose="02040604050505020304" pitchFamily="18" charset="0"/>
                              </a:rPr>
                              <a:t>Particuliers fortunés et personnalités: vecteurs d’informations</a:t>
                            </a:r>
                          </a:p>
                        </a:txBody>
                        <a:useSpRect/>
                      </a:txSp>
                    </a:sp>
                  </a:grpSp>
                </lc:lockedCanvas>
              </a:graphicData>
            </a:graphic>
          </wp:inline>
        </w:drawing>
      </w:r>
    </w:p>
    <w:p w:rsidR="00562F80" w:rsidRPr="00D4126C" w:rsidRDefault="00562F80" w:rsidP="00A673F6">
      <w:pPr>
        <w:rPr>
          <w:rFonts w:asciiTheme="minorHAnsi" w:hAnsiTheme="minorHAnsi"/>
          <w:b/>
          <w:sz w:val="22"/>
          <w:szCs w:val="22"/>
          <w:lang w:val="fr-FR"/>
        </w:rPr>
      </w:pPr>
    </w:p>
    <w:p w:rsidR="00562F80" w:rsidRDefault="00562F80" w:rsidP="00A673F6">
      <w:pPr>
        <w:rPr>
          <w:rFonts w:asciiTheme="minorHAnsi" w:hAnsiTheme="minorHAnsi"/>
          <w:b/>
          <w:sz w:val="22"/>
          <w:szCs w:val="22"/>
          <w:lang w:val="fr-FR"/>
        </w:rPr>
      </w:pPr>
    </w:p>
    <w:p w:rsidR="00AE0F9A" w:rsidRPr="00D4126C" w:rsidRDefault="00AE0F9A" w:rsidP="00A673F6">
      <w:pPr>
        <w:rPr>
          <w:rFonts w:asciiTheme="minorHAnsi" w:hAnsiTheme="minorHAnsi"/>
          <w:b/>
          <w:sz w:val="22"/>
          <w:szCs w:val="22"/>
          <w:lang w:val="fr-FR"/>
        </w:rPr>
      </w:pPr>
    </w:p>
    <w:p w:rsidR="00FC1EBE" w:rsidRPr="00D4126C" w:rsidRDefault="00FC1EBE" w:rsidP="00A673F6">
      <w:pPr>
        <w:rPr>
          <w:rFonts w:asciiTheme="minorHAnsi" w:hAnsiTheme="minorHAnsi"/>
          <w:b/>
          <w:szCs w:val="24"/>
          <w:lang w:val="fr-FR"/>
        </w:rPr>
      </w:pPr>
      <w:r w:rsidRPr="00D4126C">
        <w:rPr>
          <w:rFonts w:asciiTheme="minorHAnsi" w:hAnsiTheme="minorHAnsi"/>
          <w:b/>
          <w:szCs w:val="24"/>
          <w:lang w:val="fr-FR"/>
        </w:rPr>
        <w:t xml:space="preserve">III. </w:t>
      </w:r>
      <w:r w:rsidR="000B2186" w:rsidRPr="00D4126C">
        <w:rPr>
          <w:rFonts w:asciiTheme="minorHAnsi" w:hAnsiTheme="minorHAnsi"/>
          <w:b/>
          <w:szCs w:val="24"/>
          <w:lang w:val="fr-FR"/>
        </w:rPr>
        <w:t xml:space="preserve">Activités de communication/CESP du Secrétariat </w:t>
      </w:r>
      <w:r w:rsidR="00060636" w:rsidRPr="00D4126C">
        <w:rPr>
          <w:rFonts w:asciiTheme="minorHAnsi" w:hAnsiTheme="minorHAnsi"/>
          <w:b/>
          <w:szCs w:val="24"/>
          <w:lang w:val="fr-FR"/>
        </w:rPr>
        <w:t xml:space="preserve">Ramsar </w:t>
      </w:r>
    </w:p>
    <w:p w:rsidR="00FC1EBE" w:rsidRPr="00D4126C" w:rsidRDefault="00FC1EBE" w:rsidP="00A673F6">
      <w:pPr>
        <w:rPr>
          <w:rFonts w:asciiTheme="minorHAnsi" w:hAnsiTheme="minorHAnsi"/>
          <w:b/>
          <w:sz w:val="22"/>
          <w:szCs w:val="22"/>
          <w:lang w:val="fr-FR"/>
        </w:rPr>
      </w:pPr>
    </w:p>
    <w:p w:rsidR="00360AD7" w:rsidRPr="00D4126C" w:rsidRDefault="000B2186" w:rsidP="00A673F6">
      <w:pPr>
        <w:rPr>
          <w:rFonts w:asciiTheme="minorHAnsi" w:hAnsiTheme="minorHAnsi"/>
          <w:sz w:val="22"/>
          <w:szCs w:val="22"/>
          <w:lang w:val="fr-FR"/>
        </w:rPr>
      </w:pPr>
      <w:r w:rsidRPr="00D4126C">
        <w:rPr>
          <w:rFonts w:asciiTheme="minorHAnsi" w:hAnsiTheme="minorHAnsi"/>
          <w:sz w:val="22"/>
          <w:szCs w:val="22"/>
          <w:lang w:val="fr-FR"/>
        </w:rPr>
        <w:t xml:space="preserve">La liste des activités de communication/CESP menées par le Secrétariat </w:t>
      </w:r>
      <w:r w:rsidR="00360AD7" w:rsidRPr="00D4126C">
        <w:rPr>
          <w:rFonts w:asciiTheme="minorHAnsi" w:hAnsiTheme="minorHAnsi"/>
          <w:sz w:val="22"/>
          <w:szCs w:val="22"/>
          <w:lang w:val="fr-FR"/>
        </w:rPr>
        <w:t xml:space="preserve">Ramsar </w:t>
      </w:r>
      <w:r w:rsidRPr="00D4126C">
        <w:rPr>
          <w:rFonts w:asciiTheme="minorHAnsi" w:hAnsiTheme="minorHAnsi"/>
          <w:sz w:val="22"/>
          <w:szCs w:val="22"/>
          <w:lang w:val="fr-FR"/>
        </w:rPr>
        <w:t>est présentée sous forme de tableau aux trois pages ci-dessous, à raison d’une activité par ligne</w:t>
      </w:r>
      <w:r w:rsidR="00B84C0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 tableau comporte </w:t>
      </w:r>
      <w:r w:rsidRPr="00D4126C">
        <w:rPr>
          <w:rFonts w:asciiTheme="minorHAnsi" w:hAnsiTheme="minorHAnsi"/>
          <w:sz w:val="22"/>
          <w:szCs w:val="22"/>
          <w:lang w:val="fr-FR"/>
        </w:rPr>
        <w:lastRenderedPageBreak/>
        <w:t xml:space="preserve">des </w:t>
      </w:r>
      <w:r w:rsidR="007C2094" w:rsidRPr="00D4126C">
        <w:rPr>
          <w:rFonts w:asciiTheme="minorHAnsi" w:hAnsiTheme="minorHAnsi"/>
          <w:sz w:val="22"/>
          <w:szCs w:val="22"/>
          <w:lang w:val="fr-FR"/>
        </w:rPr>
        <w:t>renvois</w:t>
      </w:r>
      <w:r w:rsidR="00B84C03" w:rsidRPr="00D4126C">
        <w:rPr>
          <w:rFonts w:asciiTheme="minorHAnsi" w:hAnsiTheme="minorHAnsi"/>
          <w:sz w:val="22"/>
          <w:szCs w:val="22"/>
          <w:lang w:val="fr-FR"/>
        </w:rPr>
        <w:t xml:space="preserve"> </w:t>
      </w:r>
      <w:r w:rsidRPr="00D4126C">
        <w:rPr>
          <w:rFonts w:asciiTheme="minorHAnsi" w:hAnsiTheme="minorHAnsi"/>
          <w:sz w:val="22"/>
          <w:szCs w:val="22"/>
          <w:lang w:val="fr-FR"/>
        </w:rPr>
        <w:t>pour montrer comment chaque activité est alignée sur les buts et les objectifs du 4</w:t>
      </w:r>
      <w:r w:rsidRPr="00D4126C">
        <w:rPr>
          <w:rFonts w:asciiTheme="minorHAnsi" w:hAnsiTheme="minorHAnsi"/>
          <w:sz w:val="22"/>
          <w:szCs w:val="22"/>
          <w:vertAlign w:val="superscript"/>
          <w:lang w:val="fr-FR"/>
        </w:rPr>
        <w:t>e</w:t>
      </w:r>
      <w:r w:rsidRPr="00D4126C">
        <w:rPr>
          <w:rFonts w:asciiTheme="minorHAnsi" w:hAnsiTheme="minorHAnsi"/>
          <w:sz w:val="22"/>
          <w:szCs w:val="22"/>
          <w:lang w:val="fr-FR"/>
        </w:rPr>
        <w:t xml:space="preserve"> Plan stratégique et quels sont les objectifs stratégiques sur les 42 </w:t>
      </w:r>
      <w:r w:rsidR="00433948" w:rsidRPr="00D4126C">
        <w:rPr>
          <w:rFonts w:asciiTheme="minorHAnsi" w:hAnsiTheme="minorHAnsi"/>
          <w:sz w:val="22"/>
          <w:szCs w:val="22"/>
          <w:lang w:val="fr-FR"/>
        </w:rPr>
        <w:t xml:space="preserve">énoncés dans </w:t>
      </w:r>
      <w:r w:rsidRPr="00D4126C">
        <w:rPr>
          <w:rFonts w:asciiTheme="minorHAnsi" w:hAnsiTheme="minorHAnsi"/>
          <w:sz w:val="22"/>
          <w:szCs w:val="22"/>
          <w:lang w:val="fr-FR"/>
        </w:rPr>
        <w:t>le Plan stratégique qu</w:t>
      </w:r>
      <w:r w:rsidR="00433948" w:rsidRPr="00D4126C">
        <w:rPr>
          <w:rFonts w:asciiTheme="minorHAnsi" w:hAnsiTheme="minorHAnsi"/>
          <w:sz w:val="22"/>
          <w:szCs w:val="22"/>
          <w:lang w:val="fr-FR"/>
        </w:rPr>
        <w:t xml:space="preserve">e </w:t>
      </w:r>
      <w:r w:rsidRPr="00D4126C">
        <w:rPr>
          <w:rFonts w:asciiTheme="minorHAnsi" w:hAnsiTheme="minorHAnsi"/>
          <w:sz w:val="22"/>
          <w:szCs w:val="22"/>
          <w:lang w:val="fr-FR"/>
        </w:rPr>
        <w:t>soutien</w:t>
      </w:r>
      <w:r w:rsidR="00433948" w:rsidRPr="00D4126C">
        <w:rPr>
          <w:rFonts w:asciiTheme="minorHAnsi" w:hAnsiTheme="minorHAnsi"/>
          <w:sz w:val="22"/>
          <w:szCs w:val="22"/>
          <w:lang w:val="fr-FR"/>
        </w:rPr>
        <w:t>nent ces activités</w:t>
      </w:r>
      <w:r w:rsidR="00B84C03" w:rsidRPr="00D4126C">
        <w:rPr>
          <w:rFonts w:asciiTheme="minorHAnsi" w:hAnsiTheme="minorHAnsi"/>
          <w:sz w:val="22"/>
          <w:szCs w:val="22"/>
          <w:lang w:val="fr-FR"/>
        </w:rPr>
        <w:t xml:space="preserve"> </w:t>
      </w:r>
      <w:r w:rsidR="0053447A" w:rsidRPr="00D4126C">
        <w:rPr>
          <w:rFonts w:asciiTheme="minorHAnsi" w:hAnsiTheme="minorHAnsi"/>
          <w:sz w:val="22"/>
          <w:szCs w:val="22"/>
          <w:lang w:val="fr-FR"/>
        </w:rPr>
        <w:t>(</w:t>
      </w:r>
      <w:r w:rsidRPr="00D4126C">
        <w:rPr>
          <w:rFonts w:asciiTheme="minorHAnsi" w:hAnsiTheme="minorHAnsi"/>
          <w:sz w:val="22"/>
          <w:szCs w:val="22"/>
          <w:lang w:val="fr-FR"/>
        </w:rPr>
        <w:t>primaires en vert foncé</w:t>
      </w:r>
      <w:r w:rsidR="0053447A" w:rsidRPr="00D4126C">
        <w:rPr>
          <w:rFonts w:asciiTheme="minorHAnsi" w:hAnsiTheme="minorHAnsi"/>
          <w:sz w:val="22"/>
          <w:szCs w:val="22"/>
          <w:lang w:val="fr-FR"/>
        </w:rPr>
        <w:t>, seconda</w:t>
      </w:r>
      <w:r w:rsidRPr="00D4126C">
        <w:rPr>
          <w:rFonts w:asciiTheme="minorHAnsi" w:hAnsiTheme="minorHAnsi"/>
          <w:sz w:val="22"/>
          <w:szCs w:val="22"/>
          <w:lang w:val="fr-FR"/>
        </w:rPr>
        <w:t>ires en vert clair</w:t>
      </w:r>
      <w:r w:rsidR="0053447A" w:rsidRPr="00D4126C">
        <w:rPr>
          <w:rFonts w:asciiTheme="minorHAnsi" w:hAnsiTheme="minorHAnsi"/>
          <w:sz w:val="22"/>
          <w:szCs w:val="22"/>
          <w:lang w:val="fr-FR"/>
        </w:rPr>
        <w:t>).</w:t>
      </w:r>
    </w:p>
    <w:p w:rsidR="00F21FAC" w:rsidRPr="00D4126C" w:rsidRDefault="00F21FAC" w:rsidP="00A673F6">
      <w:pPr>
        <w:rPr>
          <w:rFonts w:asciiTheme="minorHAnsi" w:hAnsiTheme="minorHAnsi"/>
          <w:sz w:val="22"/>
          <w:szCs w:val="22"/>
          <w:lang w:val="fr-FR"/>
        </w:rPr>
      </w:pPr>
    </w:p>
    <w:p w:rsidR="00FC1EBE" w:rsidRPr="00D4126C" w:rsidRDefault="000B2186" w:rsidP="00A673F6">
      <w:pPr>
        <w:rPr>
          <w:rFonts w:asciiTheme="minorHAnsi" w:hAnsiTheme="minorHAnsi"/>
          <w:sz w:val="22"/>
          <w:szCs w:val="22"/>
          <w:lang w:val="fr-FR"/>
        </w:rPr>
      </w:pPr>
      <w:r w:rsidRPr="00D4126C">
        <w:rPr>
          <w:rFonts w:asciiTheme="minorHAnsi" w:hAnsiTheme="minorHAnsi"/>
          <w:sz w:val="22"/>
          <w:szCs w:val="22"/>
          <w:lang w:val="fr-FR"/>
        </w:rPr>
        <w:t>Toutes les activités de c</w:t>
      </w:r>
      <w:r w:rsidR="004F5E58" w:rsidRPr="00D4126C">
        <w:rPr>
          <w:rFonts w:asciiTheme="minorHAnsi" w:hAnsiTheme="minorHAnsi"/>
          <w:sz w:val="22"/>
          <w:szCs w:val="22"/>
          <w:lang w:val="fr-FR"/>
        </w:rPr>
        <w:t>ommunication/</w:t>
      </w:r>
      <w:r w:rsidR="00C74A2B" w:rsidRPr="00D4126C">
        <w:rPr>
          <w:rFonts w:asciiTheme="minorHAnsi" w:hAnsiTheme="minorHAnsi"/>
          <w:sz w:val="22"/>
          <w:szCs w:val="22"/>
          <w:lang w:val="fr-FR"/>
        </w:rPr>
        <w:t>CESP</w:t>
      </w:r>
      <w:r w:rsidR="00B84C03" w:rsidRPr="00D4126C">
        <w:rPr>
          <w:rFonts w:asciiTheme="minorHAnsi" w:hAnsiTheme="minorHAnsi"/>
          <w:sz w:val="22"/>
          <w:szCs w:val="22"/>
          <w:lang w:val="fr-FR"/>
        </w:rPr>
        <w:t xml:space="preserve"> </w:t>
      </w:r>
      <w:r w:rsidRPr="00D4126C">
        <w:rPr>
          <w:rFonts w:asciiTheme="minorHAnsi" w:hAnsiTheme="minorHAnsi"/>
          <w:sz w:val="22"/>
          <w:szCs w:val="22"/>
          <w:lang w:val="fr-FR"/>
        </w:rPr>
        <w:t>figurant sur ce tableau général sont expliquées en détail dans la section 10, à partir de la</w:t>
      </w:r>
      <w:r w:rsidR="00B84C03" w:rsidRPr="00D4126C">
        <w:rPr>
          <w:rFonts w:asciiTheme="minorHAnsi" w:hAnsiTheme="minorHAnsi"/>
          <w:sz w:val="22"/>
          <w:szCs w:val="22"/>
          <w:lang w:val="fr-FR"/>
        </w:rPr>
        <w:t xml:space="preserve"> page </w:t>
      </w:r>
      <w:r w:rsidR="00AE0F9A">
        <w:rPr>
          <w:rFonts w:asciiTheme="minorHAnsi" w:hAnsiTheme="minorHAnsi"/>
          <w:sz w:val="22"/>
          <w:szCs w:val="22"/>
          <w:lang w:val="fr-FR"/>
        </w:rPr>
        <w:t>14</w:t>
      </w:r>
      <w:r w:rsidR="00B84C03" w:rsidRPr="00D4126C">
        <w:rPr>
          <w:rFonts w:asciiTheme="minorHAnsi" w:hAnsiTheme="minorHAnsi"/>
          <w:sz w:val="22"/>
          <w:szCs w:val="22"/>
          <w:lang w:val="fr-FR"/>
        </w:rPr>
        <w:t>.</w:t>
      </w:r>
    </w:p>
    <w:p w:rsidR="00360AD7" w:rsidRPr="00D4126C" w:rsidRDefault="00360AD7" w:rsidP="00A673F6">
      <w:pPr>
        <w:rPr>
          <w:rFonts w:asciiTheme="minorHAnsi" w:hAnsiTheme="minorHAnsi"/>
          <w:sz w:val="22"/>
          <w:szCs w:val="22"/>
          <w:lang w:val="fr-FR"/>
        </w:rPr>
      </w:pPr>
    </w:p>
    <w:p w:rsidR="004E0E27" w:rsidRPr="00D4126C" w:rsidRDefault="004E0E27" w:rsidP="00A673F6">
      <w:pPr>
        <w:pStyle w:val="ListParagraph"/>
        <w:ind w:left="0"/>
        <w:rPr>
          <w:rFonts w:asciiTheme="minorHAnsi" w:hAnsiTheme="minorHAnsi"/>
          <w:b/>
          <w:sz w:val="22"/>
          <w:szCs w:val="22"/>
          <w:lang w:val="fr-FR"/>
        </w:rPr>
        <w:sectPr w:rsidR="004E0E27" w:rsidRPr="00D4126C" w:rsidSect="0026256C">
          <w:footerReference w:type="default" r:id="rId9"/>
          <w:type w:val="continuous"/>
          <w:pgSz w:w="11906" w:h="16838"/>
          <w:pgMar w:top="1440" w:right="1440" w:bottom="1440" w:left="1440" w:header="708" w:footer="708" w:gutter="0"/>
          <w:cols w:space="708"/>
          <w:titlePg/>
          <w:docGrid w:linePitch="360"/>
        </w:sectPr>
      </w:pPr>
    </w:p>
    <w:p w:rsidR="00537251" w:rsidRDefault="00FD38F2" w:rsidP="00E626B7">
      <w:pPr>
        <w:pStyle w:val="ListParagraph"/>
        <w:numPr>
          <w:ilvl w:val="0"/>
          <w:numId w:val="4"/>
        </w:numPr>
        <w:ind w:left="426" w:hanging="426"/>
        <w:rPr>
          <w:rFonts w:asciiTheme="minorHAnsi" w:hAnsiTheme="minorHAnsi"/>
          <w:b/>
          <w:sz w:val="22"/>
          <w:szCs w:val="22"/>
          <w:lang w:val="fr-FR"/>
        </w:rPr>
      </w:pPr>
      <w:r w:rsidRPr="00826F18">
        <w:rPr>
          <w:rFonts w:asciiTheme="minorHAnsi" w:hAnsiTheme="minorHAnsi"/>
          <w:b/>
          <w:sz w:val="22"/>
          <w:szCs w:val="22"/>
          <w:lang w:val="fr-FR"/>
        </w:rPr>
        <w:lastRenderedPageBreak/>
        <w:t xml:space="preserve">Tableau général des activités de communication/CESP du Secrétariat </w:t>
      </w:r>
      <w:r w:rsidR="00C43567" w:rsidRPr="00826F18">
        <w:rPr>
          <w:rFonts w:asciiTheme="minorHAnsi" w:hAnsiTheme="minorHAnsi"/>
          <w:b/>
          <w:sz w:val="22"/>
          <w:szCs w:val="22"/>
          <w:lang w:val="fr-FR"/>
        </w:rPr>
        <w:t xml:space="preserve">Ramsar </w:t>
      </w:r>
    </w:p>
    <w:p w:rsidR="00826F18" w:rsidRPr="00826F18" w:rsidRDefault="00826F18" w:rsidP="00826F18">
      <w:pPr>
        <w:pStyle w:val="ListParagraph"/>
        <w:ind w:left="426"/>
        <w:rPr>
          <w:rFonts w:asciiTheme="minorHAnsi" w:hAnsiTheme="minorHAnsi"/>
          <w:b/>
          <w:sz w:val="22"/>
          <w:szCs w:val="22"/>
          <w:lang w:val="fr-FR"/>
        </w:rPr>
      </w:pPr>
    </w:p>
    <w:p w:rsidR="00C43567" w:rsidRPr="00D4126C" w:rsidRDefault="00FC4843" w:rsidP="00A673F6">
      <w:pPr>
        <w:rPr>
          <w:rFonts w:asciiTheme="minorHAnsi" w:hAnsiTheme="minorHAnsi"/>
          <w:b/>
          <w:sz w:val="22"/>
          <w:szCs w:val="22"/>
          <w:lang w:val="fr-FR"/>
        </w:rPr>
      </w:pPr>
      <w:r w:rsidRPr="00D4126C">
        <w:rPr>
          <w:rFonts w:asciiTheme="minorHAnsi" w:hAnsiTheme="minorHAnsi"/>
          <w:sz w:val="22"/>
          <w:szCs w:val="22"/>
          <w:lang w:val="fr-FR"/>
        </w:rPr>
        <w:t xml:space="preserve"> </w:t>
      </w:r>
      <w:r w:rsidR="005A60A8" w:rsidRPr="00D4126C">
        <w:rPr>
          <w:rFonts w:asciiTheme="minorHAnsi" w:hAnsiTheme="minorHAnsi"/>
          <w:sz w:val="22"/>
          <w:szCs w:val="22"/>
          <w:lang w:val="fr-FR"/>
        </w:rPr>
        <w:t xml:space="preserve"> </w:t>
      </w:r>
      <w:r w:rsidR="00826F18" w:rsidRPr="00826F18">
        <w:rPr>
          <w:szCs w:val="22"/>
        </w:rPr>
        <w:drawing>
          <wp:inline distT="0" distB="0" distL="0" distR="0">
            <wp:extent cx="8223250" cy="5312711"/>
            <wp:effectExtent l="19050" t="0" r="635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8227967" cy="5315758"/>
                    </a:xfrm>
                    <a:prstGeom prst="rect">
                      <a:avLst/>
                    </a:prstGeom>
                    <a:noFill/>
                    <a:ln w="9525">
                      <a:noFill/>
                      <a:miter lim="800000"/>
                      <a:headEnd/>
                      <a:tailEnd/>
                    </a:ln>
                  </pic:spPr>
                </pic:pic>
              </a:graphicData>
            </a:graphic>
          </wp:inline>
        </w:drawing>
      </w:r>
      <w:r w:rsidR="00826F18" w:rsidRPr="00826F18">
        <w:rPr>
          <w:szCs w:val="22"/>
        </w:rPr>
        <w:t xml:space="preserve"> </w:t>
      </w:r>
      <w:r w:rsidR="00685BC2" w:rsidRPr="00D4126C">
        <w:rPr>
          <w:rFonts w:asciiTheme="minorHAnsi" w:hAnsiTheme="minorHAnsi"/>
          <w:b/>
          <w:sz w:val="22"/>
          <w:szCs w:val="22"/>
          <w:lang w:val="fr-FR"/>
        </w:rPr>
        <w:br w:type="page"/>
      </w:r>
    </w:p>
    <w:p w:rsidR="008077A3" w:rsidRDefault="00826F18" w:rsidP="00A673F6">
      <w:pPr>
        <w:rPr>
          <w:rFonts w:asciiTheme="minorHAnsi" w:hAnsiTheme="minorHAnsi"/>
          <w:noProof/>
          <w:sz w:val="22"/>
          <w:szCs w:val="22"/>
          <w:lang w:val="fr-FR" w:eastAsia="en-GB"/>
        </w:rPr>
      </w:pPr>
      <w:r w:rsidRPr="00826F18">
        <w:rPr>
          <w:szCs w:val="22"/>
        </w:rPr>
        <w:lastRenderedPageBreak/>
        <w:drawing>
          <wp:inline distT="0" distB="0" distL="0" distR="0">
            <wp:extent cx="8293410" cy="5386209"/>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8304390" cy="5393340"/>
                    </a:xfrm>
                    <a:prstGeom prst="rect">
                      <a:avLst/>
                    </a:prstGeom>
                    <a:noFill/>
                    <a:ln w="9525">
                      <a:noFill/>
                      <a:miter lim="800000"/>
                      <a:headEnd/>
                      <a:tailEnd/>
                    </a:ln>
                  </pic:spPr>
                </pic:pic>
              </a:graphicData>
            </a:graphic>
          </wp:inline>
        </w:drawing>
      </w:r>
    </w:p>
    <w:p w:rsidR="00826F18" w:rsidRDefault="00826F18" w:rsidP="00A673F6">
      <w:pPr>
        <w:rPr>
          <w:rFonts w:asciiTheme="minorHAnsi" w:hAnsiTheme="minorHAnsi"/>
          <w:noProof/>
          <w:sz w:val="22"/>
          <w:szCs w:val="22"/>
          <w:lang w:val="fr-FR" w:eastAsia="en-GB"/>
        </w:rPr>
      </w:pPr>
    </w:p>
    <w:p w:rsidR="00826F18" w:rsidRPr="00D4126C" w:rsidRDefault="00826F18" w:rsidP="00A673F6">
      <w:pPr>
        <w:rPr>
          <w:rFonts w:asciiTheme="minorHAnsi" w:hAnsiTheme="minorHAnsi"/>
          <w:noProof/>
          <w:sz w:val="22"/>
          <w:szCs w:val="22"/>
          <w:lang w:val="fr-FR" w:eastAsia="en-GB"/>
        </w:rPr>
      </w:pPr>
    </w:p>
    <w:p w:rsidR="00E626B7" w:rsidRPr="00D4126C" w:rsidRDefault="00E626B7" w:rsidP="00A673F6">
      <w:pPr>
        <w:rPr>
          <w:rFonts w:asciiTheme="minorHAnsi" w:hAnsiTheme="minorHAnsi"/>
          <w:sz w:val="22"/>
          <w:szCs w:val="22"/>
          <w:lang w:val="fr-FR"/>
        </w:rPr>
      </w:pPr>
    </w:p>
    <w:p w:rsidR="004E0E27" w:rsidRPr="00D4126C" w:rsidRDefault="00826F18" w:rsidP="00826F18">
      <w:pPr>
        <w:pStyle w:val="ListParagraph"/>
        <w:ind w:left="426"/>
        <w:rPr>
          <w:rFonts w:asciiTheme="minorHAnsi" w:hAnsiTheme="minorHAnsi"/>
          <w:b/>
          <w:sz w:val="22"/>
          <w:szCs w:val="22"/>
          <w:lang w:val="fr-FR"/>
        </w:rPr>
        <w:sectPr w:rsidR="004E0E27" w:rsidRPr="00D4126C" w:rsidSect="004E0E27">
          <w:footerReference w:type="default" r:id="rId12"/>
          <w:pgSz w:w="16838" w:h="11906" w:orient="landscape"/>
          <w:pgMar w:top="1440" w:right="1440" w:bottom="1440" w:left="1440" w:header="708" w:footer="708" w:gutter="0"/>
          <w:cols w:space="708"/>
          <w:docGrid w:linePitch="360"/>
        </w:sectPr>
      </w:pPr>
      <w:r w:rsidRPr="00826F18">
        <w:rPr>
          <w:szCs w:val="22"/>
        </w:rPr>
        <w:drawing>
          <wp:inline distT="0" distB="0" distL="0" distR="0">
            <wp:extent cx="8019163" cy="4981329"/>
            <wp:effectExtent l="19050" t="0" r="887"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8016312" cy="4979558"/>
                    </a:xfrm>
                    <a:prstGeom prst="rect">
                      <a:avLst/>
                    </a:prstGeom>
                    <a:noFill/>
                    <a:ln w="9525">
                      <a:noFill/>
                      <a:miter lim="800000"/>
                      <a:headEnd/>
                      <a:tailEnd/>
                    </a:ln>
                  </pic:spPr>
                </pic:pic>
              </a:graphicData>
            </a:graphic>
          </wp:inline>
        </w:drawing>
      </w:r>
    </w:p>
    <w:p w:rsidR="00DC432C" w:rsidRPr="00D4126C" w:rsidRDefault="00DC432C" w:rsidP="00E626B7">
      <w:pPr>
        <w:pStyle w:val="ListParagraph"/>
        <w:numPr>
          <w:ilvl w:val="0"/>
          <w:numId w:val="4"/>
        </w:numPr>
        <w:ind w:left="426" w:hanging="426"/>
        <w:rPr>
          <w:rFonts w:asciiTheme="minorHAnsi" w:hAnsiTheme="minorHAnsi"/>
          <w:b/>
          <w:sz w:val="22"/>
          <w:szCs w:val="22"/>
          <w:lang w:val="fr-FR"/>
        </w:rPr>
      </w:pPr>
      <w:r w:rsidRPr="00D4126C">
        <w:rPr>
          <w:rFonts w:asciiTheme="minorHAnsi" w:hAnsiTheme="minorHAnsi"/>
          <w:b/>
          <w:sz w:val="22"/>
          <w:szCs w:val="22"/>
          <w:lang w:val="fr-FR"/>
        </w:rPr>
        <w:lastRenderedPageBreak/>
        <w:t xml:space="preserve">Description </w:t>
      </w:r>
      <w:r w:rsidR="00FD756A" w:rsidRPr="00D4126C">
        <w:rPr>
          <w:rFonts w:asciiTheme="minorHAnsi" w:hAnsiTheme="minorHAnsi"/>
          <w:b/>
          <w:sz w:val="22"/>
          <w:szCs w:val="22"/>
          <w:lang w:val="fr-FR"/>
        </w:rPr>
        <w:t xml:space="preserve">des activités de communication/CESP du Secrétariat </w:t>
      </w:r>
      <w:r w:rsidR="00F0557A" w:rsidRPr="00D4126C">
        <w:rPr>
          <w:rFonts w:asciiTheme="minorHAnsi" w:hAnsiTheme="minorHAnsi"/>
          <w:b/>
          <w:sz w:val="22"/>
          <w:szCs w:val="22"/>
          <w:lang w:val="fr-FR"/>
        </w:rPr>
        <w:t>Ramsar</w:t>
      </w:r>
      <w:r w:rsidRPr="00D4126C">
        <w:rPr>
          <w:rFonts w:asciiTheme="minorHAnsi" w:hAnsiTheme="minorHAnsi"/>
          <w:b/>
          <w:sz w:val="22"/>
          <w:szCs w:val="22"/>
          <w:lang w:val="fr-FR"/>
        </w:rPr>
        <w:t xml:space="preserve"> </w:t>
      </w:r>
    </w:p>
    <w:p w:rsidR="00DC432C" w:rsidRPr="00D4126C" w:rsidRDefault="00DC432C" w:rsidP="00A673F6">
      <w:pPr>
        <w:rPr>
          <w:rFonts w:asciiTheme="minorHAnsi" w:hAnsiTheme="minorHAnsi"/>
          <w:sz w:val="22"/>
          <w:szCs w:val="22"/>
          <w:lang w:val="fr-FR"/>
        </w:rPr>
      </w:pPr>
    </w:p>
    <w:p w:rsidR="004F1634" w:rsidRPr="00D4126C" w:rsidRDefault="003A004B" w:rsidP="00A673F6">
      <w:pPr>
        <w:rPr>
          <w:rFonts w:asciiTheme="minorHAnsi" w:hAnsiTheme="minorHAnsi"/>
          <w:sz w:val="22"/>
          <w:szCs w:val="22"/>
          <w:lang w:val="fr-FR"/>
        </w:rPr>
      </w:pPr>
      <w:r w:rsidRPr="00D4126C">
        <w:rPr>
          <w:rFonts w:asciiTheme="minorHAnsi" w:hAnsiTheme="minorHAnsi"/>
          <w:sz w:val="22"/>
          <w:szCs w:val="22"/>
          <w:lang w:val="fr-FR"/>
        </w:rPr>
        <w:t xml:space="preserve">Cette </w:t>
      </w:r>
      <w:r w:rsidR="004F1634" w:rsidRPr="00D4126C">
        <w:rPr>
          <w:rFonts w:asciiTheme="minorHAnsi" w:hAnsiTheme="minorHAnsi"/>
          <w:sz w:val="22"/>
          <w:szCs w:val="22"/>
          <w:lang w:val="fr-FR"/>
        </w:rPr>
        <w:t xml:space="preserve">section </w:t>
      </w:r>
      <w:r w:rsidRPr="00D4126C">
        <w:rPr>
          <w:rFonts w:asciiTheme="minorHAnsi" w:hAnsiTheme="minorHAnsi"/>
          <w:sz w:val="22"/>
          <w:szCs w:val="22"/>
          <w:lang w:val="fr-FR"/>
        </w:rPr>
        <w:t>décrit les mesures individuelles avec plus de détails qu’il n’est possible de le faire dans le tableau</w:t>
      </w:r>
      <w:r w:rsidR="004F1634" w:rsidRPr="00D4126C">
        <w:rPr>
          <w:rFonts w:asciiTheme="minorHAnsi" w:hAnsiTheme="minorHAnsi"/>
          <w:sz w:val="22"/>
          <w:szCs w:val="22"/>
          <w:lang w:val="fr-FR"/>
        </w:rPr>
        <w:t xml:space="preserve">, </w:t>
      </w:r>
      <w:r w:rsidRPr="00D4126C">
        <w:rPr>
          <w:rFonts w:asciiTheme="minorHAnsi" w:hAnsiTheme="minorHAnsi"/>
          <w:sz w:val="22"/>
          <w:szCs w:val="22"/>
          <w:lang w:val="fr-FR"/>
        </w:rPr>
        <w:t>et note les objectifs stratégique</w:t>
      </w:r>
      <w:r w:rsidR="000C7EF2" w:rsidRPr="00D4126C">
        <w:rPr>
          <w:rFonts w:asciiTheme="minorHAnsi" w:hAnsiTheme="minorHAnsi"/>
          <w:sz w:val="22"/>
          <w:szCs w:val="22"/>
          <w:lang w:val="fr-FR"/>
        </w:rPr>
        <w:t>s</w:t>
      </w:r>
      <w:r w:rsidRPr="00D4126C">
        <w:rPr>
          <w:rFonts w:asciiTheme="minorHAnsi" w:hAnsiTheme="minorHAnsi"/>
          <w:sz w:val="22"/>
          <w:szCs w:val="22"/>
          <w:lang w:val="fr-FR"/>
        </w:rPr>
        <w:t xml:space="preserve"> primaires pertinents de </w:t>
      </w:r>
      <w:r w:rsidR="00C74A2B" w:rsidRPr="00D4126C">
        <w:rPr>
          <w:rFonts w:asciiTheme="minorHAnsi" w:hAnsiTheme="minorHAnsi"/>
          <w:sz w:val="22"/>
          <w:szCs w:val="22"/>
          <w:lang w:val="fr-FR"/>
        </w:rPr>
        <w:t>CESP</w:t>
      </w:r>
      <w:r w:rsidRPr="00D4126C">
        <w:rPr>
          <w:rFonts w:asciiTheme="minorHAnsi" w:hAnsiTheme="minorHAnsi"/>
          <w:sz w:val="22"/>
          <w:szCs w:val="22"/>
          <w:lang w:val="fr-FR"/>
        </w:rPr>
        <w:t xml:space="preserve"> que chaque activité a pour but de soutenir, indiqu</w:t>
      </w:r>
      <w:r w:rsidR="000C7EF2" w:rsidRPr="00D4126C">
        <w:rPr>
          <w:rFonts w:asciiTheme="minorHAnsi" w:hAnsiTheme="minorHAnsi"/>
          <w:sz w:val="22"/>
          <w:szCs w:val="22"/>
          <w:lang w:val="fr-FR"/>
        </w:rPr>
        <w:t xml:space="preserve">ant </w:t>
      </w:r>
      <w:r w:rsidRPr="00D4126C">
        <w:rPr>
          <w:rFonts w:asciiTheme="minorHAnsi" w:hAnsiTheme="minorHAnsi"/>
          <w:sz w:val="22"/>
          <w:szCs w:val="22"/>
          <w:lang w:val="fr-FR"/>
        </w:rPr>
        <w:t xml:space="preserve">si le financement doit provenir </w:t>
      </w:r>
      <w:r w:rsidR="000C7EF2" w:rsidRPr="00D4126C">
        <w:rPr>
          <w:rFonts w:asciiTheme="minorHAnsi" w:hAnsiTheme="minorHAnsi"/>
          <w:sz w:val="22"/>
          <w:szCs w:val="22"/>
          <w:lang w:val="fr-FR"/>
        </w:rPr>
        <w:t>de sources administratives ou non</w:t>
      </w:r>
      <w:r w:rsidR="004F1634" w:rsidRPr="00D4126C">
        <w:rPr>
          <w:rFonts w:asciiTheme="minorHAnsi" w:hAnsiTheme="minorHAnsi"/>
          <w:sz w:val="22"/>
          <w:szCs w:val="22"/>
          <w:lang w:val="fr-FR"/>
        </w:rPr>
        <w:t>.</w:t>
      </w:r>
    </w:p>
    <w:p w:rsidR="004F1634" w:rsidRPr="00D4126C" w:rsidRDefault="004F1634" w:rsidP="00A673F6">
      <w:pPr>
        <w:rPr>
          <w:rFonts w:asciiTheme="minorHAnsi" w:hAnsiTheme="minorHAnsi"/>
          <w:sz w:val="22"/>
          <w:szCs w:val="22"/>
          <w:lang w:val="fr-FR"/>
        </w:rPr>
      </w:pPr>
    </w:p>
    <w:p w:rsidR="00677F33"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10a.</w:t>
      </w:r>
      <w:r w:rsidR="002B001B" w:rsidRPr="00D4126C">
        <w:rPr>
          <w:rFonts w:asciiTheme="minorHAnsi" w:hAnsiTheme="minorHAnsi"/>
          <w:b/>
          <w:sz w:val="22"/>
          <w:szCs w:val="22"/>
          <w:lang w:val="fr-FR"/>
        </w:rPr>
        <w:tab/>
      </w:r>
      <w:r w:rsidR="000C7EF2" w:rsidRPr="00D4126C">
        <w:rPr>
          <w:rFonts w:asciiTheme="minorHAnsi" w:hAnsiTheme="minorHAnsi"/>
          <w:b/>
          <w:sz w:val="22"/>
          <w:szCs w:val="22"/>
          <w:lang w:val="fr-FR"/>
        </w:rPr>
        <w:t xml:space="preserve">Identité et image de marque de l’organisation </w:t>
      </w:r>
      <w:r w:rsidR="004F370F" w:rsidRPr="00D4126C">
        <w:rPr>
          <w:rFonts w:asciiTheme="minorHAnsi" w:hAnsiTheme="minorHAnsi"/>
          <w:b/>
          <w:sz w:val="22"/>
          <w:szCs w:val="22"/>
          <w:lang w:val="fr-FR"/>
        </w:rPr>
        <w:t>(</w:t>
      </w:r>
      <w:r w:rsidR="000C7EF2" w:rsidRPr="00D4126C">
        <w:rPr>
          <w:rFonts w:asciiTheme="minorHAnsi" w:hAnsiTheme="minorHAnsi"/>
          <w:b/>
          <w:sz w:val="22"/>
          <w:szCs w:val="22"/>
          <w:lang w:val="fr-FR"/>
        </w:rPr>
        <w:t>fonds administratifs</w:t>
      </w:r>
      <w:r w:rsidR="004F370F" w:rsidRPr="00D4126C">
        <w:rPr>
          <w:rFonts w:asciiTheme="minorHAnsi" w:hAnsiTheme="minorHAnsi"/>
          <w:b/>
          <w:sz w:val="22"/>
          <w:szCs w:val="22"/>
          <w:lang w:val="fr-FR"/>
        </w:rPr>
        <w:t>)</w:t>
      </w:r>
    </w:p>
    <w:p w:rsidR="00677F33" w:rsidRPr="00D4126C" w:rsidRDefault="00677F33" w:rsidP="00A673F6">
      <w:pPr>
        <w:rPr>
          <w:rFonts w:asciiTheme="minorHAnsi" w:hAnsiTheme="minorHAnsi"/>
          <w:b/>
          <w:sz w:val="22"/>
          <w:szCs w:val="22"/>
          <w:lang w:val="fr-FR"/>
        </w:rPr>
      </w:pPr>
    </w:p>
    <w:p w:rsidR="00677F33" w:rsidRPr="00D4126C" w:rsidRDefault="00657043" w:rsidP="00A673F6">
      <w:pPr>
        <w:rPr>
          <w:rFonts w:asciiTheme="minorHAnsi" w:hAnsiTheme="minorHAnsi"/>
          <w:sz w:val="22"/>
          <w:szCs w:val="22"/>
          <w:lang w:val="fr-FR"/>
        </w:rPr>
      </w:pPr>
      <w:r w:rsidRPr="00D4126C">
        <w:rPr>
          <w:rFonts w:asciiTheme="minorHAnsi" w:hAnsiTheme="minorHAnsi"/>
          <w:sz w:val="22"/>
          <w:szCs w:val="22"/>
          <w:lang w:val="fr-FR"/>
        </w:rPr>
        <w:t xml:space="preserve">Il conviendrait de revoir l’identité de </w:t>
      </w:r>
      <w:r w:rsidR="00677F33" w:rsidRPr="00D4126C">
        <w:rPr>
          <w:rFonts w:asciiTheme="minorHAnsi" w:hAnsiTheme="minorHAnsi"/>
          <w:sz w:val="22"/>
          <w:szCs w:val="22"/>
          <w:lang w:val="fr-FR"/>
        </w:rPr>
        <w:t>Ramsar</w:t>
      </w:r>
      <w:r w:rsidRPr="00D4126C">
        <w:rPr>
          <w:rFonts w:asciiTheme="minorHAnsi" w:hAnsiTheme="minorHAnsi"/>
          <w:sz w:val="22"/>
          <w:szCs w:val="22"/>
          <w:lang w:val="fr-FR"/>
        </w:rPr>
        <w:t xml:space="preserve">, en portant une attention particulière à l’image de marque de l’organisation qui se positionne comme étant la « source du développement durable », ce qui s’inscrit aussi dans l’optique des objectifs stratégiques 3.1 et 6.4 de </w:t>
      </w:r>
      <w:r w:rsidR="00C74A2B" w:rsidRPr="00D4126C">
        <w:rPr>
          <w:rFonts w:asciiTheme="minorHAnsi" w:hAnsiTheme="minorHAnsi"/>
          <w:sz w:val="22"/>
          <w:szCs w:val="22"/>
          <w:lang w:val="fr-FR"/>
        </w:rPr>
        <w:t>CESP</w:t>
      </w:r>
      <w:r w:rsidRPr="00D4126C">
        <w:rPr>
          <w:rFonts w:asciiTheme="minorHAnsi" w:hAnsiTheme="minorHAnsi"/>
          <w:sz w:val="22"/>
          <w:szCs w:val="22"/>
          <w:lang w:val="fr-FR"/>
        </w:rPr>
        <w:t xml:space="preserve">. Cet examen devrait </w:t>
      </w:r>
      <w:r w:rsidR="00434DB4" w:rsidRPr="00D4126C">
        <w:rPr>
          <w:rFonts w:asciiTheme="minorHAnsi" w:hAnsiTheme="minorHAnsi"/>
          <w:sz w:val="22"/>
          <w:szCs w:val="22"/>
          <w:lang w:val="fr-FR"/>
        </w:rPr>
        <w:t xml:space="preserve">prendre en compte </w:t>
      </w:r>
      <w:r w:rsidRPr="00D4126C">
        <w:rPr>
          <w:rFonts w:asciiTheme="minorHAnsi" w:hAnsiTheme="minorHAnsi"/>
          <w:sz w:val="22"/>
          <w:szCs w:val="22"/>
          <w:lang w:val="fr-FR"/>
        </w:rPr>
        <w:t>:</w:t>
      </w:r>
    </w:p>
    <w:p w:rsidR="00677F33" w:rsidRPr="00D4126C" w:rsidRDefault="00434DB4"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slogan </w:t>
      </w:r>
      <w:r w:rsidR="00677F33" w:rsidRPr="00D4126C">
        <w:rPr>
          <w:rFonts w:asciiTheme="minorHAnsi" w:hAnsiTheme="minorHAnsi"/>
          <w:sz w:val="22"/>
          <w:szCs w:val="22"/>
          <w:lang w:val="fr-FR"/>
        </w:rPr>
        <w:t xml:space="preserve">Ramsar </w:t>
      </w:r>
      <w:r w:rsidRPr="00D4126C">
        <w:rPr>
          <w:rFonts w:asciiTheme="minorHAnsi" w:hAnsiTheme="minorHAnsi"/>
          <w:sz w:val="22"/>
          <w:szCs w:val="22"/>
          <w:lang w:val="fr-FR"/>
        </w:rPr>
        <w:t>pour exprimer sa position</w:t>
      </w:r>
    </w:p>
    <w:p w:rsidR="00677F33" w:rsidRPr="00D4126C" w:rsidRDefault="00434DB4"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une identité visuelle claire et constante qui inclut le site web</w:t>
      </w:r>
      <w:r w:rsidR="00677F33" w:rsidRPr="00D4126C">
        <w:rPr>
          <w:rFonts w:asciiTheme="minorHAnsi" w:hAnsiTheme="minorHAnsi"/>
          <w:sz w:val="22"/>
          <w:szCs w:val="22"/>
          <w:lang w:val="fr-FR"/>
        </w:rPr>
        <w:t xml:space="preserve"> plus</w:t>
      </w:r>
    </w:p>
    <w:p w:rsidR="00677F33" w:rsidRPr="00D4126C" w:rsidRDefault="00434DB4"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un modèle de présentation </w:t>
      </w:r>
      <w:r w:rsidR="00677F33" w:rsidRPr="00D4126C">
        <w:rPr>
          <w:rFonts w:asciiTheme="minorHAnsi" w:hAnsiTheme="minorHAnsi"/>
          <w:sz w:val="22"/>
          <w:szCs w:val="22"/>
          <w:lang w:val="fr-FR"/>
        </w:rPr>
        <w:t>Powerpoint</w:t>
      </w:r>
    </w:p>
    <w:p w:rsidR="00677F33" w:rsidRPr="00D4126C" w:rsidRDefault="00434DB4"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les p</w:t>
      </w:r>
      <w:r w:rsidR="004E0E33" w:rsidRPr="00D4126C">
        <w:rPr>
          <w:rFonts w:asciiTheme="minorHAnsi" w:hAnsiTheme="minorHAnsi"/>
          <w:sz w:val="22"/>
          <w:szCs w:val="22"/>
          <w:lang w:val="fr-FR"/>
        </w:rPr>
        <w:t>ublications</w:t>
      </w:r>
      <w:r w:rsidR="00871874" w:rsidRPr="00D4126C">
        <w:rPr>
          <w:rFonts w:asciiTheme="minorHAnsi" w:hAnsiTheme="minorHAnsi"/>
          <w:sz w:val="22"/>
          <w:szCs w:val="22"/>
          <w:lang w:val="fr-FR"/>
        </w:rPr>
        <w:t>,</w:t>
      </w:r>
      <w:r w:rsidR="004E0E33" w:rsidRPr="00D4126C">
        <w:rPr>
          <w:rFonts w:asciiTheme="minorHAnsi" w:hAnsiTheme="minorHAnsi"/>
          <w:sz w:val="22"/>
          <w:szCs w:val="22"/>
          <w:lang w:val="fr-FR"/>
        </w:rPr>
        <w:t xml:space="preserve"> </w:t>
      </w:r>
      <w:r w:rsidRPr="00D4126C">
        <w:rPr>
          <w:rFonts w:asciiTheme="minorHAnsi" w:hAnsiTheme="minorHAnsi"/>
          <w:sz w:val="22"/>
          <w:szCs w:val="22"/>
          <w:lang w:val="fr-FR"/>
        </w:rPr>
        <w:t>la papeterie, la labellisation et la gestion des fichiers</w:t>
      </w:r>
    </w:p>
    <w:p w:rsidR="00677F33" w:rsidRPr="00D4126C" w:rsidRDefault="00434DB4"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les lignes directrices relatives à la signalisation des centres d’accueil des visiteurs et des </w:t>
      </w:r>
      <w:r w:rsidR="00FD05B0" w:rsidRPr="00D4126C">
        <w:rPr>
          <w:rFonts w:asciiTheme="minorHAnsi" w:hAnsiTheme="minorHAnsi"/>
          <w:sz w:val="22"/>
          <w:szCs w:val="22"/>
          <w:lang w:val="fr-FR"/>
        </w:rPr>
        <w:t>S</w:t>
      </w:r>
      <w:r w:rsidRPr="00D4126C">
        <w:rPr>
          <w:rFonts w:asciiTheme="minorHAnsi" w:hAnsiTheme="minorHAnsi"/>
          <w:sz w:val="22"/>
          <w:szCs w:val="22"/>
          <w:lang w:val="fr-FR"/>
        </w:rPr>
        <w:t xml:space="preserve">ites </w:t>
      </w:r>
      <w:r w:rsidR="00677F33" w:rsidRPr="00D4126C">
        <w:rPr>
          <w:rFonts w:asciiTheme="minorHAnsi" w:hAnsiTheme="minorHAnsi"/>
          <w:sz w:val="22"/>
          <w:szCs w:val="22"/>
          <w:lang w:val="fr-FR"/>
        </w:rPr>
        <w:t>Ramsar</w:t>
      </w:r>
    </w:p>
    <w:p w:rsidR="00677F33" w:rsidRPr="00D4126C" w:rsidRDefault="00FD05B0"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l’entreprise d’une révision du logo </w:t>
      </w:r>
      <w:r w:rsidR="00677F33" w:rsidRPr="00D4126C">
        <w:rPr>
          <w:rFonts w:asciiTheme="minorHAnsi" w:hAnsiTheme="minorHAnsi"/>
          <w:sz w:val="22"/>
          <w:szCs w:val="22"/>
          <w:lang w:val="fr-FR"/>
        </w:rPr>
        <w:t xml:space="preserve">Ramsar </w:t>
      </w:r>
    </w:p>
    <w:p w:rsidR="00677F33" w:rsidRPr="00D4126C" w:rsidRDefault="00FD05B0"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la conception d’une mascotte qui pourrait être associée à la</w:t>
      </w:r>
      <w:r w:rsidR="00677F33" w:rsidRPr="00D4126C">
        <w:rPr>
          <w:rFonts w:asciiTheme="minorHAnsi" w:hAnsiTheme="minorHAnsi"/>
          <w:sz w:val="22"/>
          <w:szCs w:val="22"/>
          <w:lang w:val="fr-FR"/>
        </w:rPr>
        <w:t xml:space="preserve"> Convention</w:t>
      </w:r>
    </w:p>
    <w:p w:rsidR="00677F33" w:rsidRPr="00D4126C" w:rsidRDefault="00677F33" w:rsidP="00A673F6">
      <w:pPr>
        <w:rPr>
          <w:rFonts w:asciiTheme="minorHAnsi" w:hAnsiTheme="minorHAnsi"/>
          <w:b/>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 xml:space="preserve">10b. </w:t>
      </w:r>
      <w:r w:rsidR="00FD05B0" w:rsidRPr="00D4126C">
        <w:rPr>
          <w:rFonts w:asciiTheme="minorHAnsi" w:hAnsiTheme="minorHAnsi"/>
          <w:b/>
          <w:sz w:val="22"/>
          <w:szCs w:val="22"/>
          <w:lang w:val="fr-FR"/>
        </w:rPr>
        <w:t>Actions en ligne</w:t>
      </w:r>
    </w:p>
    <w:p w:rsidR="004B2C69" w:rsidRPr="00D4126C" w:rsidRDefault="004B2C69" w:rsidP="00A673F6">
      <w:pPr>
        <w:rPr>
          <w:rFonts w:asciiTheme="minorHAnsi" w:hAnsiTheme="minorHAnsi"/>
          <w:b/>
          <w:i/>
          <w:sz w:val="22"/>
          <w:szCs w:val="22"/>
          <w:lang w:val="fr-FR"/>
        </w:rPr>
      </w:pPr>
    </w:p>
    <w:p w:rsidR="00561931" w:rsidRPr="00D4126C" w:rsidRDefault="00FD05B0" w:rsidP="00A673F6">
      <w:pPr>
        <w:rPr>
          <w:rFonts w:asciiTheme="minorHAnsi" w:hAnsiTheme="minorHAnsi"/>
          <w:b/>
          <w:i/>
          <w:sz w:val="22"/>
          <w:szCs w:val="22"/>
          <w:lang w:val="fr-FR"/>
        </w:rPr>
      </w:pPr>
      <w:r w:rsidRPr="00D4126C">
        <w:rPr>
          <w:rFonts w:asciiTheme="minorHAnsi" w:hAnsiTheme="minorHAnsi"/>
          <w:b/>
          <w:i/>
          <w:sz w:val="22"/>
          <w:szCs w:val="22"/>
          <w:lang w:val="fr-FR"/>
        </w:rPr>
        <w:t xml:space="preserve">Site web </w:t>
      </w:r>
      <w:r w:rsidR="00561931" w:rsidRPr="00D4126C">
        <w:rPr>
          <w:rFonts w:asciiTheme="minorHAnsi" w:hAnsiTheme="minorHAnsi"/>
          <w:b/>
          <w:i/>
          <w:sz w:val="22"/>
          <w:szCs w:val="22"/>
          <w:lang w:val="fr-FR"/>
        </w:rPr>
        <w:t>Ramsar</w:t>
      </w:r>
      <w:r w:rsidR="008902D0"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fonds administratifs</w:t>
      </w:r>
      <w:r w:rsidR="008902D0" w:rsidRPr="00D4126C">
        <w:rPr>
          <w:rFonts w:asciiTheme="minorHAnsi" w:hAnsiTheme="minorHAnsi"/>
          <w:b/>
          <w:i/>
          <w:sz w:val="22"/>
          <w:szCs w:val="22"/>
          <w:lang w:val="fr-FR"/>
        </w:rPr>
        <w:t>)</w:t>
      </w:r>
    </w:p>
    <w:p w:rsidR="00DC432C" w:rsidRPr="00D4126C" w:rsidRDefault="00FD05B0" w:rsidP="002B001B">
      <w:pPr>
        <w:rPr>
          <w:rFonts w:asciiTheme="minorHAnsi" w:hAnsiTheme="minorHAnsi"/>
          <w:sz w:val="22"/>
          <w:szCs w:val="22"/>
          <w:lang w:val="fr-FR"/>
        </w:rPr>
      </w:pPr>
      <w:r w:rsidRPr="00D4126C">
        <w:rPr>
          <w:rFonts w:asciiTheme="minorHAnsi" w:hAnsiTheme="minorHAnsi"/>
          <w:sz w:val="22"/>
          <w:szCs w:val="22"/>
          <w:lang w:val="fr-FR"/>
        </w:rPr>
        <w:t xml:space="preserve">Le site web </w:t>
      </w:r>
      <w:r w:rsidR="00DC432C"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est la vitrine de la </w:t>
      </w:r>
      <w:r w:rsidR="00DC432C" w:rsidRPr="00D4126C">
        <w:rPr>
          <w:rFonts w:asciiTheme="minorHAnsi" w:hAnsiTheme="minorHAnsi"/>
          <w:sz w:val="22"/>
          <w:szCs w:val="22"/>
          <w:lang w:val="fr-FR"/>
        </w:rPr>
        <w:t xml:space="preserve">Convention </w:t>
      </w:r>
      <w:r w:rsidRPr="00D4126C">
        <w:rPr>
          <w:rFonts w:asciiTheme="minorHAnsi" w:hAnsiTheme="minorHAnsi"/>
          <w:sz w:val="22"/>
          <w:szCs w:val="22"/>
          <w:lang w:val="fr-FR"/>
        </w:rPr>
        <w:t>pour le monde, et les objectifs stratégiques 3.2, 6.2, 8.4 et 9.4 en sont l</w:t>
      </w:r>
      <w:r w:rsidR="000C615A">
        <w:rPr>
          <w:rFonts w:asciiTheme="minorHAnsi" w:hAnsiTheme="minorHAnsi"/>
          <w:sz w:val="22"/>
          <w:szCs w:val="22"/>
          <w:lang w:val="fr-FR"/>
        </w:rPr>
        <w:t>a pierre angulaire</w:t>
      </w:r>
      <w:r w:rsidR="004F1634" w:rsidRPr="00D4126C">
        <w:rPr>
          <w:rFonts w:asciiTheme="minorHAnsi" w:hAnsiTheme="minorHAnsi"/>
          <w:sz w:val="22"/>
          <w:szCs w:val="22"/>
          <w:lang w:val="fr-FR"/>
        </w:rPr>
        <w:t xml:space="preserve">. </w:t>
      </w:r>
      <w:r w:rsidR="00607F2D" w:rsidRPr="00D4126C">
        <w:rPr>
          <w:rFonts w:asciiTheme="minorHAnsi" w:hAnsiTheme="minorHAnsi"/>
          <w:sz w:val="22"/>
          <w:szCs w:val="22"/>
          <w:lang w:val="fr-FR"/>
        </w:rPr>
        <w:t>Le message principal à retenir des points figur</w:t>
      </w:r>
      <w:r w:rsidR="000C615A">
        <w:rPr>
          <w:rFonts w:asciiTheme="minorHAnsi" w:hAnsiTheme="minorHAnsi"/>
          <w:sz w:val="22"/>
          <w:szCs w:val="22"/>
          <w:lang w:val="fr-FR"/>
        </w:rPr>
        <w:t>ant sur la page d’accueil doi</w:t>
      </w:r>
      <w:r w:rsidR="00607F2D" w:rsidRPr="00D4126C">
        <w:rPr>
          <w:rFonts w:asciiTheme="minorHAnsi" w:hAnsiTheme="minorHAnsi"/>
          <w:sz w:val="22"/>
          <w:szCs w:val="22"/>
          <w:lang w:val="fr-FR"/>
        </w:rPr>
        <w:t xml:space="preserve">t systématiquement </w:t>
      </w:r>
      <w:r w:rsidR="000C615A">
        <w:rPr>
          <w:rFonts w:asciiTheme="minorHAnsi" w:hAnsiTheme="minorHAnsi"/>
          <w:sz w:val="22"/>
          <w:szCs w:val="22"/>
          <w:lang w:val="fr-FR"/>
        </w:rPr>
        <w:t xml:space="preserve">intégrer </w:t>
      </w:r>
      <w:r w:rsidR="00607F2D" w:rsidRPr="00D4126C">
        <w:rPr>
          <w:rFonts w:asciiTheme="minorHAnsi" w:hAnsiTheme="minorHAnsi"/>
          <w:sz w:val="22"/>
          <w:szCs w:val="22"/>
          <w:lang w:val="fr-FR"/>
        </w:rPr>
        <w:t xml:space="preserve">les cinq messages clés </w:t>
      </w:r>
      <w:r w:rsidR="000C615A">
        <w:rPr>
          <w:rFonts w:asciiTheme="minorHAnsi" w:hAnsiTheme="minorHAnsi"/>
          <w:sz w:val="22"/>
          <w:szCs w:val="22"/>
          <w:lang w:val="fr-FR"/>
        </w:rPr>
        <w:t xml:space="preserve">qui ont été </w:t>
      </w:r>
      <w:r w:rsidR="00607F2D" w:rsidRPr="00D4126C">
        <w:rPr>
          <w:rFonts w:asciiTheme="minorHAnsi" w:hAnsiTheme="minorHAnsi"/>
          <w:sz w:val="22"/>
          <w:szCs w:val="22"/>
          <w:lang w:val="fr-FR"/>
        </w:rPr>
        <w:t>définis :</w:t>
      </w:r>
      <w:r w:rsidR="00DC432C" w:rsidRPr="00D4126C">
        <w:rPr>
          <w:rFonts w:asciiTheme="minorHAnsi" w:hAnsiTheme="minorHAnsi"/>
          <w:sz w:val="22"/>
          <w:szCs w:val="22"/>
          <w:lang w:val="fr-FR"/>
        </w:rPr>
        <w:t xml:space="preserve"> </w:t>
      </w:r>
    </w:p>
    <w:p w:rsidR="00221329" w:rsidRPr="00D4126C" w:rsidRDefault="000C615A" w:rsidP="002B001B">
      <w:pPr>
        <w:pStyle w:val="ListParagraph"/>
        <w:numPr>
          <w:ilvl w:val="0"/>
          <w:numId w:val="2"/>
        </w:numPr>
        <w:ind w:left="426" w:hanging="426"/>
        <w:rPr>
          <w:rFonts w:asciiTheme="minorHAnsi" w:hAnsiTheme="minorHAnsi"/>
          <w:sz w:val="22"/>
          <w:szCs w:val="22"/>
          <w:lang w:val="fr-FR"/>
        </w:rPr>
      </w:pPr>
      <w:r>
        <w:rPr>
          <w:rFonts w:asciiTheme="minorHAnsi" w:hAnsiTheme="minorHAnsi"/>
          <w:sz w:val="22"/>
          <w:szCs w:val="22"/>
          <w:lang w:val="fr-FR"/>
        </w:rPr>
        <w:t>Les z</w:t>
      </w:r>
      <w:r w:rsidR="00607F2D" w:rsidRPr="00D4126C">
        <w:rPr>
          <w:rFonts w:asciiTheme="minorHAnsi" w:hAnsiTheme="minorHAnsi"/>
          <w:sz w:val="22"/>
          <w:szCs w:val="22"/>
          <w:lang w:val="fr-FR"/>
        </w:rPr>
        <w:t>ones humides et les services qui leur sont associés</w:t>
      </w:r>
      <w:r>
        <w:rPr>
          <w:rFonts w:asciiTheme="minorHAnsi" w:hAnsiTheme="minorHAnsi"/>
          <w:sz w:val="22"/>
          <w:szCs w:val="22"/>
          <w:lang w:val="fr-FR"/>
        </w:rPr>
        <w:t>,</w:t>
      </w:r>
      <w:r w:rsidR="00607F2D" w:rsidRPr="00D4126C">
        <w:rPr>
          <w:rFonts w:asciiTheme="minorHAnsi" w:hAnsiTheme="minorHAnsi"/>
          <w:sz w:val="22"/>
          <w:szCs w:val="22"/>
          <w:lang w:val="fr-FR"/>
        </w:rPr>
        <w:t xml:space="preserve"> et </w:t>
      </w:r>
      <w:r>
        <w:rPr>
          <w:rFonts w:asciiTheme="minorHAnsi" w:hAnsiTheme="minorHAnsi"/>
          <w:sz w:val="22"/>
          <w:szCs w:val="22"/>
          <w:lang w:val="fr-FR"/>
        </w:rPr>
        <w:t xml:space="preserve">leurs </w:t>
      </w:r>
      <w:r w:rsidR="00607F2D" w:rsidRPr="00D4126C">
        <w:rPr>
          <w:rFonts w:asciiTheme="minorHAnsi" w:hAnsiTheme="minorHAnsi"/>
          <w:sz w:val="22"/>
          <w:szCs w:val="22"/>
          <w:lang w:val="fr-FR"/>
        </w:rPr>
        <w:t xml:space="preserve">avantages pour l’humanité </w:t>
      </w:r>
    </w:p>
    <w:p w:rsidR="00221329" w:rsidRPr="00D4126C" w:rsidRDefault="000C615A" w:rsidP="002B001B">
      <w:pPr>
        <w:pStyle w:val="ListParagraph"/>
        <w:numPr>
          <w:ilvl w:val="0"/>
          <w:numId w:val="2"/>
        </w:numPr>
        <w:ind w:left="426" w:hanging="426"/>
        <w:rPr>
          <w:rFonts w:asciiTheme="minorHAnsi" w:hAnsiTheme="minorHAnsi"/>
          <w:sz w:val="22"/>
          <w:szCs w:val="22"/>
          <w:lang w:val="fr-FR"/>
        </w:rPr>
      </w:pPr>
      <w:r>
        <w:rPr>
          <w:rFonts w:asciiTheme="minorHAnsi" w:hAnsiTheme="minorHAnsi"/>
          <w:sz w:val="22"/>
          <w:szCs w:val="22"/>
          <w:lang w:val="fr-FR"/>
        </w:rPr>
        <w:t>La p</w:t>
      </w:r>
      <w:r w:rsidR="0009291C" w:rsidRPr="00D4126C">
        <w:rPr>
          <w:rFonts w:asciiTheme="minorHAnsi" w:hAnsiTheme="minorHAnsi"/>
          <w:sz w:val="22"/>
          <w:szCs w:val="22"/>
          <w:lang w:val="fr-FR"/>
        </w:rPr>
        <w:t xml:space="preserve">erte de zones humides et nécessité de s’attaquer de toute urgence à cette perte et dégradation </w:t>
      </w:r>
    </w:p>
    <w:p w:rsidR="00221329" w:rsidRPr="00D4126C" w:rsidRDefault="000C615A" w:rsidP="002B001B">
      <w:pPr>
        <w:pStyle w:val="ListParagraph"/>
        <w:numPr>
          <w:ilvl w:val="0"/>
          <w:numId w:val="2"/>
        </w:numPr>
        <w:ind w:left="426" w:hanging="426"/>
        <w:rPr>
          <w:rFonts w:asciiTheme="minorHAnsi" w:hAnsiTheme="minorHAnsi"/>
          <w:sz w:val="22"/>
          <w:szCs w:val="22"/>
          <w:lang w:val="fr-FR"/>
        </w:rPr>
      </w:pPr>
      <w:r>
        <w:rPr>
          <w:rFonts w:asciiTheme="minorHAnsi" w:hAnsiTheme="minorHAnsi"/>
          <w:sz w:val="22"/>
          <w:szCs w:val="22"/>
          <w:lang w:val="fr-FR"/>
        </w:rPr>
        <w:t>Les m</w:t>
      </w:r>
      <w:r w:rsidR="0009291C" w:rsidRPr="00D4126C">
        <w:rPr>
          <w:rFonts w:asciiTheme="minorHAnsi" w:hAnsiTheme="minorHAnsi"/>
          <w:sz w:val="22"/>
          <w:szCs w:val="22"/>
          <w:lang w:val="fr-FR"/>
        </w:rPr>
        <w:t xml:space="preserve">eilleures pratiques et études de cas de politiques couronnées de succès en termes d’utilisation rationnelle des zones humides </w:t>
      </w:r>
    </w:p>
    <w:p w:rsidR="00221329" w:rsidRPr="00D4126C" w:rsidRDefault="000C615A" w:rsidP="002B001B">
      <w:pPr>
        <w:pStyle w:val="ListParagraph"/>
        <w:numPr>
          <w:ilvl w:val="0"/>
          <w:numId w:val="2"/>
        </w:numPr>
        <w:ind w:left="426" w:hanging="426"/>
        <w:rPr>
          <w:rFonts w:asciiTheme="minorHAnsi" w:hAnsiTheme="minorHAnsi"/>
          <w:sz w:val="22"/>
          <w:szCs w:val="22"/>
          <w:lang w:val="fr-FR"/>
        </w:rPr>
      </w:pPr>
      <w:r>
        <w:rPr>
          <w:rFonts w:asciiTheme="minorHAnsi" w:hAnsiTheme="minorHAnsi"/>
          <w:sz w:val="22"/>
          <w:szCs w:val="22"/>
          <w:lang w:val="fr-FR"/>
        </w:rPr>
        <w:t>Les m</w:t>
      </w:r>
      <w:r w:rsidR="0009291C" w:rsidRPr="00D4126C">
        <w:rPr>
          <w:rFonts w:asciiTheme="minorHAnsi" w:hAnsiTheme="minorHAnsi"/>
          <w:sz w:val="22"/>
          <w:szCs w:val="22"/>
          <w:lang w:val="fr-FR"/>
        </w:rPr>
        <w:t xml:space="preserve">eilleures pratiques et échange d’expériences sur l’utilisation rationnelle des zones humides </w:t>
      </w:r>
    </w:p>
    <w:p w:rsidR="0009291C" w:rsidRPr="00D4126C" w:rsidRDefault="0009291C" w:rsidP="0009291C">
      <w:pPr>
        <w:pStyle w:val="ListParagraph"/>
        <w:numPr>
          <w:ilvl w:val="0"/>
          <w:numId w:val="2"/>
        </w:numPr>
        <w:ind w:left="426" w:hanging="426"/>
        <w:rPr>
          <w:rFonts w:asciiTheme="minorHAnsi" w:hAnsiTheme="minorHAnsi"/>
          <w:sz w:val="22"/>
          <w:szCs w:val="22"/>
          <w:lang w:val="fr-FR"/>
        </w:rPr>
      </w:pPr>
      <w:r w:rsidRPr="00D4126C">
        <w:rPr>
          <w:rFonts w:asciiTheme="minorHAnsi" w:hAnsiTheme="minorHAnsi"/>
          <w:sz w:val="22"/>
          <w:szCs w:val="22"/>
          <w:lang w:val="fr-FR"/>
        </w:rPr>
        <w:t>Que puis-je faire pour agir en faveur des zones humides ?</w:t>
      </w:r>
    </w:p>
    <w:p w:rsidR="00561931" w:rsidRPr="00D4126C" w:rsidRDefault="0009291C" w:rsidP="0009291C">
      <w:pPr>
        <w:pStyle w:val="ListParagraph"/>
        <w:ind w:left="426"/>
        <w:rPr>
          <w:rFonts w:asciiTheme="minorHAnsi" w:hAnsiTheme="minorHAnsi"/>
          <w:sz w:val="22"/>
          <w:szCs w:val="22"/>
          <w:lang w:val="fr-FR"/>
        </w:rPr>
      </w:pPr>
      <w:r w:rsidRPr="00D4126C">
        <w:rPr>
          <w:rFonts w:asciiTheme="minorHAnsi" w:hAnsiTheme="minorHAnsi"/>
          <w:sz w:val="22"/>
          <w:szCs w:val="22"/>
          <w:lang w:val="fr-FR"/>
        </w:rPr>
        <w:t xml:space="preserve"> </w:t>
      </w:r>
    </w:p>
    <w:p w:rsidR="00E32F2B" w:rsidRPr="00D4126C" w:rsidRDefault="009B638B" w:rsidP="00A673F6">
      <w:pPr>
        <w:rPr>
          <w:rFonts w:asciiTheme="minorHAnsi" w:hAnsiTheme="minorHAnsi"/>
          <w:sz w:val="22"/>
          <w:szCs w:val="22"/>
          <w:lang w:val="fr-FR"/>
        </w:rPr>
      </w:pPr>
      <w:r w:rsidRPr="00D4126C">
        <w:rPr>
          <w:rFonts w:asciiTheme="minorHAnsi" w:hAnsiTheme="minorHAnsi"/>
          <w:sz w:val="22"/>
          <w:szCs w:val="22"/>
          <w:lang w:val="fr-FR"/>
        </w:rPr>
        <w:t>L’actualisation récente du site web en a considérablement amélioré l’aspect et le caractère, mais des améliorations doivent encore être apportées afin de :</w:t>
      </w:r>
      <w:r w:rsidR="00120315" w:rsidRPr="00D4126C">
        <w:rPr>
          <w:rFonts w:asciiTheme="minorHAnsi" w:hAnsiTheme="minorHAnsi"/>
          <w:sz w:val="22"/>
          <w:szCs w:val="22"/>
          <w:lang w:val="fr-FR"/>
        </w:rPr>
        <w:t xml:space="preserve"> </w:t>
      </w:r>
    </w:p>
    <w:p w:rsidR="00E32F2B" w:rsidRPr="00D4126C" w:rsidRDefault="009B638B"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Répondre aux besoins en matière de recherche de données et d’améliorer l’accessibilité des </w:t>
      </w:r>
      <w:r w:rsidR="00386238" w:rsidRPr="00D4126C">
        <w:rPr>
          <w:rFonts w:asciiTheme="minorHAnsi" w:hAnsiTheme="minorHAnsi"/>
          <w:sz w:val="22"/>
          <w:szCs w:val="22"/>
          <w:lang w:val="fr-FR"/>
        </w:rPr>
        <w:t>documents</w:t>
      </w:r>
    </w:p>
    <w:p w:rsidR="00E32F2B" w:rsidRPr="00D4126C" w:rsidRDefault="00386238"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Déplacer le système d’information sur les Sites Ramsar vers le site web principal de Ramsar</w:t>
      </w:r>
    </w:p>
    <w:p w:rsidR="00E32F2B" w:rsidRPr="00D4126C" w:rsidRDefault="00386238"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Permettre aux « citoyens scientifiques » de contribuer</w:t>
      </w:r>
      <w:r w:rsidR="00E32F2B"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par </w:t>
      </w:r>
      <w:r w:rsidR="00E32F2B" w:rsidRPr="00D4126C">
        <w:rPr>
          <w:rFonts w:asciiTheme="minorHAnsi" w:hAnsiTheme="minorHAnsi"/>
          <w:sz w:val="22"/>
          <w:szCs w:val="22"/>
          <w:lang w:val="fr-FR"/>
        </w:rPr>
        <w:t>e</w:t>
      </w:r>
      <w:r w:rsidRPr="00D4126C">
        <w:rPr>
          <w:rFonts w:asciiTheme="minorHAnsi" w:hAnsiTheme="minorHAnsi"/>
          <w:sz w:val="22"/>
          <w:szCs w:val="22"/>
          <w:lang w:val="fr-FR"/>
        </w:rPr>
        <w:t>x</w:t>
      </w:r>
      <w:r w:rsidR="00E32F2B" w:rsidRPr="00D4126C">
        <w:rPr>
          <w:rFonts w:asciiTheme="minorHAnsi" w:hAnsiTheme="minorHAnsi"/>
          <w:sz w:val="22"/>
          <w:szCs w:val="22"/>
          <w:lang w:val="fr-FR"/>
        </w:rPr>
        <w:t>.</w:t>
      </w:r>
      <w:r w:rsidRPr="00D4126C">
        <w:rPr>
          <w:rFonts w:asciiTheme="minorHAnsi" w:hAnsiTheme="minorHAnsi"/>
          <w:sz w:val="22"/>
          <w:szCs w:val="22"/>
          <w:lang w:val="fr-FR"/>
        </w:rPr>
        <w:t xml:space="preserve"> </w:t>
      </w:r>
      <w:r w:rsidR="00370A2B" w:rsidRPr="00D4126C">
        <w:rPr>
          <w:rFonts w:asciiTheme="minorHAnsi" w:hAnsiTheme="minorHAnsi"/>
          <w:sz w:val="22"/>
          <w:szCs w:val="22"/>
          <w:lang w:val="fr-FR"/>
        </w:rPr>
        <w:t>les visiteurs de sites peuvent baliser des Sites Ramsar spécifiques et ajouter des photos et d’autres données liées à l’histoire et à la culture locales</w:t>
      </w:r>
      <w:r w:rsidR="004F6AD8" w:rsidRPr="00D4126C">
        <w:rPr>
          <w:rFonts w:asciiTheme="minorHAnsi" w:hAnsiTheme="minorHAnsi"/>
          <w:sz w:val="22"/>
          <w:szCs w:val="22"/>
          <w:lang w:val="fr-FR"/>
        </w:rPr>
        <w:t xml:space="preserve">. </w:t>
      </w:r>
      <w:r w:rsidR="00370A2B" w:rsidRPr="00D4126C">
        <w:rPr>
          <w:rFonts w:asciiTheme="minorHAnsi" w:hAnsiTheme="minorHAnsi"/>
          <w:sz w:val="22"/>
          <w:szCs w:val="22"/>
          <w:lang w:val="fr-FR"/>
        </w:rPr>
        <w:t>Les données s’en trouveraient enrichies en se fondant sur l’expérience de l’Allemagne</w:t>
      </w:r>
      <w:r w:rsidR="00ED0D59" w:rsidRPr="00D4126C">
        <w:rPr>
          <w:rFonts w:asciiTheme="minorHAnsi" w:hAnsiTheme="minorHAnsi"/>
          <w:sz w:val="22"/>
          <w:szCs w:val="22"/>
          <w:lang w:val="fr-FR"/>
        </w:rPr>
        <w:t>, de la Norvège, des Pays-Bas, du Royaume-Uni et de la Suède</w:t>
      </w:r>
      <w:r w:rsidR="004F6AD8" w:rsidRPr="00D4126C">
        <w:rPr>
          <w:rFonts w:asciiTheme="minorHAnsi" w:hAnsiTheme="minorHAnsi"/>
          <w:sz w:val="22"/>
          <w:szCs w:val="22"/>
          <w:lang w:val="fr-FR"/>
        </w:rPr>
        <w:t>.</w:t>
      </w:r>
    </w:p>
    <w:p w:rsidR="00120315" w:rsidRPr="00D4126C" w:rsidRDefault="00120315" w:rsidP="00A673F6">
      <w:pPr>
        <w:pStyle w:val="ListParagraph"/>
        <w:ind w:left="0"/>
        <w:rPr>
          <w:rFonts w:asciiTheme="minorHAnsi" w:hAnsiTheme="minorHAnsi"/>
          <w:sz w:val="22"/>
          <w:szCs w:val="22"/>
          <w:lang w:val="fr-FR"/>
        </w:rPr>
      </w:pPr>
    </w:p>
    <w:p w:rsidR="00561931" w:rsidRPr="00D4126C" w:rsidRDefault="00ED0D59" w:rsidP="00A673F6">
      <w:pPr>
        <w:rPr>
          <w:rFonts w:asciiTheme="minorHAnsi" w:hAnsiTheme="minorHAnsi"/>
          <w:sz w:val="22"/>
          <w:szCs w:val="22"/>
          <w:lang w:val="fr-FR"/>
        </w:rPr>
      </w:pPr>
      <w:r w:rsidRPr="00D4126C">
        <w:rPr>
          <w:rFonts w:asciiTheme="minorHAnsi" w:hAnsiTheme="minorHAnsi"/>
          <w:sz w:val="22"/>
          <w:szCs w:val="22"/>
          <w:lang w:val="fr-FR"/>
        </w:rPr>
        <w:t xml:space="preserve">Conformément à la </w:t>
      </w:r>
      <w:r w:rsidR="00E8704F" w:rsidRPr="00D4126C">
        <w:rPr>
          <w:rFonts w:asciiTheme="minorHAnsi" w:hAnsiTheme="minorHAnsi"/>
          <w:sz w:val="22"/>
          <w:szCs w:val="22"/>
          <w:lang w:val="fr-FR"/>
        </w:rPr>
        <w:t>Stratégie de CESP</w:t>
      </w:r>
      <w:r w:rsidR="004F1634" w:rsidRPr="00D4126C">
        <w:rPr>
          <w:rFonts w:asciiTheme="minorHAnsi" w:hAnsiTheme="minorHAnsi"/>
          <w:sz w:val="22"/>
          <w:szCs w:val="22"/>
          <w:lang w:val="fr-FR"/>
        </w:rPr>
        <w:t xml:space="preserve"> 9 </w:t>
      </w:r>
      <w:r w:rsidRPr="00D4126C">
        <w:rPr>
          <w:rFonts w:asciiTheme="minorHAnsi" w:hAnsiTheme="minorHAnsi"/>
          <w:sz w:val="22"/>
          <w:szCs w:val="22"/>
          <w:lang w:val="fr-FR"/>
        </w:rPr>
        <w:t xml:space="preserve">et à aux objectifs stratégiques </w:t>
      </w:r>
      <w:r w:rsidR="004F1634" w:rsidRPr="00D4126C">
        <w:rPr>
          <w:rFonts w:asciiTheme="minorHAnsi" w:hAnsiTheme="minorHAnsi"/>
          <w:sz w:val="22"/>
          <w:szCs w:val="22"/>
          <w:lang w:val="fr-FR"/>
        </w:rPr>
        <w:t xml:space="preserve">9.1 </w:t>
      </w:r>
      <w:r w:rsidRPr="00D4126C">
        <w:rPr>
          <w:rFonts w:asciiTheme="minorHAnsi" w:hAnsiTheme="minorHAnsi"/>
          <w:sz w:val="22"/>
          <w:szCs w:val="22"/>
          <w:lang w:val="fr-FR"/>
        </w:rPr>
        <w:t xml:space="preserve">à </w:t>
      </w:r>
      <w:r w:rsidR="004F1634" w:rsidRPr="00D4126C">
        <w:rPr>
          <w:rFonts w:asciiTheme="minorHAnsi" w:hAnsiTheme="minorHAnsi"/>
          <w:sz w:val="22"/>
          <w:szCs w:val="22"/>
          <w:lang w:val="fr-FR"/>
        </w:rPr>
        <w:t>9.4</w:t>
      </w:r>
      <w:r w:rsidRPr="00D4126C">
        <w:rPr>
          <w:rFonts w:asciiTheme="minorHAnsi" w:hAnsiTheme="minorHAnsi"/>
          <w:sz w:val="22"/>
          <w:szCs w:val="22"/>
          <w:lang w:val="fr-FR"/>
        </w:rPr>
        <w:t xml:space="preserve"> qui la sous-tendent</w:t>
      </w:r>
      <w:r w:rsidR="004F1634"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 site web actuel de collaboration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devrait être intégré au site web Ramsar :</w:t>
      </w:r>
      <w:r w:rsidR="004F1634" w:rsidRPr="00D4126C">
        <w:rPr>
          <w:rFonts w:asciiTheme="minorHAnsi" w:hAnsiTheme="minorHAnsi"/>
          <w:sz w:val="22"/>
          <w:szCs w:val="22"/>
          <w:lang w:val="fr-FR"/>
        </w:rPr>
        <w:t xml:space="preserve"> </w:t>
      </w:r>
    </w:p>
    <w:p w:rsidR="00561931" w:rsidRPr="00D4126C" w:rsidRDefault="00561931"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A</w:t>
      </w:r>
      <w:r w:rsidR="00ED0D59" w:rsidRPr="00D4126C">
        <w:rPr>
          <w:rFonts w:asciiTheme="minorHAnsi" w:hAnsiTheme="minorHAnsi"/>
          <w:sz w:val="22"/>
          <w:szCs w:val="22"/>
          <w:lang w:val="fr-FR"/>
        </w:rPr>
        <w:t xml:space="preserve">jouter </w:t>
      </w:r>
      <w:r w:rsidR="00011F70" w:rsidRPr="00D4126C">
        <w:rPr>
          <w:rFonts w:asciiTheme="minorHAnsi" w:hAnsiTheme="minorHAnsi"/>
          <w:sz w:val="22"/>
          <w:szCs w:val="22"/>
          <w:lang w:val="fr-FR"/>
        </w:rPr>
        <w:t xml:space="preserve">un menu Outils </w:t>
      </w:r>
      <w:r w:rsidR="00B42DEC" w:rsidRPr="00D4126C">
        <w:rPr>
          <w:rFonts w:asciiTheme="minorHAnsi" w:hAnsiTheme="minorHAnsi"/>
          <w:sz w:val="22"/>
          <w:szCs w:val="22"/>
          <w:lang w:val="fr-FR"/>
        </w:rPr>
        <w:t>en haut de la page permettant d’avoir accès au contenu des orientations dans cet ordre :</w:t>
      </w:r>
    </w:p>
    <w:p w:rsidR="00941E7A" w:rsidRPr="00D4126C" w:rsidRDefault="00B42DEC" w:rsidP="002B001B">
      <w:pPr>
        <w:pStyle w:val="ListParagraph"/>
        <w:numPr>
          <w:ilvl w:val="1"/>
          <w:numId w:val="5"/>
        </w:numPr>
        <w:ind w:left="851" w:hanging="425"/>
        <w:rPr>
          <w:rFonts w:asciiTheme="minorHAnsi" w:hAnsiTheme="minorHAnsi"/>
          <w:sz w:val="22"/>
          <w:szCs w:val="22"/>
          <w:lang w:val="fr-FR"/>
        </w:rPr>
      </w:pPr>
      <w:r w:rsidRPr="00D4126C">
        <w:rPr>
          <w:rFonts w:asciiTheme="minorHAnsi" w:hAnsiTheme="minorHAnsi"/>
          <w:sz w:val="22"/>
          <w:szCs w:val="22"/>
          <w:lang w:val="fr-FR"/>
        </w:rPr>
        <w:t xml:space="preserve">Notes d’information </w:t>
      </w:r>
      <w:r w:rsidR="00357354" w:rsidRPr="00D4126C">
        <w:rPr>
          <w:rFonts w:asciiTheme="minorHAnsi" w:hAnsiTheme="minorHAnsi"/>
          <w:sz w:val="22"/>
          <w:szCs w:val="22"/>
          <w:lang w:val="fr-FR"/>
        </w:rPr>
        <w:t>Ramsar</w:t>
      </w:r>
    </w:p>
    <w:p w:rsidR="00561931" w:rsidRPr="00D4126C" w:rsidRDefault="00921C9D" w:rsidP="002B001B">
      <w:pPr>
        <w:pStyle w:val="ListParagraph"/>
        <w:numPr>
          <w:ilvl w:val="1"/>
          <w:numId w:val="5"/>
        </w:numPr>
        <w:ind w:left="851" w:hanging="425"/>
        <w:rPr>
          <w:rFonts w:asciiTheme="minorHAnsi" w:hAnsiTheme="minorHAnsi"/>
          <w:sz w:val="22"/>
          <w:szCs w:val="22"/>
          <w:lang w:val="fr-FR"/>
        </w:rPr>
      </w:pPr>
      <w:r w:rsidRPr="00D4126C">
        <w:rPr>
          <w:rFonts w:asciiTheme="minorHAnsi" w:hAnsiTheme="minorHAnsi"/>
          <w:sz w:val="22"/>
          <w:szCs w:val="22"/>
          <w:lang w:val="fr-FR"/>
        </w:rPr>
        <w:lastRenderedPageBreak/>
        <w:t xml:space="preserve">Notes d’orientation </w:t>
      </w:r>
      <w:r w:rsidR="00920C59" w:rsidRPr="00D4126C">
        <w:rPr>
          <w:rFonts w:asciiTheme="minorHAnsi" w:hAnsiTheme="minorHAnsi"/>
          <w:sz w:val="22"/>
          <w:szCs w:val="22"/>
          <w:lang w:val="fr-FR"/>
        </w:rPr>
        <w:t>Ramsar</w:t>
      </w:r>
    </w:p>
    <w:p w:rsidR="00561931" w:rsidRPr="00D4126C" w:rsidRDefault="00671064" w:rsidP="002B001B">
      <w:pPr>
        <w:pStyle w:val="ListParagraph"/>
        <w:numPr>
          <w:ilvl w:val="1"/>
          <w:numId w:val="5"/>
        </w:numPr>
        <w:ind w:left="851" w:hanging="425"/>
        <w:rPr>
          <w:rFonts w:asciiTheme="minorHAnsi" w:hAnsiTheme="minorHAnsi"/>
          <w:sz w:val="22"/>
          <w:szCs w:val="22"/>
          <w:lang w:val="fr-FR"/>
        </w:rPr>
      </w:pPr>
      <w:r w:rsidRPr="00D4126C">
        <w:rPr>
          <w:rFonts w:asciiTheme="minorHAnsi" w:hAnsiTheme="minorHAnsi"/>
          <w:sz w:val="22"/>
          <w:szCs w:val="22"/>
          <w:lang w:val="fr-FR"/>
        </w:rPr>
        <w:t>Rapports techniques</w:t>
      </w:r>
      <w:r w:rsidR="00921C9D" w:rsidRPr="00D4126C">
        <w:rPr>
          <w:rFonts w:asciiTheme="minorHAnsi" w:hAnsiTheme="minorHAnsi"/>
          <w:sz w:val="22"/>
          <w:szCs w:val="22"/>
          <w:lang w:val="fr-FR"/>
        </w:rPr>
        <w:t xml:space="preserve"> Ramsar</w:t>
      </w:r>
      <w:r w:rsidR="00561931" w:rsidRPr="00D4126C">
        <w:rPr>
          <w:rFonts w:asciiTheme="minorHAnsi" w:hAnsiTheme="minorHAnsi"/>
          <w:sz w:val="22"/>
          <w:szCs w:val="22"/>
          <w:lang w:val="fr-FR"/>
        </w:rPr>
        <w:t xml:space="preserve"> </w:t>
      </w:r>
    </w:p>
    <w:p w:rsidR="00561931" w:rsidRPr="00D4126C" w:rsidRDefault="00921C9D" w:rsidP="002B001B">
      <w:pPr>
        <w:pStyle w:val="ListParagraph"/>
        <w:numPr>
          <w:ilvl w:val="1"/>
          <w:numId w:val="5"/>
        </w:numPr>
        <w:ind w:left="851" w:hanging="425"/>
        <w:rPr>
          <w:rFonts w:asciiTheme="minorHAnsi" w:hAnsiTheme="minorHAnsi"/>
          <w:sz w:val="22"/>
          <w:szCs w:val="22"/>
          <w:lang w:val="fr-FR"/>
        </w:rPr>
      </w:pPr>
      <w:r w:rsidRPr="00D4126C">
        <w:rPr>
          <w:rFonts w:asciiTheme="minorHAnsi" w:hAnsiTheme="minorHAnsi"/>
          <w:sz w:val="22"/>
          <w:szCs w:val="22"/>
          <w:lang w:val="fr-FR"/>
        </w:rPr>
        <w:t>Webina</w:t>
      </w:r>
      <w:r w:rsidR="008D1DAD" w:rsidRPr="00D4126C">
        <w:rPr>
          <w:rFonts w:asciiTheme="minorHAnsi" w:hAnsiTheme="minorHAnsi"/>
          <w:sz w:val="22"/>
          <w:szCs w:val="22"/>
          <w:lang w:val="fr-FR"/>
        </w:rPr>
        <w:t>i</w:t>
      </w:r>
      <w:r w:rsidRPr="00D4126C">
        <w:rPr>
          <w:rFonts w:asciiTheme="minorHAnsi" w:hAnsiTheme="minorHAnsi"/>
          <w:sz w:val="22"/>
          <w:szCs w:val="22"/>
          <w:lang w:val="fr-FR"/>
        </w:rPr>
        <w:t>r</w:t>
      </w:r>
      <w:r w:rsidR="008D1DAD" w:rsidRPr="00D4126C">
        <w:rPr>
          <w:rFonts w:asciiTheme="minorHAnsi" w:hAnsiTheme="minorHAnsi"/>
          <w:sz w:val="22"/>
          <w:szCs w:val="22"/>
          <w:lang w:val="fr-FR"/>
        </w:rPr>
        <w:t>e</w:t>
      </w:r>
      <w:r w:rsidRPr="00D4126C">
        <w:rPr>
          <w:rFonts w:asciiTheme="minorHAnsi" w:hAnsiTheme="minorHAnsi"/>
          <w:sz w:val="22"/>
          <w:szCs w:val="22"/>
          <w:lang w:val="fr-FR"/>
        </w:rPr>
        <w:t xml:space="preserve">s </w:t>
      </w:r>
      <w:r w:rsidR="00357354" w:rsidRPr="00D4126C">
        <w:rPr>
          <w:rFonts w:asciiTheme="minorHAnsi" w:hAnsiTheme="minorHAnsi"/>
          <w:sz w:val="22"/>
          <w:szCs w:val="22"/>
          <w:lang w:val="fr-FR"/>
        </w:rPr>
        <w:t xml:space="preserve">Ramsar </w:t>
      </w:r>
    </w:p>
    <w:p w:rsidR="00561931" w:rsidRPr="00D4126C" w:rsidRDefault="00921C9D" w:rsidP="002B001B">
      <w:pPr>
        <w:pStyle w:val="ListParagraph"/>
        <w:numPr>
          <w:ilvl w:val="1"/>
          <w:numId w:val="5"/>
        </w:numPr>
        <w:ind w:left="851" w:hanging="425"/>
        <w:rPr>
          <w:rFonts w:asciiTheme="minorHAnsi" w:hAnsiTheme="minorHAnsi"/>
          <w:sz w:val="22"/>
          <w:szCs w:val="22"/>
          <w:lang w:val="fr-FR"/>
        </w:rPr>
      </w:pPr>
      <w:r w:rsidRPr="00D4126C">
        <w:rPr>
          <w:rFonts w:asciiTheme="minorHAnsi" w:hAnsiTheme="minorHAnsi"/>
          <w:sz w:val="22"/>
          <w:szCs w:val="22"/>
          <w:lang w:val="fr-FR"/>
        </w:rPr>
        <w:t xml:space="preserve">Manuels </w:t>
      </w:r>
      <w:r w:rsidR="00357354"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pour l’utilisation rationnelle des zones humides (qui deviendront </w:t>
      </w:r>
      <w:r w:rsidR="00FC4D75" w:rsidRPr="00D4126C">
        <w:rPr>
          <w:rFonts w:asciiTheme="minorHAnsi" w:hAnsiTheme="minorHAnsi"/>
          <w:sz w:val="22"/>
          <w:szCs w:val="22"/>
          <w:lang w:val="fr-FR"/>
        </w:rPr>
        <w:t>matériel de formation pour l’utilisation rationnelle</w:t>
      </w:r>
      <w:r w:rsidR="00561931" w:rsidRPr="00D4126C">
        <w:rPr>
          <w:rFonts w:asciiTheme="minorHAnsi" w:hAnsiTheme="minorHAnsi"/>
          <w:sz w:val="22"/>
          <w:szCs w:val="22"/>
          <w:lang w:val="fr-FR"/>
        </w:rPr>
        <w:t>)</w:t>
      </w:r>
    </w:p>
    <w:p w:rsidR="00561931" w:rsidRPr="00D4126C" w:rsidRDefault="00E343ED" w:rsidP="002B001B">
      <w:pPr>
        <w:pStyle w:val="ListParagraph"/>
        <w:numPr>
          <w:ilvl w:val="1"/>
          <w:numId w:val="5"/>
        </w:numPr>
        <w:ind w:left="851" w:hanging="425"/>
        <w:rPr>
          <w:rFonts w:asciiTheme="minorHAnsi" w:hAnsiTheme="minorHAnsi"/>
          <w:sz w:val="22"/>
          <w:szCs w:val="22"/>
          <w:lang w:val="fr-FR"/>
        </w:rPr>
      </w:pPr>
      <w:r>
        <w:rPr>
          <w:rFonts w:asciiTheme="minorHAnsi" w:hAnsiTheme="minorHAnsi"/>
          <w:sz w:val="22"/>
          <w:szCs w:val="22"/>
          <w:lang w:val="fr-FR"/>
        </w:rPr>
        <w:t>Fiches techniques</w:t>
      </w:r>
      <w:r w:rsidR="00FC4D75" w:rsidRPr="00D4126C">
        <w:rPr>
          <w:rFonts w:asciiTheme="minorHAnsi" w:hAnsiTheme="minorHAnsi"/>
          <w:sz w:val="22"/>
          <w:szCs w:val="22"/>
          <w:lang w:val="fr-FR"/>
        </w:rPr>
        <w:t xml:space="preserve"> </w:t>
      </w:r>
      <w:r w:rsidR="00357354" w:rsidRPr="00D4126C">
        <w:rPr>
          <w:rFonts w:asciiTheme="minorHAnsi" w:hAnsiTheme="minorHAnsi"/>
          <w:sz w:val="22"/>
          <w:szCs w:val="22"/>
          <w:lang w:val="fr-FR"/>
        </w:rPr>
        <w:t>Ramsar</w:t>
      </w:r>
    </w:p>
    <w:p w:rsidR="002B001B" w:rsidRPr="00D4126C" w:rsidRDefault="002B001B" w:rsidP="002B001B">
      <w:pPr>
        <w:pStyle w:val="ListParagraph"/>
        <w:ind w:left="0"/>
        <w:rPr>
          <w:rFonts w:asciiTheme="minorHAnsi" w:hAnsiTheme="minorHAnsi"/>
          <w:sz w:val="22"/>
          <w:szCs w:val="22"/>
          <w:lang w:val="fr-FR"/>
        </w:rPr>
      </w:pPr>
    </w:p>
    <w:p w:rsidR="00561931" w:rsidRPr="00D4126C" w:rsidRDefault="00380AF5" w:rsidP="00A673F6">
      <w:pPr>
        <w:rPr>
          <w:rFonts w:asciiTheme="minorHAnsi" w:hAnsiTheme="minorHAnsi"/>
          <w:sz w:val="22"/>
          <w:szCs w:val="22"/>
          <w:lang w:val="fr-FR"/>
        </w:rPr>
      </w:pPr>
      <w:r w:rsidRPr="00D4126C">
        <w:rPr>
          <w:rFonts w:asciiTheme="minorHAnsi" w:hAnsiTheme="minorHAnsi"/>
          <w:sz w:val="22"/>
          <w:szCs w:val="22"/>
          <w:lang w:val="fr-FR"/>
        </w:rPr>
        <w:t>L’aspect par défaut de chaque page est un onglet et une courte description par ordre de publication, la publication la plus récente étant en tête de liste</w:t>
      </w:r>
      <w:r w:rsidR="00F60F34">
        <w:rPr>
          <w:rFonts w:asciiTheme="minorHAnsi" w:hAnsiTheme="minorHAnsi"/>
          <w:sz w:val="22"/>
          <w:szCs w:val="22"/>
          <w:lang w:val="fr-FR"/>
        </w:rPr>
        <w:t>;</w:t>
      </w:r>
      <w:r w:rsidR="00561931" w:rsidRPr="00D4126C">
        <w:rPr>
          <w:rFonts w:asciiTheme="minorHAnsi" w:hAnsiTheme="minorHAnsi"/>
          <w:sz w:val="22"/>
          <w:szCs w:val="22"/>
          <w:lang w:val="fr-FR"/>
        </w:rPr>
        <w:t xml:space="preserve"> </w:t>
      </w:r>
      <w:r w:rsidR="00652A74" w:rsidRPr="00D4126C">
        <w:rPr>
          <w:rFonts w:asciiTheme="minorHAnsi" w:hAnsiTheme="minorHAnsi"/>
          <w:sz w:val="22"/>
          <w:szCs w:val="22"/>
          <w:lang w:val="fr-FR"/>
        </w:rPr>
        <w:t xml:space="preserve">attacher rigoureusement tous les </w:t>
      </w:r>
      <w:r w:rsidR="00561931" w:rsidRPr="00D4126C">
        <w:rPr>
          <w:rFonts w:asciiTheme="minorHAnsi" w:hAnsiTheme="minorHAnsi"/>
          <w:sz w:val="22"/>
          <w:szCs w:val="22"/>
          <w:lang w:val="fr-FR"/>
        </w:rPr>
        <w:t>documents (tit</w:t>
      </w:r>
      <w:r w:rsidR="00652A74" w:rsidRPr="00D4126C">
        <w:rPr>
          <w:rFonts w:asciiTheme="minorHAnsi" w:hAnsiTheme="minorHAnsi"/>
          <w:sz w:val="22"/>
          <w:szCs w:val="22"/>
          <w:lang w:val="fr-FR"/>
        </w:rPr>
        <w:t>r</w:t>
      </w:r>
      <w:r w:rsidR="00561931" w:rsidRPr="00D4126C">
        <w:rPr>
          <w:rFonts w:asciiTheme="minorHAnsi" w:hAnsiTheme="minorHAnsi"/>
          <w:sz w:val="22"/>
          <w:szCs w:val="22"/>
          <w:lang w:val="fr-FR"/>
        </w:rPr>
        <w:t>e, aut</w:t>
      </w:r>
      <w:r w:rsidR="00652A74" w:rsidRPr="00D4126C">
        <w:rPr>
          <w:rFonts w:asciiTheme="minorHAnsi" w:hAnsiTheme="minorHAnsi"/>
          <w:sz w:val="22"/>
          <w:szCs w:val="22"/>
          <w:lang w:val="fr-FR"/>
        </w:rPr>
        <w:t>eurs</w:t>
      </w:r>
      <w:r w:rsidR="00561931" w:rsidRPr="00D4126C">
        <w:rPr>
          <w:rFonts w:asciiTheme="minorHAnsi" w:hAnsiTheme="minorHAnsi"/>
          <w:sz w:val="22"/>
          <w:szCs w:val="22"/>
          <w:lang w:val="fr-FR"/>
        </w:rPr>
        <w:t>, t</w:t>
      </w:r>
      <w:r w:rsidR="00652A74" w:rsidRPr="00D4126C">
        <w:rPr>
          <w:rFonts w:asciiTheme="minorHAnsi" w:hAnsiTheme="minorHAnsi"/>
          <w:sz w:val="22"/>
          <w:szCs w:val="22"/>
          <w:lang w:val="fr-FR"/>
        </w:rPr>
        <w:t>hèmes</w:t>
      </w:r>
      <w:r w:rsidR="00561931" w:rsidRPr="00D4126C">
        <w:rPr>
          <w:rFonts w:asciiTheme="minorHAnsi" w:hAnsiTheme="minorHAnsi"/>
          <w:sz w:val="22"/>
          <w:szCs w:val="22"/>
          <w:lang w:val="fr-FR"/>
        </w:rPr>
        <w:t xml:space="preserve">, type) </w:t>
      </w:r>
      <w:r w:rsidR="00652A74" w:rsidRPr="00D4126C">
        <w:rPr>
          <w:rFonts w:asciiTheme="minorHAnsi" w:hAnsiTheme="minorHAnsi"/>
          <w:sz w:val="22"/>
          <w:szCs w:val="22"/>
          <w:lang w:val="fr-FR"/>
        </w:rPr>
        <w:t xml:space="preserve">à la fonction recherche du site web </w:t>
      </w:r>
    </w:p>
    <w:p w:rsidR="00DC432C" w:rsidRPr="00D4126C" w:rsidRDefault="00561931" w:rsidP="00DF6FB3">
      <w:pPr>
        <w:pStyle w:val="ListParagraph"/>
        <w:numPr>
          <w:ilvl w:val="0"/>
          <w:numId w:val="9"/>
        </w:numPr>
        <w:ind w:left="426" w:hanging="426"/>
        <w:rPr>
          <w:rFonts w:asciiTheme="minorHAnsi" w:hAnsiTheme="minorHAnsi"/>
          <w:sz w:val="22"/>
          <w:szCs w:val="22"/>
          <w:lang w:val="fr-FR"/>
        </w:rPr>
      </w:pPr>
      <w:r w:rsidRPr="00D4126C">
        <w:rPr>
          <w:rFonts w:asciiTheme="minorHAnsi" w:hAnsiTheme="minorHAnsi"/>
          <w:sz w:val="22"/>
          <w:szCs w:val="22"/>
          <w:lang w:val="fr-FR"/>
        </w:rPr>
        <w:t>A</w:t>
      </w:r>
      <w:r w:rsidR="00702BC4" w:rsidRPr="00D4126C">
        <w:rPr>
          <w:rFonts w:asciiTheme="minorHAnsi" w:hAnsiTheme="minorHAnsi"/>
          <w:sz w:val="22"/>
          <w:szCs w:val="22"/>
          <w:lang w:val="fr-FR"/>
        </w:rPr>
        <w:t xml:space="preserve">jouter une fonction de </w:t>
      </w:r>
      <w:r w:rsidRPr="00D4126C">
        <w:rPr>
          <w:rFonts w:asciiTheme="minorHAnsi" w:hAnsiTheme="minorHAnsi"/>
          <w:sz w:val="22"/>
          <w:szCs w:val="22"/>
          <w:lang w:val="fr-FR"/>
        </w:rPr>
        <w:t>collaboration</w:t>
      </w:r>
      <w:r w:rsidR="00702BC4" w:rsidRPr="00D4126C">
        <w:rPr>
          <w:rFonts w:asciiTheme="minorHAnsi" w:hAnsiTheme="minorHAnsi"/>
          <w:sz w:val="22"/>
          <w:szCs w:val="22"/>
          <w:lang w:val="fr-FR"/>
        </w:rPr>
        <w:t xml:space="preserve"> pour le partage/l’examen de</w:t>
      </w:r>
      <w:r w:rsidR="00C42784" w:rsidRPr="00D4126C">
        <w:rPr>
          <w:rFonts w:asciiTheme="minorHAnsi" w:hAnsiTheme="minorHAnsi"/>
          <w:sz w:val="22"/>
          <w:szCs w:val="22"/>
          <w:lang w:val="fr-FR"/>
        </w:rPr>
        <w:t>s Notes d’orientation et des Rapports techniques</w:t>
      </w:r>
      <w:r w:rsidR="00702BC4" w:rsidRPr="00D4126C">
        <w:rPr>
          <w:rFonts w:asciiTheme="minorHAnsi" w:hAnsiTheme="minorHAnsi"/>
          <w:sz w:val="22"/>
          <w:szCs w:val="22"/>
          <w:lang w:val="fr-FR"/>
        </w:rPr>
        <w:t xml:space="preserve"> </w:t>
      </w:r>
      <w:r w:rsidR="004F6AD8" w:rsidRPr="00D4126C">
        <w:rPr>
          <w:rFonts w:asciiTheme="minorHAnsi" w:hAnsiTheme="minorHAnsi"/>
          <w:sz w:val="22"/>
          <w:szCs w:val="22"/>
          <w:lang w:val="fr-FR"/>
        </w:rPr>
        <w:t>R</w:t>
      </w:r>
      <w:r w:rsidR="00C42784" w:rsidRPr="00D4126C">
        <w:rPr>
          <w:rFonts w:asciiTheme="minorHAnsi" w:hAnsiTheme="minorHAnsi"/>
          <w:sz w:val="22"/>
          <w:szCs w:val="22"/>
          <w:lang w:val="fr-FR"/>
        </w:rPr>
        <w:t>amsar</w:t>
      </w:r>
      <w:r w:rsidRPr="00D4126C">
        <w:rPr>
          <w:rFonts w:asciiTheme="minorHAnsi" w:hAnsiTheme="minorHAnsi"/>
          <w:sz w:val="22"/>
          <w:szCs w:val="22"/>
          <w:lang w:val="fr-FR"/>
        </w:rPr>
        <w:t xml:space="preserve">, </w:t>
      </w:r>
      <w:r w:rsidR="00C42784" w:rsidRPr="00D4126C">
        <w:rPr>
          <w:rFonts w:asciiTheme="minorHAnsi" w:hAnsiTheme="minorHAnsi"/>
          <w:sz w:val="22"/>
          <w:szCs w:val="22"/>
          <w:lang w:val="fr-FR"/>
        </w:rPr>
        <w:t>semblable à la fonctionnalité d</w:t>
      </w:r>
      <w:r w:rsidR="00283A92">
        <w:rPr>
          <w:rFonts w:asciiTheme="minorHAnsi" w:hAnsiTheme="minorHAnsi"/>
          <w:sz w:val="22"/>
          <w:szCs w:val="22"/>
          <w:lang w:val="fr-FR"/>
        </w:rPr>
        <w:t xml:space="preserve">e la page </w:t>
      </w:r>
      <w:r w:rsidR="00C42784" w:rsidRPr="00D4126C">
        <w:rPr>
          <w:rFonts w:asciiTheme="minorHAnsi" w:hAnsiTheme="minorHAnsi"/>
          <w:sz w:val="22"/>
          <w:szCs w:val="22"/>
          <w:lang w:val="fr-FR"/>
        </w:rPr>
        <w:t xml:space="preserve">web du </w:t>
      </w:r>
      <w:r w:rsidR="00671064" w:rsidRPr="00D4126C">
        <w:rPr>
          <w:rFonts w:asciiTheme="minorHAnsi" w:hAnsiTheme="minorHAnsi"/>
          <w:sz w:val="22"/>
          <w:szCs w:val="22"/>
          <w:lang w:val="fr-FR"/>
        </w:rPr>
        <w:t>GEST</w:t>
      </w:r>
      <w:r w:rsidR="00C42784" w:rsidRPr="00D4126C">
        <w:rPr>
          <w:rFonts w:asciiTheme="minorHAnsi" w:hAnsiTheme="minorHAnsi"/>
          <w:sz w:val="22"/>
          <w:szCs w:val="22"/>
          <w:lang w:val="fr-FR"/>
        </w:rPr>
        <w:t>.</w:t>
      </w:r>
      <w:r w:rsidR="004F1634" w:rsidRPr="00D4126C">
        <w:rPr>
          <w:rFonts w:asciiTheme="minorHAnsi" w:hAnsiTheme="minorHAnsi"/>
          <w:sz w:val="22"/>
          <w:szCs w:val="22"/>
          <w:lang w:val="fr-FR"/>
        </w:rPr>
        <w:t xml:space="preserve"> </w:t>
      </w:r>
    </w:p>
    <w:p w:rsidR="005F1986" w:rsidRPr="00D4126C" w:rsidRDefault="005F1986" w:rsidP="00A673F6">
      <w:pPr>
        <w:rPr>
          <w:rFonts w:asciiTheme="minorHAnsi" w:hAnsiTheme="minorHAnsi"/>
          <w:sz w:val="22"/>
          <w:szCs w:val="22"/>
          <w:lang w:val="fr-FR"/>
        </w:rPr>
      </w:pPr>
    </w:p>
    <w:p w:rsidR="00DC432C" w:rsidRPr="00D4126C" w:rsidRDefault="00C42784" w:rsidP="00A673F6">
      <w:pPr>
        <w:rPr>
          <w:rFonts w:asciiTheme="minorHAnsi" w:hAnsiTheme="minorHAnsi"/>
          <w:sz w:val="22"/>
          <w:szCs w:val="22"/>
          <w:lang w:val="fr-FR"/>
        </w:rPr>
      </w:pPr>
      <w:r w:rsidRPr="00D4126C">
        <w:rPr>
          <w:rFonts w:asciiTheme="minorHAnsi" w:hAnsiTheme="minorHAnsi"/>
          <w:sz w:val="22"/>
          <w:szCs w:val="22"/>
          <w:lang w:val="fr-FR"/>
        </w:rPr>
        <w:t xml:space="preserve">Le financement par subvention </w:t>
      </w:r>
      <w:r w:rsidR="004B2C69" w:rsidRPr="00D4126C">
        <w:rPr>
          <w:rFonts w:asciiTheme="minorHAnsi" w:hAnsiTheme="minorHAnsi"/>
          <w:sz w:val="22"/>
          <w:szCs w:val="22"/>
          <w:lang w:val="fr-FR"/>
        </w:rPr>
        <w:t xml:space="preserve">Google </w:t>
      </w:r>
      <w:r w:rsidRPr="00D4126C">
        <w:rPr>
          <w:rFonts w:asciiTheme="minorHAnsi" w:hAnsiTheme="minorHAnsi"/>
          <w:sz w:val="22"/>
          <w:szCs w:val="22"/>
          <w:lang w:val="fr-FR"/>
        </w:rPr>
        <w:t>devrait privilé</w:t>
      </w:r>
      <w:r w:rsidR="004B2C69" w:rsidRPr="00D4126C">
        <w:rPr>
          <w:rFonts w:asciiTheme="minorHAnsi" w:hAnsiTheme="minorHAnsi"/>
          <w:sz w:val="22"/>
          <w:szCs w:val="22"/>
          <w:lang w:val="fr-FR"/>
        </w:rPr>
        <w:t>g</w:t>
      </w:r>
      <w:r w:rsidRPr="00D4126C">
        <w:rPr>
          <w:rFonts w:asciiTheme="minorHAnsi" w:hAnsiTheme="minorHAnsi"/>
          <w:sz w:val="22"/>
          <w:szCs w:val="22"/>
          <w:lang w:val="fr-FR"/>
        </w:rPr>
        <w:t xml:space="preserve">ier les </w:t>
      </w:r>
      <w:r w:rsidR="003A72C7">
        <w:rPr>
          <w:rFonts w:asciiTheme="minorHAnsi" w:hAnsiTheme="minorHAnsi"/>
          <w:sz w:val="22"/>
          <w:szCs w:val="22"/>
          <w:lang w:val="fr-FR"/>
        </w:rPr>
        <w:t>mots</w:t>
      </w:r>
      <w:r w:rsidRPr="00D4126C">
        <w:rPr>
          <w:rFonts w:asciiTheme="minorHAnsi" w:hAnsiTheme="minorHAnsi"/>
          <w:sz w:val="22"/>
          <w:szCs w:val="22"/>
          <w:lang w:val="fr-FR"/>
        </w:rPr>
        <w:t xml:space="preserve"> de recherche clés liés aux zones humides, soutenant ainsi les objectifs stratégiques 6.2 et 6.4 de </w:t>
      </w:r>
      <w:r w:rsidR="00C74A2B" w:rsidRPr="00D4126C">
        <w:rPr>
          <w:rFonts w:asciiTheme="minorHAnsi" w:hAnsiTheme="minorHAnsi"/>
          <w:sz w:val="22"/>
          <w:szCs w:val="22"/>
          <w:lang w:val="fr-FR"/>
        </w:rPr>
        <w:t>CESP</w:t>
      </w:r>
      <w:r w:rsidR="004022AE" w:rsidRPr="00D4126C">
        <w:rPr>
          <w:rFonts w:asciiTheme="minorHAnsi" w:hAnsiTheme="minorHAnsi"/>
          <w:sz w:val="22"/>
          <w:szCs w:val="22"/>
          <w:lang w:val="fr-FR"/>
        </w:rPr>
        <w:t>.</w:t>
      </w:r>
    </w:p>
    <w:p w:rsidR="00E32F2B" w:rsidRPr="00D4126C" w:rsidRDefault="00E32F2B" w:rsidP="00A673F6">
      <w:pPr>
        <w:rPr>
          <w:rFonts w:asciiTheme="minorHAnsi" w:hAnsiTheme="minorHAnsi"/>
          <w:b/>
          <w:i/>
          <w:sz w:val="22"/>
          <w:szCs w:val="22"/>
          <w:lang w:val="fr-FR"/>
        </w:rPr>
      </w:pPr>
    </w:p>
    <w:p w:rsidR="00E32F2B" w:rsidRPr="00D4126C" w:rsidRDefault="00C42784" w:rsidP="00A673F6">
      <w:pPr>
        <w:rPr>
          <w:rFonts w:asciiTheme="minorHAnsi" w:hAnsiTheme="minorHAnsi"/>
          <w:b/>
          <w:i/>
          <w:sz w:val="22"/>
          <w:szCs w:val="22"/>
          <w:lang w:val="fr-FR"/>
        </w:rPr>
      </w:pPr>
      <w:r w:rsidRPr="00D4126C">
        <w:rPr>
          <w:rFonts w:asciiTheme="minorHAnsi" w:hAnsiTheme="minorHAnsi"/>
          <w:b/>
          <w:i/>
          <w:sz w:val="22"/>
          <w:szCs w:val="22"/>
          <w:lang w:val="fr-FR"/>
        </w:rPr>
        <w:t>Base de données photographiques</w:t>
      </w:r>
      <w:r w:rsidR="004F370F" w:rsidRPr="00D4126C">
        <w:rPr>
          <w:rFonts w:asciiTheme="minorHAnsi" w:hAnsiTheme="minorHAnsi"/>
          <w:b/>
          <w:i/>
          <w:sz w:val="22"/>
          <w:szCs w:val="22"/>
          <w:lang w:val="fr-FR"/>
        </w:rPr>
        <w:t xml:space="preserve"> (f</w:t>
      </w:r>
      <w:r w:rsidRPr="00D4126C">
        <w:rPr>
          <w:rFonts w:asciiTheme="minorHAnsi" w:hAnsiTheme="minorHAnsi"/>
          <w:b/>
          <w:i/>
          <w:sz w:val="22"/>
          <w:szCs w:val="22"/>
          <w:lang w:val="fr-FR"/>
        </w:rPr>
        <w:t>onds administratifs</w:t>
      </w:r>
      <w:r w:rsidR="004F370F" w:rsidRPr="00D4126C">
        <w:rPr>
          <w:rFonts w:asciiTheme="minorHAnsi" w:hAnsiTheme="minorHAnsi"/>
          <w:b/>
          <w:i/>
          <w:sz w:val="22"/>
          <w:szCs w:val="22"/>
          <w:lang w:val="fr-FR"/>
        </w:rPr>
        <w:t>)</w:t>
      </w:r>
    </w:p>
    <w:p w:rsidR="00E32F2B" w:rsidRPr="00D4126C" w:rsidRDefault="008D1DAD" w:rsidP="00A673F6">
      <w:pPr>
        <w:rPr>
          <w:rFonts w:asciiTheme="minorHAnsi" w:hAnsiTheme="minorHAnsi"/>
          <w:sz w:val="22"/>
          <w:szCs w:val="22"/>
          <w:lang w:val="fr-FR"/>
        </w:rPr>
      </w:pPr>
      <w:r w:rsidRPr="00D4126C">
        <w:rPr>
          <w:rFonts w:asciiTheme="minorHAnsi" w:hAnsiTheme="minorHAnsi"/>
          <w:sz w:val="22"/>
          <w:szCs w:val="22"/>
          <w:lang w:val="fr-FR"/>
        </w:rPr>
        <w:t xml:space="preserve">L’objectif stratégique </w:t>
      </w:r>
      <w:r w:rsidR="00C74A2B" w:rsidRPr="00D4126C">
        <w:rPr>
          <w:rFonts w:asciiTheme="minorHAnsi" w:hAnsiTheme="minorHAnsi"/>
          <w:sz w:val="22"/>
          <w:szCs w:val="22"/>
          <w:lang w:val="fr-FR"/>
        </w:rPr>
        <w:t>CESP</w:t>
      </w:r>
      <w:r w:rsidR="00E32F2B" w:rsidRPr="00D4126C">
        <w:rPr>
          <w:rFonts w:asciiTheme="minorHAnsi" w:hAnsiTheme="minorHAnsi"/>
          <w:sz w:val="22"/>
          <w:szCs w:val="22"/>
          <w:lang w:val="fr-FR"/>
        </w:rPr>
        <w:t xml:space="preserve"> 6.3 </w:t>
      </w:r>
      <w:r w:rsidRPr="00D4126C">
        <w:rPr>
          <w:rFonts w:asciiTheme="minorHAnsi" w:hAnsiTheme="minorHAnsi"/>
          <w:sz w:val="22"/>
          <w:szCs w:val="22"/>
          <w:lang w:val="fr-FR"/>
        </w:rPr>
        <w:t>mentionne la création de photothèques et autres outils</w:t>
      </w:r>
      <w:r w:rsidR="00E32F2B"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Il s’agit de créer une base de données comportant des photos accessibles au niveau interne avec une définition claire des droits d’utilisation acquis et des attributions de crédit demandés, indexés par lieu, nom du Site </w:t>
      </w:r>
      <w:r w:rsidR="00E32F2B" w:rsidRPr="00D4126C">
        <w:rPr>
          <w:rFonts w:asciiTheme="minorHAnsi" w:hAnsiTheme="minorHAnsi"/>
          <w:sz w:val="22"/>
          <w:szCs w:val="22"/>
          <w:lang w:val="fr-FR"/>
        </w:rPr>
        <w:t>Ramsar (</w:t>
      </w:r>
      <w:r w:rsidRPr="00D4126C">
        <w:rPr>
          <w:rFonts w:asciiTheme="minorHAnsi" w:hAnsiTheme="minorHAnsi"/>
          <w:sz w:val="22"/>
          <w:szCs w:val="22"/>
          <w:lang w:val="fr-FR"/>
        </w:rPr>
        <w:t>si</w:t>
      </w:r>
      <w:r w:rsidR="00E32F2B" w:rsidRPr="00D4126C">
        <w:rPr>
          <w:rFonts w:asciiTheme="minorHAnsi" w:hAnsiTheme="minorHAnsi"/>
          <w:sz w:val="22"/>
          <w:szCs w:val="22"/>
          <w:lang w:val="fr-FR"/>
        </w:rPr>
        <w:t xml:space="preserve"> applicable) </w:t>
      </w:r>
      <w:r w:rsidRPr="00D4126C">
        <w:rPr>
          <w:rFonts w:asciiTheme="minorHAnsi" w:hAnsiTheme="minorHAnsi"/>
          <w:sz w:val="22"/>
          <w:szCs w:val="22"/>
          <w:lang w:val="fr-FR"/>
        </w:rPr>
        <w:t>et thème</w:t>
      </w:r>
      <w:r w:rsidR="00E32F2B" w:rsidRPr="00D4126C">
        <w:rPr>
          <w:rFonts w:asciiTheme="minorHAnsi" w:hAnsiTheme="minorHAnsi"/>
          <w:sz w:val="22"/>
          <w:szCs w:val="22"/>
          <w:lang w:val="fr-FR"/>
        </w:rPr>
        <w:t>.</w:t>
      </w:r>
    </w:p>
    <w:p w:rsidR="00E32F2B" w:rsidRPr="00D4126C" w:rsidRDefault="00E32F2B" w:rsidP="00A673F6">
      <w:pPr>
        <w:rPr>
          <w:rFonts w:asciiTheme="minorHAnsi" w:hAnsiTheme="minorHAnsi"/>
          <w:sz w:val="22"/>
          <w:szCs w:val="22"/>
          <w:lang w:val="fr-FR"/>
        </w:rPr>
      </w:pPr>
    </w:p>
    <w:p w:rsidR="00E32F2B" w:rsidRPr="00D4126C" w:rsidRDefault="00B03BA6" w:rsidP="00A673F6">
      <w:pPr>
        <w:rPr>
          <w:rFonts w:asciiTheme="minorHAnsi" w:hAnsiTheme="minorHAnsi"/>
          <w:b/>
          <w:i/>
          <w:sz w:val="22"/>
          <w:szCs w:val="22"/>
          <w:lang w:val="fr-FR"/>
        </w:rPr>
      </w:pPr>
      <w:r w:rsidRPr="00D4126C">
        <w:rPr>
          <w:rFonts w:asciiTheme="minorHAnsi" w:hAnsiTheme="minorHAnsi"/>
          <w:b/>
          <w:i/>
          <w:sz w:val="22"/>
          <w:szCs w:val="22"/>
          <w:lang w:val="fr-FR"/>
        </w:rPr>
        <w:t>Base de données des c</w:t>
      </w:r>
      <w:r w:rsidR="00E32F2B" w:rsidRPr="00D4126C">
        <w:rPr>
          <w:rFonts w:asciiTheme="minorHAnsi" w:hAnsiTheme="minorHAnsi"/>
          <w:b/>
          <w:i/>
          <w:sz w:val="22"/>
          <w:szCs w:val="22"/>
          <w:lang w:val="fr-FR"/>
        </w:rPr>
        <w:t xml:space="preserve">ontacts </w:t>
      </w:r>
      <w:r w:rsidR="004F370F" w:rsidRPr="00D4126C">
        <w:rPr>
          <w:rFonts w:asciiTheme="minorHAnsi" w:hAnsiTheme="minorHAnsi"/>
          <w:b/>
          <w:i/>
          <w:sz w:val="22"/>
          <w:szCs w:val="22"/>
          <w:lang w:val="fr-FR"/>
        </w:rPr>
        <w:t>(</w:t>
      </w:r>
      <w:r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210893" w:rsidRPr="00D4126C" w:rsidRDefault="00B03BA6" w:rsidP="00A673F6">
      <w:pPr>
        <w:rPr>
          <w:rFonts w:asciiTheme="minorHAnsi" w:hAnsiTheme="minorHAnsi"/>
          <w:sz w:val="22"/>
          <w:szCs w:val="22"/>
          <w:lang w:val="fr-FR"/>
        </w:rPr>
      </w:pPr>
      <w:r w:rsidRPr="00D4126C">
        <w:rPr>
          <w:rFonts w:asciiTheme="minorHAnsi" w:hAnsiTheme="minorHAnsi"/>
          <w:sz w:val="22"/>
          <w:szCs w:val="22"/>
          <w:lang w:val="fr-FR"/>
        </w:rPr>
        <w:t xml:space="preserve">Conformément aux objectifs stratégiques de CESP 1.4 et </w:t>
      </w:r>
      <w:r w:rsidR="00A06BDC" w:rsidRPr="00D4126C">
        <w:rPr>
          <w:rFonts w:asciiTheme="minorHAnsi" w:hAnsiTheme="minorHAnsi"/>
          <w:sz w:val="22"/>
          <w:szCs w:val="22"/>
          <w:lang w:val="fr-FR"/>
        </w:rPr>
        <w:t>1.5,</w:t>
      </w:r>
      <w:r w:rsidRPr="00D4126C">
        <w:rPr>
          <w:rFonts w:asciiTheme="minorHAnsi" w:hAnsiTheme="minorHAnsi"/>
          <w:sz w:val="22"/>
          <w:szCs w:val="22"/>
          <w:lang w:val="fr-FR"/>
        </w:rPr>
        <w:t xml:space="preserve"> créer une base de données unique pour faciliter la création de listes électroniques de correspondants </w:t>
      </w:r>
      <w:r w:rsidR="003B0135" w:rsidRPr="00D4126C">
        <w:rPr>
          <w:rFonts w:asciiTheme="minorHAnsi" w:hAnsiTheme="minorHAnsi"/>
          <w:sz w:val="22"/>
          <w:szCs w:val="22"/>
          <w:lang w:val="fr-FR"/>
        </w:rPr>
        <w:t>et stimuler l’action sur le terrain</w:t>
      </w:r>
      <w:r w:rsidR="00210893" w:rsidRPr="00D4126C">
        <w:rPr>
          <w:rFonts w:asciiTheme="minorHAnsi" w:hAnsiTheme="minorHAnsi"/>
          <w:sz w:val="22"/>
          <w:szCs w:val="22"/>
          <w:lang w:val="fr-FR"/>
        </w:rPr>
        <w:t xml:space="preserve">. </w:t>
      </w:r>
      <w:r w:rsidR="003B0135" w:rsidRPr="00D4126C">
        <w:rPr>
          <w:rFonts w:asciiTheme="minorHAnsi" w:hAnsiTheme="minorHAnsi"/>
          <w:sz w:val="22"/>
          <w:szCs w:val="22"/>
          <w:lang w:val="fr-FR"/>
        </w:rPr>
        <w:t>Cette base de données devrait comprendre et se diviser en :</w:t>
      </w:r>
    </w:p>
    <w:p w:rsidR="00210893" w:rsidRPr="00D4126C" w:rsidRDefault="00210893" w:rsidP="00DF6FB3">
      <w:pPr>
        <w:pStyle w:val="ListParagraph"/>
        <w:numPr>
          <w:ilvl w:val="0"/>
          <w:numId w:val="21"/>
        </w:numPr>
        <w:ind w:left="426" w:hanging="426"/>
        <w:rPr>
          <w:rFonts w:asciiTheme="minorHAnsi" w:hAnsiTheme="minorHAnsi"/>
          <w:sz w:val="22"/>
          <w:szCs w:val="22"/>
          <w:lang w:val="fr-FR"/>
        </w:rPr>
      </w:pPr>
      <w:r w:rsidRPr="00D4126C">
        <w:rPr>
          <w:rFonts w:asciiTheme="minorHAnsi" w:hAnsiTheme="minorHAnsi"/>
          <w:sz w:val="22"/>
          <w:szCs w:val="22"/>
          <w:lang w:val="fr-FR"/>
        </w:rPr>
        <w:t>C</w:t>
      </w:r>
      <w:r w:rsidR="003B0135" w:rsidRPr="00D4126C">
        <w:rPr>
          <w:rFonts w:asciiTheme="minorHAnsi" w:hAnsiTheme="minorHAnsi"/>
          <w:sz w:val="22"/>
          <w:szCs w:val="22"/>
          <w:lang w:val="fr-FR"/>
        </w:rPr>
        <w:t>ontacts pour la c</w:t>
      </w:r>
      <w:r w:rsidRPr="00D4126C">
        <w:rPr>
          <w:rFonts w:asciiTheme="minorHAnsi" w:hAnsiTheme="minorHAnsi"/>
          <w:sz w:val="22"/>
          <w:szCs w:val="22"/>
          <w:lang w:val="fr-FR"/>
        </w:rPr>
        <w:t>ommunication</w:t>
      </w:r>
      <w:r w:rsidR="003B0135" w:rsidRPr="00D4126C">
        <w:rPr>
          <w:rFonts w:asciiTheme="minorHAnsi" w:hAnsiTheme="minorHAnsi"/>
          <w:sz w:val="22"/>
          <w:szCs w:val="22"/>
          <w:lang w:val="fr-FR"/>
        </w:rPr>
        <w:t xml:space="preserve"> et les activités de</w:t>
      </w:r>
      <w:r w:rsidRPr="00D4126C">
        <w:rPr>
          <w:rFonts w:asciiTheme="minorHAnsi" w:hAnsiTheme="minorHAnsi"/>
          <w:sz w:val="22"/>
          <w:szCs w:val="22"/>
          <w:lang w:val="fr-FR"/>
        </w:rPr>
        <w:t xml:space="preserve"> </w:t>
      </w:r>
      <w:r w:rsidR="00C74A2B" w:rsidRPr="00D4126C">
        <w:rPr>
          <w:rFonts w:asciiTheme="minorHAnsi" w:hAnsiTheme="minorHAnsi"/>
          <w:sz w:val="22"/>
          <w:szCs w:val="22"/>
          <w:lang w:val="fr-FR"/>
        </w:rPr>
        <w:t>CESP</w:t>
      </w:r>
      <w:r w:rsidRPr="00D4126C">
        <w:rPr>
          <w:rFonts w:asciiTheme="minorHAnsi" w:hAnsiTheme="minorHAnsi"/>
          <w:sz w:val="22"/>
          <w:szCs w:val="22"/>
          <w:lang w:val="fr-FR"/>
        </w:rPr>
        <w:t xml:space="preserve"> </w:t>
      </w:r>
    </w:p>
    <w:p w:rsidR="00210893" w:rsidRPr="00D4126C" w:rsidRDefault="003B0135" w:rsidP="00DF6FB3">
      <w:pPr>
        <w:pStyle w:val="ListParagraph"/>
        <w:numPr>
          <w:ilvl w:val="0"/>
          <w:numId w:val="21"/>
        </w:numPr>
        <w:ind w:left="426" w:hanging="426"/>
        <w:rPr>
          <w:rFonts w:asciiTheme="minorHAnsi" w:hAnsiTheme="minorHAnsi"/>
          <w:sz w:val="22"/>
          <w:szCs w:val="22"/>
          <w:lang w:val="fr-FR"/>
        </w:rPr>
      </w:pPr>
      <w:r w:rsidRPr="00D4126C">
        <w:rPr>
          <w:rFonts w:asciiTheme="minorHAnsi" w:hAnsiTheme="minorHAnsi"/>
          <w:sz w:val="22"/>
          <w:szCs w:val="22"/>
          <w:lang w:val="fr-FR"/>
        </w:rPr>
        <w:t>Réseau de praticiens œuvrant dans les zones humides</w:t>
      </w:r>
    </w:p>
    <w:p w:rsidR="00210893" w:rsidRPr="00D4126C" w:rsidRDefault="00210893" w:rsidP="00DF6FB3">
      <w:pPr>
        <w:pStyle w:val="ListParagraph"/>
        <w:numPr>
          <w:ilvl w:val="0"/>
          <w:numId w:val="21"/>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Parties </w:t>
      </w:r>
      <w:r w:rsidR="003B0135" w:rsidRPr="00D4126C">
        <w:rPr>
          <w:rFonts w:asciiTheme="minorHAnsi" w:hAnsiTheme="minorHAnsi"/>
          <w:sz w:val="22"/>
          <w:szCs w:val="22"/>
          <w:lang w:val="fr-FR"/>
        </w:rPr>
        <w:t xml:space="preserve">et autres responsables de la mise en œuvre de la </w:t>
      </w:r>
      <w:r w:rsidRPr="00D4126C">
        <w:rPr>
          <w:rFonts w:asciiTheme="minorHAnsi" w:hAnsiTheme="minorHAnsi"/>
          <w:sz w:val="22"/>
          <w:szCs w:val="22"/>
          <w:lang w:val="fr-FR"/>
        </w:rPr>
        <w:t>Convention</w:t>
      </w:r>
      <w:r w:rsidR="003B0135" w:rsidRPr="00D4126C">
        <w:rPr>
          <w:rFonts w:asciiTheme="minorHAnsi" w:hAnsiTheme="minorHAnsi"/>
          <w:sz w:val="22"/>
          <w:szCs w:val="22"/>
          <w:lang w:val="fr-FR"/>
        </w:rPr>
        <w:t xml:space="preserve">, comme les AA </w:t>
      </w:r>
      <w:r w:rsidR="00E32F2B" w:rsidRPr="00D4126C">
        <w:rPr>
          <w:rFonts w:asciiTheme="minorHAnsi" w:hAnsiTheme="minorHAnsi"/>
          <w:sz w:val="22"/>
          <w:szCs w:val="22"/>
          <w:lang w:val="fr-FR"/>
        </w:rPr>
        <w:t>Ramsar</w:t>
      </w:r>
      <w:r w:rsidR="00B93434">
        <w:rPr>
          <w:rFonts w:asciiTheme="minorHAnsi" w:hAnsiTheme="minorHAnsi"/>
          <w:sz w:val="22"/>
          <w:szCs w:val="22"/>
          <w:lang w:val="fr-FR"/>
        </w:rPr>
        <w:t>, les C</w:t>
      </w:r>
      <w:r w:rsidR="00930094">
        <w:rPr>
          <w:rFonts w:asciiTheme="minorHAnsi" w:hAnsiTheme="minorHAnsi"/>
          <w:sz w:val="22"/>
          <w:szCs w:val="22"/>
          <w:lang w:val="fr-FR"/>
        </w:rPr>
        <w:t>orrespondants nationaux, les C</w:t>
      </w:r>
      <w:r w:rsidR="003B0135" w:rsidRPr="00D4126C">
        <w:rPr>
          <w:rFonts w:asciiTheme="minorHAnsi" w:hAnsiTheme="minorHAnsi"/>
          <w:sz w:val="22"/>
          <w:szCs w:val="22"/>
          <w:lang w:val="fr-FR"/>
        </w:rPr>
        <w:t xml:space="preserve">orrespondants du </w:t>
      </w:r>
      <w:r w:rsidR="00671064" w:rsidRPr="00D4126C">
        <w:rPr>
          <w:rFonts w:asciiTheme="minorHAnsi" w:hAnsiTheme="minorHAnsi"/>
          <w:sz w:val="22"/>
          <w:szCs w:val="22"/>
          <w:lang w:val="fr-FR"/>
        </w:rPr>
        <w:t>GEST</w:t>
      </w:r>
      <w:r w:rsidR="003B0135" w:rsidRPr="00D4126C">
        <w:rPr>
          <w:rFonts w:asciiTheme="minorHAnsi" w:hAnsiTheme="minorHAnsi"/>
          <w:sz w:val="22"/>
          <w:szCs w:val="22"/>
          <w:lang w:val="fr-FR"/>
        </w:rPr>
        <w:t>, les OIP</w:t>
      </w:r>
    </w:p>
    <w:p w:rsidR="00E32F2B" w:rsidRPr="00D4126C" w:rsidRDefault="003B0135" w:rsidP="00DF6FB3">
      <w:pPr>
        <w:pStyle w:val="ListParagraph"/>
        <w:numPr>
          <w:ilvl w:val="0"/>
          <w:numId w:val="21"/>
        </w:numPr>
        <w:ind w:left="426" w:hanging="426"/>
        <w:rPr>
          <w:rFonts w:asciiTheme="minorHAnsi" w:hAnsiTheme="minorHAnsi"/>
          <w:sz w:val="22"/>
          <w:szCs w:val="22"/>
          <w:lang w:val="fr-FR"/>
        </w:rPr>
      </w:pPr>
      <w:r w:rsidRPr="00D4126C">
        <w:rPr>
          <w:rFonts w:asciiTheme="minorHAnsi" w:hAnsiTheme="minorHAnsi"/>
          <w:sz w:val="22"/>
          <w:szCs w:val="22"/>
          <w:lang w:val="fr-FR"/>
        </w:rPr>
        <w:t>Autres acteurs clés pour les zones humides</w:t>
      </w:r>
    </w:p>
    <w:p w:rsidR="00FF78C1" w:rsidRPr="00D4126C" w:rsidRDefault="00FF78C1" w:rsidP="00A673F6">
      <w:pPr>
        <w:pStyle w:val="ListParagraph"/>
        <w:ind w:left="0"/>
        <w:rPr>
          <w:rFonts w:asciiTheme="minorHAnsi" w:hAnsiTheme="minorHAnsi"/>
          <w:sz w:val="22"/>
          <w:szCs w:val="22"/>
          <w:lang w:val="fr-FR"/>
        </w:rPr>
      </w:pPr>
    </w:p>
    <w:p w:rsidR="00DC432C" w:rsidRPr="00D4126C" w:rsidRDefault="007A409A" w:rsidP="00A673F6">
      <w:pPr>
        <w:rPr>
          <w:rFonts w:asciiTheme="minorHAnsi" w:hAnsiTheme="minorHAnsi"/>
          <w:b/>
          <w:i/>
          <w:sz w:val="22"/>
          <w:szCs w:val="22"/>
          <w:lang w:val="fr-FR"/>
        </w:rPr>
      </w:pPr>
      <w:r w:rsidRPr="00D4126C">
        <w:rPr>
          <w:rFonts w:asciiTheme="minorHAnsi" w:hAnsiTheme="minorHAnsi"/>
          <w:b/>
          <w:i/>
          <w:sz w:val="22"/>
          <w:szCs w:val="22"/>
          <w:lang w:val="fr-FR"/>
        </w:rPr>
        <w:t xml:space="preserve">Bulletin trimestriel du </w:t>
      </w:r>
      <w:r w:rsidR="00DC432C" w:rsidRPr="00D4126C">
        <w:rPr>
          <w:rFonts w:asciiTheme="minorHAnsi" w:hAnsiTheme="minorHAnsi"/>
          <w:b/>
          <w:i/>
          <w:sz w:val="22"/>
          <w:szCs w:val="22"/>
          <w:lang w:val="fr-FR"/>
        </w:rPr>
        <w:t>SG</w:t>
      </w:r>
      <w:r w:rsidR="004F370F"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476EB9" w:rsidRPr="00D4126C" w:rsidRDefault="007A409A" w:rsidP="00A673F6">
      <w:pPr>
        <w:rPr>
          <w:rFonts w:asciiTheme="minorHAnsi" w:hAnsiTheme="minorHAnsi"/>
          <w:sz w:val="22"/>
          <w:szCs w:val="22"/>
          <w:lang w:val="fr-FR"/>
        </w:rPr>
      </w:pPr>
      <w:r w:rsidRPr="00D4126C">
        <w:rPr>
          <w:rFonts w:asciiTheme="minorHAnsi" w:hAnsiTheme="minorHAnsi"/>
          <w:sz w:val="22"/>
          <w:szCs w:val="22"/>
          <w:lang w:val="fr-FR"/>
        </w:rPr>
        <w:t>Un e-bulletin trimestriel du Secrétaire général</w:t>
      </w:r>
      <w:r w:rsidR="00B522C2" w:rsidRPr="00D4126C">
        <w:rPr>
          <w:rFonts w:asciiTheme="minorHAnsi" w:hAnsiTheme="minorHAnsi"/>
          <w:sz w:val="22"/>
          <w:szCs w:val="22"/>
          <w:lang w:val="fr-FR"/>
        </w:rPr>
        <w:t xml:space="preserve"> (SG)</w:t>
      </w:r>
      <w:r w:rsidRPr="00D4126C">
        <w:rPr>
          <w:rFonts w:asciiTheme="minorHAnsi" w:hAnsiTheme="minorHAnsi"/>
          <w:sz w:val="22"/>
          <w:szCs w:val="22"/>
          <w:lang w:val="fr-FR"/>
        </w:rPr>
        <w:t xml:space="preserve"> devrait être adressé personnellement aux décideurs de haut niveau et</w:t>
      </w:r>
      <w:r w:rsidR="00476EB9" w:rsidRPr="00D4126C">
        <w:rPr>
          <w:rFonts w:asciiTheme="minorHAnsi" w:hAnsiTheme="minorHAnsi"/>
          <w:sz w:val="22"/>
          <w:szCs w:val="22"/>
          <w:lang w:val="fr-FR"/>
        </w:rPr>
        <w:t xml:space="preserve"> </w:t>
      </w:r>
      <w:r w:rsidRPr="00D4126C">
        <w:rPr>
          <w:rFonts w:asciiTheme="minorHAnsi" w:hAnsiTheme="minorHAnsi"/>
          <w:sz w:val="22"/>
          <w:szCs w:val="22"/>
          <w:lang w:val="fr-FR"/>
        </w:rPr>
        <w:t>aux cadres supérieurs des OIP pour leur donner des informations d’initiés à jour</w:t>
      </w:r>
      <w:r w:rsidR="00476EB9" w:rsidRPr="00D4126C">
        <w:rPr>
          <w:rFonts w:asciiTheme="minorHAnsi" w:hAnsiTheme="minorHAnsi"/>
          <w:sz w:val="22"/>
          <w:szCs w:val="22"/>
          <w:lang w:val="fr-FR"/>
        </w:rPr>
        <w:t xml:space="preserve"> </w:t>
      </w:r>
      <w:r w:rsidRPr="00D4126C">
        <w:rPr>
          <w:rFonts w:asciiTheme="minorHAnsi" w:hAnsiTheme="minorHAnsi"/>
          <w:sz w:val="22"/>
          <w:szCs w:val="22"/>
          <w:lang w:val="fr-FR"/>
        </w:rPr>
        <w:t>sur des questions importantes et des évènements récents en faveur du développement durable</w:t>
      </w:r>
      <w:r w:rsidR="00476EB9" w:rsidRPr="00D4126C">
        <w:rPr>
          <w:rFonts w:asciiTheme="minorHAnsi" w:hAnsiTheme="minorHAnsi"/>
          <w:sz w:val="22"/>
          <w:szCs w:val="22"/>
          <w:lang w:val="fr-FR"/>
        </w:rPr>
        <w:t xml:space="preserve">. </w:t>
      </w:r>
      <w:r w:rsidRPr="00D4126C">
        <w:rPr>
          <w:rFonts w:asciiTheme="minorHAnsi" w:hAnsiTheme="minorHAnsi"/>
          <w:sz w:val="22"/>
          <w:szCs w:val="22"/>
          <w:lang w:val="fr-FR"/>
        </w:rPr>
        <w:t>Ces messages personnalisés adressés à des personnalités ont pour but de renforcer la visibilité de la Convention et de remettre la question des zones humides à l’ordre du jour international</w:t>
      </w:r>
      <w:r w:rsidR="00476EB9" w:rsidRPr="00D4126C">
        <w:rPr>
          <w:rFonts w:asciiTheme="minorHAnsi" w:hAnsiTheme="minorHAnsi"/>
          <w:sz w:val="22"/>
          <w:szCs w:val="22"/>
          <w:lang w:val="fr-FR"/>
        </w:rPr>
        <w:t>.</w:t>
      </w:r>
      <w:r w:rsidR="004022AE"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Cette mesure soutient surtout les objectifs stratégiques 2.3 et 6.1 de </w:t>
      </w:r>
      <w:r w:rsidR="00C74A2B" w:rsidRPr="00D4126C">
        <w:rPr>
          <w:rFonts w:asciiTheme="minorHAnsi" w:hAnsiTheme="minorHAnsi"/>
          <w:sz w:val="22"/>
          <w:szCs w:val="22"/>
          <w:lang w:val="fr-FR"/>
        </w:rPr>
        <w:t>CESP</w:t>
      </w:r>
      <w:r w:rsidR="004022AE" w:rsidRPr="00D4126C">
        <w:rPr>
          <w:rFonts w:asciiTheme="minorHAnsi" w:hAnsiTheme="minorHAnsi"/>
          <w:sz w:val="22"/>
          <w:szCs w:val="22"/>
          <w:lang w:val="fr-FR"/>
        </w:rPr>
        <w:t>.</w:t>
      </w:r>
    </w:p>
    <w:p w:rsidR="00FC2845" w:rsidRPr="00D4126C" w:rsidRDefault="00FC2845" w:rsidP="00A673F6">
      <w:pPr>
        <w:rPr>
          <w:rFonts w:asciiTheme="minorHAnsi" w:hAnsiTheme="minorHAnsi"/>
          <w:sz w:val="22"/>
          <w:szCs w:val="22"/>
          <w:lang w:val="fr-FR"/>
        </w:rPr>
      </w:pPr>
    </w:p>
    <w:p w:rsidR="00DC432C" w:rsidRPr="00D4126C" w:rsidRDefault="007A409A" w:rsidP="00A673F6">
      <w:pPr>
        <w:rPr>
          <w:rFonts w:asciiTheme="minorHAnsi" w:hAnsiTheme="minorHAnsi"/>
          <w:b/>
          <w:i/>
          <w:sz w:val="22"/>
          <w:szCs w:val="22"/>
          <w:lang w:val="fr-FR"/>
        </w:rPr>
      </w:pPr>
      <w:r w:rsidRPr="00D4126C">
        <w:rPr>
          <w:rFonts w:asciiTheme="minorHAnsi" w:hAnsiTheme="minorHAnsi"/>
          <w:b/>
          <w:i/>
          <w:sz w:val="22"/>
          <w:szCs w:val="22"/>
          <w:lang w:val="fr-FR"/>
        </w:rPr>
        <w:t>Vidé</w:t>
      </w:r>
      <w:r w:rsidR="00DC432C" w:rsidRPr="00D4126C">
        <w:rPr>
          <w:rFonts w:asciiTheme="minorHAnsi" w:hAnsiTheme="minorHAnsi"/>
          <w:b/>
          <w:i/>
          <w:sz w:val="22"/>
          <w:szCs w:val="22"/>
          <w:lang w:val="fr-FR"/>
        </w:rPr>
        <w:t xml:space="preserve">o </w:t>
      </w:r>
      <w:r w:rsidRPr="00D4126C">
        <w:rPr>
          <w:rFonts w:asciiTheme="minorHAnsi" w:hAnsiTheme="minorHAnsi"/>
          <w:b/>
          <w:i/>
          <w:sz w:val="22"/>
          <w:szCs w:val="22"/>
          <w:lang w:val="fr-FR"/>
        </w:rPr>
        <w:t>sur les avantages des zones humides</w:t>
      </w:r>
      <w:r w:rsidR="004F370F" w:rsidRPr="00D4126C">
        <w:rPr>
          <w:rFonts w:asciiTheme="minorHAnsi" w:hAnsiTheme="minorHAnsi"/>
          <w:b/>
          <w:i/>
          <w:sz w:val="22"/>
          <w:szCs w:val="22"/>
          <w:lang w:val="fr-FR"/>
        </w:rPr>
        <w:t xml:space="preserve"> (</w:t>
      </w:r>
      <w:r w:rsidR="008C2420" w:rsidRPr="00D4126C">
        <w:rPr>
          <w:rFonts w:asciiTheme="minorHAnsi" w:hAnsiTheme="minorHAnsi"/>
          <w:b/>
          <w:i/>
          <w:sz w:val="22"/>
          <w:szCs w:val="22"/>
          <w:lang w:val="fr-FR"/>
        </w:rPr>
        <w:t xml:space="preserve">fonds </w:t>
      </w:r>
      <w:r w:rsidR="004F370F" w:rsidRPr="00D4126C">
        <w:rPr>
          <w:rFonts w:asciiTheme="minorHAnsi" w:hAnsiTheme="minorHAnsi"/>
          <w:b/>
          <w:i/>
          <w:sz w:val="22"/>
          <w:szCs w:val="22"/>
          <w:lang w:val="fr-FR"/>
        </w:rPr>
        <w:t>non</w:t>
      </w:r>
      <w:r w:rsidR="008C2420"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DC432C" w:rsidRPr="00D4126C" w:rsidRDefault="008C2420" w:rsidP="00A673F6">
      <w:pPr>
        <w:rPr>
          <w:rFonts w:asciiTheme="minorHAnsi" w:hAnsiTheme="minorHAnsi"/>
          <w:sz w:val="22"/>
          <w:szCs w:val="22"/>
          <w:lang w:val="fr-FR"/>
        </w:rPr>
      </w:pPr>
      <w:r w:rsidRPr="00D4126C">
        <w:rPr>
          <w:rFonts w:asciiTheme="minorHAnsi" w:hAnsiTheme="minorHAnsi"/>
          <w:sz w:val="22"/>
          <w:szCs w:val="22"/>
          <w:lang w:val="fr-FR"/>
        </w:rPr>
        <w:t>Pour soutenir l’objectif stratégique de CESP 6.3, il conviendrait de tourner une courte vidéo (environ 3 minutes) à fort impact montrant l’importance vitale des zones humides pour l’humanité, les pertes alarmantes qu’elles subissent, et ce que tout un chacun peut faire à son niveau</w:t>
      </w:r>
      <w:r w:rsidR="00FC2845" w:rsidRPr="00D4126C">
        <w:rPr>
          <w:rFonts w:asciiTheme="minorHAnsi" w:hAnsiTheme="minorHAnsi"/>
          <w:sz w:val="22"/>
          <w:szCs w:val="22"/>
          <w:lang w:val="fr-FR"/>
        </w:rPr>
        <w:t xml:space="preserve">. </w:t>
      </w:r>
      <w:r w:rsidRPr="00D4126C">
        <w:rPr>
          <w:rFonts w:asciiTheme="minorHAnsi" w:hAnsiTheme="minorHAnsi"/>
          <w:sz w:val="22"/>
          <w:szCs w:val="22"/>
          <w:lang w:val="fr-FR"/>
        </w:rPr>
        <w:t>Elle serait disponible sur le site web Ramsar et pourrait être utilisée sur les réseaux sociaux</w:t>
      </w:r>
      <w:r w:rsidR="00FC2845" w:rsidRPr="00D4126C">
        <w:rPr>
          <w:rFonts w:asciiTheme="minorHAnsi" w:hAnsiTheme="minorHAnsi"/>
          <w:sz w:val="22"/>
          <w:szCs w:val="22"/>
          <w:lang w:val="fr-FR"/>
        </w:rPr>
        <w:t>.</w:t>
      </w:r>
    </w:p>
    <w:p w:rsidR="00FC2845" w:rsidRPr="00D4126C" w:rsidRDefault="00FC2845" w:rsidP="00A673F6">
      <w:pPr>
        <w:rPr>
          <w:rFonts w:asciiTheme="minorHAnsi" w:hAnsiTheme="minorHAnsi"/>
          <w:sz w:val="22"/>
          <w:szCs w:val="22"/>
          <w:lang w:val="fr-FR"/>
        </w:rPr>
      </w:pPr>
    </w:p>
    <w:p w:rsidR="00FC2845" w:rsidRPr="00D4126C" w:rsidRDefault="008C2420" w:rsidP="00A673F6">
      <w:pPr>
        <w:rPr>
          <w:rFonts w:asciiTheme="minorHAnsi" w:hAnsiTheme="minorHAnsi"/>
          <w:b/>
          <w:i/>
          <w:sz w:val="22"/>
          <w:szCs w:val="22"/>
          <w:lang w:val="fr-FR"/>
        </w:rPr>
      </w:pPr>
      <w:r w:rsidRPr="00D4126C">
        <w:rPr>
          <w:rFonts w:asciiTheme="minorHAnsi" w:hAnsiTheme="minorHAnsi"/>
          <w:b/>
          <w:i/>
          <w:sz w:val="22"/>
          <w:szCs w:val="22"/>
          <w:lang w:val="fr-FR"/>
        </w:rPr>
        <w:t>Soutien en ligne à la Journée mondiale des zones humides</w:t>
      </w:r>
      <w:r w:rsidR="004F370F"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 xml:space="preserve">fonds </w:t>
      </w:r>
      <w:r w:rsidR="004F370F" w:rsidRPr="00D4126C">
        <w:rPr>
          <w:rFonts w:asciiTheme="minorHAnsi" w:hAnsiTheme="minorHAnsi"/>
          <w:b/>
          <w:i/>
          <w:sz w:val="22"/>
          <w:szCs w:val="22"/>
          <w:lang w:val="fr-FR"/>
        </w:rPr>
        <w:t>non</w:t>
      </w:r>
      <w:r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FC2845" w:rsidRPr="00D4126C" w:rsidRDefault="008C2420" w:rsidP="00A673F6">
      <w:pPr>
        <w:rPr>
          <w:rFonts w:asciiTheme="minorHAnsi" w:hAnsiTheme="minorHAnsi"/>
          <w:sz w:val="22"/>
          <w:szCs w:val="22"/>
          <w:lang w:val="fr-FR"/>
        </w:rPr>
      </w:pPr>
      <w:r w:rsidRPr="00D4126C">
        <w:rPr>
          <w:rFonts w:asciiTheme="minorHAnsi" w:hAnsiTheme="minorHAnsi"/>
          <w:sz w:val="22"/>
          <w:szCs w:val="22"/>
          <w:lang w:val="fr-FR"/>
        </w:rPr>
        <w:t xml:space="preserve">Pour soutenir les objectifs stratégiques de </w:t>
      </w:r>
      <w:r w:rsidR="00C74A2B" w:rsidRPr="00D4126C">
        <w:rPr>
          <w:rFonts w:asciiTheme="minorHAnsi" w:hAnsiTheme="minorHAnsi"/>
          <w:sz w:val="22"/>
          <w:szCs w:val="22"/>
          <w:lang w:val="fr-FR"/>
        </w:rPr>
        <w:t>CESP</w:t>
      </w:r>
      <w:r w:rsidR="004022AE" w:rsidRPr="00D4126C">
        <w:rPr>
          <w:rFonts w:asciiTheme="minorHAnsi" w:hAnsiTheme="minorHAnsi"/>
          <w:sz w:val="22"/>
          <w:szCs w:val="22"/>
          <w:lang w:val="fr-FR"/>
        </w:rPr>
        <w:t xml:space="preserve"> 1.6 </w:t>
      </w:r>
      <w:r w:rsidRPr="00D4126C">
        <w:rPr>
          <w:rFonts w:asciiTheme="minorHAnsi" w:hAnsiTheme="minorHAnsi"/>
          <w:sz w:val="22"/>
          <w:szCs w:val="22"/>
          <w:lang w:val="fr-FR"/>
        </w:rPr>
        <w:t>et</w:t>
      </w:r>
      <w:r w:rsidR="004022AE" w:rsidRPr="00D4126C">
        <w:rPr>
          <w:rFonts w:asciiTheme="minorHAnsi" w:hAnsiTheme="minorHAnsi"/>
          <w:sz w:val="22"/>
          <w:szCs w:val="22"/>
          <w:lang w:val="fr-FR"/>
        </w:rPr>
        <w:t xml:space="preserve"> 6.1, </w:t>
      </w:r>
      <w:r w:rsidRPr="00D4126C">
        <w:rPr>
          <w:rFonts w:asciiTheme="minorHAnsi" w:hAnsiTheme="minorHAnsi"/>
          <w:sz w:val="22"/>
          <w:szCs w:val="22"/>
          <w:lang w:val="fr-FR"/>
        </w:rPr>
        <w:t>un</w:t>
      </w:r>
      <w:r w:rsidR="00C5670E" w:rsidRPr="00D4126C">
        <w:rPr>
          <w:rFonts w:asciiTheme="minorHAnsi" w:hAnsiTheme="minorHAnsi"/>
          <w:sz w:val="22"/>
          <w:szCs w:val="22"/>
          <w:lang w:val="fr-FR"/>
        </w:rPr>
        <w:t xml:space="preserve">e page spéciale du </w:t>
      </w:r>
      <w:r w:rsidRPr="00D4126C">
        <w:rPr>
          <w:rFonts w:asciiTheme="minorHAnsi" w:hAnsiTheme="minorHAnsi"/>
          <w:sz w:val="22"/>
          <w:szCs w:val="22"/>
          <w:lang w:val="fr-FR"/>
        </w:rPr>
        <w:t>site</w:t>
      </w:r>
      <w:r w:rsidR="00C5670E" w:rsidRPr="00D4126C">
        <w:rPr>
          <w:rFonts w:asciiTheme="minorHAnsi" w:hAnsiTheme="minorHAnsi"/>
          <w:sz w:val="22"/>
          <w:szCs w:val="22"/>
          <w:lang w:val="fr-FR"/>
        </w:rPr>
        <w:t xml:space="preserve"> web à l’adresse</w:t>
      </w:r>
      <w:r w:rsidR="00FC2845" w:rsidRPr="00D4126C">
        <w:rPr>
          <w:rFonts w:asciiTheme="minorHAnsi" w:hAnsiTheme="minorHAnsi"/>
          <w:sz w:val="22"/>
          <w:szCs w:val="22"/>
          <w:lang w:val="fr-FR"/>
        </w:rPr>
        <w:t xml:space="preserve"> </w:t>
      </w:r>
      <w:hyperlink r:id="rId14" w:history="1">
        <w:r w:rsidR="00FC2845" w:rsidRPr="00D4126C">
          <w:rPr>
            <w:rStyle w:val="Hyperlink"/>
            <w:rFonts w:asciiTheme="minorHAnsi" w:hAnsiTheme="minorHAnsi"/>
            <w:color w:val="auto"/>
            <w:sz w:val="22"/>
            <w:szCs w:val="22"/>
            <w:lang w:val="fr-FR"/>
          </w:rPr>
          <w:t>www.worldwetlandsday.org</w:t>
        </w:r>
      </w:hyperlink>
      <w:r w:rsidR="00FC2845" w:rsidRPr="00D4126C">
        <w:rPr>
          <w:rFonts w:asciiTheme="minorHAnsi" w:hAnsiTheme="minorHAnsi"/>
          <w:sz w:val="22"/>
          <w:szCs w:val="22"/>
          <w:lang w:val="fr-FR"/>
        </w:rPr>
        <w:t xml:space="preserve"> </w:t>
      </w:r>
      <w:r w:rsidR="00C5670E" w:rsidRPr="00D4126C">
        <w:rPr>
          <w:rFonts w:asciiTheme="minorHAnsi" w:hAnsiTheme="minorHAnsi"/>
          <w:sz w:val="22"/>
          <w:szCs w:val="22"/>
          <w:lang w:val="fr-FR"/>
        </w:rPr>
        <w:t xml:space="preserve">sera consacrée particulièrement à la Journée mondiale des zones humides pour les années </w:t>
      </w:r>
      <w:r w:rsidR="00941962" w:rsidRPr="00D4126C">
        <w:rPr>
          <w:rFonts w:asciiTheme="minorHAnsi" w:hAnsiTheme="minorHAnsi"/>
          <w:sz w:val="22"/>
          <w:szCs w:val="22"/>
          <w:lang w:val="fr-FR"/>
        </w:rPr>
        <w:t>2016-2018</w:t>
      </w:r>
      <w:r w:rsidR="00FC2845" w:rsidRPr="00D4126C">
        <w:rPr>
          <w:rFonts w:asciiTheme="minorHAnsi" w:hAnsiTheme="minorHAnsi"/>
          <w:sz w:val="22"/>
          <w:szCs w:val="22"/>
          <w:lang w:val="fr-FR"/>
        </w:rPr>
        <w:t xml:space="preserve">. </w:t>
      </w:r>
      <w:r w:rsidR="00C5670E" w:rsidRPr="00D4126C">
        <w:rPr>
          <w:rFonts w:asciiTheme="minorHAnsi" w:hAnsiTheme="minorHAnsi"/>
          <w:sz w:val="22"/>
          <w:szCs w:val="22"/>
          <w:lang w:val="fr-FR"/>
        </w:rPr>
        <w:t>Elle permettra :</w:t>
      </w:r>
    </w:p>
    <w:p w:rsidR="00FC2845" w:rsidRPr="00D4126C" w:rsidRDefault="00C5670E"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De participer au concours de </w:t>
      </w:r>
      <w:r w:rsidR="00FC2845" w:rsidRPr="00D4126C">
        <w:rPr>
          <w:rFonts w:asciiTheme="minorHAnsi" w:hAnsiTheme="minorHAnsi"/>
          <w:sz w:val="22"/>
          <w:szCs w:val="22"/>
          <w:lang w:val="fr-FR"/>
        </w:rPr>
        <w:t>photo</w:t>
      </w:r>
      <w:r w:rsidRPr="00D4126C">
        <w:rPr>
          <w:rFonts w:asciiTheme="minorHAnsi" w:hAnsiTheme="minorHAnsi"/>
          <w:sz w:val="22"/>
          <w:szCs w:val="22"/>
          <w:lang w:val="fr-FR"/>
        </w:rPr>
        <w:t>graphie et de noter les photos dans la galerie</w:t>
      </w:r>
    </w:p>
    <w:p w:rsidR="00FC2845" w:rsidRPr="00D4126C" w:rsidRDefault="00FC2845"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lastRenderedPageBreak/>
        <w:t>D</w:t>
      </w:r>
      <w:r w:rsidR="006A56A3" w:rsidRPr="00D4126C">
        <w:rPr>
          <w:rFonts w:asciiTheme="minorHAnsi" w:hAnsiTheme="minorHAnsi"/>
          <w:sz w:val="22"/>
          <w:szCs w:val="22"/>
          <w:lang w:val="fr-FR"/>
        </w:rPr>
        <w:t>e télécharger des documents</w:t>
      </w:r>
      <w:r w:rsidR="00930094">
        <w:rPr>
          <w:rFonts w:asciiTheme="minorHAnsi" w:hAnsiTheme="minorHAnsi"/>
          <w:sz w:val="22"/>
          <w:szCs w:val="22"/>
          <w:lang w:val="fr-FR"/>
        </w:rPr>
        <w:t>,</w:t>
      </w:r>
      <w:r w:rsidR="006A56A3" w:rsidRPr="00D4126C">
        <w:rPr>
          <w:rFonts w:asciiTheme="minorHAnsi" w:hAnsiTheme="minorHAnsi"/>
          <w:sz w:val="22"/>
          <w:szCs w:val="22"/>
          <w:lang w:val="fr-FR"/>
        </w:rPr>
        <w:t xml:space="preserve"> pour les enseignants et les organisateurs</w:t>
      </w:r>
    </w:p>
    <w:p w:rsidR="00FC2845" w:rsidRPr="00D4126C" w:rsidRDefault="006A56A3"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t>De faire la promesse d’agir en faveur des zones humides</w:t>
      </w:r>
    </w:p>
    <w:p w:rsidR="002B001B" w:rsidRPr="00D4126C" w:rsidRDefault="002B001B" w:rsidP="00A673F6">
      <w:pPr>
        <w:rPr>
          <w:rFonts w:asciiTheme="minorHAnsi" w:hAnsiTheme="minorHAnsi"/>
          <w:sz w:val="22"/>
          <w:szCs w:val="22"/>
          <w:lang w:val="fr-FR"/>
        </w:rPr>
      </w:pPr>
    </w:p>
    <w:p w:rsidR="00655197" w:rsidRPr="00D4126C" w:rsidRDefault="006A56A3" w:rsidP="00A673F6">
      <w:pPr>
        <w:rPr>
          <w:rFonts w:asciiTheme="minorHAnsi" w:hAnsiTheme="minorHAnsi"/>
          <w:sz w:val="22"/>
          <w:szCs w:val="22"/>
          <w:lang w:val="fr-FR"/>
        </w:rPr>
      </w:pPr>
      <w:r w:rsidRPr="00D4126C">
        <w:rPr>
          <w:rFonts w:asciiTheme="minorHAnsi" w:hAnsiTheme="minorHAnsi"/>
          <w:sz w:val="22"/>
          <w:szCs w:val="22"/>
          <w:lang w:val="fr-FR"/>
        </w:rPr>
        <w:t xml:space="preserve">Parallèlement, un </w:t>
      </w:r>
      <w:r w:rsidR="00A06BDC" w:rsidRPr="00D4126C">
        <w:rPr>
          <w:rFonts w:asciiTheme="minorHAnsi" w:hAnsiTheme="minorHAnsi"/>
          <w:sz w:val="22"/>
          <w:szCs w:val="22"/>
          <w:lang w:val="fr-FR"/>
        </w:rPr>
        <w:t>Doodle</w:t>
      </w:r>
      <w:r w:rsidRPr="00D4126C">
        <w:rPr>
          <w:rFonts w:asciiTheme="minorHAnsi" w:hAnsiTheme="minorHAnsi"/>
          <w:sz w:val="22"/>
          <w:szCs w:val="22"/>
          <w:lang w:val="fr-FR"/>
        </w:rPr>
        <w:t xml:space="preserve"> sur </w:t>
      </w:r>
      <w:r w:rsidR="00FC2845" w:rsidRPr="00D4126C">
        <w:rPr>
          <w:rFonts w:asciiTheme="minorHAnsi" w:hAnsiTheme="minorHAnsi"/>
          <w:sz w:val="22"/>
          <w:szCs w:val="22"/>
          <w:lang w:val="fr-FR"/>
        </w:rPr>
        <w:t xml:space="preserve">Google </w:t>
      </w:r>
      <w:r w:rsidRPr="00D4126C">
        <w:rPr>
          <w:rFonts w:asciiTheme="minorHAnsi" w:hAnsiTheme="minorHAnsi"/>
          <w:sz w:val="22"/>
          <w:szCs w:val="22"/>
          <w:lang w:val="fr-FR"/>
        </w:rPr>
        <w:t>à l’occasion de la Journée mondiale des zones humides donnera une plus grande visibilité à l’évènement</w:t>
      </w:r>
      <w:r w:rsidR="00FC2845" w:rsidRPr="00D4126C">
        <w:rPr>
          <w:rFonts w:asciiTheme="minorHAnsi" w:hAnsiTheme="minorHAnsi"/>
          <w:sz w:val="22"/>
          <w:szCs w:val="22"/>
          <w:lang w:val="fr-FR"/>
        </w:rPr>
        <w:t>.</w:t>
      </w:r>
      <w:r w:rsidR="002B001B" w:rsidRPr="00D4126C">
        <w:rPr>
          <w:rFonts w:asciiTheme="minorHAnsi" w:hAnsiTheme="minorHAnsi"/>
          <w:sz w:val="22"/>
          <w:szCs w:val="22"/>
          <w:lang w:val="fr-FR"/>
        </w:rPr>
        <w:t xml:space="preserve"> </w:t>
      </w:r>
      <w:r w:rsidRPr="00D4126C">
        <w:rPr>
          <w:rFonts w:asciiTheme="minorHAnsi" w:hAnsiTheme="minorHAnsi"/>
          <w:sz w:val="22"/>
          <w:szCs w:val="22"/>
          <w:lang w:val="fr-FR"/>
        </w:rPr>
        <w:t>Un soutien des réseaux sociaux</w:t>
      </w:r>
      <w:r w:rsidR="00655197" w:rsidRPr="00D4126C">
        <w:rPr>
          <w:rFonts w:asciiTheme="minorHAnsi" w:hAnsiTheme="minorHAnsi"/>
          <w:sz w:val="22"/>
          <w:szCs w:val="22"/>
          <w:lang w:val="fr-FR"/>
        </w:rPr>
        <w:t xml:space="preserve"> (twitter, Instagram </w:t>
      </w:r>
      <w:r w:rsidRPr="00D4126C">
        <w:rPr>
          <w:rFonts w:asciiTheme="minorHAnsi" w:hAnsiTheme="minorHAnsi"/>
          <w:sz w:val="22"/>
          <w:szCs w:val="22"/>
          <w:lang w:val="fr-FR"/>
        </w:rPr>
        <w:t>et</w:t>
      </w:r>
      <w:r w:rsidR="00655197" w:rsidRPr="00D4126C">
        <w:rPr>
          <w:rFonts w:asciiTheme="minorHAnsi" w:hAnsiTheme="minorHAnsi"/>
          <w:sz w:val="22"/>
          <w:szCs w:val="22"/>
          <w:lang w:val="fr-FR"/>
        </w:rPr>
        <w:t xml:space="preserve"> Facebook) </w:t>
      </w:r>
      <w:r w:rsidRPr="00D4126C">
        <w:rPr>
          <w:rFonts w:asciiTheme="minorHAnsi" w:hAnsiTheme="minorHAnsi"/>
          <w:sz w:val="22"/>
          <w:szCs w:val="22"/>
          <w:lang w:val="fr-FR"/>
        </w:rPr>
        <w:t xml:space="preserve">avec les hashtags </w:t>
      </w:r>
      <w:r w:rsidR="00655197"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devrait diriger le trafic vers la page de la Journée mondiale des zones humides pour faire connaitre le concours photo et sensibiliser le </w:t>
      </w:r>
      <w:r w:rsidR="00930094">
        <w:rPr>
          <w:rFonts w:asciiTheme="minorHAnsi" w:hAnsiTheme="minorHAnsi"/>
          <w:sz w:val="22"/>
          <w:szCs w:val="22"/>
          <w:lang w:val="fr-FR"/>
        </w:rPr>
        <w:t xml:space="preserve">grand </w:t>
      </w:r>
      <w:r w:rsidRPr="00D4126C">
        <w:rPr>
          <w:rFonts w:asciiTheme="minorHAnsi" w:hAnsiTheme="minorHAnsi"/>
          <w:sz w:val="22"/>
          <w:szCs w:val="22"/>
          <w:lang w:val="fr-FR"/>
        </w:rPr>
        <w:t xml:space="preserve">public à </w:t>
      </w:r>
      <w:r w:rsidR="00655197" w:rsidRPr="00D4126C">
        <w:rPr>
          <w:rFonts w:asciiTheme="minorHAnsi" w:hAnsiTheme="minorHAnsi"/>
          <w:sz w:val="22"/>
          <w:szCs w:val="22"/>
          <w:lang w:val="fr-FR"/>
        </w:rPr>
        <w:t>Ramsar</w:t>
      </w:r>
      <w:r w:rsidRPr="00D4126C">
        <w:rPr>
          <w:rFonts w:asciiTheme="minorHAnsi" w:hAnsiTheme="minorHAnsi"/>
          <w:sz w:val="22"/>
          <w:szCs w:val="22"/>
          <w:lang w:val="fr-FR"/>
        </w:rPr>
        <w:t>.</w:t>
      </w:r>
    </w:p>
    <w:p w:rsidR="00FC2845" w:rsidRPr="00D4126C" w:rsidRDefault="00FC2845" w:rsidP="00A673F6">
      <w:pPr>
        <w:rPr>
          <w:rFonts w:asciiTheme="minorHAnsi" w:hAnsiTheme="minorHAnsi"/>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 xml:space="preserve">10c. </w:t>
      </w:r>
      <w:r w:rsidR="006A56A3" w:rsidRPr="00D4126C">
        <w:rPr>
          <w:rFonts w:asciiTheme="minorHAnsi" w:hAnsiTheme="minorHAnsi"/>
          <w:b/>
          <w:sz w:val="22"/>
          <w:szCs w:val="22"/>
          <w:lang w:val="fr-FR"/>
        </w:rPr>
        <w:t>Réseaux sociaux</w:t>
      </w:r>
      <w:r w:rsidR="00FC4843" w:rsidRPr="00D4126C">
        <w:rPr>
          <w:rFonts w:asciiTheme="minorHAnsi" w:hAnsiTheme="minorHAnsi"/>
          <w:b/>
          <w:sz w:val="22"/>
          <w:szCs w:val="22"/>
          <w:lang w:val="fr-FR"/>
        </w:rPr>
        <w:t xml:space="preserve"> </w:t>
      </w:r>
      <w:r w:rsidR="004F370F" w:rsidRPr="00D4126C">
        <w:rPr>
          <w:rFonts w:asciiTheme="minorHAnsi" w:hAnsiTheme="minorHAnsi"/>
          <w:b/>
          <w:sz w:val="22"/>
          <w:szCs w:val="22"/>
          <w:lang w:val="fr-FR"/>
        </w:rPr>
        <w:t>(</w:t>
      </w:r>
      <w:r w:rsidR="006A56A3" w:rsidRPr="00D4126C">
        <w:rPr>
          <w:rFonts w:asciiTheme="minorHAnsi" w:hAnsiTheme="minorHAnsi"/>
          <w:b/>
          <w:sz w:val="22"/>
          <w:szCs w:val="22"/>
          <w:lang w:val="fr-FR"/>
        </w:rPr>
        <w:t>fonds administratifs</w:t>
      </w:r>
      <w:r w:rsidR="004F370F" w:rsidRPr="00D4126C">
        <w:rPr>
          <w:rFonts w:asciiTheme="minorHAnsi" w:hAnsiTheme="minorHAnsi"/>
          <w:b/>
          <w:sz w:val="22"/>
          <w:szCs w:val="22"/>
          <w:lang w:val="fr-FR"/>
        </w:rPr>
        <w:t>)</w:t>
      </w:r>
    </w:p>
    <w:p w:rsidR="00677F33" w:rsidRPr="00D4126C" w:rsidRDefault="00677F33" w:rsidP="00A673F6">
      <w:pPr>
        <w:rPr>
          <w:rFonts w:asciiTheme="minorHAnsi" w:hAnsiTheme="minorHAnsi"/>
          <w:b/>
          <w:sz w:val="22"/>
          <w:szCs w:val="22"/>
          <w:lang w:val="fr-FR"/>
        </w:rPr>
      </w:pPr>
    </w:p>
    <w:p w:rsidR="00655197" w:rsidRPr="00D4126C" w:rsidRDefault="006A56A3" w:rsidP="00A673F6">
      <w:pPr>
        <w:rPr>
          <w:rFonts w:asciiTheme="minorHAnsi" w:hAnsiTheme="minorHAnsi"/>
          <w:sz w:val="22"/>
          <w:szCs w:val="22"/>
          <w:lang w:val="fr-FR"/>
        </w:rPr>
      </w:pPr>
      <w:r w:rsidRPr="00D4126C">
        <w:rPr>
          <w:rFonts w:asciiTheme="minorHAnsi" w:hAnsiTheme="minorHAnsi"/>
          <w:sz w:val="22"/>
          <w:szCs w:val="22"/>
          <w:lang w:val="fr-FR"/>
        </w:rPr>
        <w:t>Les réseaux sociaux sont un bon moyen d’atteindre les principaux groupes cibles de manière très personnelle, comme l’exige l’objectif stratégique de CESP</w:t>
      </w:r>
      <w:r w:rsidR="004022AE" w:rsidRPr="00D4126C">
        <w:rPr>
          <w:rFonts w:asciiTheme="minorHAnsi" w:hAnsiTheme="minorHAnsi"/>
          <w:sz w:val="22"/>
          <w:szCs w:val="22"/>
          <w:lang w:val="fr-FR"/>
        </w:rPr>
        <w:t xml:space="preserve"> 6.4. </w:t>
      </w:r>
      <w:r w:rsidRPr="00D4126C">
        <w:rPr>
          <w:rFonts w:asciiTheme="minorHAnsi" w:hAnsiTheme="minorHAnsi"/>
          <w:sz w:val="22"/>
          <w:szCs w:val="22"/>
          <w:lang w:val="fr-FR"/>
        </w:rPr>
        <w:t xml:space="preserve">Pour communiquer efficacement sur les réseaux sociaux, les 5 messages clés de </w:t>
      </w:r>
      <w:r w:rsidR="00655197"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doivent être </w:t>
      </w:r>
      <w:r w:rsidR="00BB6377" w:rsidRPr="00D4126C">
        <w:rPr>
          <w:rFonts w:asciiTheme="minorHAnsi" w:hAnsiTheme="minorHAnsi"/>
          <w:sz w:val="22"/>
          <w:szCs w:val="22"/>
          <w:lang w:val="fr-FR"/>
        </w:rPr>
        <w:t>transformés en slogans percutants qui éveillent l’intérêt, suscitent des commentaires et encouragent les lecteurs à les diffuser</w:t>
      </w:r>
      <w:r w:rsidR="00655197" w:rsidRPr="00D4126C">
        <w:rPr>
          <w:rFonts w:asciiTheme="minorHAnsi" w:hAnsiTheme="minorHAnsi"/>
          <w:sz w:val="22"/>
          <w:szCs w:val="22"/>
          <w:lang w:val="fr-FR"/>
        </w:rPr>
        <w:t>.</w:t>
      </w:r>
    </w:p>
    <w:p w:rsidR="005812D9" w:rsidRPr="00D4126C" w:rsidRDefault="005812D9" w:rsidP="00A673F6">
      <w:pPr>
        <w:rPr>
          <w:rFonts w:asciiTheme="minorHAnsi" w:hAnsiTheme="minorHAnsi"/>
          <w:sz w:val="22"/>
          <w:szCs w:val="22"/>
          <w:lang w:val="fr-FR"/>
        </w:rPr>
      </w:pPr>
    </w:p>
    <w:p w:rsidR="00D66C61" w:rsidRPr="00D4126C" w:rsidRDefault="00D66C61"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t>Facebook</w:t>
      </w:r>
      <w:r w:rsidR="00BB6377" w:rsidRPr="00D4126C">
        <w:rPr>
          <w:rFonts w:asciiTheme="minorHAnsi" w:hAnsiTheme="minorHAnsi"/>
          <w:sz w:val="22"/>
          <w:szCs w:val="22"/>
          <w:lang w:val="fr-FR"/>
        </w:rPr>
        <w:t xml:space="preserve"> </w:t>
      </w:r>
      <w:r w:rsidRPr="00D4126C">
        <w:rPr>
          <w:rFonts w:asciiTheme="minorHAnsi" w:hAnsiTheme="minorHAnsi"/>
          <w:sz w:val="22"/>
          <w:szCs w:val="22"/>
          <w:lang w:val="fr-FR"/>
        </w:rPr>
        <w:t>: RamsarConventiononWetlands</w:t>
      </w:r>
    </w:p>
    <w:p w:rsidR="00D66C61" w:rsidRPr="00D4126C" w:rsidRDefault="00BB6377" w:rsidP="002B001B">
      <w:pPr>
        <w:rPr>
          <w:rFonts w:asciiTheme="minorHAnsi" w:hAnsiTheme="minorHAnsi"/>
          <w:sz w:val="22"/>
          <w:szCs w:val="22"/>
          <w:lang w:val="fr-FR"/>
        </w:rPr>
      </w:pPr>
      <w:r w:rsidRPr="00D4126C">
        <w:rPr>
          <w:rFonts w:asciiTheme="minorHAnsi" w:hAnsiTheme="minorHAnsi"/>
          <w:sz w:val="22"/>
          <w:szCs w:val="22"/>
          <w:lang w:val="fr-FR"/>
        </w:rPr>
        <w:t>Obtenir le maximum de « J’aime » et faire savoir pourquoi les zones humides sont vitales pour l’humanité</w:t>
      </w:r>
      <w:r w:rsidR="006847C7" w:rsidRPr="00D4126C">
        <w:rPr>
          <w:rFonts w:asciiTheme="minorHAnsi" w:hAnsiTheme="minorHAnsi"/>
          <w:sz w:val="22"/>
          <w:szCs w:val="22"/>
          <w:lang w:val="fr-FR"/>
        </w:rPr>
        <w:t>.</w:t>
      </w:r>
    </w:p>
    <w:p w:rsidR="002B001B" w:rsidRPr="00D4126C" w:rsidRDefault="00D66C61"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t>Twitter</w:t>
      </w:r>
      <w:r w:rsidR="00BB6377" w:rsidRPr="00D4126C">
        <w:rPr>
          <w:rFonts w:asciiTheme="minorHAnsi" w:hAnsiTheme="minorHAnsi"/>
          <w:sz w:val="22"/>
          <w:szCs w:val="22"/>
          <w:lang w:val="fr-FR"/>
        </w:rPr>
        <w:t xml:space="preserve"> </w:t>
      </w:r>
      <w:r w:rsidRPr="00D4126C">
        <w:rPr>
          <w:rFonts w:asciiTheme="minorHAnsi" w:hAnsiTheme="minorHAnsi"/>
          <w:sz w:val="22"/>
          <w:szCs w:val="22"/>
          <w:lang w:val="fr-FR"/>
        </w:rPr>
        <w:t>: RamsarConv</w:t>
      </w:r>
    </w:p>
    <w:p w:rsidR="00D66C61" w:rsidRPr="00D4126C" w:rsidRDefault="00BB6377" w:rsidP="002B001B">
      <w:pPr>
        <w:pStyle w:val="ListParagraph"/>
        <w:ind w:left="0"/>
        <w:rPr>
          <w:rFonts w:asciiTheme="minorHAnsi" w:hAnsiTheme="minorHAnsi"/>
          <w:sz w:val="22"/>
          <w:szCs w:val="22"/>
          <w:lang w:val="fr-FR"/>
        </w:rPr>
      </w:pPr>
      <w:r w:rsidRPr="00D4126C">
        <w:rPr>
          <w:rFonts w:asciiTheme="minorHAnsi" w:hAnsiTheme="minorHAnsi"/>
          <w:sz w:val="22"/>
          <w:szCs w:val="22"/>
          <w:lang w:val="fr-FR"/>
        </w:rPr>
        <w:t>L’utiliser pour faire connaître les évènements en cours et réagir à des nouvelles spécifiques</w:t>
      </w:r>
      <w:r w:rsidR="00D66C61" w:rsidRPr="00D4126C">
        <w:rPr>
          <w:rFonts w:asciiTheme="minorHAnsi" w:hAnsiTheme="minorHAnsi"/>
          <w:sz w:val="22"/>
          <w:szCs w:val="22"/>
          <w:lang w:val="fr-FR"/>
        </w:rPr>
        <w:t xml:space="preserve">. </w:t>
      </w:r>
      <w:r w:rsidR="004022AE" w:rsidRPr="00D4126C">
        <w:rPr>
          <w:rFonts w:asciiTheme="minorHAnsi" w:hAnsiTheme="minorHAnsi"/>
          <w:sz w:val="22"/>
          <w:szCs w:val="22"/>
          <w:lang w:val="fr-FR"/>
        </w:rPr>
        <w:t>U</w:t>
      </w:r>
      <w:r w:rsidRPr="00D4126C">
        <w:rPr>
          <w:rFonts w:asciiTheme="minorHAnsi" w:hAnsiTheme="minorHAnsi"/>
          <w:sz w:val="22"/>
          <w:szCs w:val="22"/>
          <w:lang w:val="fr-FR"/>
        </w:rPr>
        <w:t>tiliser le compte twitter séparé du Secrétaire général pour des réactions à des conférences et manifestations internationales importantes</w:t>
      </w:r>
      <w:r w:rsidR="00D66C61" w:rsidRPr="00D4126C">
        <w:rPr>
          <w:rFonts w:asciiTheme="minorHAnsi" w:hAnsiTheme="minorHAnsi"/>
          <w:sz w:val="22"/>
          <w:szCs w:val="22"/>
          <w:lang w:val="fr-FR"/>
        </w:rPr>
        <w:t>.</w:t>
      </w:r>
    </w:p>
    <w:p w:rsidR="002B001B" w:rsidRPr="00D4126C" w:rsidRDefault="00D40432" w:rsidP="00DF6FB3">
      <w:pPr>
        <w:pStyle w:val="ListParagraph"/>
        <w:numPr>
          <w:ilvl w:val="0"/>
          <w:numId w:val="6"/>
        </w:numPr>
        <w:ind w:left="426" w:hanging="426"/>
        <w:rPr>
          <w:rFonts w:asciiTheme="minorHAnsi" w:hAnsiTheme="minorHAnsi"/>
          <w:sz w:val="22"/>
          <w:szCs w:val="22"/>
          <w:lang w:val="fr-FR"/>
        </w:rPr>
      </w:pPr>
      <w:r w:rsidRPr="00D4126C">
        <w:rPr>
          <w:rFonts w:asciiTheme="minorHAnsi" w:hAnsiTheme="minorHAnsi"/>
          <w:sz w:val="22"/>
          <w:szCs w:val="22"/>
          <w:lang w:val="fr-FR"/>
        </w:rPr>
        <w:t>Instagram: ramsar_convention_on_wetlands</w:t>
      </w:r>
    </w:p>
    <w:p w:rsidR="00D66C61" w:rsidRPr="00D4126C" w:rsidRDefault="00BB6377" w:rsidP="002B001B">
      <w:pPr>
        <w:pStyle w:val="ListParagraph"/>
        <w:ind w:left="0"/>
        <w:rPr>
          <w:rFonts w:asciiTheme="minorHAnsi" w:hAnsiTheme="minorHAnsi"/>
          <w:sz w:val="22"/>
          <w:szCs w:val="22"/>
          <w:lang w:val="fr-FR"/>
        </w:rPr>
      </w:pPr>
      <w:r w:rsidRPr="00D4126C">
        <w:rPr>
          <w:rFonts w:asciiTheme="minorHAnsi" w:hAnsiTheme="minorHAnsi"/>
          <w:sz w:val="22"/>
          <w:szCs w:val="22"/>
          <w:lang w:val="fr-FR"/>
        </w:rPr>
        <w:t>L’utiliser pour capter des images du concours de photographie à l‘occasion de la Journée mondiale des zones humides et faire en sorte que le public apprécie davantage les zones humides, ainsi que les services et les avantages qu’elles apportent.</w:t>
      </w:r>
    </w:p>
    <w:p w:rsidR="00D66C61" w:rsidRPr="00D4126C" w:rsidRDefault="00D66C61" w:rsidP="00A673F6">
      <w:pPr>
        <w:rPr>
          <w:rFonts w:asciiTheme="minorHAnsi" w:hAnsiTheme="minorHAnsi"/>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 xml:space="preserve">10d. </w:t>
      </w:r>
      <w:r w:rsidR="00BB6377" w:rsidRPr="00D4126C">
        <w:rPr>
          <w:rFonts w:asciiTheme="minorHAnsi" w:hAnsiTheme="minorHAnsi"/>
          <w:b/>
          <w:sz w:val="22"/>
          <w:szCs w:val="22"/>
          <w:lang w:val="fr-FR"/>
        </w:rPr>
        <w:t>Évènements</w:t>
      </w:r>
      <w:r w:rsidR="004F370F" w:rsidRPr="00D4126C">
        <w:rPr>
          <w:rFonts w:asciiTheme="minorHAnsi" w:hAnsiTheme="minorHAnsi"/>
          <w:b/>
          <w:sz w:val="22"/>
          <w:szCs w:val="22"/>
          <w:lang w:val="fr-FR"/>
        </w:rPr>
        <w:t xml:space="preserve"> </w:t>
      </w:r>
    </w:p>
    <w:p w:rsidR="00D66C61" w:rsidRPr="00D4126C" w:rsidRDefault="00D66C61" w:rsidP="00A673F6">
      <w:pPr>
        <w:rPr>
          <w:rFonts w:asciiTheme="minorHAnsi" w:hAnsiTheme="minorHAnsi"/>
          <w:sz w:val="22"/>
          <w:szCs w:val="22"/>
          <w:lang w:val="fr-FR"/>
        </w:rPr>
      </w:pPr>
    </w:p>
    <w:p w:rsidR="00DC432C" w:rsidRPr="00D4126C" w:rsidRDefault="00BA7DD1" w:rsidP="00A673F6">
      <w:pPr>
        <w:rPr>
          <w:rFonts w:asciiTheme="minorHAnsi" w:hAnsiTheme="minorHAnsi"/>
          <w:b/>
          <w:i/>
          <w:sz w:val="22"/>
          <w:szCs w:val="22"/>
          <w:lang w:val="fr-FR"/>
        </w:rPr>
      </w:pPr>
      <w:r w:rsidRPr="00D4126C">
        <w:rPr>
          <w:rFonts w:asciiTheme="minorHAnsi" w:hAnsiTheme="minorHAnsi"/>
          <w:b/>
          <w:i/>
          <w:sz w:val="22"/>
          <w:szCs w:val="22"/>
          <w:lang w:val="fr-FR"/>
        </w:rPr>
        <w:t>Journée mondiale des zones humides</w:t>
      </w:r>
      <w:r w:rsidR="004F6AD8"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fonds non administratifs</w:t>
      </w:r>
      <w:r w:rsidR="004F6AD8" w:rsidRPr="00D4126C">
        <w:rPr>
          <w:rFonts w:asciiTheme="minorHAnsi" w:hAnsiTheme="minorHAnsi"/>
          <w:b/>
          <w:i/>
          <w:sz w:val="22"/>
          <w:szCs w:val="22"/>
          <w:lang w:val="fr-FR"/>
        </w:rPr>
        <w:t>)</w:t>
      </w:r>
    </w:p>
    <w:p w:rsidR="00941962" w:rsidRPr="00D4126C" w:rsidRDefault="00BA7DD1" w:rsidP="00A673F6">
      <w:pPr>
        <w:rPr>
          <w:rFonts w:asciiTheme="minorHAnsi" w:hAnsiTheme="minorHAnsi"/>
          <w:sz w:val="22"/>
          <w:szCs w:val="22"/>
          <w:lang w:val="fr-FR"/>
        </w:rPr>
      </w:pPr>
      <w:r w:rsidRPr="00D4126C">
        <w:rPr>
          <w:rFonts w:asciiTheme="minorHAnsi" w:hAnsiTheme="minorHAnsi"/>
          <w:sz w:val="22"/>
          <w:szCs w:val="22"/>
          <w:lang w:val="fr-FR"/>
        </w:rPr>
        <w:t>Comme indiqué dans les o</w:t>
      </w:r>
      <w:r w:rsidR="006A56A3" w:rsidRPr="00D4126C">
        <w:rPr>
          <w:rFonts w:asciiTheme="minorHAnsi" w:hAnsiTheme="minorHAnsi"/>
          <w:sz w:val="22"/>
          <w:szCs w:val="22"/>
          <w:lang w:val="fr-FR"/>
        </w:rPr>
        <w:t>bjectif</w:t>
      </w:r>
      <w:r w:rsidRPr="00D4126C">
        <w:rPr>
          <w:rFonts w:asciiTheme="minorHAnsi" w:hAnsiTheme="minorHAnsi"/>
          <w:sz w:val="22"/>
          <w:szCs w:val="22"/>
          <w:lang w:val="fr-FR"/>
        </w:rPr>
        <w:t>s</w:t>
      </w:r>
      <w:r w:rsidR="006A56A3" w:rsidRPr="00D4126C">
        <w:rPr>
          <w:rFonts w:asciiTheme="minorHAnsi" w:hAnsiTheme="minorHAnsi"/>
          <w:sz w:val="22"/>
          <w:szCs w:val="22"/>
          <w:lang w:val="fr-FR"/>
        </w:rPr>
        <w:t xml:space="preserve"> stratégique</w:t>
      </w:r>
      <w:r w:rsidRPr="00D4126C">
        <w:rPr>
          <w:rFonts w:asciiTheme="minorHAnsi" w:hAnsiTheme="minorHAnsi"/>
          <w:sz w:val="22"/>
          <w:szCs w:val="22"/>
          <w:lang w:val="fr-FR"/>
        </w:rPr>
        <w:t>s</w:t>
      </w:r>
      <w:r w:rsidR="006A56A3" w:rsidRPr="00D4126C">
        <w:rPr>
          <w:rFonts w:asciiTheme="minorHAnsi" w:hAnsiTheme="minorHAnsi"/>
          <w:sz w:val="22"/>
          <w:szCs w:val="22"/>
          <w:lang w:val="fr-FR"/>
        </w:rPr>
        <w:t xml:space="preserve"> de CESP</w:t>
      </w:r>
      <w:r w:rsidR="00E32F61" w:rsidRPr="00D4126C">
        <w:rPr>
          <w:rFonts w:asciiTheme="minorHAnsi" w:hAnsiTheme="minorHAnsi"/>
          <w:sz w:val="22"/>
          <w:szCs w:val="22"/>
          <w:lang w:val="fr-FR"/>
        </w:rPr>
        <w:t xml:space="preserve"> 1.6 </w:t>
      </w:r>
      <w:r w:rsidRPr="00D4126C">
        <w:rPr>
          <w:rFonts w:asciiTheme="minorHAnsi" w:hAnsiTheme="minorHAnsi"/>
          <w:sz w:val="22"/>
          <w:szCs w:val="22"/>
          <w:lang w:val="fr-FR"/>
        </w:rPr>
        <w:t>et</w:t>
      </w:r>
      <w:r w:rsidR="00E32F61" w:rsidRPr="00D4126C">
        <w:rPr>
          <w:rFonts w:asciiTheme="minorHAnsi" w:hAnsiTheme="minorHAnsi"/>
          <w:sz w:val="22"/>
          <w:szCs w:val="22"/>
          <w:lang w:val="fr-FR"/>
        </w:rPr>
        <w:t xml:space="preserve"> 6.1, </w:t>
      </w:r>
      <w:r w:rsidRPr="00D4126C">
        <w:rPr>
          <w:rFonts w:asciiTheme="minorHAnsi" w:hAnsiTheme="minorHAnsi"/>
          <w:sz w:val="22"/>
          <w:szCs w:val="22"/>
          <w:lang w:val="fr-FR"/>
        </w:rPr>
        <w:t>la Journée mondiale des zones humides est le principal évènement de sensibilisation du</w:t>
      </w:r>
      <w:r w:rsidR="00FD0E76">
        <w:rPr>
          <w:rFonts w:asciiTheme="minorHAnsi" w:hAnsiTheme="minorHAnsi"/>
          <w:sz w:val="22"/>
          <w:szCs w:val="22"/>
          <w:lang w:val="fr-FR"/>
        </w:rPr>
        <w:t xml:space="preserve"> grand</w:t>
      </w:r>
      <w:r w:rsidRPr="00D4126C">
        <w:rPr>
          <w:rFonts w:asciiTheme="minorHAnsi" w:hAnsiTheme="minorHAnsi"/>
          <w:sz w:val="22"/>
          <w:szCs w:val="22"/>
          <w:lang w:val="fr-FR"/>
        </w:rPr>
        <w:t xml:space="preserve"> public </w:t>
      </w:r>
      <w:r w:rsidR="00FD0E76">
        <w:rPr>
          <w:rFonts w:asciiTheme="minorHAnsi" w:hAnsiTheme="minorHAnsi"/>
          <w:sz w:val="22"/>
          <w:szCs w:val="22"/>
          <w:lang w:val="fr-FR"/>
        </w:rPr>
        <w:t>à</w:t>
      </w:r>
      <w:r w:rsidRPr="00D4126C">
        <w:rPr>
          <w:rFonts w:asciiTheme="minorHAnsi" w:hAnsiTheme="minorHAnsi"/>
          <w:sz w:val="22"/>
          <w:szCs w:val="22"/>
          <w:lang w:val="fr-FR"/>
        </w:rPr>
        <w:t xml:space="preserve"> la </w:t>
      </w:r>
      <w:r w:rsidR="00B27000" w:rsidRPr="00D4126C">
        <w:rPr>
          <w:rFonts w:asciiTheme="minorHAnsi" w:hAnsiTheme="minorHAnsi"/>
          <w:sz w:val="22"/>
          <w:szCs w:val="22"/>
          <w:lang w:val="fr-FR"/>
        </w:rPr>
        <w:t>Convention</w:t>
      </w:r>
      <w:r w:rsidRPr="00D4126C">
        <w:rPr>
          <w:rFonts w:asciiTheme="minorHAnsi" w:hAnsiTheme="minorHAnsi"/>
          <w:sz w:val="22"/>
          <w:szCs w:val="22"/>
          <w:lang w:val="fr-FR"/>
        </w:rPr>
        <w:t xml:space="preserve"> et </w:t>
      </w:r>
      <w:r w:rsidR="00FD0E76">
        <w:rPr>
          <w:rFonts w:asciiTheme="minorHAnsi" w:hAnsiTheme="minorHAnsi"/>
          <w:sz w:val="22"/>
          <w:szCs w:val="22"/>
          <w:lang w:val="fr-FR"/>
        </w:rPr>
        <w:t xml:space="preserve">elle est au cœur du partenariat </w:t>
      </w:r>
      <w:r w:rsidRPr="00D4126C">
        <w:rPr>
          <w:rFonts w:asciiTheme="minorHAnsi" w:hAnsiTheme="minorHAnsi"/>
          <w:sz w:val="22"/>
          <w:szCs w:val="22"/>
          <w:lang w:val="fr-FR"/>
        </w:rPr>
        <w:t>avec</w:t>
      </w:r>
      <w:r w:rsidR="00941962" w:rsidRPr="00D4126C">
        <w:rPr>
          <w:rFonts w:asciiTheme="minorHAnsi" w:hAnsiTheme="minorHAnsi"/>
          <w:sz w:val="22"/>
          <w:szCs w:val="22"/>
          <w:lang w:val="fr-FR"/>
        </w:rPr>
        <w:t xml:space="preserve"> Danone-Evian. </w:t>
      </w:r>
      <w:r w:rsidRPr="00D4126C">
        <w:rPr>
          <w:rFonts w:asciiTheme="minorHAnsi" w:hAnsiTheme="minorHAnsi"/>
          <w:sz w:val="22"/>
          <w:szCs w:val="22"/>
          <w:lang w:val="fr-FR"/>
        </w:rPr>
        <w:t xml:space="preserve">Conformément </w:t>
      </w:r>
      <w:r w:rsidR="001D38DF" w:rsidRPr="00D4126C">
        <w:rPr>
          <w:rFonts w:asciiTheme="minorHAnsi" w:hAnsiTheme="minorHAnsi"/>
          <w:sz w:val="22"/>
          <w:szCs w:val="22"/>
          <w:lang w:val="fr-FR"/>
        </w:rPr>
        <w:t xml:space="preserve">à la définition du groupe cible </w:t>
      </w:r>
      <w:r w:rsidR="00941962" w:rsidRPr="00D4126C">
        <w:rPr>
          <w:rFonts w:asciiTheme="minorHAnsi" w:hAnsiTheme="minorHAnsi"/>
          <w:sz w:val="22"/>
          <w:szCs w:val="22"/>
          <w:lang w:val="fr-FR"/>
        </w:rPr>
        <w:t>Ramsar</w:t>
      </w:r>
      <w:r w:rsidR="001D38DF" w:rsidRPr="00D4126C">
        <w:rPr>
          <w:rFonts w:asciiTheme="minorHAnsi" w:hAnsiTheme="minorHAnsi"/>
          <w:sz w:val="22"/>
          <w:szCs w:val="22"/>
          <w:lang w:val="fr-FR"/>
        </w:rPr>
        <w:t xml:space="preserve">, les jeunes âgés de </w:t>
      </w:r>
      <w:r w:rsidR="00941962" w:rsidRPr="00D4126C">
        <w:rPr>
          <w:rFonts w:asciiTheme="minorHAnsi" w:hAnsiTheme="minorHAnsi"/>
          <w:sz w:val="22"/>
          <w:szCs w:val="22"/>
          <w:lang w:val="fr-FR"/>
        </w:rPr>
        <w:t>15-24</w:t>
      </w:r>
      <w:r w:rsidR="001D38DF" w:rsidRPr="00D4126C">
        <w:rPr>
          <w:rFonts w:asciiTheme="minorHAnsi" w:hAnsiTheme="minorHAnsi"/>
          <w:sz w:val="22"/>
          <w:szCs w:val="22"/>
          <w:lang w:val="fr-FR"/>
        </w:rPr>
        <w:t xml:space="preserve"> sont privilégiés comme agents de transmission </w:t>
      </w:r>
      <w:r w:rsidR="00FD0E76">
        <w:rPr>
          <w:rFonts w:asciiTheme="minorHAnsi" w:hAnsiTheme="minorHAnsi"/>
          <w:sz w:val="22"/>
          <w:szCs w:val="22"/>
          <w:lang w:val="fr-FR"/>
        </w:rPr>
        <w:t xml:space="preserve">des informations </w:t>
      </w:r>
      <w:r w:rsidR="001D38DF" w:rsidRPr="00D4126C">
        <w:rPr>
          <w:rFonts w:asciiTheme="minorHAnsi" w:hAnsiTheme="minorHAnsi"/>
          <w:sz w:val="22"/>
          <w:szCs w:val="22"/>
          <w:lang w:val="fr-FR"/>
        </w:rPr>
        <w:t>à un public plus large. Les activités de cette Journée doivent viser à :</w:t>
      </w:r>
    </w:p>
    <w:p w:rsidR="00941962" w:rsidRPr="00D4126C" w:rsidRDefault="00941962" w:rsidP="00DF6FB3">
      <w:pPr>
        <w:pStyle w:val="ListParagraph"/>
        <w:numPr>
          <w:ilvl w:val="0"/>
          <w:numId w:val="23"/>
        </w:numPr>
        <w:ind w:left="426" w:hanging="426"/>
        <w:rPr>
          <w:rFonts w:asciiTheme="minorHAnsi" w:hAnsiTheme="minorHAnsi"/>
          <w:sz w:val="22"/>
          <w:szCs w:val="22"/>
          <w:lang w:val="fr-FR"/>
        </w:rPr>
      </w:pPr>
      <w:r w:rsidRPr="00D4126C">
        <w:rPr>
          <w:rFonts w:asciiTheme="minorHAnsi" w:hAnsiTheme="minorHAnsi"/>
          <w:sz w:val="22"/>
          <w:szCs w:val="22"/>
          <w:lang w:val="fr-FR"/>
        </w:rPr>
        <w:t>Encourage</w:t>
      </w:r>
      <w:r w:rsidR="001D38DF" w:rsidRPr="00D4126C">
        <w:rPr>
          <w:rFonts w:asciiTheme="minorHAnsi" w:hAnsiTheme="minorHAnsi"/>
          <w:sz w:val="22"/>
          <w:szCs w:val="22"/>
          <w:lang w:val="fr-FR"/>
        </w:rPr>
        <w:t>r les jeunes à mieux connaître les zones humides</w:t>
      </w:r>
    </w:p>
    <w:p w:rsidR="00941962" w:rsidRPr="00D4126C" w:rsidRDefault="001D38DF" w:rsidP="00DF6FB3">
      <w:pPr>
        <w:pStyle w:val="ListParagraph"/>
        <w:numPr>
          <w:ilvl w:val="0"/>
          <w:numId w:val="23"/>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Permettre aux éducateurs et organisateurs d’avoir des </w:t>
      </w:r>
      <w:r w:rsidR="00941962" w:rsidRPr="00D4126C">
        <w:rPr>
          <w:rFonts w:asciiTheme="minorHAnsi" w:hAnsiTheme="minorHAnsi"/>
          <w:sz w:val="22"/>
          <w:szCs w:val="22"/>
          <w:lang w:val="fr-FR"/>
        </w:rPr>
        <w:t xml:space="preserve">arguments </w:t>
      </w:r>
      <w:r w:rsidR="00FD0E76">
        <w:rPr>
          <w:rFonts w:asciiTheme="minorHAnsi" w:hAnsiTheme="minorHAnsi"/>
          <w:sz w:val="22"/>
          <w:szCs w:val="22"/>
          <w:lang w:val="fr-FR"/>
        </w:rPr>
        <w:t>pour parler de</w:t>
      </w:r>
      <w:r w:rsidRPr="00D4126C">
        <w:rPr>
          <w:rFonts w:asciiTheme="minorHAnsi" w:hAnsiTheme="minorHAnsi"/>
          <w:sz w:val="22"/>
          <w:szCs w:val="22"/>
          <w:lang w:val="fr-FR"/>
        </w:rPr>
        <w:t xml:space="preserve"> l’</w:t>
      </w:r>
      <w:r w:rsidR="00941962" w:rsidRPr="00D4126C">
        <w:rPr>
          <w:rFonts w:asciiTheme="minorHAnsi" w:hAnsiTheme="minorHAnsi"/>
          <w:sz w:val="22"/>
          <w:szCs w:val="22"/>
          <w:lang w:val="fr-FR"/>
        </w:rPr>
        <w:t xml:space="preserve">importance </w:t>
      </w:r>
      <w:r w:rsidR="00FD0E76">
        <w:rPr>
          <w:rFonts w:asciiTheme="minorHAnsi" w:hAnsiTheme="minorHAnsi"/>
          <w:sz w:val="22"/>
          <w:szCs w:val="22"/>
          <w:lang w:val="fr-FR"/>
        </w:rPr>
        <w:t>des zones humides et d</w:t>
      </w:r>
      <w:r w:rsidRPr="00D4126C">
        <w:rPr>
          <w:rFonts w:asciiTheme="minorHAnsi" w:hAnsiTheme="minorHAnsi"/>
          <w:sz w:val="22"/>
          <w:szCs w:val="22"/>
          <w:lang w:val="fr-FR"/>
        </w:rPr>
        <w:t>es pertes alarmantes qu’elles subissent</w:t>
      </w:r>
    </w:p>
    <w:p w:rsidR="00941962" w:rsidRPr="00D4126C" w:rsidRDefault="001D38DF" w:rsidP="00DF6FB3">
      <w:pPr>
        <w:pStyle w:val="ListParagraph"/>
        <w:numPr>
          <w:ilvl w:val="0"/>
          <w:numId w:val="23"/>
        </w:numPr>
        <w:ind w:left="426" w:hanging="426"/>
        <w:rPr>
          <w:rFonts w:asciiTheme="minorHAnsi" w:hAnsiTheme="minorHAnsi"/>
          <w:sz w:val="22"/>
          <w:szCs w:val="22"/>
          <w:lang w:val="fr-FR"/>
        </w:rPr>
      </w:pPr>
      <w:r w:rsidRPr="00D4126C">
        <w:rPr>
          <w:rFonts w:asciiTheme="minorHAnsi" w:hAnsiTheme="minorHAnsi"/>
          <w:sz w:val="22"/>
          <w:szCs w:val="22"/>
          <w:lang w:val="fr-FR"/>
        </w:rPr>
        <w:t>Donner l’occasion aux jeunes de franchir une étape supplémentaire sous forme d’engagements</w:t>
      </w:r>
      <w:r w:rsidR="00714476" w:rsidRPr="00D4126C">
        <w:rPr>
          <w:rFonts w:asciiTheme="minorHAnsi" w:hAnsiTheme="minorHAnsi"/>
          <w:sz w:val="22"/>
          <w:szCs w:val="22"/>
          <w:lang w:val="fr-FR"/>
        </w:rPr>
        <w:t xml:space="preserve"> personnels</w:t>
      </w:r>
      <w:r w:rsidRPr="00D4126C">
        <w:rPr>
          <w:rFonts w:asciiTheme="minorHAnsi" w:hAnsiTheme="minorHAnsi"/>
          <w:sz w:val="22"/>
          <w:szCs w:val="22"/>
          <w:lang w:val="fr-FR"/>
        </w:rPr>
        <w:t xml:space="preserve"> et autres mesures</w:t>
      </w:r>
    </w:p>
    <w:p w:rsidR="00941962" w:rsidRPr="00D4126C" w:rsidRDefault="00941962" w:rsidP="00A673F6">
      <w:pPr>
        <w:rPr>
          <w:rFonts w:asciiTheme="minorHAnsi" w:hAnsiTheme="minorHAnsi"/>
          <w:sz w:val="22"/>
          <w:szCs w:val="22"/>
          <w:lang w:val="fr-FR"/>
        </w:rPr>
      </w:pPr>
    </w:p>
    <w:p w:rsidR="00941962" w:rsidRPr="00D4126C" w:rsidRDefault="00714476" w:rsidP="00A673F6">
      <w:pPr>
        <w:rPr>
          <w:rFonts w:asciiTheme="minorHAnsi" w:hAnsiTheme="minorHAnsi"/>
          <w:sz w:val="22"/>
          <w:szCs w:val="22"/>
          <w:lang w:val="fr-FR"/>
        </w:rPr>
      </w:pPr>
      <w:r w:rsidRPr="00D4126C">
        <w:rPr>
          <w:rFonts w:asciiTheme="minorHAnsi" w:hAnsiTheme="minorHAnsi"/>
          <w:sz w:val="22"/>
          <w:szCs w:val="22"/>
          <w:lang w:val="fr-FR"/>
        </w:rPr>
        <w:t xml:space="preserve">Élaborer une stratégie cohérente à long terme pour les années </w:t>
      </w:r>
      <w:r w:rsidR="00941962" w:rsidRPr="00D4126C">
        <w:rPr>
          <w:rFonts w:asciiTheme="minorHAnsi" w:hAnsiTheme="minorHAnsi"/>
          <w:sz w:val="22"/>
          <w:szCs w:val="22"/>
          <w:lang w:val="fr-FR"/>
        </w:rPr>
        <w:t>2016-18</w:t>
      </w:r>
      <w:r w:rsidRPr="00D4126C">
        <w:rPr>
          <w:rFonts w:asciiTheme="minorHAnsi" w:hAnsiTheme="minorHAnsi"/>
          <w:sz w:val="22"/>
          <w:szCs w:val="22"/>
          <w:lang w:val="fr-FR"/>
        </w:rPr>
        <w:t> :</w:t>
      </w:r>
    </w:p>
    <w:p w:rsidR="00941962" w:rsidRPr="00D4126C" w:rsidRDefault="00DF4C96" w:rsidP="00DF6FB3">
      <w:pPr>
        <w:pStyle w:val="ListParagraph"/>
        <w:numPr>
          <w:ilvl w:val="0"/>
          <w:numId w:val="24"/>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Utiliser </w:t>
      </w:r>
      <w:r w:rsidR="0009324A" w:rsidRPr="00D4126C">
        <w:rPr>
          <w:rFonts w:asciiTheme="minorHAnsi" w:hAnsiTheme="minorHAnsi"/>
          <w:sz w:val="22"/>
          <w:szCs w:val="22"/>
          <w:lang w:val="fr-FR"/>
        </w:rPr>
        <w:t>le</w:t>
      </w:r>
      <w:r w:rsidRPr="00D4126C">
        <w:rPr>
          <w:rFonts w:asciiTheme="minorHAnsi" w:hAnsiTheme="minorHAnsi"/>
          <w:sz w:val="22"/>
          <w:szCs w:val="22"/>
          <w:lang w:val="fr-FR"/>
        </w:rPr>
        <w:t xml:space="preserve"> position</w:t>
      </w:r>
      <w:r w:rsidR="0009324A" w:rsidRPr="00D4126C">
        <w:rPr>
          <w:rFonts w:asciiTheme="minorHAnsi" w:hAnsiTheme="minorHAnsi"/>
          <w:sz w:val="22"/>
          <w:szCs w:val="22"/>
          <w:lang w:val="fr-FR"/>
        </w:rPr>
        <w:t xml:space="preserve">nement de la marque </w:t>
      </w:r>
      <w:r w:rsidR="00941962" w:rsidRPr="00D4126C">
        <w:rPr>
          <w:rFonts w:asciiTheme="minorHAnsi" w:hAnsiTheme="minorHAnsi"/>
          <w:sz w:val="22"/>
          <w:szCs w:val="22"/>
          <w:lang w:val="fr-FR"/>
        </w:rPr>
        <w:t xml:space="preserve">Ramsar </w:t>
      </w:r>
      <w:r w:rsidR="0009324A" w:rsidRPr="00D4126C">
        <w:rPr>
          <w:rFonts w:asciiTheme="minorHAnsi" w:hAnsiTheme="minorHAnsi"/>
          <w:sz w:val="22"/>
          <w:szCs w:val="22"/>
          <w:lang w:val="fr-FR"/>
        </w:rPr>
        <w:t>comme thème permanent pendant toute cette période :</w:t>
      </w:r>
      <w:r w:rsidR="00941962" w:rsidRPr="00D4126C">
        <w:rPr>
          <w:rFonts w:asciiTheme="minorHAnsi" w:hAnsiTheme="minorHAnsi"/>
          <w:sz w:val="22"/>
          <w:szCs w:val="22"/>
          <w:lang w:val="fr-FR"/>
        </w:rPr>
        <w:t xml:space="preserve"> </w:t>
      </w:r>
      <w:r w:rsidR="0009324A" w:rsidRPr="00D4126C">
        <w:rPr>
          <w:rFonts w:asciiTheme="minorHAnsi" w:hAnsiTheme="minorHAnsi"/>
          <w:sz w:val="22"/>
          <w:szCs w:val="22"/>
          <w:lang w:val="fr-FR"/>
        </w:rPr>
        <w:t>« </w:t>
      </w:r>
      <w:r w:rsidR="00941962" w:rsidRPr="00D4126C">
        <w:rPr>
          <w:rFonts w:asciiTheme="minorHAnsi" w:hAnsiTheme="minorHAnsi"/>
          <w:b/>
          <w:sz w:val="22"/>
          <w:szCs w:val="22"/>
          <w:lang w:val="fr-FR"/>
        </w:rPr>
        <w:t>u</w:t>
      </w:r>
      <w:r w:rsidR="00B04A3A" w:rsidRPr="00D4126C">
        <w:rPr>
          <w:rFonts w:asciiTheme="minorHAnsi" w:hAnsiTheme="minorHAnsi"/>
          <w:b/>
          <w:sz w:val="22"/>
          <w:szCs w:val="22"/>
          <w:lang w:val="fr-FR"/>
        </w:rPr>
        <w:t>tilisation rationnelle des zones humides : la</w:t>
      </w:r>
      <w:r w:rsidR="00941962" w:rsidRPr="00D4126C">
        <w:rPr>
          <w:rFonts w:asciiTheme="minorHAnsi" w:hAnsiTheme="minorHAnsi"/>
          <w:b/>
          <w:sz w:val="22"/>
          <w:szCs w:val="22"/>
          <w:lang w:val="fr-FR"/>
        </w:rPr>
        <w:t xml:space="preserve"> source </w:t>
      </w:r>
      <w:r w:rsidR="00B04A3A" w:rsidRPr="00D4126C">
        <w:rPr>
          <w:rFonts w:asciiTheme="minorHAnsi" w:hAnsiTheme="minorHAnsi"/>
          <w:b/>
          <w:sz w:val="22"/>
          <w:szCs w:val="22"/>
          <w:lang w:val="fr-FR"/>
        </w:rPr>
        <w:t>du développement durable »</w:t>
      </w:r>
      <w:r w:rsidR="00941962"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B04A3A" w:rsidRPr="00D4126C">
        <w:rPr>
          <w:rFonts w:asciiTheme="minorHAnsi" w:hAnsiTheme="minorHAnsi"/>
          <w:sz w:val="22"/>
          <w:szCs w:val="22"/>
          <w:lang w:val="fr-FR"/>
        </w:rPr>
        <w:t>Au sein de ce large thème, définir un sous-thème pour chaque année</w:t>
      </w:r>
      <w:r w:rsidR="00941962" w:rsidRPr="00D4126C">
        <w:rPr>
          <w:rFonts w:asciiTheme="minorHAnsi" w:hAnsiTheme="minorHAnsi"/>
          <w:sz w:val="22"/>
          <w:szCs w:val="22"/>
          <w:lang w:val="fr-FR"/>
        </w:rPr>
        <w:t>.</w:t>
      </w:r>
    </w:p>
    <w:p w:rsidR="00941962" w:rsidRPr="00D4126C" w:rsidRDefault="00941962" w:rsidP="00DF6FB3">
      <w:pPr>
        <w:pStyle w:val="ListParagraph"/>
        <w:numPr>
          <w:ilvl w:val="0"/>
          <w:numId w:val="24"/>
        </w:numPr>
        <w:ind w:left="426" w:hanging="426"/>
        <w:rPr>
          <w:rFonts w:asciiTheme="minorHAnsi" w:hAnsiTheme="minorHAnsi"/>
          <w:sz w:val="22"/>
          <w:szCs w:val="22"/>
          <w:lang w:val="fr-FR"/>
        </w:rPr>
      </w:pPr>
      <w:r w:rsidRPr="00D4126C">
        <w:rPr>
          <w:rFonts w:asciiTheme="minorHAnsi" w:hAnsiTheme="minorHAnsi"/>
          <w:sz w:val="22"/>
          <w:szCs w:val="22"/>
          <w:lang w:val="fr-FR"/>
        </w:rPr>
        <w:t>Coord</w:t>
      </w:r>
      <w:r w:rsidR="00FD0E76">
        <w:rPr>
          <w:rFonts w:asciiTheme="minorHAnsi" w:hAnsiTheme="minorHAnsi"/>
          <w:sz w:val="22"/>
          <w:szCs w:val="22"/>
          <w:lang w:val="fr-FR"/>
        </w:rPr>
        <w:t>onner le thème de l’année avec</w:t>
      </w:r>
      <w:r w:rsidR="00B04A3A" w:rsidRPr="00D4126C">
        <w:rPr>
          <w:rFonts w:asciiTheme="minorHAnsi" w:hAnsiTheme="minorHAnsi"/>
          <w:sz w:val="22"/>
          <w:szCs w:val="22"/>
          <w:lang w:val="fr-FR"/>
        </w:rPr>
        <w:t xml:space="preserve"> le calendrier international des journées de sensibilisation en consultation avec d’autres acteurs jouant un rôle clé dans les secteurs de l’eau, de la biodiversité et de l’espace de durabilité, </w:t>
      </w:r>
      <w:r w:rsidR="00FD0E76">
        <w:rPr>
          <w:rFonts w:asciiTheme="minorHAnsi" w:hAnsiTheme="minorHAnsi"/>
          <w:sz w:val="22"/>
          <w:szCs w:val="22"/>
          <w:lang w:val="fr-FR"/>
        </w:rPr>
        <w:t xml:space="preserve">compte tenu des </w:t>
      </w:r>
      <w:r w:rsidR="00B04A3A" w:rsidRPr="00D4126C">
        <w:rPr>
          <w:rFonts w:asciiTheme="minorHAnsi" w:hAnsiTheme="minorHAnsi"/>
          <w:sz w:val="22"/>
          <w:szCs w:val="22"/>
          <w:lang w:val="fr-FR"/>
        </w:rPr>
        <w:t>thèmes annuels des Nations Unies</w:t>
      </w:r>
      <w:r w:rsidRPr="00D4126C">
        <w:rPr>
          <w:rFonts w:asciiTheme="minorHAnsi" w:hAnsiTheme="minorHAnsi"/>
          <w:sz w:val="22"/>
          <w:szCs w:val="22"/>
          <w:lang w:val="fr-FR"/>
        </w:rPr>
        <w:t>.</w:t>
      </w:r>
    </w:p>
    <w:p w:rsidR="00941962" w:rsidRPr="00D4126C" w:rsidRDefault="00941962" w:rsidP="00A673F6">
      <w:pPr>
        <w:rPr>
          <w:rFonts w:asciiTheme="minorHAnsi" w:hAnsiTheme="minorHAnsi"/>
          <w:sz w:val="22"/>
          <w:szCs w:val="22"/>
          <w:lang w:val="fr-FR"/>
        </w:rPr>
      </w:pPr>
    </w:p>
    <w:p w:rsidR="007106D3" w:rsidRPr="00D4126C" w:rsidRDefault="00B04A3A" w:rsidP="00A673F6">
      <w:pPr>
        <w:rPr>
          <w:rFonts w:asciiTheme="minorHAnsi" w:hAnsiTheme="minorHAnsi"/>
          <w:sz w:val="22"/>
          <w:szCs w:val="22"/>
          <w:lang w:val="fr-FR"/>
        </w:rPr>
      </w:pPr>
      <w:r w:rsidRPr="00D4126C">
        <w:rPr>
          <w:rFonts w:asciiTheme="minorHAnsi" w:hAnsiTheme="minorHAnsi"/>
          <w:sz w:val="22"/>
          <w:szCs w:val="22"/>
          <w:lang w:val="fr-FR"/>
        </w:rPr>
        <w:t>Les p</w:t>
      </w:r>
      <w:r w:rsidR="00DF7E36" w:rsidRPr="00D4126C">
        <w:rPr>
          <w:rFonts w:asciiTheme="minorHAnsi" w:hAnsiTheme="minorHAnsi"/>
          <w:sz w:val="22"/>
          <w:szCs w:val="22"/>
          <w:lang w:val="fr-FR"/>
        </w:rPr>
        <w:t xml:space="preserve">ublications </w:t>
      </w:r>
      <w:r w:rsidRPr="00D4126C">
        <w:rPr>
          <w:rFonts w:asciiTheme="minorHAnsi" w:hAnsiTheme="minorHAnsi"/>
          <w:sz w:val="22"/>
          <w:szCs w:val="22"/>
          <w:lang w:val="fr-FR"/>
        </w:rPr>
        <w:t>et les mesures de soutien en ligne et dans les réseaux sociaux à la Journée mondiale des zones humides sont mentionnées dans les sections respectives</w:t>
      </w:r>
      <w:r w:rsidR="00B27000" w:rsidRPr="00D4126C">
        <w:rPr>
          <w:rFonts w:asciiTheme="minorHAnsi" w:hAnsiTheme="minorHAnsi"/>
          <w:sz w:val="22"/>
          <w:szCs w:val="22"/>
          <w:lang w:val="fr-FR"/>
        </w:rPr>
        <w:t xml:space="preserve">. </w:t>
      </w:r>
    </w:p>
    <w:p w:rsidR="00090CB4" w:rsidRPr="00D4126C" w:rsidRDefault="00090CB4" w:rsidP="00A673F6">
      <w:pPr>
        <w:rPr>
          <w:rFonts w:asciiTheme="minorHAnsi" w:hAnsiTheme="minorHAnsi"/>
          <w:sz w:val="22"/>
          <w:szCs w:val="22"/>
          <w:lang w:val="fr-FR"/>
        </w:rPr>
      </w:pPr>
    </w:p>
    <w:p w:rsidR="00090CB4" w:rsidRPr="00D4126C" w:rsidRDefault="00090CB4" w:rsidP="00A673F6">
      <w:pPr>
        <w:rPr>
          <w:rFonts w:asciiTheme="minorHAnsi" w:hAnsiTheme="minorHAnsi"/>
          <w:b/>
          <w:i/>
          <w:sz w:val="22"/>
          <w:szCs w:val="22"/>
          <w:lang w:val="fr-FR"/>
        </w:rPr>
      </w:pPr>
      <w:r w:rsidRPr="00D4126C">
        <w:rPr>
          <w:rFonts w:asciiTheme="minorHAnsi" w:hAnsiTheme="minorHAnsi"/>
          <w:b/>
          <w:i/>
          <w:sz w:val="22"/>
          <w:szCs w:val="22"/>
          <w:lang w:val="fr-FR"/>
        </w:rPr>
        <w:t>COP 1</w:t>
      </w:r>
      <w:r w:rsidR="0095029A" w:rsidRPr="00D4126C">
        <w:rPr>
          <w:rFonts w:asciiTheme="minorHAnsi" w:hAnsiTheme="minorHAnsi"/>
          <w:b/>
          <w:i/>
          <w:sz w:val="22"/>
          <w:szCs w:val="22"/>
          <w:lang w:val="fr-FR"/>
        </w:rPr>
        <w:t>2</w:t>
      </w:r>
      <w:r w:rsidRPr="00D4126C">
        <w:rPr>
          <w:rFonts w:asciiTheme="minorHAnsi" w:hAnsiTheme="minorHAnsi"/>
          <w:b/>
          <w:i/>
          <w:sz w:val="22"/>
          <w:szCs w:val="22"/>
          <w:lang w:val="fr-FR"/>
        </w:rPr>
        <w:t xml:space="preserve"> </w:t>
      </w:r>
      <w:r w:rsidR="00B04A3A" w:rsidRPr="00D4126C">
        <w:rPr>
          <w:rFonts w:asciiTheme="minorHAnsi" w:hAnsiTheme="minorHAnsi"/>
          <w:b/>
          <w:i/>
          <w:sz w:val="22"/>
          <w:szCs w:val="22"/>
          <w:lang w:val="fr-FR"/>
        </w:rPr>
        <w:t>et</w:t>
      </w:r>
      <w:r w:rsidRPr="00D4126C">
        <w:rPr>
          <w:rFonts w:asciiTheme="minorHAnsi" w:hAnsiTheme="minorHAnsi"/>
          <w:b/>
          <w:i/>
          <w:sz w:val="22"/>
          <w:szCs w:val="22"/>
          <w:lang w:val="fr-FR"/>
        </w:rPr>
        <w:t xml:space="preserve"> COP1</w:t>
      </w:r>
      <w:r w:rsidR="0095029A" w:rsidRPr="00D4126C">
        <w:rPr>
          <w:rFonts w:asciiTheme="minorHAnsi" w:hAnsiTheme="minorHAnsi"/>
          <w:b/>
          <w:i/>
          <w:sz w:val="22"/>
          <w:szCs w:val="22"/>
          <w:lang w:val="fr-FR"/>
        </w:rPr>
        <w:t>3</w:t>
      </w:r>
      <w:r w:rsidR="004F6AD8" w:rsidRPr="00D4126C">
        <w:rPr>
          <w:rFonts w:asciiTheme="minorHAnsi" w:hAnsiTheme="minorHAnsi"/>
          <w:b/>
          <w:i/>
          <w:sz w:val="22"/>
          <w:szCs w:val="22"/>
          <w:lang w:val="fr-FR"/>
        </w:rPr>
        <w:t xml:space="preserve"> (</w:t>
      </w:r>
      <w:r w:rsidR="00B04A3A" w:rsidRPr="00D4126C">
        <w:rPr>
          <w:rFonts w:asciiTheme="minorHAnsi" w:hAnsiTheme="minorHAnsi"/>
          <w:b/>
          <w:i/>
          <w:sz w:val="22"/>
          <w:szCs w:val="22"/>
          <w:lang w:val="fr-FR"/>
        </w:rPr>
        <w:t>fonds administratifs</w:t>
      </w:r>
      <w:r w:rsidR="004F6AD8" w:rsidRPr="00D4126C">
        <w:rPr>
          <w:rFonts w:asciiTheme="minorHAnsi" w:hAnsiTheme="minorHAnsi"/>
          <w:b/>
          <w:i/>
          <w:sz w:val="22"/>
          <w:szCs w:val="22"/>
          <w:lang w:val="fr-FR"/>
        </w:rPr>
        <w:t>)</w:t>
      </w:r>
    </w:p>
    <w:p w:rsidR="00090CB4" w:rsidRPr="00D4126C" w:rsidRDefault="00442467" w:rsidP="00A673F6">
      <w:pPr>
        <w:rPr>
          <w:rFonts w:asciiTheme="minorHAnsi" w:hAnsiTheme="minorHAnsi"/>
          <w:sz w:val="22"/>
          <w:szCs w:val="22"/>
          <w:lang w:val="fr-FR"/>
        </w:rPr>
      </w:pPr>
      <w:r w:rsidRPr="00D4126C">
        <w:rPr>
          <w:rFonts w:asciiTheme="minorHAnsi" w:hAnsiTheme="minorHAnsi"/>
          <w:sz w:val="22"/>
          <w:szCs w:val="22"/>
          <w:lang w:val="fr-FR"/>
        </w:rPr>
        <w:t xml:space="preserve">Il convient de saisir l’occasion qu’offrent les sessions de la </w:t>
      </w:r>
      <w:r w:rsidR="00090CB4" w:rsidRPr="00D4126C">
        <w:rPr>
          <w:rFonts w:asciiTheme="minorHAnsi" w:hAnsiTheme="minorHAnsi"/>
          <w:sz w:val="22"/>
          <w:szCs w:val="22"/>
          <w:lang w:val="fr-FR"/>
        </w:rPr>
        <w:t xml:space="preserve">COP </w:t>
      </w:r>
      <w:r w:rsidRPr="00D4126C">
        <w:rPr>
          <w:rFonts w:asciiTheme="minorHAnsi" w:hAnsiTheme="minorHAnsi"/>
          <w:sz w:val="22"/>
          <w:szCs w:val="22"/>
          <w:lang w:val="fr-FR"/>
        </w:rPr>
        <w:t>pour sensibiliser un public plus large aux problèmes des zones humides</w:t>
      </w:r>
      <w:r w:rsidR="005A05ED" w:rsidRPr="00D4126C">
        <w:rPr>
          <w:rFonts w:asciiTheme="minorHAnsi" w:hAnsiTheme="minorHAnsi"/>
          <w:sz w:val="22"/>
          <w:szCs w:val="22"/>
          <w:lang w:val="fr-FR"/>
        </w:rPr>
        <w:t xml:space="preserve">. </w:t>
      </w:r>
      <w:r w:rsidR="00090CB4" w:rsidRPr="00D4126C">
        <w:rPr>
          <w:rFonts w:asciiTheme="minorHAnsi" w:hAnsiTheme="minorHAnsi"/>
          <w:sz w:val="22"/>
          <w:szCs w:val="22"/>
          <w:lang w:val="fr-FR"/>
        </w:rPr>
        <w:t>I</w:t>
      </w:r>
      <w:r w:rsidRPr="00D4126C">
        <w:rPr>
          <w:rFonts w:asciiTheme="minorHAnsi" w:hAnsiTheme="minorHAnsi"/>
          <w:sz w:val="22"/>
          <w:szCs w:val="22"/>
          <w:lang w:val="fr-FR"/>
        </w:rPr>
        <w:t>l faut i</w:t>
      </w:r>
      <w:r w:rsidR="00090CB4" w:rsidRPr="00D4126C">
        <w:rPr>
          <w:rFonts w:asciiTheme="minorHAnsi" w:hAnsiTheme="minorHAnsi"/>
          <w:sz w:val="22"/>
          <w:szCs w:val="22"/>
          <w:lang w:val="fr-FR"/>
        </w:rPr>
        <w:t>nclu</w:t>
      </w:r>
      <w:r w:rsidRPr="00D4126C">
        <w:rPr>
          <w:rFonts w:asciiTheme="minorHAnsi" w:hAnsiTheme="minorHAnsi"/>
          <w:sz w:val="22"/>
          <w:szCs w:val="22"/>
          <w:lang w:val="fr-FR"/>
        </w:rPr>
        <w:t xml:space="preserve">re les éléments suivants dans la planification de </w:t>
      </w:r>
      <w:r w:rsidR="00090CB4" w:rsidRPr="00D4126C">
        <w:rPr>
          <w:rFonts w:asciiTheme="minorHAnsi" w:hAnsiTheme="minorHAnsi"/>
          <w:sz w:val="22"/>
          <w:szCs w:val="22"/>
          <w:lang w:val="fr-FR"/>
        </w:rPr>
        <w:t xml:space="preserve">de </w:t>
      </w:r>
      <w:r w:rsidRPr="00D4126C">
        <w:rPr>
          <w:rFonts w:asciiTheme="minorHAnsi" w:hAnsiTheme="minorHAnsi"/>
          <w:sz w:val="22"/>
          <w:szCs w:val="22"/>
          <w:lang w:val="fr-FR"/>
        </w:rPr>
        <w:t xml:space="preserve">chacune des </w:t>
      </w:r>
      <w:r w:rsidR="005A05ED" w:rsidRPr="00D4126C">
        <w:rPr>
          <w:rFonts w:asciiTheme="minorHAnsi" w:hAnsiTheme="minorHAnsi"/>
          <w:sz w:val="22"/>
          <w:szCs w:val="22"/>
          <w:lang w:val="fr-FR"/>
        </w:rPr>
        <w:t>COP</w:t>
      </w:r>
      <w:r w:rsidRPr="00D4126C">
        <w:rPr>
          <w:rFonts w:asciiTheme="minorHAnsi" w:hAnsiTheme="minorHAnsi"/>
          <w:sz w:val="22"/>
          <w:szCs w:val="22"/>
          <w:lang w:val="fr-FR"/>
        </w:rPr>
        <w:t> :</w:t>
      </w:r>
    </w:p>
    <w:p w:rsidR="00090CB4" w:rsidRPr="00D4126C" w:rsidRDefault="00442467" w:rsidP="00DF6FB3">
      <w:pPr>
        <w:pStyle w:val="ListParagraph"/>
        <w:numPr>
          <w:ilvl w:val="0"/>
          <w:numId w:val="22"/>
        </w:numPr>
        <w:ind w:left="426" w:hanging="426"/>
        <w:rPr>
          <w:rFonts w:asciiTheme="minorHAnsi" w:hAnsiTheme="minorHAnsi"/>
          <w:sz w:val="22"/>
          <w:szCs w:val="22"/>
          <w:lang w:val="fr-FR"/>
        </w:rPr>
      </w:pPr>
      <w:r w:rsidRPr="00D4126C">
        <w:rPr>
          <w:rFonts w:asciiTheme="minorHAnsi" w:hAnsiTheme="minorHAnsi"/>
          <w:sz w:val="22"/>
          <w:szCs w:val="22"/>
          <w:lang w:val="fr-FR"/>
        </w:rPr>
        <w:t>Les principaux orateurs sont issus du secteur privé, dans le meilleur des cas avec le soutien des médias</w:t>
      </w:r>
    </w:p>
    <w:p w:rsidR="00090CB4" w:rsidRPr="00D4126C" w:rsidRDefault="00442467" w:rsidP="00DF6FB3">
      <w:pPr>
        <w:pStyle w:val="ListParagraph"/>
        <w:numPr>
          <w:ilvl w:val="0"/>
          <w:numId w:val="22"/>
        </w:numPr>
        <w:ind w:left="426" w:hanging="426"/>
        <w:rPr>
          <w:rFonts w:asciiTheme="minorHAnsi" w:hAnsiTheme="minorHAnsi"/>
          <w:sz w:val="22"/>
          <w:szCs w:val="22"/>
          <w:lang w:val="fr-FR"/>
        </w:rPr>
      </w:pPr>
      <w:r w:rsidRPr="00D4126C">
        <w:rPr>
          <w:rFonts w:asciiTheme="minorHAnsi" w:hAnsiTheme="minorHAnsi"/>
          <w:sz w:val="22"/>
          <w:szCs w:val="22"/>
          <w:lang w:val="fr-FR"/>
        </w:rPr>
        <w:t>Une exposition</w:t>
      </w:r>
    </w:p>
    <w:p w:rsidR="00D66C61" w:rsidRPr="00D4126C" w:rsidRDefault="00FD0E76" w:rsidP="00DF6FB3">
      <w:pPr>
        <w:pStyle w:val="ListParagraph"/>
        <w:numPr>
          <w:ilvl w:val="0"/>
          <w:numId w:val="22"/>
        </w:numPr>
        <w:ind w:left="426" w:hanging="426"/>
        <w:rPr>
          <w:rFonts w:asciiTheme="minorHAnsi" w:hAnsiTheme="minorHAnsi"/>
          <w:sz w:val="22"/>
          <w:szCs w:val="22"/>
          <w:lang w:val="fr-FR"/>
        </w:rPr>
      </w:pPr>
      <w:r>
        <w:rPr>
          <w:rFonts w:asciiTheme="minorHAnsi" w:hAnsiTheme="minorHAnsi"/>
          <w:sz w:val="22"/>
          <w:szCs w:val="22"/>
          <w:lang w:val="fr-FR"/>
        </w:rPr>
        <w:t xml:space="preserve">Un répertoire des </w:t>
      </w:r>
      <w:r w:rsidR="00442467" w:rsidRPr="00D4126C">
        <w:rPr>
          <w:rFonts w:asciiTheme="minorHAnsi" w:hAnsiTheme="minorHAnsi"/>
          <w:sz w:val="22"/>
          <w:szCs w:val="22"/>
          <w:lang w:val="fr-FR"/>
        </w:rPr>
        <w:t>évènements parallèles</w:t>
      </w:r>
      <w:r w:rsidR="00B27000" w:rsidRPr="00D4126C">
        <w:rPr>
          <w:rFonts w:asciiTheme="minorHAnsi" w:hAnsiTheme="minorHAnsi"/>
          <w:sz w:val="22"/>
          <w:szCs w:val="22"/>
          <w:lang w:val="fr-FR"/>
        </w:rPr>
        <w:t xml:space="preserve"> </w:t>
      </w:r>
    </w:p>
    <w:p w:rsidR="00090CB4" w:rsidRPr="00D4126C" w:rsidRDefault="00442467" w:rsidP="00DF6FB3">
      <w:pPr>
        <w:pStyle w:val="ListParagraph"/>
        <w:numPr>
          <w:ilvl w:val="0"/>
          <w:numId w:val="22"/>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Une cérémonie de remise de prix </w:t>
      </w:r>
      <w:r w:rsidR="00090CB4" w:rsidRPr="00D4126C">
        <w:rPr>
          <w:rFonts w:asciiTheme="minorHAnsi" w:hAnsiTheme="minorHAnsi"/>
          <w:sz w:val="22"/>
          <w:szCs w:val="22"/>
          <w:lang w:val="fr-FR"/>
        </w:rPr>
        <w:t>Ramsar</w:t>
      </w:r>
    </w:p>
    <w:p w:rsidR="00B27000" w:rsidRPr="00D4126C" w:rsidRDefault="00B27000" w:rsidP="00A673F6">
      <w:pPr>
        <w:rPr>
          <w:rFonts w:asciiTheme="minorHAnsi" w:hAnsiTheme="minorHAnsi"/>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 xml:space="preserve">10e. </w:t>
      </w:r>
      <w:r w:rsidR="00442467" w:rsidRPr="00D4126C">
        <w:rPr>
          <w:rFonts w:asciiTheme="minorHAnsi" w:hAnsiTheme="minorHAnsi"/>
          <w:b/>
          <w:sz w:val="22"/>
          <w:szCs w:val="22"/>
          <w:lang w:val="fr-FR"/>
        </w:rPr>
        <w:t>Activités en partenariat</w:t>
      </w:r>
      <w:r w:rsidR="004F370F" w:rsidRPr="00D4126C">
        <w:rPr>
          <w:rFonts w:asciiTheme="minorHAnsi" w:hAnsiTheme="minorHAnsi"/>
          <w:b/>
          <w:sz w:val="22"/>
          <w:szCs w:val="22"/>
          <w:lang w:val="fr-FR"/>
        </w:rPr>
        <w:t xml:space="preserve"> (</w:t>
      </w:r>
      <w:r w:rsidR="00442467" w:rsidRPr="00D4126C">
        <w:rPr>
          <w:rFonts w:asciiTheme="minorHAnsi" w:hAnsiTheme="minorHAnsi"/>
          <w:b/>
          <w:sz w:val="22"/>
          <w:szCs w:val="22"/>
          <w:lang w:val="fr-FR"/>
        </w:rPr>
        <w:t xml:space="preserve">fonds </w:t>
      </w:r>
      <w:r w:rsidR="004F370F" w:rsidRPr="00D4126C">
        <w:rPr>
          <w:rFonts w:asciiTheme="minorHAnsi" w:hAnsiTheme="minorHAnsi"/>
          <w:b/>
          <w:sz w:val="22"/>
          <w:szCs w:val="22"/>
          <w:lang w:val="fr-FR"/>
        </w:rPr>
        <w:t>non</w:t>
      </w:r>
      <w:r w:rsidR="00442467" w:rsidRPr="00D4126C">
        <w:rPr>
          <w:rFonts w:asciiTheme="minorHAnsi" w:hAnsiTheme="minorHAnsi"/>
          <w:b/>
          <w:sz w:val="22"/>
          <w:szCs w:val="22"/>
          <w:lang w:val="fr-FR"/>
        </w:rPr>
        <w:t xml:space="preserve"> administratifs</w:t>
      </w:r>
      <w:r w:rsidR="004F370F" w:rsidRPr="00D4126C">
        <w:rPr>
          <w:rFonts w:asciiTheme="minorHAnsi" w:hAnsiTheme="minorHAnsi"/>
          <w:b/>
          <w:sz w:val="22"/>
          <w:szCs w:val="22"/>
          <w:lang w:val="fr-FR"/>
        </w:rPr>
        <w:t>)</w:t>
      </w:r>
    </w:p>
    <w:p w:rsidR="00DF7E36" w:rsidRPr="00D4126C" w:rsidRDefault="00DF7E36" w:rsidP="00A673F6">
      <w:pPr>
        <w:rPr>
          <w:rFonts w:asciiTheme="minorHAnsi" w:hAnsiTheme="minorHAnsi"/>
          <w:sz w:val="22"/>
          <w:szCs w:val="22"/>
          <w:lang w:val="fr-FR"/>
        </w:rPr>
      </w:pPr>
    </w:p>
    <w:p w:rsidR="00E32F61" w:rsidRPr="00D4126C" w:rsidRDefault="00442467" w:rsidP="00A673F6">
      <w:pPr>
        <w:rPr>
          <w:rFonts w:asciiTheme="minorHAnsi" w:hAnsiTheme="minorHAnsi"/>
          <w:sz w:val="22"/>
          <w:szCs w:val="22"/>
          <w:lang w:val="fr-FR"/>
        </w:rPr>
      </w:pPr>
      <w:r w:rsidRPr="00D4126C">
        <w:rPr>
          <w:rFonts w:asciiTheme="minorHAnsi" w:hAnsiTheme="minorHAnsi"/>
          <w:sz w:val="22"/>
          <w:szCs w:val="22"/>
          <w:lang w:val="fr-FR"/>
        </w:rPr>
        <w:t>L’o</w:t>
      </w:r>
      <w:r w:rsidR="006A56A3" w:rsidRPr="00D4126C">
        <w:rPr>
          <w:rFonts w:asciiTheme="minorHAnsi" w:hAnsiTheme="minorHAnsi"/>
          <w:sz w:val="22"/>
          <w:szCs w:val="22"/>
          <w:lang w:val="fr-FR"/>
        </w:rPr>
        <w:t>bjectif stratégique de CESP</w:t>
      </w:r>
      <w:r w:rsidR="00E32F61" w:rsidRPr="00D4126C">
        <w:rPr>
          <w:rFonts w:asciiTheme="minorHAnsi" w:hAnsiTheme="minorHAnsi"/>
          <w:sz w:val="22"/>
          <w:szCs w:val="22"/>
          <w:lang w:val="fr-FR"/>
        </w:rPr>
        <w:t xml:space="preserve"> 1.5 </w:t>
      </w:r>
      <w:r w:rsidRPr="00D4126C">
        <w:rPr>
          <w:rFonts w:asciiTheme="minorHAnsi" w:hAnsiTheme="minorHAnsi"/>
          <w:sz w:val="22"/>
          <w:szCs w:val="22"/>
          <w:lang w:val="fr-FR"/>
        </w:rPr>
        <w:t xml:space="preserve">veut que l’on cultive les relations avec des organisations susceptibles de faire progresser la cause de </w:t>
      </w:r>
      <w:r w:rsidR="00E32F61"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Un éventail d’activités menées en partenariat sont conçues spécifiquement pour approfondir ces relations et mettre en place de nouvelles alliances plus productives : </w:t>
      </w:r>
    </w:p>
    <w:p w:rsidR="00E32F61" w:rsidRPr="00D4126C" w:rsidRDefault="00E32F61" w:rsidP="00A673F6">
      <w:pPr>
        <w:rPr>
          <w:rFonts w:asciiTheme="minorHAnsi" w:hAnsiTheme="minorHAnsi"/>
          <w:sz w:val="22"/>
          <w:szCs w:val="22"/>
          <w:lang w:val="fr-FR"/>
        </w:rPr>
      </w:pPr>
    </w:p>
    <w:p w:rsidR="00DC432C" w:rsidRPr="00D4126C" w:rsidRDefault="00442467" w:rsidP="00A673F6">
      <w:pPr>
        <w:rPr>
          <w:rFonts w:asciiTheme="minorHAnsi" w:hAnsiTheme="minorHAnsi"/>
          <w:b/>
          <w:i/>
          <w:sz w:val="22"/>
          <w:szCs w:val="22"/>
          <w:lang w:val="fr-FR"/>
        </w:rPr>
      </w:pPr>
      <w:r w:rsidRPr="00D4126C">
        <w:rPr>
          <w:rFonts w:asciiTheme="minorHAnsi" w:hAnsiTheme="minorHAnsi"/>
          <w:b/>
          <w:i/>
          <w:sz w:val="22"/>
          <w:szCs w:val="22"/>
          <w:lang w:val="fr-FR"/>
        </w:rPr>
        <w:t xml:space="preserve">Partenariat avec </w:t>
      </w:r>
      <w:r w:rsidR="00FC4887" w:rsidRPr="00D4126C">
        <w:rPr>
          <w:rFonts w:asciiTheme="minorHAnsi" w:hAnsiTheme="minorHAnsi"/>
          <w:b/>
          <w:i/>
          <w:sz w:val="22"/>
          <w:szCs w:val="22"/>
          <w:lang w:val="fr-FR"/>
        </w:rPr>
        <w:t>Danone- Evian</w:t>
      </w:r>
    </w:p>
    <w:p w:rsidR="00D52556" w:rsidRPr="00D4126C" w:rsidRDefault="00442467" w:rsidP="00A673F6">
      <w:pPr>
        <w:rPr>
          <w:rFonts w:asciiTheme="minorHAnsi" w:hAnsiTheme="minorHAnsi"/>
          <w:sz w:val="22"/>
          <w:szCs w:val="22"/>
          <w:lang w:val="fr-FR"/>
        </w:rPr>
      </w:pPr>
      <w:r w:rsidRPr="00D4126C">
        <w:rPr>
          <w:rFonts w:asciiTheme="minorHAnsi" w:hAnsiTheme="minorHAnsi"/>
          <w:sz w:val="22"/>
          <w:szCs w:val="22"/>
          <w:lang w:val="fr-FR"/>
        </w:rPr>
        <w:t>Ce partenariat a le pouvoir de mettre en valeur le message « source pure » dans toutes les activités conjointes afin d’intégrer le positionnement de Ramsar avec l</w:t>
      </w:r>
      <w:r w:rsidR="006F6C61" w:rsidRPr="00D4126C">
        <w:rPr>
          <w:rFonts w:asciiTheme="minorHAnsi" w:hAnsiTheme="minorHAnsi"/>
          <w:sz w:val="22"/>
          <w:szCs w:val="22"/>
          <w:lang w:val="fr-FR"/>
        </w:rPr>
        <w:t>’importance qu’Évian accorde à la pureté/l’équilibre</w:t>
      </w:r>
      <w:r w:rsidR="007F6187" w:rsidRPr="00D4126C">
        <w:rPr>
          <w:rFonts w:asciiTheme="minorHAnsi" w:hAnsiTheme="minorHAnsi"/>
          <w:sz w:val="22"/>
          <w:szCs w:val="22"/>
          <w:lang w:val="fr-FR"/>
        </w:rPr>
        <w:t xml:space="preserve">. </w:t>
      </w:r>
      <w:r w:rsidR="006F6C61" w:rsidRPr="00D4126C">
        <w:rPr>
          <w:rFonts w:asciiTheme="minorHAnsi" w:hAnsiTheme="minorHAnsi"/>
          <w:sz w:val="22"/>
          <w:szCs w:val="22"/>
          <w:lang w:val="fr-FR"/>
        </w:rPr>
        <w:t>Il convient de renforcer cette coopération sur trois piliers :</w:t>
      </w:r>
    </w:p>
    <w:p w:rsidR="00D52556" w:rsidRPr="00D4126C" w:rsidRDefault="004E3952" w:rsidP="00DF6FB3">
      <w:pPr>
        <w:pStyle w:val="ListParagraph"/>
        <w:numPr>
          <w:ilvl w:val="0"/>
          <w:numId w:val="7"/>
        </w:numPr>
        <w:ind w:left="426" w:hanging="426"/>
        <w:rPr>
          <w:rFonts w:asciiTheme="minorHAnsi" w:hAnsiTheme="minorHAnsi"/>
          <w:sz w:val="22"/>
          <w:szCs w:val="22"/>
          <w:lang w:val="fr-FR"/>
        </w:rPr>
      </w:pPr>
      <w:r w:rsidRPr="00D4126C">
        <w:rPr>
          <w:rFonts w:asciiTheme="minorHAnsi" w:hAnsiTheme="minorHAnsi"/>
          <w:sz w:val="22"/>
          <w:szCs w:val="22"/>
          <w:lang w:val="fr-FR"/>
        </w:rPr>
        <w:t>Le Site Ramsar de Pré</w:t>
      </w:r>
      <w:r w:rsidR="00D52556" w:rsidRPr="00D4126C">
        <w:rPr>
          <w:rFonts w:asciiTheme="minorHAnsi" w:hAnsiTheme="minorHAnsi"/>
          <w:sz w:val="22"/>
          <w:szCs w:val="22"/>
          <w:lang w:val="fr-FR"/>
        </w:rPr>
        <w:t>-Curieux</w:t>
      </w:r>
      <w:r w:rsidRPr="00D4126C">
        <w:rPr>
          <w:rFonts w:asciiTheme="minorHAnsi" w:hAnsiTheme="minorHAnsi"/>
          <w:sz w:val="22"/>
          <w:szCs w:val="22"/>
          <w:lang w:val="fr-FR"/>
        </w:rPr>
        <w:t xml:space="preserve"> en tant que référence unique de pureté</w:t>
      </w:r>
      <w:r w:rsidR="00D52556" w:rsidRPr="00D4126C">
        <w:rPr>
          <w:rFonts w:asciiTheme="minorHAnsi" w:hAnsiTheme="minorHAnsi"/>
          <w:sz w:val="22"/>
          <w:szCs w:val="22"/>
          <w:lang w:val="fr-FR"/>
        </w:rPr>
        <w:t xml:space="preserve"> – </w:t>
      </w:r>
      <w:r w:rsidRPr="00D4126C">
        <w:rPr>
          <w:rFonts w:asciiTheme="minorHAnsi" w:hAnsiTheme="minorHAnsi"/>
          <w:sz w:val="22"/>
          <w:szCs w:val="22"/>
          <w:lang w:val="fr-FR"/>
        </w:rPr>
        <w:t>le transformer en « super-site » grâce à une coordination au niveau de l’image de marque et des activités dans le bassin versant</w:t>
      </w:r>
    </w:p>
    <w:p w:rsidR="00D52556" w:rsidRPr="00D4126C" w:rsidRDefault="00FD0E76" w:rsidP="00DF6FB3">
      <w:pPr>
        <w:pStyle w:val="ListParagraph"/>
        <w:numPr>
          <w:ilvl w:val="0"/>
          <w:numId w:val="7"/>
        </w:numPr>
        <w:ind w:left="426" w:hanging="426"/>
        <w:rPr>
          <w:rFonts w:asciiTheme="minorHAnsi" w:hAnsiTheme="minorHAnsi"/>
          <w:sz w:val="22"/>
          <w:szCs w:val="22"/>
          <w:lang w:val="fr-FR"/>
        </w:rPr>
      </w:pPr>
      <w:r>
        <w:rPr>
          <w:rFonts w:asciiTheme="minorHAnsi" w:hAnsiTheme="minorHAnsi"/>
          <w:sz w:val="22"/>
          <w:szCs w:val="22"/>
          <w:lang w:val="fr-FR"/>
        </w:rPr>
        <w:t xml:space="preserve">Le </w:t>
      </w:r>
      <w:r w:rsidR="004E3952" w:rsidRPr="00D4126C">
        <w:rPr>
          <w:rFonts w:asciiTheme="minorHAnsi" w:hAnsiTheme="minorHAnsi"/>
          <w:sz w:val="22"/>
          <w:szCs w:val="22"/>
          <w:lang w:val="fr-FR"/>
        </w:rPr>
        <w:t xml:space="preserve">Prix </w:t>
      </w:r>
      <w:r w:rsidR="00D52556" w:rsidRPr="00D4126C">
        <w:rPr>
          <w:rFonts w:asciiTheme="minorHAnsi" w:hAnsiTheme="minorHAnsi"/>
          <w:sz w:val="22"/>
          <w:szCs w:val="22"/>
          <w:lang w:val="fr-FR"/>
        </w:rPr>
        <w:t xml:space="preserve">Ramsar </w:t>
      </w:r>
      <w:r w:rsidR="004E3952" w:rsidRPr="00D4126C">
        <w:rPr>
          <w:rFonts w:asciiTheme="minorHAnsi" w:hAnsiTheme="minorHAnsi"/>
          <w:sz w:val="22"/>
          <w:szCs w:val="22"/>
          <w:lang w:val="fr-FR"/>
        </w:rPr>
        <w:t>avec couverture Prix jeunesse</w:t>
      </w:r>
    </w:p>
    <w:p w:rsidR="00D52556" w:rsidRPr="00D4126C" w:rsidRDefault="00FD0E76" w:rsidP="00DF6FB3">
      <w:pPr>
        <w:pStyle w:val="ListParagraph"/>
        <w:numPr>
          <w:ilvl w:val="0"/>
          <w:numId w:val="7"/>
        </w:numPr>
        <w:ind w:left="426" w:hanging="426"/>
        <w:rPr>
          <w:rFonts w:asciiTheme="minorHAnsi" w:hAnsiTheme="minorHAnsi"/>
          <w:sz w:val="22"/>
          <w:szCs w:val="22"/>
          <w:lang w:val="fr-FR"/>
        </w:rPr>
      </w:pPr>
      <w:r>
        <w:rPr>
          <w:rFonts w:asciiTheme="minorHAnsi" w:hAnsiTheme="minorHAnsi"/>
          <w:sz w:val="22"/>
          <w:szCs w:val="22"/>
          <w:lang w:val="fr-FR"/>
        </w:rPr>
        <w:t xml:space="preserve">La </w:t>
      </w:r>
      <w:r w:rsidR="004E3952" w:rsidRPr="00D4126C">
        <w:rPr>
          <w:rFonts w:asciiTheme="minorHAnsi" w:hAnsiTheme="minorHAnsi"/>
          <w:sz w:val="22"/>
          <w:szCs w:val="22"/>
          <w:lang w:val="fr-FR"/>
        </w:rPr>
        <w:t>Journée mondiale des zones humides</w:t>
      </w:r>
      <w:r w:rsidR="00D52556" w:rsidRPr="00D4126C">
        <w:rPr>
          <w:rFonts w:asciiTheme="minorHAnsi" w:hAnsiTheme="minorHAnsi"/>
          <w:sz w:val="22"/>
          <w:szCs w:val="22"/>
          <w:lang w:val="fr-FR"/>
        </w:rPr>
        <w:t xml:space="preserve"> </w:t>
      </w:r>
    </w:p>
    <w:p w:rsidR="00E73D2D" w:rsidRPr="00D4126C" w:rsidRDefault="00E73D2D" w:rsidP="00A673F6">
      <w:pPr>
        <w:rPr>
          <w:rFonts w:asciiTheme="minorHAnsi" w:hAnsiTheme="minorHAnsi"/>
          <w:sz w:val="22"/>
          <w:szCs w:val="22"/>
          <w:lang w:val="fr-FR"/>
        </w:rPr>
      </w:pPr>
    </w:p>
    <w:p w:rsidR="00B97FB3" w:rsidRPr="00D4126C" w:rsidRDefault="00B97FB3" w:rsidP="00A673F6">
      <w:pPr>
        <w:rPr>
          <w:rFonts w:asciiTheme="minorHAnsi" w:hAnsiTheme="minorHAnsi"/>
          <w:sz w:val="22"/>
          <w:szCs w:val="22"/>
          <w:lang w:val="fr-FR"/>
        </w:rPr>
      </w:pPr>
      <w:r w:rsidRPr="00D4126C">
        <w:rPr>
          <w:rFonts w:asciiTheme="minorHAnsi" w:hAnsiTheme="minorHAnsi"/>
          <w:sz w:val="22"/>
          <w:szCs w:val="22"/>
          <w:lang w:val="fr-FR"/>
        </w:rPr>
        <w:t>U</w:t>
      </w:r>
      <w:r w:rsidR="004E3952" w:rsidRPr="00D4126C">
        <w:rPr>
          <w:rFonts w:asciiTheme="minorHAnsi" w:hAnsiTheme="minorHAnsi"/>
          <w:sz w:val="22"/>
          <w:szCs w:val="22"/>
          <w:lang w:val="fr-FR"/>
        </w:rPr>
        <w:t>tiliser le modèle É</w:t>
      </w:r>
      <w:r w:rsidRPr="00D4126C">
        <w:rPr>
          <w:rFonts w:asciiTheme="minorHAnsi" w:hAnsiTheme="minorHAnsi"/>
          <w:sz w:val="22"/>
          <w:szCs w:val="22"/>
          <w:lang w:val="fr-FR"/>
        </w:rPr>
        <w:t xml:space="preserve">vian </w:t>
      </w:r>
      <w:r w:rsidR="004E3952" w:rsidRPr="00D4126C">
        <w:rPr>
          <w:rFonts w:asciiTheme="minorHAnsi" w:hAnsiTheme="minorHAnsi"/>
          <w:sz w:val="22"/>
          <w:szCs w:val="22"/>
          <w:lang w:val="fr-FR"/>
        </w:rPr>
        <w:t>dans d’autres établissements de production et d’économie d</w:t>
      </w:r>
      <w:r w:rsidR="00175681" w:rsidRPr="00D4126C">
        <w:rPr>
          <w:rFonts w:asciiTheme="minorHAnsi" w:hAnsiTheme="minorHAnsi"/>
          <w:sz w:val="22"/>
          <w:szCs w:val="22"/>
          <w:lang w:val="fr-FR"/>
        </w:rPr>
        <w:t>e l</w:t>
      </w:r>
      <w:r w:rsidR="004E3952" w:rsidRPr="00D4126C">
        <w:rPr>
          <w:rFonts w:asciiTheme="minorHAnsi" w:hAnsiTheme="minorHAnsi"/>
          <w:sz w:val="22"/>
          <w:szCs w:val="22"/>
          <w:lang w:val="fr-FR"/>
        </w:rPr>
        <w:t>’eau d</w:t>
      </w:r>
      <w:r w:rsidR="00FD0E76">
        <w:rPr>
          <w:rFonts w:asciiTheme="minorHAnsi" w:hAnsiTheme="minorHAnsi"/>
          <w:sz w:val="22"/>
          <w:szCs w:val="22"/>
          <w:lang w:val="fr-FR"/>
        </w:rPr>
        <w:t>ans le monde</w:t>
      </w:r>
      <w:r w:rsidRPr="00D4126C">
        <w:rPr>
          <w:rFonts w:asciiTheme="minorHAnsi" w:hAnsiTheme="minorHAnsi"/>
          <w:sz w:val="22"/>
          <w:szCs w:val="22"/>
          <w:lang w:val="fr-FR"/>
        </w:rPr>
        <w:t xml:space="preserve">, </w:t>
      </w:r>
      <w:r w:rsidR="00FD0E76">
        <w:rPr>
          <w:rFonts w:asciiTheme="minorHAnsi" w:hAnsiTheme="minorHAnsi"/>
          <w:sz w:val="22"/>
          <w:szCs w:val="22"/>
          <w:lang w:val="fr-FR"/>
        </w:rPr>
        <w:t xml:space="preserve">débouchant sur le </w:t>
      </w:r>
      <w:r w:rsidR="004E3952" w:rsidRPr="00D4126C">
        <w:rPr>
          <w:rFonts w:asciiTheme="minorHAnsi" w:hAnsiTheme="minorHAnsi"/>
          <w:sz w:val="22"/>
          <w:szCs w:val="22"/>
          <w:lang w:val="fr-FR"/>
        </w:rPr>
        <w:t xml:space="preserve">paiement pour les services écosystémiques </w:t>
      </w:r>
      <w:r w:rsidRPr="00D4126C">
        <w:rPr>
          <w:rFonts w:asciiTheme="minorHAnsi" w:hAnsiTheme="minorHAnsi"/>
          <w:sz w:val="22"/>
          <w:szCs w:val="22"/>
          <w:lang w:val="fr-FR"/>
        </w:rPr>
        <w:t>l</w:t>
      </w:r>
      <w:r w:rsidR="004E3952" w:rsidRPr="00D4126C">
        <w:rPr>
          <w:rFonts w:asciiTheme="minorHAnsi" w:hAnsiTheme="minorHAnsi"/>
          <w:sz w:val="22"/>
          <w:szCs w:val="22"/>
          <w:lang w:val="fr-FR"/>
        </w:rPr>
        <w:t>iés aux zones humides</w:t>
      </w:r>
      <w:r w:rsidRPr="00D4126C">
        <w:rPr>
          <w:rFonts w:asciiTheme="minorHAnsi" w:hAnsiTheme="minorHAnsi"/>
          <w:sz w:val="22"/>
          <w:szCs w:val="22"/>
          <w:lang w:val="fr-FR"/>
        </w:rPr>
        <w:t xml:space="preserve"> (</w:t>
      </w:r>
      <w:r w:rsidR="004E3952" w:rsidRPr="00D4126C">
        <w:rPr>
          <w:rFonts w:asciiTheme="minorHAnsi" w:hAnsiTheme="minorHAnsi"/>
          <w:sz w:val="22"/>
          <w:szCs w:val="22"/>
          <w:lang w:val="fr-FR"/>
        </w:rPr>
        <w:t xml:space="preserve">par </w:t>
      </w:r>
      <w:r w:rsidRPr="00D4126C">
        <w:rPr>
          <w:rFonts w:asciiTheme="minorHAnsi" w:hAnsiTheme="minorHAnsi"/>
          <w:sz w:val="22"/>
          <w:szCs w:val="22"/>
          <w:lang w:val="fr-FR"/>
        </w:rPr>
        <w:t>e</w:t>
      </w:r>
      <w:r w:rsidR="004E3952" w:rsidRPr="00D4126C">
        <w:rPr>
          <w:rFonts w:asciiTheme="minorHAnsi" w:hAnsiTheme="minorHAnsi"/>
          <w:sz w:val="22"/>
          <w:szCs w:val="22"/>
          <w:lang w:val="fr-FR"/>
        </w:rPr>
        <w:t>x</w:t>
      </w:r>
      <w:r w:rsidRPr="00D4126C">
        <w:rPr>
          <w:rFonts w:asciiTheme="minorHAnsi" w:hAnsiTheme="minorHAnsi"/>
          <w:sz w:val="22"/>
          <w:szCs w:val="22"/>
          <w:lang w:val="fr-FR"/>
        </w:rPr>
        <w:t xml:space="preserve">. </w:t>
      </w:r>
      <w:r w:rsidR="005A05ED" w:rsidRPr="00D4126C">
        <w:rPr>
          <w:rFonts w:asciiTheme="minorHAnsi" w:hAnsiTheme="minorHAnsi"/>
          <w:sz w:val="22"/>
          <w:szCs w:val="22"/>
          <w:lang w:val="fr-FR"/>
        </w:rPr>
        <w:t>Villav</w:t>
      </w:r>
      <w:r w:rsidRPr="00D4126C">
        <w:rPr>
          <w:rFonts w:asciiTheme="minorHAnsi" w:hAnsiTheme="minorHAnsi"/>
          <w:sz w:val="22"/>
          <w:szCs w:val="22"/>
          <w:lang w:val="fr-FR"/>
        </w:rPr>
        <w:t>icen</w:t>
      </w:r>
      <w:r w:rsidR="00E34F2A" w:rsidRPr="00D4126C">
        <w:rPr>
          <w:rFonts w:asciiTheme="minorHAnsi" w:hAnsiTheme="minorHAnsi"/>
          <w:sz w:val="22"/>
          <w:szCs w:val="22"/>
          <w:lang w:val="fr-FR"/>
        </w:rPr>
        <w:t>z</w:t>
      </w:r>
      <w:r w:rsidRPr="00D4126C">
        <w:rPr>
          <w:rFonts w:asciiTheme="minorHAnsi" w:hAnsiTheme="minorHAnsi"/>
          <w:sz w:val="22"/>
          <w:szCs w:val="22"/>
          <w:lang w:val="fr-FR"/>
        </w:rPr>
        <w:t>io)</w:t>
      </w:r>
    </w:p>
    <w:p w:rsidR="00B97FB3" w:rsidRPr="00D4126C" w:rsidRDefault="00B97FB3" w:rsidP="00A673F6">
      <w:pPr>
        <w:rPr>
          <w:rFonts w:asciiTheme="minorHAnsi" w:hAnsiTheme="minorHAnsi"/>
          <w:sz w:val="22"/>
          <w:szCs w:val="22"/>
          <w:lang w:val="fr-FR"/>
        </w:rPr>
      </w:pPr>
    </w:p>
    <w:p w:rsidR="00FC4887" w:rsidRPr="00D4126C" w:rsidRDefault="00175681" w:rsidP="00A673F6">
      <w:pPr>
        <w:rPr>
          <w:rFonts w:asciiTheme="minorHAnsi" w:hAnsiTheme="minorHAnsi"/>
          <w:b/>
          <w:i/>
          <w:sz w:val="22"/>
          <w:szCs w:val="22"/>
          <w:lang w:val="fr-FR"/>
        </w:rPr>
      </w:pPr>
      <w:r w:rsidRPr="00D4126C">
        <w:rPr>
          <w:rFonts w:asciiTheme="minorHAnsi" w:hAnsiTheme="minorHAnsi"/>
          <w:b/>
          <w:i/>
          <w:sz w:val="22"/>
          <w:szCs w:val="22"/>
          <w:lang w:val="fr-FR"/>
        </w:rPr>
        <w:t xml:space="preserve">Partenariat </w:t>
      </w:r>
      <w:r w:rsidR="00FC4887" w:rsidRPr="00D4126C">
        <w:rPr>
          <w:rFonts w:asciiTheme="minorHAnsi" w:hAnsiTheme="minorHAnsi"/>
          <w:b/>
          <w:i/>
          <w:sz w:val="22"/>
          <w:szCs w:val="22"/>
          <w:lang w:val="fr-FR"/>
        </w:rPr>
        <w:t>Biosphere Connections</w:t>
      </w:r>
      <w:r w:rsidR="00466EBE"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 xml:space="preserve">avec Star Alliance </w:t>
      </w:r>
    </w:p>
    <w:p w:rsidR="00721821" w:rsidRPr="00D4126C" w:rsidRDefault="00D52556" w:rsidP="00A673F6">
      <w:pPr>
        <w:rPr>
          <w:rFonts w:asciiTheme="minorHAnsi" w:hAnsiTheme="minorHAnsi"/>
          <w:sz w:val="22"/>
          <w:szCs w:val="22"/>
          <w:lang w:val="fr-FR"/>
        </w:rPr>
      </w:pPr>
      <w:r w:rsidRPr="00D4126C">
        <w:rPr>
          <w:rFonts w:asciiTheme="minorHAnsi" w:hAnsiTheme="minorHAnsi"/>
          <w:sz w:val="22"/>
          <w:szCs w:val="22"/>
          <w:lang w:val="fr-FR"/>
        </w:rPr>
        <w:t>T</w:t>
      </w:r>
      <w:r w:rsidR="00175681" w:rsidRPr="00D4126C">
        <w:rPr>
          <w:rFonts w:asciiTheme="minorHAnsi" w:hAnsiTheme="minorHAnsi"/>
          <w:sz w:val="22"/>
          <w:szCs w:val="22"/>
          <w:lang w:val="fr-FR"/>
        </w:rPr>
        <w:t xml:space="preserve">irer parti de toutes les possibilités qu’offre l’accord existant, notamment articles et publicité dans les magazines de bord, utiliser la vidéo </w:t>
      </w:r>
      <w:r w:rsidRPr="00D4126C">
        <w:rPr>
          <w:rFonts w:asciiTheme="minorHAnsi" w:hAnsiTheme="minorHAnsi"/>
          <w:sz w:val="22"/>
          <w:szCs w:val="22"/>
          <w:lang w:val="fr-FR"/>
        </w:rPr>
        <w:t>Ramsar</w:t>
      </w:r>
      <w:r w:rsidR="00175681" w:rsidRPr="00D4126C">
        <w:rPr>
          <w:rFonts w:asciiTheme="minorHAnsi" w:hAnsiTheme="minorHAnsi"/>
          <w:sz w:val="22"/>
          <w:szCs w:val="22"/>
          <w:lang w:val="fr-FR"/>
        </w:rPr>
        <w:t>, et promouvoir le concours photo de la Journée mondiale des zones humides</w:t>
      </w:r>
      <w:r w:rsidR="007F6187" w:rsidRPr="00D4126C">
        <w:rPr>
          <w:rFonts w:asciiTheme="minorHAnsi" w:hAnsiTheme="minorHAnsi"/>
          <w:sz w:val="22"/>
          <w:szCs w:val="22"/>
          <w:lang w:val="fr-FR"/>
        </w:rPr>
        <w:t>.</w:t>
      </w:r>
    </w:p>
    <w:p w:rsidR="00E73D2D" w:rsidRPr="00D4126C" w:rsidRDefault="00E73D2D" w:rsidP="00A673F6">
      <w:pPr>
        <w:rPr>
          <w:rFonts w:asciiTheme="minorHAnsi" w:hAnsiTheme="minorHAnsi"/>
          <w:b/>
          <w:i/>
          <w:sz w:val="22"/>
          <w:szCs w:val="22"/>
          <w:lang w:val="fr-FR"/>
        </w:rPr>
      </w:pPr>
    </w:p>
    <w:p w:rsidR="00E73D2D" w:rsidRPr="00D4126C" w:rsidRDefault="00175681" w:rsidP="00A673F6">
      <w:pPr>
        <w:rPr>
          <w:rFonts w:asciiTheme="minorHAnsi" w:hAnsiTheme="minorHAnsi"/>
          <w:b/>
          <w:i/>
          <w:sz w:val="22"/>
          <w:szCs w:val="22"/>
          <w:lang w:val="fr-FR"/>
        </w:rPr>
      </w:pPr>
      <w:r w:rsidRPr="00D4126C">
        <w:rPr>
          <w:rFonts w:asciiTheme="minorHAnsi" w:hAnsiTheme="minorHAnsi"/>
          <w:b/>
          <w:i/>
          <w:sz w:val="22"/>
          <w:szCs w:val="22"/>
          <w:lang w:val="fr-FR"/>
        </w:rPr>
        <w:t>Partenariat avec l’</w:t>
      </w:r>
      <w:r w:rsidR="00E73D2D" w:rsidRPr="00D4126C">
        <w:rPr>
          <w:rFonts w:asciiTheme="minorHAnsi" w:hAnsiTheme="minorHAnsi"/>
          <w:b/>
          <w:i/>
          <w:sz w:val="22"/>
          <w:szCs w:val="22"/>
          <w:lang w:val="fr-FR"/>
        </w:rPr>
        <w:t>U</w:t>
      </w:r>
      <w:r w:rsidRPr="00D4126C">
        <w:rPr>
          <w:rFonts w:asciiTheme="minorHAnsi" w:hAnsiTheme="minorHAnsi"/>
          <w:b/>
          <w:i/>
          <w:sz w:val="22"/>
          <w:szCs w:val="22"/>
          <w:lang w:val="fr-FR"/>
        </w:rPr>
        <w:t>I</w:t>
      </w:r>
      <w:r w:rsidR="00E73D2D" w:rsidRPr="00D4126C">
        <w:rPr>
          <w:rFonts w:asciiTheme="minorHAnsi" w:hAnsiTheme="minorHAnsi"/>
          <w:b/>
          <w:i/>
          <w:sz w:val="22"/>
          <w:szCs w:val="22"/>
          <w:lang w:val="fr-FR"/>
        </w:rPr>
        <w:t>CN</w:t>
      </w:r>
    </w:p>
    <w:p w:rsidR="00E73D2D" w:rsidRPr="00D4126C" w:rsidRDefault="00E82E94" w:rsidP="00A673F6">
      <w:pPr>
        <w:rPr>
          <w:rFonts w:asciiTheme="minorHAnsi" w:hAnsiTheme="minorHAnsi"/>
          <w:sz w:val="22"/>
          <w:szCs w:val="22"/>
          <w:lang w:val="fr-FR"/>
        </w:rPr>
      </w:pPr>
      <w:r w:rsidRPr="00D4126C">
        <w:rPr>
          <w:rFonts w:asciiTheme="minorHAnsi" w:hAnsiTheme="minorHAnsi"/>
          <w:sz w:val="22"/>
          <w:szCs w:val="22"/>
          <w:lang w:val="fr-FR"/>
        </w:rPr>
        <w:t xml:space="preserve">Consolider la relation avec l’organisation hôte de </w:t>
      </w:r>
      <w:r w:rsidR="00E73D2D" w:rsidRPr="00D4126C">
        <w:rPr>
          <w:rFonts w:asciiTheme="minorHAnsi" w:hAnsiTheme="minorHAnsi"/>
          <w:sz w:val="22"/>
          <w:szCs w:val="22"/>
          <w:lang w:val="fr-FR"/>
        </w:rPr>
        <w:t>Ramsar</w:t>
      </w:r>
      <w:r w:rsidR="00D06BF9"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Collaborer à l’étude IUCN </w:t>
      </w:r>
      <w:r w:rsidR="00D06BF9" w:rsidRPr="00D4126C">
        <w:rPr>
          <w:rFonts w:asciiTheme="minorHAnsi" w:hAnsiTheme="minorHAnsi"/>
          <w:sz w:val="22"/>
          <w:szCs w:val="22"/>
          <w:lang w:val="fr-FR"/>
        </w:rPr>
        <w:t>World Heritage Outlook,</w:t>
      </w:r>
      <w:r w:rsidR="00CC6A6C" w:rsidRPr="00D4126C">
        <w:rPr>
          <w:rFonts w:asciiTheme="minorHAnsi" w:hAnsiTheme="minorHAnsi"/>
          <w:sz w:val="22"/>
          <w:szCs w:val="22"/>
          <w:lang w:val="fr-FR"/>
        </w:rPr>
        <w:t xml:space="preserve"> en</w:t>
      </w:r>
      <w:r w:rsidR="00D06BF9"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mettant en lumière les </w:t>
      </w:r>
      <w:r w:rsidR="00CC6A6C" w:rsidRPr="00D4126C">
        <w:rPr>
          <w:rFonts w:asciiTheme="minorHAnsi" w:hAnsiTheme="minorHAnsi"/>
          <w:sz w:val="22"/>
          <w:szCs w:val="22"/>
          <w:lang w:val="fr-FR"/>
        </w:rPr>
        <w:t>histoires qui portent sur d</w:t>
      </w:r>
      <w:r w:rsidR="00614D2A" w:rsidRPr="00D4126C">
        <w:rPr>
          <w:rFonts w:asciiTheme="minorHAnsi" w:hAnsiTheme="minorHAnsi"/>
          <w:sz w:val="22"/>
          <w:szCs w:val="22"/>
          <w:lang w:val="fr-FR"/>
        </w:rPr>
        <w:t xml:space="preserve">es Sites </w:t>
      </w:r>
      <w:r w:rsidR="00CC6A6C" w:rsidRPr="00D4126C">
        <w:rPr>
          <w:rFonts w:asciiTheme="minorHAnsi" w:hAnsiTheme="minorHAnsi"/>
          <w:sz w:val="22"/>
          <w:szCs w:val="22"/>
          <w:lang w:val="fr-FR"/>
        </w:rPr>
        <w:t>Ramsar qui</w:t>
      </w:r>
      <w:r w:rsidR="00614D2A" w:rsidRPr="00D4126C">
        <w:rPr>
          <w:rFonts w:asciiTheme="minorHAnsi" w:hAnsiTheme="minorHAnsi"/>
          <w:sz w:val="22"/>
          <w:szCs w:val="22"/>
          <w:lang w:val="fr-FR"/>
        </w:rPr>
        <w:t xml:space="preserve"> ont été inscrits à l’</w:t>
      </w:r>
      <w:r w:rsidR="00D06BF9" w:rsidRPr="00D4126C">
        <w:rPr>
          <w:rFonts w:asciiTheme="minorHAnsi" w:hAnsiTheme="minorHAnsi"/>
          <w:sz w:val="22"/>
          <w:szCs w:val="22"/>
          <w:lang w:val="fr-FR"/>
        </w:rPr>
        <w:t>UNESCO</w:t>
      </w:r>
      <w:r w:rsidR="00E34F2A" w:rsidRPr="00D4126C">
        <w:rPr>
          <w:rFonts w:asciiTheme="minorHAnsi" w:hAnsiTheme="minorHAnsi"/>
          <w:sz w:val="22"/>
          <w:szCs w:val="22"/>
          <w:lang w:val="fr-FR"/>
        </w:rPr>
        <w:t xml:space="preserve">, </w:t>
      </w:r>
      <w:r w:rsidR="00614D2A" w:rsidRPr="00D4126C">
        <w:rPr>
          <w:rFonts w:asciiTheme="minorHAnsi" w:hAnsiTheme="minorHAnsi"/>
          <w:sz w:val="22"/>
          <w:szCs w:val="22"/>
          <w:lang w:val="fr-FR"/>
        </w:rPr>
        <w:t xml:space="preserve">et expliquer comment les actions menées par </w:t>
      </w:r>
      <w:r w:rsidR="00E34F2A" w:rsidRPr="00D4126C">
        <w:rPr>
          <w:rFonts w:asciiTheme="minorHAnsi" w:hAnsiTheme="minorHAnsi"/>
          <w:sz w:val="22"/>
          <w:szCs w:val="22"/>
          <w:lang w:val="fr-FR"/>
        </w:rPr>
        <w:t xml:space="preserve">Ramsar </w:t>
      </w:r>
      <w:r w:rsidR="00FD0E76">
        <w:rPr>
          <w:rFonts w:asciiTheme="minorHAnsi" w:hAnsiTheme="minorHAnsi"/>
          <w:sz w:val="22"/>
          <w:szCs w:val="22"/>
          <w:lang w:val="fr-FR"/>
        </w:rPr>
        <w:t>ont permis à d</w:t>
      </w:r>
      <w:r w:rsidR="00614D2A" w:rsidRPr="00D4126C">
        <w:rPr>
          <w:rFonts w:asciiTheme="minorHAnsi" w:hAnsiTheme="minorHAnsi"/>
          <w:sz w:val="22"/>
          <w:szCs w:val="22"/>
          <w:lang w:val="fr-FR"/>
        </w:rPr>
        <w:t>es sites à haut risque</w:t>
      </w:r>
      <w:r w:rsidR="00FD0E76">
        <w:rPr>
          <w:rFonts w:asciiTheme="minorHAnsi" w:hAnsiTheme="minorHAnsi"/>
          <w:sz w:val="22"/>
          <w:szCs w:val="22"/>
          <w:lang w:val="fr-FR"/>
        </w:rPr>
        <w:t xml:space="preserve"> de passer </w:t>
      </w:r>
      <w:r w:rsidR="00CC6A6C" w:rsidRPr="00D4126C">
        <w:rPr>
          <w:rFonts w:asciiTheme="minorHAnsi" w:hAnsiTheme="minorHAnsi"/>
          <w:sz w:val="22"/>
          <w:szCs w:val="22"/>
          <w:lang w:val="fr-FR"/>
        </w:rPr>
        <w:t xml:space="preserve">à la catégorie </w:t>
      </w:r>
      <w:r w:rsidR="00FD0E76">
        <w:rPr>
          <w:rFonts w:asciiTheme="minorHAnsi" w:hAnsiTheme="minorHAnsi"/>
          <w:sz w:val="22"/>
          <w:szCs w:val="22"/>
          <w:lang w:val="fr-FR"/>
        </w:rPr>
        <w:t xml:space="preserve">des sites </w:t>
      </w:r>
      <w:r w:rsidR="00CC6A6C" w:rsidRPr="00D4126C">
        <w:rPr>
          <w:rFonts w:asciiTheme="minorHAnsi" w:hAnsiTheme="minorHAnsi"/>
          <w:sz w:val="22"/>
          <w:szCs w:val="22"/>
          <w:lang w:val="fr-FR"/>
        </w:rPr>
        <w:t xml:space="preserve">à </w:t>
      </w:r>
      <w:r w:rsidR="00FD0E76">
        <w:rPr>
          <w:rFonts w:asciiTheme="minorHAnsi" w:hAnsiTheme="minorHAnsi"/>
          <w:sz w:val="22"/>
          <w:szCs w:val="22"/>
          <w:lang w:val="fr-FR"/>
        </w:rPr>
        <w:t xml:space="preserve">faible risque, et d’améliorer la gestion </w:t>
      </w:r>
      <w:r w:rsidR="00CC6A6C" w:rsidRPr="00D4126C">
        <w:rPr>
          <w:rFonts w:asciiTheme="minorHAnsi" w:hAnsiTheme="minorHAnsi"/>
          <w:sz w:val="22"/>
          <w:szCs w:val="22"/>
          <w:lang w:val="fr-FR"/>
        </w:rPr>
        <w:t>des sites</w:t>
      </w:r>
      <w:r w:rsidR="00D06BF9" w:rsidRPr="00D4126C">
        <w:rPr>
          <w:rFonts w:asciiTheme="minorHAnsi" w:hAnsiTheme="minorHAnsi"/>
          <w:sz w:val="22"/>
          <w:szCs w:val="22"/>
          <w:lang w:val="fr-FR"/>
        </w:rPr>
        <w:t>.</w:t>
      </w:r>
    </w:p>
    <w:p w:rsidR="00E73D2D" w:rsidRPr="00D4126C" w:rsidRDefault="00E73D2D" w:rsidP="00A673F6">
      <w:pPr>
        <w:rPr>
          <w:rFonts w:asciiTheme="minorHAnsi" w:hAnsiTheme="minorHAnsi"/>
          <w:sz w:val="22"/>
          <w:szCs w:val="22"/>
          <w:lang w:val="fr-FR"/>
        </w:rPr>
      </w:pPr>
    </w:p>
    <w:p w:rsidR="007F6187" w:rsidRPr="00D4126C" w:rsidRDefault="00CC6A6C" w:rsidP="00A673F6">
      <w:pPr>
        <w:rPr>
          <w:rFonts w:asciiTheme="minorHAnsi" w:hAnsiTheme="minorHAnsi"/>
          <w:sz w:val="22"/>
          <w:szCs w:val="22"/>
          <w:lang w:val="fr-FR"/>
        </w:rPr>
      </w:pPr>
      <w:r w:rsidRPr="00D4126C">
        <w:rPr>
          <w:rFonts w:asciiTheme="minorHAnsi" w:hAnsiTheme="minorHAnsi"/>
          <w:b/>
          <w:i/>
          <w:sz w:val="22"/>
          <w:szCs w:val="22"/>
          <w:lang w:val="fr-FR"/>
        </w:rPr>
        <w:t>Catégorie de sites « </w:t>
      </w:r>
      <w:r w:rsidR="00A4698E" w:rsidRPr="00D4126C">
        <w:rPr>
          <w:rFonts w:asciiTheme="minorHAnsi" w:hAnsiTheme="minorHAnsi"/>
          <w:b/>
          <w:i/>
          <w:sz w:val="22"/>
          <w:szCs w:val="22"/>
          <w:lang w:val="fr-FR"/>
        </w:rPr>
        <w:t>S</w:t>
      </w:r>
      <w:r w:rsidRPr="00D4126C">
        <w:rPr>
          <w:rFonts w:asciiTheme="minorHAnsi" w:hAnsiTheme="minorHAnsi"/>
          <w:b/>
          <w:i/>
          <w:sz w:val="22"/>
          <w:szCs w:val="22"/>
          <w:lang w:val="fr-FR"/>
        </w:rPr>
        <w:t>uper-league »</w:t>
      </w:r>
      <w:r w:rsidR="00D52556" w:rsidRPr="00D4126C">
        <w:rPr>
          <w:rFonts w:asciiTheme="minorHAnsi" w:hAnsiTheme="minorHAnsi"/>
          <w:b/>
          <w:i/>
          <w:sz w:val="22"/>
          <w:szCs w:val="22"/>
          <w:lang w:val="fr-FR"/>
        </w:rPr>
        <w:t xml:space="preserve"> </w:t>
      </w:r>
    </w:p>
    <w:p w:rsidR="00D52556" w:rsidRPr="00D4126C" w:rsidRDefault="00CC6A6C" w:rsidP="00A673F6">
      <w:pPr>
        <w:rPr>
          <w:rFonts w:asciiTheme="minorHAnsi" w:hAnsiTheme="minorHAnsi"/>
          <w:sz w:val="22"/>
          <w:szCs w:val="22"/>
          <w:lang w:val="fr-FR"/>
        </w:rPr>
      </w:pPr>
      <w:r w:rsidRPr="00D4126C">
        <w:rPr>
          <w:rFonts w:asciiTheme="minorHAnsi" w:hAnsiTheme="minorHAnsi"/>
          <w:sz w:val="22"/>
          <w:szCs w:val="22"/>
          <w:lang w:val="fr-FR"/>
        </w:rPr>
        <w:t xml:space="preserve">Pour les sites inscrits à </w:t>
      </w:r>
      <w:r w:rsidR="00FD0E76">
        <w:rPr>
          <w:rFonts w:asciiTheme="minorHAnsi" w:hAnsiTheme="minorHAnsi"/>
          <w:sz w:val="22"/>
          <w:szCs w:val="22"/>
          <w:lang w:val="fr-FR"/>
        </w:rPr>
        <w:t>Ramsar/</w:t>
      </w:r>
      <w:r w:rsidR="00D52556" w:rsidRPr="00D4126C">
        <w:rPr>
          <w:rFonts w:asciiTheme="minorHAnsi" w:hAnsiTheme="minorHAnsi"/>
          <w:sz w:val="22"/>
          <w:szCs w:val="22"/>
          <w:lang w:val="fr-FR"/>
        </w:rPr>
        <w:t>U</w:t>
      </w:r>
      <w:r w:rsidR="00FD0E76">
        <w:rPr>
          <w:rFonts w:asciiTheme="minorHAnsi" w:hAnsiTheme="minorHAnsi"/>
          <w:sz w:val="22"/>
          <w:szCs w:val="22"/>
          <w:lang w:val="fr-FR"/>
        </w:rPr>
        <w:t>I</w:t>
      </w:r>
      <w:r w:rsidR="00D52556" w:rsidRPr="00D4126C">
        <w:rPr>
          <w:rFonts w:asciiTheme="minorHAnsi" w:hAnsiTheme="minorHAnsi"/>
          <w:sz w:val="22"/>
          <w:szCs w:val="22"/>
          <w:lang w:val="fr-FR"/>
        </w:rPr>
        <w:t>CN/UNESCO</w:t>
      </w:r>
      <w:r w:rsidRPr="00D4126C">
        <w:rPr>
          <w:rFonts w:asciiTheme="minorHAnsi" w:hAnsiTheme="minorHAnsi"/>
          <w:sz w:val="22"/>
          <w:szCs w:val="22"/>
          <w:lang w:val="fr-FR"/>
        </w:rPr>
        <w:t>, élaborer un nouveau type d’inscription combinée « </w:t>
      </w:r>
      <w:r w:rsidR="007F6187" w:rsidRPr="00D4126C">
        <w:rPr>
          <w:rFonts w:asciiTheme="minorHAnsi" w:hAnsiTheme="minorHAnsi"/>
          <w:sz w:val="22"/>
          <w:szCs w:val="22"/>
          <w:lang w:val="fr-FR"/>
        </w:rPr>
        <w:t>s</w:t>
      </w:r>
      <w:r w:rsidR="00D52556" w:rsidRPr="00D4126C">
        <w:rPr>
          <w:rFonts w:asciiTheme="minorHAnsi" w:hAnsiTheme="minorHAnsi"/>
          <w:sz w:val="22"/>
          <w:szCs w:val="22"/>
          <w:lang w:val="fr-FR"/>
        </w:rPr>
        <w:t>uper-league</w:t>
      </w:r>
      <w:r w:rsidRPr="00D4126C">
        <w:rPr>
          <w:rFonts w:asciiTheme="minorHAnsi" w:hAnsiTheme="minorHAnsi"/>
          <w:sz w:val="22"/>
          <w:szCs w:val="22"/>
          <w:lang w:val="fr-FR"/>
        </w:rPr>
        <w:t xml:space="preserve"> » dotée de son propre logo et </w:t>
      </w:r>
      <w:r w:rsidR="004B0063" w:rsidRPr="00D4126C">
        <w:rPr>
          <w:rFonts w:asciiTheme="minorHAnsi" w:hAnsiTheme="minorHAnsi"/>
          <w:sz w:val="22"/>
          <w:szCs w:val="22"/>
          <w:lang w:val="fr-FR"/>
        </w:rPr>
        <w:t>sa propre signalisation, et faire coïncider les mécanismes d’inscription et de gestion</w:t>
      </w:r>
      <w:r w:rsidR="007F6187"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4B0063" w:rsidRPr="00D4126C">
        <w:rPr>
          <w:rFonts w:asciiTheme="minorHAnsi" w:hAnsiTheme="minorHAnsi"/>
          <w:sz w:val="22"/>
          <w:szCs w:val="22"/>
          <w:lang w:val="fr-FR"/>
        </w:rPr>
        <w:t xml:space="preserve">Collaborer avec des pays comme la Corée </w:t>
      </w:r>
      <w:r w:rsidR="00FD0E76">
        <w:rPr>
          <w:rFonts w:asciiTheme="minorHAnsi" w:hAnsiTheme="minorHAnsi"/>
          <w:sz w:val="22"/>
          <w:szCs w:val="22"/>
          <w:lang w:val="fr-FR"/>
        </w:rPr>
        <w:t xml:space="preserve">et élaborer </w:t>
      </w:r>
      <w:r w:rsidR="004B0063" w:rsidRPr="00D4126C">
        <w:rPr>
          <w:rFonts w:asciiTheme="minorHAnsi" w:hAnsiTheme="minorHAnsi"/>
          <w:sz w:val="22"/>
          <w:szCs w:val="22"/>
          <w:lang w:val="fr-FR"/>
        </w:rPr>
        <w:t>des activités ciblées pour mettre en lumière le profil de sites spécifiques</w:t>
      </w:r>
      <w:r w:rsidR="00090CB4" w:rsidRPr="00D4126C">
        <w:rPr>
          <w:rFonts w:asciiTheme="minorHAnsi" w:hAnsiTheme="minorHAnsi"/>
          <w:sz w:val="22"/>
          <w:szCs w:val="22"/>
          <w:lang w:val="fr-FR"/>
        </w:rPr>
        <w:t>.</w:t>
      </w:r>
    </w:p>
    <w:p w:rsidR="00530AC6" w:rsidRPr="00D4126C" w:rsidRDefault="00530AC6" w:rsidP="00A673F6">
      <w:pPr>
        <w:rPr>
          <w:rFonts w:asciiTheme="minorHAnsi" w:hAnsiTheme="minorHAnsi"/>
          <w:sz w:val="22"/>
          <w:szCs w:val="22"/>
          <w:lang w:val="fr-FR"/>
        </w:rPr>
      </w:pPr>
    </w:p>
    <w:p w:rsidR="007F6187" w:rsidRPr="00D4126C" w:rsidRDefault="004B0063" w:rsidP="00A673F6">
      <w:pPr>
        <w:rPr>
          <w:rFonts w:asciiTheme="minorHAnsi" w:hAnsiTheme="minorHAnsi"/>
          <w:b/>
          <w:i/>
          <w:sz w:val="22"/>
          <w:szCs w:val="22"/>
          <w:lang w:val="fr-FR"/>
        </w:rPr>
      </w:pPr>
      <w:r w:rsidRPr="00D4126C">
        <w:rPr>
          <w:rFonts w:asciiTheme="minorHAnsi" w:hAnsiTheme="minorHAnsi"/>
          <w:b/>
          <w:i/>
          <w:sz w:val="22"/>
          <w:szCs w:val="22"/>
          <w:lang w:val="fr-FR"/>
        </w:rPr>
        <w:t xml:space="preserve">Partenariat mondial pour la </w:t>
      </w:r>
      <w:r w:rsidR="00B67AB0" w:rsidRPr="00D4126C">
        <w:rPr>
          <w:rFonts w:asciiTheme="minorHAnsi" w:hAnsiTheme="minorHAnsi"/>
          <w:b/>
          <w:i/>
          <w:sz w:val="22"/>
          <w:szCs w:val="22"/>
          <w:lang w:val="fr-FR"/>
        </w:rPr>
        <w:t>restauration des zones humides</w:t>
      </w:r>
    </w:p>
    <w:p w:rsidR="00DF7E36" w:rsidRPr="00D4126C" w:rsidRDefault="00B67AB0" w:rsidP="00A673F6">
      <w:pPr>
        <w:rPr>
          <w:rFonts w:asciiTheme="minorHAnsi" w:hAnsiTheme="minorHAnsi"/>
          <w:sz w:val="22"/>
          <w:szCs w:val="22"/>
          <w:lang w:val="fr-FR"/>
        </w:rPr>
      </w:pPr>
      <w:r w:rsidRPr="00D4126C">
        <w:rPr>
          <w:rFonts w:asciiTheme="minorHAnsi" w:hAnsiTheme="minorHAnsi"/>
          <w:sz w:val="22"/>
          <w:szCs w:val="22"/>
          <w:lang w:val="fr-FR"/>
        </w:rPr>
        <w:lastRenderedPageBreak/>
        <w:t>Élaborer une alliance multilatérale d’acteurs des secteurs privé et public afin d’intégrer les efforts en cours et de s’assurer qu’ils p</w:t>
      </w:r>
      <w:r w:rsidR="008F675B">
        <w:rPr>
          <w:rFonts w:asciiTheme="minorHAnsi" w:hAnsiTheme="minorHAnsi"/>
          <w:sz w:val="22"/>
          <w:szCs w:val="22"/>
          <w:lang w:val="fr-FR"/>
        </w:rPr>
        <w:t>rivilégient l</w:t>
      </w:r>
      <w:r w:rsidRPr="00D4126C">
        <w:rPr>
          <w:rFonts w:asciiTheme="minorHAnsi" w:hAnsiTheme="minorHAnsi"/>
          <w:sz w:val="22"/>
          <w:szCs w:val="22"/>
          <w:lang w:val="fr-FR"/>
        </w:rPr>
        <w:t>es sites bénéficiant de la priorité la plus élevée</w:t>
      </w:r>
      <w:r w:rsidR="00A4698E"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S’assurer que les travaux </w:t>
      </w:r>
      <w:r w:rsidR="008F675B">
        <w:rPr>
          <w:rFonts w:asciiTheme="minorHAnsi" w:hAnsiTheme="minorHAnsi"/>
          <w:sz w:val="22"/>
          <w:szCs w:val="22"/>
          <w:lang w:val="fr-FR"/>
        </w:rPr>
        <w:t>couronnés de succès</w:t>
      </w:r>
      <w:r w:rsidR="00E53947" w:rsidRPr="00D4126C">
        <w:rPr>
          <w:rFonts w:asciiTheme="minorHAnsi" w:hAnsiTheme="minorHAnsi"/>
          <w:sz w:val="22"/>
          <w:szCs w:val="22"/>
          <w:lang w:val="fr-FR"/>
        </w:rPr>
        <w:t xml:space="preserve"> se superposent et viennent soutenir la cible du</w:t>
      </w:r>
      <w:r w:rsidR="00A4698E" w:rsidRPr="00D4126C">
        <w:rPr>
          <w:rFonts w:asciiTheme="minorHAnsi" w:hAnsiTheme="minorHAnsi"/>
          <w:sz w:val="22"/>
          <w:szCs w:val="22"/>
          <w:lang w:val="fr-FR"/>
        </w:rPr>
        <w:t xml:space="preserve"> Bonn Challenge. Promo</w:t>
      </w:r>
      <w:r w:rsidR="00E53947" w:rsidRPr="00D4126C">
        <w:rPr>
          <w:rFonts w:asciiTheme="minorHAnsi" w:hAnsiTheme="minorHAnsi"/>
          <w:sz w:val="22"/>
          <w:szCs w:val="22"/>
          <w:lang w:val="fr-FR"/>
        </w:rPr>
        <w:t>uvoir par l’intermédiaire du site web et d’un engagement médiatique</w:t>
      </w:r>
      <w:r w:rsidR="00A4698E" w:rsidRPr="00D4126C">
        <w:rPr>
          <w:rFonts w:asciiTheme="minorHAnsi" w:hAnsiTheme="minorHAnsi"/>
          <w:sz w:val="22"/>
          <w:szCs w:val="22"/>
          <w:lang w:val="fr-FR"/>
        </w:rPr>
        <w:t>.</w:t>
      </w:r>
    </w:p>
    <w:p w:rsidR="00530AC6" w:rsidRPr="00D4126C" w:rsidRDefault="00530AC6" w:rsidP="00A673F6">
      <w:pPr>
        <w:rPr>
          <w:rFonts w:asciiTheme="minorHAnsi" w:hAnsiTheme="minorHAnsi"/>
          <w:sz w:val="22"/>
          <w:szCs w:val="22"/>
          <w:lang w:val="fr-FR"/>
        </w:rPr>
      </w:pPr>
    </w:p>
    <w:p w:rsidR="00A84F03" w:rsidRPr="00D4126C" w:rsidRDefault="00E53947" w:rsidP="00A673F6">
      <w:pPr>
        <w:rPr>
          <w:rFonts w:asciiTheme="minorHAnsi" w:hAnsiTheme="minorHAnsi"/>
          <w:b/>
          <w:i/>
          <w:sz w:val="22"/>
          <w:szCs w:val="22"/>
          <w:lang w:val="fr-FR"/>
        </w:rPr>
      </w:pPr>
      <w:r w:rsidRPr="00D4126C">
        <w:rPr>
          <w:rFonts w:asciiTheme="minorHAnsi" w:hAnsiTheme="minorHAnsi"/>
          <w:b/>
          <w:i/>
          <w:sz w:val="22"/>
          <w:szCs w:val="22"/>
          <w:lang w:val="fr-FR"/>
        </w:rPr>
        <w:t>Programme d’ambassadeurs culturels</w:t>
      </w:r>
    </w:p>
    <w:p w:rsidR="00393FFE" w:rsidRPr="00D4126C" w:rsidRDefault="00A84F03" w:rsidP="00A673F6">
      <w:pPr>
        <w:rPr>
          <w:rFonts w:asciiTheme="minorHAnsi" w:hAnsiTheme="minorHAnsi"/>
          <w:sz w:val="22"/>
          <w:szCs w:val="22"/>
          <w:lang w:val="fr-FR"/>
        </w:rPr>
      </w:pPr>
      <w:r w:rsidRPr="00D4126C">
        <w:rPr>
          <w:rFonts w:asciiTheme="minorHAnsi" w:hAnsiTheme="minorHAnsi"/>
          <w:sz w:val="22"/>
          <w:szCs w:val="22"/>
          <w:lang w:val="fr-FR"/>
        </w:rPr>
        <w:t>Cr</w:t>
      </w:r>
      <w:r w:rsidR="00E53947" w:rsidRPr="00D4126C">
        <w:rPr>
          <w:rFonts w:asciiTheme="minorHAnsi" w:hAnsiTheme="minorHAnsi"/>
          <w:sz w:val="22"/>
          <w:szCs w:val="22"/>
          <w:lang w:val="fr-FR"/>
        </w:rPr>
        <w:t>éer le rôle d’ambassadeurs culturels pour les zones humides :</w:t>
      </w:r>
      <w:r w:rsidRPr="00D4126C">
        <w:rPr>
          <w:rFonts w:asciiTheme="minorHAnsi" w:hAnsiTheme="minorHAnsi"/>
          <w:sz w:val="22"/>
          <w:szCs w:val="22"/>
          <w:lang w:val="fr-FR"/>
        </w:rPr>
        <w:t xml:space="preserve"> enrichi</w:t>
      </w:r>
      <w:r w:rsidR="00E53947" w:rsidRPr="00D4126C">
        <w:rPr>
          <w:rFonts w:asciiTheme="minorHAnsi" w:hAnsiTheme="minorHAnsi"/>
          <w:sz w:val="22"/>
          <w:szCs w:val="22"/>
          <w:lang w:val="fr-FR"/>
        </w:rPr>
        <w:t>r l’expérience et comprendre les Sites Ramsar d’importance internationale grâce à l’expression artistique</w:t>
      </w:r>
      <w:r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22756E">
        <w:rPr>
          <w:rFonts w:asciiTheme="minorHAnsi" w:hAnsiTheme="minorHAnsi"/>
          <w:sz w:val="22"/>
          <w:szCs w:val="22"/>
          <w:lang w:val="fr-FR"/>
        </w:rPr>
        <w:t>Enrichir la</w:t>
      </w:r>
      <w:r w:rsidR="00E53947" w:rsidRPr="00D4126C">
        <w:rPr>
          <w:rFonts w:asciiTheme="minorHAnsi" w:hAnsiTheme="minorHAnsi"/>
          <w:sz w:val="22"/>
          <w:szCs w:val="22"/>
          <w:lang w:val="fr-FR"/>
        </w:rPr>
        <w:t xml:space="preserve"> réserv</w:t>
      </w:r>
      <w:r w:rsidR="0022756E">
        <w:rPr>
          <w:rFonts w:asciiTheme="minorHAnsi" w:hAnsiTheme="minorHAnsi"/>
          <w:sz w:val="22"/>
          <w:szCs w:val="22"/>
          <w:lang w:val="fr-FR"/>
        </w:rPr>
        <w:t>e</w:t>
      </w:r>
      <w:r w:rsidR="00E53947" w:rsidRPr="00D4126C">
        <w:rPr>
          <w:rFonts w:asciiTheme="minorHAnsi" w:hAnsiTheme="minorHAnsi"/>
          <w:sz w:val="22"/>
          <w:szCs w:val="22"/>
          <w:lang w:val="fr-FR"/>
        </w:rPr>
        <w:t xml:space="preserve"> d’informations sur chaque Site </w:t>
      </w:r>
      <w:r w:rsidRPr="00D4126C">
        <w:rPr>
          <w:rFonts w:asciiTheme="minorHAnsi" w:hAnsiTheme="minorHAnsi"/>
          <w:sz w:val="22"/>
          <w:szCs w:val="22"/>
          <w:lang w:val="fr-FR"/>
        </w:rPr>
        <w:t>Ramsar</w:t>
      </w:r>
      <w:r w:rsidR="009B7409" w:rsidRPr="00D4126C">
        <w:rPr>
          <w:rFonts w:asciiTheme="minorHAnsi" w:hAnsiTheme="minorHAnsi"/>
          <w:sz w:val="22"/>
          <w:szCs w:val="22"/>
          <w:lang w:val="fr-FR"/>
        </w:rPr>
        <w:t xml:space="preserve"> en a</w:t>
      </w:r>
      <w:r w:rsidR="0022756E">
        <w:rPr>
          <w:rFonts w:asciiTheme="minorHAnsi" w:hAnsiTheme="minorHAnsi"/>
          <w:sz w:val="22"/>
          <w:szCs w:val="22"/>
          <w:lang w:val="fr-FR"/>
        </w:rPr>
        <w:t>joutant</w:t>
      </w:r>
      <w:r w:rsidR="009B7409" w:rsidRPr="00D4126C">
        <w:rPr>
          <w:rFonts w:asciiTheme="minorHAnsi" w:hAnsiTheme="minorHAnsi"/>
          <w:sz w:val="22"/>
          <w:szCs w:val="22"/>
          <w:lang w:val="fr-FR"/>
        </w:rPr>
        <w:t xml:space="preserve"> </w:t>
      </w:r>
      <w:r w:rsidR="00E53947" w:rsidRPr="00D4126C">
        <w:rPr>
          <w:rFonts w:asciiTheme="minorHAnsi" w:hAnsiTheme="minorHAnsi"/>
          <w:sz w:val="22"/>
          <w:szCs w:val="22"/>
          <w:lang w:val="fr-FR"/>
        </w:rPr>
        <w:t xml:space="preserve">photographies, peintures, </w:t>
      </w:r>
      <w:r w:rsidRPr="00D4126C">
        <w:rPr>
          <w:rFonts w:asciiTheme="minorHAnsi" w:hAnsiTheme="minorHAnsi"/>
          <w:sz w:val="22"/>
          <w:szCs w:val="22"/>
          <w:lang w:val="fr-FR"/>
        </w:rPr>
        <w:t>sculptures o</w:t>
      </w:r>
      <w:r w:rsidR="00E53947" w:rsidRPr="00D4126C">
        <w:rPr>
          <w:rFonts w:asciiTheme="minorHAnsi" w:hAnsiTheme="minorHAnsi"/>
          <w:sz w:val="22"/>
          <w:szCs w:val="22"/>
          <w:lang w:val="fr-FR"/>
        </w:rPr>
        <w:t>u articles pour compléter les données scientifiques</w:t>
      </w:r>
      <w:r w:rsidRPr="00D4126C">
        <w:rPr>
          <w:rFonts w:asciiTheme="minorHAnsi" w:hAnsiTheme="minorHAnsi"/>
          <w:sz w:val="22"/>
          <w:szCs w:val="22"/>
          <w:lang w:val="fr-FR"/>
        </w:rPr>
        <w:t>.</w:t>
      </w:r>
    </w:p>
    <w:p w:rsidR="002B001B" w:rsidRPr="00D4126C" w:rsidRDefault="002B001B" w:rsidP="00A673F6">
      <w:pPr>
        <w:rPr>
          <w:rFonts w:asciiTheme="minorHAnsi" w:hAnsiTheme="minorHAnsi"/>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 xml:space="preserve">10f. </w:t>
      </w:r>
      <w:r w:rsidR="00E53947" w:rsidRPr="00D4126C">
        <w:rPr>
          <w:rFonts w:asciiTheme="minorHAnsi" w:hAnsiTheme="minorHAnsi"/>
          <w:b/>
          <w:sz w:val="22"/>
          <w:szCs w:val="22"/>
          <w:lang w:val="fr-FR"/>
        </w:rPr>
        <w:t>Engagement de la presse</w:t>
      </w:r>
      <w:r w:rsidR="004F370F" w:rsidRPr="00D4126C">
        <w:rPr>
          <w:rFonts w:asciiTheme="minorHAnsi" w:hAnsiTheme="minorHAnsi"/>
          <w:b/>
          <w:sz w:val="22"/>
          <w:szCs w:val="22"/>
          <w:lang w:val="fr-FR"/>
        </w:rPr>
        <w:t xml:space="preserve"> (</w:t>
      </w:r>
      <w:r w:rsidR="00E53947" w:rsidRPr="00D4126C">
        <w:rPr>
          <w:rFonts w:asciiTheme="minorHAnsi" w:hAnsiTheme="minorHAnsi"/>
          <w:b/>
          <w:sz w:val="22"/>
          <w:szCs w:val="22"/>
          <w:lang w:val="fr-FR"/>
        </w:rPr>
        <w:t>fonds administratifs</w:t>
      </w:r>
      <w:r w:rsidR="004F370F" w:rsidRPr="00D4126C">
        <w:rPr>
          <w:rFonts w:asciiTheme="minorHAnsi" w:hAnsiTheme="minorHAnsi"/>
          <w:b/>
          <w:sz w:val="22"/>
          <w:szCs w:val="22"/>
          <w:lang w:val="fr-FR"/>
        </w:rPr>
        <w:t>)</w:t>
      </w:r>
    </w:p>
    <w:p w:rsidR="00DF7E36" w:rsidRPr="00D4126C" w:rsidRDefault="00DF7E36" w:rsidP="00A673F6">
      <w:pPr>
        <w:rPr>
          <w:rFonts w:asciiTheme="minorHAnsi" w:hAnsiTheme="minorHAnsi"/>
          <w:sz w:val="22"/>
          <w:szCs w:val="22"/>
          <w:lang w:val="fr-FR"/>
        </w:rPr>
      </w:pPr>
    </w:p>
    <w:p w:rsidR="00210893" w:rsidRPr="00D4126C" w:rsidRDefault="009B7409" w:rsidP="00A673F6">
      <w:pPr>
        <w:rPr>
          <w:rFonts w:asciiTheme="minorHAnsi" w:hAnsiTheme="minorHAnsi"/>
          <w:b/>
          <w:i/>
          <w:sz w:val="22"/>
          <w:szCs w:val="22"/>
          <w:lang w:val="fr-FR"/>
        </w:rPr>
      </w:pPr>
      <w:r w:rsidRPr="00D4126C">
        <w:rPr>
          <w:rFonts w:asciiTheme="minorHAnsi" w:hAnsiTheme="minorHAnsi"/>
          <w:b/>
          <w:i/>
          <w:sz w:val="22"/>
          <w:szCs w:val="22"/>
          <w:lang w:val="fr-FR"/>
        </w:rPr>
        <w:t>Stratégie de relations publiques</w:t>
      </w:r>
    </w:p>
    <w:p w:rsidR="00FC4887" w:rsidRPr="00D4126C" w:rsidRDefault="009B7409" w:rsidP="00A673F6">
      <w:pPr>
        <w:rPr>
          <w:rFonts w:asciiTheme="minorHAnsi" w:hAnsiTheme="minorHAnsi"/>
          <w:sz w:val="22"/>
          <w:szCs w:val="22"/>
          <w:lang w:val="fr-FR"/>
        </w:rPr>
      </w:pPr>
      <w:r w:rsidRPr="00D4126C">
        <w:rPr>
          <w:rFonts w:asciiTheme="minorHAnsi" w:hAnsiTheme="minorHAnsi"/>
          <w:sz w:val="22"/>
          <w:szCs w:val="22"/>
          <w:lang w:val="fr-FR"/>
        </w:rPr>
        <w:t>La c</w:t>
      </w:r>
      <w:r w:rsidR="00D331C2" w:rsidRPr="00D4126C">
        <w:rPr>
          <w:rFonts w:asciiTheme="minorHAnsi" w:hAnsiTheme="minorHAnsi"/>
          <w:sz w:val="22"/>
          <w:szCs w:val="22"/>
          <w:lang w:val="fr-FR"/>
        </w:rPr>
        <w:t xml:space="preserve">ollaboration </w:t>
      </w:r>
      <w:r w:rsidRPr="00D4126C">
        <w:rPr>
          <w:rFonts w:asciiTheme="minorHAnsi" w:hAnsiTheme="minorHAnsi"/>
          <w:sz w:val="22"/>
          <w:szCs w:val="22"/>
          <w:lang w:val="fr-FR"/>
        </w:rPr>
        <w:t>avec les médias est au cœur de l’o</w:t>
      </w:r>
      <w:r w:rsidR="006A56A3" w:rsidRPr="00D4126C">
        <w:rPr>
          <w:rFonts w:asciiTheme="minorHAnsi" w:hAnsiTheme="minorHAnsi"/>
          <w:sz w:val="22"/>
          <w:szCs w:val="22"/>
          <w:lang w:val="fr-FR"/>
        </w:rPr>
        <w:t>bjectif stratégique de CESP</w:t>
      </w:r>
      <w:r w:rsidR="00D331C2" w:rsidRPr="00D4126C">
        <w:rPr>
          <w:rFonts w:asciiTheme="minorHAnsi" w:hAnsiTheme="minorHAnsi"/>
          <w:sz w:val="22"/>
          <w:szCs w:val="22"/>
          <w:lang w:val="fr-FR"/>
        </w:rPr>
        <w:t xml:space="preserve"> 6.4.</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À cet effet, une stratégie général</w:t>
      </w:r>
      <w:r w:rsidR="00537D35" w:rsidRPr="00D4126C">
        <w:rPr>
          <w:rFonts w:asciiTheme="minorHAnsi" w:hAnsiTheme="minorHAnsi"/>
          <w:sz w:val="22"/>
          <w:szCs w:val="22"/>
          <w:lang w:val="fr-FR"/>
        </w:rPr>
        <w:t>e</w:t>
      </w:r>
      <w:r w:rsidRPr="00D4126C">
        <w:rPr>
          <w:rFonts w:asciiTheme="minorHAnsi" w:hAnsiTheme="minorHAnsi"/>
          <w:sz w:val="22"/>
          <w:szCs w:val="22"/>
          <w:lang w:val="fr-FR"/>
        </w:rPr>
        <w:t xml:space="preserve"> de relations publiques sera élaborée</w:t>
      </w:r>
      <w:r w:rsidR="00F60F34">
        <w:rPr>
          <w:rFonts w:asciiTheme="minorHAnsi" w:hAnsiTheme="minorHAnsi"/>
          <w:sz w:val="22"/>
          <w:szCs w:val="22"/>
          <w:lang w:val="fr-FR"/>
        </w:rPr>
        <w:t>;</w:t>
      </w:r>
      <w:r w:rsidR="00D331C2"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elle visera à positionner </w:t>
      </w:r>
      <w:r w:rsidR="00FC4887"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au </w:t>
      </w:r>
      <w:r w:rsidR="00FC4887" w:rsidRPr="00D4126C">
        <w:rPr>
          <w:rFonts w:asciiTheme="minorHAnsi" w:hAnsiTheme="minorHAnsi"/>
          <w:sz w:val="22"/>
          <w:szCs w:val="22"/>
          <w:lang w:val="fr-FR"/>
        </w:rPr>
        <w:t>cent</w:t>
      </w:r>
      <w:r w:rsidR="00236473" w:rsidRPr="00D4126C">
        <w:rPr>
          <w:rFonts w:asciiTheme="minorHAnsi" w:hAnsiTheme="minorHAnsi"/>
          <w:sz w:val="22"/>
          <w:szCs w:val="22"/>
          <w:lang w:val="fr-FR"/>
        </w:rPr>
        <w:t>re</w:t>
      </w:r>
      <w:r w:rsidR="00FC4887"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des questions liées à l’eau, à la </w:t>
      </w:r>
      <w:r w:rsidR="00D331C2" w:rsidRPr="00D4126C">
        <w:rPr>
          <w:rFonts w:asciiTheme="minorHAnsi" w:hAnsiTheme="minorHAnsi"/>
          <w:sz w:val="22"/>
          <w:szCs w:val="22"/>
          <w:lang w:val="fr-FR"/>
        </w:rPr>
        <w:t>biodiversit</w:t>
      </w:r>
      <w:r w:rsidRPr="00D4126C">
        <w:rPr>
          <w:rFonts w:asciiTheme="minorHAnsi" w:hAnsiTheme="minorHAnsi"/>
          <w:sz w:val="22"/>
          <w:szCs w:val="22"/>
          <w:lang w:val="fr-FR"/>
        </w:rPr>
        <w:t>é, au changement climatique, aux moyens d’existence, à la r</w:t>
      </w:r>
      <w:r w:rsidR="00537D35" w:rsidRPr="00D4126C">
        <w:rPr>
          <w:rFonts w:asciiTheme="minorHAnsi" w:hAnsiTheme="minorHAnsi"/>
          <w:sz w:val="22"/>
          <w:szCs w:val="22"/>
          <w:lang w:val="fr-FR"/>
        </w:rPr>
        <w:t>é</w:t>
      </w:r>
      <w:r w:rsidRPr="00D4126C">
        <w:rPr>
          <w:rFonts w:asciiTheme="minorHAnsi" w:hAnsiTheme="minorHAnsi"/>
          <w:sz w:val="22"/>
          <w:szCs w:val="22"/>
          <w:lang w:val="fr-FR"/>
        </w:rPr>
        <w:t>duction des risques de catastrophe et au bien-être</w:t>
      </w:r>
      <w:r w:rsidR="00FC4887" w:rsidRPr="00D4126C">
        <w:rPr>
          <w:rFonts w:asciiTheme="minorHAnsi" w:hAnsiTheme="minorHAnsi"/>
          <w:sz w:val="22"/>
          <w:szCs w:val="22"/>
          <w:lang w:val="fr-FR"/>
        </w:rPr>
        <w:t xml:space="preserve">. </w:t>
      </w:r>
      <w:r w:rsidR="00537D35" w:rsidRPr="00D4126C">
        <w:rPr>
          <w:rFonts w:asciiTheme="minorHAnsi" w:hAnsiTheme="minorHAnsi"/>
          <w:sz w:val="22"/>
          <w:szCs w:val="22"/>
          <w:lang w:val="fr-FR"/>
        </w:rPr>
        <w:t>Il s’agira, notamment de :</w:t>
      </w:r>
    </w:p>
    <w:p w:rsidR="00D40432" w:rsidRPr="00D4126C" w:rsidRDefault="00227CC1" w:rsidP="00DF6FB3">
      <w:pPr>
        <w:pStyle w:val="ListParagraph"/>
        <w:numPr>
          <w:ilvl w:val="0"/>
          <w:numId w:val="8"/>
        </w:numPr>
        <w:ind w:left="426" w:hanging="426"/>
        <w:rPr>
          <w:rFonts w:asciiTheme="minorHAnsi" w:hAnsiTheme="minorHAnsi"/>
          <w:sz w:val="22"/>
          <w:szCs w:val="22"/>
          <w:lang w:val="fr-FR"/>
        </w:rPr>
      </w:pPr>
      <w:r w:rsidRPr="00D4126C">
        <w:rPr>
          <w:rFonts w:asciiTheme="minorHAnsi" w:hAnsiTheme="minorHAnsi"/>
          <w:sz w:val="22"/>
          <w:szCs w:val="22"/>
          <w:lang w:val="fr-FR"/>
        </w:rPr>
        <w:t>P</w:t>
      </w:r>
      <w:r w:rsidR="00D40432" w:rsidRPr="00D4126C">
        <w:rPr>
          <w:rFonts w:asciiTheme="minorHAnsi" w:hAnsiTheme="minorHAnsi"/>
          <w:sz w:val="22"/>
          <w:szCs w:val="22"/>
          <w:lang w:val="fr-FR"/>
        </w:rPr>
        <w:t>osition</w:t>
      </w:r>
      <w:r w:rsidR="00537D35" w:rsidRPr="00D4126C">
        <w:rPr>
          <w:rFonts w:asciiTheme="minorHAnsi" w:hAnsiTheme="minorHAnsi"/>
          <w:sz w:val="22"/>
          <w:szCs w:val="22"/>
          <w:lang w:val="fr-FR"/>
        </w:rPr>
        <w:t xml:space="preserve">ner le </w:t>
      </w:r>
      <w:r w:rsidR="00236473" w:rsidRPr="00D4126C">
        <w:rPr>
          <w:rFonts w:asciiTheme="minorHAnsi" w:hAnsiTheme="minorHAnsi"/>
          <w:sz w:val="22"/>
          <w:szCs w:val="22"/>
          <w:lang w:val="fr-FR"/>
        </w:rPr>
        <w:t xml:space="preserve">SG, </w:t>
      </w:r>
      <w:r w:rsidR="00537D35" w:rsidRPr="00D4126C">
        <w:rPr>
          <w:rFonts w:asciiTheme="minorHAnsi" w:hAnsiTheme="minorHAnsi"/>
          <w:sz w:val="22"/>
          <w:szCs w:val="22"/>
          <w:lang w:val="fr-FR"/>
        </w:rPr>
        <w:t xml:space="preserve">le </w:t>
      </w:r>
      <w:r w:rsidR="00236473" w:rsidRPr="00D4126C">
        <w:rPr>
          <w:rFonts w:asciiTheme="minorHAnsi" w:hAnsiTheme="minorHAnsi"/>
          <w:sz w:val="22"/>
          <w:szCs w:val="22"/>
          <w:lang w:val="fr-FR"/>
        </w:rPr>
        <w:t>SG</w:t>
      </w:r>
      <w:r w:rsidR="00537D35" w:rsidRPr="00D4126C">
        <w:rPr>
          <w:rFonts w:asciiTheme="minorHAnsi" w:hAnsiTheme="minorHAnsi"/>
          <w:sz w:val="22"/>
          <w:szCs w:val="22"/>
          <w:lang w:val="fr-FR"/>
        </w:rPr>
        <w:t xml:space="preserve"> adjoint et les conseillers régionaux comme experts du développement durable sur les questions liées à l’eau et à la biodiversité</w:t>
      </w:r>
      <w:r w:rsidR="00F60F34">
        <w:rPr>
          <w:rFonts w:asciiTheme="minorHAnsi" w:hAnsiTheme="minorHAnsi"/>
          <w:sz w:val="22"/>
          <w:szCs w:val="22"/>
          <w:lang w:val="fr-FR"/>
        </w:rPr>
        <w:t>;</w:t>
      </w:r>
      <w:r w:rsidR="00D40432" w:rsidRPr="00D4126C">
        <w:rPr>
          <w:rFonts w:asciiTheme="minorHAnsi" w:hAnsiTheme="minorHAnsi"/>
          <w:sz w:val="22"/>
          <w:szCs w:val="22"/>
          <w:lang w:val="fr-FR"/>
        </w:rPr>
        <w:t xml:space="preserve"> place</w:t>
      </w:r>
      <w:r w:rsidR="00537D35" w:rsidRPr="00D4126C">
        <w:rPr>
          <w:rFonts w:asciiTheme="minorHAnsi" w:hAnsiTheme="minorHAnsi"/>
          <w:sz w:val="22"/>
          <w:szCs w:val="22"/>
          <w:lang w:val="fr-FR"/>
        </w:rPr>
        <w:t>r des</w:t>
      </w:r>
      <w:r w:rsidR="00D40432" w:rsidRPr="00D4126C">
        <w:rPr>
          <w:rFonts w:asciiTheme="minorHAnsi" w:hAnsiTheme="minorHAnsi"/>
          <w:sz w:val="22"/>
          <w:szCs w:val="22"/>
          <w:lang w:val="fr-FR"/>
        </w:rPr>
        <w:t xml:space="preserve"> interviews</w:t>
      </w:r>
    </w:p>
    <w:p w:rsidR="00227CC1" w:rsidRPr="00D4126C" w:rsidRDefault="00537D35" w:rsidP="00DF6FB3">
      <w:pPr>
        <w:pStyle w:val="ListParagraph"/>
        <w:numPr>
          <w:ilvl w:val="0"/>
          <w:numId w:val="8"/>
        </w:numPr>
        <w:ind w:left="426" w:hanging="426"/>
        <w:rPr>
          <w:rFonts w:asciiTheme="minorHAnsi" w:hAnsiTheme="minorHAnsi"/>
          <w:sz w:val="22"/>
          <w:szCs w:val="22"/>
          <w:lang w:val="fr-FR"/>
        </w:rPr>
      </w:pPr>
      <w:r w:rsidRPr="00D4126C">
        <w:rPr>
          <w:rFonts w:asciiTheme="minorHAnsi" w:hAnsiTheme="minorHAnsi"/>
          <w:sz w:val="22"/>
          <w:szCs w:val="22"/>
          <w:lang w:val="fr-FR"/>
        </w:rPr>
        <w:t>Faire une liste de contacts de presse dans des espaces de vente d’ouvrages sur l’eau, la biodiversité et le développement durable</w:t>
      </w:r>
    </w:p>
    <w:p w:rsidR="00D40432" w:rsidRPr="00D4126C" w:rsidRDefault="00537D35" w:rsidP="00DF6FB3">
      <w:pPr>
        <w:pStyle w:val="ListParagraph"/>
        <w:numPr>
          <w:ilvl w:val="0"/>
          <w:numId w:val="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Établir des liens avec des publications influentes au niveau mondial (par ex. </w:t>
      </w:r>
      <w:r w:rsidR="00227CC1" w:rsidRPr="00D4126C">
        <w:rPr>
          <w:rFonts w:asciiTheme="minorHAnsi" w:hAnsiTheme="minorHAnsi"/>
          <w:sz w:val="22"/>
          <w:szCs w:val="22"/>
          <w:lang w:val="fr-FR"/>
        </w:rPr>
        <w:t xml:space="preserve">The Economist) </w:t>
      </w:r>
      <w:r w:rsidRPr="00D4126C">
        <w:rPr>
          <w:rFonts w:asciiTheme="minorHAnsi" w:hAnsiTheme="minorHAnsi"/>
          <w:sz w:val="22"/>
          <w:szCs w:val="22"/>
          <w:lang w:val="fr-FR"/>
        </w:rPr>
        <w:t>et des correspondants connus travaillant sur des questions environnementales partout dans le monde</w:t>
      </w:r>
    </w:p>
    <w:p w:rsidR="00DC432C" w:rsidRPr="00D4126C" w:rsidRDefault="00537D35" w:rsidP="00DF6FB3">
      <w:pPr>
        <w:pStyle w:val="ListParagraph"/>
        <w:numPr>
          <w:ilvl w:val="0"/>
          <w:numId w:val="8"/>
        </w:numPr>
        <w:ind w:left="426" w:hanging="426"/>
        <w:rPr>
          <w:rFonts w:asciiTheme="minorHAnsi" w:hAnsiTheme="minorHAnsi"/>
          <w:sz w:val="22"/>
          <w:szCs w:val="22"/>
          <w:lang w:val="fr-FR"/>
        </w:rPr>
      </w:pPr>
      <w:r w:rsidRPr="00D4126C">
        <w:rPr>
          <w:rFonts w:asciiTheme="minorHAnsi" w:hAnsiTheme="minorHAnsi"/>
          <w:sz w:val="22"/>
          <w:szCs w:val="22"/>
          <w:lang w:val="fr-FR"/>
        </w:rPr>
        <w:t>Publier des communiqués de presse sur des évènements  et des faits importants</w:t>
      </w:r>
    </w:p>
    <w:p w:rsidR="00DC432C" w:rsidRPr="00D4126C" w:rsidRDefault="00DC432C" w:rsidP="00A673F6">
      <w:pPr>
        <w:rPr>
          <w:rFonts w:asciiTheme="minorHAnsi" w:hAnsiTheme="minorHAnsi"/>
          <w:sz w:val="22"/>
          <w:szCs w:val="22"/>
          <w:lang w:val="fr-FR"/>
        </w:rPr>
      </w:pPr>
    </w:p>
    <w:p w:rsidR="00B4756A" w:rsidRPr="00D4126C" w:rsidRDefault="00537D35" w:rsidP="00A673F6">
      <w:pPr>
        <w:rPr>
          <w:rFonts w:asciiTheme="minorHAnsi" w:hAnsiTheme="minorHAnsi"/>
          <w:b/>
          <w:i/>
          <w:sz w:val="22"/>
          <w:szCs w:val="22"/>
          <w:lang w:val="fr-FR"/>
        </w:rPr>
      </w:pPr>
      <w:r w:rsidRPr="00D4126C">
        <w:rPr>
          <w:rFonts w:asciiTheme="minorHAnsi" w:hAnsiTheme="minorHAnsi"/>
          <w:b/>
          <w:i/>
          <w:sz w:val="22"/>
          <w:szCs w:val="22"/>
          <w:lang w:val="fr-FR"/>
        </w:rPr>
        <w:t>Dossiers pour les médias</w:t>
      </w:r>
    </w:p>
    <w:p w:rsidR="00B4756A" w:rsidRPr="00D4126C" w:rsidRDefault="00537D35" w:rsidP="00A673F6">
      <w:pPr>
        <w:rPr>
          <w:rFonts w:asciiTheme="minorHAnsi" w:hAnsiTheme="minorHAnsi"/>
          <w:b/>
          <w:i/>
          <w:sz w:val="22"/>
          <w:szCs w:val="22"/>
          <w:lang w:val="fr-FR"/>
        </w:rPr>
      </w:pPr>
      <w:r w:rsidRPr="00D4126C">
        <w:rPr>
          <w:rFonts w:asciiTheme="minorHAnsi" w:hAnsiTheme="minorHAnsi"/>
          <w:sz w:val="22"/>
          <w:szCs w:val="22"/>
          <w:lang w:val="fr-FR"/>
        </w:rPr>
        <w:t>Élaborer des dossiers d’</w:t>
      </w:r>
      <w:r w:rsidR="00B4756A" w:rsidRPr="00D4126C">
        <w:rPr>
          <w:rFonts w:asciiTheme="minorHAnsi" w:hAnsiTheme="minorHAnsi"/>
          <w:sz w:val="22"/>
          <w:szCs w:val="22"/>
          <w:lang w:val="fr-FR"/>
        </w:rPr>
        <w:t xml:space="preserve">information </w:t>
      </w:r>
      <w:r w:rsidRPr="00D4126C">
        <w:rPr>
          <w:rFonts w:asciiTheme="minorHAnsi" w:hAnsiTheme="minorHAnsi"/>
          <w:sz w:val="22"/>
          <w:szCs w:val="22"/>
          <w:lang w:val="fr-FR"/>
        </w:rPr>
        <w:t>avec du matériel conçu pour être distribué aux médias, conformément à l’o</w:t>
      </w:r>
      <w:r w:rsidR="006A56A3" w:rsidRPr="00D4126C">
        <w:rPr>
          <w:rFonts w:asciiTheme="minorHAnsi" w:hAnsiTheme="minorHAnsi"/>
          <w:sz w:val="22"/>
          <w:szCs w:val="22"/>
          <w:lang w:val="fr-FR"/>
        </w:rPr>
        <w:t>bjectif stratégique de CESP</w:t>
      </w:r>
      <w:r w:rsidR="00B4756A" w:rsidRPr="00D4126C">
        <w:rPr>
          <w:rFonts w:asciiTheme="minorHAnsi" w:hAnsiTheme="minorHAnsi"/>
          <w:sz w:val="22"/>
          <w:szCs w:val="22"/>
          <w:lang w:val="fr-FR"/>
        </w:rPr>
        <w:t xml:space="preserve"> 6.4.</w:t>
      </w:r>
    </w:p>
    <w:p w:rsidR="00B4756A" w:rsidRPr="00D4126C" w:rsidRDefault="00B4756A" w:rsidP="00A673F6">
      <w:pPr>
        <w:rPr>
          <w:rFonts w:asciiTheme="minorHAnsi" w:hAnsiTheme="minorHAnsi"/>
          <w:b/>
          <w:i/>
          <w:sz w:val="22"/>
          <w:szCs w:val="22"/>
          <w:lang w:val="fr-FR"/>
        </w:rPr>
      </w:pPr>
    </w:p>
    <w:p w:rsidR="00E32F2B" w:rsidRPr="00D4126C" w:rsidRDefault="00537D35" w:rsidP="00A673F6">
      <w:pPr>
        <w:rPr>
          <w:rFonts w:asciiTheme="minorHAnsi" w:hAnsiTheme="minorHAnsi"/>
          <w:b/>
          <w:i/>
          <w:sz w:val="22"/>
          <w:szCs w:val="22"/>
          <w:lang w:val="fr-FR"/>
        </w:rPr>
      </w:pPr>
      <w:r w:rsidRPr="00D4126C">
        <w:rPr>
          <w:rFonts w:asciiTheme="minorHAnsi" w:hAnsiTheme="minorHAnsi"/>
          <w:b/>
          <w:i/>
          <w:sz w:val="22"/>
          <w:szCs w:val="22"/>
          <w:lang w:val="fr-FR"/>
        </w:rPr>
        <w:t>Q&amp;R pour le personnel</w:t>
      </w:r>
      <w:r w:rsidR="00E32F2B" w:rsidRPr="00D4126C">
        <w:rPr>
          <w:rFonts w:asciiTheme="minorHAnsi" w:hAnsiTheme="minorHAnsi"/>
          <w:b/>
          <w:i/>
          <w:sz w:val="22"/>
          <w:szCs w:val="22"/>
          <w:lang w:val="fr-FR"/>
        </w:rPr>
        <w:t xml:space="preserve"> </w:t>
      </w:r>
      <w:r w:rsidR="00E32F2B" w:rsidRPr="00D4126C">
        <w:rPr>
          <w:rFonts w:asciiTheme="minorHAnsi" w:hAnsiTheme="minorHAnsi"/>
          <w:b/>
          <w:i/>
          <w:sz w:val="22"/>
          <w:szCs w:val="22"/>
          <w:lang w:val="fr-FR"/>
        </w:rPr>
        <w:tab/>
      </w:r>
    </w:p>
    <w:p w:rsidR="00E32F2B" w:rsidRPr="00D4126C" w:rsidRDefault="00537D35" w:rsidP="00A673F6">
      <w:pPr>
        <w:rPr>
          <w:rFonts w:asciiTheme="minorHAnsi" w:hAnsiTheme="minorHAnsi"/>
          <w:sz w:val="22"/>
          <w:szCs w:val="22"/>
          <w:lang w:val="fr-FR"/>
        </w:rPr>
      </w:pPr>
      <w:r w:rsidRPr="00D4126C">
        <w:rPr>
          <w:rFonts w:asciiTheme="minorHAnsi" w:hAnsiTheme="minorHAnsi"/>
          <w:sz w:val="22"/>
          <w:szCs w:val="22"/>
          <w:lang w:val="fr-FR"/>
        </w:rPr>
        <w:t xml:space="preserve">Préparer des séries de questions/réponses pour le personnel pour s’assurer que les réponses à des questions fréquentes sont cohérentes </w:t>
      </w:r>
      <w:r w:rsidR="0022756E">
        <w:rPr>
          <w:rFonts w:asciiTheme="minorHAnsi" w:hAnsiTheme="minorHAnsi"/>
          <w:sz w:val="22"/>
          <w:szCs w:val="22"/>
          <w:lang w:val="fr-FR"/>
        </w:rPr>
        <w:t>en</w:t>
      </w:r>
      <w:r w:rsidRPr="00D4126C">
        <w:rPr>
          <w:rFonts w:asciiTheme="minorHAnsi" w:hAnsiTheme="minorHAnsi"/>
          <w:sz w:val="22"/>
          <w:szCs w:val="22"/>
          <w:lang w:val="fr-FR"/>
        </w:rPr>
        <w:t xml:space="preserve"> toutes circonstances, notamment dans les sphères privées/sociales, afin de soutenir la collaboration avec les médias, comme indiqué dans l’o</w:t>
      </w:r>
      <w:r w:rsidR="006A56A3" w:rsidRPr="00D4126C">
        <w:rPr>
          <w:rFonts w:asciiTheme="minorHAnsi" w:hAnsiTheme="minorHAnsi"/>
          <w:sz w:val="22"/>
          <w:szCs w:val="22"/>
          <w:lang w:val="fr-FR"/>
        </w:rPr>
        <w:t>bjectif stratégique de CESP</w:t>
      </w:r>
      <w:r w:rsidR="00E32F2B" w:rsidRPr="00D4126C">
        <w:rPr>
          <w:rFonts w:asciiTheme="minorHAnsi" w:hAnsiTheme="minorHAnsi"/>
          <w:sz w:val="22"/>
          <w:szCs w:val="22"/>
          <w:lang w:val="fr-FR"/>
        </w:rPr>
        <w:t xml:space="preserve"> 6.4.</w:t>
      </w:r>
    </w:p>
    <w:p w:rsidR="00210893" w:rsidRPr="00D4126C" w:rsidRDefault="00210893" w:rsidP="00A673F6">
      <w:pPr>
        <w:rPr>
          <w:rFonts w:asciiTheme="minorHAnsi" w:hAnsiTheme="minorHAnsi"/>
          <w:b/>
          <w:sz w:val="22"/>
          <w:szCs w:val="22"/>
          <w:lang w:val="fr-FR"/>
        </w:rPr>
      </w:pPr>
    </w:p>
    <w:p w:rsidR="00DC432C" w:rsidRPr="00D4126C" w:rsidRDefault="00677F33" w:rsidP="002B001B">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10</w:t>
      </w:r>
      <w:r w:rsidR="00E32F2B" w:rsidRPr="00D4126C">
        <w:rPr>
          <w:rFonts w:asciiTheme="minorHAnsi" w:hAnsiTheme="minorHAnsi"/>
          <w:b/>
          <w:sz w:val="22"/>
          <w:szCs w:val="22"/>
          <w:lang w:val="fr-FR"/>
        </w:rPr>
        <w:t>g</w:t>
      </w:r>
      <w:r w:rsidRPr="00D4126C">
        <w:rPr>
          <w:rFonts w:asciiTheme="minorHAnsi" w:hAnsiTheme="minorHAnsi"/>
          <w:b/>
          <w:sz w:val="22"/>
          <w:szCs w:val="22"/>
          <w:lang w:val="fr-FR"/>
        </w:rPr>
        <w:t xml:space="preserve">. </w:t>
      </w:r>
      <w:r w:rsidR="00DC432C" w:rsidRPr="00D4126C">
        <w:rPr>
          <w:rFonts w:asciiTheme="minorHAnsi" w:hAnsiTheme="minorHAnsi"/>
          <w:b/>
          <w:sz w:val="22"/>
          <w:szCs w:val="22"/>
          <w:lang w:val="fr-FR"/>
        </w:rPr>
        <w:t>Publications</w:t>
      </w:r>
      <w:r w:rsidR="00DC432C" w:rsidRPr="00D4126C">
        <w:rPr>
          <w:rFonts w:asciiTheme="minorHAnsi" w:hAnsiTheme="minorHAnsi"/>
          <w:b/>
          <w:sz w:val="22"/>
          <w:szCs w:val="22"/>
          <w:lang w:val="fr-FR"/>
        </w:rPr>
        <w:tab/>
      </w:r>
    </w:p>
    <w:p w:rsidR="00AD0044" w:rsidRPr="00D4126C" w:rsidRDefault="00AD0044" w:rsidP="00A673F6">
      <w:pPr>
        <w:rPr>
          <w:rFonts w:asciiTheme="minorHAnsi" w:hAnsiTheme="minorHAnsi"/>
          <w:sz w:val="22"/>
          <w:szCs w:val="22"/>
          <w:lang w:val="fr-FR"/>
        </w:rPr>
      </w:pPr>
    </w:p>
    <w:p w:rsidR="00DC432C" w:rsidRPr="00D4126C" w:rsidRDefault="00537D35" w:rsidP="00A673F6">
      <w:pPr>
        <w:rPr>
          <w:rFonts w:asciiTheme="minorHAnsi" w:hAnsiTheme="minorHAnsi"/>
          <w:b/>
          <w:i/>
          <w:sz w:val="22"/>
          <w:szCs w:val="22"/>
          <w:lang w:val="fr-FR"/>
        </w:rPr>
      </w:pPr>
      <w:r w:rsidRPr="00D4126C">
        <w:rPr>
          <w:rFonts w:asciiTheme="minorHAnsi" w:hAnsiTheme="minorHAnsi"/>
          <w:b/>
          <w:i/>
          <w:sz w:val="22"/>
          <w:szCs w:val="22"/>
          <w:lang w:val="fr-FR"/>
        </w:rPr>
        <w:t>Documentation pour la Journée mondiale des zones humides</w:t>
      </w:r>
      <w:r w:rsidR="00BC5332" w:rsidRPr="00D4126C">
        <w:rPr>
          <w:rFonts w:asciiTheme="minorHAnsi" w:hAnsiTheme="minorHAnsi"/>
          <w:b/>
          <w:i/>
          <w:sz w:val="22"/>
          <w:szCs w:val="22"/>
          <w:lang w:val="fr-FR"/>
        </w:rPr>
        <w:t xml:space="preserve"> (</w:t>
      </w:r>
      <w:r w:rsidRPr="00D4126C">
        <w:rPr>
          <w:rFonts w:asciiTheme="minorHAnsi" w:hAnsiTheme="minorHAnsi"/>
          <w:b/>
          <w:i/>
          <w:sz w:val="22"/>
          <w:szCs w:val="22"/>
          <w:lang w:val="fr-FR"/>
        </w:rPr>
        <w:t xml:space="preserve">fonds </w:t>
      </w:r>
      <w:r w:rsidR="00BC5332" w:rsidRPr="00D4126C">
        <w:rPr>
          <w:rFonts w:asciiTheme="minorHAnsi" w:hAnsiTheme="minorHAnsi"/>
          <w:b/>
          <w:i/>
          <w:sz w:val="22"/>
          <w:szCs w:val="22"/>
          <w:lang w:val="fr-FR"/>
        </w:rPr>
        <w:t>non</w:t>
      </w:r>
      <w:r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D31BBC" w:rsidRPr="00D4126C" w:rsidRDefault="00537D35" w:rsidP="00A673F6">
      <w:pPr>
        <w:rPr>
          <w:rFonts w:asciiTheme="minorHAnsi" w:hAnsiTheme="minorHAnsi"/>
          <w:sz w:val="22"/>
          <w:szCs w:val="22"/>
          <w:lang w:val="fr-FR"/>
        </w:rPr>
      </w:pPr>
      <w:r w:rsidRPr="00D4126C">
        <w:rPr>
          <w:rFonts w:asciiTheme="minorHAnsi" w:hAnsiTheme="minorHAnsi"/>
          <w:sz w:val="22"/>
          <w:szCs w:val="22"/>
          <w:lang w:val="fr-FR"/>
        </w:rPr>
        <w:t>Conformément aux o</w:t>
      </w:r>
      <w:r w:rsidR="006A56A3" w:rsidRPr="00D4126C">
        <w:rPr>
          <w:rFonts w:asciiTheme="minorHAnsi" w:hAnsiTheme="minorHAnsi"/>
          <w:sz w:val="22"/>
          <w:szCs w:val="22"/>
          <w:lang w:val="fr-FR"/>
        </w:rPr>
        <w:t>bjectif</w:t>
      </w:r>
      <w:r w:rsidRPr="00D4126C">
        <w:rPr>
          <w:rFonts w:asciiTheme="minorHAnsi" w:hAnsiTheme="minorHAnsi"/>
          <w:sz w:val="22"/>
          <w:szCs w:val="22"/>
          <w:lang w:val="fr-FR"/>
        </w:rPr>
        <w:t>s</w:t>
      </w:r>
      <w:r w:rsidR="006A56A3" w:rsidRPr="00D4126C">
        <w:rPr>
          <w:rFonts w:asciiTheme="minorHAnsi" w:hAnsiTheme="minorHAnsi"/>
          <w:sz w:val="22"/>
          <w:szCs w:val="22"/>
          <w:lang w:val="fr-FR"/>
        </w:rPr>
        <w:t xml:space="preserve"> stratégique</w:t>
      </w:r>
      <w:r w:rsidRPr="00D4126C">
        <w:rPr>
          <w:rFonts w:asciiTheme="minorHAnsi" w:hAnsiTheme="minorHAnsi"/>
          <w:sz w:val="22"/>
          <w:szCs w:val="22"/>
          <w:lang w:val="fr-FR"/>
        </w:rPr>
        <w:t>s</w:t>
      </w:r>
      <w:r w:rsidR="006A56A3" w:rsidRPr="00D4126C">
        <w:rPr>
          <w:rFonts w:asciiTheme="minorHAnsi" w:hAnsiTheme="minorHAnsi"/>
          <w:sz w:val="22"/>
          <w:szCs w:val="22"/>
          <w:lang w:val="fr-FR"/>
        </w:rPr>
        <w:t xml:space="preserve"> de CESP</w:t>
      </w:r>
      <w:r w:rsidR="008F4AE5" w:rsidRPr="00D4126C">
        <w:rPr>
          <w:rFonts w:asciiTheme="minorHAnsi" w:hAnsiTheme="minorHAnsi"/>
          <w:sz w:val="22"/>
          <w:szCs w:val="22"/>
          <w:lang w:val="fr-FR"/>
        </w:rPr>
        <w:t xml:space="preserve"> 1.6 </w:t>
      </w:r>
      <w:r w:rsidRPr="00D4126C">
        <w:rPr>
          <w:rFonts w:asciiTheme="minorHAnsi" w:hAnsiTheme="minorHAnsi"/>
          <w:sz w:val="22"/>
          <w:szCs w:val="22"/>
          <w:lang w:val="fr-FR"/>
        </w:rPr>
        <w:t>et</w:t>
      </w:r>
      <w:r w:rsidR="008F4AE5" w:rsidRPr="00D4126C">
        <w:rPr>
          <w:rFonts w:asciiTheme="minorHAnsi" w:hAnsiTheme="minorHAnsi"/>
          <w:sz w:val="22"/>
          <w:szCs w:val="22"/>
          <w:lang w:val="fr-FR"/>
        </w:rPr>
        <w:t xml:space="preserve"> 6.1</w:t>
      </w:r>
      <w:r w:rsidRPr="00D4126C">
        <w:rPr>
          <w:rFonts w:asciiTheme="minorHAnsi" w:hAnsiTheme="minorHAnsi"/>
          <w:sz w:val="22"/>
          <w:szCs w:val="22"/>
          <w:lang w:val="fr-FR"/>
        </w:rPr>
        <w:t xml:space="preserve"> liés à la Journée mondiale des zones humides</w:t>
      </w:r>
      <w:r w:rsidR="008F4AE5" w:rsidRPr="00D4126C">
        <w:rPr>
          <w:rFonts w:asciiTheme="minorHAnsi" w:hAnsiTheme="minorHAnsi"/>
          <w:sz w:val="22"/>
          <w:szCs w:val="22"/>
          <w:lang w:val="fr-FR"/>
        </w:rPr>
        <w:t>, p</w:t>
      </w:r>
      <w:r w:rsidR="00D31BBC" w:rsidRPr="00D4126C">
        <w:rPr>
          <w:rFonts w:asciiTheme="minorHAnsi" w:hAnsiTheme="minorHAnsi"/>
          <w:sz w:val="22"/>
          <w:szCs w:val="22"/>
          <w:lang w:val="fr-FR"/>
        </w:rPr>
        <w:t>rodu</w:t>
      </w:r>
      <w:r w:rsidRPr="00D4126C">
        <w:rPr>
          <w:rFonts w:asciiTheme="minorHAnsi" w:hAnsiTheme="minorHAnsi"/>
          <w:sz w:val="22"/>
          <w:szCs w:val="22"/>
          <w:lang w:val="fr-FR"/>
        </w:rPr>
        <w:t>ire un éventail de document</w:t>
      </w:r>
      <w:r w:rsidR="0022756E">
        <w:rPr>
          <w:rFonts w:asciiTheme="minorHAnsi" w:hAnsiTheme="minorHAnsi"/>
          <w:sz w:val="22"/>
          <w:szCs w:val="22"/>
          <w:lang w:val="fr-FR"/>
        </w:rPr>
        <w:t>s</w:t>
      </w:r>
      <w:r w:rsidRPr="00D4126C">
        <w:rPr>
          <w:rFonts w:asciiTheme="minorHAnsi" w:hAnsiTheme="minorHAnsi"/>
          <w:sz w:val="22"/>
          <w:szCs w:val="22"/>
          <w:lang w:val="fr-FR"/>
        </w:rPr>
        <w:t xml:space="preserve"> imprimés/électroniques pour soutenir cette Journée, notamment :</w:t>
      </w:r>
    </w:p>
    <w:p w:rsidR="00DC432C" w:rsidRPr="00D4126C" w:rsidRDefault="00AE6843" w:rsidP="00DF6FB3">
      <w:pPr>
        <w:pStyle w:val="ListParagraph"/>
        <w:numPr>
          <w:ilvl w:val="0"/>
          <w:numId w:val="10"/>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Polycopiés en tant que matériel pédagogique, et </w:t>
      </w:r>
      <w:r w:rsidR="00D31BBC" w:rsidRPr="00D4126C">
        <w:rPr>
          <w:rFonts w:asciiTheme="minorHAnsi" w:hAnsiTheme="minorHAnsi"/>
          <w:sz w:val="22"/>
          <w:szCs w:val="22"/>
          <w:lang w:val="fr-FR"/>
        </w:rPr>
        <w:t>mini-</w:t>
      </w:r>
      <w:r w:rsidRPr="00D4126C">
        <w:rPr>
          <w:rFonts w:asciiTheme="minorHAnsi" w:hAnsiTheme="minorHAnsi"/>
          <w:sz w:val="22"/>
          <w:szCs w:val="22"/>
          <w:lang w:val="fr-FR"/>
        </w:rPr>
        <w:t>affiches</w:t>
      </w:r>
    </w:p>
    <w:p w:rsidR="00DC432C" w:rsidRPr="00D4126C" w:rsidRDefault="00AE6843" w:rsidP="00DF6FB3">
      <w:pPr>
        <w:pStyle w:val="ListParagraph"/>
        <w:numPr>
          <w:ilvl w:val="0"/>
          <w:numId w:val="10"/>
        </w:numPr>
        <w:ind w:left="426" w:hanging="426"/>
        <w:rPr>
          <w:rFonts w:asciiTheme="minorHAnsi" w:hAnsiTheme="minorHAnsi"/>
          <w:sz w:val="22"/>
          <w:szCs w:val="22"/>
          <w:lang w:val="fr-FR"/>
        </w:rPr>
      </w:pPr>
      <w:r w:rsidRPr="00D4126C">
        <w:rPr>
          <w:rFonts w:asciiTheme="minorHAnsi" w:hAnsiTheme="minorHAnsi"/>
          <w:sz w:val="22"/>
          <w:szCs w:val="22"/>
          <w:lang w:val="fr-FR"/>
        </w:rPr>
        <w:t>Affiches pour faire connaître la Journée et les évènements locaux</w:t>
      </w:r>
    </w:p>
    <w:p w:rsidR="00DC432C" w:rsidRPr="00D4126C" w:rsidRDefault="00AE6843" w:rsidP="00DF6FB3">
      <w:pPr>
        <w:pStyle w:val="ListParagraph"/>
        <w:numPr>
          <w:ilvl w:val="0"/>
          <w:numId w:val="10"/>
        </w:numPr>
        <w:ind w:left="426" w:hanging="426"/>
        <w:rPr>
          <w:rFonts w:asciiTheme="minorHAnsi" w:hAnsiTheme="minorHAnsi"/>
          <w:sz w:val="22"/>
          <w:szCs w:val="22"/>
          <w:lang w:val="fr-FR"/>
        </w:rPr>
      </w:pPr>
      <w:r w:rsidRPr="00D4126C">
        <w:rPr>
          <w:rFonts w:asciiTheme="minorHAnsi" w:hAnsiTheme="minorHAnsi"/>
          <w:sz w:val="22"/>
          <w:szCs w:val="22"/>
          <w:lang w:val="fr-FR"/>
        </w:rPr>
        <w:t>Guide de l’enseignant</w:t>
      </w:r>
      <w:r w:rsidR="00DC432C" w:rsidRPr="00D4126C">
        <w:rPr>
          <w:rFonts w:asciiTheme="minorHAnsi" w:hAnsiTheme="minorHAnsi"/>
          <w:sz w:val="22"/>
          <w:szCs w:val="22"/>
          <w:lang w:val="fr-FR"/>
        </w:rPr>
        <w:t>/organi</w:t>
      </w:r>
      <w:r w:rsidRPr="00D4126C">
        <w:rPr>
          <w:rFonts w:asciiTheme="minorHAnsi" w:hAnsiTheme="minorHAnsi"/>
          <w:sz w:val="22"/>
          <w:szCs w:val="22"/>
          <w:lang w:val="fr-FR"/>
        </w:rPr>
        <w:t>sateur</w:t>
      </w:r>
      <w:r w:rsidR="00D31BBC" w:rsidRPr="00D4126C">
        <w:rPr>
          <w:rFonts w:asciiTheme="minorHAnsi" w:hAnsiTheme="minorHAnsi"/>
          <w:sz w:val="22"/>
          <w:szCs w:val="22"/>
          <w:lang w:val="fr-FR"/>
        </w:rPr>
        <w:t xml:space="preserve"> </w:t>
      </w:r>
    </w:p>
    <w:p w:rsidR="00DC432C" w:rsidRPr="00D4126C" w:rsidRDefault="00AE6843" w:rsidP="00DF6FB3">
      <w:pPr>
        <w:pStyle w:val="ListParagraph"/>
        <w:numPr>
          <w:ilvl w:val="0"/>
          <w:numId w:val="10"/>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Présentation en </w:t>
      </w:r>
      <w:r w:rsidR="00236473" w:rsidRPr="00D4126C">
        <w:rPr>
          <w:rFonts w:asciiTheme="minorHAnsi" w:hAnsiTheme="minorHAnsi"/>
          <w:sz w:val="22"/>
          <w:szCs w:val="22"/>
          <w:lang w:val="fr-FR"/>
        </w:rPr>
        <w:t>PowerPoint</w:t>
      </w:r>
      <w:r w:rsidR="00D31BBC" w:rsidRPr="00D4126C">
        <w:rPr>
          <w:rFonts w:asciiTheme="minorHAnsi" w:hAnsiTheme="minorHAnsi"/>
          <w:sz w:val="22"/>
          <w:szCs w:val="22"/>
          <w:lang w:val="fr-FR"/>
        </w:rPr>
        <w:t xml:space="preserve"> p</w:t>
      </w:r>
      <w:r w:rsidRPr="00D4126C">
        <w:rPr>
          <w:rFonts w:asciiTheme="minorHAnsi" w:hAnsiTheme="minorHAnsi"/>
          <w:sz w:val="22"/>
          <w:szCs w:val="22"/>
          <w:lang w:val="fr-FR"/>
        </w:rPr>
        <w:t>our les enseignants</w:t>
      </w:r>
    </w:p>
    <w:p w:rsidR="00D31BBC" w:rsidRPr="00D4126C" w:rsidRDefault="00D31BBC" w:rsidP="00A673F6">
      <w:pPr>
        <w:rPr>
          <w:rFonts w:asciiTheme="minorHAnsi" w:hAnsiTheme="minorHAnsi"/>
          <w:sz w:val="22"/>
          <w:szCs w:val="22"/>
          <w:lang w:val="fr-FR"/>
        </w:rPr>
      </w:pPr>
    </w:p>
    <w:p w:rsidR="00D31BBC" w:rsidRPr="00D4126C" w:rsidRDefault="00E343ED" w:rsidP="00A673F6">
      <w:pPr>
        <w:rPr>
          <w:rFonts w:asciiTheme="minorHAnsi" w:hAnsiTheme="minorHAnsi"/>
          <w:b/>
          <w:i/>
          <w:sz w:val="22"/>
          <w:szCs w:val="22"/>
          <w:lang w:val="fr-FR"/>
        </w:rPr>
      </w:pPr>
      <w:r>
        <w:rPr>
          <w:rFonts w:asciiTheme="minorHAnsi" w:hAnsiTheme="minorHAnsi"/>
          <w:b/>
          <w:i/>
          <w:sz w:val="22"/>
          <w:szCs w:val="22"/>
          <w:lang w:val="fr-FR"/>
        </w:rPr>
        <w:t>Fiches techniques</w:t>
      </w:r>
      <w:r w:rsidR="00AE6843" w:rsidRPr="00D4126C">
        <w:rPr>
          <w:rFonts w:asciiTheme="minorHAnsi" w:hAnsiTheme="minorHAnsi"/>
          <w:b/>
          <w:i/>
          <w:sz w:val="22"/>
          <w:szCs w:val="22"/>
          <w:lang w:val="fr-FR"/>
        </w:rPr>
        <w:t xml:space="preserve"> </w:t>
      </w:r>
      <w:r w:rsidR="00B0334E" w:rsidRPr="00D4126C">
        <w:rPr>
          <w:rFonts w:asciiTheme="minorHAnsi" w:hAnsiTheme="minorHAnsi"/>
          <w:b/>
          <w:i/>
          <w:sz w:val="22"/>
          <w:szCs w:val="22"/>
          <w:lang w:val="fr-FR"/>
        </w:rPr>
        <w:t>Ramsar</w:t>
      </w:r>
      <w:r w:rsidR="004F370F" w:rsidRPr="00D4126C">
        <w:rPr>
          <w:rFonts w:asciiTheme="minorHAnsi" w:hAnsiTheme="minorHAnsi"/>
          <w:b/>
          <w:i/>
          <w:sz w:val="22"/>
          <w:szCs w:val="22"/>
          <w:lang w:val="fr-FR"/>
        </w:rPr>
        <w:t xml:space="preserve"> (</w:t>
      </w:r>
      <w:r w:rsidR="001D6634"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8F4AE5" w:rsidRPr="00D4126C" w:rsidRDefault="001D6634" w:rsidP="00A673F6">
      <w:pPr>
        <w:rPr>
          <w:rFonts w:asciiTheme="minorHAnsi" w:hAnsiTheme="minorHAnsi"/>
          <w:sz w:val="22"/>
          <w:szCs w:val="22"/>
          <w:lang w:val="fr-FR"/>
        </w:rPr>
      </w:pPr>
      <w:r w:rsidRPr="00D4126C">
        <w:rPr>
          <w:rFonts w:asciiTheme="minorHAnsi" w:hAnsiTheme="minorHAnsi"/>
          <w:sz w:val="22"/>
          <w:szCs w:val="22"/>
          <w:lang w:val="fr-FR"/>
        </w:rPr>
        <w:t>L’o</w:t>
      </w:r>
      <w:r w:rsidR="006A56A3" w:rsidRPr="00D4126C">
        <w:rPr>
          <w:rFonts w:asciiTheme="minorHAnsi" w:hAnsiTheme="minorHAnsi"/>
          <w:sz w:val="22"/>
          <w:szCs w:val="22"/>
          <w:lang w:val="fr-FR"/>
        </w:rPr>
        <w:t>bjectif stratégique de CESP</w:t>
      </w:r>
      <w:r w:rsidR="008F4AE5" w:rsidRPr="00D4126C">
        <w:rPr>
          <w:rFonts w:asciiTheme="minorHAnsi" w:hAnsiTheme="minorHAnsi"/>
          <w:sz w:val="22"/>
          <w:szCs w:val="22"/>
          <w:lang w:val="fr-FR"/>
        </w:rPr>
        <w:t xml:space="preserve"> 9.1 </w:t>
      </w:r>
      <w:r w:rsidRPr="00D4126C">
        <w:rPr>
          <w:rFonts w:asciiTheme="minorHAnsi" w:hAnsiTheme="minorHAnsi"/>
          <w:sz w:val="22"/>
          <w:szCs w:val="22"/>
          <w:lang w:val="fr-FR"/>
        </w:rPr>
        <w:t xml:space="preserve">recommande l’élaboration d’une série de </w:t>
      </w:r>
      <w:r w:rsidR="00E343ED">
        <w:rPr>
          <w:rFonts w:asciiTheme="minorHAnsi" w:hAnsiTheme="minorHAnsi"/>
          <w:sz w:val="22"/>
          <w:szCs w:val="22"/>
          <w:lang w:val="fr-FR"/>
        </w:rPr>
        <w:t>Fiches techniques</w:t>
      </w:r>
      <w:r w:rsidRPr="00D4126C">
        <w:rPr>
          <w:rFonts w:asciiTheme="minorHAnsi" w:hAnsiTheme="minorHAnsi"/>
          <w:sz w:val="22"/>
          <w:szCs w:val="22"/>
          <w:lang w:val="fr-FR"/>
        </w:rPr>
        <w:t xml:space="preserve"> </w:t>
      </w:r>
      <w:r w:rsidR="00BA0353" w:rsidRPr="00D4126C">
        <w:rPr>
          <w:rFonts w:asciiTheme="minorHAnsi" w:hAnsiTheme="minorHAnsi"/>
          <w:sz w:val="22"/>
          <w:szCs w:val="22"/>
          <w:lang w:val="fr-FR"/>
        </w:rPr>
        <w:t>Ramsar</w:t>
      </w:r>
      <w:r w:rsidR="00236473" w:rsidRPr="00D4126C">
        <w:rPr>
          <w:rFonts w:asciiTheme="minorHAnsi" w:hAnsiTheme="minorHAnsi"/>
          <w:sz w:val="22"/>
          <w:szCs w:val="22"/>
          <w:lang w:val="fr-FR"/>
        </w:rPr>
        <w:t xml:space="preserve"> </w:t>
      </w:r>
      <w:r w:rsidR="008F4AE5" w:rsidRPr="00D4126C">
        <w:rPr>
          <w:rFonts w:asciiTheme="minorHAnsi" w:hAnsiTheme="minorHAnsi"/>
          <w:sz w:val="22"/>
          <w:szCs w:val="22"/>
          <w:lang w:val="fr-FR"/>
        </w:rPr>
        <w:t>co</w:t>
      </w:r>
      <w:r w:rsidRPr="00D4126C">
        <w:rPr>
          <w:rFonts w:asciiTheme="minorHAnsi" w:hAnsiTheme="minorHAnsi"/>
          <w:sz w:val="22"/>
          <w:szCs w:val="22"/>
          <w:lang w:val="fr-FR"/>
        </w:rPr>
        <w:t>uvrant des questions essentielles relatives aux zones humides</w:t>
      </w:r>
      <w:r w:rsidR="008F4AE5"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Cette mesure suit une série </w:t>
      </w:r>
      <w:r w:rsidRPr="00D4126C">
        <w:rPr>
          <w:rFonts w:asciiTheme="minorHAnsi" w:hAnsiTheme="minorHAnsi"/>
          <w:sz w:val="22"/>
          <w:szCs w:val="22"/>
          <w:lang w:val="fr-FR"/>
        </w:rPr>
        <w:lastRenderedPageBreak/>
        <w:t xml:space="preserve">de 10 fiches imprimées des deux côtés publiée en </w:t>
      </w:r>
      <w:r w:rsidR="008F4AE5" w:rsidRPr="00D4126C">
        <w:rPr>
          <w:rFonts w:asciiTheme="minorHAnsi" w:hAnsiTheme="minorHAnsi"/>
          <w:sz w:val="22"/>
          <w:szCs w:val="22"/>
          <w:lang w:val="fr-FR"/>
        </w:rPr>
        <w:t xml:space="preserve">2010 </w:t>
      </w:r>
      <w:r w:rsidRPr="00D4126C">
        <w:rPr>
          <w:rFonts w:asciiTheme="minorHAnsi" w:hAnsiTheme="minorHAnsi"/>
          <w:sz w:val="22"/>
          <w:szCs w:val="22"/>
          <w:lang w:val="fr-FR"/>
        </w:rPr>
        <w:t xml:space="preserve">couvrant les principaux services écosystémiques </w:t>
      </w:r>
      <w:r w:rsidR="000D0512">
        <w:rPr>
          <w:rFonts w:asciiTheme="minorHAnsi" w:hAnsiTheme="minorHAnsi"/>
          <w:sz w:val="22"/>
          <w:szCs w:val="22"/>
          <w:lang w:val="fr-FR"/>
        </w:rPr>
        <w:t>des</w:t>
      </w:r>
      <w:r w:rsidRPr="00D4126C">
        <w:rPr>
          <w:rFonts w:asciiTheme="minorHAnsi" w:hAnsiTheme="minorHAnsi"/>
          <w:sz w:val="22"/>
          <w:szCs w:val="22"/>
          <w:lang w:val="fr-FR"/>
        </w:rPr>
        <w:t xml:space="preserve"> zones humides</w:t>
      </w:r>
      <w:r w:rsidR="008F4AE5"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8F4AE5" w:rsidRPr="00D4126C" w:rsidRDefault="008F4AE5" w:rsidP="00A673F6">
      <w:pPr>
        <w:rPr>
          <w:rFonts w:asciiTheme="minorHAnsi" w:hAnsiTheme="minorHAnsi"/>
          <w:sz w:val="22"/>
          <w:szCs w:val="22"/>
          <w:lang w:val="fr-FR"/>
        </w:rPr>
      </w:pPr>
    </w:p>
    <w:p w:rsidR="00D31BBC" w:rsidRPr="00D4126C" w:rsidRDefault="001D6634" w:rsidP="00A673F6">
      <w:pPr>
        <w:rPr>
          <w:rFonts w:asciiTheme="minorHAnsi" w:hAnsiTheme="minorHAnsi"/>
          <w:sz w:val="22"/>
          <w:szCs w:val="22"/>
          <w:lang w:val="fr-FR"/>
        </w:rPr>
      </w:pPr>
      <w:r w:rsidRPr="00D4126C">
        <w:rPr>
          <w:rFonts w:asciiTheme="minorHAnsi" w:hAnsiTheme="minorHAnsi"/>
          <w:sz w:val="22"/>
          <w:szCs w:val="22"/>
          <w:lang w:val="fr-FR"/>
        </w:rPr>
        <w:t xml:space="preserve">Les quatre premières </w:t>
      </w:r>
      <w:r w:rsidR="00E343ED">
        <w:rPr>
          <w:rFonts w:asciiTheme="minorHAnsi" w:hAnsiTheme="minorHAnsi"/>
          <w:sz w:val="22"/>
          <w:szCs w:val="22"/>
          <w:lang w:val="fr-FR"/>
        </w:rPr>
        <w:t>Fiches techniques</w:t>
      </w:r>
      <w:r w:rsidRPr="00D4126C">
        <w:rPr>
          <w:rFonts w:asciiTheme="minorHAnsi" w:hAnsiTheme="minorHAnsi"/>
          <w:sz w:val="22"/>
          <w:szCs w:val="22"/>
          <w:lang w:val="fr-FR"/>
        </w:rPr>
        <w:t xml:space="preserve"> Ramsar de la nouvelle série ont été publiées à la fin de 2014. Elles couvraient des grandes questions d’ordre public à </w:t>
      </w:r>
      <w:r w:rsidR="0022756E">
        <w:rPr>
          <w:rFonts w:asciiTheme="minorHAnsi" w:hAnsiTheme="minorHAnsi"/>
          <w:sz w:val="22"/>
          <w:szCs w:val="22"/>
          <w:lang w:val="fr-FR"/>
        </w:rPr>
        <w:t>traiter</w:t>
      </w:r>
      <w:r w:rsidRPr="00D4126C">
        <w:rPr>
          <w:rFonts w:asciiTheme="minorHAnsi" w:hAnsiTheme="minorHAnsi"/>
          <w:sz w:val="22"/>
          <w:szCs w:val="22"/>
          <w:lang w:val="fr-FR"/>
        </w:rPr>
        <w:t xml:space="preserve"> de toute urgence :</w:t>
      </w:r>
      <w:r w:rsidR="00FC4843" w:rsidRPr="00D4126C">
        <w:rPr>
          <w:rFonts w:asciiTheme="minorHAnsi" w:hAnsiTheme="minorHAnsi"/>
          <w:sz w:val="22"/>
          <w:szCs w:val="22"/>
          <w:lang w:val="fr-FR"/>
        </w:rPr>
        <w:t xml:space="preserve"> </w:t>
      </w:r>
    </w:p>
    <w:p w:rsidR="00D31BBC" w:rsidRPr="00D4126C" w:rsidRDefault="001D6634" w:rsidP="00DF6FB3">
      <w:pPr>
        <w:pStyle w:val="ListParagraph"/>
        <w:numPr>
          <w:ilvl w:val="0"/>
          <w:numId w:val="11"/>
        </w:numPr>
        <w:ind w:left="426" w:hanging="426"/>
        <w:rPr>
          <w:rFonts w:asciiTheme="minorHAnsi" w:hAnsiTheme="minorHAnsi"/>
          <w:sz w:val="22"/>
          <w:szCs w:val="22"/>
          <w:lang w:val="fr-FR"/>
        </w:rPr>
      </w:pPr>
      <w:r w:rsidRPr="00D4126C">
        <w:rPr>
          <w:rFonts w:asciiTheme="minorHAnsi" w:hAnsiTheme="minorHAnsi"/>
          <w:sz w:val="22"/>
          <w:szCs w:val="22"/>
          <w:lang w:val="fr-FR"/>
        </w:rPr>
        <w:t>Pourquoi cela me concerne-t-il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avantages de </w:t>
      </w:r>
      <w:r w:rsidR="00D31BBC" w:rsidRPr="00D4126C">
        <w:rPr>
          <w:rFonts w:asciiTheme="minorHAnsi" w:hAnsiTheme="minorHAnsi"/>
          <w:sz w:val="22"/>
          <w:szCs w:val="22"/>
          <w:lang w:val="fr-FR"/>
        </w:rPr>
        <w:t>bas</w:t>
      </w:r>
      <w:r w:rsidRPr="00D4126C">
        <w:rPr>
          <w:rFonts w:asciiTheme="minorHAnsi" w:hAnsiTheme="minorHAnsi"/>
          <w:sz w:val="22"/>
          <w:szCs w:val="22"/>
          <w:lang w:val="fr-FR"/>
        </w:rPr>
        <w:t>e des zones humides pour l’humanité</w:t>
      </w:r>
      <w:r w:rsidR="003C28D4" w:rsidRPr="00D4126C">
        <w:rPr>
          <w:rFonts w:asciiTheme="minorHAnsi" w:hAnsiTheme="minorHAnsi"/>
          <w:sz w:val="22"/>
          <w:szCs w:val="22"/>
          <w:lang w:val="fr-FR"/>
        </w:rPr>
        <w:t>)</w:t>
      </w:r>
    </w:p>
    <w:p w:rsidR="00D31BBC" w:rsidRPr="00D4126C" w:rsidRDefault="001D6634" w:rsidP="00DF6FB3">
      <w:pPr>
        <w:pStyle w:val="ListParagraph"/>
        <w:numPr>
          <w:ilvl w:val="0"/>
          <w:numId w:val="11"/>
        </w:numPr>
        <w:ind w:left="426" w:hanging="426"/>
        <w:rPr>
          <w:rFonts w:asciiTheme="minorHAnsi" w:hAnsiTheme="minorHAnsi"/>
          <w:sz w:val="22"/>
          <w:szCs w:val="22"/>
          <w:lang w:val="fr-FR"/>
        </w:rPr>
      </w:pPr>
      <w:r w:rsidRPr="00D4126C">
        <w:rPr>
          <w:rFonts w:asciiTheme="minorHAnsi" w:hAnsiTheme="minorHAnsi"/>
          <w:sz w:val="22"/>
          <w:szCs w:val="22"/>
          <w:lang w:val="fr-FR"/>
        </w:rPr>
        <w:t>Bases de l’utilisation rationnelle sur les sites</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gestion rationnelle</w:t>
      </w:r>
      <w:r w:rsidR="003C28D4" w:rsidRPr="00D4126C">
        <w:rPr>
          <w:rFonts w:asciiTheme="minorHAnsi" w:hAnsiTheme="minorHAnsi"/>
          <w:sz w:val="22"/>
          <w:szCs w:val="22"/>
          <w:lang w:val="fr-FR"/>
        </w:rPr>
        <w:t>)</w:t>
      </w:r>
    </w:p>
    <w:p w:rsidR="00D31BBC" w:rsidRPr="00D4126C" w:rsidRDefault="001D6634" w:rsidP="00DF6FB3">
      <w:pPr>
        <w:pStyle w:val="ListParagraph"/>
        <w:numPr>
          <w:ilvl w:val="0"/>
          <w:numId w:val="11"/>
        </w:numPr>
        <w:ind w:left="426" w:hanging="426"/>
        <w:rPr>
          <w:rFonts w:asciiTheme="minorHAnsi" w:hAnsiTheme="minorHAnsi"/>
          <w:sz w:val="22"/>
          <w:szCs w:val="22"/>
          <w:lang w:val="fr-FR"/>
        </w:rPr>
      </w:pPr>
      <w:r w:rsidRPr="00D4126C">
        <w:rPr>
          <w:rFonts w:asciiTheme="minorHAnsi" w:hAnsiTheme="minorHAnsi"/>
          <w:sz w:val="22"/>
          <w:szCs w:val="22"/>
          <w:lang w:val="fr-FR"/>
        </w:rPr>
        <w:t>Disparition partout dans le monde</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vitesse alarmante de perte des zones humides</w:t>
      </w:r>
      <w:r w:rsidR="003C28D4" w:rsidRPr="00D4126C">
        <w:rPr>
          <w:rFonts w:asciiTheme="minorHAnsi" w:hAnsiTheme="minorHAnsi"/>
          <w:sz w:val="22"/>
          <w:szCs w:val="22"/>
          <w:lang w:val="fr-FR"/>
        </w:rPr>
        <w:t>)</w:t>
      </w:r>
    </w:p>
    <w:p w:rsidR="00D31BBC" w:rsidRPr="00D4126C" w:rsidRDefault="001D6634" w:rsidP="00DF6FB3">
      <w:pPr>
        <w:pStyle w:val="ListParagraph"/>
        <w:numPr>
          <w:ilvl w:val="0"/>
          <w:numId w:val="11"/>
        </w:numPr>
        <w:ind w:left="426" w:hanging="426"/>
        <w:rPr>
          <w:rFonts w:asciiTheme="minorHAnsi" w:hAnsiTheme="minorHAnsi"/>
          <w:sz w:val="22"/>
          <w:szCs w:val="22"/>
          <w:lang w:val="fr-FR"/>
        </w:rPr>
      </w:pPr>
      <w:r w:rsidRPr="00D4126C">
        <w:rPr>
          <w:rFonts w:asciiTheme="minorHAnsi" w:hAnsiTheme="minorHAnsi"/>
          <w:sz w:val="22"/>
          <w:szCs w:val="22"/>
          <w:lang w:val="fr-FR"/>
        </w:rPr>
        <w:t>Que puis-je faire ?</w:t>
      </w:r>
      <w:r w:rsidR="003C28D4" w:rsidRPr="00D4126C">
        <w:rPr>
          <w:rFonts w:asciiTheme="minorHAnsi" w:hAnsiTheme="minorHAnsi"/>
          <w:sz w:val="22"/>
          <w:szCs w:val="22"/>
          <w:lang w:val="fr-FR"/>
        </w:rPr>
        <w:t xml:space="preserve"> (</w:t>
      </w:r>
      <w:r w:rsidR="00D31BBC" w:rsidRPr="00D4126C">
        <w:rPr>
          <w:rFonts w:asciiTheme="minorHAnsi" w:hAnsiTheme="minorHAnsi"/>
          <w:sz w:val="22"/>
          <w:szCs w:val="22"/>
          <w:lang w:val="fr-FR"/>
        </w:rPr>
        <w:t xml:space="preserve">actions </w:t>
      </w:r>
      <w:r w:rsidR="00E13242">
        <w:rPr>
          <w:rFonts w:asciiTheme="minorHAnsi" w:hAnsiTheme="minorHAnsi"/>
          <w:sz w:val="22"/>
          <w:szCs w:val="22"/>
          <w:lang w:val="fr-FR"/>
        </w:rPr>
        <w:t xml:space="preserve">à </w:t>
      </w:r>
      <w:r w:rsidRPr="00D4126C">
        <w:rPr>
          <w:rFonts w:asciiTheme="minorHAnsi" w:hAnsiTheme="minorHAnsi"/>
          <w:sz w:val="22"/>
          <w:szCs w:val="22"/>
          <w:lang w:val="fr-FR"/>
        </w:rPr>
        <w:t>en</w:t>
      </w:r>
      <w:r w:rsidR="00D31BBC" w:rsidRPr="00D4126C">
        <w:rPr>
          <w:rFonts w:asciiTheme="minorHAnsi" w:hAnsiTheme="minorHAnsi"/>
          <w:sz w:val="22"/>
          <w:szCs w:val="22"/>
          <w:lang w:val="fr-FR"/>
        </w:rPr>
        <w:t>t</w:t>
      </w:r>
      <w:r w:rsidR="00D8738F" w:rsidRPr="00D4126C">
        <w:rPr>
          <w:rFonts w:asciiTheme="minorHAnsi" w:hAnsiTheme="minorHAnsi"/>
          <w:sz w:val="22"/>
          <w:szCs w:val="22"/>
          <w:lang w:val="fr-FR"/>
        </w:rPr>
        <w:t>reprendre</w:t>
      </w:r>
      <w:r w:rsidR="00E13242">
        <w:rPr>
          <w:rFonts w:asciiTheme="minorHAnsi" w:hAnsiTheme="minorHAnsi"/>
          <w:sz w:val="22"/>
          <w:szCs w:val="22"/>
          <w:lang w:val="fr-FR"/>
        </w:rPr>
        <w:t xml:space="preserve"> au niveau individuel</w:t>
      </w:r>
      <w:r w:rsidR="003C28D4" w:rsidRPr="00D4126C">
        <w:rPr>
          <w:rFonts w:asciiTheme="minorHAnsi" w:hAnsiTheme="minorHAnsi"/>
          <w:sz w:val="22"/>
          <w:szCs w:val="22"/>
          <w:lang w:val="fr-FR"/>
        </w:rPr>
        <w:t>)</w:t>
      </w:r>
    </w:p>
    <w:p w:rsidR="00D31BBC" w:rsidRPr="00D4126C" w:rsidRDefault="00D31BBC" w:rsidP="00A673F6">
      <w:pPr>
        <w:rPr>
          <w:rFonts w:asciiTheme="minorHAnsi" w:hAnsiTheme="minorHAnsi"/>
          <w:sz w:val="22"/>
          <w:szCs w:val="22"/>
          <w:lang w:val="fr-FR"/>
        </w:rPr>
      </w:pPr>
    </w:p>
    <w:p w:rsidR="003C28D4" w:rsidRPr="00D4126C" w:rsidRDefault="00D8738F" w:rsidP="00A673F6">
      <w:pPr>
        <w:rPr>
          <w:rFonts w:asciiTheme="minorHAnsi" w:hAnsiTheme="minorHAnsi"/>
          <w:sz w:val="22"/>
          <w:szCs w:val="22"/>
          <w:lang w:val="fr-FR"/>
        </w:rPr>
      </w:pPr>
      <w:r w:rsidRPr="00D4126C">
        <w:rPr>
          <w:rFonts w:asciiTheme="minorHAnsi" w:hAnsiTheme="minorHAnsi"/>
          <w:sz w:val="22"/>
          <w:szCs w:val="22"/>
          <w:lang w:val="fr-FR"/>
        </w:rPr>
        <w:t>Ces fiches sont des outils importants de vulgarisation et de sensibilisation pour cibler un public plus large</w:t>
      </w:r>
      <w:r w:rsidR="005F1986"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Les autres thèmes proposés sont regroupés </w:t>
      </w:r>
      <w:r w:rsidR="0022756E">
        <w:rPr>
          <w:rFonts w:asciiTheme="minorHAnsi" w:hAnsiTheme="minorHAnsi"/>
          <w:sz w:val="22"/>
          <w:szCs w:val="22"/>
          <w:lang w:val="fr-FR"/>
        </w:rPr>
        <w:t>par</w:t>
      </w:r>
      <w:r w:rsidRPr="00D4126C">
        <w:rPr>
          <w:rFonts w:asciiTheme="minorHAnsi" w:hAnsiTheme="minorHAnsi"/>
          <w:sz w:val="22"/>
          <w:szCs w:val="22"/>
          <w:lang w:val="fr-FR"/>
        </w:rPr>
        <w:t xml:space="preserve"> vagues</w:t>
      </w:r>
      <w:r w:rsidR="0022756E">
        <w:rPr>
          <w:rFonts w:asciiTheme="minorHAnsi" w:hAnsiTheme="minorHAnsi"/>
          <w:sz w:val="22"/>
          <w:szCs w:val="22"/>
          <w:lang w:val="fr-FR"/>
        </w:rPr>
        <w:t>, comme indiqué</w:t>
      </w:r>
      <w:r w:rsidRPr="00D4126C">
        <w:rPr>
          <w:rFonts w:asciiTheme="minorHAnsi" w:hAnsiTheme="minorHAnsi"/>
          <w:sz w:val="22"/>
          <w:szCs w:val="22"/>
          <w:lang w:val="fr-FR"/>
        </w:rPr>
        <w:t xml:space="preserve"> ci-dessous :</w:t>
      </w:r>
    </w:p>
    <w:p w:rsidR="00DC432C" w:rsidRPr="00D4126C" w:rsidRDefault="00DC432C" w:rsidP="00A673F6">
      <w:pPr>
        <w:rPr>
          <w:rFonts w:asciiTheme="minorHAnsi" w:hAnsiTheme="minorHAnsi"/>
          <w:sz w:val="22"/>
          <w:szCs w:val="22"/>
          <w:lang w:val="fr-FR"/>
        </w:rPr>
      </w:pPr>
      <w:r w:rsidRPr="00D4126C">
        <w:rPr>
          <w:rFonts w:asciiTheme="minorHAnsi" w:hAnsiTheme="minorHAnsi"/>
          <w:sz w:val="22"/>
          <w:szCs w:val="22"/>
          <w:lang w:val="fr-FR"/>
        </w:rPr>
        <w:tab/>
      </w:r>
    </w:p>
    <w:p w:rsidR="003C28D4" w:rsidRPr="00D4126C" w:rsidRDefault="003C28D4"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Cora</w:t>
      </w:r>
      <w:r w:rsidR="00D8738F" w:rsidRPr="00D4126C">
        <w:rPr>
          <w:rFonts w:asciiTheme="minorHAnsi" w:hAnsiTheme="minorHAnsi"/>
          <w:sz w:val="22"/>
          <w:szCs w:val="22"/>
          <w:lang w:val="fr-FR"/>
        </w:rPr>
        <w:t>ux</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Tourbières</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Indicateurs de biodiversité </w:t>
      </w:r>
      <w:r w:rsidR="003C28D4" w:rsidRPr="00D4126C">
        <w:rPr>
          <w:rFonts w:asciiTheme="minorHAnsi" w:hAnsiTheme="minorHAnsi"/>
          <w:sz w:val="22"/>
          <w:szCs w:val="22"/>
          <w:lang w:val="fr-FR"/>
        </w:rPr>
        <w:t xml:space="preserve">Birdlife </w:t>
      </w:r>
    </w:p>
    <w:p w:rsidR="003C28D4" w:rsidRPr="00D4126C" w:rsidRDefault="003C28D4" w:rsidP="002B001B">
      <w:pPr>
        <w:pStyle w:val="ListParagraph"/>
        <w:ind w:left="426" w:hanging="426"/>
        <w:rPr>
          <w:rFonts w:asciiTheme="minorHAnsi" w:hAnsiTheme="minorHAnsi"/>
          <w:sz w:val="22"/>
          <w:szCs w:val="22"/>
          <w:lang w:val="fr-FR"/>
        </w:rPr>
      </w:pP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Présentation de </w:t>
      </w:r>
      <w:r w:rsidR="00101F1A" w:rsidRPr="00D4126C">
        <w:rPr>
          <w:rFonts w:asciiTheme="minorHAnsi" w:hAnsiTheme="minorHAnsi"/>
          <w:sz w:val="22"/>
          <w:szCs w:val="22"/>
          <w:lang w:val="fr-FR"/>
        </w:rPr>
        <w:t>Ramsar /</w:t>
      </w:r>
      <w:r w:rsidRPr="00D4126C">
        <w:rPr>
          <w:rFonts w:asciiTheme="minorHAnsi" w:hAnsiTheme="minorHAnsi"/>
          <w:sz w:val="22"/>
          <w:szCs w:val="22"/>
          <w:lang w:val="fr-FR"/>
        </w:rPr>
        <w:t xml:space="preserve">avantages liés à l’inscription des </w:t>
      </w:r>
      <w:r w:rsidR="003C28D4" w:rsidRPr="00D4126C">
        <w:rPr>
          <w:rFonts w:asciiTheme="minorHAnsi" w:hAnsiTheme="minorHAnsi"/>
          <w:sz w:val="22"/>
          <w:szCs w:val="22"/>
          <w:lang w:val="fr-FR"/>
        </w:rPr>
        <w:t>Site</w:t>
      </w:r>
      <w:r w:rsidRPr="00D4126C">
        <w:rPr>
          <w:rFonts w:asciiTheme="minorHAnsi" w:hAnsiTheme="minorHAnsi"/>
          <w:sz w:val="22"/>
          <w:szCs w:val="22"/>
          <w:lang w:val="fr-FR"/>
        </w:rPr>
        <w:t>s</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Politiques régionales/</w:t>
      </w:r>
      <w:r w:rsidR="003C28D4" w:rsidRPr="00D4126C">
        <w:rPr>
          <w:rFonts w:asciiTheme="minorHAnsi" w:hAnsiTheme="minorHAnsi"/>
          <w:sz w:val="22"/>
          <w:szCs w:val="22"/>
          <w:lang w:val="fr-FR"/>
        </w:rPr>
        <w:t>national</w:t>
      </w:r>
      <w:r w:rsidRPr="00D4126C">
        <w:rPr>
          <w:rFonts w:asciiTheme="minorHAnsi" w:hAnsiTheme="minorHAnsi"/>
          <w:sz w:val="22"/>
          <w:szCs w:val="22"/>
          <w:lang w:val="fr-FR"/>
        </w:rPr>
        <w:t>es appliquées aux zones humides couronnées de succès</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Que peut faire </w:t>
      </w:r>
      <w:r w:rsidR="003C28D4" w:rsidRPr="00D4126C">
        <w:rPr>
          <w:rFonts w:asciiTheme="minorHAnsi" w:hAnsiTheme="minorHAnsi"/>
          <w:sz w:val="22"/>
          <w:szCs w:val="22"/>
          <w:lang w:val="fr-FR"/>
        </w:rPr>
        <w:t>1 million</w:t>
      </w:r>
      <w:r w:rsidRPr="00D4126C">
        <w:rPr>
          <w:rFonts w:asciiTheme="minorHAnsi" w:hAnsiTheme="minorHAnsi"/>
          <w:sz w:val="22"/>
          <w:szCs w:val="22"/>
          <w:lang w:val="fr-FR"/>
        </w:rPr>
        <w:t xml:space="preserve"> de dollars pour les zones humides</w:t>
      </w:r>
    </w:p>
    <w:p w:rsidR="003C28D4" w:rsidRPr="00D4126C" w:rsidRDefault="003C28D4" w:rsidP="002B001B">
      <w:pPr>
        <w:pStyle w:val="ListParagraph"/>
        <w:ind w:left="426" w:hanging="426"/>
        <w:rPr>
          <w:rFonts w:asciiTheme="minorHAnsi" w:hAnsiTheme="minorHAnsi"/>
          <w:sz w:val="22"/>
          <w:szCs w:val="22"/>
          <w:lang w:val="fr-FR"/>
        </w:rPr>
      </w:pP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nappe phréatique</w:t>
      </w:r>
      <w:r w:rsidR="003C28D4" w:rsidRPr="00D4126C">
        <w:rPr>
          <w:rFonts w:asciiTheme="minorHAnsi" w:hAnsiTheme="minorHAnsi"/>
          <w:sz w:val="22"/>
          <w:szCs w:val="22"/>
          <w:lang w:val="fr-FR"/>
        </w:rPr>
        <w:t>/purif</w:t>
      </w:r>
      <w:r w:rsidR="00101F1A" w:rsidRPr="00D4126C">
        <w:rPr>
          <w:rFonts w:asciiTheme="minorHAnsi" w:hAnsiTheme="minorHAnsi"/>
          <w:sz w:val="22"/>
          <w:szCs w:val="22"/>
          <w:lang w:val="fr-FR"/>
        </w:rPr>
        <w:t>ication</w:t>
      </w:r>
      <w:r w:rsidRPr="00D4126C">
        <w:rPr>
          <w:rFonts w:asciiTheme="minorHAnsi" w:hAnsiTheme="minorHAnsi"/>
          <w:sz w:val="22"/>
          <w:szCs w:val="22"/>
          <w:lang w:val="fr-FR"/>
        </w:rPr>
        <w:t xml:space="preserve"> de l’eau</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lutte contre les inondations</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protection</w:t>
      </w:r>
      <w:r w:rsidRPr="00D4126C">
        <w:rPr>
          <w:rFonts w:asciiTheme="minorHAnsi" w:hAnsiTheme="minorHAnsi"/>
          <w:sz w:val="22"/>
          <w:szCs w:val="22"/>
          <w:lang w:val="fr-FR"/>
        </w:rPr>
        <w:t xml:space="preserve"> côtière</w:t>
      </w:r>
    </w:p>
    <w:p w:rsidR="003C28D4" w:rsidRPr="00D4126C" w:rsidRDefault="003C28D4" w:rsidP="002B001B">
      <w:pPr>
        <w:pStyle w:val="ListParagraph"/>
        <w:ind w:left="426" w:hanging="426"/>
        <w:rPr>
          <w:rFonts w:asciiTheme="minorHAnsi" w:hAnsiTheme="minorHAnsi"/>
          <w:sz w:val="22"/>
          <w:szCs w:val="22"/>
          <w:lang w:val="fr-FR"/>
        </w:rPr>
      </w:pP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loisirs</w:t>
      </w:r>
      <w:r w:rsidR="003C28D4" w:rsidRPr="00D4126C">
        <w:rPr>
          <w:rFonts w:asciiTheme="minorHAnsi" w:hAnsiTheme="minorHAnsi"/>
          <w:sz w:val="22"/>
          <w:szCs w:val="22"/>
          <w:lang w:val="fr-FR"/>
        </w:rPr>
        <w:t>/tourism</w:t>
      </w:r>
      <w:r w:rsidRPr="00D4126C">
        <w:rPr>
          <w:rFonts w:asciiTheme="minorHAnsi" w:hAnsiTheme="minorHAnsi"/>
          <w:sz w:val="22"/>
          <w:szCs w:val="22"/>
          <w:lang w:val="fr-FR"/>
        </w:rPr>
        <w:t>e</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moyens d’existence</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approvisionnement alimentaire</w:t>
      </w:r>
    </w:p>
    <w:p w:rsidR="003C28D4" w:rsidRPr="00D4126C" w:rsidRDefault="00D8738F"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Avantages </w:t>
      </w:r>
      <w:r w:rsidR="00B57EA7">
        <w:rPr>
          <w:rFonts w:asciiTheme="minorHAnsi" w:hAnsiTheme="minorHAnsi"/>
          <w:sz w:val="22"/>
          <w:szCs w:val="22"/>
          <w:lang w:val="fr-FR"/>
        </w:rPr>
        <w:t>des</w:t>
      </w:r>
      <w:r w:rsidRPr="00D4126C">
        <w:rPr>
          <w:rFonts w:asciiTheme="minorHAnsi" w:hAnsiTheme="minorHAnsi"/>
          <w:sz w:val="22"/>
          <w:szCs w:val="22"/>
          <w:lang w:val="fr-FR"/>
        </w:rPr>
        <w:t xml:space="preserve"> zones humides </w:t>
      </w:r>
      <w:r w:rsidR="003C28D4" w:rsidRPr="00D4126C">
        <w:rPr>
          <w:rFonts w:asciiTheme="minorHAnsi" w:hAnsiTheme="minorHAnsi"/>
          <w:sz w:val="22"/>
          <w:szCs w:val="22"/>
          <w:lang w:val="fr-FR"/>
        </w:rPr>
        <w:t>: biodiversit</w:t>
      </w:r>
      <w:r w:rsidRPr="00D4126C">
        <w:rPr>
          <w:rFonts w:asciiTheme="minorHAnsi" w:hAnsiTheme="minorHAnsi"/>
          <w:sz w:val="22"/>
          <w:szCs w:val="22"/>
          <w:lang w:val="fr-FR"/>
        </w:rPr>
        <w:t>é</w:t>
      </w:r>
    </w:p>
    <w:p w:rsidR="00F766AA" w:rsidRPr="00D4126C" w:rsidRDefault="00F766AA" w:rsidP="00F766AA">
      <w:pPr>
        <w:pStyle w:val="ListParagraph"/>
        <w:ind w:left="426"/>
        <w:rPr>
          <w:rFonts w:asciiTheme="minorHAnsi" w:hAnsiTheme="minorHAnsi"/>
          <w:sz w:val="22"/>
          <w:szCs w:val="22"/>
          <w:lang w:val="fr-FR"/>
        </w:rPr>
      </w:pPr>
    </w:p>
    <w:p w:rsidR="003C28D4" w:rsidRPr="00D4126C" w:rsidRDefault="00A17A47"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Évaluation</w:t>
      </w:r>
      <w:r w:rsidR="00201D91" w:rsidRPr="00D4126C">
        <w:rPr>
          <w:rFonts w:asciiTheme="minorHAnsi" w:hAnsiTheme="minorHAnsi"/>
          <w:sz w:val="22"/>
          <w:szCs w:val="22"/>
          <w:lang w:val="fr-FR"/>
        </w:rPr>
        <w:t xml:space="preserve"> des zones humides</w:t>
      </w:r>
      <w:r w:rsidR="003C28D4" w:rsidRPr="00D4126C">
        <w:rPr>
          <w:rFonts w:asciiTheme="minorHAnsi" w:hAnsiTheme="minorHAnsi"/>
          <w:sz w:val="22"/>
          <w:szCs w:val="22"/>
          <w:lang w:val="fr-FR"/>
        </w:rPr>
        <w:t xml:space="preserve"> (</w:t>
      </w:r>
      <w:r w:rsidR="00201D91" w:rsidRPr="00D4126C">
        <w:rPr>
          <w:rFonts w:asciiTheme="minorHAnsi" w:hAnsiTheme="minorHAnsi"/>
          <w:sz w:val="22"/>
          <w:szCs w:val="22"/>
          <w:lang w:val="fr-FR"/>
        </w:rPr>
        <w:t xml:space="preserve">domaine thématique du GEST </w:t>
      </w:r>
      <w:r w:rsidR="003C28D4" w:rsidRPr="00D4126C">
        <w:rPr>
          <w:rFonts w:asciiTheme="minorHAnsi" w:hAnsiTheme="minorHAnsi"/>
          <w:sz w:val="22"/>
          <w:szCs w:val="22"/>
          <w:lang w:val="fr-FR"/>
        </w:rPr>
        <w:t>G3)</w:t>
      </w:r>
    </w:p>
    <w:p w:rsidR="003C28D4" w:rsidRPr="00D4126C" w:rsidRDefault="00201D91"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bCs/>
          <w:sz w:val="22"/>
          <w:szCs w:val="22"/>
          <w:lang w:val="fr-FR"/>
        </w:rPr>
        <w:t xml:space="preserve">Concilier conservation des zones humides urbaines et développement </w:t>
      </w:r>
      <w:r w:rsidR="003C28D4" w:rsidRPr="00D4126C">
        <w:rPr>
          <w:rFonts w:asciiTheme="minorHAnsi" w:hAnsiTheme="minorHAnsi"/>
          <w:sz w:val="22"/>
          <w:szCs w:val="22"/>
          <w:lang w:val="fr-FR"/>
        </w:rPr>
        <w:t>(</w:t>
      </w:r>
      <w:r w:rsidRPr="00D4126C">
        <w:rPr>
          <w:rFonts w:asciiTheme="minorHAnsi" w:hAnsiTheme="minorHAnsi"/>
          <w:sz w:val="22"/>
          <w:szCs w:val="22"/>
          <w:lang w:val="fr-FR"/>
        </w:rPr>
        <w:t xml:space="preserve">domaine thématique du GEST </w:t>
      </w:r>
      <w:r w:rsidR="003C28D4" w:rsidRPr="00D4126C">
        <w:rPr>
          <w:rFonts w:asciiTheme="minorHAnsi" w:hAnsiTheme="minorHAnsi"/>
          <w:sz w:val="22"/>
          <w:szCs w:val="22"/>
          <w:lang w:val="fr-FR"/>
        </w:rPr>
        <w:t>G4)</w:t>
      </w:r>
    </w:p>
    <w:p w:rsidR="003C28D4" w:rsidRPr="00D4126C" w:rsidRDefault="00201D91"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bCs/>
          <w:sz w:val="22"/>
          <w:szCs w:val="22"/>
          <w:lang w:val="fr-FR"/>
        </w:rPr>
        <w:t>Concilier conservation des zones humides rurales et développement agricole</w:t>
      </w:r>
      <w:r w:rsidR="00FC4843" w:rsidRPr="00D4126C">
        <w:rPr>
          <w:rFonts w:asciiTheme="minorHAnsi" w:hAnsiTheme="minorHAnsi"/>
          <w:sz w:val="22"/>
          <w:szCs w:val="22"/>
          <w:lang w:val="fr-FR"/>
        </w:rPr>
        <w:t xml:space="preserve"> </w:t>
      </w:r>
      <w:r w:rsidR="003C28D4" w:rsidRPr="00D4126C">
        <w:rPr>
          <w:rFonts w:asciiTheme="minorHAnsi" w:hAnsiTheme="minorHAnsi"/>
          <w:sz w:val="22"/>
          <w:szCs w:val="22"/>
          <w:lang w:val="fr-FR"/>
        </w:rPr>
        <w:t>(</w:t>
      </w:r>
      <w:r w:rsidRPr="00D4126C">
        <w:rPr>
          <w:rFonts w:asciiTheme="minorHAnsi" w:hAnsiTheme="minorHAnsi"/>
          <w:sz w:val="22"/>
          <w:szCs w:val="22"/>
          <w:lang w:val="fr-FR"/>
        </w:rPr>
        <w:t xml:space="preserve">Domaine thématique du GEST </w:t>
      </w:r>
      <w:r w:rsidR="003C28D4" w:rsidRPr="00D4126C">
        <w:rPr>
          <w:rFonts w:asciiTheme="minorHAnsi" w:hAnsiTheme="minorHAnsi"/>
          <w:sz w:val="22"/>
          <w:szCs w:val="22"/>
          <w:lang w:val="fr-FR"/>
        </w:rPr>
        <w:t>G4)</w:t>
      </w:r>
    </w:p>
    <w:p w:rsidR="003C28D4" w:rsidRPr="00D4126C" w:rsidRDefault="00201D91" w:rsidP="00DF6FB3">
      <w:pPr>
        <w:pStyle w:val="ListParagraph"/>
        <w:numPr>
          <w:ilvl w:val="0"/>
          <w:numId w:val="1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Piégeage/stockage du carbone dans les zones humides </w:t>
      </w:r>
      <w:r w:rsidR="003C28D4" w:rsidRPr="00D4126C">
        <w:rPr>
          <w:rFonts w:asciiTheme="minorHAnsi" w:hAnsiTheme="minorHAnsi"/>
          <w:sz w:val="22"/>
          <w:szCs w:val="22"/>
          <w:lang w:val="fr-FR"/>
        </w:rPr>
        <w:t>(</w:t>
      </w:r>
      <w:r w:rsidRPr="00D4126C">
        <w:rPr>
          <w:rFonts w:asciiTheme="minorHAnsi" w:hAnsiTheme="minorHAnsi"/>
          <w:sz w:val="22"/>
          <w:szCs w:val="22"/>
          <w:lang w:val="fr-FR"/>
        </w:rPr>
        <w:t xml:space="preserve">Domaine thématique du GEST </w:t>
      </w:r>
      <w:r w:rsidR="003C28D4" w:rsidRPr="00D4126C">
        <w:rPr>
          <w:rFonts w:asciiTheme="minorHAnsi" w:hAnsiTheme="minorHAnsi"/>
          <w:sz w:val="22"/>
          <w:szCs w:val="22"/>
          <w:lang w:val="fr-FR"/>
        </w:rPr>
        <w:t>G5)</w:t>
      </w:r>
    </w:p>
    <w:p w:rsidR="008F4AE5" w:rsidRPr="00D4126C" w:rsidRDefault="008F4AE5" w:rsidP="00A673F6">
      <w:pPr>
        <w:rPr>
          <w:rFonts w:asciiTheme="minorHAnsi" w:hAnsiTheme="minorHAnsi"/>
          <w:sz w:val="22"/>
          <w:szCs w:val="22"/>
          <w:lang w:val="fr-FR"/>
        </w:rPr>
      </w:pPr>
    </w:p>
    <w:p w:rsidR="001874BF" w:rsidRPr="00D4126C" w:rsidRDefault="007623D3" w:rsidP="00A673F6">
      <w:pPr>
        <w:rPr>
          <w:rFonts w:asciiTheme="minorHAnsi" w:hAnsiTheme="minorHAnsi"/>
          <w:sz w:val="22"/>
          <w:szCs w:val="22"/>
          <w:lang w:val="fr-FR"/>
        </w:rPr>
      </w:pPr>
      <w:r w:rsidRPr="00D4126C">
        <w:rPr>
          <w:rFonts w:asciiTheme="minorHAnsi" w:hAnsiTheme="minorHAnsi"/>
          <w:sz w:val="22"/>
          <w:szCs w:val="22"/>
          <w:lang w:val="fr-FR"/>
        </w:rPr>
        <w:t xml:space="preserve">Il conviendra de produire des versions en </w:t>
      </w:r>
      <w:r w:rsidR="00236473" w:rsidRPr="00D4126C">
        <w:rPr>
          <w:rFonts w:asciiTheme="minorHAnsi" w:hAnsiTheme="minorHAnsi"/>
          <w:sz w:val="22"/>
          <w:szCs w:val="22"/>
          <w:lang w:val="fr-FR"/>
        </w:rPr>
        <w:t>PowerPoint</w:t>
      </w:r>
      <w:r w:rsidR="003C28D4"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de toutes les </w:t>
      </w:r>
      <w:r w:rsidR="00E343ED">
        <w:rPr>
          <w:rFonts w:asciiTheme="minorHAnsi" w:hAnsiTheme="minorHAnsi"/>
          <w:sz w:val="22"/>
          <w:szCs w:val="22"/>
          <w:lang w:val="fr-FR"/>
        </w:rPr>
        <w:t>Fiches techniques</w:t>
      </w:r>
      <w:r w:rsidRPr="00D4126C">
        <w:rPr>
          <w:rFonts w:asciiTheme="minorHAnsi" w:hAnsiTheme="minorHAnsi"/>
          <w:sz w:val="22"/>
          <w:szCs w:val="22"/>
          <w:lang w:val="fr-FR"/>
        </w:rPr>
        <w:t xml:space="preserve"> </w:t>
      </w:r>
      <w:r w:rsidR="00BA0353" w:rsidRPr="00D4126C">
        <w:rPr>
          <w:rFonts w:asciiTheme="minorHAnsi" w:hAnsiTheme="minorHAnsi"/>
          <w:sz w:val="22"/>
          <w:szCs w:val="22"/>
          <w:lang w:val="fr-FR"/>
        </w:rPr>
        <w:t>Ramsar</w:t>
      </w:r>
      <w:r w:rsidRPr="00D4126C">
        <w:rPr>
          <w:rFonts w:asciiTheme="minorHAnsi" w:hAnsiTheme="minorHAnsi"/>
          <w:sz w:val="22"/>
          <w:szCs w:val="22"/>
          <w:lang w:val="fr-FR"/>
        </w:rPr>
        <w:t xml:space="preserve">, si possible en combinant plusieurs thèmes </w:t>
      </w:r>
      <w:r w:rsidR="0022756E">
        <w:rPr>
          <w:rFonts w:asciiTheme="minorHAnsi" w:hAnsiTheme="minorHAnsi"/>
          <w:sz w:val="22"/>
          <w:szCs w:val="22"/>
          <w:lang w:val="fr-FR"/>
        </w:rPr>
        <w:t>dans</w:t>
      </w:r>
      <w:r w:rsidRPr="00D4126C">
        <w:rPr>
          <w:rFonts w:asciiTheme="minorHAnsi" w:hAnsiTheme="minorHAnsi"/>
          <w:sz w:val="22"/>
          <w:szCs w:val="22"/>
          <w:lang w:val="fr-FR"/>
        </w:rPr>
        <w:t xml:space="preserve"> une même présentation</w:t>
      </w:r>
      <w:r w:rsidR="00BD1E2C" w:rsidRPr="00D4126C">
        <w:rPr>
          <w:rFonts w:asciiTheme="minorHAnsi" w:hAnsiTheme="minorHAnsi"/>
          <w:sz w:val="22"/>
          <w:szCs w:val="22"/>
          <w:lang w:val="fr-FR"/>
        </w:rPr>
        <w:t>.</w:t>
      </w:r>
    </w:p>
    <w:p w:rsidR="003C28D4" w:rsidRPr="00D4126C" w:rsidRDefault="003C28D4" w:rsidP="00A673F6">
      <w:pPr>
        <w:rPr>
          <w:rFonts w:asciiTheme="minorHAnsi" w:hAnsiTheme="minorHAnsi"/>
          <w:sz w:val="22"/>
          <w:szCs w:val="22"/>
          <w:lang w:val="fr-FR"/>
        </w:rPr>
      </w:pPr>
    </w:p>
    <w:p w:rsidR="005812D9" w:rsidRPr="00D4126C" w:rsidRDefault="00B57EA7" w:rsidP="00A673F6">
      <w:pPr>
        <w:rPr>
          <w:rFonts w:asciiTheme="minorHAnsi" w:hAnsiTheme="minorHAnsi"/>
          <w:sz w:val="22"/>
          <w:szCs w:val="22"/>
          <w:lang w:val="fr-FR"/>
        </w:rPr>
      </w:pPr>
      <w:r>
        <w:rPr>
          <w:rFonts w:asciiTheme="minorHAnsi" w:hAnsiTheme="minorHAnsi"/>
          <w:sz w:val="22"/>
          <w:szCs w:val="22"/>
          <w:lang w:val="fr-FR"/>
        </w:rPr>
        <w:t xml:space="preserve">Des </w:t>
      </w:r>
      <w:r w:rsidR="00E343ED">
        <w:rPr>
          <w:rFonts w:asciiTheme="minorHAnsi" w:hAnsiTheme="minorHAnsi"/>
          <w:sz w:val="22"/>
          <w:szCs w:val="22"/>
          <w:lang w:val="fr-FR"/>
        </w:rPr>
        <w:t>Fiches techniques</w:t>
      </w:r>
      <w:r w:rsidR="007623D3" w:rsidRPr="00D4126C">
        <w:rPr>
          <w:rFonts w:asciiTheme="minorHAnsi" w:hAnsiTheme="minorHAnsi"/>
          <w:sz w:val="22"/>
          <w:szCs w:val="22"/>
          <w:lang w:val="fr-FR"/>
        </w:rPr>
        <w:t xml:space="preserve"> sur d’autres thèmes pourront être publiées suite à des demandes directes et à des commentaires du GEST</w:t>
      </w:r>
      <w:r w:rsidR="005812D9" w:rsidRPr="00D4126C">
        <w:rPr>
          <w:rFonts w:asciiTheme="minorHAnsi" w:hAnsiTheme="minorHAnsi"/>
          <w:sz w:val="22"/>
          <w:szCs w:val="22"/>
          <w:lang w:val="fr-FR"/>
        </w:rPr>
        <w:t>.</w:t>
      </w:r>
    </w:p>
    <w:p w:rsidR="005812D9" w:rsidRPr="00D4126C" w:rsidRDefault="005812D9" w:rsidP="00A673F6">
      <w:pPr>
        <w:rPr>
          <w:rFonts w:asciiTheme="minorHAnsi" w:hAnsiTheme="minorHAnsi"/>
          <w:sz w:val="22"/>
          <w:szCs w:val="22"/>
          <w:lang w:val="fr-FR"/>
        </w:rPr>
      </w:pPr>
    </w:p>
    <w:p w:rsidR="00DC432C" w:rsidRPr="00D4126C" w:rsidRDefault="00671064" w:rsidP="00A673F6">
      <w:pPr>
        <w:rPr>
          <w:rFonts w:asciiTheme="minorHAnsi" w:hAnsiTheme="minorHAnsi"/>
          <w:b/>
          <w:i/>
          <w:sz w:val="22"/>
          <w:szCs w:val="22"/>
          <w:lang w:val="fr-FR"/>
        </w:rPr>
      </w:pPr>
      <w:r w:rsidRPr="00D4126C">
        <w:rPr>
          <w:rFonts w:asciiTheme="minorHAnsi" w:hAnsiTheme="minorHAnsi"/>
          <w:b/>
          <w:i/>
          <w:sz w:val="22"/>
          <w:szCs w:val="22"/>
          <w:lang w:val="fr-FR"/>
        </w:rPr>
        <w:t>Notes d’information</w:t>
      </w:r>
      <w:r w:rsidR="008C3287" w:rsidRPr="00D4126C">
        <w:rPr>
          <w:rFonts w:asciiTheme="minorHAnsi" w:hAnsiTheme="minorHAnsi"/>
          <w:b/>
          <w:i/>
          <w:sz w:val="22"/>
          <w:szCs w:val="22"/>
          <w:lang w:val="fr-FR"/>
        </w:rPr>
        <w:t xml:space="preserve"> Ramsar </w:t>
      </w:r>
      <w:r w:rsidR="004F370F" w:rsidRPr="00D4126C">
        <w:rPr>
          <w:rFonts w:asciiTheme="minorHAnsi" w:hAnsiTheme="minorHAnsi"/>
          <w:b/>
          <w:i/>
          <w:sz w:val="22"/>
          <w:szCs w:val="22"/>
          <w:lang w:val="fr-FR"/>
        </w:rPr>
        <w:t>(</w:t>
      </w:r>
      <w:r w:rsidR="008C3287"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4C3DB2" w:rsidRPr="00D4126C" w:rsidRDefault="008C3287" w:rsidP="00A673F6">
      <w:pPr>
        <w:rPr>
          <w:rFonts w:asciiTheme="minorHAnsi" w:hAnsiTheme="minorHAnsi"/>
          <w:sz w:val="22"/>
          <w:szCs w:val="22"/>
          <w:lang w:val="fr-FR"/>
        </w:rPr>
      </w:pPr>
      <w:r w:rsidRPr="00D4126C">
        <w:rPr>
          <w:rFonts w:asciiTheme="minorHAnsi" w:hAnsiTheme="minorHAnsi"/>
          <w:sz w:val="22"/>
          <w:szCs w:val="22"/>
          <w:lang w:val="fr-FR"/>
        </w:rPr>
        <w:t>La s</w:t>
      </w:r>
      <w:r w:rsidR="00E8704F" w:rsidRPr="00D4126C">
        <w:rPr>
          <w:rFonts w:asciiTheme="minorHAnsi" w:hAnsiTheme="minorHAnsi"/>
          <w:sz w:val="22"/>
          <w:szCs w:val="22"/>
          <w:lang w:val="fr-FR"/>
        </w:rPr>
        <w:t>tratégie de CESP</w:t>
      </w:r>
      <w:r w:rsidR="00A91E7D" w:rsidRPr="00D4126C">
        <w:rPr>
          <w:rFonts w:asciiTheme="minorHAnsi" w:hAnsiTheme="minorHAnsi"/>
          <w:sz w:val="22"/>
          <w:szCs w:val="22"/>
          <w:lang w:val="fr-FR"/>
        </w:rPr>
        <w:t xml:space="preserve"> 9.2 </w:t>
      </w:r>
      <w:r w:rsidRPr="00D4126C">
        <w:rPr>
          <w:rFonts w:asciiTheme="minorHAnsi" w:hAnsiTheme="minorHAnsi"/>
          <w:sz w:val="22"/>
          <w:szCs w:val="22"/>
          <w:lang w:val="fr-FR"/>
        </w:rPr>
        <w:t xml:space="preserve">indique qu’il convient de produire des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Ramsar qui seront des documents pragmatiques et consultatifs ciblant soit les décideurs soit les praticiens œuvrant dans les zones humides</w:t>
      </w:r>
      <w:r w:rsidR="004C3DB2"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Un examen récent des communications du </w:t>
      </w:r>
      <w:r w:rsidR="00671064" w:rsidRPr="00D4126C">
        <w:rPr>
          <w:rFonts w:asciiTheme="minorHAnsi" w:hAnsiTheme="minorHAnsi"/>
          <w:sz w:val="22"/>
          <w:szCs w:val="22"/>
          <w:lang w:val="fr-FR"/>
        </w:rPr>
        <w:t>GEST</w:t>
      </w:r>
      <w:r w:rsidR="004C3DB2"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comporte </w:t>
      </w:r>
      <w:r w:rsidR="006A7C5F" w:rsidRPr="00D4126C">
        <w:rPr>
          <w:rFonts w:asciiTheme="minorHAnsi" w:hAnsiTheme="minorHAnsi"/>
          <w:sz w:val="22"/>
          <w:szCs w:val="22"/>
          <w:lang w:val="fr-FR"/>
        </w:rPr>
        <w:t>une propos</w:t>
      </w:r>
      <w:r w:rsidR="0022756E">
        <w:rPr>
          <w:rFonts w:asciiTheme="minorHAnsi" w:hAnsiTheme="minorHAnsi"/>
          <w:sz w:val="22"/>
          <w:szCs w:val="22"/>
          <w:lang w:val="fr-FR"/>
        </w:rPr>
        <w:t>ition de présentation pour les N</w:t>
      </w:r>
      <w:r w:rsidR="006A7C5F" w:rsidRPr="00D4126C">
        <w:rPr>
          <w:rFonts w:asciiTheme="minorHAnsi" w:hAnsiTheme="minorHAnsi"/>
          <w:sz w:val="22"/>
          <w:szCs w:val="22"/>
          <w:lang w:val="fr-FR"/>
        </w:rPr>
        <w:t>otes d’information, ainsi qu’une forme plus courte destinée aux décideurs</w:t>
      </w:r>
      <w:r w:rsidR="00915F8F"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5F1986" w:rsidRPr="00D4126C" w:rsidRDefault="005F1986" w:rsidP="00A673F6">
      <w:pPr>
        <w:rPr>
          <w:rFonts w:asciiTheme="minorHAnsi" w:hAnsiTheme="minorHAnsi"/>
          <w:sz w:val="22"/>
          <w:szCs w:val="22"/>
          <w:lang w:val="fr-FR"/>
        </w:rPr>
      </w:pPr>
    </w:p>
    <w:p w:rsidR="004C3DB2" w:rsidRPr="00D4126C" w:rsidRDefault="0022756E" w:rsidP="00A673F6">
      <w:pPr>
        <w:rPr>
          <w:rFonts w:asciiTheme="minorHAnsi" w:hAnsiTheme="minorHAnsi"/>
          <w:sz w:val="22"/>
          <w:szCs w:val="22"/>
          <w:lang w:val="fr-FR"/>
        </w:rPr>
      </w:pPr>
      <w:r>
        <w:rPr>
          <w:rFonts w:asciiTheme="minorHAnsi" w:hAnsiTheme="minorHAnsi"/>
          <w:sz w:val="22"/>
          <w:szCs w:val="22"/>
          <w:lang w:val="fr-FR"/>
        </w:rPr>
        <w:t>Actuellement, les N</w:t>
      </w:r>
      <w:r w:rsidR="006A7C5F" w:rsidRPr="00D4126C">
        <w:rPr>
          <w:rFonts w:asciiTheme="minorHAnsi" w:hAnsiTheme="minorHAnsi"/>
          <w:sz w:val="22"/>
          <w:szCs w:val="22"/>
          <w:lang w:val="fr-FR"/>
        </w:rPr>
        <w:t>otes d’information prévues d’ici à la fin de la période triennale actuelle sont :</w:t>
      </w:r>
      <w:r w:rsidR="004C3DB2" w:rsidRPr="00D4126C">
        <w:rPr>
          <w:rFonts w:asciiTheme="minorHAnsi" w:hAnsiTheme="minorHAnsi"/>
          <w:sz w:val="22"/>
          <w:szCs w:val="22"/>
          <w:lang w:val="fr-FR"/>
        </w:rPr>
        <w:t xml:space="preserve"> </w:t>
      </w:r>
    </w:p>
    <w:p w:rsidR="00DC432C" w:rsidRPr="00D4126C" w:rsidRDefault="006A7C5F" w:rsidP="00DF6FB3">
      <w:pPr>
        <w:pStyle w:val="ListParagraph"/>
        <w:numPr>
          <w:ilvl w:val="0"/>
          <w:numId w:val="16"/>
        </w:numPr>
        <w:ind w:left="426" w:hanging="426"/>
        <w:rPr>
          <w:rFonts w:asciiTheme="minorHAnsi" w:hAnsiTheme="minorHAnsi"/>
          <w:sz w:val="22"/>
          <w:szCs w:val="22"/>
          <w:lang w:val="fr-FR"/>
        </w:rPr>
      </w:pPr>
      <w:r w:rsidRPr="00D4126C">
        <w:rPr>
          <w:rFonts w:asciiTheme="minorHAnsi" w:hAnsiTheme="minorHAnsi"/>
          <w:sz w:val="22"/>
          <w:szCs w:val="22"/>
          <w:lang w:val="fr-FR"/>
        </w:rPr>
        <w:lastRenderedPageBreak/>
        <w:t xml:space="preserve">Notes d’information </w:t>
      </w:r>
      <w:r w:rsidR="00915F8F" w:rsidRPr="00D4126C">
        <w:rPr>
          <w:rFonts w:asciiTheme="minorHAnsi" w:hAnsiTheme="minorHAnsi"/>
          <w:sz w:val="22"/>
          <w:szCs w:val="22"/>
          <w:lang w:val="fr-FR"/>
        </w:rPr>
        <w:t>R</w:t>
      </w:r>
      <w:r w:rsidRPr="00D4126C">
        <w:rPr>
          <w:rFonts w:asciiTheme="minorHAnsi" w:hAnsiTheme="minorHAnsi"/>
          <w:sz w:val="22"/>
          <w:szCs w:val="22"/>
          <w:lang w:val="fr-FR"/>
        </w:rPr>
        <w:t>amsar :</w:t>
      </w:r>
      <w:r w:rsidR="006C7FF2" w:rsidRPr="00D4126C">
        <w:rPr>
          <w:rFonts w:asciiTheme="minorHAnsi" w:hAnsiTheme="minorHAnsi"/>
          <w:sz w:val="22"/>
          <w:szCs w:val="22"/>
          <w:lang w:val="fr-FR"/>
        </w:rPr>
        <w:t xml:space="preserve"> </w:t>
      </w:r>
      <w:r w:rsidRPr="00D4126C">
        <w:rPr>
          <w:rFonts w:asciiTheme="minorHAnsi" w:hAnsiTheme="minorHAnsi"/>
          <w:sz w:val="22"/>
          <w:szCs w:val="22"/>
          <w:lang w:val="fr-FR"/>
        </w:rPr>
        <w:t>état des zones humides dans le monde</w:t>
      </w:r>
      <w:r w:rsidR="004C3DB2" w:rsidRPr="00D4126C">
        <w:rPr>
          <w:rFonts w:asciiTheme="minorHAnsi" w:hAnsiTheme="minorHAnsi"/>
          <w:sz w:val="22"/>
          <w:szCs w:val="22"/>
          <w:lang w:val="fr-FR"/>
        </w:rPr>
        <w:t xml:space="preserve"> </w:t>
      </w:r>
    </w:p>
    <w:p w:rsidR="00DC432C" w:rsidRPr="00D4126C" w:rsidRDefault="006A7C5F" w:rsidP="00DF6FB3">
      <w:pPr>
        <w:pStyle w:val="ListParagraph"/>
        <w:numPr>
          <w:ilvl w:val="0"/>
          <w:numId w:val="16"/>
        </w:numPr>
        <w:ind w:left="426" w:hanging="426"/>
        <w:rPr>
          <w:rFonts w:asciiTheme="minorHAnsi" w:hAnsiTheme="minorHAnsi"/>
          <w:sz w:val="22"/>
          <w:szCs w:val="22"/>
          <w:lang w:val="fr-FR"/>
        </w:rPr>
      </w:pPr>
      <w:r w:rsidRPr="00D4126C">
        <w:rPr>
          <w:rFonts w:asciiTheme="minorHAnsi" w:hAnsiTheme="minorHAnsi"/>
          <w:sz w:val="22"/>
          <w:szCs w:val="22"/>
          <w:lang w:val="fr-FR"/>
        </w:rPr>
        <w:t>Notes d’information Ramsar :</w:t>
      </w:r>
      <w:r w:rsidR="006C7FF2" w:rsidRPr="00D4126C">
        <w:rPr>
          <w:rFonts w:asciiTheme="minorHAnsi" w:hAnsiTheme="minorHAnsi"/>
          <w:sz w:val="22"/>
          <w:szCs w:val="22"/>
          <w:lang w:val="fr-FR"/>
        </w:rPr>
        <w:t xml:space="preserve"> </w:t>
      </w:r>
      <w:r w:rsidRPr="00D4126C">
        <w:rPr>
          <w:rFonts w:asciiTheme="minorHAnsi" w:hAnsiTheme="minorHAnsi"/>
          <w:sz w:val="22"/>
          <w:szCs w:val="22"/>
          <w:lang w:val="fr-FR"/>
        </w:rPr>
        <w:t>espèces envahissantes</w:t>
      </w:r>
      <w:r w:rsidR="006C7FF2" w:rsidRPr="00D4126C">
        <w:rPr>
          <w:rFonts w:asciiTheme="minorHAnsi" w:hAnsiTheme="minorHAnsi"/>
          <w:sz w:val="22"/>
          <w:szCs w:val="22"/>
          <w:lang w:val="fr-FR"/>
        </w:rPr>
        <w:t xml:space="preserve"> </w:t>
      </w:r>
    </w:p>
    <w:p w:rsidR="00DC432C" w:rsidRPr="00D4126C" w:rsidRDefault="006A7C5F" w:rsidP="00DF6FB3">
      <w:pPr>
        <w:pStyle w:val="ListParagraph"/>
        <w:numPr>
          <w:ilvl w:val="0"/>
          <w:numId w:val="16"/>
        </w:numPr>
        <w:ind w:left="426" w:hanging="426"/>
        <w:rPr>
          <w:rFonts w:asciiTheme="minorHAnsi" w:hAnsiTheme="minorHAnsi"/>
          <w:sz w:val="22"/>
          <w:szCs w:val="22"/>
          <w:lang w:val="fr-FR"/>
        </w:rPr>
      </w:pPr>
      <w:r w:rsidRPr="00D4126C">
        <w:rPr>
          <w:rFonts w:asciiTheme="minorHAnsi" w:hAnsiTheme="minorHAnsi"/>
          <w:sz w:val="22"/>
          <w:szCs w:val="22"/>
          <w:lang w:val="fr-FR"/>
        </w:rPr>
        <w:t>Notes d’information Ramsar :</w:t>
      </w:r>
      <w:r w:rsidR="006C7FF2" w:rsidRPr="00D4126C">
        <w:rPr>
          <w:rFonts w:asciiTheme="minorHAnsi" w:hAnsiTheme="minorHAnsi"/>
          <w:sz w:val="22"/>
          <w:szCs w:val="22"/>
          <w:lang w:val="fr-FR"/>
        </w:rPr>
        <w:t xml:space="preserve"> </w:t>
      </w:r>
      <w:r w:rsidR="001578D3" w:rsidRPr="00D4126C">
        <w:rPr>
          <w:rFonts w:asciiTheme="minorHAnsi" w:hAnsiTheme="minorHAnsi"/>
          <w:sz w:val="22"/>
          <w:szCs w:val="22"/>
          <w:lang w:val="fr-FR"/>
        </w:rPr>
        <w:t>REDD+ et zones humides, et changement climatique</w:t>
      </w:r>
    </w:p>
    <w:p w:rsidR="00DC432C" w:rsidRPr="00D4126C" w:rsidRDefault="006A7C5F" w:rsidP="00DF6FB3">
      <w:pPr>
        <w:pStyle w:val="ListParagraph"/>
        <w:numPr>
          <w:ilvl w:val="0"/>
          <w:numId w:val="16"/>
        </w:numPr>
        <w:ind w:left="426" w:hanging="426"/>
        <w:rPr>
          <w:rFonts w:asciiTheme="minorHAnsi" w:hAnsiTheme="minorHAnsi"/>
          <w:sz w:val="22"/>
          <w:szCs w:val="22"/>
          <w:lang w:val="fr-FR"/>
        </w:rPr>
      </w:pPr>
      <w:r w:rsidRPr="00D4126C">
        <w:rPr>
          <w:rFonts w:asciiTheme="minorHAnsi" w:hAnsiTheme="minorHAnsi"/>
          <w:sz w:val="22"/>
          <w:szCs w:val="22"/>
          <w:lang w:val="fr-FR"/>
        </w:rPr>
        <w:t>Notes d’information Ramsar :</w:t>
      </w:r>
      <w:r w:rsidR="006C7FF2" w:rsidRPr="00D4126C">
        <w:rPr>
          <w:rFonts w:asciiTheme="minorHAnsi" w:hAnsiTheme="minorHAnsi"/>
          <w:sz w:val="22"/>
          <w:szCs w:val="22"/>
          <w:lang w:val="fr-FR"/>
        </w:rPr>
        <w:t xml:space="preserve"> </w:t>
      </w:r>
      <w:r w:rsidR="001578D3" w:rsidRPr="00D4126C">
        <w:rPr>
          <w:rFonts w:asciiTheme="minorHAnsi" w:hAnsiTheme="minorHAnsi"/>
          <w:sz w:val="22"/>
          <w:szCs w:val="22"/>
          <w:lang w:val="fr-FR"/>
        </w:rPr>
        <w:t>services écosysté</w:t>
      </w:r>
      <w:r w:rsidR="00DC432C" w:rsidRPr="00D4126C">
        <w:rPr>
          <w:rFonts w:asciiTheme="minorHAnsi" w:hAnsiTheme="minorHAnsi"/>
          <w:sz w:val="22"/>
          <w:szCs w:val="22"/>
          <w:lang w:val="fr-FR"/>
        </w:rPr>
        <w:t>m</w:t>
      </w:r>
      <w:r w:rsidR="001578D3" w:rsidRPr="00D4126C">
        <w:rPr>
          <w:rFonts w:asciiTheme="minorHAnsi" w:hAnsiTheme="minorHAnsi"/>
          <w:sz w:val="22"/>
          <w:szCs w:val="22"/>
          <w:lang w:val="fr-FR"/>
        </w:rPr>
        <w:t>iques</w:t>
      </w:r>
    </w:p>
    <w:p w:rsidR="006C7FF2" w:rsidRPr="00D4126C" w:rsidRDefault="006C7FF2" w:rsidP="00A673F6">
      <w:pPr>
        <w:rPr>
          <w:rFonts w:asciiTheme="minorHAnsi" w:hAnsiTheme="minorHAnsi"/>
          <w:sz w:val="22"/>
          <w:szCs w:val="22"/>
          <w:lang w:val="fr-FR"/>
        </w:rPr>
      </w:pPr>
    </w:p>
    <w:p w:rsidR="006C7FF2" w:rsidRPr="00D4126C" w:rsidRDefault="001578D3" w:rsidP="00A673F6">
      <w:pPr>
        <w:rPr>
          <w:rFonts w:asciiTheme="minorHAnsi" w:hAnsiTheme="minorHAnsi"/>
          <w:sz w:val="22"/>
          <w:szCs w:val="22"/>
          <w:lang w:val="fr-FR"/>
        </w:rPr>
      </w:pPr>
      <w:r w:rsidRPr="00D4126C">
        <w:rPr>
          <w:rFonts w:asciiTheme="minorHAnsi" w:hAnsiTheme="minorHAnsi"/>
          <w:sz w:val="22"/>
          <w:szCs w:val="22"/>
          <w:lang w:val="fr-FR"/>
        </w:rPr>
        <w:t xml:space="preserve">Pour la période triennale </w:t>
      </w:r>
      <w:r w:rsidR="006C7FF2" w:rsidRPr="00D4126C">
        <w:rPr>
          <w:rFonts w:asciiTheme="minorHAnsi" w:hAnsiTheme="minorHAnsi"/>
          <w:sz w:val="22"/>
          <w:szCs w:val="22"/>
          <w:lang w:val="fr-FR"/>
        </w:rPr>
        <w:t xml:space="preserve">2016-18, </w:t>
      </w:r>
      <w:r w:rsidRPr="00D4126C">
        <w:rPr>
          <w:rFonts w:asciiTheme="minorHAnsi" w:hAnsiTheme="minorHAnsi"/>
          <w:sz w:val="22"/>
          <w:szCs w:val="22"/>
          <w:lang w:val="fr-FR"/>
        </w:rPr>
        <w:t xml:space="preserve">l’éventail ci-dessous de produits </w:t>
      </w:r>
      <w:r w:rsidR="00920C59" w:rsidRPr="00D4126C">
        <w:rPr>
          <w:rFonts w:asciiTheme="minorHAnsi" w:hAnsiTheme="minorHAnsi"/>
          <w:sz w:val="22"/>
          <w:szCs w:val="22"/>
          <w:lang w:val="fr-FR"/>
        </w:rPr>
        <w:t>possible</w:t>
      </w:r>
      <w:r w:rsidRPr="00D4126C">
        <w:rPr>
          <w:rFonts w:asciiTheme="minorHAnsi" w:hAnsiTheme="minorHAnsi"/>
          <w:sz w:val="22"/>
          <w:szCs w:val="22"/>
          <w:lang w:val="fr-FR"/>
        </w:rPr>
        <w:t>s est proposé pour entamer le processus de prises de décisions relatives aux prestations finales</w:t>
      </w:r>
      <w:r w:rsidR="00920C59" w:rsidRPr="00D4126C">
        <w:rPr>
          <w:rFonts w:asciiTheme="minorHAnsi" w:hAnsiTheme="minorHAnsi"/>
          <w:sz w:val="22"/>
          <w:szCs w:val="22"/>
          <w:lang w:val="fr-FR"/>
        </w:rPr>
        <w:t xml:space="preserve">, </w:t>
      </w:r>
      <w:r w:rsidR="00DC27EB" w:rsidRPr="00D4126C">
        <w:rPr>
          <w:rFonts w:asciiTheme="minorHAnsi" w:hAnsiTheme="minorHAnsi"/>
          <w:sz w:val="22"/>
          <w:szCs w:val="22"/>
          <w:lang w:val="fr-FR"/>
        </w:rPr>
        <w:t xml:space="preserve">compte tenu du fait que ces domaines thématiques sont issus </w:t>
      </w:r>
      <w:r w:rsidR="00FD2B4A" w:rsidRPr="00D4126C">
        <w:rPr>
          <w:rFonts w:asciiTheme="minorHAnsi" w:hAnsiTheme="minorHAnsi"/>
          <w:sz w:val="22"/>
          <w:szCs w:val="22"/>
          <w:lang w:val="fr-FR"/>
        </w:rPr>
        <w:t xml:space="preserve">du projet de résolution du </w:t>
      </w:r>
      <w:r w:rsidR="00671064" w:rsidRPr="00D4126C">
        <w:rPr>
          <w:rFonts w:asciiTheme="minorHAnsi" w:hAnsiTheme="minorHAnsi"/>
          <w:sz w:val="22"/>
          <w:szCs w:val="22"/>
          <w:lang w:val="fr-FR"/>
        </w:rPr>
        <w:t>GEST</w:t>
      </w:r>
      <w:r w:rsidR="00920C59" w:rsidRPr="00D4126C">
        <w:rPr>
          <w:rFonts w:asciiTheme="minorHAnsi" w:hAnsiTheme="minorHAnsi"/>
          <w:sz w:val="22"/>
          <w:szCs w:val="22"/>
          <w:lang w:val="fr-FR"/>
        </w:rPr>
        <w:t xml:space="preserve">. </w:t>
      </w:r>
      <w:r w:rsidR="00FD2B4A" w:rsidRPr="00D4126C">
        <w:rPr>
          <w:rFonts w:asciiTheme="minorHAnsi" w:hAnsiTheme="minorHAnsi"/>
          <w:sz w:val="22"/>
          <w:szCs w:val="22"/>
          <w:lang w:val="fr-FR"/>
        </w:rPr>
        <w:t xml:space="preserve">Pour référence, sans préjuger du fait que ces produits seront approuvés, les domaines thématiques correspondant </w:t>
      </w:r>
      <w:r w:rsidR="00D360B8" w:rsidRPr="00D4126C">
        <w:rPr>
          <w:rFonts w:asciiTheme="minorHAnsi" w:hAnsiTheme="minorHAnsi"/>
          <w:sz w:val="22"/>
          <w:szCs w:val="22"/>
          <w:lang w:val="fr-FR"/>
        </w:rPr>
        <w:t xml:space="preserve">du GEST </w:t>
      </w:r>
      <w:r w:rsidR="00A91E7D" w:rsidRPr="00D4126C">
        <w:rPr>
          <w:rFonts w:asciiTheme="minorHAnsi" w:hAnsiTheme="minorHAnsi"/>
          <w:sz w:val="22"/>
          <w:szCs w:val="22"/>
          <w:lang w:val="fr-FR"/>
        </w:rPr>
        <w:t xml:space="preserve">G1 </w:t>
      </w:r>
      <w:r w:rsidR="00D360B8" w:rsidRPr="00D4126C">
        <w:rPr>
          <w:rFonts w:asciiTheme="minorHAnsi" w:hAnsiTheme="minorHAnsi"/>
          <w:sz w:val="22"/>
          <w:szCs w:val="22"/>
          <w:lang w:val="fr-FR"/>
        </w:rPr>
        <w:t xml:space="preserve">à </w:t>
      </w:r>
      <w:r w:rsidR="00A91E7D" w:rsidRPr="00D4126C">
        <w:rPr>
          <w:rFonts w:asciiTheme="minorHAnsi" w:hAnsiTheme="minorHAnsi"/>
          <w:sz w:val="22"/>
          <w:szCs w:val="22"/>
          <w:lang w:val="fr-FR"/>
        </w:rPr>
        <w:t xml:space="preserve">G4 </w:t>
      </w:r>
      <w:r w:rsidR="00D360B8" w:rsidRPr="00D4126C">
        <w:rPr>
          <w:rFonts w:asciiTheme="minorHAnsi" w:hAnsiTheme="minorHAnsi"/>
          <w:sz w:val="22"/>
          <w:szCs w:val="22"/>
          <w:lang w:val="fr-FR"/>
        </w:rPr>
        <w:t>sont indiqués entre parenthèses pour chacun des points d’orientation possibles</w:t>
      </w:r>
      <w:r w:rsidR="00A91E7D"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w:t>
      </w:r>
    </w:p>
    <w:p w:rsidR="00DC432C" w:rsidRPr="00D4126C" w:rsidRDefault="00A73E92"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d’orientation</w:t>
      </w:r>
      <w:r w:rsidR="003603E6" w:rsidRPr="00D4126C">
        <w:rPr>
          <w:rFonts w:asciiTheme="minorHAnsi" w:hAnsiTheme="minorHAnsi"/>
          <w:sz w:val="22"/>
          <w:szCs w:val="22"/>
          <w:lang w:val="fr-FR"/>
        </w:rPr>
        <w:t xml:space="preserve"> </w:t>
      </w:r>
      <w:r w:rsidR="00E17C04" w:rsidRPr="00D4126C">
        <w:rPr>
          <w:rFonts w:asciiTheme="minorHAnsi" w:hAnsiTheme="minorHAnsi"/>
          <w:sz w:val="22"/>
          <w:szCs w:val="22"/>
          <w:lang w:val="fr-FR"/>
        </w:rPr>
        <w:t>Ramsar</w:t>
      </w:r>
      <w:r w:rsidR="003603E6"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3603E6" w:rsidRPr="00D4126C">
        <w:rPr>
          <w:rFonts w:asciiTheme="minorHAnsi" w:hAnsiTheme="minorHAnsi"/>
          <w:sz w:val="22"/>
          <w:szCs w:val="22"/>
          <w:lang w:val="fr-FR"/>
        </w:rPr>
        <w:t>étude</w:t>
      </w:r>
      <w:r w:rsidR="00DC432C" w:rsidRPr="00D4126C">
        <w:rPr>
          <w:rFonts w:asciiTheme="minorHAnsi" w:hAnsiTheme="minorHAnsi"/>
          <w:sz w:val="22"/>
          <w:szCs w:val="22"/>
          <w:lang w:val="fr-FR"/>
        </w:rPr>
        <w:t>/</w:t>
      </w:r>
      <w:r w:rsidR="003603E6" w:rsidRPr="00D4126C">
        <w:rPr>
          <w:rFonts w:asciiTheme="minorHAnsi" w:hAnsiTheme="minorHAnsi"/>
          <w:sz w:val="22"/>
          <w:szCs w:val="22"/>
          <w:lang w:val="fr-FR"/>
        </w:rPr>
        <w:t>cartographie</w:t>
      </w:r>
      <w:r w:rsidR="006C7FF2" w:rsidRPr="00D4126C">
        <w:rPr>
          <w:rFonts w:asciiTheme="minorHAnsi" w:hAnsiTheme="minorHAnsi"/>
          <w:sz w:val="22"/>
          <w:szCs w:val="22"/>
          <w:lang w:val="fr-FR"/>
        </w:rPr>
        <w:t>/</w:t>
      </w:r>
      <w:r w:rsidR="00DC432C" w:rsidRPr="00D4126C">
        <w:rPr>
          <w:rFonts w:asciiTheme="minorHAnsi" w:hAnsiTheme="minorHAnsi"/>
          <w:sz w:val="22"/>
          <w:szCs w:val="22"/>
          <w:lang w:val="fr-FR"/>
        </w:rPr>
        <w:t>inv</w:t>
      </w:r>
      <w:r w:rsidR="006C7FF2" w:rsidRPr="00D4126C">
        <w:rPr>
          <w:rFonts w:asciiTheme="minorHAnsi" w:hAnsiTheme="minorHAnsi"/>
          <w:sz w:val="22"/>
          <w:szCs w:val="22"/>
          <w:lang w:val="fr-FR"/>
        </w:rPr>
        <w:t>ent</w:t>
      </w:r>
      <w:r w:rsidR="003603E6" w:rsidRPr="00D4126C">
        <w:rPr>
          <w:rFonts w:asciiTheme="minorHAnsi" w:hAnsiTheme="minorHAnsi"/>
          <w:sz w:val="22"/>
          <w:szCs w:val="22"/>
          <w:lang w:val="fr-FR"/>
        </w:rPr>
        <w:t>aire</w:t>
      </w:r>
      <w:r w:rsidR="005812D9" w:rsidRPr="00D4126C">
        <w:rPr>
          <w:rFonts w:asciiTheme="minorHAnsi" w:hAnsiTheme="minorHAnsi"/>
          <w:sz w:val="22"/>
          <w:szCs w:val="22"/>
          <w:lang w:val="fr-FR"/>
        </w:rPr>
        <w:t>/</w:t>
      </w:r>
      <w:r w:rsidR="003603E6" w:rsidRPr="00D4126C">
        <w:rPr>
          <w:rFonts w:asciiTheme="minorHAnsi" w:hAnsiTheme="minorHAnsi"/>
          <w:sz w:val="22"/>
          <w:szCs w:val="22"/>
          <w:lang w:val="fr-FR"/>
        </w:rPr>
        <w:t>surveillance continue des zones humides</w:t>
      </w:r>
      <w:r w:rsidR="00C11126" w:rsidRPr="00D4126C">
        <w:rPr>
          <w:rFonts w:asciiTheme="minorHAnsi" w:hAnsiTheme="minorHAnsi"/>
          <w:sz w:val="22"/>
          <w:szCs w:val="22"/>
          <w:lang w:val="fr-FR"/>
        </w:rPr>
        <w:t xml:space="preserve"> </w:t>
      </w:r>
      <w:r w:rsidR="00504A9C" w:rsidRPr="00D4126C">
        <w:rPr>
          <w:rFonts w:asciiTheme="minorHAnsi" w:hAnsiTheme="minorHAnsi"/>
          <w:sz w:val="22"/>
          <w:szCs w:val="22"/>
          <w:lang w:val="fr-FR"/>
        </w:rPr>
        <w:t>(G1)</w:t>
      </w:r>
    </w:p>
    <w:p w:rsidR="00DC432C" w:rsidRPr="00D4126C" w:rsidRDefault="00F051F1"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d’information Ramsar</w:t>
      </w:r>
      <w:r w:rsidR="001D3289" w:rsidRPr="00D4126C">
        <w:rPr>
          <w:rFonts w:asciiTheme="minorHAnsi" w:hAnsiTheme="minorHAnsi"/>
          <w:sz w:val="22"/>
          <w:szCs w:val="22"/>
          <w:lang w:val="fr-FR"/>
        </w:rPr>
        <w:t xml:space="preserve"> pour praticien</w:t>
      </w:r>
      <w:r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1D3289" w:rsidRPr="00D4126C">
        <w:rPr>
          <w:rFonts w:asciiTheme="minorHAnsi" w:hAnsiTheme="minorHAnsi"/>
          <w:sz w:val="22"/>
          <w:szCs w:val="22"/>
          <w:lang w:val="fr-FR"/>
        </w:rPr>
        <w:t>étude</w:t>
      </w:r>
      <w:r w:rsidR="00DC432C" w:rsidRPr="00D4126C">
        <w:rPr>
          <w:rFonts w:asciiTheme="minorHAnsi" w:hAnsiTheme="minorHAnsi"/>
          <w:sz w:val="22"/>
          <w:szCs w:val="22"/>
          <w:lang w:val="fr-FR"/>
        </w:rPr>
        <w:t>/</w:t>
      </w:r>
      <w:r w:rsidR="001D3289" w:rsidRPr="00D4126C">
        <w:rPr>
          <w:rFonts w:asciiTheme="minorHAnsi" w:hAnsiTheme="minorHAnsi"/>
          <w:sz w:val="22"/>
          <w:szCs w:val="22"/>
          <w:lang w:val="fr-FR"/>
        </w:rPr>
        <w:t>cartographie</w:t>
      </w:r>
      <w:r w:rsidR="00DC432C" w:rsidRPr="00D4126C">
        <w:rPr>
          <w:rFonts w:asciiTheme="minorHAnsi" w:hAnsiTheme="minorHAnsi"/>
          <w:sz w:val="22"/>
          <w:szCs w:val="22"/>
          <w:lang w:val="fr-FR"/>
        </w:rPr>
        <w:t>/inv</w:t>
      </w:r>
      <w:r w:rsidR="006C7FF2" w:rsidRPr="00D4126C">
        <w:rPr>
          <w:rFonts w:asciiTheme="minorHAnsi" w:hAnsiTheme="minorHAnsi"/>
          <w:sz w:val="22"/>
          <w:szCs w:val="22"/>
          <w:lang w:val="fr-FR"/>
        </w:rPr>
        <w:t>ent</w:t>
      </w:r>
      <w:r w:rsidR="001D3289" w:rsidRPr="00D4126C">
        <w:rPr>
          <w:rFonts w:asciiTheme="minorHAnsi" w:hAnsiTheme="minorHAnsi"/>
          <w:sz w:val="22"/>
          <w:szCs w:val="22"/>
          <w:lang w:val="fr-FR"/>
        </w:rPr>
        <w:t>aire</w:t>
      </w:r>
      <w:r w:rsidR="00504A9C" w:rsidRPr="00D4126C">
        <w:rPr>
          <w:rFonts w:asciiTheme="minorHAnsi" w:hAnsiTheme="minorHAnsi"/>
          <w:sz w:val="22"/>
          <w:szCs w:val="22"/>
          <w:lang w:val="fr-FR"/>
        </w:rPr>
        <w:t xml:space="preserve"> (G1)</w:t>
      </w:r>
    </w:p>
    <w:p w:rsidR="00DC432C" w:rsidRPr="00D4126C" w:rsidRDefault="001D3289"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d’information Ramsar pour praticien</w:t>
      </w:r>
      <w:r w:rsidR="00F051F1"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F245B3" w:rsidRPr="00D4126C">
        <w:rPr>
          <w:rFonts w:asciiTheme="minorHAnsi" w:hAnsiTheme="minorHAnsi"/>
          <w:sz w:val="22"/>
          <w:szCs w:val="22"/>
          <w:lang w:val="fr-FR"/>
        </w:rPr>
        <w:t>surveillance continue des zones humides</w:t>
      </w:r>
      <w:r w:rsidR="00504A9C" w:rsidRPr="00D4126C">
        <w:rPr>
          <w:rFonts w:asciiTheme="minorHAnsi" w:hAnsiTheme="minorHAnsi"/>
          <w:sz w:val="22"/>
          <w:szCs w:val="22"/>
          <w:lang w:val="fr-FR"/>
        </w:rPr>
        <w:t xml:space="preserve"> (G1)</w:t>
      </w:r>
    </w:p>
    <w:p w:rsidR="00DC432C" w:rsidRPr="00D4126C" w:rsidRDefault="001D3289"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d’information Ramsar pour praticien</w:t>
      </w:r>
      <w:r w:rsidR="00F051F1"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F245B3" w:rsidRPr="00D4126C">
        <w:rPr>
          <w:rFonts w:asciiTheme="minorHAnsi" w:hAnsiTheme="minorHAnsi"/>
          <w:sz w:val="22"/>
          <w:szCs w:val="22"/>
          <w:lang w:val="fr-FR"/>
        </w:rPr>
        <w:t xml:space="preserve">élaboration &amp; mise en œuvre de plans de gestion des sites </w:t>
      </w:r>
      <w:r w:rsidR="00504A9C" w:rsidRPr="00D4126C">
        <w:rPr>
          <w:rFonts w:asciiTheme="minorHAnsi" w:hAnsiTheme="minorHAnsi"/>
          <w:sz w:val="22"/>
          <w:szCs w:val="22"/>
          <w:lang w:val="fr-FR"/>
        </w:rPr>
        <w:t>(G2)</w:t>
      </w:r>
    </w:p>
    <w:p w:rsidR="00DC432C" w:rsidRPr="00D4126C" w:rsidRDefault="00A73E92"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d’orientation</w:t>
      </w:r>
      <w:r w:rsidR="00F245B3" w:rsidRPr="00D4126C">
        <w:rPr>
          <w:rFonts w:asciiTheme="minorHAnsi" w:hAnsiTheme="minorHAnsi"/>
          <w:sz w:val="22"/>
          <w:szCs w:val="22"/>
          <w:lang w:val="fr-FR"/>
        </w:rPr>
        <w:t xml:space="preserve"> Ramsar </w:t>
      </w:r>
      <w:r w:rsidR="006C7FF2" w:rsidRPr="00D4126C">
        <w:rPr>
          <w:rFonts w:asciiTheme="minorHAnsi" w:hAnsiTheme="minorHAnsi"/>
          <w:sz w:val="22"/>
          <w:szCs w:val="22"/>
          <w:lang w:val="fr-FR"/>
        </w:rPr>
        <w:t xml:space="preserve">: </w:t>
      </w:r>
      <w:r w:rsidR="00A17A47" w:rsidRPr="00D4126C">
        <w:rPr>
          <w:rFonts w:asciiTheme="minorHAnsi" w:hAnsiTheme="minorHAnsi"/>
          <w:sz w:val="22"/>
          <w:szCs w:val="22"/>
          <w:lang w:val="fr-FR"/>
        </w:rPr>
        <w:t>évaluation</w:t>
      </w:r>
      <w:r w:rsidR="00F245B3" w:rsidRPr="00D4126C">
        <w:rPr>
          <w:rFonts w:asciiTheme="minorHAnsi" w:hAnsiTheme="minorHAnsi"/>
          <w:sz w:val="22"/>
          <w:szCs w:val="22"/>
          <w:lang w:val="fr-FR"/>
        </w:rPr>
        <w:t xml:space="preserve"> des biens et services liés aux zones humides</w:t>
      </w:r>
      <w:r w:rsidR="006C7FF2" w:rsidRPr="00D4126C">
        <w:rPr>
          <w:rFonts w:asciiTheme="minorHAnsi" w:hAnsiTheme="minorHAnsi"/>
          <w:sz w:val="22"/>
          <w:szCs w:val="22"/>
          <w:lang w:val="fr-FR"/>
        </w:rPr>
        <w:t xml:space="preserve"> </w:t>
      </w:r>
      <w:r w:rsidR="001874BF" w:rsidRPr="00D4126C">
        <w:rPr>
          <w:rFonts w:asciiTheme="minorHAnsi" w:hAnsiTheme="minorHAnsi"/>
          <w:sz w:val="22"/>
          <w:szCs w:val="22"/>
          <w:lang w:val="fr-FR"/>
        </w:rPr>
        <w:t>–</w:t>
      </w:r>
      <w:r w:rsidR="006C7FF2" w:rsidRPr="00D4126C">
        <w:rPr>
          <w:rFonts w:asciiTheme="minorHAnsi" w:hAnsiTheme="minorHAnsi"/>
          <w:sz w:val="22"/>
          <w:szCs w:val="22"/>
          <w:lang w:val="fr-FR"/>
        </w:rPr>
        <w:t xml:space="preserve"> g</w:t>
      </w:r>
      <w:r w:rsidR="00F245B3" w:rsidRPr="00D4126C">
        <w:rPr>
          <w:rFonts w:asciiTheme="minorHAnsi" w:hAnsiTheme="minorHAnsi"/>
          <w:sz w:val="22"/>
          <w:szCs w:val="22"/>
          <w:lang w:val="fr-FR"/>
        </w:rPr>
        <w:t>é</w:t>
      </w:r>
      <w:r w:rsidR="006C7FF2" w:rsidRPr="00D4126C">
        <w:rPr>
          <w:rFonts w:asciiTheme="minorHAnsi" w:hAnsiTheme="minorHAnsi"/>
          <w:sz w:val="22"/>
          <w:szCs w:val="22"/>
          <w:lang w:val="fr-FR"/>
        </w:rPr>
        <w:t>n</w:t>
      </w:r>
      <w:r w:rsidR="00F245B3" w:rsidRPr="00D4126C">
        <w:rPr>
          <w:rFonts w:asciiTheme="minorHAnsi" w:hAnsiTheme="minorHAnsi"/>
          <w:sz w:val="22"/>
          <w:szCs w:val="22"/>
          <w:lang w:val="fr-FR"/>
        </w:rPr>
        <w:t>é</w:t>
      </w:r>
      <w:r w:rsidR="006C7FF2" w:rsidRPr="00D4126C">
        <w:rPr>
          <w:rFonts w:asciiTheme="minorHAnsi" w:hAnsiTheme="minorHAnsi"/>
          <w:sz w:val="22"/>
          <w:szCs w:val="22"/>
          <w:lang w:val="fr-FR"/>
        </w:rPr>
        <w:t>ral</w:t>
      </w:r>
      <w:r w:rsidR="001874BF" w:rsidRPr="00D4126C">
        <w:rPr>
          <w:rFonts w:asciiTheme="minorHAnsi" w:hAnsiTheme="minorHAnsi"/>
          <w:sz w:val="22"/>
          <w:szCs w:val="22"/>
          <w:lang w:val="fr-FR"/>
        </w:rPr>
        <w:t xml:space="preserve"> (G3)</w:t>
      </w:r>
    </w:p>
    <w:p w:rsidR="00DC432C" w:rsidRPr="00D4126C" w:rsidRDefault="00DC432C"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8 </w:t>
      </w:r>
      <w:r w:rsidR="00F051F1" w:rsidRPr="00D4126C">
        <w:rPr>
          <w:rFonts w:asciiTheme="minorHAnsi" w:hAnsiTheme="minorHAnsi"/>
          <w:sz w:val="22"/>
          <w:szCs w:val="22"/>
          <w:lang w:val="fr-FR"/>
        </w:rPr>
        <w:t>Note</w:t>
      </w:r>
      <w:r w:rsidR="00F245B3" w:rsidRPr="00D4126C">
        <w:rPr>
          <w:rFonts w:asciiTheme="minorHAnsi" w:hAnsiTheme="minorHAnsi"/>
          <w:sz w:val="22"/>
          <w:szCs w:val="22"/>
          <w:lang w:val="fr-FR"/>
        </w:rPr>
        <w:t>s</w:t>
      </w:r>
      <w:r w:rsidR="00F051F1" w:rsidRPr="00D4126C">
        <w:rPr>
          <w:rFonts w:asciiTheme="minorHAnsi" w:hAnsiTheme="minorHAnsi"/>
          <w:sz w:val="22"/>
          <w:szCs w:val="22"/>
          <w:lang w:val="fr-FR"/>
        </w:rPr>
        <w:t xml:space="preserve"> d’information R</w:t>
      </w:r>
      <w:r w:rsidR="00F245B3" w:rsidRPr="00D4126C">
        <w:rPr>
          <w:rFonts w:asciiTheme="minorHAnsi" w:hAnsiTheme="minorHAnsi"/>
          <w:sz w:val="22"/>
          <w:szCs w:val="22"/>
          <w:lang w:val="fr-FR"/>
        </w:rPr>
        <w:t>amsar</w:t>
      </w:r>
      <w:r w:rsidR="00F051F1" w:rsidRPr="00D4126C">
        <w:rPr>
          <w:rFonts w:asciiTheme="minorHAnsi" w:hAnsiTheme="minorHAnsi"/>
          <w:sz w:val="22"/>
          <w:szCs w:val="22"/>
          <w:lang w:val="fr-FR"/>
        </w:rPr>
        <w:t xml:space="preserve"> </w:t>
      </w:r>
      <w:r w:rsidR="00F245B3" w:rsidRPr="00D4126C">
        <w:rPr>
          <w:rFonts w:asciiTheme="minorHAnsi" w:hAnsiTheme="minorHAnsi"/>
          <w:sz w:val="22"/>
          <w:szCs w:val="22"/>
          <w:lang w:val="fr-FR"/>
        </w:rPr>
        <w:t>pour praticien sur l</w:t>
      </w:r>
      <w:r w:rsidR="00A17A47" w:rsidRPr="00D4126C">
        <w:rPr>
          <w:rFonts w:asciiTheme="minorHAnsi" w:hAnsiTheme="minorHAnsi"/>
          <w:sz w:val="22"/>
          <w:szCs w:val="22"/>
          <w:lang w:val="fr-FR"/>
        </w:rPr>
        <w:t>’évaluation</w:t>
      </w:r>
      <w:r w:rsidR="00F245B3" w:rsidRPr="00D4126C">
        <w:rPr>
          <w:rFonts w:asciiTheme="minorHAnsi" w:hAnsiTheme="minorHAnsi"/>
          <w:sz w:val="22"/>
          <w:szCs w:val="22"/>
          <w:lang w:val="fr-FR"/>
        </w:rPr>
        <w:t xml:space="preserve"> des biens et services liés aux zones humides par type spécifique de zone humide</w:t>
      </w:r>
      <w:r w:rsidR="001874BF" w:rsidRPr="00D4126C">
        <w:rPr>
          <w:rFonts w:asciiTheme="minorHAnsi" w:hAnsiTheme="minorHAnsi"/>
          <w:sz w:val="22"/>
          <w:szCs w:val="22"/>
          <w:lang w:val="fr-FR"/>
        </w:rPr>
        <w:t xml:space="preserve"> (G3)</w:t>
      </w:r>
    </w:p>
    <w:p w:rsidR="00DC432C" w:rsidRPr="00D4126C" w:rsidRDefault="00A73E92"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d’orientation</w:t>
      </w:r>
      <w:r w:rsidR="00F245B3" w:rsidRPr="00D4126C">
        <w:rPr>
          <w:rFonts w:asciiTheme="minorHAnsi" w:hAnsiTheme="minorHAnsi"/>
          <w:sz w:val="22"/>
          <w:szCs w:val="22"/>
          <w:lang w:val="fr-FR"/>
        </w:rPr>
        <w:t xml:space="preserve"> Ramsar </w:t>
      </w:r>
      <w:r w:rsidR="006C7FF2" w:rsidRPr="00D4126C">
        <w:rPr>
          <w:rFonts w:asciiTheme="minorHAnsi" w:hAnsiTheme="minorHAnsi"/>
          <w:sz w:val="22"/>
          <w:szCs w:val="22"/>
          <w:lang w:val="fr-FR"/>
        </w:rPr>
        <w:t xml:space="preserve">: </w:t>
      </w:r>
      <w:r w:rsidR="005C1E3F" w:rsidRPr="00D4126C">
        <w:rPr>
          <w:rFonts w:asciiTheme="minorHAnsi" w:hAnsiTheme="minorHAnsi"/>
          <w:sz w:val="22"/>
          <w:szCs w:val="22"/>
          <w:lang w:val="fr-FR"/>
        </w:rPr>
        <w:t>concilier développement</w:t>
      </w:r>
      <w:r w:rsidR="006C7FF2" w:rsidRPr="00D4126C">
        <w:rPr>
          <w:rFonts w:asciiTheme="minorHAnsi" w:hAnsiTheme="minorHAnsi"/>
          <w:sz w:val="22"/>
          <w:szCs w:val="22"/>
          <w:lang w:val="fr-FR"/>
        </w:rPr>
        <w:t xml:space="preserve"> – </w:t>
      </w:r>
      <w:r w:rsidR="005C1E3F" w:rsidRPr="00D4126C">
        <w:rPr>
          <w:rFonts w:asciiTheme="minorHAnsi" w:hAnsiTheme="minorHAnsi"/>
          <w:sz w:val="22"/>
          <w:szCs w:val="22"/>
          <w:lang w:val="fr-FR"/>
        </w:rPr>
        <w:t xml:space="preserve">zones humides </w:t>
      </w:r>
      <w:r w:rsidR="006C7FF2" w:rsidRPr="00D4126C">
        <w:rPr>
          <w:rFonts w:asciiTheme="minorHAnsi" w:hAnsiTheme="minorHAnsi"/>
          <w:sz w:val="22"/>
          <w:szCs w:val="22"/>
          <w:lang w:val="fr-FR"/>
        </w:rPr>
        <w:t>urba</w:t>
      </w:r>
      <w:r w:rsidR="005C1E3F" w:rsidRPr="00D4126C">
        <w:rPr>
          <w:rFonts w:asciiTheme="minorHAnsi" w:hAnsiTheme="minorHAnsi"/>
          <w:sz w:val="22"/>
          <w:szCs w:val="22"/>
          <w:lang w:val="fr-FR"/>
        </w:rPr>
        <w:t>i</w:t>
      </w:r>
      <w:r w:rsidR="006C7FF2" w:rsidRPr="00D4126C">
        <w:rPr>
          <w:rFonts w:asciiTheme="minorHAnsi" w:hAnsiTheme="minorHAnsi"/>
          <w:sz w:val="22"/>
          <w:szCs w:val="22"/>
          <w:lang w:val="fr-FR"/>
        </w:rPr>
        <w:t>n</w:t>
      </w:r>
      <w:r w:rsidR="005C1E3F" w:rsidRPr="00D4126C">
        <w:rPr>
          <w:rFonts w:asciiTheme="minorHAnsi" w:hAnsiTheme="minorHAnsi"/>
          <w:sz w:val="22"/>
          <w:szCs w:val="22"/>
          <w:lang w:val="fr-FR"/>
        </w:rPr>
        <w:t>es</w:t>
      </w:r>
      <w:r w:rsidR="006C7FF2" w:rsidRPr="00D4126C">
        <w:rPr>
          <w:rFonts w:asciiTheme="minorHAnsi" w:hAnsiTheme="minorHAnsi"/>
          <w:sz w:val="22"/>
          <w:szCs w:val="22"/>
          <w:lang w:val="fr-FR"/>
        </w:rPr>
        <w:t xml:space="preserve"> </w:t>
      </w:r>
      <w:r w:rsidR="001874BF" w:rsidRPr="00D4126C">
        <w:rPr>
          <w:rFonts w:asciiTheme="minorHAnsi" w:hAnsiTheme="minorHAnsi"/>
          <w:sz w:val="22"/>
          <w:szCs w:val="22"/>
          <w:lang w:val="fr-FR"/>
        </w:rPr>
        <w:t>(G4)</w:t>
      </w:r>
    </w:p>
    <w:p w:rsidR="00DC432C" w:rsidRPr="00D4126C" w:rsidRDefault="00A73E92"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d’orientation</w:t>
      </w:r>
      <w:r w:rsidR="00F245B3" w:rsidRPr="00D4126C">
        <w:rPr>
          <w:rFonts w:asciiTheme="minorHAnsi" w:hAnsiTheme="minorHAnsi"/>
          <w:sz w:val="22"/>
          <w:szCs w:val="22"/>
          <w:lang w:val="fr-FR"/>
        </w:rPr>
        <w:t xml:space="preserve"> Ramsar </w:t>
      </w:r>
      <w:r w:rsidR="006C7FF2" w:rsidRPr="00D4126C">
        <w:rPr>
          <w:rFonts w:asciiTheme="minorHAnsi" w:hAnsiTheme="minorHAnsi"/>
          <w:sz w:val="22"/>
          <w:szCs w:val="22"/>
          <w:lang w:val="fr-FR"/>
        </w:rPr>
        <w:t xml:space="preserve">: </w:t>
      </w:r>
      <w:r w:rsidR="005C1E3F" w:rsidRPr="00D4126C">
        <w:rPr>
          <w:rFonts w:asciiTheme="minorHAnsi" w:hAnsiTheme="minorHAnsi"/>
          <w:sz w:val="22"/>
          <w:szCs w:val="22"/>
          <w:lang w:val="fr-FR"/>
        </w:rPr>
        <w:t xml:space="preserve">concilier </w:t>
      </w:r>
      <w:r w:rsidR="006C7FF2" w:rsidRPr="00D4126C">
        <w:rPr>
          <w:rFonts w:asciiTheme="minorHAnsi" w:hAnsiTheme="minorHAnsi"/>
          <w:sz w:val="22"/>
          <w:szCs w:val="22"/>
          <w:lang w:val="fr-FR"/>
        </w:rPr>
        <w:t>d</w:t>
      </w:r>
      <w:r w:rsidR="005C1E3F" w:rsidRPr="00D4126C">
        <w:rPr>
          <w:rFonts w:asciiTheme="minorHAnsi" w:hAnsiTheme="minorHAnsi"/>
          <w:sz w:val="22"/>
          <w:szCs w:val="22"/>
          <w:lang w:val="fr-FR"/>
        </w:rPr>
        <w:t>éveloppement</w:t>
      </w:r>
      <w:r w:rsidR="006C7FF2" w:rsidRPr="00D4126C">
        <w:rPr>
          <w:rFonts w:asciiTheme="minorHAnsi" w:hAnsiTheme="minorHAnsi"/>
          <w:sz w:val="22"/>
          <w:szCs w:val="22"/>
          <w:lang w:val="fr-FR"/>
        </w:rPr>
        <w:t xml:space="preserve"> – </w:t>
      </w:r>
      <w:r w:rsidR="00DC432C" w:rsidRPr="00D4126C">
        <w:rPr>
          <w:rFonts w:asciiTheme="minorHAnsi" w:hAnsiTheme="minorHAnsi"/>
          <w:sz w:val="22"/>
          <w:szCs w:val="22"/>
          <w:lang w:val="fr-FR"/>
        </w:rPr>
        <w:t>rural</w:t>
      </w:r>
      <w:r w:rsidR="006C7FF2" w:rsidRPr="00D4126C">
        <w:rPr>
          <w:rFonts w:asciiTheme="minorHAnsi" w:hAnsiTheme="minorHAnsi"/>
          <w:sz w:val="22"/>
          <w:szCs w:val="22"/>
          <w:lang w:val="fr-FR"/>
        </w:rPr>
        <w:t>/agriculture</w:t>
      </w:r>
      <w:r w:rsidR="001874BF" w:rsidRPr="00D4126C">
        <w:rPr>
          <w:rFonts w:asciiTheme="minorHAnsi" w:hAnsiTheme="minorHAnsi"/>
          <w:sz w:val="22"/>
          <w:szCs w:val="22"/>
          <w:lang w:val="fr-FR"/>
        </w:rPr>
        <w:t xml:space="preserve"> (G4)</w:t>
      </w:r>
    </w:p>
    <w:p w:rsidR="00DC432C" w:rsidRPr="00D4126C" w:rsidRDefault="001D3289"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d’information Ramsar pour praticien</w:t>
      </w:r>
      <w:r w:rsidR="00F051F1"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5C1E3F" w:rsidRPr="00D4126C">
        <w:rPr>
          <w:rFonts w:asciiTheme="minorHAnsi" w:hAnsiTheme="minorHAnsi"/>
          <w:sz w:val="22"/>
          <w:szCs w:val="22"/>
          <w:lang w:val="fr-FR"/>
        </w:rPr>
        <w:t>concilier développement</w:t>
      </w:r>
      <w:r w:rsidR="006C7FF2" w:rsidRPr="00D4126C">
        <w:rPr>
          <w:rFonts w:asciiTheme="minorHAnsi" w:hAnsiTheme="minorHAnsi"/>
          <w:sz w:val="22"/>
          <w:szCs w:val="22"/>
          <w:lang w:val="fr-FR"/>
        </w:rPr>
        <w:t xml:space="preserve"> – </w:t>
      </w:r>
      <w:r w:rsidR="005C1E3F" w:rsidRPr="00D4126C">
        <w:rPr>
          <w:rFonts w:asciiTheme="minorHAnsi" w:hAnsiTheme="minorHAnsi"/>
          <w:sz w:val="22"/>
          <w:szCs w:val="22"/>
          <w:lang w:val="fr-FR"/>
        </w:rPr>
        <w:t xml:space="preserve">zones humides </w:t>
      </w:r>
      <w:r w:rsidR="006C7FF2" w:rsidRPr="00D4126C">
        <w:rPr>
          <w:rFonts w:asciiTheme="minorHAnsi" w:hAnsiTheme="minorHAnsi"/>
          <w:sz w:val="22"/>
          <w:szCs w:val="22"/>
          <w:lang w:val="fr-FR"/>
        </w:rPr>
        <w:t>urba</w:t>
      </w:r>
      <w:r w:rsidR="005C1E3F" w:rsidRPr="00D4126C">
        <w:rPr>
          <w:rFonts w:asciiTheme="minorHAnsi" w:hAnsiTheme="minorHAnsi"/>
          <w:sz w:val="22"/>
          <w:szCs w:val="22"/>
          <w:lang w:val="fr-FR"/>
        </w:rPr>
        <w:t>i</w:t>
      </w:r>
      <w:r w:rsidR="006C7FF2" w:rsidRPr="00D4126C">
        <w:rPr>
          <w:rFonts w:asciiTheme="minorHAnsi" w:hAnsiTheme="minorHAnsi"/>
          <w:sz w:val="22"/>
          <w:szCs w:val="22"/>
          <w:lang w:val="fr-FR"/>
        </w:rPr>
        <w:t>n</w:t>
      </w:r>
      <w:r w:rsidR="005C1E3F" w:rsidRPr="00D4126C">
        <w:rPr>
          <w:rFonts w:asciiTheme="minorHAnsi" w:hAnsiTheme="minorHAnsi"/>
          <w:sz w:val="22"/>
          <w:szCs w:val="22"/>
          <w:lang w:val="fr-FR"/>
        </w:rPr>
        <w:t>es</w:t>
      </w:r>
      <w:r w:rsidR="001874BF" w:rsidRPr="00D4126C">
        <w:rPr>
          <w:rFonts w:asciiTheme="minorHAnsi" w:hAnsiTheme="minorHAnsi"/>
          <w:sz w:val="22"/>
          <w:szCs w:val="22"/>
          <w:lang w:val="fr-FR"/>
        </w:rPr>
        <w:t xml:space="preserve"> (G4)</w:t>
      </w:r>
    </w:p>
    <w:p w:rsidR="00DC432C" w:rsidRPr="00D4126C" w:rsidRDefault="001D3289"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d’information Ramsar pour praticien</w:t>
      </w:r>
      <w:r w:rsidR="00F051F1" w:rsidRPr="00D4126C">
        <w:rPr>
          <w:rFonts w:asciiTheme="minorHAnsi" w:hAnsiTheme="minorHAnsi"/>
          <w:sz w:val="22"/>
          <w:szCs w:val="22"/>
          <w:lang w:val="fr-FR"/>
        </w:rPr>
        <w:t xml:space="preserve"> </w:t>
      </w:r>
      <w:r w:rsidR="006C7FF2" w:rsidRPr="00D4126C">
        <w:rPr>
          <w:rFonts w:asciiTheme="minorHAnsi" w:hAnsiTheme="minorHAnsi"/>
          <w:sz w:val="22"/>
          <w:szCs w:val="22"/>
          <w:lang w:val="fr-FR"/>
        </w:rPr>
        <w:t xml:space="preserve">: </w:t>
      </w:r>
      <w:r w:rsidR="005C1E3F" w:rsidRPr="00D4126C">
        <w:rPr>
          <w:rFonts w:asciiTheme="minorHAnsi" w:hAnsiTheme="minorHAnsi"/>
          <w:sz w:val="22"/>
          <w:szCs w:val="22"/>
          <w:lang w:val="fr-FR"/>
        </w:rPr>
        <w:t xml:space="preserve">concilier développement </w:t>
      </w:r>
      <w:r w:rsidR="006C7FF2" w:rsidRPr="00D4126C">
        <w:rPr>
          <w:rFonts w:asciiTheme="minorHAnsi" w:hAnsiTheme="minorHAnsi"/>
          <w:sz w:val="22"/>
          <w:szCs w:val="22"/>
          <w:lang w:val="fr-FR"/>
        </w:rPr>
        <w:t>– rural/agriculture</w:t>
      </w:r>
      <w:r w:rsidR="001874BF" w:rsidRPr="00D4126C">
        <w:rPr>
          <w:rFonts w:asciiTheme="minorHAnsi" w:hAnsiTheme="minorHAnsi"/>
          <w:sz w:val="22"/>
          <w:szCs w:val="22"/>
          <w:lang w:val="fr-FR"/>
        </w:rPr>
        <w:t xml:space="preserve"> (G4)</w:t>
      </w:r>
    </w:p>
    <w:p w:rsidR="00DC432C" w:rsidRPr="00D4126C" w:rsidRDefault="00A73E92"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Note d’orientation</w:t>
      </w:r>
      <w:r w:rsidR="00F245B3" w:rsidRPr="00D4126C">
        <w:rPr>
          <w:rFonts w:asciiTheme="minorHAnsi" w:hAnsiTheme="minorHAnsi"/>
          <w:sz w:val="22"/>
          <w:szCs w:val="22"/>
          <w:lang w:val="fr-FR"/>
        </w:rPr>
        <w:t xml:space="preserve"> Ramsar </w:t>
      </w:r>
      <w:r w:rsidR="006C7FF2" w:rsidRPr="00D4126C">
        <w:rPr>
          <w:rFonts w:asciiTheme="minorHAnsi" w:hAnsiTheme="minorHAnsi"/>
          <w:sz w:val="22"/>
          <w:szCs w:val="22"/>
          <w:lang w:val="fr-FR"/>
        </w:rPr>
        <w:t xml:space="preserve">: </w:t>
      </w:r>
      <w:r w:rsidR="00DC432C" w:rsidRPr="00D4126C">
        <w:rPr>
          <w:rFonts w:asciiTheme="minorHAnsi" w:hAnsiTheme="minorHAnsi"/>
          <w:sz w:val="22"/>
          <w:szCs w:val="22"/>
          <w:lang w:val="fr-FR"/>
        </w:rPr>
        <w:t>promo</w:t>
      </w:r>
      <w:r w:rsidR="005C1E3F" w:rsidRPr="00D4126C">
        <w:rPr>
          <w:rFonts w:asciiTheme="minorHAnsi" w:hAnsiTheme="minorHAnsi"/>
          <w:sz w:val="22"/>
          <w:szCs w:val="22"/>
          <w:lang w:val="fr-FR"/>
        </w:rPr>
        <w:t>uvoir les zones humides</w:t>
      </w:r>
      <w:r w:rsidR="00DC432C" w:rsidRPr="00D4126C">
        <w:rPr>
          <w:rFonts w:asciiTheme="minorHAnsi" w:hAnsiTheme="minorHAnsi"/>
          <w:sz w:val="22"/>
          <w:szCs w:val="22"/>
          <w:lang w:val="fr-FR"/>
        </w:rPr>
        <w:t xml:space="preserve"> </w:t>
      </w:r>
      <w:r w:rsidR="00E51CF1" w:rsidRPr="00D4126C">
        <w:rPr>
          <w:rFonts w:asciiTheme="minorHAnsi" w:hAnsiTheme="minorHAnsi"/>
          <w:sz w:val="22"/>
          <w:szCs w:val="22"/>
          <w:lang w:val="fr-FR"/>
        </w:rPr>
        <w:t>pour le piégeage/stockage du carbone</w:t>
      </w:r>
      <w:r w:rsidR="001874BF" w:rsidRPr="00D4126C">
        <w:rPr>
          <w:rFonts w:asciiTheme="minorHAnsi" w:hAnsiTheme="minorHAnsi"/>
          <w:sz w:val="22"/>
          <w:szCs w:val="22"/>
          <w:lang w:val="fr-FR"/>
        </w:rPr>
        <w:t xml:space="preserve"> (G5)</w:t>
      </w:r>
    </w:p>
    <w:p w:rsidR="00DC432C" w:rsidRPr="00D4126C" w:rsidRDefault="009A0007" w:rsidP="00DF6FB3">
      <w:pPr>
        <w:pStyle w:val="ListParagraph"/>
        <w:numPr>
          <w:ilvl w:val="0"/>
          <w:numId w:val="17"/>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Note d’information Ramsar pour praticien </w:t>
      </w:r>
      <w:r w:rsidR="006C7FF2" w:rsidRPr="00D4126C">
        <w:rPr>
          <w:rFonts w:asciiTheme="minorHAnsi" w:hAnsiTheme="minorHAnsi"/>
          <w:sz w:val="22"/>
          <w:szCs w:val="22"/>
          <w:lang w:val="fr-FR"/>
        </w:rPr>
        <w:t xml:space="preserve">: </w:t>
      </w:r>
      <w:r w:rsidR="00E51CF1" w:rsidRPr="00D4126C">
        <w:rPr>
          <w:rFonts w:asciiTheme="minorHAnsi" w:hAnsiTheme="minorHAnsi"/>
          <w:sz w:val="22"/>
          <w:szCs w:val="22"/>
          <w:lang w:val="fr-FR"/>
        </w:rPr>
        <w:t xml:space="preserve">piégeage/stockage du carbone </w:t>
      </w:r>
      <w:r w:rsidR="001874BF" w:rsidRPr="00D4126C">
        <w:rPr>
          <w:rFonts w:asciiTheme="minorHAnsi" w:hAnsiTheme="minorHAnsi"/>
          <w:sz w:val="22"/>
          <w:szCs w:val="22"/>
          <w:lang w:val="fr-FR"/>
        </w:rPr>
        <w:t>(G5)</w:t>
      </w:r>
      <w:r w:rsidR="00E51CF1" w:rsidRPr="00D4126C">
        <w:rPr>
          <w:rFonts w:asciiTheme="minorHAnsi" w:hAnsiTheme="minorHAnsi"/>
          <w:sz w:val="22"/>
          <w:szCs w:val="22"/>
          <w:lang w:val="fr-FR"/>
        </w:rPr>
        <w:t xml:space="preserve"> par les zones humides : comment les favoriser </w:t>
      </w:r>
    </w:p>
    <w:p w:rsidR="00915F8F" w:rsidRPr="00D4126C" w:rsidRDefault="00915F8F" w:rsidP="00A673F6">
      <w:pPr>
        <w:rPr>
          <w:rFonts w:asciiTheme="minorHAnsi" w:hAnsiTheme="minorHAnsi"/>
          <w:sz w:val="22"/>
          <w:szCs w:val="22"/>
          <w:lang w:val="fr-FR"/>
        </w:rPr>
      </w:pPr>
    </w:p>
    <w:p w:rsidR="00DC432C" w:rsidRPr="00D4126C" w:rsidRDefault="00671064" w:rsidP="00A673F6">
      <w:pPr>
        <w:rPr>
          <w:rFonts w:asciiTheme="minorHAnsi" w:hAnsiTheme="minorHAnsi"/>
          <w:b/>
          <w:i/>
          <w:sz w:val="22"/>
          <w:szCs w:val="22"/>
          <w:lang w:val="fr-FR"/>
        </w:rPr>
      </w:pPr>
      <w:r w:rsidRPr="00D4126C">
        <w:rPr>
          <w:rFonts w:asciiTheme="minorHAnsi" w:hAnsiTheme="minorHAnsi"/>
          <w:b/>
          <w:i/>
          <w:sz w:val="22"/>
          <w:szCs w:val="22"/>
          <w:lang w:val="fr-FR"/>
        </w:rPr>
        <w:t>Rapports techniques</w:t>
      </w:r>
      <w:r w:rsidR="002F14F7" w:rsidRPr="00D4126C">
        <w:rPr>
          <w:rFonts w:asciiTheme="minorHAnsi" w:hAnsiTheme="minorHAnsi"/>
          <w:b/>
          <w:i/>
          <w:sz w:val="22"/>
          <w:szCs w:val="22"/>
          <w:lang w:val="fr-FR"/>
        </w:rPr>
        <w:t xml:space="preserve"> Ramsar</w:t>
      </w:r>
      <w:r w:rsidR="004F370F" w:rsidRPr="00D4126C">
        <w:rPr>
          <w:rFonts w:asciiTheme="minorHAnsi" w:hAnsiTheme="minorHAnsi"/>
          <w:b/>
          <w:i/>
          <w:sz w:val="22"/>
          <w:szCs w:val="22"/>
          <w:lang w:val="fr-FR"/>
        </w:rPr>
        <w:t xml:space="preserve"> (</w:t>
      </w:r>
      <w:r w:rsidR="002F14F7"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4C3DB2" w:rsidRPr="00D4126C" w:rsidRDefault="002F14F7" w:rsidP="00A673F6">
      <w:pPr>
        <w:rPr>
          <w:rFonts w:asciiTheme="minorHAnsi" w:hAnsiTheme="minorHAnsi"/>
          <w:sz w:val="22"/>
          <w:szCs w:val="22"/>
          <w:lang w:val="fr-FR"/>
        </w:rPr>
      </w:pPr>
      <w:r w:rsidRPr="00D4126C">
        <w:rPr>
          <w:rFonts w:asciiTheme="minorHAnsi" w:hAnsiTheme="minorHAnsi"/>
          <w:sz w:val="22"/>
          <w:szCs w:val="22"/>
          <w:lang w:val="fr-FR"/>
        </w:rPr>
        <w:t>La s</w:t>
      </w:r>
      <w:r w:rsidR="00E8704F" w:rsidRPr="00D4126C">
        <w:rPr>
          <w:rFonts w:asciiTheme="minorHAnsi" w:hAnsiTheme="minorHAnsi"/>
          <w:sz w:val="22"/>
          <w:szCs w:val="22"/>
          <w:lang w:val="fr-FR"/>
        </w:rPr>
        <w:t>tratégie de CESP</w:t>
      </w:r>
      <w:r w:rsidR="00707172" w:rsidRPr="00D4126C">
        <w:rPr>
          <w:rFonts w:asciiTheme="minorHAnsi" w:hAnsiTheme="minorHAnsi"/>
          <w:sz w:val="22"/>
          <w:szCs w:val="22"/>
          <w:lang w:val="fr-FR"/>
        </w:rPr>
        <w:t xml:space="preserve"> 9.2 </w:t>
      </w:r>
      <w:r w:rsidRPr="00D4126C">
        <w:rPr>
          <w:rFonts w:asciiTheme="minorHAnsi" w:hAnsiTheme="minorHAnsi"/>
          <w:sz w:val="22"/>
          <w:szCs w:val="22"/>
          <w:lang w:val="fr-FR"/>
        </w:rPr>
        <w:t xml:space="preserve">mentionne également la production de </w:t>
      </w:r>
      <w:r w:rsidR="00671064" w:rsidRPr="00D4126C">
        <w:rPr>
          <w:rFonts w:asciiTheme="minorHAnsi" w:hAnsiTheme="minorHAnsi"/>
          <w:sz w:val="22"/>
          <w:szCs w:val="22"/>
          <w:lang w:val="fr-FR"/>
        </w:rPr>
        <w:t>Rapports techniques</w:t>
      </w:r>
      <w:r w:rsidRPr="00D4126C">
        <w:rPr>
          <w:rFonts w:asciiTheme="minorHAnsi" w:hAnsiTheme="minorHAnsi"/>
          <w:sz w:val="22"/>
          <w:szCs w:val="22"/>
          <w:lang w:val="fr-FR"/>
        </w:rPr>
        <w:t xml:space="preserve"> Ramsar </w:t>
      </w:r>
      <w:r w:rsidR="006C7BE0" w:rsidRPr="00D4126C">
        <w:rPr>
          <w:rFonts w:asciiTheme="minorHAnsi" w:hAnsiTheme="minorHAnsi"/>
          <w:sz w:val="22"/>
          <w:szCs w:val="22"/>
          <w:lang w:val="fr-FR"/>
        </w:rPr>
        <w:t xml:space="preserve">(RTR) </w:t>
      </w:r>
      <w:r w:rsidRPr="00D4126C">
        <w:rPr>
          <w:rFonts w:asciiTheme="minorHAnsi" w:hAnsiTheme="minorHAnsi"/>
          <w:sz w:val="22"/>
          <w:szCs w:val="22"/>
          <w:lang w:val="fr-FR"/>
        </w:rPr>
        <w:t>pour fournir une justification scientifique lorsque la recherche fondamentale n’est pas disponible</w:t>
      </w:r>
      <w:r w:rsidR="004C3DB2" w:rsidRPr="00D4126C">
        <w:rPr>
          <w:rFonts w:asciiTheme="minorHAnsi" w:hAnsiTheme="minorHAnsi"/>
          <w:sz w:val="22"/>
          <w:szCs w:val="22"/>
          <w:lang w:val="fr-FR"/>
        </w:rPr>
        <w:t xml:space="preserve">. </w:t>
      </w:r>
    </w:p>
    <w:p w:rsidR="004C3DB2" w:rsidRPr="00D4126C" w:rsidRDefault="004C3DB2" w:rsidP="00A673F6">
      <w:pPr>
        <w:rPr>
          <w:rFonts w:asciiTheme="minorHAnsi" w:hAnsiTheme="minorHAnsi"/>
          <w:sz w:val="22"/>
          <w:szCs w:val="22"/>
          <w:lang w:val="fr-FR"/>
        </w:rPr>
      </w:pPr>
    </w:p>
    <w:p w:rsidR="004C3DB2" w:rsidRPr="00D4126C" w:rsidRDefault="002F14F7" w:rsidP="00A673F6">
      <w:pPr>
        <w:rPr>
          <w:rFonts w:asciiTheme="minorHAnsi" w:hAnsiTheme="minorHAnsi"/>
          <w:sz w:val="22"/>
          <w:szCs w:val="22"/>
          <w:lang w:val="fr-FR"/>
        </w:rPr>
      </w:pPr>
      <w:r w:rsidRPr="00D4126C">
        <w:rPr>
          <w:rFonts w:asciiTheme="minorHAnsi" w:hAnsiTheme="minorHAnsi"/>
          <w:sz w:val="22"/>
          <w:szCs w:val="22"/>
          <w:lang w:val="fr-FR"/>
        </w:rPr>
        <w:t>D’ici à la fin de la période triennale, un seul rapport technique Ramsar est prévu</w:t>
      </w:r>
      <w:r w:rsidR="007717A3" w:rsidRPr="00D4126C">
        <w:rPr>
          <w:rFonts w:asciiTheme="minorHAnsi" w:hAnsiTheme="minorHAnsi"/>
          <w:sz w:val="22"/>
          <w:szCs w:val="22"/>
          <w:lang w:val="fr-FR"/>
        </w:rPr>
        <w:t> :</w:t>
      </w:r>
    </w:p>
    <w:p w:rsidR="004C3DB2" w:rsidRPr="00D4126C" w:rsidRDefault="007717A3" w:rsidP="00DF6FB3">
      <w:pPr>
        <w:pStyle w:val="ListParagraph"/>
        <w:numPr>
          <w:ilvl w:val="0"/>
          <w:numId w:val="1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Gestion des </w:t>
      </w:r>
      <w:r w:rsidR="00E67281" w:rsidRPr="00D4126C">
        <w:rPr>
          <w:rFonts w:asciiTheme="minorHAnsi" w:hAnsiTheme="minorHAnsi"/>
          <w:sz w:val="22"/>
          <w:szCs w:val="22"/>
          <w:lang w:val="fr-FR"/>
        </w:rPr>
        <w:t xml:space="preserve">aires protégées </w:t>
      </w:r>
      <w:r w:rsidR="00DD31BC" w:rsidRPr="00D4126C">
        <w:rPr>
          <w:rFonts w:asciiTheme="minorHAnsi" w:hAnsiTheme="minorHAnsi"/>
          <w:sz w:val="22"/>
          <w:szCs w:val="22"/>
          <w:lang w:val="fr-FR"/>
        </w:rPr>
        <w:t>(</w:t>
      </w:r>
      <w:r w:rsidR="00E67281" w:rsidRPr="00D4126C">
        <w:rPr>
          <w:rFonts w:asciiTheme="minorHAnsi" w:hAnsiTheme="minorHAnsi"/>
          <w:sz w:val="22"/>
          <w:szCs w:val="22"/>
          <w:lang w:val="fr-FR"/>
        </w:rPr>
        <w:t>eau douce</w:t>
      </w:r>
      <w:r w:rsidR="00DD31BC" w:rsidRPr="00D4126C">
        <w:rPr>
          <w:rFonts w:asciiTheme="minorHAnsi" w:hAnsiTheme="minorHAnsi"/>
          <w:sz w:val="22"/>
          <w:szCs w:val="22"/>
          <w:lang w:val="fr-FR"/>
        </w:rPr>
        <w:t>)</w:t>
      </w:r>
    </w:p>
    <w:p w:rsidR="00DD31BC" w:rsidRPr="00D4126C" w:rsidRDefault="00DD31BC" w:rsidP="00A673F6">
      <w:pPr>
        <w:pStyle w:val="ListParagraph"/>
        <w:ind w:left="0"/>
        <w:rPr>
          <w:rFonts w:asciiTheme="minorHAnsi" w:hAnsiTheme="minorHAnsi"/>
          <w:sz w:val="22"/>
          <w:szCs w:val="22"/>
          <w:lang w:val="fr-FR"/>
        </w:rPr>
      </w:pPr>
    </w:p>
    <w:p w:rsidR="004C3DB2" w:rsidRPr="00D4126C" w:rsidRDefault="00E67281" w:rsidP="00A673F6">
      <w:pPr>
        <w:rPr>
          <w:rFonts w:asciiTheme="minorHAnsi" w:hAnsiTheme="minorHAnsi"/>
          <w:sz w:val="22"/>
          <w:szCs w:val="22"/>
          <w:lang w:val="fr-FR"/>
        </w:rPr>
      </w:pPr>
      <w:r w:rsidRPr="00D4126C">
        <w:rPr>
          <w:rFonts w:asciiTheme="minorHAnsi" w:hAnsiTheme="minorHAnsi"/>
          <w:sz w:val="22"/>
          <w:szCs w:val="22"/>
          <w:lang w:val="fr-FR"/>
        </w:rPr>
        <w:t xml:space="preserve">Pour la période triennale </w:t>
      </w:r>
      <w:r w:rsidR="004C3DB2" w:rsidRPr="00D4126C">
        <w:rPr>
          <w:rFonts w:asciiTheme="minorHAnsi" w:hAnsiTheme="minorHAnsi"/>
          <w:sz w:val="22"/>
          <w:szCs w:val="22"/>
          <w:lang w:val="fr-FR"/>
        </w:rPr>
        <w:t>2016</w:t>
      </w:r>
      <w:r w:rsidR="005812D9" w:rsidRPr="00D4126C">
        <w:rPr>
          <w:rFonts w:asciiTheme="minorHAnsi" w:hAnsiTheme="minorHAnsi"/>
          <w:sz w:val="22"/>
          <w:szCs w:val="22"/>
          <w:lang w:val="fr-FR"/>
        </w:rPr>
        <w:t>-18</w:t>
      </w:r>
      <w:r w:rsidRPr="00D4126C">
        <w:rPr>
          <w:rFonts w:asciiTheme="minorHAnsi" w:hAnsiTheme="minorHAnsi"/>
          <w:sz w:val="22"/>
          <w:szCs w:val="22"/>
          <w:lang w:val="fr-FR"/>
        </w:rPr>
        <w:t>, deux Rapports techniques Ramsar sont actuellement prévus, avec les domaines thématiques du GEST correspondants indiqués entre parenthè</w:t>
      </w:r>
      <w:r w:rsidR="001874BF" w:rsidRPr="00D4126C">
        <w:rPr>
          <w:rFonts w:asciiTheme="minorHAnsi" w:hAnsiTheme="minorHAnsi"/>
          <w:sz w:val="22"/>
          <w:szCs w:val="22"/>
          <w:lang w:val="fr-FR"/>
        </w:rPr>
        <w:t>ses</w:t>
      </w:r>
      <w:r w:rsidR="004C3DB2" w:rsidRPr="00D4126C">
        <w:rPr>
          <w:rFonts w:asciiTheme="minorHAnsi" w:hAnsiTheme="minorHAnsi"/>
          <w:sz w:val="22"/>
          <w:szCs w:val="22"/>
          <w:lang w:val="fr-FR"/>
        </w:rPr>
        <w:t>:</w:t>
      </w:r>
    </w:p>
    <w:p w:rsidR="00DC432C" w:rsidRPr="00D4126C" w:rsidRDefault="00E67281" w:rsidP="00DF6FB3">
      <w:pPr>
        <w:pStyle w:val="ListParagraph"/>
        <w:numPr>
          <w:ilvl w:val="0"/>
          <w:numId w:val="14"/>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Version </w:t>
      </w:r>
      <w:r w:rsidR="00C304CB" w:rsidRPr="00D4126C">
        <w:rPr>
          <w:rFonts w:asciiTheme="minorHAnsi" w:hAnsiTheme="minorHAnsi"/>
          <w:sz w:val="22"/>
          <w:szCs w:val="22"/>
          <w:lang w:val="fr-FR"/>
        </w:rPr>
        <w:t xml:space="preserve">révisée, globale du </w:t>
      </w:r>
      <w:r w:rsidR="00DC432C" w:rsidRPr="00D4126C">
        <w:rPr>
          <w:rFonts w:asciiTheme="minorHAnsi" w:hAnsiTheme="minorHAnsi"/>
          <w:sz w:val="22"/>
          <w:szCs w:val="22"/>
          <w:lang w:val="fr-FR"/>
        </w:rPr>
        <w:t xml:space="preserve">RTR3 </w:t>
      </w:r>
      <w:r w:rsidR="00C304CB" w:rsidRPr="00D4126C">
        <w:rPr>
          <w:rFonts w:asciiTheme="minorHAnsi" w:hAnsiTheme="minorHAnsi"/>
          <w:sz w:val="22"/>
          <w:szCs w:val="22"/>
          <w:lang w:val="fr-FR"/>
        </w:rPr>
        <w:t>sur l</w:t>
      </w:r>
      <w:r w:rsidR="00A17A47" w:rsidRPr="00D4126C">
        <w:rPr>
          <w:rFonts w:asciiTheme="minorHAnsi" w:hAnsiTheme="minorHAnsi"/>
          <w:sz w:val="22"/>
          <w:szCs w:val="22"/>
          <w:lang w:val="fr-FR"/>
        </w:rPr>
        <w:t>’évaluation</w:t>
      </w:r>
      <w:r w:rsidR="00C304CB" w:rsidRPr="00D4126C">
        <w:rPr>
          <w:rFonts w:asciiTheme="minorHAnsi" w:hAnsiTheme="minorHAnsi"/>
          <w:sz w:val="22"/>
          <w:szCs w:val="22"/>
          <w:lang w:val="fr-FR"/>
        </w:rPr>
        <w:t xml:space="preserve"> des zones humides</w:t>
      </w:r>
      <w:r w:rsidR="00DC432C" w:rsidRPr="00D4126C">
        <w:rPr>
          <w:rFonts w:asciiTheme="minorHAnsi" w:hAnsiTheme="minorHAnsi"/>
          <w:sz w:val="22"/>
          <w:szCs w:val="22"/>
          <w:lang w:val="fr-FR"/>
        </w:rPr>
        <w:t xml:space="preserve"> </w:t>
      </w:r>
      <w:r w:rsidR="004C3DB2" w:rsidRPr="00D4126C">
        <w:rPr>
          <w:rFonts w:asciiTheme="minorHAnsi" w:hAnsiTheme="minorHAnsi"/>
          <w:sz w:val="22"/>
          <w:szCs w:val="22"/>
          <w:lang w:val="fr-FR"/>
        </w:rPr>
        <w:t>(G3)</w:t>
      </w:r>
    </w:p>
    <w:p w:rsidR="00DC432C" w:rsidRPr="00D4126C" w:rsidRDefault="00C304CB" w:rsidP="00DF6FB3">
      <w:pPr>
        <w:pStyle w:val="ListParagraph"/>
        <w:numPr>
          <w:ilvl w:val="0"/>
          <w:numId w:val="14"/>
        </w:numPr>
        <w:ind w:left="426" w:hanging="426"/>
        <w:rPr>
          <w:rFonts w:asciiTheme="minorHAnsi" w:hAnsiTheme="minorHAnsi"/>
          <w:sz w:val="22"/>
          <w:szCs w:val="22"/>
          <w:lang w:val="fr-FR"/>
        </w:rPr>
      </w:pPr>
      <w:r w:rsidRPr="00D4126C">
        <w:rPr>
          <w:rFonts w:asciiTheme="minorHAnsi" w:hAnsiTheme="minorHAnsi"/>
          <w:sz w:val="22"/>
          <w:szCs w:val="22"/>
          <w:lang w:val="fr-FR"/>
        </w:rPr>
        <w:t>Le comment</w:t>
      </w:r>
      <w:r w:rsidR="00DC432C" w:rsidRPr="00D4126C">
        <w:rPr>
          <w:rFonts w:asciiTheme="minorHAnsi" w:hAnsiTheme="minorHAnsi"/>
          <w:sz w:val="22"/>
          <w:szCs w:val="22"/>
          <w:lang w:val="fr-FR"/>
        </w:rPr>
        <w:t>/</w:t>
      </w:r>
      <w:r w:rsidRPr="00D4126C">
        <w:rPr>
          <w:rFonts w:asciiTheme="minorHAnsi" w:hAnsiTheme="minorHAnsi"/>
          <w:sz w:val="22"/>
          <w:szCs w:val="22"/>
          <w:lang w:val="fr-FR"/>
        </w:rPr>
        <w:t xml:space="preserve">pourquoi du piégeage/stockage du </w:t>
      </w:r>
      <w:r w:rsidR="00DC432C" w:rsidRPr="00D4126C">
        <w:rPr>
          <w:rFonts w:asciiTheme="minorHAnsi" w:hAnsiTheme="minorHAnsi"/>
          <w:sz w:val="22"/>
          <w:szCs w:val="22"/>
          <w:lang w:val="fr-FR"/>
        </w:rPr>
        <w:t>carbon</w:t>
      </w:r>
      <w:r w:rsidRPr="00D4126C">
        <w:rPr>
          <w:rFonts w:asciiTheme="minorHAnsi" w:hAnsiTheme="minorHAnsi"/>
          <w:sz w:val="22"/>
          <w:szCs w:val="22"/>
          <w:lang w:val="fr-FR"/>
        </w:rPr>
        <w:t>e</w:t>
      </w:r>
      <w:r w:rsidR="004C3DB2" w:rsidRPr="00D4126C">
        <w:rPr>
          <w:rFonts w:asciiTheme="minorHAnsi" w:hAnsiTheme="minorHAnsi"/>
          <w:sz w:val="22"/>
          <w:szCs w:val="22"/>
          <w:lang w:val="fr-FR"/>
        </w:rPr>
        <w:t xml:space="preserve"> (G5)</w:t>
      </w:r>
    </w:p>
    <w:p w:rsidR="004C3DB2" w:rsidRPr="00D4126C" w:rsidRDefault="004C3DB2" w:rsidP="00A673F6">
      <w:pPr>
        <w:rPr>
          <w:rFonts w:asciiTheme="minorHAnsi" w:hAnsiTheme="minorHAnsi"/>
          <w:sz w:val="22"/>
          <w:szCs w:val="22"/>
          <w:lang w:val="fr-FR"/>
        </w:rPr>
      </w:pPr>
    </w:p>
    <w:p w:rsidR="00DC432C" w:rsidRPr="00D4126C" w:rsidRDefault="00C304CB" w:rsidP="00A673F6">
      <w:pPr>
        <w:rPr>
          <w:rFonts w:asciiTheme="minorHAnsi" w:hAnsiTheme="minorHAnsi"/>
          <w:b/>
          <w:i/>
          <w:sz w:val="22"/>
          <w:szCs w:val="22"/>
          <w:lang w:val="fr-FR"/>
        </w:rPr>
      </w:pPr>
      <w:r w:rsidRPr="00D4126C">
        <w:rPr>
          <w:rFonts w:asciiTheme="minorHAnsi" w:hAnsiTheme="minorHAnsi"/>
          <w:b/>
          <w:i/>
          <w:sz w:val="22"/>
          <w:szCs w:val="22"/>
          <w:lang w:val="fr-FR"/>
        </w:rPr>
        <w:t xml:space="preserve">Manuels </w:t>
      </w:r>
      <w:r w:rsidR="00B0334E" w:rsidRPr="00D4126C">
        <w:rPr>
          <w:rFonts w:asciiTheme="minorHAnsi" w:hAnsiTheme="minorHAnsi"/>
          <w:b/>
          <w:i/>
          <w:sz w:val="22"/>
          <w:szCs w:val="22"/>
          <w:lang w:val="fr-FR"/>
        </w:rPr>
        <w:t xml:space="preserve">Ramsar </w:t>
      </w:r>
      <w:r w:rsidR="00614840" w:rsidRPr="00D4126C">
        <w:rPr>
          <w:rFonts w:asciiTheme="minorHAnsi" w:hAnsiTheme="minorHAnsi"/>
          <w:b/>
          <w:i/>
          <w:sz w:val="22"/>
          <w:szCs w:val="22"/>
          <w:lang w:val="fr-FR"/>
        </w:rPr>
        <w:t>sur l’utilisation rationnelle</w:t>
      </w:r>
      <w:r w:rsidR="004F370F" w:rsidRPr="00D4126C">
        <w:rPr>
          <w:rFonts w:asciiTheme="minorHAnsi" w:hAnsiTheme="minorHAnsi"/>
          <w:b/>
          <w:i/>
          <w:sz w:val="22"/>
          <w:szCs w:val="22"/>
          <w:lang w:val="fr-FR"/>
        </w:rPr>
        <w:t xml:space="preserve"> (</w:t>
      </w:r>
      <w:r w:rsidR="00614840"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p>
    <w:p w:rsidR="000664C0" w:rsidRPr="00D4126C" w:rsidRDefault="00614840" w:rsidP="00A673F6">
      <w:pPr>
        <w:rPr>
          <w:rFonts w:asciiTheme="minorHAnsi" w:hAnsiTheme="minorHAnsi"/>
          <w:sz w:val="22"/>
          <w:szCs w:val="22"/>
          <w:lang w:val="fr-FR"/>
        </w:rPr>
      </w:pPr>
      <w:r w:rsidRPr="00D4126C">
        <w:rPr>
          <w:rFonts w:asciiTheme="minorHAnsi" w:hAnsiTheme="minorHAnsi"/>
          <w:sz w:val="22"/>
          <w:szCs w:val="22"/>
          <w:lang w:val="fr-FR"/>
        </w:rPr>
        <w:t>L’o</w:t>
      </w:r>
      <w:r w:rsidR="006A56A3" w:rsidRPr="00D4126C">
        <w:rPr>
          <w:rFonts w:asciiTheme="minorHAnsi" w:hAnsiTheme="minorHAnsi"/>
          <w:sz w:val="22"/>
          <w:szCs w:val="22"/>
          <w:lang w:val="fr-FR"/>
        </w:rPr>
        <w:t>bjectif stratégique de CESP</w:t>
      </w:r>
      <w:r w:rsidR="00707172" w:rsidRPr="00D4126C">
        <w:rPr>
          <w:rFonts w:asciiTheme="minorHAnsi" w:hAnsiTheme="minorHAnsi"/>
          <w:sz w:val="22"/>
          <w:szCs w:val="22"/>
          <w:lang w:val="fr-FR"/>
        </w:rPr>
        <w:t xml:space="preserve"> 9.3 </w:t>
      </w:r>
      <w:r w:rsidR="00C31114" w:rsidRPr="00D4126C">
        <w:rPr>
          <w:rFonts w:asciiTheme="minorHAnsi" w:hAnsiTheme="minorHAnsi"/>
          <w:sz w:val="22"/>
          <w:szCs w:val="22"/>
          <w:lang w:val="fr-FR"/>
        </w:rPr>
        <w:t>signale la nécessité de réviser le contenu des Manuels sur l’utilisation rationnelle</w:t>
      </w:r>
      <w:r w:rsidR="000664C0" w:rsidRPr="00D4126C">
        <w:rPr>
          <w:rFonts w:asciiTheme="minorHAnsi" w:hAnsiTheme="minorHAnsi"/>
          <w:sz w:val="22"/>
          <w:szCs w:val="22"/>
          <w:lang w:val="fr-FR"/>
        </w:rPr>
        <w:t xml:space="preserve"> </w:t>
      </w:r>
      <w:r w:rsidR="00C31114" w:rsidRPr="00D4126C">
        <w:rPr>
          <w:rFonts w:asciiTheme="minorHAnsi" w:hAnsiTheme="minorHAnsi"/>
          <w:sz w:val="22"/>
          <w:szCs w:val="22"/>
          <w:lang w:val="fr-FR"/>
        </w:rPr>
        <w:t xml:space="preserve">utilisés comme ressources pour les formations </w:t>
      </w:r>
      <w:r w:rsidR="007801B2">
        <w:rPr>
          <w:rFonts w:asciiTheme="minorHAnsi" w:hAnsiTheme="minorHAnsi"/>
          <w:sz w:val="22"/>
          <w:szCs w:val="22"/>
          <w:lang w:val="fr-FR"/>
        </w:rPr>
        <w:t>décrivant</w:t>
      </w:r>
      <w:r w:rsidR="00C31114" w:rsidRPr="00D4126C">
        <w:rPr>
          <w:rFonts w:asciiTheme="minorHAnsi" w:hAnsiTheme="minorHAnsi"/>
          <w:sz w:val="22"/>
          <w:szCs w:val="22"/>
          <w:lang w:val="fr-FR"/>
        </w:rPr>
        <w:t xml:space="preserve"> plus efficacement la gestion rationnelle des sites et les politiques efficaces</w:t>
      </w:r>
      <w:r w:rsidR="0012673D" w:rsidRPr="00D4126C">
        <w:rPr>
          <w:rFonts w:asciiTheme="minorHAnsi" w:hAnsiTheme="minorHAnsi"/>
          <w:sz w:val="22"/>
          <w:szCs w:val="22"/>
          <w:lang w:val="fr-FR"/>
        </w:rPr>
        <w:t xml:space="preserve">. </w:t>
      </w:r>
      <w:r w:rsidR="00C31114" w:rsidRPr="00D4126C">
        <w:rPr>
          <w:rFonts w:asciiTheme="minorHAnsi" w:hAnsiTheme="minorHAnsi"/>
          <w:sz w:val="22"/>
          <w:szCs w:val="22"/>
          <w:lang w:val="fr-FR"/>
        </w:rPr>
        <w:t xml:space="preserve">Par exemple, le contenu des Manuels actuels sur l’utilisation rationnelle est divisé par résolution et non pas par thème. </w:t>
      </w:r>
    </w:p>
    <w:p w:rsidR="00F766AA" w:rsidRPr="00D4126C" w:rsidRDefault="00F766AA" w:rsidP="00A673F6">
      <w:pPr>
        <w:rPr>
          <w:rFonts w:asciiTheme="minorHAnsi" w:hAnsiTheme="minorHAnsi"/>
          <w:sz w:val="22"/>
          <w:szCs w:val="22"/>
          <w:lang w:val="fr-FR"/>
        </w:rPr>
      </w:pPr>
    </w:p>
    <w:p w:rsidR="00DC432C" w:rsidRPr="00D4126C" w:rsidRDefault="008F2790" w:rsidP="00A673F6">
      <w:pPr>
        <w:rPr>
          <w:rFonts w:asciiTheme="minorHAnsi" w:hAnsiTheme="minorHAnsi"/>
          <w:sz w:val="22"/>
          <w:szCs w:val="22"/>
          <w:lang w:val="fr-FR"/>
        </w:rPr>
      </w:pPr>
      <w:r w:rsidRPr="00D4126C">
        <w:rPr>
          <w:rFonts w:asciiTheme="minorHAnsi" w:hAnsiTheme="minorHAnsi"/>
          <w:sz w:val="22"/>
          <w:szCs w:val="22"/>
          <w:lang w:val="fr-FR"/>
        </w:rPr>
        <w:t xml:space="preserve">La proposition vise à créer une dizaine de dossiers de </w:t>
      </w:r>
      <w:r w:rsidR="000664C0" w:rsidRPr="00D4126C">
        <w:rPr>
          <w:rFonts w:asciiTheme="minorHAnsi" w:hAnsiTheme="minorHAnsi"/>
          <w:sz w:val="22"/>
          <w:szCs w:val="22"/>
          <w:lang w:val="fr-FR"/>
        </w:rPr>
        <w:t>10-15 pages</w:t>
      </w:r>
      <w:r w:rsidRPr="00D4126C">
        <w:rPr>
          <w:rFonts w:asciiTheme="minorHAnsi" w:hAnsiTheme="minorHAnsi"/>
          <w:sz w:val="22"/>
          <w:szCs w:val="22"/>
          <w:lang w:val="fr-FR"/>
        </w:rPr>
        <w:t xml:space="preserve"> chacun</w:t>
      </w:r>
      <w:r w:rsidR="000664C0"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Au total, ils pourraient </w:t>
      </w:r>
      <w:r w:rsidR="00B3586F" w:rsidRPr="00D4126C">
        <w:rPr>
          <w:rFonts w:asciiTheme="minorHAnsi" w:hAnsiTheme="minorHAnsi"/>
          <w:sz w:val="22"/>
          <w:szCs w:val="22"/>
          <w:lang w:val="fr-FR"/>
        </w:rPr>
        <w:t>former</w:t>
      </w:r>
      <w:r w:rsidRPr="00D4126C">
        <w:rPr>
          <w:rFonts w:asciiTheme="minorHAnsi" w:hAnsiTheme="minorHAnsi"/>
          <w:sz w:val="22"/>
          <w:szCs w:val="22"/>
          <w:lang w:val="fr-FR"/>
        </w:rPr>
        <w:t xml:space="preserve"> un manuel constitué des chapitres </w:t>
      </w:r>
      <w:r w:rsidR="007801B2">
        <w:rPr>
          <w:rFonts w:asciiTheme="minorHAnsi" w:hAnsiTheme="minorHAnsi"/>
          <w:sz w:val="22"/>
          <w:szCs w:val="22"/>
          <w:lang w:val="fr-FR"/>
        </w:rPr>
        <w:t xml:space="preserve">faciles </w:t>
      </w:r>
      <w:r w:rsidRPr="00D4126C">
        <w:rPr>
          <w:rFonts w:asciiTheme="minorHAnsi" w:hAnsiTheme="minorHAnsi"/>
          <w:sz w:val="22"/>
          <w:szCs w:val="22"/>
          <w:lang w:val="fr-FR"/>
        </w:rPr>
        <w:t>d’accès sur chaque thème</w:t>
      </w:r>
      <w:r w:rsidR="000664C0" w:rsidRPr="00D4126C">
        <w:rPr>
          <w:rFonts w:asciiTheme="minorHAnsi" w:hAnsiTheme="minorHAnsi"/>
          <w:sz w:val="22"/>
          <w:szCs w:val="22"/>
          <w:lang w:val="fr-FR"/>
        </w:rPr>
        <w:t>.</w:t>
      </w:r>
      <w:r w:rsidR="0046723F" w:rsidRPr="00D4126C">
        <w:rPr>
          <w:rFonts w:asciiTheme="minorHAnsi" w:hAnsiTheme="minorHAnsi"/>
          <w:sz w:val="22"/>
          <w:szCs w:val="22"/>
          <w:lang w:val="fr-FR"/>
        </w:rPr>
        <w:t xml:space="preserve"> </w:t>
      </w:r>
      <w:r w:rsidR="00B3586F" w:rsidRPr="00D4126C">
        <w:rPr>
          <w:rFonts w:asciiTheme="minorHAnsi" w:hAnsiTheme="minorHAnsi"/>
          <w:sz w:val="22"/>
          <w:szCs w:val="22"/>
          <w:lang w:val="fr-FR"/>
        </w:rPr>
        <w:t xml:space="preserve">Chaque </w:t>
      </w:r>
      <w:r w:rsidR="0046723F" w:rsidRPr="00D4126C">
        <w:rPr>
          <w:rFonts w:asciiTheme="minorHAnsi" w:hAnsiTheme="minorHAnsi"/>
          <w:sz w:val="22"/>
          <w:szCs w:val="22"/>
          <w:lang w:val="fr-FR"/>
        </w:rPr>
        <w:t>module</w:t>
      </w:r>
      <w:r w:rsidR="00B3586F" w:rsidRPr="00D4126C">
        <w:rPr>
          <w:rFonts w:asciiTheme="minorHAnsi" w:hAnsiTheme="minorHAnsi"/>
          <w:sz w:val="22"/>
          <w:szCs w:val="22"/>
          <w:lang w:val="fr-FR"/>
        </w:rPr>
        <w:t xml:space="preserve"> devrait également être disponible en </w:t>
      </w:r>
      <w:r w:rsidR="0046723F" w:rsidRPr="00D4126C">
        <w:rPr>
          <w:rFonts w:asciiTheme="minorHAnsi" w:hAnsiTheme="minorHAnsi"/>
          <w:sz w:val="22"/>
          <w:szCs w:val="22"/>
          <w:lang w:val="fr-FR"/>
        </w:rPr>
        <w:t>Powerpoint.</w:t>
      </w:r>
    </w:p>
    <w:p w:rsidR="00851D9F" w:rsidRPr="00D4126C" w:rsidRDefault="00851D9F" w:rsidP="00A673F6">
      <w:pPr>
        <w:rPr>
          <w:rFonts w:asciiTheme="minorHAnsi" w:hAnsiTheme="minorHAnsi"/>
          <w:sz w:val="22"/>
          <w:szCs w:val="22"/>
          <w:lang w:val="fr-FR"/>
        </w:rPr>
      </w:pPr>
    </w:p>
    <w:p w:rsidR="00851D9F" w:rsidRPr="00D4126C" w:rsidRDefault="00B3586F" w:rsidP="00A673F6">
      <w:pPr>
        <w:rPr>
          <w:rFonts w:asciiTheme="minorHAnsi" w:hAnsiTheme="minorHAnsi"/>
          <w:b/>
          <w:i/>
          <w:sz w:val="22"/>
          <w:szCs w:val="22"/>
          <w:lang w:val="fr-FR"/>
        </w:rPr>
      </w:pPr>
      <w:r w:rsidRPr="00D4126C">
        <w:rPr>
          <w:rFonts w:asciiTheme="minorHAnsi" w:hAnsiTheme="minorHAnsi"/>
          <w:b/>
          <w:i/>
          <w:sz w:val="22"/>
          <w:szCs w:val="22"/>
          <w:lang w:val="fr-FR"/>
        </w:rPr>
        <w:t xml:space="preserve">Collection </w:t>
      </w:r>
      <w:r w:rsidR="00851D9F" w:rsidRPr="00D4126C">
        <w:rPr>
          <w:rFonts w:asciiTheme="minorHAnsi" w:hAnsiTheme="minorHAnsi"/>
          <w:b/>
          <w:i/>
          <w:sz w:val="22"/>
          <w:szCs w:val="22"/>
          <w:lang w:val="fr-FR"/>
        </w:rPr>
        <w:t xml:space="preserve">Ramsar </w:t>
      </w:r>
      <w:r w:rsidR="004F370F" w:rsidRPr="00D4126C">
        <w:rPr>
          <w:rFonts w:asciiTheme="minorHAnsi" w:hAnsiTheme="minorHAnsi"/>
          <w:b/>
          <w:i/>
          <w:sz w:val="22"/>
          <w:szCs w:val="22"/>
          <w:lang w:val="fr-FR"/>
        </w:rPr>
        <w:t>(</w:t>
      </w:r>
      <w:r w:rsidRPr="00D4126C">
        <w:rPr>
          <w:rFonts w:asciiTheme="minorHAnsi" w:hAnsiTheme="minorHAnsi"/>
          <w:b/>
          <w:i/>
          <w:sz w:val="22"/>
          <w:szCs w:val="22"/>
          <w:lang w:val="fr-FR"/>
        </w:rPr>
        <w:t xml:space="preserve">fonds </w:t>
      </w:r>
      <w:r w:rsidR="004F370F" w:rsidRPr="00D4126C">
        <w:rPr>
          <w:rFonts w:asciiTheme="minorHAnsi" w:hAnsiTheme="minorHAnsi"/>
          <w:b/>
          <w:i/>
          <w:sz w:val="22"/>
          <w:szCs w:val="22"/>
          <w:lang w:val="fr-FR"/>
        </w:rPr>
        <w:t>non</w:t>
      </w:r>
      <w:r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851D9F" w:rsidRPr="00D4126C" w:rsidRDefault="00B3586F" w:rsidP="00A673F6">
      <w:pPr>
        <w:rPr>
          <w:rFonts w:asciiTheme="minorHAnsi" w:hAnsiTheme="minorHAnsi"/>
          <w:sz w:val="22"/>
          <w:szCs w:val="22"/>
          <w:lang w:val="fr-FR"/>
        </w:rPr>
      </w:pPr>
      <w:r w:rsidRPr="00D4126C">
        <w:rPr>
          <w:rFonts w:asciiTheme="minorHAnsi" w:hAnsiTheme="minorHAnsi"/>
          <w:sz w:val="22"/>
          <w:szCs w:val="22"/>
          <w:lang w:val="fr-FR"/>
        </w:rPr>
        <w:t>Afin de soutenir l’o</w:t>
      </w:r>
      <w:r w:rsidR="006A56A3" w:rsidRPr="00D4126C">
        <w:rPr>
          <w:rFonts w:asciiTheme="minorHAnsi" w:hAnsiTheme="minorHAnsi"/>
          <w:sz w:val="22"/>
          <w:szCs w:val="22"/>
          <w:lang w:val="fr-FR"/>
        </w:rPr>
        <w:t>bjectif stratégique de CESP</w:t>
      </w:r>
      <w:r w:rsidR="009170F0" w:rsidRPr="00D4126C">
        <w:rPr>
          <w:rFonts w:asciiTheme="minorHAnsi" w:hAnsiTheme="minorHAnsi"/>
          <w:sz w:val="22"/>
          <w:szCs w:val="22"/>
          <w:lang w:val="fr-FR"/>
        </w:rPr>
        <w:t xml:space="preserve"> 3.4 </w:t>
      </w:r>
      <w:r w:rsidR="00090971" w:rsidRPr="00D4126C">
        <w:rPr>
          <w:rFonts w:asciiTheme="minorHAnsi" w:hAnsiTheme="minorHAnsi"/>
          <w:sz w:val="22"/>
          <w:szCs w:val="22"/>
          <w:lang w:val="fr-FR"/>
        </w:rPr>
        <w:t>visant à promouvoir les Sites</w:t>
      </w:r>
      <w:r w:rsidR="009170F0" w:rsidRPr="00D4126C">
        <w:rPr>
          <w:rFonts w:asciiTheme="minorHAnsi" w:hAnsiTheme="minorHAnsi"/>
          <w:sz w:val="22"/>
          <w:szCs w:val="22"/>
          <w:lang w:val="fr-FR"/>
        </w:rPr>
        <w:t xml:space="preserve"> Ramsar </w:t>
      </w:r>
      <w:r w:rsidR="00090971" w:rsidRPr="00D4126C">
        <w:rPr>
          <w:rFonts w:asciiTheme="minorHAnsi" w:hAnsiTheme="minorHAnsi"/>
          <w:sz w:val="22"/>
          <w:szCs w:val="22"/>
          <w:lang w:val="fr-FR"/>
        </w:rPr>
        <w:t xml:space="preserve">et leurs avantages, la Collection </w:t>
      </w:r>
      <w:r w:rsidR="000C2401" w:rsidRPr="00D4126C">
        <w:rPr>
          <w:rFonts w:asciiTheme="minorHAnsi" w:hAnsiTheme="minorHAnsi"/>
          <w:sz w:val="22"/>
          <w:szCs w:val="22"/>
          <w:lang w:val="fr-FR"/>
        </w:rPr>
        <w:t xml:space="preserve">Ramsar </w:t>
      </w:r>
      <w:r w:rsidR="00090971" w:rsidRPr="00D4126C">
        <w:rPr>
          <w:rFonts w:asciiTheme="minorHAnsi" w:hAnsiTheme="minorHAnsi"/>
          <w:sz w:val="22"/>
          <w:szCs w:val="22"/>
          <w:lang w:val="fr-FR"/>
        </w:rPr>
        <w:t>est une série de résumés attractifs d’une page portant sur chacun des sites Ramsar d’une région ou d’un pays particulier</w:t>
      </w:r>
      <w:r w:rsidR="00E94167"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A94316" w:rsidRPr="00D4126C">
        <w:rPr>
          <w:rFonts w:asciiTheme="minorHAnsi" w:hAnsiTheme="minorHAnsi"/>
          <w:sz w:val="22"/>
          <w:szCs w:val="22"/>
          <w:lang w:val="fr-FR"/>
        </w:rPr>
        <w:t>La Collection</w:t>
      </w:r>
      <w:r w:rsidR="006C7BE0" w:rsidRPr="00D4126C">
        <w:rPr>
          <w:rFonts w:asciiTheme="minorHAnsi" w:hAnsiTheme="minorHAnsi"/>
          <w:sz w:val="22"/>
          <w:szCs w:val="22"/>
          <w:lang w:val="fr-FR"/>
        </w:rPr>
        <w:t xml:space="preserve"> Ramsar </w:t>
      </w:r>
      <w:r w:rsidR="00A94316" w:rsidRPr="00D4126C">
        <w:rPr>
          <w:rFonts w:asciiTheme="minorHAnsi" w:hAnsiTheme="minorHAnsi"/>
          <w:sz w:val="22"/>
          <w:szCs w:val="22"/>
          <w:lang w:val="fr-FR"/>
        </w:rPr>
        <w:t xml:space="preserve">servira de modèle </w:t>
      </w:r>
      <w:r w:rsidR="007801B2">
        <w:rPr>
          <w:rFonts w:asciiTheme="minorHAnsi" w:hAnsiTheme="minorHAnsi"/>
          <w:sz w:val="22"/>
          <w:szCs w:val="22"/>
          <w:lang w:val="fr-FR"/>
        </w:rPr>
        <w:t>que</w:t>
      </w:r>
      <w:r w:rsidR="00A94316" w:rsidRPr="00D4126C">
        <w:rPr>
          <w:rFonts w:asciiTheme="minorHAnsi" w:hAnsiTheme="minorHAnsi"/>
          <w:sz w:val="22"/>
          <w:szCs w:val="22"/>
          <w:lang w:val="fr-FR"/>
        </w:rPr>
        <w:t xml:space="preserve"> d’autres régions et pays </w:t>
      </w:r>
      <w:r w:rsidR="007801B2">
        <w:rPr>
          <w:rFonts w:asciiTheme="minorHAnsi" w:hAnsiTheme="minorHAnsi"/>
          <w:sz w:val="22"/>
          <w:szCs w:val="22"/>
          <w:lang w:val="fr-FR"/>
        </w:rPr>
        <w:t xml:space="preserve">pourront </w:t>
      </w:r>
      <w:r w:rsidR="00A94316" w:rsidRPr="00D4126C">
        <w:rPr>
          <w:rFonts w:asciiTheme="minorHAnsi" w:hAnsiTheme="minorHAnsi"/>
          <w:sz w:val="22"/>
          <w:szCs w:val="22"/>
          <w:lang w:val="fr-FR"/>
        </w:rPr>
        <w:t>adapt</w:t>
      </w:r>
      <w:r w:rsidR="007801B2">
        <w:rPr>
          <w:rFonts w:asciiTheme="minorHAnsi" w:hAnsiTheme="minorHAnsi"/>
          <w:sz w:val="22"/>
          <w:szCs w:val="22"/>
          <w:lang w:val="fr-FR"/>
        </w:rPr>
        <w:t>er</w:t>
      </w:r>
      <w:r w:rsidR="00A94316" w:rsidRPr="00D4126C">
        <w:rPr>
          <w:rFonts w:asciiTheme="minorHAnsi" w:hAnsiTheme="minorHAnsi"/>
          <w:sz w:val="22"/>
          <w:szCs w:val="22"/>
          <w:lang w:val="fr-FR"/>
        </w:rPr>
        <w:t xml:space="preserve"> à leur propre réalité culturelle et régionale</w:t>
      </w:r>
      <w:r w:rsidR="006C7BE0" w:rsidRPr="00D4126C">
        <w:rPr>
          <w:rFonts w:asciiTheme="minorHAnsi" w:hAnsiTheme="minorHAnsi"/>
          <w:sz w:val="22"/>
          <w:szCs w:val="22"/>
          <w:lang w:val="fr-FR"/>
        </w:rPr>
        <w:t xml:space="preserve">. </w:t>
      </w:r>
      <w:r w:rsidR="00A94316" w:rsidRPr="00D4126C">
        <w:rPr>
          <w:rFonts w:asciiTheme="minorHAnsi" w:hAnsiTheme="minorHAnsi"/>
          <w:sz w:val="22"/>
          <w:szCs w:val="22"/>
          <w:lang w:val="fr-FR"/>
        </w:rPr>
        <w:t>Chaque page sur un Site</w:t>
      </w:r>
      <w:r w:rsidR="00E94167" w:rsidRPr="00D4126C">
        <w:rPr>
          <w:rFonts w:asciiTheme="minorHAnsi" w:hAnsiTheme="minorHAnsi"/>
          <w:sz w:val="22"/>
          <w:szCs w:val="22"/>
          <w:lang w:val="fr-FR"/>
        </w:rPr>
        <w:t xml:space="preserve"> </w:t>
      </w:r>
      <w:r w:rsidR="000C2401" w:rsidRPr="00D4126C">
        <w:rPr>
          <w:rFonts w:asciiTheme="minorHAnsi" w:hAnsiTheme="minorHAnsi"/>
          <w:sz w:val="22"/>
          <w:szCs w:val="22"/>
          <w:lang w:val="fr-FR"/>
        </w:rPr>
        <w:t>Ramsar</w:t>
      </w:r>
      <w:r w:rsidR="00A94316" w:rsidRPr="00D4126C">
        <w:rPr>
          <w:rFonts w:asciiTheme="minorHAnsi" w:hAnsiTheme="minorHAnsi"/>
          <w:sz w:val="22"/>
          <w:szCs w:val="22"/>
          <w:lang w:val="fr-FR"/>
        </w:rPr>
        <w:t xml:space="preserve"> devrait comprendre les informations suivantes :</w:t>
      </w:r>
      <w:r w:rsidR="00E94167" w:rsidRPr="00D4126C">
        <w:rPr>
          <w:rFonts w:asciiTheme="minorHAnsi" w:hAnsiTheme="minorHAnsi"/>
          <w:sz w:val="22"/>
          <w:szCs w:val="22"/>
          <w:lang w:val="fr-FR"/>
        </w:rPr>
        <w:t xml:space="preserve"> </w:t>
      </w:r>
    </w:p>
    <w:p w:rsidR="00851D9F" w:rsidRPr="00D4126C" w:rsidRDefault="00A94316" w:rsidP="00DF6FB3">
      <w:pPr>
        <w:pStyle w:val="ListParagraph"/>
        <w:numPr>
          <w:ilvl w:val="0"/>
          <w:numId w:val="13"/>
        </w:numPr>
        <w:ind w:left="426" w:hanging="426"/>
        <w:rPr>
          <w:rFonts w:asciiTheme="minorHAnsi" w:hAnsiTheme="minorHAnsi"/>
          <w:sz w:val="22"/>
          <w:szCs w:val="22"/>
          <w:lang w:val="fr-FR"/>
        </w:rPr>
      </w:pPr>
      <w:r w:rsidRPr="00D4126C">
        <w:rPr>
          <w:rFonts w:asciiTheme="minorHAnsi" w:hAnsiTheme="minorHAnsi"/>
          <w:sz w:val="22"/>
          <w:szCs w:val="22"/>
          <w:lang w:val="fr-FR"/>
        </w:rPr>
        <w:t>I</w:t>
      </w:r>
      <w:r w:rsidR="00851D9F" w:rsidRPr="00D4126C">
        <w:rPr>
          <w:rFonts w:asciiTheme="minorHAnsi" w:hAnsiTheme="minorHAnsi"/>
          <w:sz w:val="22"/>
          <w:szCs w:val="22"/>
          <w:lang w:val="fr-FR"/>
        </w:rPr>
        <w:t>nformation</w:t>
      </w:r>
      <w:r w:rsidRPr="00D4126C">
        <w:rPr>
          <w:rFonts w:asciiTheme="minorHAnsi" w:hAnsiTheme="minorHAnsi"/>
          <w:sz w:val="22"/>
          <w:szCs w:val="22"/>
          <w:lang w:val="fr-FR"/>
        </w:rPr>
        <w:t>s de base sur le</w:t>
      </w:r>
      <w:r w:rsidR="00851D9F" w:rsidRPr="00D4126C">
        <w:rPr>
          <w:rFonts w:asciiTheme="minorHAnsi" w:hAnsiTheme="minorHAnsi"/>
          <w:sz w:val="22"/>
          <w:szCs w:val="22"/>
          <w:lang w:val="fr-FR"/>
        </w:rPr>
        <w:t xml:space="preserve"> Site </w:t>
      </w:r>
      <w:r w:rsidRPr="00D4126C">
        <w:rPr>
          <w:rFonts w:asciiTheme="minorHAnsi" w:hAnsiTheme="minorHAnsi"/>
          <w:sz w:val="22"/>
          <w:szCs w:val="22"/>
          <w:lang w:val="fr-FR"/>
        </w:rPr>
        <w:t>lui-même et les alentours</w:t>
      </w:r>
    </w:p>
    <w:p w:rsidR="00851D9F" w:rsidRPr="00D4126C" w:rsidRDefault="00851D9F" w:rsidP="00DF6FB3">
      <w:pPr>
        <w:pStyle w:val="ListParagraph"/>
        <w:numPr>
          <w:ilvl w:val="0"/>
          <w:numId w:val="13"/>
        </w:numPr>
        <w:ind w:left="426" w:hanging="426"/>
        <w:rPr>
          <w:rFonts w:asciiTheme="minorHAnsi" w:hAnsiTheme="minorHAnsi"/>
          <w:sz w:val="22"/>
          <w:szCs w:val="22"/>
          <w:lang w:val="fr-FR"/>
        </w:rPr>
      </w:pPr>
      <w:r w:rsidRPr="00D4126C">
        <w:rPr>
          <w:rFonts w:asciiTheme="minorHAnsi" w:hAnsiTheme="minorHAnsi"/>
          <w:sz w:val="22"/>
          <w:szCs w:val="22"/>
          <w:lang w:val="fr-FR"/>
        </w:rPr>
        <w:t>Anima</w:t>
      </w:r>
      <w:r w:rsidR="00A94316" w:rsidRPr="00D4126C">
        <w:rPr>
          <w:rFonts w:asciiTheme="minorHAnsi" w:hAnsiTheme="minorHAnsi"/>
          <w:sz w:val="22"/>
          <w:szCs w:val="22"/>
          <w:lang w:val="fr-FR"/>
        </w:rPr>
        <w:t>ux et plantes revêtant un intérêt particulier</w:t>
      </w:r>
    </w:p>
    <w:p w:rsidR="00851D9F" w:rsidRPr="00D4126C" w:rsidRDefault="00A94316" w:rsidP="00DF6FB3">
      <w:pPr>
        <w:pStyle w:val="ListParagraph"/>
        <w:numPr>
          <w:ilvl w:val="0"/>
          <w:numId w:val="13"/>
        </w:numPr>
        <w:ind w:left="426" w:hanging="426"/>
        <w:rPr>
          <w:rFonts w:asciiTheme="minorHAnsi" w:hAnsiTheme="minorHAnsi"/>
          <w:sz w:val="22"/>
          <w:szCs w:val="22"/>
          <w:lang w:val="fr-FR"/>
        </w:rPr>
      </w:pPr>
      <w:r w:rsidRPr="00D4126C">
        <w:rPr>
          <w:rFonts w:asciiTheme="minorHAnsi" w:hAnsiTheme="minorHAnsi"/>
          <w:sz w:val="22"/>
          <w:szCs w:val="22"/>
          <w:lang w:val="fr-FR"/>
        </w:rPr>
        <w:t>Manière dont le Site est géré et utilisé par les communautés locales</w:t>
      </w:r>
    </w:p>
    <w:p w:rsidR="00851D9F" w:rsidRPr="00D4126C" w:rsidRDefault="00A94316" w:rsidP="00DF6FB3">
      <w:pPr>
        <w:pStyle w:val="ListParagraph"/>
        <w:numPr>
          <w:ilvl w:val="0"/>
          <w:numId w:val="13"/>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Anecdotes d’intérêt humain démontrant comment </w:t>
      </w:r>
      <w:r w:rsidR="00851D9F"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améliore la qualité de vie des </w:t>
      </w:r>
      <w:r w:rsidR="007801B2">
        <w:rPr>
          <w:rFonts w:asciiTheme="minorHAnsi" w:hAnsiTheme="minorHAnsi"/>
          <w:sz w:val="22"/>
          <w:szCs w:val="22"/>
          <w:lang w:val="fr-FR"/>
        </w:rPr>
        <w:t>habitants</w:t>
      </w:r>
    </w:p>
    <w:p w:rsidR="00E94167" w:rsidRPr="00D4126C" w:rsidRDefault="00E94167" w:rsidP="00A673F6">
      <w:pPr>
        <w:rPr>
          <w:rFonts w:asciiTheme="minorHAnsi" w:hAnsiTheme="minorHAnsi"/>
          <w:sz w:val="22"/>
          <w:szCs w:val="22"/>
          <w:lang w:val="fr-FR"/>
        </w:rPr>
      </w:pPr>
    </w:p>
    <w:p w:rsidR="00851D9F" w:rsidRPr="00D4126C" w:rsidRDefault="00E94167" w:rsidP="00A673F6">
      <w:pPr>
        <w:rPr>
          <w:rFonts w:asciiTheme="minorHAnsi" w:hAnsiTheme="minorHAnsi"/>
          <w:sz w:val="22"/>
          <w:szCs w:val="22"/>
          <w:lang w:val="fr-FR"/>
        </w:rPr>
      </w:pPr>
      <w:r w:rsidRPr="00D4126C">
        <w:rPr>
          <w:rFonts w:asciiTheme="minorHAnsi" w:hAnsiTheme="minorHAnsi"/>
          <w:sz w:val="22"/>
          <w:szCs w:val="22"/>
          <w:lang w:val="fr-FR"/>
        </w:rPr>
        <w:t>Compil</w:t>
      </w:r>
      <w:r w:rsidR="000B7A06" w:rsidRPr="00D4126C">
        <w:rPr>
          <w:rFonts w:asciiTheme="minorHAnsi" w:hAnsiTheme="minorHAnsi"/>
          <w:sz w:val="22"/>
          <w:szCs w:val="22"/>
          <w:lang w:val="fr-FR"/>
        </w:rPr>
        <w:t>é dans un dossier de la Collection Ramsar pour un pays donné</w:t>
      </w:r>
      <w:r w:rsidRPr="00D4126C">
        <w:rPr>
          <w:rFonts w:asciiTheme="minorHAnsi" w:hAnsiTheme="minorHAnsi"/>
          <w:sz w:val="22"/>
          <w:szCs w:val="22"/>
          <w:lang w:val="fr-FR"/>
        </w:rPr>
        <w:t xml:space="preserve">, </w:t>
      </w:r>
      <w:r w:rsidR="00DA17A7" w:rsidRPr="00D4126C">
        <w:rPr>
          <w:rFonts w:asciiTheme="minorHAnsi" w:hAnsiTheme="minorHAnsi"/>
          <w:sz w:val="22"/>
          <w:szCs w:val="22"/>
          <w:lang w:val="fr-FR"/>
        </w:rPr>
        <w:t>cette</w:t>
      </w:r>
      <w:r w:rsidRPr="00D4126C">
        <w:rPr>
          <w:rFonts w:asciiTheme="minorHAnsi" w:hAnsiTheme="minorHAnsi"/>
          <w:sz w:val="22"/>
          <w:szCs w:val="22"/>
          <w:lang w:val="fr-FR"/>
        </w:rPr>
        <w:t xml:space="preserve"> publication </w:t>
      </w:r>
      <w:r w:rsidR="00DA17A7" w:rsidRPr="00D4126C">
        <w:rPr>
          <w:rFonts w:asciiTheme="minorHAnsi" w:hAnsiTheme="minorHAnsi"/>
          <w:sz w:val="22"/>
          <w:szCs w:val="22"/>
          <w:lang w:val="fr-FR"/>
        </w:rPr>
        <w:t>aurait de multiples usages : matériel publicitaire en faveur de l’éco-tourisme, dépliants distribués pour information dans les centres d’accueil des visiteurs, hôtels et offices du tourisme</w:t>
      </w:r>
      <w:r w:rsidRPr="00D4126C">
        <w:rPr>
          <w:rFonts w:asciiTheme="minorHAnsi" w:hAnsiTheme="minorHAnsi"/>
          <w:sz w:val="22"/>
          <w:szCs w:val="22"/>
          <w:lang w:val="fr-FR"/>
        </w:rPr>
        <w:t>.</w:t>
      </w:r>
    </w:p>
    <w:p w:rsidR="000664C0" w:rsidRPr="00D4126C" w:rsidRDefault="000664C0" w:rsidP="00A673F6">
      <w:pPr>
        <w:rPr>
          <w:rFonts w:asciiTheme="minorHAnsi" w:hAnsiTheme="minorHAnsi"/>
          <w:sz w:val="22"/>
          <w:szCs w:val="22"/>
          <w:lang w:val="fr-FR"/>
        </w:rPr>
      </w:pPr>
    </w:p>
    <w:p w:rsidR="00851D9F" w:rsidRPr="00D4126C" w:rsidRDefault="00DA17A7" w:rsidP="00A673F6">
      <w:pPr>
        <w:rPr>
          <w:rFonts w:asciiTheme="minorHAnsi" w:hAnsiTheme="minorHAnsi"/>
          <w:b/>
          <w:i/>
          <w:sz w:val="22"/>
          <w:szCs w:val="22"/>
          <w:lang w:val="fr-FR"/>
        </w:rPr>
      </w:pPr>
      <w:r w:rsidRPr="00D4126C">
        <w:rPr>
          <w:rFonts w:asciiTheme="minorHAnsi" w:hAnsiTheme="minorHAnsi"/>
          <w:b/>
          <w:i/>
          <w:sz w:val="22"/>
          <w:szCs w:val="22"/>
          <w:lang w:val="fr-FR"/>
        </w:rPr>
        <w:t>Publication sur l’ « Effet Ramsar »</w:t>
      </w:r>
      <w:r w:rsidR="004F370F" w:rsidRPr="00D4126C">
        <w:rPr>
          <w:rFonts w:asciiTheme="minorHAnsi" w:hAnsiTheme="minorHAnsi"/>
          <w:b/>
          <w:i/>
          <w:sz w:val="22"/>
          <w:szCs w:val="22"/>
          <w:lang w:val="fr-FR"/>
        </w:rPr>
        <w:t xml:space="preserve"> (f</w:t>
      </w:r>
      <w:r w:rsidRPr="00D4126C">
        <w:rPr>
          <w:rFonts w:asciiTheme="minorHAnsi" w:hAnsiTheme="minorHAnsi"/>
          <w:b/>
          <w:i/>
          <w:sz w:val="22"/>
          <w:szCs w:val="22"/>
          <w:lang w:val="fr-FR"/>
        </w:rPr>
        <w:t>o</w:t>
      </w:r>
      <w:r w:rsidR="004F370F" w:rsidRPr="00D4126C">
        <w:rPr>
          <w:rFonts w:asciiTheme="minorHAnsi" w:hAnsiTheme="minorHAnsi"/>
          <w:b/>
          <w:i/>
          <w:sz w:val="22"/>
          <w:szCs w:val="22"/>
          <w:lang w:val="fr-FR"/>
        </w:rPr>
        <w:t>nds</w:t>
      </w:r>
      <w:r w:rsidRPr="00D4126C">
        <w:rPr>
          <w:rFonts w:asciiTheme="minorHAnsi" w:hAnsiTheme="minorHAnsi"/>
          <w:b/>
          <w:i/>
          <w:sz w:val="22"/>
          <w:szCs w:val="22"/>
          <w:lang w:val="fr-FR"/>
        </w:rPr>
        <w:t xml:space="preserve"> non administratifs</w:t>
      </w:r>
      <w:r w:rsidR="004F370F" w:rsidRPr="00D4126C">
        <w:rPr>
          <w:rFonts w:asciiTheme="minorHAnsi" w:hAnsiTheme="minorHAnsi"/>
          <w:b/>
          <w:i/>
          <w:sz w:val="22"/>
          <w:szCs w:val="22"/>
          <w:lang w:val="fr-FR"/>
        </w:rPr>
        <w:t>)</w:t>
      </w:r>
    </w:p>
    <w:p w:rsidR="00851D9F" w:rsidRPr="00D4126C" w:rsidRDefault="008252B4" w:rsidP="00A673F6">
      <w:pPr>
        <w:rPr>
          <w:rFonts w:asciiTheme="minorHAnsi" w:hAnsiTheme="minorHAnsi"/>
          <w:sz w:val="22"/>
          <w:szCs w:val="22"/>
          <w:lang w:val="fr-FR"/>
        </w:rPr>
      </w:pPr>
      <w:r w:rsidRPr="00D4126C">
        <w:rPr>
          <w:rFonts w:asciiTheme="minorHAnsi" w:hAnsiTheme="minorHAnsi"/>
          <w:sz w:val="22"/>
          <w:szCs w:val="22"/>
          <w:lang w:val="fr-FR"/>
        </w:rPr>
        <w:t>Également dans le but de soutenir l’o</w:t>
      </w:r>
      <w:r w:rsidR="006A56A3" w:rsidRPr="00D4126C">
        <w:rPr>
          <w:rFonts w:asciiTheme="minorHAnsi" w:hAnsiTheme="minorHAnsi"/>
          <w:sz w:val="22"/>
          <w:szCs w:val="22"/>
          <w:lang w:val="fr-FR"/>
        </w:rPr>
        <w:t>bjectif stratégique de CESP</w:t>
      </w:r>
      <w:r w:rsidR="009170F0" w:rsidRPr="00D4126C">
        <w:rPr>
          <w:rFonts w:asciiTheme="minorHAnsi" w:hAnsiTheme="minorHAnsi"/>
          <w:sz w:val="22"/>
          <w:szCs w:val="22"/>
          <w:lang w:val="fr-FR"/>
        </w:rPr>
        <w:t xml:space="preserve"> 3.4, </w:t>
      </w:r>
      <w:r w:rsidRPr="00D4126C">
        <w:rPr>
          <w:rFonts w:asciiTheme="minorHAnsi" w:hAnsiTheme="minorHAnsi"/>
          <w:sz w:val="22"/>
          <w:szCs w:val="22"/>
          <w:lang w:val="fr-FR"/>
        </w:rPr>
        <w:t xml:space="preserve">cette publication sur internet et sur papier permettrait de présenter </w:t>
      </w:r>
      <w:r w:rsidR="007801B2">
        <w:rPr>
          <w:rFonts w:asciiTheme="minorHAnsi" w:hAnsiTheme="minorHAnsi"/>
          <w:sz w:val="22"/>
          <w:szCs w:val="22"/>
          <w:lang w:val="fr-FR"/>
        </w:rPr>
        <w:t>une dizaine, par exemple, d’</w:t>
      </w:r>
      <w:r w:rsidRPr="00D4126C">
        <w:rPr>
          <w:rFonts w:asciiTheme="minorHAnsi" w:hAnsiTheme="minorHAnsi"/>
          <w:sz w:val="22"/>
          <w:szCs w:val="22"/>
          <w:lang w:val="fr-FR"/>
        </w:rPr>
        <w:t xml:space="preserve">histoires illustrées portant sur une région telle que l’Afrique, montrant pourquoi Ramsar a une telle importance et est aussi utile aux Parties, en mettant en évidence : </w:t>
      </w:r>
    </w:p>
    <w:p w:rsidR="00851D9F" w:rsidRPr="00D4126C" w:rsidRDefault="00521E14"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Le rôle s</w:t>
      </w:r>
      <w:r w:rsidR="00851D9F" w:rsidRPr="00D4126C">
        <w:rPr>
          <w:rFonts w:asciiTheme="minorHAnsi" w:hAnsiTheme="minorHAnsi"/>
          <w:sz w:val="22"/>
          <w:szCs w:val="22"/>
          <w:lang w:val="fr-FR"/>
        </w:rPr>
        <w:t>p</w:t>
      </w:r>
      <w:r w:rsidRPr="00D4126C">
        <w:rPr>
          <w:rFonts w:asciiTheme="minorHAnsi" w:hAnsiTheme="minorHAnsi"/>
          <w:sz w:val="22"/>
          <w:szCs w:val="22"/>
          <w:lang w:val="fr-FR"/>
        </w:rPr>
        <w:t>é</w:t>
      </w:r>
      <w:r w:rsidR="00851D9F" w:rsidRPr="00D4126C">
        <w:rPr>
          <w:rFonts w:asciiTheme="minorHAnsi" w:hAnsiTheme="minorHAnsi"/>
          <w:sz w:val="22"/>
          <w:szCs w:val="22"/>
          <w:lang w:val="fr-FR"/>
        </w:rPr>
        <w:t>cifi</w:t>
      </w:r>
      <w:r w:rsidRPr="00D4126C">
        <w:rPr>
          <w:rFonts w:asciiTheme="minorHAnsi" w:hAnsiTheme="minorHAnsi"/>
          <w:sz w:val="22"/>
          <w:szCs w:val="22"/>
          <w:lang w:val="fr-FR"/>
        </w:rPr>
        <w:t>que de</w:t>
      </w:r>
      <w:r w:rsidR="00851D9F" w:rsidRPr="00D4126C">
        <w:rPr>
          <w:rFonts w:asciiTheme="minorHAnsi" w:hAnsiTheme="minorHAnsi"/>
          <w:sz w:val="22"/>
          <w:szCs w:val="22"/>
          <w:lang w:val="fr-FR"/>
        </w:rPr>
        <w:t xml:space="preserve"> Ramsar </w:t>
      </w:r>
      <w:r w:rsidR="007801B2">
        <w:rPr>
          <w:rFonts w:asciiTheme="minorHAnsi" w:hAnsiTheme="minorHAnsi"/>
          <w:sz w:val="22"/>
          <w:szCs w:val="22"/>
          <w:lang w:val="fr-FR"/>
        </w:rPr>
        <w:t>pour</w:t>
      </w:r>
      <w:r w:rsidRPr="00D4126C">
        <w:rPr>
          <w:rFonts w:asciiTheme="minorHAnsi" w:hAnsiTheme="minorHAnsi"/>
          <w:sz w:val="22"/>
          <w:szCs w:val="22"/>
          <w:lang w:val="fr-FR"/>
        </w:rPr>
        <w:t xml:space="preserve"> facilit</w:t>
      </w:r>
      <w:r w:rsidR="007801B2">
        <w:rPr>
          <w:rFonts w:asciiTheme="minorHAnsi" w:hAnsiTheme="minorHAnsi"/>
          <w:sz w:val="22"/>
          <w:szCs w:val="22"/>
          <w:lang w:val="fr-FR"/>
        </w:rPr>
        <w:t>er des</w:t>
      </w:r>
      <w:r w:rsidRPr="00D4126C">
        <w:rPr>
          <w:rFonts w:asciiTheme="minorHAnsi" w:hAnsiTheme="minorHAnsi"/>
          <w:sz w:val="22"/>
          <w:szCs w:val="22"/>
          <w:lang w:val="fr-FR"/>
        </w:rPr>
        <w:t xml:space="preserve"> changements </w:t>
      </w:r>
      <w:r w:rsidR="00851D9F" w:rsidRPr="00D4126C">
        <w:rPr>
          <w:rFonts w:asciiTheme="minorHAnsi" w:hAnsiTheme="minorHAnsi"/>
          <w:sz w:val="22"/>
          <w:szCs w:val="22"/>
          <w:lang w:val="fr-FR"/>
        </w:rPr>
        <w:t>positi</w:t>
      </w:r>
      <w:r w:rsidRPr="00D4126C">
        <w:rPr>
          <w:rFonts w:asciiTheme="minorHAnsi" w:hAnsiTheme="minorHAnsi"/>
          <w:sz w:val="22"/>
          <w:szCs w:val="22"/>
          <w:lang w:val="fr-FR"/>
        </w:rPr>
        <w:t>fs</w:t>
      </w:r>
    </w:p>
    <w:p w:rsidR="00851D9F" w:rsidRPr="00D4126C" w:rsidRDefault="00521E14"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Les meilleures pratiques de gestion rationnelle et/ou de restauration des zones humides</w:t>
      </w:r>
      <w:r w:rsidR="00851D9F" w:rsidRPr="00D4126C">
        <w:rPr>
          <w:rFonts w:asciiTheme="minorHAnsi" w:hAnsiTheme="minorHAnsi"/>
          <w:sz w:val="22"/>
          <w:szCs w:val="22"/>
          <w:lang w:val="fr-FR"/>
        </w:rPr>
        <w:t xml:space="preserve"> </w:t>
      </w:r>
    </w:p>
    <w:p w:rsidR="00851D9F" w:rsidRPr="00D4126C" w:rsidRDefault="00521E14"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Les exemples de problèmes typiques de développement résolus positivement</w:t>
      </w:r>
      <w:r w:rsidR="00851D9F" w:rsidRPr="00D4126C">
        <w:rPr>
          <w:rFonts w:asciiTheme="minorHAnsi" w:hAnsiTheme="minorHAnsi"/>
          <w:sz w:val="22"/>
          <w:szCs w:val="22"/>
          <w:lang w:val="fr-FR"/>
        </w:rPr>
        <w:t xml:space="preserve"> </w:t>
      </w:r>
    </w:p>
    <w:p w:rsidR="00851D9F" w:rsidRPr="00D4126C" w:rsidRDefault="00521E14"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L’intégration de parties prenantes comme facteur clé du succès</w:t>
      </w:r>
    </w:p>
    <w:p w:rsidR="000664C0" w:rsidRPr="00D4126C" w:rsidRDefault="000664C0" w:rsidP="00A673F6">
      <w:pPr>
        <w:rPr>
          <w:rFonts w:asciiTheme="minorHAnsi" w:hAnsiTheme="minorHAnsi"/>
          <w:sz w:val="22"/>
          <w:szCs w:val="22"/>
          <w:lang w:val="fr-FR"/>
        </w:rPr>
      </w:pPr>
    </w:p>
    <w:p w:rsidR="00DC432C" w:rsidRPr="00D4126C" w:rsidRDefault="00677F33" w:rsidP="00F766AA">
      <w:p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10</w:t>
      </w:r>
      <w:r w:rsidR="00E32F2B" w:rsidRPr="00D4126C">
        <w:rPr>
          <w:rFonts w:asciiTheme="minorHAnsi" w:hAnsiTheme="minorHAnsi"/>
          <w:b/>
          <w:sz w:val="22"/>
          <w:szCs w:val="22"/>
          <w:lang w:val="fr-FR"/>
        </w:rPr>
        <w:t>h</w:t>
      </w:r>
      <w:r w:rsidR="00F91AF7" w:rsidRPr="00D4126C">
        <w:rPr>
          <w:rFonts w:asciiTheme="minorHAnsi" w:hAnsiTheme="minorHAnsi"/>
          <w:b/>
          <w:sz w:val="22"/>
          <w:szCs w:val="22"/>
          <w:lang w:val="fr-FR"/>
        </w:rPr>
        <w:t xml:space="preserve">. </w:t>
      </w:r>
      <w:r w:rsidR="00B00F80" w:rsidRPr="00D4126C">
        <w:rPr>
          <w:rFonts w:asciiTheme="minorHAnsi" w:hAnsiTheme="minorHAnsi"/>
          <w:b/>
          <w:sz w:val="22"/>
          <w:szCs w:val="22"/>
          <w:lang w:val="fr-FR"/>
        </w:rPr>
        <w:t>Renforcement des capacités</w:t>
      </w:r>
    </w:p>
    <w:p w:rsidR="00D31BBC" w:rsidRPr="00D4126C" w:rsidRDefault="00D31BBC" w:rsidP="00A673F6">
      <w:pPr>
        <w:rPr>
          <w:rFonts w:asciiTheme="minorHAnsi" w:hAnsiTheme="minorHAnsi"/>
          <w:sz w:val="22"/>
          <w:szCs w:val="22"/>
          <w:lang w:val="fr-FR"/>
        </w:rPr>
      </w:pPr>
    </w:p>
    <w:p w:rsidR="009D4092" w:rsidRPr="00D4126C" w:rsidRDefault="00540A7F" w:rsidP="00A673F6">
      <w:pPr>
        <w:rPr>
          <w:rFonts w:asciiTheme="minorHAnsi" w:hAnsiTheme="minorHAnsi"/>
          <w:sz w:val="22"/>
          <w:szCs w:val="22"/>
          <w:lang w:val="fr-FR"/>
        </w:rPr>
      </w:pPr>
      <w:r w:rsidRPr="00D4126C">
        <w:rPr>
          <w:rFonts w:asciiTheme="minorHAnsi" w:hAnsiTheme="minorHAnsi"/>
          <w:sz w:val="22"/>
          <w:szCs w:val="22"/>
          <w:lang w:val="fr-FR"/>
        </w:rPr>
        <w:t xml:space="preserve">Les ateliers et les webinaires </w:t>
      </w:r>
      <w:r w:rsidR="00F345FF" w:rsidRPr="00D4126C">
        <w:rPr>
          <w:rFonts w:asciiTheme="minorHAnsi" w:hAnsiTheme="minorHAnsi"/>
          <w:sz w:val="22"/>
          <w:szCs w:val="22"/>
          <w:lang w:val="fr-FR"/>
        </w:rPr>
        <w:t xml:space="preserve">sont deux formes de formation et de renforcement des capacités particulièrement économiques </w:t>
      </w:r>
      <w:r w:rsidR="007801B2">
        <w:rPr>
          <w:rFonts w:asciiTheme="minorHAnsi" w:hAnsiTheme="minorHAnsi"/>
          <w:sz w:val="22"/>
          <w:szCs w:val="22"/>
          <w:lang w:val="fr-FR"/>
        </w:rPr>
        <w:t xml:space="preserve">permettant </w:t>
      </w:r>
      <w:r w:rsidR="00F345FF" w:rsidRPr="00D4126C">
        <w:rPr>
          <w:rFonts w:asciiTheme="minorHAnsi" w:hAnsiTheme="minorHAnsi"/>
          <w:sz w:val="22"/>
          <w:szCs w:val="22"/>
          <w:lang w:val="fr-FR"/>
        </w:rPr>
        <w:t xml:space="preserve">de stimuler </w:t>
      </w:r>
      <w:r w:rsidR="007801B2">
        <w:rPr>
          <w:rFonts w:asciiTheme="minorHAnsi" w:hAnsiTheme="minorHAnsi"/>
          <w:sz w:val="22"/>
          <w:szCs w:val="22"/>
          <w:lang w:val="fr-FR"/>
        </w:rPr>
        <w:t xml:space="preserve">la mise </w:t>
      </w:r>
      <w:r w:rsidR="00F345FF" w:rsidRPr="00D4126C">
        <w:rPr>
          <w:rFonts w:asciiTheme="minorHAnsi" w:hAnsiTheme="minorHAnsi"/>
          <w:sz w:val="22"/>
          <w:szCs w:val="22"/>
          <w:lang w:val="fr-FR"/>
        </w:rPr>
        <w:t xml:space="preserve">en œuvre </w:t>
      </w:r>
      <w:r w:rsidR="007801B2">
        <w:rPr>
          <w:rFonts w:asciiTheme="minorHAnsi" w:hAnsiTheme="minorHAnsi"/>
          <w:sz w:val="22"/>
          <w:szCs w:val="22"/>
          <w:lang w:val="fr-FR"/>
        </w:rPr>
        <w:t xml:space="preserve">de </w:t>
      </w:r>
      <w:r w:rsidR="00F345FF" w:rsidRPr="00D4126C">
        <w:rPr>
          <w:rFonts w:asciiTheme="minorHAnsi" w:hAnsiTheme="minorHAnsi"/>
          <w:sz w:val="22"/>
          <w:szCs w:val="22"/>
          <w:lang w:val="fr-FR"/>
        </w:rPr>
        <w:t xml:space="preserve">la </w:t>
      </w:r>
      <w:r w:rsidR="009D4092" w:rsidRPr="00D4126C">
        <w:rPr>
          <w:rFonts w:asciiTheme="minorHAnsi" w:hAnsiTheme="minorHAnsi"/>
          <w:sz w:val="22"/>
          <w:szCs w:val="22"/>
          <w:lang w:val="fr-FR"/>
        </w:rPr>
        <w:t>Convention</w:t>
      </w:r>
      <w:r w:rsidR="00267F6C" w:rsidRPr="00D4126C">
        <w:rPr>
          <w:rFonts w:asciiTheme="minorHAnsi" w:hAnsiTheme="minorHAnsi"/>
          <w:sz w:val="22"/>
          <w:szCs w:val="22"/>
          <w:lang w:val="fr-FR"/>
        </w:rPr>
        <w:t xml:space="preserve"> </w:t>
      </w:r>
      <w:r w:rsidR="00F345FF" w:rsidRPr="00D4126C">
        <w:rPr>
          <w:rFonts w:asciiTheme="minorHAnsi" w:hAnsiTheme="minorHAnsi"/>
          <w:sz w:val="22"/>
          <w:szCs w:val="22"/>
          <w:lang w:val="fr-FR"/>
        </w:rPr>
        <w:t>pour soutenir ces objectifs</w:t>
      </w:r>
      <w:r w:rsidR="00267F6C" w:rsidRPr="00D4126C">
        <w:rPr>
          <w:rFonts w:asciiTheme="minorHAnsi" w:hAnsiTheme="minorHAnsi"/>
          <w:sz w:val="22"/>
          <w:szCs w:val="22"/>
          <w:lang w:val="fr-FR"/>
        </w:rPr>
        <w:t xml:space="preserve">. </w:t>
      </w:r>
      <w:r w:rsidR="00F345FF" w:rsidRPr="00D4126C">
        <w:rPr>
          <w:rFonts w:asciiTheme="minorHAnsi" w:hAnsiTheme="minorHAnsi"/>
          <w:sz w:val="22"/>
          <w:szCs w:val="22"/>
          <w:lang w:val="fr-FR"/>
        </w:rPr>
        <w:t xml:space="preserve">Le contenu est conçu </w:t>
      </w:r>
      <w:r w:rsidR="007801B2">
        <w:rPr>
          <w:rFonts w:asciiTheme="minorHAnsi" w:hAnsiTheme="minorHAnsi"/>
          <w:sz w:val="22"/>
          <w:szCs w:val="22"/>
          <w:lang w:val="fr-FR"/>
        </w:rPr>
        <w:t xml:space="preserve">en fonction </w:t>
      </w:r>
      <w:r w:rsidR="00F345FF" w:rsidRPr="00D4126C">
        <w:rPr>
          <w:rFonts w:asciiTheme="minorHAnsi" w:hAnsiTheme="minorHAnsi"/>
          <w:sz w:val="22"/>
          <w:szCs w:val="22"/>
          <w:lang w:val="fr-FR"/>
        </w:rPr>
        <w:t xml:space="preserve">des domaines thématiques du </w:t>
      </w:r>
      <w:r w:rsidR="00671064" w:rsidRPr="00D4126C">
        <w:rPr>
          <w:rFonts w:asciiTheme="minorHAnsi" w:hAnsiTheme="minorHAnsi"/>
          <w:sz w:val="22"/>
          <w:szCs w:val="22"/>
          <w:lang w:val="fr-FR"/>
        </w:rPr>
        <w:t>GEST</w:t>
      </w:r>
      <w:r w:rsidR="00F345FF" w:rsidRPr="00D4126C">
        <w:rPr>
          <w:rFonts w:asciiTheme="minorHAnsi" w:hAnsiTheme="minorHAnsi"/>
          <w:sz w:val="22"/>
          <w:szCs w:val="22"/>
          <w:lang w:val="fr-FR"/>
        </w:rPr>
        <w:t>, mais aussi de façon à soutenir le réseau de praticiens œuvrant dans les zones humides</w:t>
      </w:r>
      <w:r w:rsidR="004F370F" w:rsidRPr="00D4126C">
        <w:rPr>
          <w:rFonts w:asciiTheme="minorHAnsi" w:hAnsiTheme="minorHAnsi"/>
          <w:sz w:val="22"/>
          <w:szCs w:val="22"/>
          <w:lang w:val="fr-FR"/>
        </w:rPr>
        <w:t>.</w:t>
      </w:r>
    </w:p>
    <w:p w:rsidR="009D4092" w:rsidRPr="00D4126C" w:rsidRDefault="009D4092" w:rsidP="00A673F6">
      <w:pPr>
        <w:rPr>
          <w:rFonts w:asciiTheme="minorHAnsi" w:hAnsiTheme="minorHAnsi"/>
          <w:sz w:val="22"/>
          <w:szCs w:val="22"/>
          <w:lang w:val="fr-FR"/>
        </w:rPr>
      </w:pPr>
      <w:r w:rsidRPr="00D4126C">
        <w:rPr>
          <w:rFonts w:asciiTheme="minorHAnsi" w:hAnsiTheme="minorHAnsi"/>
          <w:sz w:val="22"/>
          <w:szCs w:val="22"/>
          <w:lang w:val="fr-FR"/>
        </w:rPr>
        <w:t xml:space="preserve"> </w:t>
      </w:r>
    </w:p>
    <w:p w:rsidR="00DC432C" w:rsidRPr="00D4126C" w:rsidRDefault="00F345FF" w:rsidP="00A673F6">
      <w:pPr>
        <w:rPr>
          <w:rFonts w:asciiTheme="minorHAnsi" w:hAnsiTheme="minorHAnsi"/>
          <w:b/>
          <w:i/>
          <w:sz w:val="22"/>
          <w:szCs w:val="22"/>
          <w:lang w:val="fr-FR"/>
        </w:rPr>
      </w:pPr>
      <w:r w:rsidRPr="00D4126C">
        <w:rPr>
          <w:rFonts w:asciiTheme="minorHAnsi" w:hAnsiTheme="minorHAnsi"/>
          <w:b/>
          <w:i/>
          <w:sz w:val="22"/>
          <w:szCs w:val="22"/>
          <w:lang w:val="fr-FR"/>
        </w:rPr>
        <w:t>Ateliers régionaux</w:t>
      </w:r>
      <w:r w:rsidR="00E42A55" w:rsidRPr="00D4126C">
        <w:rPr>
          <w:rFonts w:asciiTheme="minorHAnsi" w:hAnsiTheme="minorHAnsi"/>
          <w:b/>
          <w:i/>
          <w:sz w:val="22"/>
          <w:szCs w:val="22"/>
          <w:lang w:val="fr-FR"/>
        </w:rPr>
        <w:t xml:space="preserve"> </w:t>
      </w:r>
      <w:r w:rsidR="004F370F" w:rsidRPr="00D4126C">
        <w:rPr>
          <w:rFonts w:asciiTheme="minorHAnsi" w:hAnsiTheme="minorHAnsi"/>
          <w:b/>
          <w:i/>
          <w:sz w:val="22"/>
          <w:szCs w:val="22"/>
          <w:lang w:val="fr-FR"/>
        </w:rPr>
        <w:t>(</w:t>
      </w:r>
      <w:r w:rsidRPr="00D4126C">
        <w:rPr>
          <w:rFonts w:asciiTheme="minorHAnsi" w:hAnsiTheme="minorHAnsi"/>
          <w:b/>
          <w:i/>
          <w:sz w:val="22"/>
          <w:szCs w:val="22"/>
          <w:lang w:val="fr-FR"/>
        </w:rPr>
        <w:t xml:space="preserve">fonds </w:t>
      </w:r>
      <w:r w:rsidR="004F370F" w:rsidRPr="00D4126C">
        <w:rPr>
          <w:rFonts w:asciiTheme="minorHAnsi" w:hAnsiTheme="minorHAnsi"/>
          <w:b/>
          <w:i/>
          <w:sz w:val="22"/>
          <w:szCs w:val="22"/>
          <w:lang w:val="fr-FR"/>
        </w:rPr>
        <w:t>non</w:t>
      </w:r>
      <w:r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5B7398" w:rsidRPr="00D4126C" w:rsidRDefault="00416C12" w:rsidP="00A673F6">
      <w:pPr>
        <w:rPr>
          <w:rFonts w:asciiTheme="minorHAnsi" w:hAnsiTheme="minorHAnsi"/>
          <w:sz w:val="22"/>
          <w:szCs w:val="22"/>
          <w:lang w:val="fr-FR"/>
        </w:rPr>
      </w:pPr>
      <w:r w:rsidRPr="00D4126C">
        <w:rPr>
          <w:rFonts w:asciiTheme="minorHAnsi" w:hAnsiTheme="minorHAnsi"/>
          <w:sz w:val="22"/>
          <w:szCs w:val="22"/>
          <w:lang w:val="fr-FR"/>
        </w:rPr>
        <w:t>Les o</w:t>
      </w:r>
      <w:r w:rsidR="006A56A3" w:rsidRPr="00D4126C">
        <w:rPr>
          <w:rFonts w:asciiTheme="minorHAnsi" w:hAnsiTheme="minorHAnsi"/>
          <w:sz w:val="22"/>
          <w:szCs w:val="22"/>
          <w:lang w:val="fr-FR"/>
        </w:rPr>
        <w:t>bjectif</w:t>
      </w:r>
      <w:r w:rsidRPr="00D4126C">
        <w:rPr>
          <w:rFonts w:asciiTheme="minorHAnsi" w:hAnsiTheme="minorHAnsi"/>
          <w:sz w:val="22"/>
          <w:szCs w:val="22"/>
          <w:lang w:val="fr-FR"/>
        </w:rPr>
        <w:t>s</w:t>
      </w:r>
      <w:r w:rsidR="006A56A3" w:rsidRPr="00D4126C">
        <w:rPr>
          <w:rFonts w:asciiTheme="minorHAnsi" w:hAnsiTheme="minorHAnsi"/>
          <w:sz w:val="22"/>
          <w:szCs w:val="22"/>
          <w:lang w:val="fr-FR"/>
        </w:rPr>
        <w:t xml:space="preserve"> stratégique</w:t>
      </w:r>
      <w:r w:rsidRPr="00D4126C">
        <w:rPr>
          <w:rFonts w:asciiTheme="minorHAnsi" w:hAnsiTheme="minorHAnsi"/>
          <w:sz w:val="22"/>
          <w:szCs w:val="22"/>
          <w:lang w:val="fr-FR"/>
        </w:rPr>
        <w:t>s</w:t>
      </w:r>
      <w:r w:rsidR="006A56A3" w:rsidRPr="00D4126C">
        <w:rPr>
          <w:rFonts w:asciiTheme="minorHAnsi" w:hAnsiTheme="minorHAnsi"/>
          <w:sz w:val="22"/>
          <w:szCs w:val="22"/>
          <w:lang w:val="fr-FR"/>
        </w:rPr>
        <w:t xml:space="preserve"> de CESP</w:t>
      </w:r>
      <w:r w:rsidR="00267F6C" w:rsidRPr="00D4126C">
        <w:rPr>
          <w:rFonts w:asciiTheme="minorHAnsi" w:hAnsiTheme="minorHAnsi"/>
          <w:sz w:val="22"/>
          <w:szCs w:val="22"/>
          <w:lang w:val="fr-FR"/>
        </w:rPr>
        <w:t xml:space="preserve"> 4.3 </w:t>
      </w:r>
      <w:r w:rsidRPr="00D4126C">
        <w:rPr>
          <w:rFonts w:asciiTheme="minorHAnsi" w:hAnsiTheme="minorHAnsi"/>
          <w:sz w:val="22"/>
          <w:szCs w:val="22"/>
          <w:lang w:val="fr-FR"/>
        </w:rPr>
        <w:t>et</w:t>
      </w:r>
      <w:r w:rsidR="00267F6C" w:rsidRPr="00D4126C">
        <w:rPr>
          <w:rFonts w:asciiTheme="minorHAnsi" w:hAnsiTheme="minorHAnsi"/>
          <w:sz w:val="22"/>
          <w:szCs w:val="22"/>
          <w:lang w:val="fr-FR"/>
        </w:rPr>
        <w:t xml:space="preserve"> 4.4 </w:t>
      </w:r>
      <w:r w:rsidRPr="00D4126C">
        <w:rPr>
          <w:rFonts w:asciiTheme="minorHAnsi" w:hAnsiTheme="minorHAnsi"/>
          <w:sz w:val="22"/>
          <w:szCs w:val="22"/>
          <w:lang w:val="fr-FR"/>
        </w:rPr>
        <w:t xml:space="preserve">prévoient la fourniture de </w:t>
      </w:r>
      <w:r w:rsidR="00267F6C" w:rsidRPr="00D4126C">
        <w:rPr>
          <w:rFonts w:asciiTheme="minorHAnsi" w:hAnsiTheme="minorHAnsi"/>
          <w:sz w:val="22"/>
          <w:szCs w:val="22"/>
          <w:lang w:val="fr-FR"/>
        </w:rPr>
        <w:t>re</w:t>
      </w:r>
      <w:r w:rsidRPr="00D4126C">
        <w:rPr>
          <w:rFonts w:asciiTheme="minorHAnsi" w:hAnsiTheme="minorHAnsi"/>
          <w:sz w:val="22"/>
          <w:szCs w:val="22"/>
          <w:lang w:val="fr-FR"/>
        </w:rPr>
        <w:t>s</w:t>
      </w:r>
      <w:r w:rsidR="00267F6C" w:rsidRPr="00D4126C">
        <w:rPr>
          <w:rFonts w:asciiTheme="minorHAnsi" w:hAnsiTheme="minorHAnsi"/>
          <w:sz w:val="22"/>
          <w:szCs w:val="22"/>
          <w:lang w:val="fr-FR"/>
        </w:rPr>
        <w:t xml:space="preserve">sources </w:t>
      </w:r>
      <w:r w:rsidRPr="00D4126C">
        <w:rPr>
          <w:rFonts w:asciiTheme="minorHAnsi" w:hAnsiTheme="minorHAnsi"/>
          <w:sz w:val="22"/>
          <w:szCs w:val="22"/>
          <w:lang w:val="fr-FR"/>
        </w:rPr>
        <w:t>pour la formation en matière de gestion des zones humides et le renforcement des capacités au niveau régional</w:t>
      </w:r>
      <w:r w:rsidR="00267F6C"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Compte tenu des domaines thématiques du </w:t>
      </w:r>
      <w:r w:rsidR="00671064" w:rsidRPr="00D4126C">
        <w:rPr>
          <w:rFonts w:asciiTheme="minorHAnsi" w:hAnsiTheme="minorHAnsi"/>
          <w:sz w:val="22"/>
          <w:szCs w:val="22"/>
          <w:lang w:val="fr-FR"/>
        </w:rPr>
        <w:t>GEST</w:t>
      </w:r>
      <w:r w:rsidR="00BA0353" w:rsidRPr="00D4126C">
        <w:rPr>
          <w:rFonts w:asciiTheme="minorHAnsi" w:hAnsiTheme="minorHAnsi"/>
          <w:sz w:val="22"/>
          <w:szCs w:val="22"/>
          <w:lang w:val="fr-FR"/>
        </w:rPr>
        <w:t xml:space="preserve">, </w:t>
      </w:r>
      <w:r w:rsidRPr="00D4126C">
        <w:rPr>
          <w:rFonts w:asciiTheme="minorHAnsi" w:hAnsiTheme="minorHAnsi"/>
          <w:sz w:val="22"/>
          <w:szCs w:val="22"/>
          <w:lang w:val="fr-FR"/>
        </w:rPr>
        <w:t>quatre ateliers régionaux sont prévus</w:t>
      </w:r>
      <w:r w:rsidR="00CF04C0">
        <w:rPr>
          <w:rFonts w:asciiTheme="minorHAnsi" w:hAnsiTheme="minorHAnsi"/>
          <w:sz w:val="22"/>
          <w:szCs w:val="22"/>
          <w:lang w:val="fr-FR"/>
        </w:rPr>
        <w:t xml:space="preserve"> dans le monde</w:t>
      </w:r>
      <w:r w:rsidRPr="00D4126C">
        <w:rPr>
          <w:rFonts w:asciiTheme="minorHAnsi" w:hAnsiTheme="minorHAnsi"/>
          <w:sz w:val="22"/>
          <w:szCs w:val="22"/>
          <w:lang w:val="fr-FR"/>
        </w:rPr>
        <w:t xml:space="preserve"> pour assurer la couverture mondiale</w:t>
      </w:r>
      <w:r w:rsidR="005B7398"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CF04C0">
        <w:rPr>
          <w:rFonts w:asciiTheme="minorHAnsi" w:hAnsiTheme="minorHAnsi"/>
          <w:sz w:val="22"/>
          <w:szCs w:val="22"/>
          <w:lang w:val="fr-FR"/>
        </w:rPr>
        <w:t xml:space="preserve">Ils sont conçus </w:t>
      </w:r>
      <w:r w:rsidRPr="00D4126C">
        <w:rPr>
          <w:rFonts w:asciiTheme="minorHAnsi" w:hAnsiTheme="minorHAnsi"/>
          <w:sz w:val="22"/>
          <w:szCs w:val="22"/>
          <w:lang w:val="fr-FR"/>
        </w:rPr>
        <w:t xml:space="preserve">comme des </w:t>
      </w:r>
      <w:r w:rsidR="00CF04C0">
        <w:rPr>
          <w:rFonts w:asciiTheme="minorHAnsi" w:hAnsiTheme="minorHAnsi"/>
          <w:sz w:val="22"/>
          <w:szCs w:val="22"/>
          <w:lang w:val="fr-FR"/>
        </w:rPr>
        <w:t xml:space="preserve">activités </w:t>
      </w:r>
      <w:r w:rsidRPr="00D4126C">
        <w:rPr>
          <w:rFonts w:asciiTheme="minorHAnsi" w:hAnsiTheme="minorHAnsi"/>
          <w:sz w:val="22"/>
          <w:szCs w:val="22"/>
          <w:lang w:val="fr-FR"/>
        </w:rPr>
        <w:t xml:space="preserve">de renforcement des capacités </w:t>
      </w:r>
      <w:r w:rsidR="00CF04C0">
        <w:rPr>
          <w:rFonts w:asciiTheme="minorHAnsi" w:hAnsiTheme="minorHAnsi"/>
          <w:sz w:val="22"/>
          <w:szCs w:val="22"/>
          <w:lang w:val="fr-FR"/>
        </w:rPr>
        <w:t xml:space="preserve">par </w:t>
      </w:r>
      <w:r w:rsidRPr="00D4126C">
        <w:rPr>
          <w:rFonts w:asciiTheme="minorHAnsi" w:hAnsiTheme="minorHAnsi"/>
          <w:sz w:val="22"/>
          <w:szCs w:val="22"/>
          <w:lang w:val="fr-FR"/>
        </w:rPr>
        <w:t>« </w:t>
      </w:r>
      <w:r w:rsidR="00CF04C0">
        <w:rPr>
          <w:rFonts w:asciiTheme="minorHAnsi" w:hAnsiTheme="minorHAnsi"/>
          <w:sz w:val="22"/>
          <w:szCs w:val="22"/>
          <w:lang w:val="fr-FR"/>
        </w:rPr>
        <w:t>la formation des</w:t>
      </w:r>
      <w:r w:rsidRPr="00D4126C">
        <w:rPr>
          <w:rFonts w:asciiTheme="minorHAnsi" w:hAnsiTheme="minorHAnsi"/>
          <w:sz w:val="22"/>
          <w:szCs w:val="22"/>
          <w:lang w:val="fr-FR"/>
        </w:rPr>
        <w:t xml:space="preserve"> formateur</w:t>
      </w:r>
      <w:r w:rsidR="00CF04C0">
        <w:rPr>
          <w:rFonts w:asciiTheme="minorHAnsi" w:hAnsiTheme="minorHAnsi"/>
          <w:sz w:val="22"/>
          <w:szCs w:val="22"/>
          <w:lang w:val="fr-FR"/>
        </w:rPr>
        <w:t>s</w:t>
      </w:r>
      <w:r w:rsidRPr="00D4126C">
        <w:rPr>
          <w:rFonts w:asciiTheme="minorHAnsi" w:hAnsiTheme="minorHAnsi"/>
          <w:sz w:val="22"/>
          <w:szCs w:val="22"/>
          <w:lang w:val="fr-FR"/>
        </w:rPr>
        <w:t> »</w:t>
      </w:r>
      <w:r w:rsidR="005A7967" w:rsidRPr="00D4126C">
        <w:rPr>
          <w:rFonts w:asciiTheme="minorHAnsi" w:hAnsiTheme="minorHAnsi"/>
          <w:sz w:val="22"/>
          <w:szCs w:val="22"/>
          <w:lang w:val="fr-FR"/>
        </w:rPr>
        <w:t xml:space="preserve">. Ils sont accueillis par des organisations partenaires locales qui leur apportent un </w:t>
      </w:r>
      <w:r w:rsidRPr="00D4126C">
        <w:rPr>
          <w:rFonts w:asciiTheme="minorHAnsi" w:hAnsiTheme="minorHAnsi"/>
          <w:sz w:val="22"/>
          <w:szCs w:val="22"/>
          <w:lang w:val="fr-FR"/>
        </w:rPr>
        <w:t xml:space="preserve">soutien logistique et </w:t>
      </w:r>
      <w:r w:rsidR="00CF04C0">
        <w:rPr>
          <w:rFonts w:asciiTheme="minorHAnsi" w:hAnsiTheme="minorHAnsi"/>
          <w:sz w:val="22"/>
          <w:szCs w:val="22"/>
          <w:lang w:val="fr-FR"/>
        </w:rPr>
        <w:t xml:space="preserve">ils </w:t>
      </w:r>
      <w:r w:rsidR="005A7967" w:rsidRPr="00D4126C">
        <w:rPr>
          <w:rFonts w:asciiTheme="minorHAnsi" w:hAnsiTheme="minorHAnsi"/>
          <w:sz w:val="22"/>
          <w:szCs w:val="22"/>
          <w:lang w:val="fr-FR"/>
        </w:rPr>
        <w:t>se déroulent en anglais</w:t>
      </w:r>
      <w:r w:rsidR="005B7398" w:rsidRPr="00D4126C">
        <w:rPr>
          <w:rFonts w:asciiTheme="minorHAnsi" w:hAnsiTheme="minorHAnsi"/>
          <w:sz w:val="22"/>
          <w:szCs w:val="22"/>
          <w:lang w:val="fr-FR"/>
        </w:rPr>
        <w:t>.</w:t>
      </w:r>
    </w:p>
    <w:p w:rsidR="005B7398" w:rsidRPr="00D4126C" w:rsidRDefault="005B7398" w:rsidP="00A673F6">
      <w:pPr>
        <w:rPr>
          <w:rFonts w:asciiTheme="minorHAnsi" w:hAnsiTheme="minorHAnsi"/>
          <w:sz w:val="22"/>
          <w:szCs w:val="22"/>
          <w:lang w:val="fr-FR"/>
        </w:rPr>
      </w:pPr>
    </w:p>
    <w:p w:rsidR="005B7398" w:rsidRPr="00D4126C" w:rsidRDefault="005A7967" w:rsidP="00A673F6">
      <w:pPr>
        <w:rPr>
          <w:rFonts w:asciiTheme="minorHAnsi" w:hAnsiTheme="minorHAnsi"/>
          <w:sz w:val="22"/>
          <w:szCs w:val="22"/>
          <w:lang w:val="fr-FR"/>
        </w:rPr>
      </w:pPr>
      <w:r w:rsidRPr="00D4126C">
        <w:rPr>
          <w:rFonts w:asciiTheme="minorHAnsi" w:hAnsiTheme="minorHAnsi"/>
          <w:sz w:val="22"/>
          <w:szCs w:val="22"/>
          <w:lang w:val="fr-FR"/>
        </w:rPr>
        <w:t>Les quatre thèmes traités par les ateliers sont conformes à quatre des cinq thèmes provisoires d’orientation du GEST notés entre parenthèses</w:t>
      </w:r>
      <w:r w:rsidR="00F60F34">
        <w:rPr>
          <w:rFonts w:asciiTheme="minorHAnsi" w:hAnsiTheme="minorHAnsi"/>
          <w:sz w:val="22"/>
          <w:szCs w:val="22"/>
          <w:lang w:val="fr-FR"/>
        </w:rPr>
        <w:t>;</w:t>
      </w:r>
      <w:r w:rsidR="009459DA" w:rsidRPr="00D4126C">
        <w:rPr>
          <w:rFonts w:asciiTheme="minorHAnsi" w:hAnsiTheme="minorHAnsi"/>
          <w:sz w:val="22"/>
          <w:szCs w:val="22"/>
          <w:lang w:val="fr-FR"/>
        </w:rPr>
        <w:t xml:space="preserve"> </w:t>
      </w:r>
      <w:r w:rsidRPr="00D4126C">
        <w:rPr>
          <w:rFonts w:asciiTheme="minorHAnsi" w:hAnsiTheme="minorHAnsi"/>
          <w:sz w:val="22"/>
          <w:szCs w:val="22"/>
          <w:lang w:val="fr-FR"/>
        </w:rPr>
        <w:t>une fois encore, ces thèmes sont conformes aux domaines thématiques</w:t>
      </w:r>
      <w:r w:rsidR="00D17704">
        <w:rPr>
          <w:rFonts w:asciiTheme="minorHAnsi" w:hAnsiTheme="minorHAnsi"/>
          <w:sz w:val="22"/>
          <w:szCs w:val="22"/>
          <w:lang w:val="fr-FR"/>
        </w:rPr>
        <w:t xml:space="preserve"> et </w:t>
      </w:r>
      <w:r w:rsidRPr="00D4126C">
        <w:rPr>
          <w:rFonts w:asciiTheme="minorHAnsi" w:hAnsiTheme="minorHAnsi"/>
          <w:sz w:val="22"/>
          <w:szCs w:val="22"/>
          <w:lang w:val="fr-FR"/>
        </w:rPr>
        <w:t xml:space="preserve">proposés </w:t>
      </w:r>
      <w:r w:rsidR="00D17704">
        <w:rPr>
          <w:rFonts w:asciiTheme="minorHAnsi" w:hAnsiTheme="minorHAnsi"/>
          <w:sz w:val="22"/>
          <w:szCs w:val="22"/>
          <w:lang w:val="fr-FR"/>
        </w:rPr>
        <w:t xml:space="preserve">aux Parties </w:t>
      </w:r>
      <w:r w:rsidRPr="00D4126C">
        <w:rPr>
          <w:rFonts w:asciiTheme="minorHAnsi" w:hAnsiTheme="minorHAnsi"/>
          <w:sz w:val="22"/>
          <w:szCs w:val="22"/>
          <w:lang w:val="fr-FR"/>
        </w:rPr>
        <w:t xml:space="preserve">comme </w:t>
      </w:r>
      <w:r w:rsidR="00D17704">
        <w:rPr>
          <w:rFonts w:asciiTheme="minorHAnsi" w:hAnsiTheme="minorHAnsi"/>
          <w:sz w:val="22"/>
          <w:szCs w:val="22"/>
          <w:lang w:val="fr-FR"/>
        </w:rPr>
        <w:t xml:space="preserve">un </w:t>
      </w:r>
      <w:r w:rsidRPr="00D4126C">
        <w:rPr>
          <w:rFonts w:asciiTheme="minorHAnsi" w:hAnsiTheme="minorHAnsi"/>
          <w:sz w:val="22"/>
          <w:szCs w:val="22"/>
          <w:lang w:val="fr-FR"/>
        </w:rPr>
        <w:t>scénario possible :</w:t>
      </w:r>
    </w:p>
    <w:p w:rsidR="00DC432C" w:rsidRPr="00D4126C" w:rsidRDefault="005B7398"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M</w:t>
      </w:r>
      <w:r w:rsidR="00FD7136" w:rsidRPr="00D4126C">
        <w:rPr>
          <w:rFonts w:asciiTheme="minorHAnsi" w:hAnsiTheme="minorHAnsi"/>
          <w:sz w:val="22"/>
          <w:szCs w:val="22"/>
          <w:lang w:val="fr-FR"/>
        </w:rPr>
        <w:t>é</w:t>
      </w:r>
      <w:r w:rsidRPr="00D4126C">
        <w:rPr>
          <w:rFonts w:asciiTheme="minorHAnsi" w:hAnsiTheme="minorHAnsi"/>
          <w:sz w:val="22"/>
          <w:szCs w:val="22"/>
          <w:lang w:val="fr-FR"/>
        </w:rPr>
        <w:t xml:space="preserve">thodologies </w:t>
      </w:r>
      <w:r w:rsidR="00FD7136" w:rsidRPr="00D4126C">
        <w:rPr>
          <w:rFonts w:asciiTheme="minorHAnsi" w:hAnsiTheme="minorHAnsi"/>
          <w:sz w:val="22"/>
          <w:szCs w:val="22"/>
          <w:lang w:val="fr-FR"/>
        </w:rPr>
        <w:t>pour l’étude</w:t>
      </w:r>
      <w:r w:rsidR="00DC432C" w:rsidRPr="00D4126C">
        <w:rPr>
          <w:rFonts w:asciiTheme="minorHAnsi" w:hAnsiTheme="minorHAnsi"/>
          <w:sz w:val="22"/>
          <w:szCs w:val="22"/>
          <w:lang w:val="fr-FR"/>
        </w:rPr>
        <w:t>/</w:t>
      </w:r>
      <w:r w:rsidR="00FD7136" w:rsidRPr="00D4126C">
        <w:rPr>
          <w:rFonts w:asciiTheme="minorHAnsi" w:hAnsiTheme="minorHAnsi"/>
          <w:sz w:val="22"/>
          <w:szCs w:val="22"/>
          <w:lang w:val="fr-FR"/>
        </w:rPr>
        <w:t>l’établissement de cartes</w:t>
      </w:r>
      <w:r w:rsidR="00DC432C" w:rsidRPr="00D4126C">
        <w:rPr>
          <w:rFonts w:asciiTheme="minorHAnsi" w:hAnsiTheme="minorHAnsi"/>
          <w:sz w:val="22"/>
          <w:szCs w:val="22"/>
          <w:lang w:val="fr-FR"/>
        </w:rPr>
        <w:t>/</w:t>
      </w:r>
      <w:r w:rsidR="00FD7136" w:rsidRPr="00D4126C">
        <w:rPr>
          <w:rFonts w:asciiTheme="minorHAnsi" w:hAnsiTheme="minorHAnsi"/>
          <w:sz w:val="22"/>
          <w:szCs w:val="22"/>
          <w:lang w:val="fr-FR"/>
        </w:rPr>
        <w:t>l’</w:t>
      </w:r>
      <w:r w:rsidR="00DC432C" w:rsidRPr="00D4126C">
        <w:rPr>
          <w:rFonts w:asciiTheme="minorHAnsi" w:hAnsiTheme="minorHAnsi"/>
          <w:sz w:val="22"/>
          <w:szCs w:val="22"/>
          <w:lang w:val="fr-FR"/>
        </w:rPr>
        <w:t>inv</w:t>
      </w:r>
      <w:r w:rsidRPr="00D4126C">
        <w:rPr>
          <w:rFonts w:asciiTheme="minorHAnsi" w:hAnsiTheme="minorHAnsi"/>
          <w:sz w:val="22"/>
          <w:szCs w:val="22"/>
          <w:lang w:val="fr-FR"/>
        </w:rPr>
        <w:t>ent</w:t>
      </w:r>
      <w:r w:rsidR="00FD7136" w:rsidRPr="00D4126C">
        <w:rPr>
          <w:rFonts w:asciiTheme="minorHAnsi" w:hAnsiTheme="minorHAnsi"/>
          <w:sz w:val="22"/>
          <w:szCs w:val="22"/>
          <w:lang w:val="fr-FR"/>
        </w:rPr>
        <w:t>aire</w:t>
      </w:r>
      <w:r w:rsidR="00DC432C" w:rsidRPr="00D4126C">
        <w:rPr>
          <w:rFonts w:asciiTheme="minorHAnsi" w:hAnsiTheme="minorHAnsi"/>
          <w:sz w:val="22"/>
          <w:szCs w:val="22"/>
          <w:lang w:val="fr-FR"/>
        </w:rPr>
        <w:t>/</w:t>
      </w:r>
      <w:r w:rsidR="00FD7136" w:rsidRPr="00D4126C">
        <w:rPr>
          <w:rFonts w:asciiTheme="minorHAnsi" w:hAnsiTheme="minorHAnsi"/>
          <w:sz w:val="22"/>
          <w:szCs w:val="22"/>
          <w:lang w:val="fr-FR"/>
        </w:rPr>
        <w:t>la surveillance continue</w:t>
      </w:r>
      <w:r w:rsidR="00FC4843" w:rsidRPr="00D4126C">
        <w:rPr>
          <w:rFonts w:asciiTheme="minorHAnsi" w:hAnsiTheme="minorHAnsi"/>
          <w:sz w:val="22"/>
          <w:szCs w:val="22"/>
          <w:lang w:val="fr-FR"/>
        </w:rPr>
        <w:t xml:space="preserve"> </w:t>
      </w:r>
      <w:r w:rsidR="0010413A" w:rsidRPr="00D4126C">
        <w:rPr>
          <w:rFonts w:asciiTheme="minorHAnsi" w:hAnsiTheme="minorHAnsi"/>
          <w:sz w:val="22"/>
          <w:szCs w:val="22"/>
          <w:lang w:val="fr-FR"/>
        </w:rPr>
        <w:t>(G1)</w:t>
      </w:r>
    </w:p>
    <w:p w:rsidR="00DC432C" w:rsidRPr="00D4126C" w:rsidRDefault="00FD7136"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Élaboration </w:t>
      </w:r>
      <w:r w:rsidR="001874BF" w:rsidRPr="00D4126C">
        <w:rPr>
          <w:rFonts w:asciiTheme="minorHAnsi" w:hAnsiTheme="minorHAnsi"/>
          <w:sz w:val="22"/>
          <w:szCs w:val="22"/>
          <w:lang w:val="fr-FR"/>
        </w:rPr>
        <w:t xml:space="preserve">&amp; </w:t>
      </w:r>
      <w:r w:rsidRPr="00D4126C">
        <w:rPr>
          <w:rFonts w:asciiTheme="minorHAnsi" w:hAnsiTheme="minorHAnsi"/>
          <w:sz w:val="22"/>
          <w:szCs w:val="22"/>
          <w:lang w:val="fr-FR"/>
        </w:rPr>
        <w:t>mise en œuvre de plans de gestion des sites de zones humides</w:t>
      </w:r>
      <w:r w:rsidR="005B7398" w:rsidRPr="00D4126C">
        <w:rPr>
          <w:rFonts w:asciiTheme="minorHAnsi" w:hAnsiTheme="minorHAnsi"/>
          <w:sz w:val="22"/>
          <w:szCs w:val="22"/>
          <w:lang w:val="fr-FR"/>
        </w:rPr>
        <w:t xml:space="preserve"> </w:t>
      </w:r>
      <w:r w:rsidR="0010413A" w:rsidRPr="00D4126C">
        <w:rPr>
          <w:rFonts w:asciiTheme="minorHAnsi" w:hAnsiTheme="minorHAnsi"/>
          <w:sz w:val="22"/>
          <w:szCs w:val="22"/>
          <w:lang w:val="fr-FR"/>
        </w:rPr>
        <w:t>(G2)</w:t>
      </w:r>
    </w:p>
    <w:p w:rsidR="00DC432C" w:rsidRPr="00D4126C" w:rsidRDefault="00A17A47"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Évaluation</w:t>
      </w:r>
      <w:r w:rsidR="00FD7136" w:rsidRPr="00D4126C">
        <w:rPr>
          <w:rFonts w:asciiTheme="minorHAnsi" w:hAnsiTheme="minorHAnsi"/>
          <w:sz w:val="22"/>
          <w:szCs w:val="22"/>
          <w:lang w:val="fr-FR"/>
        </w:rPr>
        <w:t xml:space="preserve"> des zones humides</w:t>
      </w:r>
      <w:r w:rsidR="0010413A" w:rsidRPr="00D4126C">
        <w:rPr>
          <w:rFonts w:asciiTheme="minorHAnsi" w:hAnsiTheme="minorHAnsi"/>
          <w:sz w:val="22"/>
          <w:szCs w:val="22"/>
          <w:lang w:val="fr-FR"/>
        </w:rPr>
        <w:t xml:space="preserve"> (G3)</w:t>
      </w:r>
    </w:p>
    <w:p w:rsidR="00DC432C" w:rsidRPr="00D4126C" w:rsidRDefault="00FD7136"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Concilier conservation et développement des zones humides – infrastructure, urbanis</w:t>
      </w:r>
      <w:r w:rsidR="0010413A" w:rsidRPr="00D4126C">
        <w:rPr>
          <w:rFonts w:asciiTheme="minorHAnsi" w:hAnsiTheme="minorHAnsi"/>
          <w:sz w:val="22"/>
          <w:szCs w:val="22"/>
          <w:lang w:val="fr-FR"/>
        </w:rPr>
        <w:t xml:space="preserve">ation </w:t>
      </w:r>
      <w:r w:rsidRPr="00D4126C">
        <w:rPr>
          <w:rFonts w:asciiTheme="minorHAnsi" w:hAnsiTheme="minorHAnsi"/>
          <w:sz w:val="22"/>
          <w:szCs w:val="22"/>
          <w:lang w:val="fr-FR"/>
        </w:rPr>
        <w:t>et</w:t>
      </w:r>
      <w:r w:rsidR="0010413A" w:rsidRPr="00D4126C">
        <w:rPr>
          <w:rFonts w:asciiTheme="minorHAnsi" w:hAnsiTheme="minorHAnsi"/>
          <w:sz w:val="22"/>
          <w:szCs w:val="22"/>
          <w:lang w:val="fr-FR"/>
        </w:rPr>
        <w:t xml:space="preserve"> agriculture (G4)</w:t>
      </w:r>
    </w:p>
    <w:p w:rsidR="00AB298C" w:rsidRPr="00D4126C" w:rsidRDefault="00AB298C" w:rsidP="00A673F6">
      <w:pPr>
        <w:rPr>
          <w:rFonts w:asciiTheme="minorHAnsi" w:hAnsiTheme="minorHAnsi"/>
          <w:sz w:val="22"/>
          <w:szCs w:val="22"/>
          <w:lang w:val="fr-FR"/>
        </w:rPr>
      </w:pPr>
    </w:p>
    <w:p w:rsidR="00DC432C" w:rsidRPr="00D4126C" w:rsidRDefault="00DC432C" w:rsidP="00A673F6">
      <w:pPr>
        <w:rPr>
          <w:rFonts w:asciiTheme="minorHAnsi" w:hAnsiTheme="minorHAnsi"/>
          <w:b/>
          <w:i/>
          <w:sz w:val="22"/>
          <w:szCs w:val="22"/>
          <w:lang w:val="fr-FR"/>
        </w:rPr>
      </w:pPr>
      <w:r w:rsidRPr="00D4126C">
        <w:rPr>
          <w:rFonts w:asciiTheme="minorHAnsi" w:hAnsiTheme="minorHAnsi"/>
          <w:b/>
          <w:i/>
          <w:sz w:val="22"/>
          <w:szCs w:val="22"/>
          <w:lang w:val="fr-FR"/>
        </w:rPr>
        <w:lastRenderedPageBreak/>
        <w:t>Webina</w:t>
      </w:r>
      <w:r w:rsidR="00750F02" w:rsidRPr="00D4126C">
        <w:rPr>
          <w:rFonts w:asciiTheme="minorHAnsi" w:hAnsiTheme="minorHAnsi"/>
          <w:b/>
          <w:i/>
          <w:sz w:val="22"/>
          <w:szCs w:val="22"/>
          <w:lang w:val="fr-FR"/>
        </w:rPr>
        <w:t>i</w:t>
      </w:r>
      <w:r w:rsidRPr="00D4126C">
        <w:rPr>
          <w:rFonts w:asciiTheme="minorHAnsi" w:hAnsiTheme="minorHAnsi"/>
          <w:b/>
          <w:i/>
          <w:sz w:val="22"/>
          <w:szCs w:val="22"/>
          <w:lang w:val="fr-FR"/>
        </w:rPr>
        <w:t>r</w:t>
      </w:r>
      <w:r w:rsidR="00750F02" w:rsidRPr="00D4126C">
        <w:rPr>
          <w:rFonts w:asciiTheme="minorHAnsi" w:hAnsiTheme="minorHAnsi"/>
          <w:b/>
          <w:i/>
          <w:sz w:val="22"/>
          <w:szCs w:val="22"/>
          <w:lang w:val="fr-FR"/>
        </w:rPr>
        <w:t>e</w:t>
      </w:r>
      <w:r w:rsidRPr="00D4126C">
        <w:rPr>
          <w:rFonts w:asciiTheme="minorHAnsi" w:hAnsiTheme="minorHAnsi"/>
          <w:b/>
          <w:i/>
          <w:sz w:val="22"/>
          <w:szCs w:val="22"/>
          <w:lang w:val="fr-FR"/>
        </w:rPr>
        <w:t>s</w:t>
      </w:r>
      <w:r w:rsidR="004F370F" w:rsidRPr="00D4126C">
        <w:rPr>
          <w:rFonts w:asciiTheme="minorHAnsi" w:hAnsiTheme="minorHAnsi"/>
          <w:b/>
          <w:i/>
          <w:sz w:val="22"/>
          <w:szCs w:val="22"/>
          <w:lang w:val="fr-FR"/>
        </w:rPr>
        <w:t xml:space="preserve"> (</w:t>
      </w:r>
      <w:r w:rsidR="00750F02" w:rsidRPr="00D4126C">
        <w:rPr>
          <w:rFonts w:asciiTheme="minorHAnsi" w:hAnsiTheme="minorHAnsi"/>
          <w:b/>
          <w:i/>
          <w:sz w:val="22"/>
          <w:szCs w:val="22"/>
          <w:lang w:val="fr-FR"/>
        </w:rPr>
        <w:t>fonds administratifs</w:t>
      </w:r>
      <w:r w:rsidR="004F370F" w:rsidRPr="00D4126C">
        <w:rPr>
          <w:rFonts w:asciiTheme="minorHAnsi" w:hAnsiTheme="minorHAnsi"/>
          <w:b/>
          <w:i/>
          <w:sz w:val="22"/>
          <w:szCs w:val="22"/>
          <w:lang w:val="fr-FR"/>
        </w:rPr>
        <w:t>)</w:t>
      </w:r>
      <w:r w:rsidRPr="00D4126C">
        <w:rPr>
          <w:rFonts w:asciiTheme="minorHAnsi" w:hAnsiTheme="minorHAnsi"/>
          <w:b/>
          <w:i/>
          <w:sz w:val="22"/>
          <w:szCs w:val="22"/>
          <w:lang w:val="fr-FR"/>
        </w:rPr>
        <w:tab/>
      </w:r>
    </w:p>
    <w:p w:rsidR="0010413A" w:rsidRPr="00D4126C" w:rsidRDefault="00FA275B" w:rsidP="00A673F6">
      <w:pPr>
        <w:rPr>
          <w:rFonts w:asciiTheme="minorHAnsi" w:hAnsiTheme="minorHAnsi"/>
          <w:sz w:val="22"/>
          <w:szCs w:val="22"/>
          <w:lang w:val="fr-FR"/>
        </w:rPr>
      </w:pPr>
      <w:r w:rsidRPr="00D4126C">
        <w:rPr>
          <w:rFonts w:asciiTheme="minorHAnsi" w:hAnsiTheme="minorHAnsi"/>
          <w:sz w:val="22"/>
          <w:szCs w:val="22"/>
          <w:lang w:val="fr-FR"/>
        </w:rPr>
        <w:t>Les webinaires sont une autre forme de formation à fort impact potentiel</w:t>
      </w:r>
      <w:r w:rsidR="0010413A" w:rsidRPr="00D4126C">
        <w:rPr>
          <w:rFonts w:asciiTheme="minorHAnsi" w:hAnsiTheme="minorHAnsi"/>
          <w:sz w:val="22"/>
          <w:szCs w:val="22"/>
          <w:lang w:val="fr-FR"/>
        </w:rPr>
        <w:t xml:space="preserve">. </w:t>
      </w:r>
      <w:r w:rsidRPr="00D4126C">
        <w:rPr>
          <w:rFonts w:asciiTheme="minorHAnsi" w:hAnsiTheme="minorHAnsi"/>
          <w:sz w:val="22"/>
          <w:szCs w:val="22"/>
          <w:lang w:val="fr-FR"/>
        </w:rPr>
        <w:t>Ils constituent un moyen économique de donner une formation en renforcement des capacités à un large public en soutien à l’o</w:t>
      </w:r>
      <w:r w:rsidR="006A56A3" w:rsidRPr="00D4126C">
        <w:rPr>
          <w:rFonts w:asciiTheme="minorHAnsi" w:hAnsiTheme="minorHAnsi"/>
          <w:sz w:val="22"/>
          <w:szCs w:val="22"/>
          <w:lang w:val="fr-FR"/>
        </w:rPr>
        <w:t>bjectif stratégique de CESP</w:t>
      </w:r>
      <w:r w:rsidR="00267F6C" w:rsidRPr="00D4126C">
        <w:rPr>
          <w:rFonts w:asciiTheme="minorHAnsi" w:hAnsiTheme="minorHAnsi"/>
          <w:sz w:val="22"/>
          <w:szCs w:val="22"/>
          <w:lang w:val="fr-FR"/>
        </w:rPr>
        <w:t xml:space="preserve"> 4.3.</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Il est proposé d’organiser trois </w:t>
      </w:r>
      <w:r w:rsidR="0010413A" w:rsidRPr="00D4126C">
        <w:rPr>
          <w:rFonts w:asciiTheme="minorHAnsi" w:hAnsiTheme="minorHAnsi"/>
          <w:sz w:val="22"/>
          <w:szCs w:val="22"/>
          <w:lang w:val="fr-FR"/>
        </w:rPr>
        <w:t>webina</w:t>
      </w:r>
      <w:r w:rsidRPr="00D4126C">
        <w:rPr>
          <w:rFonts w:asciiTheme="minorHAnsi" w:hAnsiTheme="minorHAnsi"/>
          <w:sz w:val="22"/>
          <w:szCs w:val="22"/>
          <w:lang w:val="fr-FR"/>
        </w:rPr>
        <w:t>i</w:t>
      </w:r>
      <w:r w:rsidR="0010413A" w:rsidRPr="00D4126C">
        <w:rPr>
          <w:rFonts w:asciiTheme="minorHAnsi" w:hAnsiTheme="minorHAnsi"/>
          <w:sz w:val="22"/>
          <w:szCs w:val="22"/>
          <w:lang w:val="fr-FR"/>
        </w:rPr>
        <w:t>r</w:t>
      </w:r>
      <w:r w:rsidRPr="00D4126C">
        <w:rPr>
          <w:rFonts w:asciiTheme="minorHAnsi" w:hAnsiTheme="minorHAnsi"/>
          <w:sz w:val="22"/>
          <w:szCs w:val="22"/>
          <w:lang w:val="fr-FR"/>
        </w:rPr>
        <w:t>e</w:t>
      </w:r>
      <w:r w:rsidR="0010413A" w:rsidRPr="00D4126C">
        <w:rPr>
          <w:rFonts w:asciiTheme="minorHAnsi" w:hAnsiTheme="minorHAnsi"/>
          <w:sz w:val="22"/>
          <w:szCs w:val="22"/>
          <w:lang w:val="fr-FR"/>
        </w:rPr>
        <w:t>s (</w:t>
      </w:r>
      <w:r w:rsidRPr="00D4126C">
        <w:rPr>
          <w:rFonts w:asciiTheme="minorHAnsi" w:hAnsiTheme="minorHAnsi"/>
          <w:sz w:val="22"/>
          <w:szCs w:val="22"/>
          <w:lang w:val="fr-FR"/>
        </w:rPr>
        <w:t>en anglais, espagnol et français</w:t>
      </w:r>
      <w:r w:rsidR="0010413A"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pour chacun des 6 </w:t>
      </w:r>
      <w:r w:rsidR="00E37391" w:rsidRPr="00D4126C">
        <w:rPr>
          <w:rFonts w:asciiTheme="minorHAnsi" w:hAnsiTheme="minorHAnsi"/>
          <w:sz w:val="22"/>
          <w:szCs w:val="22"/>
          <w:lang w:val="fr-FR"/>
        </w:rPr>
        <w:t>sujets</w:t>
      </w:r>
      <w:r w:rsidRPr="00D4126C">
        <w:rPr>
          <w:rFonts w:asciiTheme="minorHAnsi" w:hAnsiTheme="minorHAnsi"/>
          <w:sz w:val="22"/>
          <w:szCs w:val="22"/>
          <w:lang w:val="fr-FR"/>
        </w:rPr>
        <w:t xml:space="preserve"> suivants, définis par les thèmes d’orientation possibles du </w:t>
      </w:r>
      <w:r w:rsidR="00671064" w:rsidRPr="00D4126C">
        <w:rPr>
          <w:rFonts w:asciiTheme="minorHAnsi" w:hAnsiTheme="minorHAnsi"/>
          <w:sz w:val="22"/>
          <w:szCs w:val="22"/>
          <w:lang w:val="fr-FR"/>
        </w:rPr>
        <w:t>GEST</w:t>
      </w:r>
      <w:r w:rsidR="0010413A" w:rsidRPr="00D4126C">
        <w:rPr>
          <w:rFonts w:asciiTheme="minorHAnsi" w:hAnsiTheme="minorHAnsi"/>
          <w:sz w:val="22"/>
          <w:szCs w:val="22"/>
          <w:lang w:val="fr-FR"/>
        </w:rPr>
        <w:t xml:space="preserve"> </w:t>
      </w:r>
      <w:r w:rsidR="00E37391" w:rsidRPr="00D4126C">
        <w:rPr>
          <w:rFonts w:asciiTheme="minorHAnsi" w:hAnsiTheme="minorHAnsi"/>
          <w:sz w:val="22"/>
          <w:szCs w:val="22"/>
          <w:lang w:val="fr-FR"/>
        </w:rPr>
        <w:t xml:space="preserve">pour la période triennale </w:t>
      </w:r>
      <w:r w:rsidR="0010413A" w:rsidRPr="00D4126C">
        <w:rPr>
          <w:rFonts w:asciiTheme="minorHAnsi" w:hAnsiTheme="minorHAnsi"/>
          <w:sz w:val="22"/>
          <w:szCs w:val="22"/>
          <w:lang w:val="fr-FR"/>
        </w:rPr>
        <w:t xml:space="preserve">2016-18 </w:t>
      </w:r>
      <w:r w:rsidR="00E37391" w:rsidRPr="00D4126C">
        <w:rPr>
          <w:rFonts w:asciiTheme="minorHAnsi" w:hAnsiTheme="minorHAnsi"/>
          <w:sz w:val="22"/>
          <w:szCs w:val="22"/>
          <w:lang w:val="fr-FR"/>
        </w:rPr>
        <w:t>notés entre parenthè</w:t>
      </w:r>
      <w:r w:rsidR="001874BF" w:rsidRPr="00D4126C">
        <w:rPr>
          <w:rFonts w:asciiTheme="minorHAnsi" w:hAnsiTheme="minorHAnsi"/>
          <w:sz w:val="22"/>
          <w:szCs w:val="22"/>
          <w:lang w:val="fr-FR"/>
        </w:rPr>
        <w:t>ses</w:t>
      </w:r>
      <w:r w:rsidR="00E37391" w:rsidRPr="00D4126C">
        <w:rPr>
          <w:rFonts w:asciiTheme="minorHAnsi" w:hAnsiTheme="minorHAnsi"/>
          <w:sz w:val="22"/>
          <w:szCs w:val="22"/>
          <w:lang w:val="fr-FR"/>
        </w:rPr>
        <w:t> :</w:t>
      </w:r>
      <w:r w:rsidR="0010413A" w:rsidRPr="00D4126C">
        <w:rPr>
          <w:rFonts w:asciiTheme="minorHAnsi" w:hAnsiTheme="minorHAnsi"/>
          <w:sz w:val="22"/>
          <w:szCs w:val="22"/>
          <w:lang w:val="fr-FR"/>
        </w:rPr>
        <w:t xml:space="preserve"> </w:t>
      </w:r>
    </w:p>
    <w:p w:rsidR="0010413A" w:rsidRPr="00D4126C" w:rsidRDefault="00E37391"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Mé</w:t>
      </w:r>
      <w:r w:rsidR="0010413A" w:rsidRPr="00D4126C">
        <w:rPr>
          <w:rFonts w:asciiTheme="minorHAnsi" w:hAnsiTheme="minorHAnsi"/>
          <w:sz w:val="22"/>
          <w:szCs w:val="22"/>
          <w:lang w:val="fr-FR"/>
        </w:rPr>
        <w:t xml:space="preserve">thodologies </w:t>
      </w:r>
      <w:r w:rsidRPr="00D4126C">
        <w:rPr>
          <w:rFonts w:asciiTheme="minorHAnsi" w:hAnsiTheme="minorHAnsi"/>
          <w:sz w:val="22"/>
          <w:szCs w:val="22"/>
          <w:lang w:val="fr-FR"/>
        </w:rPr>
        <w:t>pour l’étude</w:t>
      </w:r>
      <w:r w:rsidR="0010413A" w:rsidRPr="00D4126C">
        <w:rPr>
          <w:rFonts w:asciiTheme="minorHAnsi" w:hAnsiTheme="minorHAnsi"/>
          <w:sz w:val="22"/>
          <w:szCs w:val="22"/>
          <w:lang w:val="fr-FR"/>
        </w:rPr>
        <w:t>/</w:t>
      </w:r>
      <w:r w:rsidRPr="00D4126C">
        <w:rPr>
          <w:rFonts w:asciiTheme="minorHAnsi" w:hAnsiTheme="minorHAnsi"/>
          <w:sz w:val="22"/>
          <w:szCs w:val="22"/>
          <w:lang w:val="fr-FR"/>
        </w:rPr>
        <w:t>l’établissement de cartes</w:t>
      </w:r>
      <w:r w:rsidR="0010413A" w:rsidRPr="00D4126C">
        <w:rPr>
          <w:rFonts w:asciiTheme="minorHAnsi" w:hAnsiTheme="minorHAnsi"/>
          <w:sz w:val="22"/>
          <w:szCs w:val="22"/>
          <w:lang w:val="fr-FR"/>
        </w:rPr>
        <w:t>/</w:t>
      </w:r>
      <w:r w:rsidRPr="00D4126C">
        <w:rPr>
          <w:rFonts w:asciiTheme="minorHAnsi" w:hAnsiTheme="minorHAnsi"/>
          <w:sz w:val="22"/>
          <w:szCs w:val="22"/>
          <w:lang w:val="fr-FR"/>
        </w:rPr>
        <w:t>l’</w:t>
      </w:r>
      <w:r w:rsidR="0010413A" w:rsidRPr="00D4126C">
        <w:rPr>
          <w:rFonts w:asciiTheme="minorHAnsi" w:hAnsiTheme="minorHAnsi"/>
          <w:sz w:val="22"/>
          <w:szCs w:val="22"/>
          <w:lang w:val="fr-FR"/>
        </w:rPr>
        <w:t>invent</w:t>
      </w:r>
      <w:r w:rsidRPr="00D4126C">
        <w:rPr>
          <w:rFonts w:asciiTheme="minorHAnsi" w:hAnsiTheme="minorHAnsi"/>
          <w:sz w:val="22"/>
          <w:szCs w:val="22"/>
          <w:lang w:val="fr-FR"/>
        </w:rPr>
        <w:t>aire</w:t>
      </w:r>
      <w:r w:rsidR="0010413A" w:rsidRPr="00D4126C">
        <w:rPr>
          <w:rFonts w:asciiTheme="minorHAnsi" w:hAnsiTheme="minorHAnsi"/>
          <w:sz w:val="22"/>
          <w:szCs w:val="22"/>
          <w:lang w:val="fr-FR"/>
        </w:rPr>
        <w:t>/</w:t>
      </w:r>
      <w:r w:rsidRPr="00D4126C">
        <w:rPr>
          <w:rFonts w:asciiTheme="minorHAnsi" w:hAnsiTheme="minorHAnsi"/>
          <w:sz w:val="22"/>
          <w:szCs w:val="22"/>
          <w:lang w:val="fr-FR"/>
        </w:rPr>
        <w:t>la surveillance continue</w:t>
      </w:r>
      <w:r w:rsidR="00FC4843" w:rsidRPr="00D4126C">
        <w:rPr>
          <w:rFonts w:asciiTheme="minorHAnsi" w:hAnsiTheme="minorHAnsi"/>
          <w:sz w:val="22"/>
          <w:szCs w:val="22"/>
          <w:lang w:val="fr-FR"/>
        </w:rPr>
        <w:t xml:space="preserve"> </w:t>
      </w:r>
      <w:r w:rsidR="0010413A" w:rsidRPr="00D4126C">
        <w:rPr>
          <w:rFonts w:asciiTheme="minorHAnsi" w:hAnsiTheme="minorHAnsi"/>
          <w:sz w:val="22"/>
          <w:szCs w:val="22"/>
          <w:lang w:val="fr-FR"/>
        </w:rPr>
        <w:t>(G1)</w:t>
      </w:r>
    </w:p>
    <w:p w:rsidR="00A6556C" w:rsidRPr="00D4126C" w:rsidRDefault="00A6556C" w:rsidP="00A6556C">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Élaboration &amp; mise en œuvre de plans de gestion des sites de zones humides (G2)</w:t>
      </w:r>
    </w:p>
    <w:p w:rsidR="0010413A" w:rsidRPr="00D4126C" w:rsidRDefault="00A17A47" w:rsidP="00A6556C">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Évaluation</w:t>
      </w:r>
      <w:r w:rsidR="00A6556C" w:rsidRPr="00D4126C">
        <w:rPr>
          <w:rFonts w:asciiTheme="minorHAnsi" w:hAnsiTheme="minorHAnsi"/>
          <w:sz w:val="22"/>
          <w:szCs w:val="22"/>
          <w:lang w:val="fr-FR"/>
        </w:rPr>
        <w:t xml:space="preserve"> des zones humides (G3)</w:t>
      </w:r>
    </w:p>
    <w:p w:rsidR="0010413A" w:rsidRPr="00D4126C" w:rsidRDefault="00A17A47"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Évaluation</w:t>
      </w:r>
      <w:r w:rsidR="00A6556C" w:rsidRPr="00D4126C">
        <w:rPr>
          <w:rFonts w:asciiTheme="minorHAnsi" w:hAnsiTheme="minorHAnsi"/>
          <w:sz w:val="22"/>
          <w:szCs w:val="22"/>
          <w:lang w:val="fr-FR"/>
        </w:rPr>
        <w:t xml:space="preserve"> des zones humides intérieures</w:t>
      </w:r>
      <w:r w:rsidR="0010413A" w:rsidRPr="00D4126C">
        <w:rPr>
          <w:rFonts w:asciiTheme="minorHAnsi" w:hAnsiTheme="minorHAnsi"/>
          <w:sz w:val="22"/>
          <w:szCs w:val="22"/>
          <w:lang w:val="fr-FR"/>
        </w:rPr>
        <w:t xml:space="preserve"> (G3)</w:t>
      </w:r>
    </w:p>
    <w:p w:rsidR="0010413A" w:rsidRPr="00D4126C" w:rsidRDefault="00A6556C"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Concilier conservation et développement des zones humides – infrastructure, urbanisation et agriculture (G4)</w:t>
      </w:r>
    </w:p>
    <w:p w:rsidR="00D92426" w:rsidRPr="00D4126C" w:rsidRDefault="00A6556C" w:rsidP="00DF6FB3">
      <w:pPr>
        <w:pStyle w:val="ListParagraph"/>
        <w:numPr>
          <w:ilvl w:val="0"/>
          <w:numId w:val="12"/>
        </w:numPr>
        <w:ind w:left="426" w:hanging="426"/>
        <w:rPr>
          <w:rFonts w:asciiTheme="minorHAnsi" w:hAnsiTheme="minorHAnsi"/>
          <w:sz w:val="22"/>
          <w:szCs w:val="22"/>
          <w:lang w:val="fr-FR"/>
        </w:rPr>
      </w:pPr>
      <w:r w:rsidRPr="00D4126C">
        <w:rPr>
          <w:rFonts w:asciiTheme="minorHAnsi" w:hAnsiTheme="minorHAnsi"/>
          <w:sz w:val="22"/>
          <w:szCs w:val="22"/>
          <w:lang w:val="fr-FR"/>
        </w:rPr>
        <w:t>Concilier conservation et développement des zones humides –</w:t>
      </w:r>
      <w:r w:rsidR="00D92426"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zones </w:t>
      </w:r>
      <w:r w:rsidR="00D92426" w:rsidRPr="00D4126C">
        <w:rPr>
          <w:rFonts w:asciiTheme="minorHAnsi" w:hAnsiTheme="minorHAnsi"/>
          <w:sz w:val="22"/>
          <w:szCs w:val="22"/>
          <w:lang w:val="fr-FR"/>
        </w:rPr>
        <w:t>rural</w:t>
      </w:r>
      <w:r w:rsidRPr="00D4126C">
        <w:rPr>
          <w:rFonts w:asciiTheme="minorHAnsi" w:hAnsiTheme="minorHAnsi"/>
          <w:sz w:val="22"/>
          <w:szCs w:val="22"/>
          <w:lang w:val="fr-FR"/>
        </w:rPr>
        <w:t>es et</w:t>
      </w:r>
      <w:r w:rsidR="00D92426" w:rsidRPr="00D4126C">
        <w:rPr>
          <w:rFonts w:asciiTheme="minorHAnsi" w:hAnsiTheme="minorHAnsi"/>
          <w:sz w:val="22"/>
          <w:szCs w:val="22"/>
          <w:lang w:val="fr-FR"/>
        </w:rPr>
        <w:t xml:space="preserve"> agriculture (G4)</w:t>
      </w:r>
    </w:p>
    <w:p w:rsidR="00D92426" w:rsidRPr="00D4126C" w:rsidRDefault="00DC432C" w:rsidP="00A673F6">
      <w:pPr>
        <w:rPr>
          <w:rFonts w:asciiTheme="minorHAnsi" w:hAnsiTheme="minorHAnsi"/>
          <w:sz w:val="22"/>
          <w:szCs w:val="22"/>
          <w:lang w:val="fr-FR"/>
        </w:rPr>
      </w:pPr>
      <w:r w:rsidRPr="00D4126C">
        <w:rPr>
          <w:rFonts w:asciiTheme="minorHAnsi" w:hAnsiTheme="minorHAnsi"/>
          <w:sz w:val="22"/>
          <w:szCs w:val="22"/>
          <w:lang w:val="fr-FR"/>
        </w:rPr>
        <w:tab/>
      </w:r>
    </w:p>
    <w:p w:rsidR="00234776" w:rsidRPr="00D4126C" w:rsidRDefault="00A0737D" w:rsidP="00A673F6">
      <w:pPr>
        <w:rPr>
          <w:rFonts w:asciiTheme="minorHAnsi" w:hAnsiTheme="minorHAnsi"/>
          <w:b/>
          <w:i/>
          <w:sz w:val="22"/>
          <w:szCs w:val="22"/>
          <w:lang w:val="fr-FR"/>
        </w:rPr>
      </w:pPr>
      <w:r w:rsidRPr="00D4126C">
        <w:rPr>
          <w:rFonts w:asciiTheme="minorHAnsi" w:hAnsiTheme="minorHAnsi"/>
          <w:b/>
          <w:i/>
          <w:sz w:val="22"/>
          <w:szCs w:val="22"/>
          <w:lang w:val="fr-FR"/>
        </w:rPr>
        <w:t>Cours sur les zones humides</w:t>
      </w:r>
      <w:r w:rsidR="00234776" w:rsidRPr="00D4126C">
        <w:rPr>
          <w:rFonts w:asciiTheme="minorHAnsi" w:hAnsiTheme="minorHAnsi"/>
          <w:b/>
          <w:i/>
          <w:sz w:val="22"/>
          <w:szCs w:val="22"/>
          <w:lang w:val="fr-FR"/>
        </w:rPr>
        <w:t xml:space="preserve"> </w:t>
      </w:r>
      <w:r w:rsidR="004F370F" w:rsidRPr="00D4126C">
        <w:rPr>
          <w:rFonts w:asciiTheme="minorHAnsi" w:hAnsiTheme="minorHAnsi"/>
          <w:b/>
          <w:i/>
          <w:sz w:val="22"/>
          <w:szCs w:val="22"/>
          <w:lang w:val="fr-FR"/>
        </w:rPr>
        <w:t>(</w:t>
      </w:r>
      <w:r w:rsidRPr="00D4126C">
        <w:rPr>
          <w:rFonts w:asciiTheme="minorHAnsi" w:hAnsiTheme="minorHAnsi"/>
          <w:b/>
          <w:i/>
          <w:sz w:val="22"/>
          <w:szCs w:val="22"/>
          <w:lang w:val="fr-FR"/>
        </w:rPr>
        <w:t xml:space="preserve">fonds </w:t>
      </w:r>
      <w:r w:rsidR="004F370F" w:rsidRPr="00D4126C">
        <w:rPr>
          <w:rFonts w:asciiTheme="minorHAnsi" w:hAnsiTheme="minorHAnsi"/>
          <w:b/>
          <w:i/>
          <w:sz w:val="22"/>
          <w:szCs w:val="22"/>
          <w:lang w:val="fr-FR"/>
        </w:rPr>
        <w:t>non</w:t>
      </w:r>
      <w:r w:rsidRPr="00D4126C">
        <w:rPr>
          <w:rFonts w:asciiTheme="minorHAnsi" w:hAnsiTheme="minorHAnsi"/>
          <w:b/>
          <w:i/>
          <w:sz w:val="22"/>
          <w:szCs w:val="22"/>
          <w:lang w:val="fr-FR"/>
        </w:rPr>
        <w:t xml:space="preserve"> administratifs</w:t>
      </w:r>
      <w:r w:rsidR="004F370F" w:rsidRPr="00D4126C">
        <w:rPr>
          <w:rFonts w:asciiTheme="minorHAnsi" w:hAnsiTheme="minorHAnsi"/>
          <w:b/>
          <w:i/>
          <w:sz w:val="22"/>
          <w:szCs w:val="22"/>
          <w:lang w:val="fr-FR"/>
        </w:rPr>
        <w:t>)</w:t>
      </w:r>
    </w:p>
    <w:p w:rsidR="00D92426" w:rsidRPr="00D4126C" w:rsidRDefault="00204273" w:rsidP="00204273">
      <w:pPr>
        <w:rPr>
          <w:rFonts w:asciiTheme="minorHAnsi" w:hAnsiTheme="minorHAnsi"/>
          <w:sz w:val="22"/>
          <w:szCs w:val="22"/>
          <w:lang w:val="fr-FR"/>
        </w:rPr>
      </w:pPr>
      <w:r w:rsidRPr="00D4126C">
        <w:rPr>
          <w:rFonts w:asciiTheme="minorHAnsi" w:hAnsiTheme="minorHAnsi"/>
          <w:sz w:val="22"/>
          <w:szCs w:val="22"/>
          <w:lang w:val="fr-FR"/>
        </w:rPr>
        <w:t>S’efforcer d</w:t>
      </w:r>
      <w:r w:rsidR="00D17704">
        <w:rPr>
          <w:rFonts w:asciiTheme="minorHAnsi" w:hAnsiTheme="minorHAnsi"/>
          <w:sz w:val="22"/>
          <w:szCs w:val="22"/>
          <w:lang w:val="fr-FR"/>
        </w:rPr>
        <w:t>’intégrer des experts et des documents</w:t>
      </w:r>
      <w:r w:rsidRPr="00D4126C">
        <w:rPr>
          <w:rFonts w:asciiTheme="minorHAnsi" w:hAnsiTheme="minorHAnsi"/>
          <w:sz w:val="22"/>
          <w:szCs w:val="22"/>
          <w:lang w:val="fr-FR"/>
        </w:rPr>
        <w:t xml:space="preserve"> </w:t>
      </w:r>
      <w:r w:rsidR="00234776"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dans les cours de formation donnés par d’autres </w:t>
      </w:r>
      <w:r w:rsidR="00234776" w:rsidRPr="00D4126C">
        <w:rPr>
          <w:rFonts w:asciiTheme="minorHAnsi" w:hAnsiTheme="minorHAnsi"/>
          <w:sz w:val="22"/>
          <w:szCs w:val="22"/>
          <w:lang w:val="fr-FR"/>
        </w:rPr>
        <w:t xml:space="preserve">institutions </w:t>
      </w:r>
      <w:r w:rsidRPr="00D4126C">
        <w:rPr>
          <w:rFonts w:asciiTheme="minorHAnsi" w:hAnsiTheme="minorHAnsi"/>
          <w:sz w:val="22"/>
          <w:szCs w:val="22"/>
          <w:lang w:val="fr-FR"/>
        </w:rPr>
        <w:t>comme les universités, les collèges, les enseignants donnant des cours à distance</w:t>
      </w:r>
      <w:r w:rsidR="00234776"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par </w:t>
      </w:r>
      <w:r w:rsidR="00234776" w:rsidRPr="00D4126C">
        <w:rPr>
          <w:rFonts w:asciiTheme="minorHAnsi" w:hAnsiTheme="minorHAnsi"/>
          <w:sz w:val="22"/>
          <w:szCs w:val="22"/>
          <w:lang w:val="fr-FR"/>
        </w:rPr>
        <w:t>e</w:t>
      </w:r>
      <w:r w:rsidRPr="00D4126C">
        <w:rPr>
          <w:rFonts w:asciiTheme="minorHAnsi" w:hAnsiTheme="minorHAnsi"/>
          <w:sz w:val="22"/>
          <w:szCs w:val="22"/>
          <w:lang w:val="fr-FR"/>
        </w:rPr>
        <w:t>x</w:t>
      </w:r>
      <w:r w:rsidR="00234776" w:rsidRPr="00D4126C">
        <w:rPr>
          <w:rFonts w:asciiTheme="minorHAnsi" w:hAnsiTheme="minorHAnsi"/>
          <w:sz w:val="22"/>
          <w:szCs w:val="22"/>
          <w:lang w:val="fr-FR"/>
        </w:rPr>
        <w:t>.</w:t>
      </w:r>
      <w:r w:rsidRPr="00D4126C">
        <w:rPr>
          <w:rFonts w:asciiTheme="minorHAnsi" w:hAnsiTheme="minorHAnsi"/>
          <w:sz w:val="22"/>
          <w:szCs w:val="22"/>
          <w:lang w:val="fr-FR"/>
        </w:rPr>
        <w:t xml:space="preserve"> les universités ouvertes</w:t>
      </w:r>
      <w:r w:rsidR="00234776" w:rsidRPr="00D4126C">
        <w:rPr>
          <w:rFonts w:asciiTheme="minorHAnsi" w:hAnsiTheme="minorHAnsi"/>
          <w:sz w:val="22"/>
          <w:szCs w:val="22"/>
          <w:lang w:val="fr-FR"/>
        </w:rPr>
        <w:t xml:space="preserve">, </w:t>
      </w:r>
      <w:r w:rsidRPr="00D4126C">
        <w:rPr>
          <w:rFonts w:asciiTheme="minorHAnsi" w:hAnsiTheme="minorHAnsi"/>
          <w:sz w:val="22"/>
          <w:szCs w:val="22"/>
          <w:lang w:val="fr-FR"/>
        </w:rPr>
        <w:t>l’institut UNESCO-IHE d’enseignement supérieur spécialisé dans l'éducation relative à l'eau à Delft, le PNUE</w:t>
      </w:r>
      <w:r w:rsidR="00210893" w:rsidRPr="00D4126C">
        <w:rPr>
          <w:rFonts w:asciiTheme="minorHAnsi" w:hAnsiTheme="minorHAnsi"/>
          <w:sz w:val="22"/>
          <w:szCs w:val="22"/>
          <w:lang w:val="fr-FR"/>
        </w:rPr>
        <w:t xml:space="preserve">, </w:t>
      </w:r>
      <w:r w:rsidRPr="00D4126C">
        <w:rPr>
          <w:rFonts w:asciiTheme="minorHAnsi" w:hAnsiTheme="minorHAnsi"/>
          <w:sz w:val="22"/>
          <w:szCs w:val="22"/>
          <w:lang w:val="fr-FR"/>
        </w:rPr>
        <w:t>l’</w:t>
      </w:r>
      <w:r w:rsidR="00210893" w:rsidRPr="00D4126C">
        <w:rPr>
          <w:rFonts w:asciiTheme="minorHAnsi" w:hAnsiTheme="minorHAnsi"/>
          <w:sz w:val="22"/>
          <w:szCs w:val="22"/>
          <w:lang w:val="fr-FR"/>
        </w:rPr>
        <w:t xml:space="preserve">UNITAR, </w:t>
      </w:r>
      <w:r w:rsidRPr="00D4126C">
        <w:rPr>
          <w:rFonts w:asciiTheme="minorHAnsi" w:hAnsiTheme="minorHAnsi"/>
          <w:sz w:val="22"/>
          <w:szCs w:val="22"/>
          <w:lang w:val="fr-FR"/>
        </w:rPr>
        <w:t>l’</w:t>
      </w:r>
      <w:r w:rsidR="00210893" w:rsidRPr="00D4126C">
        <w:rPr>
          <w:rFonts w:asciiTheme="minorHAnsi" w:hAnsiTheme="minorHAnsi"/>
          <w:sz w:val="22"/>
          <w:szCs w:val="22"/>
          <w:lang w:val="fr-FR"/>
        </w:rPr>
        <w:t>UNESCO etc.</w:t>
      </w:r>
      <w:r w:rsidR="00234776" w:rsidRPr="00D4126C">
        <w:rPr>
          <w:rFonts w:asciiTheme="minorHAnsi" w:hAnsiTheme="minorHAnsi"/>
          <w:sz w:val="22"/>
          <w:szCs w:val="22"/>
          <w:lang w:val="fr-FR"/>
        </w:rPr>
        <w:t>)</w:t>
      </w:r>
    </w:p>
    <w:p w:rsidR="00E51CF1" w:rsidRPr="00221D98" w:rsidRDefault="004A7120" w:rsidP="00E51CF1">
      <w:pPr>
        <w:rPr>
          <w:rFonts w:asciiTheme="minorHAnsi" w:hAnsiTheme="minorHAnsi"/>
          <w:b/>
          <w:szCs w:val="24"/>
          <w:lang w:val="fr-FR"/>
        </w:rPr>
      </w:pPr>
      <w:r w:rsidRPr="00221D98">
        <w:rPr>
          <w:rFonts w:asciiTheme="minorHAnsi" w:hAnsiTheme="minorHAnsi"/>
          <w:b/>
          <w:szCs w:val="24"/>
          <w:lang w:val="fr-FR"/>
        </w:rPr>
        <w:br w:type="page"/>
      </w:r>
      <w:r w:rsidR="00E51CF1" w:rsidRPr="00221D98">
        <w:rPr>
          <w:rFonts w:asciiTheme="minorHAnsi" w:hAnsiTheme="minorHAnsi"/>
          <w:b/>
          <w:szCs w:val="24"/>
          <w:lang w:val="fr-FR"/>
        </w:rPr>
        <w:lastRenderedPageBreak/>
        <w:t xml:space="preserve">Annexe A : Stratégies et objectifs stratégiques de CESP </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sz w:val="22"/>
          <w:szCs w:val="22"/>
          <w:lang w:val="fr-FR"/>
        </w:rPr>
        <w:t>La vision générale qui sous-tend le programme de CESP est énoncée comme suit :</w:t>
      </w: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L’action de la population en faveur de l’utilisation rationnelle des zones humides.</w:t>
      </w:r>
    </w:p>
    <w:p w:rsidR="00E51CF1" w:rsidRPr="00D4126C" w:rsidRDefault="00E51CF1" w:rsidP="00E51CF1">
      <w:pPr>
        <w:rPr>
          <w:rFonts w:asciiTheme="minorHAnsi" w:hAnsiTheme="minorHAnsi"/>
          <w:b/>
          <w:sz w:val="22"/>
          <w:szCs w:val="22"/>
          <w:lang w:val="fr-FR"/>
        </w:rPr>
      </w:pPr>
    </w:p>
    <w:p w:rsidR="00E51CF1" w:rsidRPr="00D4126C" w:rsidRDefault="00811037" w:rsidP="00E51CF1">
      <w:pPr>
        <w:rPr>
          <w:rFonts w:asciiTheme="minorHAnsi" w:hAnsiTheme="minorHAnsi"/>
          <w:sz w:val="22"/>
          <w:szCs w:val="22"/>
          <w:lang w:val="fr-FR"/>
        </w:rPr>
      </w:pPr>
      <w:r w:rsidRPr="00D4126C">
        <w:rPr>
          <w:rFonts w:asciiTheme="minorHAnsi" w:hAnsiTheme="minorHAnsi"/>
          <w:sz w:val="22"/>
          <w:szCs w:val="22"/>
          <w:lang w:val="fr-FR"/>
        </w:rPr>
        <w:t>Neuf stratégies de CESP et 42</w:t>
      </w:r>
      <w:r w:rsidR="00E51CF1" w:rsidRPr="00D4126C">
        <w:rPr>
          <w:rFonts w:asciiTheme="minorHAnsi" w:hAnsiTheme="minorHAnsi"/>
          <w:sz w:val="22"/>
          <w:szCs w:val="22"/>
          <w:lang w:val="fr-FR"/>
        </w:rPr>
        <w:t xml:space="preserve"> objectifs stratégiques constituent une base pour la liste d’activités de Communication/CESP mises en œuvre par le Secrétariat pour encourager les populations à agir. Ces stratégies et objectifs stratégiques sont énoncés ci-dessous et figurent avec la numérotation correspondante sur le tableau des activités de communications/CESP aux pages </w:t>
      </w:r>
      <w:r w:rsidRPr="00D4126C">
        <w:rPr>
          <w:rFonts w:asciiTheme="minorHAnsi" w:hAnsiTheme="minorHAnsi"/>
          <w:sz w:val="22"/>
          <w:szCs w:val="22"/>
          <w:lang w:val="fr-FR"/>
        </w:rPr>
        <w:t>8-10</w:t>
      </w:r>
      <w:r w:rsidR="00E51CF1" w:rsidRPr="00D4126C">
        <w:rPr>
          <w:rFonts w:asciiTheme="minorHAnsi" w:hAnsiTheme="minorHAnsi"/>
          <w:sz w:val="22"/>
          <w:szCs w:val="22"/>
          <w:lang w:val="fr-FR"/>
        </w:rPr>
        <w:t xml:space="preserve"> :</w:t>
      </w:r>
    </w:p>
    <w:p w:rsidR="00E51CF1" w:rsidRDefault="00E51CF1" w:rsidP="00E51CF1">
      <w:pPr>
        <w:rPr>
          <w:rFonts w:asciiTheme="minorHAnsi" w:hAnsiTheme="minorHAnsi"/>
          <w:b/>
          <w:sz w:val="22"/>
          <w:szCs w:val="22"/>
          <w:lang w:val="fr-FR"/>
        </w:rPr>
      </w:pPr>
    </w:p>
    <w:p w:rsidR="00DF795A" w:rsidRPr="00D4126C" w:rsidRDefault="00DF795A"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 xml:space="preserve">Stratégie 1 </w:t>
      </w:r>
    </w:p>
    <w:p w:rsidR="00E51CF1" w:rsidRPr="00D4126C" w:rsidRDefault="0079159E" w:rsidP="00E51CF1">
      <w:pPr>
        <w:rPr>
          <w:rFonts w:asciiTheme="minorHAnsi" w:hAnsiTheme="minorHAnsi"/>
          <w:b/>
          <w:sz w:val="22"/>
          <w:szCs w:val="22"/>
          <w:lang w:val="fr-FR"/>
        </w:rPr>
      </w:pPr>
      <w:r w:rsidRPr="0079159E">
        <w:rPr>
          <w:rFonts w:asciiTheme="minorHAnsi" w:hAnsiTheme="minorHAnsi"/>
          <w:b/>
          <w:sz w:val="22"/>
          <w:szCs w:val="22"/>
          <w:lang w:val="fr-FR"/>
        </w:rPr>
        <w:t>Mettre en place la structure d’encadrement qui sous-tendra l’application efficace du Programme en fournissant des mécanismes institutionnels, en établissant une équipe nationale chargée de la mise en œuvre et en créant et soutenant les réseaux pertinents</w:t>
      </w:r>
      <w:r w:rsidR="00E51CF1" w:rsidRPr="00D4126C">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stratégiques</w:t>
      </w:r>
      <w:r w:rsidR="00811037" w:rsidRPr="00D4126C">
        <w:rPr>
          <w:rFonts w:asciiTheme="minorHAnsi" w:hAnsiTheme="minorHAnsi"/>
          <w:i/>
          <w:sz w:val="22"/>
          <w:szCs w:val="22"/>
          <w:lang w:val="fr-FR"/>
        </w:rPr>
        <w:t xml:space="preserve"> </w:t>
      </w:r>
      <w:r w:rsidRPr="00D4126C">
        <w:rPr>
          <w:rFonts w:asciiTheme="minorHAnsi" w:hAnsiTheme="minorHAnsi"/>
          <w:i/>
          <w:sz w:val="22"/>
          <w:szCs w:val="22"/>
          <w:lang w:val="fr-FR"/>
        </w:rPr>
        <w:t>:</w:t>
      </w:r>
    </w:p>
    <w:p w:rsidR="00E51CF1" w:rsidRDefault="0037205C" w:rsidP="00811037">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Des personnes compétentes pour occuper les fonctions de Correspondants nationaux CESP gouvernementaux et ONG sont nommées par les Parties contractantes et leur identité communiquée au Secrétariat Ramsar</w:t>
      </w:r>
      <w:r w:rsidR="00E51CF1" w:rsidRPr="00D4126C">
        <w:rPr>
          <w:rFonts w:asciiTheme="minorHAnsi" w:hAnsiTheme="minorHAnsi"/>
          <w:sz w:val="22"/>
          <w:szCs w:val="22"/>
          <w:lang w:val="fr-FR"/>
        </w:rPr>
        <w:t>.</w:t>
      </w:r>
      <w:r w:rsidR="00E51CF1" w:rsidRPr="00D4126C">
        <w:rPr>
          <w:rFonts w:asciiTheme="minorHAnsi" w:hAnsiTheme="minorHAnsi"/>
          <w:b/>
          <w:sz w:val="22"/>
          <w:szCs w:val="22"/>
          <w:lang w:val="fr-FR"/>
        </w:rPr>
        <w:t xml:space="preserve"> </w:t>
      </w:r>
    </w:p>
    <w:p w:rsidR="0037205C" w:rsidRDefault="0037205C" w:rsidP="0037205C">
      <w:pPr>
        <w:pStyle w:val="ListParagraph"/>
        <w:ind w:left="375"/>
        <w:rPr>
          <w:rFonts w:asciiTheme="minorHAnsi" w:hAnsiTheme="minorHAnsi"/>
          <w:b/>
          <w:sz w:val="22"/>
          <w:szCs w:val="22"/>
          <w:lang w:val="fr-FR"/>
        </w:rPr>
      </w:pPr>
    </w:p>
    <w:p w:rsidR="0037205C" w:rsidRPr="0037205C" w:rsidRDefault="0037205C" w:rsidP="0037205C">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 xml:space="preserve">Des Comités nationaux Ramsar/Comités nationaux pour les zones humides sont créés afin d’œuvrer avec les institutions et ministères compétents à l’intégration des zones humides et des services écosystémiques qu’elles procurent. </w:t>
      </w:r>
    </w:p>
    <w:p w:rsidR="0037205C" w:rsidRPr="0037205C" w:rsidRDefault="0037205C" w:rsidP="0037205C">
      <w:pPr>
        <w:pStyle w:val="ListParagraph"/>
        <w:rPr>
          <w:rFonts w:asciiTheme="minorHAnsi" w:hAnsiTheme="minorHAnsi"/>
          <w:b/>
          <w:sz w:val="22"/>
          <w:szCs w:val="22"/>
          <w:lang w:val="fr-FR"/>
        </w:rPr>
      </w:pPr>
    </w:p>
    <w:p w:rsidR="0037205C" w:rsidRPr="0037205C" w:rsidRDefault="0037205C" w:rsidP="0037205C">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Les Correspondants nationaux (AA, CESP et GEST) font partie des membres des Comités nationaux Ramsar/Comités nationaux pour les zones humides là où</w:t>
      </w:r>
      <w:r>
        <w:rPr>
          <w:rFonts w:asciiTheme="minorHAnsi" w:hAnsiTheme="minorHAnsi"/>
          <w:sz w:val="22"/>
          <w:szCs w:val="22"/>
          <w:lang w:val="fr-FR"/>
        </w:rPr>
        <w:t xml:space="preserve"> ces Comités existent. </w:t>
      </w:r>
    </w:p>
    <w:p w:rsidR="0037205C" w:rsidRPr="0037205C" w:rsidRDefault="0037205C" w:rsidP="0037205C">
      <w:pPr>
        <w:pStyle w:val="ListParagraph"/>
        <w:rPr>
          <w:rFonts w:asciiTheme="minorHAnsi" w:hAnsiTheme="minorHAnsi"/>
          <w:b/>
          <w:sz w:val="22"/>
          <w:szCs w:val="22"/>
          <w:lang w:val="fr-FR"/>
        </w:rPr>
      </w:pPr>
    </w:p>
    <w:p w:rsidR="0037205C" w:rsidRPr="0037205C" w:rsidRDefault="0037205C" w:rsidP="0037205C">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Des réseaux de messagerie électronique sont créés et encouragés aux niveaux national et mondial pour relier et soutenir les Autorités administratives, les Correspondants nationaux, les Administrateurs de sites et d’autres acteurs participant à la mise en œuvre de la Conv</w:t>
      </w:r>
      <w:r>
        <w:rPr>
          <w:rFonts w:asciiTheme="minorHAnsi" w:hAnsiTheme="minorHAnsi"/>
          <w:sz w:val="22"/>
          <w:szCs w:val="22"/>
          <w:lang w:val="fr-FR"/>
        </w:rPr>
        <w:t xml:space="preserve">ention. </w:t>
      </w:r>
    </w:p>
    <w:p w:rsidR="0037205C" w:rsidRPr="0037205C" w:rsidRDefault="0037205C" w:rsidP="0037205C">
      <w:pPr>
        <w:pStyle w:val="ListParagraph"/>
        <w:rPr>
          <w:rFonts w:asciiTheme="minorHAnsi" w:hAnsiTheme="minorHAnsi"/>
          <w:b/>
          <w:sz w:val="22"/>
          <w:szCs w:val="22"/>
          <w:lang w:val="fr-FR"/>
        </w:rPr>
      </w:pPr>
    </w:p>
    <w:p w:rsidR="0037205C" w:rsidRPr="0037205C" w:rsidRDefault="0037205C" w:rsidP="0037205C">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Des liens sont créés et entretenus avec les organisations susceptibles d’apporter leur soutien à la Convention grâce à leur savoir-faire, leurs ressources humaines ou des</w:t>
      </w:r>
      <w:r>
        <w:rPr>
          <w:rFonts w:asciiTheme="minorHAnsi" w:hAnsiTheme="minorHAnsi"/>
          <w:sz w:val="22"/>
          <w:szCs w:val="22"/>
          <w:lang w:val="fr-FR"/>
        </w:rPr>
        <w:t xml:space="preserve"> financements. </w:t>
      </w:r>
    </w:p>
    <w:p w:rsidR="0037205C" w:rsidRPr="0037205C" w:rsidRDefault="0037205C" w:rsidP="0037205C">
      <w:pPr>
        <w:pStyle w:val="ListParagraph"/>
        <w:rPr>
          <w:rFonts w:asciiTheme="minorHAnsi" w:hAnsiTheme="minorHAnsi"/>
          <w:b/>
          <w:sz w:val="22"/>
          <w:szCs w:val="22"/>
          <w:lang w:val="fr-FR"/>
        </w:rPr>
      </w:pPr>
    </w:p>
    <w:p w:rsidR="00E51CF1" w:rsidRPr="0037205C" w:rsidRDefault="0037205C" w:rsidP="0037205C">
      <w:pPr>
        <w:pStyle w:val="ListParagraph"/>
        <w:numPr>
          <w:ilvl w:val="1"/>
          <w:numId w:val="48"/>
        </w:numPr>
        <w:rPr>
          <w:rFonts w:asciiTheme="minorHAnsi" w:hAnsiTheme="minorHAnsi"/>
          <w:b/>
          <w:sz w:val="22"/>
          <w:szCs w:val="22"/>
          <w:lang w:val="fr-FR"/>
        </w:rPr>
      </w:pPr>
      <w:r w:rsidRPr="0037205C">
        <w:rPr>
          <w:rFonts w:asciiTheme="minorHAnsi" w:hAnsiTheme="minorHAnsi"/>
          <w:sz w:val="22"/>
          <w:szCs w:val="22"/>
          <w:lang w:val="fr-FR"/>
        </w:rPr>
        <w:t>L’efficacité des stratégies, notamment en ce qui concerne l’élaboration et la diffusion de supports pédagogiques sur les zones humides et leur gestion, et la capacité des campagnes menées lors de la Journée mondiale des zones humides à susciter un changement en termes de comportements, de politiques et de pratiques font l’objet d’une évaluation régulière.</w:t>
      </w:r>
      <w:r w:rsidR="00811037" w:rsidRPr="0037205C">
        <w:rPr>
          <w:rFonts w:asciiTheme="minorHAnsi" w:hAnsiTheme="minorHAnsi"/>
          <w:b/>
          <w:sz w:val="22"/>
          <w:szCs w:val="22"/>
          <w:lang w:val="fr-FR"/>
        </w:rPr>
        <w:t xml:space="preserve"> </w:t>
      </w:r>
    </w:p>
    <w:p w:rsidR="00811037" w:rsidRPr="00D4126C" w:rsidRDefault="00811037" w:rsidP="00811037">
      <w:pPr>
        <w:pStyle w:val="ListParagraph"/>
        <w:rPr>
          <w:rFonts w:asciiTheme="minorHAnsi" w:hAnsiTheme="minorHAnsi"/>
          <w:sz w:val="22"/>
          <w:szCs w:val="22"/>
          <w:lang w:val="fr-FR"/>
        </w:rPr>
      </w:pPr>
    </w:p>
    <w:p w:rsidR="00811037" w:rsidRPr="00D4126C" w:rsidRDefault="00811037" w:rsidP="00811037">
      <w:pPr>
        <w:pStyle w:val="ListParagraph"/>
        <w:ind w:left="375"/>
        <w:rPr>
          <w:rFonts w:asciiTheme="minorHAnsi" w:hAnsiTheme="minorHAnsi"/>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 xml:space="preserve">Stratégie 2  </w:t>
      </w:r>
    </w:p>
    <w:p w:rsidR="00E51CF1" w:rsidRPr="00D4126C" w:rsidRDefault="00FF660C" w:rsidP="00E51CF1">
      <w:pPr>
        <w:rPr>
          <w:rFonts w:asciiTheme="minorHAnsi" w:hAnsiTheme="minorHAnsi"/>
          <w:b/>
          <w:sz w:val="22"/>
          <w:szCs w:val="22"/>
          <w:lang w:val="fr-FR"/>
        </w:rPr>
      </w:pPr>
      <w:r w:rsidRPr="00FF660C">
        <w:rPr>
          <w:rFonts w:asciiTheme="minorHAnsi" w:hAnsiTheme="minorHAnsi"/>
          <w:b/>
          <w:sz w:val="22"/>
          <w:szCs w:val="22"/>
          <w:lang w:val="fr-FR"/>
        </w:rPr>
        <w:t>Intégrer les processus de CESP à tous les niveaux dans l’élaboration des politiques, la planification et l’application de la Convention</w:t>
      </w:r>
      <w:r w:rsidR="00E51CF1" w:rsidRPr="00D4126C">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stratégiques</w:t>
      </w:r>
      <w:r w:rsidR="00F55C92" w:rsidRPr="00D4126C">
        <w:rPr>
          <w:rFonts w:asciiTheme="minorHAnsi" w:hAnsiTheme="minorHAnsi"/>
          <w:i/>
          <w:sz w:val="22"/>
          <w:szCs w:val="22"/>
          <w:lang w:val="fr-FR"/>
        </w:rPr>
        <w:t xml:space="preserve"> </w:t>
      </w:r>
      <w:r w:rsidRPr="00D4126C">
        <w:rPr>
          <w:rFonts w:asciiTheme="minorHAnsi" w:hAnsiTheme="minorHAnsi"/>
          <w:i/>
          <w:sz w:val="22"/>
          <w:szCs w:val="22"/>
          <w:lang w:val="fr-FR"/>
        </w:rPr>
        <w:t>:</w:t>
      </w:r>
    </w:p>
    <w:p w:rsidR="00FF660C" w:rsidRPr="00FF660C" w:rsidRDefault="00F55C92" w:rsidP="00FF660C">
      <w:pPr>
        <w:tabs>
          <w:tab w:val="left" w:pos="720"/>
        </w:tabs>
        <w:ind w:left="720" w:hanging="720"/>
        <w:rPr>
          <w:rFonts w:asciiTheme="minorHAnsi" w:hAnsiTheme="minorHAnsi"/>
          <w:sz w:val="22"/>
          <w:szCs w:val="22"/>
          <w:lang w:val="fr-FR"/>
        </w:rPr>
      </w:pPr>
      <w:r w:rsidRPr="00D4126C">
        <w:rPr>
          <w:rFonts w:asciiTheme="minorHAnsi" w:hAnsiTheme="minorHAnsi"/>
          <w:sz w:val="22"/>
          <w:szCs w:val="22"/>
          <w:lang w:val="fr-FR"/>
        </w:rPr>
        <w:t>2.1</w:t>
      </w:r>
      <w:r w:rsidRPr="00D4126C">
        <w:rPr>
          <w:rFonts w:asciiTheme="minorHAnsi" w:hAnsiTheme="minorHAnsi"/>
          <w:sz w:val="22"/>
          <w:szCs w:val="22"/>
          <w:lang w:val="fr-FR"/>
        </w:rPr>
        <w:tab/>
      </w:r>
      <w:r w:rsidR="00FF660C" w:rsidRPr="00FF660C">
        <w:rPr>
          <w:rFonts w:asciiTheme="minorHAnsi" w:hAnsiTheme="minorHAnsi"/>
          <w:sz w:val="22"/>
          <w:szCs w:val="22"/>
          <w:lang w:val="fr-FR"/>
        </w:rPr>
        <w:t xml:space="preserve">Les compétences en matière de CESP sont mises à profit par les organes de la Convention, y compris le Groupe d’évaluation scientifique et technique (GEST) et le Comité permanent, pour élaborer </w:t>
      </w:r>
      <w:r w:rsidR="00FF660C">
        <w:rPr>
          <w:rFonts w:asciiTheme="minorHAnsi" w:hAnsiTheme="minorHAnsi"/>
          <w:sz w:val="22"/>
          <w:szCs w:val="22"/>
          <w:lang w:val="fr-FR"/>
        </w:rPr>
        <w:t xml:space="preserve">des orientations. </w:t>
      </w:r>
    </w:p>
    <w:p w:rsidR="00FF660C" w:rsidRPr="00FF660C" w:rsidRDefault="00FF660C" w:rsidP="00FF660C">
      <w:pPr>
        <w:tabs>
          <w:tab w:val="left" w:pos="720"/>
        </w:tabs>
        <w:ind w:left="720" w:hanging="720"/>
        <w:rPr>
          <w:rFonts w:asciiTheme="minorHAnsi" w:hAnsiTheme="minorHAnsi"/>
          <w:sz w:val="22"/>
          <w:szCs w:val="22"/>
          <w:lang w:val="fr-FR"/>
        </w:rPr>
      </w:pPr>
    </w:p>
    <w:p w:rsidR="00FF660C" w:rsidRPr="00FF660C" w:rsidRDefault="00FF660C" w:rsidP="00FF660C">
      <w:pPr>
        <w:tabs>
          <w:tab w:val="left" w:pos="720"/>
        </w:tabs>
        <w:ind w:left="720" w:hanging="720"/>
        <w:rPr>
          <w:rFonts w:asciiTheme="minorHAnsi" w:hAnsiTheme="minorHAnsi"/>
          <w:sz w:val="22"/>
          <w:szCs w:val="22"/>
          <w:lang w:val="fr-FR"/>
        </w:rPr>
      </w:pPr>
      <w:r w:rsidRPr="00FF660C">
        <w:rPr>
          <w:rFonts w:asciiTheme="minorHAnsi" w:hAnsiTheme="minorHAnsi"/>
          <w:sz w:val="22"/>
          <w:szCs w:val="22"/>
          <w:lang w:val="fr-FR"/>
        </w:rPr>
        <w:lastRenderedPageBreak/>
        <w:t>2.2</w:t>
      </w:r>
      <w:r w:rsidRPr="00FF660C">
        <w:rPr>
          <w:rFonts w:asciiTheme="minorHAnsi" w:hAnsiTheme="minorHAnsi"/>
          <w:sz w:val="22"/>
          <w:szCs w:val="22"/>
          <w:lang w:val="fr-FR"/>
        </w:rPr>
        <w:tab/>
        <w:t xml:space="preserve">Des plans de communication (CESP) sur les zones humides sont élaborés au niveau qui convient (pays, bassin ou site) pour soutenir les acteurs en charge de la mise en œuvre </w:t>
      </w:r>
      <w:r>
        <w:rPr>
          <w:rFonts w:asciiTheme="minorHAnsi" w:hAnsiTheme="minorHAnsi"/>
          <w:sz w:val="22"/>
          <w:szCs w:val="22"/>
          <w:lang w:val="fr-FR"/>
        </w:rPr>
        <w:t xml:space="preserve">de la Convention. </w:t>
      </w:r>
    </w:p>
    <w:p w:rsidR="00FF660C" w:rsidRPr="00FF660C" w:rsidRDefault="00FF660C" w:rsidP="00FF660C">
      <w:pPr>
        <w:tabs>
          <w:tab w:val="left" w:pos="720"/>
        </w:tabs>
        <w:ind w:left="720" w:hanging="720"/>
        <w:rPr>
          <w:rFonts w:asciiTheme="minorHAnsi" w:hAnsiTheme="minorHAnsi"/>
          <w:sz w:val="22"/>
          <w:szCs w:val="22"/>
          <w:lang w:val="fr-FR"/>
        </w:rPr>
      </w:pPr>
    </w:p>
    <w:p w:rsidR="00FF660C" w:rsidRPr="00FF660C" w:rsidRDefault="00FF660C" w:rsidP="00FF660C">
      <w:pPr>
        <w:tabs>
          <w:tab w:val="left" w:pos="720"/>
        </w:tabs>
        <w:ind w:left="720" w:hanging="720"/>
        <w:rPr>
          <w:rFonts w:asciiTheme="minorHAnsi" w:hAnsiTheme="minorHAnsi"/>
          <w:sz w:val="22"/>
          <w:szCs w:val="22"/>
          <w:lang w:val="fr-FR"/>
        </w:rPr>
      </w:pPr>
      <w:r w:rsidRPr="00FF660C">
        <w:rPr>
          <w:rFonts w:asciiTheme="minorHAnsi" w:hAnsiTheme="minorHAnsi"/>
          <w:sz w:val="22"/>
          <w:szCs w:val="22"/>
          <w:lang w:val="fr-FR"/>
        </w:rPr>
        <w:t>2.3</w:t>
      </w:r>
      <w:r w:rsidRPr="00FF660C">
        <w:rPr>
          <w:rFonts w:asciiTheme="minorHAnsi" w:hAnsiTheme="minorHAnsi"/>
          <w:sz w:val="22"/>
          <w:szCs w:val="22"/>
          <w:lang w:val="fr-FR"/>
        </w:rPr>
        <w:tab/>
        <w:t>S’il y a eu lieu, des activités de CESP sur les zones humides sont intégrées dans les politiques et plans nationaux concernant le</w:t>
      </w:r>
      <w:r>
        <w:rPr>
          <w:rFonts w:asciiTheme="minorHAnsi" w:hAnsiTheme="minorHAnsi"/>
          <w:sz w:val="22"/>
          <w:szCs w:val="22"/>
          <w:lang w:val="fr-FR"/>
        </w:rPr>
        <w:t xml:space="preserve">s zones humides. </w:t>
      </w:r>
    </w:p>
    <w:p w:rsidR="00FF660C" w:rsidRPr="00FF660C" w:rsidRDefault="00FF660C" w:rsidP="00FF660C">
      <w:pPr>
        <w:tabs>
          <w:tab w:val="left" w:pos="720"/>
        </w:tabs>
        <w:ind w:left="720" w:hanging="720"/>
        <w:rPr>
          <w:rFonts w:asciiTheme="minorHAnsi" w:hAnsiTheme="minorHAnsi"/>
          <w:sz w:val="22"/>
          <w:szCs w:val="22"/>
          <w:lang w:val="fr-FR"/>
        </w:rPr>
      </w:pPr>
    </w:p>
    <w:p w:rsidR="00E51CF1" w:rsidRPr="00D4126C" w:rsidRDefault="00FF660C" w:rsidP="00FF660C">
      <w:pPr>
        <w:tabs>
          <w:tab w:val="left" w:pos="720"/>
        </w:tabs>
        <w:ind w:left="720" w:hanging="720"/>
        <w:rPr>
          <w:rFonts w:asciiTheme="minorHAnsi" w:hAnsiTheme="minorHAnsi"/>
          <w:sz w:val="22"/>
          <w:szCs w:val="22"/>
          <w:lang w:val="fr-FR"/>
        </w:rPr>
      </w:pPr>
      <w:r w:rsidRPr="00FF660C">
        <w:rPr>
          <w:rFonts w:asciiTheme="minorHAnsi" w:hAnsiTheme="minorHAnsi"/>
          <w:sz w:val="22"/>
          <w:szCs w:val="22"/>
          <w:lang w:val="fr-FR"/>
        </w:rPr>
        <w:t>2.4</w:t>
      </w:r>
      <w:r w:rsidRPr="00FF660C">
        <w:rPr>
          <w:rFonts w:asciiTheme="minorHAnsi" w:hAnsiTheme="minorHAnsi"/>
          <w:sz w:val="22"/>
          <w:szCs w:val="22"/>
          <w:lang w:val="fr-FR"/>
        </w:rPr>
        <w:tab/>
        <w:t>Les stratégies de CESP sont intégrées dans les plans de gestion de bassins et de sites</w:t>
      </w:r>
      <w:r w:rsidR="00E51CF1" w:rsidRPr="00D4126C">
        <w:rPr>
          <w:rFonts w:asciiTheme="minorHAnsi" w:hAnsiTheme="minorHAnsi"/>
          <w:sz w:val="22"/>
          <w:szCs w:val="22"/>
          <w:lang w:val="fr-FR"/>
        </w:rPr>
        <w:t>.</w:t>
      </w:r>
      <w:r w:rsidR="00E51CF1" w:rsidRPr="00D4126C">
        <w:rPr>
          <w:rFonts w:asciiTheme="minorHAnsi" w:hAnsiTheme="minorHAnsi"/>
          <w:b/>
          <w:sz w:val="22"/>
          <w:szCs w:val="22"/>
          <w:lang w:val="fr-FR"/>
        </w:rPr>
        <w:t xml:space="preserve"> </w:t>
      </w:r>
    </w:p>
    <w:p w:rsidR="00E51CF1" w:rsidRDefault="00E51CF1" w:rsidP="00E51CF1">
      <w:pPr>
        <w:rPr>
          <w:rFonts w:asciiTheme="minorHAnsi" w:hAnsiTheme="minorHAnsi"/>
          <w:b/>
          <w:sz w:val="22"/>
          <w:szCs w:val="22"/>
          <w:lang w:val="fr-FR"/>
        </w:rPr>
      </w:pPr>
    </w:p>
    <w:p w:rsidR="00DF795A" w:rsidRPr="00D4126C" w:rsidRDefault="00DF795A"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 xml:space="preserve">Stratégie 3  </w:t>
      </w:r>
    </w:p>
    <w:p w:rsidR="00E51CF1" w:rsidRPr="00D4126C" w:rsidRDefault="00E703DE" w:rsidP="00E51CF1">
      <w:pPr>
        <w:rPr>
          <w:rFonts w:asciiTheme="minorHAnsi" w:hAnsiTheme="minorHAnsi"/>
          <w:b/>
          <w:sz w:val="22"/>
          <w:szCs w:val="22"/>
          <w:lang w:val="fr-FR"/>
        </w:rPr>
      </w:pPr>
      <w:r w:rsidRPr="00E703DE">
        <w:rPr>
          <w:rFonts w:asciiTheme="minorHAnsi" w:hAnsiTheme="minorHAnsi"/>
          <w:b/>
          <w:sz w:val="22"/>
          <w:szCs w:val="22"/>
          <w:lang w:val="fr-FR"/>
        </w:rPr>
        <w:t>Soutenir les acteurs de la mise en œuvre de la Convention, en particulier ceux qui jouent un rôle direct dans la gestion de sites, en élaborant et en mettant à disposition des orientations et une expertise sur les zones humides et leurs services écosystémiques</w:t>
      </w:r>
      <w:r w:rsidR="00E51CF1" w:rsidRPr="00D4126C">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stratégiques</w:t>
      </w:r>
      <w:r w:rsidR="00F55C92" w:rsidRPr="00D4126C">
        <w:rPr>
          <w:rFonts w:asciiTheme="minorHAnsi" w:hAnsiTheme="minorHAnsi"/>
          <w:i/>
          <w:sz w:val="22"/>
          <w:szCs w:val="22"/>
          <w:lang w:val="fr-FR"/>
        </w:rPr>
        <w:t xml:space="preserve"> </w:t>
      </w:r>
      <w:r w:rsidRPr="00D4126C">
        <w:rPr>
          <w:rFonts w:asciiTheme="minorHAnsi" w:hAnsiTheme="minorHAnsi"/>
          <w:i/>
          <w:sz w:val="22"/>
          <w:szCs w:val="22"/>
          <w:lang w:val="fr-FR"/>
        </w:rPr>
        <w:t>:</w:t>
      </w:r>
    </w:p>
    <w:p w:rsidR="001B2C4B" w:rsidRPr="001B2C4B" w:rsidRDefault="00F55C92" w:rsidP="001B2C4B">
      <w:pPr>
        <w:ind w:left="720" w:hanging="720"/>
        <w:rPr>
          <w:rFonts w:asciiTheme="minorHAnsi" w:hAnsiTheme="minorHAnsi"/>
          <w:sz w:val="22"/>
          <w:szCs w:val="22"/>
          <w:lang w:val="fr-FR"/>
        </w:rPr>
      </w:pPr>
      <w:r w:rsidRPr="00D4126C">
        <w:rPr>
          <w:rFonts w:asciiTheme="minorHAnsi" w:hAnsiTheme="minorHAnsi"/>
          <w:sz w:val="22"/>
          <w:szCs w:val="22"/>
          <w:lang w:val="fr-FR"/>
        </w:rPr>
        <w:t>3.1</w:t>
      </w:r>
      <w:r w:rsidRPr="00D4126C">
        <w:rPr>
          <w:rFonts w:asciiTheme="minorHAnsi" w:hAnsiTheme="minorHAnsi"/>
          <w:sz w:val="22"/>
          <w:szCs w:val="22"/>
          <w:lang w:val="fr-FR"/>
        </w:rPr>
        <w:tab/>
      </w:r>
      <w:r w:rsidR="001B2C4B" w:rsidRPr="001B2C4B">
        <w:rPr>
          <w:rFonts w:asciiTheme="minorHAnsi" w:hAnsiTheme="minorHAnsi"/>
          <w:sz w:val="22"/>
          <w:szCs w:val="22"/>
          <w:lang w:val="fr-FR"/>
        </w:rPr>
        <w:t>Des documents d’orientation adaptés sont conçus à l’usage des Sites Ramsar, d’autres zones humides et de réseaux sur les zones humides afin de soutenir et d’encourager l’utilisation rationnelle des zones h</w:t>
      </w:r>
      <w:r w:rsidR="001B2C4B">
        <w:rPr>
          <w:rFonts w:asciiTheme="minorHAnsi" w:hAnsiTheme="minorHAnsi"/>
          <w:sz w:val="22"/>
          <w:szCs w:val="22"/>
          <w:lang w:val="fr-FR"/>
        </w:rPr>
        <w:t xml:space="preserve">umides. </w:t>
      </w:r>
    </w:p>
    <w:p w:rsidR="001B2C4B" w:rsidRPr="001B2C4B" w:rsidRDefault="001B2C4B" w:rsidP="001B2C4B">
      <w:pPr>
        <w:ind w:left="720" w:hanging="720"/>
        <w:rPr>
          <w:rFonts w:asciiTheme="minorHAnsi" w:hAnsiTheme="minorHAnsi"/>
          <w:sz w:val="22"/>
          <w:szCs w:val="22"/>
          <w:lang w:val="fr-FR"/>
        </w:rPr>
      </w:pPr>
    </w:p>
    <w:p w:rsidR="001B2C4B" w:rsidRPr="001B2C4B" w:rsidRDefault="001B2C4B" w:rsidP="001B2C4B">
      <w:pPr>
        <w:ind w:left="720" w:hanging="720"/>
        <w:rPr>
          <w:rFonts w:asciiTheme="minorHAnsi" w:hAnsiTheme="minorHAnsi"/>
          <w:sz w:val="22"/>
          <w:szCs w:val="22"/>
          <w:lang w:val="fr-FR"/>
        </w:rPr>
      </w:pPr>
      <w:r w:rsidRPr="001B2C4B">
        <w:rPr>
          <w:rFonts w:asciiTheme="minorHAnsi" w:hAnsiTheme="minorHAnsi"/>
          <w:sz w:val="22"/>
          <w:szCs w:val="22"/>
          <w:lang w:val="fr-FR"/>
        </w:rPr>
        <w:t>3.2</w:t>
      </w:r>
      <w:r w:rsidRPr="001B2C4B">
        <w:rPr>
          <w:rFonts w:asciiTheme="minorHAnsi" w:hAnsiTheme="minorHAnsi"/>
          <w:sz w:val="22"/>
          <w:szCs w:val="22"/>
          <w:lang w:val="fr-FR"/>
        </w:rPr>
        <w:tab/>
        <w:t>Des sites web, notamment celui de la Convention, sont tenus à jour pour partager des informations et des ressources, y compris une plateforme en ligne pour l’échange d’informations et de données d’expérience entre Correspondants na</w:t>
      </w:r>
      <w:r>
        <w:rPr>
          <w:rFonts w:asciiTheme="minorHAnsi" w:hAnsiTheme="minorHAnsi"/>
          <w:sz w:val="22"/>
          <w:szCs w:val="22"/>
          <w:lang w:val="fr-FR"/>
        </w:rPr>
        <w:t xml:space="preserve">tionaux CESP. </w:t>
      </w:r>
    </w:p>
    <w:p w:rsidR="001B2C4B" w:rsidRPr="001B2C4B" w:rsidRDefault="001B2C4B" w:rsidP="001B2C4B">
      <w:pPr>
        <w:ind w:left="720" w:hanging="720"/>
        <w:rPr>
          <w:rFonts w:asciiTheme="minorHAnsi" w:hAnsiTheme="minorHAnsi"/>
          <w:sz w:val="22"/>
          <w:szCs w:val="22"/>
          <w:lang w:val="fr-FR"/>
        </w:rPr>
      </w:pPr>
    </w:p>
    <w:p w:rsidR="001B2C4B" w:rsidRPr="001B2C4B" w:rsidRDefault="001B2C4B" w:rsidP="001B2C4B">
      <w:pPr>
        <w:ind w:left="720" w:hanging="720"/>
        <w:rPr>
          <w:rFonts w:asciiTheme="minorHAnsi" w:hAnsiTheme="minorHAnsi"/>
          <w:sz w:val="22"/>
          <w:szCs w:val="22"/>
          <w:lang w:val="fr-FR"/>
        </w:rPr>
      </w:pPr>
      <w:r w:rsidRPr="001B2C4B">
        <w:rPr>
          <w:rFonts w:asciiTheme="minorHAnsi" w:hAnsiTheme="minorHAnsi"/>
          <w:sz w:val="22"/>
          <w:szCs w:val="22"/>
          <w:lang w:val="fr-FR"/>
        </w:rPr>
        <w:t>3.3</w:t>
      </w:r>
      <w:r w:rsidRPr="001B2C4B">
        <w:rPr>
          <w:rFonts w:asciiTheme="minorHAnsi" w:hAnsiTheme="minorHAnsi"/>
          <w:sz w:val="22"/>
          <w:szCs w:val="22"/>
          <w:lang w:val="fr-FR"/>
        </w:rPr>
        <w:tab/>
        <w:t>Des Sites Ramsar et d’autres zones humides sont promus « sites pilotes » concernant l’application du principe d’utilisation rationnelle et sont correctement équipés en termes de capacités, de signalisation et de panneaux explicatifs.</w:t>
      </w:r>
    </w:p>
    <w:p w:rsidR="001B2C4B" w:rsidRPr="001B2C4B" w:rsidRDefault="001B2C4B" w:rsidP="001B2C4B">
      <w:pPr>
        <w:ind w:left="720" w:hanging="720"/>
        <w:rPr>
          <w:rFonts w:asciiTheme="minorHAnsi" w:hAnsiTheme="minorHAnsi"/>
          <w:sz w:val="22"/>
          <w:szCs w:val="22"/>
          <w:lang w:val="fr-FR"/>
        </w:rPr>
      </w:pPr>
    </w:p>
    <w:p w:rsidR="001B2C4B" w:rsidRPr="001B2C4B" w:rsidRDefault="001B2C4B" w:rsidP="001B2C4B">
      <w:pPr>
        <w:ind w:left="720" w:hanging="720"/>
        <w:rPr>
          <w:rFonts w:asciiTheme="minorHAnsi" w:hAnsiTheme="minorHAnsi"/>
          <w:sz w:val="22"/>
          <w:szCs w:val="22"/>
          <w:lang w:val="fr-FR"/>
        </w:rPr>
      </w:pPr>
      <w:r w:rsidRPr="001B2C4B">
        <w:rPr>
          <w:rFonts w:asciiTheme="minorHAnsi" w:hAnsiTheme="minorHAnsi"/>
          <w:sz w:val="22"/>
          <w:szCs w:val="22"/>
          <w:lang w:val="fr-FR"/>
        </w:rPr>
        <w:t>3.4</w:t>
      </w:r>
      <w:r w:rsidRPr="001B2C4B">
        <w:rPr>
          <w:rFonts w:asciiTheme="minorHAnsi" w:hAnsiTheme="minorHAnsi"/>
          <w:sz w:val="22"/>
          <w:szCs w:val="22"/>
          <w:lang w:val="fr-FR"/>
        </w:rPr>
        <w:tab/>
        <w:t xml:space="preserve">Des témoignages et du matériel de CESP sont réunis et diffusés par l’intermédiaire du Secrétariat pour illustrer l’utilité des activités de CESP en ce qui concerne l’amélioration de la gestion des zones humides. </w:t>
      </w:r>
    </w:p>
    <w:p w:rsidR="001B2C4B" w:rsidRPr="001B2C4B" w:rsidRDefault="001B2C4B" w:rsidP="001B2C4B">
      <w:pPr>
        <w:ind w:left="720" w:hanging="720"/>
        <w:rPr>
          <w:rFonts w:asciiTheme="minorHAnsi" w:hAnsiTheme="minorHAnsi"/>
          <w:sz w:val="22"/>
          <w:szCs w:val="22"/>
          <w:lang w:val="fr-FR"/>
        </w:rPr>
      </w:pPr>
    </w:p>
    <w:p w:rsidR="00E51CF1" w:rsidRPr="00D4126C" w:rsidRDefault="001B2C4B" w:rsidP="001B2C4B">
      <w:pPr>
        <w:ind w:left="720" w:hanging="720"/>
        <w:rPr>
          <w:rFonts w:asciiTheme="minorHAnsi" w:hAnsiTheme="minorHAnsi"/>
          <w:sz w:val="22"/>
          <w:szCs w:val="22"/>
          <w:lang w:val="fr-FR"/>
        </w:rPr>
      </w:pPr>
      <w:r w:rsidRPr="001B2C4B">
        <w:rPr>
          <w:rFonts w:asciiTheme="minorHAnsi" w:hAnsiTheme="minorHAnsi"/>
          <w:sz w:val="22"/>
          <w:szCs w:val="22"/>
          <w:lang w:val="fr-FR"/>
        </w:rPr>
        <w:t>3.5</w:t>
      </w:r>
      <w:r w:rsidRPr="001B2C4B">
        <w:rPr>
          <w:rFonts w:asciiTheme="minorHAnsi" w:hAnsiTheme="minorHAnsi"/>
          <w:sz w:val="22"/>
          <w:szCs w:val="22"/>
          <w:lang w:val="fr-FR"/>
        </w:rPr>
        <w:tab/>
        <w:t>La collaboration en matière de CESP avec d’autres Conventions, les OIP de la Convention de Ramsar, d’autres ONG, les organismes des Nations Unies et d’autres est garantie grâce à l’échange de données d’expérience et à la promotion de synergies</w:t>
      </w:r>
      <w:r w:rsidR="00E51CF1" w:rsidRPr="00D4126C">
        <w:rPr>
          <w:rFonts w:asciiTheme="minorHAnsi" w:hAnsiTheme="minorHAnsi"/>
          <w:sz w:val="22"/>
          <w:szCs w:val="22"/>
          <w:lang w:val="fr-FR"/>
        </w:rPr>
        <w:t>.</w:t>
      </w:r>
      <w:r w:rsidR="005D1081" w:rsidRPr="00D4126C">
        <w:rPr>
          <w:rFonts w:asciiTheme="minorHAnsi" w:hAnsiTheme="minorHAnsi"/>
          <w:b/>
          <w:sz w:val="22"/>
          <w:szCs w:val="22"/>
          <w:lang w:val="fr-FR"/>
        </w:rPr>
        <w:t xml:space="preserve"> </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 </w:t>
      </w: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 xml:space="preserve">Stratégie 4 </w:t>
      </w:r>
    </w:p>
    <w:p w:rsidR="00E51CF1" w:rsidRPr="00D4126C" w:rsidRDefault="000F6ED3" w:rsidP="00E51CF1">
      <w:pPr>
        <w:rPr>
          <w:rFonts w:asciiTheme="minorHAnsi" w:hAnsiTheme="minorHAnsi"/>
          <w:b/>
          <w:sz w:val="22"/>
          <w:szCs w:val="22"/>
          <w:lang w:val="fr-FR"/>
        </w:rPr>
      </w:pPr>
      <w:r w:rsidRPr="000F6ED3">
        <w:rPr>
          <w:rFonts w:asciiTheme="minorHAnsi" w:hAnsiTheme="minorHAnsi"/>
          <w:b/>
          <w:sz w:val="22"/>
          <w:szCs w:val="22"/>
          <w:lang w:val="fr-FR"/>
        </w:rPr>
        <w:t>Renforcer les capacités individuelles et collectives de ceux qui sont directement responsables de la mise en œuvre de Ramsar.</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stratégiques</w:t>
      </w:r>
      <w:r w:rsidR="005D1081" w:rsidRPr="00D4126C">
        <w:rPr>
          <w:rFonts w:asciiTheme="minorHAnsi" w:hAnsiTheme="minorHAnsi"/>
          <w:i/>
          <w:sz w:val="22"/>
          <w:szCs w:val="22"/>
          <w:lang w:val="fr-FR"/>
        </w:rPr>
        <w:t xml:space="preserve"> </w:t>
      </w:r>
      <w:r w:rsidRPr="00D4126C">
        <w:rPr>
          <w:rFonts w:asciiTheme="minorHAnsi" w:hAnsiTheme="minorHAnsi"/>
          <w:i/>
          <w:sz w:val="22"/>
          <w:szCs w:val="22"/>
          <w:lang w:val="fr-FR"/>
        </w:rPr>
        <w:t>:</w:t>
      </w:r>
    </w:p>
    <w:p w:rsidR="000F6ED3" w:rsidRPr="000F6ED3" w:rsidRDefault="005D1081" w:rsidP="000F6ED3">
      <w:pPr>
        <w:ind w:left="720" w:hanging="720"/>
        <w:rPr>
          <w:rFonts w:asciiTheme="minorHAnsi" w:hAnsiTheme="minorHAnsi"/>
          <w:sz w:val="22"/>
          <w:szCs w:val="22"/>
          <w:lang w:val="fr-FR"/>
        </w:rPr>
      </w:pPr>
      <w:r w:rsidRPr="00D4126C">
        <w:rPr>
          <w:rFonts w:asciiTheme="minorHAnsi" w:hAnsiTheme="minorHAnsi"/>
          <w:sz w:val="22"/>
          <w:szCs w:val="22"/>
          <w:lang w:val="fr-FR"/>
        </w:rPr>
        <w:t>4.1</w:t>
      </w:r>
      <w:r w:rsidRPr="00D4126C">
        <w:rPr>
          <w:rFonts w:asciiTheme="minorHAnsi" w:hAnsiTheme="minorHAnsi"/>
          <w:sz w:val="22"/>
          <w:szCs w:val="22"/>
          <w:lang w:val="fr-FR"/>
        </w:rPr>
        <w:tab/>
      </w:r>
      <w:r w:rsidR="000F6ED3" w:rsidRPr="000F6ED3">
        <w:rPr>
          <w:rFonts w:asciiTheme="minorHAnsi" w:hAnsiTheme="minorHAnsi"/>
          <w:sz w:val="22"/>
          <w:szCs w:val="22"/>
          <w:lang w:val="fr-FR"/>
        </w:rPr>
        <w:t xml:space="preserve">Les administrateurs de sites sont incités à intégrer la communication, l’éducation la sensibilisation et la participation dans leurs plans de gestion. </w:t>
      </w:r>
    </w:p>
    <w:p w:rsidR="000F6ED3" w:rsidRPr="000F6ED3" w:rsidRDefault="000F6ED3" w:rsidP="000F6ED3">
      <w:pPr>
        <w:ind w:left="720" w:hanging="720"/>
        <w:rPr>
          <w:rFonts w:asciiTheme="minorHAnsi" w:hAnsiTheme="minorHAnsi"/>
          <w:sz w:val="22"/>
          <w:szCs w:val="22"/>
          <w:lang w:val="fr-FR"/>
        </w:rPr>
      </w:pPr>
    </w:p>
    <w:p w:rsidR="000F6ED3" w:rsidRPr="000F6ED3" w:rsidRDefault="000F6ED3" w:rsidP="000F6ED3">
      <w:pPr>
        <w:ind w:left="720" w:hanging="720"/>
        <w:rPr>
          <w:rFonts w:asciiTheme="minorHAnsi" w:hAnsiTheme="minorHAnsi"/>
          <w:sz w:val="22"/>
          <w:szCs w:val="22"/>
          <w:lang w:val="fr-FR"/>
        </w:rPr>
      </w:pPr>
      <w:r w:rsidRPr="000F6ED3">
        <w:rPr>
          <w:rFonts w:asciiTheme="minorHAnsi" w:hAnsiTheme="minorHAnsi"/>
          <w:sz w:val="22"/>
          <w:szCs w:val="22"/>
          <w:lang w:val="fr-FR"/>
        </w:rPr>
        <w:t xml:space="preserve">4.2 </w:t>
      </w:r>
      <w:r w:rsidRPr="000F6ED3">
        <w:rPr>
          <w:rFonts w:asciiTheme="minorHAnsi" w:hAnsiTheme="minorHAnsi"/>
          <w:sz w:val="22"/>
          <w:szCs w:val="22"/>
          <w:lang w:val="fr-FR"/>
        </w:rPr>
        <w:tab/>
        <w:t xml:space="preserve">Les capacités et les besoins actuels des Administrateurs de sites et des Correspondants nationaux sont évalués et les résultats utilisés pour définir les priorités en termes de formation et de renforcement des capacités aux niveaux national et régional. </w:t>
      </w:r>
    </w:p>
    <w:p w:rsidR="000F6ED3" w:rsidRPr="000F6ED3" w:rsidRDefault="000F6ED3" w:rsidP="000F6ED3">
      <w:pPr>
        <w:ind w:left="720" w:hanging="720"/>
        <w:rPr>
          <w:rFonts w:asciiTheme="minorHAnsi" w:hAnsiTheme="minorHAnsi"/>
          <w:sz w:val="22"/>
          <w:szCs w:val="22"/>
          <w:lang w:val="fr-FR"/>
        </w:rPr>
      </w:pPr>
    </w:p>
    <w:p w:rsidR="000F6ED3" w:rsidRPr="000F6ED3" w:rsidRDefault="000F6ED3" w:rsidP="000F6ED3">
      <w:pPr>
        <w:ind w:left="720" w:hanging="720"/>
        <w:rPr>
          <w:rFonts w:asciiTheme="minorHAnsi" w:hAnsiTheme="minorHAnsi"/>
          <w:sz w:val="22"/>
          <w:szCs w:val="22"/>
          <w:lang w:val="fr-FR"/>
        </w:rPr>
      </w:pPr>
      <w:r w:rsidRPr="000F6ED3">
        <w:rPr>
          <w:rFonts w:asciiTheme="minorHAnsi" w:hAnsiTheme="minorHAnsi"/>
          <w:sz w:val="22"/>
          <w:szCs w:val="22"/>
          <w:lang w:val="fr-FR"/>
        </w:rPr>
        <w:lastRenderedPageBreak/>
        <w:t>4.3</w:t>
      </w:r>
      <w:r w:rsidRPr="000F6ED3">
        <w:rPr>
          <w:rFonts w:asciiTheme="minorHAnsi" w:hAnsiTheme="minorHAnsi"/>
          <w:sz w:val="22"/>
          <w:szCs w:val="22"/>
          <w:lang w:val="fr-FR"/>
        </w:rPr>
        <w:tab/>
        <w:t xml:space="preserve">Des ressources sont mises à disposition pour élaborer des outils de formation et de renforcement des capacités en matière de gestion des zones humides et répondre aux besoins prioritaires recensés sous le point 4.2. </w:t>
      </w:r>
    </w:p>
    <w:p w:rsidR="000F6ED3" w:rsidRPr="000F6ED3" w:rsidRDefault="000F6ED3" w:rsidP="000F6ED3">
      <w:pPr>
        <w:ind w:left="720" w:hanging="720"/>
        <w:rPr>
          <w:rFonts w:asciiTheme="minorHAnsi" w:hAnsiTheme="minorHAnsi"/>
          <w:sz w:val="22"/>
          <w:szCs w:val="22"/>
          <w:lang w:val="fr-FR"/>
        </w:rPr>
      </w:pPr>
    </w:p>
    <w:p w:rsidR="000F6ED3" w:rsidRPr="000F6ED3" w:rsidRDefault="000F6ED3" w:rsidP="000F6ED3">
      <w:pPr>
        <w:ind w:left="720" w:hanging="720"/>
        <w:rPr>
          <w:rFonts w:asciiTheme="minorHAnsi" w:hAnsiTheme="minorHAnsi"/>
          <w:sz w:val="22"/>
          <w:szCs w:val="22"/>
          <w:lang w:val="fr-FR"/>
        </w:rPr>
      </w:pPr>
      <w:r w:rsidRPr="000F6ED3">
        <w:rPr>
          <w:rFonts w:asciiTheme="minorHAnsi" w:hAnsiTheme="minorHAnsi"/>
          <w:sz w:val="22"/>
          <w:szCs w:val="22"/>
          <w:lang w:val="fr-FR"/>
        </w:rPr>
        <w:t>4.4</w:t>
      </w:r>
      <w:r w:rsidRPr="000F6ED3">
        <w:rPr>
          <w:rFonts w:asciiTheme="minorHAnsi" w:hAnsiTheme="minorHAnsi"/>
          <w:sz w:val="22"/>
          <w:szCs w:val="22"/>
          <w:lang w:val="fr-FR"/>
        </w:rPr>
        <w:tab/>
        <w:t xml:space="preserve">La création d’un réseau de Centres régionaux Ramsar se conformant aux normes établies (par exemple en ce qui concerne l’examen de documents par des pairs) est encouragée pour renforcer les capacités des Administrateurs de sites, des Correspondants nationaux et d’autres acteurs concernés. </w:t>
      </w:r>
    </w:p>
    <w:p w:rsidR="000F6ED3" w:rsidRPr="000F6ED3" w:rsidRDefault="000F6ED3" w:rsidP="000F6ED3">
      <w:pPr>
        <w:ind w:left="720" w:hanging="720"/>
        <w:rPr>
          <w:rFonts w:asciiTheme="minorHAnsi" w:hAnsiTheme="minorHAnsi"/>
          <w:sz w:val="22"/>
          <w:szCs w:val="22"/>
          <w:lang w:val="fr-FR"/>
        </w:rPr>
      </w:pPr>
    </w:p>
    <w:p w:rsidR="00E51CF1" w:rsidRPr="00D4126C" w:rsidRDefault="000F6ED3" w:rsidP="000F6ED3">
      <w:pPr>
        <w:ind w:left="720" w:hanging="720"/>
        <w:rPr>
          <w:rFonts w:asciiTheme="minorHAnsi" w:hAnsiTheme="minorHAnsi"/>
          <w:sz w:val="22"/>
          <w:szCs w:val="22"/>
          <w:lang w:val="fr-FR"/>
        </w:rPr>
      </w:pPr>
      <w:r w:rsidRPr="000F6ED3">
        <w:rPr>
          <w:rFonts w:asciiTheme="minorHAnsi" w:hAnsiTheme="minorHAnsi"/>
          <w:sz w:val="22"/>
          <w:szCs w:val="22"/>
          <w:lang w:val="fr-FR"/>
        </w:rPr>
        <w:t>4.5</w:t>
      </w:r>
      <w:r w:rsidRPr="000F6ED3">
        <w:rPr>
          <w:rFonts w:asciiTheme="minorHAnsi" w:hAnsiTheme="minorHAnsi"/>
          <w:sz w:val="22"/>
          <w:szCs w:val="22"/>
          <w:lang w:val="fr-FR"/>
        </w:rPr>
        <w:tab/>
        <w:t>Des partenariats avec des établissements d’enseignement supérieur et d’autres organisations compétentes sont établis pour appuyer l’élaboration et la diffusion d’outils et de programmes de formation et de renforcement des capacités en matière de gestion des zones humides</w:t>
      </w:r>
      <w:r w:rsidR="00E51CF1" w:rsidRPr="00D4126C">
        <w:rPr>
          <w:rFonts w:asciiTheme="minorHAnsi" w:hAnsiTheme="minorHAnsi"/>
          <w:sz w:val="22"/>
          <w:szCs w:val="22"/>
          <w:lang w:val="fr-FR"/>
        </w:rPr>
        <w:t>.</w:t>
      </w:r>
      <w:r w:rsidR="00E51CF1" w:rsidRPr="00D4126C">
        <w:rPr>
          <w:rFonts w:asciiTheme="minorHAnsi" w:hAnsiTheme="minorHAnsi"/>
          <w:b/>
          <w:sz w:val="22"/>
          <w:szCs w:val="22"/>
          <w:lang w:val="fr-FR"/>
        </w:rPr>
        <w:t xml:space="preserve"> </w:t>
      </w:r>
    </w:p>
    <w:p w:rsidR="00E51CF1" w:rsidRDefault="00E51CF1" w:rsidP="00E51CF1">
      <w:pPr>
        <w:rPr>
          <w:rFonts w:asciiTheme="minorHAnsi" w:hAnsiTheme="minorHAnsi"/>
          <w:b/>
          <w:sz w:val="22"/>
          <w:szCs w:val="22"/>
          <w:lang w:val="fr-FR"/>
        </w:rPr>
      </w:pPr>
    </w:p>
    <w:p w:rsidR="00DF795A" w:rsidRPr="00D4126C" w:rsidRDefault="00DF795A"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 xml:space="preserve">Stratégie 5 </w:t>
      </w:r>
    </w:p>
    <w:p w:rsidR="00E51CF1" w:rsidRPr="00D4126C" w:rsidRDefault="00E6002B" w:rsidP="00E51CF1">
      <w:pPr>
        <w:rPr>
          <w:rFonts w:asciiTheme="minorHAnsi" w:hAnsiTheme="minorHAnsi"/>
          <w:b/>
          <w:sz w:val="22"/>
          <w:szCs w:val="22"/>
          <w:lang w:val="fr-FR"/>
        </w:rPr>
      </w:pPr>
      <w:r w:rsidRPr="00E6002B">
        <w:rPr>
          <w:rFonts w:asciiTheme="minorHAnsi" w:hAnsiTheme="minorHAnsi"/>
          <w:b/>
          <w:sz w:val="22"/>
          <w:szCs w:val="22"/>
          <w:lang w:val="fr-FR"/>
        </w:rPr>
        <w:t>Créer des mécanismes et les soutenir pour garantir une participation pluriacteurs à la gestion des zones humides</w:t>
      </w:r>
      <w:r w:rsidR="00E51CF1" w:rsidRPr="00D4126C">
        <w:rPr>
          <w:rFonts w:asciiTheme="minorHAnsi" w:hAnsiTheme="minorHAnsi"/>
          <w:b/>
          <w:sz w:val="22"/>
          <w:szCs w:val="22"/>
          <w:lang w:val="fr-FR"/>
        </w:rPr>
        <w:t xml:space="preserve">, aux niveaux appropriés, </w:t>
      </w:r>
      <w:r w:rsidR="00487B77">
        <w:rPr>
          <w:rFonts w:asciiTheme="minorHAnsi" w:hAnsiTheme="minorHAnsi"/>
          <w:b/>
          <w:sz w:val="22"/>
          <w:szCs w:val="22"/>
          <w:lang w:val="fr-FR"/>
        </w:rPr>
        <w:t>et</w:t>
      </w:r>
      <w:r w:rsidR="00E51CF1" w:rsidRPr="00D4126C">
        <w:rPr>
          <w:rFonts w:asciiTheme="minorHAnsi" w:hAnsiTheme="minorHAnsi"/>
          <w:b/>
          <w:sz w:val="22"/>
          <w:szCs w:val="22"/>
          <w:lang w:val="fr-FR"/>
        </w:rPr>
        <w:t xml:space="preserve"> garantir une approche intégrée de la gestion des zones humides.</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stratégiques</w:t>
      </w:r>
      <w:r w:rsidR="004206BA" w:rsidRPr="00D4126C">
        <w:rPr>
          <w:rFonts w:asciiTheme="minorHAnsi" w:hAnsiTheme="minorHAnsi"/>
          <w:i/>
          <w:sz w:val="22"/>
          <w:szCs w:val="22"/>
          <w:lang w:val="fr-FR"/>
        </w:rPr>
        <w:t> :</w:t>
      </w:r>
    </w:p>
    <w:p w:rsidR="00B82E14" w:rsidRPr="00B82E14" w:rsidRDefault="00E51CF1" w:rsidP="00B82E14">
      <w:pPr>
        <w:ind w:left="720" w:hanging="720"/>
        <w:rPr>
          <w:rFonts w:asciiTheme="minorHAnsi" w:hAnsiTheme="minorHAnsi"/>
          <w:sz w:val="22"/>
          <w:szCs w:val="22"/>
          <w:lang w:val="fr-FR"/>
        </w:rPr>
      </w:pPr>
      <w:r w:rsidRPr="00D4126C">
        <w:rPr>
          <w:rFonts w:asciiTheme="minorHAnsi" w:hAnsiTheme="minorHAnsi"/>
          <w:sz w:val="22"/>
          <w:szCs w:val="22"/>
          <w:lang w:val="fr-FR"/>
        </w:rPr>
        <w:t>5.1</w:t>
      </w:r>
      <w:r w:rsidRPr="00D4126C">
        <w:rPr>
          <w:rFonts w:asciiTheme="minorHAnsi" w:hAnsiTheme="minorHAnsi"/>
          <w:b/>
          <w:sz w:val="22"/>
          <w:szCs w:val="22"/>
          <w:lang w:val="fr-FR"/>
        </w:rPr>
        <w:tab/>
      </w:r>
      <w:r w:rsidR="00B82E14" w:rsidRPr="00B82E14">
        <w:rPr>
          <w:rFonts w:asciiTheme="minorHAnsi" w:hAnsiTheme="minorHAnsi"/>
          <w:sz w:val="22"/>
          <w:szCs w:val="22"/>
          <w:lang w:val="fr-FR"/>
        </w:rPr>
        <w:t>Les Administrateurs de sites et d’autres font de la participation de grands acteurs un dispositif efficace pour la sélection des Sites Ramsar et la gestion de toutes les zones humides, y compris au niveau des bassins.</w:t>
      </w:r>
    </w:p>
    <w:p w:rsidR="00B82E14" w:rsidRPr="00B82E14" w:rsidRDefault="00B82E14" w:rsidP="00B82E14">
      <w:pPr>
        <w:ind w:left="720" w:hanging="720"/>
        <w:rPr>
          <w:rFonts w:asciiTheme="minorHAnsi" w:hAnsiTheme="minorHAnsi"/>
          <w:sz w:val="22"/>
          <w:szCs w:val="22"/>
          <w:lang w:val="fr-FR"/>
        </w:rPr>
      </w:pPr>
    </w:p>
    <w:p w:rsidR="00B82E14" w:rsidRPr="00B82E14" w:rsidRDefault="00B82E14" w:rsidP="00B82E14">
      <w:pPr>
        <w:ind w:left="720" w:hanging="720"/>
        <w:rPr>
          <w:rFonts w:asciiTheme="minorHAnsi" w:hAnsiTheme="minorHAnsi"/>
          <w:sz w:val="22"/>
          <w:szCs w:val="22"/>
          <w:lang w:val="fr-FR"/>
        </w:rPr>
      </w:pPr>
      <w:r w:rsidRPr="00B82E14">
        <w:rPr>
          <w:rFonts w:asciiTheme="minorHAnsi" w:hAnsiTheme="minorHAnsi"/>
          <w:sz w:val="22"/>
          <w:szCs w:val="22"/>
          <w:lang w:val="fr-FR"/>
        </w:rPr>
        <w:t>5.2</w:t>
      </w:r>
      <w:r w:rsidRPr="00B82E14">
        <w:rPr>
          <w:rFonts w:asciiTheme="minorHAnsi" w:hAnsiTheme="minorHAnsi"/>
          <w:sz w:val="22"/>
          <w:szCs w:val="22"/>
          <w:lang w:val="fr-FR"/>
        </w:rPr>
        <w:tab/>
        <w:t>La participation à la gestion des zones humides de groupes d’acteurs entretenant des liens culturels, spirituels, coutumiers, traditionnels, historiques ou socioéconomiques avec les zones humides ou celle de communautés tributaires des zones humides pour assurer leur subsistance est prioritaire.</w:t>
      </w:r>
    </w:p>
    <w:p w:rsidR="00B82E14" w:rsidRPr="00B82E14" w:rsidRDefault="00B82E14" w:rsidP="00B82E14">
      <w:pPr>
        <w:ind w:left="720" w:hanging="720"/>
        <w:rPr>
          <w:rFonts w:asciiTheme="minorHAnsi" w:hAnsiTheme="minorHAnsi"/>
          <w:sz w:val="22"/>
          <w:szCs w:val="22"/>
          <w:lang w:val="fr-FR"/>
        </w:rPr>
      </w:pPr>
    </w:p>
    <w:p w:rsidR="00B82E14" w:rsidRPr="00B82E14" w:rsidRDefault="00B82E14" w:rsidP="00B82E14">
      <w:pPr>
        <w:ind w:left="720" w:hanging="720"/>
        <w:rPr>
          <w:rFonts w:asciiTheme="minorHAnsi" w:hAnsiTheme="minorHAnsi"/>
          <w:sz w:val="22"/>
          <w:szCs w:val="22"/>
          <w:lang w:val="fr-FR"/>
        </w:rPr>
      </w:pPr>
      <w:r w:rsidRPr="00B82E14">
        <w:rPr>
          <w:rFonts w:asciiTheme="minorHAnsi" w:hAnsiTheme="minorHAnsi"/>
          <w:sz w:val="22"/>
          <w:szCs w:val="22"/>
          <w:lang w:val="fr-FR"/>
        </w:rPr>
        <w:t>5.3</w:t>
      </w:r>
      <w:r w:rsidRPr="00B82E14">
        <w:rPr>
          <w:rFonts w:asciiTheme="minorHAnsi" w:hAnsiTheme="minorHAnsi"/>
          <w:sz w:val="22"/>
          <w:szCs w:val="22"/>
          <w:lang w:val="fr-FR"/>
        </w:rPr>
        <w:tab/>
        <w:t xml:space="preserve">Les connaissances relatives aux zones humides des communautés locales ou autochtones sont respectées et intégrées dans les plans de gestion des sites. </w:t>
      </w:r>
    </w:p>
    <w:p w:rsidR="00B82E14" w:rsidRPr="00B82E14" w:rsidRDefault="00B82E14" w:rsidP="00B82E14">
      <w:pPr>
        <w:ind w:left="720" w:hanging="720"/>
        <w:rPr>
          <w:rFonts w:asciiTheme="minorHAnsi" w:hAnsiTheme="minorHAnsi"/>
          <w:sz w:val="22"/>
          <w:szCs w:val="22"/>
          <w:lang w:val="fr-FR"/>
        </w:rPr>
      </w:pPr>
    </w:p>
    <w:p w:rsidR="00B82E14" w:rsidRPr="00B82E14" w:rsidRDefault="00B82E14" w:rsidP="00B82E14">
      <w:pPr>
        <w:ind w:left="720" w:hanging="720"/>
        <w:rPr>
          <w:rFonts w:asciiTheme="minorHAnsi" w:hAnsiTheme="minorHAnsi"/>
          <w:sz w:val="22"/>
          <w:szCs w:val="22"/>
          <w:lang w:val="fr-FR"/>
        </w:rPr>
      </w:pPr>
      <w:r w:rsidRPr="00B82E14">
        <w:rPr>
          <w:rFonts w:asciiTheme="minorHAnsi" w:hAnsiTheme="minorHAnsi"/>
          <w:sz w:val="22"/>
          <w:szCs w:val="22"/>
          <w:lang w:val="fr-FR"/>
        </w:rPr>
        <w:t>5.4</w:t>
      </w:r>
      <w:r w:rsidRPr="00B82E14">
        <w:rPr>
          <w:rFonts w:asciiTheme="minorHAnsi" w:hAnsiTheme="minorHAnsi"/>
          <w:sz w:val="22"/>
          <w:szCs w:val="22"/>
          <w:lang w:val="fr-FR"/>
        </w:rPr>
        <w:tab/>
        <w:t xml:space="preserve">La participation des communautés à la gestion des zones humides est favorisée par le biais de programmes de volontariat à l’appui de la réalisation des objectifs de gestion. </w:t>
      </w:r>
    </w:p>
    <w:p w:rsidR="00B82E14" w:rsidRPr="00B82E14" w:rsidRDefault="00B82E14" w:rsidP="00B82E14">
      <w:pPr>
        <w:ind w:left="720" w:hanging="720"/>
        <w:rPr>
          <w:rFonts w:asciiTheme="minorHAnsi" w:hAnsiTheme="minorHAnsi"/>
          <w:sz w:val="22"/>
          <w:szCs w:val="22"/>
          <w:lang w:val="fr-FR"/>
        </w:rPr>
      </w:pPr>
    </w:p>
    <w:p w:rsidR="00B82E14" w:rsidRPr="00D4126C" w:rsidRDefault="00B82E14" w:rsidP="00B82E14">
      <w:pPr>
        <w:ind w:left="720" w:hanging="720"/>
        <w:rPr>
          <w:rFonts w:asciiTheme="minorHAnsi" w:hAnsiTheme="minorHAnsi"/>
          <w:b/>
          <w:sz w:val="22"/>
          <w:szCs w:val="22"/>
          <w:lang w:val="fr-FR"/>
        </w:rPr>
      </w:pPr>
      <w:r w:rsidRPr="00B82E14">
        <w:rPr>
          <w:rFonts w:asciiTheme="minorHAnsi" w:hAnsiTheme="minorHAnsi"/>
          <w:sz w:val="22"/>
          <w:szCs w:val="22"/>
          <w:lang w:val="fr-FR"/>
        </w:rPr>
        <w:t>5.5</w:t>
      </w:r>
      <w:r w:rsidRPr="00B82E14">
        <w:rPr>
          <w:rFonts w:asciiTheme="minorHAnsi" w:hAnsiTheme="minorHAnsi"/>
          <w:sz w:val="22"/>
          <w:szCs w:val="22"/>
          <w:lang w:val="fr-FR"/>
        </w:rPr>
        <w:tab/>
        <w:t>Des partenariats avec le secteur privé sont noués et consolidés, y compris avec des secteurs non traditionnels et des secteurs dont les activités ont une forte incidence sur l’utilisation rationnelle des zones humides</w:t>
      </w:r>
      <w:r>
        <w:rPr>
          <w:rFonts w:asciiTheme="minorHAnsi" w:hAnsiTheme="minorHAnsi"/>
          <w:sz w:val="22"/>
          <w:szCs w:val="22"/>
          <w:lang w:val="fr-FR"/>
        </w:rPr>
        <w:t>.</w:t>
      </w:r>
    </w:p>
    <w:p w:rsidR="00E51CF1" w:rsidRDefault="00E51CF1" w:rsidP="00B82E14">
      <w:pPr>
        <w:ind w:left="720" w:hanging="720"/>
        <w:rPr>
          <w:rFonts w:asciiTheme="minorHAnsi" w:hAnsiTheme="minorHAnsi"/>
          <w:b/>
          <w:sz w:val="22"/>
          <w:szCs w:val="22"/>
          <w:lang w:val="fr-FR"/>
        </w:rPr>
      </w:pPr>
      <w:r w:rsidRPr="00D4126C">
        <w:rPr>
          <w:rFonts w:asciiTheme="minorHAnsi" w:hAnsiTheme="minorHAnsi"/>
          <w:b/>
          <w:sz w:val="22"/>
          <w:szCs w:val="22"/>
          <w:lang w:val="fr-FR"/>
        </w:rPr>
        <w:t xml:space="preserve"> </w:t>
      </w:r>
    </w:p>
    <w:p w:rsidR="00DF795A" w:rsidRPr="00D4126C" w:rsidRDefault="00DF795A" w:rsidP="00B82E14">
      <w:pPr>
        <w:ind w:left="720" w:hanging="720"/>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 xml:space="preserve">Stratégie 6 </w:t>
      </w:r>
    </w:p>
    <w:p w:rsidR="00E51CF1" w:rsidRPr="00D4126C" w:rsidRDefault="00004197" w:rsidP="00E51CF1">
      <w:pPr>
        <w:rPr>
          <w:rFonts w:asciiTheme="minorHAnsi" w:hAnsiTheme="minorHAnsi"/>
          <w:b/>
          <w:sz w:val="22"/>
          <w:szCs w:val="22"/>
          <w:lang w:val="fr-FR"/>
        </w:rPr>
      </w:pPr>
      <w:r w:rsidRPr="00004197">
        <w:rPr>
          <w:rFonts w:asciiTheme="minorHAnsi" w:hAnsiTheme="minorHAnsi"/>
          <w:b/>
          <w:sz w:val="22"/>
          <w:szCs w:val="22"/>
          <w:lang w:val="fr-FR"/>
        </w:rPr>
        <w:t>Mettre en œuvre des programmes, des projets et des campagnes ciblant divers secteurs de la société pour améliorer la sensibilisation, l’appréciation et la compréhension des valeurs et avantages fournis par les zones humides et des services écosystémiques qu’elles offrent</w:t>
      </w:r>
      <w:r w:rsidR="00E51CF1" w:rsidRPr="00D4126C">
        <w:rPr>
          <w:rFonts w:asciiTheme="minorHAnsi" w:hAnsiTheme="minorHAnsi"/>
          <w:b/>
          <w:sz w:val="22"/>
          <w:szCs w:val="22"/>
          <w:lang w:val="fr-FR"/>
        </w:rPr>
        <w:t>, le but étant de s’attaquer aux moteurs de la perte et de la dégradation des zones humides et de favoriser l’inscription de nouveaux Sites Ramsar.</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stratégiques</w:t>
      </w:r>
      <w:r w:rsidR="004206BA" w:rsidRPr="00D4126C">
        <w:rPr>
          <w:rFonts w:asciiTheme="minorHAnsi" w:hAnsiTheme="minorHAnsi"/>
          <w:i/>
          <w:sz w:val="22"/>
          <w:szCs w:val="22"/>
          <w:lang w:val="fr-FR"/>
        </w:rPr>
        <w:t xml:space="preserve"> </w:t>
      </w:r>
      <w:r w:rsidRPr="00D4126C">
        <w:rPr>
          <w:rFonts w:asciiTheme="minorHAnsi" w:hAnsiTheme="minorHAnsi"/>
          <w:i/>
          <w:sz w:val="22"/>
          <w:szCs w:val="22"/>
          <w:lang w:val="fr-FR"/>
        </w:rPr>
        <w:t>:</w:t>
      </w:r>
    </w:p>
    <w:p w:rsidR="000B2A75" w:rsidRPr="000B2A75" w:rsidRDefault="00E51CF1" w:rsidP="000B2A75">
      <w:pPr>
        <w:ind w:left="720" w:hanging="720"/>
        <w:rPr>
          <w:rFonts w:asciiTheme="minorHAnsi" w:hAnsiTheme="minorHAnsi"/>
          <w:sz w:val="22"/>
          <w:szCs w:val="22"/>
          <w:lang w:val="fr-FR"/>
        </w:rPr>
      </w:pPr>
      <w:r w:rsidRPr="00D4126C">
        <w:rPr>
          <w:rFonts w:asciiTheme="minorHAnsi" w:hAnsiTheme="minorHAnsi"/>
          <w:sz w:val="22"/>
          <w:szCs w:val="22"/>
          <w:lang w:val="fr-FR"/>
        </w:rPr>
        <w:t>6.1</w:t>
      </w:r>
      <w:r w:rsidRPr="00D4126C">
        <w:rPr>
          <w:rFonts w:asciiTheme="minorHAnsi" w:hAnsiTheme="minorHAnsi"/>
          <w:b/>
          <w:sz w:val="22"/>
          <w:szCs w:val="22"/>
          <w:lang w:val="fr-FR"/>
        </w:rPr>
        <w:tab/>
      </w:r>
      <w:r w:rsidR="000B2A75" w:rsidRPr="000B2A75">
        <w:rPr>
          <w:rFonts w:asciiTheme="minorHAnsi" w:hAnsiTheme="minorHAnsi"/>
          <w:sz w:val="22"/>
          <w:szCs w:val="22"/>
          <w:lang w:val="fr-FR"/>
        </w:rPr>
        <w:t xml:space="preserve">Des programmes, des projets et des campagnes, y compris la Journée mondiale des zones humides, sont lancés avec différents partenaires pour améliorer la sensibilisation, favoriser </w:t>
      </w:r>
      <w:r w:rsidR="000B2A75" w:rsidRPr="000B2A75">
        <w:rPr>
          <w:rFonts w:asciiTheme="minorHAnsi" w:hAnsiTheme="minorHAnsi"/>
          <w:sz w:val="22"/>
          <w:szCs w:val="22"/>
          <w:lang w:val="fr-FR"/>
        </w:rPr>
        <w:lastRenderedPageBreak/>
        <w:t xml:space="preserve">l’adhésion des communautés et encourager des approches et des attitudes saines vis-à-vis de la gestion des zones humides. </w:t>
      </w:r>
    </w:p>
    <w:p w:rsidR="000B2A75" w:rsidRPr="000B2A75" w:rsidRDefault="000B2A75" w:rsidP="000B2A75">
      <w:pPr>
        <w:ind w:left="720" w:hanging="720"/>
        <w:rPr>
          <w:rFonts w:asciiTheme="minorHAnsi" w:hAnsiTheme="minorHAnsi"/>
          <w:sz w:val="22"/>
          <w:szCs w:val="22"/>
          <w:lang w:val="fr-FR"/>
        </w:rPr>
      </w:pPr>
    </w:p>
    <w:p w:rsidR="000B2A75" w:rsidRPr="000B2A75" w:rsidRDefault="000B2A75" w:rsidP="000B2A75">
      <w:pPr>
        <w:ind w:left="720" w:hanging="720"/>
        <w:rPr>
          <w:rFonts w:asciiTheme="minorHAnsi" w:hAnsiTheme="minorHAnsi"/>
          <w:sz w:val="22"/>
          <w:szCs w:val="22"/>
          <w:lang w:val="fr-FR"/>
        </w:rPr>
      </w:pPr>
      <w:r w:rsidRPr="000B2A75">
        <w:rPr>
          <w:rFonts w:asciiTheme="minorHAnsi" w:hAnsiTheme="minorHAnsi"/>
          <w:sz w:val="22"/>
          <w:szCs w:val="22"/>
          <w:lang w:val="fr-FR"/>
        </w:rPr>
        <w:t>6.2</w:t>
      </w:r>
      <w:r w:rsidRPr="000B2A75">
        <w:rPr>
          <w:rFonts w:asciiTheme="minorHAnsi" w:hAnsiTheme="minorHAnsi"/>
          <w:sz w:val="22"/>
          <w:szCs w:val="22"/>
          <w:lang w:val="fr-FR"/>
        </w:rPr>
        <w:tab/>
        <w:t xml:space="preserve">La sensibilisation à la valeur marchande et non marchande des zones humides et des services écosystémiques qu’elles procurent est renforcée pour faire mieux comprendre les avantages qu’elles fournissent. </w:t>
      </w:r>
    </w:p>
    <w:p w:rsidR="000B2A75" w:rsidRPr="000B2A75" w:rsidRDefault="000B2A75" w:rsidP="000B2A75">
      <w:pPr>
        <w:ind w:left="720" w:hanging="720"/>
        <w:rPr>
          <w:rFonts w:asciiTheme="minorHAnsi" w:hAnsiTheme="minorHAnsi"/>
          <w:sz w:val="22"/>
          <w:szCs w:val="22"/>
          <w:lang w:val="fr-FR"/>
        </w:rPr>
      </w:pPr>
    </w:p>
    <w:p w:rsidR="000B2A75" w:rsidRPr="000B2A75" w:rsidRDefault="000B2A75" w:rsidP="000B2A75">
      <w:pPr>
        <w:ind w:left="720" w:hanging="720"/>
        <w:rPr>
          <w:rFonts w:asciiTheme="minorHAnsi" w:hAnsiTheme="minorHAnsi"/>
          <w:sz w:val="22"/>
          <w:szCs w:val="22"/>
          <w:lang w:val="fr-FR"/>
        </w:rPr>
      </w:pPr>
      <w:r w:rsidRPr="000B2A75">
        <w:rPr>
          <w:rFonts w:asciiTheme="minorHAnsi" w:hAnsiTheme="minorHAnsi"/>
          <w:sz w:val="22"/>
          <w:szCs w:val="22"/>
          <w:lang w:val="fr-FR"/>
        </w:rPr>
        <w:t>6.3</w:t>
      </w:r>
      <w:r w:rsidRPr="000B2A75">
        <w:rPr>
          <w:rFonts w:asciiTheme="minorHAnsi" w:hAnsiTheme="minorHAnsi"/>
          <w:sz w:val="22"/>
          <w:szCs w:val="22"/>
          <w:lang w:val="fr-FR"/>
        </w:rPr>
        <w:tab/>
        <w:t xml:space="preserve">Des photothèques, des vidéos de promotion et d’autres outils similaires sont élaborés et/ou actualisés pour améliorer la sensibilisation et faire mieux apprécier les valeurs des zones humides et les services écosystémiques qu’elles offrent. </w:t>
      </w:r>
    </w:p>
    <w:p w:rsidR="000B2A75" w:rsidRPr="000B2A75" w:rsidRDefault="000B2A75" w:rsidP="000B2A75">
      <w:pPr>
        <w:ind w:left="720" w:hanging="720"/>
        <w:rPr>
          <w:rFonts w:asciiTheme="minorHAnsi" w:hAnsiTheme="minorHAnsi"/>
          <w:sz w:val="22"/>
          <w:szCs w:val="22"/>
          <w:lang w:val="fr-FR"/>
        </w:rPr>
      </w:pPr>
    </w:p>
    <w:p w:rsidR="00E51CF1" w:rsidRPr="00D4126C" w:rsidRDefault="000B2A75" w:rsidP="000B2A75">
      <w:pPr>
        <w:ind w:left="720" w:hanging="720"/>
        <w:rPr>
          <w:rFonts w:asciiTheme="minorHAnsi" w:hAnsiTheme="minorHAnsi"/>
          <w:b/>
          <w:sz w:val="22"/>
          <w:szCs w:val="22"/>
          <w:lang w:val="fr-FR"/>
        </w:rPr>
      </w:pPr>
      <w:r w:rsidRPr="000B2A75">
        <w:rPr>
          <w:rFonts w:asciiTheme="minorHAnsi" w:hAnsiTheme="minorHAnsi"/>
          <w:sz w:val="22"/>
          <w:szCs w:val="22"/>
          <w:lang w:val="fr-FR"/>
        </w:rPr>
        <w:t>6.4</w:t>
      </w:r>
      <w:r w:rsidRPr="000B2A75">
        <w:rPr>
          <w:rFonts w:asciiTheme="minorHAnsi" w:hAnsiTheme="minorHAnsi"/>
          <w:sz w:val="22"/>
          <w:szCs w:val="22"/>
          <w:lang w:val="fr-FR"/>
        </w:rPr>
        <w:tab/>
        <w:t>Une collaboration avec les médias, y compris les médias sociaux, est mise en place pour promouvoir l’utilisation rationnelle des zones humides et la reconnaissance des services écosystémiques qu’elles offrent auprès des décideurs, des principaux utilisateurs des zones humides et du grand public</w:t>
      </w:r>
      <w:r w:rsidR="00E51CF1" w:rsidRPr="00D4126C">
        <w:rPr>
          <w:rFonts w:asciiTheme="minorHAnsi" w:hAnsiTheme="minorHAnsi"/>
          <w:sz w:val="22"/>
          <w:szCs w:val="22"/>
          <w:lang w:val="fr-FR"/>
        </w:rPr>
        <w:t>.</w:t>
      </w:r>
      <w:r w:rsidR="004206BA" w:rsidRPr="00D4126C">
        <w:rPr>
          <w:rFonts w:asciiTheme="minorHAnsi" w:hAnsiTheme="minorHAnsi"/>
          <w:b/>
          <w:sz w:val="22"/>
          <w:szCs w:val="22"/>
          <w:lang w:val="fr-FR"/>
        </w:rPr>
        <w:t xml:space="preserve"> </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 xml:space="preserve">Stratégie 7 </w:t>
      </w:r>
    </w:p>
    <w:p w:rsidR="00E51CF1" w:rsidRPr="00D4126C" w:rsidRDefault="00455922" w:rsidP="00E51CF1">
      <w:pPr>
        <w:rPr>
          <w:rFonts w:asciiTheme="minorHAnsi" w:hAnsiTheme="minorHAnsi"/>
          <w:b/>
          <w:sz w:val="22"/>
          <w:szCs w:val="22"/>
          <w:lang w:val="fr-FR"/>
        </w:rPr>
      </w:pPr>
      <w:r w:rsidRPr="00455922">
        <w:rPr>
          <w:rFonts w:asciiTheme="minorHAnsi" w:hAnsiTheme="minorHAnsi"/>
          <w:b/>
          <w:sz w:val="22"/>
          <w:szCs w:val="22"/>
          <w:lang w:val="fr-FR"/>
        </w:rPr>
        <w:t>Reconnaître et soutenir le rôle des centres pour les zones humides et autres centres environnementaux en tant que catalyseurs et acteurs clés d’activités qui font progresser les objectifs de Ramsar</w:t>
      </w:r>
      <w:r w:rsidR="00E51CF1" w:rsidRPr="00D4126C">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stratégiques</w:t>
      </w:r>
      <w:r w:rsidR="004206BA" w:rsidRPr="00D4126C">
        <w:rPr>
          <w:rFonts w:asciiTheme="minorHAnsi" w:hAnsiTheme="minorHAnsi"/>
          <w:i/>
          <w:sz w:val="22"/>
          <w:szCs w:val="22"/>
          <w:lang w:val="fr-FR"/>
        </w:rPr>
        <w:t xml:space="preserve"> </w:t>
      </w:r>
      <w:r w:rsidRPr="00D4126C">
        <w:rPr>
          <w:rFonts w:asciiTheme="minorHAnsi" w:hAnsiTheme="minorHAnsi"/>
          <w:i/>
          <w:sz w:val="22"/>
          <w:szCs w:val="22"/>
          <w:lang w:val="fr-FR"/>
        </w:rPr>
        <w:t>:</w:t>
      </w:r>
    </w:p>
    <w:p w:rsidR="00455922" w:rsidRPr="00455922" w:rsidRDefault="00E51CF1" w:rsidP="00455922">
      <w:pPr>
        <w:ind w:left="720" w:hanging="720"/>
        <w:rPr>
          <w:rFonts w:asciiTheme="minorHAnsi" w:hAnsiTheme="minorHAnsi"/>
          <w:sz w:val="22"/>
          <w:szCs w:val="22"/>
          <w:lang w:val="fr-FR"/>
        </w:rPr>
      </w:pPr>
      <w:r w:rsidRPr="00D4126C">
        <w:rPr>
          <w:rFonts w:asciiTheme="minorHAnsi" w:hAnsiTheme="minorHAnsi"/>
          <w:sz w:val="22"/>
          <w:szCs w:val="22"/>
          <w:lang w:val="fr-FR"/>
        </w:rPr>
        <w:t>7.1</w:t>
      </w:r>
      <w:r w:rsidRPr="00D4126C">
        <w:rPr>
          <w:rFonts w:asciiTheme="minorHAnsi" w:hAnsiTheme="minorHAnsi"/>
          <w:b/>
          <w:sz w:val="22"/>
          <w:szCs w:val="22"/>
          <w:lang w:val="fr-FR"/>
        </w:rPr>
        <w:tab/>
      </w:r>
      <w:r w:rsidR="00455922" w:rsidRPr="00455922">
        <w:rPr>
          <w:rFonts w:asciiTheme="minorHAnsi" w:hAnsiTheme="minorHAnsi"/>
          <w:sz w:val="22"/>
          <w:szCs w:val="22"/>
          <w:lang w:val="fr-FR"/>
        </w:rPr>
        <w:t xml:space="preserve">Des Centres d’éducation aux zones humides/Centres d’accueil des visiteurs sont créés dans tous les pays. </w:t>
      </w:r>
    </w:p>
    <w:p w:rsidR="00455922" w:rsidRPr="00455922" w:rsidRDefault="00455922" w:rsidP="00455922">
      <w:pPr>
        <w:rPr>
          <w:rFonts w:asciiTheme="minorHAnsi" w:hAnsiTheme="minorHAnsi"/>
          <w:sz w:val="22"/>
          <w:szCs w:val="22"/>
          <w:lang w:val="fr-FR"/>
        </w:rPr>
      </w:pPr>
    </w:p>
    <w:p w:rsidR="00455922" w:rsidRPr="00455922" w:rsidRDefault="00455922" w:rsidP="00B2491E">
      <w:pPr>
        <w:ind w:left="720" w:hanging="720"/>
        <w:rPr>
          <w:rFonts w:asciiTheme="minorHAnsi" w:hAnsiTheme="minorHAnsi"/>
          <w:sz w:val="22"/>
          <w:szCs w:val="22"/>
          <w:lang w:val="fr-FR"/>
        </w:rPr>
      </w:pPr>
      <w:r w:rsidRPr="00455922">
        <w:rPr>
          <w:rFonts w:asciiTheme="minorHAnsi" w:hAnsiTheme="minorHAnsi"/>
          <w:sz w:val="22"/>
          <w:szCs w:val="22"/>
          <w:lang w:val="fr-FR"/>
        </w:rPr>
        <w:t>7.2</w:t>
      </w:r>
      <w:r w:rsidRPr="00455922">
        <w:rPr>
          <w:rFonts w:asciiTheme="minorHAnsi" w:hAnsiTheme="minorHAnsi"/>
          <w:sz w:val="22"/>
          <w:szCs w:val="22"/>
          <w:lang w:val="fr-FR"/>
        </w:rPr>
        <w:tab/>
        <w:t xml:space="preserve">Les Correspondants nationaux CESP communiquent directement avec les Centres d’éducation aux zones humides/Centres d’accueil des visiteurs pour les aider à diffuser les messages Ramsar. </w:t>
      </w:r>
    </w:p>
    <w:p w:rsidR="00455922" w:rsidRPr="00455922" w:rsidRDefault="00455922" w:rsidP="00455922">
      <w:pPr>
        <w:rPr>
          <w:rFonts w:asciiTheme="minorHAnsi" w:hAnsiTheme="minorHAnsi"/>
          <w:sz w:val="22"/>
          <w:szCs w:val="22"/>
          <w:lang w:val="fr-FR"/>
        </w:rPr>
      </w:pPr>
    </w:p>
    <w:p w:rsidR="00455922" w:rsidRPr="00455922" w:rsidRDefault="00455922" w:rsidP="00B2491E">
      <w:pPr>
        <w:ind w:left="720" w:hanging="720"/>
        <w:rPr>
          <w:rFonts w:asciiTheme="minorHAnsi" w:hAnsiTheme="minorHAnsi"/>
          <w:sz w:val="22"/>
          <w:szCs w:val="22"/>
          <w:lang w:val="fr-FR"/>
        </w:rPr>
      </w:pPr>
      <w:r w:rsidRPr="00455922">
        <w:rPr>
          <w:rFonts w:asciiTheme="minorHAnsi" w:hAnsiTheme="minorHAnsi"/>
          <w:sz w:val="22"/>
          <w:szCs w:val="22"/>
          <w:lang w:val="fr-FR"/>
        </w:rPr>
        <w:t>7.3</w:t>
      </w:r>
      <w:r w:rsidRPr="00455922">
        <w:rPr>
          <w:rFonts w:asciiTheme="minorHAnsi" w:hAnsiTheme="minorHAnsi"/>
          <w:sz w:val="22"/>
          <w:szCs w:val="22"/>
          <w:lang w:val="fr-FR"/>
        </w:rPr>
        <w:tab/>
        <w:t xml:space="preserve">Les Centres d’éducation aux zones humides/Centres d’accueil des visiteurs sont reliés à l’échelle nationale et internationale grâce au réseau Wetland Link International (WLI) et à d’autres plateformes, ce qui leur permet d’avoir accès à des compétences de CESP aussi bien au niveau national qu’international et de partager des données d’expérience et des ressources. </w:t>
      </w:r>
    </w:p>
    <w:p w:rsidR="00455922" w:rsidRPr="00455922" w:rsidRDefault="00455922" w:rsidP="00455922">
      <w:pPr>
        <w:rPr>
          <w:rFonts w:asciiTheme="minorHAnsi" w:hAnsiTheme="minorHAnsi"/>
          <w:sz w:val="22"/>
          <w:szCs w:val="22"/>
          <w:lang w:val="fr-FR"/>
        </w:rPr>
      </w:pPr>
    </w:p>
    <w:p w:rsidR="00455922" w:rsidRPr="00455922" w:rsidRDefault="00455922" w:rsidP="00B2491E">
      <w:pPr>
        <w:ind w:left="720" w:hanging="720"/>
        <w:rPr>
          <w:rFonts w:asciiTheme="minorHAnsi" w:hAnsiTheme="minorHAnsi"/>
          <w:sz w:val="22"/>
          <w:szCs w:val="22"/>
          <w:lang w:val="fr-FR"/>
        </w:rPr>
      </w:pPr>
      <w:r w:rsidRPr="00455922">
        <w:rPr>
          <w:rFonts w:asciiTheme="minorHAnsi" w:hAnsiTheme="minorHAnsi"/>
          <w:sz w:val="22"/>
          <w:szCs w:val="22"/>
          <w:lang w:val="fr-FR"/>
        </w:rPr>
        <w:t>7.4</w:t>
      </w:r>
      <w:r w:rsidRPr="00455922">
        <w:rPr>
          <w:rFonts w:asciiTheme="minorHAnsi" w:hAnsiTheme="minorHAnsi"/>
          <w:sz w:val="22"/>
          <w:szCs w:val="22"/>
          <w:lang w:val="fr-FR"/>
        </w:rPr>
        <w:tab/>
        <w:t xml:space="preserve">Des partenariats sont établis avec d’autres centres d’éducation susceptibles de jouer un rôle dans la promotion des zones humides et des objectifs de Ramsar. </w:t>
      </w:r>
    </w:p>
    <w:p w:rsidR="00455922" w:rsidRPr="00455922" w:rsidRDefault="00455922" w:rsidP="00455922">
      <w:pPr>
        <w:rPr>
          <w:rFonts w:asciiTheme="minorHAnsi" w:hAnsiTheme="minorHAnsi"/>
          <w:sz w:val="22"/>
          <w:szCs w:val="22"/>
          <w:lang w:val="fr-FR"/>
        </w:rPr>
      </w:pPr>
    </w:p>
    <w:p w:rsidR="005950B6" w:rsidRPr="00D4126C" w:rsidRDefault="00455922" w:rsidP="00B2491E">
      <w:pPr>
        <w:ind w:left="720" w:hanging="720"/>
        <w:rPr>
          <w:rFonts w:asciiTheme="minorHAnsi" w:hAnsiTheme="minorHAnsi"/>
          <w:sz w:val="22"/>
          <w:szCs w:val="22"/>
          <w:lang w:val="fr-FR"/>
        </w:rPr>
      </w:pPr>
      <w:r w:rsidRPr="00455922">
        <w:rPr>
          <w:rFonts w:asciiTheme="minorHAnsi" w:hAnsiTheme="minorHAnsi"/>
          <w:sz w:val="22"/>
          <w:szCs w:val="22"/>
          <w:lang w:val="fr-FR"/>
        </w:rPr>
        <w:t>7.5</w:t>
      </w:r>
      <w:r w:rsidRPr="00455922">
        <w:rPr>
          <w:rFonts w:asciiTheme="minorHAnsi" w:hAnsiTheme="minorHAnsi"/>
          <w:sz w:val="22"/>
          <w:szCs w:val="22"/>
          <w:lang w:val="fr-FR"/>
        </w:rPr>
        <w:tab/>
        <w:t>Une base de données complète sur les Centres d’éducation aux zones humides, gérée par le biais du réseau Wetland Link International (WLI), est créée. Les Parties contractantes sont encouragées à fournir des informations sur les centres pour les zones humides dans le cadre de leurs rapports nationaux</w:t>
      </w:r>
      <w:r w:rsidR="007A1456" w:rsidRPr="00D4126C">
        <w:rPr>
          <w:rFonts w:asciiTheme="minorHAnsi" w:hAnsiTheme="minorHAnsi"/>
          <w:sz w:val="22"/>
          <w:szCs w:val="22"/>
          <w:lang w:val="fr-FR"/>
        </w:rPr>
        <w:t>.</w:t>
      </w:r>
      <w:r w:rsidR="005950B6" w:rsidRPr="00D4126C">
        <w:rPr>
          <w:rFonts w:asciiTheme="minorHAnsi" w:hAnsiTheme="minorHAnsi"/>
          <w:sz w:val="22"/>
          <w:szCs w:val="22"/>
          <w:lang w:val="fr-FR"/>
        </w:rPr>
        <w:t xml:space="preserve"> </w:t>
      </w:r>
    </w:p>
    <w:p w:rsidR="00E51CF1" w:rsidRDefault="00E51CF1" w:rsidP="00E51CF1">
      <w:pPr>
        <w:rPr>
          <w:rFonts w:asciiTheme="minorHAnsi" w:hAnsiTheme="minorHAnsi"/>
          <w:b/>
          <w:sz w:val="22"/>
          <w:szCs w:val="22"/>
          <w:lang w:val="fr-FR"/>
        </w:rPr>
      </w:pPr>
    </w:p>
    <w:p w:rsidR="00DF795A" w:rsidRPr="00D4126C" w:rsidRDefault="00DF795A"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 xml:space="preserve">Stratégie 8 </w:t>
      </w:r>
    </w:p>
    <w:p w:rsidR="00E51CF1" w:rsidRPr="00D4126C" w:rsidRDefault="00847CC3" w:rsidP="00E51CF1">
      <w:pPr>
        <w:rPr>
          <w:rFonts w:asciiTheme="minorHAnsi" w:hAnsiTheme="minorHAnsi"/>
          <w:b/>
          <w:sz w:val="22"/>
          <w:szCs w:val="22"/>
          <w:lang w:val="fr-FR"/>
        </w:rPr>
      </w:pPr>
      <w:r w:rsidRPr="00847CC3">
        <w:rPr>
          <w:rFonts w:asciiTheme="minorHAnsi" w:hAnsiTheme="minorHAnsi"/>
          <w:b/>
          <w:sz w:val="22"/>
          <w:szCs w:val="22"/>
          <w:lang w:val="fr-FR"/>
        </w:rPr>
        <w:t>Soutenir l’élaboration et la distribution de matériel pédagogique renforçant la sensibilisation aux valeurs des zones humides et à leurs services écosystémiques, en vue d’une utilisation dans des contextes pédagogiques officiels, sur les Sites Ramsar et par tous les acteurs Ramsar</w:t>
      </w:r>
      <w:r w:rsidR="00E51CF1" w:rsidRPr="00D4126C">
        <w:rPr>
          <w:rFonts w:asciiTheme="minorHAnsi" w:hAnsiTheme="minorHAnsi"/>
          <w:b/>
          <w:sz w:val="22"/>
          <w:szCs w:val="22"/>
          <w:lang w:val="fr-FR"/>
        </w:rPr>
        <w:t xml:space="preserve">. </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stratégiques</w:t>
      </w:r>
      <w:r w:rsidR="00697827" w:rsidRPr="00D4126C">
        <w:rPr>
          <w:rFonts w:asciiTheme="minorHAnsi" w:hAnsiTheme="minorHAnsi"/>
          <w:i/>
          <w:sz w:val="22"/>
          <w:szCs w:val="22"/>
          <w:lang w:val="fr-FR"/>
        </w:rPr>
        <w:t xml:space="preserve"> </w:t>
      </w:r>
      <w:r w:rsidRPr="00D4126C">
        <w:rPr>
          <w:rFonts w:asciiTheme="minorHAnsi" w:hAnsiTheme="minorHAnsi"/>
          <w:i/>
          <w:sz w:val="22"/>
          <w:szCs w:val="22"/>
          <w:lang w:val="fr-FR"/>
        </w:rPr>
        <w:t>:</w:t>
      </w:r>
    </w:p>
    <w:p w:rsidR="00847CC3" w:rsidRPr="00847CC3" w:rsidRDefault="00E51CF1" w:rsidP="00847CC3">
      <w:pPr>
        <w:ind w:left="720" w:hanging="720"/>
        <w:rPr>
          <w:rFonts w:asciiTheme="minorHAnsi" w:hAnsiTheme="minorHAnsi"/>
          <w:sz w:val="22"/>
          <w:szCs w:val="22"/>
          <w:lang w:val="fr-FR"/>
        </w:rPr>
      </w:pPr>
      <w:r w:rsidRPr="00D4126C">
        <w:rPr>
          <w:rFonts w:asciiTheme="minorHAnsi" w:hAnsiTheme="minorHAnsi"/>
          <w:sz w:val="22"/>
          <w:szCs w:val="22"/>
          <w:lang w:val="fr-FR"/>
        </w:rPr>
        <w:lastRenderedPageBreak/>
        <w:t>8.1</w:t>
      </w:r>
      <w:r w:rsidRPr="00D4126C">
        <w:rPr>
          <w:rFonts w:asciiTheme="minorHAnsi" w:hAnsiTheme="minorHAnsi"/>
          <w:b/>
          <w:sz w:val="22"/>
          <w:szCs w:val="22"/>
          <w:lang w:val="fr-FR"/>
        </w:rPr>
        <w:tab/>
      </w:r>
      <w:r w:rsidR="00847CC3" w:rsidRPr="00847CC3">
        <w:rPr>
          <w:rFonts w:asciiTheme="minorHAnsi" w:hAnsiTheme="minorHAnsi"/>
          <w:sz w:val="22"/>
          <w:szCs w:val="22"/>
          <w:lang w:val="fr-FR"/>
        </w:rPr>
        <w:t xml:space="preserve">Des supports pédagogiques renforçant la sensibilisation aux valeurs des zones humides et à leurs services écosystémiques sont conçus, présentés et diffusés après des publics cibles concernés. </w:t>
      </w:r>
    </w:p>
    <w:p w:rsidR="00847CC3" w:rsidRPr="00847CC3" w:rsidRDefault="00847CC3" w:rsidP="00847CC3">
      <w:pPr>
        <w:ind w:left="720" w:hanging="720"/>
        <w:rPr>
          <w:rFonts w:asciiTheme="minorHAnsi" w:hAnsiTheme="minorHAnsi"/>
          <w:sz w:val="22"/>
          <w:szCs w:val="22"/>
          <w:lang w:val="fr-FR"/>
        </w:rPr>
      </w:pPr>
    </w:p>
    <w:p w:rsidR="00847CC3" w:rsidRPr="00847CC3" w:rsidRDefault="00847CC3" w:rsidP="00847CC3">
      <w:pPr>
        <w:ind w:left="720" w:hanging="720"/>
        <w:rPr>
          <w:rFonts w:asciiTheme="minorHAnsi" w:hAnsiTheme="minorHAnsi"/>
          <w:sz w:val="22"/>
          <w:szCs w:val="22"/>
          <w:lang w:val="fr-FR"/>
        </w:rPr>
      </w:pPr>
      <w:r w:rsidRPr="00847CC3">
        <w:rPr>
          <w:rFonts w:asciiTheme="minorHAnsi" w:hAnsiTheme="minorHAnsi"/>
          <w:sz w:val="22"/>
          <w:szCs w:val="22"/>
          <w:lang w:val="fr-FR"/>
        </w:rPr>
        <w:t>8.2</w:t>
      </w:r>
      <w:r w:rsidRPr="00847CC3">
        <w:rPr>
          <w:rFonts w:asciiTheme="minorHAnsi" w:hAnsiTheme="minorHAnsi"/>
          <w:sz w:val="22"/>
          <w:szCs w:val="22"/>
          <w:lang w:val="fr-FR"/>
        </w:rPr>
        <w:tab/>
        <w:t xml:space="preserve">Des établissements d’enseignement supérieur, notamment ceux proposant des programmes sur l’eau et les zones humides, participent à l’élaboration de supports pédagogiques précis sur les zones humides. </w:t>
      </w:r>
    </w:p>
    <w:p w:rsidR="00847CC3" w:rsidRPr="00847CC3" w:rsidRDefault="00847CC3" w:rsidP="00847CC3">
      <w:pPr>
        <w:ind w:left="720" w:hanging="720"/>
        <w:rPr>
          <w:rFonts w:asciiTheme="minorHAnsi" w:hAnsiTheme="minorHAnsi"/>
          <w:sz w:val="22"/>
          <w:szCs w:val="22"/>
          <w:lang w:val="fr-FR"/>
        </w:rPr>
      </w:pPr>
    </w:p>
    <w:p w:rsidR="00847CC3" w:rsidRPr="00847CC3" w:rsidRDefault="00847CC3" w:rsidP="00847CC3">
      <w:pPr>
        <w:ind w:left="720" w:hanging="720"/>
        <w:rPr>
          <w:rFonts w:asciiTheme="minorHAnsi" w:hAnsiTheme="minorHAnsi"/>
          <w:sz w:val="22"/>
          <w:szCs w:val="22"/>
          <w:lang w:val="fr-FR"/>
        </w:rPr>
      </w:pPr>
      <w:r w:rsidRPr="00847CC3">
        <w:rPr>
          <w:rFonts w:asciiTheme="minorHAnsi" w:hAnsiTheme="minorHAnsi"/>
          <w:sz w:val="22"/>
          <w:szCs w:val="22"/>
          <w:lang w:val="fr-FR"/>
        </w:rPr>
        <w:t>8.3</w:t>
      </w:r>
      <w:r w:rsidRPr="00847CC3">
        <w:rPr>
          <w:rFonts w:asciiTheme="minorHAnsi" w:hAnsiTheme="minorHAnsi"/>
          <w:sz w:val="22"/>
          <w:szCs w:val="22"/>
          <w:lang w:val="fr-FR"/>
        </w:rPr>
        <w:tab/>
        <w:t xml:space="preserve">Les connaissances et les pratiques culturelles et traditionnelles relatives aux zones humides sont intégrées dans les supports pédagogiques sur les zones humides. </w:t>
      </w:r>
    </w:p>
    <w:p w:rsidR="00847CC3" w:rsidRPr="00847CC3" w:rsidRDefault="00847CC3" w:rsidP="00847CC3">
      <w:pPr>
        <w:ind w:left="720" w:hanging="720"/>
        <w:rPr>
          <w:rFonts w:asciiTheme="minorHAnsi" w:hAnsiTheme="minorHAnsi"/>
          <w:sz w:val="22"/>
          <w:szCs w:val="22"/>
          <w:lang w:val="fr-FR"/>
        </w:rPr>
      </w:pPr>
    </w:p>
    <w:p w:rsidR="00E51CF1" w:rsidRPr="00D4126C" w:rsidRDefault="00847CC3" w:rsidP="00847CC3">
      <w:pPr>
        <w:ind w:left="720" w:hanging="720"/>
        <w:rPr>
          <w:rFonts w:asciiTheme="minorHAnsi" w:hAnsiTheme="minorHAnsi"/>
          <w:b/>
          <w:sz w:val="22"/>
          <w:szCs w:val="22"/>
          <w:lang w:val="fr-FR"/>
        </w:rPr>
      </w:pPr>
      <w:r w:rsidRPr="00847CC3">
        <w:rPr>
          <w:rFonts w:asciiTheme="minorHAnsi" w:hAnsiTheme="minorHAnsi"/>
          <w:sz w:val="22"/>
          <w:szCs w:val="22"/>
          <w:lang w:val="fr-FR"/>
        </w:rPr>
        <w:t>8.4</w:t>
      </w:r>
      <w:r w:rsidRPr="00847CC3">
        <w:rPr>
          <w:rFonts w:asciiTheme="minorHAnsi" w:hAnsiTheme="minorHAnsi"/>
          <w:sz w:val="22"/>
          <w:szCs w:val="22"/>
          <w:lang w:val="fr-FR"/>
        </w:rPr>
        <w:tab/>
        <w:t>Les messages clés relatifs aux zones humides et aux services écosystémiques qu’elles procurent font l’objet d’un examen régulier dans le cadre d’échanges et de retours d’expérience impliquant tous les acteurs Ramsar</w:t>
      </w:r>
      <w:r w:rsidR="00E51CF1" w:rsidRPr="00D4126C">
        <w:rPr>
          <w:rFonts w:asciiTheme="minorHAnsi" w:hAnsiTheme="minorHAnsi"/>
          <w:sz w:val="22"/>
          <w:szCs w:val="22"/>
          <w:lang w:val="fr-FR"/>
        </w:rPr>
        <w:t>.</w:t>
      </w:r>
    </w:p>
    <w:p w:rsidR="00E51CF1" w:rsidRDefault="00E51CF1" w:rsidP="00E51CF1">
      <w:pPr>
        <w:rPr>
          <w:rFonts w:asciiTheme="minorHAnsi" w:hAnsiTheme="minorHAnsi"/>
          <w:b/>
          <w:sz w:val="22"/>
          <w:szCs w:val="22"/>
          <w:lang w:val="fr-FR"/>
        </w:rPr>
      </w:pPr>
    </w:p>
    <w:p w:rsidR="00DF795A" w:rsidRPr="00D4126C" w:rsidRDefault="00DF795A" w:rsidP="00E51CF1">
      <w:pPr>
        <w:rPr>
          <w:rFonts w:asciiTheme="minorHAnsi" w:hAnsiTheme="minorHAnsi"/>
          <w:b/>
          <w:sz w:val="22"/>
          <w:szCs w:val="22"/>
          <w:lang w:val="fr-FR"/>
        </w:rPr>
      </w:pPr>
    </w:p>
    <w:p w:rsidR="00E51CF1" w:rsidRPr="00D4126C" w:rsidRDefault="00E51CF1" w:rsidP="00E51CF1">
      <w:pPr>
        <w:rPr>
          <w:rFonts w:asciiTheme="minorHAnsi" w:hAnsiTheme="minorHAnsi"/>
          <w:b/>
          <w:sz w:val="22"/>
          <w:szCs w:val="22"/>
          <w:lang w:val="fr-FR"/>
        </w:rPr>
      </w:pPr>
      <w:r w:rsidRPr="00D4126C">
        <w:rPr>
          <w:rFonts w:asciiTheme="minorHAnsi" w:hAnsiTheme="minorHAnsi"/>
          <w:b/>
          <w:sz w:val="22"/>
          <w:szCs w:val="22"/>
          <w:lang w:val="fr-FR"/>
        </w:rPr>
        <w:t>Stratégie 9</w:t>
      </w:r>
    </w:p>
    <w:p w:rsidR="00E51CF1" w:rsidRPr="00D4126C" w:rsidRDefault="004135C2" w:rsidP="00E51CF1">
      <w:pPr>
        <w:rPr>
          <w:rFonts w:asciiTheme="minorHAnsi" w:hAnsiTheme="minorHAnsi"/>
          <w:b/>
          <w:sz w:val="22"/>
          <w:szCs w:val="22"/>
          <w:lang w:val="fr-FR"/>
        </w:rPr>
      </w:pPr>
      <w:r w:rsidRPr="004135C2">
        <w:rPr>
          <w:rFonts w:asciiTheme="minorHAnsi" w:hAnsiTheme="minorHAnsi"/>
          <w:b/>
          <w:sz w:val="22"/>
          <w:szCs w:val="22"/>
          <w:lang w:val="fr-FR"/>
        </w:rPr>
        <w:t>Veiller à ce que les orientations et les informations fournies par le GEST soient élaborées en étroite collaboration avec le Programme de CESP et s’assurer de leur diffusion auprès des publics cibles à l’aide des moyens de communication les plus efficaces</w:t>
      </w:r>
      <w:r w:rsidR="00E51CF1" w:rsidRPr="00D4126C">
        <w:rPr>
          <w:rFonts w:asciiTheme="minorHAnsi" w:hAnsiTheme="minorHAnsi"/>
          <w:b/>
          <w:sz w:val="22"/>
          <w:szCs w:val="22"/>
          <w:lang w:val="fr-FR"/>
        </w:rPr>
        <w:t>.</w:t>
      </w:r>
    </w:p>
    <w:p w:rsidR="00E51CF1" w:rsidRPr="00D4126C" w:rsidRDefault="00E51CF1" w:rsidP="00E51CF1">
      <w:pPr>
        <w:rPr>
          <w:rFonts w:asciiTheme="minorHAnsi" w:hAnsiTheme="minorHAnsi"/>
          <w:b/>
          <w:sz w:val="22"/>
          <w:szCs w:val="22"/>
          <w:lang w:val="fr-FR"/>
        </w:rPr>
      </w:pPr>
    </w:p>
    <w:p w:rsidR="00E51CF1" w:rsidRPr="00D4126C" w:rsidRDefault="00E51CF1" w:rsidP="00E51CF1">
      <w:pPr>
        <w:rPr>
          <w:rFonts w:asciiTheme="minorHAnsi" w:hAnsiTheme="minorHAnsi"/>
          <w:i/>
          <w:sz w:val="22"/>
          <w:szCs w:val="22"/>
          <w:lang w:val="fr-FR"/>
        </w:rPr>
      </w:pPr>
      <w:r w:rsidRPr="00D4126C">
        <w:rPr>
          <w:rFonts w:asciiTheme="minorHAnsi" w:hAnsiTheme="minorHAnsi"/>
          <w:i/>
          <w:sz w:val="22"/>
          <w:szCs w:val="22"/>
          <w:lang w:val="fr-FR"/>
        </w:rPr>
        <w:t>Objectifs stratégiques</w:t>
      </w:r>
      <w:r w:rsidR="00697827" w:rsidRPr="00D4126C">
        <w:rPr>
          <w:rFonts w:asciiTheme="minorHAnsi" w:hAnsiTheme="minorHAnsi"/>
          <w:i/>
          <w:sz w:val="22"/>
          <w:szCs w:val="22"/>
          <w:lang w:val="fr-FR"/>
        </w:rPr>
        <w:t xml:space="preserve"> </w:t>
      </w:r>
      <w:r w:rsidRPr="00D4126C">
        <w:rPr>
          <w:rFonts w:asciiTheme="minorHAnsi" w:hAnsiTheme="minorHAnsi"/>
          <w:i/>
          <w:sz w:val="22"/>
          <w:szCs w:val="22"/>
          <w:lang w:val="fr-FR"/>
        </w:rPr>
        <w:t>:</w:t>
      </w:r>
    </w:p>
    <w:p w:rsidR="004135C2" w:rsidRPr="004135C2" w:rsidRDefault="00E51CF1" w:rsidP="004135C2">
      <w:pPr>
        <w:ind w:left="720" w:hanging="720"/>
        <w:rPr>
          <w:rFonts w:asciiTheme="minorHAnsi" w:hAnsiTheme="minorHAnsi"/>
          <w:sz w:val="22"/>
          <w:szCs w:val="22"/>
          <w:lang w:val="fr-FR"/>
        </w:rPr>
      </w:pPr>
      <w:r w:rsidRPr="00D4126C">
        <w:rPr>
          <w:rFonts w:asciiTheme="minorHAnsi" w:hAnsiTheme="minorHAnsi"/>
          <w:sz w:val="22"/>
          <w:szCs w:val="22"/>
          <w:lang w:val="fr-FR"/>
        </w:rPr>
        <w:t>9.1</w:t>
      </w:r>
      <w:r w:rsidRPr="00D4126C">
        <w:rPr>
          <w:rFonts w:asciiTheme="minorHAnsi" w:hAnsiTheme="minorHAnsi"/>
          <w:b/>
          <w:sz w:val="22"/>
          <w:szCs w:val="22"/>
          <w:lang w:val="fr-FR"/>
        </w:rPr>
        <w:tab/>
      </w:r>
      <w:r w:rsidR="004135C2" w:rsidRPr="004135C2">
        <w:rPr>
          <w:rFonts w:asciiTheme="minorHAnsi" w:hAnsiTheme="minorHAnsi"/>
          <w:sz w:val="22"/>
          <w:szCs w:val="22"/>
          <w:lang w:val="fr-FR"/>
        </w:rPr>
        <w:t xml:space="preserve">Un ensemble de </w:t>
      </w:r>
      <w:r w:rsidR="00E343ED">
        <w:rPr>
          <w:rFonts w:asciiTheme="minorHAnsi" w:hAnsiTheme="minorHAnsi"/>
          <w:sz w:val="22"/>
          <w:szCs w:val="22"/>
          <w:lang w:val="fr-FR"/>
        </w:rPr>
        <w:t>Fiches techniques</w:t>
      </w:r>
      <w:r w:rsidR="004135C2" w:rsidRPr="004135C2">
        <w:rPr>
          <w:rFonts w:asciiTheme="minorHAnsi" w:hAnsiTheme="minorHAnsi"/>
          <w:sz w:val="22"/>
          <w:szCs w:val="22"/>
          <w:lang w:val="fr-FR"/>
        </w:rPr>
        <w:t xml:space="preserve"> axées sur de grands enjeux précis et prédéfinis est élaboré pour servir d’outil essentiel de sensibilisation.</w:t>
      </w:r>
    </w:p>
    <w:p w:rsidR="004135C2" w:rsidRPr="004135C2" w:rsidRDefault="004135C2" w:rsidP="004135C2">
      <w:pPr>
        <w:ind w:left="720" w:hanging="720"/>
        <w:rPr>
          <w:rFonts w:asciiTheme="minorHAnsi" w:hAnsiTheme="minorHAnsi"/>
          <w:sz w:val="22"/>
          <w:szCs w:val="22"/>
          <w:lang w:val="fr-FR"/>
        </w:rPr>
      </w:pPr>
    </w:p>
    <w:p w:rsidR="004135C2" w:rsidRPr="004135C2" w:rsidRDefault="004135C2" w:rsidP="004135C2">
      <w:pPr>
        <w:ind w:left="720" w:hanging="720"/>
        <w:rPr>
          <w:rFonts w:asciiTheme="minorHAnsi" w:hAnsiTheme="minorHAnsi"/>
          <w:sz w:val="22"/>
          <w:szCs w:val="22"/>
          <w:lang w:val="fr-FR"/>
        </w:rPr>
      </w:pPr>
      <w:r w:rsidRPr="004135C2">
        <w:rPr>
          <w:rFonts w:asciiTheme="minorHAnsi" w:hAnsiTheme="minorHAnsi"/>
          <w:sz w:val="22"/>
          <w:szCs w:val="22"/>
          <w:lang w:val="fr-FR"/>
        </w:rPr>
        <w:t>9.2</w:t>
      </w:r>
      <w:r w:rsidRPr="004135C2">
        <w:rPr>
          <w:rFonts w:asciiTheme="minorHAnsi" w:hAnsiTheme="minorHAnsi"/>
          <w:sz w:val="22"/>
          <w:szCs w:val="22"/>
          <w:lang w:val="fr-FR"/>
        </w:rPr>
        <w:tab/>
        <w:t>Les Notes d’information scientifique et technique Ramsar servent de documents de travail consultatifs concrets destinés aux décisionnaires et spécialistes des zones humides et les contenus sont révisés de façon à assurer une cohérence en termes de présentation et d’image de marque Ramsar.</w:t>
      </w:r>
    </w:p>
    <w:p w:rsidR="004135C2" w:rsidRPr="004135C2" w:rsidRDefault="004135C2" w:rsidP="004135C2">
      <w:pPr>
        <w:ind w:left="720" w:hanging="720"/>
        <w:rPr>
          <w:rFonts w:asciiTheme="minorHAnsi" w:hAnsiTheme="minorHAnsi"/>
          <w:sz w:val="22"/>
          <w:szCs w:val="22"/>
          <w:lang w:val="fr-FR"/>
        </w:rPr>
      </w:pPr>
    </w:p>
    <w:p w:rsidR="004135C2" w:rsidRPr="004135C2" w:rsidRDefault="004135C2" w:rsidP="004135C2">
      <w:pPr>
        <w:ind w:left="720" w:hanging="720"/>
        <w:rPr>
          <w:rFonts w:asciiTheme="minorHAnsi" w:hAnsiTheme="minorHAnsi"/>
          <w:sz w:val="22"/>
          <w:szCs w:val="22"/>
          <w:lang w:val="fr-FR"/>
        </w:rPr>
      </w:pPr>
      <w:r w:rsidRPr="004135C2">
        <w:rPr>
          <w:rFonts w:asciiTheme="minorHAnsi" w:hAnsiTheme="minorHAnsi"/>
          <w:sz w:val="22"/>
          <w:szCs w:val="22"/>
          <w:lang w:val="fr-FR"/>
        </w:rPr>
        <w:t>9.3</w:t>
      </w:r>
      <w:r w:rsidRPr="004135C2">
        <w:rPr>
          <w:rFonts w:asciiTheme="minorHAnsi" w:hAnsiTheme="minorHAnsi"/>
          <w:sz w:val="22"/>
          <w:szCs w:val="22"/>
          <w:lang w:val="fr-FR"/>
        </w:rPr>
        <w:tab/>
        <w:t xml:space="preserve">Le contenu des Manuels Ramsar pour l’utilisation rationnelle des zones humides est remanié pour en faire des supports de formation synthétiques sur la gestion des sites et l’élaboration efficace de politiques. </w:t>
      </w:r>
    </w:p>
    <w:p w:rsidR="004135C2" w:rsidRPr="004135C2" w:rsidRDefault="004135C2" w:rsidP="004135C2">
      <w:pPr>
        <w:ind w:left="720" w:hanging="720"/>
        <w:rPr>
          <w:rFonts w:asciiTheme="minorHAnsi" w:hAnsiTheme="minorHAnsi"/>
          <w:sz w:val="22"/>
          <w:szCs w:val="22"/>
          <w:lang w:val="fr-FR"/>
        </w:rPr>
      </w:pPr>
    </w:p>
    <w:p w:rsidR="00E42A55" w:rsidRPr="00D4126C" w:rsidRDefault="004135C2" w:rsidP="004135C2">
      <w:pPr>
        <w:ind w:left="720" w:hanging="720"/>
        <w:rPr>
          <w:rFonts w:asciiTheme="minorHAnsi" w:hAnsiTheme="minorHAnsi"/>
          <w:b/>
          <w:sz w:val="22"/>
          <w:szCs w:val="22"/>
          <w:lang w:val="fr-FR"/>
        </w:rPr>
      </w:pPr>
      <w:r w:rsidRPr="004135C2">
        <w:rPr>
          <w:rFonts w:asciiTheme="minorHAnsi" w:hAnsiTheme="minorHAnsi"/>
          <w:sz w:val="22"/>
          <w:szCs w:val="22"/>
          <w:lang w:val="fr-FR"/>
        </w:rPr>
        <w:t>9.4</w:t>
      </w:r>
      <w:r w:rsidRPr="004135C2">
        <w:rPr>
          <w:rFonts w:asciiTheme="minorHAnsi" w:hAnsiTheme="minorHAnsi"/>
          <w:sz w:val="22"/>
          <w:szCs w:val="22"/>
          <w:lang w:val="fr-FR"/>
        </w:rPr>
        <w:tab/>
        <w:t>Le site web actuel du GEST est intégré au site web Ramsar</w:t>
      </w:r>
      <w:r w:rsidR="00E51CF1" w:rsidRPr="00D4126C">
        <w:rPr>
          <w:rFonts w:asciiTheme="minorHAnsi" w:hAnsiTheme="minorHAnsi"/>
          <w:b/>
          <w:sz w:val="22"/>
          <w:szCs w:val="22"/>
          <w:lang w:val="fr-FR"/>
        </w:rPr>
        <w:t xml:space="preserve">. </w:t>
      </w:r>
    </w:p>
    <w:p w:rsidR="006E4AB0" w:rsidRPr="00D4126C" w:rsidRDefault="00721821" w:rsidP="006E4AB0">
      <w:pPr>
        <w:rPr>
          <w:rFonts w:asciiTheme="minorHAnsi" w:hAnsiTheme="minorHAnsi"/>
          <w:b/>
          <w:szCs w:val="24"/>
          <w:lang w:val="fr-FR"/>
        </w:rPr>
      </w:pPr>
      <w:r w:rsidRPr="00D4126C">
        <w:rPr>
          <w:rFonts w:asciiTheme="minorHAnsi" w:hAnsiTheme="minorHAnsi"/>
          <w:b/>
          <w:sz w:val="22"/>
          <w:szCs w:val="22"/>
          <w:lang w:val="fr-FR"/>
        </w:rPr>
        <w:br w:type="page"/>
      </w:r>
      <w:r w:rsidRPr="00D4126C">
        <w:rPr>
          <w:rFonts w:asciiTheme="minorHAnsi" w:hAnsiTheme="minorHAnsi"/>
          <w:b/>
          <w:szCs w:val="24"/>
          <w:lang w:val="fr-FR"/>
        </w:rPr>
        <w:lastRenderedPageBreak/>
        <w:t>Annex</w:t>
      </w:r>
      <w:r w:rsidR="00CF72B2" w:rsidRPr="00D4126C">
        <w:rPr>
          <w:rFonts w:asciiTheme="minorHAnsi" w:hAnsiTheme="minorHAnsi"/>
          <w:b/>
          <w:szCs w:val="24"/>
          <w:lang w:val="fr-FR"/>
        </w:rPr>
        <w:t>e</w:t>
      </w:r>
      <w:r w:rsidRPr="00D4126C">
        <w:rPr>
          <w:rFonts w:asciiTheme="minorHAnsi" w:hAnsiTheme="minorHAnsi"/>
          <w:b/>
          <w:szCs w:val="24"/>
          <w:lang w:val="fr-FR"/>
        </w:rPr>
        <w:t xml:space="preserve"> B</w:t>
      </w:r>
      <w:r w:rsidR="008F12D2" w:rsidRPr="00D4126C">
        <w:rPr>
          <w:rFonts w:asciiTheme="minorHAnsi" w:hAnsiTheme="minorHAnsi"/>
          <w:b/>
          <w:szCs w:val="24"/>
          <w:lang w:val="fr-FR"/>
        </w:rPr>
        <w:t xml:space="preserve"> </w:t>
      </w:r>
      <w:r w:rsidRPr="00D4126C">
        <w:rPr>
          <w:rFonts w:asciiTheme="minorHAnsi" w:hAnsiTheme="minorHAnsi"/>
          <w:b/>
          <w:szCs w:val="24"/>
          <w:lang w:val="fr-FR"/>
        </w:rPr>
        <w:t xml:space="preserve">: </w:t>
      </w:r>
      <w:r w:rsidR="006E4AB0" w:rsidRPr="00D4126C">
        <w:rPr>
          <w:rFonts w:asciiTheme="minorHAnsi" w:hAnsiTheme="minorHAnsi"/>
          <w:b/>
          <w:szCs w:val="24"/>
          <w:lang w:val="fr-FR"/>
        </w:rPr>
        <w:t xml:space="preserve">Résultats de l’analyse SWOT </w:t>
      </w:r>
    </w:p>
    <w:p w:rsidR="006E4AB0" w:rsidRPr="00D4126C" w:rsidRDefault="0053362E" w:rsidP="006E4AB0">
      <w:pPr>
        <w:rPr>
          <w:rFonts w:asciiTheme="minorHAnsi" w:hAnsiTheme="minorHAnsi"/>
          <w:sz w:val="22"/>
          <w:szCs w:val="22"/>
          <w:lang w:val="fr-FR"/>
        </w:rPr>
      </w:pPr>
      <w:r w:rsidRPr="00D4126C">
        <w:rPr>
          <w:rFonts w:asciiTheme="minorHAnsi" w:hAnsiTheme="minorHAnsi"/>
          <w:sz w:val="22"/>
          <w:szCs w:val="22"/>
          <w:lang w:val="fr-FR"/>
        </w:rPr>
        <w:t xml:space="preserve">réalisée lors </w:t>
      </w:r>
      <w:r w:rsidR="006E4AB0" w:rsidRPr="00D4126C">
        <w:rPr>
          <w:rFonts w:asciiTheme="minorHAnsi" w:hAnsiTheme="minorHAnsi"/>
          <w:sz w:val="22"/>
          <w:szCs w:val="22"/>
          <w:lang w:val="fr-FR"/>
        </w:rPr>
        <w:t>d’un atelier organisé par le Secrétariat le 15 mai 2014</w:t>
      </w:r>
    </w:p>
    <w:p w:rsidR="006E4AB0" w:rsidRPr="00D4126C" w:rsidRDefault="006E4AB0" w:rsidP="006E4AB0">
      <w:pPr>
        <w:rPr>
          <w:rFonts w:asciiTheme="minorHAnsi" w:hAnsiTheme="minorHAnsi"/>
          <w:sz w:val="22"/>
          <w:szCs w:val="22"/>
          <w:lang w:val="fr-FR"/>
        </w:rPr>
      </w:pPr>
    </w:p>
    <w:p w:rsidR="006E4AB0" w:rsidRPr="00DF795A" w:rsidRDefault="006E4AB0" w:rsidP="006E4AB0">
      <w:pPr>
        <w:rPr>
          <w:rFonts w:asciiTheme="minorHAnsi" w:hAnsiTheme="minorHAnsi"/>
          <w:b/>
          <w:sz w:val="22"/>
          <w:szCs w:val="22"/>
          <w:u w:val="single"/>
          <w:lang w:val="fr-FR"/>
        </w:rPr>
      </w:pPr>
      <w:r w:rsidRPr="00DF795A">
        <w:rPr>
          <w:rFonts w:asciiTheme="minorHAnsi" w:hAnsiTheme="minorHAnsi"/>
          <w:b/>
          <w:sz w:val="22"/>
          <w:szCs w:val="22"/>
          <w:u w:val="single"/>
          <w:lang w:val="fr-FR"/>
        </w:rPr>
        <w:t>Points forts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Cerveaux</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Personnel engagé, passionné par son travail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Diversité, expérience, aptitudes et compétences du personnel</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40 ans d’expérience et de savoir </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Large réseau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Grande convention – 168 Parties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Présence sur le terrain d’un réseau mondial</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2 181 Sites Ramsar, </w:t>
      </w:r>
      <w:r w:rsidR="0053362E" w:rsidRPr="00D4126C">
        <w:rPr>
          <w:rFonts w:asciiTheme="minorHAnsi" w:hAnsiTheme="minorHAnsi"/>
          <w:sz w:val="22"/>
          <w:szCs w:val="22"/>
          <w:lang w:val="fr-FR"/>
        </w:rPr>
        <w:t xml:space="preserve">nombre </w:t>
      </w:r>
      <w:r w:rsidRPr="00D4126C">
        <w:rPr>
          <w:rFonts w:asciiTheme="minorHAnsi" w:hAnsiTheme="minorHAnsi"/>
          <w:sz w:val="22"/>
          <w:szCs w:val="22"/>
          <w:lang w:val="fr-FR"/>
        </w:rPr>
        <w:t>en progression</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Concentration sur un problème unique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Thème clé et de développement universel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Problème de l’eau d’importance vitale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Approche souple applicable à diverses situations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Engagement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De nombreux membres passionnés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Les partenaires font preuve d’engagement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Les gouvernements sont engagés directement </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Organisation solide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Structure claire de la Convention</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Approche intersectorielle, favorisant l’intégration</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Structure de gouvernance vigoureuse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Prise de décisions par consensus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Excellentes lignes directrices techniques</w:t>
      </w:r>
    </w:p>
    <w:p w:rsidR="006E4AB0" w:rsidRPr="00D4126C" w:rsidRDefault="006E4AB0" w:rsidP="006E4AB0">
      <w:pPr>
        <w:rPr>
          <w:rFonts w:asciiTheme="minorHAnsi" w:hAnsiTheme="minorHAnsi"/>
          <w:sz w:val="22"/>
          <w:szCs w:val="22"/>
          <w:lang w:val="fr-FR"/>
        </w:rPr>
      </w:pPr>
    </w:p>
    <w:p w:rsidR="006E4AB0" w:rsidRPr="00DF795A" w:rsidRDefault="006E4AB0" w:rsidP="006E4AB0">
      <w:pPr>
        <w:rPr>
          <w:rFonts w:asciiTheme="minorHAnsi" w:hAnsiTheme="minorHAnsi"/>
          <w:b/>
          <w:sz w:val="22"/>
          <w:szCs w:val="22"/>
          <w:u w:val="single"/>
          <w:lang w:val="fr-FR"/>
        </w:rPr>
      </w:pPr>
      <w:r w:rsidRPr="00DF795A">
        <w:rPr>
          <w:rFonts w:asciiTheme="minorHAnsi" w:hAnsiTheme="minorHAnsi"/>
          <w:b/>
          <w:sz w:val="22"/>
          <w:szCs w:val="22"/>
          <w:u w:val="single"/>
          <w:lang w:val="fr-FR"/>
        </w:rPr>
        <w:t xml:space="preserve">Faiblesses </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Budget et capacités limités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Plan stratégique trop </w:t>
      </w:r>
      <w:r w:rsidR="005A59E1">
        <w:rPr>
          <w:rFonts w:asciiTheme="minorHAnsi" w:hAnsiTheme="minorHAnsi"/>
          <w:sz w:val="22"/>
          <w:szCs w:val="22"/>
          <w:lang w:val="fr-FR"/>
        </w:rPr>
        <w:t>ambitieux</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Petit secrétariat chargé de tâches</w:t>
      </w:r>
      <w:r w:rsidR="005A59E1">
        <w:rPr>
          <w:rFonts w:asciiTheme="minorHAnsi" w:hAnsiTheme="minorHAnsi"/>
          <w:sz w:val="22"/>
          <w:szCs w:val="22"/>
          <w:lang w:val="fr-FR"/>
        </w:rPr>
        <w:t xml:space="preserve"> multiples</w:t>
      </w:r>
      <w:r w:rsidRPr="00D4126C">
        <w:rPr>
          <w:rFonts w:asciiTheme="minorHAnsi" w:hAnsiTheme="minorHAnsi"/>
          <w:sz w:val="22"/>
          <w:szCs w:val="22"/>
          <w:lang w:val="fr-FR"/>
        </w:rPr>
        <w:t xml:space="preserve">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Priorités pas toujours claires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Impression que les efforts sont dispersés </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Absence de visibilité</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Très faible reconnaissance de la part du grand public</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Pas de message clair</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Niveau</w:t>
      </w:r>
      <w:r w:rsidR="0053362E" w:rsidRPr="00D4126C">
        <w:rPr>
          <w:rFonts w:asciiTheme="minorHAnsi" w:hAnsiTheme="minorHAnsi"/>
          <w:b/>
          <w:sz w:val="22"/>
          <w:szCs w:val="22"/>
          <w:lang w:val="fr-FR"/>
        </w:rPr>
        <w:t>x</w:t>
      </w:r>
      <w:r w:rsidRPr="00D4126C">
        <w:rPr>
          <w:rFonts w:asciiTheme="minorHAnsi" w:hAnsiTheme="minorHAnsi"/>
          <w:b/>
          <w:sz w:val="22"/>
          <w:szCs w:val="22"/>
          <w:lang w:val="fr-FR"/>
        </w:rPr>
        <w:t xml:space="preserve"> d’engagement peu clair</w:t>
      </w:r>
      <w:r w:rsidR="0053362E" w:rsidRPr="00D4126C">
        <w:rPr>
          <w:rFonts w:asciiTheme="minorHAnsi" w:hAnsiTheme="minorHAnsi"/>
          <w:b/>
          <w:sz w:val="22"/>
          <w:szCs w:val="22"/>
          <w:lang w:val="fr-FR"/>
        </w:rPr>
        <w:t>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Les représentants du gouvernement changent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Manque d’engagement de la part des Parties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Convention mise en œuvre sur la base d’un consensus « mou »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Absence de données sur les sites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Juste une autre convention </w:t>
      </w:r>
      <w:r w:rsidR="0053362E" w:rsidRPr="00D4126C">
        <w:rPr>
          <w:rFonts w:asciiTheme="minorHAnsi" w:hAnsiTheme="minorHAnsi"/>
          <w:sz w:val="22"/>
          <w:szCs w:val="22"/>
          <w:lang w:val="fr-FR"/>
        </w:rPr>
        <w:t>adoptée par le</w:t>
      </w:r>
      <w:r w:rsidRPr="00D4126C">
        <w:rPr>
          <w:rFonts w:asciiTheme="minorHAnsi" w:hAnsiTheme="minorHAnsi"/>
          <w:sz w:val="22"/>
          <w:szCs w:val="22"/>
          <w:lang w:val="fr-FR"/>
        </w:rPr>
        <w:t xml:space="preserve"> gouvernement</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Les lignes directrices ne sont souvent pas</w:t>
      </w:r>
      <w:r w:rsidR="0053362E" w:rsidRPr="00D4126C">
        <w:rPr>
          <w:rFonts w:asciiTheme="minorHAnsi" w:hAnsiTheme="minorHAnsi"/>
          <w:sz w:val="22"/>
          <w:szCs w:val="22"/>
          <w:lang w:val="fr-FR"/>
        </w:rPr>
        <w:t xml:space="preserve"> </w:t>
      </w:r>
      <w:r w:rsidR="00A06BDC" w:rsidRPr="00D4126C">
        <w:rPr>
          <w:rFonts w:asciiTheme="minorHAnsi" w:hAnsiTheme="minorHAnsi"/>
          <w:sz w:val="22"/>
          <w:szCs w:val="22"/>
          <w:lang w:val="fr-FR"/>
        </w:rPr>
        <w:t>suivies</w:t>
      </w:r>
      <w:r w:rsidR="0053362E" w:rsidRPr="00D4126C">
        <w:rPr>
          <w:rFonts w:asciiTheme="minorHAnsi" w:hAnsiTheme="minorHAnsi"/>
          <w:sz w:val="22"/>
          <w:szCs w:val="22"/>
          <w:lang w:val="fr-FR"/>
        </w:rPr>
        <w:t xml:space="preserve"> d’</w:t>
      </w:r>
      <w:r w:rsidRPr="00D4126C">
        <w:rPr>
          <w:rFonts w:asciiTheme="minorHAnsi" w:hAnsiTheme="minorHAnsi"/>
          <w:sz w:val="22"/>
          <w:szCs w:val="22"/>
          <w:lang w:val="fr-FR"/>
        </w:rPr>
        <w:t>appli</w:t>
      </w:r>
      <w:r w:rsidR="0053362E" w:rsidRPr="00D4126C">
        <w:rPr>
          <w:rFonts w:asciiTheme="minorHAnsi" w:hAnsiTheme="minorHAnsi"/>
          <w:sz w:val="22"/>
          <w:szCs w:val="22"/>
          <w:lang w:val="fr-FR"/>
        </w:rPr>
        <w:t>cation</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Manque de dynamisme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Rapports aux gouvernements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Lente à réagir</w:t>
      </w:r>
      <w:r w:rsidR="00F60F34">
        <w:rPr>
          <w:rFonts w:asciiTheme="minorHAnsi" w:hAnsiTheme="minorHAnsi"/>
          <w:sz w:val="22"/>
          <w:szCs w:val="22"/>
          <w:lang w:val="fr-FR"/>
        </w:rPr>
        <w:t>;</w:t>
      </w:r>
      <w:r w:rsidRPr="00D4126C">
        <w:rPr>
          <w:rFonts w:asciiTheme="minorHAnsi" w:hAnsiTheme="minorHAnsi"/>
          <w:sz w:val="22"/>
          <w:szCs w:val="22"/>
          <w:lang w:val="fr-FR"/>
        </w:rPr>
        <w:t xml:space="preserve"> peu agile ou ouverte au changement</w:t>
      </w:r>
    </w:p>
    <w:p w:rsidR="006E4AB0" w:rsidRPr="00D4126C" w:rsidRDefault="0053362E" w:rsidP="006E4AB0">
      <w:pPr>
        <w:rPr>
          <w:rFonts w:asciiTheme="minorHAnsi" w:hAnsiTheme="minorHAnsi"/>
          <w:sz w:val="22"/>
          <w:szCs w:val="22"/>
          <w:lang w:val="fr-FR"/>
        </w:rPr>
      </w:pPr>
      <w:r w:rsidRPr="00D4126C">
        <w:rPr>
          <w:rFonts w:asciiTheme="minorHAnsi" w:hAnsiTheme="minorHAnsi"/>
          <w:sz w:val="22"/>
          <w:szCs w:val="22"/>
          <w:lang w:val="fr-FR"/>
        </w:rPr>
        <w:t>Laisse passer</w:t>
      </w:r>
      <w:r w:rsidR="006E4AB0" w:rsidRPr="00D4126C">
        <w:rPr>
          <w:rFonts w:asciiTheme="minorHAnsi" w:hAnsiTheme="minorHAnsi"/>
          <w:sz w:val="22"/>
          <w:szCs w:val="22"/>
          <w:lang w:val="fr-FR"/>
        </w:rPr>
        <w:t xml:space="preserve"> des </w:t>
      </w:r>
      <w:r w:rsidRPr="00D4126C">
        <w:rPr>
          <w:rFonts w:asciiTheme="minorHAnsi" w:hAnsiTheme="minorHAnsi"/>
          <w:sz w:val="22"/>
          <w:szCs w:val="22"/>
          <w:lang w:val="fr-FR"/>
        </w:rPr>
        <w:t>chances</w:t>
      </w:r>
      <w:r w:rsidR="006E4AB0" w:rsidRPr="00D4126C">
        <w:rPr>
          <w:rFonts w:asciiTheme="minorHAnsi" w:hAnsiTheme="minorHAnsi"/>
          <w:sz w:val="22"/>
          <w:szCs w:val="22"/>
          <w:lang w:val="fr-FR"/>
        </w:rPr>
        <w:t xml:space="preserve"> d’avoir une influence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Ne se rapproche pas des secteurs appropriés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Trop de langues donnant lieu à des malentendus sur l’interprétation</w:t>
      </w:r>
    </w:p>
    <w:p w:rsidR="0053362E" w:rsidRPr="00D4126C" w:rsidRDefault="0053362E"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u w:val="single"/>
          <w:lang w:val="fr-FR"/>
        </w:rPr>
      </w:pPr>
      <w:r w:rsidRPr="00D4126C">
        <w:rPr>
          <w:rFonts w:asciiTheme="minorHAnsi" w:hAnsiTheme="minorHAnsi"/>
          <w:b/>
          <w:sz w:val="22"/>
          <w:szCs w:val="22"/>
          <w:u w:val="single"/>
          <w:lang w:val="fr-FR"/>
        </w:rPr>
        <w:t>Possibilités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Changements au niveau de l’organisation</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Nouvelle équipe, stratégie plus claire</w:t>
      </w:r>
    </w:p>
    <w:p w:rsidR="006E4AB0" w:rsidRPr="00D4126C" w:rsidRDefault="0053362E" w:rsidP="006E4AB0">
      <w:pPr>
        <w:rPr>
          <w:rFonts w:asciiTheme="minorHAnsi" w:hAnsiTheme="minorHAnsi"/>
          <w:sz w:val="22"/>
          <w:szCs w:val="22"/>
          <w:lang w:val="fr-FR"/>
        </w:rPr>
      </w:pPr>
      <w:r w:rsidRPr="00D4126C">
        <w:rPr>
          <w:rFonts w:asciiTheme="minorHAnsi" w:hAnsiTheme="minorHAnsi"/>
          <w:sz w:val="22"/>
          <w:szCs w:val="22"/>
          <w:lang w:val="fr-FR"/>
        </w:rPr>
        <w:t>D</w:t>
      </w:r>
      <w:r w:rsidR="006E4AB0" w:rsidRPr="00D4126C">
        <w:rPr>
          <w:rFonts w:asciiTheme="minorHAnsi" w:hAnsiTheme="minorHAnsi"/>
          <w:sz w:val="22"/>
          <w:szCs w:val="22"/>
          <w:lang w:val="fr-FR"/>
        </w:rPr>
        <w:t>ifférentiation/rôle clair pour Ramsar</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Meilleure visibilité</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Ordre de priorité des groupes cibles, résultats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Messages clairs pour produire des résultats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Engage</w:t>
      </w:r>
      <w:r w:rsidR="0053362E" w:rsidRPr="00D4126C">
        <w:rPr>
          <w:rFonts w:asciiTheme="minorHAnsi" w:hAnsiTheme="minorHAnsi"/>
          <w:sz w:val="22"/>
          <w:szCs w:val="22"/>
          <w:lang w:val="fr-FR"/>
        </w:rPr>
        <w:t>ment du</w:t>
      </w:r>
      <w:r w:rsidRPr="00D4126C">
        <w:rPr>
          <w:rFonts w:asciiTheme="minorHAnsi" w:hAnsiTheme="minorHAnsi"/>
          <w:sz w:val="22"/>
          <w:szCs w:val="22"/>
          <w:lang w:val="fr-FR"/>
        </w:rPr>
        <w:t xml:space="preserve"> public via les Sites Ramsar </w:t>
      </w:r>
    </w:p>
    <w:p w:rsidR="006E4AB0" w:rsidRPr="00D4126C" w:rsidRDefault="006E4AB0" w:rsidP="006E4AB0">
      <w:pPr>
        <w:rPr>
          <w:rFonts w:asciiTheme="minorHAnsi" w:hAnsiTheme="minorHAnsi"/>
          <w:b/>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Questions liées à l’eau </w:t>
      </w:r>
      <w:r w:rsidR="0053362E" w:rsidRPr="00D4126C">
        <w:rPr>
          <w:rFonts w:asciiTheme="minorHAnsi" w:hAnsiTheme="minorHAnsi"/>
          <w:b/>
          <w:sz w:val="22"/>
          <w:szCs w:val="22"/>
          <w:lang w:val="fr-FR"/>
        </w:rPr>
        <w:t>bénéficient d’une priorité plus élevée</w:t>
      </w:r>
      <w:r w:rsidRPr="00D4126C">
        <w:rPr>
          <w:rFonts w:asciiTheme="minorHAnsi" w:hAnsiTheme="minorHAnsi"/>
          <w:b/>
          <w:sz w:val="22"/>
          <w:szCs w:val="22"/>
          <w:lang w:val="fr-FR"/>
        </w:rPr>
        <w:t xml:space="preserve">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Potentiellement un OMD/ODD</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Exploit</w:t>
      </w:r>
      <w:r w:rsidR="0053362E" w:rsidRPr="00D4126C">
        <w:rPr>
          <w:rFonts w:asciiTheme="minorHAnsi" w:hAnsiTheme="minorHAnsi"/>
          <w:sz w:val="22"/>
          <w:szCs w:val="22"/>
          <w:lang w:val="fr-FR"/>
        </w:rPr>
        <w:t>er l</w:t>
      </w:r>
      <w:r w:rsidRPr="00D4126C">
        <w:rPr>
          <w:rFonts w:asciiTheme="minorHAnsi" w:hAnsiTheme="minorHAnsi"/>
          <w:sz w:val="22"/>
          <w:szCs w:val="22"/>
          <w:lang w:val="fr-FR"/>
        </w:rPr>
        <w:t>es tendances mondiales en matière de politique de l’env.</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Exer</w:t>
      </w:r>
      <w:r w:rsidR="0053362E" w:rsidRPr="00D4126C">
        <w:rPr>
          <w:rFonts w:asciiTheme="minorHAnsi" w:hAnsiTheme="minorHAnsi"/>
          <w:sz w:val="22"/>
          <w:szCs w:val="22"/>
          <w:lang w:val="fr-FR"/>
        </w:rPr>
        <w:t>cer</w:t>
      </w:r>
      <w:r w:rsidRPr="00D4126C">
        <w:rPr>
          <w:rFonts w:asciiTheme="minorHAnsi" w:hAnsiTheme="minorHAnsi"/>
          <w:sz w:val="22"/>
          <w:szCs w:val="22"/>
          <w:lang w:val="fr-FR"/>
        </w:rPr>
        <w:t xml:space="preserve"> une influence sur les politiques nationales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Amélioration de la mise en œuvre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Communiquer à haut niveau avec les gouvernements  </w:t>
      </w:r>
    </w:p>
    <w:p w:rsidR="006E4AB0" w:rsidRPr="00D4126C" w:rsidRDefault="00B93434" w:rsidP="006E4AB0">
      <w:pPr>
        <w:rPr>
          <w:rFonts w:asciiTheme="minorHAnsi" w:hAnsiTheme="minorHAnsi"/>
          <w:sz w:val="22"/>
          <w:szCs w:val="22"/>
          <w:lang w:val="fr-FR"/>
        </w:rPr>
      </w:pPr>
      <w:r>
        <w:rPr>
          <w:rFonts w:asciiTheme="minorHAnsi" w:hAnsiTheme="minorHAnsi"/>
          <w:sz w:val="22"/>
          <w:szCs w:val="22"/>
          <w:lang w:val="fr-FR"/>
        </w:rPr>
        <w:t>Renforcer l’efficacité des C</w:t>
      </w:r>
      <w:r w:rsidR="006E4AB0" w:rsidRPr="00D4126C">
        <w:rPr>
          <w:rFonts w:asciiTheme="minorHAnsi" w:hAnsiTheme="minorHAnsi"/>
          <w:sz w:val="22"/>
          <w:szCs w:val="22"/>
          <w:lang w:val="fr-FR"/>
        </w:rPr>
        <w:t>orrespondants nationaux</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Travail en équipe renforcé entre les régions/thèmes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Renforcer l’appui des ONG dans les pays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Activités en partenariat</w:t>
      </w:r>
      <w:r w:rsidR="006511EC" w:rsidRPr="00D4126C">
        <w:rPr>
          <w:rFonts w:asciiTheme="minorHAnsi" w:hAnsiTheme="minorHAnsi"/>
          <w:b/>
          <w:sz w:val="22"/>
          <w:szCs w:val="22"/>
          <w:lang w:val="fr-FR"/>
        </w:rPr>
        <w:t xml:space="preserve"> plus nombreuses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Liens plus forts avec d’autres organisations et secteurs industriels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Partenariats en faveur de l’eau qui attirent l’attention</w:t>
      </w:r>
    </w:p>
    <w:p w:rsidR="006E4AB0" w:rsidRPr="00D4126C" w:rsidRDefault="006E4AB0" w:rsidP="006E4AB0">
      <w:pPr>
        <w:rPr>
          <w:rFonts w:asciiTheme="minorHAnsi" w:hAnsiTheme="minorHAnsi"/>
          <w:b/>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 xml:space="preserve">Collecte de fonds                                        </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Potentiel du secteur privé (RSE et profit)</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Forger un lien vigoureux avec le tourisme </w:t>
      </w:r>
    </w:p>
    <w:p w:rsidR="006E4AB0" w:rsidRPr="00D4126C" w:rsidRDefault="006E4AB0" w:rsidP="006E4AB0">
      <w:pPr>
        <w:rPr>
          <w:rFonts w:asciiTheme="minorHAnsi" w:hAnsiTheme="minorHAnsi"/>
          <w:b/>
          <w:sz w:val="22"/>
          <w:szCs w:val="22"/>
          <w:lang w:val="fr-FR"/>
        </w:rPr>
      </w:pPr>
    </w:p>
    <w:p w:rsidR="006E4AB0" w:rsidRPr="00D4126C" w:rsidRDefault="006E4AB0" w:rsidP="006E4AB0">
      <w:pPr>
        <w:rPr>
          <w:rFonts w:asciiTheme="minorHAnsi" w:hAnsiTheme="minorHAnsi"/>
          <w:b/>
          <w:sz w:val="22"/>
          <w:szCs w:val="22"/>
          <w:u w:val="single"/>
          <w:lang w:val="fr-FR"/>
        </w:rPr>
      </w:pPr>
      <w:r w:rsidRPr="00D4126C">
        <w:rPr>
          <w:rFonts w:asciiTheme="minorHAnsi" w:hAnsiTheme="minorHAnsi"/>
          <w:b/>
          <w:sz w:val="22"/>
          <w:szCs w:val="22"/>
          <w:u w:val="single"/>
          <w:lang w:val="fr-FR"/>
        </w:rPr>
        <w:t>Menaces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Méga menaces au niveau mondial</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La perte actuelle de zones humides dépasse la capacité de les conserver</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Croissance de la population mondiale et demande accrue d’eau qu’elle entraîne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Les gains à court terme semblent plus importants que la viabilité à long terme</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Manque de sensibilisation aux zones humides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 xml:space="preserve">Manque de connaissances largement diffusées sur les avantages </w:t>
      </w:r>
      <w:r w:rsidR="005A59E1">
        <w:rPr>
          <w:rFonts w:asciiTheme="minorHAnsi" w:hAnsiTheme="minorHAnsi"/>
          <w:sz w:val="22"/>
          <w:szCs w:val="22"/>
          <w:lang w:val="fr-FR"/>
        </w:rPr>
        <w:t>écosystémiques</w:t>
      </w:r>
      <w:r w:rsidRPr="00D4126C">
        <w:rPr>
          <w:rFonts w:asciiTheme="minorHAnsi" w:hAnsiTheme="minorHAnsi"/>
          <w:sz w:val="22"/>
          <w:szCs w:val="22"/>
          <w:lang w:val="fr-FR"/>
        </w:rPr>
        <w:t>, donc les zones humides ne sont pas valorisées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Relâchement de la volonté politique</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Indifférence de plusieurs Parties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lastRenderedPageBreak/>
        <w:t>Les zones humides ont perdu du terrain dans la liste des priorités mondiales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Des demandes de plus en plus fortes pèsent sur Ramsar sans ressources financières et humaines</w:t>
      </w:r>
      <w:r w:rsidR="005A59E1">
        <w:rPr>
          <w:rFonts w:asciiTheme="minorHAnsi" w:hAnsiTheme="minorHAnsi"/>
          <w:sz w:val="22"/>
          <w:szCs w:val="22"/>
          <w:lang w:val="fr-FR"/>
        </w:rPr>
        <w:t xml:space="preserve"> adéquates</w:t>
      </w:r>
    </w:p>
    <w:p w:rsidR="006E4AB0" w:rsidRPr="00D4126C" w:rsidRDefault="006E4AB0" w:rsidP="006E4AB0">
      <w:pPr>
        <w:rPr>
          <w:rFonts w:asciiTheme="minorHAnsi" w:hAnsiTheme="minorHAnsi"/>
          <w:sz w:val="22"/>
          <w:szCs w:val="22"/>
          <w:lang w:val="fr-FR"/>
        </w:rPr>
      </w:pPr>
    </w:p>
    <w:p w:rsidR="006E4AB0" w:rsidRPr="00D4126C" w:rsidRDefault="006E4AB0" w:rsidP="006E4AB0">
      <w:pPr>
        <w:rPr>
          <w:rFonts w:asciiTheme="minorHAnsi" w:hAnsiTheme="minorHAnsi"/>
          <w:b/>
          <w:sz w:val="22"/>
          <w:szCs w:val="22"/>
          <w:lang w:val="fr-FR"/>
        </w:rPr>
      </w:pPr>
      <w:r w:rsidRPr="00D4126C">
        <w:rPr>
          <w:rFonts w:asciiTheme="minorHAnsi" w:hAnsiTheme="minorHAnsi"/>
          <w:b/>
          <w:sz w:val="22"/>
          <w:szCs w:val="22"/>
          <w:lang w:val="fr-FR"/>
        </w:rPr>
        <w:t>Autres organisations</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Espace de conservation de la biodiversité encombré</w:t>
      </w:r>
    </w:p>
    <w:p w:rsidR="006E4AB0" w:rsidRPr="00D4126C" w:rsidRDefault="006E4AB0" w:rsidP="006E4AB0">
      <w:pPr>
        <w:rPr>
          <w:rFonts w:asciiTheme="minorHAnsi" w:hAnsiTheme="minorHAnsi"/>
          <w:sz w:val="22"/>
          <w:szCs w:val="22"/>
          <w:lang w:val="fr-FR"/>
        </w:rPr>
      </w:pPr>
      <w:r w:rsidRPr="00D4126C">
        <w:rPr>
          <w:rFonts w:asciiTheme="minorHAnsi" w:hAnsiTheme="minorHAnsi"/>
          <w:sz w:val="22"/>
          <w:szCs w:val="22"/>
          <w:lang w:val="fr-FR"/>
        </w:rPr>
        <w:t>Plusieurs organisations partagent des objectifs similaires</w:t>
      </w:r>
    </w:p>
    <w:p w:rsidR="006E4AB0" w:rsidRPr="00D4126C" w:rsidRDefault="006E4AB0" w:rsidP="006E4AB0">
      <w:pPr>
        <w:rPr>
          <w:rFonts w:ascii="Century" w:hAnsi="Century"/>
          <w:sz w:val="20"/>
          <w:szCs w:val="20"/>
          <w:lang w:val="fr-FR"/>
        </w:rPr>
      </w:pPr>
      <w:r w:rsidRPr="00D4126C">
        <w:rPr>
          <w:rFonts w:asciiTheme="minorHAnsi" w:hAnsiTheme="minorHAnsi"/>
          <w:sz w:val="22"/>
          <w:szCs w:val="22"/>
          <w:lang w:val="fr-FR"/>
        </w:rPr>
        <w:t xml:space="preserve">Plusieurs ont davantage de ressources et semblent plus </w:t>
      </w:r>
      <w:r w:rsidR="00A10BE4" w:rsidRPr="00D4126C">
        <w:rPr>
          <w:rFonts w:asciiTheme="minorHAnsi" w:hAnsiTheme="minorHAnsi"/>
          <w:sz w:val="22"/>
          <w:szCs w:val="22"/>
          <w:lang w:val="fr-FR"/>
        </w:rPr>
        <w:t>importantes</w:t>
      </w:r>
      <w:r w:rsidRPr="00D4126C">
        <w:rPr>
          <w:rFonts w:asciiTheme="minorHAnsi" w:hAnsiTheme="minorHAnsi"/>
          <w:sz w:val="22"/>
          <w:szCs w:val="22"/>
          <w:lang w:val="fr-FR"/>
        </w:rPr>
        <w:t xml:space="preserve"> aux yeux des clients</w:t>
      </w:r>
    </w:p>
    <w:p w:rsidR="006E4AB0" w:rsidRPr="00D4126C" w:rsidRDefault="006E4AB0" w:rsidP="006E4AB0">
      <w:pPr>
        <w:rPr>
          <w:rFonts w:ascii="Century" w:hAnsi="Century"/>
          <w:sz w:val="20"/>
          <w:szCs w:val="20"/>
          <w:lang w:val="fr-FR"/>
        </w:rPr>
      </w:pPr>
    </w:p>
    <w:p w:rsidR="00727DAD" w:rsidRPr="00D4126C" w:rsidRDefault="00727DAD" w:rsidP="00A673F6">
      <w:pPr>
        <w:rPr>
          <w:rFonts w:asciiTheme="minorHAnsi" w:hAnsiTheme="minorHAnsi"/>
          <w:sz w:val="22"/>
          <w:szCs w:val="22"/>
          <w:lang w:val="fr-FR"/>
        </w:rPr>
      </w:pPr>
    </w:p>
    <w:p w:rsidR="00727DAD" w:rsidRPr="00D4126C" w:rsidRDefault="00727DAD" w:rsidP="00A673F6">
      <w:pPr>
        <w:rPr>
          <w:rFonts w:asciiTheme="minorHAnsi" w:hAnsiTheme="minorHAnsi"/>
          <w:szCs w:val="24"/>
          <w:lang w:val="fr-FR"/>
        </w:rPr>
      </w:pPr>
    </w:p>
    <w:p w:rsidR="00727DAD" w:rsidRPr="00D4126C" w:rsidRDefault="00727DAD" w:rsidP="00A673F6">
      <w:pPr>
        <w:rPr>
          <w:rFonts w:asciiTheme="minorHAnsi" w:hAnsiTheme="minorHAnsi"/>
          <w:szCs w:val="24"/>
          <w:lang w:val="fr-FR"/>
        </w:rPr>
      </w:pPr>
    </w:p>
    <w:p w:rsidR="0070253F" w:rsidRPr="00D4126C" w:rsidRDefault="0070253F" w:rsidP="00A673F6">
      <w:pPr>
        <w:rPr>
          <w:rFonts w:asciiTheme="minorHAnsi" w:hAnsiTheme="minorHAnsi"/>
          <w:szCs w:val="24"/>
          <w:lang w:val="fr-FR"/>
        </w:rPr>
      </w:pPr>
    </w:p>
    <w:p w:rsidR="004E0E27" w:rsidRPr="00D4126C" w:rsidRDefault="004E0E27" w:rsidP="00A673F6">
      <w:pPr>
        <w:rPr>
          <w:rFonts w:asciiTheme="minorHAnsi" w:hAnsiTheme="minorHAnsi"/>
          <w:b/>
          <w:szCs w:val="24"/>
          <w:lang w:val="fr-FR"/>
        </w:rPr>
        <w:sectPr w:rsidR="004E0E27" w:rsidRPr="00D4126C" w:rsidSect="004E0E27">
          <w:footerReference w:type="default" r:id="rId15"/>
          <w:pgSz w:w="11906" w:h="16838"/>
          <w:pgMar w:top="1440" w:right="1440" w:bottom="1440" w:left="1440" w:header="708" w:footer="708" w:gutter="0"/>
          <w:cols w:space="708"/>
          <w:docGrid w:linePitch="360"/>
        </w:sectPr>
      </w:pPr>
    </w:p>
    <w:p w:rsidR="00572F2E" w:rsidRPr="00D4126C" w:rsidRDefault="0070253F" w:rsidP="00A673F6">
      <w:pPr>
        <w:rPr>
          <w:rFonts w:asciiTheme="minorHAnsi" w:hAnsiTheme="minorHAnsi"/>
          <w:b/>
          <w:szCs w:val="24"/>
          <w:lang w:val="fr-FR"/>
        </w:rPr>
      </w:pPr>
      <w:r w:rsidRPr="00D4126C">
        <w:rPr>
          <w:rFonts w:asciiTheme="minorHAnsi" w:hAnsiTheme="minorHAnsi"/>
          <w:b/>
          <w:szCs w:val="24"/>
          <w:lang w:val="fr-FR"/>
        </w:rPr>
        <w:lastRenderedPageBreak/>
        <w:t>Annex</w:t>
      </w:r>
      <w:r w:rsidR="00A06BDC">
        <w:rPr>
          <w:rFonts w:asciiTheme="minorHAnsi" w:hAnsiTheme="minorHAnsi"/>
          <w:b/>
          <w:szCs w:val="24"/>
          <w:lang w:val="fr-FR"/>
        </w:rPr>
        <w:t>e</w:t>
      </w:r>
      <w:r w:rsidRPr="00D4126C">
        <w:rPr>
          <w:rFonts w:asciiTheme="minorHAnsi" w:hAnsiTheme="minorHAnsi"/>
          <w:b/>
          <w:szCs w:val="24"/>
          <w:lang w:val="fr-FR"/>
        </w:rPr>
        <w:t xml:space="preserve"> </w:t>
      </w:r>
      <w:r w:rsidR="00697D0C" w:rsidRPr="00D4126C">
        <w:rPr>
          <w:rFonts w:asciiTheme="minorHAnsi" w:hAnsiTheme="minorHAnsi"/>
          <w:b/>
          <w:szCs w:val="24"/>
          <w:lang w:val="fr-FR"/>
        </w:rPr>
        <w:t>C</w:t>
      </w:r>
      <w:r w:rsidR="00A06BDC">
        <w:rPr>
          <w:rFonts w:asciiTheme="minorHAnsi" w:hAnsiTheme="minorHAnsi"/>
          <w:b/>
          <w:szCs w:val="24"/>
          <w:lang w:val="fr-FR"/>
        </w:rPr>
        <w:t xml:space="preserve"> </w:t>
      </w:r>
      <w:r w:rsidRPr="00D4126C">
        <w:rPr>
          <w:rFonts w:asciiTheme="minorHAnsi" w:hAnsiTheme="minorHAnsi"/>
          <w:b/>
          <w:szCs w:val="24"/>
          <w:lang w:val="fr-FR"/>
        </w:rPr>
        <w:t xml:space="preserve">: </w:t>
      </w:r>
      <w:r w:rsidR="00A06BDC">
        <w:rPr>
          <w:rFonts w:asciiTheme="minorHAnsi" w:hAnsiTheme="minorHAnsi"/>
          <w:b/>
          <w:szCs w:val="24"/>
          <w:lang w:val="fr-FR"/>
        </w:rPr>
        <w:t>C</w:t>
      </w:r>
      <w:r w:rsidR="00556F6E" w:rsidRPr="00D4126C">
        <w:rPr>
          <w:rFonts w:asciiTheme="minorHAnsi" w:hAnsiTheme="minorHAnsi"/>
          <w:b/>
          <w:szCs w:val="24"/>
          <w:lang w:val="fr-FR"/>
        </w:rPr>
        <w:t>ollaborat</w:t>
      </w:r>
      <w:r w:rsidR="00A06BDC">
        <w:rPr>
          <w:rFonts w:asciiTheme="minorHAnsi" w:hAnsiTheme="minorHAnsi"/>
          <w:b/>
          <w:szCs w:val="24"/>
          <w:lang w:val="fr-FR"/>
        </w:rPr>
        <w:t>eurs potentiels</w:t>
      </w:r>
    </w:p>
    <w:p w:rsidR="00DF795A" w:rsidRDefault="00DF795A" w:rsidP="00A673F6">
      <w:pPr>
        <w:rPr>
          <w:rFonts w:asciiTheme="minorHAnsi" w:hAnsiTheme="minorHAnsi"/>
          <w:noProof/>
          <w:szCs w:val="24"/>
          <w:lang w:val="en-US"/>
        </w:rPr>
      </w:pPr>
    </w:p>
    <w:p w:rsidR="00740B28" w:rsidRPr="00D4126C" w:rsidRDefault="00DF795A" w:rsidP="00A673F6">
      <w:pPr>
        <w:rPr>
          <w:rFonts w:asciiTheme="minorHAnsi" w:hAnsiTheme="minorHAnsi"/>
          <w:lang w:val="fr-FR"/>
        </w:rPr>
      </w:pPr>
      <w:r w:rsidRPr="00DF795A">
        <w:rPr>
          <w:noProof/>
          <w:szCs w:val="24"/>
          <w:lang w:val="en-US"/>
        </w:rPr>
        <w:drawing>
          <wp:inline distT="0" distB="0" distL="0" distR="0">
            <wp:extent cx="8616950" cy="4554789"/>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8621892" cy="4557401"/>
                    </a:xfrm>
                    <a:prstGeom prst="rect">
                      <a:avLst/>
                    </a:prstGeom>
                    <a:noFill/>
                    <a:ln w="9525">
                      <a:noFill/>
                      <a:miter lim="800000"/>
                      <a:headEnd/>
                      <a:tailEnd/>
                    </a:ln>
                  </pic:spPr>
                </pic:pic>
              </a:graphicData>
            </a:graphic>
          </wp:inline>
        </w:drawing>
      </w:r>
      <w:r w:rsidR="002F7270" w:rsidRPr="00D4126C">
        <w:rPr>
          <w:rFonts w:asciiTheme="minorHAnsi" w:hAnsiTheme="minorHAnsi"/>
          <w:szCs w:val="24"/>
          <w:lang w:val="fr-FR"/>
        </w:rPr>
        <w:br w:type="page"/>
      </w:r>
    </w:p>
    <w:p w:rsidR="002F7270" w:rsidRPr="00D4126C" w:rsidRDefault="00DF795A" w:rsidP="00A673F6">
      <w:pPr>
        <w:rPr>
          <w:rFonts w:asciiTheme="minorHAnsi" w:hAnsiTheme="minorHAnsi"/>
          <w:b/>
          <w:szCs w:val="24"/>
          <w:lang w:val="fr-FR"/>
        </w:rPr>
      </w:pPr>
      <w:r w:rsidRPr="00DF795A">
        <w:rPr>
          <w:noProof/>
          <w:szCs w:val="24"/>
          <w:lang w:val="en-US"/>
        </w:rPr>
        <w:lastRenderedPageBreak/>
        <w:drawing>
          <wp:inline distT="0" distB="0" distL="0" distR="0">
            <wp:extent cx="8540750" cy="5162872"/>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8545648" cy="5165833"/>
                    </a:xfrm>
                    <a:prstGeom prst="rect">
                      <a:avLst/>
                    </a:prstGeom>
                    <a:noFill/>
                    <a:ln w="9525">
                      <a:noFill/>
                      <a:miter lim="800000"/>
                      <a:headEnd/>
                      <a:tailEnd/>
                    </a:ln>
                  </pic:spPr>
                </pic:pic>
              </a:graphicData>
            </a:graphic>
          </wp:inline>
        </w:drawing>
      </w:r>
    </w:p>
    <w:p w:rsidR="002F7270" w:rsidRPr="00D4126C" w:rsidRDefault="002F7270" w:rsidP="00A673F6">
      <w:pPr>
        <w:rPr>
          <w:rFonts w:asciiTheme="minorHAnsi" w:hAnsiTheme="minorHAnsi"/>
          <w:b/>
          <w:szCs w:val="24"/>
          <w:lang w:val="fr-FR"/>
        </w:rPr>
      </w:pPr>
    </w:p>
    <w:p w:rsidR="004E3B74" w:rsidRPr="00D4126C" w:rsidRDefault="004E3B74" w:rsidP="00A673F6">
      <w:pPr>
        <w:rPr>
          <w:rFonts w:asciiTheme="minorHAnsi" w:hAnsiTheme="minorHAnsi"/>
          <w:b/>
          <w:szCs w:val="24"/>
          <w:lang w:val="fr-FR"/>
        </w:rPr>
      </w:pPr>
    </w:p>
    <w:p w:rsidR="00143B2B" w:rsidRPr="00D4126C" w:rsidRDefault="00143B2B" w:rsidP="00A673F6">
      <w:pPr>
        <w:rPr>
          <w:rFonts w:asciiTheme="minorHAnsi" w:hAnsiTheme="minorHAnsi"/>
          <w:b/>
          <w:szCs w:val="24"/>
          <w:lang w:val="fr-FR"/>
        </w:rPr>
      </w:pPr>
    </w:p>
    <w:p w:rsidR="002F7270" w:rsidRPr="00D4126C" w:rsidRDefault="00DF795A" w:rsidP="00A673F6">
      <w:pPr>
        <w:rPr>
          <w:rFonts w:asciiTheme="minorHAnsi" w:hAnsiTheme="minorHAnsi"/>
          <w:b/>
          <w:szCs w:val="24"/>
          <w:lang w:val="fr-FR"/>
        </w:rPr>
      </w:pPr>
      <w:r w:rsidRPr="00DF795A">
        <w:rPr>
          <w:noProof/>
          <w:szCs w:val="24"/>
          <w:lang w:val="en-US"/>
        </w:rPr>
        <w:lastRenderedPageBreak/>
        <w:drawing>
          <wp:inline distT="0" distB="0" distL="0" distR="0">
            <wp:extent cx="8540750" cy="5507062"/>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8545648" cy="5510220"/>
                    </a:xfrm>
                    <a:prstGeom prst="rect">
                      <a:avLst/>
                    </a:prstGeom>
                    <a:noFill/>
                    <a:ln w="9525">
                      <a:noFill/>
                      <a:miter lim="800000"/>
                      <a:headEnd/>
                      <a:tailEnd/>
                    </a:ln>
                  </pic:spPr>
                </pic:pic>
              </a:graphicData>
            </a:graphic>
          </wp:inline>
        </w:drawing>
      </w:r>
    </w:p>
    <w:p w:rsidR="004E3B74" w:rsidRPr="00D4126C" w:rsidRDefault="004E3B74" w:rsidP="00A673F6">
      <w:pPr>
        <w:rPr>
          <w:rFonts w:asciiTheme="minorHAnsi" w:hAnsiTheme="minorHAnsi"/>
          <w:b/>
          <w:szCs w:val="24"/>
          <w:lang w:val="fr-FR"/>
        </w:rPr>
      </w:pPr>
    </w:p>
    <w:p w:rsidR="00E5608A" w:rsidRDefault="00BC3FBC" w:rsidP="00A673F6">
      <w:pPr>
        <w:rPr>
          <w:rFonts w:asciiTheme="minorHAnsi" w:hAnsiTheme="minorHAnsi"/>
          <w:b/>
          <w:szCs w:val="24"/>
          <w:lang w:val="fr-FR"/>
        </w:rPr>
      </w:pPr>
      <w:r w:rsidRPr="00BC3FBC">
        <w:rPr>
          <w:noProof/>
          <w:szCs w:val="24"/>
          <w:lang w:val="en-US"/>
        </w:rPr>
        <w:lastRenderedPageBreak/>
        <w:drawing>
          <wp:inline distT="0" distB="0" distL="0" distR="0">
            <wp:extent cx="8540750" cy="5202893"/>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8545648" cy="5205877"/>
                    </a:xfrm>
                    <a:prstGeom prst="rect">
                      <a:avLst/>
                    </a:prstGeom>
                    <a:noFill/>
                    <a:ln w="9525">
                      <a:noFill/>
                      <a:miter lim="800000"/>
                      <a:headEnd/>
                      <a:tailEnd/>
                    </a:ln>
                  </pic:spPr>
                </pic:pic>
              </a:graphicData>
            </a:graphic>
          </wp:inline>
        </w:drawing>
      </w:r>
    </w:p>
    <w:p w:rsidR="00BC3FBC" w:rsidRDefault="00BC3FBC" w:rsidP="00A673F6">
      <w:pPr>
        <w:rPr>
          <w:rFonts w:asciiTheme="minorHAnsi" w:hAnsiTheme="minorHAnsi"/>
          <w:b/>
          <w:szCs w:val="24"/>
          <w:lang w:val="fr-FR"/>
        </w:rPr>
      </w:pPr>
    </w:p>
    <w:p w:rsidR="00BC3FBC" w:rsidRPr="00D4126C" w:rsidRDefault="00BC3FBC" w:rsidP="00A673F6">
      <w:pPr>
        <w:rPr>
          <w:rFonts w:asciiTheme="minorHAnsi" w:hAnsiTheme="minorHAnsi"/>
          <w:b/>
          <w:szCs w:val="24"/>
          <w:lang w:val="fr-FR"/>
        </w:rPr>
      </w:pPr>
    </w:p>
    <w:p w:rsidR="00BC3FBC" w:rsidRDefault="00BC3FBC" w:rsidP="00A673F6">
      <w:pPr>
        <w:rPr>
          <w:rFonts w:asciiTheme="minorHAnsi" w:hAnsiTheme="minorHAnsi"/>
          <w:noProof/>
          <w:lang w:val="fr-FR" w:eastAsia="en-GB"/>
        </w:rPr>
      </w:pPr>
      <w:r w:rsidRPr="00BC3FBC">
        <w:rPr>
          <w:noProof/>
          <w:lang w:val="en-US"/>
        </w:rPr>
        <w:lastRenderedPageBreak/>
        <w:drawing>
          <wp:inline distT="0" distB="0" distL="0" distR="0">
            <wp:extent cx="8464550" cy="5735588"/>
            <wp:effectExtent l="1905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8475585" cy="5743065"/>
                    </a:xfrm>
                    <a:prstGeom prst="rect">
                      <a:avLst/>
                    </a:prstGeom>
                    <a:noFill/>
                    <a:ln w="9525">
                      <a:noFill/>
                      <a:miter lim="800000"/>
                      <a:headEnd/>
                      <a:tailEnd/>
                    </a:ln>
                  </pic:spPr>
                </pic:pic>
              </a:graphicData>
            </a:graphic>
          </wp:inline>
        </w:drawing>
      </w:r>
    </w:p>
    <w:p w:rsidR="00BC3FBC" w:rsidRDefault="00BC3FBC" w:rsidP="00A673F6">
      <w:pPr>
        <w:rPr>
          <w:rFonts w:asciiTheme="minorHAnsi" w:hAnsiTheme="minorHAnsi"/>
          <w:noProof/>
          <w:lang w:val="fr-FR" w:eastAsia="en-GB"/>
        </w:rPr>
      </w:pPr>
    </w:p>
    <w:p w:rsidR="00BC3FBC" w:rsidRDefault="00BC3FBC" w:rsidP="00A673F6">
      <w:pPr>
        <w:rPr>
          <w:rFonts w:asciiTheme="minorHAnsi" w:hAnsiTheme="minorHAnsi"/>
          <w:noProof/>
          <w:lang w:val="fr-FR" w:eastAsia="en-GB"/>
        </w:rPr>
      </w:pPr>
      <w:r w:rsidRPr="00BC3FBC">
        <w:rPr>
          <w:noProof/>
          <w:lang w:val="en-US"/>
        </w:rPr>
        <w:drawing>
          <wp:inline distT="0" distB="0" distL="0" distR="0">
            <wp:extent cx="8464550" cy="5227870"/>
            <wp:effectExtent l="19050" t="0" r="0"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8468796" cy="5230493"/>
                    </a:xfrm>
                    <a:prstGeom prst="rect">
                      <a:avLst/>
                    </a:prstGeom>
                    <a:noFill/>
                    <a:ln w="9525">
                      <a:noFill/>
                      <a:miter lim="800000"/>
                      <a:headEnd/>
                      <a:tailEnd/>
                    </a:ln>
                  </pic:spPr>
                </pic:pic>
              </a:graphicData>
            </a:graphic>
          </wp:inline>
        </w:drawing>
      </w:r>
    </w:p>
    <w:p w:rsidR="00BC3FBC" w:rsidRDefault="00BC3FBC" w:rsidP="00A673F6">
      <w:pPr>
        <w:rPr>
          <w:rFonts w:asciiTheme="minorHAnsi" w:hAnsiTheme="minorHAnsi"/>
          <w:noProof/>
          <w:lang w:val="fr-FR" w:eastAsia="en-GB"/>
        </w:rPr>
      </w:pPr>
    </w:p>
    <w:p w:rsidR="00BC3FBC" w:rsidRPr="00D4126C" w:rsidRDefault="00BC3FBC" w:rsidP="00A673F6">
      <w:pPr>
        <w:rPr>
          <w:rFonts w:asciiTheme="minorHAnsi" w:hAnsiTheme="minorHAnsi"/>
          <w:noProof/>
          <w:lang w:val="fr-FR" w:eastAsia="en-GB"/>
        </w:rPr>
        <w:sectPr w:rsidR="00BC3FBC" w:rsidRPr="00D4126C" w:rsidSect="00C32B30">
          <w:footerReference w:type="default" r:id="rId22"/>
          <w:pgSz w:w="16838" w:h="11906" w:orient="landscape"/>
          <w:pgMar w:top="1440" w:right="1440" w:bottom="1440" w:left="1440" w:header="708" w:footer="708" w:gutter="0"/>
          <w:cols w:space="708"/>
          <w:docGrid w:linePitch="360"/>
        </w:sectPr>
      </w:pPr>
      <w:r w:rsidRPr="00BC3FBC">
        <w:rPr>
          <w:noProof/>
          <w:lang w:val="en-US"/>
        </w:rPr>
        <w:lastRenderedPageBreak/>
        <w:drawing>
          <wp:inline distT="0" distB="0" distL="0" distR="0">
            <wp:extent cx="8516625" cy="5715000"/>
            <wp:effectExtent l="1905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8536614" cy="5728414"/>
                    </a:xfrm>
                    <a:prstGeom prst="rect">
                      <a:avLst/>
                    </a:prstGeom>
                    <a:noFill/>
                    <a:ln w="9525">
                      <a:noFill/>
                      <a:miter lim="800000"/>
                      <a:headEnd/>
                      <a:tailEnd/>
                    </a:ln>
                  </pic:spPr>
                </pic:pic>
              </a:graphicData>
            </a:graphic>
          </wp:inline>
        </w:drawing>
      </w:r>
    </w:p>
    <w:p w:rsidR="00CA0A8E" w:rsidRPr="00D4126C" w:rsidRDefault="00CA0A8E" w:rsidP="00A673F6">
      <w:pPr>
        <w:rPr>
          <w:rFonts w:asciiTheme="minorHAnsi" w:hAnsiTheme="minorHAnsi"/>
          <w:b/>
          <w:szCs w:val="24"/>
          <w:lang w:val="fr-FR"/>
        </w:rPr>
      </w:pPr>
      <w:r w:rsidRPr="00D4126C">
        <w:rPr>
          <w:rFonts w:asciiTheme="minorHAnsi" w:hAnsiTheme="minorHAnsi"/>
          <w:b/>
          <w:szCs w:val="24"/>
          <w:lang w:val="fr-FR"/>
        </w:rPr>
        <w:lastRenderedPageBreak/>
        <w:t>Annex</w:t>
      </w:r>
      <w:r w:rsidR="0022077E" w:rsidRPr="00D4126C">
        <w:rPr>
          <w:rFonts w:asciiTheme="minorHAnsi" w:hAnsiTheme="minorHAnsi"/>
          <w:b/>
          <w:szCs w:val="24"/>
          <w:lang w:val="fr-FR"/>
        </w:rPr>
        <w:t>e</w:t>
      </w:r>
      <w:r w:rsidR="00685BC2" w:rsidRPr="00D4126C">
        <w:rPr>
          <w:rFonts w:asciiTheme="minorHAnsi" w:hAnsiTheme="minorHAnsi"/>
          <w:b/>
          <w:szCs w:val="24"/>
          <w:lang w:val="fr-FR"/>
        </w:rPr>
        <w:t xml:space="preserve"> </w:t>
      </w:r>
      <w:r w:rsidR="00697D0C" w:rsidRPr="00D4126C">
        <w:rPr>
          <w:rFonts w:asciiTheme="minorHAnsi" w:hAnsiTheme="minorHAnsi"/>
          <w:b/>
          <w:szCs w:val="24"/>
          <w:lang w:val="fr-FR"/>
        </w:rPr>
        <w:t>D</w:t>
      </w:r>
      <w:r w:rsidR="0022077E" w:rsidRPr="00D4126C">
        <w:rPr>
          <w:rFonts w:asciiTheme="minorHAnsi" w:hAnsiTheme="minorHAnsi"/>
          <w:b/>
          <w:szCs w:val="24"/>
          <w:lang w:val="fr-FR"/>
        </w:rPr>
        <w:t xml:space="preserve"> </w:t>
      </w:r>
      <w:r w:rsidRPr="00D4126C">
        <w:rPr>
          <w:rFonts w:asciiTheme="minorHAnsi" w:hAnsiTheme="minorHAnsi"/>
          <w:b/>
          <w:szCs w:val="24"/>
          <w:lang w:val="fr-FR"/>
        </w:rPr>
        <w:t xml:space="preserve">: </w:t>
      </w:r>
      <w:r w:rsidR="007A2B43" w:rsidRPr="00D4126C">
        <w:rPr>
          <w:rFonts w:asciiTheme="minorHAnsi" w:hAnsiTheme="minorHAnsi"/>
          <w:b/>
          <w:szCs w:val="24"/>
          <w:lang w:val="fr-FR"/>
        </w:rPr>
        <w:t>Représentation graphique</w:t>
      </w:r>
      <w:r w:rsidR="0022077E" w:rsidRPr="00D4126C">
        <w:rPr>
          <w:rFonts w:asciiTheme="minorHAnsi" w:hAnsiTheme="minorHAnsi"/>
          <w:b/>
          <w:szCs w:val="24"/>
          <w:lang w:val="fr-FR"/>
        </w:rPr>
        <w:t xml:space="preserve"> des collaborateurs po</w:t>
      </w:r>
      <w:r w:rsidR="00AA621D" w:rsidRPr="00D4126C">
        <w:rPr>
          <w:rFonts w:asciiTheme="minorHAnsi" w:hAnsiTheme="minorHAnsi"/>
          <w:b/>
          <w:szCs w:val="24"/>
          <w:lang w:val="fr-FR"/>
        </w:rPr>
        <w:t>tenti</w:t>
      </w:r>
      <w:r w:rsidR="0022077E" w:rsidRPr="00D4126C">
        <w:rPr>
          <w:rFonts w:asciiTheme="minorHAnsi" w:hAnsiTheme="minorHAnsi"/>
          <w:b/>
          <w:szCs w:val="24"/>
          <w:lang w:val="fr-FR"/>
        </w:rPr>
        <w:t>els</w:t>
      </w:r>
    </w:p>
    <w:p w:rsidR="00CA0A8E" w:rsidRPr="00D4126C" w:rsidRDefault="00CA0A8E" w:rsidP="00A673F6">
      <w:pPr>
        <w:rPr>
          <w:rFonts w:asciiTheme="minorHAnsi" w:hAnsiTheme="minorHAnsi"/>
          <w:szCs w:val="24"/>
          <w:lang w:val="fr-FR"/>
        </w:rPr>
      </w:pPr>
    </w:p>
    <w:p w:rsidR="00CA0A8E" w:rsidRPr="00D4126C" w:rsidRDefault="007A2B43" w:rsidP="00A673F6">
      <w:pPr>
        <w:rPr>
          <w:rFonts w:asciiTheme="minorHAnsi" w:hAnsiTheme="minorHAnsi"/>
          <w:sz w:val="22"/>
          <w:szCs w:val="22"/>
          <w:lang w:val="fr-FR"/>
        </w:rPr>
      </w:pPr>
      <w:r w:rsidRPr="00D4126C">
        <w:rPr>
          <w:rFonts w:asciiTheme="minorHAnsi" w:hAnsiTheme="minorHAnsi"/>
          <w:sz w:val="22"/>
          <w:szCs w:val="22"/>
          <w:lang w:val="fr-FR"/>
        </w:rPr>
        <w:t>Il s’agit d</w:t>
      </w:r>
      <w:r w:rsidR="005A59E1">
        <w:rPr>
          <w:rFonts w:asciiTheme="minorHAnsi" w:hAnsiTheme="minorHAnsi"/>
          <w:sz w:val="22"/>
          <w:szCs w:val="22"/>
          <w:lang w:val="fr-FR"/>
        </w:rPr>
        <w:t xml:space="preserve">’une représentation graphique des </w:t>
      </w:r>
      <w:r w:rsidRPr="00D4126C">
        <w:rPr>
          <w:rFonts w:asciiTheme="minorHAnsi" w:hAnsiTheme="minorHAnsi"/>
          <w:sz w:val="22"/>
          <w:szCs w:val="22"/>
          <w:lang w:val="fr-FR"/>
        </w:rPr>
        <w:t>acteurs œuvrant dans les secteurs du développement durable, du climat et de l’environnement qui sont le</w:t>
      </w:r>
      <w:r w:rsidR="005A59E1">
        <w:rPr>
          <w:rFonts w:asciiTheme="minorHAnsi" w:hAnsiTheme="minorHAnsi"/>
          <w:sz w:val="22"/>
          <w:szCs w:val="22"/>
          <w:lang w:val="fr-FR"/>
        </w:rPr>
        <w:t>s</w:t>
      </w:r>
      <w:r w:rsidRPr="00D4126C">
        <w:rPr>
          <w:rFonts w:asciiTheme="minorHAnsi" w:hAnsiTheme="minorHAnsi"/>
          <w:sz w:val="22"/>
          <w:szCs w:val="22"/>
          <w:lang w:val="fr-FR"/>
        </w:rPr>
        <w:t xml:space="preserve"> plus pertinents pour Ramsar</w:t>
      </w:r>
      <w:r w:rsidR="003B4AD5" w:rsidRPr="00D4126C">
        <w:rPr>
          <w:rFonts w:asciiTheme="minorHAnsi" w:hAnsiTheme="minorHAnsi"/>
          <w:sz w:val="22"/>
          <w:szCs w:val="22"/>
          <w:lang w:val="fr-FR"/>
        </w:rPr>
        <w:t xml:space="preserve">. </w:t>
      </w:r>
    </w:p>
    <w:p w:rsidR="003B4AD5" w:rsidRPr="00D4126C" w:rsidRDefault="003B4AD5" w:rsidP="00A673F6">
      <w:pPr>
        <w:rPr>
          <w:rFonts w:asciiTheme="minorHAnsi" w:hAnsiTheme="minorHAnsi"/>
          <w:sz w:val="22"/>
          <w:szCs w:val="22"/>
          <w:lang w:val="fr-FR"/>
        </w:rPr>
      </w:pPr>
    </w:p>
    <w:p w:rsidR="00CA0A8E" w:rsidRPr="00D4126C" w:rsidRDefault="007A2B43" w:rsidP="00A673F6">
      <w:pPr>
        <w:rPr>
          <w:rFonts w:asciiTheme="minorHAnsi" w:hAnsiTheme="minorHAnsi"/>
          <w:sz w:val="22"/>
          <w:szCs w:val="22"/>
          <w:lang w:val="fr-FR"/>
        </w:rPr>
      </w:pPr>
      <w:r w:rsidRPr="00D4126C">
        <w:rPr>
          <w:rFonts w:asciiTheme="minorHAnsi" w:hAnsiTheme="minorHAnsi"/>
          <w:sz w:val="22"/>
          <w:szCs w:val="22"/>
          <w:lang w:val="fr-FR"/>
        </w:rPr>
        <w:t>La taille relative des cercles indique le montant déclaré ou estimé de leur budget de fonctionnement</w:t>
      </w:r>
      <w:r w:rsidR="00CA0A8E"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Les cercles bleu foncé indiquent qu’il s’agit d’institutions des Nations Unies</w:t>
      </w:r>
      <w:r w:rsidR="00CA0A8E"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F91AF7" w:rsidRPr="00D4126C">
        <w:rPr>
          <w:rFonts w:asciiTheme="minorHAnsi" w:hAnsiTheme="minorHAnsi"/>
          <w:sz w:val="22"/>
          <w:szCs w:val="22"/>
          <w:lang w:val="fr-FR"/>
        </w:rPr>
        <w:t>L</w:t>
      </w:r>
      <w:r w:rsidRPr="00D4126C">
        <w:rPr>
          <w:rFonts w:asciiTheme="minorHAnsi" w:hAnsiTheme="minorHAnsi"/>
          <w:sz w:val="22"/>
          <w:szCs w:val="22"/>
          <w:lang w:val="fr-FR"/>
        </w:rPr>
        <w:t>es cercles vert clair indiquent qu’il s’agit d’organisations et de conventions relatives à la biodiversité, et les cercles bleu clair qu’il s’agit d’organisations et de conventions portant sur l’eau</w:t>
      </w:r>
      <w:r w:rsidR="00CA0A8E" w:rsidRPr="00D4126C">
        <w:rPr>
          <w:rFonts w:asciiTheme="minorHAnsi" w:hAnsiTheme="minorHAnsi"/>
          <w:sz w:val="22"/>
          <w:szCs w:val="22"/>
          <w:lang w:val="fr-FR"/>
        </w:rPr>
        <w:t>.</w:t>
      </w:r>
    </w:p>
    <w:p w:rsidR="00685BC2" w:rsidRPr="00D4126C" w:rsidRDefault="00685BC2" w:rsidP="00A673F6">
      <w:pPr>
        <w:rPr>
          <w:rFonts w:asciiTheme="minorHAnsi" w:hAnsiTheme="minorHAnsi"/>
          <w:szCs w:val="24"/>
          <w:lang w:val="fr-FR"/>
        </w:rPr>
      </w:pPr>
    </w:p>
    <w:p w:rsidR="00685BC2" w:rsidRPr="00D4126C" w:rsidRDefault="00BC3FBC" w:rsidP="00A673F6">
      <w:pPr>
        <w:rPr>
          <w:rFonts w:asciiTheme="minorHAnsi" w:hAnsiTheme="minorHAnsi"/>
          <w:szCs w:val="24"/>
          <w:lang w:val="fr-FR"/>
        </w:rPr>
      </w:pPr>
      <w:r w:rsidRPr="00BC3FBC">
        <w:rPr>
          <w:rFonts w:asciiTheme="minorHAnsi" w:hAnsiTheme="minorHAnsi"/>
          <w:noProof/>
          <w:szCs w:val="24"/>
          <w:lang w:val="en-US"/>
        </w:rPr>
        <w:drawing>
          <wp:inline distT="0" distB="0" distL="0" distR="0">
            <wp:extent cx="5731510" cy="3568110"/>
            <wp:effectExtent l="0" t="0" r="2540" b="0"/>
            <wp:docPr id="33"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80805" cy="5342507"/>
                      <a:chOff x="311675" y="1412776"/>
                      <a:chExt cx="8580805" cy="5342507"/>
                    </a:xfrm>
                  </a:grpSpPr>
                  <a:grpSp>
                    <a:nvGrpSpPr>
                      <a:cNvPr id="65" name="Group 64"/>
                      <a:cNvGrpSpPr/>
                    </a:nvGrpSpPr>
                    <a:grpSpPr>
                      <a:xfrm>
                        <a:off x="311675" y="1412776"/>
                        <a:ext cx="8580805" cy="5342507"/>
                        <a:chOff x="311675" y="1412776"/>
                        <a:chExt cx="8580805" cy="5342507"/>
                      </a:xfrm>
                    </a:grpSpPr>
                    <a:sp>
                      <a:nvSpPr>
                        <a:cNvPr id="36" name="Oval 35"/>
                        <a:cNvSpPr/>
                      </a:nvSpPr>
                      <a:spPr>
                        <a:xfrm>
                          <a:off x="6894778" y="5299218"/>
                          <a:ext cx="293413" cy="276234"/>
                        </a:xfrm>
                        <a:prstGeom prst="ellipse">
                          <a:avLst/>
                        </a:prstGeom>
                        <a:solidFill>
                          <a:srgbClr val="00B0F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Oval 24"/>
                        <a:cNvSpPr/>
                      </a:nvSpPr>
                      <a:spPr>
                        <a:xfrm>
                          <a:off x="6884782" y="4077481"/>
                          <a:ext cx="1107658" cy="1142576"/>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b="1" dirty="0" smtClean="0">
                                <a:solidFill>
                                  <a:prstClr val="white"/>
                                </a:solidFill>
                              </a:rPr>
                              <a:t>PNUE</a:t>
                            </a:r>
                            <a:endParaRPr lang="en-GB"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cNvSpPr/>
                      </a:nvSpPr>
                      <a:spPr>
                        <a:xfrm>
                          <a:off x="3824302" y="4503389"/>
                          <a:ext cx="1158466" cy="1212675"/>
                        </a:xfrm>
                        <a:prstGeom prst="ellipse">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sz="1600" b="1" dirty="0" smtClean="0">
                                <a:solidFill>
                                  <a:srgbClr val="04617B">
                                    <a:lumMod val="50000"/>
                                  </a:srgbClr>
                                </a:solidFill>
                              </a:rPr>
                              <a:t>Birdlife Intl</a:t>
                            </a:r>
                            <a:r>
                              <a:rPr lang="en-GB" sz="2000" b="1" dirty="0" smtClean="0">
                                <a:solidFill>
                                  <a:srgbClr val="04617B">
                                    <a:lumMod val="50000"/>
                                  </a:srgbClr>
                                </a:solidFill>
                              </a:rPr>
                              <a:t>.</a:t>
                            </a:r>
                            <a:endParaRPr lang="en-GB" sz="2000" b="1" dirty="0">
                              <a:solidFill>
                                <a:srgbClr val="04617B">
                                  <a:lumMod val="50000"/>
                                </a:srgb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 name="Straight Arrow Connector 8"/>
                        <a:cNvCxnSpPr/>
                      </a:nvCxnSpPr>
                      <a:spPr>
                        <a:xfrm>
                          <a:off x="4427984" y="1808820"/>
                          <a:ext cx="0" cy="4572508"/>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11" name="Straight Arrow Connector 10"/>
                        <a:cNvCxnSpPr/>
                      </a:nvCxnSpPr>
                      <a:spPr>
                        <a:xfrm>
                          <a:off x="311675" y="4095074"/>
                          <a:ext cx="8364781" cy="0"/>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12" name="Oval 11"/>
                        <a:cNvSpPr/>
                      </a:nvSpPr>
                      <a:spPr>
                        <a:xfrm>
                          <a:off x="6386871" y="1668096"/>
                          <a:ext cx="2168412" cy="210698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b="1" dirty="0" smtClean="0">
                                <a:solidFill>
                                  <a:prstClr val="white"/>
                                </a:solidFill>
                              </a:rPr>
                              <a:t>PNUD</a:t>
                            </a:r>
                            <a:endParaRPr lang="en-GB"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4348890" y="5867817"/>
                          <a:ext cx="189820" cy="198021"/>
                        </a:xfrm>
                        <a:prstGeom prst="ellipse">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200"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3741817" y="5686462"/>
                          <a:ext cx="498505" cy="467147"/>
                        </a:xfrm>
                        <a:prstGeom prst="ellipse">
                          <a:avLst/>
                        </a:pr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sz="1100" b="1" dirty="0" smtClean="0">
                                <a:solidFill>
                                  <a:prstClr val="black"/>
                                </a:solidFill>
                              </a:rPr>
                              <a:t>IMWI</a:t>
                            </a:r>
                            <a:endParaRPr lang="en-GB" sz="1100" b="1"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3439602" y="6385951"/>
                          <a:ext cx="200567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solidFill>
                                  <a:prstClr val="white">
                                    <a:lumMod val="65000"/>
                                  </a:prstClr>
                                </a:solidFill>
                                <a:latin typeface="Arial" pitchFamily="34" charset="0"/>
                                <a:cs typeface="Arial" pitchFamily="34" charset="0"/>
                              </a:rPr>
                              <a:t>Question unique</a:t>
                            </a:r>
                            <a:endParaRPr lang="en-GB" b="1" dirty="0">
                              <a:solidFill>
                                <a:prstClr val="white">
                                  <a:lumMod val="65000"/>
                                </a:prstClr>
                              </a:solidFill>
                              <a:latin typeface="Arial" pitchFamily="34" charset="0"/>
                              <a:cs typeface="Arial" pitchFamily="34" charset="0"/>
                            </a:endParaRPr>
                          </a:p>
                        </a:txBody>
                        <a:useSpRect/>
                      </a:txSp>
                    </a:sp>
                    <a:sp>
                      <a:nvSpPr>
                        <a:cNvPr id="19" name="TextBox 18"/>
                        <a:cNvSpPr txBox="1"/>
                      </a:nvSpPr>
                      <a:spPr>
                        <a:xfrm>
                          <a:off x="4110529" y="3748950"/>
                          <a:ext cx="71045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solidFill>
                                  <a:prstClr val="white">
                                    <a:lumMod val="65000"/>
                                  </a:prstClr>
                                </a:solidFill>
                                <a:latin typeface="Arial" pitchFamily="34" charset="0"/>
                                <a:cs typeface="Arial" pitchFamily="34" charset="0"/>
                              </a:rPr>
                              <a:t>ONG</a:t>
                            </a:r>
                            <a:endParaRPr lang="en-GB" b="1" dirty="0">
                              <a:solidFill>
                                <a:prstClr val="white">
                                  <a:lumMod val="65000"/>
                                </a:prstClr>
                              </a:solidFill>
                              <a:latin typeface="Arial" pitchFamily="34" charset="0"/>
                              <a:cs typeface="Arial" pitchFamily="34" charset="0"/>
                            </a:endParaRPr>
                          </a:p>
                        </a:txBody>
                        <a:useSpRect/>
                      </a:txSp>
                    </a:sp>
                    <a:sp>
                      <a:nvSpPr>
                        <a:cNvPr id="20" name="TextBox 19"/>
                        <a:cNvSpPr txBox="1"/>
                      </a:nvSpPr>
                      <a:spPr>
                        <a:xfrm>
                          <a:off x="2406901" y="3744904"/>
                          <a:ext cx="1745991"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solidFill>
                                  <a:prstClr val="white">
                                    <a:lumMod val="65000"/>
                                  </a:prstClr>
                                </a:solidFill>
                                <a:latin typeface="Arial" pitchFamily="34" charset="0"/>
                                <a:cs typeface="Arial" pitchFamily="34" charset="0"/>
                              </a:rPr>
                              <a:t>Org. </a:t>
                            </a:r>
                            <a:r>
                              <a:rPr lang="en-GB" b="1" dirty="0" err="1" smtClean="0">
                                <a:solidFill>
                                  <a:prstClr val="white">
                                    <a:lumMod val="65000"/>
                                  </a:prstClr>
                                </a:solidFill>
                                <a:latin typeface="Arial" pitchFamily="34" charset="0"/>
                                <a:cs typeface="Arial" pitchFamily="34" charset="0"/>
                              </a:rPr>
                              <a:t>caritative</a:t>
                            </a:r>
                            <a:endParaRPr lang="en-GB" b="1" dirty="0">
                              <a:solidFill>
                                <a:prstClr val="white">
                                  <a:lumMod val="65000"/>
                                </a:prstClr>
                              </a:solidFill>
                              <a:latin typeface="Arial" pitchFamily="34" charset="0"/>
                              <a:cs typeface="Arial" pitchFamily="34" charset="0"/>
                            </a:endParaRPr>
                          </a:p>
                        </a:txBody>
                        <a:useSpRect/>
                      </a:txSp>
                    </a:sp>
                    <a:sp>
                      <a:nvSpPr>
                        <a:cNvPr id="21" name="TextBox 20"/>
                        <a:cNvSpPr txBox="1"/>
                      </a:nvSpPr>
                      <a:spPr>
                        <a:xfrm>
                          <a:off x="588570" y="3754316"/>
                          <a:ext cx="1031051"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err="1" smtClean="0">
                                <a:solidFill>
                                  <a:prstClr val="white">
                                    <a:lumMod val="65000"/>
                                  </a:prstClr>
                                </a:solidFill>
                                <a:latin typeface="Arial" pitchFamily="34" charset="0"/>
                                <a:cs typeface="Arial" pitchFamily="34" charset="0"/>
                              </a:rPr>
                              <a:t>Secteur</a:t>
                            </a:r>
                            <a:endParaRPr lang="en-GB" b="1" dirty="0" smtClean="0">
                              <a:solidFill>
                                <a:prstClr val="white">
                                  <a:lumMod val="65000"/>
                                </a:prstClr>
                              </a:solidFill>
                              <a:latin typeface="Arial" pitchFamily="34" charset="0"/>
                              <a:cs typeface="Arial" pitchFamily="34" charset="0"/>
                            </a:endParaRPr>
                          </a:p>
                          <a:p>
                            <a:r>
                              <a:rPr lang="en-GB" b="1" dirty="0" err="1" smtClean="0">
                                <a:solidFill>
                                  <a:prstClr val="white">
                                    <a:lumMod val="65000"/>
                                  </a:prstClr>
                                </a:solidFill>
                                <a:latin typeface="Arial" pitchFamily="34" charset="0"/>
                                <a:cs typeface="Arial" pitchFamily="34" charset="0"/>
                              </a:rPr>
                              <a:t>privé</a:t>
                            </a:r>
                            <a:endParaRPr lang="en-GB" b="1" dirty="0">
                              <a:solidFill>
                                <a:prstClr val="white">
                                  <a:lumMod val="65000"/>
                                </a:prstClr>
                              </a:solidFill>
                              <a:latin typeface="Arial" pitchFamily="34" charset="0"/>
                              <a:cs typeface="Arial" pitchFamily="34" charset="0"/>
                            </a:endParaRPr>
                          </a:p>
                        </a:txBody>
                        <a:useSpRect/>
                      </a:txSp>
                    </a:sp>
                    <a:sp>
                      <a:nvSpPr>
                        <a:cNvPr id="22" name="TextBox 21"/>
                        <a:cNvSpPr txBox="1"/>
                      </a:nvSpPr>
                      <a:spPr>
                        <a:xfrm>
                          <a:off x="3285421" y="1499407"/>
                          <a:ext cx="2390398"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solidFill>
                                  <a:prstClr val="white">
                                    <a:lumMod val="65000"/>
                                  </a:prstClr>
                                </a:solidFill>
                                <a:latin typeface="Arial" pitchFamily="34" charset="0"/>
                                <a:cs typeface="Arial" pitchFamily="34" charset="0"/>
                              </a:rPr>
                              <a:t>Questions multiples</a:t>
                            </a:r>
                            <a:endParaRPr lang="en-GB" b="1" dirty="0">
                              <a:solidFill>
                                <a:prstClr val="white">
                                  <a:lumMod val="65000"/>
                                </a:prstClr>
                              </a:solidFill>
                              <a:latin typeface="Arial" pitchFamily="34" charset="0"/>
                              <a:cs typeface="Arial" pitchFamily="34" charset="0"/>
                            </a:endParaRPr>
                          </a:p>
                        </a:txBody>
                        <a:useSpRect/>
                      </a:txSp>
                    </a:sp>
                    <a:sp>
                      <a:nvSpPr>
                        <a:cNvPr id="23" name="TextBox 22"/>
                        <a:cNvSpPr txBox="1"/>
                      </a:nvSpPr>
                      <a:spPr>
                        <a:xfrm>
                          <a:off x="6841848" y="3775076"/>
                          <a:ext cx="1717137"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smtClean="0">
                                <a:solidFill>
                                  <a:prstClr val="white">
                                    <a:lumMod val="65000"/>
                                  </a:prstClr>
                                </a:solidFill>
                                <a:latin typeface="Arial" pitchFamily="34" charset="0"/>
                                <a:cs typeface="Arial" pitchFamily="34" charset="0"/>
                              </a:rPr>
                              <a:t>Organisation</a:t>
                            </a:r>
                          </a:p>
                          <a:p>
                            <a:r>
                              <a:rPr lang="en-GB" b="1" dirty="0" err="1" smtClean="0">
                                <a:solidFill>
                                  <a:prstClr val="white">
                                    <a:lumMod val="65000"/>
                                  </a:prstClr>
                                </a:solidFill>
                                <a:latin typeface="Arial" pitchFamily="34" charset="0"/>
                                <a:cs typeface="Arial" pitchFamily="34" charset="0"/>
                              </a:rPr>
                              <a:t>internationale</a:t>
                            </a:r>
                            <a:endParaRPr lang="en-GB" b="1" dirty="0">
                              <a:solidFill>
                                <a:prstClr val="white">
                                  <a:lumMod val="65000"/>
                                </a:prstClr>
                              </a:solidFill>
                              <a:latin typeface="Arial" pitchFamily="34" charset="0"/>
                              <a:cs typeface="Arial" pitchFamily="34" charset="0"/>
                            </a:endParaRPr>
                          </a:p>
                        </a:txBody>
                        <a:useSpRect/>
                      </a:txSp>
                    </a:sp>
                    <a:sp>
                      <a:nvSpPr>
                        <a:cNvPr id="27" name="TextBox 26"/>
                        <a:cNvSpPr txBox="1"/>
                      </a:nvSpPr>
                      <a:spPr>
                        <a:xfrm>
                          <a:off x="5521167" y="3778146"/>
                          <a:ext cx="80021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b="1" dirty="0" err="1" smtClean="0">
                                <a:solidFill>
                                  <a:prstClr val="white">
                                    <a:lumMod val="65000"/>
                                  </a:prstClr>
                                </a:solidFill>
                                <a:latin typeface="Arial" pitchFamily="34" charset="0"/>
                                <a:cs typeface="Arial" pitchFamily="34" charset="0"/>
                              </a:rPr>
                              <a:t>Traité</a:t>
                            </a:r>
                            <a:endParaRPr lang="en-GB" b="1" dirty="0">
                              <a:solidFill>
                                <a:prstClr val="white">
                                  <a:lumMod val="65000"/>
                                </a:prstClr>
                              </a:solidFill>
                              <a:latin typeface="Arial" pitchFamily="34" charset="0"/>
                              <a:cs typeface="Arial" pitchFamily="34" charset="0"/>
                            </a:endParaRPr>
                          </a:p>
                        </a:txBody>
                        <a:useSpRect/>
                      </a:txSp>
                    </a:sp>
                    <a:sp>
                      <a:nvSpPr>
                        <a:cNvPr id="29" name="Oval 28"/>
                        <a:cNvSpPr/>
                      </a:nvSpPr>
                      <a:spPr>
                        <a:xfrm>
                          <a:off x="6113663" y="4701351"/>
                          <a:ext cx="712635" cy="735984"/>
                        </a:xfrm>
                        <a:prstGeom prst="ellipse">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sz="1100" b="1" dirty="0" smtClean="0">
                                <a:solidFill>
                                  <a:srgbClr val="04617B">
                                    <a:lumMod val="50000"/>
                                  </a:srgbClr>
                                </a:solidFill>
                              </a:rPr>
                              <a:t>UICN</a:t>
                            </a:r>
                            <a:endParaRPr lang="en-GB" sz="1400" b="1" dirty="0">
                              <a:solidFill>
                                <a:srgbClr val="04617B">
                                  <a:lumMod val="50000"/>
                                </a:srgb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TextBox 29"/>
                        <a:cNvSpPr txBox="1"/>
                      </a:nvSpPr>
                      <a:spPr>
                        <a:xfrm>
                          <a:off x="4240694" y="5667939"/>
                          <a:ext cx="1039131"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Wetlands Intl</a:t>
                            </a:r>
                            <a:endParaRPr lang="en-GB" sz="1200" b="1" dirty="0">
                              <a:solidFill>
                                <a:prstClr val="black"/>
                              </a:solidFill>
                            </a:endParaRPr>
                          </a:p>
                        </a:txBody>
                        <a:useSpRect/>
                      </a:txSp>
                    </a:sp>
                    <a:sp>
                      <a:nvSpPr>
                        <a:cNvPr id="32" name="Oval 31"/>
                        <a:cNvSpPr/>
                      </a:nvSpPr>
                      <a:spPr>
                        <a:xfrm>
                          <a:off x="3041323" y="2697705"/>
                          <a:ext cx="881038" cy="801093"/>
                        </a:xfrm>
                        <a:prstGeom prst="ellipse">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GB" sz="1400" b="1" dirty="0" smtClean="0">
                                <a:solidFill>
                                  <a:srgbClr val="04617B">
                                    <a:lumMod val="50000"/>
                                  </a:srgbClr>
                                </a:solidFill>
                              </a:rPr>
                              <a:t>WWF</a:t>
                            </a:r>
                            <a:endParaRPr lang="en-GB" b="1" dirty="0">
                              <a:solidFill>
                                <a:srgbClr val="04617B">
                                  <a:lumMod val="50000"/>
                                </a:srgbClr>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Oval 32"/>
                        <a:cNvSpPr/>
                      </a:nvSpPr>
                      <a:spPr>
                        <a:xfrm>
                          <a:off x="5857550" y="4181314"/>
                          <a:ext cx="413596" cy="438665"/>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600"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Oval 33"/>
                        <a:cNvSpPr/>
                      </a:nvSpPr>
                      <a:spPr>
                        <a:xfrm>
                          <a:off x="5740688" y="5894259"/>
                          <a:ext cx="155013" cy="142108"/>
                        </a:xfrm>
                        <a:prstGeom prst="ellipse">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200"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TextBox 34"/>
                        <a:cNvSpPr txBox="1"/>
                      </a:nvSpPr>
                      <a:spPr>
                        <a:xfrm>
                          <a:off x="5318061" y="5660684"/>
                          <a:ext cx="662361"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err="1" smtClean="0">
                                <a:solidFill>
                                  <a:prstClr val="black"/>
                                </a:solidFill>
                              </a:rPr>
                              <a:t>Ramsar</a:t>
                            </a:r>
                            <a:endParaRPr lang="en-GB" sz="1200" b="1" dirty="0">
                              <a:solidFill>
                                <a:prstClr val="black"/>
                              </a:solidFill>
                            </a:endParaRPr>
                          </a:p>
                        </a:txBody>
                        <a:useSpRect/>
                      </a:txSp>
                    </a:sp>
                    <a:sp>
                      <a:nvSpPr>
                        <a:cNvPr id="37" name="Oval 36"/>
                        <a:cNvSpPr/>
                      </a:nvSpPr>
                      <a:spPr>
                        <a:xfrm>
                          <a:off x="6019233" y="5894258"/>
                          <a:ext cx="135052" cy="143697"/>
                        </a:xfrm>
                        <a:prstGeom prst="ellipse">
                          <a:avLst/>
                        </a:pr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100" b="1"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TextBox 37"/>
                        <a:cNvSpPr txBox="1"/>
                      </a:nvSpPr>
                      <a:spPr>
                        <a:xfrm>
                          <a:off x="6113663" y="5815280"/>
                          <a:ext cx="60593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UNWC</a:t>
                            </a:r>
                            <a:endParaRPr lang="en-GB" sz="1200" b="1" dirty="0">
                              <a:solidFill>
                                <a:prstClr val="black"/>
                              </a:solidFill>
                            </a:endParaRPr>
                          </a:p>
                        </a:txBody>
                        <a:useSpRect/>
                      </a:txSp>
                    </a:sp>
                    <a:sp>
                      <a:nvSpPr>
                        <a:cNvPr id="40" name="Oval 39"/>
                        <a:cNvSpPr/>
                      </a:nvSpPr>
                      <a:spPr>
                        <a:xfrm>
                          <a:off x="5725820" y="5464564"/>
                          <a:ext cx="130203" cy="123399"/>
                        </a:xfrm>
                        <a:prstGeom prst="ellipse">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200"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TextBox 41"/>
                        <a:cNvSpPr txBox="1"/>
                      </a:nvSpPr>
                      <a:spPr>
                        <a:xfrm>
                          <a:off x="5582620" y="5236921"/>
                          <a:ext cx="531043"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CITES</a:t>
                            </a:r>
                            <a:endParaRPr lang="en-GB" sz="1200" b="1" dirty="0">
                              <a:solidFill>
                                <a:prstClr val="black"/>
                              </a:solidFill>
                            </a:endParaRPr>
                          </a:p>
                        </a:txBody>
                        <a:useSpRect/>
                      </a:txSp>
                    </a:sp>
                    <a:sp>
                      <a:nvSpPr>
                        <a:cNvPr id="43" name="TextBox 42"/>
                        <a:cNvSpPr txBox="1"/>
                      </a:nvSpPr>
                      <a:spPr>
                        <a:xfrm>
                          <a:off x="5140846" y="5310965"/>
                          <a:ext cx="45076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CDB</a:t>
                            </a:r>
                            <a:endParaRPr lang="en-GB" sz="1200" b="1" dirty="0">
                              <a:solidFill>
                                <a:prstClr val="black"/>
                              </a:solidFill>
                            </a:endParaRPr>
                          </a:p>
                        </a:txBody>
                        <a:useSpRect/>
                      </a:txSp>
                    </a:sp>
                    <a:sp>
                      <a:nvSpPr>
                        <a:cNvPr id="44" name="Oval 43"/>
                        <a:cNvSpPr/>
                      </a:nvSpPr>
                      <a:spPr>
                        <a:xfrm>
                          <a:off x="5526508" y="5464565"/>
                          <a:ext cx="130203" cy="123399"/>
                        </a:xfrm>
                        <a:prstGeom prst="ellipse">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200"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4"/>
                        <a:cNvSpPr/>
                      </a:nvSpPr>
                      <a:spPr>
                        <a:xfrm>
                          <a:off x="6019233" y="6110927"/>
                          <a:ext cx="135052" cy="138590"/>
                        </a:xfrm>
                        <a:prstGeom prst="ellipse">
                          <a:avLst/>
                        </a:pr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100" b="1"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TextBox 45"/>
                        <a:cNvSpPr txBox="1"/>
                      </a:nvSpPr>
                      <a:spPr>
                        <a:xfrm>
                          <a:off x="6132159" y="6045893"/>
                          <a:ext cx="61683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UNECE</a:t>
                            </a:r>
                            <a:endParaRPr lang="en-GB" sz="1200" b="1" dirty="0">
                              <a:solidFill>
                                <a:prstClr val="black"/>
                              </a:solidFill>
                            </a:endParaRPr>
                          </a:p>
                        </a:txBody>
                        <a:useSpRect/>
                      </a:txSp>
                    </a:sp>
                    <a:sp>
                      <a:nvSpPr>
                        <a:cNvPr id="47" name="Oval 46"/>
                        <a:cNvSpPr/>
                      </a:nvSpPr>
                      <a:spPr>
                        <a:xfrm>
                          <a:off x="5748017" y="6110927"/>
                          <a:ext cx="130203" cy="123399"/>
                        </a:xfrm>
                        <a:prstGeom prst="ellipse">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200"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TextBox 47"/>
                        <a:cNvSpPr txBox="1"/>
                      </a:nvSpPr>
                      <a:spPr>
                        <a:xfrm>
                          <a:off x="5297338" y="6034126"/>
                          <a:ext cx="47320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CMS</a:t>
                            </a:r>
                            <a:endParaRPr lang="en-GB" sz="1200" b="1" dirty="0">
                              <a:solidFill>
                                <a:prstClr val="black"/>
                              </a:solidFill>
                            </a:endParaRPr>
                          </a:p>
                        </a:txBody>
                        <a:useSpRect/>
                      </a:txSp>
                    </a:sp>
                    <a:sp>
                      <a:nvSpPr>
                        <a:cNvPr id="49" name="Oval 48"/>
                        <a:cNvSpPr/>
                      </a:nvSpPr>
                      <a:spPr>
                        <a:xfrm>
                          <a:off x="4334501" y="4262874"/>
                          <a:ext cx="189820" cy="198021"/>
                        </a:xfrm>
                        <a:prstGeom prst="ellipse">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200"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TextBox 49"/>
                        <a:cNvSpPr txBox="1"/>
                      </a:nvSpPr>
                      <a:spPr>
                        <a:xfrm>
                          <a:off x="4496154" y="4216378"/>
                          <a:ext cx="1316964"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Flora &amp; Fauna Intl</a:t>
                            </a:r>
                            <a:endParaRPr lang="en-GB" sz="1200" b="1" dirty="0">
                              <a:solidFill>
                                <a:prstClr val="black"/>
                              </a:solidFill>
                            </a:endParaRPr>
                          </a:p>
                        </a:txBody>
                        <a:useSpRect/>
                      </a:txSp>
                    </a:sp>
                    <a:sp>
                      <a:nvSpPr>
                        <a:cNvPr id="51" name="Oval 50"/>
                        <a:cNvSpPr/>
                      </a:nvSpPr>
                      <a:spPr>
                        <a:xfrm>
                          <a:off x="4333676" y="4019112"/>
                          <a:ext cx="189820" cy="198021"/>
                        </a:xfrm>
                        <a:prstGeom prst="ellipse">
                          <a:avLst/>
                        </a:prstGeom>
                        <a:solidFill>
                          <a:srgbClr val="92D050"/>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200"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TextBox 51"/>
                        <a:cNvSpPr txBox="1"/>
                      </a:nvSpPr>
                      <a:spPr>
                        <a:xfrm>
                          <a:off x="4494065" y="3975875"/>
                          <a:ext cx="170591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Endangered Species Intl</a:t>
                            </a:r>
                            <a:endParaRPr lang="en-GB" sz="1200" b="1" dirty="0">
                              <a:solidFill>
                                <a:prstClr val="black"/>
                              </a:solidFill>
                            </a:endParaRPr>
                          </a:p>
                        </a:txBody>
                        <a:useSpRect/>
                      </a:txSp>
                    </a:sp>
                    <a:sp>
                      <a:nvSpPr>
                        <a:cNvPr id="54" name="Oval 53"/>
                        <a:cNvSpPr/>
                      </a:nvSpPr>
                      <a:spPr>
                        <a:xfrm>
                          <a:off x="3187941" y="5660684"/>
                          <a:ext cx="135052" cy="138590"/>
                        </a:xfrm>
                        <a:prstGeom prst="ellipse">
                          <a:avLst/>
                        </a:pr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100" b="1"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5" name="Oval 54"/>
                        <a:cNvSpPr/>
                      </a:nvSpPr>
                      <a:spPr>
                        <a:xfrm>
                          <a:off x="2641018" y="5422806"/>
                          <a:ext cx="227162" cy="236873"/>
                        </a:xfrm>
                        <a:prstGeom prst="ellipse">
                          <a:avLst/>
                        </a:pr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100" b="1"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Oval 55"/>
                        <a:cNvSpPr/>
                      </a:nvSpPr>
                      <a:spPr>
                        <a:xfrm>
                          <a:off x="3239014" y="5854563"/>
                          <a:ext cx="135052" cy="125542"/>
                        </a:xfrm>
                        <a:prstGeom prst="ellipse">
                          <a:avLst/>
                        </a:pr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100" b="1"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Oval 56"/>
                        <a:cNvSpPr/>
                      </a:nvSpPr>
                      <a:spPr>
                        <a:xfrm>
                          <a:off x="3041323" y="5793167"/>
                          <a:ext cx="135052" cy="138590"/>
                        </a:xfrm>
                        <a:prstGeom prst="ellipse">
                          <a:avLst/>
                        </a:prstGeom>
                        <a:solidFill>
                          <a:schemeClr val="accent2">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sz="1100" b="1" dirty="0">
                              <a:solidFill>
                                <a:prstClr val="black"/>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TextBox 58"/>
                        <a:cNvSpPr txBox="1"/>
                      </a:nvSpPr>
                      <a:spPr>
                        <a:xfrm>
                          <a:off x="2113533" y="5168009"/>
                          <a:ext cx="1075103"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err="1" smtClean="0">
                                <a:solidFill>
                                  <a:prstClr val="black"/>
                                </a:solidFill>
                              </a:rPr>
                              <a:t>Charity:Water</a:t>
                            </a:r>
                            <a:endParaRPr lang="en-GB" sz="1200" b="1" dirty="0">
                              <a:solidFill>
                                <a:prstClr val="black"/>
                              </a:solidFill>
                            </a:endParaRPr>
                          </a:p>
                        </a:txBody>
                        <a:useSpRect/>
                      </a:txSp>
                    </a:sp>
                    <a:sp>
                      <a:nvSpPr>
                        <a:cNvPr id="60" name="TextBox 59"/>
                        <a:cNvSpPr txBox="1"/>
                      </a:nvSpPr>
                      <a:spPr>
                        <a:xfrm>
                          <a:off x="2052311" y="5729979"/>
                          <a:ext cx="1079529"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Water Project</a:t>
                            </a:r>
                            <a:endParaRPr lang="en-GB" sz="1200" b="1" dirty="0">
                              <a:solidFill>
                                <a:prstClr val="black"/>
                              </a:solidFill>
                            </a:endParaRPr>
                          </a:p>
                        </a:txBody>
                        <a:useSpRect/>
                      </a:txSp>
                    </a:sp>
                    <a:sp>
                      <a:nvSpPr>
                        <a:cNvPr id="61" name="TextBox 60"/>
                        <a:cNvSpPr txBox="1"/>
                      </a:nvSpPr>
                      <a:spPr>
                        <a:xfrm>
                          <a:off x="2878222" y="5412829"/>
                          <a:ext cx="81291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Water.org</a:t>
                            </a:r>
                            <a:endParaRPr lang="en-GB" sz="1200" b="1" dirty="0">
                              <a:solidFill>
                                <a:prstClr val="black"/>
                              </a:solidFill>
                            </a:endParaRPr>
                          </a:p>
                        </a:txBody>
                        <a:useSpRect/>
                      </a:txSp>
                    </a:sp>
                    <a:sp>
                      <a:nvSpPr>
                        <a:cNvPr id="62" name="TextBox 61"/>
                        <a:cNvSpPr txBox="1"/>
                      </a:nvSpPr>
                      <a:spPr>
                        <a:xfrm>
                          <a:off x="2393397" y="5944938"/>
                          <a:ext cx="143090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Ocean Conservancy</a:t>
                            </a:r>
                            <a:endParaRPr lang="en-GB" sz="1200" b="1" dirty="0">
                              <a:solidFill>
                                <a:prstClr val="black"/>
                              </a:solidFill>
                            </a:endParaRPr>
                          </a:p>
                        </a:txBody>
                        <a:useSpRect/>
                      </a:txSp>
                    </a:sp>
                    <a:sp>
                      <a:nvSpPr>
                        <a:cNvPr id="63" name="TextBox 62"/>
                        <a:cNvSpPr txBox="1"/>
                      </a:nvSpPr>
                      <a:spPr>
                        <a:xfrm>
                          <a:off x="7180230" y="5321949"/>
                          <a:ext cx="769313"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ONU-Eau</a:t>
                            </a:r>
                            <a:endParaRPr lang="en-GB" sz="1200" b="1" dirty="0">
                              <a:solidFill>
                                <a:prstClr val="black"/>
                              </a:solidFill>
                            </a:endParaRPr>
                          </a:p>
                        </a:txBody>
                        <a:useSpRect/>
                      </a:txSp>
                    </a:sp>
                    <a:sp>
                      <a:nvSpPr>
                        <a:cNvPr id="53" name="Oval 52"/>
                        <a:cNvSpPr/>
                      </a:nvSpPr>
                      <a:spPr>
                        <a:xfrm>
                          <a:off x="5656711" y="1988840"/>
                          <a:ext cx="107676" cy="100652"/>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b="1" dirty="0">
                              <a:solidFill>
                                <a:prstClr val="white"/>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8" name="TextBox 57"/>
                        <a:cNvSpPr txBox="1"/>
                      </a:nvSpPr>
                      <a:spPr>
                        <a:xfrm>
                          <a:off x="6088286" y="4252874"/>
                          <a:ext cx="713657"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smtClean="0">
                                <a:solidFill>
                                  <a:prstClr val="black"/>
                                </a:solidFill>
                              </a:rPr>
                              <a:t>CCNUCC</a:t>
                            </a:r>
                            <a:endParaRPr lang="en-GB" sz="1200" b="1" dirty="0">
                              <a:solidFill>
                                <a:prstClr val="black"/>
                              </a:solidFill>
                            </a:endParaRPr>
                          </a:p>
                        </a:txBody>
                        <a:useSpRect/>
                      </a:txSp>
                    </a:sp>
                    <a:sp>
                      <a:nvSpPr>
                        <a:cNvPr id="64" name="TextBox 63"/>
                        <a:cNvSpPr txBox="1"/>
                      </a:nvSpPr>
                      <a:spPr>
                        <a:xfrm>
                          <a:off x="4948240" y="1869067"/>
                          <a:ext cx="1156535"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GB" sz="1200" b="1" dirty="0" smtClean="0">
                                <a:solidFill>
                                  <a:prstClr val="black"/>
                                </a:solidFill>
                              </a:rPr>
                              <a:t>UNESCO</a:t>
                            </a:r>
                          </a:p>
                          <a:p>
                            <a:r>
                              <a:rPr lang="en-GB" sz="1200" b="1" dirty="0" smtClean="0">
                                <a:solidFill>
                                  <a:prstClr val="black"/>
                                </a:solidFill>
                              </a:rPr>
                              <a:t>World Heritage</a:t>
                            </a:r>
                            <a:endParaRPr lang="en-GB" sz="1200" b="1" dirty="0">
                              <a:solidFill>
                                <a:prstClr val="black"/>
                              </a:solidFill>
                            </a:endParaRPr>
                          </a:p>
                        </a:txBody>
                        <a:useSpRect/>
                      </a:txSp>
                    </a:sp>
                    <a:sp>
                      <a:nvSpPr>
                        <a:cNvPr id="3" name="Rectangle 2"/>
                        <a:cNvSpPr/>
                      </a:nvSpPr>
                      <a:spPr>
                        <a:xfrm>
                          <a:off x="7449981" y="1412776"/>
                          <a:ext cx="1442499" cy="144016"/>
                        </a:xfrm>
                        <a:prstGeom prst="rect">
                          <a:avLst/>
                        </a:prstGeom>
                        <a:solidFill>
                          <a:schemeClr val="bg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GB"/>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p>
    <w:p w:rsidR="00697D0C" w:rsidRPr="00D4126C" w:rsidRDefault="00697D0C" w:rsidP="00A673F6">
      <w:pPr>
        <w:rPr>
          <w:rFonts w:asciiTheme="minorHAnsi" w:hAnsiTheme="minorHAnsi"/>
          <w:szCs w:val="24"/>
          <w:lang w:val="fr-FR"/>
        </w:rPr>
      </w:pPr>
    </w:p>
    <w:p w:rsidR="00697D0C" w:rsidRPr="00D4126C" w:rsidRDefault="00697D0C" w:rsidP="00A673F6">
      <w:pPr>
        <w:rPr>
          <w:rFonts w:asciiTheme="minorHAnsi" w:hAnsiTheme="minorHAnsi"/>
          <w:b/>
          <w:szCs w:val="24"/>
          <w:lang w:val="fr-FR"/>
        </w:rPr>
      </w:pPr>
    </w:p>
    <w:p w:rsidR="00697D0C" w:rsidRPr="00D4126C" w:rsidRDefault="00697D0C" w:rsidP="00A673F6">
      <w:pPr>
        <w:rPr>
          <w:rFonts w:asciiTheme="minorHAnsi" w:hAnsiTheme="minorHAnsi"/>
          <w:b/>
          <w:szCs w:val="24"/>
          <w:lang w:val="fr-FR"/>
        </w:rPr>
      </w:pPr>
    </w:p>
    <w:p w:rsidR="00697D0C" w:rsidRPr="00D4126C" w:rsidRDefault="00697D0C" w:rsidP="00A673F6">
      <w:pPr>
        <w:rPr>
          <w:rFonts w:asciiTheme="minorHAnsi" w:hAnsiTheme="minorHAnsi"/>
          <w:b/>
          <w:szCs w:val="24"/>
          <w:lang w:val="fr-FR"/>
        </w:rPr>
      </w:pPr>
    </w:p>
    <w:p w:rsidR="00697D0C" w:rsidRPr="00D4126C" w:rsidRDefault="00697D0C" w:rsidP="00A673F6">
      <w:pPr>
        <w:rPr>
          <w:rFonts w:asciiTheme="minorHAnsi" w:hAnsiTheme="minorHAnsi"/>
          <w:b/>
          <w:szCs w:val="24"/>
          <w:lang w:val="fr-FR"/>
        </w:rPr>
      </w:pPr>
    </w:p>
    <w:p w:rsidR="00697D0C" w:rsidRPr="00D4126C" w:rsidRDefault="00697D0C" w:rsidP="00A673F6">
      <w:pPr>
        <w:rPr>
          <w:rFonts w:asciiTheme="minorHAnsi" w:hAnsiTheme="minorHAnsi"/>
          <w:b/>
          <w:szCs w:val="24"/>
          <w:lang w:val="fr-FR"/>
        </w:rPr>
      </w:pPr>
    </w:p>
    <w:p w:rsidR="00697D0C" w:rsidRPr="00D4126C" w:rsidRDefault="00697D0C" w:rsidP="00A673F6">
      <w:pPr>
        <w:rPr>
          <w:rFonts w:asciiTheme="minorHAnsi" w:hAnsiTheme="minorHAnsi"/>
          <w:b/>
          <w:szCs w:val="24"/>
          <w:lang w:val="fr-FR"/>
        </w:rPr>
      </w:pPr>
      <w:r w:rsidRPr="00D4126C">
        <w:rPr>
          <w:rFonts w:asciiTheme="minorHAnsi" w:hAnsiTheme="minorHAnsi"/>
          <w:b/>
          <w:szCs w:val="24"/>
          <w:lang w:val="fr-FR"/>
        </w:rPr>
        <w:br w:type="page"/>
      </w:r>
    </w:p>
    <w:p w:rsidR="00697D0C" w:rsidRPr="00D4126C" w:rsidRDefault="00697D0C" w:rsidP="00A673F6">
      <w:pPr>
        <w:rPr>
          <w:rFonts w:asciiTheme="minorHAnsi" w:hAnsiTheme="minorHAnsi"/>
          <w:b/>
          <w:szCs w:val="24"/>
          <w:lang w:val="fr-FR"/>
        </w:rPr>
      </w:pPr>
      <w:r w:rsidRPr="00D4126C">
        <w:rPr>
          <w:rFonts w:asciiTheme="minorHAnsi" w:hAnsiTheme="minorHAnsi"/>
          <w:b/>
          <w:szCs w:val="24"/>
          <w:lang w:val="fr-FR"/>
        </w:rPr>
        <w:lastRenderedPageBreak/>
        <w:t>Annex</w:t>
      </w:r>
      <w:r w:rsidR="005D07F8" w:rsidRPr="00D4126C">
        <w:rPr>
          <w:rFonts w:asciiTheme="minorHAnsi" w:hAnsiTheme="minorHAnsi"/>
          <w:b/>
          <w:szCs w:val="24"/>
          <w:lang w:val="fr-FR"/>
        </w:rPr>
        <w:t>e</w:t>
      </w:r>
      <w:r w:rsidRPr="00D4126C">
        <w:rPr>
          <w:rFonts w:asciiTheme="minorHAnsi" w:hAnsiTheme="minorHAnsi"/>
          <w:b/>
          <w:szCs w:val="24"/>
          <w:lang w:val="fr-FR"/>
        </w:rPr>
        <w:t xml:space="preserve"> E</w:t>
      </w:r>
      <w:r w:rsidR="005D07F8" w:rsidRPr="00D4126C">
        <w:rPr>
          <w:rFonts w:asciiTheme="minorHAnsi" w:hAnsiTheme="minorHAnsi"/>
          <w:b/>
          <w:szCs w:val="24"/>
          <w:lang w:val="fr-FR"/>
        </w:rPr>
        <w:t xml:space="preserve"> </w:t>
      </w:r>
      <w:r w:rsidRPr="00D4126C">
        <w:rPr>
          <w:rFonts w:asciiTheme="minorHAnsi" w:hAnsiTheme="minorHAnsi"/>
          <w:b/>
          <w:szCs w:val="24"/>
          <w:lang w:val="fr-FR"/>
        </w:rPr>
        <w:t>:</w:t>
      </w:r>
      <w:r w:rsidR="00FC4843" w:rsidRPr="00D4126C">
        <w:rPr>
          <w:rFonts w:asciiTheme="minorHAnsi" w:hAnsiTheme="minorHAnsi"/>
          <w:b/>
          <w:szCs w:val="24"/>
          <w:lang w:val="fr-FR"/>
        </w:rPr>
        <w:t xml:space="preserve"> </w:t>
      </w:r>
      <w:r w:rsidR="00A45AAC" w:rsidRPr="00D4126C">
        <w:rPr>
          <w:rFonts w:asciiTheme="minorHAnsi" w:hAnsiTheme="minorHAnsi"/>
          <w:b/>
          <w:szCs w:val="24"/>
          <w:lang w:val="fr-FR"/>
        </w:rPr>
        <w:t>Rapport du c</w:t>
      </w:r>
      <w:r w:rsidR="0019502B" w:rsidRPr="00D4126C">
        <w:rPr>
          <w:rFonts w:asciiTheme="minorHAnsi" w:hAnsiTheme="minorHAnsi"/>
          <w:b/>
          <w:szCs w:val="24"/>
          <w:lang w:val="fr-FR"/>
        </w:rPr>
        <w:t xml:space="preserve">onsultant </w:t>
      </w:r>
      <w:r w:rsidR="00A45AAC" w:rsidRPr="00D4126C">
        <w:rPr>
          <w:rFonts w:asciiTheme="minorHAnsi" w:hAnsiTheme="minorHAnsi"/>
          <w:b/>
          <w:szCs w:val="24"/>
          <w:lang w:val="fr-FR"/>
        </w:rPr>
        <w:t xml:space="preserve">sur l’examen stratégique des communications du </w:t>
      </w:r>
      <w:r w:rsidR="00671064" w:rsidRPr="00D4126C">
        <w:rPr>
          <w:rFonts w:asciiTheme="minorHAnsi" w:hAnsiTheme="minorHAnsi"/>
          <w:b/>
          <w:szCs w:val="24"/>
          <w:lang w:val="fr-FR"/>
        </w:rPr>
        <w:t>GEST</w:t>
      </w:r>
    </w:p>
    <w:p w:rsidR="00697D0C" w:rsidRPr="00D4126C" w:rsidRDefault="00697D0C" w:rsidP="00A673F6">
      <w:pPr>
        <w:rPr>
          <w:rFonts w:asciiTheme="minorHAnsi" w:hAnsiTheme="minorHAnsi"/>
          <w:sz w:val="22"/>
          <w:szCs w:val="22"/>
          <w:lang w:val="fr-FR"/>
        </w:rPr>
      </w:pPr>
    </w:p>
    <w:p w:rsidR="009459DA" w:rsidRPr="00D4126C" w:rsidRDefault="00A45AAC" w:rsidP="00A673F6">
      <w:pPr>
        <w:rPr>
          <w:rFonts w:asciiTheme="minorHAnsi" w:hAnsiTheme="minorHAnsi"/>
          <w:sz w:val="22"/>
          <w:szCs w:val="22"/>
          <w:lang w:val="fr-FR"/>
        </w:rPr>
      </w:pPr>
      <w:r w:rsidRPr="00D4126C">
        <w:rPr>
          <w:rFonts w:asciiTheme="minorHAnsi" w:hAnsiTheme="minorHAnsi"/>
          <w:sz w:val="22"/>
          <w:szCs w:val="22"/>
          <w:lang w:val="fr-FR"/>
        </w:rPr>
        <w:t xml:space="preserve">Le </w:t>
      </w:r>
      <w:r w:rsidR="004159D9" w:rsidRPr="00D4126C">
        <w:rPr>
          <w:rFonts w:asciiTheme="minorHAnsi" w:hAnsiTheme="minorHAnsi"/>
          <w:sz w:val="22"/>
          <w:szCs w:val="22"/>
          <w:lang w:val="fr-FR"/>
        </w:rPr>
        <w:t>rapport ci-dessous réalisé par un consultant contient des recomma</w:t>
      </w:r>
      <w:r w:rsidR="009459DA" w:rsidRPr="00D4126C">
        <w:rPr>
          <w:rFonts w:asciiTheme="minorHAnsi" w:hAnsiTheme="minorHAnsi"/>
          <w:sz w:val="22"/>
          <w:szCs w:val="22"/>
          <w:lang w:val="fr-FR"/>
        </w:rPr>
        <w:t xml:space="preserve">ndations </w:t>
      </w:r>
      <w:r w:rsidR="004159D9" w:rsidRPr="00D4126C">
        <w:rPr>
          <w:rFonts w:asciiTheme="minorHAnsi" w:hAnsiTheme="minorHAnsi"/>
          <w:sz w:val="22"/>
          <w:szCs w:val="22"/>
          <w:lang w:val="fr-FR"/>
        </w:rPr>
        <w:t xml:space="preserve">sur la manière d’améliorer l’efficacité des documents scientifiques et d’orientation de la Convention de </w:t>
      </w:r>
      <w:r w:rsidR="00697D0C" w:rsidRPr="00D4126C">
        <w:rPr>
          <w:rFonts w:asciiTheme="minorHAnsi" w:hAnsiTheme="minorHAnsi"/>
          <w:sz w:val="22"/>
          <w:szCs w:val="22"/>
          <w:lang w:val="fr-FR"/>
        </w:rPr>
        <w:t>Ramsar</w:t>
      </w:r>
      <w:r w:rsidR="009459DA" w:rsidRPr="00D4126C">
        <w:rPr>
          <w:rFonts w:asciiTheme="minorHAnsi" w:hAnsiTheme="minorHAnsi"/>
          <w:sz w:val="22"/>
          <w:szCs w:val="22"/>
          <w:lang w:val="fr-FR"/>
        </w:rPr>
        <w:t xml:space="preserve">, </w:t>
      </w:r>
      <w:r w:rsidR="004159D9" w:rsidRPr="00D4126C">
        <w:rPr>
          <w:rFonts w:asciiTheme="minorHAnsi" w:hAnsiTheme="minorHAnsi"/>
          <w:sz w:val="22"/>
          <w:szCs w:val="22"/>
          <w:lang w:val="fr-FR"/>
        </w:rPr>
        <w:t xml:space="preserve">conformément à la résolution </w:t>
      </w:r>
      <w:r w:rsidR="009459DA" w:rsidRPr="00D4126C">
        <w:rPr>
          <w:rFonts w:asciiTheme="minorHAnsi" w:hAnsiTheme="minorHAnsi"/>
          <w:sz w:val="22"/>
          <w:szCs w:val="22"/>
          <w:lang w:val="fr-FR"/>
        </w:rPr>
        <w:t>XI.16</w:t>
      </w:r>
      <w:r w:rsidR="00697D0C" w:rsidRPr="00D4126C">
        <w:rPr>
          <w:rFonts w:asciiTheme="minorHAnsi" w:hAnsiTheme="minorHAnsi"/>
          <w:sz w:val="22"/>
          <w:szCs w:val="22"/>
          <w:lang w:val="fr-FR"/>
        </w:rPr>
        <w:t xml:space="preserve">. </w:t>
      </w:r>
    </w:p>
    <w:p w:rsidR="00D9376E" w:rsidRPr="00D4126C" w:rsidRDefault="00D9376E" w:rsidP="00A673F6">
      <w:pPr>
        <w:rPr>
          <w:rFonts w:asciiTheme="minorHAnsi" w:eastAsia="Cambria" w:hAnsiTheme="minorHAnsi"/>
          <w:sz w:val="22"/>
          <w:szCs w:val="22"/>
          <w:highlight w:val="green"/>
          <w:lang w:val="fr-FR"/>
        </w:rPr>
      </w:pPr>
    </w:p>
    <w:p w:rsidR="00B038D7" w:rsidRPr="00D4126C" w:rsidRDefault="00B038D7" w:rsidP="00A673F6">
      <w:pPr>
        <w:rPr>
          <w:rFonts w:asciiTheme="minorHAnsi" w:eastAsia="Cambria" w:hAnsiTheme="minorHAnsi"/>
          <w:sz w:val="22"/>
          <w:szCs w:val="22"/>
          <w:highlight w:val="green"/>
          <w:lang w:val="fr-FR"/>
        </w:rPr>
      </w:pPr>
    </w:p>
    <w:p w:rsidR="00F462F0" w:rsidRDefault="00F462F0" w:rsidP="00ED4923">
      <w:pPr>
        <w:jc w:val="center"/>
        <w:rPr>
          <w:rFonts w:asciiTheme="minorHAnsi" w:hAnsiTheme="minorHAnsi"/>
          <w:b/>
          <w:sz w:val="22"/>
          <w:szCs w:val="22"/>
          <w:lang w:val="fr-FR"/>
        </w:rPr>
      </w:pPr>
    </w:p>
    <w:p w:rsidR="00ED4923" w:rsidRPr="00D4126C" w:rsidRDefault="004159D9" w:rsidP="00ED4923">
      <w:pPr>
        <w:jc w:val="center"/>
        <w:rPr>
          <w:rFonts w:asciiTheme="minorHAnsi" w:hAnsiTheme="minorHAnsi"/>
          <w:b/>
          <w:sz w:val="22"/>
          <w:szCs w:val="22"/>
          <w:lang w:val="fr-FR"/>
        </w:rPr>
      </w:pPr>
      <w:r w:rsidRPr="00D4126C">
        <w:rPr>
          <w:rFonts w:asciiTheme="minorHAnsi" w:hAnsiTheme="minorHAnsi"/>
          <w:b/>
          <w:sz w:val="22"/>
          <w:szCs w:val="22"/>
          <w:lang w:val="fr-FR"/>
        </w:rPr>
        <w:t xml:space="preserve">Examen stratégique de la communication du </w:t>
      </w:r>
      <w:r w:rsidR="00671064" w:rsidRPr="00D4126C">
        <w:rPr>
          <w:rFonts w:asciiTheme="minorHAnsi" w:hAnsiTheme="minorHAnsi"/>
          <w:b/>
          <w:sz w:val="22"/>
          <w:szCs w:val="22"/>
          <w:lang w:val="fr-FR"/>
        </w:rPr>
        <w:t>GEST</w:t>
      </w:r>
    </w:p>
    <w:p w:rsidR="00ED4923" w:rsidRPr="00D4126C" w:rsidRDefault="00ED4923" w:rsidP="00ED4923">
      <w:pPr>
        <w:jc w:val="center"/>
        <w:rPr>
          <w:rFonts w:asciiTheme="minorHAnsi" w:hAnsiTheme="minorHAnsi"/>
          <w:b/>
          <w:sz w:val="22"/>
          <w:szCs w:val="22"/>
          <w:lang w:val="fr-FR"/>
        </w:rPr>
      </w:pPr>
    </w:p>
    <w:p w:rsidR="00ED4923" w:rsidRPr="00D4126C" w:rsidRDefault="004159D9" w:rsidP="00ED4923">
      <w:pPr>
        <w:jc w:val="center"/>
        <w:rPr>
          <w:rFonts w:asciiTheme="minorHAnsi" w:hAnsiTheme="minorHAnsi"/>
          <w:b/>
          <w:sz w:val="22"/>
          <w:szCs w:val="22"/>
          <w:lang w:val="fr-FR"/>
        </w:rPr>
      </w:pPr>
      <w:r w:rsidRPr="00D4126C">
        <w:rPr>
          <w:rFonts w:asciiTheme="minorHAnsi" w:hAnsiTheme="minorHAnsi"/>
          <w:b/>
          <w:sz w:val="22"/>
          <w:szCs w:val="22"/>
          <w:lang w:val="fr-FR"/>
        </w:rPr>
        <w:t>Rapport final</w:t>
      </w:r>
      <w:r w:rsidR="00ED4923" w:rsidRPr="00D4126C">
        <w:rPr>
          <w:rFonts w:asciiTheme="minorHAnsi" w:hAnsiTheme="minorHAnsi"/>
          <w:b/>
          <w:sz w:val="22"/>
          <w:szCs w:val="22"/>
          <w:lang w:val="fr-FR"/>
        </w:rPr>
        <w:t xml:space="preserve"> </w:t>
      </w:r>
      <w:r w:rsidR="008702BC" w:rsidRPr="00D4126C">
        <w:rPr>
          <w:rFonts w:asciiTheme="minorHAnsi" w:hAnsiTheme="minorHAnsi"/>
          <w:b/>
          <w:sz w:val="22"/>
          <w:szCs w:val="22"/>
          <w:lang w:val="fr-FR"/>
        </w:rPr>
        <w:t>–</w:t>
      </w:r>
      <w:r w:rsidR="00ED4923" w:rsidRPr="00D4126C">
        <w:rPr>
          <w:rFonts w:asciiTheme="minorHAnsi" w:hAnsiTheme="minorHAnsi"/>
          <w:b/>
          <w:sz w:val="22"/>
          <w:szCs w:val="22"/>
          <w:lang w:val="fr-FR"/>
        </w:rPr>
        <w:t xml:space="preserve"> </w:t>
      </w:r>
      <w:r w:rsidR="008702BC" w:rsidRPr="00D4126C">
        <w:rPr>
          <w:rFonts w:asciiTheme="minorHAnsi" w:hAnsiTheme="minorHAnsi"/>
          <w:b/>
          <w:sz w:val="22"/>
          <w:szCs w:val="22"/>
          <w:lang w:val="fr-FR"/>
        </w:rPr>
        <w:t>Projet de c</w:t>
      </w:r>
      <w:r w:rsidR="00ED4923" w:rsidRPr="00D4126C">
        <w:rPr>
          <w:rFonts w:asciiTheme="minorHAnsi" w:hAnsiTheme="minorHAnsi"/>
          <w:b/>
          <w:sz w:val="22"/>
          <w:szCs w:val="22"/>
          <w:lang w:val="fr-FR"/>
        </w:rPr>
        <w:t>onsultation</w:t>
      </w:r>
    </w:p>
    <w:p w:rsidR="00ED4923" w:rsidRPr="00D4126C" w:rsidRDefault="00ED4923" w:rsidP="00ED4923">
      <w:pPr>
        <w:jc w:val="center"/>
        <w:rPr>
          <w:rFonts w:asciiTheme="minorHAnsi" w:hAnsiTheme="minorHAnsi"/>
          <w:b/>
          <w:sz w:val="22"/>
          <w:szCs w:val="22"/>
          <w:lang w:val="fr-FR"/>
        </w:rPr>
      </w:pPr>
      <w:r w:rsidRPr="00D4126C">
        <w:rPr>
          <w:rFonts w:asciiTheme="minorHAnsi" w:hAnsiTheme="minorHAnsi"/>
          <w:b/>
          <w:sz w:val="22"/>
          <w:szCs w:val="22"/>
          <w:lang w:val="fr-FR"/>
        </w:rPr>
        <w:t xml:space="preserve">19 </w:t>
      </w:r>
      <w:r w:rsidR="008702BC" w:rsidRPr="00D4126C">
        <w:rPr>
          <w:rFonts w:asciiTheme="minorHAnsi" w:hAnsiTheme="minorHAnsi"/>
          <w:b/>
          <w:sz w:val="22"/>
          <w:szCs w:val="22"/>
          <w:lang w:val="fr-FR"/>
        </w:rPr>
        <w:t>mars</w:t>
      </w:r>
      <w:r w:rsidR="00FC4843" w:rsidRPr="00D4126C">
        <w:rPr>
          <w:rFonts w:asciiTheme="minorHAnsi" w:hAnsiTheme="minorHAnsi"/>
          <w:b/>
          <w:sz w:val="22"/>
          <w:szCs w:val="22"/>
          <w:lang w:val="fr-FR"/>
        </w:rPr>
        <w:t xml:space="preserve"> </w:t>
      </w:r>
      <w:r w:rsidRPr="00D4126C">
        <w:rPr>
          <w:rFonts w:asciiTheme="minorHAnsi" w:hAnsiTheme="minorHAnsi"/>
          <w:b/>
          <w:sz w:val="22"/>
          <w:szCs w:val="22"/>
          <w:lang w:val="fr-FR"/>
        </w:rPr>
        <w:t>2015</w:t>
      </w:r>
    </w:p>
    <w:p w:rsidR="00ED4923" w:rsidRPr="00D4126C" w:rsidRDefault="00ED4923" w:rsidP="00ED4923">
      <w:pPr>
        <w:rPr>
          <w:rFonts w:asciiTheme="minorHAnsi" w:hAnsiTheme="minorHAnsi"/>
          <w:b/>
          <w:sz w:val="22"/>
          <w:szCs w:val="22"/>
          <w:lang w:val="fr-FR"/>
        </w:rPr>
      </w:pPr>
    </w:p>
    <w:p w:rsidR="00ED4923" w:rsidRPr="00D4126C" w:rsidRDefault="00ED4923" w:rsidP="00ED4923">
      <w:pPr>
        <w:rPr>
          <w:rFonts w:asciiTheme="minorHAnsi" w:hAnsiTheme="minorHAnsi"/>
          <w:b/>
          <w:szCs w:val="24"/>
          <w:lang w:val="fr-FR"/>
        </w:rPr>
      </w:pPr>
      <w:r w:rsidRPr="00D4126C">
        <w:rPr>
          <w:rFonts w:asciiTheme="minorHAnsi" w:hAnsiTheme="minorHAnsi"/>
          <w:b/>
          <w:szCs w:val="24"/>
          <w:lang w:val="fr-FR"/>
        </w:rPr>
        <w:t>I.</w:t>
      </w:r>
      <w:r w:rsidR="00FC4843" w:rsidRPr="00D4126C">
        <w:rPr>
          <w:rFonts w:asciiTheme="minorHAnsi" w:hAnsiTheme="minorHAnsi"/>
          <w:b/>
          <w:szCs w:val="24"/>
          <w:lang w:val="fr-FR"/>
        </w:rPr>
        <w:t xml:space="preserve"> </w:t>
      </w:r>
      <w:r w:rsidR="008702BC" w:rsidRPr="00D4126C">
        <w:rPr>
          <w:rFonts w:asciiTheme="minorHAnsi" w:hAnsiTheme="minorHAnsi"/>
          <w:b/>
          <w:szCs w:val="24"/>
          <w:lang w:val="fr-FR"/>
        </w:rPr>
        <w:t>Résumé analytique</w:t>
      </w:r>
    </w:p>
    <w:p w:rsidR="00ED4923" w:rsidRPr="00D4126C" w:rsidRDefault="00ED4923" w:rsidP="00ED4923">
      <w:pPr>
        <w:rPr>
          <w:rFonts w:asciiTheme="minorHAnsi" w:hAnsiTheme="minorHAnsi"/>
          <w:b/>
          <w:sz w:val="22"/>
          <w:szCs w:val="22"/>
          <w:lang w:val="fr-FR"/>
        </w:rPr>
      </w:pPr>
    </w:p>
    <w:p w:rsidR="00ED4923" w:rsidRPr="00D4126C" w:rsidRDefault="008702BC" w:rsidP="00ED4923">
      <w:pPr>
        <w:rPr>
          <w:rFonts w:asciiTheme="minorHAnsi" w:hAnsiTheme="minorHAnsi"/>
          <w:sz w:val="22"/>
          <w:szCs w:val="22"/>
          <w:lang w:val="fr-FR"/>
        </w:rPr>
      </w:pPr>
      <w:r w:rsidRPr="00D4126C">
        <w:rPr>
          <w:rFonts w:asciiTheme="minorHAnsi" w:hAnsiTheme="minorHAnsi"/>
          <w:sz w:val="22"/>
          <w:szCs w:val="22"/>
          <w:lang w:val="fr-FR"/>
        </w:rPr>
        <w:t>La principale recommandation figurant dans ce rapport peut se résumer en une phrase :</w:t>
      </w:r>
      <w:r w:rsidR="00ED4923" w:rsidRPr="00D4126C">
        <w:rPr>
          <w:rFonts w:asciiTheme="minorHAnsi" w:hAnsiTheme="minorHAnsi"/>
          <w:sz w:val="22"/>
          <w:szCs w:val="22"/>
          <w:lang w:val="fr-FR"/>
        </w:rPr>
        <w:t xml:space="preserve"> </w:t>
      </w:r>
    </w:p>
    <w:p w:rsidR="00ED4923" w:rsidRPr="00D4126C" w:rsidRDefault="008702BC" w:rsidP="00ED4923">
      <w:pPr>
        <w:rPr>
          <w:rFonts w:asciiTheme="minorHAnsi" w:hAnsiTheme="minorHAnsi"/>
          <w:sz w:val="22"/>
          <w:szCs w:val="22"/>
          <w:lang w:val="fr-FR"/>
        </w:rPr>
      </w:pPr>
      <w:r w:rsidRPr="00D4126C">
        <w:rPr>
          <w:rFonts w:asciiTheme="minorHAnsi" w:hAnsiTheme="minorHAnsi"/>
          <w:sz w:val="22"/>
          <w:szCs w:val="22"/>
          <w:lang w:val="fr-FR"/>
        </w:rPr>
        <w:t xml:space="preserve">L’ « orientation » devrait être considérée comme un service que la Convention de Ramsar </w:t>
      </w:r>
      <w:r w:rsidR="00F90592">
        <w:rPr>
          <w:rFonts w:asciiTheme="minorHAnsi" w:hAnsiTheme="minorHAnsi"/>
          <w:sz w:val="22"/>
          <w:szCs w:val="22"/>
          <w:lang w:val="fr-FR"/>
        </w:rPr>
        <w:t>rend</w:t>
      </w:r>
      <w:r w:rsidRPr="00D4126C">
        <w:rPr>
          <w:rFonts w:asciiTheme="minorHAnsi" w:hAnsiTheme="minorHAnsi"/>
          <w:sz w:val="22"/>
          <w:szCs w:val="22"/>
          <w:lang w:val="fr-FR"/>
        </w:rPr>
        <w:t xml:space="preserve"> aux décideurs et praticiens  œuvrant dans les zones humides au lieu d’être perçue comme </w:t>
      </w:r>
      <w:r w:rsidR="00F90592">
        <w:rPr>
          <w:rFonts w:asciiTheme="minorHAnsi" w:hAnsiTheme="minorHAnsi"/>
          <w:sz w:val="22"/>
          <w:szCs w:val="22"/>
          <w:lang w:val="fr-FR"/>
        </w:rPr>
        <w:t>une somme de</w:t>
      </w:r>
      <w:r w:rsidRPr="00D4126C">
        <w:rPr>
          <w:rFonts w:asciiTheme="minorHAnsi" w:hAnsiTheme="minorHAnsi"/>
          <w:sz w:val="22"/>
          <w:szCs w:val="22"/>
          <w:lang w:val="fr-FR"/>
        </w:rPr>
        <w:t xml:space="preserve"> conseils indépendants que le GEST réserverait aux organes et aux Parties à la Convention.</w:t>
      </w:r>
      <w:r w:rsidR="00FC484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8702BC" w:rsidP="00ED4923">
      <w:pPr>
        <w:rPr>
          <w:rFonts w:asciiTheme="minorHAnsi" w:hAnsiTheme="minorHAnsi"/>
          <w:sz w:val="22"/>
          <w:szCs w:val="22"/>
          <w:lang w:val="fr-FR"/>
        </w:rPr>
      </w:pPr>
      <w:r w:rsidRPr="00D4126C">
        <w:rPr>
          <w:rFonts w:asciiTheme="minorHAnsi" w:hAnsiTheme="minorHAnsi"/>
          <w:sz w:val="22"/>
          <w:szCs w:val="22"/>
          <w:lang w:val="fr-FR"/>
        </w:rPr>
        <w:t xml:space="preserve">Ce recentrage conceptuel est conforme à la lettre et à l’esprit du </w:t>
      </w:r>
      <w:r w:rsidR="00473300">
        <w:rPr>
          <w:rFonts w:asciiTheme="minorHAnsi" w:hAnsiTheme="minorHAnsi"/>
          <w:sz w:val="22"/>
          <w:szCs w:val="22"/>
          <w:lang w:val="fr-FR"/>
        </w:rPr>
        <w:t>4</w:t>
      </w:r>
      <w:r w:rsidR="00473300" w:rsidRPr="00473300">
        <w:rPr>
          <w:rFonts w:asciiTheme="minorHAnsi" w:hAnsiTheme="minorHAnsi"/>
          <w:sz w:val="22"/>
          <w:szCs w:val="22"/>
          <w:vertAlign w:val="superscript"/>
          <w:lang w:val="fr-FR"/>
        </w:rPr>
        <w:t>e</w:t>
      </w:r>
      <w:r w:rsidRPr="00D4126C">
        <w:rPr>
          <w:rFonts w:asciiTheme="minorHAnsi" w:hAnsiTheme="minorHAnsi"/>
          <w:sz w:val="22"/>
          <w:szCs w:val="22"/>
          <w:lang w:val="fr-FR"/>
        </w:rPr>
        <w:t xml:space="preserve"> Plan stratégique</w:t>
      </w:r>
      <w:r w:rsidR="00ED4923" w:rsidRPr="00D4126C">
        <w:rPr>
          <w:rFonts w:asciiTheme="minorHAnsi" w:hAnsiTheme="minorHAnsi"/>
          <w:sz w:val="22"/>
          <w:szCs w:val="22"/>
          <w:lang w:val="fr-FR"/>
        </w:rPr>
        <w:t>,</w:t>
      </w:r>
      <w:r w:rsidRPr="00D4126C">
        <w:rPr>
          <w:rFonts w:asciiTheme="minorHAnsi" w:hAnsiTheme="minorHAnsi"/>
          <w:sz w:val="22"/>
          <w:szCs w:val="22"/>
          <w:lang w:val="fr-FR"/>
        </w:rPr>
        <w:t xml:space="preserve"> au nouveau </w:t>
      </w:r>
      <w:r w:rsidR="00ED4923" w:rsidRPr="00D4126C">
        <w:rPr>
          <w:rFonts w:asciiTheme="minorHAnsi" w:hAnsiTheme="minorHAnsi"/>
          <w:sz w:val="22"/>
          <w:szCs w:val="22"/>
          <w:lang w:val="fr-FR"/>
        </w:rPr>
        <w:t xml:space="preserve">modus operandi </w:t>
      </w:r>
      <w:r w:rsidRPr="00D4126C">
        <w:rPr>
          <w:rFonts w:asciiTheme="minorHAnsi" w:hAnsiTheme="minorHAnsi"/>
          <w:sz w:val="22"/>
          <w:szCs w:val="22"/>
          <w:lang w:val="fr-FR"/>
        </w:rPr>
        <w:t xml:space="preserve">proposé pour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et aux cinq domaines thématiques proposés pour la nouvelle période triennale</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C04A7A" w:rsidP="00ED4923">
      <w:pPr>
        <w:rPr>
          <w:rFonts w:asciiTheme="minorHAnsi" w:hAnsiTheme="minorHAnsi"/>
          <w:sz w:val="22"/>
          <w:szCs w:val="22"/>
          <w:lang w:val="fr-FR"/>
        </w:rPr>
      </w:pPr>
      <w:r w:rsidRPr="00D4126C">
        <w:rPr>
          <w:rFonts w:asciiTheme="minorHAnsi" w:hAnsiTheme="minorHAnsi"/>
          <w:sz w:val="22"/>
          <w:szCs w:val="22"/>
          <w:lang w:val="fr-FR"/>
        </w:rPr>
        <w:t>En</w:t>
      </w:r>
      <w:r w:rsidR="00ED4923" w:rsidRPr="00D4126C">
        <w:rPr>
          <w:rFonts w:asciiTheme="minorHAnsi" w:hAnsiTheme="minorHAnsi"/>
          <w:sz w:val="22"/>
          <w:szCs w:val="22"/>
          <w:lang w:val="fr-FR"/>
        </w:rPr>
        <w:t xml:space="preserve"> pra</w:t>
      </w:r>
      <w:r w:rsidRPr="00D4126C">
        <w:rPr>
          <w:rFonts w:asciiTheme="minorHAnsi" w:hAnsiTheme="minorHAnsi"/>
          <w:sz w:val="22"/>
          <w:szCs w:val="22"/>
          <w:lang w:val="fr-FR"/>
        </w:rPr>
        <w:t>tique, il est recommandé de suivre les étapes suivantes :</w:t>
      </w:r>
      <w:r w:rsidR="00FC4843" w:rsidRPr="00D4126C">
        <w:rPr>
          <w:rFonts w:asciiTheme="minorHAnsi" w:hAnsiTheme="minorHAnsi"/>
          <w:sz w:val="22"/>
          <w:szCs w:val="22"/>
          <w:lang w:val="fr-FR"/>
        </w:rPr>
        <w:t xml:space="preserve"> </w:t>
      </w:r>
    </w:p>
    <w:p w:rsidR="00ED4923" w:rsidRPr="00D4126C" w:rsidRDefault="00C04A7A" w:rsidP="00471D37">
      <w:pPr>
        <w:pStyle w:val="ListParagraph"/>
        <w:numPr>
          <w:ilvl w:val="0"/>
          <w:numId w:val="37"/>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GEST, qui a progressivement acquis sa propre identité et s’est éloigné de Ramsar, devrait rentrer dans le giron de la </w:t>
      </w:r>
      <w:r w:rsidR="00ED4923" w:rsidRPr="00D4126C">
        <w:rPr>
          <w:rFonts w:asciiTheme="minorHAnsi" w:hAnsiTheme="minorHAnsi"/>
          <w:sz w:val="22"/>
          <w:szCs w:val="22"/>
          <w:lang w:val="fr-FR"/>
        </w:rPr>
        <w:t>Convention</w:t>
      </w:r>
      <w:r w:rsidRPr="00D4126C">
        <w:rPr>
          <w:rFonts w:asciiTheme="minorHAnsi" w:hAnsiTheme="minorHAnsi"/>
          <w:sz w:val="22"/>
          <w:szCs w:val="22"/>
          <w:lang w:val="fr-FR"/>
        </w:rPr>
        <w:t>, et tous les documents d’orientation devraient porter clairement et systématiquement l</w:t>
      </w:r>
      <w:r w:rsidR="00F90592">
        <w:rPr>
          <w:rFonts w:asciiTheme="minorHAnsi" w:hAnsiTheme="minorHAnsi"/>
          <w:sz w:val="22"/>
          <w:szCs w:val="22"/>
          <w:lang w:val="fr-FR"/>
        </w:rPr>
        <w:t>’image de</w:t>
      </w:r>
      <w:r w:rsidRPr="00D4126C">
        <w:rPr>
          <w:rFonts w:asciiTheme="minorHAnsi" w:hAnsiTheme="minorHAnsi"/>
          <w:sz w:val="22"/>
          <w:szCs w:val="22"/>
          <w:lang w:val="fr-FR"/>
        </w:rPr>
        <w:t xml:space="preserve"> marque de </w:t>
      </w:r>
      <w:r w:rsidR="00ED4923" w:rsidRPr="00D4126C">
        <w:rPr>
          <w:rFonts w:asciiTheme="minorHAnsi" w:hAnsiTheme="minorHAnsi"/>
          <w:sz w:val="22"/>
          <w:szCs w:val="22"/>
          <w:lang w:val="fr-FR"/>
        </w:rPr>
        <w:t>Ramsar.</w:t>
      </w:r>
    </w:p>
    <w:p w:rsidR="00ED4923" w:rsidRPr="00D4126C" w:rsidRDefault="00C04A7A" w:rsidP="00471D37">
      <w:pPr>
        <w:pStyle w:val="ListParagraph"/>
        <w:numPr>
          <w:ilvl w:val="0"/>
          <w:numId w:val="37"/>
        </w:numPr>
        <w:ind w:left="426" w:hanging="426"/>
        <w:rPr>
          <w:rFonts w:asciiTheme="minorHAnsi" w:hAnsiTheme="minorHAnsi"/>
          <w:sz w:val="22"/>
          <w:szCs w:val="22"/>
          <w:lang w:val="fr-FR"/>
        </w:rPr>
      </w:pPr>
      <w:r w:rsidRPr="00D4126C">
        <w:rPr>
          <w:rFonts w:asciiTheme="minorHAnsi" w:hAnsiTheme="minorHAnsi"/>
          <w:sz w:val="22"/>
          <w:szCs w:val="22"/>
          <w:lang w:val="fr-FR"/>
        </w:rPr>
        <w:t>L’</w:t>
      </w:r>
      <w:r w:rsidR="00F90592">
        <w:rPr>
          <w:rFonts w:asciiTheme="minorHAnsi" w:hAnsiTheme="minorHAnsi"/>
          <w:sz w:val="22"/>
          <w:szCs w:val="22"/>
          <w:lang w:val="fr-FR"/>
        </w:rPr>
        <w:t xml:space="preserve">excellente </w:t>
      </w:r>
      <w:r w:rsidRPr="00D4126C">
        <w:rPr>
          <w:rFonts w:asciiTheme="minorHAnsi" w:hAnsiTheme="minorHAnsi"/>
          <w:sz w:val="22"/>
          <w:szCs w:val="22"/>
          <w:lang w:val="fr-FR"/>
        </w:rPr>
        <w:t xml:space="preserve">expertise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F90592">
        <w:rPr>
          <w:rFonts w:asciiTheme="minorHAnsi" w:hAnsiTheme="minorHAnsi"/>
          <w:sz w:val="22"/>
          <w:szCs w:val="22"/>
          <w:lang w:val="fr-FR"/>
        </w:rPr>
        <w:t xml:space="preserve">devrait </w:t>
      </w:r>
      <w:r w:rsidRPr="00D4126C">
        <w:rPr>
          <w:rFonts w:asciiTheme="minorHAnsi" w:hAnsiTheme="minorHAnsi"/>
          <w:sz w:val="22"/>
          <w:szCs w:val="22"/>
          <w:lang w:val="fr-FR"/>
        </w:rPr>
        <w:t>être couplée avec</w:t>
      </w:r>
    </w:p>
    <w:p w:rsidR="00ED4923" w:rsidRPr="00D4126C" w:rsidRDefault="00C04A7A"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Une vision plus large de ce qui constitue une orientation qui transcende la documentation préparée par le GEST</w:t>
      </w:r>
      <w:r w:rsidR="00F60F34">
        <w:rPr>
          <w:rFonts w:asciiTheme="minorHAnsi" w:hAnsiTheme="minorHAnsi"/>
          <w:sz w:val="22"/>
          <w:szCs w:val="22"/>
          <w:lang w:val="fr-FR"/>
        </w:rPr>
        <w:t>;</w:t>
      </w:r>
      <w:r w:rsidRPr="00D4126C">
        <w:rPr>
          <w:rFonts w:asciiTheme="minorHAnsi" w:hAnsiTheme="minorHAnsi"/>
          <w:sz w:val="22"/>
          <w:szCs w:val="22"/>
          <w:lang w:val="fr-FR"/>
        </w:rPr>
        <w:t xml:space="preserve"> </w:t>
      </w:r>
      <w:r w:rsidR="00173D54" w:rsidRPr="00D4126C">
        <w:rPr>
          <w:rFonts w:asciiTheme="minorHAnsi" w:hAnsiTheme="minorHAnsi"/>
          <w:sz w:val="22"/>
          <w:szCs w:val="22"/>
          <w:lang w:val="fr-FR"/>
        </w:rPr>
        <w:t>une meilleure réceptivité aux demandes « de la base au sommet » des Parties</w:t>
      </w:r>
      <w:r w:rsidR="00ED4923" w:rsidRPr="00D4126C">
        <w:rPr>
          <w:rStyle w:val="FootnoteReference"/>
          <w:rFonts w:asciiTheme="minorHAnsi" w:hAnsiTheme="minorHAnsi"/>
          <w:sz w:val="22"/>
          <w:szCs w:val="22"/>
          <w:lang w:val="fr-FR"/>
        </w:rPr>
        <w:footnoteReference w:id="1"/>
      </w:r>
    </w:p>
    <w:p w:rsidR="00ED4923" w:rsidRPr="00D4126C" w:rsidRDefault="002A6844"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 groupe d’orientation </w:t>
      </w:r>
      <w:r w:rsidR="00562735" w:rsidRPr="00D4126C">
        <w:rPr>
          <w:rFonts w:asciiTheme="minorHAnsi" w:hAnsiTheme="minorHAnsi"/>
          <w:sz w:val="22"/>
          <w:szCs w:val="22"/>
          <w:lang w:val="fr-FR"/>
        </w:rPr>
        <w:t>prenant des décisions et établissant des priorités claires en matière d’orientations</w:t>
      </w:r>
      <w:r w:rsidR="00F60F34">
        <w:rPr>
          <w:rFonts w:asciiTheme="minorHAnsi" w:hAnsiTheme="minorHAnsi"/>
          <w:sz w:val="22"/>
          <w:szCs w:val="22"/>
          <w:lang w:val="fr-FR"/>
        </w:rPr>
        <w:t>;</w:t>
      </w:r>
      <w:r w:rsidR="00B66E03">
        <w:rPr>
          <w:rFonts w:asciiTheme="minorHAnsi" w:hAnsiTheme="minorHAnsi"/>
          <w:sz w:val="22"/>
          <w:szCs w:val="22"/>
          <w:lang w:val="fr-FR"/>
        </w:rPr>
        <w:t xml:space="preserve"> il sera</w:t>
      </w:r>
      <w:r w:rsidR="00F90592">
        <w:rPr>
          <w:rFonts w:asciiTheme="minorHAnsi" w:hAnsiTheme="minorHAnsi"/>
          <w:sz w:val="22"/>
          <w:szCs w:val="22"/>
          <w:lang w:val="fr-FR"/>
        </w:rPr>
        <w:t>it</w:t>
      </w:r>
      <w:r w:rsidR="00562735" w:rsidRPr="00D4126C">
        <w:rPr>
          <w:rFonts w:asciiTheme="minorHAnsi" w:hAnsiTheme="minorHAnsi"/>
          <w:sz w:val="22"/>
          <w:szCs w:val="22"/>
          <w:lang w:val="fr-FR"/>
        </w:rPr>
        <w:t xml:space="preserve"> dirigé par le Secrétaire général e</w:t>
      </w:r>
      <w:r w:rsidR="00B66E03">
        <w:rPr>
          <w:rFonts w:asciiTheme="minorHAnsi" w:hAnsiTheme="minorHAnsi"/>
          <w:sz w:val="22"/>
          <w:szCs w:val="22"/>
          <w:lang w:val="fr-FR"/>
        </w:rPr>
        <w:t>t le Secrétaire général adjoint et fera</w:t>
      </w:r>
      <w:r w:rsidR="00F90592">
        <w:rPr>
          <w:rFonts w:asciiTheme="minorHAnsi" w:hAnsiTheme="minorHAnsi"/>
          <w:sz w:val="22"/>
          <w:szCs w:val="22"/>
          <w:lang w:val="fr-FR"/>
        </w:rPr>
        <w:t>it</w:t>
      </w:r>
      <w:r w:rsidRPr="00D4126C">
        <w:rPr>
          <w:rFonts w:asciiTheme="minorHAnsi" w:hAnsiTheme="minorHAnsi"/>
          <w:sz w:val="22"/>
          <w:szCs w:val="22"/>
          <w:lang w:val="fr-FR"/>
        </w:rPr>
        <w:t xml:space="preserve"> rapport au Groupe de tra</w:t>
      </w:r>
      <w:r w:rsidR="00562735" w:rsidRPr="00D4126C">
        <w:rPr>
          <w:rFonts w:asciiTheme="minorHAnsi" w:hAnsiTheme="minorHAnsi"/>
          <w:sz w:val="22"/>
          <w:szCs w:val="22"/>
          <w:lang w:val="fr-FR"/>
        </w:rPr>
        <w:t>vail sur la gestion du Comité permanent</w:t>
      </w:r>
    </w:p>
    <w:p w:rsidR="00ED4923" w:rsidRPr="00D4126C" w:rsidRDefault="00562735"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Des mécanismes révisés </w:t>
      </w:r>
      <w:r w:rsidR="00F90592">
        <w:rPr>
          <w:rFonts w:asciiTheme="minorHAnsi" w:hAnsiTheme="minorHAnsi"/>
          <w:sz w:val="22"/>
          <w:szCs w:val="22"/>
          <w:lang w:val="fr-FR"/>
        </w:rPr>
        <w:t>davantage</w:t>
      </w:r>
      <w:r w:rsidRPr="00D4126C">
        <w:rPr>
          <w:rFonts w:asciiTheme="minorHAnsi" w:hAnsiTheme="minorHAnsi"/>
          <w:sz w:val="22"/>
          <w:szCs w:val="22"/>
          <w:lang w:val="fr-FR"/>
        </w:rPr>
        <w:t xml:space="preserve"> axés sur les résultats, afin d’élaborer </w:t>
      </w:r>
      <w:r w:rsidR="00F90592">
        <w:rPr>
          <w:rFonts w:asciiTheme="minorHAnsi" w:hAnsiTheme="minorHAnsi"/>
          <w:sz w:val="22"/>
          <w:szCs w:val="22"/>
          <w:lang w:val="fr-FR"/>
        </w:rPr>
        <w:t>une documentation écrite utile</w:t>
      </w:r>
      <w:r w:rsidRPr="00D4126C">
        <w:rPr>
          <w:rFonts w:asciiTheme="minorHAnsi" w:hAnsiTheme="minorHAnsi"/>
          <w:sz w:val="22"/>
          <w:szCs w:val="22"/>
          <w:lang w:val="fr-FR"/>
        </w:rPr>
        <w:t xml:space="preserve"> </w:t>
      </w:r>
      <w:r w:rsidR="00F90592">
        <w:rPr>
          <w:rFonts w:asciiTheme="minorHAnsi" w:hAnsiTheme="minorHAnsi"/>
          <w:sz w:val="22"/>
          <w:szCs w:val="22"/>
          <w:lang w:val="fr-FR"/>
        </w:rPr>
        <w:t>aux</w:t>
      </w:r>
      <w:r w:rsidRPr="00D4126C">
        <w:rPr>
          <w:rFonts w:asciiTheme="minorHAnsi" w:hAnsiTheme="minorHAnsi"/>
          <w:sz w:val="22"/>
          <w:szCs w:val="22"/>
          <w:lang w:val="fr-FR"/>
        </w:rPr>
        <w:t xml:space="preserve"> décideurs et </w:t>
      </w:r>
      <w:r w:rsidR="00F90592">
        <w:rPr>
          <w:rFonts w:asciiTheme="minorHAnsi" w:hAnsiTheme="minorHAnsi"/>
          <w:sz w:val="22"/>
          <w:szCs w:val="22"/>
          <w:lang w:val="fr-FR"/>
        </w:rPr>
        <w:t>aux</w:t>
      </w:r>
      <w:r w:rsidRPr="00D4126C">
        <w:rPr>
          <w:rFonts w:asciiTheme="minorHAnsi" w:hAnsiTheme="minorHAnsi"/>
          <w:sz w:val="22"/>
          <w:szCs w:val="22"/>
          <w:lang w:val="fr-FR"/>
        </w:rPr>
        <w:t xml:space="preserve"> praticiens œuvrant dans les zones humides</w:t>
      </w:r>
    </w:p>
    <w:p w:rsidR="00ED4923" w:rsidRPr="00D4126C" w:rsidRDefault="003109EE"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Une s</w:t>
      </w:r>
      <w:r w:rsidR="006006EB" w:rsidRPr="00D4126C">
        <w:rPr>
          <w:rFonts w:asciiTheme="minorHAnsi" w:hAnsiTheme="minorHAnsi"/>
          <w:sz w:val="22"/>
          <w:szCs w:val="22"/>
          <w:lang w:val="fr-FR"/>
        </w:rPr>
        <w:t xml:space="preserve">upervision plus étroite et </w:t>
      </w:r>
      <w:r w:rsidRPr="00D4126C">
        <w:rPr>
          <w:rFonts w:asciiTheme="minorHAnsi" w:hAnsiTheme="minorHAnsi"/>
          <w:sz w:val="22"/>
          <w:szCs w:val="22"/>
          <w:lang w:val="fr-FR"/>
        </w:rPr>
        <w:t xml:space="preserve">des </w:t>
      </w:r>
      <w:r w:rsidR="006006EB" w:rsidRPr="00D4126C">
        <w:rPr>
          <w:rFonts w:asciiTheme="minorHAnsi" w:hAnsiTheme="minorHAnsi"/>
          <w:sz w:val="22"/>
          <w:szCs w:val="22"/>
          <w:lang w:val="fr-FR"/>
        </w:rPr>
        <w:t>directives aux auteurs et rédacteurs en accordant de l’attention à la présentation du document final</w:t>
      </w:r>
      <w:r w:rsidRPr="00D4126C">
        <w:rPr>
          <w:rFonts w:asciiTheme="minorHAnsi" w:hAnsiTheme="minorHAnsi"/>
          <w:sz w:val="22"/>
          <w:szCs w:val="22"/>
          <w:lang w:val="fr-FR"/>
        </w:rPr>
        <w:t xml:space="preserve"> et à un contenu </w:t>
      </w:r>
      <w:r w:rsidR="00EB7602">
        <w:rPr>
          <w:rFonts w:asciiTheme="minorHAnsi" w:hAnsiTheme="minorHAnsi"/>
          <w:sz w:val="22"/>
          <w:szCs w:val="22"/>
          <w:lang w:val="fr-FR"/>
        </w:rPr>
        <w:t xml:space="preserve">préconisant des </w:t>
      </w:r>
      <w:r w:rsidRPr="00D4126C">
        <w:rPr>
          <w:rFonts w:asciiTheme="minorHAnsi" w:hAnsiTheme="minorHAnsi"/>
          <w:sz w:val="22"/>
          <w:szCs w:val="22"/>
          <w:lang w:val="fr-FR"/>
        </w:rPr>
        <w:t>mesures réalisables</w:t>
      </w:r>
      <w:r w:rsidR="00ED4923" w:rsidRPr="00D4126C">
        <w:rPr>
          <w:rFonts w:asciiTheme="minorHAnsi" w:hAnsiTheme="minorHAnsi"/>
          <w:sz w:val="22"/>
          <w:szCs w:val="22"/>
          <w:lang w:val="fr-FR"/>
        </w:rPr>
        <w:t xml:space="preserve"> </w:t>
      </w:r>
    </w:p>
    <w:p w:rsidR="00ED4923" w:rsidRPr="00D4126C" w:rsidRDefault="003109EE"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 </w:t>
      </w:r>
      <w:r w:rsidR="00215E0C" w:rsidRPr="00D4126C">
        <w:rPr>
          <w:rFonts w:asciiTheme="minorHAnsi" w:hAnsiTheme="minorHAnsi"/>
          <w:sz w:val="22"/>
          <w:szCs w:val="22"/>
          <w:lang w:val="fr-FR"/>
        </w:rPr>
        <w:t xml:space="preserve">développement du matériel de formation, </w:t>
      </w:r>
      <w:r w:rsidR="00547B5A">
        <w:rPr>
          <w:rFonts w:asciiTheme="minorHAnsi" w:hAnsiTheme="minorHAnsi"/>
          <w:sz w:val="22"/>
          <w:szCs w:val="22"/>
          <w:lang w:val="fr-FR"/>
        </w:rPr>
        <w:t xml:space="preserve">de </w:t>
      </w:r>
      <w:r w:rsidR="00215E0C" w:rsidRPr="00D4126C">
        <w:rPr>
          <w:rFonts w:asciiTheme="minorHAnsi" w:hAnsiTheme="minorHAnsi"/>
          <w:sz w:val="22"/>
          <w:szCs w:val="22"/>
          <w:lang w:val="fr-FR"/>
        </w:rPr>
        <w:t xml:space="preserve">renforcement des capacités et </w:t>
      </w:r>
      <w:r w:rsidR="00547B5A">
        <w:rPr>
          <w:rFonts w:asciiTheme="minorHAnsi" w:hAnsiTheme="minorHAnsi"/>
          <w:sz w:val="22"/>
          <w:szCs w:val="22"/>
          <w:lang w:val="fr-FR"/>
        </w:rPr>
        <w:t xml:space="preserve">de </w:t>
      </w:r>
      <w:r w:rsidR="00ED4923" w:rsidRPr="00D4126C">
        <w:rPr>
          <w:rFonts w:asciiTheme="minorHAnsi" w:hAnsiTheme="minorHAnsi"/>
          <w:sz w:val="22"/>
          <w:szCs w:val="22"/>
          <w:lang w:val="fr-FR"/>
        </w:rPr>
        <w:t xml:space="preserve">promotion </w:t>
      </w:r>
    </w:p>
    <w:p w:rsidR="00ED4923" w:rsidRPr="00D4126C" w:rsidRDefault="00215E0C" w:rsidP="00471D37">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lastRenderedPageBreak/>
        <w:t xml:space="preserve">Une mise en page et un graphisme professionnels </w:t>
      </w:r>
      <w:r w:rsidR="00547B5A">
        <w:rPr>
          <w:rFonts w:asciiTheme="minorHAnsi" w:hAnsiTheme="minorHAnsi"/>
          <w:sz w:val="22"/>
          <w:szCs w:val="22"/>
          <w:lang w:val="fr-FR"/>
        </w:rPr>
        <w:t xml:space="preserve">mettant </w:t>
      </w:r>
      <w:r w:rsidRPr="00D4126C">
        <w:rPr>
          <w:rFonts w:asciiTheme="minorHAnsi" w:hAnsiTheme="minorHAnsi"/>
          <w:sz w:val="22"/>
          <w:szCs w:val="22"/>
          <w:lang w:val="fr-FR"/>
        </w:rPr>
        <w:t xml:space="preserve">en valeur l’image de marque </w:t>
      </w:r>
      <w:r w:rsidR="00ED4923"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et </w:t>
      </w:r>
      <w:r w:rsidR="00EB7602">
        <w:rPr>
          <w:rFonts w:asciiTheme="minorHAnsi" w:hAnsiTheme="minorHAnsi"/>
          <w:sz w:val="22"/>
          <w:szCs w:val="22"/>
          <w:lang w:val="fr-FR"/>
        </w:rPr>
        <w:t>donn</w:t>
      </w:r>
      <w:r w:rsidR="00547B5A">
        <w:rPr>
          <w:rFonts w:asciiTheme="minorHAnsi" w:hAnsiTheme="minorHAnsi"/>
          <w:sz w:val="22"/>
          <w:szCs w:val="22"/>
          <w:lang w:val="fr-FR"/>
        </w:rPr>
        <w:t>ant</w:t>
      </w:r>
      <w:r w:rsidR="00EB7602">
        <w:rPr>
          <w:rFonts w:asciiTheme="minorHAnsi" w:hAnsiTheme="minorHAnsi"/>
          <w:sz w:val="22"/>
          <w:szCs w:val="22"/>
          <w:lang w:val="fr-FR"/>
        </w:rPr>
        <w:t xml:space="preserve"> corps au</w:t>
      </w:r>
      <w:r w:rsidR="00ED4923" w:rsidRPr="00D4126C">
        <w:rPr>
          <w:rFonts w:asciiTheme="minorHAnsi" w:hAnsiTheme="minorHAnsi"/>
          <w:sz w:val="22"/>
          <w:szCs w:val="22"/>
          <w:lang w:val="fr-FR"/>
        </w:rPr>
        <w:t xml:space="preserve"> message </w:t>
      </w:r>
    </w:p>
    <w:p w:rsidR="00ED4923" w:rsidRDefault="00ED4923" w:rsidP="00ED4923">
      <w:pPr>
        <w:rPr>
          <w:rFonts w:asciiTheme="minorHAnsi" w:hAnsiTheme="minorHAnsi"/>
          <w:b/>
          <w:sz w:val="22"/>
          <w:szCs w:val="22"/>
          <w:lang w:val="fr-FR"/>
        </w:rPr>
      </w:pPr>
    </w:p>
    <w:p w:rsidR="00342FDD" w:rsidRPr="00D4126C" w:rsidRDefault="00342FDD" w:rsidP="00ED4923">
      <w:pPr>
        <w:rPr>
          <w:rFonts w:asciiTheme="minorHAnsi" w:hAnsiTheme="minorHAnsi"/>
          <w:b/>
          <w:sz w:val="22"/>
          <w:szCs w:val="22"/>
          <w:lang w:val="fr-FR"/>
        </w:rPr>
      </w:pPr>
    </w:p>
    <w:p w:rsidR="00ED4923" w:rsidRPr="00D4126C" w:rsidRDefault="00ED4923" w:rsidP="00ED4923">
      <w:pPr>
        <w:rPr>
          <w:rFonts w:asciiTheme="minorHAnsi" w:hAnsiTheme="minorHAnsi"/>
          <w:b/>
          <w:szCs w:val="24"/>
          <w:lang w:val="fr-FR"/>
        </w:rPr>
      </w:pPr>
      <w:r w:rsidRPr="00D4126C">
        <w:rPr>
          <w:rFonts w:asciiTheme="minorHAnsi" w:hAnsiTheme="minorHAnsi"/>
          <w:b/>
          <w:szCs w:val="24"/>
          <w:lang w:val="fr-FR"/>
        </w:rPr>
        <w:t xml:space="preserve">II. </w:t>
      </w:r>
      <w:r w:rsidR="00215E0C" w:rsidRPr="00D4126C">
        <w:rPr>
          <w:rFonts w:asciiTheme="minorHAnsi" w:hAnsiTheme="minorHAnsi"/>
          <w:b/>
          <w:szCs w:val="24"/>
          <w:lang w:val="fr-FR"/>
        </w:rPr>
        <w:t>Description des tâches et de l’approche que le consultant doit adopter</w:t>
      </w:r>
      <w:r w:rsidRPr="00D4126C">
        <w:rPr>
          <w:rFonts w:asciiTheme="minorHAnsi" w:hAnsiTheme="minorHAnsi"/>
          <w:b/>
          <w:szCs w:val="24"/>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9C1C8D" w:rsidP="00ED4923">
      <w:pPr>
        <w:rPr>
          <w:rFonts w:asciiTheme="minorHAnsi" w:hAnsiTheme="minorHAnsi"/>
          <w:b/>
          <w:i/>
          <w:sz w:val="22"/>
          <w:szCs w:val="22"/>
          <w:lang w:val="fr-FR"/>
        </w:rPr>
      </w:pPr>
      <w:r w:rsidRPr="00D4126C">
        <w:rPr>
          <w:rFonts w:asciiTheme="minorHAnsi" w:hAnsiTheme="minorHAnsi"/>
          <w:b/>
          <w:i/>
          <w:sz w:val="22"/>
          <w:szCs w:val="22"/>
          <w:lang w:val="fr-FR"/>
        </w:rPr>
        <w:t>Mandat</w:t>
      </w:r>
    </w:p>
    <w:p w:rsidR="00ED4923" w:rsidRPr="00D4126C" w:rsidRDefault="009C1C8D" w:rsidP="00ED4923">
      <w:pPr>
        <w:rPr>
          <w:rFonts w:asciiTheme="minorHAnsi" w:hAnsiTheme="minorHAnsi"/>
          <w:sz w:val="22"/>
          <w:szCs w:val="22"/>
          <w:lang w:val="fr-FR"/>
        </w:rPr>
      </w:pPr>
      <w:r w:rsidRPr="00D4126C">
        <w:rPr>
          <w:rFonts w:asciiTheme="minorHAnsi" w:hAnsiTheme="minorHAnsi"/>
          <w:sz w:val="22"/>
          <w:szCs w:val="22"/>
          <w:lang w:val="fr-FR"/>
        </w:rPr>
        <w:t>Le</w:t>
      </w:r>
      <w:r w:rsidR="00ED4923" w:rsidRPr="00D4126C">
        <w:rPr>
          <w:rFonts w:asciiTheme="minorHAnsi" w:hAnsiTheme="minorHAnsi"/>
          <w:sz w:val="22"/>
          <w:szCs w:val="22"/>
          <w:lang w:val="fr-FR"/>
        </w:rPr>
        <w:t xml:space="preserve"> consultant </w:t>
      </w:r>
      <w:r w:rsidRPr="00D4126C">
        <w:rPr>
          <w:rFonts w:asciiTheme="minorHAnsi" w:hAnsiTheme="minorHAnsi"/>
          <w:sz w:val="22"/>
          <w:szCs w:val="22"/>
          <w:lang w:val="fr-FR"/>
        </w:rPr>
        <w:t xml:space="preserve">a été engagé pour accomplir les tâches suivantes, conformément au mandat relatif à l’examen stratégique des communications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w:t>
      </w:r>
    </w:p>
    <w:p w:rsidR="00ED4923" w:rsidRPr="00D4126C" w:rsidRDefault="00ED4923" w:rsidP="00ED4923">
      <w:pPr>
        <w:rPr>
          <w:rFonts w:asciiTheme="minorHAnsi" w:hAnsiTheme="minorHAnsi"/>
          <w:sz w:val="22"/>
          <w:szCs w:val="22"/>
          <w:lang w:val="fr-FR"/>
        </w:rPr>
      </w:pPr>
    </w:p>
    <w:p w:rsidR="00ED4923" w:rsidRPr="00D4126C" w:rsidRDefault="00137131" w:rsidP="00471D37">
      <w:pPr>
        <w:numPr>
          <w:ilvl w:val="0"/>
          <w:numId w:val="46"/>
        </w:numPr>
        <w:ind w:left="426" w:hanging="426"/>
        <w:rPr>
          <w:rFonts w:asciiTheme="minorHAnsi" w:hAnsiTheme="minorHAnsi"/>
          <w:sz w:val="22"/>
          <w:szCs w:val="22"/>
          <w:lang w:val="fr-FR"/>
        </w:rPr>
      </w:pPr>
      <w:r>
        <w:rPr>
          <w:rFonts w:asciiTheme="minorHAnsi" w:hAnsiTheme="minorHAnsi"/>
          <w:sz w:val="22"/>
          <w:szCs w:val="22"/>
          <w:lang w:val="fr-FR"/>
        </w:rPr>
        <w:t>Examiner</w:t>
      </w:r>
      <w:r w:rsidR="009C1C8D" w:rsidRPr="00D4126C">
        <w:rPr>
          <w:rFonts w:asciiTheme="minorHAnsi" w:hAnsiTheme="minorHAnsi"/>
          <w:sz w:val="22"/>
          <w:szCs w:val="22"/>
          <w:lang w:val="fr-FR"/>
        </w:rPr>
        <w:t xml:space="preserve"> toutes les formes de communication du </w:t>
      </w:r>
      <w:r w:rsidR="00671064" w:rsidRPr="00D4126C">
        <w:rPr>
          <w:rFonts w:asciiTheme="minorHAnsi" w:hAnsiTheme="minorHAnsi"/>
          <w:sz w:val="22"/>
          <w:szCs w:val="22"/>
          <w:lang w:val="fr-FR"/>
        </w:rPr>
        <w:t>GEST</w:t>
      </w:r>
      <w:r w:rsidR="009C1C8D" w:rsidRPr="00D4126C">
        <w:rPr>
          <w:rFonts w:asciiTheme="minorHAnsi" w:hAnsiTheme="minorHAnsi"/>
          <w:sz w:val="22"/>
          <w:szCs w:val="22"/>
          <w:lang w:val="fr-FR"/>
        </w:rPr>
        <w:t>, notamment</w:t>
      </w:r>
      <w:r w:rsidR="00ED4923" w:rsidRPr="00D4126C">
        <w:rPr>
          <w:rFonts w:asciiTheme="minorHAnsi" w:hAnsiTheme="minorHAnsi"/>
          <w:sz w:val="22"/>
          <w:szCs w:val="22"/>
          <w:lang w:val="fr-FR"/>
        </w:rPr>
        <w:t xml:space="preserve"> </w:t>
      </w:r>
    </w:p>
    <w:p w:rsidR="00ED4923" w:rsidRPr="00D4126C" w:rsidRDefault="009C1C8D"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les divers</w:t>
      </w:r>
      <w:r w:rsidR="00137131">
        <w:rPr>
          <w:rFonts w:asciiTheme="minorHAnsi" w:hAnsiTheme="minorHAnsi"/>
          <w:sz w:val="22"/>
          <w:szCs w:val="22"/>
          <w:lang w:val="fr-FR"/>
        </w:rPr>
        <w:t xml:space="preserve"> genres</w:t>
      </w:r>
      <w:r w:rsidRPr="00D4126C">
        <w:rPr>
          <w:rFonts w:asciiTheme="minorHAnsi" w:hAnsiTheme="minorHAnsi"/>
          <w:sz w:val="22"/>
          <w:szCs w:val="22"/>
          <w:lang w:val="fr-FR"/>
        </w:rPr>
        <w:t xml:space="preserve"> de </w:t>
      </w:r>
      <w:r w:rsidR="00ED4923" w:rsidRPr="00D4126C">
        <w:rPr>
          <w:rFonts w:asciiTheme="minorHAnsi" w:hAnsiTheme="minorHAnsi"/>
          <w:sz w:val="22"/>
          <w:szCs w:val="22"/>
          <w:lang w:val="fr-FR"/>
        </w:rPr>
        <w:t xml:space="preserve">publications </w:t>
      </w:r>
      <w:r w:rsidRPr="00D4126C">
        <w:rPr>
          <w:rFonts w:asciiTheme="minorHAnsi" w:hAnsiTheme="minorHAnsi"/>
          <w:sz w:val="22"/>
          <w:szCs w:val="22"/>
          <w:lang w:val="fr-FR"/>
        </w:rPr>
        <w:t>et la plateforme du</w:t>
      </w:r>
      <w:r w:rsidR="00ED4923"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GEST</w:t>
      </w:r>
    </w:p>
    <w:p w:rsidR="00ED4923" w:rsidRPr="00D4126C" w:rsidRDefault="009C1C8D"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w:t>
      </w:r>
      <w:r w:rsidR="00137131">
        <w:rPr>
          <w:rFonts w:asciiTheme="minorHAnsi" w:hAnsiTheme="minorHAnsi"/>
          <w:sz w:val="22"/>
          <w:szCs w:val="22"/>
          <w:lang w:val="fr-FR"/>
        </w:rPr>
        <w:t xml:space="preserve">mécanismes de prises de décisions </w:t>
      </w:r>
      <w:r w:rsidRPr="00D4126C">
        <w:rPr>
          <w:rFonts w:asciiTheme="minorHAnsi" w:hAnsiTheme="minorHAnsi"/>
          <w:sz w:val="22"/>
          <w:szCs w:val="22"/>
          <w:lang w:val="fr-FR"/>
        </w:rPr>
        <w:t xml:space="preserve">pour décider des thèmes à traiter, l’élaboration et la révision du contenu </w:t>
      </w:r>
    </w:p>
    <w:p w:rsidR="00ED4923" w:rsidRPr="00D4126C" w:rsidRDefault="000A1A51"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les proc</w:t>
      </w:r>
      <w:r w:rsidR="00137131">
        <w:rPr>
          <w:rFonts w:asciiTheme="minorHAnsi" w:hAnsiTheme="minorHAnsi"/>
          <w:sz w:val="22"/>
          <w:szCs w:val="22"/>
          <w:lang w:val="fr-FR"/>
        </w:rPr>
        <w:t>essus</w:t>
      </w:r>
      <w:r w:rsidRPr="00D4126C">
        <w:rPr>
          <w:rFonts w:asciiTheme="minorHAnsi" w:hAnsiTheme="minorHAnsi"/>
          <w:sz w:val="22"/>
          <w:szCs w:val="22"/>
          <w:lang w:val="fr-FR"/>
        </w:rPr>
        <w:t xml:space="preserve"> d’élaboration des produits finals</w:t>
      </w:r>
    </w:p>
    <w:p w:rsidR="00ED4923" w:rsidRPr="00D4126C" w:rsidRDefault="00137131" w:rsidP="00471D37">
      <w:pPr>
        <w:numPr>
          <w:ilvl w:val="0"/>
          <w:numId w:val="46"/>
        </w:numPr>
        <w:ind w:left="426" w:hanging="426"/>
        <w:rPr>
          <w:rFonts w:asciiTheme="minorHAnsi" w:hAnsiTheme="minorHAnsi"/>
          <w:sz w:val="22"/>
          <w:szCs w:val="22"/>
          <w:lang w:val="fr-FR"/>
        </w:rPr>
      </w:pPr>
      <w:r>
        <w:rPr>
          <w:rFonts w:asciiTheme="minorHAnsi" w:hAnsiTheme="minorHAnsi"/>
          <w:sz w:val="22"/>
          <w:szCs w:val="22"/>
          <w:lang w:val="fr-FR"/>
        </w:rPr>
        <w:t>Faire</w:t>
      </w:r>
      <w:r w:rsidR="000A1A51" w:rsidRPr="00D4126C">
        <w:rPr>
          <w:rFonts w:asciiTheme="minorHAnsi" w:hAnsiTheme="minorHAnsi"/>
          <w:sz w:val="22"/>
          <w:szCs w:val="22"/>
          <w:lang w:val="fr-FR"/>
        </w:rPr>
        <w:t xml:space="preserve"> des recommandations sur le </w:t>
      </w:r>
      <w:r>
        <w:rPr>
          <w:rFonts w:asciiTheme="minorHAnsi" w:hAnsiTheme="minorHAnsi"/>
          <w:sz w:val="22"/>
          <w:szCs w:val="22"/>
          <w:lang w:val="fr-FR"/>
        </w:rPr>
        <w:t>genre</w:t>
      </w:r>
      <w:r w:rsidR="000A1A51" w:rsidRPr="00D4126C">
        <w:rPr>
          <w:rFonts w:asciiTheme="minorHAnsi" w:hAnsiTheme="minorHAnsi"/>
          <w:sz w:val="22"/>
          <w:szCs w:val="22"/>
          <w:lang w:val="fr-FR"/>
        </w:rPr>
        <w:t xml:space="preserve"> de documentation qui rendra justice à la complexité du sujet tout en </w:t>
      </w:r>
    </w:p>
    <w:p w:rsidR="00ED4923" w:rsidRPr="00D4126C" w:rsidRDefault="000A1A51"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touchant </w:t>
      </w:r>
      <w:r w:rsidR="00ED4923" w:rsidRPr="00D4126C">
        <w:rPr>
          <w:rFonts w:asciiTheme="minorHAnsi" w:hAnsiTheme="minorHAnsi"/>
          <w:sz w:val="22"/>
          <w:szCs w:val="22"/>
          <w:lang w:val="fr-FR"/>
        </w:rPr>
        <w:t>eff</w:t>
      </w:r>
      <w:r w:rsidRPr="00D4126C">
        <w:rPr>
          <w:rFonts w:asciiTheme="minorHAnsi" w:hAnsiTheme="minorHAnsi"/>
          <w:sz w:val="22"/>
          <w:szCs w:val="22"/>
          <w:lang w:val="fr-FR"/>
        </w:rPr>
        <w:t>icacement le public ciblé</w:t>
      </w:r>
      <w:r w:rsidR="00ED4923" w:rsidRPr="00D4126C">
        <w:rPr>
          <w:rFonts w:asciiTheme="minorHAnsi" w:hAnsiTheme="minorHAnsi"/>
          <w:sz w:val="22"/>
          <w:szCs w:val="22"/>
          <w:lang w:val="fr-FR"/>
        </w:rPr>
        <w:t xml:space="preserve"> </w:t>
      </w:r>
    </w:p>
    <w:p w:rsidR="00ED4923" w:rsidRPr="00D4126C" w:rsidRDefault="00ED4923"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s</w:t>
      </w:r>
      <w:r w:rsidR="000A1A51" w:rsidRPr="00D4126C">
        <w:rPr>
          <w:rFonts w:asciiTheme="minorHAnsi" w:hAnsiTheme="minorHAnsi"/>
          <w:sz w:val="22"/>
          <w:szCs w:val="22"/>
          <w:lang w:val="fr-FR"/>
        </w:rPr>
        <w:t xml:space="preserve">outenant les </w:t>
      </w:r>
      <w:r w:rsidR="00F2505F" w:rsidRPr="00D4126C">
        <w:rPr>
          <w:rFonts w:asciiTheme="minorHAnsi" w:hAnsiTheme="minorHAnsi"/>
          <w:sz w:val="22"/>
          <w:szCs w:val="22"/>
          <w:lang w:val="fr-FR"/>
        </w:rPr>
        <w:t>objectifs</w:t>
      </w:r>
      <w:r w:rsidR="000A1A51" w:rsidRPr="00D4126C">
        <w:rPr>
          <w:rFonts w:asciiTheme="minorHAnsi" w:hAnsiTheme="minorHAnsi"/>
          <w:sz w:val="22"/>
          <w:szCs w:val="22"/>
          <w:lang w:val="fr-FR"/>
        </w:rPr>
        <w:t xml:space="preserve"> de la </w:t>
      </w:r>
      <w:r w:rsidRPr="00D4126C">
        <w:rPr>
          <w:rFonts w:asciiTheme="minorHAnsi" w:hAnsiTheme="minorHAnsi"/>
          <w:sz w:val="22"/>
          <w:szCs w:val="22"/>
          <w:lang w:val="fr-FR"/>
        </w:rPr>
        <w:t>Convention</w:t>
      </w:r>
    </w:p>
    <w:p w:rsidR="00ED4923" w:rsidRPr="00D4126C" w:rsidRDefault="008D0E23"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s’assurant que l’image de marque et les messages sont cohérents dans tous les documents publiés sous l’égide de la </w:t>
      </w:r>
      <w:r w:rsidR="00ED4923" w:rsidRPr="00D4126C">
        <w:rPr>
          <w:rFonts w:asciiTheme="minorHAnsi" w:hAnsiTheme="minorHAnsi"/>
          <w:sz w:val="22"/>
          <w:szCs w:val="22"/>
          <w:lang w:val="fr-FR"/>
        </w:rPr>
        <w:t>Convention</w:t>
      </w:r>
    </w:p>
    <w:p w:rsidR="00ED4923" w:rsidRPr="00D4126C" w:rsidRDefault="00137131" w:rsidP="00471D37">
      <w:pPr>
        <w:numPr>
          <w:ilvl w:val="0"/>
          <w:numId w:val="46"/>
        </w:numPr>
        <w:ind w:left="426" w:hanging="426"/>
        <w:rPr>
          <w:rFonts w:asciiTheme="minorHAnsi" w:hAnsiTheme="minorHAnsi"/>
          <w:sz w:val="22"/>
          <w:szCs w:val="22"/>
          <w:lang w:val="fr-FR"/>
        </w:rPr>
      </w:pPr>
      <w:r>
        <w:rPr>
          <w:rFonts w:asciiTheme="minorHAnsi" w:hAnsiTheme="minorHAnsi"/>
          <w:sz w:val="22"/>
          <w:szCs w:val="22"/>
          <w:lang w:val="fr-FR"/>
        </w:rPr>
        <w:t>Faire</w:t>
      </w:r>
      <w:r w:rsidR="008D0E23" w:rsidRPr="00D4126C">
        <w:rPr>
          <w:rFonts w:asciiTheme="minorHAnsi" w:hAnsiTheme="minorHAnsi"/>
          <w:sz w:val="22"/>
          <w:szCs w:val="22"/>
          <w:lang w:val="fr-FR"/>
        </w:rPr>
        <w:t xml:space="preserve"> des recommandations afin de déterminer/clarifier </w:t>
      </w:r>
      <w:r>
        <w:rPr>
          <w:rFonts w:asciiTheme="minorHAnsi" w:hAnsiTheme="minorHAnsi"/>
          <w:sz w:val="22"/>
          <w:szCs w:val="22"/>
          <w:lang w:val="fr-FR"/>
        </w:rPr>
        <w:t>à quel moment</w:t>
      </w:r>
      <w:r w:rsidR="008D0E23" w:rsidRPr="00D4126C">
        <w:rPr>
          <w:rFonts w:asciiTheme="minorHAnsi" w:hAnsiTheme="minorHAnsi"/>
          <w:sz w:val="22"/>
          <w:szCs w:val="22"/>
          <w:lang w:val="fr-FR"/>
        </w:rPr>
        <w:t xml:space="preserve"> les sujets </w:t>
      </w:r>
      <w:r w:rsidR="00E937C1" w:rsidRPr="00D4126C">
        <w:rPr>
          <w:rFonts w:asciiTheme="minorHAnsi" w:hAnsiTheme="minorHAnsi"/>
          <w:sz w:val="22"/>
          <w:szCs w:val="22"/>
          <w:lang w:val="fr-FR"/>
        </w:rPr>
        <w:t>doivent être traités, pourquoi, pour quel public et à quelle fin</w:t>
      </w:r>
    </w:p>
    <w:p w:rsidR="00ED4923" w:rsidRPr="00D4126C" w:rsidRDefault="00E937C1" w:rsidP="00471D37">
      <w:pPr>
        <w:pStyle w:val="ListParagraph"/>
        <w:numPr>
          <w:ilvl w:val="0"/>
          <w:numId w:val="34"/>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Faire des suggestions spécifiques </w:t>
      </w:r>
      <w:r w:rsidR="00137131">
        <w:rPr>
          <w:rFonts w:asciiTheme="minorHAnsi" w:hAnsiTheme="minorHAnsi"/>
          <w:sz w:val="22"/>
          <w:szCs w:val="22"/>
          <w:lang w:val="fr-FR"/>
        </w:rPr>
        <w:t xml:space="preserve">pour une </w:t>
      </w:r>
      <w:r w:rsidR="00137131" w:rsidRPr="00D4126C">
        <w:rPr>
          <w:rFonts w:asciiTheme="minorHAnsi" w:hAnsiTheme="minorHAnsi"/>
          <w:sz w:val="22"/>
          <w:szCs w:val="22"/>
          <w:lang w:val="fr-FR"/>
        </w:rPr>
        <w:t>utilis</w:t>
      </w:r>
      <w:r w:rsidR="00137131">
        <w:rPr>
          <w:rFonts w:asciiTheme="minorHAnsi" w:hAnsiTheme="minorHAnsi"/>
          <w:sz w:val="22"/>
          <w:szCs w:val="22"/>
          <w:lang w:val="fr-FR"/>
        </w:rPr>
        <w:t xml:space="preserve">ation </w:t>
      </w:r>
      <w:r w:rsidR="00137131" w:rsidRPr="00D4126C">
        <w:rPr>
          <w:rFonts w:asciiTheme="minorHAnsi" w:hAnsiTheme="minorHAnsi"/>
          <w:sz w:val="22"/>
          <w:szCs w:val="22"/>
          <w:lang w:val="fr-FR"/>
        </w:rPr>
        <w:t xml:space="preserve">plus efficace, </w:t>
      </w:r>
      <w:r w:rsidR="00137131">
        <w:rPr>
          <w:rFonts w:asciiTheme="minorHAnsi" w:hAnsiTheme="minorHAnsi"/>
          <w:sz w:val="22"/>
          <w:szCs w:val="22"/>
          <w:lang w:val="fr-FR"/>
        </w:rPr>
        <w:t xml:space="preserve">une </w:t>
      </w:r>
      <w:r w:rsidR="00137131" w:rsidRPr="00D4126C">
        <w:rPr>
          <w:rFonts w:asciiTheme="minorHAnsi" w:hAnsiTheme="minorHAnsi"/>
          <w:sz w:val="22"/>
          <w:szCs w:val="22"/>
          <w:lang w:val="fr-FR"/>
        </w:rPr>
        <w:t>adapt</w:t>
      </w:r>
      <w:r w:rsidR="00137131">
        <w:rPr>
          <w:rFonts w:asciiTheme="minorHAnsi" w:hAnsiTheme="minorHAnsi"/>
          <w:sz w:val="22"/>
          <w:szCs w:val="22"/>
          <w:lang w:val="fr-FR"/>
        </w:rPr>
        <w:t>ation</w:t>
      </w:r>
      <w:r w:rsidR="00137131" w:rsidRPr="00D4126C">
        <w:rPr>
          <w:rFonts w:asciiTheme="minorHAnsi" w:hAnsiTheme="minorHAnsi"/>
          <w:sz w:val="22"/>
          <w:szCs w:val="22"/>
          <w:lang w:val="fr-FR"/>
        </w:rPr>
        <w:t xml:space="preserve"> ou </w:t>
      </w:r>
      <w:r w:rsidR="00137131">
        <w:rPr>
          <w:rFonts w:asciiTheme="minorHAnsi" w:hAnsiTheme="minorHAnsi"/>
          <w:sz w:val="22"/>
          <w:szCs w:val="22"/>
          <w:lang w:val="fr-FR"/>
        </w:rPr>
        <w:t xml:space="preserve">une </w:t>
      </w:r>
      <w:r w:rsidR="00137131" w:rsidRPr="00D4126C">
        <w:rPr>
          <w:rFonts w:asciiTheme="minorHAnsi" w:hAnsiTheme="minorHAnsi"/>
          <w:sz w:val="22"/>
          <w:szCs w:val="22"/>
          <w:lang w:val="fr-FR"/>
        </w:rPr>
        <w:t>présent</w:t>
      </w:r>
      <w:r w:rsidR="00137131">
        <w:rPr>
          <w:rFonts w:asciiTheme="minorHAnsi" w:hAnsiTheme="minorHAnsi"/>
          <w:sz w:val="22"/>
          <w:szCs w:val="22"/>
          <w:lang w:val="fr-FR"/>
        </w:rPr>
        <w:t>ation différente des</w:t>
      </w:r>
      <w:r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Notes d’information</w:t>
      </w:r>
      <w:r w:rsidR="00137131">
        <w:rPr>
          <w:rFonts w:asciiTheme="minorHAnsi" w:hAnsiTheme="minorHAnsi"/>
          <w:sz w:val="22"/>
          <w:szCs w:val="22"/>
          <w:lang w:val="fr-FR"/>
        </w:rPr>
        <w:t xml:space="preserve"> et d</w:t>
      </w:r>
      <w:r w:rsidRPr="00D4126C">
        <w:rPr>
          <w:rFonts w:asciiTheme="minorHAnsi" w:hAnsiTheme="minorHAnsi"/>
          <w:sz w:val="22"/>
          <w:szCs w:val="22"/>
          <w:lang w:val="fr-FR"/>
        </w:rPr>
        <w:t xml:space="preserve">es </w:t>
      </w:r>
      <w:r w:rsidR="00671064" w:rsidRPr="00D4126C">
        <w:rPr>
          <w:rFonts w:asciiTheme="minorHAnsi" w:hAnsiTheme="minorHAnsi"/>
          <w:sz w:val="22"/>
          <w:szCs w:val="22"/>
          <w:lang w:val="fr-FR"/>
        </w:rPr>
        <w:t>Rapports techniques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Ramsar</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E937C1" w:rsidP="00ED4923">
      <w:pPr>
        <w:rPr>
          <w:rFonts w:asciiTheme="minorHAnsi" w:hAnsiTheme="minorHAnsi"/>
          <w:b/>
          <w:i/>
          <w:sz w:val="22"/>
          <w:szCs w:val="22"/>
          <w:lang w:val="fr-FR"/>
        </w:rPr>
      </w:pPr>
      <w:r w:rsidRPr="00D4126C">
        <w:rPr>
          <w:rFonts w:asciiTheme="minorHAnsi" w:hAnsiTheme="minorHAnsi"/>
          <w:b/>
          <w:i/>
          <w:sz w:val="22"/>
          <w:szCs w:val="22"/>
          <w:lang w:val="fr-FR"/>
        </w:rPr>
        <w:t>Manière d’aborder les tâches</w:t>
      </w:r>
    </w:p>
    <w:p w:rsidR="00ED4923" w:rsidRPr="00D4126C" w:rsidRDefault="00041189" w:rsidP="00ED4923">
      <w:pPr>
        <w:rPr>
          <w:rFonts w:asciiTheme="minorHAnsi" w:hAnsiTheme="minorHAnsi"/>
          <w:sz w:val="22"/>
          <w:szCs w:val="22"/>
          <w:lang w:val="fr-FR"/>
        </w:rPr>
      </w:pPr>
      <w:r w:rsidRPr="00D4126C">
        <w:rPr>
          <w:rFonts w:asciiTheme="minorHAnsi" w:hAnsiTheme="minorHAnsi"/>
          <w:sz w:val="22"/>
          <w:szCs w:val="22"/>
          <w:lang w:val="fr-FR"/>
        </w:rPr>
        <w:t>Le</w:t>
      </w:r>
      <w:r w:rsidR="00ED4923" w:rsidRPr="00D4126C">
        <w:rPr>
          <w:rFonts w:asciiTheme="minorHAnsi" w:hAnsiTheme="minorHAnsi"/>
          <w:sz w:val="22"/>
          <w:szCs w:val="22"/>
          <w:lang w:val="fr-FR"/>
        </w:rPr>
        <w:t xml:space="preserve"> consultant a</w:t>
      </w:r>
      <w:r w:rsidRPr="00D4126C">
        <w:rPr>
          <w:rFonts w:asciiTheme="minorHAnsi" w:hAnsiTheme="minorHAnsi"/>
          <w:sz w:val="22"/>
          <w:szCs w:val="22"/>
          <w:lang w:val="fr-FR"/>
        </w:rPr>
        <w:t>borde</w:t>
      </w:r>
      <w:r w:rsidR="00137131">
        <w:rPr>
          <w:rFonts w:asciiTheme="minorHAnsi" w:hAnsiTheme="minorHAnsi"/>
          <w:sz w:val="22"/>
          <w:szCs w:val="22"/>
          <w:lang w:val="fr-FR"/>
        </w:rPr>
        <w:t>ra</w:t>
      </w:r>
      <w:r w:rsidRPr="00D4126C">
        <w:rPr>
          <w:rFonts w:asciiTheme="minorHAnsi" w:hAnsiTheme="minorHAnsi"/>
          <w:sz w:val="22"/>
          <w:szCs w:val="22"/>
          <w:lang w:val="fr-FR"/>
        </w:rPr>
        <w:t xml:space="preserve"> les tâches comme suit :</w:t>
      </w:r>
    </w:p>
    <w:p w:rsidR="00ED4923" w:rsidRPr="00D4126C" w:rsidRDefault="00041189" w:rsidP="00471D37">
      <w:pPr>
        <w:pStyle w:val="ListParagraph"/>
        <w:numPr>
          <w:ilvl w:val="0"/>
          <w:numId w:val="3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Examiner en détail les cinq rapports de consultants précédents </w:t>
      </w:r>
      <w:r w:rsidR="00137131">
        <w:rPr>
          <w:rFonts w:asciiTheme="minorHAnsi" w:hAnsiTheme="minorHAnsi"/>
          <w:sz w:val="22"/>
          <w:szCs w:val="22"/>
          <w:lang w:val="fr-FR"/>
        </w:rPr>
        <w:t>réalisés en vertu de la R</w:t>
      </w:r>
      <w:r w:rsidR="00513954" w:rsidRPr="00D4126C">
        <w:rPr>
          <w:rFonts w:asciiTheme="minorHAnsi" w:hAnsiTheme="minorHAnsi"/>
          <w:sz w:val="22"/>
          <w:szCs w:val="22"/>
          <w:lang w:val="fr-FR"/>
        </w:rPr>
        <w:t>é</w:t>
      </w:r>
      <w:r w:rsidR="00ED4923" w:rsidRPr="00D4126C">
        <w:rPr>
          <w:rFonts w:asciiTheme="minorHAnsi" w:hAnsiTheme="minorHAnsi"/>
          <w:sz w:val="22"/>
          <w:szCs w:val="22"/>
          <w:lang w:val="fr-FR"/>
        </w:rPr>
        <w:t xml:space="preserve">solution XI.16 </w:t>
      </w:r>
      <w:r w:rsidR="00513954" w:rsidRPr="00D4126C">
        <w:rPr>
          <w:rFonts w:asciiTheme="minorHAnsi" w:hAnsiTheme="minorHAnsi"/>
          <w:sz w:val="22"/>
          <w:szCs w:val="22"/>
          <w:lang w:val="fr-FR"/>
        </w:rPr>
        <w:t xml:space="preserve">sur la manière de rendre les orientations plus appropriées et pertinentes pour les </w:t>
      </w:r>
      <w:r w:rsidR="00ED4923" w:rsidRPr="00D4126C">
        <w:rPr>
          <w:rFonts w:asciiTheme="minorHAnsi" w:hAnsiTheme="minorHAnsi"/>
          <w:sz w:val="22"/>
          <w:szCs w:val="22"/>
          <w:lang w:val="fr-FR"/>
        </w:rPr>
        <w:t>Parties</w:t>
      </w:r>
    </w:p>
    <w:p w:rsidR="00ED4923" w:rsidRPr="00D4126C" w:rsidRDefault="00513954" w:rsidP="00471D37">
      <w:pPr>
        <w:pStyle w:val="ListParagraph"/>
        <w:numPr>
          <w:ilvl w:val="0"/>
          <w:numId w:val="3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Lire et </w:t>
      </w:r>
      <w:r w:rsidR="009246B0" w:rsidRPr="00D4126C">
        <w:rPr>
          <w:rFonts w:asciiTheme="minorHAnsi" w:hAnsiTheme="minorHAnsi"/>
          <w:sz w:val="22"/>
          <w:szCs w:val="22"/>
          <w:lang w:val="fr-FR"/>
        </w:rPr>
        <w:t xml:space="preserve">assimiler toutes les orientations produites par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Rapports techniques</w:t>
      </w:r>
      <w:r w:rsidR="009246B0" w:rsidRPr="00D4126C">
        <w:rPr>
          <w:rFonts w:asciiTheme="minorHAnsi" w:hAnsiTheme="minorHAnsi"/>
          <w:sz w:val="22"/>
          <w:szCs w:val="22"/>
          <w:lang w:val="fr-FR"/>
        </w:rPr>
        <w:t xml:space="preserve"> Ramsar, </w:t>
      </w:r>
      <w:r w:rsidR="00ED4923" w:rsidRPr="00D4126C">
        <w:rPr>
          <w:rFonts w:asciiTheme="minorHAnsi" w:hAnsiTheme="minorHAnsi"/>
          <w:sz w:val="22"/>
          <w:szCs w:val="22"/>
          <w:lang w:val="fr-FR"/>
        </w:rPr>
        <w:t>Notes</w:t>
      </w:r>
      <w:r w:rsidR="009246B0" w:rsidRPr="00D4126C">
        <w:rPr>
          <w:rFonts w:asciiTheme="minorHAnsi" w:hAnsiTheme="minorHAnsi"/>
          <w:sz w:val="22"/>
          <w:szCs w:val="22"/>
          <w:lang w:val="fr-FR"/>
        </w:rPr>
        <w:t xml:space="preserve"> d’information Ramsar</w:t>
      </w:r>
      <w:r w:rsidR="00ED4923" w:rsidRPr="00D4126C">
        <w:rPr>
          <w:rFonts w:asciiTheme="minorHAnsi" w:hAnsiTheme="minorHAnsi"/>
          <w:sz w:val="22"/>
          <w:szCs w:val="22"/>
          <w:lang w:val="fr-FR"/>
        </w:rPr>
        <w:t xml:space="preserve">, </w:t>
      </w:r>
      <w:r w:rsidR="009246B0" w:rsidRPr="00D4126C">
        <w:rPr>
          <w:rFonts w:asciiTheme="minorHAnsi" w:hAnsiTheme="minorHAnsi"/>
          <w:sz w:val="22"/>
          <w:szCs w:val="22"/>
          <w:lang w:val="fr-FR"/>
        </w:rPr>
        <w:t xml:space="preserve">site web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webina</w:t>
      </w:r>
      <w:r w:rsidR="009246B0" w:rsidRPr="00D4126C">
        <w:rPr>
          <w:rFonts w:asciiTheme="minorHAnsi" w:hAnsiTheme="minorHAnsi"/>
          <w:sz w:val="22"/>
          <w:szCs w:val="22"/>
          <w:lang w:val="fr-FR"/>
        </w:rPr>
        <w:t>i</w:t>
      </w:r>
      <w:r w:rsidR="00ED4923" w:rsidRPr="00D4126C">
        <w:rPr>
          <w:rFonts w:asciiTheme="minorHAnsi" w:hAnsiTheme="minorHAnsi"/>
          <w:sz w:val="22"/>
          <w:szCs w:val="22"/>
          <w:lang w:val="fr-FR"/>
        </w:rPr>
        <w:t>r</w:t>
      </w:r>
      <w:r w:rsidR="009246B0" w:rsidRPr="00D4126C">
        <w:rPr>
          <w:rFonts w:asciiTheme="minorHAnsi" w:hAnsiTheme="minorHAnsi"/>
          <w:sz w:val="22"/>
          <w:szCs w:val="22"/>
          <w:lang w:val="fr-FR"/>
        </w:rPr>
        <w:t>e</w:t>
      </w:r>
      <w:r w:rsidR="00ED4923" w:rsidRPr="00D4126C">
        <w:rPr>
          <w:rFonts w:asciiTheme="minorHAnsi" w:hAnsiTheme="minorHAnsi"/>
          <w:sz w:val="22"/>
          <w:szCs w:val="22"/>
          <w:lang w:val="fr-FR"/>
        </w:rPr>
        <w:t xml:space="preserve">s, </w:t>
      </w:r>
      <w:r w:rsidR="009246B0" w:rsidRPr="00D4126C">
        <w:rPr>
          <w:rFonts w:asciiTheme="minorHAnsi" w:hAnsiTheme="minorHAnsi"/>
          <w:sz w:val="22"/>
          <w:szCs w:val="22"/>
          <w:lang w:val="fr-FR"/>
        </w:rPr>
        <w:t xml:space="preserve">bulletins et Manuels </w:t>
      </w:r>
      <w:r w:rsidR="00C52BBB" w:rsidRPr="00D4126C">
        <w:rPr>
          <w:rFonts w:asciiTheme="minorHAnsi" w:hAnsiTheme="minorHAnsi"/>
          <w:sz w:val="22"/>
          <w:szCs w:val="22"/>
          <w:lang w:val="fr-FR"/>
        </w:rPr>
        <w:t>pour l’utilisation rationnelle</w:t>
      </w:r>
      <w:r w:rsidR="00ED4923" w:rsidRPr="00D4126C">
        <w:rPr>
          <w:rFonts w:asciiTheme="minorHAnsi" w:hAnsiTheme="minorHAnsi"/>
          <w:sz w:val="22"/>
          <w:szCs w:val="22"/>
          <w:lang w:val="fr-FR"/>
        </w:rPr>
        <w:t xml:space="preserve">) </w:t>
      </w:r>
      <w:r w:rsidR="00C52BBB" w:rsidRPr="00D4126C">
        <w:rPr>
          <w:rFonts w:asciiTheme="minorHAnsi" w:hAnsiTheme="minorHAnsi"/>
          <w:sz w:val="22"/>
          <w:szCs w:val="22"/>
          <w:lang w:val="fr-FR"/>
        </w:rPr>
        <w:t xml:space="preserve">en </w:t>
      </w:r>
      <w:r w:rsidR="00ED4923" w:rsidRPr="00D4126C">
        <w:rPr>
          <w:rFonts w:asciiTheme="minorHAnsi" w:hAnsiTheme="minorHAnsi"/>
          <w:sz w:val="22"/>
          <w:szCs w:val="22"/>
          <w:lang w:val="fr-FR"/>
        </w:rPr>
        <w:t>not</w:t>
      </w:r>
      <w:r w:rsidR="00C52BBB" w:rsidRPr="00D4126C">
        <w:rPr>
          <w:rFonts w:asciiTheme="minorHAnsi" w:hAnsiTheme="minorHAnsi"/>
          <w:sz w:val="22"/>
          <w:szCs w:val="22"/>
          <w:lang w:val="fr-FR"/>
        </w:rPr>
        <w:t xml:space="preserve">ant quand le matériel est </w:t>
      </w:r>
      <w:r w:rsidR="00137131">
        <w:rPr>
          <w:rFonts w:asciiTheme="minorHAnsi" w:hAnsiTheme="minorHAnsi"/>
          <w:sz w:val="22"/>
          <w:szCs w:val="22"/>
          <w:lang w:val="fr-FR"/>
        </w:rPr>
        <w:t>approprié et</w:t>
      </w:r>
      <w:r w:rsidR="00C52BBB" w:rsidRPr="00D4126C">
        <w:rPr>
          <w:rFonts w:asciiTheme="minorHAnsi" w:hAnsiTheme="minorHAnsi"/>
          <w:sz w:val="22"/>
          <w:szCs w:val="22"/>
          <w:lang w:val="fr-FR"/>
        </w:rPr>
        <w:t xml:space="preserve"> quand il </w:t>
      </w:r>
      <w:r w:rsidR="00137131">
        <w:rPr>
          <w:rFonts w:asciiTheme="minorHAnsi" w:hAnsiTheme="minorHAnsi"/>
          <w:sz w:val="22"/>
          <w:szCs w:val="22"/>
          <w:lang w:val="fr-FR"/>
        </w:rPr>
        <w:t xml:space="preserve">faudrait le </w:t>
      </w:r>
      <w:r w:rsidR="00C52BBB" w:rsidRPr="00D4126C">
        <w:rPr>
          <w:rFonts w:asciiTheme="minorHAnsi" w:hAnsiTheme="minorHAnsi"/>
          <w:sz w:val="22"/>
          <w:szCs w:val="22"/>
          <w:lang w:val="fr-FR"/>
        </w:rPr>
        <w:t>modifi</w:t>
      </w:r>
      <w:r w:rsidR="00137131">
        <w:rPr>
          <w:rFonts w:asciiTheme="minorHAnsi" w:hAnsiTheme="minorHAnsi"/>
          <w:sz w:val="22"/>
          <w:szCs w:val="22"/>
          <w:lang w:val="fr-FR"/>
        </w:rPr>
        <w:t>er</w:t>
      </w:r>
      <w:r w:rsidR="00C52BBB" w:rsidRPr="00D4126C">
        <w:rPr>
          <w:rFonts w:asciiTheme="minorHAnsi" w:hAnsiTheme="minorHAnsi"/>
          <w:sz w:val="22"/>
          <w:szCs w:val="22"/>
          <w:lang w:val="fr-FR"/>
        </w:rPr>
        <w:t>/</w:t>
      </w:r>
      <w:r w:rsidR="00137131">
        <w:rPr>
          <w:rFonts w:asciiTheme="minorHAnsi" w:hAnsiTheme="minorHAnsi"/>
          <w:sz w:val="22"/>
          <w:szCs w:val="22"/>
          <w:lang w:val="fr-FR"/>
        </w:rPr>
        <w:t>adapter</w:t>
      </w:r>
      <w:r w:rsidR="00C52BBB" w:rsidRPr="00D4126C">
        <w:rPr>
          <w:rFonts w:asciiTheme="minorHAnsi" w:hAnsiTheme="minorHAnsi"/>
          <w:sz w:val="22"/>
          <w:szCs w:val="22"/>
          <w:lang w:val="fr-FR"/>
        </w:rPr>
        <w:t xml:space="preserve"> aux priorités du Plan stratégique et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C52BBB" w:rsidRPr="00D4126C">
        <w:rPr>
          <w:rFonts w:asciiTheme="minorHAnsi" w:hAnsiTheme="minorHAnsi"/>
          <w:sz w:val="22"/>
          <w:szCs w:val="22"/>
          <w:lang w:val="fr-FR"/>
        </w:rPr>
        <w:t>pour la nouvelle période triennale</w:t>
      </w:r>
      <w:r w:rsidR="006F6580" w:rsidRPr="00D4126C">
        <w:rPr>
          <w:rFonts w:asciiTheme="minorHAnsi" w:hAnsiTheme="minorHAnsi"/>
          <w:sz w:val="22"/>
          <w:szCs w:val="22"/>
          <w:lang w:val="fr-FR"/>
        </w:rPr>
        <w:t xml:space="preserve"> </w:t>
      </w:r>
    </w:p>
    <w:p w:rsidR="00ED4923" w:rsidRPr="00D4126C" w:rsidRDefault="006F6580" w:rsidP="00471D37">
      <w:pPr>
        <w:pStyle w:val="ListParagraph"/>
        <w:numPr>
          <w:ilvl w:val="0"/>
          <w:numId w:val="35"/>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Réaliser des </w:t>
      </w:r>
      <w:r w:rsidR="00473300">
        <w:rPr>
          <w:rFonts w:asciiTheme="minorHAnsi" w:hAnsiTheme="minorHAnsi"/>
          <w:sz w:val="22"/>
          <w:szCs w:val="22"/>
          <w:lang w:val="fr-FR"/>
        </w:rPr>
        <w:t>entretiens</w:t>
      </w:r>
      <w:r w:rsidRPr="00D4126C">
        <w:rPr>
          <w:rFonts w:asciiTheme="minorHAnsi" w:hAnsiTheme="minorHAnsi"/>
          <w:sz w:val="22"/>
          <w:szCs w:val="22"/>
          <w:lang w:val="fr-FR"/>
        </w:rPr>
        <w:t xml:space="preserve"> approfondis avec :</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Roy Gardner – </w:t>
      </w:r>
      <w:r w:rsidR="006F6580" w:rsidRPr="00D4126C">
        <w:rPr>
          <w:rFonts w:asciiTheme="minorHAnsi" w:hAnsiTheme="minorHAnsi"/>
          <w:sz w:val="22"/>
          <w:szCs w:val="22"/>
          <w:lang w:val="fr-FR"/>
        </w:rPr>
        <w:t xml:space="preserve">Président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Chris Prietto – </w:t>
      </w:r>
      <w:r w:rsidR="006F6580" w:rsidRPr="00D4126C">
        <w:rPr>
          <w:rFonts w:asciiTheme="minorHAnsi" w:hAnsiTheme="minorHAnsi"/>
          <w:sz w:val="22"/>
          <w:szCs w:val="22"/>
          <w:lang w:val="fr-FR"/>
        </w:rPr>
        <w:t>Vice-président</w:t>
      </w:r>
      <w:r w:rsidR="006168AE">
        <w:rPr>
          <w:rFonts w:asciiTheme="minorHAnsi" w:hAnsiTheme="minorHAnsi"/>
          <w:sz w:val="22"/>
          <w:szCs w:val="22"/>
          <w:lang w:val="fr-FR"/>
        </w:rPr>
        <w:t>e</w:t>
      </w:r>
      <w:r w:rsidR="006F6580" w:rsidRPr="00D4126C">
        <w:rPr>
          <w:rFonts w:asciiTheme="minorHAnsi" w:hAnsiTheme="minorHAnsi"/>
          <w:sz w:val="22"/>
          <w:szCs w:val="22"/>
          <w:lang w:val="fr-FR"/>
        </w:rPr>
        <w:t xml:space="preserve"> du </w:t>
      </w:r>
      <w:r w:rsidR="00671064" w:rsidRPr="00D4126C">
        <w:rPr>
          <w:rFonts w:asciiTheme="minorHAnsi" w:hAnsiTheme="minorHAnsi"/>
          <w:sz w:val="22"/>
          <w:szCs w:val="22"/>
          <w:lang w:val="fr-FR"/>
        </w:rPr>
        <w:t>GEST</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Marcela Bonells – </w:t>
      </w:r>
      <w:r w:rsidR="006F6580" w:rsidRPr="00D4126C">
        <w:rPr>
          <w:rFonts w:asciiTheme="minorHAnsi" w:hAnsiTheme="minorHAnsi"/>
          <w:sz w:val="22"/>
          <w:szCs w:val="22"/>
          <w:lang w:val="fr-FR"/>
        </w:rPr>
        <w:t xml:space="preserve">Administratrice scientifique et technique </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Tobias Salath</w:t>
      </w:r>
      <w:r w:rsidR="006168AE">
        <w:rPr>
          <w:rFonts w:asciiTheme="minorHAnsi" w:hAnsiTheme="minorHAnsi"/>
          <w:sz w:val="22"/>
          <w:szCs w:val="22"/>
          <w:lang w:val="fr-FR"/>
        </w:rPr>
        <w:t>é</w:t>
      </w:r>
      <w:r w:rsidRPr="00D4126C">
        <w:rPr>
          <w:rFonts w:asciiTheme="minorHAnsi" w:hAnsiTheme="minorHAnsi"/>
          <w:sz w:val="22"/>
          <w:szCs w:val="22"/>
          <w:lang w:val="fr-FR"/>
        </w:rPr>
        <w:t xml:space="preserve"> – </w:t>
      </w:r>
      <w:r w:rsidR="006F6580" w:rsidRPr="00D4126C">
        <w:rPr>
          <w:rFonts w:asciiTheme="minorHAnsi" w:hAnsiTheme="minorHAnsi"/>
          <w:sz w:val="22"/>
          <w:szCs w:val="22"/>
          <w:lang w:val="fr-FR"/>
        </w:rPr>
        <w:t>Conseiller principal pour l’</w:t>
      </w:r>
      <w:r w:rsidRPr="00D4126C">
        <w:rPr>
          <w:rFonts w:asciiTheme="minorHAnsi" w:hAnsiTheme="minorHAnsi"/>
          <w:sz w:val="22"/>
          <w:szCs w:val="22"/>
          <w:lang w:val="fr-FR"/>
        </w:rPr>
        <w:t>Europe</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Maria Rivera – </w:t>
      </w:r>
      <w:r w:rsidR="006F6580" w:rsidRPr="00D4126C">
        <w:rPr>
          <w:rFonts w:asciiTheme="minorHAnsi" w:hAnsiTheme="minorHAnsi"/>
          <w:sz w:val="22"/>
          <w:szCs w:val="22"/>
          <w:lang w:val="fr-FR"/>
        </w:rPr>
        <w:t>Conseill</w:t>
      </w:r>
      <w:r w:rsidR="006168AE">
        <w:rPr>
          <w:rFonts w:asciiTheme="minorHAnsi" w:hAnsiTheme="minorHAnsi"/>
          <w:sz w:val="22"/>
          <w:szCs w:val="22"/>
          <w:lang w:val="fr-FR"/>
        </w:rPr>
        <w:t>ère</w:t>
      </w:r>
      <w:r w:rsidR="006F6580" w:rsidRPr="00D4126C">
        <w:rPr>
          <w:rFonts w:asciiTheme="minorHAnsi" w:hAnsiTheme="minorHAnsi"/>
          <w:sz w:val="22"/>
          <w:szCs w:val="22"/>
          <w:lang w:val="fr-FR"/>
        </w:rPr>
        <w:t xml:space="preserve"> principal</w:t>
      </w:r>
      <w:r w:rsidR="006168AE">
        <w:rPr>
          <w:rFonts w:asciiTheme="minorHAnsi" w:hAnsiTheme="minorHAnsi"/>
          <w:sz w:val="22"/>
          <w:szCs w:val="22"/>
          <w:lang w:val="fr-FR"/>
        </w:rPr>
        <w:t>e</w:t>
      </w:r>
      <w:r w:rsidR="006F6580" w:rsidRPr="00D4126C">
        <w:rPr>
          <w:rFonts w:asciiTheme="minorHAnsi" w:hAnsiTheme="minorHAnsi"/>
          <w:sz w:val="22"/>
          <w:szCs w:val="22"/>
          <w:lang w:val="fr-FR"/>
        </w:rPr>
        <w:t xml:space="preserve"> pour les Amériques</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Lew Young – </w:t>
      </w:r>
      <w:r w:rsidR="006F6580" w:rsidRPr="00D4126C">
        <w:rPr>
          <w:rFonts w:asciiTheme="minorHAnsi" w:hAnsiTheme="minorHAnsi"/>
          <w:sz w:val="22"/>
          <w:szCs w:val="22"/>
          <w:lang w:val="fr-FR"/>
        </w:rPr>
        <w:t>Conseiller principal pour l’Asie-Océ</w:t>
      </w:r>
      <w:r w:rsidRPr="00D4126C">
        <w:rPr>
          <w:rFonts w:asciiTheme="minorHAnsi" w:hAnsiTheme="minorHAnsi"/>
          <w:sz w:val="22"/>
          <w:szCs w:val="22"/>
          <w:lang w:val="fr-FR"/>
        </w:rPr>
        <w:t>ani</w:t>
      </w:r>
      <w:r w:rsidR="006F6580" w:rsidRPr="00D4126C">
        <w:rPr>
          <w:rFonts w:asciiTheme="minorHAnsi" w:hAnsiTheme="minorHAnsi"/>
          <w:sz w:val="22"/>
          <w:szCs w:val="22"/>
          <w:lang w:val="fr-FR"/>
        </w:rPr>
        <w:t>e</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Paul Ouedraogo – </w:t>
      </w:r>
      <w:r w:rsidR="006F6580" w:rsidRPr="00D4126C">
        <w:rPr>
          <w:rFonts w:asciiTheme="minorHAnsi" w:hAnsiTheme="minorHAnsi"/>
          <w:sz w:val="22"/>
          <w:szCs w:val="22"/>
          <w:lang w:val="fr-FR"/>
        </w:rPr>
        <w:t>Conseiller principal pour l’Afrique</w:t>
      </w:r>
      <w:r w:rsidRPr="00D4126C">
        <w:rPr>
          <w:rFonts w:asciiTheme="minorHAnsi" w:hAnsiTheme="minorHAnsi"/>
          <w:sz w:val="22"/>
          <w:szCs w:val="22"/>
          <w:lang w:val="fr-FR"/>
        </w:rPr>
        <w:t xml:space="preserve"> (</w:t>
      </w:r>
      <w:r w:rsidR="006F6580" w:rsidRPr="00D4126C">
        <w:rPr>
          <w:rFonts w:asciiTheme="minorHAnsi" w:hAnsiTheme="minorHAnsi"/>
          <w:i/>
          <w:sz w:val="22"/>
          <w:szCs w:val="22"/>
          <w:lang w:val="fr-FR"/>
        </w:rPr>
        <w:t xml:space="preserve">échange par </w:t>
      </w:r>
      <w:r w:rsidRPr="00D4126C">
        <w:rPr>
          <w:rFonts w:asciiTheme="minorHAnsi" w:hAnsiTheme="minorHAnsi"/>
          <w:i/>
          <w:sz w:val="22"/>
          <w:szCs w:val="22"/>
          <w:lang w:val="fr-FR"/>
        </w:rPr>
        <w:t>e-mail</w:t>
      </w:r>
      <w:r w:rsidRPr="00D4126C">
        <w:rPr>
          <w:rFonts w:asciiTheme="minorHAnsi" w:hAnsiTheme="minorHAnsi"/>
          <w:sz w:val="22"/>
          <w:szCs w:val="22"/>
          <w:lang w:val="fr-FR"/>
        </w:rPr>
        <w:t>)</w:t>
      </w:r>
    </w:p>
    <w:p w:rsidR="00ED4923" w:rsidRPr="00D4126C" w:rsidRDefault="009E43CE" w:rsidP="00ED4923">
      <w:pPr>
        <w:ind w:left="851"/>
        <w:rPr>
          <w:rFonts w:asciiTheme="minorHAnsi" w:hAnsiTheme="minorHAnsi"/>
          <w:sz w:val="22"/>
          <w:szCs w:val="22"/>
          <w:lang w:val="fr-FR"/>
        </w:rPr>
      </w:pPr>
      <w:r w:rsidRPr="00D4126C">
        <w:rPr>
          <w:rFonts w:asciiTheme="minorHAnsi" w:hAnsiTheme="minorHAnsi"/>
          <w:sz w:val="22"/>
          <w:szCs w:val="22"/>
          <w:lang w:val="fr-FR"/>
        </w:rPr>
        <w:t>Nancy Cespedes (Chili</w:t>
      </w:r>
      <w:r w:rsidR="00ED4923" w:rsidRPr="00D4126C">
        <w:rPr>
          <w:rFonts w:asciiTheme="minorHAnsi" w:hAnsiTheme="minorHAnsi"/>
          <w:sz w:val="22"/>
          <w:szCs w:val="22"/>
          <w:lang w:val="fr-FR"/>
        </w:rPr>
        <w:t>)</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Malta Qwathekana (</w:t>
      </w:r>
      <w:r w:rsidR="009E43CE" w:rsidRPr="00D4126C">
        <w:rPr>
          <w:rFonts w:asciiTheme="minorHAnsi" w:hAnsiTheme="minorHAnsi"/>
          <w:sz w:val="22"/>
          <w:szCs w:val="22"/>
          <w:lang w:val="fr-FR"/>
        </w:rPr>
        <w:t xml:space="preserve">Afrique du </w:t>
      </w:r>
      <w:r w:rsidRPr="00D4126C">
        <w:rPr>
          <w:rFonts w:asciiTheme="minorHAnsi" w:hAnsiTheme="minorHAnsi"/>
          <w:sz w:val="22"/>
          <w:szCs w:val="22"/>
          <w:lang w:val="fr-FR"/>
        </w:rPr>
        <w:t>S</w:t>
      </w:r>
      <w:r w:rsidR="009E43CE" w:rsidRPr="00D4126C">
        <w:rPr>
          <w:rFonts w:asciiTheme="minorHAnsi" w:hAnsiTheme="minorHAnsi"/>
          <w:sz w:val="22"/>
          <w:szCs w:val="22"/>
          <w:lang w:val="fr-FR"/>
        </w:rPr>
        <w:t>ud</w:t>
      </w:r>
      <w:r w:rsidRPr="00D4126C">
        <w:rPr>
          <w:rFonts w:asciiTheme="minorHAnsi" w:hAnsiTheme="minorHAnsi"/>
          <w:sz w:val="22"/>
          <w:szCs w:val="22"/>
          <w:lang w:val="fr-FR"/>
        </w:rPr>
        <w:t>)</w:t>
      </w:r>
    </w:p>
    <w:p w:rsidR="00ED4923" w:rsidRPr="00D4126C" w:rsidRDefault="00ED4923" w:rsidP="00ED4923">
      <w:pPr>
        <w:ind w:left="851"/>
        <w:rPr>
          <w:rFonts w:asciiTheme="minorHAnsi" w:hAnsiTheme="minorHAnsi"/>
          <w:sz w:val="22"/>
          <w:szCs w:val="22"/>
          <w:lang w:val="fr-FR"/>
        </w:rPr>
      </w:pPr>
      <w:r w:rsidRPr="00D4126C">
        <w:rPr>
          <w:rFonts w:asciiTheme="minorHAnsi" w:hAnsiTheme="minorHAnsi"/>
          <w:sz w:val="22"/>
          <w:szCs w:val="22"/>
          <w:lang w:val="fr-FR"/>
        </w:rPr>
        <w:t xml:space="preserve">Ainsley Henry </w:t>
      </w:r>
      <w:r w:rsidR="009E43CE" w:rsidRPr="00D4126C">
        <w:rPr>
          <w:rFonts w:asciiTheme="minorHAnsi" w:hAnsiTheme="minorHAnsi"/>
          <w:sz w:val="22"/>
          <w:szCs w:val="22"/>
          <w:lang w:val="fr-FR"/>
        </w:rPr>
        <w:t>et Jerome Smith (Jamaïque</w:t>
      </w:r>
      <w:r w:rsidRPr="00D4126C">
        <w:rPr>
          <w:rFonts w:asciiTheme="minorHAnsi" w:hAnsiTheme="minorHAnsi"/>
          <w:sz w:val="22"/>
          <w:szCs w:val="22"/>
          <w:lang w:val="fr-FR"/>
        </w:rPr>
        <w:t>)</w:t>
      </w:r>
    </w:p>
    <w:p w:rsidR="00ED4923" w:rsidRPr="00D4126C" w:rsidRDefault="00280880" w:rsidP="00471D37">
      <w:pPr>
        <w:pStyle w:val="ListParagraph"/>
        <w:numPr>
          <w:ilvl w:val="0"/>
          <w:numId w:val="36"/>
        </w:numPr>
        <w:ind w:left="426" w:hanging="426"/>
        <w:rPr>
          <w:rFonts w:asciiTheme="minorHAnsi" w:hAnsiTheme="minorHAnsi"/>
          <w:sz w:val="22"/>
          <w:szCs w:val="22"/>
          <w:lang w:val="fr-FR"/>
        </w:rPr>
      </w:pPr>
      <w:r w:rsidRPr="00D4126C">
        <w:rPr>
          <w:rFonts w:asciiTheme="minorHAnsi" w:hAnsiTheme="minorHAnsi"/>
          <w:sz w:val="22"/>
          <w:szCs w:val="22"/>
          <w:lang w:val="fr-FR"/>
        </w:rPr>
        <w:t>Examiner le</w:t>
      </w:r>
      <w:r w:rsidR="00137131">
        <w:rPr>
          <w:rFonts w:asciiTheme="minorHAnsi" w:hAnsiTheme="minorHAnsi"/>
          <w:sz w:val="22"/>
          <w:szCs w:val="22"/>
          <w:lang w:val="fr-FR"/>
        </w:rPr>
        <w:t xml:space="preserve">s documents de </w:t>
      </w:r>
      <w:r w:rsidRPr="00D4126C">
        <w:rPr>
          <w:rFonts w:asciiTheme="minorHAnsi" w:hAnsiTheme="minorHAnsi"/>
          <w:sz w:val="22"/>
          <w:szCs w:val="22"/>
          <w:lang w:val="fr-FR"/>
        </w:rPr>
        <w:t xml:space="preserve">la </w:t>
      </w:r>
      <w:r w:rsidR="00ED4923" w:rsidRPr="00D4126C">
        <w:rPr>
          <w:rFonts w:asciiTheme="minorHAnsi" w:hAnsiTheme="minorHAnsi"/>
          <w:sz w:val="22"/>
          <w:szCs w:val="22"/>
          <w:lang w:val="fr-FR"/>
        </w:rPr>
        <w:t xml:space="preserve">SC48, </w:t>
      </w:r>
      <w:r w:rsidRPr="00D4126C">
        <w:rPr>
          <w:rFonts w:asciiTheme="minorHAnsi" w:hAnsiTheme="minorHAnsi"/>
          <w:sz w:val="22"/>
          <w:szCs w:val="22"/>
          <w:lang w:val="fr-FR"/>
        </w:rPr>
        <w:t xml:space="preserve">en particulier le nouveau </w:t>
      </w:r>
      <w:r w:rsidR="00ED4923" w:rsidRPr="00D4126C">
        <w:rPr>
          <w:rFonts w:asciiTheme="minorHAnsi" w:hAnsiTheme="minorHAnsi"/>
          <w:sz w:val="22"/>
          <w:szCs w:val="22"/>
          <w:lang w:val="fr-FR"/>
        </w:rPr>
        <w:t>modus operandi</w:t>
      </w:r>
      <w:r w:rsidRPr="00D4126C">
        <w:rPr>
          <w:rFonts w:asciiTheme="minorHAnsi" w:hAnsiTheme="minorHAnsi"/>
          <w:sz w:val="22"/>
          <w:szCs w:val="22"/>
          <w:lang w:val="fr-FR"/>
        </w:rPr>
        <w:t xml:space="preserve"> proposé</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Projet de Résolution </w:t>
      </w:r>
      <w:r w:rsidR="00ED4923" w:rsidRPr="00D4126C">
        <w:rPr>
          <w:rFonts w:asciiTheme="minorHAnsi" w:hAnsiTheme="minorHAnsi"/>
          <w:sz w:val="22"/>
          <w:szCs w:val="22"/>
          <w:lang w:val="fr-FR"/>
        </w:rPr>
        <w:t>XII.5)</w:t>
      </w:r>
      <w:r w:rsidRPr="00D4126C">
        <w:rPr>
          <w:rFonts w:asciiTheme="minorHAnsi" w:hAnsiTheme="minorHAnsi"/>
          <w:sz w:val="22"/>
          <w:szCs w:val="22"/>
          <w:lang w:val="fr-FR"/>
        </w:rPr>
        <w:t xml:space="preserve">, les thèmes soumis au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et le projet final de Plan stratégique </w:t>
      </w:r>
      <w:r w:rsidR="00ED4923" w:rsidRPr="00D4126C">
        <w:rPr>
          <w:rFonts w:asciiTheme="minorHAnsi" w:hAnsiTheme="minorHAnsi"/>
          <w:sz w:val="22"/>
          <w:szCs w:val="22"/>
          <w:lang w:val="fr-FR"/>
        </w:rPr>
        <w:t>4</w:t>
      </w:r>
      <w:r w:rsidR="00FC4843" w:rsidRPr="00D4126C">
        <w:rPr>
          <w:rFonts w:asciiTheme="minorHAnsi" w:hAnsiTheme="minorHAnsi"/>
          <w:sz w:val="22"/>
          <w:szCs w:val="22"/>
          <w:lang w:val="fr-FR"/>
        </w:rPr>
        <w:t xml:space="preserve"> </w:t>
      </w:r>
    </w:p>
    <w:p w:rsidR="00ED4923" w:rsidRPr="00D4126C" w:rsidRDefault="00280880" w:rsidP="00471D37">
      <w:pPr>
        <w:pStyle w:val="ListParagraph"/>
        <w:numPr>
          <w:ilvl w:val="0"/>
          <w:numId w:val="36"/>
        </w:numPr>
        <w:ind w:left="426" w:hanging="426"/>
        <w:rPr>
          <w:rFonts w:asciiTheme="minorHAnsi" w:hAnsiTheme="minorHAnsi"/>
          <w:sz w:val="22"/>
          <w:szCs w:val="22"/>
          <w:lang w:val="fr-FR"/>
        </w:rPr>
      </w:pPr>
      <w:r w:rsidRPr="00D4126C">
        <w:rPr>
          <w:rFonts w:asciiTheme="minorHAnsi" w:hAnsiTheme="minorHAnsi"/>
          <w:sz w:val="22"/>
          <w:szCs w:val="22"/>
          <w:lang w:val="fr-FR"/>
        </w:rPr>
        <w:t>Renforcer le processus d’approbation recommandé et les forums d’orientation</w:t>
      </w:r>
    </w:p>
    <w:p w:rsidR="00ED4923" w:rsidRPr="00D4126C" w:rsidRDefault="00280880" w:rsidP="00471D37">
      <w:pPr>
        <w:pStyle w:val="ListParagraph"/>
        <w:numPr>
          <w:ilvl w:val="0"/>
          <w:numId w:val="36"/>
        </w:numPr>
        <w:ind w:left="426" w:hanging="426"/>
        <w:rPr>
          <w:rFonts w:asciiTheme="minorHAnsi" w:hAnsiTheme="minorHAnsi"/>
          <w:sz w:val="22"/>
          <w:szCs w:val="22"/>
          <w:lang w:val="fr-FR"/>
        </w:rPr>
      </w:pPr>
      <w:r w:rsidRPr="00D4126C">
        <w:rPr>
          <w:rFonts w:asciiTheme="minorHAnsi" w:hAnsiTheme="minorHAnsi"/>
          <w:sz w:val="22"/>
          <w:szCs w:val="22"/>
          <w:lang w:val="fr-FR"/>
        </w:rPr>
        <w:lastRenderedPageBreak/>
        <w:t>Peaufiner les critères à appliquer pour décider quelles formes d’orientation sont appropriées et dans quelles circonstances</w:t>
      </w:r>
      <w:r w:rsidR="00ED4923" w:rsidRPr="00D4126C">
        <w:rPr>
          <w:rFonts w:asciiTheme="minorHAnsi" w:hAnsiTheme="minorHAnsi"/>
          <w:sz w:val="22"/>
          <w:szCs w:val="22"/>
          <w:lang w:val="fr-FR"/>
        </w:rPr>
        <w:t xml:space="preserve"> </w:t>
      </w:r>
    </w:p>
    <w:p w:rsidR="00ED4923" w:rsidRPr="00D4126C" w:rsidRDefault="00280880" w:rsidP="00471D37">
      <w:pPr>
        <w:pStyle w:val="ListParagraph"/>
        <w:numPr>
          <w:ilvl w:val="0"/>
          <w:numId w:val="36"/>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Coopérer avec le Président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pour élaborer un scénario budgétaire pour la préparation d</w:t>
      </w:r>
      <w:r w:rsidR="001B2C4B">
        <w:rPr>
          <w:rFonts w:asciiTheme="minorHAnsi" w:hAnsiTheme="minorHAnsi"/>
          <w:sz w:val="22"/>
          <w:szCs w:val="22"/>
          <w:lang w:val="fr-FR"/>
        </w:rPr>
        <w:t>e documents</w:t>
      </w:r>
      <w:r w:rsidRPr="00D4126C">
        <w:rPr>
          <w:rFonts w:asciiTheme="minorHAnsi" w:hAnsiTheme="minorHAnsi"/>
          <w:sz w:val="22"/>
          <w:szCs w:val="22"/>
          <w:lang w:val="fr-FR"/>
        </w:rPr>
        <w:t xml:space="preserve"> d’orientation pour la période triennale </w:t>
      </w:r>
      <w:r w:rsidR="00ED4923" w:rsidRPr="00D4126C">
        <w:rPr>
          <w:rFonts w:asciiTheme="minorHAnsi" w:hAnsiTheme="minorHAnsi"/>
          <w:sz w:val="22"/>
          <w:szCs w:val="22"/>
          <w:lang w:val="fr-FR"/>
        </w:rPr>
        <w:t xml:space="preserve">2016-18 </w:t>
      </w:r>
      <w:r w:rsidRPr="00D4126C">
        <w:rPr>
          <w:rFonts w:asciiTheme="minorHAnsi" w:hAnsiTheme="minorHAnsi"/>
          <w:sz w:val="22"/>
          <w:szCs w:val="22"/>
          <w:lang w:val="fr-FR"/>
        </w:rPr>
        <w:t xml:space="preserve">afin de soutenir les </w:t>
      </w:r>
      <w:r w:rsidR="00ED4923" w:rsidRPr="00D4126C">
        <w:rPr>
          <w:rFonts w:asciiTheme="minorHAnsi" w:hAnsiTheme="minorHAnsi"/>
          <w:sz w:val="22"/>
          <w:szCs w:val="22"/>
          <w:lang w:val="fr-FR"/>
        </w:rPr>
        <w:t xml:space="preserve">Parties </w:t>
      </w:r>
      <w:r w:rsidRPr="00D4126C">
        <w:rPr>
          <w:rFonts w:asciiTheme="minorHAnsi" w:hAnsiTheme="minorHAnsi"/>
          <w:sz w:val="22"/>
          <w:szCs w:val="22"/>
          <w:lang w:val="fr-FR"/>
        </w:rPr>
        <w:t>lors de leurs délibé</w:t>
      </w:r>
      <w:r w:rsidR="00ED4923" w:rsidRPr="00D4126C">
        <w:rPr>
          <w:rFonts w:asciiTheme="minorHAnsi" w:hAnsiTheme="minorHAnsi"/>
          <w:sz w:val="22"/>
          <w:szCs w:val="22"/>
          <w:lang w:val="fr-FR"/>
        </w:rPr>
        <w:t>rations</w:t>
      </w:r>
    </w:p>
    <w:p w:rsidR="00ED4923" w:rsidRPr="00D4126C" w:rsidRDefault="00280880" w:rsidP="00471D37">
      <w:pPr>
        <w:pStyle w:val="ListParagraph"/>
        <w:numPr>
          <w:ilvl w:val="0"/>
          <w:numId w:val="36"/>
        </w:numPr>
        <w:ind w:left="426" w:hanging="426"/>
        <w:rPr>
          <w:rFonts w:asciiTheme="minorHAnsi" w:hAnsiTheme="minorHAnsi"/>
          <w:sz w:val="22"/>
          <w:szCs w:val="22"/>
          <w:lang w:val="fr-FR"/>
        </w:rPr>
      </w:pPr>
      <w:r w:rsidRPr="00D4126C">
        <w:rPr>
          <w:rFonts w:asciiTheme="minorHAnsi" w:hAnsiTheme="minorHAnsi"/>
          <w:sz w:val="22"/>
          <w:szCs w:val="22"/>
          <w:lang w:val="fr-FR"/>
        </w:rPr>
        <w:t>Faire un résumé des recomma</w:t>
      </w:r>
      <w:r w:rsidR="00ED4923" w:rsidRPr="00D4126C">
        <w:rPr>
          <w:rFonts w:asciiTheme="minorHAnsi" w:hAnsiTheme="minorHAnsi"/>
          <w:sz w:val="22"/>
          <w:szCs w:val="22"/>
          <w:lang w:val="fr-FR"/>
        </w:rPr>
        <w:t>ndations</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et des lignes direct</w:t>
      </w:r>
      <w:r w:rsidR="00D4126C">
        <w:rPr>
          <w:rFonts w:asciiTheme="minorHAnsi" w:hAnsiTheme="minorHAnsi"/>
          <w:sz w:val="22"/>
          <w:szCs w:val="22"/>
          <w:lang w:val="fr-FR"/>
        </w:rPr>
        <w:t>r</w:t>
      </w:r>
      <w:r w:rsidRPr="00D4126C">
        <w:rPr>
          <w:rFonts w:asciiTheme="minorHAnsi" w:hAnsiTheme="minorHAnsi"/>
          <w:sz w:val="22"/>
          <w:szCs w:val="22"/>
          <w:lang w:val="fr-FR"/>
        </w:rPr>
        <w:t>i</w:t>
      </w:r>
      <w:r w:rsidR="00D4126C">
        <w:rPr>
          <w:rFonts w:asciiTheme="minorHAnsi" w:hAnsiTheme="minorHAnsi"/>
          <w:sz w:val="22"/>
          <w:szCs w:val="22"/>
          <w:lang w:val="fr-FR"/>
        </w:rPr>
        <w:t>c</w:t>
      </w:r>
      <w:r w:rsidRPr="00D4126C">
        <w:rPr>
          <w:rFonts w:asciiTheme="minorHAnsi" w:hAnsiTheme="minorHAnsi"/>
          <w:sz w:val="22"/>
          <w:szCs w:val="22"/>
          <w:lang w:val="fr-FR"/>
        </w:rPr>
        <w:t>es proposées pour les auteurs</w:t>
      </w:r>
      <w:r w:rsidR="00ED4923" w:rsidRPr="00D4126C">
        <w:rPr>
          <w:rFonts w:asciiTheme="minorHAnsi" w:hAnsiTheme="minorHAnsi"/>
          <w:sz w:val="22"/>
          <w:szCs w:val="22"/>
          <w:lang w:val="fr-FR"/>
        </w:rPr>
        <w:t xml:space="preserve"> </w:t>
      </w:r>
    </w:p>
    <w:p w:rsidR="00ED4923" w:rsidRPr="00D4126C" w:rsidRDefault="00137131" w:rsidP="00471D37">
      <w:pPr>
        <w:pStyle w:val="ListParagraph"/>
        <w:numPr>
          <w:ilvl w:val="0"/>
          <w:numId w:val="36"/>
        </w:numPr>
        <w:ind w:left="426" w:hanging="426"/>
        <w:rPr>
          <w:rFonts w:asciiTheme="minorHAnsi" w:hAnsiTheme="minorHAnsi"/>
          <w:sz w:val="22"/>
          <w:szCs w:val="22"/>
          <w:lang w:val="fr-FR"/>
        </w:rPr>
      </w:pPr>
      <w:r>
        <w:rPr>
          <w:rFonts w:asciiTheme="minorHAnsi" w:hAnsiTheme="minorHAnsi"/>
          <w:sz w:val="22"/>
          <w:szCs w:val="22"/>
          <w:lang w:val="fr-FR"/>
        </w:rPr>
        <w:t>Faire la c</w:t>
      </w:r>
      <w:r w:rsidR="00ED4923" w:rsidRPr="00D4126C">
        <w:rPr>
          <w:rFonts w:asciiTheme="minorHAnsi" w:hAnsiTheme="minorHAnsi"/>
          <w:sz w:val="22"/>
          <w:szCs w:val="22"/>
          <w:lang w:val="fr-FR"/>
        </w:rPr>
        <w:t xml:space="preserve">ompilation </w:t>
      </w:r>
      <w:r w:rsidR="00280880" w:rsidRPr="00D4126C">
        <w:rPr>
          <w:rFonts w:asciiTheme="minorHAnsi" w:hAnsiTheme="minorHAnsi"/>
          <w:sz w:val="22"/>
          <w:szCs w:val="22"/>
          <w:lang w:val="fr-FR"/>
        </w:rPr>
        <w:t>finale du rapport</w:t>
      </w:r>
    </w:p>
    <w:p w:rsidR="00ED4923" w:rsidRPr="00D4126C" w:rsidRDefault="00ED4923" w:rsidP="00ED4923">
      <w:pPr>
        <w:pStyle w:val="ListParagraph"/>
        <w:rPr>
          <w:rFonts w:asciiTheme="minorHAnsi" w:hAnsiTheme="minorHAnsi"/>
          <w:sz w:val="22"/>
          <w:szCs w:val="22"/>
          <w:lang w:val="fr-FR"/>
        </w:rPr>
      </w:pPr>
    </w:p>
    <w:p w:rsidR="00ED4923" w:rsidRPr="00D4126C" w:rsidRDefault="00ED4923" w:rsidP="00ED4923">
      <w:pPr>
        <w:rPr>
          <w:rFonts w:asciiTheme="minorHAnsi" w:hAnsiTheme="minorHAnsi"/>
          <w:b/>
          <w:sz w:val="22"/>
          <w:szCs w:val="22"/>
          <w:lang w:val="fr-FR"/>
        </w:rPr>
      </w:pPr>
    </w:p>
    <w:p w:rsidR="00ED4923" w:rsidRPr="00D4126C" w:rsidRDefault="00ED4923" w:rsidP="00ED4923">
      <w:pPr>
        <w:rPr>
          <w:rFonts w:asciiTheme="minorHAnsi" w:hAnsiTheme="minorHAnsi"/>
          <w:b/>
          <w:szCs w:val="24"/>
          <w:lang w:val="fr-FR"/>
        </w:rPr>
      </w:pPr>
      <w:r w:rsidRPr="00D4126C">
        <w:rPr>
          <w:rFonts w:asciiTheme="minorHAnsi" w:hAnsiTheme="minorHAnsi"/>
          <w:b/>
          <w:szCs w:val="24"/>
          <w:lang w:val="fr-FR"/>
        </w:rPr>
        <w:t>III.</w:t>
      </w:r>
      <w:r w:rsidR="00FC4843" w:rsidRPr="00D4126C">
        <w:rPr>
          <w:rFonts w:asciiTheme="minorHAnsi" w:hAnsiTheme="minorHAnsi"/>
          <w:b/>
          <w:szCs w:val="24"/>
          <w:lang w:val="fr-FR"/>
        </w:rPr>
        <w:t xml:space="preserve"> </w:t>
      </w:r>
      <w:r w:rsidR="00280880" w:rsidRPr="00D4126C">
        <w:rPr>
          <w:rFonts w:asciiTheme="minorHAnsi" w:hAnsiTheme="minorHAnsi"/>
          <w:b/>
          <w:szCs w:val="24"/>
          <w:lang w:val="fr-FR"/>
        </w:rPr>
        <w:t>Inté</w:t>
      </w:r>
      <w:r w:rsidRPr="00D4126C">
        <w:rPr>
          <w:rFonts w:asciiTheme="minorHAnsi" w:hAnsiTheme="minorHAnsi"/>
          <w:b/>
          <w:szCs w:val="24"/>
          <w:lang w:val="fr-FR"/>
        </w:rPr>
        <w:t xml:space="preserve">gration </w:t>
      </w:r>
      <w:r w:rsidR="00280880" w:rsidRPr="00D4126C">
        <w:rPr>
          <w:rFonts w:asciiTheme="minorHAnsi" w:hAnsiTheme="minorHAnsi"/>
          <w:b/>
          <w:szCs w:val="24"/>
          <w:lang w:val="fr-FR"/>
        </w:rPr>
        <w:t>aux processus en cours</w:t>
      </w:r>
    </w:p>
    <w:p w:rsidR="00ED4923" w:rsidRPr="00D4126C" w:rsidRDefault="00ED4923" w:rsidP="00ED4923">
      <w:pPr>
        <w:rPr>
          <w:rFonts w:asciiTheme="minorHAnsi" w:hAnsiTheme="minorHAnsi"/>
          <w:b/>
          <w:sz w:val="22"/>
          <w:szCs w:val="22"/>
          <w:lang w:val="fr-FR"/>
        </w:rPr>
      </w:pPr>
    </w:p>
    <w:p w:rsidR="00ED4923" w:rsidRPr="00D4126C" w:rsidRDefault="00280880" w:rsidP="00ED4923">
      <w:pPr>
        <w:rPr>
          <w:rFonts w:asciiTheme="minorHAnsi" w:hAnsiTheme="minorHAnsi"/>
          <w:sz w:val="22"/>
          <w:szCs w:val="22"/>
          <w:lang w:val="fr-FR"/>
        </w:rPr>
      </w:pPr>
      <w:r w:rsidRPr="00D4126C">
        <w:rPr>
          <w:rFonts w:asciiTheme="minorHAnsi" w:hAnsiTheme="minorHAnsi"/>
          <w:sz w:val="22"/>
          <w:szCs w:val="22"/>
          <w:lang w:val="fr-FR"/>
        </w:rPr>
        <w:t xml:space="preserve">Toutes les idées suggérées dans ce document ont pour but d’intégrer les processus, en gardant à l’esprit que : </w:t>
      </w:r>
    </w:p>
    <w:p w:rsidR="00ED4923" w:rsidRPr="00D4126C" w:rsidRDefault="00ED4923" w:rsidP="00ED4923">
      <w:pPr>
        <w:rPr>
          <w:rFonts w:asciiTheme="minorHAnsi" w:hAnsiTheme="minorHAnsi"/>
          <w:sz w:val="22"/>
          <w:szCs w:val="22"/>
          <w:lang w:val="fr-FR"/>
        </w:rPr>
      </w:pPr>
    </w:p>
    <w:p w:rsidR="00ED4923" w:rsidRPr="00D4126C" w:rsidRDefault="00280880" w:rsidP="00ED4923">
      <w:pPr>
        <w:rPr>
          <w:rFonts w:asciiTheme="minorHAnsi" w:hAnsiTheme="minorHAnsi"/>
          <w:sz w:val="22"/>
          <w:szCs w:val="22"/>
          <w:lang w:val="fr-FR"/>
        </w:rPr>
      </w:pPr>
      <w:r w:rsidRPr="00D4126C">
        <w:rPr>
          <w:rFonts w:asciiTheme="minorHAnsi" w:hAnsiTheme="minorHAnsi"/>
          <w:sz w:val="22"/>
          <w:szCs w:val="22"/>
          <w:lang w:val="fr-FR"/>
        </w:rPr>
        <w:t xml:space="preserve">Le </w:t>
      </w:r>
      <w:r w:rsidR="00473300">
        <w:rPr>
          <w:rFonts w:asciiTheme="minorHAnsi" w:hAnsiTheme="minorHAnsi"/>
          <w:sz w:val="22"/>
          <w:szCs w:val="22"/>
          <w:lang w:val="fr-FR"/>
        </w:rPr>
        <w:t>4</w:t>
      </w:r>
      <w:r w:rsidR="00473300" w:rsidRPr="00473300">
        <w:rPr>
          <w:rFonts w:asciiTheme="minorHAnsi" w:hAnsiTheme="minorHAnsi"/>
          <w:sz w:val="22"/>
          <w:szCs w:val="22"/>
          <w:vertAlign w:val="superscript"/>
          <w:lang w:val="fr-FR"/>
        </w:rPr>
        <w:t>e</w:t>
      </w:r>
      <w:r w:rsidRPr="00D4126C">
        <w:rPr>
          <w:rFonts w:asciiTheme="minorHAnsi" w:hAnsiTheme="minorHAnsi"/>
          <w:sz w:val="22"/>
          <w:szCs w:val="22"/>
          <w:lang w:val="fr-FR"/>
        </w:rPr>
        <w:t xml:space="preserve"> Plan stratégique</w:t>
      </w:r>
      <w:r w:rsidR="00ED4923" w:rsidRPr="00D4126C">
        <w:rPr>
          <w:rFonts w:asciiTheme="minorHAnsi" w:hAnsiTheme="minorHAnsi"/>
          <w:sz w:val="22"/>
          <w:szCs w:val="22"/>
          <w:lang w:val="fr-FR"/>
        </w:rPr>
        <w:t xml:space="preserve"> Ramsar</w:t>
      </w:r>
      <w:r w:rsidRPr="00D4126C">
        <w:rPr>
          <w:rFonts w:asciiTheme="minorHAnsi" w:hAnsiTheme="minorHAnsi"/>
          <w:sz w:val="22"/>
          <w:szCs w:val="22"/>
          <w:lang w:val="fr-FR"/>
        </w:rPr>
        <w:t xml:space="preserve">, couvrant la période </w:t>
      </w:r>
      <w:r w:rsidR="00ED4923" w:rsidRPr="00D4126C">
        <w:rPr>
          <w:rFonts w:asciiTheme="minorHAnsi" w:hAnsiTheme="minorHAnsi"/>
          <w:sz w:val="22"/>
          <w:szCs w:val="22"/>
          <w:lang w:val="fr-FR"/>
        </w:rPr>
        <w:t xml:space="preserve">2016- 2021, </w:t>
      </w:r>
      <w:r w:rsidRPr="00D4126C">
        <w:rPr>
          <w:rFonts w:asciiTheme="minorHAnsi" w:hAnsiTheme="minorHAnsi"/>
          <w:sz w:val="22"/>
          <w:szCs w:val="22"/>
          <w:lang w:val="fr-FR"/>
        </w:rPr>
        <w:t>est soumis à la 48</w:t>
      </w:r>
      <w:r w:rsidRPr="00D4126C">
        <w:rPr>
          <w:rFonts w:asciiTheme="minorHAnsi" w:hAnsiTheme="minorHAnsi"/>
          <w:sz w:val="22"/>
          <w:szCs w:val="22"/>
          <w:vertAlign w:val="superscript"/>
          <w:lang w:val="fr-FR"/>
        </w:rPr>
        <w:t>e</w:t>
      </w:r>
      <w:r w:rsidRPr="00D4126C">
        <w:rPr>
          <w:rFonts w:asciiTheme="minorHAnsi" w:hAnsiTheme="minorHAnsi"/>
          <w:sz w:val="22"/>
          <w:szCs w:val="22"/>
          <w:lang w:val="fr-FR"/>
        </w:rPr>
        <w:t xml:space="preserve"> </w:t>
      </w:r>
      <w:r w:rsidR="0024649B" w:rsidRPr="00D4126C">
        <w:rPr>
          <w:rFonts w:asciiTheme="minorHAnsi" w:hAnsiTheme="minorHAnsi"/>
          <w:sz w:val="22"/>
          <w:szCs w:val="22"/>
          <w:lang w:val="fr-FR"/>
        </w:rPr>
        <w:t xml:space="preserve">Réunion </w:t>
      </w:r>
      <w:r w:rsidRPr="00D4126C">
        <w:rPr>
          <w:rFonts w:asciiTheme="minorHAnsi" w:hAnsiTheme="minorHAnsi"/>
          <w:sz w:val="22"/>
          <w:szCs w:val="22"/>
          <w:lang w:val="fr-FR"/>
        </w:rPr>
        <w:t>du Comité permanent</w:t>
      </w:r>
      <w:r w:rsidR="00ED4923" w:rsidRPr="00D4126C">
        <w:rPr>
          <w:rFonts w:asciiTheme="minorHAnsi" w:hAnsiTheme="minorHAnsi"/>
          <w:sz w:val="22"/>
          <w:szCs w:val="22"/>
          <w:lang w:val="fr-FR"/>
        </w:rPr>
        <w:t xml:space="preserve">. </w:t>
      </w:r>
      <w:r w:rsidR="0024649B" w:rsidRPr="00D4126C">
        <w:rPr>
          <w:rFonts w:asciiTheme="minorHAnsi" w:hAnsiTheme="minorHAnsi"/>
          <w:sz w:val="22"/>
          <w:szCs w:val="22"/>
          <w:lang w:val="fr-FR"/>
        </w:rPr>
        <w:t>Ce plan vise à améliorer les orientations de la Convention de</w:t>
      </w:r>
      <w:r w:rsidR="00ED4923" w:rsidRPr="00D4126C">
        <w:rPr>
          <w:rFonts w:asciiTheme="minorHAnsi" w:hAnsiTheme="minorHAnsi"/>
          <w:sz w:val="22"/>
          <w:szCs w:val="22"/>
          <w:lang w:val="fr-FR"/>
        </w:rPr>
        <w:t xml:space="preserve"> Ramsar, </w:t>
      </w:r>
      <w:r w:rsidR="0024649B" w:rsidRPr="00D4126C">
        <w:rPr>
          <w:rFonts w:asciiTheme="minorHAnsi" w:hAnsiTheme="minorHAnsi"/>
          <w:sz w:val="22"/>
          <w:szCs w:val="22"/>
          <w:lang w:val="fr-FR"/>
        </w:rPr>
        <w:t>en proposant 1</w:t>
      </w:r>
      <w:r w:rsidR="006168AE">
        <w:rPr>
          <w:rFonts w:asciiTheme="minorHAnsi" w:hAnsiTheme="minorHAnsi"/>
          <w:sz w:val="22"/>
          <w:szCs w:val="22"/>
          <w:lang w:val="fr-FR"/>
        </w:rPr>
        <w:t>8</w:t>
      </w:r>
      <w:r w:rsidR="0024649B" w:rsidRPr="00D4126C">
        <w:rPr>
          <w:rFonts w:asciiTheme="minorHAnsi" w:hAnsiTheme="minorHAnsi"/>
          <w:sz w:val="22"/>
          <w:szCs w:val="22"/>
          <w:lang w:val="fr-FR"/>
        </w:rPr>
        <w:t xml:space="preserve"> objectifs sous-tendant quatre buts stratégiques généraux :</w:t>
      </w:r>
    </w:p>
    <w:p w:rsidR="0024649B" w:rsidRPr="00D4126C" w:rsidRDefault="0024649B" w:rsidP="0024649B">
      <w:pPr>
        <w:ind w:left="851"/>
        <w:rPr>
          <w:rFonts w:asciiTheme="minorHAnsi" w:hAnsiTheme="minorHAnsi"/>
          <w:sz w:val="22"/>
          <w:szCs w:val="22"/>
          <w:lang w:val="fr-FR"/>
        </w:rPr>
      </w:pPr>
      <w:r w:rsidRPr="00D4126C">
        <w:rPr>
          <w:rFonts w:asciiTheme="minorHAnsi" w:hAnsiTheme="minorHAnsi"/>
          <w:sz w:val="22"/>
          <w:szCs w:val="22"/>
          <w:lang w:val="fr-FR"/>
        </w:rPr>
        <w:t>But</w:t>
      </w:r>
      <w:r w:rsidR="006168AE">
        <w:rPr>
          <w:rFonts w:asciiTheme="minorHAnsi" w:hAnsiTheme="minorHAnsi"/>
          <w:sz w:val="22"/>
          <w:szCs w:val="22"/>
          <w:lang w:val="fr-FR"/>
        </w:rPr>
        <w:t xml:space="preserve"> stratégique</w:t>
      </w:r>
      <w:r w:rsidRPr="00D4126C">
        <w:rPr>
          <w:rFonts w:asciiTheme="minorHAnsi" w:hAnsiTheme="minorHAnsi"/>
          <w:sz w:val="22"/>
          <w:szCs w:val="22"/>
          <w:lang w:val="fr-FR"/>
        </w:rPr>
        <w:t xml:space="preserve"> 1 : S’attaquer aux moteurs de la perte et de la dégradation des zones humides </w:t>
      </w:r>
    </w:p>
    <w:p w:rsidR="0024649B" w:rsidRPr="00D4126C" w:rsidRDefault="0024649B" w:rsidP="0024649B">
      <w:pPr>
        <w:ind w:left="851"/>
        <w:rPr>
          <w:rFonts w:asciiTheme="minorHAnsi" w:hAnsiTheme="minorHAnsi"/>
          <w:sz w:val="22"/>
          <w:szCs w:val="22"/>
          <w:lang w:val="fr-FR"/>
        </w:rPr>
      </w:pPr>
      <w:r w:rsidRPr="00D4126C">
        <w:rPr>
          <w:rFonts w:asciiTheme="minorHAnsi" w:hAnsiTheme="minorHAnsi"/>
          <w:sz w:val="22"/>
          <w:szCs w:val="22"/>
          <w:lang w:val="fr-FR"/>
        </w:rPr>
        <w:t xml:space="preserve">But </w:t>
      </w:r>
      <w:r w:rsidR="006168AE">
        <w:rPr>
          <w:rFonts w:asciiTheme="minorHAnsi" w:hAnsiTheme="minorHAnsi"/>
          <w:sz w:val="22"/>
          <w:szCs w:val="22"/>
          <w:lang w:val="fr-FR"/>
        </w:rPr>
        <w:t>stratégique</w:t>
      </w:r>
      <w:r w:rsidR="006168AE"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2 : Conserver et gérer efficacement le réseau de Sites Ramsar </w:t>
      </w:r>
    </w:p>
    <w:p w:rsidR="0024649B" w:rsidRPr="00D4126C" w:rsidRDefault="0024649B" w:rsidP="0024649B">
      <w:pPr>
        <w:ind w:left="851"/>
        <w:rPr>
          <w:rFonts w:asciiTheme="minorHAnsi" w:hAnsiTheme="minorHAnsi"/>
          <w:sz w:val="22"/>
          <w:szCs w:val="22"/>
          <w:lang w:val="fr-FR"/>
        </w:rPr>
      </w:pPr>
      <w:r w:rsidRPr="00D4126C">
        <w:rPr>
          <w:rFonts w:asciiTheme="minorHAnsi" w:hAnsiTheme="minorHAnsi"/>
          <w:sz w:val="22"/>
          <w:szCs w:val="22"/>
          <w:lang w:val="fr-FR"/>
        </w:rPr>
        <w:t xml:space="preserve">But </w:t>
      </w:r>
      <w:r w:rsidR="006168AE">
        <w:rPr>
          <w:rFonts w:asciiTheme="minorHAnsi" w:hAnsiTheme="minorHAnsi"/>
          <w:sz w:val="22"/>
          <w:szCs w:val="22"/>
          <w:lang w:val="fr-FR"/>
        </w:rPr>
        <w:t>stratégique</w:t>
      </w:r>
      <w:r w:rsidR="006168AE" w:rsidRPr="00D4126C">
        <w:rPr>
          <w:rFonts w:asciiTheme="minorHAnsi" w:hAnsiTheme="minorHAnsi"/>
          <w:sz w:val="22"/>
          <w:szCs w:val="22"/>
          <w:lang w:val="fr-FR"/>
        </w:rPr>
        <w:t xml:space="preserve"> </w:t>
      </w:r>
      <w:r w:rsidRPr="00D4126C">
        <w:rPr>
          <w:rFonts w:asciiTheme="minorHAnsi" w:hAnsiTheme="minorHAnsi"/>
          <w:sz w:val="22"/>
          <w:szCs w:val="22"/>
          <w:lang w:val="fr-FR"/>
        </w:rPr>
        <w:t>3 : Utiliser toutes les zones humides de façon rationnelle</w:t>
      </w:r>
    </w:p>
    <w:p w:rsidR="00ED4923" w:rsidRPr="00D4126C" w:rsidRDefault="0024649B" w:rsidP="00ED4923">
      <w:pPr>
        <w:ind w:left="851"/>
        <w:rPr>
          <w:rFonts w:asciiTheme="minorHAnsi" w:hAnsiTheme="minorHAnsi"/>
          <w:sz w:val="22"/>
          <w:szCs w:val="22"/>
          <w:lang w:val="fr-FR"/>
        </w:rPr>
      </w:pPr>
      <w:r w:rsidRPr="00D4126C">
        <w:rPr>
          <w:rFonts w:asciiTheme="minorHAnsi" w:hAnsiTheme="minorHAnsi"/>
          <w:sz w:val="22"/>
          <w:szCs w:val="22"/>
          <w:lang w:val="fr-FR"/>
        </w:rPr>
        <w:t>But</w:t>
      </w:r>
      <w:r w:rsidR="006168AE" w:rsidRPr="006168AE">
        <w:rPr>
          <w:rFonts w:asciiTheme="minorHAnsi" w:hAnsiTheme="minorHAnsi"/>
          <w:sz w:val="22"/>
          <w:szCs w:val="22"/>
          <w:lang w:val="fr-FR"/>
        </w:rPr>
        <w:t xml:space="preserve"> </w:t>
      </w:r>
      <w:r w:rsidR="006168AE">
        <w:rPr>
          <w:rFonts w:asciiTheme="minorHAnsi" w:hAnsiTheme="minorHAnsi"/>
          <w:sz w:val="22"/>
          <w:szCs w:val="22"/>
          <w:lang w:val="fr-FR"/>
        </w:rPr>
        <w:t>opérationnel</w:t>
      </w:r>
      <w:r w:rsidRPr="00D4126C">
        <w:rPr>
          <w:rFonts w:asciiTheme="minorHAnsi" w:hAnsiTheme="minorHAnsi"/>
          <w:sz w:val="22"/>
          <w:szCs w:val="22"/>
          <w:lang w:val="fr-FR"/>
        </w:rPr>
        <w:t xml:space="preserve"> 4 : Améliorer la mise en œuvre </w:t>
      </w:r>
    </w:p>
    <w:p w:rsidR="00ED4923" w:rsidRPr="00D4126C" w:rsidRDefault="00ED4923" w:rsidP="00ED4923">
      <w:pPr>
        <w:rPr>
          <w:rFonts w:asciiTheme="minorHAnsi" w:hAnsiTheme="minorHAnsi"/>
          <w:sz w:val="22"/>
          <w:szCs w:val="22"/>
          <w:lang w:val="fr-FR"/>
        </w:rPr>
      </w:pPr>
    </w:p>
    <w:p w:rsidR="00ED4923" w:rsidRPr="00D4126C" w:rsidRDefault="00162499" w:rsidP="00ED4923">
      <w:pPr>
        <w:rPr>
          <w:rFonts w:asciiTheme="minorHAnsi" w:hAnsiTheme="minorHAnsi"/>
          <w:sz w:val="22"/>
          <w:szCs w:val="22"/>
          <w:lang w:val="fr-FR"/>
        </w:rPr>
      </w:pPr>
      <w:r w:rsidRPr="00D4126C">
        <w:rPr>
          <w:rFonts w:asciiTheme="minorHAnsi" w:hAnsiTheme="minorHAnsi"/>
          <w:sz w:val="22"/>
          <w:szCs w:val="22"/>
          <w:lang w:val="fr-FR"/>
        </w:rPr>
        <w:t>En même temps, un cadre est proposé pour la fourniture de conseils et d’orientations scientifiques et techniques qu’il conviendrait de peaufiner compte tenu des commentaires des Parties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Cette proposition </w:t>
      </w:r>
      <w:r w:rsidR="00137131">
        <w:rPr>
          <w:rFonts w:asciiTheme="minorHAnsi" w:hAnsiTheme="minorHAnsi"/>
          <w:sz w:val="22"/>
          <w:szCs w:val="22"/>
          <w:lang w:val="fr-FR"/>
        </w:rPr>
        <w:t>porte sur</w:t>
      </w:r>
      <w:r w:rsidRPr="00D4126C">
        <w:rPr>
          <w:rFonts w:asciiTheme="minorHAnsi" w:hAnsiTheme="minorHAnsi"/>
          <w:sz w:val="22"/>
          <w:szCs w:val="22"/>
          <w:lang w:val="fr-FR"/>
        </w:rPr>
        <w:t> :</w:t>
      </w:r>
      <w:r w:rsidR="00ED4923" w:rsidRPr="00D4126C">
        <w:rPr>
          <w:rFonts w:asciiTheme="minorHAnsi" w:hAnsiTheme="minorHAnsi"/>
          <w:sz w:val="22"/>
          <w:szCs w:val="22"/>
          <w:lang w:val="fr-FR"/>
        </w:rPr>
        <w:t xml:space="preserve"> </w:t>
      </w:r>
    </w:p>
    <w:p w:rsidR="00ED4923" w:rsidRPr="00D4126C" w:rsidRDefault="00162499" w:rsidP="00471D37">
      <w:pPr>
        <w:pStyle w:val="ListParagraph"/>
        <w:numPr>
          <w:ilvl w:val="0"/>
          <w:numId w:val="35"/>
        </w:numPr>
        <w:ind w:left="426" w:hanging="426"/>
        <w:rPr>
          <w:rFonts w:asciiTheme="minorHAnsi" w:hAnsiTheme="minorHAnsi"/>
          <w:sz w:val="22"/>
          <w:szCs w:val="22"/>
          <w:lang w:val="fr-FR"/>
        </w:rPr>
      </w:pPr>
      <w:r w:rsidRPr="00D4126C">
        <w:rPr>
          <w:rFonts w:asciiTheme="minorHAnsi" w:hAnsiTheme="minorHAnsi"/>
          <w:sz w:val="22"/>
          <w:szCs w:val="22"/>
          <w:lang w:val="fr-FR"/>
        </w:rPr>
        <w:t>de nouveaux arrangements de surveillance, comme suggéré dans la DR, dont la responsabilité pourrait, par la suite, incomber au Groupe de travail pour la gestion du Comité permanent</w:t>
      </w:r>
    </w:p>
    <w:p w:rsidR="00ED4923" w:rsidRPr="00D4126C" w:rsidRDefault="00F074AE" w:rsidP="00471D37">
      <w:pPr>
        <w:pStyle w:val="ListParagraph"/>
        <w:numPr>
          <w:ilvl w:val="0"/>
          <w:numId w:val="35"/>
        </w:numPr>
        <w:ind w:left="426" w:hanging="426"/>
        <w:rPr>
          <w:rFonts w:asciiTheme="minorHAnsi" w:hAnsiTheme="minorHAnsi"/>
          <w:sz w:val="22"/>
          <w:szCs w:val="22"/>
          <w:lang w:val="fr-FR"/>
        </w:rPr>
      </w:pPr>
      <w:r>
        <w:rPr>
          <w:rFonts w:asciiTheme="minorHAnsi" w:hAnsiTheme="minorHAnsi"/>
          <w:sz w:val="22"/>
          <w:szCs w:val="22"/>
          <w:lang w:val="fr-FR"/>
        </w:rPr>
        <w:t xml:space="preserve">le </w:t>
      </w:r>
      <w:r w:rsidR="00162499" w:rsidRPr="00D4126C">
        <w:rPr>
          <w:rFonts w:asciiTheme="minorHAnsi" w:hAnsiTheme="minorHAnsi"/>
          <w:sz w:val="22"/>
          <w:szCs w:val="22"/>
          <w:lang w:val="fr-FR"/>
        </w:rPr>
        <w:t xml:space="preserve">public cible </w:t>
      </w:r>
      <w:r>
        <w:rPr>
          <w:rFonts w:asciiTheme="minorHAnsi" w:hAnsiTheme="minorHAnsi"/>
          <w:sz w:val="22"/>
          <w:szCs w:val="22"/>
          <w:lang w:val="fr-FR"/>
        </w:rPr>
        <w:t xml:space="preserve">des </w:t>
      </w:r>
      <w:r w:rsidR="00162499" w:rsidRPr="00D4126C">
        <w:rPr>
          <w:rFonts w:asciiTheme="minorHAnsi" w:hAnsiTheme="minorHAnsi"/>
          <w:sz w:val="22"/>
          <w:szCs w:val="22"/>
          <w:lang w:val="fr-FR"/>
        </w:rPr>
        <w:t>orientations scientifiques et techniques</w:t>
      </w:r>
      <w:r>
        <w:rPr>
          <w:rFonts w:asciiTheme="minorHAnsi" w:hAnsiTheme="minorHAnsi"/>
          <w:sz w:val="22"/>
          <w:szCs w:val="22"/>
          <w:lang w:val="fr-FR"/>
        </w:rPr>
        <w:t xml:space="preserve"> qu’il faudrait définir clairement</w:t>
      </w:r>
      <w:r w:rsidR="00162499" w:rsidRPr="00D4126C">
        <w:rPr>
          <w:rFonts w:asciiTheme="minorHAnsi" w:hAnsiTheme="minorHAnsi"/>
          <w:sz w:val="22"/>
          <w:szCs w:val="22"/>
          <w:lang w:val="fr-FR"/>
        </w:rPr>
        <w:t> :</w:t>
      </w:r>
      <w:r w:rsidR="00ED4923" w:rsidRPr="00D4126C">
        <w:rPr>
          <w:rFonts w:asciiTheme="minorHAnsi" w:hAnsiTheme="minorHAnsi"/>
          <w:sz w:val="22"/>
          <w:szCs w:val="22"/>
          <w:lang w:val="fr-FR"/>
        </w:rPr>
        <w:t xml:space="preserve"> </w:t>
      </w:r>
      <w:r w:rsidR="00162499" w:rsidRPr="00D4126C">
        <w:rPr>
          <w:rFonts w:asciiTheme="minorHAnsi" w:hAnsiTheme="minorHAnsi"/>
          <w:sz w:val="22"/>
          <w:szCs w:val="22"/>
          <w:lang w:val="fr-FR"/>
        </w:rPr>
        <w:t>décideurs et praticiens œuvrant dans les zones humides</w:t>
      </w:r>
    </w:p>
    <w:p w:rsidR="00ED4923" w:rsidRPr="00D4126C" w:rsidRDefault="00F074AE" w:rsidP="00471D37">
      <w:pPr>
        <w:pStyle w:val="ListParagraph"/>
        <w:numPr>
          <w:ilvl w:val="0"/>
          <w:numId w:val="35"/>
        </w:numPr>
        <w:ind w:left="426" w:hanging="426"/>
        <w:rPr>
          <w:rFonts w:asciiTheme="minorHAnsi" w:hAnsiTheme="minorHAnsi"/>
          <w:sz w:val="22"/>
          <w:szCs w:val="22"/>
          <w:lang w:val="fr-FR"/>
        </w:rPr>
      </w:pPr>
      <w:r>
        <w:rPr>
          <w:rFonts w:asciiTheme="minorHAnsi" w:hAnsiTheme="minorHAnsi"/>
          <w:sz w:val="22"/>
          <w:szCs w:val="22"/>
          <w:lang w:val="fr-FR"/>
        </w:rPr>
        <w:t xml:space="preserve">le </w:t>
      </w:r>
      <w:r w:rsidR="00C24203" w:rsidRPr="00D4126C">
        <w:rPr>
          <w:rFonts w:asciiTheme="minorHAnsi" w:hAnsiTheme="minorHAnsi"/>
          <w:sz w:val="22"/>
          <w:szCs w:val="22"/>
          <w:lang w:val="fr-FR"/>
        </w:rPr>
        <w:t xml:space="preserve"> rôle centralisé </w:t>
      </w:r>
      <w:r>
        <w:rPr>
          <w:rFonts w:asciiTheme="minorHAnsi" w:hAnsiTheme="minorHAnsi"/>
          <w:sz w:val="22"/>
          <w:szCs w:val="22"/>
          <w:lang w:val="fr-FR"/>
        </w:rPr>
        <w:t>du</w:t>
      </w:r>
      <w:r w:rsidR="00C24203" w:rsidRPr="00D4126C">
        <w:rPr>
          <w:rFonts w:asciiTheme="minorHAnsi" w:hAnsiTheme="minorHAnsi"/>
          <w:sz w:val="22"/>
          <w:szCs w:val="22"/>
          <w:lang w:val="fr-FR"/>
        </w:rPr>
        <w:t xml:space="preserve"> Secré</w:t>
      </w:r>
      <w:r w:rsidR="00ED4923" w:rsidRPr="00D4126C">
        <w:rPr>
          <w:rFonts w:asciiTheme="minorHAnsi" w:hAnsiTheme="minorHAnsi"/>
          <w:sz w:val="22"/>
          <w:szCs w:val="22"/>
          <w:lang w:val="fr-FR"/>
        </w:rPr>
        <w:t>tariat</w:t>
      </w:r>
      <w:r>
        <w:rPr>
          <w:rFonts w:asciiTheme="minorHAnsi" w:hAnsiTheme="minorHAnsi"/>
          <w:sz w:val="22"/>
          <w:szCs w:val="22"/>
          <w:lang w:val="fr-FR"/>
        </w:rPr>
        <w:t xml:space="preserve">, </w:t>
      </w:r>
      <w:r w:rsidR="00C24203" w:rsidRPr="00D4126C">
        <w:rPr>
          <w:rFonts w:asciiTheme="minorHAnsi" w:hAnsiTheme="minorHAnsi"/>
          <w:sz w:val="22"/>
          <w:szCs w:val="22"/>
          <w:lang w:val="fr-FR"/>
        </w:rPr>
        <w:t xml:space="preserve">qui </w:t>
      </w:r>
      <w:r>
        <w:rPr>
          <w:rFonts w:asciiTheme="minorHAnsi" w:hAnsiTheme="minorHAnsi"/>
          <w:sz w:val="22"/>
          <w:szCs w:val="22"/>
          <w:lang w:val="fr-FR"/>
        </w:rPr>
        <w:t xml:space="preserve">devra </w:t>
      </w:r>
      <w:r w:rsidR="00C24203" w:rsidRPr="00D4126C">
        <w:rPr>
          <w:rFonts w:asciiTheme="minorHAnsi" w:hAnsiTheme="minorHAnsi"/>
          <w:sz w:val="22"/>
          <w:szCs w:val="22"/>
          <w:lang w:val="fr-FR"/>
        </w:rPr>
        <w:t xml:space="preserve">s’assurera que le matériel préparé par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C24203" w:rsidRPr="00D4126C">
        <w:rPr>
          <w:rFonts w:asciiTheme="minorHAnsi" w:hAnsiTheme="minorHAnsi"/>
          <w:sz w:val="22"/>
          <w:szCs w:val="22"/>
          <w:lang w:val="fr-FR"/>
        </w:rPr>
        <w:t>pour le public cible est efficace et digeste</w:t>
      </w:r>
    </w:p>
    <w:p w:rsidR="00ED4923" w:rsidRPr="00D4126C" w:rsidRDefault="00F074AE" w:rsidP="00471D37">
      <w:pPr>
        <w:pStyle w:val="ListParagraph"/>
        <w:numPr>
          <w:ilvl w:val="0"/>
          <w:numId w:val="35"/>
        </w:numPr>
        <w:ind w:left="426" w:hanging="426"/>
        <w:rPr>
          <w:rFonts w:asciiTheme="minorHAnsi" w:hAnsiTheme="minorHAnsi"/>
          <w:sz w:val="22"/>
          <w:szCs w:val="22"/>
          <w:lang w:val="fr-FR"/>
        </w:rPr>
      </w:pPr>
      <w:r>
        <w:rPr>
          <w:rFonts w:asciiTheme="minorHAnsi" w:hAnsiTheme="minorHAnsi"/>
          <w:sz w:val="22"/>
          <w:szCs w:val="22"/>
          <w:lang w:val="fr-FR"/>
        </w:rPr>
        <w:t xml:space="preserve">les </w:t>
      </w:r>
      <w:r w:rsidR="00C24203" w:rsidRPr="00D4126C">
        <w:rPr>
          <w:rFonts w:asciiTheme="minorHAnsi" w:hAnsiTheme="minorHAnsi"/>
          <w:sz w:val="22"/>
          <w:szCs w:val="22"/>
          <w:lang w:val="fr-FR"/>
        </w:rPr>
        <w:t xml:space="preserve">cinq domaines thématiques clés pour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C24203" w:rsidRPr="00D4126C">
        <w:rPr>
          <w:rFonts w:asciiTheme="minorHAnsi" w:hAnsiTheme="minorHAnsi"/>
          <w:sz w:val="22"/>
          <w:szCs w:val="22"/>
          <w:lang w:val="fr-FR"/>
        </w:rPr>
        <w:t>pour la prochaine période triennale</w:t>
      </w:r>
      <w:r w:rsidR="00ED4923" w:rsidRPr="00D4126C">
        <w:rPr>
          <w:rFonts w:asciiTheme="minorHAnsi" w:hAnsiTheme="minorHAnsi"/>
          <w:sz w:val="22"/>
          <w:szCs w:val="22"/>
          <w:lang w:val="fr-FR"/>
        </w:rPr>
        <w:t xml:space="preserve"> </w:t>
      </w:r>
      <w:r w:rsidR="007C2094" w:rsidRPr="00D4126C">
        <w:rPr>
          <w:rFonts w:asciiTheme="minorHAnsi" w:hAnsiTheme="minorHAnsi"/>
          <w:sz w:val="22"/>
          <w:szCs w:val="22"/>
          <w:lang w:val="fr-FR"/>
        </w:rPr>
        <w:t xml:space="preserve">avec </w:t>
      </w:r>
      <w:r w:rsidR="00C24203" w:rsidRPr="00D4126C">
        <w:rPr>
          <w:rFonts w:asciiTheme="minorHAnsi" w:hAnsiTheme="minorHAnsi"/>
          <w:sz w:val="22"/>
          <w:szCs w:val="22"/>
          <w:lang w:val="fr-FR"/>
        </w:rPr>
        <w:t xml:space="preserve">des </w:t>
      </w:r>
      <w:r w:rsidR="007C2094" w:rsidRPr="00D4126C">
        <w:rPr>
          <w:rFonts w:asciiTheme="minorHAnsi" w:hAnsiTheme="minorHAnsi"/>
          <w:sz w:val="22"/>
          <w:szCs w:val="22"/>
          <w:lang w:val="fr-FR"/>
        </w:rPr>
        <w:t>renvois</w:t>
      </w:r>
      <w:r w:rsidR="00ED4923" w:rsidRPr="00D4126C">
        <w:rPr>
          <w:rFonts w:asciiTheme="minorHAnsi" w:hAnsiTheme="minorHAnsi"/>
          <w:sz w:val="22"/>
          <w:szCs w:val="22"/>
          <w:lang w:val="fr-FR"/>
        </w:rPr>
        <w:t xml:space="preserve"> </w:t>
      </w:r>
      <w:r w:rsidR="00C24203" w:rsidRPr="00D4126C">
        <w:rPr>
          <w:rFonts w:asciiTheme="minorHAnsi" w:hAnsiTheme="minorHAnsi"/>
          <w:sz w:val="22"/>
          <w:szCs w:val="22"/>
          <w:lang w:val="fr-FR"/>
        </w:rPr>
        <w:t>au Plan stratégique mentionné ci-dessus pour soutenir ses buts :</w:t>
      </w:r>
    </w:p>
    <w:p w:rsidR="00A43203" w:rsidRPr="00D4126C" w:rsidRDefault="00C24203" w:rsidP="00A43203">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m</w:t>
      </w:r>
      <w:r w:rsidR="00A43203" w:rsidRPr="00D4126C">
        <w:rPr>
          <w:rFonts w:asciiTheme="minorHAnsi" w:hAnsiTheme="minorHAnsi"/>
          <w:sz w:val="22"/>
          <w:szCs w:val="22"/>
          <w:lang w:val="fr-FR"/>
        </w:rPr>
        <w:t xml:space="preserve">éthodologies relatives aux meilleures pratiques/outils de surveillance continue des Sites Ramsar, notamment </w:t>
      </w:r>
    </w:p>
    <w:p w:rsidR="00A43203" w:rsidRPr="00D4126C" w:rsidRDefault="00A43203" w:rsidP="00A43203">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meilleures pratiques concernant l’élaboration et la mise en œuvre de plans de gestion pour les Sites Ramsar et les aires protégées </w:t>
      </w:r>
    </w:p>
    <w:p w:rsidR="00A43203" w:rsidRPr="00D4126C" w:rsidRDefault="00A43203" w:rsidP="00A43203">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méthodologies pour l</w:t>
      </w:r>
      <w:r w:rsidR="00A17A47" w:rsidRPr="00D4126C">
        <w:rPr>
          <w:rFonts w:asciiTheme="minorHAnsi" w:hAnsiTheme="minorHAnsi"/>
          <w:sz w:val="22"/>
          <w:szCs w:val="22"/>
          <w:lang w:val="fr-FR"/>
        </w:rPr>
        <w:t>’évaluation</w:t>
      </w:r>
      <w:r w:rsidRPr="00D4126C">
        <w:rPr>
          <w:rFonts w:asciiTheme="minorHAnsi" w:hAnsiTheme="minorHAnsi"/>
          <w:sz w:val="22"/>
          <w:szCs w:val="22"/>
          <w:lang w:val="fr-FR"/>
        </w:rPr>
        <w:t xml:space="preserve"> des biens et services procurés par les zones humides</w:t>
      </w:r>
    </w:p>
    <w:p w:rsidR="00A43203" w:rsidRPr="00D4126C" w:rsidRDefault="00A43203" w:rsidP="00A43203">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conciliation entre conservation et développement des zones humides – infrastructure, urbanisation et agriculture</w:t>
      </w:r>
    </w:p>
    <w:p w:rsidR="00A43203" w:rsidRPr="00D4126C" w:rsidRDefault="00A43203" w:rsidP="00A43203">
      <w:pPr>
        <w:pStyle w:val="ListParagraph"/>
        <w:numPr>
          <w:ilvl w:val="1"/>
          <w:numId w:val="37"/>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changement climatique et zones humides : méthodologies de piégeage du carbone</w:t>
      </w:r>
    </w:p>
    <w:p w:rsidR="00ED4923" w:rsidRPr="00D4126C" w:rsidRDefault="00ED4923" w:rsidP="00ED4923">
      <w:pPr>
        <w:rPr>
          <w:rFonts w:asciiTheme="minorHAnsi" w:hAnsiTheme="minorHAnsi"/>
          <w:sz w:val="22"/>
          <w:szCs w:val="22"/>
          <w:lang w:val="fr-FR"/>
        </w:rPr>
      </w:pPr>
    </w:p>
    <w:p w:rsidR="00ED4923" w:rsidRPr="00D4126C" w:rsidRDefault="00395780" w:rsidP="00ED4923">
      <w:pPr>
        <w:rPr>
          <w:rFonts w:asciiTheme="minorHAnsi" w:hAnsiTheme="minorHAnsi"/>
          <w:sz w:val="22"/>
          <w:szCs w:val="22"/>
          <w:lang w:val="fr-FR"/>
        </w:rPr>
      </w:pPr>
      <w:r w:rsidRPr="00D4126C">
        <w:rPr>
          <w:rFonts w:asciiTheme="minorHAnsi" w:hAnsiTheme="minorHAnsi"/>
          <w:sz w:val="22"/>
          <w:szCs w:val="22"/>
          <w:lang w:val="fr-FR"/>
        </w:rPr>
        <w:t xml:space="preserve">Un examen détaillé des orientations techniques </w:t>
      </w:r>
      <w:r w:rsidR="00ED4923"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a été réalisé en </w:t>
      </w:r>
      <w:r w:rsidR="00ED4923" w:rsidRPr="00D4126C">
        <w:rPr>
          <w:rFonts w:asciiTheme="minorHAnsi" w:hAnsiTheme="minorHAnsi"/>
          <w:sz w:val="22"/>
          <w:szCs w:val="22"/>
          <w:lang w:val="fr-FR"/>
        </w:rPr>
        <w:t xml:space="preserve">2014, </w:t>
      </w:r>
      <w:r w:rsidRPr="00D4126C">
        <w:rPr>
          <w:rFonts w:asciiTheme="minorHAnsi" w:hAnsiTheme="minorHAnsi"/>
          <w:sz w:val="22"/>
          <w:szCs w:val="22"/>
          <w:lang w:val="fr-FR"/>
        </w:rPr>
        <w:t>après autorisation du Comité permanent lors de sa 46</w:t>
      </w:r>
      <w:r w:rsidRPr="00D4126C">
        <w:rPr>
          <w:rFonts w:asciiTheme="minorHAnsi" w:hAnsiTheme="minorHAnsi"/>
          <w:sz w:val="22"/>
          <w:szCs w:val="22"/>
          <w:vertAlign w:val="superscript"/>
          <w:lang w:val="fr-FR"/>
        </w:rPr>
        <w:t>e</w:t>
      </w:r>
      <w:r w:rsidRPr="00D4126C">
        <w:rPr>
          <w:rFonts w:asciiTheme="minorHAnsi" w:hAnsiTheme="minorHAnsi"/>
          <w:sz w:val="22"/>
          <w:szCs w:val="22"/>
          <w:lang w:val="fr-FR"/>
        </w:rPr>
        <w:t xml:space="preserve"> Réunion</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Les quatre rapports détaillés et le cinquième résumé qui en sont issus sous-tendent plusieurs des recommandations spécifiques figurant dans le présent </w:t>
      </w:r>
      <w:r w:rsidR="00ED4923" w:rsidRPr="00D4126C">
        <w:rPr>
          <w:rFonts w:asciiTheme="minorHAnsi" w:hAnsiTheme="minorHAnsi"/>
          <w:sz w:val="22"/>
          <w:szCs w:val="22"/>
          <w:lang w:val="fr-FR"/>
        </w:rPr>
        <w:t>document.</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b/>
          <w:sz w:val="22"/>
          <w:szCs w:val="22"/>
          <w:lang w:val="fr-FR"/>
        </w:rPr>
      </w:pPr>
    </w:p>
    <w:p w:rsidR="00F462F0" w:rsidRDefault="00F462F0">
      <w:pPr>
        <w:rPr>
          <w:rFonts w:asciiTheme="minorHAnsi" w:hAnsiTheme="minorHAnsi"/>
          <w:b/>
          <w:szCs w:val="24"/>
          <w:lang w:val="fr-FR"/>
        </w:rPr>
      </w:pPr>
      <w:r>
        <w:rPr>
          <w:rFonts w:asciiTheme="minorHAnsi" w:hAnsiTheme="minorHAnsi"/>
          <w:b/>
          <w:szCs w:val="24"/>
          <w:lang w:val="fr-FR"/>
        </w:rPr>
        <w:br w:type="page"/>
      </w:r>
    </w:p>
    <w:p w:rsidR="00ED4923" w:rsidRPr="00D4126C" w:rsidRDefault="00ED4923" w:rsidP="00ED4923">
      <w:pPr>
        <w:rPr>
          <w:rFonts w:asciiTheme="minorHAnsi" w:hAnsiTheme="minorHAnsi"/>
          <w:b/>
          <w:szCs w:val="24"/>
          <w:lang w:val="fr-FR"/>
        </w:rPr>
      </w:pPr>
      <w:r w:rsidRPr="00D4126C">
        <w:rPr>
          <w:rFonts w:asciiTheme="minorHAnsi" w:hAnsiTheme="minorHAnsi"/>
          <w:b/>
          <w:szCs w:val="24"/>
          <w:lang w:val="fr-FR"/>
        </w:rPr>
        <w:lastRenderedPageBreak/>
        <w:t>IV.</w:t>
      </w:r>
      <w:r w:rsidR="00FC4843" w:rsidRPr="00D4126C">
        <w:rPr>
          <w:rFonts w:asciiTheme="minorHAnsi" w:hAnsiTheme="minorHAnsi"/>
          <w:b/>
          <w:szCs w:val="24"/>
          <w:lang w:val="fr-FR"/>
        </w:rPr>
        <w:t xml:space="preserve"> </w:t>
      </w:r>
      <w:r w:rsidR="00395780" w:rsidRPr="00D4126C">
        <w:rPr>
          <w:rFonts w:asciiTheme="minorHAnsi" w:hAnsiTheme="minorHAnsi"/>
          <w:b/>
          <w:szCs w:val="24"/>
          <w:lang w:val="fr-FR"/>
        </w:rPr>
        <w:t>Conclusions et recomma</w:t>
      </w:r>
      <w:r w:rsidRPr="00D4126C">
        <w:rPr>
          <w:rFonts w:asciiTheme="minorHAnsi" w:hAnsiTheme="minorHAnsi"/>
          <w:b/>
          <w:szCs w:val="24"/>
          <w:lang w:val="fr-FR"/>
        </w:rPr>
        <w:t>ndations</w:t>
      </w:r>
    </w:p>
    <w:p w:rsidR="00ED4923" w:rsidRPr="00D4126C" w:rsidRDefault="00ED4923" w:rsidP="00ED4923">
      <w:pPr>
        <w:rPr>
          <w:rFonts w:asciiTheme="minorHAnsi" w:hAnsiTheme="minorHAnsi"/>
          <w:b/>
          <w:sz w:val="22"/>
          <w:szCs w:val="22"/>
          <w:lang w:val="fr-FR"/>
        </w:rPr>
      </w:pPr>
    </w:p>
    <w:p w:rsidR="00ED4923" w:rsidRPr="00D4126C" w:rsidRDefault="003878EA" w:rsidP="00471D37">
      <w:pPr>
        <w:pStyle w:val="ListParagraph"/>
        <w:numPr>
          <w:ilvl w:val="0"/>
          <w:numId w:val="42"/>
        </w:num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Créer un forum pour les prises de décisions et l’établissement des priorités</w:t>
      </w:r>
    </w:p>
    <w:p w:rsidR="00ED4923" w:rsidRPr="00D4126C" w:rsidRDefault="00ED4923" w:rsidP="00ED4923">
      <w:pPr>
        <w:rPr>
          <w:rFonts w:asciiTheme="minorHAnsi" w:hAnsiTheme="minorHAnsi"/>
          <w:sz w:val="22"/>
          <w:szCs w:val="22"/>
          <w:lang w:val="fr-FR"/>
        </w:rPr>
      </w:pPr>
    </w:p>
    <w:p w:rsidR="00ED4923" w:rsidRPr="00D4126C" w:rsidRDefault="003878EA" w:rsidP="00ED4923">
      <w:pPr>
        <w:rPr>
          <w:rFonts w:asciiTheme="minorHAnsi" w:hAnsiTheme="minorHAnsi"/>
          <w:i/>
          <w:sz w:val="22"/>
          <w:szCs w:val="22"/>
          <w:lang w:val="fr-FR"/>
        </w:rPr>
      </w:pPr>
      <w:r w:rsidRPr="00D4126C">
        <w:rPr>
          <w:rFonts w:asciiTheme="minorHAnsi" w:hAnsiTheme="minorHAnsi"/>
          <w:i/>
          <w:sz w:val="22"/>
          <w:szCs w:val="22"/>
          <w:lang w:val="fr-FR"/>
        </w:rPr>
        <w:t>Conclusions</w:t>
      </w:r>
    </w:p>
    <w:p w:rsidR="00ED4923" w:rsidRPr="00D4126C" w:rsidRDefault="003878EA" w:rsidP="00ED4923">
      <w:pPr>
        <w:rPr>
          <w:rFonts w:asciiTheme="minorHAnsi" w:hAnsiTheme="minorHAnsi"/>
          <w:sz w:val="22"/>
          <w:szCs w:val="22"/>
          <w:lang w:val="fr-FR"/>
        </w:rPr>
      </w:pPr>
      <w:r w:rsidRPr="00D4126C">
        <w:rPr>
          <w:rFonts w:asciiTheme="minorHAnsi" w:hAnsiTheme="minorHAnsi"/>
          <w:sz w:val="22"/>
          <w:szCs w:val="22"/>
          <w:lang w:val="fr-FR"/>
        </w:rPr>
        <w:t xml:space="preserve">Jusqu’à présent, le processus de </w:t>
      </w:r>
      <w:r w:rsidR="00585667">
        <w:rPr>
          <w:rFonts w:asciiTheme="minorHAnsi" w:hAnsiTheme="minorHAnsi"/>
          <w:sz w:val="22"/>
          <w:szCs w:val="22"/>
          <w:lang w:val="fr-FR"/>
        </w:rPr>
        <w:t xml:space="preserve">prises de </w:t>
      </w:r>
      <w:r w:rsidRPr="00D4126C">
        <w:rPr>
          <w:rFonts w:asciiTheme="minorHAnsi" w:hAnsiTheme="minorHAnsi"/>
          <w:sz w:val="22"/>
          <w:szCs w:val="22"/>
          <w:lang w:val="fr-FR"/>
        </w:rPr>
        <w:t xml:space="preserve">décisions </w:t>
      </w:r>
      <w:r w:rsidR="00585667">
        <w:rPr>
          <w:rFonts w:asciiTheme="minorHAnsi" w:hAnsiTheme="minorHAnsi"/>
          <w:sz w:val="22"/>
          <w:szCs w:val="22"/>
          <w:lang w:val="fr-FR"/>
        </w:rPr>
        <w:t xml:space="preserve">concernent la production de </w:t>
      </w:r>
      <w:r w:rsidR="001B2C4B">
        <w:rPr>
          <w:rFonts w:asciiTheme="minorHAnsi" w:hAnsiTheme="minorHAnsi"/>
          <w:sz w:val="22"/>
          <w:szCs w:val="22"/>
          <w:lang w:val="fr-FR"/>
        </w:rPr>
        <w:t xml:space="preserve">documents </w:t>
      </w:r>
      <w:r w:rsidRPr="00D4126C">
        <w:rPr>
          <w:rFonts w:asciiTheme="minorHAnsi" w:hAnsiTheme="minorHAnsi"/>
          <w:sz w:val="22"/>
          <w:szCs w:val="22"/>
          <w:lang w:val="fr-FR"/>
        </w:rPr>
        <w:t xml:space="preserve">d’orientation, </w:t>
      </w:r>
      <w:r w:rsidR="00585667">
        <w:rPr>
          <w:rFonts w:asciiTheme="minorHAnsi" w:hAnsiTheme="minorHAnsi"/>
          <w:sz w:val="22"/>
          <w:szCs w:val="22"/>
          <w:lang w:val="fr-FR"/>
        </w:rPr>
        <w:t>les</w:t>
      </w:r>
      <w:r w:rsidR="002061C8" w:rsidRPr="00D4126C">
        <w:rPr>
          <w:rFonts w:asciiTheme="minorHAnsi" w:hAnsiTheme="minorHAnsi"/>
          <w:sz w:val="22"/>
          <w:szCs w:val="22"/>
          <w:lang w:val="fr-FR"/>
        </w:rPr>
        <w:t xml:space="preserve"> </w:t>
      </w:r>
      <w:r w:rsidRPr="00D4126C">
        <w:rPr>
          <w:rFonts w:asciiTheme="minorHAnsi" w:hAnsiTheme="minorHAnsi"/>
          <w:sz w:val="22"/>
          <w:szCs w:val="22"/>
          <w:lang w:val="fr-FR"/>
        </w:rPr>
        <w:t>th</w:t>
      </w:r>
      <w:r w:rsidR="0087080C" w:rsidRPr="00D4126C">
        <w:rPr>
          <w:rFonts w:asciiTheme="minorHAnsi" w:hAnsiTheme="minorHAnsi"/>
          <w:sz w:val="22"/>
          <w:szCs w:val="22"/>
          <w:lang w:val="fr-FR"/>
        </w:rPr>
        <w:t xml:space="preserve">èmes </w:t>
      </w:r>
      <w:r w:rsidR="00585667">
        <w:rPr>
          <w:rFonts w:asciiTheme="minorHAnsi" w:hAnsiTheme="minorHAnsi"/>
          <w:sz w:val="22"/>
          <w:szCs w:val="22"/>
          <w:lang w:val="fr-FR"/>
        </w:rPr>
        <w:t xml:space="preserve">à </w:t>
      </w:r>
      <w:r w:rsidR="002061C8" w:rsidRPr="00D4126C">
        <w:rPr>
          <w:rFonts w:asciiTheme="minorHAnsi" w:hAnsiTheme="minorHAnsi"/>
          <w:sz w:val="22"/>
          <w:szCs w:val="22"/>
          <w:lang w:val="fr-FR"/>
        </w:rPr>
        <w:t>trait</w:t>
      </w:r>
      <w:r w:rsidR="00585667">
        <w:rPr>
          <w:rFonts w:asciiTheme="minorHAnsi" w:hAnsiTheme="minorHAnsi"/>
          <w:sz w:val="22"/>
          <w:szCs w:val="22"/>
          <w:lang w:val="fr-FR"/>
        </w:rPr>
        <w:t>er</w:t>
      </w:r>
      <w:r w:rsidR="002061C8" w:rsidRPr="00D4126C">
        <w:rPr>
          <w:rFonts w:asciiTheme="minorHAnsi" w:hAnsiTheme="minorHAnsi"/>
          <w:sz w:val="22"/>
          <w:szCs w:val="22"/>
          <w:lang w:val="fr-FR"/>
        </w:rPr>
        <w:t xml:space="preserve"> et l’ordre de priorité </w:t>
      </w:r>
      <w:r w:rsidR="00585667">
        <w:rPr>
          <w:rFonts w:asciiTheme="minorHAnsi" w:hAnsiTheme="minorHAnsi"/>
          <w:sz w:val="22"/>
          <w:szCs w:val="22"/>
          <w:lang w:val="fr-FR"/>
        </w:rPr>
        <w:t xml:space="preserve">à respecter </w:t>
      </w:r>
      <w:r w:rsidR="002061C8" w:rsidRPr="00D4126C">
        <w:rPr>
          <w:rFonts w:asciiTheme="minorHAnsi" w:hAnsiTheme="minorHAnsi"/>
          <w:sz w:val="22"/>
          <w:szCs w:val="22"/>
          <w:lang w:val="fr-FR"/>
        </w:rPr>
        <w:t xml:space="preserve">est resté </w:t>
      </w:r>
      <w:r w:rsidR="00ED4923" w:rsidRPr="00D4126C">
        <w:rPr>
          <w:rFonts w:asciiTheme="minorHAnsi" w:hAnsiTheme="minorHAnsi"/>
          <w:sz w:val="22"/>
          <w:szCs w:val="22"/>
          <w:lang w:val="fr-FR"/>
        </w:rPr>
        <w:t>vague.</w:t>
      </w:r>
      <w:r w:rsidR="00FC4843" w:rsidRPr="00D4126C">
        <w:rPr>
          <w:rFonts w:asciiTheme="minorHAnsi" w:hAnsiTheme="minorHAnsi"/>
          <w:sz w:val="22"/>
          <w:szCs w:val="22"/>
          <w:lang w:val="fr-FR"/>
        </w:rPr>
        <w:t xml:space="preserve"> </w:t>
      </w:r>
      <w:r w:rsidR="002061C8" w:rsidRPr="00D4126C">
        <w:rPr>
          <w:rFonts w:asciiTheme="minorHAnsi" w:hAnsiTheme="minorHAnsi"/>
          <w:sz w:val="22"/>
          <w:szCs w:val="22"/>
          <w:lang w:val="fr-FR"/>
        </w:rPr>
        <w:t xml:space="preserve">La « liste des choses à faire » s’allonge, sans qu’il soit prévu d’abandonner quoi que ce soit, sans </w:t>
      </w:r>
      <w:r w:rsidR="00585667">
        <w:rPr>
          <w:rFonts w:asciiTheme="minorHAnsi" w:hAnsiTheme="minorHAnsi"/>
          <w:sz w:val="22"/>
          <w:szCs w:val="22"/>
          <w:lang w:val="fr-FR"/>
        </w:rPr>
        <w:t xml:space="preserve">que </w:t>
      </w:r>
      <w:r w:rsidR="002061C8" w:rsidRPr="00D4126C">
        <w:rPr>
          <w:rFonts w:asciiTheme="minorHAnsi" w:hAnsiTheme="minorHAnsi"/>
          <w:sz w:val="22"/>
          <w:szCs w:val="22"/>
          <w:lang w:val="fr-FR"/>
        </w:rPr>
        <w:t>les ressources nécessaires</w:t>
      </w:r>
      <w:r w:rsidR="00585667">
        <w:rPr>
          <w:rFonts w:asciiTheme="minorHAnsi" w:hAnsiTheme="minorHAnsi"/>
          <w:sz w:val="22"/>
          <w:szCs w:val="22"/>
          <w:lang w:val="fr-FR"/>
        </w:rPr>
        <w:t xml:space="preserve"> ne soient identifiées et</w:t>
      </w:r>
      <w:r w:rsidR="002061C8" w:rsidRPr="00D4126C">
        <w:rPr>
          <w:rFonts w:asciiTheme="minorHAnsi" w:hAnsiTheme="minorHAnsi"/>
          <w:sz w:val="22"/>
          <w:szCs w:val="22"/>
          <w:lang w:val="fr-FR"/>
        </w:rPr>
        <w:t xml:space="preserve"> sans se soucier d’achever les projets en temps voulu, ou de faire des compromis</w:t>
      </w:r>
      <w:r w:rsidR="00ED4923" w:rsidRPr="00D4126C">
        <w:rPr>
          <w:rFonts w:asciiTheme="minorHAnsi" w:hAnsiTheme="minorHAnsi"/>
          <w:sz w:val="22"/>
          <w:szCs w:val="22"/>
          <w:lang w:val="fr-FR"/>
        </w:rPr>
        <w:t>.</w:t>
      </w:r>
    </w:p>
    <w:p w:rsidR="00ED4923" w:rsidRPr="00D4126C" w:rsidRDefault="002061C8" w:rsidP="00ED4923">
      <w:pPr>
        <w:rPr>
          <w:rFonts w:asciiTheme="minorHAnsi" w:hAnsiTheme="minorHAnsi"/>
          <w:sz w:val="22"/>
          <w:szCs w:val="22"/>
          <w:lang w:val="fr-FR"/>
        </w:rPr>
      </w:pPr>
      <w:r w:rsidRPr="00D4126C">
        <w:rPr>
          <w:rFonts w:asciiTheme="minorHAnsi" w:hAnsiTheme="minorHAnsi"/>
          <w:sz w:val="22"/>
          <w:szCs w:val="22"/>
          <w:lang w:val="fr-FR"/>
        </w:rPr>
        <w:t xml:space="preserve">Le moteur principal est le Plan de travail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issu des résolutions de la </w:t>
      </w:r>
      <w:r w:rsidR="00ED4923" w:rsidRPr="00D4126C">
        <w:rPr>
          <w:rFonts w:asciiTheme="minorHAnsi" w:hAnsiTheme="minorHAnsi"/>
          <w:sz w:val="22"/>
          <w:szCs w:val="22"/>
          <w:lang w:val="fr-FR"/>
        </w:rPr>
        <w:t>COP.</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Les tâches les plus importantes sont définies mais la forme que doivent prendre les orientations n’est pas spécifiée dès le départ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et le groupe cible n’est pas toujours </w:t>
      </w:r>
      <w:r w:rsidR="00585667">
        <w:rPr>
          <w:rFonts w:asciiTheme="minorHAnsi" w:hAnsiTheme="minorHAnsi"/>
          <w:sz w:val="22"/>
          <w:szCs w:val="22"/>
          <w:lang w:val="fr-FR"/>
        </w:rPr>
        <w:t xml:space="preserve">clairement </w:t>
      </w:r>
      <w:r w:rsidRPr="00D4126C">
        <w:rPr>
          <w:rFonts w:asciiTheme="minorHAnsi" w:hAnsiTheme="minorHAnsi"/>
          <w:sz w:val="22"/>
          <w:szCs w:val="22"/>
          <w:lang w:val="fr-FR"/>
        </w:rPr>
        <w:t>dé</w:t>
      </w:r>
      <w:r w:rsidR="00585667">
        <w:rPr>
          <w:rFonts w:asciiTheme="minorHAnsi" w:hAnsiTheme="minorHAnsi"/>
          <w:sz w:val="22"/>
          <w:szCs w:val="22"/>
          <w:lang w:val="fr-FR"/>
        </w:rPr>
        <w:t>fini</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Les Parties font aussi des demandes ponctuelles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Les e</w:t>
      </w:r>
      <w:r w:rsidR="00ED4923" w:rsidRPr="00D4126C">
        <w:rPr>
          <w:rFonts w:asciiTheme="minorHAnsi" w:hAnsiTheme="minorHAnsi"/>
          <w:sz w:val="22"/>
          <w:szCs w:val="22"/>
          <w:lang w:val="fr-FR"/>
        </w:rPr>
        <w:t xml:space="preserve">xperts </w:t>
      </w:r>
      <w:r w:rsidRPr="00D4126C">
        <w:rPr>
          <w:rFonts w:asciiTheme="minorHAnsi" w:hAnsiTheme="minorHAnsi"/>
          <w:sz w:val="22"/>
          <w:szCs w:val="22"/>
          <w:lang w:val="fr-FR"/>
        </w:rPr>
        <w:t>soulèvent de nouvelles questions issues du programme pour l’environnement</w:t>
      </w:r>
      <w:r w:rsidR="00F60F34">
        <w:rPr>
          <w:rFonts w:asciiTheme="minorHAnsi" w:hAnsiTheme="minorHAnsi"/>
          <w:sz w:val="22"/>
          <w:szCs w:val="22"/>
          <w:lang w:val="fr-FR"/>
        </w:rPr>
        <w:t>;</w:t>
      </w:r>
      <w:r w:rsidRPr="00D4126C">
        <w:rPr>
          <w:rFonts w:asciiTheme="minorHAnsi" w:hAnsiTheme="minorHAnsi"/>
          <w:sz w:val="22"/>
          <w:szCs w:val="22"/>
          <w:lang w:val="fr-FR"/>
        </w:rPr>
        <w:t xml:space="preserve"> beaucoup d’entre eux se portent d’ailleurs volontaires pour écrire des articles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2061C8" w:rsidP="00ED4923">
      <w:pPr>
        <w:rPr>
          <w:rFonts w:asciiTheme="minorHAnsi" w:hAnsiTheme="minorHAnsi"/>
          <w:i/>
          <w:sz w:val="22"/>
          <w:szCs w:val="22"/>
          <w:lang w:val="fr-FR"/>
        </w:rPr>
      </w:pPr>
      <w:r w:rsidRPr="00D4126C">
        <w:rPr>
          <w:rFonts w:asciiTheme="minorHAnsi" w:hAnsiTheme="minorHAnsi"/>
          <w:i/>
          <w:sz w:val="22"/>
          <w:szCs w:val="22"/>
          <w:lang w:val="fr-FR"/>
        </w:rPr>
        <w:t>Recomma</w:t>
      </w:r>
      <w:r w:rsidR="00ED4923" w:rsidRPr="00D4126C">
        <w:rPr>
          <w:rFonts w:asciiTheme="minorHAnsi" w:hAnsiTheme="minorHAnsi"/>
          <w:i/>
          <w:sz w:val="22"/>
          <w:szCs w:val="22"/>
          <w:lang w:val="fr-FR"/>
        </w:rPr>
        <w:t>ndations</w:t>
      </w:r>
    </w:p>
    <w:p w:rsidR="00ED4923" w:rsidRPr="00D4126C" w:rsidRDefault="002061C8" w:rsidP="00ED4923">
      <w:pPr>
        <w:rPr>
          <w:rFonts w:asciiTheme="minorHAnsi" w:hAnsiTheme="minorHAnsi"/>
          <w:sz w:val="22"/>
          <w:szCs w:val="22"/>
          <w:lang w:val="fr-FR"/>
        </w:rPr>
      </w:pPr>
      <w:r w:rsidRPr="00D4126C">
        <w:rPr>
          <w:rFonts w:asciiTheme="minorHAnsi" w:hAnsiTheme="minorHAnsi"/>
          <w:sz w:val="22"/>
          <w:szCs w:val="22"/>
          <w:lang w:val="fr-FR"/>
        </w:rPr>
        <w:t>L’une des</w:t>
      </w:r>
      <w:r w:rsidR="00ED4923" w:rsidRPr="00D4126C">
        <w:rPr>
          <w:rFonts w:asciiTheme="minorHAnsi" w:hAnsiTheme="minorHAnsi"/>
          <w:sz w:val="22"/>
          <w:szCs w:val="22"/>
          <w:lang w:val="fr-FR"/>
        </w:rPr>
        <w:t xml:space="preserve"> option</w:t>
      </w:r>
      <w:r w:rsidRPr="00D4126C">
        <w:rPr>
          <w:rFonts w:asciiTheme="minorHAnsi" w:hAnsiTheme="minorHAnsi"/>
          <w:sz w:val="22"/>
          <w:szCs w:val="22"/>
          <w:lang w:val="fr-FR"/>
        </w:rPr>
        <w:t xml:space="preserve">s envisagées pour resserrer les liens entre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le Secré</w:t>
      </w:r>
      <w:r w:rsidR="00ED4923" w:rsidRPr="00D4126C">
        <w:rPr>
          <w:rFonts w:asciiTheme="minorHAnsi" w:hAnsiTheme="minorHAnsi"/>
          <w:sz w:val="22"/>
          <w:szCs w:val="22"/>
          <w:lang w:val="fr-FR"/>
        </w:rPr>
        <w:t xml:space="preserve">tariat </w:t>
      </w:r>
      <w:r w:rsidRPr="00D4126C">
        <w:rPr>
          <w:rFonts w:asciiTheme="minorHAnsi" w:hAnsiTheme="minorHAnsi"/>
          <w:sz w:val="22"/>
          <w:szCs w:val="22"/>
          <w:lang w:val="fr-FR"/>
        </w:rPr>
        <w:t>et l’équipe chargée des c</w:t>
      </w:r>
      <w:r w:rsidR="00ED4923" w:rsidRPr="00D4126C">
        <w:rPr>
          <w:rFonts w:asciiTheme="minorHAnsi" w:hAnsiTheme="minorHAnsi"/>
          <w:sz w:val="22"/>
          <w:szCs w:val="22"/>
          <w:lang w:val="fr-FR"/>
        </w:rPr>
        <w:t>ommunications</w:t>
      </w:r>
      <w:r w:rsidRPr="00D4126C">
        <w:rPr>
          <w:rFonts w:asciiTheme="minorHAnsi" w:hAnsiTheme="minorHAnsi"/>
          <w:sz w:val="22"/>
          <w:szCs w:val="22"/>
          <w:lang w:val="fr-FR"/>
        </w:rPr>
        <w:t xml:space="preserve">, comme mentionné dans le document </w:t>
      </w:r>
      <w:r w:rsidR="00ED4923" w:rsidRPr="00D4126C">
        <w:rPr>
          <w:rFonts w:asciiTheme="minorHAnsi" w:hAnsiTheme="minorHAnsi"/>
          <w:sz w:val="22"/>
          <w:szCs w:val="22"/>
          <w:lang w:val="fr-FR"/>
        </w:rPr>
        <w:t>DR XII.5</w:t>
      </w:r>
      <w:r w:rsidRPr="00D4126C">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est de créer un nouvel organe décisionnel</w:t>
      </w:r>
      <w:r w:rsidR="00ED4923" w:rsidRPr="00D4126C">
        <w:rPr>
          <w:rFonts w:asciiTheme="minorHAnsi" w:hAnsiTheme="minorHAnsi"/>
          <w:sz w:val="22"/>
          <w:szCs w:val="22"/>
          <w:lang w:val="fr-FR"/>
        </w:rPr>
        <w:t xml:space="preserve"> – provis</w:t>
      </w:r>
      <w:r w:rsidRPr="00D4126C">
        <w:rPr>
          <w:rFonts w:asciiTheme="minorHAnsi" w:hAnsiTheme="minorHAnsi"/>
          <w:sz w:val="22"/>
          <w:szCs w:val="22"/>
          <w:lang w:val="fr-FR"/>
        </w:rPr>
        <w:t>oirement appelé « Comité pour les orientations »</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dirigé par le Secrétaire général et géré par son adjoint, faisant rapport au Groupe de travail pour la gestion du Comité permanent, et doté du mandat spécifique suivant :</w:t>
      </w:r>
      <w:r w:rsidR="00ED492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ED4923"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Appro</w:t>
      </w:r>
      <w:r w:rsidR="00B522C2" w:rsidRPr="00D4126C">
        <w:rPr>
          <w:rFonts w:asciiTheme="minorHAnsi" w:hAnsiTheme="minorHAnsi"/>
          <w:sz w:val="22"/>
          <w:szCs w:val="22"/>
          <w:lang w:val="fr-FR"/>
        </w:rPr>
        <w:t xml:space="preserve">uver la liste finale des orientations issues du Plan de travail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w:t>
      </w:r>
      <w:r w:rsidR="00B522C2" w:rsidRPr="00D4126C">
        <w:rPr>
          <w:rFonts w:asciiTheme="minorHAnsi" w:hAnsiTheme="minorHAnsi"/>
          <w:sz w:val="22"/>
          <w:szCs w:val="22"/>
          <w:lang w:val="fr-FR"/>
        </w:rPr>
        <w:t>dès le début de la période triennale</w:t>
      </w:r>
    </w:p>
    <w:p w:rsidR="00ED4923" w:rsidRPr="00D4126C" w:rsidRDefault="00ED4923"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Appro</w:t>
      </w:r>
      <w:r w:rsidR="00B522C2" w:rsidRPr="00D4126C">
        <w:rPr>
          <w:rFonts w:asciiTheme="minorHAnsi" w:hAnsiTheme="minorHAnsi"/>
          <w:sz w:val="22"/>
          <w:szCs w:val="22"/>
          <w:lang w:val="fr-FR"/>
        </w:rPr>
        <w:t>uver régulièrement tout changement apporté à cette liste</w:t>
      </w:r>
      <w:r w:rsidRPr="00D4126C">
        <w:rPr>
          <w:rFonts w:asciiTheme="minorHAnsi" w:hAnsiTheme="minorHAnsi"/>
          <w:sz w:val="22"/>
          <w:szCs w:val="22"/>
          <w:lang w:val="fr-FR"/>
        </w:rPr>
        <w:t xml:space="preserve"> </w:t>
      </w:r>
      <w:r w:rsidR="00B522C2" w:rsidRPr="00D4126C">
        <w:rPr>
          <w:rFonts w:asciiTheme="minorHAnsi" w:hAnsiTheme="minorHAnsi"/>
          <w:sz w:val="22"/>
          <w:szCs w:val="22"/>
          <w:lang w:val="fr-FR"/>
        </w:rPr>
        <w:t>–</w:t>
      </w:r>
      <w:r w:rsidRPr="00D4126C">
        <w:rPr>
          <w:rFonts w:asciiTheme="minorHAnsi" w:hAnsiTheme="minorHAnsi"/>
          <w:sz w:val="22"/>
          <w:szCs w:val="22"/>
          <w:lang w:val="fr-FR"/>
        </w:rPr>
        <w:t xml:space="preserve"> </w:t>
      </w:r>
      <w:r w:rsidR="00B522C2" w:rsidRPr="00D4126C">
        <w:rPr>
          <w:rFonts w:asciiTheme="minorHAnsi" w:hAnsiTheme="minorHAnsi"/>
          <w:sz w:val="22"/>
          <w:szCs w:val="22"/>
          <w:lang w:val="fr-FR"/>
        </w:rPr>
        <w:t xml:space="preserve">et s’assurer que des ressources adéquates sont affectées </w:t>
      </w:r>
      <w:r w:rsidR="006F5368">
        <w:rPr>
          <w:rFonts w:asciiTheme="minorHAnsi" w:hAnsiTheme="minorHAnsi"/>
          <w:sz w:val="22"/>
          <w:szCs w:val="22"/>
          <w:lang w:val="fr-FR"/>
        </w:rPr>
        <w:t>à la production des</w:t>
      </w:r>
      <w:r w:rsidR="009A32B0">
        <w:rPr>
          <w:rFonts w:asciiTheme="minorHAnsi" w:hAnsiTheme="minorHAnsi"/>
          <w:sz w:val="22"/>
          <w:szCs w:val="22"/>
          <w:lang w:val="fr-FR"/>
        </w:rPr>
        <w:t xml:space="preserve"> documents </w:t>
      </w:r>
      <w:r w:rsidR="00B522C2" w:rsidRPr="00D4126C">
        <w:rPr>
          <w:rFonts w:asciiTheme="minorHAnsi" w:hAnsiTheme="minorHAnsi"/>
          <w:sz w:val="22"/>
          <w:szCs w:val="22"/>
          <w:lang w:val="fr-FR"/>
        </w:rPr>
        <w:t>figurant sur la liste</w:t>
      </w:r>
    </w:p>
    <w:p w:rsidR="00ED4923" w:rsidRPr="00D4126C" w:rsidRDefault="00B522C2"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Faire office de centre d’échange et décider des priorités face aux demandes ponctuelles des Parties</w:t>
      </w:r>
      <w:r w:rsidR="00F60F34">
        <w:rPr>
          <w:rFonts w:asciiTheme="minorHAnsi" w:hAnsiTheme="minorHAnsi"/>
          <w:sz w:val="22"/>
          <w:szCs w:val="22"/>
          <w:lang w:val="fr-FR"/>
        </w:rPr>
        <w:t>;</w:t>
      </w:r>
      <w:r w:rsidRPr="00D4126C">
        <w:rPr>
          <w:rFonts w:asciiTheme="minorHAnsi" w:hAnsiTheme="minorHAnsi"/>
          <w:sz w:val="22"/>
          <w:szCs w:val="22"/>
          <w:lang w:val="fr-FR"/>
        </w:rPr>
        <w:t xml:space="preserve"> évaluer les propositions de nouveaux thèmes </w:t>
      </w:r>
      <w:r w:rsidR="006F5368">
        <w:rPr>
          <w:rFonts w:asciiTheme="minorHAnsi" w:hAnsiTheme="minorHAnsi"/>
          <w:sz w:val="22"/>
          <w:szCs w:val="22"/>
          <w:lang w:val="fr-FR"/>
        </w:rPr>
        <w:t>soumises</w:t>
      </w:r>
      <w:r w:rsidRPr="00D4126C">
        <w:rPr>
          <w:rFonts w:asciiTheme="minorHAnsi" w:hAnsiTheme="minorHAnsi"/>
          <w:sz w:val="22"/>
          <w:szCs w:val="22"/>
          <w:lang w:val="fr-FR"/>
        </w:rPr>
        <w:t xml:space="preserve"> par les </w:t>
      </w:r>
      <w:r w:rsidR="00ED4923" w:rsidRPr="00D4126C">
        <w:rPr>
          <w:rFonts w:asciiTheme="minorHAnsi" w:hAnsiTheme="minorHAnsi"/>
          <w:sz w:val="22"/>
          <w:szCs w:val="22"/>
          <w:lang w:val="fr-FR"/>
        </w:rPr>
        <w:t xml:space="preserve">experts </w:t>
      </w:r>
    </w:p>
    <w:p w:rsidR="00ED4923" w:rsidRPr="00D4126C" w:rsidRDefault="00B522C2"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Ce groupe </w:t>
      </w:r>
      <w:r w:rsidR="006F5368">
        <w:rPr>
          <w:rFonts w:asciiTheme="minorHAnsi" w:hAnsiTheme="minorHAnsi"/>
          <w:sz w:val="22"/>
          <w:szCs w:val="22"/>
          <w:lang w:val="fr-FR"/>
        </w:rPr>
        <w:t xml:space="preserve">détiendra </w:t>
      </w:r>
      <w:r w:rsidRPr="00D4126C">
        <w:rPr>
          <w:rFonts w:asciiTheme="minorHAnsi" w:hAnsiTheme="minorHAnsi"/>
          <w:sz w:val="22"/>
          <w:szCs w:val="22"/>
          <w:lang w:val="fr-FR"/>
        </w:rPr>
        <w:t>la liste définitive de</w:t>
      </w:r>
      <w:r w:rsidR="006F5368">
        <w:rPr>
          <w:rFonts w:asciiTheme="minorHAnsi" w:hAnsiTheme="minorHAnsi"/>
          <w:sz w:val="22"/>
          <w:szCs w:val="22"/>
          <w:lang w:val="fr-FR"/>
        </w:rPr>
        <w:t>s documents</w:t>
      </w:r>
      <w:r w:rsidRPr="00D4126C">
        <w:rPr>
          <w:rFonts w:asciiTheme="minorHAnsi" w:hAnsiTheme="minorHAnsi"/>
          <w:sz w:val="22"/>
          <w:szCs w:val="22"/>
          <w:lang w:val="fr-FR"/>
        </w:rPr>
        <w:t xml:space="preserve"> d’orientation et se chargera des mises à jour/révisions régulières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Un projet de liste préliminaire d’orientation</w:t>
      </w:r>
      <w:r w:rsidR="006F5368">
        <w:rPr>
          <w:rFonts w:asciiTheme="minorHAnsi" w:hAnsiTheme="minorHAnsi"/>
          <w:sz w:val="22"/>
          <w:szCs w:val="22"/>
          <w:lang w:val="fr-FR"/>
        </w:rPr>
        <w:t>s</w:t>
      </w:r>
      <w:r w:rsidRPr="00D4126C">
        <w:rPr>
          <w:rFonts w:asciiTheme="minorHAnsi" w:hAnsiTheme="minorHAnsi"/>
          <w:sz w:val="22"/>
          <w:szCs w:val="22"/>
          <w:lang w:val="fr-FR"/>
        </w:rPr>
        <w:t xml:space="preserve"> pour la nouvelle période triennale sera entrepris avec le Président du GEST dans le cadre de ce rapport et de la budgétisation</w:t>
      </w:r>
    </w:p>
    <w:p w:rsidR="00ED4923" w:rsidRPr="00D4126C" w:rsidRDefault="00B522C2"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Pour concilier p</w:t>
      </w:r>
      <w:r w:rsidR="00C8415A">
        <w:rPr>
          <w:rFonts w:asciiTheme="minorHAnsi" w:hAnsiTheme="minorHAnsi"/>
          <w:sz w:val="22"/>
          <w:szCs w:val="22"/>
          <w:lang w:val="fr-FR"/>
        </w:rPr>
        <w:t>oints de vue</w:t>
      </w:r>
      <w:r w:rsidRPr="00D4126C">
        <w:rPr>
          <w:rFonts w:asciiTheme="minorHAnsi" w:hAnsiTheme="minorHAnsi"/>
          <w:sz w:val="22"/>
          <w:szCs w:val="22"/>
          <w:lang w:val="fr-FR"/>
        </w:rPr>
        <w:t xml:space="preserve"> et résultats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il est proposé que le</w:t>
      </w:r>
      <w:r w:rsidR="00C8415A">
        <w:rPr>
          <w:rFonts w:asciiTheme="minorHAnsi" w:hAnsiTheme="minorHAnsi"/>
          <w:sz w:val="22"/>
          <w:szCs w:val="22"/>
          <w:lang w:val="fr-FR"/>
        </w:rPr>
        <w:t xml:space="preserve"> groupe soit composé comme suit</w:t>
      </w:r>
      <w:r w:rsidRPr="00D4126C">
        <w:rPr>
          <w:rFonts w:asciiTheme="minorHAnsi" w:hAnsiTheme="minorHAnsi"/>
          <w:sz w:val="22"/>
          <w:szCs w:val="22"/>
          <w:lang w:val="fr-FR"/>
        </w:rPr>
        <w:t> :</w:t>
      </w:r>
    </w:p>
    <w:p w:rsidR="00ED4923" w:rsidRPr="00D4126C" w:rsidRDefault="00ED4923" w:rsidP="004D6CFF">
      <w:pPr>
        <w:pStyle w:val="ListParagraph"/>
        <w:numPr>
          <w:ilvl w:val="1"/>
          <w:numId w:val="38"/>
        </w:numPr>
        <w:ind w:left="851" w:hanging="426"/>
        <w:rPr>
          <w:rFonts w:asciiTheme="minorHAnsi" w:hAnsiTheme="minorHAnsi"/>
          <w:sz w:val="22"/>
          <w:szCs w:val="22"/>
          <w:lang w:val="fr-FR"/>
        </w:rPr>
      </w:pPr>
      <w:r w:rsidRPr="00D4126C">
        <w:rPr>
          <w:rFonts w:asciiTheme="minorHAnsi" w:hAnsiTheme="minorHAnsi"/>
          <w:sz w:val="22"/>
          <w:szCs w:val="22"/>
          <w:lang w:val="fr-FR"/>
        </w:rPr>
        <w:t>SG, SG</w:t>
      </w:r>
      <w:r w:rsidR="00B522C2" w:rsidRPr="00D4126C">
        <w:rPr>
          <w:rFonts w:asciiTheme="minorHAnsi" w:hAnsiTheme="minorHAnsi"/>
          <w:sz w:val="22"/>
          <w:szCs w:val="22"/>
          <w:lang w:val="fr-FR"/>
        </w:rPr>
        <w:t xml:space="preserve"> adjoint</w:t>
      </w:r>
      <w:r w:rsidRPr="00D4126C">
        <w:rPr>
          <w:rFonts w:asciiTheme="minorHAnsi" w:hAnsiTheme="minorHAnsi"/>
          <w:sz w:val="22"/>
          <w:szCs w:val="22"/>
          <w:lang w:val="fr-FR"/>
        </w:rPr>
        <w:t xml:space="preserve">, </w:t>
      </w:r>
      <w:r w:rsidR="00B522C2" w:rsidRPr="00D4126C">
        <w:rPr>
          <w:rFonts w:asciiTheme="minorHAnsi" w:hAnsiTheme="minorHAnsi"/>
          <w:sz w:val="22"/>
          <w:szCs w:val="22"/>
          <w:lang w:val="fr-FR"/>
        </w:rPr>
        <w:t>le Chef des c</w:t>
      </w:r>
      <w:r w:rsidRPr="00D4126C">
        <w:rPr>
          <w:rFonts w:asciiTheme="minorHAnsi" w:hAnsiTheme="minorHAnsi"/>
          <w:sz w:val="22"/>
          <w:szCs w:val="22"/>
          <w:lang w:val="fr-FR"/>
        </w:rPr>
        <w:t xml:space="preserve">ommunications, </w:t>
      </w:r>
      <w:r w:rsidR="00B522C2" w:rsidRPr="00D4126C">
        <w:rPr>
          <w:rFonts w:asciiTheme="minorHAnsi" w:hAnsiTheme="minorHAnsi"/>
          <w:sz w:val="22"/>
          <w:szCs w:val="22"/>
          <w:lang w:val="fr-FR"/>
        </w:rPr>
        <w:t xml:space="preserve">tous les </w:t>
      </w:r>
      <w:r w:rsidR="001F27E6" w:rsidRPr="00D4126C">
        <w:rPr>
          <w:rFonts w:asciiTheme="minorHAnsi" w:hAnsiTheme="minorHAnsi"/>
          <w:sz w:val="22"/>
          <w:szCs w:val="22"/>
          <w:lang w:val="fr-FR"/>
        </w:rPr>
        <w:t xml:space="preserve">conseillers régionaux principaux et le Président du </w:t>
      </w:r>
      <w:r w:rsidR="00671064" w:rsidRPr="00D4126C">
        <w:rPr>
          <w:rFonts w:asciiTheme="minorHAnsi" w:hAnsiTheme="minorHAnsi"/>
          <w:sz w:val="22"/>
          <w:szCs w:val="22"/>
          <w:lang w:val="fr-FR"/>
        </w:rPr>
        <w:t>GEST</w:t>
      </w:r>
    </w:p>
    <w:p w:rsidR="00ED4923" w:rsidRPr="00D4126C" w:rsidRDefault="001F27E6"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La mise en œuvre au quotidien des décisions de ce groupe reviendra au SG adjoint en consultation avec le Chef des c</w:t>
      </w:r>
      <w:r w:rsidR="00ED4923" w:rsidRPr="00D4126C">
        <w:rPr>
          <w:rFonts w:asciiTheme="minorHAnsi" w:hAnsiTheme="minorHAnsi"/>
          <w:sz w:val="22"/>
          <w:szCs w:val="22"/>
          <w:lang w:val="fr-FR"/>
        </w:rPr>
        <w:t xml:space="preserve">ommunications </w:t>
      </w:r>
      <w:r w:rsidRPr="00D4126C">
        <w:rPr>
          <w:rFonts w:asciiTheme="minorHAnsi" w:hAnsiTheme="minorHAnsi"/>
          <w:sz w:val="22"/>
          <w:szCs w:val="22"/>
          <w:lang w:val="fr-FR"/>
        </w:rPr>
        <w:t xml:space="preserve">et le Président du </w:t>
      </w:r>
      <w:r w:rsidR="00671064" w:rsidRPr="00D4126C">
        <w:rPr>
          <w:rFonts w:asciiTheme="minorHAnsi" w:hAnsiTheme="minorHAnsi"/>
          <w:sz w:val="22"/>
          <w:szCs w:val="22"/>
          <w:lang w:val="fr-FR"/>
        </w:rPr>
        <w:t>GEST</w:t>
      </w:r>
    </w:p>
    <w:p w:rsidR="00ED4923" w:rsidRPr="00D4126C" w:rsidRDefault="001F27E6"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Recomma</w:t>
      </w:r>
      <w:r w:rsidR="00ED4923" w:rsidRPr="00D4126C">
        <w:rPr>
          <w:rFonts w:asciiTheme="minorHAnsi" w:hAnsiTheme="minorHAnsi"/>
          <w:sz w:val="22"/>
          <w:szCs w:val="22"/>
          <w:lang w:val="fr-FR"/>
        </w:rPr>
        <w:t>nd</w:t>
      </w:r>
      <w:r w:rsidRPr="00D4126C">
        <w:rPr>
          <w:rFonts w:asciiTheme="minorHAnsi" w:hAnsiTheme="minorHAnsi"/>
          <w:sz w:val="22"/>
          <w:szCs w:val="22"/>
          <w:lang w:val="fr-FR"/>
        </w:rPr>
        <w:t>e</w:t>
      </w:r>
      <w:r w:rsidR="00C8415A">
        <w:rPr>
          <w:rFonts w:asciiTheme="minorHAnsi" w:hAnsiTheme="minorHAnsi"/>
          <w:sz w:val="22"/>
          <w:szCs w:val="22"/>
          <w:lang w:val="fr-FR"/>
        </w:rPr>
        <w:t>r</w:t>
      </w:r>
      <w:r w:rsidRPr="00D4126C">
        <w:rPr>
          <w:rFonts w:asciiTheme="minorHAnsi" w:hAnsiTheme="minorHAnsi"/>
          <w:sz w:val="22"/>
          <w:szCs w:val="22"/>
          <w:lang w:val="fr-FR"/>
        </w:rPr>
        <w:t xml:space="preserve"> de revoir les descriptions de poste et d’affecter 30</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du temps du Conseiller scientifique et technique aux activités de c</w:t>
      </w:r>
      <w:r w:rsidR="00274484" w:rsidRPr="00D4126C">
        <w:rPr>
          <w:rFonts w:asciiTheme="minorHAnsi" w:hAnsiTheme="minorHAnsi"/>
          <w:sz w:val="22"/>
          <w:szCs w:val="22"/>
          <w:lang w:val="fr-FR"/>
        </w:rPr>
        <w:t xml:space="preserve">ommunication, </w:t>
      </w:r>
      <w:r w:rsidR="00C8415A">
        <w:rPr>
          <w:rFonts w:asciiTheme="minorHAnsi" w:hAnsiTheme="minorHAnsi"/>
          <w:sz w:val="22"/>
          <w:szCs w:val="22"/>
          <w:lang w:val="fr-FR"/>
        </w:rPr>
        <w:t xml:space="preserve">qui supervisera </w:t>
      </w:r>
      <w:r w:rsidR="00274484" w:rsidRPr="00D4126C">
        <w:rPr>
          <w:rFonts w:asciiTheme="minorHAnsi" w:hAnsiTheme="minorHAnsi"/>
          <w:sz w:val="22"/>
          <w:szCs w:val="22"/>
          <w:lang w:val="fr-FR"/>
        </w:rPr>
        <w:t>la production de</w:t>
      </w:r>
      <w:r w:rsidR="00C8415A">
        <w:rPr>
          <w:rFonts w:asciiTheme="minorHAnsi" w:hAnsiTheme="minorHAnsi"/>
          <w:sz w:val="22"/>
          <w:szCs w:val="22"/>
          <w:lang w:val="fr-FR"/>
        </w:rPr>
        <w:t>s</w:t>
      </w:r>
      <w:r w:rsidR="00274484" w:rsidRPr="00D4126C">
        <w:rPr>
          <w:rFonts w:asciiTheme="minorHAnsi" w:hAnsiTheme="minorHAnsi"/>
          <w:sz w:val="22"/>
          <w:szCs w:val="22"/>
          <w:lang w:val="fr-FR"/>
        </w:rPr>
        <w:t xml:space="preserve"> </w:t>
      </w:r>
      <w:r w:rsidR="00C8415A">
        <w:rPr>
          <w:rFonts w:asciiTheme="minorHAnsi" w:hAnsiTheme="minorHAnsi"/>
          <w:sz w:val="22"/>
          <w:szCs w:val="22"/>
          <w:lang w:val="fr-FR"/>
        </w:rPr>
        <w:t>documents</w:t>
      </w:r>
      <w:r w:rsidR="00274484" w:rsidRPr="00D4126C">
        <w:rPr>
          <w:rFonts w:asciiTheme="minorHAnsi" w:hAnsiTheme="minorHAnsi"/>
          <w:sz w:val="22"/>
          <w:szCs w:val="22"/>
          <w:lang w:val="fr-FR"/>
        </w:rPr>
        <w:t xml:space="preserve"> d’orientation</w:t>
      </w:r>
    </w:p>
    <w:p w:rsidR="00ED4923" w:rsidRPr="00D4126C" w:rsidRDefault="00ED4923" w:rsidP="00ED4923">
      <w:pPr>
        <w:rPr>
          <w:rFonts w:asciiTheme="minorHAnsi" w:hAnsiTheme="minorHAnsi"/>
          <w:b/>
          <w:sz w:val="22"/>
          <w:szCs w:val="22"/>
          <w:lang w:val="fr-FR"/>
        </w:rPr>
      </w:pPr>
    </w:p>
    <w:p w:rsidR="00D42505" w:rsidRPr="00D4126C" w:rsidRDefault="00D42505" w:rsidP="00ED4923">
      <w:pPr>
        <w:rPr>
          <w:rFonts w:asciiTheme="minorHAnsi" w:hAnsiTheme="minorHAnsi"/>
          <w:b/>
          <w:sz w:val="22"/>
          <w:szCs w:val="22"/>
          <w:lang w:val="fr-FR"/>
        </w:rPr>
      </w:pPr>
    </w:p>
    <w:p w:rsidR="00ED4923" w:rsidRPr="00D4126C" w:rsidRDefault="00274484" w:rsidP="00471D37">
      <w:pPr>
        <w:pStyle w:val="ListParagraph"/>
        <w:numPr>
          <w:ilvl w:val="0"/>
          <w:numId w:val="42"/>
        </w:numPr>
        <w:tabs>
          <w:tab w:val="left" w:pos="851"/>
        </w:tabs>
        <w:ind w:left="851" w:hanging="425"/>
        <w:rPr>
          <w:rFonts w:asciiTheme="minorHAnsi" w:hAnsiTheme="minorHAnsi"/>
          <w:b/>
          <w:sz w:val="22"/>
          <w:szCs w:val="22"/>
          <w:lang w:val="fr-FR"/>
        </w:rPr>
      </w:pPr>
      <w:r w:rsidRPr="00D4126C">
        <w:rPr>
          <w:rFonts w:asciiTheme="minorHAnsi" w:hAnsiTheme="minorHAnsi"/>
          <w:b/>
          <w:sz w:val="22"/>
          <w:szCs w:val="22"/>
          <w:lang w:val="fr-FR"/>
        </w:rPr>
        <w:t>Faire en sorte que les processus privilégient les résultats</w:t>
      </w:r>
      <w:r w:rsidR="00ED4923" w:rsidRPr="00D4126C">
        <w:rPr>
          <w:rFonts w:asciiTheme="minorHAnsi" w:hAnsiTheme="minorHAnsi"/>
          <w:b/>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274484" w:rsidP="00ED4923">
      <w:pPr>
        <w:rPr>
          <w:rFonts w:asciiTheme="minorHAnsi" w:hAnsiTheme="minorHAnsi"/>
          <w:i/>
          <w:sz w:val="22"/>
          <w:szCs w:val="22"/>
          <w:lang w:val="fr-FR"/>
        </w:rPr>
      </w:pPr>
      <w:r w:rsidRPr="00D4126C">
        <w:rPr>
          <w:rFonts w:asciiTheme="minorHAnsi" w:hAnsiTheme="minorHAnsi"/>
          <w:i/>
          <w:sz w:val="22"/>
          <w:szCs w:val="22"/>
          <w:lang w:val="fr-FR"/>
        </w:rPr>
        <w:t>Conclusion</w:t>
      </w:r>
    </w:p>
    <w:p w:rsidR="00ED4923" w:rsidRDefault="00C8415A" w:rsidP="00ED4923">
      <w:pPr>
        <w:rPr>
          <w:rFonts w:asciiTheme="minorHAnsi" w:hAnsiTheme="minorHAnsi"/>
          <w:sz w:val="22"/>
          <w:szCs w:val="22"/>
          <w:lang w:val="fr-FR"/>
        </w:rPr>
      </w:pPr>
      <w:r>
        <w:rPr>
          <w:rFonts w:asciiTheme="minorHAnsi" w:hAnsiTheme="minorHAnsi"/>
          <w:sz w:val="22"/>
          <w:szCs w:val="22"/>
          <w:lang w:val="fr-FR"/>
        </w:rPr>
        <w:t>Actuellement, l</w:t>
      </w:r>
      <w:r w:rsidR="00B92D8C" w:rsidRPr="00D4126C">
        <w:rPr>
          <w:rFonts w:asciiTheme="minorHAnsi" w:hAnsiTheme="minorHAnsi"/>
          <w:sz w:val="22"/>
          <w:szCs w:val="22"/>
          <w:lang w:val="fr-FR"/>
        </w:rPr>
        <w:t xml:space="preserve">a production d’orientations est un processus essentiellement académique et collégial avec examen par les pairs de tous les </w:t>
      </w:r>
      <w:r>
        <w:rPr>
          <w:rFonts w:asciiTheme="minorHAnsi" w:hAnsiTheme="minorHAnsi"/>
          <w:sz w:val="22"/>
          <w:szCs w:val="22"/>
          <w:lang w:val="fr-FR"/>
        </w:rPr>
        <w:t>documents</w:t>
      </w:r>
      <w:r w:rsidR="00ED4923" w:rsidRPr="00D4126C">
        <w:rPr>
          <w:rFonts w:asciiTheme="minorHAnsi" w:hAnsiTheme="minorHAnsi"/>
          <w:sz w:val="22"/>
          <w:szCs w:val="22"/>
          <w:lang w:val="fr-FR"/>
        </w:rPr>
        <w:t xml:space="preserve">. </w:t>
      </w:r>
      <w:r w:rsidR="00B92D8C" w:rsidRPr="00D4126C">
        <w:rPr>
          <w:rFonts w:asciiTheme="minorHAnsi" w:hAnsiTheme="minorHAnsi"/>
          <w:sz w:val="22"/>
          <w:szCs w:val="22"/>
          <w:lang w:val="fr-FR"/>
        </w:rPr>
        <w:t>La rédaction et les examens par le</w:t>
      </w:r>
      <w:r w:rsidR="00C51AF9" w:rsidRPr="00D4126C">
        <w:rPr>
          <w:rFonts w:asciiTheme="minorHAnsi" w:hAnsiTheme="minorHAnsi"/>
          <w:sz w:val="22"/>
          <w:szCs w:val="22"/>
          <w:lang w:val="fr-FR"/>
        </w:rPr>
        <w:t>s</w:t>
      </w:r>
      <w:r w:rsidR="00B92D8C" w:rsidRPr="00D4126C">
        <w:rPr>
          <w:rFonts w:asciiTheme="minorHAnsi" w:hAnsiTheme="minorHAnsi"/>
          <w:sz w:val="22"/>
          <w:szCs w:val="22"/>
          <w:lang w:val="fr-FR"/>
        </w:rPr>
        <w:t xml:space="preserve"> pairs sont </w:t>
      </w:r>
      <w:r>
        <w:rPr>
          <w:rFonts w:asciiTheme="minorHAnsi" w:hAnsiTheme="minorHAnsi"/>
          <w:sz w:val="22"/>
          <w:szCs w:val="22"/>
          <w:lang w:val="fr-FR"/>
        </w:rPr>
        <w:t xml:space="preserve">pratiquement </w:t>
      </w:r>
      <w:r w:rsidR="00C51AF9" w:rsidRPr="00D4126C">
        <w:rPr>
          <w:rFonts w:asciiTheme="minorHAnsi" w:hAnsiTheme="minorHAnsi"/>
          <w:sz w:val="22"/>
          <w:szCs w:val="22"/>
          <w:lang w:val="fr-FR"/>
        </w:rPr>
        <w:t xml:space="preserve">toujours effectués </w:t>
      </w:r>
      <w:r>
        <w:rPr>
          <w:rFonts w:asciiTheme="minorHAnsi" w:hAnsiTheme="minorHAnsi"/>
          <w:sz w:val="22"/>
          <w:szCs w:val="22"/>
          <w:lang w:val="fr-FR"/>
        </w:rPr>
        <w:t xml:space="preserve">sur une base </w:t>
      </w:r>
      <w:r w:rsidR="00C51AF9" w:rsidRPr="00D4126C">
        <w:rPr>
          <w:rFonts w:asciiTheme="minorHAnsi" w:hAnsiTheme="minorHAnsi"/>
          <w:sz w:val="22"/>
          <w:szCs w:val="22"/>
          <w:lang w:val="fr-FR"/>
        </w:rPr>
        <w:t>volontaire</w:t>
      </w:r>
      <w:r>
        <w:rPr>
          <w:rFonts w:asciiTheme="minorHAnsi" w:hAnsiTheme="minorHAnsi"/>
          <w:sz w:val="22"/>
          <w:szCs w:val="22"/>
          <w:lang w:val="fr-FR"/>
        </w:rPr>
        <w:t xml:space="preserve"> et non </w:t>
      </w:r>
      <w:r w:rsidR="00AC159A" w:rsidRPr="00D4126C">
        <w:rPr>
          <w:rFonts w:asciiTheme="minorHAnsi" w:hAnsiTheme="minorHAnsi"/>
          <w:sz w:val="22"/>
          <w:szCs w:val="22"/>
          <w:lang w:val="fr-FR"/>
        </w:rPr>
        <w:t>rémunér</w:t>
      </w:r>
      <w:r>
        <w:rPr>
          <w:rFonts w:asciiTheme="minorHAnsi" w:hAnsiTheme="minorHAnsi"/>
          <w:sz w:val="22"/>
          <w:szCs w:val="22"/>
          <w:lang w:val="fr-FR"/>
        </w:rPr>
        <w:t>és</w:t>
      </w:r>
      <w:r w:rsidR="00ED4923" w:rsidRPr="00D4126C">
        <w:rPr>
          <w:rFonts w:asciiTheme="minorHAnsi" w:hAnsiTheme="minorHAnsi"/>
          <w:sz w:val="22"/>
          <w:szCs w:val="22"/>
          <w:lang w:val="fr-FR"/>
        </w:rPr>
        <w:t xml:space="preserve">. </w:t>
      </w:r>
      <w:r w:rsidR="00C51AF9" w:rsidRPr="00D4126C">
        <w:rPr>
          <w:rFonts w:asciiTheme="minorHAnsi" w:hAnsiTheme="minorHAnsi"/>
          <w:sz w:val="22"/>
          <w:szCs w:val="22"/>
          <w:lang w:val="fr-FR"/>
        </w:rPr>
        <w:t xml:space="preserve">Les auteurs doivent suivre des lignes directrices de base en termes de </w:t>
      </w:r>
      <w:r>
        <w:rPr>
          <w:rFonts w:asciiTheme="minorHAnsi" w:hAnsiTheme="minorHAnsi"/>
          <w:sz w:val="22"/>
          <w:szCs w:val="22"/>
          <w:lang w:val="fr-FR"/>
        </w:rPr>
        <w:t>présentation</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C51AF9" w:rsidRPr="00D4126C">
        <w:rPr>
          <w:rFonts w:asciiTheme="minorHAnsi" w:hAnsiTheme="minorHAnsi"/>
          <w:sz w:val="22"/>
          <w:szCs w:val="22"/>
          <w:lang w:val="fr-FR"/>
        </w:rPr>
        <w:t xml:space="preserve">Il est nécessaire d’accorder </w:t>
      </w:r>
      <w:r w:rsidR="00C51AF9" w:rsidRPr="00D4126C">
        <w:rPr>
          <w:rFonts w:asciiTheme="minorHAnsi" w:hAnsiTheme="minorHAnsi"/>
          <w:sz w:val="22"/>
          <w:szCs w:val="22"/>
          <w:lang w:val="fr-FR"/>
        </w:rPr>
        <w:lastRenderedPageBreak/>
        <w:t>davantage d’importance au produit final et à sa présentation</w:t>
      </w:r>
      <w:r w:rsidR="00ED4923" w:rsidRPr="00D4126C">
        <w:rPr>
          <w:rFonts w:asciiTheme="minorHAnsi" w:hAnsiTheme="minorHAnsi"/>
          <w:sz w:val="22"/>
          <w:szCs w:val="22"/>
          <w:lang w:val="fr-FR"/>
        </w:rPr>
        <w:t xml:space="preserve">, </w:t>
      </w:r>
      <w:r w:rsidR="00C51AF9" w:rsidRPr="00D4126C">
        <w:rPr>
          <w:rFonts w:asciiTheme="minorHAnsi" w:hAnsiTheme="minorHAnsi"/>
          <w:sz w:val="22"/>
          <w:szCs w:val="22"/>
          <w:lang w:val="fr-FR"/>
        </w:rPr>
        <w:t xml:space="preserve">et de renforcer la communication plus </w:t>
      </w:r>
      <w:r>
        <w:rPr>
          <w:rFonts w:asciiTheme="minorHAnsi" w:hAnsiTheme="minorHAnsi"/>
          <w:sz w:val="22"/>
          <w:szCs w:val="22"/>
          <w:lang w:val="fr-FR"/>
        </w:rPr>
        <w:t>rapidement</w:t>
      </w:r>
      <w:r w:rsidR="00C51AF9" w:rsidRPr="00D4126C">
        <w:rPr>
          <w:rFonts w:asciiTheme="minorHAnsi" w:hAnsiTheme="minorHAnsi"/>
          <w:sz w:val="22"/>
          <w:szCs w:val="22"/>
          <w:lang w:val="fr-FR"/>
        </w:rPr>
        <w:t xml:space="preserve"> au cours du processus</w:t>
      </w:r>
      <w:r w:rsidR="00ED4923" w:rsidRPr="00D4126C">
        <w:rPr>
          <w:rFonts w:asciiTheme="minorHAnsi" w:hAnsiTheme="minorHAnsi"/>
          <w:sz w:val="22"/>
          <w:szCs w:val="22"/>
          <w:lang w:val="fr-FR"/>
        </w:rPr>
        <w:t>.</w:t>
      </w:r>
    </w:p>
    <w:p w:rsidR="00C8415A" w:rsidRPr="00D4126C" w:rsidRDefault="00C8415A" w:rsidP="00ED4923">
      <w:pPr>
        <w:rPr>
          <w:rFonts w:asciiTheme="minorHAnsi" w:hAnsiTheme="minorHAnsi"/>
          <w:sz w:val="22"/>
          <w:szCs w:val="22"/>
          <w:lang w:val="fr-FR"/>
        </w:rPr>
      </w:pPr>
    </w:p>
    <w:p w:rsidR="00ED4923" w:rsidRPr="00D4126C" w:rsidRDefault="00AC159A" w:rsidP="00ED4923">
      <w:pPr>
        <w:rPr>
          <w:rFonts w:asciiTheme="minorHAnsi" w:hAnsiTheme="minorHAnsi"/>
          <w:i/>
          <w:sz w:val="22"/>
          <w:szCs w:val="22"/>
          <w:lang w:val="fr-FR"/>
        </w:rPr>
      </w:pPr>
      <w:r w:rsidRPr="00D4126C">
        <w:rPr>
          <w:rFonts w:asciiTheme="minorHAnsi" w:hAnsiTheme="minorHAnsi"/>
          <w:i/>
          <w:sz w:val="22"/>
          <w:szCs w:val="22"/>
          <w:lang w:val="fr-FR"/>
        </w:rPr>
        <w:t>Recomma</w:t>
      </w:r>
      <w:r w:rsidR="00ED4923" w:rsidRPr="00D4126C">
        <w:rPr>
          <w:rFonts w:asciiTheme="minorHAnsi" w:hAnsiTheme="minorHAnsi"/>
          <w:i/>
          <w:sz w:val="22"/>
          <w:szCs w:val="22"/>
          <w:lang w:val="fr-FR"/>
        </w:rPr>
        <w:t>ndations</w:t>
      </w:r>
    </w:p>
    <w:p w:rsidR="00ED4923" w:rsidRPr="00D4126C" w:rsidRDefault="00EA33FE" w:rsidP="00ED4923">
      <w:pPr>
        <w:rPr>
          <w:rFonts w:asciiTheme="minorHAnsi" w:hAnsiTheme="minorHAnsi"/>
          <w:sz w:val="22"/>
          <w:szCs w:val="22"/>
          <w:lang w:val="fr-FR"/>
        </w:rPr>
      </w:pPr>
      <w:r w:rsidRPr="00D4126C">
        <w:rPr>
          <w:rFonts w:asciiTheme="minorHAnsi" w:hAnsiTheme="minorHAnsi"/>
          <w:sz w:val="22"/>
          <w:szCs w:val="22"/>
          <w:lang w:val="fr-FR"/>
        </w:rPr>
        <w:t xml:space="preserve">Les produits doivent être définis </w:t>
      </w:r>
      <w:r w:rsidR="00C8415A">
        <w:rPr>
          <w:rFonts w:asciiTheme="minorHAnsi" w:hAnsiTheme="minorHAnsi"/>
          <w:sz w:val="22"/>
          <w:szCs w:val="22"/>
          <w:lang w:val="fr-FR"/>
        </w:rPr>
        <w:t>dans l’optique</w:t>
      </w:r>
      <w:r w:rsidRPr="00D4126C">
        <w:rPr>
          <w:rFonts w:asciiTheme="minorHAnsi" w:hAnsiTheme="minorHAnsi"/>
          <w:sz w:val="22"/>
          <w:szCs w:val="22"/>
          <w:lang w:val="fr-FR"/>
        </w:rPr>
        <w:t xml:space="preserve"> du Plan de travail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et de ses domaines thématiques</w:t>
      </w:r>
      <w:r w:rsidR="00ED4923" w:rsidRPr="00D4126C">
        <w:rPr>
          <w:rFonts w:asciiTheme="minorHAnsi" w:hAnsiTheme="minorHAnsi"/>
          <w:sz w:val="22"/>
          <w:szCs w:val="22"/>
          <w:lang w:val="fr-FR"/>
        </w:rPr>
        <w:t xml:space="preserve">, </w:t>
      </w:r>
      <w:r w:rsidRPr="00D4126C">
        <w:rPr>
          <w:rFonts w:asciiTheme="minorHAnsi" w:hAnsiTheme="minorHAnsi"/>
          <w:i/>
          <w:sz w:val="22"/>
          <w:szCs w:val="22"/>
          <w:lang w:val="fr-FR"/>
        </w:rPr>
        <w:t>en spécifiant dès le départ la forme finale que devra prendre le produit</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Un premier document de travail facultatif sur l’aspect que cette liste </w:t>
      </w:r>
      <w:r w:rsidR="007C4C09" w:rsidRPr="00D4126C">
        <w:rPr>
          <w:rFonts w:asciiTheme="minorHAnsi" w:hAnsiTheme="minorHAnsi"/>
          <w:sz w:val="22"/>
          <w:szCs w:val="22"/>
          <w:lang w:val="fr-FR"/>
        </w:rPr>
        <w:t xml:space="preserve">devrait prendre au lendemain de la </w:t>
      </w:r>
      <w:r w:rsidR="00ED4923" w:rsidRPr="00D4126C">
        <w:rPr>
          <w:rFonts w:asciiTheme="minorHAnsi" w:hAnsiTheme="minorHAnsi"/>
          <w:sz w:val="22"/>
          <w:szCs w:val="22"/>
          <w:lang w:val="fr-FR"/>
        </w:rPr>
        <w:t>COP12,</w:t>
      </w:r>
      <w:r w:rsidR="007C4C09" w:rsidRPr="00D4126C">
        <w:rPr>
          <w:rFonts w:asciiTheme="minorHAnsi" w:hAnsiTheme="minorHAnsi"/>
          <w:sz w:val="22"/>
          <w:szCs w:val="22"/>
          <w:lang w:val="fr-FR"/>
        </w:rPr>
        <w:t xml:space="preserve"> sur lequel les </w:t>
      </w:r>
      <w:r w:rsidR="00ED4923" w:rsidRPr="00D4126C">
        <w:rPr>
          <w:rFonts w:asciiTheme="minorHAnsi" w:hAnsiTheme="minorHAnsi"/>
          <w:sz w:val="22"/>
          <w:szCs w:val="22"/>
          <w:lang w:val="fr-FR"/>
        </w:rPr>
        <w:t>Parties</w:t>
      </w:r>
      <w:r w:rsidR="007C4C09" w:rsidRPr="00D4126C">
        <w:rPr>
          <w:rFonts w:asciiTheme="minorHAnsi" w:hAnsiTheme="minorHAnsi"/>
          <w:sz w:val="22"/>
          <w:szCs w:val="22"/>
          <w:lang w:val="fr-FR"/>
        </w:rPr>
        <w:t xml:space="preserve"> sont appelées à délibérer</w:t>
      </w:r>
      <w:r w:rsidR="00ED4923" w:rsidRPr="00D4126C">
        <w:rPr>
          <w:rFonts w:asciiTheme="minorHAnsi" w:hAnsiTheme="minorHAnsi"/>
          <w:sz w:val="22"/>
          <w:szCs w:val="22"/>
          <w:lang w:val="fr-FR"/>
        </w:rPr>
        <w:t xml:space="preserve">, </w:t>
      </w:r>
      <w:r w:rsidR="007C4C09" w:rsidRPr="00D4126C">
        <w:rPr>
          <w:rFonts w:asciiTheme="minorHAnsi" w:hAnsiTheme="minorHAnsi"/>
          <w:sz w:val="22"/>
          <w:szCs w:val="22"/>
          <w:lang w:val="fr-FR"/>
        </w:rPr>
        <w:t xml:space="preserve">a été élaboré et figure au Tableau </w:t>
      </w:r>
      <w:r w:rsidR="00ED4923" w:rsidRPr="00D4126C">
        <w:rPr>
          <w:rFonts w:asciiTheme="minorHAnsi" w:hAnsiTheme="minorHAnsi"/>
          <w:sz w:val="22"/>
          <w:szCs w:val="22"/>
          <w:lang w:val="fr-FR"/>
        </w:rPr>
        <w:t xml:space="preserve">3, </w:t>
      </w:r>
      <w:r w:rsidR="007C4C09" w:rsidRPr="00D4126C">
        <w:rPr>
          <w:rFonts w:asciiTheme="minorHAnsi" w:hAnsiTheme="minorHAnsi"/>
          <w:sz w:val="22"/>
          <w:szCs w:val="22"/>
          <w:lang w:val="fr-FR"/>
        </w:rPr>
        <w:t xml:space="preserve">tandis que l’Annexe 3 propose un organigramme sur les étapes </w:t>
      </w:r>
      <w:r w:rsidR="00E108E0" w:rsidRPr="00D4126C">
        <w:rPr>
          <w:rFonts w:asciiTheme="minorHAnsi" w:hAnsiTheme="minorHAnsi"/>
          <w:sz w:val="22"/>
          <w:szCs w:val="22"/>
          <w:lang w:val="fr-FR"/>
        </w:rPr>
        <w:t>à suivre pour produire une orientation, plus spécifiquement :</w:t>
      </w:r>
    </w:p>
    <w:p w:rsidR="00ED4923" w:rsidRPr="00D4126C" w:rsidRDefault="00ED4923" w:rsidP="00ED4923">
      <w:pPr>
        <w:rPr>
          <w:rFonts w:asciiTheme="minorHAnsi" w:hAnsiTheme="minorHAnsi"/>
          <w:sz w:val="22"/>
          <w:szCs w:val="22"/>
          <w:lang w:val="fr-FR"/>
        </w:rPr>
      </w:pPr>
    </w:p>
    <w:p w:rsidR="00ED4923" w:rsidRPr="00D4126C" w:rsidRDefault="00E108E0"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Un représentant de la communication devrait être présent pendant toute la durée de la réunion du GEST où se définit le Plan de travail</w:t>
      </w:r>
      <w:r w:rsidR="00ED4923" w:rsidRPr="00D4126C">
        <w:rPr>
          <w:rFonts w:asciiTheme="minorHAnsi" w:hAnsiTheme="minorHAnsi"/>
          <w:sz w:val="22"/>
          <w:szCs w:val="22"/>
          <w:lang w:val="fr-FR"/>
        </w:rPr>
        <w:t>,</w:t>
      </w:r>
      <w:r w:rsidRPr="00D4126C">
        <w:rPr>
          <w:rFonts w:asciiTheme="minorHAnsi" w:hAnsiTheme="minorHAnsi"/>
          <w:sz w:val="22"/>
          <w:szCs w:val="22"/>
          <w:lang w:val="fr-FR"/>
        </w:rPr>
        <w:t xml:space="preserve"> avoir des contacts avec chacun des cinq  groupes de travail thématiques, examiner les procédures en gardant à l’esprit les résultats finaux</w:t>
      </w:r>
      <w:r w:rsidR="00ED4923" w:rsidRPr="00D4126C">
        <w:rPr>
          <w:rFonts w:asciiTheme="minorHAnsi" w:hAnsiTheme="minorHAnsi"/>
          <w:sz w:val="22"/>
          <w:szCs w:val="22"/>
          <w:lang w:val="fr-FR"/>
        </w:rPr>
        <w:t xml:space="preserve">. </w:t>
      </w:r>
    </w:p>
    <w:p w:rsidR="00ED4923" w:rsidRPr="00D4126C" w:rsidRDefault="00ED4923" w:rsidP="00D42505">
      <w:pPr>
        <w:pStyle w:val="ListParagraph"/>
        <w:ind w:left="426"/>
        <w:rPr>
          <w:rFonts w:asciiTheme="minorHAnsi" w:hAnsiTheme="minorHAnsi"/>
          <w:sz w:val="22"/>
          <w:szCs w:val="22"/>
          <w:lang w:val="fr-FR"/>
        </w:rPr>
      </w:pPr>
    </w:p>
    <w:p w:rsidR="00ED4923" w:rsidRPr="00D4126C" w:rsidRDefault="00E108E0"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Les auteurs et les pairs qui travaillent sur les </w:t>
      </w:r>
      <w:r w:rsidR="00F051F1" w:rsidRPr="00D4126C">
        <w:rPr>
          <w:rFonts w:asciiTheme="minorHAnsi" w:hAnsiTheme="minorHAnsi"/>
          <w:sz w:val="22"/>
          <w:szCs w:val="22"/>
          <w:lang w:val="fr-FR"/>
        </w:rPr>
        <w:t>N</w:t>
      </w:r>
      <w:r w:rsidRPr="00D4126C">
        <w:rPr>
          <w:rFonts w:asciiTheme="minorHAnsi" w:hAnsiTheme="minorHAnsi"/>
          <w:sz w:val="22"/>
          <w:szCs w:val="22"/>
          <w:lang w:val="fr-FR"/>
        </w:rPr>
        <w:t xml:space="preserve">otes d’information et les Rapports thématiques Ramsar devraient recevoir une somme nominale de sorte que la </w:t>
      </w:r>
      <w:r w:rsidR="00ED4923" w:rsidRPr="00D4126C">
        <w:rPr>
          <w:rFonts w:asciiTheme="minorHAnsi" w:hAnsiTheme="minorHAnsi"/>
          <w:sz w:val="22"/>
          <w:szCs w:val="22"/>
          <w:lang w:val="fr-FR"/>
        </w:rPr>
        <w:t xml:space="preserve">Convention </w:t>
      </w:r>
      <w:r w:rsidRPr="00D4126C">
        <w:rPr>
          <w:rFonts w:asciiTheme="minorHAnsi" w:hAnsiTheme="minorHAnsi"/>
          <w:sz w:val="22"/>
          <w:szCs w:val="22"/>
          <w:lang w:val="fr-FR"/>
        </w:rPr>
        <w:t>soit dans un</w:t>
      </w:r>
      <w:r w:rsidR="003A1590" w:rsidRPr="00D4126C">
        <w:rPr>
          <w:rFonts w:asciiTheme="minorHAnsi" w:hAnsiTheme="minorHAnsi"/>
          <w:sz w:val="22"/>
          <w:szCs w:val="22"/>
          <w:lang w:val="fr-FR"/>
        </w:rPr>
        <w:t>e</w:t>
      </w:r>
      <w:r w:rsidRPr="00D4126C">
        <w:rPr>
          <w:rFonts w:asciiTheme="minorHAnsi" w:hAnsiTheme="minorHAnsi"/>
          <w:sz w:val="22"/>
          <w:szCs w:val="22"/>
          <w:lang w:val="fr-FR"/>
        </w:rPr>
        <w:t xml:space="preserve"> position de client plutôt que demandeur, ce qui facilite le respect des délais</w:t>
      </w:r>
      <w:r w:rsidR="00ED4923" w:rsidRPr="00D4126C">
        <w:rPr>
          <w:rFonts w:asciiTheme="minorHAnsi" w:hAnsiTheme="minorHAnsi"/>
          <w:sz w:val="22"/>
          <w:szCs w:val="22"/>
          <w:lang w:val="fr-FR"/>
        </w:rPr>
        <w:t>.</w:t>
      </w:r>
    </w:p>
    <w:p w:rsidR="00ED4923" w:rsidRPr="00D4126C" w:rsidRDefault="00ED4923" w:rsidP="00D42505">
      <w:pPr>
        <w:pStyle w:val="ListParagraph"/>
        <w:ind w:left="426"/>
        <w:rPr>
          <w:rFonts w:asciiTheme="minorHAnsi" w:hAnsiTheme="minorHAnsi"/>
          <w:sz w:val="22"/>
          <w:szCs w:val="22"/>
          <w:lang w:val="fr-FR"/>
        </w:rPr>
      </w:pPr>
    </w:p>
    <w:p w:rsidR="00ED4923" w:rsidRPr="00D4126C" w:rsidRDefault="003A1590"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L’étape d’examen par les pairs des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et des </w:t>
      </w:r>
      <w:r w:rsidR="00ED4923"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Rapports techniques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Ramsar devrait s’accompagner d’un examen parallèle par un responsable de la communication travaillant de concert avec les auteurs pour aboutir à une formulation </w:t>
      </w:r>
      <w:r w:rsidR="00ED4923" w:rsidRPr="00D4126C">
        <w:rPr>
          <w:rFonts w:asciiTheme="minorHAnsi" w:hAnsiTheme="minorHAnsi"/>
          <w:sz w:val="22"/>
          <w:szCs w:val="22"/>
          <w:lang w:val="fr-FR"/>
        </w:rPr>
        <w:t>succinct</w:t>
      </w:r>
      <w:r w:rsidRPr="00D4126C">
        <w:rPr>
          <w:rFonts w:asciiTheme="minorHAnsi" w:hAnsiTheme="minorHAnsi"/>
          <w:sz w:val="22"/>
          <w:szCs w:val="22"/>
          <w:lang w:val="fr-FR"/>
        </w:rPr>
        <w:t xml:space="preserve">e </w:t>
      </w:r>
      <w:r w:rsidR="002B6085">
        <w:rPr>
          <w:rFonts w:asciiTheme="minorHAnsi" w:hAnsiTheme="minorHAnsi"/>
          <w:sz w:val="22"/>
          <w:szCs w:val="22"/>
          <w:lang w:val="fr-FR"/>
        </w:rPr>
        <w:t>et</w:t>
      </w:r>
      <w:r w:rsidR="006E62AB" w:rsidRPr="00D4126C">
        <w:rPr>
          <w:rFonts w:asciiTheme="minorHAnsi" w:hAnsiTheme="minorHAnsi"/>
          <w:sz w:val="22"/>
          <w:szCs w:val="22"/>
          <w:lang w:val="fr-FR"/>
        </w:rPr>
        <w:t xml:space="preserve"> un </w:t>
      </w:r>
      <w:r w:rsidR="00ED4923" w:rsidRPr="00D4126C">
        <w:rPr>
          <w:rFonts w:asciiTheme="minorHAnsi" w:hAnsiTheme="minorHAnsi"/>
          <w:sz w:val="22"/>
          <w:szCs w:val="22"/>
          <w:lang w:val="fr-FR"/>
        </w:rPr>
        <w:t xml:space="preserve">style </w:t>
      </w:r>
      <w:r w:rsidR="006E62AB" w:rsidRPr="00D4126C">
        <w:rPr>
          <w:rFonts w:asciiTheme="minorHAnsi" w:hAnsiTheme="minorHAnsi"/>
          <w:sz w:val="22"/>
          <w:szCs w:val="22"/>
          <w:lang w:val="fr-FR"/>
        </w:rPr>
        <w:t>de pré</w:t>
      </w:r>
      <w:r w:rsidR="00ED4923" w:rsidRPr="00D4126C">
        <w:rPr>
          <w:rFonts w:asciiTheme="minorHAnsi" w:hAnsiTheme="minorHAnsi"/>
          <w:sz w:val="22"/>
          <w:szCs w:val="22"/>
          <w:lang w:val="fr-FR"/>
        </w:rPr>
        <w:t xml:space="preserve">sentation </w:t>
      </w:r>
      <w:r w:rsidR="002B6085">
        <w:rPr>
          <w:rFonts w:asciiTheme="minorHAnsi" w:hAnsiTheme="minorHAnsi"/>
          <w:sz w:val="22"/>
          <w:szCs w:val="22"/>
          <w:lang w:val="fr-FR"/>
        </w:rPr>
        <w:t xml:space="preserve">comportant </w:t>
      </w:r>
      <w:r w:rsidR="006E62AB" w:rsidRPr="00D4126C">
        <w:rPr>
          <w:rFonts w:asciiTheme="minorHAnsi" w:hAnsiTheme="minorHAnsi"/>
          <w:sz w:val="22"/>
          <w:szCs w:val="22"/>
          <w:lang w:val="fr-FR"/>
        </w:rPr>
        <w:t>des points clairs et réalisables</w:t>
      </w:r>
      <w:r w:rsidR="00ED4923" w:rsidRPr="00D4126C">
        <w:rPr>
          <w:rFonts w:asciiTheme="minorHAnsi" w:hAnsiTheme="minorHAnsi"/>
          <w:sz w:val="22"/>
          <w:szCs w:val="22"/>
          <w:lang w:val="fr-FR"/>
        </w:rPr>
        <w:t>.</w:t>
      </w:r>
    </w:p>
    <w:p w:rsidR="00ED4923" w:rsidRPr="00D4126C" w:rsidRDefault="00ED4923" w:rsidP="00D42505">
      <w:pPr>
        <w:pStyle w:val="ListParagraph"/>
        <w:ind w:left="426"/>
        <w:rPr>
          <w:rFonts w:asciiTheme="minorHAnsi" w:hAnsiTheme="minorHAnsi"/>
          <w:sz w:val="22"/>
          <w:szCs w:val="22"/>
          <w:lang w:val="fr-FR"/>
        </w:rPr>
      </w:pPr>
    </w:p>
    <w:p w:rsidR="00ED4923" w:rsidRPr="00D4126C" w:rsidRDefault="008A42E7"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Il faut fournir aux</w:t>
      </w:r>
      <w:r w:rsidR="006E62AB" w:rsidRPr="00D4126C">
        <w:rPr>
          <w:rFonts w:asciiTheme="minorHAnsi" w:hAnsiTheme="minorHAnsi"/>
          <w:sz w:val="22"/>
          <w:szCs w:val="22"/>
          <w:lang w:val="fr-FR"/>
        </w:rPr>
        <w:t xml:space="preserve"> auteurs des</w:t>
      </w:r>
      <w:r w:rsidR="00ED4923" w:rsidRPr="00D4126C">
        <w:rPr>
          <w:rFonts w:asciiTheme="minorHAnsi" w:hAnsiTheme="minorHAnsi"/>
          <w:sz w:val="22"/>
          <w:szCs w:val="22"/>
          <w:lang w:val="fr-FR"/>
        </w:rPr>
        <w:t xml:space="preserve"> </w:t>
      </w:r>
      <w:r w:rsidR="00F051F1" w:rsidRPr="00D4126C">
        <w:rPr>
          <w:rFonts w:asciiTheme="minorHAnsi" w:hAnsiTheme="minorHAnsi"/>
          <w:sz w:val="22"/>
          <w:szCs w:val="22"/>
          <w:lang w:val="fr-FR"/>
        </w:rPr>
        <w:t>N</w:t>
      </w:r>
      <w:r w:rsidR="006E62AB" w:rsidRPr="00D4126C">
        <w:rPr>
          <w:rFonts w:asciiTheme="minorHAnsi" w:hAnsiTheme="minorHAnsi"/>
          <w:sz w:val="22"/>
          <w:szCs w:val="22"/>
          <w:lang w:val="fr-FR"/>
        </w:rPr>
        <w:t>ote</w:t>
      </w:r>
      <w:r w:rsidRPr="00D4126C">
        <w:rPr>
          <w:rFonts w:asciiTheme="minorHAnsi" w:hAnsiTheme="minorHAnsi"/>
          <w:sz w:val="22"/>
          <w:szCs w:val="22"/>
          <w:lang w:val="fr-FR"/>
        </w:rPr>
        <w:t>s</w:t>
      </w:r>
      <w:r w:rsidR="006E62AB" w:rsidRPr="00D4126C">
        <w:rPr>
          <w:rFonts w:asciiTheme="minorHAnsi" w:hAnsiTheme="minorHAnsi"/>
          <w:sz w:val="22"/>
          <w:szCs w:val="22"/>
          <w:lang w:val="fr-FR"/>
        </w:rPr>
        <w:t xml:space="preserve"> d’information et des </w:t>
      </w:r>
      <w:r w:rsidR="00ED4923" w:rsidRPr="00D4126C">
        <w:rPr>
          <w:rFonts w:asciiTheme="minorHAnsi" w:hAnsiTheme="minorHAnsi"/>
          <w:sz w:val="22"/>
          <w:szCs w:val="22"/>
          <w:lang w:val="fr-FR"/>
        </w:rPr>
        <w:t>R</w:t>
      </w:r>
      <w:r w:rsidR="006E62AB" w:rsidRPr="00D4126C">
        <w:rPr>
          <w:rFonts w:asciiTheme="minorHAnsi" w:hAnsiTheme="minorHAnsi"/>
          <w:sz w:val="22"/>
          <w:szCs w:val="22"/>
          <w:lang w:val="fr-FR"/>
        </w:rPr>
        <w:t xml:space="preserve">apports techniques Ramsar </w:t>
      </w:r>
      <w:r w:rsidRPr="00D4126C">
        <w:rPr>
          <w:rFonts w:asciiTheme="minorHAnsi" w:hAnsiTheme="minorHAnsi"/>
          <w:sz w:val="22"/>
          <w:szCs w:val="22"/>
          <w:lang w:val="fr-FR"/>
        </w:rPr>
        <w:t xml:space="preserve">des lignes directrices plus spécifiques </w:t>
      </w:r>
      <w:r w:rsidR="00ED4923" w:rsidRPr="00D4126C">
        <w:rPr>
          <w:rFonts w:asciiTheme="minorHAnsi" w:hAnsiTheme="minorHAnsi"/>
          <w:sz w:val="22"/>
          <w:szCs w:val="22"/>
          <w:lang w:val="fr-FR"/>
        </w:rPr>
        <w:t>(</w:t>
      </w:r>
      <w:r w:rsidRPr="00D4126C">
        <w:rPr>
          <w:rFonts w:asciiTheme="minorHAnsi" w:hAnsiTheme="minorHAnsi"/>
          <w:sz w:val="22"/>
          <w:szCs w:val="22"/>
          <w:lang w:val="fr-FR"/>
        </w:rPr>
        <w:t xml:space="preserve">voir </w:t>
      </w:r>
      <w:r w:rsidR="002B6085">
        <w:rPr>
          <w:rFonts w:asciiTheme="minorHAnsi" w:hAnsiTheme="minorHAnsi"/>
          <w:sz w:val="22"/>
          <w:szCs w:val="22"/>
          <w:lang w:val="fr-FR"/>
        </w:rPr>
        <w:t xml:space="preserve">la proposition à </w:t>
      </w:r>
      <w:r w:rsidRPr="00D4126C">
        <w:rPr>
          <w:rFonts w:asciiTheme="minorHAnsi" w:hAnsiTheme="minorHAnsi"/>
          <w:sz w:val="22"/>
          <w:szCs w:val="22"/>
          <w:lang w:val="fr-FR"/>
        </w:rPr>
        <w:t>l’Annexe I</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comprenant :</w:t>
      </w:r>
      <w:r w:rsidR="00ED4923" w:rsidRPr="00D4126C">
        <w:rPr>
          <w:rFonts w:asciiTheme="minorHAnsi" w:hAnsiTheme="minorHAnsi"/>
          <w:sz w:val="22"/>
          <w:szCs w:val="22"/>
          <w:lang w:val="fr-FR"/>
        </w:rPr>
        <w:t xml:space="preserve"> </w:t>
      </w:r>
    </w:p>
    <w:p w:rsidR="00ED4923" w:rsidRPr="00D4126C" w:rsidRDefault="008A42E7"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Une délimitation claire du groupe cible comme étant soit les décideurs, soit les praticiens œuvrant dans les zones humides</w:t>
      </w:r>
      <w:r w:rsidR="00ED4923" w:rsidRPr="00D4126C">
        <w:rPr>
          <w:rFonts w:asciiTheme="minorHAnsi" w:hAnsiTheme="minorHAnsi"/>
          <w:sz w:val="22"/>
          <w:szCs w:val="22"/>
          <w:lang w:val="fr-FR"/>
        </w:rPr>
        <w:t xml:space="preserve"> – </w:t>
      </w:r>
      <w:r w:rsidRPr="00D4126C">
        <w:rPr>
          <w:rFonts w:asciiTheme="minorHAnsi" w:hAnsiTheme="minorHAnsi"/>
          <w:sz w:val="22"/>
          <w:szCs w:val="22"/>
          <w:lang w:val="fr-FR"/>
        </w:rPr>
        <w:t>dans certain cas les deux</w:t>
      </w:r>
    </w:p>
    <w:p w:rsidR="00ED4923" w:rsidRPr="00D4126C" w:rsidRDefault="008A42E7"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L’instruction d’employer une langue claire, facile à traduire</w:t>
      </w:r>
      <w:r w:rsidR="00ED4923" w:rsidRPr="00D4126C">
        <w:rPr>
          <w:rFonts w:asciiTheme="minorHAnsi" w:hAnsiTheme="minorHAnsi"/>
          <w:sz w:val="22"/>
          <w:szCs w:val="22"/>
          <w:lang w:val="fr-FR"/>
        </w:rPr>
        <w:t xml:space="preserve"> </w:t>
      </w:r>
    </w:p>
    <w:p w:rsidR="00ED4923" w:rsidRPr="00D4126C" w:rsidRDefault="008A42E7"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Une marche à suivre </w:t>
      </w:r>
      <w:r w:rsidR="00ED4923" w:rsidRPr="00D4126C">
        <w:rPr>
          <w:rFonts w:asciiTheme="minorHAnsi" w:hAnsiTheme="minorHAnsi"/>
          <w:sz w:val="22"/>
          <w:szCs w:val="22"/>
          <w:lang w:val="fr-FR"/>
        </w:rPr>
        <w:t xml:space="preserve">standard </w:t>
      </w:r>
      <w:r w:rsidRPr="00D4126C">
        <w:rPr>
          <w:rFonts w:asciiTheme="minorHAnsi" w:hAnsiTheme="minorHAnsi"/>
          <w:sz w:val="22"/>
          <w:szCs w:val="22"/>
          <w:lang w:val="fr-FR"/>
        </w:rPr>
        <w:t>comprenant :</w:t>
      </w:r>
    </w:p>
    <w:p w:rsidR="00ED4923" w:rsidRPr="00D4126C" w:rsidRDefault="008A42E7" w:rsidP="00471D37">
      <w:pPr>
        <w:pStyle w:val="ListParagraph"/>
        <w:numPr>
          <w:ilvl w:val="2"/>
          <w:numId w:val="39"/>
        </w:numPr>
        <w:ind w:left="1276" w:hanging="425"/>
        <w:rPr>
          <w:rFonts w:asciiTheme="minorHAnsi" w:hAnsiTheme="minorHAnsi"/>
          <w:sz w:val="22"/>
          <w:szCs w:val="22"/>
          <w:lang w:val="fr-FR"/>
        </w:rPr>
      </w:pPr>
      <w:r w:rsidRPr="00D4126C">
        <w:rPr>
          <w:rFonts w:asciiTheme="minorHAnsi" w:hAnsiTheme="minorHAnsi"/>
          <w:sz w:val="22"/>
          <w:szCs w:val="22"/>
          <w:lang w:val="fr-FR"/>
        </w:rPr>
        <w:t>Un résumé analytique couvrant spécifiquement tous les points clés et donnant la liste des actions à mener</w:t>
      </w:r>
    </w:p>
    <w:p w:rsidR="00ED4923" w:rsidRPr="00D4126C" w:rsidRDefault="008A42E7" w:rsidP="00471D37">
      <w:pPr>
        <w:pStyle w:val="ListParagraph"/>
        <w:numPr>
          <w:ilvl w:val="2"/>
          <w:numId w:val="39"/>
        </w:numPr>
        <w:ind w:left="1276" w:hanging="425"/>
        <w:rPr>
          <w:rFonts w:asciiTheme="minorHAnsi" w:hAnsiTheme="minorHAnsi"/>
          <w:sz w:val="22"/>
          <w:szCs w:val="22"/>
          <w:lang w:val="fr-FR"/>
        </w:rPr>
      </w:pPr>
      <w:r w:rsidRPr="00D4126C">
        <w:rPr>
          <w:rFonts w:asciiTheme="minorHAnsi" w:hAnsiTheme="minorHAnsi"/>
          <w:sz w:val="22"/>
          <w:szCs w:val="22"/>
          <w:lang w:val="fr-FR"/>
        </w:rPr>
        <w:t>Des listes orientées vers l’</w:t>
      </w:r>
      <w:r w:rsidR="00045C3A" w:rsidRPr="00D4126C">
        <w:rPr>
          <w:rFonts w:asciiTheme="minorHAnsi" w:hAnsiTheme="minorHAnsi"/>
          <w:sz w:val="22"/>
          <w:szCs w:val="22"/>
          <w:lang w:val="fr-FR"/>
        </w:rPr>
        <w:t>action</w:t>
      </w:r>
      <w:r w:rsidRPr="00D4126C">
        <w:rPr>
          <w:rFonts w:asciiTheme="minorHAnsi" w:hAnsiTheme="minorHAnsi"/>
          <w:sz w:val="22"/>
          <w:szCs w:val="22"/>
          <w:lang w:val="fr-FR"/>
        </w:rPr>
        <w:t xml:space="preserve"> dans l’ensemble du document</w:t>
      </w:r>
    </w:p>
    <w:p w:rsidR="00ED4923" w:rsidRPr="00D4126C" w:rsidRDefault="008A42E7" w:rsidP="00471D37">
      <w:pPr>
        <w:pStyle w:val="ListParagraph"/>
        <w:numPr>
          <w:ilvl w:val="2"/>
          <w:numId w:val="39"/>
        </w:numPr>
        <w:ind w:left="1276" w:hanging="425"/>
        <w:rPr>
          <w:rFonts w:asciiTheme="minorHAnsi" w:hAnsiTheme="minorHAnsi"/>
          <w:sz w:val="22"/>
          <w:szCs w:val="22"/>
          <w:lang w:val="fr-FR"/>
        </w:rPr>
      </w:pPr>
      <w:r w:rsidRPr="00D4126C">
        <w:rPr>
          <w:rFonts w:asciiTheme="minorHAnsi" w:hAnsiTheme="minorHAnsi"/>
          <w:sz w:val="22"/>
          <w:szCs w:val="22"/>
          <w:lang w:val="fr-FR"/>
        </w:rPr>
        <w:t>Des études de cas récentes dans des contextes différents</w:t>
      </w:r>
    </w:p>
    <w:p w:rsidR="00ED4923" w:rsidRPr="00D4126C" w:rsidRDefault="008A42E7" w:rsidP="00471D37">
      <w:pPr>
        <w:pStyle w:val="ListParagraph"/>
        <w:numPr>
          <w:ilvl w:val="2"/>
          <w:numId w:val="39"/>
        </w:numPr>
        <w:ind w:left="1276" w:hanging="425"/>
        <w:rPr>
          <w:rFonts w:asciiTheme="minorHAnsi" w:hAnsiTheme="minorHAnsi"/>
          <w:sz w:val="22"/>
          <w:szCs w:val="22"/>
          <w:lang w:val="fr-FR"/>
        </w:rPr>
      </w:pPr>
      <w:r w:rsidRPr="00D4126C">
        <w:rPr>
          <w:rFonts w:asciiTheme="minorHAnsi" w:hAnsiTheme="minorHAnsi"/>
          <w:sz w:val="22"/>
          <w:szCs w:val="22"/>
          <w:lang w:val="fr-FR"/>
        </w:rPr>
        <w:t xml:space="preserve">Des résumés </w:t>
      </w:r>
      <w:r w:rsidR="00045C3A" w:rsidRPr="00D4126C">
        <w:rPr>
          <w:rFonts w:asciiTheme="minorHAnsi" w:hAnsiTheme="minorHAnsi"/>
          <w:sz w:val="22"/>
          <w:szCs w:val="22"/>
          <w:lang w:val="fr-FR"/>
        </w:rPr>
        <w:t>au début de</w:t>
      </w:r>
      <w:r w:rsidRPr="00D4126C">
        <w:rPr>
          <w:rFonts w:asciiTheme="minorHAnsi" w:hAnsiTheme="minorHAnsi"/>
          <w:sz w:val="22"/>
          <w:szCs w:val="22"/>
          <w:lang w:val="fr-FR"/>
        </w:rPr>
        <w:t xml:space="preserve"> chaque chapitre pour les Rapports techniques Ramsar</w:t>
      </w:r>
      <w:r w:rsidR="00ED4923" w:rsidRPr="00D4126C">
        <w:rPr>
          <w:rFonts w:asciiTheme="minorHAnsi" w:hAnsiTheme="minorHAnsi"/>
          <w:sz w:val="22"/>
          <w:szCs w:val="22"/>
          <w:lang w:val="fr-FR"/>
        </w:rPr>
        <w:t xml:space="preserve"> </w:t>
      </w:r>
    </w:p>
    <w:p w:rsidR="00ED4923" w:rsidRPr="00D4126C" w:rsidRDefault="008A42E7" w:rsidP="00471D37">
      <w:pPr>
        <w:pStyle w:val="ListParagraph"/>
        <w:numPr>
          <w:ilvl w:val="2"/>
          <w:numId w:val="39"/>
        </w:numPr>
        <w:ind w:left="1276" w:hanging="425"/>
        <w:rPr>
          <w:rFonts w:asciiTheme="minorHAnsi" w:hAnsiTheme="minorHAnsi"/>
          <w:sz w:val="22"/>
          <w:szCs w:val="22"/>
          <w:lang w:val="fr-FR"/>
        </w:rPr>
      </w:pPr>
      <w:r w:rsidRPr="00D4126C">
        <w:rPr>
          <w:rFonts w:asciiTheme="minorHAnsi" w:hAnsiTheme="minorHAnsi"/>
          <w:sz w:val="22"/>
          <w:szCs w:val="22"/>
          <w:lang w:val="fr-FR"/>
        </w:rPr>
        <w:t>Le nombre limite de p</w:t>
      </w:r>
      <w:r w:rsidR="00ED4923" w:rsidRPr="00D4126C">
        <w:rPr>
          <w:rFonts w:asciiTheme="minorHAnsi" w:hAnsiTheme="minorHAnsi"/>
          <w:sz w:val="22"/>
          <w:szCs w:val="22"/>
          <w:lang w:val="fr-FR"/>
        </w:rPr>
        <w:t>age</w:t>
      </w:r>
      <w:r w:rsidRPr="00D4126C">
        <w:rPr>
          <w:rFonts w:asciiTheme="minorHAnsi" w:hAnsiTheme="minorHAnsi"/>
          <w:sz w:val="22"/>
          <w:szCs w:val="22"/>
          <w:lang w:val="fr-FR"/>
        </w:rPr>
        <w:t>s à respecter</w:t>
      </w:r>
      <w:r w:rsidR="00ED4923" w:rsidRPr="00D4126C">
        <w:rPr>
          <w:rFonts w:asciiTheme="minorHAnsi" w:hAnsiTheme="minorHAnsi"/>
          <w:sz w:val="22"/>
          <w:szCs w:val="22"/>
          <w:lang w:val="fr-FR"/>
        </w:rPr>
        <w:t xml:space="preserve"> (provis</w:t>
      </w:r>
      <w:r w:rsidRPr="00D4126C">
        <w:rPr>
          <w:rFonts w:asciiTheme="minorHAnsi" w:hAnsiTheme="minorHAnsi"/>
          <w:sz w:val="22"/>
          <w:szCs w:val="22"/>
          <w:lang w:val="fr-FR"/>
        </w:rPr>
        <w:t>oirement</w:t>
      </w:r>
      <w:r w:rsidR="00ED4923" w:rsidRPr="00D4126C">
        <w:rPr>
          <w:rFonts w:asciiTheme="minorHAnsi" w:hAnsiTheme="minorHAnsi"/>
          <w:sz w:val="22"/>
          <w:szCs w:val="22"/>
          <w:lang w:val="fr-FR"/>
        </w:rPr>
        <w:t xml:space="preserve"> 10 pages/4800 </w:t>
      </w:r>
      <w:r w:rsidRPr="00D4126C">
        <w:rPr>
          <w:rFonts w:asciiTheme="minorHAnsi" w:hAnsiTheme="minorHAnsi"/>
          <w:sz w:val="22"/>
          <w:szCs w:val="22"/>
          <w:lang w:val="fr-FR"/>
        </w:rPr>
        <w:t xml:space="preserve">mots pour les </w:t>
      </w:r>
      <w:r w:rsidR="00F051F1" w:rsidRPr="00D4126C">
        <w:rPr>
          <w:rFonts w:asciiTheme="minorHAnsi" w:hAnsiTheme="minorHAnsi"/>
          <w:sz w:val="22"/>
          <w:szCs w:val="22"/>
          <w:lang w:val="fr-FR"/>
        </w:rPr>
        <w:t>N</w:t>
      </w:r>
      <w:r w:rsidRPr="00D4126C">
        <w:rPr>
          <w:rFonts w:asciiTheme="minorHAnsi" w:hAnsiTheme="minorHAnsi"/>
          <w:sz w:val="22"/>
          <w:szCs w:val="22"/>
          <w:lang w:val="fr-FR"/>
        </w:rPr>
        <w:t>otes d’information Ramsar</w:t>
      </w:r>
      <w:r w:rsidR="00F051F1"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et 40 pages/19 </w:t>
      </w:r>
      <w:r w:rsidR="00ED4923" w:rsidRPr="00D4126C">
        <w:rPr>
          <w:rFonts w:asciiTheme="minorHAnsi" w:hAnsiTheme="minorHAnsi"/>
          <w:sz w:val="22"/>
          <w:szCs w:val="22"/>
          <w:lang w:val="fr-FR"/>
        </w:rPr>
        <w:t xml:space="preserve">200 </w:t>
      </w:r>
      <w:r w:rsidRPr="00D4126C">
        <w:rPr>
          <w:rFonts w:asciiTheme="minorHAnsi" w:hAnsiTheme="minorHAnsi"/>
          <w:sz w:val="22"/>
          <w:szCs w:val="22"/>
          <w:lang w:val="fr-FR"/>
        </w:rPr>
        <w:t>mots pour les Rapports techniques Ramsar avec une certaine flexibilité pour ces derniers</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sz w:val="22"/>
          <w:szCs w:val="22"/>
          <w:lang w:val="fr-FR"/>
        </w:rPr>
      </w:pPr>
    </w:p>
    <w:p w:rsidR="00ED4923" w:rsidRPr="00D4126C" w:rsidRDefault="00045C3A" w:rsidP="00471D37">
      <w:pPr>
        <w:pStyle w:val="ListParagraph"/>
        <w:numPr>
          <w:ilvl w:val="0"/>
          <w:numId w:val="42"/>
        </w:numPr>
        <w:rPr>
          <w:rFonts w:asciiTheme="minorHAnsi" w:hAnsiTheme="minorHAnsi"/>
          <w:b/>
          <w:sz w:val="22"/>
          <w:szCs w:val="22"/>
          <w:lang w:val="fr-FR"/>
        </w:rPr>
      </w:pPr>
      <w:r w:rsidRPr="00D4126C">
        <w:rPr>
          <w:rFonts w:asciiTheme="minorHAnsi" w:hAnsiTheme="minorHAnsi"/>
          <w:b/>
          <w:sz w:val="22"/>
          <w:szCs w:val="22"/>
          <w:lang w:val="fr-FR"/>
        </w:rPr>
        <w:t>Des orientations plus clair</w:t>
      </w:r>
      <w:r w:rsidR="00DA2F61">
        <w:rPr>
          <w:rFonts w:asciiTheme="minorHAnsi" w:hAnsiTheme="minorHAnsi"/>
          <w:b/>
          <w:sz w:val="22"/>
          <w:szCs w:val="22"/>
          <w:lang w:val="fr-FR"/>
        </w:rPr>
        <w:t>e</w:t>
      </w:r>
      <w:r w:rsidRPr="00D4126C">
        <w:rPr>
          <w:rFonts w:asciiTheme="minorHAnsi" w:hAnsiTheme="minorHAnsi"/>
          <w:b/>
          <w:sz w:val="22"/>
          <w:szCs w:val="22"/>
          <w:lang w:val="fr-FR"/>
        </w:rPr>
        <w:t>s</w:t>
      </w:r>
    </w:p>
    <w:p w:rsidR="00ED4923" w:rsidRPr="00D4126C" w:rsidRDefault="00ED4923" w:rsidP="00ED4923">
      <w:pPr>
        <w:rPr>
          <w:rFonts w:asciiTheme="minorHAnsi" w:hAnsiTheme="minorHAnsi"/>
          <w:sz w:val="22"/>
          <w:szCs w:val="22"/>
          <w:lang w:val="fr-FR"/>
        </w:rPr>
      </w:pPr>
    </w:p>
    <w:p w:rsidR="00ED4923" w:rsidRPr="00D4126C" w:rsidRDefault="00D4126C" w:rsidP="00ED4923">
      <w:pPr>
        <w:rPr>
          <w:rFonts w:asciiTheme="minorHAnsi" w:hAnsiTheme="minorHAnsi"/>
          <w:i/>
          <w:sz w:val="22"/>
          <w:szCs w:val="22"/>
          <w:lang w:val="fr-FR"/>
        </w:rPr>
      </w:pPr>
      <w:r w:rsidRPr="00D4126C">
        <w:rPr>
          <w:rFonts w:asciiTheme="minorHAnsi" w:hAnsiTheme="minorHAnsi"/>
          <w:i/>
          <w:sz w:val="22"/>
          <w:szCs w:val="22"/>
          <w:lang w:val="fr-FR"/>
        </w:rPr>
        <w:t>Conclusion</w:t>
      </w:r>
      <w:r w:rsidR="00045C3A" w:rsidRPr="00D4126C">
        <w:rPr>
          <w:rFonts w:asciiTheme="minorHAnsi" w:hAnsiTheme="minorHAnsi"/>
          <w:i/>
          <w:sz w:val="22"/>
          <w:szCs w:val="22"/>
          <w:lang w:val="fr-FR"/>
        </w:rPr>
        <w:t>s générales</w:t>
      </w:r>
      <w:r w:rsidR="00ED4923" w:rsidRPr="00D4126C">
        <w:rPr>
          <w:rFonts w:asciiTheme="minorHAnsi" w:hAnsiTheme="minorHAnsi"/>
          <w:i/>
          <w:sz w:val="22"/>
          <w:szCs w:val="22"/>
          <w:lang w:val="fr-FR"/>
        </w:rPr>
        <w:t xml:space="preserve"> </w:t>
      </w:r>
    </w:p>
    <w:p w:rsidR="00ED4923" w:rsidRPr="00D4126C" w:rsidRDefault="005C48C6" w:rsidP="00ED4923">
      <w:pPr>
        <w:rPr>
          <w:rFonts w:asciiTheme="minorHAnsi" w:hAnsiTheme="minorHAnsi"/>
          <w:sz w:val="22"/>
          <w:szCs w:val="22"/>
          <w:lang w:val="fr-FR"/>
        </w:rPr>
      </w:pPr>
      <w:r w:rsidRPr="00D4126C">
        <w:rPr>
          <w:rFonts w:asciiTheme="minorHAnsi" w:hAnsiTheme="minorHAnsi"/>
          <w:sz w:val="22"/>
          <w:szCs w:val="22"/>
          <w:lang w:val="fr-FR"/>
        </w:rPr>
        <w:t xml:space="preserve">Des entretiens individuels avec tous les Conseillers régionaux principaux, plusieurs représentants clés des Parties, des membres et le Président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xml:space="preserve">, ainsi qu’un examen approfondi des rapports antérieurs de consultants sur l’orientation ont tous révélé un besoin réel d’orientations pratiques plus spécifiques sur la manière de mettre en œuvre la </w:t>
      </w:r>
      <w:r w:rsidR="00ED4923" w:rsidRPr="00D4126C">
        <w:rPr>
          <w:rFonts w:asciiTheme="minorHAnsi" w:hAnsiTheme="minorHAnsi"/>
          <w:sz w:val="22"/>
          <w:szCs w:val="22"/>
          <w:lang w:val="fr-FR"/>
        </w:rPr>
        <w:t xml:space="preserve">Convention; </w:t>
      </w:r>
      <w:r w:rsidRPr="00D4126C">
        <w:rPr>
          <w:rFonts w:asciiTheme="minorHAnsi" w:hAnsiTheme="minorHAnsi"/>
          <w:sz w:val="22"/>
          <w:szCs w:val="22"/>
          <w:lang w:val="fr-FR"/>
        </w:rPr>
        <w:t>de conseils destinés spécifiquement aux décideurs et aux praticiens</w:t>
      </w:r>
      <w:r w:rsidR="00ED4923" w:rsidRPr="00D4126C">
        <w:rPr>
          <w:rFonts w:asciiTheme="minorHAnsi" w:hAnsiTheme="minorHAnsi"/>
          <w:sz w:val="22"/>
          <w:szCs w:val="22"/>
          <w:lang w:val="fr-FR"/>
        </w:rPr>
        <w:t>. I</w:t>
      </w:r>
      <w:r w:rsidRPr="00D4126C">
        <w:rPr>
          <w:rFonts w:asciiTheme="minorHAnsi" w:hAnsiTheme="minorHAnsi"/>
          <w:sz w:val="22"/>
          <w:szCs w:val="22"/>
          <w:lang w:val="fr-FR"/>
        </w:rPr>
        <w:t>l est aussi apparu clairement que, d</w:t>
      </w:r>
      <w:r w:rsidR="002B6085">
        <w:rPr>
          <w:rFonts w:asciiTheme="minorHAnsi" w:hAnsiTheme="minorHAnsi"/>
          <w:sz w:val="22"/>
          <w:szCs w:val="22"/>
          <w:lang w:val="fr-FR"/>
        </w:rPr>
        <w:t xml:space="preserve">’après les </w:t>
      </w:r>
      <w:r w:rsidRPr="00D4126C">
        <w:rPr>
          <w:rFonts w:asciiTheme="minorHAnsi" w:hAnsiTheme="minorHAnsi"/>
          <w:sz w:val="22"/>
          <w:szCs w:val="22"/>
          <w:lang w:val="fr-FR"/>
        </w:rPr>
        <w:t>Parties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il </w:t>
      </w:r>
      <w:r w:rsidR="002B6085">
        <w:rPr>
          <w:rFonts w:asciiTheme="minorHAnsi" w:hAnsiTheme="minorHAnsi"/>
          <w:sz w:val="22"/>
          <w:szCs w:val="22"/>
          <w:lang w:val="fr-FR"/>
        </w:rPr>
        <w:t>faudrait</w:t>
      </w:r>
      <w:r w:rsidRPr="00D4126C">
        <w:rPr>
          <w:rFonts w:asciiTheme="minorHAnsi" w:hAnsiTheme="minorHAnsi"/>
          <w:sz w:val="22"/>
          <w:szCs w:val="22"/>
          <w:lang w:val="fr-FR"/>
        </w:rPr>
        <w:t xml:space="preserve"> être plus réceptif aux demandes de la base</w:t>
      </w:r>
      <w:r w:rsidR="00ED492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F62216" w:rsidP="00ED4923">
      <w:pPr>
        <w:rPr>
          <w:rFonts w:asciiTheme="minorHAnsi" w:hAnsiTheme="minorHAnsi"/>
          <w:sz w:val="22"/>
          <w:szCs w:val="22"/>
          <w:lang w:val="fr-FR"/>
        </w:rPr>
      </w:pPr>
      <w:r w:rsidRPr="00D4126C">
        <w:rPr>
          <w:rFonts w:asciiTheme="minorHAnsi" w:hAnsiTheme="minorHAnsi"/>
          <w:sz w:val="22"/>
          <w:szCs w:val="22"/>
          <w:lang w:val="fr-FR"/>
        </w:rPr>
        <w:lastRenderedPageBreak/>
        <w:t>Compte tenu de l’</w:t>
      </w:r>
      <w:r w:rsidR="00ED4923" w:rsidRPr="00D4126C">
        <w:rPr>
          <w:rFonts w:asciiTheme="minorHAnsi" w:hAnsiTheme="minorHAnsi"/>
          <w:sz w:val="22"/>
          <w:szCs w:val="22"/>
          <w:lang w:val="fr-FR"/>
        </w:rPr>
        <w:t xml:space="preserve">immense expertise </w:t>
      </w:r>
      <w:r w:rsidRPr="00D4126C">
        <w:rPr>
          <w:rFonts w:asciiTheme="minorHAnsi" w:hAnsiTheme="minorHAnsi"/>
          <w:sz w:val="22"/>
          <w:szCs w:val="22"/>
          <w:lang w:val="fr-FR"/>
        </w:rPr>
        <w:t>et des forces intellectuelles à la disposition de l’organisation</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il </w:t>
      </w:r>
      <w:r w:rsidR="002B6085">
        <w:rPr>
          <w:rFonts w:asciiTheme="minorHAnsi" w:hAnsiTheme="minorHAnsi"/>
          <w:sz w:val="22"/>
          <w:szCs w:val="22"/>
          <w:lang w:val="fr-FR"/>
        </w:rPr>
        <w:t>est réellement possible</w:t>
      </w:r>
      <w:r w:rsidRPr="00D4126C">
        <w:rPr>
          <w:rFonts w:asciiTheme="minorHAnsi" w:hAnsiTheme="minorHAnsi"/>
          <w:sz w:val="22"/>
          <w:szCs w:val="22"/>
          <w:lang w:val="fr-FR"/>
        </w:rPr>
        <w:t xml:space="preserve"> de faire de la </w:t>
      </w:r>
      <w:r w:rsidR="00ED4923" w:rsidRPr="00D4126C">
        <w:rPr>
          <w:rFonts w:asciiTheme="minorHAnsi" w:hAnsiTheme="minorHAnsi"/>
          <w:sz w:val="22"/>
          <w:szCs w:val="22"/>
          <w:lang w:val="fr-FR"/>
        </w:rPr>
        <w:t>Convention</w:t>
      </w:r>
      <w:r w:rsidRPr="00D4126C">
        <w:rPr>
          <w:rFonts w:asciiTheme="minorHAnsi" w:hAnsiTheme="minorHAnsi"/>
          <w:sz w:val="22"/>
          <w:szCs w:val="22"/>
          <w:lang w:val="fr-FR"/>
        </w:rPr>
        <w:t xml:space="preserve"> de Ramsar </w:t>
      </w:r>
      <w:r w:rsidRPr="00D4126C">
        <w:rPr>
          <w:rFonts w:asciiTheme="minorHAnsi" w:hAnsiTheme="minorHAnsi"/>
          <w:i/>
          <w:sz w:val="22"/>
          <w:szCs w:val="22"/>
          <w:lang w:val="fr-FR"/>
        </w:rPr>
        <w:t>la</w:t>
      </w:r>
      <w:r w:rsidR="00ED4923" w:rsidRPr="00D4126C">
        <w:rPr>
          <w:rFonts w:asciiTheme="minorHAnsi" w:hAnsiTheme="minorHAnsi"/>
          <w:sz w:val="22"/>
          <w:szCs w:val="22"/>
          <w:lang w:val="fr-FR"/>
        </w:rPr>
        <w:t xml:space="preserve"> source </w:t>
      </w:r>
      <w:r w:rsidRPr="00D4126C">
        <w:rPr>
          <w:rFonts w:asciiTheme="minorHAnsi" w:hAnsiTheme="minorHAnsi"/>
          <w:sz w:val="22"/>
          <w:szCs w:val="22"/>
          <w:lang w:val="fr-FR"/>
        </w:rPr>
        <w:t>définitive d’orientations sur toutes les questions liées aux zones humides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2B6085">
        <w:rPr>
          <w:rFonts w:asciiTheme="minorHAnsi" w:hAnsiTheme="minorHAnsi"/>
          <w:sz w:val="22"/>
          <w:szCs w:val="22"/>
          <w:lang w:val="fr-FR"/>
        </w:rPr>
        <w:t xml:space="preserve">Dans ce cas, </w:t>
      </w:r>
      <w:r w:rsidRPr="00D4126C">
        <w:rPr>
          <w:rFonts w:asciiTheme="minorHAnsi" w:hAnsiTheme="minorHAnsi"/>
          <w:sz w:val="22"/>
          <w:szCs w:val="22"/>
          <w:lang w:val="fr-FR"/>
        </w:rPr>
        <w:t>il ne faut plus se limiter à considérer « l’orientation » comme une série de documents écrits, mais adopter une approche plus globale et considérer l’orientation comme la réponse à une question spécifique de la base posée par l’une des Parties ou tout autre partenaire important</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F62216" w:rsidP="00ED4923">
      <w:pPr>
        <w:rPr>
          <w:rFonts w:asciiTheme="minorHAnsi" w:hAnsiTheme="minorHAnsi"/>
          <w:sz w:val="22"/>
          <w:szCs w:val="22"/>
          <w:lang w:val="fr-FR"/>
        </w:rPr>
      </w:pPr>
      <w:r w:rsidRPr="00D4126C">
        <w:rPr>
          <w:rFonts w:asciiTheme="minorHAnsi" w:hAnsiTheme="minorHAnsi"/>
          <w:sz w:val="22"/>
          <w:szCs w:val="22"/>
          <w:lang w:val="fr-FR"/>
        </w:rPr>
        <w:t xml:space="preserve">Concernant la documentation écrite, </w:t>
      </w:r>
      <w:r w:rsidR="00552F79" w:rsidRPr="00D4126C">
        <w:rPr>
          <w:rFonts w:asciiTheme="minorHAnsi" w:hAnsiTheme="minorHAnsi"/>
          <w:sz w:val="22"/>
          <w:szCs w:val="22"/>
          <w:lang w:val="fr-FR"/>
        </w:rPr>
        <w:t xml:space="preserve">il apparaît clairement que </w:t>
      </w:r>
      <w:r w:rsidRPr="00D4126C">
        <w:rPr>
          <w:rFonts w:asciiTheme="minorHAnsi" w:hAnsiTheme="minorHAnsi"/>
          <w:sz w:val="22"/>
          <w:szCs w:val="22"/>
          <w:lang w:val="fr-FR"/>
        </w:rPr>
        <w:t xml:space="preserve">les quatre grands types de </w:t>
      </w:r>
      <w:r w:rsidR="00552F79" w:rsidRPr="00D4126C">
        <w:rPr>
          <w:rFonts w:asciiTheme="minorHAnsi" w:hAnsiTheme="minorHAnsi"/>
          <w:sz w:val="22"/>
          <w:szCs w:val="22"/>
          <w:lang w:val="fr-FR"/>
        </w:rPr>
        <w:t xml:space="preserve">documents </w:t>
      </w:r>
      <w:r w:rsidRPr="00D4126C">
        <w:rPr>
          <w:rFonts w:asciiTheme="minorHAnsi" w:hAnsiTheme="minorHAnsi"/>
          <w:sz w:val="22"/>
          <w:szCs w:val="22"/>
          <w:lang w:val="fr-FR"/>
        </w:rPr>
        <w:t>que nous produisons sont nécessaires :</w:t>
      </w:r>
    </w:p>
    <w:p w:rsidR="00ED4923" w:rsidRPr="00D4126C" w:rsidRDefault="00ED4923" w:rsidP="00ED4923">
      <w:pPr>
        <w:rPr>
          <w:rFonts w:asciiTheme="minorHAnsi" w:hAnsiTheme="minorHAnsi"/>
          <w:sz w:val="22"/>
          <w:szCs w:val="22"/>
          <w:lang w:val="fr-FR"/>
        </w:rPr>
      </w:pPr>
      <w:r w:rsidRPr="00D4126C">
        <w:rPr>
          <w:rFonts w:asciiTheme="minorHAnsi" w:hAnsiTheme="minorHAnsi"/>
          <w:sz w:val="22"/>
          <w:szCs w:val="22"/>
          <w:lang w:val="fr-FR"/>
        </w:rPr>
        <w:t xml:space="preserve">a) </w:t>
      </w:r>
      <w:r w:rsidR="00F62216" w:rsidRPr="00D4126C">
        <w:rPr>
          <w:rFonts w:asciiTheme="minorHAnsi" w:hAnsiTheme="minorHAnsi"/>
          <w:sz w:val="22"/>
          <w:szCs w:val="22"/>
          <w:lang w:val="fr-FR"/>
        </w:rPr>
        <w:t xml:space="preserve">les </w:t>
      </w:r>
      <w:r w:rsidR="00552F79" w:rsidRPr="00D4126C">
        <w:rPr>
          <w:rFonts w:asciiTheme="minorHAnsi" w:hAnsiTheme="minorHAnsi"/>
          <w:sz w:val="22"/>
          <w:szCs w:val="22"/>
          <w:lang w:val="fr-FR"/>
        </w:rPr>
        <w:t>documents</w:t>
      </w:r>
      <w:r w:rsidR="00F62216" w:rsidRPr="00D4126C">
        <w:rPr>
          <w:rFonts w:asciiTheme="minorHAnsi" w:hAnsiTheme="minorHAnsi"/>
          <w:sz w:val="22"/>
          <w:szCs w:val="22"/>
          <w:lang w:val="fr-FR"/>
        </w:rPr>
        <w:t xml:space="preserve"> scientifiques qui forment la base des conseils pratiques</w:t>
      </w:r>
      <w:r w:rsidRPr="00D4126C">
        <w:rPr>
          <w:rFonts w:asciiTheme="minorHAnsi" w:hAnsiTheme="minorHAnsi"/>
          <w:sz w:val="22"/>
          <w:szCs w:val="22"/>
          <w:lang w:val="fr-FR"/>
        </w:rPr>
        <w:t xml:space="preserve"> </w:t>
      </w:r>
      <w:r w:rsidR="00F62216" w:rsidRPr="00D4126C">
        <w:rPr>
          <w:rFonts w:asciiTheme="minorHAnsi" w:hAnsiTheme="minorHAnsi"/>
          <w:sz w:val="22"/>
          <w:szCs w:val="22"/>
          <w:lang w:val="fr-FR"/>
        </w:rPr>
        <w:t>–</w:t>
      </w:r>
      <w:r w:rsidRPr="00D4126C">
        <w:rPr>
          <w:rFonts w:asciiTheme="minorHAnsi" w:hAnsiTheme="minorHAnsi"/>
          <w:sz w:val="22"/>
          <w:szCs w:val="22"/>
          <w:lang w:val="fr-FR"/>
        </w:rPr>
        <w:t xml:space="preserve"> </w:t>
      </w:r>
      <w:r w:rsidR="00F62216" w:rsidRPr="00D4126C">
        <w:rPr>
          <w:rFonts w:asciiTheme="minorHAnsi" w:hAnsiTheme="minorHAnsi"/>
          <w:sz w:val="22"/>
          <w:szCs w:val="22"/>
          <w:lang w:val="fr-FR"/>
        </w:rPr>
        <w:t xml:space="preserve">par </w:t>
      </w:r>
      <w:r w:rsidRPr="00D4126C">
        <w:rPr>
          <w:rFonts w:asciiTheme="minorHAnsi" w:hAnsiTheme="minorHAnsi"/>
          <w:sz w:val="22"/>
          <w:szCs w:val="22"/>
          <w:lang w:val="fr-FR"/>
        </w:rPr>
        <w:t>e</w:t>
      </w:r>
      <w:r w:rsidR="00F62216" w:rsidRPr="00D4126C">
        <w:rPr>
          <w:rFonts w:asciiTheme="minorHAnsi" w:hAnsiTheme="minorHAnsi"/>
          <w:sz w:val="22"/>
          <w:szCs w:val="22"/>
          <w:lang w:val="fr-FR"/>
        </w:rPr>
        <w:t>x</w:t>
      </w:r>
      <w:r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Rapports techniques</w:t>
      </w:r>
      <w:r w:rsidR="00F62216" w:rsidRPr="00D4126C">
        <w:rPr>
          <w:rFonts w:asciiTheme="minorHAnsi" w:hAnsiTheme="minorHAnsi"/>
          <w:sz w:val="22"/>
          <w:szCs w:val="22"/>
          <w:lang w:val="fr-FR"/>
        </w:rPr>
        <w:t xml:space="preserve"> Ramsar</w:t>
      </w:r>
      <w:r w:rsidR="00F60F34">
        <w:rPr>
          <w:rFonts w:asciiTheme="minorHAnsi" w:hAnsiTheme="minorHAnsi"/>
          <w:sz w:val="22"/>
          <w:szCs w:val="22"/>
          <w:lang w:val="fr-FR"/>
        </w:rPr>
        <w:t>;</w:t>
      </w:r>
      <w:r w:rsidRPr="00D4126C">
        <w:rPr>
          <w:rFonts w:asciiTheme="minorHAnsi" w:hAnsiTheme="minorHAnsi"/>
          <w:sz w:val="22"/>
          <w:szCs w:val="22"/>
          <w:lang w:val="fr-FR"/>
        </w:rPr>
        <w:t xml:space="preserve"> b) </w:t>
      </w:r>
      <w:r w:rsidR="00552F79" w:rsidRPr="00D4126C">
        <w:rPr>
          <w:rFonts w:asciiTheme="minorHAnsi" w:hAnsiTheme="minorHAnsi"/>
          <w:sz w:val="22"/>
          <w:szCs w:val="22"/>
          <w:lang w:val="fr-FR"/>
        </w:rPr>
        <w:t>les</w:t>
      </w:r>
      <w:r w:rsidR="00F62216" w:rsidRPr="00D4126C">
        <w:rPr>
          <w:rFonts w:asciiTheme="minorHAnsi" w:hAnsiTheme="minorHAnsi"/>
          <w:sz w:val="22"/>
          <w:szCs w:val="22"/>
          <w:lang w:val="fr-FR"/>
        </w:rPr>
        <w:t xml:space="preserve"> orientation</w:t>
      </w:r>
      <w:r w:rsidR="00552F79" w:rsidRPr="00D4126C">
        <w:rPr>
          <w:rFonts w:asciiTheme="minorHAnsi" w:hAnsiTheme="minorHAnsi"/>
          <w:sz w:val="22"/>
          <w:szCs w:val="22"/>
          <w:lang w:val="fr-FR"/>
        </w:rPr>
        <w:t>s</w:t>
      </w:r>
      <w:r w:rsidR="00F62216" w:rsidRPr="00D4126C">
        <w:rPr>
          <w:rFonts w:asciiTheme="minorHAnsi" w:hAnsiTheme="minorHAnsi"/>
          <w:sz w:val="22"/>
          <w:szCs w:val="22"/>
          <w:lang w:val="fr-FR"/>
        </w:rPr>
        <w:t xml:space="preserve"> </w:t>
      </w:r>
      <w:r w:rsidRPr="00D4126C">
        <w:rPr>
          <w:rFonts w:asciiTheme="minorHAnsi" w:hAnsiTheme="minorHAnsi"/>
          <w:sz w:val="22"/>
          <w:szCs w:val="22"/>
          <w:lang w:val="fr-FR"/>
        </w:rPr>
        <w:t>pragmati</w:t>
      </w:r>
      <w:r w:rsidR="00F62216" w:rsidRPr="00D4126C">
        <w:rPr>
          <w:rFonts w:asciiTheme="minorHAnsi" w:hAnsiTheme="minorHAnsi"/>
          <w:sz w:val="22"/>
          <w:szCs w:val="22"/>
          <w:lang w:val="fr-FR"/>
        </w:rPr>
        <w:t>que</w:t>
      </w:r>
      <w:r w:rsidR="00552F79" w:rsidRPr="00D4126C">
        <w:rPr>
          <w:rFonts w:asciiTheme="minorHAnsi" w:hAnsiTheme="minorHAnsi"/>
          <w:sz w:val="22"/>
          <w:szCs w:val="22"/>
          <w:lang w:val="fr-FR"/>
        </w:rPr>
        <w:t>s</w:t>
      </w:r>
      <w:r w:rsidR="00F62216" w:rsidRPr="00D4126C">
        <w:rPr>
          <w:rFonts w:asciiTheme="minorHAnsi" w:hAnsiTheme="minorHAnsi"/>
          <w:sz w:val="22"/>
          <w:szCs w:val="22"/>
          <w:lang w:val="fr-FR"/>
        </w:rPr>
        <w:t>, axée</w:t>
      </w:r>
      <w:r w:rsidR="00552F79" w:rsidRPr="00D4126C">
        <w:rPr>
          <w:rFonts w:asciiTheme="minorHAnsi" w:hAnsiTheme="minorHAnsi"/>
          <w:sz w:val="22"/>
          <w:szCs w:val="22"/>
          <w:lang w:val="fr-FR"/>
        </w:rPr>
        <w:t>s</w:t>
      </w:r>
      <w:r w:rsidR="00F62216" w:rsidRPr="00D4126C">
        <w:rPr>
          <w:rFonts w:asciiTheme="minorHAnsi" w:hAnsiTheme="minorHAnsi"/>
          <w:sz w:val="22"/>
          <w:szCs w:val="22"/>
          <w:lang w:val="fr-FR"/>
        </w:rPr>
        <w:t xml:space="preserve"> sur l’action à l’usage des déc</w:t>
      </w:r>
      <w:r w:rsidR="00552F79" w:rsidRPr="00D4126C">
        <w:rPr>
          <w:rFonts w:asciiTheme="minorHAnsi" w:hAnsiTheme="minorHAnsi"/>
          <w:sz w:val="22"/>
          <w:szCs w:val="22"/>
          <w:lang w:val="fr-FR"/>
        </w:rPr>
        <w:t>ideurs et des praticiens qui son</w:t>
      </w:r>
      <w:r w:rsidR="00F62216" w:rsidRPr="00D4126C">
        <w:rPr>
          <w:rFonts w:asciiTheme="minorHAnsi" w:hAnsiTheme="minorHAnsi"/>
          <w:sz w:val="22"/>
          <w:szCs w:val="22"/>
          <w:lang w:val="fr-FR"/>
        </w:rPr>
        <w:t>t à la fois spécifique</w:t>
      </w:r>
      <w:r w:rsidR="00552F79" w:rsidRPr="00D4126C">
        <w:rPr>
          <w:rFonts w:asciiTheme="minorHAnsi" w:hAnsiTheme="minorHAnsi"/>
          <w:sz w:val="22"/>
          <w:szCs w:val="22"/>
          <w:lang w:val="fr-FR"/>
        </w:rPr>
        <w:t>s</w:t>
      </w:r>
      <w:r w:rsidR="00F62216" w:rsidRPr="00D4126C">
        <w:rPr>
          <w:rFonts w:asciiTheme="minorHAnsi" w:hAnsiTheme="minorHAnsi"/>
          <w:sz w:val="22"/>
          <w:szCs w:val="22"/>
          <w:lang w:val="fr-FR"/>
        </w:rPr>
        <w:t xml:space="preserve"> et thématique</w:t>
      </w:r>
      <w:r w:rsidR="00552F79" w:rsidRPr="00D4126C">
        <w:rPr>
          <w:rFonts w:asciiTheme="minorHAnsi" w:hAnsiTheme="minorHAnsi"/>
          <w:sz w:val="22"/>
          <w:szCs w:val="22"/>
          <w:lang w:val="fr-FR"/>
        </w:rPr>
        <w:t>s</w:t>
      </w:r>
      <w:r w:rsidRPr="00D4126C">
        <w:rPr>
          <w:rFonts w:asciiTheme="minorHAnsi" w:hAnsiTheme="minorHAnsi"/>
          <w:sz w:val="22"/>
          <w:szCs w:val="22"/>
          <w:lang w:val="fr-FR"/>
        </w:rPr>
        <w:t xml:space="preserve"> </w:t>
      </w:r>
      <w:r w:rsidR="00F62216" w:rsidRPr="00D4126C">
        <w:rPr>
          <w:rFonts w:asciiTheme="minorHAnsi" w:hAnsiTheme="minorHAnsi"/>
          <w:sz w:val="22"/>
          <w:szCs w:val="22"/>
          <w:lang w:val="fr-FR"/>
        </w:rPr>
        <w:t>–</w:t>
      </w:r>
      <w:r w:rsidRPr="00D4126C">
        <w:rPr>
          <w:rFonts w:asciiTheme="minorHAnsi" w:hAnsiTheme="minorHAnsi"/>
          <w:sz w:val="22"/>
          <w:szCs w:val="22"/>
          <w:lang w:val="fr-FR"/>
        </w:rPr>
        <w:t xml:space="preserve"> </w:t>
      </w:r>
      <w:r w:rsidR="00F62216" w:rsidRPr="00D4126C">
        <w:rPr>
          <w:rFonts w:asciiTheme="minorHAnsi" w:hAnsiTheme="minorHAnsi"/>
          <w:sz w:val="22"/>
          <w:szCs w:val="22"/>
          <w:lang w:val="fr-FR"/>
        </w:rPr>
        <w:t xml:space="preserve">par </w:t>
      </w:r>
      <w:r w:rsidRPr="00D4126C">
        <w:rPr>
          <w:rFonts w:asciiTheme="minorHAnsi" w:hAnsiTheme="minorHAnsi"/>
          <w:sz w:val="22"/>
          <w:szCs w:val="22"/>
          <w:lang w:val="fr-FR"/>
        </w:rPr>
        <w:t>e</w:t>
      </w:r>
      <w:r w:rsidR="00F62216" w:rsidRPr="00D4126C">
        <w:rPr>
          <w:rFonts w:asciiTheme="minorHAnsi" w:hAnsiTheme="minorHAnsi"/>
          <w:sz w:val="22"/>
          <w:szCs w:val="22"/>
          <w:lang w:val="fr-FR"/>
        </w:rPr>
        <w:t>x</w:t>
      </w:r>
      <w:r w:rsidRPr="00D4126C">
        <w:rPr>
          <w:rFonts w:asciiTheme="minorHAnsi" w:hAnsiTheme="minorHAnsi"/>
          <w:sz w:val="22"/>
          <w:szCs w:val="22"/>
          <w:lang w:val="fr-FR"/>
        </w:rPr>
        <w:t xml:space="preserve">. </w:t>
      </w:r>
      <w:r w:rsidR="009A32B0">
        <w:rPr>
          <w:rFonts w:asciiTheme="minorHAnsi" w:hAnsiTheme="minorHAnsi"/>
          <w:sz w:val="22"/>
          <w:szCs w:val="22"/>
          <w:lang w:val="fr-FR"/>
        </w:rPr>
        <w:t>l</w:t>
      </w:r>
      <w:r w:rsidR="00F62216" w:rsidRPr="00D4126C">
        <w:rPr>
          <w:rFonts w:asciiTheme="minorHAnsi" w:hAnsiTheme="minorHAnsi"/>
          <w:sz w:val="22"/>
          <w:szCs w:val="22"/>
          <w:lang w:val="fr-FR"/>
        </w:rPr>
        <w:t xml:space="preserve">es Notes d’information </w:t>
      </w:r>
      <w:r w:rsidRPr="00D4126C">
        <w:rPr>
          <w:rFonts w:asciiTheme="minorHAnsi" w:hAnsiTheme="minorHAnsi"/>
          <w:sz w:val="22"/>
          <w:szCs w:val="22"/>
          <w:lang w:val="fr-FR"/>
        </w:rPr>
        <w:t xml:space="preserve">Ramsar, </w:t>
      </w:r>
      <w:r w:rsidR="00F62216" w:rsidRPr="00D4126C">
        <w:rPr>
          <w:rFonts w:asciiTheme="minorHAnsi" w:hAnsiTheme="minorHAnsi"/>
          <w:sz w:val="22"/>
          <w:szCs w:val="22"/>
          <w:lang w:val="fr-FR"/>
        </w:rPr>
        <w:t xml:space="preserve">y compris les </w:t>
      </w:r>
      <w:r w:rsidR="00F245B3" w:rsidRPr="00D4126C">
        <w:rPr>
          <w:rFonts w:asciiTheme="minorHAnsi" w:hAnsiTheme="minorHAnsi"/>
          <w:sz w:val="22"/>
          <w:szCs w:val="22"/>
          <w:lang w:val="fr-FR"/>
        </w:rPr>
        <w:t>Note</w:t>
      </w:r>
      <w:r w:rsidR="00F62216" w:rsidRPr="00D4126C">
        <w:rPr>
          <w:rFonts w:asciiTheme="minorHAnsi" w:hAnsiTheme="minorHAnsi"/>
          <w:sz w:val="22"/>
          <w:szCs w:val="22"/>
          <w:lang w:val="fr-FR"/>
        </w:rPr>
        <w:t>s</w:t>
      </w:r>
      <w:r w:rsidR="00F245B3"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d’orientation</w:t>
      </w:r>
      <w:r w:rsidR="00F245B3" w:rsidRPr="00D4126C">
        <w:rPr>
          <w:rFonts w:asciiTheme="minorHAnsi" w:hAnsiTheme="minorHAnsi"/>
          <w:sz w:val="22"/>
          <w:szCs w:val="22"/>
          <w:lang w:val="fr-FR"/>
        </w:rPr>
        <w:t xml:space="preserve"> Ramsar</w:t>
      </w:r>
      <w:r w:rsidR="00F60F34">
        <w:rPr>
          <w:rFonts w:asciiTheme="minorHAnsi" w:hAnsiTheme="minorHAnsi"/>
          <w:sz w:val="22"/>
          <w:szCs w:val="22"/>
          <w:lang w:val="fr-FR"/>
        </w:rPr>
        <w:t>;</w:t>
      </w:r>
      <w:r w:rsidRPr="00D4126C">
        <w:rPr>
          <w:rFonts w:asciiTheme="minorHAnsi" w:hAnsiTheme="minorHAnsi"/>
          <w:sz w:val="22"/>
          <w:szCs w:val="22"/>
          <w:lang w:val="fr-FR"/>
        </w:rPr>
        <w:t xml:space="preserve"> c) </w:t>
      </w:r>
      <w:r w:rsidR="00552F79" w:rsidRPr="00D4126C">
        <w:rPr>
          <w:rFonts w:asciiTheme="minorHAnsi" w:hAnsiTheme="minorHAnsi"/>
          <w:sz w:val="22"/>
          <w:szCs w:val="22"/>
          <w:lang w:val="fr-FR"/>
        </w:rPr>
        <w:t>le matériel d’information du grand public fondé sur l’hypothèse d’une connaissance zéro des zones humides, mais qui sert l’objectif plus large de sensibilisation</w:t>
      </w:r>
      <w:r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 xml:space="preserve"> par</w:t>
      </w:r>
      <w:r w:rsidRPr="00D4126C">
        <w:rPr>
          <w:rFonts w:asciiTheme="minorHAnsi" w:hAnsiTheme="minorHAnsi"/>
          <w:sz w:val="22"/>
          <w:szCs w:val="22"/>
          <w:lang w:val="fr-FR"/>
        </w:rPr>
        <w:t xml:space="preserve"> e</w:t>
      </w:r>
      <w:r w:rsidR="00552F79" w:rsidRPr="00D4126C">
        <w:rPr>
          <w:rFonts w:asciiTheme="minorHAnsi" w:hAnsiTheme="minorHAnsi"/>
          <w:sz w:val="22"/>
          <w:szCs w:val="22"/>
          <w:lang w:val="fr-FR"/>
        </w:rPr>
        <w:t>x</w:t>
      </w:r>
      <w:r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 xml:space="preserve">les </w:t>
      </w:r>
      <w:r w:rsidR="00E343ED">
        <w:rPr>
          <w:rFonts w:asciiTheme="minorHAnsi" w:hAnsiTheme="minorHAnsi"/>
          <w:sz w:val="22"/>
          <w:szCs w:val="22"/>
          <w:lang w:val="fr-FR"/>
        </w:rPr>
        <w:t>Fiches techniques</w:t>
      </w:r>
      <w:r w:rsidR="00552F79"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Ramsar </w:t>
      </w:r>
      <w:r w:rsidR="00552F79" w:rsidRPr="00D4126C">
        <w:rPr>
          <w:rFonts w:asciiTheme="minorHAnsi" w:hAnsiTheme="minorHAnsi"/>
          <w:sz w:val="22"/>
          <w:szCs w:val="22"/>
          <w:lang w:val="fr-FR"/>
        </w:rPr>
        <w:t>et</w:t>
      </w:r>
      <w:r w:rsidRPr="00D4126C">
        <w:rPr>
          <w:rFonts w:asciiTheme="minorHAnsi" w:hAnsiTheme="minorHAnsi"/>
          <w:sz w:val="22"/>
          <w:szCs w:val="22"/>
          <w:lang w:val="fr-FR"/>
        </w:rPr>
        <w:t xml:space="preserve"> d) </w:t>
      </w:r>
      <w:r w:rsidR="00552F79" w:rsidRPr="00D4126C">
        <w:rPr>
          <w:rFonts w:asciiTheme="minorHAnsi" w:hAnsiTheme="minorHAnsi"/>
          <w:sz w:val="22"/>
          <w:szCs w:val="22"/>
          <w:lang w:val="fr-FR"/>
        </w:rPr>
        <w:t>le matériel de formation</w:t>
      </w:r>
      <w:r w:rsidRPr="00D4126C">
        <w:rPr>
          <w:rFonts w:asciiTheme="minorHAnsi" w:hAnsiTheme="minorHAnsi"/>
          <w:sz w:val="22"/>
          <w:szCs w:val="22"/>
          <w:lang w:val="fr-FR"/>
        </w:rPr>
        <w:t xml:space="preserve"> – </w:t>
      </w:r>
      <w:r w:rsidR="00552F79" w:rsidRPr="00D4126C">
        <w:rPr>
          <w:rFonts w:asciiTheme="minorHAnsi" w:hAnsiTheme="minorHAnsi"/>
          <w:sz w:val="22"/>
          <w:szCs w:val="22"/>
          <w:lang w:val="fr-FR"/>
        </w:rPr>
        <w:t xml:space="preserve">par </w:t>
      </w:r>
      <w:r w:rsidRPr="00D4126C">
        <w:rPr>
          <w:rFonts w:asciiTheme="minorHAnsi" w:hAnsiTheme="minorHAnsi"/>
          <w:sz w:val="22"/>
          <w:szCs w:val="22"/>
          <w:lang w:val="fr-FR"/>
        </w:rPr>
        <w:t>e</w:t>
      </w:r>
      <w:r w:rsidR="00552F79" w:rsidRPr="00D4126C">
        <w:rPr>
          <w:rFonts w:asciiTheme="minorHAnsi" w:hAnsiTheme="minorHAnsi"/>
          <w:sz w:val="22"/>
          <w:szCs w:val="22"/>
          <w:lang w:val="fr-FR"/>
        </w:rPr>
        <w:t>x</w:t>
      </w:r>
      <w:r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 xml:space="preserve">les Manuels </w:t>
      </w:r>
      <w:r w:rsidRPr="00D4126C">
        <w:rPr>
          <w:rFonts w:asciiTheme="minorHAnsi" w:hAnsiTheme="minorHAnsi"/>
          <w:sz w:val="22"/>
          <w:szCs w:val="22"/>
          <w:lang w:val="fr-FR"/>
        </w:rPr>
        <w:t xml:space="preserve">Ramsar </w:t>
      </w:r>
      <w:r w:rsidR="00552F79" w:rsidRPr="00D4126C">
        <w:rPr>
          <w:rFonts w:asciiTheme="minorHAnsi" w:hAnsiTheme="minorHAnsi"/>
          <w:sz w:val="22"/>
          <w:szCs w:val="22"/>
          <w:lang w:val="fr-FR"/>
        </w:rPr>
        <w:t>pour l’utilisation rationnelle</w:t>
      </w:r>
      <w:r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Il semble y avoir pénurie de documents dans ces trois dernières catégories</w:t>
      </w:r>
      <w:r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552F79" w:rsidP="00ED4923">
      <w:pPr>
        <w:rPr>
          <w:rFonts w:asciiTheme="minorHAnsi" w:hAnsiTheme="minorHAnsi"/>
          <w:i/>
          <w:sz w:val="22"/>
          <w:szCs w:val="22"/>
          <w:lang w:val="fr-FR"/>
        </w:rPr>
      </w:pPr>
      <w:r w:rsidRPr="00D4126C">
        <w:rPr>
          <w:rFonts w:asciiTheme="minorHAnsi" w:hAnsiTheme="minorHAnsi"/>
          <w:i/>
          <w:sz w:val="22"/>
          <w:szCs w:val="22"/>
          <w:lang w:val="fr-FR"/>
        </w:rPr>
        <w:t>Recomma</w:t>
      </w:r>
      <w:r w:rsidR="00ED4923" w:rsidRPr="00D4126C">
        <w:rPr>
          <w:rFonts w:asciiTheme="minorHAnsi" w:hAnsiTheme="minorHAnsi"/>
          <w:i/>
          <w:sz w:val="22"/>
          <w:szCs w:val="22"/>
          <w:lang w:val="fr-FR"/>
        </w:rPr>
        <w:t>ndations</w:t>
      </w:r>
      <w:r w:rsidR="002B6085">
        <w:rPr>
          <w:rFonts w:asciiTheme="minorHAnsi" w:hAnsiTheme="minorHAnsi"/>
          <w:i/>
          <w:sz w:val="22"/>
          <w:szCs w:val="22"/>
          <w:lang w:val="fr-FR"/>
        </w:rPr>
        <w:t xml:space="preserve"> générales</w:t>
      </w:r>
    </w:p>
    <w:p w:rsidR="00ED4923" w:rsidRPr="00D4126C" w:rsidRDefault="00552F79"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Envisager dans une optique beaucoup plus large les orientations scientifiques et techniques et les considérer comme un </w:t>
      </w:r>
      <w:r w:rsidR="00ED4923" w:rsidRPr="00D4126C">
        <w:rPr>
          <w:rFonts w:asciiTheme="minorHAnsi" w:hAnsiTheme="minorHAnsi"/>
          <w:sz w:val="22"/>
          <w:szCs w:val="22"/>
          <w:lang w:val="fr-FR"/>
        </w:rPr>
        <w:t xml:space="preserve">service </w:t>
      </w:r>
      <w:r w:rsidRPr="00D4126C">
        <w:rPr>
          <w:rFonts w:asciiTheme="minorHAnsi" w:hAnsiTheme="minorHAnsi"/>
          <w:sz w:val="22"/>
          <w:szCs w:val="22"/>
          <w:lang w:val="fr-FR"/>
        </w:rPr>
        <w:t xml:space="preserve">proposé par la </w:t>
      </w:r>
      <w:r w:rsidR="00ED4923" w:rsidRPr="00D4126C">
        <w:rPr>
          <w:rFonts w:asciiTheme="minorHAnsi" w:hAnsiTheme="minorHAnsi"/>
          <w:sz w:val="22"/>
          <w:szCs w:val="22"/>
          <w:lang w:val="fr-FR"/>
        </w:rPr>
        <w:t>Convention</w:t>
      </w:r>
      <w:r w:rsidRPr="00D4126C">
        <w:rPr>
          <w:rFonts w:asciiTheme="minorHAnsi" w:hAnsiTheme="minorHAnsi"/>
          <w:sz w:val="22"/>
          <w:szCs w:val="22"/>
          <w:lang w:val="fr-FR"/>
        </w:rPr>
        <w:t xml:space="preserve"> de Ramsar à ses</w:t>
      </w:r>
      <w:r w:rsidR="00ED4923" w:rsidRPr="00D4126C">
        <w:rPr>
          <w:rFonts w:asciiTheme="minorHAnsi" w:hAnsiTheme="minorHAnsi"/>
          <w:sz w:val="22"/>
          <w:szCs w:val="22"/>
          <w:lang w:val="fr-FR"/>
        </w:rPr>
        <w:t xml:space="preserve"> Parties.</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Parallèlement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considérer la forme que prend l’orientation dans une optique plus large quand :</w:t>
      </w:r>
    </w:p>
    <w:p w:rsidR="00ED4923" w:rsidRPr="00D4126C" w:rsidRDefault="00552F79"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Le Secré</w:t>
      </w:r>
      <w:r w:rsidR="00ED4923" w:rsidRPr="00D4126C">
        <w:rPr>
          <w:rFonts w:asciiTheme="minorHAnsi" w:hAnsiTheme="minorHAnsi"/>
          <w:sz w:val="22"/>
          <w:szCs w:val="22"/>
          <w:lang w:val="fr-FR"/>
        </w:rPr>
        <w:t xml:space="preserve">tariat </w:t>
      </w:r>
      <w:r w:rsidRPr="00D4126C">
        <w:rPr>
          <w:rFonts w:asciiTheme="minorHAnsi" w:hAnsiTheme="minorHAnsi"/>
          <w:sz w:val="22"/>
          <w:szCs w:val="22"/>
          <w:lang w:val="fr-FR"/>
        </w:rPr>
        <w:t xml:space="preserve">et ses Conseillers régionaux principaux jouent le rôle d’informateurs chargés de répondre aux questions des </w:t>
      </w:r>
      <w:r w:rsidR="00ED4923" w:rsidRPr="00D4126C">
        <w:rPr>
          <w:rFonts w:asciiTheme="minorHAnsi" w:hAnsiTheme="minorHAnsi"/>
          <w:sz w:val="22"/>
          <w:szCs w:val="22"/>
          <w:lang w:val="fr-FR"/>
        </w:rPr>
        <w:t xml:space="preserve">Parties, </w:t>
      </w:r>
      <w:r w:rsidRPr="00D4126C">
        <w:rPr>
          <w:rFonts w:asciiTheme="minorHAnsi" w:hAnsiTheme="minorHAnsi"/>
          <w:sz w:val="22"/>
          <w:szCs w:val="22"/>
          <w:lang w:val="fr-FR"/>
        </w:rPr>
        <w:t>O</w:t>
      </w:r>
      <w:r w:rsidR="00ED4923" w:rsidRPr="00D4126C">
        <w:rPr>
          <w:rFonts w:asciiTheme="minorHAnsi" w:hAnsiTheme="minorHAnsi"/>
          <w:sz w:val="22"/>
          <w:szCs w:val="22"/>
          <w:lang w:val="fr-FR"/>
        </w:rPr>
        <w:t xml:space="preserve">IP, </w:t>
      </w:r>
      <w:r w:rsidRPr="00D4126C">
        <w:rPr>
          <w:rFonts w:asciiTheme="minorHAnsi" w:hAnsiTheme="minorHAnsi"/>
          <w:sz w:val="22"/>
          <w:szCs w:val="22"/>
          <w:lang w:val="fr-FR"/>
        </w:rPr>
        <w:t>autres partenaires importants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sociétés et initiatives en faveur des zones humides</w:t>
      </w:r>
      <w:r w:rsidR="00ED4923" w:rsidRPr="00D4126C">
        <w:rPr>
          <w:rFonts w:asciiTheme="minorHAnsi" w:hAnsiTheme="minorHAnsi"/>
          <w:sz w:val="22"/>
          <w:szCs w:val="22"/>
          <w:lang w:val="fr-FR"/>
        </w:rPr>
        <w:t>, Initiatives</w:t>
      </w:r>
      <w:r w:rsidRPr="00D4126C">
        <w:rPr>
          <w:rFonts w:asciiTheme="minorHAnsi" w:hAnsiTheme="minorHAnsi"/>
          <w:sz w:val="22"/>
          <w:szCs w:val="22"/>
          <w:lang w:val="fr-FR"/>
        </w:rPr>
        <w:t xml:space="preserve"> régionales</w:t>
      </w:r>
      <w:r w:rsidR="00ED4923" w:rsidRPr="00D4126C">
        <w:rPr>
          <w:rFonts w:asciiTheme="minorHAnsi" w:hAnsiTheme="minorHAnsi"/>
          <w:sz w:val="22"/>
          <w:szCs w:val="22"/>
          <w:lang w:val="fr-FR"/>
        </w:rPr>
        <w:t xml:space="preserve">, etc., </w:t>
      </w:r>
      <w:r w:rsidRPr="00D4126C">
        <w:rPr>
          <w:rFonts w:asciiTheme="minorHAnsi" w:hAnsiTheme="minorHAnsi"/>
          <w:sz w:val="22"/>
          <w:szCs w:val="22"/>
          <w:lang w:val="fr-FR"/>
        </w:rPr>
        <w:t xml:space="preserve">s’appuyant sur un éventail de </w:t>
      </w:r>
      <w:r w:rsidR="00ED4923" w:rsidRPr="00D4126C">
        <w:rPr>
          <w:rFonts w:asciiTheme="minorHAnsi" w:hAnsiTheme="minorHAnsi"/>
          <w:sz w:val="22"/>
          <w:szCs w:val="22"/>
          <w:lang w:val="fr-FR"/>
        </w:rPr>
        <w:t xml:space="preserve">sources – </w:t>
      </w:r>
      <w:r w:rsidRPr="00D4126C">
        <w:rPr>
          <w:rFonts w:asciiTheme="minorHAnsi" w:hAnsiTheme="minorHAnsi"/>
          <w:sz w:val="22"/>
          <w:szCs w:val="22"/>
          <w:lang w:val="fr-FR"/>
        </w:rPr>
        <w:t xml:space="preserve">notamment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002B6085">
        <w:rPr>
          <w:rFonts w:asciiTheme="minorHAnsi" w:hAnsiTheme="minorHAnsi"/>
          <w:sz w:val="22"/>
          <w:szCs w:val="22"/>
          <w:lang w:val="fr-FR"/>
        </w:rPr>
        <w:t>pour trouver d</w:t>
      </w:r>
      <w:r w:rsidRPr="00D4126C">
        <w:rPr>
          <w:rFonts w:asciiTheme="minorHAnsi" w:hAnsiTheme="minorHAnsi"/>
          <w:sz w:val="22"/>
          <w:szCs w:val="22"/>
          <w:lang w:val="fr-FR"/>
        </w:rPr>
        <w:t>es réponses</w:t>
      </w:r>
    </w:p>
    <w:p w:rsidR="00ED4923" w:rsidRPr="00D4126C" w:rsidRDefault="002B6085" w:rsidP="00471D37">
      <w:pPr>
        <w:pStyle w:val="ListParagraph"/>
        <w:numPr>
          <w:ilvl w:val="1"/>
          <w:numId w:val="40"/>
        </w:numPr>
        <w:tabs>
          <w:tab w:val="left" w:pos="851"/>
        </w:tabs>
        <w:ind w:left="851" w:hanging="425"/>
        <w:rPr>
          <w:rFonts w:asciiTheme="minorHAnsi" w:hAnsiTheme="minorHAnsi"/>
          <w:sz w:val="22"/>
          <w:szCs w:val="22"/>
          <w:lang w:val="fr-FR"/>
        </w:rPr>
      </w:pPr>
      <w:r>
        <w:rPr>
          <w:rFonts w:asciiTheme="minorHAnsi" w:hAnsiTheme="minorHAnsi"/>
          <w:sz w:val="22"/>
          <w:szCs w:val="22"/>
          <w:lang w:val="fr-FR"/>
        </w:rPr>
        <w:t>Le réseau de C</w:t>
      </w:r>
      <w:r w:rsidR="00552F79" w:rsidRPr="00D4126C">
        <w:rPr>
          <w:rFonts w:asciiTheme="minorHAnsi" w:hAnsiTheme="minorHAnsi"/>
          <w:sz w:val="22"/>
          <w:szCs w:val="22"/>
          <w:lang w:val="fr-FR"/>
        </w:rPr>
        <w:t xml:space="preserve">orrespondants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552F79" w:rsidRPr="00D4126C">
        <w:rPr>
          <w:rFonts w:asciiTheme="minorHAnsi" w:hAnsiTheme="minorHAnsi"/>
          <w:sz w:val="22"/>
          <w:szCs w:val="22"/>
          <w:lang w:val="fr-FR"/>
        </w:rPr>
        <w:t>constitue une ressource pour donner des conseils directs</w:t>
      </w:r>
      <w:r w:rsidR="00ED4923" w:rsidRPr="00D4126C">
        <w:rPr>
          <w:rFonts w:asciiTheme="minorHAnsi" w:hAnsiTheme="minorHAnsi"/>
          <w:sz w:val="22"/>
          <w:szCs w:val="22"/>
          <w:lang w:val="fr-FR"/>
        </w:rPr>
        <w:t xml:space="preserve"> </w:t>
      </w:r>
    </w:p>
    <w:p w:rsidR="00ED4923" w:rsidRPr="00D4126C" w:rsidRDefault="00552F79"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experts et les orientations </w:t>
      </w:r>
      <w:r w:rsidR="00ED4923" w:rsidRPr="00D4126C">
        <w:rPr>
          <w:rFonts w:asciiTheme="minorHAnsi" w:hAnsiTheme="minorHAnsi"/>
          <w:sz w:val="22"/>
          <w:szCs w:val="22"/>
          <w:lang w:val="fr-FR"/>
        </w:rPr>
        <w:t xml:space="preserve">Ramsar </w:t>
      </w:r>
      <w:r w:rsidRPr="00D4126C">
        <w:rPr>
          <w:rFonts w:asciiTheme="minorHAnsi" w:hAnsiTheme="minorHAnsi"/>
          <w:sz w:val="22"/>
          <w:szCs w:val="22"/>
          <w:lang w:val="fr-FR"/>
        </w:rPr>
        <w:t>sont intégrés plus largement dans les initiatives de renforcement des capacités des autres organis</w:t>
      </w:r>
      <w:r w:rsidR="00ED4923" w:rsidRPr="00D4126C">
        <w:rPr>
          <w:rFonts w:asciiTheme="minorHAnsi" w:hAnsiTheme="minorHAnsi"/>
          <w:sz w:val="22"/>
          <w:szCs w:val="22"/>
          <w:lang w:val="fr-FR"/>
        </w:rPr>
        <w:t xml:space="preserve">ations </w:t>
      </w:r>
      <w:r w:rsidRPr="00D4126C">
        <w:rPr>
          <w:rFonts w:asciiTheme="minorHAnsi" w:hAnsiTheme="minorHAnsi"/>
          <w:sz w:val="22"/>
          <w:szCs w:val="22"/>
          <w:lang w:val="fr-FR"/>
        </w:rPr>
        <w:t>et</w:t>
      </w:r>
      <w:r w:rsidR="00ED4923" w:rsidRPr="00D4126C">
        <w:rPr>
          <w:rFonts w:asciiTheme="minorHAnsi" w:hAnsiTheme="minorHAnsi"/>
          <w:sz w:val="22"/>
          <w:szCs w:val="22"/>
          <w:lang w:val="fr-FR"/>
        </w:rPr>
        <w:t xml:space="preserve"> institutions</w:t>
      </w:r>
    </w:p>
    <w:p w:rsidR="00ED4923" w:rsidRPr="00D4126C" w:rsidRDefault="00552F79"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Les quatre grands</w:t>
      </w:r>
      <w:r w:rsidR="00ED4923" w:rsidRPr="00D4126C">
        <w:rPr>
          <w:rFonts w:asciiTheme="minorHAnsi" w:hAnsiTheme="minorHAnsi"/>
          <w:sz w:val="22"/>
          <w:szCs w:val="22"/>
          <w:lang w:val="fr-FR"/>
        </w:rPr>
        <w:t xml:space="preserve"> types </w:t>
      </w:r>
      <w:r w:rsidRPr="00D4126C">
        <w:rPr>
          <w:rFonts w:asciiTheme="minorHAnsi" w:hAnsiTheme="minorHAnsi"/>
          <w:sz w:val="22"/>
          <w:szCs w:val="22"/>
          <w:lang w:val="fr-FR"/>
        </w:rPr>
        <w:t>d</w:t>
      </w:r>
      <w:r w:rsidR="00976456">
        <w:rPr>
          <w:rFonts w:asciiTheme="minorHAnsi" w:hAnsiTheme="minorHAnsi"/>
          <w:sz w:val="22"/>
          <w:szCs w:val="22"/>
          <w:lang w:val="fr-FR"/>
        </w:rPr>
        <w:t>e documents d</w:t>
      </w:r>
      <w:r w:rsidRPr="00D4126C">
        <w:rPr>
          <w:rFonts w:asciiTheme="minorHAnsi" w:hAnsiTheme="minorHAnsi"/>
          <w:sz w:val="22"/>
          <w:szCs w:val="22"/>
          <w:lang w:val="fr-FR"/>
        </w:rPr>
        <w:t xml:space="preserve">’orientation </w:t>
      </w:r>
      <w:r w:rsidR="00ED4923" w:rsidRPr="00D4126C">
        <w:rPr>
          <w:rFonts w:asciiTheme="minorHAnsi" w:hAnsiTheme="minorHAnsi"/>
          <w:sz w:val="22"/>
          <w:szCs w:val="22"/>
          <w:lang w:val="fr-FR"/>
        </w:rPr>
        <w:t>Ramsar</w:t>
      </w:r>
      <w:r w:rsidRPr="00D4126C">
        <w:rPr>
          <w:rFonts w:asciiTheme="minorHAnsi" w:hAnsiTheme="minorHAnsi"/>
          <w:sz w:val="22"/>
          <w:szCs w:val="22"/>
          <w:lang w:val="fr-FR"/>
        </w:rPr>
        <w:t xml:space="preserve"> seront améliorés</w:t>
      </w:r>
      <w:r w:rsidR="00976456">
        <w:rPr>
          <w:rFonts w:asciiTheme="minorHAnsi" w:hAnsiTheme="minorHAnsi"/>
          <w:sz w:val="22"/>
          <w:szCs w:val="22"/>
          <w:lang w:val="fr-FR"/>
        </w:rPr>
        <w:t> :</w:t>
      </w:r>
      <w:r w:rsidRPr="00D4126C">
        <w:rPr>
          <w:rFonts w:asciiTheme="minorHAnsi" w:hAnsiTheme="minorHAnsi"/>
          <w:sz w:val="22"/>
          <w:szCs w:val="22"/>
          <w:lang w:val="fr-FR"/>
        </w:rPr>
        <w:t xml:space="preserve"> recentra</w:t>
      </w:r>
      <w:r w:rsidR="00976456">
        <w:rPr>
          <w:rFonts w:asciiTheme="minorHAnsi" w:hAnsiTheme="minorHAnsi"/>
          <w:sz w:val="22"/>
          <w:szCs w:val="22"/>
          <w:lang w:val="fr-FR"/>
        </w:rPr>
        <w:t>ge sur l</w:t>
      </w:r>
      <w:r w:rsidRPr="00D4126C">
        <w:rPr>
          <w:rFonts w:asciiTheme="minorHAnsi" w:hAnsiTheme="minorHAnsi"/>
          <w:sz w:val="22"/>
          <w:szCs w:val="22"/>
          <w:lang w:val="fr-FR"/>
        </w:rPr>
        <w:t xml:space="preserve">es thèmes choisis et </w:t>
      </w:r>
      <w:r w:rsidR="00ED4923" w:rsidRPr="00D4126C">
        <w:rPr>
          <w:rFonts w:asciiTheme="minorHAnsi" w:hAnsiTheme="minorHAnsi"/>
          <w:sz w:val="22"/>
          <w:szCs w:val="22"/>
          <w:lang w:val="fr-FR"/>
        </w:rPr>
        <w:t>discipline</w:t>
      </w:r>
      <w:r w:rsidR="00976456">
        <w:rPr>
          <w:rFonts w:asciiTheme="minorHAnsi" w:hAnsiTheme="minorHAnsi"/>
          <w:sz w:val="22"/>
          <w:szCs w:val="22"/>
          <w:lang w:val="fr-FR"/>
        </w:rPr>
        <w:t xml:space="preserve"> accrue</w:t>
      </w:r>
      <w:r w:rsidRPr="00D4126C">
        <w:rPr>
          <w:rFonts w:asciiTheme="minorHAnsi" w:hAnsiTheme="minorHAnsi"/>
          <w:sz w:val="22"/>
          <w:szCs w:val="22"/>
          <w:lang w:val="fr-FR"/>
        </w:rPr>
        <w:t xml:space="preserve"> quant à la présentation, aux délais de production et à leur pertinence pour l’utilisateur</w:t>
      </w:r>
      <w:r w:rsidR="00FC4843" w:rsidRPr="00D4126C">
        <w:rPr>
          <w:rFonts w:asciiTheme="minorHAnsi" w:hAnsiTheme="minorHAnsi"/>
          <w:sz w:val="22"/>
          <w:szCs w:val="22"/>
          <w:lang w:val="fr-FR"/>
        </w:rPr>
        <w:t xml:space="preserve"> </w:t>
      </w:r>
    </w:p>
    <w:p w:rsidR="00D42505" w:rsidRPr="00D4126C" w:rsidRDefault="00D42505" w:rsidP="00D42505">
      <w:pPr>
        <w:pStyle w:val="ListParagraph"/>
        <w:ind w:left="0"/>
        <w:rPr>
          <w:rFonts w:asciiTheme="minorHAnsi" w:hAnsiTheme="minorHAnsi"/>
          <w:sz w:val="22"/>
          <w:szCs w:val="22"/>
          <w:lang w:val="fr-FR"/>
        </w:rPr>
      </w:pPr>
    </w:p>
    <w:p w:rsidR="00ED4923" w:rsidRPr="00D4126C" w:rsidRDefault="00A73E92"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La décision </w:t>
      </w:r>
      <w:r w:rsidR="00976456">
        <w:rPr>
          <w:rFonts w:asciiTheme="minorHAnsi" w:hAnsiTheme="minorHAnsi"/>
          <w:sz w:val="22"/>
          <w:szCs w:val="22"/>
          <w:lang w:val="fr-FR"/>
        </w:rPr>
        <w:t>de produire l’un ou l’autre des documents d’</w:t>
      </w:r>
      <w:r w:rsidRPr="00D4126C">
        <w:rPr>
          <w:rFonts w:asciiTheme="minorHAnsi" w:hAnsiTheme="minorHAnsi"/>
          <w:sz w:val="22"/>
          <w:szCs w:val="22"/>
          <w:lang w:val="fr-FR"/>
        </w:rPr>
        <w:t xml:space="preserve">orientation doit répondre </w:t>
      </w:r>
      <w:r w:rsidR="00343BF5" w:rsidRPr="00D4126C">
        <w:rPr>
          <w:rFonts w:asciiTheme="minorHAnsi" w:hAnsiTheme="minorHAnsi"/>
          <w:sz w:val="22"/>
          <w:szCs w:val="22"/>
          <w:lang w:val="fr-FR"/>
        </w:rPr>
        <w:t>à des</w:t>
      </w:r>
      <w:r w:rsidRPr="00D4126C">
        <w:rPr>
          <w:rFonts w:asciiTheme="minorHAnsi" w:hAnsiTheme="minorHAnsi"/>
          <w:sz w:val="22"/>
          <w:szCs w:val="22"/>
          <w:lang w:val="fr-FR"/>
        </w:rPr>
        <w:t xml:space="preserve"> besoins réels :</w:t>
      </w:r>
      <w:r w:rsidR="00ED4923" w:rsidRPr="00D4126C">
        <w:rPr>
          <w:rFonts w:asciiTheme="minorHAnsi" w:hAnsiTheme="minorHAnsi"/>
          <w:sz w:val="22"/>
          <w:szCs w:val="22"/>
          <w:lang w:val="fr-FR"/>
        </w:rPr>
        <w:t xml:space="preserve"> </w:t>
      </w:r>
    </w:p>
    <w:p w:rsidR="00ED4923" w:rsidRPr="00D4126C" w:rsidRDefault="00A73E92"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Ramsar seront produites lorsque les décideurs et les praticiens ont besoin d’un conseil sur un point précis pour </w:t>
      </w:r>
      <w:r w:rsidR="00343BF5" w:rsidRPr="00D4126C">
        <w:rPr>
          <w:rFonts w:asciiTheme="minorHAnsi" w:hAnsiTheme="minorHAnsi"/>
          <w:sz w:val="22"/>
          <w:szCs w:val="22"/>
          <w:lang w:val="fr-FR"/>
        </w:rPr>
        <w:t>prendre une décision</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Comme sous-produits des Notes d’information, les Notes d’orientation </w:t>
      </w:r>
      <w:r w:rsidR="00F245B3" w:rsidRPr="00D4126C">
        <w:rPr>
          <w:rFonts w:asciiTheme="minorHAnsi" w:hAnsiTheme="minorHAnsi"/>
          <w:sz w:val="22"/>
          <w:szCs w:val="22"/>
          <w:lang w:val="fr-FR"/>
        </w:rPr>
        <w:t xml:space="preserve">Ramsar </w:t>
      </w:r>
      <w:r w:rsidRPr="00D4126C">
        <w:rPr>
          <w:rFonts w:asciiTheme="minorHAnsi" w:hAnsiTheme="minorHAnsi"/>
          <w:sz w:val="22"/>
          <w:szCs w:val="22"/>
          <w:lang w:val="fr-FR"/>
        </w:rPr>
        <w:t>seront publiées lorsqu</w:t>
      </w:r>
      <w:r w:rsidR="00976456">
        <w:rPr>
          <w:rFonts w:asciiTheme="minorHAnsi" w:hAnsiTheme="minorHAnsi"/>
          <w:sz w:val="22"/>
          <w:szCs w:val="22"/>
          <w:lang w:val="fr-FR"/>
        </w:rPr>
        <w:t xml:space="preserve">’une </w:t>
      </w:r>
      <w:r w:rsidRPr="00D4126C">
        <w:rPr>
          <w:rFonts w:asciiTheme="minorHAnsi" w:hAnsiTheme="minorHAnsi"/>
          <w:sz w:val="22"/>
          <w:szCs w:val="22"/>
          <w:lang w:val="fr-FR"/>
        </w:rPr>
        <w:t>contribution plus courte</w:t>
      </w:r>
      <w:r w:rsidR="00976456">
        <w:rPr>
          <w:rFonts w:asciiTheme="minorHAnsi" w:hAnsiTheme="minorHAnsi"/>
          <w:sz w:val="22"/>
          <w:szCs w:val="22"/>
          <w:lang w:val="fr-FR"/>
        </w:rPr>
        <w:t xml:space="preserve"> suffit pour répondre à la demande</w:t>
      </w:r>
      <w:r w:rsidR="00ED4923" w:rsidRPr="00D4126C">
        <w:rPr>
          <w:rFonts w:asciiTheme="minorHAnsi" w:hAnsiTheme="minorHAnsi"/>
          <w:sz w:val="22"/>
          <w:szCs w:val="22"/>
          <w:lang w:val="fr-FR"/>
        </w:rPr>
        <w:t>.</w:t>
      </w:r>
    </w:p>
    <w:p w:rsidR="00ED4923" w:rsidRPr="00D4126C" w:rsidRDefault="00A73E92"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w:t>
      </w:r>
      <w:r w:rsidR="00671064" w:rsidRPr="00D4126C">
        <w:rPr>
          <w:rFonts w:asciiTheme="minorHAnsi" w:hAnsiTheme="minorHAnsi"/>
          <w:sz w:val="22"/>
          <w:szCs w:val="22"/>
          <w:lang w:val="fr-FR"/>
        </w:rPr>
        <w:t>Rapports techniques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Ramsar </w:t>
      </w:r>
      <w:r w:rsidR="00ED4923" w:rsidRPr="00D4126C">
        <w:rPr>
          <w:rFonts w:asciiTheme="minorHAnsi" w:hAnsiTheme="minorHAnsi"/>
          <w:sz w:val="22"/>
          <w:szCs w:val="22"/>
          <w:lang w:val="fr-FR"/>
        </w:rPr>
        <w:t>s</w:t>
      </w:r>
      <w:r w:rsidRPr="00D4126C">
        <w:rPr>
          <w:rFonts w:asciiTheme="minorHAnsi" w:hAnsiTheme="minorHAnsi"/>
          <w:sz w:val="22"/>
          <w:szCs w:val="22"/>
          <w:lang w:val="fr-FR"/>
        </w:rPr>
        <w:t>eront publiés en cas de besoin établi d’informations scientifiques de base pour étayer une orientation plus pratique</w:t>
      </w:r>
      <w:r w:rsidR="00ED4923" w:rsidRPr="00D4126C">
        <w:rPr>
          <w:rFonts w:asciiTheme="minorHAnsi" w:hAnsiTheme="minorHAnsi"/>
          <w:sz w:val="22"/>
          <w:szCs w:val="22"/>
          <w:lang w:val="fr-FR"/>
        </w:rPr>
        <w:t xml:space="preserve">. </w:t>
      </w:r>
    </w:p>
    <w:p w:rsidR="00ED4923" w:rsidRPr="00D4126C" w:rsidRDefault="00343BF5"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documents de formation </w:t>
      </w:r>
      <w:r w:rsidR="00ED4923" w:rsidRPr="00D4126C">
        <w:rPr>
          <w:rFonts w:asciiTheme="minorHAnsi" w:hAnsiTheme="minorHAnsi"/>
          <w:sz w:val="22"/>
          <w:szCs w:val="22"/>
          <w:lang w:val="fr-FR"/>
        </w:rPr>
        <w:t>Ramsar</w:t>
      </w:r>
      <w:r w:rsidRPr="00D4126C">
        <w:rPr>
          <w:rFonts w:asciiTheme="minorHAnsi" w:hAnsiTheme="minorHAnsi"/>
          <w:sz w:val="22"/>
          <w:szCs w:val="22"/>
          <w:lang w:val="fr-FR"/>
        </w:rPr>
        <w:t xml:space="preserve">, comme les manuels ou les </w:t>
      </w:r>
      <w:r w:rsidR="00ED4923" w:rsidRPr="00D4126C">
        <w:rPr>
          <w:rFonts w:asciiTheme="minorHAnsi" w:hAnsiTheme="minorHAnsi"/>
          <w:sz w:val="22"/>
          <w:szCs w:val="22"/>
          <w:lang w:val="fr-FR"/>
        </w:rPr>
        <w:t>webina</w:t>
      </w:r>
      <w:r w:rsidRPr="00D4126C">
        <w:rPr>
          <w:rFonts w:asciiTheme="minorHAnsi" w:hAnsiTheme="minorHAnsi"/>
          <w:sz w:val="22"/>
          <w:szCs w:val="22"/>
          <w:lang w:val="fr-FR"/>
        </w:rPr>
        <w:t>i</w:t>
      </w:r>
      <w:r w:rsidR="00ED4923" w:rsidRPr="00D4126C">
        <w:rPr>
          <w:rFonts w:asciiTheme="minorHAnsi" w:hAnsiTheme="minorHAnsi"/>
          <w:sz w:val="22"/>
          <w:szCs w:val="22"/>
          <w:lang w:val="fr-FR"/>
        </w:rPr>
        <w:t>r</w:t>
      </w:r>
      <w:r w:rsidRPr="00D4126C">
        <w:rPr>
          <w:rFonts w:asciiTheme="minorHAnsi" w:hAnsiTheme="minorHAnsi"/>
          <w:sz w:val="22"/>
          <w:szCs w:val="22"/>
          <w:lang w:val="fr-FR"/>
        </w:rPr>
        <w:t>es, accompliront une tâche plus vaste en matière de renforcement des capacités</w:t>
      </w:r>
      <w:r w:rsidR="00ED4923" w:rsidRPr="00D4126C">
        <w:rPr>
          <w:rFonts w:asciiTheme="minorHAnsi" w:hAnsiTheme="minorHAnsi"/>
          <w:sz w:val="22"/>
          <w:szCs w:val="22"/>
          <w:lang w:val="fr-FR"/>
        </w:rPr>
        <w:t>.</w:t>
      </w:r>
    </w:p>
    <w:p w:rsidR="00ED4923" w:rsidRPr="00D4126C" w:rsidRDefault="00343BF5"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Les Fiches </w:t>
      </w:r>
      <w:r w:rsidR="00E343ED">
        <w:rPr>
          <w:rFonts w:asciiTheme="minorHAnsi" w:hAnsiTheme="minorHAnsi"/>
          <w:sz w:val="22"/>
          <w:szCs w:val="22"/>
          <w:lang w:val="fr-FR"/>
        </w:rPr>
        <w:t>techniques</w:t>
      </w:r>
      <w:r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Ramsar</w:t>
      </w:r>
      <w:r w:rsidRPr="00D4126C">
        <w:rPr>
          <w:rFonts w:asciiTheme="minorHAnsi" w:hAnsiTheme="minorHAnsi"/>
          <w:sz w:val="22"/>
          <w:szCs w:val="22"/>
          <w:lang w:val="fr-FR"/>
        </w:rPr>
        <w:t xml:space="preserve"> répondront à un besoin de sensibilisation générale</w:t>
      </w:r>
      <w:r w:rsidR="00ED4923" w:rsidRPr="00D4126C">
        <w:rPr>
          <w:rFonts w:asciiTheme="minorHAnsi" w:hAnsiTheme="minorHAnsi"/>
          <w:sz w:val="22"/>
          <w:szCs w:val="22"/>
          <w:lang w:val="fr-FR"/>
        </w:rPr>
        <w:t>.</w:t>
      </w:r>
    </w:p>
    <w:p w:rsidR="00D42505" w:rsidRPr="00D4126C" w:rsidRDefault="00D42505" w:rsidP="00D42505">
      <w:pPr>
        <w:pStyle w:val="ListParagraph"/>
        <w:ind w:left="1440"/>
        <w:rPr>
          <w:rFonts w:asciiTheme="minorHAnsi" w:hAnsiTheme="minorHAnsi"/>
          <w:sz w:val="22"/>
          <w:szCs w:val="22"/>
          <w:lang w:val="fr-FR"/>
        </w:rPr>
      </w:pPr>
    </w:p>
    <w:p w:rsidR="00ED4923" w:rsidRPr="00D4126C" w:rsidRDefault="00343BF5"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Apporter des améliorations spécifiques à chacun de ces quatre types de documents d’orientation, comme indiqué dans les paragraphes ci-dessous</w:t>
      </w:r>
      <w:r w:rsidR="00ED4923" w:rsidRPr="00D4126C">
        <w:rPr>
          <w:rFonts w:asciiTheme="minorHAnsi" w:hAnsiTheme="minorHAnsi"/>
          <w:sz w:val="22"/>
          <w:szCs w:val="22"/>
          <w:lang w:val="fr-FR"/>
        </w:rPr>
        <w:t>.</w:t>
      </w:r>
    </w:p>
    <w:p w:rsidR="00D42505" w:rsidRPr="00D4126C" w:rsidRDefault="00D42505" w:rsidP="00D42505">
      <w:pPr>
        <w:pStyle w:val="ListParagraph"/>
        <w:ind w:left="426"/>
        <w:rPr>
          <w:rFonts w:asciiTheme="minorHAnsi" w:hAnsiTheme="minorHAnsi"/>
          <w:sz w:val="22"/>
          <w:szCs w:val="22"/>
          <w:lang w:val="fr-FR"/>
        </w:rPr>
      </w:pPr>
    </w:p>
    <w:p w:rsidR="00ED4923" w:rsidRPr="00D4126C" w:rsidRDefault="00343BF5"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lastRenderedPageBreak/>
        <w:t>Pour la prochaine période triennale</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accorder une plus grande attention aux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w:t>
      </w:r>
      <w:r w:rsidRPr="00D4126C">
        <w:rPr>
          <w:rFonts w:asciiTheme="minorHAnsi" w:hAnsiTheme="minorHAnsi"/>
          <w:sz w:val="22"/>
          <w:szCs w:val="22"/>
          <w:lang w:val="fr-FR"/>
        </w:rPr>
        <w:t xml:space="preserve">conseils </w:t>
      </w:r>
      <w:r w:rsidR="00ED4923" w:rsidRPr="00D4126C">
        <w:rPr>
          <w:rFonts w:asciiTheme="minorHAnsi" w:hAnsiTheme="minorHAnsi"/>
          <w:sz w:val="22"/>
          <w:szCs w:val="22"/>
          <w:lang w:val="fr-FR"/>
        </w:rPr>
        <w:t>pragmati</w:t>
      </w:r>
      <w:r w:rsidRPr="00D4126C">
        <w:rPr>
          <w:rFonts w:asciiTheme="minorHAnsi" w:hAnsiTheme="minorHAnsi"/>
          <w:sz w:val="22"/>
          <w:szCs w:val="22"/>
          <w:lang w:val="fr-FR"/>
        </w:rPr>
        <w:t>ques aux décideurs et/ou praticiens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et au matériel de formation</w:t>
      </w:r>
      <w:r w:rsidR="00ED4923" w:rsidRPr="00D4126C">
        <w:rPr>
          <w:rFonts w:asciiTheme="minorHAnsi" w:hAnsiTheme="minorHAnsi"/>
          <w:sz w:val="22"/>
          <w:szCs w:val="22"/>
          <w:lang w:val="fr-FR"/>
        </w:rPr>
        <w:t>, e</w:t>
      </w:r>
      <w:r w:rsidRPr="00D4126C">
        <w:rPr>
          <w:rFonts w:asciiTheme="minorHAnsi" w:hAnsiTheme="minorHAnsi"/>
          <w:sz w:val="22"/>
          <w:szCs w:val="22"/>
          <w:lang w:val="fr-FR"/>
        </w:rPr>
        <w:t>n particulier celui qui s’applique à la gestion au niveau du site</w:t>
      </w:r>
      <w:r w:rsidR="00ED4923" w:rsidRPr="00D4126C">
        <w:rPr>
          <w:rFonts w:asciiTheme="minorHAnsi" w:hAnsiTheme="minorHAnsi"/>
          <w:sz w:val="22"/>
          <w:szCs w:val="22"/>
          <w:lang w:val="fr-FR"/>
        </w:rPr>
        <w:t>.</w:t>
      </w:r>
    </w:p>
    <w:p w:rsidR="00D42505" w:rsidRPr="00D4126C" w:rsidRDefault="00D42505" w:rsidP="00D42505">
      <w:pPr>
        <w:pStyle w:val="ListParagraph"/>
        <w:rPr>
          <w:rFonts w:asciiTheme="minorHAnsi" w:hAnsiTheme="minorHAnsi"/>
          <w:sz w:val="22"/>
          <w:szCs w:val="22"/>
          <w:lang w:val="fr-FR"/>
        </w:rPr>
      </w:pPr>
    </w:p>
    <w:p w:rsidR="00ED4923" w:rsidRPr="00D4126C" w:rsidRDefault="00DA2F61" w:rsidP="00471D37">
      <w:pPr>
        <w:pStyle w:val="ListParagraph"/>
        <w:numPr>
          <w:ilvl w:val="0"/>
          <w:numId w:val="38"/>
        </w:numPr>
        <w:ind w:left="426" w:hanging="426"/>
        <w:rPr>
          <w:rFonts w:asciiTheme="minorHAnsi" w:hAnsiTheme="minorHAnsi"/>
          <w:sz w:val="22"/>
          <w:szCs w:val="22"/>
          <w:lang w:val="fr-FR"/>
        </w:rPr>
      </w:pPr>
      <w:r>
        <w:rPr>
          <w:rFonts w:asciiTheme="minorHAnsi" w:hAnsiTheme="minorHAnsi"/>
          <w:sz w:val="22"/>
          <w:szCs w:val="22"/>
          <w:lang w:val="fr-FR"/>
        </w:rPr>
        <w:t>Tous</w:t>
      </w:r>
      <w:r w:rsidR="00343BF5" w:rsidRPr="00D4126C">
        <w:rPr>
          <w:rFonts w:asciiTheme="minorHAnsi" w:hAnsiTheme="minorHAnsi"/>
          <w:sz w:val="22"/>
          <w:szCs w:val="22"/>
          <w:lang w:val="fr-FR"/>
        </w:rPr>
        <w:t xml:space="preserve"> les documents d’orientation devraient être </w:t>
      </w:r>
      <w:r w:rsidR="00976456">
        <w:rPr>
          <w:rFonts w:asciiTheme="minorHAnsi" w:hAnsiTheme="minorHAnsi"/>
          <w:sz w:val="22"/>
          <w:szCs w:val="22"/>
          <w:lang w:val="fr-FR"/>
        </w:rPr>
        <w:t>publiés</w:t>
      </w:r>
      <w:r w:rsidR="00343BF5" w:rsidRPr="00D4126C">
        <w:rPr>
          <w:rFonts w:asciiTheme="minorHAnsi" w:hAnsiTheme="minorHAnsi"/>
          <w:sz w:val="22"/>
          <w:szCs w:val="22"/>
          <w:lang w:val="fr-FR"/>
        </w:rPr>
        <w:t xml:space="preserve"> dans les trois langues de la </w:t>
      </w:r>
      <w:r w:rsidR="00ED4923" w:rsidRPr="00D4126C">
        <w:rPr>
          <w:rFonts w:asciiTheme="minorHAnsi" w:hAnsiTheme="minorHAnsi"/>
          <w:sz w:val="22"/>
          <w:szCs w:val="22"/>
          <w:lang w:val="fr-FR"/>
        </w:rPr>
        <w:t xml:space="preserve">Convention. </w:t>
      </w:r>
    </w:p>
    <w:p w:rsidR="00ED4923" w:rsidRPr="00D4126C" w:rsidRDefault="00ED4923" w:rsidP="00ED4923">
      <w:pPr>
        <w:rPr>
          <w:rFonts w:asciiTheme="minorHAnsi" w:hAnsiTheme="minorHAnsi"/>
          <w:sz w:val="22"/>
          <w:szCs w:val="22"/>
          <w:lang w:val="fr-FR"/>
        </w:rPr>
      </w:pPr>
    </w:p>
    <w:p w:rsidR="00ED4923" w:rsidRPr="00D4126C" w:rsidRDefault="00671064" w:rsidP="00ED4923">
      <w:pPr>
        <w:rPr>
          <w:rFonts w:asciiTheme="minorHAnsi" w:hAnsiTheme="minorHAnsi"/>
          <w:b/>
          <w:i/>
          <w:sz w:val="22"/>
          <w:szCs w:val="22"/>
          <w:lang w:val="fr-FR"/>
        </w:rPr>
      </w:pPr>
      <w:r w:rsidRPr="00D4126C">
        <w:rPr>
          <w:rFonts w:asciiTheme="minorHAnsi" w:hAnsiTheme="minorHAnsi"/>
          <w:b/>
          <w:i/>
          <w:sz w:val="22"/>
          <w:szCs w:val="22"/>
          <w:lang w:val="fr-FR"/>
        </w:rPr>
        <w:t>Rapports techniques</w:t>
      </w:r>
      <w:r w:rsidR="00343BF5" w:rsidRPr="00D4126C">
        <w:rPr>
          <w:rFonts w:asciiTheme="minorHAnsi" w:hAnsiTheme="minorHAnsi"/>
          <w:b/>
          <w:i/>
          <w:sz w:val="22"/>
          <w:szCs w:val="22"/>
          <w:lang w:val="fr-FR"/>
        </w:rPr>
        <w:t xml:space="preserve"> Ramsar</w:t>
      </w:r>
    </w:p>
    <w:p w:rsidR="00ED4923" w:rsidRPr="00D4126C" w:rsidRDefault="00ED4923" w:rsidP="00ED4923">
      <w:pPr>
        <w:rPr>
          <w:rFonts w:asciiTheme="minorHAnsi" w:hAnsiTheme="minorHAnsi"/>
          <w:i/>
          <w:sz w:val="22"/>
          <w:szCs w:val="22"/>
          <w:lang w:val="fr-FR"/>
        </w:rPr>
      </w:pPr>
    </w:p>
    <w:p w:rsidR="00ED4923" w:rsidRPr="00D4126C" w:rsidRDefault="00D4126C" w:rsidP="00ED4923">
      <w:pPr>
        <w:rPr>
          <w:rFonts w:asciiTheme="minorHAnsi" w:hAnsiTheme="minorHAnsi"/>
          <w:i/>
          <w:sz w:val="22"/>
          <w:szCs w:val="22"/>
          <w:lang w:val="fr-FR"/>
        </w:rPr>
      </w:pPr>
      <w:r w:rsidRPr="00D4126C">
        <w:rPr>
          <w:rFonts w:asciiTheme="minorHAnsi" w:hAnsiTheme="minorHAnsi"/>
          <w:i/>
          <w:sz w:val="22"/>
          <w:szCs w:val="22"/>
          <w:lang w:val="fr-FR"/>
        </w:rPr>
        <w:t>Conclusion</w:t>
      </w:r>
    </w:p>
    <w:p w:rsidR="00ED4923" w:rsidRPr="00D4126C" w:rsidRDefault="00210E2C" w:rsidP="00ED4923">
      <w:pPr>
        <w:rPr>
          <w:rFonts w:asciiTheme="minorHAnsi" w:hAnsiTheme="minorHAnsi"/>
          <w:sz w:val="22"/>
          <w:szCs w:val="22"/>
          <w:lang w:val="fr-FR"/>
        </w:rPr>
      </w:pPr>
      <w:r w:rsidRPr="00D4126C">
        <w:rPr>
          <w:rFonts w:asciiTheme="minorHAnsi" w:hAnsiTheme="minorHAnsi"/>
          <w:sz w:val="22"/>
          <w:szCs w:val="22"/>
          <w:lang w:val="fr-FR"/>
        </w:rPr>
        <w:t xml:space="preserve">Ce sont les documents d’orientation originaux les plus </w:t>
      </w:r>
      <w:r w:rsidR="009B6829" w:rsidRPr="00D4126C">
        <w:rPr>
          <w:rFonts w:asciiTheme="minorHAnsi" w:hAnsiTheme="minorHAnsi"/>
          <w:sz w:val="22"/>
          <w:szCs w:val="22"/>
          <w:lang w:val="fr-FR"/>
        </w:rPr>
        <w:t>complets</w:t>
      </w:r>
      <w:r w:rsidRPr="00D4126C">
        <w:rPr>
          <w:rFonts w:asciiTheme="minorHAnsi" w:hAnsiTheme="minorHAnsi"/>
          <w:sz w:val="22"/>
          <w:szCs w:val="22"/>
          <w:lang w:val="fr-FR"/>
        </w:rPr>
        <w:t xml:space="preserve">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N</w:t>
      </w:r>
      <w:r w:rsidR="009B6829" w:rsidRPr="00D4126C">
        <w:rPr>
          <w:rFonts w:asciiTheme="minorHAnsi" w:hAnsiTheme="minorHAnsi"/>
          <w:sz w:val="22"/>
          <w:szCs w:val="22"/>
          <w:lang w:val="fr-FR"/>
        </w:rPr>
        <w:t xml:space="preserve">euf rapports ont été publiés à ce jour, souvent en se fondant sur des rapports détaillés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9B6829" w:rsidRPr="00D4126C">
        <w:rPr>
          <w:rFonts w:asciiTheme="minorHAnsi" w:hAnsiTheme="minorHAnsi"/>
          <w:sz w:val="22"/>
          <w:szCs w:val="22"/>
          <w:lang w:val="fr-FR"/>
        </w:rPr>
        <w:t xml:space="preserve">préparés comme documents d’information pour une </w:t>
      </w:r>
      <w:r w:rsidR="00ED4923" w:rsidRPr="00D4126C">
        <w:rPr>
          <w:rFonts w:asciiTheme="minorHAnsi" w:hAnsiTheme="minorHAnsi"/>
          <w:sz w:val="22"/>
          <w:szCs w:val="22"/>
          <w:lang w:val="fr-FR"/>
        </w:rPr>
        <w:t>COP.</w:t>
      </w:r>
      <w:r w:rsidR="00FC4843" w:rsidRPr="00D4126C">
        <w:rPr>
          <w:rFonts w:asciiTheme="minorHAnsi" w:hAnsiTheme="minorHAnsi"/>
          <w:sz w:val="22"/>
          <w:szCs w:val="22"/>
          <w:lang w:val="fr-FR"/>
        </w:rPr>
        <w:t xml:space="preserve"> </w:t>
      </w:r>
      <w:r w:rsidR="009B6829" w:rsidRPr="00D4126C">
        <w:rPr>
          <w:rFonts w:asciiTheme="minorHAnsi" w:hAnsiTheme="minorHAnsi"/>
          <w:sz w:val="22"/>
          <w:szCs w:val="22"/>
          <w:lang w:val="fr-FR"/>
        </w:rPr>
        <w:t>Ces documents scientifiques de qualité ont fait l’objet de recherches approfondies, cependant la terminologie complexe de la majorité des Rapports techniques Ramsar fait qu</w:t>
      </w:r>
      <w:r w:rsidR="00976456">
        <w:rPr>
          <w:rFonts w:asciiTheme="minorHAnsi" w:hAnsiTheme="minorHAnsi"/>
          <w:sz w:val="22"/>
          <w:szCs w:val="22"/>
          <w:lang w:val="fr-FR"/>
        </w:rPr>
        <w:t>e leur traduction est</w:t>
      </w:r>
      <w:r w:rsidR="009B6829" w:rsidRPr="00D4126C">
        <w:rPr>
          <w:rFonts w:asciiTheme="minorHAnsi" w:hAnsiTheme="minorHAnsi"/>
          <w:sz w:val="22"/>
          <w:szCs w:val="22"/>
          <w:lang w:val="fr-FR"/>
        </w:rPr>
        <w:t xml:space="preserve"> très difficile et limite fortement le nombre de lecteurs potentiels</w:t>
      </w:r>
      <w:r w:rsidR="00F60F34">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009B6829" w:rsidRPr="00D4126C">
        <w:rPr>
          <w:rFonts w:asciiTheme="minorHAnsi" w:hAnsiTheme="minorHAnsi"/>
          <w:sz w:val="22"/>
          <w:szCs w:val="22"/>
          <w:lang w:val="fr-FR"/>
        </w:rPr>
        <w:t>trois seulement des neuf Rapports techniques Ramsar ont été traduits en espagnol et deux seulement en français</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9B6829" w:rsidP="00ED4923">
      <w:pPr>
        <w:rPr>
          <w:rFonts w:asciiTheme="minorHAnsi" w:hAnsiTheme="minorHAnsi"/>
          <w:sz w:val="22"/>
          <w:szCs w:val="22"/>
          <w:lang w:val="fr-FR"/>
        </w:rPr>
      </w:pPr>
      <w:r w:rsidRPr="00D4126C">
        <w:rPr>
          <w:rFonts w:asciiTheme="minorHAnsi" w:hAnsiTheme="minorHAnsi"/>
          <w:sz w:val="22"/>
          <w:szCs w:val="22"/>
          <w:lang w:val="fr-FR"/>
        </w:rPr>
        <w:t xml:space="preserve">La qualité de leurs résumés analytiques est très inégale en termes de spécificité, de conclusions et </w:t>
      </w:r>
      <w:r w:rsidR="00976456">
        <w:rPr>
          <w:rFonts w:asciiTheme="minorHAnsi" w:hAnsiTheme="minorHAnsi"/>
          <w:sz w:val="22"/>
          <w:szCs w:val="22"/>
          <w:lang w:val="fr-FR"/>
        </w:rPr>
        <w:t>de recommandations pour l’</w:t>
      </w:r>
      <w:r w:rsidRPr="00D4126C">
        <w:rPr>
          <w:rFonts w:asciiTheme="minorHAnsi" w:hAnsiTheme="minorHAnsi"/>
          <w:sz w:val="22"/>
          <w:szCs w:val="22"/>
          <w:lang w:val="fr-FR"/>
        </w:rPr>
        <w:t>action</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976456">
        <w:rPr>
          <w:rFonts w:asciiTheme="minorHAnsi" w:hAnsiTheme="minorHAnsi"/>
          <w:sz w:val="22"/>
          <w:szCs w:val="22"/>
          <w:lang w:val="fr-FR"/>
        </w:rPr>
        <w:t xml:space="preserve">Leur apparence visuelle </w:t>
      </w:r>
      <w:r w:rsidRPr="00D4126C">
        <w:rPr>
          <w:rFonts w:asciiTheme="minorHAnsi" w:hAnsiTheme="minorHAnsi"/>
          <w:sz w:val="22"/>
          <w:szCs w:val="22"/>
          <w:lang w:val="fr-FR"/>
        </w:rPr>
        <w:t>varie profondément, en raison surtout de la participation d’autres organisations à leur rédaction</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9B6829" w:rsidP="00ED4923">
      <w:pPr>
        <w:rPr>
          <w:rFonts w:asciiTheme="minorHAnsi" w:hAnsiTheme="minorHAnsi"/>
          <w:sz w:val="22"/>
          <w:szCs w:val="22"/>
          <w:lang w:val="fr-FR"/>
        </w:rPr>
      </w:pPr>
      <w:r w:rsidRPr="00D4126C">
        <w:rPr>
          <w:rFonts w:asciiTheme="minorHAnsi" w:hAnsiTheme="minorHAnsi"/>
          <w:sz w:val="22"/>
          <w:szCs w:val="22"/>
          <w:lang w:val="fr-FR"/>
        </w:rPr>
        <w:t xml:space="preserve">Le Rapport technique </w:t>
      </w:r>
      <w:r w:rsidR="00ED4923" w:rsidRPr="00D4126C">
        <w:rPr>
          <w:rFonts w:asciiTheme="minorHAnsi" w:hAnsiTheme="minorHAnsi"/>
          <w:sz w:val="22"/>
          <w:szCs w:val="22"/>
          <w:lang w:val="fr-FR"/>
        </w:rPr>
        <w:t>R</w:t>
      </w:r>
      <w:r w:rsidRPr="00D4126C">
        <w:rPr>
          <w:rFonts w:asciiTheme="minorHAnsi" w:hAnsiTheme="minorHAnsi"/>
          <w:sz w:val="22"/>
          <w:szCs w:val="22"/>
          <w:lang w:val="fr-FR"/>
        </w:rPr>
        <w:t xml:space="preserve">amsar </w:t>
      </w:r>
      <w:r w:rsidR="00ED4923" w:rsidRPr="00D4126C">
        <w:rPr>
          <w:rFonts w:asciiTheme="minorHAnsi" w:hAnsiTheme="minorHAnsi"/>
          <w:sz w:val="22"/>
          <w:szCs w:val="22"/>
          <w:lang w:val="fr-FR"/>
        </w:rPr>
        <w:t>7 (</w:t>
      </w:r>
      <w:r w:rsidR="0019160E" w:rsidRPr="00D4126C">
        <w:rPr>
          <w:rFonts w:asciiTheme="minorHAnsi" w:hAnsiTheme="minorHAnsi"/>
          <w:sz w:val="22"/>
          <w:szCs w:val="22"/>
          <w:lang w:val="fr-FR"/>
        </w:rPr>
        <w:t>manuel sur les maladies dans les zones humides</w:t>
      </w:r>
      <w:r w:rsidR="00ED4923" w:rsidRPr="00D4126C">
        <w:rPr>
          <w:rFonts w:asciiTheme="minorHAnsi" w:hAnsiTheme="minorHAnsi"/>
          <w:sz w:val="22"/>
          <w:szCs w:val="22"/>
          <w:lang w:val="fr-FR"/>
        </w:rPr>
        <w:t xml:space="preserve">) </w:t>
      </w:r>
      <w:r w:rsidR="0019160E" w:rsidRPr="00D4126C">
        <w:rPr>
          <w:rFonts w:asciiTheme="minorHAnsi" w:hAnsiTheme="minorHAnsi"/>
          <w:sz w:val="22"/>
          <w:szCs w:val="22"/>
          <w:lang w:val="fr-FR"/>
        </w:rPr>
        <w:t xml:space="preserve">est de loin le plus long avec </w:t>
      </w:r>
      <w:r w:rsidR="00ED4923" w:rsidRPr="00D4126C">
        <w:rPr>
          <w:rFonts w:asciiTheme="minorHAnsi" w:hAnsiTheme="minorHAnsi"/>
          <w:sz w:val="22"/>
          <w:szCs w:val="22"/>
          <w:lang w:val="fr-FR"/>
        </w:rPr>
        <w:t>315 pages</w:t>
      </w:r>
      <w:r w:rsidR="0019160E" w:rsidRPr="00D4126C">
        <w:rPr>
          <w:rFonts w:asciiTheme="minorHAnsi" w:hAnsiTheme="minorHAnsi"/>
          <w:sz w:val="22"/>
          <w:szCs w:val="22"/>
          <w:lang w:val="fr-FR"/>
        </w:rPr>
        <w:t xml:space="preserve"> de texte</w:t>
      </w:r>
      <w:r w:rsidR="00ED4923" w:rsidRPr="00D4126C">
        <w:rPr>
          <w:rFonts w:asciiTheme="minorHAnsi" w:hAnsiTheme="minorHAnsi"/>
          <w:sz w:val="22"/>
          <w:szCs w:val="22"/>
          <w:lang w:val="fr-FR"/>
        </w:rPr>
        <w:t xml:space="preserve">, </w:t>
      </w:r>
      <w:r w:rsidR="0019160E" w:rsidRPr="00D4126C">
        <w:rPr>
          <w:rFonts w:asciiTheme="minorHAnsi" w:hAnsiTheme="minorHAnsi"/>
          <w:sz w:val="22"/>
          <w:szCs w:val="22"/>
          <w:lang w:val="fr-FR"/>
        </w:rPr>
        <w:t xml:space="preserve">mais aussi un exemple de meilleure pratique en termes de résumé du contenu et de listes </w:t>
      </w:r>
      <w:r w:rsidR="00D4126C" w:rsidRPr="00D4126C">
        <w:rPr>
          <w:rFonts w:asciiTheme="minorHAnsi" w:hAnsiTheme="minorHAnsi"/>
          <w:sz w:val="22"/>
          <w:szCs w:val="22"/>
          <w:lang w:val="fr-FR"/>
        </w:rPr>
        <w:t>de contrôle</w:t>
      </w:r>
      <w:r w:rsidR="0019160E" w:rsidRPr="00D4126C">
        <w:rPr>
          <w:rFonts w:asciiTheme="minorHAnsi" w:hAnsiTheme="minorHAnsi"/>
          <w:sz w:val="22"/>
          <w:szCs w:val="22"/>
          <w:lang w:val="fr-FR"/>
        </w:rPr>
        <w:t xml:space="preserve"> à l’usage des décideurs et des praticiens</w:t>
      </w:r>
      <w:r w:rsidR="00ED492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i/>
          <w:sz w:val="22"/>
          <w:szCs w:val="22"/>
          <w:lang w:val="fr-FR"/>
        </w:rPr>
      </w:pPr>
      <w:r w:rsidRPr="00D4126C">
        <w:rPr>
          <w:rFonts w:asciiTheme="minorHAnsi" w:hAnsiTheme="minorHAnsi"/>
          <w:i/>
          <w:sz w:val="22"/>
          <w:szCs w:val="22"/>
          <w:lang w:val="fr-FR"/>
        </w:rPr>
        <w:t>Recomm</w:t>
      </w:r>
      <w:r w:rsidR="0019160E" w:rsidRPr="00D4126C">
        <w:rPr>
          <w:rFonts w:asciiTheme="minorHAnsi" w:hAnsiTheme="minorHAnsi"/>
          <w:i/>
          <w:sz w:val="22"/>
          <w:szCs w:val="22"/>
          <w:lang w:val="fr-FR"/>
        </w:rPr>
        <w:t>a</w:t>
      </w:r>
      <w:r w:rsidRPr="00D4126C">
        <w:rPr>
          <w:rFonts w:asciiTheme="minorHAnsi" w:hAnsiTheme="minorHAnsi"/>
          <w:i/>
          <w:sz w:val="22"/>
          <w:szCs w:val="22"/>
          <w:lang w:val="fr-FR"/>
        </w:rPr>
        <w:t>ndations</w:t>
      </w:r>
    </w:p>
    <w:p w:rsidR="00ED4923" w:rsidRPr="00D4126C" w:rsidRDefault="0019160E"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Au cours de la période triennale à venir, le budget affecté aux Rapports techniques Ramsar risque d’être limité, comme le montre le Tableau</w:t>
      </w:r>
      <w:r w:rsidR="00ED4923" w:rsidRPr="00D4126C">
        <w:rPr>
          <w:rFonts w:asciiTheme="minorHAnsi" w:hAnsiTheme="minorHAnsi"/>
          <w:sz w:val="22"/>
          <w:szCs w:val="22"/>
          <w:lang w:val="fr-FR"/>
        </w:rPr>
        <w:t xml:space="preserve"> 3. </w:t>
      </w:r>
    </w:p>
    <w:p w:rsidR="00D42505" w:rsidRPr="00D4126C" w:rsidRDefault="00D42505" w:rsidP="00D42505">
      <w:pPr>
        <w:pStyle w:val="ListParagraph"/>
        <w:ind w:left="426"/>
        <w:rPr>
          <w:rFonts w:asciiTheme="minorHAnsi" w:hAnsiTheme="minorHAnsi"/>
          <w:sz w:val="22"/>
          <w:szCs w:val="22"/>
          <w:lang w:val="fr-FR"/>
        </w:rPr>
      </w:pPr>
    </w:p>
    <w:p w:rsidR="00ED4923" w:rsidRPr="00D4126C" w:rsidRDefault="00976456" w:rsidP="00471D37">
      <w:pPr>
        <w:pStyle w:val="ListParagraph"/>
        <w:numPr>
          <w:ilvl w:val="0"/>
          <w:numId w:val="38"/>
        </w:numPr>
        <w:ind w:left="426" w:hanging="426"/>
        <w:rPr>
          <w:rFonts w:asciiTheme="minorHAnsi" w:hAnsiTheme="minorHAnsi"/>
          <w:sz w:val="22"/>
          <w:szCs w:val="22"/>
          <w:lang w:val="fr-FR"/>
        </w:rPr>
      </w:pPr>
      <w:r>
        <w:rPr>
          <w:rFonts w:asciiTheme="minorHAnsi" w:hAnsiTheme="minorHAnsi"/>
          <w:sz w:val="22"/>
          <w:szCs w:val="22"/>
          <w:lang w:val="fr-FR"/>
        </w:rPr>
        <w:t>Pour c</w:t>
      </w:r>
      <w:r w:rsidR="0019160E" w:rsidRPr="00D4126C">
        <w:rPr>
          <w:rFonts w:asciiTheme="minorHAnsi" w:hAnsiTheme="minorHAnsi"/>
          <w:sz w:val="22"/>
          <w:szCs w:val="22"/>
          <w:lang w:val="fr-FR"/>
        </w:rPr>
        <w:t>eux qui seront publiés</w:t>
      </w:r>
      <w:r>
        <w:rPr>
          <w:rFonts w:asciiTheme="minorHAnsi" w:hAnsiTheme="minorHAnsi"/>
          <w:sz w:val="22"/>
          <w:szCs w:val="22"/>
          <w:lang w:val="fr-FR"/>
        </w:rPr>
        <w:t>, l</w:t>
      </w:r>
      <w:r w:rsidR="0019160E" w:rsidRPr="00D4126C">
        <w:rPr>
          <w:rFonts w:asciiTheme="minorHAnsi" w:hAnsiTheme="minorHAnsi"/>
          <w:sz w:val="22"/>
          <w:szCs w:val="22"/>
          <w:lang w:val="fr-FR"/>
        </w:rPr>
        <w:t>es lignes directrices à l’usage des auteurs</w:t>
      </w:r>
      <w:r>
        <w:rPr>
          <w:rFonts w:asciiTheme="minorHAnsi" w:hAnsiTheme="minorHAnsi"/>
          <w:sz w:val="22"/>
          <w:szCs w:val="22"/>
          <w:lang w:val="fr-FR"/>
        </w:rPr>
        <w:t xml:space="preserve"> devraient être plus strictes :</w:t>
      </w:r>
    </w:p>
    <w:p w:rsidR="00ED4923" w:rsidRPr="00D4126C" w:rsidRDefault="0019160E"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Un</w:t>
      </w:r>
      <w:r w:rsidR="00D4126C" w:rsidRPr="00D4126C">
        <w:rPr>
          <w:rFonts w:asciiTheme="minorHAnsi" w:hAnsiTheme="minorHAnsi"/>
          <w:sz w:val="22"/>
          <w:szCs w:val="22"/>
          <w:lang w:val="fr-FR"/>
        </w:rPr>
        <w:t xml:space="preserve"> texte dont la</w:t>
      </w:r>
      <w:r w:rsidRPr="00D4126C">
        <w:rPr>
          <w:rFonts w:asciiTheme="minorHAnsi" w:hAnsiTheme="minorHAnsi"/>
          <w:sz w:val="22"/>
          <w:szCs w:val="22"/>
          <w:lang w:val="fr-FR"/>
        </w:rPr>
        <w:t xml:space="preserve"> limite </w:t>
      </w:r>
      <w:r w:rsidR="00D4126C" w:rsidRPr="00D4126C">
        <w:rPr>
          <w:rFonts w:asciiTheme="minorHAnsi" w:hAnsiTheme="minorHAnsi"/>
          <w:sz w:val="22"/>
          <w:szCs w:val="22"/>
          <w:lang w:val="fr-FR"/>
        </w:rPr>
        <w:t xml:space="preserve">supérieure est </w:t>
      </w:r>
      <w:r w:rsidRPr="00D4126C">
        <w:rPr>
          <w:rFonts w:asciiTheme="minorHAnsi" w:hAnsiTheme="minorHAnsi"/>
          <w:sz w:val="22"/>
          <w:szCs w:val="22"/>
          <w:lang w:val="fr-FR"/>
        </w:rPr>
        <w:t xml:space="preserve">fixée à 40 pages/19 </w:t>
      </w:r>
      <w:r w:rsidR="00ED4923" w:rsidRPr="00D4126C">
        <w:rPr>
          <w:rFonts w:asciiTheme="minorHAnsi" w:hAnsiTheme="minorHAnsi"/>
          <w:sz w:val="22"/>
          <w:szCs w:val="22"/>
          <w:lang w:val="fr-FR"/>
        </w:rPr>
        <w:t xml:space="preserve">200 </w:t>
      </w:r>
      <w:r w:rsidRPr="00D4126C">
        <w:rPr>
          <w:rFonts w:asciiTheme="minorHAnsi" w:hAnsiTheme="minorHAnsi"/>
          <w:sz w:val="22"/>
          <w:szCs w:val="22"/>
          <w:lang w:val="fr-FR"/>
        </w:rPr>
        <w:t>mots</w:t>
      </w:r>
    </w:p>
    <w:p w:rsidR="00ED4923" w:rsidRPr="00D4126C" w:rsidRDefault="0019160E"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 résumé analytique bien conçu regroupant toutes les </w:t>
      </w:r>
      <w:r w:rsidR="00D4126C" w:rsidRPr="00D4126C">
        <w:rPr>
          <w:rFonts w:asciiTheme="minorHAnsi" w:hAnsiTheme="minorHAnsi"/>
          <w:sz w:val="22"/>
          <w:szCs w:val="22"/>
          <w:lang w:val="fr-FR"/>
        </w:rPr>
        <w:t>conclusion</w:t>
      </w:r>
      <w:r w:rsidRPr="00D4126C">
        <w:rPr>
          <w:rFonts w:asciiTheme="minorHAnsi" w:hAnsiTheme="minorHAnsi"/>
          <w:sz w:val="22"/>
          <w:szCs w:val="22"/>
          <w:lang w:val="fr-FR"/>
        </w:rPr>
        <w:t>s et les recommandations principales figurant dans le document</w:t>
      </w:r>
      <w:r w:rsidR="00F60F34">
        <w:rPr>
          <w:rFonts w:asciiTheme="minorHAnsi" w:hAnsiTheme="minorHAnsi"/>
          <w:sz w:val="22"/>
          <w:szCs w:val="22"/>
          <w:lang w:val="fr-FR"/>
        </w:rPr>
        <w:t>;</w:t>
      </w:r>
      <w:r w:rsidRPr="00D4126C">
        <w:rPr>
          <w:rFonts w:asciiTheme="minorHAnsi" w:hAnsiTheme="minorHAnsi"/>
          <w:sz w:val="22"/>
          <w:szCs w:val="22"/>
          <w:lang w:val="fr-FR"/>
        </w:rPr>
        <w:t xml:space="preserve"> un résumé facile à traduire</w:t>
      </w:r>
    </w:p>
    <w:p w:rsidR="00ED4923" w:rsidRPr="00D4126C" w:rsidRDefault="0019160E"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Des résumés à la portée de tous au début de chaque chapitre</w:t>
      </w:r>
      <w:r w:rsidR="00ED4923" w:rsidRPr="00D4126C">
        <w:rPr>
          <w:rFonts w:asciiTheme="minorHAnsi" w:hAnsiTheme="minorHAnsi"/>
          <w:sz w:val="22"/>
          <w:szCs w:val="22"/>
          <w:lang w:val="fr-FR"/>
        </w:rPr>
        <w:t xml:space="preserve"> </w:t>
      </w:r>
    </w:p>
    <w:p w:rsidR="00ED4923" w:rsidRPr="00D4126C" w:rsidRDefault="0019160E"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Des recommandations claires sous forme de listes </w:t>
      </w:r>
      <w:r w:rsidR="00D4126C" w:rsidRPr="00D4126C">
        <w:rPr>
          <w:rFonts w:asciiTheme="minorHAnsi" w:hAnsiTheme="minorHAnsi"/>
          <w:sz w:val="22"/>
          <w:szCs w:val="22"/>
          <w:lang w:val="fr-FR"/>
        </w:rPr>
        <w:t>de contrôle</w:t>
      </w:r>
      <w:r w:rsidRPr="00D4126C">
        <w:rPr>
          <w:rFonts w:asciiTheme="minorHAnsi" w:hAnsiTheme="minorHAnsi"/>
          <w:sz w:val="22"/>
          <w:szCs w:val="22"/>
          <w:lang w:val="fr-FR"/>
        </w:rPr>
        <w:t xml:space="preserve"> pour les décideurs, et d’autres pour l’ensemble des professionnels œuvrant dans les zones humides (le rapport 7 en est un excellent exemple</w:t>
      </w:r>
      <w:r w:rsidR="00ED4923" w:rsidRPr="00D4126C">
        <w:rPr>
          <w:rFonts w:asciiTheme="minorHAnsi" w:hAnsiTheme="minorHAnsi"/>
          <w:sz w:val="22"/>
          <w:szCs w:val="22"/>
          <w:lang w:val="fr-FR"/>
        </w:rPr>
        <w:t>)</w:t>
      </w:r>
    </w:p>
    <w:p w:rsidR="00D42505" w:rsidRPr="00D4126C" w:rsidRDefault="00D42505" w:rsidP="00D42505">
      <w:pPr>
        <w:pStyle w:val="ListParagraph"/>
        <w:tabs>
          <w:tab w:val="left" w:pos="851"/>
        </w:tabs>
        <w:ind w:left="851"/>
        <w:rPr>
          <w:rFonts w:asciiTheme="minorHAnsi" w:hAnsiTheme="minorHAnsi"/>
          <w:sz w:val="22"/>
          <w:szCs w:val="22"/>
          <w:lang w:val="fr-FR"/>
        </w:rPr>
      </w:pPr>
    </w:p>
    <w:p w:rsidR="00ED4923" w:rsidRPr="00D4126C" w:rsidRDefault="0019160E"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w:t>
      </w:r>
      <w:r w:rsidR="00ED4923" w:rsidRPr="00D4126C">
        <w:rPr>
          <w:rFonts w:asciiTheme="minorHAnsi" w:hAnsiTheme="minorHAnsi"/>
          <w:sz w:val="22"/>
          <w:szCs w:val="22"/>
          <w:lang w:val="fr-FR"/>
        </w:rPr>
        <w:t>Table</w:t>
      </w:r>
      <w:r w:rsidRPr="00D4126C">
        <w:rPr>
          <w:rFonts w:asciiTheme="minorHAnsi" w:hAnsiTheme="minorHAnsi"/>
          <w:sz w:val="22"/>
          <w:szCs w:val="22"/>
          <w:lang w:val="fr-FR"/>
        </w:rPr>
        <w:t>au</w:t>
      </w:r>
      <w:r w:rsidR="00ED4923" w:rsidRPr="00D4126C">
        <w:rPr>
          <w:rFonts w:asciiTheme="minorHAnsi" w:hAnsiTheme="minorHAnsi"/>
          <w:sz w:val="22"/>
          <w:szCs w:val="22"/>
          <w:lang w:val="fr-FR"/>
        </w:rPr>
        <w:t xml:space="preserve"> 1 </w:t>
      </w:r>
      <w:r w:rsidR="00976456">
        <w:rPr>
          <w:rFonts w:asciiTheme="minorHAnsi" w:hAnsiTheme="minorHAnsi"/>
          <w:sz w:val="22"/>
          <w:szCs w:val="22"/>
          <w:lang w:val="fr-FR"/>
        </w:rPr>
        <w:t>donne</w:t>
      </w:r>
      <w:r w:rsidRPr="00D4126C">
        <w:rPr>
          <w:rFonts w:asciiTheme="minorHAnsi" w:hAnsiTheme="minorHAnsi"/>
          <w:sz w:val="22"/>
          <w:szCs w:val="22"/>
          <w:lang w:val="fr-FR"/>
        </w:rPr>
        <w:t xml:space="preserve"> un panorama des Rapports techniques existants et de leurs contenus spécifiques qui pourraient soutenir les priorités pour la prochaine période triennale</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b/>
          <w:sz w:val="22"/>
          <w:szCs w:val="22"/>
          <w:lang w:val="fr-FR"/>
        </w:rPr>
      </w:pPr>
    </w:p>
    <w:p w:rsidR="00ED4923" w:rsidRPr="00D4126C" w:rsidRDefault="0019160E" w:rsidP="00ED4923">
      <w:pPr>
        <w:rPr>
          <w:rFonts w:asciiTheme="minorHAnsi" w:hAnsiTheme="minorHAnsi"/>
          <w:b/>
          <w:i/>
          <w:sz w:val="22"/>
          <w:szCs w:val="22"/>
          <w:lang w:val="fr-FR"/>
        </w:rPr>
      </w:pPr>
      <w:r w:rsidRPr="00D4126C">
        <w:rPr>
          <w:rFonts w:asciiTheme="minorHAnsi" w:hAnsiTheme="minorHAnsi"/>
          <w:b/>
          <w:i/>
          <w:sz w:val="22"/>
          <w:szCs w:val="22"/>
          <w:lang w:val="fr-FR"/>
        </w:rPr>
        <w:t xml:space="preserve">Les Notes d’information </w:t>
      </w:r>
      <w:r w:rsidR="00ED4923" w:rsidRPr="00D4126C">
        <w:rPr>
          <w:rFonts w:asciiTheme="minorHAnsi" w:hAnsiTheme="minorHAnsi"/>
          <w:b/>
          <w:i/>
          <w:sz w:val="22"/>
          <w:szCs w:val="22"/>
          <w:lang w:val="fr-FR"/>
        </w:rPr>
        <w:t xml:space="preserve">Ramsar </w:t>
      </w:r>
    </w:p>
    <w:p w:rsidR="00ED4923" w:rsidRPr="00D4126C" w:rsidRDefault="00ED4923" w:rsidP="00ED4923">
      <w:pPr>
        <w:rPr>
          <w:rFonts w:asciiTheme="minorHAnsi" w:hAnsiTheme="minorHAnsi"/>
          <w:i/>
          <w:sz w:val="22"/>
          <w:szCs w:val="22"/>
          <w:lang w:val="fr-FR"/>
        </w:rPr>
      </w:pPr>
    </w:p>
    <w:p w:rsidR="00ED4923" w:rsidRPr="00D4126C" w:rsidRDefault="00D4126C" w:rsidP="00ED4923">
      <w:pPr>
        <w:rPr>
          <w:rFonts w:asciiTheme="minorHAnsi" w:hAnsiTheme="minorHAnsi"/>
          <w:i/>
          <w:sz w:val="22"/>
          <w:szCs w:val="22"/>
          <w:lang w:val="fr-FR"/>
        </w:rPr>
      </w:pPr>
      <w:r w:rsidRPr="00D4126C">
        <w:rPr>
          <w:rFonts w:asciiTheme="minorHAnsi" w:hAnsiTheme="minorHAnsi"/>
          <w:i/>
          <w:sz w:val="22"/>
          <w:szCs w:val="22"/>
          <w:lang w:val="fr-FR"/>
        </w:rPr>
        <w:t>Conclusion</w:t>
      </w:r>
    </w:p>
    <w:p w:rsidR="00ED4923" w:rsidRPr="00D4126C" w:rsidRDefault="0019160E" w:rsidP="00ED4923">
      <w:pPr>
        <w:rPr>
          <w:rFonts w:asciiTheme="minorHAnsi" w:hAnsiTheme="minorHAnsi"/>
          <w:sz w:val="22"/>
          <w:szCs w:val="22"/>
          <w:lang w:val="fr-FR"/>
        </w:rPr>
      </w:pPr>
      <w:r w:rsidRPr="00D4126C">
        <w:rPr>
          <w:rFonts w:asciiTheme="minorHAnsi" w:hAnsiTheme="minorHAnsi"/>
          <w:sz w:val="22"/>
          <w:szCs w:val="22"/>
          <w:lang w:val="fr-FR"/>
        </w:rPr>
        <w:t xml:space="preserve">Les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Ramsar existent depuis </w:t>
      </w:r>
      <w:r w:rsidR="00ED4923" w:rsidRPr="00D4126C">
        <w:rPr>
          <w:rFonts w:asciiTheme="minorHAnsi" w:hAnsiTheme="minorHAnsi"/>
          <w:sz w:val="22"/>
          <w:szCs w:val="22"/>
          <w:lang w:val="fr-FR"/>
        </w:rPr>
        <w:t xml:space="preserve">2012 </w:t>
      </w:r>
      <w:r w:rsidRPr="00D4126C">
        <w:rPr>
          <w:rFonts w:asciiTheme="minorHAnsi" w:hAnsiTheme="minorHAnsi"/>
          <w:sz w:val="22"/>
          <w:szCs w:val="22"/>
          <w:lang w:val="fr-FR"/>
        </w:rPr>
        <w:t xml:space="preserve">et ont pour but de </w:t>
      </w:r>
      <w:r w:rsidR="00976456">
        <w:rPr>
          <w:rFonts w:asciiTheme="minorHAnsi" w:hAnsiTheme="minorHAnsi"/>
          <w:sz w:val="22"/>
          <w:szCs w:val="22"/>
          <w:lang w:val="fr-FR"/>
        </w:rPr>
        <w:t>faire</w:t>
      </w:r>
      <w:r w:rsidRPr="00D4126C">
        <w:rPr>
          <w:rFonts w:asciiTheme="minorHAnsi" w:hAnsiTheme="minorHAnsi"/>
          <w:sz w:val="22"/>
          <w:szCs w:val="22"/>
          <w:lang w:val="fr-FR"/>
        </w:rPr>
        <w:t xml:space="preserve"> des synthèses plus courtes, axées sur l’action</w:t>
      </w:r>
      <w:r w:rsidR="00960FC5" w:rsidRPr="00D4126C">
        <w:rPr>
          <w:rFonts w:asciiTheme="minorHAnsi" w:hAnsiTheme="minorHAnsi"/>
          <w:sz w:val="22"/>
          <w:szCs w:val="22"/>
          <w:lang w:val="fr-FR"/>
        </w:rPr>
        <w:t>,</w:t>
      </w:r>
      <w:r w:rsidRPr="00D4126C">
        <w:rPr>
          <w:rFonts w:asciiTheme="minorHAnsi" w:hAnsiTheme="minorHAnsi"/>
          <w:sz w:val="22"/>
          <w:szCs w:val="22"/>
          <w:lang w:val="fr-FR"/>
        </w:rPr>
        <w:t xml:space="preserve"> sur des thèmes spécifiques à l’usage des Parties qui ont présenté une demande ponctuelle d’orientation, et lorsque les experts constatent l’apparition d’une tendance importante</w:t>
      </w:r>
      <w:r w:rsidR="00ED4923" w:rsidRPr="00D4126C">
        <w:rPr>
          <w:rFonts w:asciiTheme="minorHAnsi" w:hAnsiTheme="minorHAnsi"/>
          <w:sz w:val="22"/>
          <w:szCs w:val="22"/>
          <w:lang w:val="fr-FR"/>
        </w:rPr>
        <w:t xml:space="preserve">. </w:t>
      </w:r>
      <w:r w:rsidR="00960FC5" w:rsidRPr="00D4126C">
        <w:rPr>
          <w:rFonts w:asciiTheme="minorHAnsi" w:hAnsiTheme="minorHAnsi"/>
          <w:sz w:val="22"/>
          <w:szCs w:val="22"/>
          <w:lang w:val="fr-FR"/>
        </w:rPr>
        <w:t>Dans l’introduction aux Notes d’information, il était bien précisé, qu’à la différence des Rapports techniques, celles-ci ne constituent pas un</w:t>
      </w:r>
      <w:r w:rsidR="00976456">
        <w:rPr>
          <w:rFonts w:asciiTheme="minorHAnsi" w:hAnsiTheme="minorHAnsi"/>
          <w:sz w:val="22"/>
          <w:szCs w:val="22"/>
          <w:lang w:val="fr-FR"/>
        </w:rPr>
        <w:t xml:space="preserve"> document d’</w:t>
      </w:r>
      <w:r w:rsidR="00960FC5" w:rsidRPr="00D4126C">
        <w:rPr>
          <w:rFonts w:asciiTheme="minorHAnsi" w:hAnsiTheme="minorHAnsi"/>
          <w:sz w:val="22"/>
          <w:szCs w:val="22"/>
          <w:lang w:val="fr-FR"/>
        </w:rPr>
        <w:t xml:space="preserve">orientation officiel </w:t>
      </w:r>
      <w:r w:rsidR="00ED4923" w:rsidRPr="00D4126C">
        <w:rPr>
          <w:rFonts w:asciiTheme="minorHAnsi" w:hAnsiTheme="minorHAnsi"/>
          <w:sz w:val="22"/>
          <w:szCs w:val="22"/>
          <w:lang w:val="fr-FR"/>
        </w:rPr>
        <w:t>Ramsar</w:t>
      </w:r>
      <w:r w:rsidR="00960FC5" w:rsidRPr="00D4126C">
        <w:rPr>
          <w:rFonts w:asciiTheme="minorHAnsi" w:hAnsiTheme="minorHAnsi"/>
          <w:sz w:val="22"/>
          <w:szCs w:val="22"/>
          <w:lang w:val="fr-FR"/>
        </w:rPr>
        <w:t>.</w:t>
      </w:r>
      <w:r w:rsidR="00ED492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561953" w:rsidP="00ED4923">
      <w:pPr>
        <w:rPr>
          <w:rFonts w:asciiTheme="minorHAnsi" w:hAnsiTheme="minorHAnsi"/>
          <w:sz w:val="22"/>
          <w:szCs w:val="22"/>
          <w:lang w:val="fr-FR"/>
        </w:rPr>
      </w:pPr>
      <w:r w:rsidRPr="00D4126C">
        <w:rPr>
          <w:rFonts w:asciiTheme="minorHAnsi" w:hAnsiTheme="minorHAnsi"/>
          <w:sz w:val="22"/>
          <w:szCs w:val="22"/>
          <w:lang w:val="fr-FR"/>
        </w:rPr>
        <w:lastRenderedPageBreak/>
        <w:t>À la différence des Rapports techniques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toutes les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Ramsar à ce jour ont la même présentation et portent l</w:t>
      </w:r>
      <w:r w:rsidR="00976456">
        <w:rPr>
          <w:rFonts w:asciiTheme="minorHAnsi" w:hAnsiTheme="minorHAnsi"/>
          <w:sz w:val="22"/>
          <w:szCs w:val="22"/>
          <w:lang w:val="fr-FR"/>
        </w:rPr>
        <w:t xml:space="preserve">es logos </w:t>
      </w:r>
      <w:r w:rsidRPr="00D4126C">
        <w:rPr>
          <w:rFonts w:asciiTheme="minorHAnsi" w:hAnsiTheme="minorHAnsi"/>
          <w:sz w:val="22"/>
          <w:szCs w:val="22"/>
          <w:lang w:val="fr-FR"/>
        </w:rPr>
        <w:t xml:space="preserve">du GEST et de </w:t>
      </w:r>
      <w:r w:rsidR="00ED4923" w:rsidRPr="00D4126C">
        <w:rPr>
          <w:rFonts w:asciiTheme="minorHAnsi" w:hAnsiTheme="minorHAnsi"/>
          <w:sz w:val="22"/>
          <w:szCs w:val="22"/>
          <w:lang w:val="fr-FR"/>
        </w:rPr>
        <w:t>Ramsar.</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Au début, les </w:t>
      </w:r>
      <w:r w:rsidR="00F051F1" w:rsidRPr="00D4126C">
        <w:rPr>
          <w:rFonts w:asciiTheme="minorHAnsi" w:hAnsiTheme="minorHAnsi"/>
          <w:sz w:val="22"/>
          <w:szCs w:val="22"/>
          <w:lang w:val="fr-FR"/>
        </w:rPr>
        <w:t>N</w:t>
      </w:r>
      <w:r w:rsidRPr="00D4126C">
        <w:rPr>
          <w:rFonts w:asciiTheme="minorHAnsi" w:hAnsiTheme="minorHAnsi"/>
          <w:sz w:val="22"/>
          <w:szCs w:val="22"/>
          <w:lang w:val="fr-FR"/>
        </w:rPr>
        <w:t>otes d’information Ramsar</w:t>
      </w:r>
      <w:r w:rsidR="00F051F1"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comportaient </w:t>
      </w:r>
      <w:r w:rsidR="00ED4923" w:rsidRPr="00D4126C">
        <w:rPr>
          <w:rFonts w:asciiTheme="minorHAnsi" w:hAnsiTheme="minorHAnsi"/>
          <w:sz w:val="22"/>
          <w:szCs w:val="22"/>
          <w:lang w:val="fr-FR"/>
        </w:rPr>
        <w:t>8</w:t>
      </w:r>
      <w:r w:rsidR="00E42A55"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pages</w:t>
      </w:r>
      <w:r w:rsidR="00F60F34">
        <w:rPr>
          <w:rFonts w:asciiTheme="minorHAnsi" w:hAnsiTheme="minorHAnsi"/>
          <w:sz w:val="22"/>
          <w:szCs w:val="22"/>
          <w:lang w:val="fr-FR"/>
        </w:rPr>
        <w:t>;</w:t>
      </w:r>
      <w:r w:rsidRPr="00D4126C">
        <w:rPr>
          <w:rFonts w:asciiTheme="minorHAnsi" w:hAnsiTheme="minorHAnsi"/>
          <w:sz w:val="22"/>
          <w:szCs w:val="22"/>
          <w:lang w:val="fr-FR"/>
        </w:rPr>
        <w:t xml:space="preserve"> par la suite, elles ont eu tendance à </w:t>
      </w:r>
      <w:r w:rsidR="00976456">
        <w:rPr>
          <w:rFonts w:asciiTheme="minorHAnsi" w:hAnsiTheme="minorHAnsi"/>
          <w:sz w:val="22"/>
          <w:szCs w:val="22"/>
          <w:lang w:val="fr-FR"/>
        </w:rPr>
        <w:t>s’allonger</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T</w:t>
      </w:r>
      <w:r w:rsidR="00641D5A" w:rsidRPr="00D4126C">
        <w:rPr>
          <w:rFonts w:asciiTheme="minorHAnsi" w:hAnsiTheme="minorHAnsi"/>
          <w:sz w:val="22"/>
          <w:szCs w:val="22"/>
          <w:lang w:val="fr-FR"/>
        </w:rPr>
        <w:t>rois d’entre elles ont été traduites en espagnol et en français</w:t>
      </w:r>
      <w:r w:rsidR="00ED4923" w:rsidRPr="00D4126C">
        <w:rPr>
          <w:rFonts w:asciiTheme="minorHAnsi" w:hAnsiTheme="minorHAnsi"/>
          <w:sz w:val="22"/>
          <w:szCs w:val="22"/>
          <w:lang w:val="fr-FR"/>
        </w:rPr>
        <w:t xml:space="preserve">. </w:t>
      </w:r>
      <w:r w:rsidR="00641D5A" w:rsidRPr="00D4126C">
        <w:rPr>
          <w:rFonts w:asciiTheme="minorHAnsi" w:hAnsiTheme="minorHAnsi"/>
          <w:sz w:val="22"/>
          <w:szCs w:val="22"/>
          <w:lang w:val="fr-FR"/>
        </w:rPr>
        <w:t xml:space="preserve">Les </w:t>
      </w:r>
      <w:r w:rsidR="00F051F1" w:rsidRPr="00D4126C">
        <w:rPr>
          <w:rFonts w:asciiTheme="minorHAnsi" w:hAnsiTheme="minorHAnsi"/>
          <w:sz w:val="22"/>
          <w:szCs w:val="22"/>
          <w:lang w:val="fr-FR"/>
        </w:rPr>
        <w:t>N</w:t>
      </w:r>
      <w:r w:rsidR="00641D5A" w:rsidRPr="00D4126C">
        <w:rPr>
          <w:rFonts w:asciiTheme="minorHAnsi" w:hAnsiTheme="minorHAnsi"/>
          <w:sz w:val="22"/>
          <w:szCs w:val="22"/>
          <w:lang w:val="fr-FR"/>
        </w:rPr>
        <w:t xml:space="preserve">otes d’information Ramsar sont déjà souvent présentées sous forme d’articles comportant des listes </w:t>
      </w:r>
      <w:r w:rsidR="00D4126C" w:rsidRPr="00D4126C">
        <w:rPr>
          <w:rFonts w:asciiTheme="minorHAnsi" w:hAnsiTheme="minorHAnsi"/>
          <w:sz w:val="22"/>
          <w:szCs w:val="22"/>
          <w:lang w:val="fr-FR"/>
        </w:rPr>
        <w:t>de contrôle</w:t>
      </w:r>
      <w:r w:rsidR="00641D5A" w:rsidRPr="00D4126C">
        <w:rPr>
          <w:rFonts w:asciiTheme="minorHAnsi" w:hAnsiTheme="minorHAnsi"/>
          <w:sz w:val="22"/>
          <w:szCs w:val="22"/>
          <w:lang w:val="fr-FR"/>
        </w:rPr>
        <w:t xml:space="preserve"> et de nombreuses études de cas</w:t>
      </w:r>
      <w:r w:rsidR="00F60F34">
        <w:rPr>
          <w:rFonts w:asciiTheme="minorHAnsi" w:hAnsiTheme="minorHAnsi"/>
          <w:sz w:val="22"/>
          <w:szCs w:val="22"/>
          <w:lang w:val="fr-FR"/>
        </w:rPr>
        <w:t>;</w:t>
      </w:r>
      <w:r w:rsidR="00641D5A" w:rsidRPr="00D4126C">
        <w:rPr>
          <w:rFonts w:asciiTheme="minorHAnsi" w:hAnsiTheme="minorHAnsi"/>
          <w:sz w:val="22"/>
          <w:szCs w:val="22"/>
          <w:lang w:val="fr-FR"/>
        </w:rPr>
        <w:t xml:space="preserve"> elles sont généralement conformes au nouveau Plan stratégique proposé et aux thèmes </w:t>
      </w:r>
      <w:r w:rsidR="00976456">
        <w:rPr>
          <w:rFonts w:asciiTheme="minorHAnsi" w:hAnsiTheme="minorHAnsi"/>
          <w:sz w:val="22"/>
          <w:szCs w:val="22"/>
          <w:lang w:val="fr-FR"/>
        </w:rPr>
        <w:t>du</w:t>
      </w:r>
      <w:r w:rsidR="00641D5A" w:rsidRPr="00D4126C">
        <w:rPr>
          <w:rFonts w:asciiTheme="minorHAnsi" w:hAnsiTheme="minorHAnsi"/>
          <w:sz w:val="22"/>
          <w:szCs w:val="22"/>
          <w:lang w:val="fr-FR"/>
        </w:rPr>
        <w:t xml:space="preserv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641D5A" w:rsidP="00ED4923">
      <w:pPr>
        <w:rPr>
          <w:rFonts w:asciiTheme="minorHAnsi" w:hAnsiTheme="minorHAnsi"/>
          <w:sz w:val="22"/>
          <w:szCs w:val="22"/>
          <w:lang w:val="fr-FR"/>
        </w:rPr>
      </w:pPr>
      <w:r w:rsidRPr="00D4126C">
        <w:rPr>
          <w:rFonts w:asciiTheme="minorHAnsi" w:hAnsiTheme="minorHAnsi"/>
          <w:sz w:val="22"/>
          <w:szCs w:val="22"/>
          <w:lang w:val="fr-FR"/>
        </w:rPr>
        <w:t>D’autre part, le</w:t>
      </w:r>
      <w:r w:rsidR="000D0512">
        <w:rPr>
          <w:rFonts w:asciiTheme="minorHAnsi" w:hAnsiTheme="minorHAnsi"/>
          <w:sz w:val="22"/>
          <w:szCs w:val="22"/>
          <w:lang w:val="fr-FR"/>
        </w:rPr>
        <w:t>s documents</w:t>
      </w:r>
      <w:r w:rsidRPr="00D4126C">
        <w:rPr>
          <w:rFonts w:asciiTheme="minorHAnsi" w:hAnsiTheme="minorHAnsi"/>
          <w:sz w:val="22"/>
          <w:szCs w:val="22"/>
          <w:lang w:val="fr-FR"/>
        </w:rPr>
        <w:t xml:space="preserve"> d’information de haut niveau destiné</w:t>
      </w:r>
      <w:r w:rsidR="000D0512">
        <w:rPr>
          <w:rFonts w:asciiTheme="minorHAnsi" w:hAnsiTheme="minorHAnsi"/>
          <w:sz w:val="22"/>
          <w:szCs w:val="22"/>
          <w:lang w:val="fr-FR"/>
        </w:rPr>
        <w:t>s</w:t>
      </w:r>
      <w:r w:rsidRPr="00D4126C">
        <w:rPr>
          <w:rFonts w:asciiTheme="minorHAnsi" w:hAnsiTheme="minorHAnsi"/>
          <w:sz w:val="22"/>
          <w:szCs w:val="22"/>
          <w:lang w:val="fr-FR"/>
        </w:rPr>
        <w:t xml:space="preserve"> aux décideurs doi</w:t>
      </w:r>
      <w:r w:rsidR="000D0512">
        <w:rPr>
          <w:rFonts w:asciiTheme="minorHAnsi" w:hAnsiTheme="minorHAnsi"/>
          <w:sz w:val="22"/>
          <w:szCs w:val="22"/>
          <w:lang w:val="fr-FR"/>
        </w:rPr>
        <w:t>ven</w:t>
      </w:r>
      <w:r w:rsidRPr="00D4126C">
        <w:rPr>
          <w:rFonts w:asciiTheme="minorHAnsi" w:hAnsiTheme="minorHAnsi"/>
          <w:sz w:val="22"/>
          <w:szCs w:val="22"/>
          <w:lang w:val="fr-FR"/>
        </w:rPr>
        <w:t>t être court</w:t>
      </w:r>
      <w:r w:rsidR="000D0512">
        <w:rPr>
          <w:rFonts w:asciiTheme="minorHAnsi" w:hAnsiTheme="minorHAnsi"/>
          <w:sz w:val="22"/>
          <w:szCs w:val="22"/>
          <w:lang w:val="fr-FR"/>
        </w:rPr>
        <w:t>s</w:t>
      </w:r>
      <w:r w:rsidRPr="00D4126C">
        <w:rPr>
          <w:rFonts w:asciiTheme="minorHAnsi" w:hAnsiTheme="minorHAnsi"/>
          <w:sz w:val="22"/>
          <w:szCs w:val="22"/>
          <w:lang w:val="fr-FR"/>
        </w:rPr>
        <w:t>, factuel</w:t>
      </w:r>
      <w:r w:rsidR="000D0512">
        <w:rPr>
          <w:rFonts w:asciiTheme="minorHAnsi" w:hAnsiTheme="minorHAnsi"/>
          <w:sz w:val="22"/>
          <w:szCs w:val="22"/>
          <w:lang w:val="fr-FR"/>
        </w:rPr>
        <w:t>s</w:t>
      </w:r>
      <w:r w:rsidRPr="00D4126C">
        <w:rPr>
          <w:rFonts w:asciiTheme="minorHAnsi" w:hAnsiTheme="minorHAnsi"/>
          <w:sz w:val="22"/>
          <w:szCs w:val="22"/>
          <w:lang w:val="fr-FR"/>
        </w:rPr>
        <w:t xml:space="preserve"> et il</w:t>
      </w:r>
      <w:r w:rsidR="000D0512">
        <w:rPr>
          <w:rFonts w:asciiTheme="minorHAnsi" w:hAnsiTheme="minorHAnsi"/>
          <w:sz w:val="22"/>
          <w:szCs w:val="22"/>
          <w:lang w:val="fr-FR"/>
        </w:rPr>
        <w:t>s</w:t>
      </w:r>
      <w:r w:rsidRPr="00D4126C">
        <w:rPr>
          <w:rFonts w:asciiTheme="minorHAnsi" w:hAnsiTheme="minorHAnsi"/>
          <w:sz w:val="22"/>
          <w:szCs w:val="22"/>
          <w:lang w:val="fr-FR"/>
        </w:rPr>
        <w:t xml:space="preserve"> doi</w:t>
      </w:r>
      <w:r w:rsidR="000D0512">
        <w:rPr>
          <w:rFonts w:asciiTheme="minorHAnsi" w:hAnsiTheme="minorHAnsi"/>
          <w:sz w:val="22"/>
          <w:szCs w:val="22"/>
          <w:lang w:val="fr-FR"/>
        </w:rPr>
        <w:t>ven</w:t>
      </w:r>
      <w:r w:rsidRPr="00D4126C">
        <w:rPr>
          <w:rFonts w:asciiTheme="minorHAnsi" w:hAnsiTheme="minorHAnsi"/>
          <w:sz w:val="22"/>
          <w:szCs w:val="22"/>
          <w:lang w:val="fr-FR"/>
        </w:rPr>
        <w:t>t comporter des</w:t>
      </w:r>
      <w:r w:rsidR="00D4126C">
        <w:rPr>
          <w:rFonts w:asciiTheme="minorHAnsi" w:hAnsiTheme="minorHAnsi"/>
          <w:sz w:val="22"/>
          <w:szCs w:val="22"/>
          <w:lang w:val="fr-FR"/>
        </w:rPr>
        <w:t xml:space="preserve"> conseils stratégiques</w:t>
      </w:r>
      <w:r w:rsidRPr="00D4126C">
        <w:rPr>
          <w:rFonts w:asciiTheme="minorHAnsi" w:hAnsiTheme="minorHAnsi"/>
          <w:sz w:val="22"/>
          <w:szCs w:val="22"/>
          <w:lang w:val="fr-FR"/>
        </w:rPr>
        <w:t xml:space="preserve"> et des recommandations spécifiques</w:t>
      </w:r>
      <w:r w:rsidR="00FC4843" w:rsidRPr="00D4126C">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Les Fiches </w:t>
      </w:r>
      <w:r w:rsidR="00E343ED">
        <w:rPr>
          <w:rFonts w:asciiTheme="minorHAnsi" w:hAnsiTheme="minorHAnsi"/>
          <w:sz w:val="22"/>
          <w:szCs w:val="22"/>
          <w:lang w:val="fr-FR"/>
        </w:rPr>
        <w:t>techniques</w:t>
      </w:r>
      <w:r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Ramsar</w:t>
      </w:r>
      <w:r w:rsidRPr="00D4126C">
        <w:rPr>
          <w:rFonts w:asciiTheme="minorHAnsi" w:hAnsiTheme="minorHAnsi"/>
          <w:sz w:val="22"/>
          <w:szCs w:val="22"/>
          <w:lang w:val="fr-FR"/>
        </w:rPr>
        <w:t xml:space="preserve"> sont destinées à un public plus large</w:t>
      </w:r>
      <w:r w:rsidR="00F60F34">
        <w:rPr>
          <w:rFonts w:asciiTheme="minorHAnsi" w:hAnsiTheme="minorHAnsi"/>
          <w:sz w:val="22"/>
          <w:szCs w:val="22"/>
          <w:lang w:val="fr-FR"/>
        </w:rPr>
        <w:t>;</w:t>
      </w:r>
      <w:r w:rsidRPr="00D4126C">
        <w:rPr>
          <w:rFonts w:asciiTheme="minorHAnsi" w:hAnsiTheme="minorHAnsi"/>
          <w:sz w:val="22"/>
          <w:szCs w:val="22"/>
          <w:lang w:val="fr-FR"/>
        </w:rPr>
        <w:t xml:space="preserve"> donc une nouvelle catégorie de publications </w:t>
      </w:r>
      <w:r w:rsidR="00ED4923" w:rsidRPr="00D4126C">
        <w:rPr>
          <w:rFonts w:asciiTheme="minorHAnsi" w:hAnsiTheme="minorHAnsi"/>
          <w:sz w:val="22"/>
          <w:szCs w:val="22"/>
          <w:lang w:val="fr-FR"/>
        </w:rPr>
        <w:t xml:space="preserve">Ramsar </w:t>
      </w:r>
      <w:r w:rsidRPr="00D4126C">
        <w:rPr>
          <w:rFonts w:asciiTheme="minorHAnsi" w:hAnsiTheme="minorHAnsi"/>
          <w:sz w:val="22"/>
          <w:szCs w:val="22"/>
          <w:lang w:val="fr-FR"/>
        </w:rPr>
        <w:t xml:space="preserve">est proposée visant un public de décideurs </w:t>
      </w:r>
      <w:r w:rsidR="00D4126C" w:rsidRPr="00D4126C">
        <w:rPr>
          <w:rFonts w:asciiTheme="minorHAnsi" w:hAnsiTheme="minorHAnsi"/>
          <w:sz w:val="22"/>
          <w:szCs w:val="22"/>
          <w:lang w:val="fr-FR"/>
        </w:rPr>
        <w:t xml:space="preserve">et de responsables, à savoir les </w:t>
      </w:r>
      <w:r w:rsidR="00A73E92" w:rsidRPr="00D4126C">
        <w:rPr>
          <w:rFonts w:asciiTheme="minorHAnsi" w:hAnsiTheme="minorHAnsi"/>
          <w:sz w:val="22"/>
          <w:szCs w:val="22"/>
          <w:lang w:val="fr-FR"/>
        </w:rPr>
        <w:t>Note</w:t>
      </w:r>
      <w:r w:rsidR="00D4126C" w:rsidRPr="00D4126C">
        <w:rPr>
          <w:rFonts w:asciiTheme="minorHAnsi" w:hAnsiTheme="minorHAnsi"/>
          <w:sz w:val="22"/>
          <w:szCs w:val="22"/>
          <w:lang w:val="fr-FR"/>
        </w:rPr>
        <w:t>s</w:t>
      </w:r>
      <w:r w:rsidR="00A73E92" w:rsidRPr="00D4126C">
        <w:rPr>
          <w:rFonts w:asciiTheme="minorHAnsi" w:hAnsiTheme="minorHAnsi"/>
          <w:sz w:val="22"/>
          <w:szCs w:val="22"/>
          <w:lang w:val="fr-FR"/>
        </w:rPr>
        <w:t xml:space="preserve"> d’orientation</w:t>
      </w:r>
      <w:r w:rsidR="00D4126C" w:rsidRPr="00D4126C">
        <w:rPr>
          <w:rFonts w:asciiTheme="minorHAnsi" w:hAnsiTheme="minorHAnsi"/>
          <w:sz w:val="22"/>
          <w:szCs w:val="22"/>
          <w:lang w:val="fr-FR"/>
        </w:rPr>
        <w:t xml:space="preserve"> Ramsar</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i/>
          <w:sz w:val="22"/>
          <w:szCs w:val="22"/>
          <w:lang w:val="fr-FR"/>
        </w:rPr>
      </w:pPr>
      <w:r w:rsidRPr="00D4126C">
        <w:rPr>
          <w:rFonts w:asciiTheme="minorHAnsi" w:hAnsiTheme="minorHAnsi"/>
          <w:i/>
          <w:sz w:val="22"/>
          <w:szCs w:val="22"/>
          <w:lang w:val="fr-FR"/>
        </w:rPr>
        <w:t>Recomm</w:t>
      </w:r>
      <w:r w:rsidR="00D4126C" w:rsidRPr="00D4126C">
        <w:rPr>
          <w:rFonts w:asciiTheme="minorHAnsi" w:hAnsiTheme="minorHAnsi"/>
          <w:i/>
          <w:sz w:val="22"/>
          <w:szCs w:val="22"/>
          <w:lang w:val="fr-FR"/>
        </w:rPr>
        <w:t>a</w:t>
      </w:r>
      <w:r w:rsidRPr="00D4126C">
        <w:rPr>
          <w:rFonts w:asciiTheme="minorHAnsi" w:hAnsiTheme="minorHAnsi"/>
          <w:i/>
          <w:sz w:val="22"/>
          <w:szCs w:val="22"/>
          <w:lang w:val="fr-FR"/>
        </w:rPr>
        <w:t>ndations</w:t>
      </w:r>
    </w:p>
    <w:p w:rsidR="00ED4923" w:rsidRPr="00D4126C" w:rsidRDefault="00D4126C"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Faire des </w:t>
      </w:r>
      <w:r w:rsidR="00671064" w:rsidRPr="00D4126C">
        <w:rPr>
          <w:rFonts w:asciiTheme="minorHAnsi" w:hAnsiTheme="minorHAnsi"/>
          <w:sz w:val="22"/>
          <w:szCs w:val="22"/>
          <w:lang w:val="fr-FR"/>
        </w:rPr>
        <w:t>Notes d’information</w:t>
      </w:r>
      <w:r w:rsidRPr="00D4126C">
        <w:rPr>
          <w:rFonts w:asciiTheme="minorHAnsi" w:hAnsiTheme="minorHAnsi"/>
          <w:sz w:val="22"/>
          <w:szCs w:val="22"/>
          <w:lang w:val="fr-FR"/>
        </w:rPr>
        <w:t xml:space="preserve"> Ramsar le pilier des orientations destinées aux responsables et aux techniciens des zones humides au cours de la prochaine période triennale</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Près de la moitié des </w:t>
      </w:r>
      <w:r w:rsidR="00F051F1" w:rsidRPr="00D4126C">
        <w:rPr>
          <w:rFonts w:asciiTheme="minorHAnsi" w:hAnsiTheme="minorHAnsi"/>
          <w:sz w:val="22"/>
          <w:szCs w:val="22"/>
          <w:lang w:val="fr-FR"/>
        </w:rPr>
        <w:t>N</w:t>
      </w:r>
      <w:r w:rsidRPr="00D4126C">
        <w:rPr>
          <w:rFonts w:asciiTheme="minorHAnsi" w:hAnsiTheme="minorHAnsi"/>
          <w:sz w:val="22"/>
          <w:szCs w:val="22"/>
          <w:lang w:val="fr-FR"/>
        </w:rPr>
        <w:t xml:space="preserve">otes d’information Ramsar prévues peuvent être adaptées ou s’appuyer sur une documentation existante, comme indiqué au </w:t>
      </w:r>
      <w:r w:rsidR="00ED4923" w:rsidRPr="00D4126C">
        <w:rPr>
          <w:rFonts w:asciiTheme="minorHAnsi" w:hAnsiTheme="minorHAnsi"/>
          <w:sz w:val="22"/>
          <w:szCs w:val="22"/>
          <w:lang w:val="fr-FR"/>
        </w:rPr>
        <w:t>Table</w:t>
      </w:r>
      <w:r w:rsidRPr="00D4126C">
        <w:rPr>
          <w:rFonts w:asciiTheme="minorHAnsi" w:hAnsiTheme="minorHAnsi"/>
          <w:sz w:val="22"/>
          <w:szCs w:val="22"/>
          <w:lang w:val="fr-FR"/>
        </w:rPr>
        <w:t>au</w:t>
      </w:r>
      <w:r w:rsidR="00ED4923" w:rsidRPr="00D4126C">
        <w:rPr>
          <w:rFonts w:asciiTheme="minorHAnsi" w:hAnsiTheme="minorHAnsi"/>
          <w:sz w:val="22"/>
          <w:szCs w:val="22"/>
          <w:lang w:val="fr-FR"/>
        </w:rPr>
        <w:t xml:space="preserve"> 3. </w:t>
      </w:r>
      <w:r w:rsidRPr="00D4126C">
        <w:rPr>
          <w:rFonts w:asciiTheme="minorHAnsi" w:hAnsiTheme="minorHAnsi"/>
          <w:sz w:val="22"/>
          <w:szCs w:val="22"/>
          <w:lang w:val="fr-FR"/>
        </w:rPr>
        <w:t xml:space="preserve">Cela s’applique tout particulièrement aux </w:t>
      </w:r>
      <w:r w:rsidR="00F051F1" w:rsidRPr="00D4126C">
        <w:rPr>
          <w:rFonts w:asciiTheme="minorHAnsi" w:hAnsiTheme="minorHAnsi"/>
          <w:sz w:val="22"/>
          <w:szCs w:val="22"/>
          <w:lang w:val="fr-FR"/>
        </w:rPr>
        <w:t>N</w:t>
      </w:r>
      <w:r w:rsidRPr="00D4126C">
        <w:rPr>
          <w:rFonts w:asciiTheme="minorHAnsi" w:hAnsiTheme="minorHAnsi"/>
          <w:sz w:val="22"/>
          <w:szCs w:val="22"/>
          <w:lang w:val="fr-FR"/>
        </w:rPr>
        <w:t>otes d’information Ramsar</w:t>
      </w:r>
      <w:r w:rsidR="00F051F1"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portant sur l’évaluation des biens et services procurés par les zones humides, aux meilleures pratiques lors de l’élaboration de plans de gestion des Sites, et à la conciliation entre </w:t>
      </w:r>
      <w:r w:rsidR="00ED4923" w:rsidRPr="00D4126C">
        <w:rPr>
          <w:rFonts w:asciiTheme="minorHAnsi" w:hAnsiTheme="minorHAnsi"/>
          <w:sz w:val="22"/>
          <w:szCs w:val="22"/>
          <w:lang w:val="fr-FR"/>
        </w:rPr>
        <w:t xml:space="preserve">conservation </w:t>
      </w:r>
      <w:r w:rsidRPr="00D4126C">
        <w:rPr>
          <w:rFonts w:asciiTheme="minorHAnsi" w:hAnsiTheme="minorHAnsi"/>
          <w:sz w:val="22"/>
          <w:szCs w:val="22"/>
          <w:lang w:val="fr-FR"/>
        </w:rPr>
        <w:t>et dé</w:t>
      </w:r>
      <w:r w:rsidR="00ED4923" w:rsidRPr="00D4126C">
        <w:rPr>
          <w:rFonts w:asciiTheme="minorHAnsi" w:hAnsiTheme="minorHAnsi"/>
          <w:sz w:val="22"/>
          <w:szCs w:val="22"/>
          <w:lang w:val="fr-FR"/>
        </w:rPr>
        <w:t>velop</w:t>
      </w:r>
      <w:r w:rsidRPr="00D4126C">
        <w:rPr>
          <w:rFonts w:asciiTheme="minorHAnsi" w:hAnsiTheme="minorHAnsi"/>
          <w:sz w:val="22"/>
          <w:szCs w:val="22"/>
          <w:lang w:val="fr-FR"/>
        </w:rPr>
        <w:t>pe</w:t>
      </w:r>
      <w:r w:rsidR="00ED4923" w:rsidRPr="00D4126C">
        <w:rPr>
          <w:rFonts w:asciiTheme="minorHAnsi" w:hAnsiTheme="minorHAnsi"/>
          <w:sz w:val="22"/>
          <w:szCs w:val="22"/>
          <w:lang w:val="fr-FR"/>
        </w:rPr>
        <w:t>ment.</w:t>
      </w:r>
    </w:p>
    <w:p w:rsidR="00D42505" w:rsidRPr="00D4126C" w:rsidRDefault="00D42505" w:rsidP="00D42505">
      <w:pPr>
        <w:pStyle w:val="ListParagraph"/>
        <w:ind w:left="426"/>
        <w:rPr>
          <w:rFonts w:asciiTheme="minorHAnsi" w:hAnsiTheme="minorHAnsi"/>
          <w:sz w:val="22"/>
          <w:szCs w:val="22"/>
          <w:lang w:val="fr-FR"/>
        </w:rPr>
      </w:pPr>
    </w:p>
    <w:p w:rsidR="00ED4923" w:rsidRPr="00D4126C" w:rsidRDefault="00D4126C"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Donner aux auteurs des lignes directrices légèrement plus strictes leur imposant</w:t>
      </w:r>
    </w:p>
    <w:p w:rsidR="00ED4923" w:rsidRPr="00D4126C" w:rsidRDefault="00D4126C"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Un texte dont la limite supérieure est fixée à 10 pages/4800 mots pour les </w:t>
      </w:r>
      <w:r w:rsidR="00671064" w:rsidRPr="00D4126C">
        <w:rPr>
          <w:rFonts w:asciiTheme="minorHAnsi" w:hAnsiTheme="minorHAnsi"/>
          <w:sz w:val="22"/>
          <w:szCs w:val="22"/>
          <w:lang w:val="fr-FR"/>
        </w:rPr>
        <w:t>Notes d’information</w:t>
      </w:r>
      <w:r w:rsidR="00ED4923" w:rsidRPr="00D4126C">
        <w:rPr>
          <w:rFonts w:asciiTheme="minorHAnsi" w:hAnsiTheme="minorHAnsi"/>
          <w:sz w:val="22"/>
          <w:szCs w:val="22"/>
          <w:lang w:val="fr-FR"/>
        </w:rPr>
        <w:t>s</w:t>
      </w:r>
      <w:r w:rsidRPr="00D4126C">
        <w:rPr>
          <w:rFonts w:asciiTheme="minorHAnsi" w:hAnsiTheme="minorHAnsi"/>
          <w:sz w:val="22"/>
          <w:szCs w:val="22"/>
          <w:lang w:val="fr-FR"/>
        </w:rPr>
        <w:t xml:space="preserve"> Ramsar</w:t>
      </w:r>
    </w:p>
    <w:p w:rsidR="00ED4923" w:rsidRPr="00D4126C" w:rsidRDefault="00D4126C"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Faire figurer les principales conclusions et </w:t>
      </w:r>
      <w:r w:rsidR="00ED4923" w:rsidRPr="00D4126C">
        <w:rPr>
          <w:rFonts w:asciiTheme="minorHAnsi" w:hAnsiTheme="minorHAnsi"/>
          <w:sz w:val="22"/>
          <w:szCs w:val="22"/>
          <w:lang w:val="fr-FR"/>
        </w:rPr>
        <w:t>recomm</w:t>
      </w:r>
      <w:r w:rsidRPr="00D4126C">
        <w:rPr>
          <w:rFonts w:asciiTheme="minorHAnsi" w:hAnsiTheme="minorHAnsi"/>
          <w:sz w:val="22"/>
          <w:szCs w:val="22"/>
          <w:lang w:val="fr-FR"/>
        </w:rPr>
        <w:t>a</w:t>
      </w:r>
      <w:r w:rsidR="00ED4923" w:rsidRPr="00D4126C">
        <w:rPr>
          <w:rFonts w:asciiTheme="minorHAnsi" w:hAnsiTheme="minorHAnsi"/>
          <w:sz w:val="22"/>
          <w:szCs w:val="22"/>
          <w:lang w:val="fr-FR"/>
        </w:rPr>
        <w:t xml:space="preserve">ndations </w:t>
      </w:r>
      <w:r w:rsidRPr="00D4126C">
        <w:rPr>
          <w:rFonts w:asciiTheme="minorHAnsi" w:hAnsiTheme="minorHAnsi"/>
          <w:sz w:val="22"/>
          <w:szCs w:val="22"/>
          <w:lang w:val="fr-FR"/>
        </w:rPr>
        <w:t>à la première</w:t>
      </w:r>
      <w:r w:rsidR="00ED4923" w:rsidRPr="00D4126C">
        <w:rPr>
          <w:rFonts w:asciiTheme="minorHAnsi" w:hAnsiTheme="minorHAnsi"/>
          <w:sz w:val="22"/>
          <w:szCs w:val="22"/>
          <w:lang w:val="fr-FR"/>
        </w:rPr>
        <w:t xml:space="preserve"> page</w:t>
      </w:r>
    </w:p>
    <w:p w:rsidR="00ED4923" w:rsidRPr="00D4126C" w:rsidRDefault="00D4126C"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Les destiner clairement soit à un public ce décideurs, soit de praticiens</w:t>
      </w:r>
    </w:p>
    <w:p w:rsidR="00ED4923" w:rsidRPr="00D4126C" w:rsidRDefault="00D4126C" w:rsidP="00471D37">
      <w:pPr>
        <w:pStyle w:val="ListParagraph"/>
        <w:numPr>
          <w:ilvl w:val="1"/>
          <w:numId w:val="40"/>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 xml:space="preserve">Faire systématiquement des recommandations séparées sous forme de listes de contrôle pour les décideurs et pour les </w:t>
      </w:r>
      <w:r w:rsidR="003A72C7">
        <w:rPr>
          <w:rFonts w:asciiTheme="minorHAnsi" w:hAnsiTheme="minorHAnsi"/>
          <w:sz w:val="22"/>
          <w:szCs w:val="22"/>
          <w:lang w:val="fr-FR"/>
        </w:rPr>
        <w:t>administrateurs</w:t>
      </w:r>
      <w:r w:rsidRPr="00D4126C">
        <w:rPr>
          <w:rFonts w:asciiTheme="minorHAnsi" w:hAnsiTheme="minorHAnsi"/>
          <w:sz w:val="22"/>
          <w:szCs w:val="22"/>
          <w:lang w:val="fr-FR"/>
        </w:rPr>
        <w:t xml:space="preserve"> de zones humides</w:t>
      </w:r>
    </w:p>
    <w:p w:rsidR="00D42505" w:rsidRPr="00D4126C" w:rsidRDefault="00D42505" w:rsidP="00D42505">
      <w:pPr>
        <w:pStyle w:val="ListParagraph"/>
        <w:tabs>
          <w:tab w:val="left" w:pos="851"/>
        </w:tabs>
        <w:ind w:left="851"/>
        <w:rPr>
          <w:rFonts w:asciiTheme="minorHAnsi" w:hAnsiTheme="minorHAnsi"/>
          <w:sz w:val="22"/>
          <w:szCs w:val="22"/>
          <w:lang w:val="fr-FR"/>
        </w:rPr>
      </w:pPr>
    </w:p>
    <w:p w:rsidR="00ED4923" w:rsidRPr="00D4126C" w:rsidRDefault="00D4126C"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 </w:t>
      </w:r>
      <w:r w:rsidR="00ED4923" w:rsidRPr="00D4126C">
        <w:rPr>
          <w:rFonts w:asciiTheme="minorHAnsi" w:hAnsiTheme="minorHAnsi"/>
          <w:sz w:val="22"/>
          <w:szCs w:val="22"/>
          <w:lang w:val="fr-FR"/>
        </w:rPr>
        <w:t>Table</w:t>
      </w:r>
      <w:r w:rsidRPr="00D4126C">
        <w:rPr>
          <w:rFonts w:asciiTheme="minorHAnsi" w:hAnsiTheme="minorHAnsi"/>
          <w:sz w:val="22"/>
          <w:szCs w:val="22"/>
          <w:lang w:val="fr-FR"/>
        </w:rPr>
        <w:t>au</w:t>
      </w:r>
      <w:r w:rsidR="00ED4923" w:rsidRPr="00D4126C">
        <w:rPr>
          <w:rFonts w:asciiTheme="minorHAnsi" w:hAnsiTheme="minorHAnsi"/>
          <w:sz w:val="22"/>
          <w:szCs w:val="22"/>
          <w:lang w:val="fr-FR"/>
        </w:rPr>
        <w:t xml:space="preserve"> 2 </w:t>
      </w:r>
      <w:r w:rsidRPr="00D4126C">
        <w:rPr>
          <w:rFonts w:asciiTheme="minorHAnsi" w:hAnsiTheme="minorHAnsi"/>
          <w:sz w:val="22"/>
          <w:szCs w:val="22"/>
          <w:lang w:val="fr-FR"/>
        </w:rPr>
        <w:t xml:space="preserve">donne également un aperçu du contenu des </w:t>
      </w:r>
      <w:r w:rsidR="00ED4923" w:rsidRPr="00D4126C">
        <w:rPr>
          <w:rFonts w:asciiTheme="minorHAnsi" w:hAnsiTheme="minorHAnsi"/>
          <w:sz w:val="22"/>
          <w:szCs w:val="22"/>
          <w:lang w:val="fr-FR"/>
        </w:rPr>
        <w:t xml:space="preserve">6 </w:t>
      </w:r>
      <w:r w:rsidR="00F051F1" w:rsidRPr="00D4126C">
        <w:rPr>
          <w:rFonts w:asciiTheme="minorHAnsi" w:hAnsiTheme="minorHAnsi"/>
          <w:sz w:val="22"/>
          <w:szCs w:val="22"/>
          <w:lang w:val="fr-FR"/>
        </w:rPr>
        <w:t>N</w:t>
      </w:r>
      <w:r w:rsidRPr="00D4126C">
        <w:rPr>
          <w:rFonts w:asciiTheme="minorHAnsi" w:hAnsiTheme="minorHAnsi"/>
          <w:sz w:val="22"/>
          <w:szCs w:val="22"/>
          <w:lang w:val="fr-FR"/>
        </w:rPr>
        <w:t>otes d’information Ramsar parues à ce jour et indique quand elles contiennent de</w:t>
      </w:r>
      <w:r w:rsidR="00ED4923" w:rsidRPr="00D4126C">
        <w:rPr>
          <w:rFonts w:asciiTheme="minorHAnsi" w:hAnsiTheme="minorHAnsi"/>
          <w:sz w:val="22"/>
          <w:szCs w:val="22"/>
          <w:lang w:val="fr-FR"/>
        </w:rPr>
        <w:t xml:space="preserve">s </w:t>
      </w:r>
      <w:r w:rsidRPr="00D4126C">
        <w:rPr>
          <w:rFonts w:asciiTheme="minorHAnsi" w:hAnsiTheme="minorHAnsi"/>
          <w:sz w:val="22"/>
          <w:szCs w:val="22"/>
          <w:lang w:val="fr-FR"/>
        </w:rPr>
        <w:t xml:space="preserve">informations </w:t>
      </w:r>
      <w:r w:rsidR="001D4016">
        <w:rPr>
          <w:rFonts w:asciiTheme="minorHAnsi" w:hAnsiTheme="minorHAnsi"/>
          <w:sz w:val="22"/>
          <w:szCs w:val="22"/>
          <w:lang w:val="fr-FR"/>
        </w:rPr>
        <w:t xml:space="preserve">soutenant </w:t>
      </w:r>
      <w:r w:rsidRPr="00D4126C">
        <w:rPr>
          <w:rFonts w:asciiTheme="minorHAnsi" w:hAnsiTheme="minorHAnsi"/>
          <w:sz w:val="22"/>
          <w:szCs w:val="22"/>
          <w:lang w:val="fr-FR"/>
        </w:rPr>
        <w:t xml:space="preserve">vigoureusement le nouveau Plan stratégique et les thèmes de travail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w:t>
      </w:r>
    </w:p>
    <w:p w:rsidR="00D42505" w:rsidRPr="00D4126C" w:rsidRDefault="00D42505" w:rsidP="00D42505">
      <w:pPr>
        <w:pStyle w:val="ListParagraph"/>
        <w:ind w:left="426"/>
        <w:rPr>
          <w:rFonts w:asciiTheme="minorHAnsi" w:hAnsiTheme="minorHAnsi"/>
          <w:sz w:val="22"/>
          <w:szCs w:val="22"/>
          <w:lang w:val="fr-FR"/>
        </w:rPr>
      </w:pPr>
    </w:p>
    <w:p w:rsidR="00ED4923" w:rsidRPr="00D4126C" w:rsidRDefault="00D4126C" w:rsidP="00471D37">
      <w:pPr>
        <w:pStyle w:val="ListParagraph"/>
        <w:numPr>
          <w:ilvl w:val="0"/>
          <w:numId w:val="38"/>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Les </w:t>
      </w:r>
      <w:r w:rsidR="00A73E92" w:rsidRPr="00D4126C">
        <w:rPr>
          <w:rFonts w:asciiTheme="minorHAnsi" w:hAnsiTheme="minorHAnsi"/>
          <w:sz w:val="22"/>
          <w:szCs w:val="22"/>
          <w:lang w:val="fr-FR"/>
        </w:rPr>
        <w:t>Note</w:t>
      </w:r>
      <w:r w:rsidRPr="00D4126C">
        <w:rPr>
          <w:rFonts w:asciiTheme="minorHAnsi" w:hAnsiTheme="minorHAnsi"/>
          <w:sz w:val="22"/>
          <w:szCs w:val="22"/>
          <w:lang w:val="fr-FR"/>
        </w:rPr>
        <w:t>s</w:t>
      </w:r>
      <w:r w:rsidR="00A73E92" w:rsidRPr="00D4126C">
        <w:rPr>
          <w:rFonts w:asciiTheme="minorHAnsi" w:hAnsiTheme="minorHAnsi"/>
          <w:sz w:val="22"/>
          <w:szCs w:val="22"/>
          <w:lang w:val="fr-FR"/>
        </w:rPr>
        <w:t xml:space="preserve"> d’orientation</w:t>
      </w:r>
      <w:r w:rsidR="00F245B3" w:rsidRPr="00D4126C">
        <w:rPr>
          <w:rFonts w:asciiTheme="minorHAnsi" w:hAnsiTheme="minorHAnsi"/>
          <w:sz w:val="22"/>
          <w:szCs w:val="22"/>
          <w:lang w:val="fr-FR"/>
        </w:rPr>
        <w:t xml:space="preserve"> Ramsar</w:t>
      </w:r>
      <w:r w:rsidRPr="00D4126C">
        <w:rPr>
          <w:rFonts w:asciiTheme="minorHAnsi" w:hAnsiTheme="minorHAnsi"/>
          <w:sz w:val="22"/>
          <w:szCs w:val="22"/>
          <w:lang w:val="fr-FR"/>
        </w:rPr>
        <w:t>, qui résument les principales</w:t>
      </w:r>
      <w:r>
        <w:rPr>
          <w:rFonts w:asciiTheme="minorHAnsi" w:hAnsiTheme="minorHAnsi"/>
          <w:sz w:val="22"/>
          <w:szCs w:val="22"/>
          <w:lang w:val="fr-FR"/>
        </w:rPr>
        <w:t xml:space="preserve"> publications techniques du </w:t>
      </w:r>
      <w:r w:rsidR="00671064" w:rsidRPr="00D4126C">
        <w:rPr>
          <w:rFonts w:asciiTheme="minorHAnsi" w:hAnsiTheme="minorHAnsi"/>
          <w:sz w:val="22"/>
          <w:szCs w:val="22"/>
          <w:lang w:val="fr-FR"/>
        </w:rPr>
        <w:t>GEST</w:t>
      </w:r>
      <w:r w:rsidR="001D4016">
        <w:rPr>
          <w:rFonts w:asciiTheme="minorHAnsi" w:hAnsiTheme="minorHAnsi"/>
          <w:sz w:val="22"/>
          <w:szCs w:val="22"/>
          <w:lang w:val="fr-FR"/>
        </w:rPr>
        <w:t>,</w:t>
      </w:r>
      <w:r>
        <w:rPr>
          <w:rFonts w:asciiTheme="minorHAnsi" w:hAnsiTheme="minorHAnsi"/>
          <w:sz w:val="22"/>
          <w:szCs w:val="22"/>
          <w:lang w:val="fr-FR"/>
        </w:rPr>
        <w:t xml:space="preserve"> devraient comporter de 2 à 4 pages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Pr>
          <w:rFonts w:asciiTheme="minorHAnsi" w:hAnsiTheme="minorHAnsi"/>
          <w:sz w:val="22"/>
          <w:szCs w:val="22"/>
          <w:lang w:val="fr-FR"/>
        </w:rPr>
        <w:t xml:space="preserve">Elles devraient </w:t>
      </w:r>
      <w:r w:rsidR="001D4016">
        <w:rPr>
          <w:rFonts w:asciiTheme="minorHAnsi" w:hAnsiTheme="minorHAnsi"/>
          <w:sz w:val="22"/>
          <w:szCs w:val="22"/>
          <w:lang w:val="fr-FR"/>
        </w:rPr>
        <w:t xml:space="preserve">se fonder </w:t>
      </w:r>
      <w:r>
        <w:rPr>
          <w:rFonts w:asciiTheme="minorHAnsi" w:hAnsiTheme="minorHAnsi"/>
          <w:sz w:val="22"/>
          <w:szCs w:val="22"/>
          <w:lang w:val="fr-FR"/>
        </w:rPr>
        <w:t xml:space="preserve">sur des données </w:t>
      </w:r>
      <w:r w:rsidR="001D4016">
        <w:rPr>
          <w:rFonts w:asciiTheme="minorHAnsi" w:hAnsiTheme="minorHAnsi"/>
          <w:sz w:val="22"/>
          <w:szCs w:val="22"/>
          <w:lang w:val="fr-FR"/>
        </w:rPr>
        <w:t>solides et</w:t>
      </w:r>
      <w:r>
        <w:rPr>
          <w:rFonts w:asciiTheme="minorHAnsi" w:hAnsiTheme="minorHAnsi"/>
          <w:sz w:val="22"/>
          <w:szCs w:val="22"/>
          <w:lang w:val="fr-FR"/>
        </w:rPr>
        <w:t xml:space="preserve"> les conseils techniques devraient être énoncés dans une langue clair</w:t>
      </w:r>
      <w:r w:rsidR="00DA2F61">
        <w:rPr>
          <w:rFonts w:asciiTheme="minorHAnsi" w:hAnsiTheme="minorHAnsi"/>
          <w:sz w:val="22"/>
          <w:szCs w:val="22"/>
          <w:lang w:val="fr-FR"/>
        </w:rPr>
        <w:t>e,</w:t>
      </w:r>
      <w:r>
        <w:rPr>
          <w:rFonts w:asciiTheme="minorHAnsi" w:hAnsiTheme="minorHAnsi"/>
          <w:sz w:val="22"/>
          <w:szCs w:val="22"/>
          <w:lang w:val="fr-FR"/>
        </w:rPr>
        <w:t xml:space="preserve"> débarrassée de tout jargon, tout comme les conseils stratégiques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DA2F61">
        <w:rPr>
          <w:rFonts w:asciiTheme="minorHAnsi" w:hAnsiTheme="minorHAnsi"/>
          <w:sz w:val="22"/>
          <w:szCs w:val="22"/>
          <w:lang w:val="fr-FR"/>
        </w:rPr>
        <w:t xml:space="preserve">Le but est d’influencer les politiques de développement et les orientations sectorielles afin d’améliorer la </w:t>
      </w:r>
      <w:r w:rsidR="00ED4923" w:rsidRPr="00D4126C">
        <w:rPr>
          <w:rFonts w:asciiTheme="minorHAnsi" w:hAnsiTheme="minorHAnsi"/>
          <w:sz w:val="22"/>
          <w:szCs w:val="22"/>
          <w:lang w:val="fr-FR"/>
        </w:rPr>
        <w:t xml:space="preserve">conservation, </w:t>
      </w:r>
      <w:r w:rsidR="00DA2F61">
        <w:rPr>
          <w:rFonts w:asciiTheme="minorHAnsi" w:hAnsiTheme="minorHAnsi"/>
          <w:sz w:val="22"/>
          <w:szCs w:val="22"/>
          <w:lang w:val="fr-FR"/>
        </w:rPr>
        <w:t>la restauration et l’utilisation rationnelle des zones humides tout en prenant appui sur les instruments politiques en vigueur</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D30F52" w:rsidP="00ED4923">
      <w:pPr>
        <w:rPr>
          <w:rFonts w:asciiTheme="minorHAnsi" w:hAnsiTheme="minorHAnsi"/>
          <w:b/>
          <w:i/>
          <w:sz w:val="22"/>
          <w:szCs w:val="22"/>
          <w:lang w:val="fr-FR"/>
        </w:rPr>
      </w:pPr>
      <w:r>
        <w:rPr>
          <w:rFonts w:asciiTheme="minorHAnsi" w:hAnsiTheme="minorHAnsi"/>
          <w:b/>
          <w:i/>
          <w:sz w:val="22"/>
          <w:szCs w:val="22"/>
          <w:lang w:val="fr-FR"/>
        </w:rPr>
        <w:t>Matériel de formation et de renforcement des capacités</w:t>
      </w:r>
      <w:r w:rsidR="00ED4923" w:rsidRPr="00D4126C">
        <w:rPr>
          <w:rFonts w:asciiTheme="minorHAnsi" w:hAnsiTheme="minorHAnsi"/>
          <w:b/>
          <w:i/>
          <w:sz w:val="22"/>
          <w:szCs w:val="22"/>
          <w:lang w:val="fr-FR"/>
        </w:rPr>
        <w:t xml:space="preserve"> </w:t>
      </w:r>
    </w:p>
    <w:p w:rsidR="00ED4923" w:rsidRPr="00D4126C" w:rsidRDefault="00ED4923" w:rsidP="00ED4923">
      <w:pPr>
        <w:rPr>
          <w:rFonts w:asciiTheme="minorHAnsi" w:hAnsiTheme="minorHAnsi"/>
          <w:i/>
          <w:sz w:val="22"/>
          <w:szCs w:val="22"/>
          <w:lang w:val="fr-FR"/>
        </w:rPr>
      </w:pPr>
    </w:p>
    <w:p w:rsidR="00ED4923" w:rsidRPr="00D4126C" w:rsidRDefault="00D30F52" w:rsidP="00ED4923">
      <w:pPr>
        <w:rPr>
          <w:rFonts w:asciiTheme="minorHAnsi" w:hAnsiTheme="minorHAnsi"/>
          <w:i/>
          <w:sz w:val="22"/>
          <w:szCs w:val="22"/>
          <w:lang w:val="fr-FR"/>
        </w:rPr>
      </w:pPr>
      <w:r>
        <w:rPr>
          <w:rFonts w:asciiTheme="minorHAnsi" w:hAnsiTheme="minorHAnsi"/>
          <w:i/>
          <w:sz w:val="22"/>
          <w:szCs w:val="22"/>
          <w:lang w:val="fr-FR"/>
        </w:rPr>
        <w:t>Conclusions</w:t>
      </w:r>
    </w:p>
    <w:p w:rsidR="00ED4923" w:rsidRPr="00D4126C" w:rsidRDefault="00D30F52" w:rsidP="00ED4923">
      <w:pPr>
        <w:rPr>
          <w:rFonts w:asciiTheme="minorHAnsi" w:hAnsiTheme="minorHAnsi"/>
          <w:sz w:val="22"/>
          <w:szCs w:val="22"/>
          <w:lang w:val="fr-FR"/>
        </w:rPr>
      </w:pPr>
      <w:r>
        <w:rPr>
          <w:rFonts w:asciiTheme="minorHAnsi" w:hAnsiTheme="minorHAnsi"/>
          <w:sz w:val="22"/>
          <w:szCs w:val="22"/>
          <w:lang w:val="fr-FR"/>
        </w:rPr>
        <w:t>Le matériel de formation portant sur la gestion au niveau du site semble clairement faire défaut</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Pr>
          <w:rFonts w:asciiTheme="minorHAnsi" w:hAnsiTheme="minorHAnsi"/>
          <w:sz w:val="22"/>
          <w:szCs w:val="22"/>
          <w:lang w:val="fr-FR"/>
        </w:rPr>
        <w:t>Le véhicule prévu à cet effet</w:t>
      </w:r>
      <w:r w:rsidR="00ED4923" w:rsidRPr="00D4126C">
        <w:rPr>
          <w:rFonts w:asciiTheme="minorHAnsi" w:hAnsiTheme="minorHAnsi"/>
          <w:sz w:val="22"/>
          <w:szCs w:val="22"/>
          <w:lang w:val="fr-FR"/>
        </w:rPr>
        <w:t xml:space="preserve"> </w:t>
      </w:r>
      <w:r>
        <w:rPr>
          <w:rFonts w:asciiTheme="minorHAnsi" w:hAnsiTheme="minorHAnsi"/>
          <w:sz w:val="22"/>
          <w:szCs w:val="22"/>
          <w:lang w:val="fr-FR"/>
        </w:rPr>
        <w:t>–</w:t>
      </w:r>
      <w:r w:rsidR="00ED4923" w:rsidRPr="00D4126C">
        <w:rPr>
          <w:rFonts w:asciiTheme="minorHAnsi" w:hAnsiTheme="minorHAnsi"/>
          <w:sz w:val="22"/>
          <w:szCs w:val="22"/>
          <w:lang w:val="fr-FR"/>
        </w:rPr>
        <w:t xml:space="preserve"> </w:t>
      </w:r>
      <w:r>
        <w:rPr>
          <w:rFonts w:asciiTheme="minorHAnsi" w:hAnsiTheme="minorHAnsi"/>
          <w:sz w:val="22"/>
          <w:szCs w:val="22"/>
          <w:lang w:val="fr-FR"/>
        </w:rPr>
        <w:t>les Manuels pour l’utilisation rationnelle</w:t>
      </w:r>
      <w:r w:rsidR="00ED4923" w:rsidRPr="00D4126C">
        <w:rPr>
          <w:rFonts w:asciiTheme="minorHAnsi" w:hAnsiTheme="minorHAnsi"/>
          <w:sz w:val="22"/>
          <w:szCs w:val="22"/>
          <w:lang w:val="fr-FR"/>
        </w:rPr>
        <w:t xml:space="preserve"> </w:t>
      </w:r>
      <w:r>
        <w:rPr>
          <w:rFonts w:asciiTheme="minorHAnsi" w:hAnsiTheme="minorHAnsi"/>
          <w:sz w:val="22"/>
          <w:szCs w:val="22"/>
          <w:lang w:val="fr-FR"/>
        </w:rPr>
        <w: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sont bien documentés mais ils sont </w:t>
      </w:r>
      <w:r w:rsidR="001D4016">
        <w:rPr>
          <w:rFonts w:asciiTheme="minorHAnsi" w:hAnsiTheme="minorHAnsi"/>
          <w:sz w:val="22"/>
          <w:szCs w:val="22"/>
          <w:lang w:val="fr-FR"/>
        </w:rPr>
        <w:t>souvent indigestes</w:t>
      </w:r>
      <w:r>
        <w:rPr>
          <w:rFonts w:asciiTheme="minorHAnsi" w:hAnsiTheme="minorHAnsi"/>
          <w:sz w:val="22"/>
          <w:szCs w:val="22"/>
          <w:lang w:val="fr-FR"/>
        </w:rPr>
        <w:t xml:space="preserve">. Mais surtout, ils </w:t>
      </w:r>
      <w:r w:rsidR="001D4016">
        <w:rPr>
          <w:rFonts w:asciiTheme="minorHAnsi" w:hAnsiTheme="minorHAnsi"/>
          <w:sz w:val="22"/>
          <w:szCs w:val="22"/>
          <w:lang w:val="fr-FR"/>
        </w:rPr>
        <w:t xml:space="preserve">sont calqués sur </w:t>
      </w:r>
      <w:r>
        <w:rPr>
          <w:rFonts w:asciiTheme="minorHAnsi" w:hAnsiTheme="minorHAnsi"/>
          <w:sz w:val="22"/>
          <w:szCs w:val="22"/>
          <w:lang w:val="fr-FR"/>
        </w:rPr>
        <w:t xml:space="preserve">la </w:t>
      </w:r>
      <w:r w:rsidR="00ED4923" w:rsidRPr="00D4126C">
        <w:rPr>
          <w:rFonts w:asciiTheme="minorHAnsi" w:hAnsiTheme="minorHAnsi"/>
          <w:sz w:val="22"/>
          <w:szCs w:val="22"/>
          <w:lang w:val="fr-FR"/>
        </w:rPr>
        <w:t xml:space="preserve">structure </w:t>
      </w:r>
      <w:r>
        <w:rPr>
          <w:rFonts w:asciiTheme="minorHAnsi" w:hAnsiTheme="minorHAnsi"/>
          <w:sz w:val="22"/>
          <w:szCs w:val="22"/>
          <w:lang w:val="fr-FR"/>
        </w:rPr>
        <w:t>et la séquence des résolutions</w:t>
      </w:r>
      <w:r w:rsidR="00ED4923" w:rsidRPr="00D4126C">
        <w:rPr>
          <w:rFonts w:asciiTheme="minorHAnsi" w:hAnsiTheme="minorHAnsi"/>
          <w:sz w:val="22"/>
          <w:szCs w:val="22"/>
          <w:lang w:val="fr-FR"/>
        </w:rPr>
        <w:t xml:space="preserve">, </w:t>
      </w:r>
      <w:r>
        <w:rPr>
          <w:rFonts w:asciiTheme="minorHAnsi" w:hAnsiTheme="minorHAnsi"/>
          <w:sz w:val="22"/>
          <w:szCs w:val="22"/>
          <w:lang w:val="fr-FR"/>
        </w:rPr>
        <w:t>au lieu de regroupe</w:t>
      </w:r>
      <w:r w:rsidR="00ED4923" w:rsidRPr="00D4126C">
        <w:rPr>
          <w:rFonts w:asciiTheme="minorHAnsi" w:hAnsiTheme="minorHAnsi"/>
          <w:sz w:val="22"/>
          <w:szCs w:val="22"/>
          <w:lang w:val="fr-FR"/>
        </w:rPr>
        <w:t>r</w:t>
      </w:r>
      <w:r>
        <w:rPr>
          <w:rFonts w:asciiTheme="minorHAnsi" w:hAnsiTheme="minorHAnsi"/>
          <w:sz w:val="22"/>
          <w:szCs w:val="22"/>
          <w:lang w:val="fr-FR"/>
        </w:rPr>
        <w:t xml:space="preserve"> de manière logique les informations par thème,</w:t>
      </w:r>
      <w:r w:rsidR="001D4016">
        <w:rPr>
          <w:rFonts w:asciiTheme="minorHAnsi" w:hAnsiTheme="minorHAnsi"/>
          <w:sz w:val="22"/>
          <w:szCs w:val="22"/>
          <w:lang w:val="fr-FR"/>
        </w:rPr>
        <w:t xml:space="preserve"> ce qui entraîne </w:t>
      </w:r>
      <w:r>
        <w:rPr>
          <w:rFonts w:asciiTheme="minorHAnsi" w:hAnsiTheme="minorHAnsi"/>
          <w:sz w:val="22"/>
          <w:szCs w:val="22"/>
          <w:lang w:val="fr-FR"/>
        </w:rPr>
        <w:t>des chevauchements</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2F4173" w:rsidP="00ED4923">
      <w:pPr>
        <w:rPr>
          <w:rFonts w:asciiTheme="minorHAnsi" w:hAnsiTheme="minorHAnsi"/>
          <w:sz w:val="22"/>
          <w:szCs w:val="22"/>
          <w:lang w:val="fr-FR"/>
        </w:rPr>
      </w:pPr>
      <w:r>
        <w:rPr>
          <w:rFonts w:asciiTheme="minorHAnsi" w:hAnsiTheme="minorHAnsi"/>
          <w:sz w:val="22"/>
          <w:szCs w:val="22"/>
          <w:lang w:val="fr-FR"/>
        </w:rPr>
        <w:lastRenderedPageBreak/>
        <w:t>Les webinaires sont un autre type de formation ayant potentiellement un fort impact</w:t>
      </w:r>
      <w:r w:rsidR="00ED4923" w:rsidRPr="00D4126C">
        <w:rPr>
          <w:rFonts w:asciiTheme="minorHAnsi" w:hAnsiTheme="minorHAnsi"/>
          <w:sz w:val="22"/>
          <w:szCs w:val="22"/>
          <w:lang w:val="fr-FR"/>
        </w:rPr>
        <w:t xml:space="preserve">. </w:t>
      </w:r>
      <w:r>
        <w:rPr>
          <w:rFonts w:asciiTheme="minorHAnsi" w:hAnsiTheme="minorHAnsi"/>
          <w:sz w:val="22"/>
          <w:szCs w:val="22"/>
          <w:lang w:val="fr-FR"/>
        </w:rPr>
        <w:t>Ils constituent un moyen économique de donner des formations en renforcement des capacités à un large public</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Pr>
          <w:rFonts w:asciiTheme="minorHAnsi" w:hAnsiTheme="minorHAnsi"/>
          <w:sz w:val="22"/>
          <w:szCs w:val="22"/>
          <w:lang w:val="fr-FR"/>
        </w:rPr>
        <w:t xml:space="preserve">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a produit </w:t>
      </w:r>
      <w:r w:rsidR="00ED4923" w:rsidRPr="00D4126C">
        <w:rPr>
          <w:rFonts w:asciiTheme="minorHAnsi" w:hAnsiTheme="minorHAnsi"/>
          <w:sz w:val="22"/>
          <w:szCs w:val="22"/>
          <w:lang w:val="fr-FR"/>
        </w:rPr>
        <w:t>six webina</w:t>
      </w:r>
      <w:r>
        <w:rPr>
          <w:rFonts w:asciiTheme="minorHAnsi" w:hAnsiTheme="minorHAnsi"/>
          <w:sz w:val="22"/>
          <w:szCs w:val="22"/>
          <w:lang w:val="fr-FR"/>
        </w:rPr>
        <w:t>i</w:t>
      </w:r>
      <w:r w:rsidR="00ED4923" w:rsidRPr="00D4126C">
        <w:rPr>
          <w:rFonts w:asciiTheme="minorHAnsi" w:hAnsiTheme="minorHAnsi"/>
          <w:sz w:val="22"/>
          <w:szCs w:val="22"/>
          <w:lang w:val="fr-FR"/>
        </w:rPr>
        <w:t>r</w:t>
      </w:r>
      <w:r>
        <w:rPr>
          <w:rFonts w:asciiTheme="minorHAnsi" w:hAnsiTheme="minorHAnsi"/>
          <w:sz w:val="22"/>
          <w:szCs w:val="22"/>
          <w:lang w:val="fr-FR"/>
        </w:rPr>
        <w:t>e</w:t>
      </w:r>
      <w:r w:rsidR="00ED4923" w:rsidRPr="00D4126C">
        <w:rPr>
          <w:rFonts w:asciiTheme="minorHAnsi" w:hAnsiTheme="minorHAnsi"/>
          <w:sz w:val="22"/>
          <w:szCs w:val="22"/>
          <w:lang w:val="fr-FR"/>
        </w:rPr>
        <w:t xml:space="preserve">s </w:t>
      </w:r>
      <w:r>
        <w:rPr>
          <w:rFonts w:asciiTheme="minorHAnsi" w:hAnsiTheme="minorHAnsi"/>
          <w:sz w:val="22"/>
          <w:szCs w:val="22"/>
          <w:lang w:val="fr-FR"/>
        </w:rPr>
        <w:t xml:space="preserve">en anglais, espagnol et français sur différentes activités entreprises </w:t>
      </w:r>
      <w:r w:rsidR="00FE5979">
        <w:rPr>
          <w:rFonts w:asciiTheme="minorHAnsi" w:hAnsiTheme="minorHAnsi"/>
          <w:sz w:val="22"/>
          <w:szCs w:val="22"/>
          <w:lang w:val="fr-FR"/>
        </w:rPr>
        <w:t>par des Parties contractantes, d</w:t>
      </w:r>
      <w:r>
        <w:rPr>
          <w:rFonts w:asciiTheme="minorHAnsi" w:hAnsiTheme="minorHAnsi"/>
          <w:sz w:val="22"/>
          <w:szCs w:val="22"/>
          <w:lang w:val="fr-FR"/>
        </w:rPr>
        <w:t xml:space="preserve">es partenaires et des organes liés à </w:t>
      </w:r>
      <w:r w:rsidR="00ED4923" w:rsidRPr="00D4126C">
        <w:rPr>
          <w:rFonts w:asciiTheme="minorHAnsi" w:hAnsiTheme="minorHAnsi"/>
          <w:sz w:val="22"/>
          <w:szCs w:val="22"/>
          <w:lang w:val="fr-FR"/>
        </w:rPr>
        <w:t xml:space="preserve">Ramsar. </w:t>
      </w:r>
      <w:r w:rsidR="00FE5979">
        <w:rPr>
          <w:rFonts w:asciiTheme="minorHAnsi" w:hAnsiTheme="minorHAnsi"/>
          <w:sz w:val="22"/>
          <w:szCs w:val="22"/>
          <w:lang w:val="fr-FR"/>
        </w:rPr>
        <w:t xml:space="preserve">Il semble que les thèmes aient été choisis en fonction de la disponibilité et de la volonté des personnes d’organiser un webinaire plutôt qu’en se fondant sur une planification basée sur les besoins, et ils ont actuellement une faible visibilité sur la page du site web du GEST : </w:t>
      </w:r>
      <w:hyperlink r:id="rId24" w:history="1">
        <w:r w:rsidR="00ED4923" w:rsidRPr="00D4126C">
          <w:rPr>
            <w:rStyle w:val="Hyperlink"/>
            <w:rFonts w:asciiTheme="minorHAnsi" w:hAnsiTheme="minorHAnsi"/>
            <w:sz w:val="22"/>
            <w:szCs w:val="22"/>
            <w:lang w:val="fr-FR"/>
          </w:rPr>
          <w:t>http://</w:t>
        </w:r>
        <w:r w:rsidR="00671064" w:rsidRPr="00D4126C">
          <w:rPr>
            <w:rStyle w:val="Hyperlink"/>
            <w:rFonts w:asciiTheme="minorHAnsi" w:hAnsiTheme="minorHAnsi"/>
            <w:sz w:val="22"/>
            <w:szCs w:val="22"/>
            <w:lang w:val="fr-FR"/>
          </w:rPr>
          <w:t>GEST</w:t>
        </w:r>
        <w:r w:rsidR="00ED4923" w:rsidRPr="00D4126C">
          <w:rPr>
            <w:rStyle w:val="Hyperlink"/>
            <w:rFonts w:asciiTheme="minorHAnsi" w:hAnsiTheme="minorHAnsi"/>
            <w:sz w:val="22"/>
            <w:szCs w:val="22"/>
            <w:lang w:val="fr-FR"/>
          </w:rPr>
          <w:t>.ramsar.org/</w:t>
        </w:r>
        <w:r w:rsidR="00671064" w:rsidRPr="00D4126C">
          <w:rPr>
            <w:rStyle w:val="Hyperlink"/>
            <w:rFonts w:asciiTheme="minorHAnsi" w:hAnsiTheme="minorHAnsi"/>
            <w:sz w:val="22"/>
            <w:szCs w:val="22"/>
            <w:lang w:val="fr-FR"/>
          </w:rPr>
          <w:t>GEST</w:t>
        </w:r>
        <w:r w:rsidR="00ED4923" w:rsidRPr="00D4126C">
          <w:rPr>
            <w:rStyle w:val="Hyperlink"/>
            <w:rFonts w:asciiTheme="minorHAnsi" w:hAnsiTheme="minorHAnsi" w:cs="Cambria Math"/>
            <w:sz w:val="22"/>
            <w:szCs w:val="22"/>
            <w:lang w:val="fr-FR"/>
          </w:rPr>
          <w:t>‐</w:t>
        </w:r>
        <w:r w:rsidR="00ED4923" w:rsidRPr="00D4126C">
          <w:rPr>
            <w:rStyle w:val="Hyperlink"/>
            <w:rFonts w:asciiTheme="minorHAnsi" w:hAnsiTheme="minorHAnsi"/>
            <w:sz w:val="22"/>
            <w:szCs w:val="22"/>
            <w:lang w:val="fr-FR"/>
          </w:rPr>
          <w:t>publications/</w:t>
        </w:r>
        <w:r w:rsidR="00671064" w:rsidRPr="00D4126C">
          <w:rPr>
            <w:rStyle w:val="Hyperlink"/>
            <w:rFonts w:asciiTheme="minorHAnsi" w:hAnsiTheme="minorHAnsi"/>
            <w:sz w:val="22"/>
            <w:szCs w:val="22"/>
            <w:lang w:val="fr-FR"/>
          </w:rPr>
          <w:t>GEST</w:t>
        </w:r>
        <w:r w:rsidR="00ED4923" w:rsidRPr="00D4126C">
          <w:rPr>
            <w:rStyle w:val="Hyperlink"/>
            <w:rFonts w:asciiTheme="minorHAnsi" w:hAnsiTheme="minorHAnsi" w:cs="Cambria Math"/>
            <w:sz w:val="22"/>
            <w:szCs w:val="22"/>
            <w:lang w:val="fr-FR"/>
          </w:rPr>
          <w:t>‐</w:t>
        </w:r>
        <w:r w:rsidR="00ED4923" w:rsidRPr="00D4126C">
          <w:rPr>
            <w:rStyle w:val="Hyperlink"/>
            <w:rFonts w:asciiTheme="minorHAnsi" w:hAnsiTheme="minorHAnsi"/>
            <w:sz w:val="22"/>
            <w:szCs w:val="22"/>
            <w:lang w:val="fr-FR"/>
          </w:rPr>
          <w:t>webinars</w:t>
        </w:r>
      </w:hyperlink>
      <w:r w:rsidR="00ED492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FE5979" w:rsidP="00ED4923">
      <w:pPr>
        <w:rPr>
          <w:rFonts w:asciiTheme="minorHAnsi" w:hAnsiTheme="minorHAnsi"/>
          <w:i/>
          <w:sz w:val="22"/>
          <w:szCs w:val="22"/>
          <w:lang w:val="fr-FR"/>
        </w:rPr>
      </w:pPr>
      <w:r>
        <w:rPr>
          <w:rFonts w:asciiTheme="minorHAnsi" w:hAnsiTheme="minorHAnsi"/>
          <w:i/>
          <w:sz w:val="22"/>
          <w:szCs w:val="22"/>
          <w:lang w:val="fr-FR"/>
        </w:rPr>
        <w:t>Recomma</w:t>
      </w:r>
      <w:r w:rsidR="00ED4923" w:rsidRPr="00D4126C">
        <w:rPr>
          <w:rFonts w:asciiTheme="minorHAnsi" w:hAnsiTheme="minorHAnsi"/>
          <w:i/>
          <w:sz w:val="22"/>
          <w:szCs w:val="22"/>
          <w:lang w:val="fr-FR"/>
        </w:rPr>
        <w:t>ndations</w:t>
      </w:r>
    </w:p>
    <w:p w:rsidR="00ED4923" w:rsidRPr="00D4126C" w:rsidRDefault="00ED4923" w:rsidP="00471D37">
      <w:pPr>
        <w:pStyle w:val="ListParagraph"/>
        <w:numPr>
          <w:ilvl w:val="0"/>
          <w:numId w:val="39"/>
        </w:numPr>
        <w:ind w:left="426" w:hanging="426"/>
        <w:rPr>
          <w:rFonts w:asciiTheme="minorHAnsi" w:hAnsiTheme="minorHAnsi"/>
          <w:sz w:val="22"/>
          <w:szCs w:val="22"/>
          <w:lang w:val="fr-FR"/>
        </w:rPr>
      </w:pPr>
      <w:r w:rsidRPr="00D4126C">
        <w:rPr>
          <w:rFonts w:asciiTheme="minorHAnsi" w:hAnsiTheme="minorHAnsi"/>
          <w:sz w:val="22"/>
          <w:szCs w:val="22"/>
          <w:lang w:val="fr-FR"/>
        </w:rPr>
        <w:t>Reconfigure</w:t>
      </w:r>
      <w:r w:rsidR="00FE5979">
        <w:rPr>
          <w:rFonts w:asciiTheme="minorHAnsi" w:hAnsiTheme="minorHAnsi"/>
          <w:sz w:val="22"/>
          <w:szCs w:val="22"/>
          <w:lang w:val="fr-FR"/>
        </w:rPr>
        <w:t>r le contenu des Manuels pour l’utilisation rationnelle</w:t>
      </w:r>
      <w:r w:rsidRPr="00D4126C">
        <w:rPr>
          <w:rFonts w:asciiTheme="minorHAnsi" w:hAnsiTheme="minorHAnsi"/>
          <w:sz w:val="22"/>
          <w:szCs w:val="22"/>
          <w:lang w:val="fr-FR"/>
        </w:rPr>
        <w:t xml:space="preserve"> </w:t>
      </w:r>
      <w:r w:rsidR="00FE5979">
        <w:rPr>
          <w:rFonts w:asciiTheme="minorHAnsi" w:hAnsiTheme="minorHAnsi"/>
          <w:sz w:val="22"/>
          <w:szCs w:val="22"/>
          <w:lang w:val="fr-FR"/>
        </w:rPr>
        <w:t>en tant que ressource pour les formations</w:t>
      </w:r>
      <w:r w:rsidR="00690E4C">
        <w:rPr>
          <w:rFonts w:asciiTheme="minorHAnsi" w:hAnsiTheme="minorHAnsi"/>
          <w:sz w:val="22"/>
          <w:szCs w:val="22"/>
          <w:lang w:val="fr-FR"/>
        </w:rPr>
        <w:t xml:space="preserve"> résumant plus clairement les concepts de gestion des sites pour une utilisation rationnelle et d’élaboration efficace des politiques</w:t>
      </w:r>
      <w:r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Propos</w:t>
      </w:r>
      <w:r w:rsidR="00690E4C">
        <w:rPr>
          <w:rFonts w:asciiTheme="minorHAnsi" w:hAnsiTheme="minorHAnsi"/>
          <w:sz w:val="22"/>
          <w:szCs w:val="22"/>
          <w:lang w:val="fr-FR"/>
        </w:rPr>
        <w:t>ition :</w:t>
      </w:r>
      <w:r w:rsidRPr="00D4126C">
        <w:rPr>
          <w:rFonts w:asciiTheme="minorHAnsi" w:hAnsiTheme="minorHAnsi"/>
          <w:sz w:val="22"/>
          <w:szCs w:val="22"/>
          <w:lang w:val="fr-FR"/>
        </w:rPr>
        <w:t xml:space="preserve"> </w:t>
      </w:r>
      <w:r w:rsidR="001D4016">
        <w:rPr>
          <w:rFonts w:asciiTheme="minorHAnsi" w:hAnsiTheme="minorHAnsi"/>
          <w:sz w:val="22"/>
          <w:szCs w:val="22"/>
          <w:lang w:val="fr-FR"/>
        </w:rPr>
        <w:t xml:space="preserve">produire </w:t>
      </w:r>
      <w:r w:rsidR="00690E4C">
        <w:rPr>
          <w:rFonts w:asciiTheme="minorHAnsi" w:hAnsiTheme="minorHAnsi"/>
          <w:sz w:val="22"/>
          <w:szCs w:val="22"/>
          <w:lang w:val="fr-FR"/>
        </w:rPr>
        <w:t xml:space="preserve">une dizaine d’unités de </w:t>
      </w:r>
      <w:r w:rsidRPr="00D4126C">
        <w:rPr>
          <w:rFonts w:asciiTheme="minorHAnsi" w:hAnsiTheme="minorHAnsi"/>
          <w:sz w:val="22"/>
          <w:szCs w:val="22"/>
          <w:lang w:val="fr-FR"/>
        </w:rPr>
        <w:t>10-15 pages</w:t>
      </w:r>
      <w:r w:rsidR="00690E4C">
        <w:rPr>
          <w:rFonts w:asciiTheme="minorHAnsi" w:hAnsiTheme="minorHAnsi"/>
          <w:sz w:val="22"/>
          <w:szCs w:val="22"/>
          <w:lang w:val="fr-FR"/>
        </w:rPr>
        <w:t xml:space="preserve"> chacune</w:t>
      </w:r>
      <w:r w:rsidRPr="00D4126C">
        <w:rPr>
          <w:rFonts w:asciiTheme="minorHAnsi" w:hAnsiTheme="minorHAnsi"/>
          <w:sz w:val="22"/>
          <w:szCs w:val="22"/>
          <w:lang w:val="fr-FR"/>
        </w:rPr>
        <w:t>.</w:t>
      </w:r>
    </w:p>
    <w:p w:rsidR="00ED4923" w:rsidRPr="00D4126C" w:rsidRDefault="00690E4C" w:rsidP="00471D37">
      <w:pPr>
        <w:pStyle w:val="ListParagraph"/>
        <w:numPr>
          <w:ilvl w:val="1"/>
          <w:numId w:val="39"/>
        </w:numPr>
        <w:tabs>
          <w:tab w:val="left" w:pos="851"/>
        </w:tabs>
        <w:ind w:left="851" w:hanging="425"/>
        <w:rPr>
          <w:rFonts w:asciiTheme="minorHAnsi" w:hAnsiTheme="minorHAnsi"/>
          <w:sz w:val="22"/>
          <w:szCs w:val="22"/>
          <w:lang w:val="fr-FR"/>
        </w:rPr>
      </w:pPr>
      <w:r>
        <w:rPr>
          <w:rFonts w:asciiTheme="minorHAnsi" w:hAnsiTheme="minorHAnsi"/>
          <w:sz w:val="22"/>
          <w:szCs w:val="22"/>
          <w:lang w:val="fr-FR"/>
        </w:rPr>
        <w:t xml:space="preserve">Au </w:t>
      </w:r>
      <w:r w:rsidR="00ED4923" w:rsidRPr="00D4126C">
        <w:rPr>
          <w:rFonts w:asciiTheme="minorHAnsi" w:hAnsiTheme="minorHAnsi"/>
          <w:sz w:val="22"/>
          <w:szCs w:val="22"/>
          <w:lang w:val="fr-FR"/>
        </w:rPr>
        <w:t xml:space="preserve">total, </w:t>
      </w:r>
      <w:r w:rsidR="001D4016">
        <w:rPr>
          <w:rFonts w:asciiTheme="minorHAnsi" w:hAnsiTheme="minorHAnsi"/>
          <w:sz w:val="22"/>
          <w:szCs w:val="22"/>
          <w:lang w:val="fr-FR"/>
        </w:rPr>
        <w:t xml:space="preserve">elles </w:t>
      </w:r>
      <w:r>
        <w:rPr>
          <w:rFonts w:asciiTheme="minorHAnsi" w:hAnsiTheme="minorHAnsi"/>
          <w:sz w:val="22"/>
          <w:szCs w:val="22"/>
          <w:lang w:val="fr-FR"/>
        </w:rPr>
        <w:t>pourrai</w:t>
      </w:r>
      <w:r w:rsidR="001D4016">
        <w:rPr>
          <w:rFonts w:asciiTheme="minorHAnsi" w:hAnsiTheme="minorHAnsi"/>
          <w:sz w:val="22"/>
          <w:szCs w:val="22"/>
          <w:lang w:val="fr-FR"/>
        </w:rPr>
        <w:t>en</w:t>
      </w:r>
      <w:r>
        <w:rPr>
          <w:rFonts w:asciiTheme="minorHAnsi" w:hAnsiTheme="minorHAnsi"/>
          <w:sz w:val="22"/>
          <w:szCs w:val="22"/>
          <w:lang w:val="fr-FR"/>
        </w:rPr>
        <w:t xml:space="preserve">t </w:t>
      </w:r>
      <w:r w:rsidR="001D4016">
        <w:rPr>
          <w:rFonts w:asciiTheme="minorHAnsi" w:hAnsiTheme="minorHAnsi"/>
          <w:sz w:val="22"/>
          <w:szCs w:val="22"/>
          <w:lang w:val="fr-FR"/>
        </w:rPr>
        <w:t>former</w:t>
      </w:r>
      <w:r>
        <w:rPr>
          <w:rFonts w:asciiTheme="minorHAnsi" w:hAnsiTheme="minorHAnsi"/>
          <w:sz w:val="22"/>
          <w:szCs w:val="22"/>
          <w:lang w:val="fr-FR"/>
        </w:rPr>
        <w:t xml:space="preserve"> un manuel divisé en blocs facilement a</w:t>
      </w:r>
      <w:r w:rsidR="00ED4923" w:rsidRPr="00D4126C">
        <w:rPr>
          <w:rFonts w:asciiTheme="minorHAnsi" w:hAnsiTheme="minorHAnsi"/>
          <w:sz w:val="22"/>
          <w:szCs w:val="22"/>
          <w:lang w:val="fr-FR"/>
        </w:rPr>
        <w:t>ccessible</w:t>
      </w:r>
      <w:r>
        <w:rPr>
          <w:rFonts w:asciiTheme="minorHAnsi" w:hAnsiTheme="minorHAnsi"/>
          <w:sz w:val="22"/>
          <w:szCs w:val="22"/>
          <w:lang w:val="fr-FR"/>
        </w:rPr>
        <w:t>s</w:t>
      </w:r>
    </w:p>
    <w:p w:rsidR="00ED4923" w:rsidRPr="00D4126C" w:rsidRDefault="00ED4923"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Cr</w:t>
      </w:r>
      <w:r w:rsidR="00690E4C">
        <w:rPr>
          <w:rFonts w:asciiTheme="minorHAnsi" w:hAnsiTheme="minorHAnsi"/>
          <w:sz w:val="22"/>
          <w:szCs w:val="22"/>
          <w:lang w:val="fr-FR"/>
        </w:rPr>
        <w:t xml:space="preserve">éer une présentation en </w:t>
      </w:r>
      <w:r w:rsidRPr="00D4126C">
        <w:rPr>
          <w:rFonts w:asciiTheme="minorHAnsi" w:hAnsiTheme="minorHAnsi"/>
          <w:sz w:val="22"/>
          <w:szCs w:val="22"/>
          <w:lang w:val="fr-FR"/>
        </w:rPr>
        <w:t>Powerpoint</w:t>
      </w:r>
      <w:r w:rsidR="00690E4C">
        <w:rPr>
          <w:rFonts w:asciiTheme="minorHAnsi" w:hAnsiTheme="minorHAnsi"/>
          <w:sz w:val="22"/>
          <w:szCs w:val="22"/>
          <w:lang w:val="fr-FR"/>
        </w:rPr>
        <w:t xml:space="preserve"> pour chaque unité à des fins de formation</w:t>
      </w:r>
      <w:r w:rsidR="00FC4843" w:rsidRPr="00D4126C">
        <w:rPr>
          <w:rFonts w:asciiTheme="minorHAnsi" w:hAnsiTheme="minorHAnsi"/>
          <w:sz w:val="22"/>
          <w:szCs w:val="22"/>
          <w:lang w:val="fr-FR"/>
        </w:rPr>
        <w:t xml:space="preserve"> </w:t>
      </w:r>
    </w:p>
    <w:p w:rsidR="00D42505" w:rsidRPr="00D4126C" w:rsidRDefault="00D42505" w:rsidP="00D42505">
      <w:pPr>
        <w:pStyle w:val="ListParagraph"/>
        <w:tabs>
          <w:tab w:val="left" w:pos="851"/>
        </w:tabs>
        <w:ind w:left="851"/>
        <w:rPr>
          <w:rFonts w:asciiTheme="minorHAnsi" w:hAnsiTheme="minorHAnsi"/>
          <w:sz w:val="22"/>
          <w:szCs w:val="22"/>
          <w:lang w:val="fr-FR"/>
        </w:rPr>
      </w:pPr>
    </w:p>
    <w:p w:rsidR="00ED4923" w:rsidRPr="00D4126C" w:rsidRDefault="00690E4C"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 xml:space="preserve">Au cours de la prochaine période </w:t>
      </w:r>
      <w:r w:rsidR="002C618B">
        <w:rPr>
          <w:rFonts w:asciiTheme="minorHAnsi" w:hAnsiTheme="minorHAnsi"/>
          <w:sz w:val="22"/>
          <w:szCs w:val="22"/>
          <w:lang w:val="fr-FR"/>
        </w:rPr>
        <w:t xml:space="preserve">triennale, </w:t>
      </w:r>
      <w:r>
        <w:rPr>
          <w:rFonts w:asciiTheme="minorHAnsi" w:hAnsiTheme="minorHAnsi"/>
          <w:sz w:val="22"/>
          <w:szCs w:val="22"/>
          <w:lang w:val="fr-FR"/>
        </w:rPr>
        <w:t xml:space="preserve">il conviendrait de déterminer plus systématiquement </w:t>
      </w:r>
      <w:r w:rsidR="002C618B">
        <w:rPr>
          <w:rFonts w:asciiTheme="minorHAnsi" w:hAnsiTheme="minorHAnsi"/>
          <w:sz w:val="22"/>
          <w:szCs w:val="22"/>
          <w:lang w:val="fr-FR"/>
        </w:rPr>
        <w:t xml:space="preserve">les thèmes des </w:t>
      </w:r>
      <w:r w:rsidR="00ED4923" w:rsidRPr="00D4126C">
        <w:rPr>
          <w:rFonts w:asciiTheme="minorHAnsi" w:hAnsiTheme="minorHAnsi"/>
          <w:sz w:val="22"/>
          <w:szCs w:val="22"/>
          <w:lang w:val="fr-FR"/>
        </w:rPr>
        <w:t>webina</w:t>
      </w:r>
      <w:r w:rsidR="002C618B">
        <w:rPr>
          <w:rFonts w:asciiTheme="minorHAnsi" w:hAnsiTheme="minorHAnsi"/>
          <w:sz w:val="22"/>
          <w:szCs w:val="22"/>
          <w:lang w:val="fr-FR"/>
        </w:rPr>
        <w:t>i</w:t>
      </w:r>
      <w:r w:rsidR="00ED4923" w:rsidRPr="00D4126C">
        <w:rPr>
          <w:rFonts w:asciiTheme="minorHAnsi" w:hAnsiTheme="minorHAnsi"/>
          <w:sz w:val="22"/>
          <w:szCs w:val="22"/>
          <w:lang w:val="fr-FR"/>
        </w:rPr>
        <w:t>r</w:t>
      </w:r>
      <w:r w:rsidR="002C618B">
        <w:rPr>
          <w:rFonts w:asciiTheme="minorHAnsi" w:hAnsiTheme="minorHAnsi"/>
          <w:sz w:val="22"/>
          <w:szCs w:val="22"/>
          <w:lang w:val="fr-FR"/>
        </w:rPr>
        <w:t>e</w:t>
      </w:r>
      <w:r w:rsidR="00ED4923" w:rsidRPr="00D4126C">
        <w:rPr>
          <w:rFonts w:asciiTheme="minorHAnsi" w:hAnsiTheme="minorHAnsi"/>
          <w:sz w:val="22"/>
          <w:szCs w:val="22"/>
          <w:lang w:val="fr-FR"/>
        </w:rPr>
        <w:t xml:space="preserve">s </w:t>
      </w:r>
      <w:r w:rsidR="002C618B">
        <w:rPr>
          <w:rFonts w:asciiTheme="minorHAnsi" w:hAnsiTheme="minorHAnsi"/>
          <w:sz w:val="22"/>
          <w:szCs w:val="22"/>
          <w:lang w:val="fr-FR"/>
        </w:rPr>
        <w:t>et de faire en sorte qu’ils deviennent des orientations disponibles régulièrement pour soutenir les domaines thématiques</w:t>
      </w:r>
      <w:r w:rsidR="00ED4923" w:rsidRPr="00D4126C">
        <w:rPr>
          <w:rFonts w:asciiTheme="minorHAnsi" w:hAnsiTheme="minorHAnsi"/>
          <w:sz w:val="22"/>
          <w:szCs w:val="22"/>
          <w:lang w:val="fr-FR"/>
        </w:rPr>
        <w:t xml:space="preserve">. </w:t>
      </w:r>
      <w:r w:rsidR="002C618B">
        <w:rPr>
          <w:rFonts w:asciiTheme="minorHAnsi" w:hAnsiTheme="minorHAnsi"/>
          <w:sz w:val="22"/>
          <w:szCs w:val="22"/>
          <w:lang w:val="fr-FR"/>
        </w:rPr>
        <w:t xml:space="preserve">Les webinaires proposés figurent au </w:t>
      </w:r>
      <w:r w:rsidR="00ED4923" w:rsidRPr="00D4126C">
        <w:rPr>
          <w:rFonts w:asciiTheme="minorHAnsi" w:hAnsiTheme="minorHAnsi"/>
          <w:sz w:val="22"/>
          <w:szCs w:val="22"/>
          <w:lang w:val="fr-FR"/>
        </w:rPr>
        <w:t>Table</w:t>
      </w:r>
      <w:r w:rsidR="002C618B">
        <w:rPr>
          <w:rFonts w:asciiTheme="minorHAnsi" w:hAnsiTheme="minorHAnsi"/>
          <w:sz w:val="22"/>
          <w:szCs w:val="22"/>
          <w:lang w:val="fr-FR"/>
        </w:rPr>
        <w:t>au</w:t>
      </w:r>
      <w:r w:rsidR="00ED4923" w:rsidRPr="00D4126C">
        <w:rPr>
          <w:rFonts w:asciiTheme="minorHAnsi" w:hAnsiTheme="minorHAnsi"/>
          <w:sz w:val="22"/>
          <w:szCs w:val="22"/>
          <w:lang w:val="fr-FR"/>
        </w:rPr>
        <w:t xml:space="preserve"> 3.</w:t>
      </w:r>
    </w:p>
    <w:p w:rsidR="00D42505" w:rsidRPr="00D4126C" w:rsidRDefault="00D42505" w:rsidP="00D42505">
      <w:pPr>
        <w:pStyle w:val="ListParagraph"/>
        <w:ind w:left="426"/>
        <w:rPr>
          <w:rFonts w:asciiTheme="minorHAnsi" w:hAnsiTheme="minorHAnsi"/>
          <w:sz w:val="22"/>
          <w:szCs w:val="22"/>
          <w:lang w:val="fr-FR"/>
        </w:rPr>
      </w:pPr>
    </w:p>
    <w:p w:rsidR="00ED4923" w:rsidRPr="00D4126C" w:rsidRDefault="002C618B"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Bien qu’ils ne fassent pas spécifiquement partie du « matériel d’orientation » qui entre dans le cadre de ce rapport, les ateliers régionaux peuvent jouer un grand rôle dans la formation des acteurs Ramsar au niveau national, et ils sont budgétisés au Tableau 3</w:t>
      </w:r>
      <w:r w:rsidR="00ED4923" w:rsidRPr="00D4126C">
        <w:rPr>
          <w:rFonts w:asciiTheme="minorHAnsi" w:hAnsiTheme="minorHAnsi"/>
          <w:sz w:val="22"/>
          <w:szCs w:val="22"/>
          <w:lang w:val="fr-FR"/>
        </w:rPr>
        <w:t>.</w:t>
      </w:r>
    </w:p>
    <w:p w:rsidR="00D42505" w:rsidRPr="00D4126C" w:rsidRDefault="00D42505" w:rsidP="00D42505">
      <w:pPr>
        <w:pStyle w:val="ListParagraph"/>
        <w:rPr>
          <w:rFonts w:asciiTheme="minorHAnsi" w:hAnsiTheme="minorHAnsi"/>
          <w:sz w:val="22"/>
          <w:szCs w:val="22"/>
          <w:lang w:val="fr-FR"/>
        </w:rPr>
      </w:pPr>
    </w:p>
    <w:p w:rsidR="00D42505" w:rsidRDefault="002C618B"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Fournir des listes</w:t>
      </w:r>
      <w:r w:rsidR="00D20965">
        <w:rPr>
          <w:rFonts w:asciiTheme="minorHAnsi" w:hAnsiTheme="minorHAnsi"/>
          <w:sz w:val="22"/>
          <w:szCs w:val="22"/>
          <w:lang w:val="fr-FR"/>
        </w:rPr>
        <w:t xml:space="preserve"> courtes (jusqu’à 3 sujets par an), détaillées et</w:t>
      </w:r>
      <w:r>
        <w:rPr>
          <w:rFonts w:asciiTheme="minorHAnsi" w:hAnsiTheme="minorHAnsi"/>
          <w:sz w:val="22"/>
          <w:szCs w:val="22"/>
          <w:lang w:val="fr-FR"/>
        </w:rPr>
        <w:t xml:space="preserve"> par ordre de priorité des besoins en matériel</w:t>
      </w:r>
      <w:r w:rsidR="00D20965">
        <w:rPr>
          <w:rFonts w:asciiTheme="minorHAnsi" w:hAnsiTheme="minorHAnsi"/>
          <w:sz w:val="22"/>
          <w:szCs w:val="22"/>
          <w:lang w:val="fr-FR"/>
        </w:rPr>
        <w:t>s</w:t>
      </w:r>
      <w:r>
        <w:rPr>
          <w:rFonts w:asciiTheme="minorHAnsi" w:hAnsiTheme="minorHAnsi"/>
          <w:sz w:val="22"/>
          <w:szCs w:val="22"/>
          <w:lang w:val="fr-FR"/>
        </w:rPr>
        <w:t xml:space="preserve"> de </w:t>
      </w:r>
      <w:r w:rsidR="00F46B85">
        <w:rPr>
          <w:rFonts w:asciiTheme="minorHAnsi" w:hAnsiTheme="minorHAnsi"/>
          <w:sz w:val="22"/>
          <w:szCs w:val="22"/>
          <w:lang w:val="fr-FR"/>
        </w:rPr>
        <w:t>r</w:t>
      </w:r>
      <w:r w:rsidR="00D20965">
        <w:rPr>
          <w:rFonts w:asciiTheme="minorHAnsi" w:hAnsiTheme="minorHAnsi"/>
          <w:sz w:val="22"/>
          <w:szCs w:val="22"/>
          <w:lang w:val="fr-FR"/>
        </w:rPr>
        <w:t xml:space="preserve">enforcement des capacités qui émaneront du réseau de professionnels des zones humides et des </w:t>
      </w:r>
      <w:r w:rsidR="00ED4923" w:rsidRPr="00D4126C">
        <w:rPr>
          <w:rFonts w:asciiTheme="minorHAnsi" w:hAnsiTheme="minorHAnsi"/>
          <w:sz w:val="22"/>
          <w:szCs w:val="22"/>
          <w:lang w:val="fr-FR"/>
        </w:rPr>
        <w:t xml:space="preserve">Parties. </w:t>
      </w:r>
      <w:r w:rsidR="00D20965">
        <w:rPr>
          <w:rFonts w:asciiTheme="minorHAnsi" w:hAnsiTheme="minorHAnsi"/>
          <w:sz w:val="22"/>
          <w:szCs w:val="22"/>
          <w:lang w:val="fr-FR"/>
        </w:rPr>
        <w:t xml:space="preserve">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D20965">
        <w:rPr>
          <w:rFonts w:asciiTheme="minorHAnsi" w:hAnsiTheme="minorHAnsi"/>
          <w:sz w:val="22"/>
          <w:szCs w:val="22"/>
          <w:lang w:val="fr-FR"/>
        </w:rPr>
        <w:t xml:space="preserve">accordera un soutien pour </w:t>
      </w:r>
      <w:r w:rsidR="009D3268">
        <w:rPr>
          <w:rFonts w:asciiTheme="minorHAnsi" w:hAnsiTheme="minorHAnsi"/>
          <w:sz w:val="22"/>
          <w:szCs w:val="22"/>
          <w:lang w:val="fr-FR"/>
        </w:rPr>
        <w:t>trouver</w:t>
      </w:r>
      <w:r w:rsidR="00D20965">
        <w:rPr>
          <w:rFonts w:asciiTheme="minorHAnsi" w:hAnsiTheme="minorHAnsi"/>
          <w:sz w:val="22"/>
          <w:szCs w:val="22"/>
          <w:lang w:val="fr-FR"/>
        </w:rPr>
        <w:t xml:space="preserve"> les produits et les formateurs appropriés tels que universités, collèges techniques, organisateurs de cours d’apprentissage à distance, </w:t>
      </w:r>
      <w:r w:rsidR="00ED4923" w:rsidRPr="00D4126C">
        <w:rPr>
          <w:rFonts w:asciiTheme="minorHAnsi" w:hAnsiTheme="minorHAnsi"/>
          <w:sz w:val="22"/>
          <w:szCs w:val="22"/>
          <w:lang w:val="fr-FR"/>
        </w:rPr>
        <w:t xml:space="preserve">UNESCO, </w:t>
      </w:r>
      <w:r w:rsidR="00D20965">
        <w:rPr>
          <w:rFonts w:asciiTheme="minorHAnsi" w:hAnsiTheme="minorHAnsi"/>
          <w:sz w:val="22"/>
          <w:szCs w:val="22"/>
          <w:lang w:val="fr-FR"/>
        </w:rPr>
        <w:t>PNUE</w:t>
      </w:r>
      <w:r w:rsidR="00ED4923" w:rsidRPr="00D4126C">
        <w:rPr>
          <w:rFonts w:asciiTheme="minorHAnsi" w:hAnsiTheme="minorHAnsi"/>
          <w:sz w:val="22"/>
          <w:szCs w:val="22"/>
          <w:lang w:val="fr-FR"/>
        </w:rPr>
        <w:t>, UNITAR, etc.</w:t>
      </w:r>
      <w:r w:rsidR="00FC4843" w:rsidRPr="00D4126C">
        <w:rPr>
          <w:rFonts w:asciiTheme="minorHAnsi" w:hAnsiTheme="minorHAnsi"/>
          <w:sz w:val="22"/>
          <w:szCs w:val="22"/>
          <w:lang w:val="fr-FR"/>
        </w:rPr>
        <w:t xml:space="preserve"> </w:t>
      </w:r>
    </w:p>
    <w:p w:rsidR="009D3268" w:rsidRPr="009D3268" w:rsidRDefault="009D3268" w:rsidP="009D3268">
      <w:pPr>
        <w:pStyle w:val="ListParagraph"/>
        <w:rPr>
          <w:rFonts w:asciiTheme="minorHAnsi" w:hAnsiTheme="minorHAnsi"/>
          <w:sz w:val="22"/>
          <w:szCs w:val="22"/>
          <w:lang w:val="fr-FR"/>
        </w:rPr>
      </w:pPr>
    </w:p>
    <w:p w:rsidR="00ED4923" w:rsidRPr="009D3268" w:rsidRDefault="009D3268" w:rsidP="009D3268">
      <w:pPr>
        <w:pStyle w:val="ListParagraph"/>
        <w:numPr>
          <w:ilvl w:val="0"/>
          <w:numId w:val="39"/>
        </w:numPr>
        <w:ind w:left="426" w:hanging="426"/>
        <w:rPr>
          <w:rFonts w:asciiTheme="minorHAnsi" w:hAnsiTheme="minorHAnsi"/>
          <w:sz w:val="22"/>
          <w:szCs w:val="22"/>
          <w:lang w:val="fr-FR"/>
        </w:rPr>
      </w:pPr>
      <w:r w:rsidRPr="009D3268">
        <w:rPr>
          <w:rFonts w:asciiTheme="minorHAnsi" w:hAnsiTheme="minorHAnsi"/>
          <w:sz w:val="22"/>
          <w:szCs w:val="22"/>
          <w:lang w:val="fr-FR"/>
        </w:rPr>
        <w:t xml:space="preserve">Faire en sorte que les experts et le matériel de formation </w:t>
      </w:r>
      <w:r w:rsidR="00ED4923" w:rsidRPr="009D3268">
        <w:rPr>
          <w:rFonts w:asciiTheme="minorHAnsi" w:hAnsiTheme="minorHAnsi"/>
          <w:sz w:val="22"/>
          <w:szCs w:val="22"/>
          <w:lang w:val="fr-FR"/>
        </w:rPr>
        <w:t xml:space="preserve">Ramsar </w:t>
      </w:r>
      <w:r w:rsidRPr="009D3268">
        <w:rPr>
          <w:rFonts w:asciiTheme="minorHAnsi" w:hAnsiTheme="minorHAnsi"/>
          <w:sz w:val="22"/>
          <w:szCs w:val="22"/>
          <w:lang w:val="fr-FR"/>
        </w:rPr>
        <w:t>soient intégrés dans les cours donnés par d’autres institutions, tels que universités, collèges, cours d’apprentissage à distance, PNUE, UNITAR</w:t>
      </w:r>
      <w:r w:rsidR="00ED4923" w:rsidRPr="009D3268">
        <w:rPr>
          <w:rFonts w:asciiTheme="minorHAnsi" w:hAnsiTheme="minorHAnsi"/>
          <w:sz w:val="22"/>
          <w:szCs w:val="22"/>
          <w:lang w:val="fr-FR"/>
        </w:rPr>
        <w:t>, UNESCO etc. (</w:t>
      </w:r>
      <w:r w:rsidRPr="009D3268">
        <w:rPr>
          <w:rFonts w:asciiTheme="minorHAnsi" w:hAnsiTheme="minorHAnsi"/>
          <w:sz w:val="22"/>
          <w:szCs w:val="22"/>
          <w:lang w:val="fr-FR"/>
        </w:rPr>
        <w:t xml:space="preserve">par </w:t>
      </w:r>
      <w:r w:rsidR="00ED4923" w:rsidRPr="009D3268">
        <w:rPr>
          <w:rFonts w:asciiTheme="minorHAnsi" w:hAnsiTheme="minorHAnsi"/>
          <w:sz w:val="22"/>
          <w:szCs w:val="22"/>
          <w:lang w:val="fr-FR"/>
        </w:rPr>
        <w:t>e</w:t>
      </w:r>
      <w:r w:rsidRPr="009D3268">
        <w:rPr>
          <w:rFonts w:asciiTheme="minorHAnsi" w:hAnsiTheme="minorHAnsi"/>
          <w:sz w:val="22"/>
          <w:szCs w:val="22"/>
          <w:lang w:val="fr-FR"/>
        </w:rPr>
        <w:t>x. l'Institut UNESCO-IHE pour l'éducation relative à l'eau à</w:t>
      </w:r>
      <w:r w:rsidR="00ED4923" w:rsidRPr="009D3268">
        <w:rPr>
          <w:rFonts w:asciiTheme="minorHAnsi" w:hAnsiTheme="minorHAnsi"/>
          <w:sz w:val="22"/>
          <w:szCs w:val="22"/>
          <w:lang w:val="fr-FR"/>
        </w:rPr>
        <w:t xml:space="preserve"> Delft)</w:t>
      </w:r>
    </w:p>
    <w:p w:rsidR="00ED4923" w:rsidRPr="00D4126C" w:rsidRDefault="00ED4923" w:rsidP="00ED4923">
      <w:pPr>
        <w:rPr>
          <w:rFonts w:asciiTheme="minorHAnsi" w:hAnsiTheme="minorHAnsi"/>
          <w:sz w:val="22"/>
          <w:szCs w:val="22"/>
          <w:lang w:val="fr-FR"/>
        </w:rPr>
      </w:pPr>
    </w:p>
    <w:p w:rsidR="00ED4923" w:rsidRPr="00D4126C" w:rsidRDefault="009D3268" w:rsidP="00ED4923">
      <w:pPr>
        <w:rPr>
          <w:rFonts w:asciiTheme="minorHAnsi" w:hAnsiTheme="minorHAnsi"/>
          <w:b/>
          <w:i/>
          <w:sz w:val="22"/>
          <w:szCs w:val="22"/>
          <w:lang w:val="fr-FR"/>
        </w:rPr>
      </w:pPr>
      <w:r>
        <w:rPr>
          <w:rFonts w:asciiTheme="minorHAnsi" w:hAnsiTheme="minorHAnsi"/>
          <w:b/>
          <w:i/>
          <w:sz w:val="22"/>
          <w:szCs w:val="22"/>
          <w:lang w:val="fr-FR"/>
        </w:rPr>
        <w:t xml:space="preserve">Fiches </w:t>
      </w:r>
      <w:r w:rsidR="00E343ED">
        <w:rPr>
          <w:rFonts w:asciiTheme="minorHAnsi" w:hAnsiTheme="minorHAnsi"/>
          <w:b/>
          <w:i/>
          <w:sz w:val="22"/>
          <w:szCs w:val="22"/>
          <w:lang w:val="fr-FR"/>
        </w:rPr>
        <w:t>techniques</w:t>
      </w:r>
      <w:r>
        <w:rPr>
          <w:rFonts w:asciiTheme="minorHAnsi" w:hAnsiTheme="minorHAnsi"/>
          <w:b/>
          <w:i/>
          <w:sz w:val="22"/>
          <w:szCs w:val="22"/>
          <w:lang w:val="fr-FR"/>
        </w:rPr>
        <w:t xml:space="preserve"> </w:t>
      </w:r>
      <w:r w:rsidR="00ED4923" w:rsidRPr="00D4126C">
        <w:rPr>
          <w:rFonts w:asciiTheme="minorHAnsi" w:hAnsiTheme="minorHAnsi"/>
          <w:b/>
          <w:i/>
          <w:sz w:val="22"/>
          <w:szCs w:val="22"/>
          <w:lang w:val="fr-FR"/>
        </w:rPr>
        <w:t>Ramsar</w:t>
      </w:r>
    </w:p>
    <w:p w:rsidR="00ED4923" w:rsidRPr="00D4126C" w:rsidRDefault="00ED4923" w:rsidP="00ED4923">
      <w:pPr>
        <w:rPr>
          <w:rFonts w:asciiTheme="minorHAnsi" w:hAnsiTheme="minorHAnsi"/>
          <w:i/>
          <w:sz w:val="22"/>
          <w:szCs w:val="22"/>
          <w:lang w:val="fr-FR"/>
        </w:rPr>
      </w:pPr>
    </w:p>
    <w:p w:rsidR="00ED4923" w:rsidRPr="00D4126C" w:rsidRDefault="009D3268" w:rsidP="00ED4923">
      <w:pPr>
        <w:rPr>
          <w:rFonts w:asciiTheme="minorHAnsi" w:hAnsiTheme="minorHAnsi"/>
          <w:i/>
          <w:sz w:val="22"/>
          <w:szCs w:val="22"/>
          <w:lang w:val="fr-FR"/>
        </w:rPr>
      </w:pPr>
      <w:r>
        <w:rPr>
          <w:rFonts w:asciiTheme="minorHAnsi" w:hAnsiTheme="minorHAnsi"/>
          <w:i/>
          <w:sz w:val="22"/>
          <w:szCs w:val="22"/>
          <w:lang w:val="fr-FR"/>
        </w:rPr>
        <w:t>Conclusion</w:t>
      </w:r>
    </w:p>
    <w:p w:rsidR="00ED4923" w:rsidRPr="00D4126C" w:rsidRDefault="009D3268" w:rsidP="00ED4923">
      <w:pPr>
        <w:rPr>
          <w:rFonts w:asciiTheme="minorHAnsi" w:hAnsiTheme="minorHAnsi"/>
          <w:sz w:val="22"/>
          <w:szCs w:val="22"/>
          <w:lang w:val="fr-FR"/>
        </w:rPr>
      </w:pPr>
      <w:r>
        <w:rPr>
          <w:rFonts w:asciiTheme="minorHAnsi" w:hAnsiTheme="minorHAnsi"/>
          <w:sz w:val="22"/>
          <w:szCs w:val="22"/>
          <w:lang w:val="fr-FR"/>
        </w:rPr>
        <w:t>En</w:t>
      </w:r>
      <w:r w:rsidR="00ED4923" w:rsidRPr="00D4126C">
        <w:rPr>
          <w:rFonts w:asciiTheme="minorHAnsi" w:hAnsiTheme="minorHAnsi"/>
          <w:sz w:val="22"/>
          <w:szCs w:val="22"/>
          <w:lang w:val="fr-FR"/>
        </w:rPr>
        <w:t xml:space="preserve"> 2010, </w:t>
      </w:r>
      <w:r>
        <w:rPr>
          <w:rFonts w:asciiTheme="minorHAnsi" w:hAnsiTheme="minorHAnsi"/>
          <w:sz w:val="22"/>
          <w:szCs w:val="22"/>
          <w:lang w:val="fr-FR"/>
        </w:rPr>
        <w:t>la Convention de</w:t>
      </w:r>
      <w:r w:rsidR="00ED4923" w:rsidRPr="00D4126C">
        <w:rPr>
          <w:rFonts w:asciiTheme="minorHAnsi" w:hAnsiTheme="minorHAnsi"/>
          <w:sz w:val="22"/>
          <w:szCs w:val="22"/>
          <w:lang w:val="fr-FR"/>
        </w:rPr>
        <w:t xml:space="preserve"> Ramsar </w:t>
      </w:r>
      <w:r>
        <w:rPr>
          <w:rFonts w:asciiTheme="minorHAnsi" w:hAnsiTheme="minorHAnsi"/>
          <w:sz w:val="22"/>
          <w:szCs w:val="22"/>
          <w:lang w:val="fr-FR"/>
        </w:rPr>
        <w:t xml:space="preserve">a produit une série de 10 </w:t>
      </w:r>
      <w:r w:rsidR="00E343ED">
        <w:rPr>
          <w:rFonts w:asciiTheme="minorHAnsi" w:hAnsiTheme="minorHAnsi"/>
          <w:sz w:val="22"/>
          <w:szCs w:val="22"/>
          <w:lang w:val="fr-FR"/>
        </w:rPr>
        <w:t>Fiches techniques</w:t>
      </w:r>
      <w:r>
        <w:rPr>
          <w:rFonts w:asciiTheme="minorHAnsi" w:hAnsiTheme="minorHAnsi"/>
          <w:sz w:val="22"/>
          <w:szCs w:val="22"/>
          <w:lang w:val="fr-FR"/>
        </w:rPr>
        <w:t xml:space="preserve"> Ramsar couvrant les principaux services écosystémiques des zones humides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E32F1E">
        <w:rPr>
          <w:rFonts w:asciiTheme="minorHAnsi" w:hAnsiTheme="minorHAnsi"/>
          <w:sz w:val="22"/>
          <w:szCs w:val="22"/>
          <w:lang w:val="fr-FR"/>
        </w:rPr>
        <w:t xml:space="preserve">Bien que certaines données techniques soient obsolètes aujourd’hui, l’approche générale est valable. À la fin de 2014, les quatre premières </w:t>
      </w:r>
      <w:r w:rsidR="00E343ED">
        <w:rPr>
          <w:rFonts w:asciiTheme="minorHAnsi" w:hAnsiTheme="minorHAnsi"/>
          <w:sz w:val="22"/>
          <w:szCs w:val="22"/>
          <w:lang w:val="fr-FR"/>
        </w:rPr>
        <w:t>Fiches techniques</w:t>
      </w:r>
      <w:r w:rsidR="00060589">
        <w:rPr>
          <w:rFonts w:asciiTheme="minorHAnsi" w:hAnsiTheme="minorHAnsi"/>
          <w:sz w:val="22"/>
          <w:szCs w:val="22"/>
          <w:lang w:val="fr-FR"/>
        </w:rPr>
        <w:t xml:space="preserve"> </w:t>
      </w:r>
      <w:r w:rsidR="00E32F1E">
        <w:rPr>
          <w:rFonts w:asciiTheme="minorHAnsi" w:hAnsiTheme="minorHAnsi"/>
          <w:sz w:val="22"/>
          <w:szCs w:val="22"/>
          <w:lang w:val="fr-FR"/>
        </w:rPr>
        <w:t xml:space="preserve">d’une nouvelle série ont paru, couvrant plusieurs questions </w:t>
      </w:r>
      <w:r w:rsidR="0086765B">
        <w:rPr>
          <w:rFonts w:asciiTheme="minorHAnsi" w:hAnsiTheme="minorHAnsi"/>
          <w:sz w:val="22"/>
          <w:szCs w:val="22"/>
          <w:lang w:val="fr-FR"/>
        </w:rPr>
        <w:t xml:space="preserve">vastes et </w:t>
      </w:r>
      <w:r w:rsidR="00E32F1E">
        <w:rPr>
          <w:rFonts w:asciiTheme="minorHAnsi" w:hAnsiTheme="minorHAnsi"/>
          <w:sz w:val="22"/>
          <w:szCs w:val="22"/>
          <w:lang w:val="fr-FR"/>
        </w:rPr>
        <w:t>urgentes</w:t>
      </w:r>
      <w:r w:rsidR="00666CC4">
        <w:rPr>
          <w:rFonts w:asciiTheme="minorHAnsi" w:hAnsiTheme="minorHAnsi"/>
          <w:sz w:val="22"/>
          <w:szCs w:val="22"/>
          <w:lang w:val="fr-FR"/>
        </w:rPr>
        <w:t> :</w:t>
      </w:r>
      <w:r w:rsidR="00FC4843" w:rsidRPr="00D4126C">
        <w:rPr>
          <w:rFonts w:asciiTheme="minorHAnsi" w:hAnsiTheme="minorHAnsi"/>
          <w:sz w:val="22"/>
          <w:szCs w:val="22"/>
          <w:lang w:val="fr-FR"/>
        </w:rPr>
        <w:t xml:space="preserve"> </w:t>
      </w:r>
      <w:r w:rsidR="00666CC4">
        <w:rPr>
          <w:rFonts w:asciiTheme="minorHAnsi" w:hAnsiTheme="minorHAnsi"/>
          <w:sz w:val="22"/>
          <w:szCs w:val="22"/>
          <w:lang w:val="fr-FR"/>
        </w:rPr>
        <w:t xml:space="preserve">les avantages fondamentaux des zones humides pour l’humanité, </w:t>
      </w:r>
      <w:r w:rsidR="00B57EA7">
        <w:rPr>
          <w:rFonts w:asciiTheme="minorHAnsi" w:hAnsiTheme="minorHAnsi"/>
          <w:sz w:val="22"/>
          <w:szCs w:val="22"/>
          <w:lang w:val="fr-FR"/>
        </w:rPr>
        <w:t>la planification de l’utilisation rationnelle au niveau du site, la ten</w:t>
      </w:r>
      <w:r w:rsidR="00060589">
        <w:rPr>
          <w:rFonts w:asciiTheme="minorHAnsi" w:hAnsiTheme="minorHAnsi"/>
          <w:sz w:val="22"/>
          <w:szCs w:val="22"/>
          <w:lang w:val="fr-FR"/>
        </w:rPr>
        <w:t>dance alarmante à la perte</w:t>
      </w:r>
      <w:r w:rsidR="00B57EA7">
        <w:rPr>
          <w:rFonts w:asciiTheme="minorHAnsi" w:hAnsiTheme="minorHAnsi"/>
          <w:sz w:val="22"/>
          <w:szCs w:val="22"/>
          <w:lang w:val="fr-FR"/>
        </w:rPr>
        <w:t xml:space="preserve"> de zones humides</w:t>
      </w:r>
      <w:r w:rsidR="00060589">
        <w:rPr>
          <w:rFonts w:asciiTheme="minorHAnsi" w:hAnsiTheme="minorHAnsi"/>
          <w:sz w:val="22"/>
          <w:szCs w:val="22"/>
          <w:lang w:val="fr-FR"/>
        </w:rPr>
        <w:t>,</w:t>
      </w:r>
      <w:r w:rsidR="00B57EA7">
        <w:rPr>
          <w:rFonts w:asciiTheme="minorHAnsi" w:hAnsiTheme="minorHAnsi"/>
          <w:sz w:val="22"/>
          <w:szCs w:val="22"/>
          <w:lang w:val="fr-FR"/>
        </w:rPr>
        <w:t xml:space="preserve"> </w:t>
      </w:r>
      <w:r w:rsidR="00060589">
        <w:rPr>
          <w:rFonts w:asciiTheme="minorHAnsi" w:hAnsiTheme="minorHAnsi"/>
          <w:sz w:val="22"/>
          <w:szCs w:val="22"/>
          <w:lang w:val="fr-FR"/>
        </w:rPr>
        <w:t xml:space="preserve">et les </w:t>
      </w:r>
      <w:r w:rsidR="00ED4923" w:rsidRPr="00D4126C">
        <w:rPr>
          <w:rFonts w:asciiTheme="minorHAnsi" w:hAnsiTheme="minorHAnsi"/>
          <w:sz w:val="22"/>
          <w:szCs w:val="22"/>
          <w:lang w:val="fr-FR"/>
        </w:rPr>
        <w:t xml:space="preserve">actions </w:t>
      </w:r>
      <w:r w:rsidR="00E13242">
        <w:rPr>
          <w:rFonts w:asciiTheme="minorHAnsi" w:hAnsiTheme="minorHAnsi"/>
          <w:sz w:val="22"/>
          <w:szCs w:val="22"/>
          <w:lang w:val="fr-FR"/>
        </w:rPr>
        <w:t>qui peuvent être entreprises au niveau individuel</w:t>
      </w:r>
      <w:r w:rsidR="00ED4923" w:rsidRPr="00D4126C">
        <w:rPr>
          <w:rFonts w:asciiTheme="minorHAnsi" w:hAnsiTheme="minorHAnsi"/>
          <w:sz w:val="22"/>
          <w:szCs w:val="22"/>
          <w:lang w:val="fr-FR"/>
        </w:rPr>
        <w:t>.</w:t>
      </w:r>
    </w:p>
    <w:p w:rsidR="00ED4923" w:rsidRPr="00D4126C" w:rsidRDefault="00ED4923" w:rsidP="00ED4923">
      <w:pPr>
        <w:rPr>
          <w:rFonts w:asciiTheme="minorHAnsi" w:hAnsiTheme="minorHAnsi"/>
          <w:sz w:val="22"/>
          <w:szCs w:val="22"/>
          <w:lang w:val="fr-FR"/>
        </w:rPr>
      </w:pPr>
    </w:p>
    <w:p w:rsidR="00ED4923" w:rsidRPr="00D4126C" w:rsidRDefault="00E13242" w:rsidP="00ED4923">
      <w:pPr>
        <w:rPr>
          <w:rFonts w:asciiTheme="minorHAnsi" w:hAnsiTheme="minorHAnsi"/>
          <w:i/>
          <w:sz w:val="22"/>
          <w:szCs w:val="22"/>
          <w:lang w:val="fr-FR"/>
        </w:rPr>
      </w:pPr>
      <w:r>
        <w:rPr>
          <w:rFonts w:asciiTheme="minorHAnsi" w:hAnsiTheme="minorHAnsi"/>
          <w:i/>
          <w:sz w:val="22"/>
          <w:szCs w:val="22"/>
          <w:lang w:val="fr-FR"/>
        </w:rPr>
        <w:t>Recomma</w:t>
      </w:r>
      <w:r w:rsidR="00ED4923" w:rsidRPr="00D4126C">
        <w:rPr>
          <w:rFonts w:asciiTheme="minorHAnsi" w:hAnsiTheme="minorHAnsi"/>
          <w:i/>
          <w:sz w:val="22"/>
          <w:szCs w:val="22"/>
          <w:lang w:val="fr-FR"/>
        </w:rPr>
        <w:t>ndation</w:t>
      </w:r>
    </w:p>
    <w:p w:rsidR="00ED4923" w:rsidRPr="00D4126C" w:rsidRDefault="000D0512"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 xml:space="preserve">Les </w:t>
      </w:r>
      <w:r w:rsidR="00E343ED">
        <w:rPr>
          <w:rFonts w:asciiTheme="minorHAnsi" w:hAnsiTheme="minorHAnsi"/>
          <w:sz w:val="22"/>
          <w:szCs w:val="22"/>
          <w:lang w:val="fr-FR"/>
        </w:rPr>
        <w:t>Fiches techniques</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Ramsar sont indispensables pour cibler un public plus large et il faut continuer à en publier pour soutenir le programme </w:t>
      </w:r>
      <w:r w:rsidR="001D4016">
        <w:rPr>
          <w:rFonts w:asciiTheme="minorHAnsi" w:hAnsiTheme="minorHAnsi"/>
          <w:sz w:val="22"/>
          <w:szCs w:val="22"/>
          <w:lang w:val="fr-FR"/>
        </w:rPr>
        <w:t xml:space="preserve">général </w:t>
      </w:r>
      <w:r>
        <w:rPr>
          <w:rFonts w:asciiTheme="minorHAnsi" w:hAnsiTheme="minorHAnsi"/>
          <w:sz w:val="22"/>
          <w:szCs w:val="22"/>
          <w:lang w:val="fr-FR"/>
        </w:rPr>
        <w:t xml:space="preserve">Ramsar de sensibilisation aux zones </w:t>
      </w:r>
      <w:r>
        <w:rPr>
          <w:rFonts w:asciiTheme="minorHAnsi" w:hAnsiTheme="minorHAnsi"/>
          <w:sz w:val="22"/>
          <w:szCs w:val="22"/>
          <w:lang w:val="fr-FR"/>
        </w:rPr>
        <w:lastRenderedPageBreak/>
        <w:t>humides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Pr>
          <w:rFonts w:asciiTheme="minorHAnsi" w:hAnsiTheme="minorHAnsi"/>
          <w:sz w:val="22"/>
          <w:szCs w:val="22"/>
          <w:lang w:val="fr-FR"/>
        </w:rPr>
        <w:t xml:space="preserve">L’Annexe II comporte une liste préliminaire de thèmes </w:t>
      </w:r>
      <w:r w:rsidR="00AE7C71">
        <w:rPr>
          <w:rFonts w:asciiTheme="minorHAnsi" w:hAnsiTheme="minorHAnsi"/>
          <w:sz w:val="22"/>
          <w:szCs w:val="22"/>
          <w:lang w:val="fr-FR"/>
        </w:rPr>
        <w:t xml:space="preserve">pour </w:t>
      </w:r>
      <w:r>
        <w:rPr>
          <w:rFonts w:asciiTheme="minorHAnsi" w:hAnsiTheme="minorHAnsi"/>
          <w:sz w:val="22"/>
          <w:szCs w:val="22"/>
          <w:lang w:val="fr-FR"/>
        </w:rPr>
        <w:t>met</w:t>
      </w:r>
      <w:r w:rsidR="00AE7C71">
        <w:rPr>
          <w:rFonts w:asciiTheme="minorHAnsi" w:hAnsiTheme="minorHAnsi"/>
          <w:sz w:val="22"/>
          <w:szCs w:val="22"/>
          <w:lang w:val="fr-FR"/>
        </w:rPr>
        <w:t>tre</w:t>
      </w:r>
      <w:r>
        <w:rPr>
          <w:rFonts w:asciiTheme="minorHAnsi" w:hAnsiTheme="minorHAnsi"/>
          <w:sz w:val="22"/>
          <w:szCs w:val="22"/>
          <w:lang w:val="fr-FR"/>
        </w:rPr>
        <w:t xml:space="preserve"> à jour les fiches sur les services écosystémiques et </w:t>
      </w:r>
      <w:r w:rsidR="00AE7C71">
        <w:rPr>
          <w:rFonts w:asciiTheme="minorHAnsi" w:hAnsiTheme="minorHAnsi"/>
          <w:sz w:val="22"/>
          <w:szCs w:val="22"/>
          <w:lang w:val="fr-FR"/>
        </w:rPr>
        <w:t>éventuellement</w:t>
      </w:r>
      <w:r>
        <w:rPr>
          <w:rFonts w:asciiTheme="minorHAnsi" w:hAnsiTheme="minorHAnsi"/>
          <w:sz w:val="22"/>
          <w:szCs w:val="22"/>
          <w:lang w:val="fr-FR"/>
        </w:rPr>
        <w:t xml:space="preserve"> soutenir les domaines thématiques proposés pour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w:t>
      </w:r>
    </w:p>
    <w:p w:rsidR="00ED4923" w:rsidRPr="00D4126C" w:rsidRDefault="00ED4923" w:rsidP="00ED4923">
      <w:pPr>
        <w:pStyle w:val="ListParagraph"/>
        <w:rPr>
          <w:rFonts w:asciiTheme="minorHAnsi" w:hAnsiTheme="minorHAnsi"/>
          <w:sz w:val="22"/>
          <w:szCs w:val="22"/>
          <w:lang w:val="fr-FR"/>
        </w:rPr>
      </w:pPr>
    </w:p>
    <w:p w:rsidR="00ED4923" w:rsidRPr="00D4126C" w:rsidRDefault="00ED4923" w:rsidP="00ED4923">
      <w:pPr>
        <w:rPr>
          <w:rFonts w:asciiTheme="minorHAnsi" w:hAnsiTheme="minorHAnsi"/>
          <w:b/>
          <w:sz w:val="22"/>
          <w:szCs w:val="22"/>
          <w:lang w:val="fr-FR"/>
        </w:rPr>
      </w:pPr>
    </w:p>
    <w:p w:rsidR="00ED4923" w:rsidRPr="00D4126C" w:rsidRDefault="00662E0B" w:rsidP="00471D37">
      <w:pPr>
        <w:pStyle w:val="ListParagraph"/>
        <w:numPr>
          <w:ilvl w:val="0"/>
          <w:numId w:val="42"/>
        </w:numPr>
        <w:rPr>
          <w:rFonts w:asciiTheme="minorHAnsi" w:hAnsiTheme="minorHAnsi"/>
          <w:b/>
          <w:sz w:val="22"/>
          <w:szCs w:val="22"/>
          <w:lang w:val="fr-FR"/>
        </w:rPr>
      </w:pPr>
      <w:r>
        <w:rPr>
          <w:rFonts w:asciiTheme="minorHAnsi" w:hAnsiTheme="minorHAnsi"/>
          <w:b/>
          <w:sz w:val="22"/>
          <w:szCs w:val="22"/>
          <w:lang w:val="fr-FR"/>
        </w:rPr>
        <w:t>Systèmes révisé pour soutenir les orientations</w:t>
      </w:r>
    </w:p>
    <w:p w:rsidR="00ED4923" w:rsidRPr="00D4126C" w:rsidRDefault="00ED4923" w:rsidP="00ED4923">
      <w:pPr>
        <w:pStyle w:val="ListParagraph"/>
        <w:rPr>
          <w:rFonts w:asciiTheme="minorHAnsi" w:hAnsiTheme="minorHAnsi"/>
          <w:b/>
          <w:sz w:val="22"/>
          <w:szCs w:val="22"/>
          <w:lang w:val="fr-FR"/>
        </w:rPr>
      </w:pPr>
    </w:p>
    <w:p w:rsidR="00ED4923" w:rsidRPr="00D4126C" w:rsidRDefault="0086765B" w:rsidP="00ED4923">
      <w:pPr>
        <w:rPr>
          <w:rFonts w:asciiTheme="minorHAnsi" w:hAnsiTheme="minorHAnsi"/>
          <w:i/>
          <w:sz w:val="22"/>
          <w:szCs w:val="22"/>
          <w:lang w:val="fr-FR"/>
        </w:rPr>
      </w:pPr>
      <w:r>
        <w:rPr>
          <w:rFonts w:asciiTheme="minorHAnsi" w:hAnsiTheme="minorHAnsi"/>
          <w:i/>
          <w:sz w:val="22"/>
          <w:szCs w:val="22"/>
          <w:lang w:val="fr-FR"/>
        </w:rPr>
        <w:t>Conclusion</w:t>
      </w:r>
    </w:p>
    <w:p w:rsidR="00ED4923" w:rsidRPr="00D4126C" w:rsidRDefault="00662E0B" w:rsidP="00ED4923">
      <w:pPr>
        <w:rPr>
          <w:rFonts w:asciiTheme="minorHAnsi" w:hAnsiTheme="minorHAnsi"/>
          <w:sz w:val="22"/>
          <w:szCs w:val="22"/>
          <w:lang w:val="fr-FR"/>
        </w:rPr>
      </w:pPr>
      <w:r>
        <w:rPr>
          <w:rFonts w:asciiTheme="minorHAnsi" w:hAnsiTheme="minorHAnsi"/>
          <w:sz w:val="22"/>
          <w:szCs w:val="22"/>
          <w:lang w:val="fr-FR"/>
        </w:rPr>
        <w:t xml:space="preserve">Tous les publics clés se connectent sur le site web Ramsar mais pas nécessairement sur la page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Les documents d’orientation ne sont pas clairement disponibles à un seul endroit du site web </w:t>
      </w:r>
      <w:r w:rsidR="00ED4923" w:rsidRPr="00D4126C">
        <w:rPr>
          <w:rFonts w:asciiTheme="minorHAnsi" w:hAnsiTheme="minorHAnsi"/>
          <w:sz w:val="22"/>
          <w:szCs w:val="22"/>
          <w:lang w:val="fr-FR"/>
        </w:rPr>
        <w:t>Ramsar.</w:t>
      </w:r>
    </w:p>
    <w:p w:rsidR="00D42505" w:rsidRPr="00D4126C" w:rsidRDefault="00D42505" w:rsidP="00ED4923">
      <w:pPr>
        <w:rPr>
          <w:rFonts w:asciiTheme="minorHAnsi" w:hAnsiTheme="minorHAnsi"/>
          <w:i/>
          <w:sz w:val="22"/>
          <w:szCs w:val="22"/>
          <w:lang w:val="fr-FR"/>
        </w:rPr>
      </w:pPr>
    </w:p>
    <w:p w:rsidR="00ED4923" w:rsidRPr="00D4126C" w:rsidRDefault="0086765B" w:rsidP="00ED4923">
      <w:pPr>
        <w:rPr>
          <w:rFonts w:asciiTheme="minorHAnsi" w:hAnsiTheme="minorHAnsi"/>
          <w:i/>
          <w:sz w:val="22"/>
          <w:szCs w:val="22"/>
          <w:lang w:val="fr-FR"/>
        </w:rPr>
      </w:pPr>
      <w:r>
        <w:rPr>
          <w:rFonts w:asciiTheme="minorHAnsi" w:hAnsiTheme="minorHAnsi"/>
          <w:i/>
          <w:sz w:val="22"/>
          <w:szCs w:val="22"/>
          <w:lang w:val="fr-FR"/>
        </w:rPr>
        <w:t>Recomma</w:t>
      </w:r>
      <w:r w:rsidR="00ED4923" w:rsidRPr="00D4126C">
        <w:rPr>
          <w:rFonts w:asciiTheme="minorHAnsi" w:hAnsiTheme="minorHAnsi"/>
          <w:i/>
          <w:sz w:val="22"/>
          <w:szCs w:val="22"/>
          <w:lang w:val="fr-FR"/>
        </w:rPr>
        <w:t>ndation</w:t>
      </w:r>
    </w:p>
    <w:p w:rsidR="00ED4923" w:rsidRPr="00D4126C" w:rsidRDefault="00662E0B"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 xml:space="preserve">Le site </w:t>
      </w:r>
      <w:r w:rsidR="00062DF9">
        <w:rPr>
          <w:rFonts w:asciiTheme="minorHAnsi" w:hAnsiTheme="minorHAnsi"/>
          <w:sz w:val="22"/>
          <w:szCs w:val="22"/>
          <w:lang w:val="fr-FR"/>
        </w:rPr>
        <w:t xml:space="preserve"> web actuel de collaboration du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sidR="00062DF9">
        <w:rPr>
          <w:rFonts w:asciiTheme="minorHAnsi" w:hAnsiTheme="minorHAnsi"/>
          <w:sz w:val="22"/>
          <w:szCs w:val="22"/>
          <w:lang w:val="fr-FR"/>
        </w:rPr>
        <w:t xml:space="preserve">devrait être intégré au site web </w:t>
      </w:r>
      <w:r w:rsidR="00ED4923" w:rsidRPr="00D4126C">
        <w:rPr>
          <w:rFonts w:asciiTheme="minorHAnsi" w:hAnsiTheme="minorHAnsi"/>
          <w:sz w:val="22"/>
          <w:szCs w:val="22"/>
          <w:lang w:val="fr-FR"/>
        </w:rPr>
        <w:t>Ramsar</w:t>
      </w:r>
    </w:p>
    <w:p w:rsidR="00ED4923" w:rsidRPr="00D4126C" w:rsidRDefault="00ED4923"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A</w:t>
      </w:r>
      <w:r w:rsidR="00062DF9">
        <w:rPr>
          <w:rFonts w:asciiTheme="minorHAnsi" w:hAnsiTheme="minorHAnsi"/>
          <w:sz w:val="22"/>
          <w:szCs w:val="22"/>
          <w:lang w:val="fr-FR"/>
        </w:rPr>
        <w:t>jouter une rubrique au menu des Outils en haut de la page donnant accès au contenu actuel, dans cet ordre :</w:t>
      </w:r>
    </w:p>
    <w:p w:rsidR="00ED4923" w:rsidRPr="00D4126C" w:rsidRDefault="00671064" w:rsidP="00C32B30">
      <w:pPr>
        <w:pStyle w:val="ListParagraph"/>
        <w:numPr>
          <w:ilvl w:val="2"/>
          <w:numId w:val="41"/>
        </w:numPr>
        <w:ind w:left="1276" w:hanging="425"/>
        <w:rPr>
          <w:rFonts w:asciiTheme="minorHAnsi" w:hAnsiTheme="minorHAnsi"/>
          <w:sz w:val="22"/>
          <w:szCs w:val="22"/>
          <w:lang w:val="fr-FR"/>
        </w:rPr>
      </w:pPr>
      <w:r w:rsidRPr="00D4126C">
        <w:rPr>
          <w:rFonts w:asciiTheme="minorHAnsi" w:hAnsiTheme="minorHAnsi"/>
          <w:sz w:val="22"/>
          <w:szCs w:val="22"/>
          <w:lang w:val="fr-FR"/>
        </w:rPr>
        <w:t>Notes d’information</w:t>
      </w:r>
      <w:r w:rsidR="00062DF9">
        <w:rPr>
          <w:rFonts w:asciiTheme="minorHAnsi" w:hAnsiTheme="minorHAnsi"/>
          <w:sz w:val="22"/>
          <w:szCs w:val="22"/>
          <w:lang w:val="fr-FR"/>
        </w:rPr>
        <w:t xml:space="preserve"> Ramsar</w:t>
      </w:r>
    </w:p>
    <w:p w:rsidR="00062DF9" w:rsidRDefault="00A73E92" w:rsidP="00062DF9">
      <w:pPr>
        <w:pStyle w:val="ListParagraph"/>
        <w:numPr>
          <w:ilvl w:val="2"/>
          <w:numId w:val="41"/>
        </w:numPr>
        <w:ind w:left="1276" w:hanging="425"/>
        <w:rPr>
          <w:rFonts w:asciiTheme="minorHAnsi" w:hAnsiTheme="minorHAnsi"/>
          <w:sz w:val="22"/>
          <w:szCs w:val="22"/>
          <w:lang w:val="fr-FR"/>
        </w:rPr>
      </w:pPr>
      <w:r w:rsidRPr="00062DF9">
        <w:rPr>
          <w:rFonts w:asciiTheme="minorHAnsi" w:hAnsiTheme="minorHAnsi"/>
          <w:sz w:val="22"/>
          <w:szCs w:val="22"/>
          <w:lang w:val="fr-FR"/>
        </w:rPr>
        <w:t>Note d’orientation</w:t>
      </w:r>
      <w:r w:rsidR="00062DF9" w:rsidRPr="00062DF9">
        <w:rPr>
          <w:rFonts w:asciiTheme="minorHAnsi" w:hAnsiTheme="minorHAnsi"/>
          <w:sz w:val="22"/>
          <w:szCs w:val="22"/>
          <w:lang w:val="fr-FR"/>
        </w:rPr>
        <w:t xml:space="preserve"> Ramsa</w:t>
      </w:r>
      <w:r w:rsidR="00062DF9">
        <w:rPr>
          <w:rFonts w:asciiTheme="minorHAnsi" w:hAnsiTheme="minorHAnsi"/>
          <w:sz w:val="22"/>
          <w:szCs w:val="22"/>
          <w:lang w:val="fr-FR"/>
        </w:rPr>
        <w:t>r</w:t>
      </w:r>
    </w:p>
    <w:p w:rsidR="00ED4923" w:rsidRPr="00062DF9" w:rsidRDefault="00671064" w:rsidP="00062DF9">
      <w:pPr>
        <w:pStyle w:val="ListParagraph"/>
        <w:numPr>
          <w:ilvl w:val="2"/>
          <w:numId w:val="41"/>
        </w:numPr>
        <w:ind w:left="1276" w:hanging="425"/>
        <w:rPr>
          <w:rFonts w:asciiTheme="minorHAnsi" w:hAnsiTheme="minorHAnsi"/>
          <w:sz w:val="22"/>
          <w:szCs w:val="22"/>
          <w:lang w:val="fr-FR"/>
        </w:rPr>
      </w:pPr>
      <w:r w:rsidRPr="00062DF9">
        <w:rPr>
          <w:rFonts w:asciiTheme="minorHAnsi" w:hAnsiTheme="minorHAnsi"/>
          <w:sz w:val="22"/>
          <w:szCs w:val="22"/>
          <w:lang w:val="fr-FR"/>
        </w:rPr>
        <w:t>Rapports techniques</w:t>
      </w:r>
      <w:r w:rsidR="00ED4923" w:rsidRPr="00062DF9">
        <w:rPr>
          <w:rFonts w:asciiTheme="minorHAnsi" w:hAnsiTheme="minorHAnsi"/>
          <w:sz w:val="22"/>
          <w:szCs w:val="22"/>
          <w:lang w:val="fr-FR"/>
        </w:rPr>
        <w:t xml:space="preserve"> </w:t>
      </w:r>
      <w:r w:rsidR="00062DF9">
        <w:rPr>
          <w:rFonts w:asciiTheme="minorHAnsi" w:hAnsiTheme="minorHAnsi"/>
          <w:sz w:val="22"/>
          <w:szCs w:val="22"/>
          <w:lang w:val="fr-FR"/>
        </w:rPr>
        <w:t>Ramsar</w:t>
      </w:r>
    </w:p>
    <w:p w:rsidR="00ED4923" w:rsidRPr="00D4126C" w:rsidRDefault="00ED4923" w:rsidP="00C32B30">
      <w:pPr>
        <w:pStyle w:val="ListParagraph"/>
        <w:numPr>
          <w:ilvl w:val="2"/>
          <w:numId w:val="41"/>
        </w:numPr>
        <w:ind w:left="1276" w:hanging="425"/>
        <w:rPr>
          <w:rFonts w:asciiTheme="minorHAnsi" w:hAnsiTheme="minorHAnsi"/>
          <w:sz w:val="22"/>
          <w:szCs w:val="22"/>
          <w:lang w:val="fr-FR"/>
        </w:rPr>
      </w:pPr>
      <w:r w:rsidRPr="00D4126C">
        <w:rPr>
          <w:rFonts w:asciiTheme="minorHAnsi" w:hAnsiTheme="minorHAnsi"/>
          <w:sz w:val="22"/>
          <w:szCs w:val="22"/>
          <w:lang w:val="fr-FR"/>
        </w:rPr>
        <w:t>Webina</w:t>
      </w:r>
      <w:r w:rsidR="00062DF9">
        <w:rPr>
          <w:rFonts w:asciiTheme="minorHAnsi" w:hAnsiTheme="minorHAnsi"/>
          <w:sz w:val="22"/>
          <w:szCs w:val="22"/>
          <w:lang w:val="fr-FR"/>
        </w:rPr>
        <w:t>i</w:t>
      </w:r>
      <w:r w:rsidRPr="00D4126C">
        <w:rPr>
          <w:rFonts w:asciiTheme="minorHAnsi" w:hAnsiTheme="minorHAnsi"/>
          <w:sz w:val="22"/>
          <w:szCs w:val="22"/>
          <w:lang w:val="fr-FR"/>
        </w:rPr>
        <w:t>r</w:t>
      </w:r>
      <w:r w:rsidR="00062DF9">
        <w:rPr>
          <w:rFonts w:asciiTheme="minorHAnsi" w:hAnsiTheme="minorHAnsi"/>
          <w:sz w:val="22"/>
          <w:szCs w:val="22"/>
          <w:lang w:val="fr-FR"/>
        </w:rPr>
        <w:t>e</w:t>
      </w:r>
      <w:r w:rsidRPr="00D4126C">
        <w:rPr>
          <w:rFonts w:asciiTheme="minorHAnsi" w:hAnsiTheme="minorHAnsi"/>
          <w:sz w:val="22"/>
          <w:szCs w:val="22"/>
          <w:lang w:val="fr-FR"/>
        </w:rPr>
        <w:t>s</w:t>
      </w:r>
      <w:r w:rsidR="00062DF9">
        <w:rPr>
          <w:rFonts w:asciiTheme="minorHAnsi" w:hAnsiTheme="minorHAnsi"/>
          <w:sz w:val="22"/>
          <w:szCs w:val="22"/>
          <w:lang w:val="fr-FR"/>
        </w:rPr>
        <w:t xml:space="preserve"> Ramsar</w:t>
      </w:r>
    </w:p>
    <w:p w:rsidR="00ED4923" w:rsidRPr="00D4126C" w:rsidRDefault="00062DF9" w:rsidP="00C32B30">
      <w:pPr>
        <w:pStyle w:val="ListParagraph"/>
        <w:numPr>
          <w:ilvl w:val="2"/>
          <w:numId w:val="41"/>
        </w:numPr>
        <w:ind w:left="1276" w:hanging="425"/>
        <w:rPr>
          <w:rFonts w:asciiTheme="minorHAnsi" w:hAnsiTheme="minorHAnsi"/>
          <w:sz w:val="22"/>
          <w:szCs w:val="22"/>
          <w:lang w:val="fr-FR"/>
        </w:rPr>
      </w:pPr>
      <w:r>
        <w:rPr>
          <w:rFonts w:asciiTheme="minorHAnsi" w:hAnsiTheme="minorHAnsi"/>
          <w:sz w:val="22"/>
          <w:szCs w:val="22"/>
          <w:lang w:val="fr-FR"/>
        </w:rPr>
        <w:t xml:space="preserve">Manuels </w:t>
      </w:r>
      <w:r w:rsidR="00ED4923" w:rsidRPr="00D4126C">
        <w:rPr>
          <w:rFonts w:asciiTheme="minorHAnsi" w:hAnsiTheme="minorHAnsi"/>
          <w:sz w:val="22"/>
          <w:szCs w:val="22"/>
          <w:lang w:val="fr-FR"/>
        </w:rPr>
        <w:t xml:space="preserve">Ramsar </w:t>
      </w:r>
      <w:r>
        <w:rPr>
          <w:rFonts w:asciiTheme="minorHAnsi" w:hAnsiTheme="minorHAnsi"/>
          <w:sz w:val="22"/>
          <w:szCs w:val="22"/>
          <w:lang w:val="fr-FR"/>
        </w:rPr>
        <w:t>pour l’utilisation rationnelle</w:t>
      </w:r>
      <w:r w:rsidR="00ED4923" w:rsidRPr="00D4126C">
        <w:rPr>
          <w:rFonts w:asciiTheme="minorHAnsi" w:hAnsiTheme="minorHAnsi"/>
          <w:sz w:val="22"/>
          <w:szCs w:val="22"/>
          <w:lang w:val="fr-FR"/>
        </w:rPr>
        <w:t xml:space="preserve"> (</w:t>
      </w:r>
      <w:r>
        <w:rPr>
          <w:rFonts w:asciiTheme="minorHAnsi" w:hAnsiTheme="minorHAnsi"/>
          <w:sz w:val="22"/>
          <w:szCs w:val="22"/>
          <w:lang w:val="fr-FR"/>
        </w:rPr>
        <w:t>qui deviendront des outils de formation</w:t>
      </w:r>
      <w:r w:rsidR="00ED4923" w:rsidRPr="00D4126C">
        <w:rPr>
          <w:rFonts w:asciiTheme="minorHAnsi" w:hAnsiTheme="minorHAnsi"/>
          <w:sz w:val="22"/>
          <w:szCs w:val="22"/>
          <w:lang w:val="fr-FR"/>
        </w:rPr>
        <w:t>)</w:t>
      </w:r>
    </w:p>
    <w:p w:rsidR="00ED4923" w:rsidRPr="00D4126C" w:rsidRDefault="00E343ED" w:rsidP="00C32B30">
      <w:pPr>
        <w:pStyle w:val="ListParagraph"/>
        <w:numPr>
          <w:ilvl w:val="2"/>
          <w:numId w:val="41"/>
        </w:numPr>
        <w:ind w:left="1276" w:hanging="425"/>
        <w:rPr>
          <w:rFonts w:asciiTheme="minorHAnsi" w:hAnsiTheme="minorHAnsi"/>
          <w:sz w:val="22"/>
          <w:szCs w:val="22"/>
          <w:lang w:val="fr-FR"/>
        </w:rPr>
      </w:pPr>
      <w:r>
        <w:rPr>
          <w:rFonts w:asciiTheme="minorHAnsi" w:hAnsiTheme="minorHAnsi"/>
          <w:sz w:val="22"/>
          <w:szCs w:val="22"/>
          <w:lang w:val="fr-FR"/>
        </w:rPr>
        <w:t>Fiches techniques</w:t>
      </w:r>
    </w:p>
    <w:p w:rsidR="00ED4923" w:rsidRPr="00D4126C" w:rsidRDefault="00062DF9" w:rsidP="00471D37">
      <w:pPr>
        <w:pStyle w:val="ListParagraph"/>
        <w:numPr>
          <w:ilvl w:val="1"/>
          <w:numId w:val="39"/>
        </w:numPr>
        <w:tabs>
          <w:tab w:val="left" w:pos="851"/>
        </w:tabs>
        <w:ind w:left="851" w:hanging="425"/>
        <w:rPr>
          <w:rFonts w:asciiTheme="minorHAnsi" w:hAnsiTheme="minorHAnsi"/>
          <w:sz w:val="22"/>
          <w:szCs w:val="22"/>
          <w:lang w:val="fr-FR"/>
        </w:rPr>
      </w:pPr>
      <w:r>
        <w:rPr>
          <w:rFonts w:asciiTheme="minorHAnsi" w:hAnsiTheme="minorHAnsi"/>
          <w:sz w:val="22"/>
          <w:szCs w:val="22"/>
          <w:lang w:val="fr-FR"/>
        </w:rPr>
        <w:t>L’affichage par défaut sur chaque page est un onglet comportant une liste classée par ordre de publication avec brève description, le document publié le plus récemment en tête de liste</w:t>
      </w:r>
      <w:r w:rsidR="00F60F34">
        <w:rPr>
          <w:rFonts w:asciiTheme="minorHAnsi" w:hAnsiTheme="minorHAnsi"/>
          <w:sz w:val="22"/>
          <w:szCs w:val="22"/>
          <w:lang w:val="fr-FR"/>
        </w:rPr>
        <w: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baliser tous les </w:t>
      </w:r>
      <w:r w:rsidR="00ED4923" w:rsidRPr="00D4126C">
        <w:rPr>
          <w:rFonts w:asciiTheme="minorHAnsi" w:hAnsiTheme="minorHAnsi"/>
          <w:sz w:val="22"/>
          <w:szCs w:val="22"/>
          <w:lang w:val="fr-FR"/>
        </w:rPr>
        <w:t xml:space="preserve">documents </w:t>
      </w:r>
      <w:r>
        <w:rPr>
          <w:rFonts w:asciiTheme="minorHAnsi" w:hAnsiTheme="minorHAnsi"/>
          <w:sz w:val="22"/>
          <w:szCs w:val="22"/>
          <w:lang w:val="fr-FR"/>
        </w:rPr>
        <w:t>minutieusement</w:t>
      </w:r>
      <w:r w:rsidR="00ED4923" w:rsidRPr="00D4126C">
        <w:rPr>
          <w:rFonts w:asciiTheme="minorHAnsi" w:hAnsiTheme="minorHAnsi"/>
          <w:sz w:val="22"/>
          <w:szCs w:val="22"/>
          <w:lang w:val="fr-FR"/>
        </w:rPr>
        <w:t xml:space="preserve"> (tit</w:t>
      </w:r>
      <w:r>
        <w:rPr>
          <w:rFonts w:asciiTheme="minorHAnsi" w:hAnsiTheme="minorHAnsi"/>
          <w:sz w:val="22"/>
          <w:szCs w:val="22"/>
          <w:lang w:val="fr-FR"/>
        </w:rPr>
        <w:t>re</w:t>
      </w:r>
      <w:r w:rsidR="00ED4923" w:rsidRPr="00D4126C">
        <w:rPr>
          <w:rFonts w:asciiTheme="minorHAnsi" w:hAnsiTheme="minorHAnsi"/>
          <w:sz w:val="22"/>
          <w:szCs w:val="22"/>
          <w:lang w:val="fr-FR"/>
        </w:rPr>
        <w:t>, aut</w:t>
      </w:r>
      <w:r>
        <w:rPr>
          <w:rFonts w:asciiTheme="minorHAnsi" w:hAnsiTheme="minorHAnsi"/>
          <w:sz w:val="22"/>
          <w:szCs w:val="22"/>
          <w:lang w:val="fr-FR"/>
        </w:rPr>
        <w:t>eur</w:t>
      </w:r>
      <w:r w:rsidR="00ED4923" w:rsidRPr="00D4126C">
        <w:rPr>
          <w:rFonts w:asciiTheme="minorHAnsi" w:hAnsiTheme="minorHAnsi"/>
          <w:sz w:val="22"/>
          <w:szCs w:val="22"/>
          <w:lang w:val="fr-FR"/>
        </w:rPr>
        <w:t>, t</w:t>
      </w:r>
      <w:r>
        <w:rPr>
          <w:rFonts w:asciiTheme="minorHAnsi" w:hAnsiTheme="minorHAnsi"/>
          <w:sz w:val="22"/>
          <w:szCs w:val="22"/>
          <w:lang w:val="fr-FR"/>
        </w:rPr>
        <w:t>hème</w:t>
      </w:r>
      <w:r w:rsidR="00ED4923" w:rsidRPr="00D4126C">
        <w:rPr>
          <w:rFonts w:asciiTheme="minorHAnsi" w:hAnsiTheme="minorHAnsi"/>
          <w:sz w:val="22"/>
          <w:szCs w:val="22"/>
          <w:lang w:val="fr-FR"/>
        </w:rPr>
        <w:t xml:space="preserve">, type) </w:t>
      </w:r>
      <w:r w:rsidR="00FB6AAD">
        <w:rPr>
          <w:rFonts w:asciiTheme="minorHAnsi" w:hAnsiTheme="minorHAnsi"/>
          <w:sz w:val="22"/>
          <w:szCs w:val="22"/>
          <w:lang w:val="fr-FR"/>
        </w:rPr>
        <w:t>dans la fonction recherche</w:t>
      </w:r>
    </w:p>
    <w:p w:rsidR="00ED4923" w:rsidRPr="00D4126C" w:rsidRDefault="00ED4923" w:rsidP="00471D37">
      <w:pPr>
        <w:pStyle w:val="ListParagraph"/>
        <w:numPr>
          <w:ilvl w:val="1"/>
          <w:numId w:val="39"/>
        </w:numPr>
        <w:tabs>
          <w:tab w:val="left" w:pos="851"/>
        </w:tabs>
        <w:ind w:left="851" w:hanging="425"/>
        <w:rPr>
          <w:rFonts w:asciiTheme="minorHAnsi" w:hAnsiTheme="minorHAnsi"/>
          <w:sz w:val="22"/>
          <w:szCs w:val="22"/>
          <w:lang w:val="fr-FR"/>
        </w:rPr>
      </w:pPr>
      <w:r w:rsidRPr="00D4126C">
        <w:rPr>
          <w:rFonts w:asciiTheme="minorHAnsi" w:hAnsiTheme="minorHAnsi"/>
          <w:sz w:val="22"/>
          <w:szCs w:val="22"/>
          <w:lang w:val="fr-FR"/>
        </w:rPr>
        <w:t>A</w:t>
      </w:r>
      <w:r w:rsidR="00FB6AAD">
        <w:rPr>
          <w:rFonts w:asciiTheme="minorHAnsi" w:hAnsiTheme="minorHAnsi"/>
          <w:sz w:val="22"/>
          <w:szCs w:val="22"/>
          <w:lang w:val="fr-FR"/>
        </w:rPr>
        <w:t xml:space="preserve">jouter une fonction </w:t>
      </w:r>
      <w:r w:rsidRPr="00D4126C">
        <w:rPr>
          <w:rFonts w:asciiTheme="minorHAnsi" w:hAnsiTheme="minorHAnsi"/>
          <w:sz w:val="22"/>
          <w:szCs w:val="22"/>
          <w:lang w:val="fr-FR"/>
        </w:rPr>
        <w:t xml:space="preserve">collaboration </w:t>
      </w:r>
      <w:r w:rsidR="00FB6AAD">
        <w:rPr>
          <w:rFonts w:asciiTheme="minorHAnsi" w:hAnsiTheme="minorHAnsi"/>
          <w:sz w:val="22"/>
          <w:szCs w:val="22"/>
          <w:lang w:val="fr-FR"/>
        </w:rPr>
        <w:t>pour le partage/examen des Notes d’information et des Rapports techniques Ramsar</w:t>
      </w:r>
      <w:r w:rsidRPr="00D4126C">
        <w:rPr>
          <w:rFonts w:asciiTheme="minorHAnsi" w:hAnsiTheme="minorHAnsi"/>
          <w:sz w:val="22"/>
          <w:szCs w:val="22"/>
          <w:lang w:val="fr-FR"/>
        </w:rPr>
        <w:t>, s</w:t>
      </w:r>
      <w:r w:rsidR="00FB6AAD">
        <w:rPr>
          <w:rFonts w:asciiTheme="minorHAnsi" w:hAnsiTheme="minorHAnsi"/>
          <w:sz w:val="22"/>
          <w:szCs w:val="22"/>
          <w:lang w:val="fr-FR"/>
        </w:rPr>
        <w:t xml:space="preserve">emblable à la fonctionnalité actuelle de la page du </w:t>
      </w:r>
      <w:r w:rsidR="00671064" w:rsidRPr="00D4126C">
        <w:rPr>
          <w:rFonts w:asciiTheme="minorHAnsi" w:hAnsiTheme="minorHAnsi"/>
          <w:sz w:val="22"/>
          <w:szCs w:val="22"/>
          <w:lang w:val="fr-FR"/>
        </w:rPr>
        <w:t>GEST</w:t>
      </w:r>
    </w:p>
    <w:p w:rsidR="00D42505" w:rsidRPr="00D4126C" w:rsidRDefault="00D42505" w:rsidP="00D42505">
      <w:pPr>
        <w:pStyle w:val="ListParagraph"/>
        <w:ind w:left="1440"/>
        <w:rPr>
          <w:rFonts w:asciiTheme="minorHAnsi" w:hAnsiTheme="minorHAnsi"/>
          <w:sz w:val="22"/>
          <w:szCs w:val="22"/>
          <w:lang w:val="fr-FR"/>
        </w:rPr>
      </w:pPr>
    </w:p>
    <w:p w:rsidR="00ED4923" w:rsidRPr="00D4126C" w:rsidRDefault="00ED4923" w:rsidP="00471D37">
      <w:pPr>
        <w:pStyle w:val="ListParagraph"/>
        <w:numPr>
          <w:ilvl w:val="0"/>
          <w:numId w:val="39"/>
        </w:numPr>
        <w:ind w:left="426" w:hanging="426"/>
        <w:rPr>
          <w:rFonts w:asciiTheme="minorHAnsi" w:hAnsiTheme="minorHAnsi"/>
          <w:sz w:val="22"/>
          <w:szCs w:val="22"/>
          <w:lang w:val="fr-FR"/>
        </w:rPr>
      </w:pPr>
      <w:r w:rsidRPr="00D4126C">
        <w:rPr>
          <w:rFonts w:asciiTheme="minorHAnsi" w:hAnsiTheme="minorHAnsi"/>
          <w:sz w:val="22"/>
          <w:szCs w:val="22"/>
          <w:lang w:val="fr-FR"/>
        </w:rPr>
        <w:t>Cr</w:t>
      </w:r>
      <w:r w:rsidR="00FB6AAD">
        <w:rPr>
          <w:rFonts w:asciiTheme="minorHAnsi" w:hAnsiTheme="minorHAnsi"/>
          <w:sz w:val="22"/>
          <w:szCs w:val="22"/>
          <w:lang w:val="fr-FR"/>
        </w:rPr>
        <w:t xml:space="preserve">éer une base de données unique regroupant tous les AA, </w:t>
      </w:r>
      <w:r w:rsidR="009C3D48">
        <w:rPr>
          <w:rFonts w:asciiTheme="minorHAnsi" w:hAnsiTheme="minorHAnsi"/>
          <w:sz w:val="22"/>
          <w:szCs w:val="22"/>
          <w:lang w:val="fr-FR"/>
        </w:rPr>
        <w:t xml:space="preserve">CNR, Correspondants du </w:t>
      </w:r>
      <w:r w:rsidR="00671064" w:rsidRPr="00D4126C">
        <w:rPr>
          <w:rFonts w:asciiTheme="minorHAnsi" w:hAnsiTheme="minorHAnsi"/>
          <w:sz w:val="22"/>
          <w:szCs w:val="22"/>
          <w:lang w:val="fr-FR"/>
        </w:rPr>
        <w:t>GEST</w:t>
      </w:r>
      <w:r w:rsidRPr="00D4126C">
        <w:rPr>
          <w:rFonts w:asciiTheme="minorHAnsi" w:hAnsiTheme="minorHAnsi"/>
          <w:sz w:val="22"/>
          <w:szCs w:val="22"/>
          <w:lang w:val="fr-FR"/>
        </w:rPr>
        <w:t>, O</w:t>
      </w:r>
      <w:r w:rsidR="009C3D48">
        <w:rPr>
          <w:rFonts w:asciiTheme="minorHAnsi" w:hAnsiTheme="minorHAnsi"/>
          <w:sz w:val="22"/>
          <w:szCs w:val="22"/>
          <w:lang w:val="fr-FR"/>
        </w:rPr>
        <w:t>I</w:t>
      </w:r>
      <w:r w:rsidRPr="00D4126C">
        <w:rPr>
          <w:rFonts w:asciiTheme="minorHAnsi" w:hAnsiTheme="minorHAnsi"/>
          <w:sz w:val="22"/>
          <w:szCs w:val="22"/>
          <w:lang w:val="fr-FR"/>
        </w:rPr>
        <w:t xml:space="preserve">P, </w:t>
      </w:r>
      <w:r w:rsidR="009C3D48">
        <w:rPr>
          <w:rFonts w:asciiTheme="minorHAnsi" w:hAnsiTheme="minorHAnsi"/>
          <w:sz w:val="22"/>
          <w:szCs w:val="22"/>
          <w:lang w:val="fr-FR"/>
        </w:rPr>
        <w:t>projets de zones humides et autres parties prenantes</w:t>
      </w:r>
      <w:r w:rsidRPr="00D4126C">
        <w:rPr>
          <w:rFonts w:asciiTheme="minorHAnsi" w:hAnsiTheme="minorHAnsi"/>
          <w:sz w:val="22"/>
          <w:szCs w:val="22"/>
          <w:lang w:val="fr-FR"/>
        </w:rPr>
        <w:t xml:space="preserve"> </w:t>
      </w:r>
    </w:p>
    <w:p w:rsidR="00ED4923" w:rsidRPr="00D4126C" w:rsidRDefault="00ED4923" w:rsidP="00ED4923">
      <w:pPr>
        <w:pStyle w:val="ListParagraph"/>
        <w:rPr>
          <w:rFonts w:asciiTheme="minorHAnsi" w:hAnsiTheme="minorHAnsi"/>
          <w:sz w:val="22"/>
          <w:szCs w:val="22"/>
          <w:lang w:val="fr-FR"/>
        </w:rPr>
      </w:pPr>
    </w:p>
    <w:p w:rsidR="00ED4923" w:rsidRPr="00D4126C" w:rsidRDefault="00ED4923" w:rsidP="00ED4923">
      <w:pPr>
        <w:rPr>
          <w:rFonts w:asciiTheme="minorHAnsi" w:hAnsiTheme="minorHAnsi"/>
          <w:sz w:val="22"/>
          <w:szCs w:val="22"/>
          <w:lang w:val="fr-FR"/>
        </w:rPr>
      </w:pPr>
    </w:p>
    <w:p w:rsidR="00ED4923" w:rsidRPr="00D4126C" w:rsidRDefault="00ED4923" w:rsidP="00471D37">
      <w:pPr>
        <w:pStyle w:val="ListParagraph"/>
        <w:numPr>
          <w:ilvl w:val="0"/>
          <w:numId w:val="42"/>
        </w:numPr>
        <w:rPr>
          <w:rFonts w:asciiTheme="minorHAnsi" w:hAnsiTheme="minorHAnsi"/>
          <w:b/>
          <w:sz w:val="22"/>
          <w:szCs w:val="22"/>
          <w:lang w:val="fr-FR"/>
        </w:rPr>
      </w:pPr>
      <w:r w:rsidRPr="00D4126C">
        <w:rPr>
          <w:rFonts w:asciiTheme="minorHAnsi" w:hAnsiTheme="minorHAnsi"/>
          <w:b/>
          <w:sz w:val="22"/>
          <w:szCs w:val="22"/>
          <w:lang w:val="fr-FR"/>
        </w:rPr>
        <w:t xml:space="preserve"> </w:t>
      </w:r>
      <w:r w:rsidR="009C3D48">
        <w:rPr>
          <w:rFonts w:asciiTheme="minorHAnsi" w:hAnsiTheme="minorHAnsi"/>
          <w:b/>
          <w:sz w:val="22"/>
          <w:szCs w:val="22"/>
          <w:lang w:val="fr-FR"/>
        </w:rPr>
        <w:t>Créer une image de marque</w:t>
      </w:r>
      <w:r w:rsidRPr="00D4126C">
        <w:rPr>
          <w:rFonts w:asciiTheme="minorHAnsi" w:hAnsiTheme="minorHAnsi"/>
          <w:b/>
          <w:sz w:val="22"/>
          <w:szCs w:val="22"/>
          <w:lang w:val="fr-FR"/>
        </w:rPr>
        <w:t xml:space="preserve"> Ramsar</w:t>
      </w:r>
      <w:r w:rsidR="009C3D48">
        <w:rPr>
          <w:rFonts w:asciiTheme="minorHAnsi" w:hAnsiTheme="minorHAnsi"/>
          <w:b/>
          <w:sz w:val="22"/>
          <w:szCs w:val="22"/>
          <w:lang w:val="fr-FR"/>
        </w:rPr>
        <w:t xml:space="preserve"> claire</w:t>
      </w:r>
    </w:p>
    <w:p w:rsidR="00ED4923" w:rsidRPr="00D4126C" w:rsidRDefault="00ED4923" w:rsidP="00ED4923">
      <w:pPr>
        <w:rPr>
          <w:rFonts w:asciiTheme="minorHAnsi" w:hAnsiTheme="minorHAnsi"/>
          <w:sz w:val="22"/>
          <w:szCs w:val="22"/>
          <w:lang w:val="fr-FR"/>
        </w:rPr>
      </w:pPr>
    </w:p>
    <w:p w:rsidR="00ED4923" w:rsidRPr="00D4126C" w:rsidRDefault="008519A3" w:rsidP="00ED4923">
      <w:pPr>
        <w:rPr>
          <w:rFonts w:asciiTheme="minorHAnsi" w:hAnsiTheme="minorHAnsi"/>
          <w:i/>
          <w:sz w:val="22"/>
          <w:szCs w:val="22"/>
          <w:lang w:val="fr-FR"/>
        </w:rPr>
      </w:pPr>
      <w:r>
        <w:rPr>
          <w:rFonts w:asciiTheme="minorHAnsi" w:hAnsiTheme="minorHAnsi"/>
          <w:i/>
          <w:sz w:val="22"/>
          <w:szCs w:val="22"/>
          <w:lang w:val="fr-FR"/>
        </w:rPr>
        <w:t>Conclusion</w:t>
      </w:r>
    </w:p>
    <w:p w:rsidR="00ED4923" w:rsidRPr="00D4126C" w:rsidRDefault="008519A3" w:rsidP="00ED4923">
      <w:pPr>
        <w:rPr>
          <w:rFonts w:asciiTheme="minorHAnsi" w:hAnsiTheme="minorHAnsi"/>
          <w:sz w:val="22"/>
          <w:szCs w:val="22"/>
          <w:lang w:val="fr-FR"/>
        </w:rPr>
      </w:pPr>
      <w:r>
        <w:rPr>
          <w:rFonts w:asciiTheme="minorHAnsi" w:hAnsiTheme="minorHAnsi"/>
          <w:sz w:val="22"/>
          <w:szCs w:val="22"/>
          <w:lang w:val="fr-FR"/>
        </w:rPr>
        <w:t xml:space="preserve">L’image de marque des documents d’orientation est souvent ambiguë </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on ne peut pas toujours les attribuer clairement à </w:t>
      </w:r>
      <w:r w:rsidR="00ED4923" w:rsidRPr="00D4126C">
        <w:rPr>
          <w:rFonts w:asciiTheme="minorHAnsi" w:hAnsiTheme="minorHAnsi"/>
          <w:sz w:val="22"/>
          <w:szCs w:val="22"/>
          <w:lang w:val="fr-FR"/>
        </w:rPr>
        <w:t>Ramsar</w:t>
      </w:r>
      <w:r>
        <w:rPr>
          <w:rFonts w:asciiTheme="minorHAnsi" w:hAnsiTheme="minorHAnsi"/>
          <w:sz w:val="22"/>
          <w:szCs w:val="22"/>
          <w:lang w:val="fr-FR"/>
        </w:rPr>
        <w:t xml:space="preserve"> et, au fil de temps,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s’est forgé sa propre identité et image de marque </w:t>
      </w:r>
      <w:r w:rsidR="00AE7C71">
        <w:rPr>
          <w:rFonts w:asciiTheme="minorHAnsi" w:hAnsiTheme="minorHAnsi"/>
          <w:sz w:val="22"/>
          <w:szCs w:val="22"/>
          <w:lang w:val="fr-FR"/>
        </w:rPr>
        <w:t xml:space="preserve">indépendante de </w:t>
      </w:r>
      <w:r>
        <w:rPr>
          <w:rFonts w:asciiTheme="minorHAnsi" w:hAnsiTheme="minorHAnsi"/>
          <w:sz w:val="22"/>
          <w:szCs w:val="22"/>
          <w:lang w:val="fr-FR"/>
        </w:rPr>
        <w:t xml:space="preserve">la Convention de </w:t>
      </w:r>
      <w:r w:rsidR="00ED4923" w:rsidRPr="00D4126C">
        <w:rPr>
          <w:rFonts w:asciiTheme="minorHAnsi" w:hAnsiTheme="minorHAnsi"/>
          <w:sz w:val="22"/>
          <w:szCs w:val="22"/>
          <w:lang w:val="fr-FR"/>
        </w:rPr>
        <w:t>Ramsar.</w:t>
      </w:r>
      <w:r w:rsidR="00FC4843" w:rsidRPr="00D4126C">
        <w:rPr>
          <w:rFonts w:asciiTheme="minorHAnsi" w:hAnsiTheme="minorHAnsi"/>
          <w:sz w:val="22"/>
          <w:szCs w:val="22"/>
          <w:lang w:val="fr-FR"/>
        </w:rPr>
        <w:t xml:space="preserve"> </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i/>
          <w:sz w:val="22"/>
          <w:szCs w:val="22"/>
          <w:lang w:val="fr-FR"/>
        </w:rPr>
      </w:pPr>
      <w:r w:rsidRPr="00D4126C">
        <w:rPr>
          <w:rFonts w:asciiTheme="minorHAnsi" w:hAnsiTheme="minorHAnsi"/>
          <w:i/>
          <w:sz w:val="22"/>
          <w:szCs w:val="22"/>
          <w:lang w:val="fr-FR"/>
        </w:rPr>
        <w:t>Recomm</w:t>
      </w:r>
      <w:r w:rsidR="008519A3">
        <w:rPr>
          <w:rFonts w:asciiTheme="minorHAnsi" w:hAnsiTheme="minorHAnsi"/>
          <w:i/>
          <w:sz w:val="22"/>
          <w:szCs w:val="22"/>
          <w:lang w:val="fr-FR"/>
        </w:rPr>
        <w:t>a</w:t>
      </w:r>
      <w:r w:rsidRPr="00D4126C">
        <w:rPr>
          <w:rFonts w:asciiTheme="minorHAnsi" w:hAnsiTheme="minorHAnsi"/>
          <w:i/>
          <w:sz w:val="22"/>
          <w:szCs w:val="22"/>
          <w:lang w:val="fr-FR"/>
        </w:rPr>
        <w:t>ndation</w:t>
      </w:r>
    </w:p>
    <w:p w:rsidR="00ED4923" w:rsidRPr="00D4126C" w:rsidRDefault="008519A3"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 xml:space="preserve">Élaborer une image de marque visuelle cohérente pour la Convention de </w:t>
      </w:r>
      <w:r w:rsidR="00ED4923" w:rsidRPr="00D4126C">
        <w:rPr>
          <w:rFonts w:asciiTheme="minorHAnsi" w:hAnsiTheme="minorHAnsi"/>
          <w:sz w:val="22"/>
          <w:szCs w:val="22"/>
          <w:lang w:val="fr-FR"/>
        </w:rPr>
        <w:t>Ramsar</w:t>
      </w:r>
      <w:r>
        <w:rPr>
          <w:rFonts w:asciiTheme="minorHAnsi" w:hAnsiTheme="minorHAnsi"/>
          <w:sz w:val="22"/>
          <w:szCs w:val="22"/>
          <w:lang w:val="fr-FR"/>
        </w:rPr>
        <w:t>,</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présente sur tous les produits </w:t>
      </w:r>
    </w:p>
    <w:p w:rsidR="00ED4923" w:rsidRPr="00D4126C" w:rsidRDefault="008519A3" w:rsidP="00471D37">
      <w:pPr>
        <w:pStyle w:val="ListParagraph"/>
        <w:numPr>
          <w:ilvl w:val="0"/>
          <w:numId w:val="39"/>
        </w:numPr>
        <w:ind w:left="426" w:hanging="426"/>
        <w:rPr>
          <w:rFonts w:asciiTheme="minorHAnsi" w:hAnsiTheme="minorHAnsi"/>
          <w:sz w:val="22"/>
          <w:szCs w:val="22"/>
          <w:lang w:val="fr-FR"/>
        </w:rPr>
      </w:pPr>
      <w:r>
        <w:rPr>
          <w:rFonts w:asciiTheme="minorHAnsi" w:hAnsiTheme="minorHAnsi"/>
          <w:sz w:val="22"/>
          <w:szCs w:val="22"/>
          <w:lang w:val="fr-FR"/>
        </w:rPr>
        <w:t xml:space="preserve">Tous les documents devraient être mis en page pas un graphiste </w:t>
      </w:r>
      <w:r w:rsidR="00AE7C71">
        <w:rPr>
          <w:rFonts w:asciiTheme="minorHAnsi" w:hAnsiTheme="minorHAnsi"/>
          <w:sz w:val="22"/>
          <w:szCs w:val="22"/>
          <w:lang w:val="fr-FR"/>
        </w:rPr>
        <w:t>et conserver</w:t>
      </w:r>
      <w:r>
        <w:rPr>
          <w:rFonts w:asciiTheme="minorHAnsi" w:hAnsiTheme="minorHAnsi"/>
          <w:sz w:val="22"/>
          <w:szCs w:val="22"/>
          <w:lang w:val="fr-FR"/>
        </w:rPr>
        <w:t xml:space="preserve"> cette apparence.</w:t>
      </w:r>
    </w:p>
    <w:p w:rsidR="004E0E27" w:rsidRPr="00D4126C" w:rsidRDefault="004E0E27" w:rsidP="004E0E27">
      <w:pPr>
        <w:pStyle w:val="ListParagraph"/>
        <w:ind w:left="0"/>
        <w:rPr>
          <w:rFonts w:asciiTheme="minorHAnsi" w:hAnsiTheme="minorHAnsi"/>
          <w:sz w:val="22"/>
          <w:szCs w:val="22"/>
          <w:lang w:val="fr-FR"/>
        </w:rPr>
      </w:pPr>
    </w:p>
    <w:p w:rsidR="004E0E27" w:rsidRPr="00D4126C" w:rsidRDefault="004E0E27" w:rsidP="00D42505">
      <w:pPr>
        <w:pStyle w:val="ListParagraph"/>
        <w:tabs>
          <w:tab w:val="left" w:pos="851"/>
        </w:tabs>
        <w:ind w:left="0"/>
        <w:rPr>
          <w:rFonts w:ascii="Century" w:hAnsi="Century"/>
          <w:b/>
          <w:lang w:val="fr-FR"/>
        </w:rPr>
        <w:sectPr w:rsidR="004E0E27" w:rsidRPr="00D4126C" w:rsidSect="00C32B30">
          <w:footerReference w:type="default" r:id="rId25"/>
          <w:pgSz w:w="11906" w:h="16838"/>
          <w:pgMar w:top="1440" w:right="1440" w:bottom="1440" w:left="1440" w:header="708" w:footer="708" w:gutter="0"/>
          <w:cols w:space="708"/>
          <w:docGrid w:linePitch="360"/>
        </w:sectPr>
      </w:pPr>
    </w:p>
    <w:p w:rsidR="00ED4923" w:rsidRPr="00D4126C" w:rsidRDefault="00ED4923" w:rsidP="00ED4923">
      <w:pPr>
        <w:rPr>
          <w:rFonts w:asciiTheme="minorHAnsi" w:hAnsiTheme="minorHAnsi"/>
          <w:b/>
          <w:lang w:val="fr-FR"/>
        </w:rPr>
      </w:pPr>
      <w:r w:rsidRPr="00D4126C">
        <w:rPr>
          <w:rFonts w:asciiTheme="minorHAnsi" w:hAnsiTheme="minorHAnsi"/>
          <w:b/>
          <w:lang w:val="fr-FR"/>
        </w:rPr>
        <w:lastRenderedPageBreak/>
        <w:t>Table</w:t>
      </w:r>
      <w:r w:rsidR="00DA2F61">
        <w:rPr>
          <w:rFonts w:asciiTheme="minorHAnsi" w:hAnsiTheme="minorHAnsi"/>
          <w:b/>
          <w:lang w:val="fr-FR"/>
        </w:rPr>
        <w:t>au</w:t>
      </w:r>
      <w:r w:rsidRPr="00D4126C">
        <w:rPr>
          <w:rFonts w:asciiTheme="minorHAnsi" w:hAnsiTheme="minorHAnsi"/>
          <w:b/>
          <w:lang w:val="fr-FR"/>
        </w:rPr>
        <w:t xml:space="preserve"> 1</w:t>
      </w:r>
      <w:r w:rsidR="00DA2F61">
        <w:rPr>
          <w:rFonts w:asciiTheme="minorHAnsi" w:hAnsiTheme="minorHAnsi"/>
          <w:b/>
          <w:lang w:val="fr-FR"/>
        </w:rPr>
        <w:t xml:space="preserve"> </w:t>
      </w:r>
      <w:r w:rsidRPr="00D4126C">
        <w:rPr>
          <w:rFonts w:asciiTheme="minorHAnsi" w:hAnsiTheme="minorHAnsi"/>
          <w:b/>
          <w:lang w:val="fr-FR"/>
        </w:rPr>
        <w:t xml:space="preserve">: </w:t>
      </w:r>
      <w:r w:rsidR="00F1229C">
        <w:rPr>
          <w:rFonts w:asciiTheme="minorHAnsi" w:hAnsiTheme="minorHAnsi"/>
          <w:b/>
          <w:lang w:val="fr-FR"/>
        </w:rPr>
        <w:t>R</w:t>
      </w:r>
      <w:r w:rsidR="00671064" w:rsidRPr="00D4126C">
        <w:rPr>
          <w:rFonts w:asciiTheme="minorHAnsi" w:hAnsiTheme="minorHAnsi"/>
          <w:b/>
          <w:lang w:val="fr-FR"/>
        </w:rPr>
        <w:t>apports techniques</w:t>
      </w:r>
      <w:r w:rsidR="00F1229C">
        <w:rPr>
          <w:rFonts w:asciiTheme="minorHAnsi" w:hAnsiTheme="minorHAnsi"/>
          <w:b/>
          <w:lang w:val="fr-FR"/>
        </w:rPr>
        <w:t xml:space="preserve"> Ramsar déjà publiés</w:t>
      </w:r>
    </w:p>
    <w:p w:rsidR="00ED4923" w:rsidRPr="00D4126C" w:rsidRDefault="00ED4923" w:rsidP="00ED4923">
      <w:pPr>
        <w:rPr>
          <w:lang w:val="fr-FR"/>
        </w:rPr>
      </w:pPr>
    </w:p>
    <w:p w:rsidR="00ED4923" w:rsidRPr="00D4126C" w:rsidRDefault="00F462F0" w:rsidP="00ED4923">
      <w:pPr>
        <w:rPr>
          <w:lang w:val="fr-FR"/>
        </w:rPr>
      </w:pPr>
      <w:r w:rsidRPr="00F462F0">
        <w:rPr>
          <w:noProof/>
          <w:lang w:val="en-US"/>
        </w:rPr>
        <w:drawing>
          <wp:inline distT="0" distB="0" distL="0" distR="0">
            <wp:extent cx="5731510" cy="7751970"/>
            <wp:effectExtent l="19050" t="0" r="254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5731510" cy="7751970"/>
                    </a:xfrm>
                    <a:prstGeom prst="rect">
                      <a:avLst/>
                    </a:prstGeom>
                    <a:noFill/>
                    <a:ln w="9525">
                      <a:noFill/>
                      <a:miter lim="800000"/>
                      <a:headEnd/>
                      <a:tailEnd/>
                    </a:ln>
                  </pic:spPr>
                </pic:pic>
              </a:graphicData>
            </a:graphic>
          </wp:inline>
        </w:drawing>
      </w:r>
    </w:p>
    <w:p w:rsidR="00ED4923" w:rsidRPr="00D4126C" w:rsidRDefault="00ED4923" w:rsidP="00ED4923">
      <w:pPr>
        <w:rPr>
          <w:lang w:val="fr-FR"/>
        </w:rPr>
      </w:pPr>
    </w:p>
    <w:p w:rsidR="00ED4923" w:rsidRPr="00D4126C" w:rsidRDefault="00ED4923" w:rsidP="00ED4923">
      <w:pPr>
        <w:rPr>
          <w:b/>
          <w:lang w:val="fr-FR"/>
        </w:rPr>
      </w:pPr>
    </w:p>
    <w:p w:rsidR="00ED4923" w:rsidRPr="00D4126C" w:rsidRDefault="00D42505" w:rsidP="00ED4923">
      <w:pPr>
        <w:rPr>
          <w:rFonts w:asciiTheme="minorHAnsi" w:hAnsiTheme="minorHAnsi"/>
          <w:b/>
          <w:lang w:val="fr-FR"/>
        </w:rPr>
      </w:pPr>
      <w:r w:rsidRPr="00D4126C">
        <w:rPr>
          <w:rFonts w:ascii="Century" w:hAnsi="Century"/>
          <w:b/>
          <w:lang w:val="fr-FR"/>
        </w:rPr>
        <w:br w:type="page"/>
      </w:r>
      <w:r w:rsidR="00ED4923" w:rsidRPr="00D4126C">
        <w:rPr>
          <w:rFonts w:asciiTheme="minorHAnsi" w:hAnsiTheme="minorHAnsi"/>
          <w:b/>
          <w:lang w:val="fr-FR"/>
        </w:rPr>
        <w:lastRenderedPageBreak/>
        <w:t>Table</w:t>
      </w:r>
      <w:r w:rsidR="009A32B0">
        <w:rPr>
          <w:rFonts w:asciiTheme="minorHAnsi" w:hAnsiTheme="minorHAnsi"/>
          <w:b/>
          <w:lang w:val="fr-FR"/>
        </w:rPr>
        <w:t>au</w:t>
      </w:r>
      <w:r w:rsidR="00ED4923" w:rsidRPr="00D4126C">
        <w:rPr>
          <w:rFonts w:asciiTheme="minorHAnsi" w:hAnsiTheme="minorHAnsi"/>
          <w:b/>
          <w:lang w:val="fr-FR"/>
        </w:rPr>
        <w:t xml:space="preserve"> 2</w:t>
      </w:r>
      <w:r w:rsidR="009A32B0">
        <w:rPr>
          <w:rFonts w:asciiTheme="minorHAnsi" w:hAnsiTheme="minorHAnsi"/>
          <w:b/>
          <w:lang w:val="fr-FR"/>
        </w:rPr>
        <w:t xml:space="preserve"> </w:t>
      </w:r>
      <w:r w:rsidR="00ED4923" w:rsidRPr="00D4126C">
        <w:rPr>
          <w:rFonts w:asciiTheme="minorHAnsi" w:hAnsiTheme="minorHAnsi"/>
          <w:b/>
          <w:lang w:val="fr-FR"/>
        </w:rPr>
        <w:t xml:space="preserve">: </w:t>
      </w:r>
      <w:r w:rsidR="009A32B0">
        <w:rPr>
          <w:rFonts w:asciiTheme="minorHAnsi" w:hAnsiTheme="minorHAnsi"/>
          <w:b/>
          <w:lang w:val="fr-FR"/>
        </w:rPr>
        <w:t>Notes d’information</w:t>
      </w:r>
      <w:r w:rsidR="00ED4923" w:rsidRPr="00D4126C">
        <w:rPr>
          <w:rFonts w:asciiTheme="minorHAnsi" w:hAnsiTheme="minorHAnsi"/>
          <w:b/>
          <w:lang w:val="fr-FR"/>
        </w:rPr>
        <w:t xml:space="preserve"> Ramsar</w:t>
      </w:r>
    </w:p>
    <w:p w:rsidR="00ED4923" w:rsidRPr="00D4126C" w:rsidRDefault="00ED4923" w:rsidP="00ED4923">
      <w:pPr>
        <w:rPr>
          <w:lang w:val="fr-FR"/>
        </w:rPr>
      </w:pPr>
    </w:p>
    <w:p w:rsidR="00ED4923" w:rsidRPr="00D4126C" w:rsidRDefault="00F462F0" w:rsidP="00ED4923">
      <w:pPr>
        <w:rPr>
          <w:lang w:val="fr-FR"/>
        </w:rPr>
      </w:pPr>
      <w:r w:rsidRPr="00F462F0">
        <w:rPr>
          <w:noProof/>
          <w:lang w:val="en-US"/>
        </w:rPr>
        <w:drawing>
          <wp:inline distT="0" distB="0" distL="0" distR="0">
            <wp:extent cx="5731510" cy="3907960"/>
            <wp:effectExtent l="19050" t="0" r="2540" b="0"/>
            <wp:docPr id="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5731510" cy="3907960"/>
                    </a:xfrm>
                    <a:prstGeom prst="rect">
                      <a:avLst/>
                    </a:prstGeom>
                    <a:noFill/>
                    <a:ln w="9525">
                      <a:noFill/>
                      <a:miter lim="800000"/>
                      <a:headEnd/>
                      <a:tailEnd/>
                    </a:ln>
                  </pic:spPr>
                </pic:pic>
              </a:graphicData>
            </a:graphic>
          </wp:inline>
        </w:drawing>
      </w:r>
    </w:p>
    <w:p w:rsidR="00ED4923" w:rsidRPr="00D4126C" w:rsidRDefault="00ED4923" w:rsidP="00ED4923">
      <w:pPr>
        <w:rPr>
          <w:lang w:val="fr-FR"/>
        </w:rPr>
      </w:pPr>
    </w:p>
    <w:p w:rsidR="00ED4923" w:rsidRPr="00D4126C" w:rsidRDefault="00ED4923" w:rsidP="00ED4923">
      <w:pPr>
        <w:rPr>
          <w:lang w:val="fr-FR"/>
        </w:rPr>
      </w:pPr>
    </w:p>
    <w:p w:rsidR="00ED4923" w:rsidRPr="00D4126C" w:rsidRDefault="00ED4923" w:rsidP="00ED4923">
      <w:pPr>
        <w:rPr>
          <w:lang w:val="fr-FR"/>
        </w:rPr>
      </w:pPr>
    </w:p>
    <w:p w:rsidR="00ED4923" w:rsidRPr="00D4126C" w:rsidRDefault="00ED4923" w:rsidP="00ED4923">
      <w:pPr>
        <w:rPr>
          <w:lang w:val="fr-FR"/>
        </w:rPr>
      </w:pPr>
      <w:r w:rsidRPr="00D4126C">
        <w:rPr>
          <w:lang w:val="fr-FR"/>
        </w:rPr>
        <w:br w:type="page"/>
      </w:r>
    </w:p>
    <w:p w:rsidR="00ED4923" w:rsidRPr="00D4126C" w:rsidRDefault="00ED4923" w:rsidP="00ED4923">
      <w:pPr>
        <w:rPr>
          <w:rFonts w:asciiTheme="minorHAnsi" w:hAnsiTheme="minorHAnsi"/>
          <w:b/>
          <w:lang w:val="fr-FR"/>
        </w:rPr>
      </w:pPr>
      <w:r w:rsidRPr="00D4126C">
        <w:rPr>
          <w:rFonts w:asciiTheme="minorHAnsi" w:hAnsiTheme="minorHAnsi"/>
          <w:b/>
          <w:lang w:val="fr-FR"/>
        </w:rPr>
        <w:lastRenderedPageBreak/>
        <w:t>Table</w:t>
      </w:r>
      <w:r w:rsidR="00D30F52">
        <w:rPr>
          <w:rFonts w:asciiTheme="minorHAnsi" w:hAnsiTheme="minorHAnsi"/>
          <w:b/>
          <w:lang w:val="fr-FR"/>
        </w:rPr>
        <w:t>au</w:t>
      </w:r>
      <w:r w:rsidRPr="00D4126C">
        <w:rPr>
          <w:rFonts w:asciiTheme="minorHAnsi" w:hAnsiTheme="minorHAnsi"/>
          <w:b/>
          <w:lang w:val="fr-FR"/>
        </w:rPr>
        <w:t xml:space="preserve"> 3</w:t>
      </w:r>
      <w:r w:rsidR="008519A3">
        <w:rPr>
          <w:rFonts w:asciiTheme="minorHAnsi" w:hAnsiTheme="minorHAnsi"/>
          <w:b/>
          <w:lang w:val="fr-FR"/>
        </w:rPr>
        <w:t xml:space="preserve"> </w:t>
      </w:r>
      <w:r w:rsidRPr="00D4126C">
        <w:rPr>
          <w:rFonts w:asciiTheme="minorHAnsi" w:hAnsiTheme="minorHAnsi"/>
          <w:b/>
          <w:lang w:val="fr-FR"/>
        </w:rPr>
        <w:t xml:space="preserve">: </w:t>
      </w:r>
      <w:r w:rsidR="008519A3">
        <w:rPr>
          <w:rFonts w:asciiTheme="minorHAnsi" w:hAnsiTheme="minorHAnsi"/>
          <w:b/>
          <w:lang w:val="fr-FR"/>
        </w:rPr>
        <w:t>Scénario p</w:t>
      </w:r>
      <w:r w:rsidRPr="00D4126C">
        <w:rPr>
          <w:rFonts w:asciiTheme="minorHAnsi" w:hAnsiTheme="minorHAnsi"/>
          <w:b/>
          <w:lang w:val="fr-FR"/>
        </w:rPr>
        <w:t xml:space="preserve">ossible </w:t>
      </w:r>
      <w:r w:rsidR="008519A3">
        <w:rPr>
          <w:rFonts w:asciiTheme="minorHAnsi" w:hAnsiTheme="minorHAnsi"/>
          <w:b/>
          <w:lang w:val="fr-FR"/>
        </w:rPr>
        <w:t xml:space="preserve">pour les documents d’orientation de la période triennale </w:t>
      </w:r>
      <w:r w:rsidRPr="00D4126C">
        <w:rPr>
          <w:rFonts w:asciiTheme="minorHAnsi" w:hAnsiTheme="minorHAnsi"/>
          <w:b/>
          <w:lang w:val="fr-FR"/>
        </w:rPr>
        <w:t>2016-18</w:t>
      </w:r>
    </w:p>
    <w:p w:rsidR="00ED4923" w:rsidRPr="00D4126C" w:rsidRDefault="00ED4923" w:rsidP="00ED4923">
      <w:pPr>
        <w:rPr>
          <w:rFonts w:asciiTheme="minorHAnsi" w:hAnsiTheme="minorHAnsi"/>
          <w:b/>
          <w:sz w:val="22"/>
          <w:szCs w:val="22"/>
          <w:lang w:val="fr-FR"/>
        </w:rPr>
      </w:pPr>
    </w:p>
    <w:p w:rsidR="00ED4923" w:rsidRPr="00D4126C" w:rsidRDefault="008519A3" w:rsidP="00ED4923">
      <w:pPr>
        <w:rPr>
          <w:rFonts w:asciiTheme="minorHAnsi" w:hAnsiTheme="minorHAnsi"/>
          <w:sz w:val="22"/>
          <w:szCs w:val="22"/>
          <w:lang w:val="fr-FR"/>
        </w:rPr>
      </w:pPr>
      <w:r>
        <w:rPr>
          <w:rFonts w:asciiTheme="minorHAnsi" w:hAnsiTheme="minorHAnsi"/>
          <w:sz w:val="22"/>
          <w:szCs w:val="22"/>
          <w:lang w:val="fr-FR"/>
        </w:rPr>
        <w:t xml:space="preserve">Le tableau ci-dessous présente un scénario possible </w:t>
      </w:r>
      <w:r w:rsidR="00AE7C71">
        <w:rPr>
          <w:rFonts w:asciiTheme="minorHAnsi" w:hAnsiTheme="minorHAnsi"/>
          <w:sz w:val="22"/>
          <w:szCs w:val="22"/>
          <w:lang w:val="fr-FR"/>
        </w:rPr>
        <w:t>pour les</w:t>
      </w:r>
      <w:r>
        <w:rPr>
          <w:rFonts w:asciiTheme="minorHAnsi" w:hAnsiTheme="minorHAnsi"/>
          <w:sz w:val="22"/>
          <w:szCs w:val="22"/>
          <w:lang w:val="fr-FR"/>
        </w:rPr>
        <w:t xml:space="preserve"> documents d’orientation pour la période triennale</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compte tenu du projet de résolution proposé pour le </w:t>
      </w:r>
      <w:r w:rsidR="00671064" w:rsidRPr="00D4126C">
        <w:rPr>
          <w:rFonts w:asciiTheme="minorHAnsi" w:hAnsiTheme="minorHAnsi"/>
          <w:sz w:val="22"/>
          <w:szCs w:val="22"/>
          <w:lang w:val="fr-FR"/>
        </w:rPr>
        <w:t>GEST</w:t>
      </w:r>
      <w:r w:rsidR="00ED4923" w:rsidRPr="00D4126C">
        <w:rPr>
          <w:rFonts w:asciiTheme="minorHAnsi" w:hAnsiTheme="minorHAnsi"/>
          <w:sz w:val="22"/>
          <w:szCs w:val="22"/>
          <w:lang w:val="fr-FR"/>
        </w:rPr>
        <w:t xml:space="preserve">, </w:t>
      </w:r>
      <w:r>
        <w:rPr>
          <w:rFonts w:asciiTheme="minorHAnsi" w:hAnsiTheme="minorHAnsi"/>
          <w:sz w:val="22"/>
          <w:szCs w:val="22"/>
          <w:lang w:val="fr-FR"/>
        </w:rPr>
        <w:t>et en présumant que les domaines thématiques du GEST sont adoptés</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Cette liste pourrait être profondément remaniée sur la base des apports/décisions de la </w:t>
      </w:r>
      <w:r w:rsidR="00ED4923" w:rsidRPr="00D4126C">
        <w:rPr>
          <w:rFonts w:asciiTheme="minorHAnsi" w:hAnsiTheme="minorHAnsi"/>
          <w:sz w:val="22"/>
          <w:szCs w:val="22"/>
          <w:lang w:val="fr-FR"/>
        </w:rPr>
        <w:t>COP.</w:t>
      </w:r>
    </w:p>
    <w:p w:rsidR="00ED4923" w:rsidRPr="00D4126C" w:rsidRDefault="00ED4923" w:rsidP="00D42505">
      <w:pPr>
        <w:tabs>
          <w:tab w:val="left" w:pos="5143"/>
        </w:tabs>
        <w:rPr>
          <w:rFonts w:ascii="Century" w:hAnsi="Century"/>
          <w:sz w:val="20"/>
          <w:lang w:val="fr-FR"/>
        </w:rPr>
      </w:pPr>
    </w:p>
    <w:p w:rsidR="00ED4923" w:rsidRPr="00D4126C" w:rsidRDefault="00F462F0" w:rsidP="00ED4923">
      <w:pPr>
        <w:rPr>
          <w:rFonts w:ascii="Century" w:hAnsi="Century"/>
          <w:b/>
          <w:sz w:val="12"/>
          <w:lang w:val="fr-FR"/>
        </w:rPr>
      </w:pPr>
      <w:r w:rsidRPr="00F462F0">
        <w:rPr>
          <w:noProof/>
          <w:bdr w:val="single" w:sz="4" w:space="0" w:color="auto"/>
          <w:lang w:val="en-US"/>
        </w:rPr>
        <w:drawing>
          <wp:inline distT="0" distB="0" distL="0" distR="0">
            <wp:extent cx="5731510" cy="6215317"/>
            <wp:effectExtent l="19050" t="0" r="2540" b="0"/>
            <wp:docPr id="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5731510" cy="6215317"/>
                    </a:xfrm>
                    <a:prstGeom prst="rect">
                      <a:avLst/>
                    </a:prstGeom>
                    <a:noFill/>
                    <a:ln w="9525">
                      <a:noFill/>
                      <a:miter lim="800000"/>
                      <a:headEnd/>
                      <a:tailEnd/>
                    </a:ln>
                  </pic:spPr>
                </pic:pic>
              </a:graphicData>
            </a:graphic>
          </wp:inline>
        </w:drawing>
      </w:r>
    </w:p>
    <w:p w:rsidR="00ED4923" w:rsidRPr="00D4126C" w:rsidRDefault="00ED4923" w:rsidP="00ED4923">
      <w:pPr>
        <w:rPr>
          <w:rFonts w:ascii="Century" w:hAnsi="Century"/>
          <w:b/>
          <w:sz w:val="12"/>
          <w:lang w:val="fr-FR"/>
        </w:rPr>
      </w:pPr>
      <w:r w:rsidRPr="00D4126C">
        <w:rPr>
          <w:rFonts w:ascii="Century" w:hAnsi="Century"/>
          <w:b/>
          <w:sz w:val="12"/>
          <w:lang w:val="fr-FR"/>
        </w:rPr>
        <w:br w:type="page"/>
      </w:r>
    </w:p>
    <w:p w:rsidR="00ED4923" w:rsidRPr="00D4126C" w:rsidRDefault="00ED4923" w:rsidP="00ED4923">
      <w:pPr>
        <w:rPr>
          <w:rFonts w:asciiTheme="minorHAnsi" w:hAnsiTheme="minorHAnsi"/>
          <w:b/>
          <w:lang w:val="fr-FR"/>
        </w:rPr>
      </w:pPr>
      <w:r w:rsidRPr="00D4126C">
        <w:rPr>
          <w:rFonts w:asciiTheme="minorHAnsi" w:hAnsiTheme="minorHAnsi"/>
          <w:b/>
          <w:lang w:val="fr-FR"/>
        </w:rPr>
        <w:lastRenderedPageBreak/>
        <w:t>A</w:t>
      </w:r>
      <w:r w:rsidR="00FC4843" w:rsidRPr="00D4126C">
        <w:rPr>
          <w:rFonts w:asciiTheme="minorHAnsi" w:hAnsiTheme="minorHAnsi"/>
          <w:b/>
          <w:lang w:val="fr-FR"/>
        </w:rPr>
        <w:t>nnex</w:t>
      </w:r>
      <w:r w:rsidR="007A1928" w:rsidRPr="00D4126C">
        <w:rPr>
          <w:rFonts w:asciiTheme="minorHAnsi" w:hAnsiTheme="minorHAnsi"/>
          <w:b/>
          <w:lang w:val="fr-FR"/>
        </w:rPr>
        <w:t>e</w:t>
      </w:r>
      <w:r w:rsidR="00FC4843" w:rsidRPr="00D4126C">
        <w:rPr>
          <w:rFonts w:asciiTheme="minorHAnsi" w:hAnsiTheme="minorHAnsi"/>
          <w:b/>
          <w:lang w:val="fr-FR"/>
        </w:rPr>
        <w:t xml:space="preserve"> E1</w:t>
      </w:r>
      <w:r w:rsidR="007A1928" w:rsidRPr="00D4126C">
        <w:rPr>
          <w:rFonts w:asciiTheme="minorHAnsi" w:hAnsiTheme="minorHAnsi"/>
          <w:b/>
          <w:lang w:val="fr-FR"/>
        </w:rPr>
        <w:t xml:space="preserve"> :</w:t>
      </w:r>
      <w:r w:rsidR="00FB3EC3" w:rsidRPr="00D4126C">
        <w:rPr>
          <w:rFonts w:asciiTheme="minorHAnsi" w:hAnsiTheme="minorHAnsi"/>
          <w:b/>
          <w:lang w:val="fr-FR"/>
        </w:rPr>
        <w:t xml:space="preserve"> </w:t>
      </w:r>
      <w:r w:rsidRPr="00D4126C">
        <w:rPr>
          <w:rFonts w:asciiTheme="minorHAnsi" w:hAnsiTheme="minorHAnsi"/>
          <w:b/>
          <w:lang w:val="fr-FR"/>
        </w:rPr>
        <w:t>Propos</w:t>
      </w:r>
      <w:r w:rsidR="007A1928" w:rsidRPr="00D4126C">
        <w:rPr>
          <w:rFonts w:asciiTheme="minorHAnsi" w:hAnsiTheme="minorHAnsi"/>
          <w:b/>
          <w:lang w:val="fr-FR"/>
        </w:rPr>
        <w:t>ition de révision des lignes directrices pour les auteurs</w:t>
      </w:r>
    </w:p>
    <w:p w:rsidR="00ED4923" w:rsidRPr="00D4126C" w:rsidRDefault="00ED4923" w:rsidP="00ED4923">
      <w:pPr>
        <w:rPr>
          <w:rFonts w:asciiTheme="minorHAnsi" w:hAnsiTheme="minorHAnsi"/>
          <w:sz w:val="22"/>
          <w:szCs w:val="22"/>
          <w:lang w:val="fr-FR"/>
        </w:rPr>
      </w:pPr>
    </w:p>
    <w:p w:rsidR="00ED4923" w:rsidRPr="00D4126C" w:rsidRDefault="007A1928" w:rsidP="00ED4923">
      <w:pPr>
        <w:rPr>
          <w:rFonts w:asciiTheme="minorHAnsi" w:hAnsiTheme="minorHAnsi"/>
          <w:sz w:val="22"/>
          <w:szCs w:val="22"/>
          <w:lang w:val="fr-FR"/>
        </w:rPr>
      </w:pPr>
      <w:r w:rsidRPr="00D4126C">
        <w:rPr>
          <w:rFonts w:asciiTheme="minorHAnsi" w:hAnsiTheme="minorHAnsi"/>
          <w:sz w:val="22"/>
          <w:szCs w:val="22"/>
          <w:lang w:val="fr-FR"/>
        </w:rPr>
        <w:t>Cette proposition reprend les lignes directrices utilisées par les auteurs pour y ajouter quelques points spécifiques et donner la structure des Rapports techniques Ramsar et des Notes d’information</w:t>
      </w:r>
      <w:r w:rsidR="00ED4923" w:rsidRPr="00D4126C">
        <w:rPr>
          <w:rFonts w:asciiTheme="minorHAnsi" w:hAnsiTheme="minorHAnsi"/>
          <w:sz w:val="22"/>
          <w:szCs w:val="22"/>
          <w:lang w:val="fr-FR"/>
        </w:rPr>
        <w:t>.</w:t>
      </w:r>
    </w:p>
    <w:p w:rsidR="00ED4923" w:rsidRPr="00D4126C" w:rsidRDefault="00ED4923" w:rsidP="00ED4923">
      <w:pPr>
        <w:rPr>
          <w:rFonts w:ascii="Century" w:hAnsi="Century"/>
          <w:lang w:val="fr-FR"/>
        </w:rPr>
      </w:pPr>
    </w:p>
    <w:p w:rsidR="00FB3EC3" w:rsidRPr="00D4126C" w:rsidRDefault="00FB3EC3" w:rsidP="00ED4923">
      <w:pPr>
        <w:rPr>
          <w:rFonts w:ascii="Century" w:hAnsi="Century"/>
          <w:lang w:val="fr-FR"/>
        </w:rPr>
      </w:pPr>
    </w:p>
    <w:p w:rsidR="00ED4923" w:rsidRPr="00D4126C" w:rsidRDefault="007A1928" w:rsidP="00FB3EC3">
      <w:pPr>
        <w:jc w:val="center"/>
        <w:rPr>
          <w:rFonts w:asciiTheme="minorHAnsi" w:hAnsiTheme="minorHAnsi"/>
          <w:b/>
          <w:szCs w:val="24"/>
          <w:lang w:val="fr-FR"/>
        </w:rPr>
      </w:pPr>
      <w:r w:rsidRPr="00D4126C">
        <w:rPr>
          <w:rFonts w:asciiTheme="minorHAnsi" w:hAnsiTheme="minorHAnsi"/>
          <w:b/>
          <w:szCs w:val="24"/>
          <w:lang w:val="fr-FR"/>
        </w:rPr>
        <w:t>Lignes directrices pour les auteurs d’orientations Ramsar</w:t>
      </w:r>
    </w:p>
    <w:p w:rsidR="00ED4923" w:rsidRPr="00D4126C" w:rsidRDefault="00ED4923" w:rsidP="00ED4923">
      <w:pPr>
        <w:rPr>
          <w:rFonts w:asciiTheme="minorHAnsi" w:hAnsiTheme="minorHAnsi"/>
          <w:b/>
          <w:lang w:val="fr-FR"/>
        </w:rPr>
      </w:pPr>
    </w:p>
    <w:p w:rsidR="00ED4923" w:rsidRPr="00D4126C" w:rsidRDefault="00ED4923" w:rsidP="00FC4843">
      <w:pPr>
        <w:rPr>
          <w:rFonts w:asciiTheme="minorHAnsi" w:hAnsiTheme="minorHAnsi"/>
          <w:b/>
          <w:sz w:val="22"/>
          <w:szCs w:val="22"/>
          <w:lang w:val="fr-FR"/>
        </w:rPr>
      </w:pPr>
      <w:r w:rsidRPr="00D4126C">
        <w:rPr>
          <w:rFonts w:asciiTheme="minorHAnsi" w:hAnsiTheme="minorHAnsi"/>
          <w:b/>
          <w:sz w:val="22"/>
          <w:szCs w:val="22"/>
          <w:lang w:val="fr-FR"/>
        </w:rPr>
        <w:t>Introduction</w:t>
      </w:r>
    </w:p>
    <w:p w:rsidR="00C32B30" w:rsidRPr="00D4126C" w:rsidRDefault="00C32B30" w:rsidP="00FC4843">
      <w:pPr>
        <w:rPr>
          <w:rFonts w:asciiTheme="minorHAnsi" w:hAnsiTheme="minorHAnsi"/>
          <w:sz w:val="22"/>
          <w:szCs w:val="22"/>
          <w:lang w:val="fr-FR"/>
        </w:rPr>
      </w:pPr>
    </w:p>
    <w:p w:rsidR="00ED4923" w:rsidRPr="00D4126C" w:rsidRDefault="007A1928" w:rsidP="00FC4843">
      <w:pPr>
        <w:rPr>
          <w:rFonts w:asciiTheme="minorHAnsi" w:hAnsiTheme="minorHAnsi"/>
          <w:sz w:val="22"/>
          <w:szCs w:val="22"/>
          <w:lang w:val="fr-FR"/>
        </w:rPr>
      </w:pPr>
      <w:r w:rsidRPr="00D4126C">
        <w:rPr>
          <w:rFonts w:asciiTheme="minorHAnsi" w:hAnsiTheme="minorHAnsi"/>
          <w:sz w:val="22"/>
          <w:szCs w:val="22"/>
          <w:lang w:val="fr-FR"/>
        </w:rPr>
        <w:t>Merci d’avoir consenti à ré</w:t>
      </w:r>
      <w:r w:rsidR="00FB3D0F" w:rsidRPr="00D4126C">
        <w:rPr>
          <w:rFonts w:asciiTheme="minorHAnsi" w:hAnsiTheme="minorHAnsi"/>
          <w:sz w:val="22"/>
          <w:szCs w:val="22"/>
          <w:lang w:val="fr-FR"/>
        </w:rPr>
        <w:t>diger d</w:t>
      </w:r>
      <w:r w:rsidRPr="00D4126C">
        <w:rPr>
          <w:rFonts w:asciiTheme="minorHAnsi" w:hAnsiTheme="minorHAnsi"/>
          <w:sz w:val="22"/>
          <w:szCs w:val="22"/>
          <w:lang w:val="fr-FR"/>
        </w:rPr>
        <w:t>es orientations</w:t>
      </w:r>
      <w:r w:rsidR="00FB3D0F" w:rsidRPr="00D4126C">
        <w:rPr>
          <w:rFonts w:asciiTheme="minorHAnsi" w:hAnsiTheme="minorHAnsi"/>
          <w:sz w:val="22"/>
          <w:szCs w:val="22"/>
          <w:lang w:val="fr-FR"/>
        </w:rPr>
        <w:t xml:space="preserve"> Ramsar</w:t>
      </w:r>
      <w:r w:rsidRPr="00D4126C">
        <w:rPr>
          <w:rFonts w:asciiTheme="minorHAnsi" w:hAnsiTheme="minorHAnsi"/>
          <w:sz w:val="22"/>
          <w:szCs w:val="22"/>
          <w:lang w:val="fr-FR"/>
        </w:rPr>
        <w:t xml:space="preserve"> </w:t>
      </w:r>
      <w:r w:rsidR="00FB3D0F" w:rsidRPr="00D4126C">
        <w:rPr>
          <w:rFonts w:asciiTheme="minorHAnsi" w:hAnsiTheme="minorHAnsi"/>
          <w:sz w:val="22"/>
          <w:szCs w:val="22"/>
          <w:lang w:val="fr-FR"/>
        </w:rPr>
        <w:t>à l’usage des décideurs et des praticiens œuvrant dans les zones humides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FB3D0F" w:rsidRPr="00D4126C">
        <w:rPr>
          <w:rFonts w:asciiTheme="minorHAnsi" w:hAnsiTheme="minorHAnsi"/>
          <w:sz w:val="22"/>
          <w:szCs w:val="22"/>
          <w:lang w:val="fr-FR"/>
        </w:rPr>
        <w:t xml:space="preserve">Ces lignes directrices doivent vous aider à rédiger et structurer vos Notes d’information et les Rapports techniques </w:t>
      </w:r>
      <w:r w:rsidR="00ED4923" w:rsidRPr="00D4126C">
        <w:rPr>
          <w:rFonts w:asciiTheme="minorHAnsi" w:hAnsiTheme="minorHAnsi"/>
          <w:sz w:val="22"/>
          <w:szCs w:val="22"/>
          <w:lang w:val="fr-FR"/>
        </w:rPr>
        <w:t xml:space="preserve">Ramsar </w:t>
      </w:r>
      <w:r w:rsidR="00FB3D0F" w:rsidRPr="00D4126C">
        <w:rPr>
          <w:rFonts w:asciiTheme="minorHAnsi" w:hAnsiTheme="minorHAnsi"/>
          <w:sz w:val="22"/>
          <w:szCs w:val="22"/>
          <w:lang w:val="fr-FR"/>
        </w:rPr>
        <w:t>de façon à avoir un impact maximum sur le lecteur</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F945A7" w:rsidP="00FC4843">
      <w:pPr>
        <w:rPr>
          <w:rFonts w:asciiTheme="minorHAnsi" w:hAnsiTheme="minorHAnsi"/>
          <w:b/>
          <w:sz w:val="22"/>
          <w:szCs w:val="22"/>
          <w:lang w:val="fr-FR"/>
        </w:rPr>
      </w:pPr>
      <w:r w:rsidRPr="00D4126C">
        <w:rPr>
          <w:rFonts w:asciiTheme="minorHAnsi" w:hAnsiTheme="minorHAnsi"/>
          <w:b/>
          <w:sz w:val="22"/>
          <w:szCs w:val="22"/>
          <w:lang w:val="fr-FR"/>
        </w:rPr>
        <w:t>Lignes directrices générales</w:t>
      </w:r>
    </w:p>
    <w:p w:rsidR="00ED4923" w:rsidRPr="00D4126C" w:rsidRDefault="00ED4923" w:rsidP="00FC4843">
      <w:pPr>
        <w:rPr>
          <w:rFonts w:asciiTheme="minorHAnsi" w:hAnsiTheme="minorHAnsi"/>
          <w:i/>
          <w:sz w:val="22"/>
          <w:szCs w:val="22"/>
          <w:lang w:val="fr-FR"/>
        </w:rPr>
      </w:pPr>
    </w:p>
    <w:p w:rsidR="00ED4923" w:rsidRPr="00D4126C" w:rsidRDefault="00ED4923" w:rsidP="00FC4843">
      <w:pPr>
        <w:rPr>
          <w:rFonts w:asciiTheme="minorHAnsi" w:hAnsiTheme="minorHAnsi"/>
          <w:i/>
          <w:sz w:val="22"/>
          <w:szCs w:val="22"/>
          <w:lang w:val="fr-FR"/>
        </w:rPr>
      </w:pPr>
      <w:r w:rsidRPr="00D4126C">
        <w:rPr>
          <w:rFonts w:asciiTheme="minorHAnsi" w:hAnsiTheme="minorHAnsi"/>
          <w:i/>
          <w:sz w:val="22"/>
          <w:szCs w:val="22"/>
          <w:lang w:val="fr-FR"/>
        </w:rPr>
        <w:t>U</w:t>
      </w:r>
      <w:r w:rsidR="00F945A7" w:rsidRPr="00D4126C">
        <w:rPr>
          <w:rFonts w:asciiTheme="minorHAnsi" w:hAnsiTheme="minorHAnsi"/>
          <w:i/>
          <w:sz w:val="22"/>
          <w:szCs w:val="22"/>
          <w:lang w:val="fr-FR"/>
        </w:rPr>
        <w:t xml:space="preserve">tiliser une langue </w:t>
      </w:r>
      <w:r w:rsidRPr="00D4126C">
        <w:rPr>
          <w:rFonts w:asciiTheme="minorHAnsi" w:hAnsiTheme="minorHAnsi"/>
          <w:i/>
          <w:sz w:val="22"/>
          <w:szCs w:val="22"/>
          <w:lang w:val="fr-FR"/>
        </w:rPr>
        <w:t>simple</w:t>
      </w:r>
    </w:p>
    <w:p w:rsidR="00ED4923" w:rsidRPr="00D4126C" w:rsidRDefault="00C1187C" w:rsidP="00FC4843">
      <w:pPr>
        <w:rPr>
          <w:rFonts w:asciiTheme="minorHAnsi" w:hAnsiTheme="minorHAnsi"/>
          <w:sz w:val="22"/>
          <w:szCs w:val="22"/>
          <w:lang w:val="fr-FR"/>
        </w:rPr>
      </w:pPr>
      <w:r w:rsidRPr="00D4126C">
        <w:rPr>
          <w:rFonts w:asciiTheme="minorHAnsi" w:hAnsiTheme="minorHAnsi"/>
          <w:sz w:val="22"/>
          <w:szCs w:val="22"/>
          <w:lang w:val="fr-FR"/>
        </w:rPr>
        <w:t xml:space="preserve">Veuillez utiliser une langue aussi </w:t>
      </w:r>
      <w:r w:rsidR="00E046C5" w:rsidRPr="00D4126C">
        <w:rPr>
          <w:rFonts w:asciiTheme="minorHAnsi" w:hAnsiTheme="minorHAnsi"/>
          <w:sz w:val="22"/>
          <w:szCs w:val="22"/>
          <w:lang w:val="fr-FR"/>
        </w:rPr>
        <w:t>claire</w:t>
      </w:r>
      <w:r w:rsidRPr="00D4126C">
        <w:rPr>
          <w:rFonts w:asciiTheme="minorHAnsi" w:hAnsiTheme="minorHAnsi"/>
          <w:sz w:val="22"/>
          <w:szCs w:val="22"/>
          <w:lang w:val="fr-FR"/>
        </w:rPr>
        <w:t xml:space="preserve"> que possible sans trop simplifier le contenu scientifique ou technique</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Pour toutes les publications, nous voulons des textes brefs et accessibles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ce qui peut s’avérer extrêmement difficile quand il s’agit de traiter d’un sujet complexe</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Cependant, </w:t>
      </w:r>
      <w:r w:rsidR="00E046C5" w:rsidRPr="00D4126C">
        <w:rPr>
          <w:rFonts w:asciiTheme="minorHAnsi" w:hAnsiTheme="minorHAnsi"/>
          <w:sz w:val="22"/>
          <w:szCs w:val="22"/>
          <w:lang w:val="fr-FR"/>
        </w:rPr>
        <w:t>l</w:t>
      </w:r>
      <w:r w:rsidRPr="00D4126C">
        <w:rPr>
          <w:rFonts w:asciiTheme="minorHAnsi" w:hAnsiTheme="minorHAnsi"/>
          <w:sz w:val="22"/>
          <w:szCs w:val="22"/>
          <w:lang w:val="fr-FR"/>
        </w:rPr>
        <w:t xml:space="preserve">a publication paraîtra dans les trois langues de la </w:t>
      </w:r>
      <w:r w:rsidR="00ED4923" w:rsidRPr="00D4126C">
        <w:rPr>
          <w:rFonts w:asciiTheme="minorHAnsi" w:hAnsiTheme="minorHAnsi"/>
          <w:sz w:val="22"/>
          <w:szCs w:val="22"/>
          <w:lang w:val="fr-FR"/>
        </w:rPr>
        <w:t>Convention (</w:t>
      </w:r>
      <w:r w:rsidRPr="00D4126C">
        <w:rPr>
          <w:rFonts w:asciiTheme="minorHAnsi" w:hAnsiTheme="minorHAnsi"/>
          <w:sz w:val="22"/>
          <w:szCs w:val="22"/>
          <w:lang w:val="fr-FR"/>
        </w:rPr>
        <w:t>anglais, espagnol et français</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il est donc </w:t>
      </w:r>
      <w:r w:rsidR="00ED4923" w:rsidRPr="00D4126C">
        <w:rPr>
          <w:rFonts w:asciiTheme="minorHAnsi" w:hAnsiTheme="minorHAnsi"/>
          <w:sz w:val="22"/>
          <w:szCs w:val="22"/>
          <w:lang w:val="fr-FR"/>
        </w:rPr>
        <w:t xml:space="preserve">important </w:t>
      </w:r>
      <w:r w:rsidRPr="00D4126C">
        <w:rPr>
          <w:rFonts w:asciiTheme="minorHAnsi" w:hAnsiTheme="minorHAnsi"/>
          <w:sz w:val="22"/>
          <w:szCs w:val="22"/>
          <w:lang w:val="fr-FR"/>
        </w:rPr>
        <w:t>que le texte soit succinct et facile à comprendre</w:t>
      </w:r>
      <w:r w:rsidR="00ED4923" w:rsidRPr="00D4126C">
        <w:rPr>
          <w:rFonts w:asciiTheme="minorHAnsi" w:hAnsiTheme="minorHAnsi"/>
          <w:sz w:val="22"/>
          <w:szCs w:val="22"/>
          <w:lang w:val="fr-FR"/>
        </w:rPr>
        <w:t xml:space="preserve">. </w:t>
      </w:r>
      <w:r w:rsidR="00E046C5" w:rsidRPr="00D4126C">
        <w:rPr>
          <w:rFonts w:asciiTheme="minorHAnsi" w:hAnsiTheme="minorHAnsi"/>
          <w:sz w:val="22"/>
          <w:szCs w:val="22"/>
          <w:lang w:val="fr-FR"/>
        </w:rPr>
        <w:t xml:space="preserve">L’épreuve de vérité pour savoir si la pensée est </w:t>
      </w:r>
      <w:r w:rsidR="00AE7C71">
        <w:rPr>
          <w:rFonts w:asciiTheme="minorHAnsi" w:hAnsiTheme="minorHAnsi"/>
          <w:sz w:val="22"/>
          <w:szCs w:val="22"/>
          <w:lang w:val="fr-FR"/>
        </w:rPr>
        <w:t>limpide</w:t>
      </w:r>
      <w:r w:rsidR="00E046C5" w:rsidRPr="00D4126C">
        <w:rPr>
          <w:rFonts w:asciiTheme="minorHAnsi" w:hAnsiTheme="minorHAnsi"/>
          <w:sz w:val="22"/>
          <w:szCs w:val="22"/>
          <w:lang w:val="fr-FR"/>
        </w:rPr>
        <w:t xml:space="preserve"> et </w:t>
      </w:r>
      <w:r w:rsidR="00AE7C71">
        <w:rPr>
          <w:rFonts w:asciiTheme="minorHAnsi" w:hAnsiTheme="minorHAnsi"/>
          <w:sz w:val="22"/>
          <w:szCs w:val="22"/>
          <w:lang w:val="fr-FR"/>
        </w:rPr>
        <w:t xml:space="preserve">si </w:t>
      </w:r>
      <w:r w:rsidR="00E046C5" w:rsidRPr="00D4126C">
        <w:rPr>
          <w:rFonts w:asciiTheme="minorHAnsi" w:hAnsiTheme="minorHAnsi"/>
          <w:sz w:val="22"/>
          <w:szCs w:val="22"/>
          <w:lang w:val="fr-FR"/>
        </w:rPr>
        <w:t xml:space="preserve">le phrasé </w:t>
      </w:r>
      <w:r w:rsidR="00AE7C71">
        <w:rPr>
          <w:rFonts w:asciiTheme="minorHAnsi" w:hAnsiTheme="minorHAnsi"/>
          <w:sz w:val="22"/>
          <w:szCs w:val="22"/>
          <w:lang w:val="fr-FR"/>
        </w:rPr>
        <w:t xml:space="preserve">est </w:t>
      </w:r>
      <w:r w:rsidR="00E046C5" w:rsidRPr="00D4126C">
        <w:rPr>
          <w:rFonts w:asciiTheme="minorHAnsi" w:hAnsiTheme="minorHAnsi"/>
          <w:sz w:val="22"/>
          <w:szCs w:val="22"/>
          <w:lang w:val="fr-FR"/>
        </w:rPr>
        <w:t>simple</w:t>
      </w:r>
      <w:r w:rsidR="00AE7C71">
        <w:rPr>
          <w:rFonts w:asciiTheme="minorHAnsi" w:hAnsiTheme="minorHAnsi"/>
          <w:sz w:val="22"/>
          <w:szCs w:val="22"/>
          <w:lang w:val="fr-FR"/>
        </w:rPr>
        <w:t>,</w:t>
      </w:r>
      <w:r w:rsidR="00E046C5" w:rsidRPr="00D4126C">
        <w:rPr>
          <w:rFonts w:asciiTheme="minorHAnsi" w:hAnsiTheme="minorHAnsi"/>
          <w:sz w:val="22"/>
          <w:szCs w:val="22"/>
          <w:lang w:val="fr-FR"/>
        </w:rPr>
        <w:t xml:space="preserve"> est : le document est-il facile à traduire ?</w:t>
      </w:r>
    </w:p>
    <w:p w:rsidR="00FB3EC3" w:rsidRPr="00D4126C" w:rsidRDefault="00FB3EC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Note</w:t>
      </w:r>
      <w:r w:rsidR="00E046C5" w:rsidRPr="00D4126C">
        <w:rPr>
          <w:rFonts w:asciiTheme="minorHAnsi" w:hAnsiTheme="minorHAnsi"/>
          <w:sz w:val="22"/>
          <w:szCs w:val="22"/>
          <w:lang w:val="fr-FR"/>
        </w:rPr>
        <w:t xml:space="preserve">z que votre texte peut </w:t>
      </w:r>
      <w:r w:rsidR="00962471" w:rsidRPr="00D4126C">
        <w:rPr>
          <w:rFonts w:asciiTheme="minorHAnsi" w:hAnsiTheme="minorHAnsi"/>
          <w:sz w:val="22"/>
          <w:szCs w:val="22"/>
          <w:lang w:val="fr-FR"/>
        </w:rPr>
        <w:t xml:space="preserve">être modifié </w:t>
      </w:r>
      <w:r w:rsidR="00AE7C71">
        <w:rPr>
          <w:rFonts w:asciiTheme="minorHAnsi" w:hAnsiTheme="minorHAnsi"/>
          <w:sz w:val="22"/>
          <w:szCs w:val="22"/>
          <w:lang w:val="fr-FR"/>
        </w:rPr>
        <w:t>à des fins de clarification</w:t>
      </w:r>
      <w:r w:rsidR="00962471" w:rsidRPr="00D4126C">
        <w:rPr>
          <w:rFonts w:asciiTheme="minorHAnsi" w:hAnsiTheme="minorHAnsi"/>
          <w:sz w:val="22"/>
          <w:szCs w:val="22"/>
          <w:lang w:val="fr-FR"/>
        </w:rPr>
        <w:t xml:space="preserve"> avant la traduction et la mise en page</w:t>
      </w:r>
      <w:r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962471" w:rsidP="00FC4843">
      <w:pPr>
        <w:rPr>
          <w:rFonts w:asciiTheme="minorHAnsi" w:hAnsiTheme="minorHAnsi"/>
          <w:i/>
          <w:sz w:val="22"/>
          <w:szCs w:val="22"/>
          <w:lang w:val="fr-FR"/>
        </w:rPr>
      </w:pPr>
      <w:r w:rsidRPr="00D4126C">
        <w:rPr>
          <w:rFonts w:asciiTheme="minorHAnsi" w:hAnsiTheme="minorHAnsi"/>
          <w:i/>
          <w:sz w:val="22"/>
          <w:szCs w:val="22"/>
          <w:lang w:val="fr-FR"/>
        </w:rPr>
        <w:t>Garder le groupe cible à l’esprit</w:t>
      </w:r>
    </w:p>
    <w:p w:rsidR="00ED4923" w:rsidRPr="00D4126C" w:rsidRDefault="00A73261" w:rsidP="00FC4843">
      <w:pPr>
        <w:rPr>
          <w:rFonts w:asciiTheme="minorHAnsi" w:hAnsiTheme="minorHAnsi"/>
          <w:sz w:val="22"/>
          <w:szCs w:val="22"/>
          <w:lang w:val="fr-FR"/>
        </w:rPr>
      </w:pPr>
      <w:r w:rsidRPr="00D4126C">
        <w:rPr>
          <w:rFonts w:asciiTheme="minorHAnsi" w:hAnsiTheme="minorHAnsi"/>
          <w:sz w:val="22"/>
          <w:szCs w:val="22"/>
          <w:lang w:val="fr-FR"/>
        </w:rPr>
        <w:t>Le matériel que vous rédigez s’adressera à un groupe cible clairement défini</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Tenez compte de </w:t>
      </w:r>
      <w:r w:rsidR="0045386A" w:rsidRPr="00D4126C">
        <w:rPr>
          <w:rFonts w:asciiTheme="minorHAnsi" w:hAnsiTheme="minorHAnsi"/>
          <w:sz w:val="22"/>
          <w:szCs w:val="22"/>
          <w:lang w:val="fr-FR"/>
        </w:rPr>
        <w:t>ses</w:t>
      </w:r>
      <w:r w:rsidRPr="00D4126C">
        <w:rPr>
          <w:rFonts w:asciiTheme="minorHAnsi" w:hAnsiTheme="minorHAnsi"/>
          <w:sz w:val="22"/>
          <w:szCs w:val="22"/>
          <w:lang w:val="fr-FR"/>
        </w:rPr>
        <w:t xml:space="preserve"> perspective</w:t>
      </w:r>
      <w:r w:rsidR="0045386A" w:rsidRPr="00D4126C">
        <w:rPr>
          <w:rFonts w:asciiTheme="minorHAnsi" w:hAnsiTheme="minorHAnsi"/>
          <w:sz w:val="22"/>
          <w:szCs w:val="22"/>
          <w:lang w:val="fr-FR"/>
        </w:rPr>
        <w:t>s</w:t>
      </w:r>
      <w:r w:rsidRPr="00D4126C">
        <w:rPr>
          <w:rFonts w:asciiTheme="minorHAnsi" w:hAnsiTheme="minorHAnsi"/>
          <w:sz w:val="22"/>
          <w:szCs w:val="22"/>
          <w:lang w:val="fr-FR"/>
        </w:rPr>
        <w:t xml:space="preserve"> quand vous préparez le </w:t>
      </w:r>
      <w:r w:rsidR="00ED4923" w:rsidRPr="00D4126C">
        <w:rPr>
          <w:rFonts w:asciiTheme="minorHAnsi" w:hAnsiTheme="minorHAnsi"/>
          <w:sz w:val="22"/>
          <w:szCs w:val="22"/>
          <w:lang w:val="fr-FR"/>
        </w:rPr>
        <w:t xml:space="preserve">document, </w:t>
      </w:r>
      <w:r w:rsidRPr="00D4126C">
        <w:rPr>
          <w:rFonts w:asciiTheme="minorHAnsi" w:hAnsiTheme="minorHAnsi"/>
          <w:sz w:val="22"/>
          <w:szCs w:val="22"/>
          <w:lang w:val="fr-FR"/>
        </w:rPr>
        <w:t>quand vous structurez vos arguments</w:t>
      </w:r>
      <w:r w:rsidR="0045386A" w:rsidRPr="00D4126C">
        <w:rPr>
          <w:rFonts w:asciiTheme="minorHAnsi" w:hAnsiTheme="minorHAnsi"/>
          <w:sz w:val="22"/>
          <w:szCs w:val="22"/>
          <w:lang w:val="fr-FR"/>
        </w:rPr>
        <w:t>,</w:t>
      </w:r>
      <w:r w:rsidRPr="00D4126C">
        <w:rPr>
          <w:rFonts w:asciiTheme="minorHAnsi" w:hAnsiTheme="minorHAnsi"/>
          <w:sz w:val="22"/>
          <w:szCs w:val="22"/>
          <w:lang w:val="fr-FR"/>
        </w:rPr>
        <w:t xml:space="preserve"> </w:t>
      </w:r>
      <w:r w:rsidR="0045386A" w:rsidRPr="00D4126C">
        <w:rPr>
          <w:rFonts w:asciiTheme="minorHAnsi" w:hAnsiTheme="minorHAnsi"/>
          <w:sz w:val="22"/>
          <w:szCs w:val="22"/>
          <w:lang w:val="fr-FR"/>
        </w:rPr>
        <w:t>apportez des études de cas et proposez des actions pour remédier à la s</w:t>
      </w:r>
      <w:r w:rsidR="00ED4923" w:rsidRPr="00D4126C">
        <w:rPr>
          <w:rFonts w:asciiTheme="minorHAnsi" w:hAnsiTheme="minorHAnsi"/>
          <w:sz w:val="22"/>
          <w:szCs w:val="22"/>
          <w:lang w:val="fr-FR"/>
        </w:rPr>
        <w:t xml:space="preserve">ituation. </w:t>
      </w:r>
    </w:p>
    <w:p w:rsidR="00ED4923" w:rsidRPr="00D4126C" w:rsidRDefault="00ED4923" w:rsidP="00FC4843">
      <w:pPr>
        <w:rPr>
          <w:rFonts w:asciiTheme="minorHAnsi" w:hAnsiTheme="minorHAnsi"/>
          <w:sz w:val="22"/>
          <w:szCs w:val="22"/>
          <w:lang w:val="fr-FR"/>
        </w:rPr>
      </w:pPr>
    </w:p>
    <w:p w:rsidR="00ED4923" w:rsidRPr="00D4126C" w:rsidRDefault="0045386A" w:rsidP="00FC4843">
      <w:pPr>
        <w:rPr>
          <w:rFonts w:asciiTheme="minorHAnsi" w:hAnsiTheme="minorHAnsi"/>
          <w:i/>
          <w:sz w:val="22"/>
          <w:szCs w:val="22"/>
          <w:lang w:val="fr-FR"/>
        </w:rPr>
      </w:pPr>
      <w:r w:rsidRPr="00D4126C">
        <w:rPr>
          <w:rFonts w:asciiTheme="minorHAnsi" w:hAnsiTheme="minorHAnsi"/>
          <w:i/>
          <w:sz w:val="22"/>
          <w:szCs w:val="22"/>
          <w:lang w:val="fr-FR"/>
        </w:rPr>
        <w:t>Pré</w:t>
      </w:r>
      <w:r w:rsidR="00ED4923" w:rsidRPr="00D4126C">
        <w:rPr>
          <w:rFonts w:asciiTheme="minorHAnsi" w:hAnsiTheme="minorHAnsi"/>
          <w:i/>
          <w:sz w:val="22"/>
          <w:szCs w:val="22"/>
          <w:lang w:val="fr-FR"/>
        </w:rPr>
        <w:t>sent</w:t>
      </w:r>
      <w:r w:rsidRPr="00D4126C">
        <w:rPr>
          <w:rFonts w:asciiTheme="minorHAnsi" w:hAnsiTheme="minorHAnsi"/>
          <w:i/>
          <w:sz w:val="22"/>
          <w:szCs w:val="22"/>
          <w:lang w:val="fr-FR"/>
        </w:rPr>
        <w:t>er les choses sous l’angle de l’action</w:t>
      </w:r>
      <w:r w:rsidR="00ED4923" w:rsidRPr="00D4126C">
        <w:rPr>
          <w:rFonts w:asciiTheme="minorHAnsi" w:hAnsiTheme="minorHAnsi"/>
          <w:i/>
          <w:sz w:val="22"/>
          <w:szCs w:val="22"/>
          <w:lang w:val="fr-FR"/>
        </w:rPr>
        <w:t xml:space="preserve"> </w:t>
      </w:r>
    </w:p>
    <w:p w:rsidR="00ED4923" w:rsidRPr="00D4126C" w:rsidRDefault="0045386A" w:rsidP="00FC4843">
      <w:pPr>
        <w:rPr>
          <w:rFonts w:asciiTheme="minorHAnsi" w:hAnsiTheme="minorHAnsi"/>
          <w:sz w:val="22"/>
          <w:szCs w:val="22"/>
          <w:lang w:val="fr-FR"/>
        </w:rPr>
      </w:pPr>
      <w:r w:rsidRPr="00D4126C">
        <w:rPr>
          <w:rFonts w:asciiTheme="minorHAnsi" w:hAnsiTheme="minorHAnsi"/>
          <w:sz w:val="22"/>
          <w:szCs w:val="22"/>
          <w:lang w:val="fr-FR"/>
        </w:rPr>
        <w:t>Dans la mesure du possible</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plutôt que de simplement décrire une situation donnée</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essayez de tirer les </w:t>
      </w:r>
      <w:r w:rsidR="00ED4923" w:rsidRPr="00D4126C">
        <w:rPr>
          <w:rFonts w:asciiTheme="minorHAnsi" w:hAnsiTheme="minorHAnsi"/>
          <w:sz w:val="22"/>
          <w:szCs w:val="22"/>
          <w:lang w:val="fr-FR"/>
        </w:rPr>
        <w:t>conclusions</w:t>
      </w:r>
      <w:r w:rsidRPr="00D4126C">
        <w:rPr>
          <w:rFonts w:asciiTheme="minorHAnsi" w:hAnsiTheme="minorHAnsi"/>
          <w:sz w:val="22"/>
          <w:szCs w:val="22"/>
          <w:lang w:val="fr-FR"/>
        </w:rPr>
        <w:t xml:space="preserve"> de ce qu’un résultat spécifique peut signifier pour un public particulier</w:t>
      </w:r>
      <w:r w:rsidR="00FB3EC3" w:rsidRPr="00D4126C">
        <w:rPr>
          <w:rFonts w:asciiTheme="minorHAnsi" w:hAnsiTheme="minorHAnsi"/>
          <w:sz w:val="22"/>
          <w:szCs w:val="22"/>
          <w:lang w:val="fr-FR"/>
        </w:rPr>
        <w:t xml:space="preserve">. </w:t>
      </w:r>
      <w:r w:rsidRPr="00D4126C">
        <w:rPr>
          <w:rFonts w:asciiTheme="minorHAnsi" w:hAnsiTheme="minorHAnsi"/>
          <w:sz w:val="22"/>
          <w:szCs w:val="22"/>
          <w:lang w:val="fr-FR"/>
        </w:rPr>
        <w:t>Il faudrait inclure :</w:t>
      </w:r>
      <w:r w:rsidR="00ED4923" w:rsidRPr="00D4126C">
        <w:rPr>
          <w:rFonts w:asciiTheme="minorHAnsi" w:hAnsiTheme="minorHAnsi"/>
          <w:sz w:val="22"/>
          <w:szCs w:val="22"/>
          <w:lang w:val="fr-FR"/>
        </w:rPr>
        <w:t xml:space="preserve"> </w:t>
      </w:r>
    </w:p>
    <w:p w:rsidR="00ED4923" w:rsidRPr="00D4126C" w:rsidRDefault="0045386A" w:rsidP="00FC4843">
      <w:pPr>
        <w:pStyle w:val="ListParagraph"/>
        <w:numPr>
          <w:ilvl w:val="0"/>
          <w:numId w:val="43"/>
        </w:numPr>
        <w:ind w:left="426" w:hanging="426"/>
        <w:rPr>
          <w:rFonts w:asciiTheme="minorHAnsi" w:hAnsiTheme="minorHAnsi"/>
          <w:sz w:val="22"/>
          <w:szCs w:val="22"/>
          <w:lang w:val="fr-FR"/>
        </w:rPr>
      </w:pPr>
      <w:r w:rsidRPr="00D4126C">
        <w:rPr>
          <w:rFonts w:asciiTheme="minorHAnsi" w:hAnsiTheme="minorHAnsi"/>
          <w:sz w:val="22"/>
          <w:szCs w:val="22"/>
          <w:lang w:val="fr-FR"/>
        </w:rPr>
        <w:t xml:space="preserve">Des listes de </w:t>
      </w:r>
      <w:r w:rsidR="00F70172" w:rsidRPr="00D4126C">
        <w:rPr>
          <w:rFonts w:asciiTheme="minorHAnsi" w:hAnsiTheme="minorHAnsi"/>
          <w:sz w:val="22"/>
          <w:szCs w:val="22"/>
          <w:lang w:val="fr-FR"/>
        </w:rPr>
        <w:t>choses à ne pas oublier et d’actions à mener</w:t>
      </w:r>
      <w:r w:rsidR="00ED4923" w:rsidRPr="00D4126C">
        <w:rPr>
          <w:rFonts w:asciiTheme="minorHAnsi" w:hAnsiTheme="minorHAnsi"/>
          <w:sz w:val="22"/>
          <w:szCs w:val="22"/>
          <w:lang w:val="fr-FR"/>
        </w:rPr>
        <w:t xml:space="preserve"> – </w:t>
      </w:r>
      <w:r w:rsidR="00F70172" w:rsidRPr="00D4126C">
        <w:rPr>
          <w:rFonts w:asciiTheme="minorHAnsi" w:hAnsiTheme="minorHAnsi"/>
          <w:sz w:val="22"/>
          <w:szCs w:val="22"/>
          <w:lang w:val="fr-FR"/>
        </w:rPr>
        <w:t>s</w:t>
      </w:r>
      <w:r w:rsidR="00ED4923" w:rsidRPr="00D4126C">
        <w:rPr>
          <w:rFonts w:asciiTheme="minorHAnsi" w:hAnsiTheme="minorHAnsi"/>
          <w:sz w:val="22"/>
          <w:szCs w:val="22"/>
          <w:lang w:val="fr-FR"/>
        </w:rPr>
        <w:t>i n</w:t>
      </w:r>
      <w:r w:rsidR="00F70172" w:rsidRPr="00D4126C">
        <w:rPr>
          <w:rFonts w:asciiTheme="minorHAnsi" w:hAnsiTheme="minorHAnsi"/>
          <w:sz w:val="22"/>
          <w:szCs w:val="22"/>
          <w:lang w:val="fr-FR"/>
        </w:rPr>
        <w:t xml:space="preserve">écessaire séparer les deux listes si votre document a deux groupes cibles </w:t>
      </w:r>
      <w:r w:rsidR="00AE7C71">
        <w:rPr>
          <w:rFonts w:asciiTheme="minorHAnsi" w:hAnsiTheme="minorHAnsi"/>
          <w:sz w:val="22"/>
          <w:szCs w:val="22"/>
          <w:lang w:val="fr-FR"/>
        </w:rPr>
        <w:t>différents</w:t>
      </w:r>
    </w:p>
    <w:p w:rsidR="00ED4923" w:rsidRPr="00D4126C" w:rsidRDefault="00F70172" w:rsidP="00FC4843">
      <w:pPr>
        <w:pStyle w:val="ListParagraph"/>
        <w:numPr>
          <w:ilvl w:val="0"/>
          <w:numId w:val="43"/>
        </w:numPr>
        <w:ind w:left="426" w:hanging="426"/>
        <w:rPr>
          <w:rFonts w:asciiTheme="minorHAnsi" w:hAnsiTheme="minorHAnsi"/>
          <w:sz w:val="22"/>
          <w:szCs w:val="22"/>
          <w:lang w:val="fr-FR"/>
        </w:rPr>
      </w:pPr>
      <w:r w:rsidRPr="00D4126C">
        <w:rPr>
          <w:rFonts w:asciiTheme="minorHAnsi" w:hAnsiTheme="minorHAnsi"/>
          <w:sz w:val="22"/>
          <w:szCs w:val="22"/>
          <w:lang w:val="fr-FR"/>
        </w:rPr>
        <w:t>Des études de cas récentes qui s’appliquent à la situation du groupe-cible</w:t>
      </w:r>
      <w:r w:rsidR="00F60F34">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dans l’idéal, </w:t>
      </w:r>
      <w:r w:rsidR="00542895" w:rsidRPr="00D4126C">
        <w:rPr>
          <w:rFonts w:asciiTheme="minorHAnsi" w:hAnsiTheme="minorHAnsi"/>
          <w:sz w:val="22"/>
          <w:szCs w:val="22"/>
          <w:lang w:val="fr-FR"/>
        </w:rPr>
        <w:t xml:space="preserve">inclure </w:t>
      </w:r>
      <w:r w:rsidRPr="00D4126C">
        <w:rPr>
          <w:rFonts w:asciiTheme="minorHAnsi" w:hAnsiTheme="minorHAnsi"/>
          <w:sz w:val="22"/>
          <w:szCs w:val="22"/>
          <w:lang w:val="fr-FR"/>
        </w:rPr>
        <w:t>des exemples qui peuvent être transférés à d’autres groupes dans une situation similaire</w:t>
      </w:r>
      <w:r w:rsidR="00542895" w:rsidRPr="00D4126C">
        <w:rPr>
          <w:rFonts w:asciiTheme="minorHAnsi" w:hAnsiTheme="minorHAnsi"/>
          <w:sz w:val="22"/>
          <w:szCs w:val="22"/>
          <w:lang w:val="fr-FR"/>
        </w:rPr>
        <w:t xml:space="preserve">, ainsi que </w:t>
      </w:r>
      <w:r w:rsidRPr="00D4126C">
        <w:rPr>
          <w:rFonts w:asciiTheme="minorHAnsi" w:hAnsiTheme="minorHAnsi"/>
          <w:sz w:val="22"/>
          <w:szCs w:val="22"/>
          <w:lang w:val="fr-FR"/>
        </w:rPr>
        <w:t>des exe</w:t>
      </w:r>
      <w:r w:rsidR="00ED4923" w:rsidRPr="00D4126C">
        <w:rPr>
          <w:rFonts w:asciiTheme="minorHAnsi" w:hAnsiTheme="minorHAnsi"/>
          <w:sz w:val="22"/>
          <w:szCs w:val="22"/>
          <w:lang w:val="fr-FR"/>
        </w:rPr>
        <w:t xml:space="preserve">mples </w:t>
      </w:r>
      <w:r w:rsidR="00542895" w:rsidRPr="00D4126C">
        <w:rPr>
          <w:rFonts w:asciiTheme="minorHAnsi" w:hAnsiTheme="minorHAnsi"/>
          <w:sz w:val="22"/>
          <w:szCs w:val="22"/>
          <w:lang w:val="fr-FR"/>
        </w:rPr>
        <w:t>tirés de différents contextes géographiques</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C341A6" w:rsidP="00FC4843">
      <w:pPr>
        <w:rPr>
          <w:rFonts w:asciiTheme="minorHAnsi" w:hAnsiTheme="minorHAnsi"/>
          <w:i/>
          <w:sz w:val="22"/>
          <w:szCs w:val="22"/>
          <w:lang w:val="fr-FR"/>
        </w:rPr>
      </w:pPr>
      <w:r w:rsidRPr="00D4126C">
        <w:rPr>
          <w:rFonts w:asciiTheme="minorHAnsi" w:hAnsiTheme="minorHAnsi"/>
          <w:i/>
          <w:sz w:val="22"/>
          <w:szCs w:val="22"/>
          <w:lang w:val="fr-FR"/>
        </w:rPr>
        <w:t>Passer du temps à préparer le résumé analytique</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A</w:t>
      </w:r>
      <w:r w:rsidR="00C341A6" w:rsidRPr="00D4126C">
        <w:rPr>
          <w:rFonts w:asciiTheme="minorHAnsi" w:hAnsiTheme="minorHAnsi"/>
          <w:sz w:val="22"/>
          <w:szCs w:val="22"/>
          <w:lang w:val="fr-FR"/>
        </w:rPr>
        <w:t>près avoir achevé le</w:t>
      </w:r>
      <w:r w:rsidRPr="00D4126C">
        <w:rPr>
          <w:rFonts w:asciiTheme="minorHAnsi" w:hAnsiTheme="minorHAnsi"/>
          <w:sz w:val="22"/>
          <w:szCs w:val="22"/>
          <w:lang w:val="fr-FR"/>
        </w:rPr>
        <w:t xml:space="preserve"> document, </w:t>
      </w:r>
      <w:r w:rsidR="00C341A6" w:rsidRPr="00D4126C">
        <w:rPr>
          <w:rFonts w:asciiTheme="minorHAnsi" w:hAnsiTheme="minorHAnsi"/>
          <w:sz w:val="22"/>
          <w:szCs w:val="22"/>
          <w:lang w:val="fr-FR"/>
        </w:rPr>
        <w:t>rédiger un résumé analytique général</w:t>
      </w:r>
      <w:r w:rsidRPr="00D4126C">
        <w:rPr>
          <w:rFonts w:asciiTheme="minorHAnsi" w:hAnsiTheme="minorHAnsi"/>
          <w:sz w:val="22"/>
          <w:szCs w:val="22"/>
          <w:lang w:val="fr-FR"/>
        </w:rPr>
        <w:t xml:space="preserve"> (</w:t>
      </w:r>
      <w:r w:rsidR="00C341A6" w:rsidRPr="00D4126C">
        <w:rPr>
          <w:rFonts w:asciiTheme="minorHAnsi" w:hAnsiTheme="minorHAnsi"/>
          <w:sz w:val="22"/>
          <w:szCs w:val="22"/>
          <w:lang w:val="fr-FR"/>
        </w:rPr>
        <w:t xml:space="preserve">pour les </w:t>
      </w:r>
      <w:r w:rsidR="00671064" w:rsidRPr="00D4126C">
        <w:rPr>
          <w:rFonts w:asciiTheme="minorHAnsi" w:hAnsiTheme="minorHAnsi"/>
          <w:sz w:val="22"/>
          <w:szCs w:val="22"/>
          <w:lang w:val="fr-FR"/>
        </w:rPr>
        <w:t>Notes d’information</w:t>
      </w:r>
      <w:r w:rsidR="00C341A6" w:rsidRPr="00D4126C">
        <w:rPr>
          <w:rFonts w:asciiTheme="minorHAnsi" w:hAnsiTheme="minorHAnsi"/>
          <w:sz w:val="22"/>
          <w:szCs w:val="22"/>
          <w:lang w:val="fr-FR"/>
        </w:rPr>
        <w:t>, cela correspond</w:t>
      </w:r>
      <w:r w:rsidRPr="00D4126C">
        <w:rPr>
          <w:rFonts w:asciiTheme="minorHAnsi" w:hAnsiTheme="minorHAnsi"/>
          <w:sz w:val="22"/>
          <w:szCs w:val="22"/>
          <w:lang w:val="fr-FR"/>
        </w:rPr>
        <w:t xml:space="preserve"> </w:t>
      </w:r>
      <w:r w:rsidR="00C341A6" w:rsidRPr="00D4126C">
        <w:rPr>
          <w:rFonts w:asciiTheme="minorHAnsi" w:hAnsiTheme="minorHAnsi"/>
          <w:sz w:val="22"/>
          <w:szCs w:val="22"/>
          <w:lang w:val="fr-FR"/>
        </w:rPr>
        <w:t xml:space="preserve">à la section des </w:t>
      </w:r>
      <w:r w:rsidRPr="00D4126C">
        <w:rPr>
          <w:rFonts w:asciiTheme="minorHAnsi" w:hAnsiTheme="minorHAnsi"/>
          <w:sz w:val="22"/>
          <w:szCs w:val="22"/>
          <w:lang w:val="fr-FR"/>
        </w:rPr>
        <w:t>messages</w:t>
      </w:r>
      <w:r w:rsidR="00C341A6" w:rsidRPr="00D4126C">
        <w:rPr>
          <w:rFonts w:asciiTheme="minorHAnsi" w:hAnsiTheme="minorHAnsi"/>
          <w:sz w:val="22"/>
          <w:szCs w:val="22"/>
          <w:lang w:val="fr-FR"/>
        </w:rPr>
        <w:t xml:space="preserve"> clés et des recomma</w:t>
      </w:r>
      <w:r w:rsidRPr="00D4126C">
        <w:rPr>
          <w:rFonts w:asciiTheme="minorHAnsi" w:hAnsiTheme="minorHAnsi"/>
          <w:sz w:val="22"/>
          <w:szCs w:val="22"/>
          <w:lang w:val="fr-FR"/>
        </w:rPr>
        <w:t xml:space="preserve">ndations) </w:t>
      </w:r>
      <w:r w:rsidR="00C341A6" w:rsidRPr="00D4126C">
        <w:rPr>
          <w:rFonts w:asciiTheme="minorHAnsi" w:hAnsiTheme="minorHAnsi"/>
          <w:sz w:val="22"/>
          <w:szCs w:val="22"/>
          <w:lang w:val="fr-FR"/>
        </w:rPr>
        <w:t>présentant les principaux arguments, les conclusions et, le cas échéant, les actions suggérées</w:t>
      </w:r>
      <w:r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0266FD" w:rsidRPr="00D4126C">
        <w:rPr>
          <w:rFonts w:asciiTheme="minorHAnsi" w:hAnsiTheme="minorHAnsi"/>
          <w:sz w:val="22"/>
          <w:szCs w:val="22"/>
          <w:lang w:val="fr-FR"/>
        </w:rPr>
        <w:t xml:space="preserve">Ce résumé sera la partie la plus importante de votre document, celle qui a les meilleures chances </w:t>
      </w:r>
      <w:r w:rsidR="000A07EE" w:rsidRPr="00D4126C">
        <w:rPr>
          <w:rFonts w:asciiTheme="minorHAnsi" w:hAnsiTheme="minorHAnsi"/>
          <w:sz w:val="22"/>
          <w:szCs w:val="22"/>
          <w:lang w:val="fr-FR"/>
        </w:rPr>
        <w:t>d’être lue et utilisée</w:t>
      </w:r>
      <w:r w:rsidRPr="00D4126C">
        <w:rPr>
          <w:rFonts w:asciiTheme="minorHAnsi" w:hAnsiTheme="minorHAnsi"/>
          <w:sz w:val="22"/>
          <w:szCs w:val="22"/>
          <w:lang w:val="fr-FR"/>
        </w:rPr>
        <w:t>,</w:t>
      </w:r>
      <w:r w:rsidR="000A07EE" w:rsidRPr="00D4126C">
        <w:rPr>
          <w:rFonts w:asciiTheme="minorHAnsi" w:hAnsiTheme="minorHAnsi"/>
          <w:sz w:val="22"/>
          <w:szCs w:val="22"/>
          <w:lang w:val="fr-FR"/>
        </w:rPr>
        <w:t xml:space="preserve"> et qui pourrait être l</w:t>
      </w:r>
      <w:r w:rsidR="0040142B" w:rsidRPr="00D4126C">
        <w:rPr>
          <w:rFonts w:asciiTheme="minorHAnsi" w:hAnsiTheme="minorHAnsi"/>
          <w:sz w:val="22"/>
          <w:szCs w:val="22"/>
          <w:lang w:val="fr-FR"/>
        </w:rPr>
        <w:t>e document de</w:t>
      </w:r>
      <w:r w:rsidR="000A07EE" w:rsidRPr="00D4126C">
        <w:rPr>
          <w:rFonts w:asciiTheme="minorHAnsi" w:hAnsiTheme="minorHAnsi"/>
          <w:sz w:val="22"/>
          <w:szCs w:val="22"/>
          <w:lang w:val="fr-FR"/>
        </w:rPr>
        <w:t xml:space="preserve"> base d’une Fiche descriptive plus courte</w:t>
      </w:r>
      <w:r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0A07EE" w:rsidRPr="00D4126C">
        <w:rPr>
          <w:rFonts w:asciiTheme="minorHAnsi" w:hAnsiTheme="minorHAnsi"/>
          <w:sz w:val="22"/>
          <w:szCs w:val="22"/>
          <w:lang w:val="fr-FR"/>
        </w:rPr>
        <w:t xml:space="preserve">Il vaut donc la peine de passer du temps et de faire des efforts pour s’assurer que cette section se distingue totalement du </w:t>
      </w:r>
      <w:r w:rsidR="000A07EE" w:rsidRPr="00D4126C">
        <w:rPr>
          <w:rFonts w:asciiTheme="minorHAnsi" w:hAnsiTheme="minorHAnsi"/>
          <w:sz w:val="22"/>
          <w:szCs w:val="22"/>
          <w:lang w:val="fr-FR"/>
        </w:rPr>
        <w:lastRenderedPageBreak/>
        <w:t>reste du texte</w:t>
      </w:r>
      <w:r w:rsidRPr="00D4126C">
        <w:rPr>
          <w:rFonts w:asciiTheme="minorHAnsi" w:hAnsiTheme="minorHAnsi"/>
          <w:sz w:val="22"/>
          <w:szCs w:val="22"/>
          <w:lang w:val="fr-FR"/>
        </w:rPr>
        <w:t xml:space="preserve">. </w:t>
      </w:r>
      <w:r w:rsidR="000A07EE" w:rsidRPr="00D4126C">
        <w:rPr>
          <w:rFonts w:asciiTheme="minorHAnsi" w:hAnsiTheme="minorHAnsi"/>
          <w:sz w:val="22"/>
          <w:szCs w:val="22"/>
          <w:lang w:val="fr-FR"/>
        </w:rPr>
        <w:t>La personne qui lit ce résumé doit po</w:t>
      </w:r>
      <w:r w:rsidR="0040142B" w:rsidRPr="00D4126C">
        <w:rPr>
          <w:rFonts w:asciiTheme="minorHAnsi" w:hAnsiTheme="minorHAnsi"/>
          <w:sz w:val="22"/>
          <w:szCs w:val="22"/>
          <w:lang w:val="fr-FR"/>
        </w:rPr>
        <w:t xml:space="preserve">uvoir se faire une idée générale de ce que contient le </w:t>
      </w:r>
      <w:r w:rsidRPr="00D4126C">
        <w:rPr>
          <w:rFonts w:asciiTheme="minorHAnsi" w:hAnsiTheme="minorHAnsi"/>
          <w:sz w:val="22"/>
          <w:szCs w:val="22"/>
          <w:lang w:val="fr-FR"/>
        </w:rPr>
        <w:t xml:space="preserve">document. </w:t>
      </w:r>
    </w:p>
    <w:p w:rsidR="00ED4923" w:rsidRPr="00D4126C" w:rsidRDefault="00ED4923" w:rsidP="00FC4843">
      <w:pPr>
        <w:rPr>
          <w:rFonts w:asciiTheme="minorHAnsi" w:hAnsiTheme="minorHAnsi"/>
          <w:sz w:val="22"/>
          <w:szCs w:val="22"/>
          <w:lang w:val="fr-FR"/>
        </w:rPr>
      </w:pPr>
    </w:p>
    <w:p w:rsidR="00ED4923" w:rsidRPr="00D4126C" w:rsidRDefault="0040142B" w:rsidP="00FC4843">
      <w:pPr>
        <w:rPr>
          <w:rFonts w:asciiTheme="minorHAnsi" w:hAnsiTheme="minorHAnsi"/>
          <w:i/>
          <w:sz w:val="22"/>
          <w:szCs w:val="22"/>
          <w:lang w:val="fr-FR"/>
        </w:rPr>
      </w:pPr>
      <w:r w:rsidRPr="00D4126C">
        <w:rPr>
          <w:rFonts w:asciiTheme="minorHAnsi" w:hAnsiTheme="minorHAnsi"/>
          <w:i/>
          <w:sz w:val="22"/>
          <w:szCs w:val="22"/>
          <w:lang w:val="fr-FR"/>
        </w:rPr>
        <w:t xml:space="preserve">S’en tenir au nombre limite de </w:t>
      </w:r>
      <w:r w:rsidR="00ED4923" w:rsidRPr="00D4126C">
        <w:rPr>
          <w:rFonts w:asciiTheme="minorHAnsi" w:hAnsiTheme="minorHAnsi"/>
          <w:i/>
          <w:sz w:val="22"/>
          <w:szCs w:val="22"/>
          <w:lang w:val="fr-FR"/>
        </w:rPr>
        <w:t>page</w:t>
      </w:r>
      <w:r w:rsidRPr="00D4126C">
        <w:rPr>
          <w:rFonts w:asciiTheme="minorHAnsi" w:hAnsiTheme="minorHAnsi"/>
          <w:i/>
          <w:sz w:val="22"/>
          <w:szCs w:val="22"/>
          <w:lang w:val="fr-FR"/>
        </w:rPr>
        <w:t>s</w:t>
      </w:r>
    </w:p>
    <w:p w:rsidR="00ED4923" w:rsidRPr="00D4126C" w:rsidRDefault="008519A3" w:rsidP="00FC4843">
      <w:pPr>
        <w:rPr>
          <w:rFonts w:asciiTheme="minorHAnsi" w:hAnsiTheme="minorHAnsi"/>
          <w:sz w:val="22"/>
          <w:szCs w:val="22"/>
          <w:lang w:val="fr-FR"/>
        </w:rPr>
      </w:pPr>
      <w:r>
        <w:rPr>
          <w:rFonts w:asciiTheme="minorHAnsi" w:hAnsiTheme="minorHAnsi"/>
          <w:sz w:val="22"/>
          <w:szCs w:val="22"/>
          <w:lang w:val="fr-FR"/>
        </w:rPr>
        <w:t xml:space="preserve">Le texte d’une </w:t>
      </w:r>
      <w:r w:rsidR="00ED4923" w:rsidRPr="00D4126C">
        <w:rPr>
          <w:rFonts w:asciiTheme="minorHAnsi" w:hAnsiTheme="minorHAnsi"/>
          <w:sz w:val="22"/>
          <w:szCs w:val="22"/>
          <w:lang w:val="fr-FR"/>
        </w:rPr>
        <w:t xml:space="preserve">Note </w:t>
      </w:r>
      <w:r>
        <w:rPr>
          <w:rFonts w:asciiTheme="minorHAnsi" w:hAnsiTheme="minorHAnsi"/>
          <w:sz w:val="22"/>
          <w:szCs w:val="22"/>
          <w:lang w:val="fr-FR"/>
        </w:rPr>
        <w:t xml:space="preserve">d’information ne devrait pas dépasser les </w:t>
      </w:r>
      <w:r w:rsidR="00ED4923" w:rsidRPr="00D4126C">
        <w:rPr>
          <w:rFonts w:asciiTheme="minorHAnsi" w:hAnsiTheme="minorHAnsi"/>
          <w:sz w:val="22"/>
          <w:szCs w:val="22"/>
          <w:lang w:val="fr-FR"/>
        </w:rPr>
        <w:t xml:space="preserve">10 pages. </w:t>
      </w:r>
      <w:r>
        <w:rPr>
          <w:rFonts w:asciiTheme="minorHAnsi" w:hAnsiTheme="minorHAnsi"/>
          <w:sz w:val="22"/>
          <w:szCs w:val="22"/>
          <w:lang w:val="fr-FR"/>
        </w:rPr>
        <w:t xml:space="preserve">Un Rapport technique </w:t>
      </w:r>
      <w:r w:rsidR="00ED4923" w:rsidRPr="00D4126C">
        <w:rPr>
          <w:rFonts w:asciiTheme="minorHAnsi" w:hAnsiTheme="minorHAnsi"/>
          <w:sz w:val="22"/>
          <w:szCs w:val="22"/>
          <w:lang w:val="fr-FR"/>
        </w:rPr>
        <w:t>Ramsar</w:t>
      </w:r>
      <w:r>
        <w:rPr>
          <w:rFonts w:asciiTheme="minorHAnsi" w:hAnsiTheme="minorHAnsi"/>
          <w:sz w:val="22"/>
          <w:szCs w:val="22"/>
          <w:lang w:val="fr-FR"/>
        </w:rPr>
        <w:t xml:space="preserve"> ne devrait pas faire plus de 40 pages, même si dans ce cas il faut faire preuve de souplesse si le sujet doit être approfondi davantage</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i/>
          <w:sz w:val="22"/>
          <w:szCs w:val="22"/>
          <w:lang w:val="fr-FR"/>
        </w:rPr>
      </w:pPr>
      <w:r w:rsidRPr="00D4126C">
        <w:rPr>
          <w:rFonts w:asciiTheme="minorHAnsi" w:hAnsiTheme="minorHAnsi"/>
          <w:i/>
          <w:sz w:val="22"/>
          <w:szCs w:val="22"/>
          <w:lang w:val="fr-FR"/>
        </w:rPr>
        <w:t>Structure</w:t>
      </w:r>
      <w:r w:rsidR="008519A3">
        <w:rPr>
          <w:rFonts w:asciiTheme="minorHAnsi" w:hAnsiTheme="minorHAnsi"/>
          <w:i/>
          <w:sz w:val="22"/>
          <w:szCs w:val="22"/>
          <w:lang w:val="fr-FR"/>
        </w:rPr>
        <w:t>r clairement</w:t>
      </w:r>
      <w:r w:rsidRPr="00D4126C">
        <w:rPr>
          <w:rFonts w:asciiTheme="minorHAnsi" w:hAnsiTheme="minorHAnsi"/>
          <w:i/>
          <w:sz w:val="22"/>
          <w:szCs w:val="22"/>
          <w:lang w:val="fr-FR"/>
        </w:rPr>
        <w:t xml:space="preserve"> </w:t>
      </w:r>
      <w:r w:rsidR="008519A3">
        <w:rPr>
          <w:rFonts w:asciiTheme="minorHAnsi" w:hAnsiTheme="minorHAnsi"/>
          <w:i/>
          <w:sz w:val="22"/>
          <w:szCs w:val="22"/>
          <w:lang w:val="fr-FR"/>
        </w:rPr>
        <w:t>–</w:t>
      </w:r>
      <w:r w:rsidRPr="00D4126C">
        <w:rPr>
          <w:rFonts w:asciiTheme="minorHAnsi" w:hAnsiTheme="minorHAnsi"/>
          <w:i/>
          <w:sz w:val="22"/>
          <w:szCs w:val="22"/>
          <w:lang w:val="fr-FR"/>
        </w:rPr>
        <w:t xml:space="preserve"> </w:t>
      </w:r>
      <w:r w:rsidR="008519A3">
        <w:rPr>
          <w:rFonts w:asciiTheme="minorHAnsi" w:hAnsiTheme="minorHAnsi"/>
          <w:i/>
          <w:sz w:val="22"/>
          <w:szCs w:val="22"/>
          <w:lang w:val="fr-FR"/>
        </w:rPr>
        <w:t xml:space="preserve">mais réduire le formatage en </w:t>
      </w:r>
      <w:r w:rsidRPr="00D4126C">
        <w:rPr>
          <w:rFonts w:asciiTheme="minorHAnsi" w:hAnsiTheme="minorHAnsi"/>
          <w:i/>
          <w:sz w:val="22"/>
          <w:szCs w:val="22"/>
          <w:lang w:val="fr-FR"/>
        </w:rPr>
        <w:t>Word</w:t>
      </w:r>
      <w:r w:rsidR="008519A3">
        <w:rPr>
          <w:rFonts w:asciiTheme="minorHAnsi" w:hAnsiTheme="minorHAnsi"/>
          <w:i/>
          <w:sz w:val="22"/>
          <w:szCs w:val="22"/>
          <w:lang w:val="fr-FR"/>
        </w:rPr>
        <w:t xml:space="preserve"> au minimum</w:t>
      </w:r>
    </w:p>
    <w:p w:rsidR="00ED4923" w:rsidRPr="00D4126C" w:rsidRDefault="008519A3" w:rsidP="00FC4843">
      <w:pPr>
        <w:rPr>
          <w:rFonts w:asciiTheme="minorHAnsi" w:hAnsiTheme="minorHAnsi"/>
          <w:sz w:val="22"/>
          <w:szCs w:val="22"/>
          <w:lang w:val="fr-FR"/>
        </w:rPr>
      </w:pPr>
      <w:r>
        <w:rPr>
          <w:rFonts w:asciiTheme="minorHAnsi" w:hAnsiTheme="minorHAnsi"/>
          <w:sz w:val="22"/>
          <w:szCs w:val="22"/>
          <w:lang w:val="fr-FR"/>
        </w:rPr>
        <w:t>La version finale de votre document sera mise en page par un professionnel</w:t>
      </w:r>
      <w:r w:rsidR="00F60F34">
        <w:rPr>
          <w:rFonts w:asciiTheme="minorHAnsi" w:hAnsiTheme="minorHAnsi"/>
          <w:sz w:val="22"/>
          <w:szCs w:val="22"/>
          <w:lang w:val="fr-FR"/>
        </w:rPr>
        <w:t>;</w:t>
      </w:r>
      <w:r>
        <w:rPr>
          <w:rFonts w:asciiTheme="minorHAnsi" w:hAnsiTheme="minorHAnsi"/>
          <w:sz w:val="22"/>
          <w:szCs w:val="22"/>
          <w:lang w:val="fr-FR"/>
        </w:rPr>
        <w:t xml:space="preserve"> il faut donc que vous structuriez clairement votre document en </w:t>
      </w:r>
      <w:r w:rsidR="00ED4923" w:rsidRPr="00D4126C">
        <w:rPr>
          <w:rFonts w:asciiTheme="minorHAnsi" w:hAnsiTheme="minorHAnsi"/>
          <w:sz w:val="22"/>
          <w:szCs w:val="22"/>
          <w:lang w:val="fr-FR"/>
        </w:rPr>
        <w:t xml:space="preserve">Word </w:t>
      </w:r>
      <w:r>
        <w:rPr>
          <w:rFonts w:asciiTheme="minorHAnsi" w:hAnsiTheme="minorHAnsi"/>
          <w:sz w:val="22"/>
          <w:szCs w:val="22"/>
          <w:lang w:val="fr-FR"/>
        </w:rPr>
        <w:t>en termes de sections et de chapitres</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Le graphiste </w:t>
      </w:r>
      <w:r w:rsidR="00AE7C71">
        <w:rPr>
          <w:rFonts w:asciiTheme="minorHAnsi" w:hAnsiTheme="minorHAnsi"/>
          <w:sz w:val="22"/>
          <w:szCs w:val="22"/>
          <w:lang w:val="fr-FR"/>
        </w:rPr>
        <w:t xml:space="preserve">s’efforcera de reprendre </w:t>
      </w:r>
      <w:r>
        <w:rPr>
          <w:rFonts w:asciiTheme="minorHAnsi" w:hAnsiTheme="minorHAnsi"/>
          <w:sz w:val="22"/>
          <w:szCs w:val="22"/>
          <w:lang w:val="fr-FR"/>
        </w:rPr>
        <w:t xml:space="preserve">cet ordre et cette </w:t>
      </w:r>
      <w:r w:rsidR="00ED4923" w:rsidRPr="00D4126C">
        <w:rPr>
          <w:rFonts w:asciiTheme="minorHAnsi" w:hAnsiTheme="minorHAnsi"/>
          <w:sz w:val="22"/>
          <w:szCs w:val="22"/>
          <w:lang w:val="fr-FR"/>
        </w:rPr>
        <w:t xml:space="preserve">structure </w:t>
      </w:r>
      <w:r>
        <w:rPr>
          <w:rFonts w:asciiTheme="minorHAnsi" w:hAnsiTheme="minorHAnsi"/>
          <w:sz w:val="22"/>
          <w:szCs w:val="22"/>
          <w:lang w:val="fr-FR"/>
        </w:rPr>
        <w:t>dans le document final</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sz w:val="22"/>
          <w:szCs w:val="22"/>
          <w:lang w:val="fr-FR"/>
        </w:rPr>
      </w:pPr>
    </w:p>
    <w:p w:rsidR="00ED4923" w:rsidRPr="00D4126C" w:rsidRDefault="008519A3" w:rsidP="00FC4843">
      <w:pPr>
        <w:rPr>
          <w:rFonts w:asciiTheme="minorHAnsi" w:hAnsiTheme="minorHAnsi"/>
          <w:sz w:val="22"/>
          <w:szCs w:val="22"/>
          <w:lang w:val="fr-FR"/>
        </w:rPr>
      </w:pPr>
      <w:r>
        <w:rPr>
          <w:rFonts w:asciiTheme="minorHAnsi" w:hAnsiTheme="minorHAnsi"/>
          <w:sz w:val="22"/>
          <w:szCs w:val="22"/>
          <w:lang w:val="fr-FR"/>
        </w:rPr>
        <w:t xml:space="preserve">Par contre, garder le </w:t>
      </w:r>
      <w:r w:rsidR="00ED4923" w:rsidRPr="00D4126C">
        <w:rPr>
          <w:rFonts w:asciiTheme="minorHAnsi" w:hAnsiTheme="minorHAnsi"/>
          <w:i/>
          <w:sz w:val="22"/>
          <w:szCs w:val="22"/>
          <w:lang w:val="fr-FR"/>
        </w:rPr>
        <w:t>format</w:t>
      </w:r>
      <w:r>
        <w:rPr>
          <w:rFonts w:asciiTheme="minorHAnsi" w:hAnsiTheme="minorHAnsi"/>
          <w:i/>
          <w:sz w:val="22"/>
          <w:szCs w:val="22"/>
          <w:lang w:val="fr-FR"/>
        </w:rPr>
        <w:t>age</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aussi simple que possible, une fois encore parce que la mise en page finale n’aura pas exactement la même apparence que votre document en </w:t>
      </w:r>
      <w:r w:rsidR="00ED4923" w:rsidRPr="00D4126C">
        <w:rPr>
          <w:rFonts w:asciiTheme="minorHAnsi" w:hAnsiTheme="minorHAnsi"/>
          <w:sz w:val="22"/>
          <w:szCs w:val="22"/>
          <w:lang w:val="fr-FR"/>
        </w:rPr>
        <w:t>Word.</w:t>
      </w:r>
      <w:r w:rsidR="00FC4843" w:rsidRPr="00D4126C">
        <w:rPr>
          <w:rFonts w:asciiTheme="minorHAnsi" w:hAnsiTheme="minorHAnsi"/>
          <w:sz w:val="22"/>
          <w:szCs w:val="22"/>
          <w:lang w:val="fr-FR"/>
        </w:rPr>
        <w:t xml:space="preserve"> </w:t>
      </w:r>
      <w:r>
        <w:rPr>
          <w:rFonts w:asciiTheme="minorHAnsi" w:hAnsiTheme="minorHAnsi"/>
          <w:sz w:val="22"/>
          <w:szCs w:val="22"/>
          <w:lang w:val="fr-FR"/>
        </w:rPr>
        <w:t>Ne pas oublier lorsque vous formatez votre copie :</w:t>
      </w:r>
    </w:p>
    <w:p w:rsidR="00ED4923" w:rsidRPr="00D4126C" w:rsidRDefault="007D0E28"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 xml:space="preserve">Désactiver les </w:t>
      </w:r>
      <w:r w:rsidR="00E85CF6">
        <w:rPr>
          <w:rFonts w:asciiTheme="minorHAnsi" w:hAnsiTheme="minorHAnsi"/>
          <w:sz w:val="22"/>
          <w:szCs w:val="22"/>
          <w:lang w:val="fr-FR"/>
        </w:rPr>
        <w:t>puces et numéros automatiques avant de commencer votre document</w:t>
      </w:r>
      <w:r w:rsidR="00FC4843" w:rsidRPr="00D4126C">
        <w:rPr>
          <w:rFonts w:asciiTheme="minorHAnsi" w:hAnsiTheme="minorHAnsi"/>
          <w:sz w:val="22"/>
          <w:szCs w:val="22"/>
          <w:lang w:val="fr-FR"/>
        </w:rPr>
        <w:t xml:space="preserve"> </w:t>
      </w:r>
      <w:r w:rsidR="00E85CF6">
        <w:rPr>
          <w:rFonts w:asciiTheme="minorHAnsi" w:hAnsiTheme="minorHAnsi"/>
          <w:sz w:val="22"/>
          <w:szCs w:val="22"/>
          <w:lang w:val="fr-FR"/>
        </w:rPr>
        <w:t>–</w:t>
      </w:r>
      <w:r w:rsidR="00ED4923" w:rsidRPr="00D4126C">
        <w:rPr>
          <w:rFonts w:asciiTheme="minorHAnsi" w:hAnsiTheme="minorHAnsi"/>
          <w:sz w:val="22"/>
          <w:szCs w:val="22"/>
          <w:lang w:val="fr-FR"/>
        </w:rPr>
        <w:t xml:space="preserve"> </w:t>
      </w:r>
      <w:r w:rsidR="00E85CF6">
        <w:rPr>
          <w:rFonts w:asciiTheme="minorHAnsi" w:hAnsiTheme="minorHAnsi"/>
          <w:sz w:val="22"/>
          <w:szCs w:val="22"/>
          <w:lang w:val="fr-FR"/>
        </w:rPr>
        <w:t>s’ils sont déjà dans le document, passez le en revue et désactivez-les tous</w:t>
      </w:r>
    </w:p>
    <w:p w:rsidR="00ED4923" w:rsidRPr="00D4126C" w:rsidRDefault="00E85CF6"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Interlignage simple</w:t>
      </w:r>
    </w:p>
    <w:p w:rsidR="00ED4923" w:rsidRPr="00D4126C" w:rsidRDefault="00E85CF6"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Formatage du p</w:t>
      </w:r>
      <w:r w:rsidR="00ED4923" w:rsidRPr="00D4126C">
        <w:rPr>
          <w:rFonts w:asciiTheme="minorHAnsi" w:hAnsiTheme="minorHAnsi"/>
          <w:sz w:val="22"/>
          <w:szCs w:val="22"/>
          <w:lang w:val="fr-FR"/>
        </w:rPr>
        <w:t>aragraph</w:t>
      </w:r>
      <w:r>
        <w:rPr>
          <w:rFonts w:asciiTheme="minorHAnsi" w:hAnsiTheme="minorHAnsi"/>
          <w:sz w:val="22"/>
          <w:szCs w:val="22"/>
          <w:lang w:val="fr-FR"/>
        </w:rPr>
        <w:t>e :</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espace </w:t>
      </w:r>
      <w:r w:rsidR="00ED4923" w:rsidRPr="00D4126C">
        <w:rPr>
          <w:rFonts w:asciiTheme="minorHAnsi" w:hAnsiTheme="minorHAnsi"/>
          <w:sz w:val="22"/>
          <w:szCs w:val="22"/>
          <w:lang w:val="fr-FR"/>
        </w:rPr>
        <w:t>0 (</w:t>
      </w:r>
      <w:r w:rsidR="006F2E9B" w:rsidRPr="00D4126C">
        <w:rPr>
          <w:rFonts w:asciiTheme="minorHAnsi" w:hAnsiTheme="minorHAnsi"/>
          <w:sz w:val="22"/>
          <w:szCs w:val="22"/>
          <w:lang w:val="fr-FR"/>
        </w:rPr>
        <w:t>zéro</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avant et après le </w:t>
      </w:r>
      <w:r w:rsidR="00ED4923" w:rsidRPr="00D4126C">
        <w:rPr>
          <w:rFonts w:asciiTheme="minorHAnsi" w:hAnsiTheme="minorHAnsi"/>
          <w:sz w:val="22"/>
          <w:szCs w:val="22"/>
          <w:lang w:val="fr-FR"/>
        </w:rPr>
        <w:t>paragraph</w:t>
      </w:r>
      <w:r>
        <w:rPr>
          <w:rFonts w:asciiTheme="minorHAnsi" w:hAnsiTheme="minorHAnsi"/>
          <w:sz w:val="22"/>
          <w:szCs w:val="22"/>
          <w:lang w:val="fr-FR"/>
        </w:rPr>
        <w:t>e</w:t>
      </w:r>
      <w:r w:rsidR="00ED4923" w:rsidRPr="00D4126C">
        <w:rPr>
          <w:rFonts w:asciiTheme="minorHAnsi" w:hAnsiTheme="minorHAnsi"/>
          <w:sz w:val="22"/>
          <w:szCs w:val="22"/>
          <w:lang w:val="fr-FR"/>
        </w:rPr>
        <w:t xml:space="preserve"> </w:t>
      </w:r>
    </w:p>
    <w:p w:rsidR="00ED4923" w:rsidRPr="00D4126C" w:rsidRDefault="00ED4923" w:rsidP="00FC4843">
      <w:pPr>
        <w:pStyle w:val="ListParagraph"/>
        <w:numPr>
          <w:ilvl w:val="0"/>
          <w:numId w:val="44"/>
        </w:numPr>
        <w:rPr>
          <w:rFonts w:asciiTheme="minorHAnsi" w:hAnsiTheme="minorHAnsi"/>
          <w:sz w:val="22"/>
          <w:szCs w:val="22"/>
          <w:lang w:val="fr-FR"/>
        </w:rPr>
      </w:pPr>
      <w:r w:rsidRPr="00D4126C">
        <w:rPr>
          <w:rFonts w:asciiTheme="minorHAnsi" w:hAnsiTheme="minorHAnsi"/>
          <w:sz w:val="22"/>
          <w:szCs w:val="22"/>
          <w:lang w:val="fr-FR"/>
        </w:rPr>
        <w:t>U</w:t>
      </w:r>
      <w:r w:rsidR="00E85CF6">
        <w:rPr>
          <w:rFonts w:asciiTheme="minorHAnsi" w:hAnsiTheme="minorHAnsi"/>
          <w:sz w:val="22"/>
          <w:szCs w:val="22"/>
          <w:lang w:val="fr-FR"/>
        </w:rPr>
        <w:t xml:space="preserve">tiliser </w:t>
      </w:r>
      <w:r w:rsidR="00EA0F85">
        <w:rPr>
          <w:rFonts w:asciiTheme="minorHAnsi" w:hAnsiTheme="minorHAnsi"/>
          <w:sz w:val="22"/>
          <w:szCs w:val="22"/>
          <w:lang w:val="fr-FR"/>
        </w:rPr>
        <w:t>un retour manuel</w:t>
      </w:r>
      <w:r w:rsidRPr="00D4126C">
        <w:rPr>
          <w:rFonts w:asciiTheme="minorHAnsi" w:hAnsiTheme="minorHAnsi"/>
          <w:sz w:val="22"/>
          <w:szCs w:val="22"/>
          <w:lang w:val="fr-FR"/>
        </w:rPr>
        <w:t>/</w:t>
      </w:r>
      <w:r w:rsidR="00EA0F85">
        <w:rPr>
          <w:rFonts w:asciiTheme="minorHAnsi" w:hAnsiTheme="minorHAnsi"/>
          <w:sz w:val="22"/>
          <w:szCs w:val="22"/>
          <w:lang w:val="fr-FR"/>
        </w:rPr>
        <w:t xml:space="preserve">entrée pour séparer les </w:t>
      </w:r>
      <w:r w:rsidRPr="00D4126C">
        <w:rPr>
          <w:rFonts w:asciiTheme="minorHAnsi" w:hAnsiTheme="minorHAnsi"/>
          <w:sz w:val="22"/>
          <w:szCs w:val="22"/>
          <w:lang w:val="fr-FR"/>
        </w:rPr>
        <w:t>paragraph</w:t>
      </w:r>
      <w:r w:rsidR="00EA0F85">
        <w:rPr>
          <w:rFonts w:asciiTheme="minorHAnsi" w:hAnsiTheme="minorHAnsi"/>
          <w:sz w:val="22"/>
          <w:szCs w:val="22"/>
          <w:lang w:val="fr-FR"/>
        </w:rPr>
        <w:t>e</w:t>
      </w:r>
      <w:r w:rsidRPr="00D4126C">
        <w:rPr>
          <w:rFonts w:asciiTheme="minorHAnsi" w:hAnsiTheme="minorHAnsi"/>
          <w:sz w:val="22"/>
          <w:szCs w:val="22"/>
          <w:lang w:val="fr-FR"/>
        </w:rPr>
        <w:t>s</w:t>
      </w:r>
    </w:p>
    <w:p w:rsidR="00ED4923" w:rsidRPr="00D4126C" w:rsidRDefault="006E7CAD"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Police : la police n’est pas spécifiée car le document final sera mis en page par un graphiste</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Cependant, pour vos collègues ou pour ceux qui feront des commentaires sur votre brouillon, n’oubliez pas qu’une police </w:t>
      </w:r>
      <w:r w:rsidR="009A070D">
        <w:rPr>
          <w:rFonts w:asciiTheme="minorHAnsi" w:hAnsiTheme="minorHAnsi"/>
          <w:sz w:val="22"/>
          <w:szCs w:val="22"/>
          <w:lang w:val="fr-FR"/>
        </w:rPr>
        <w:t>avec empattement comme Times New Roman ou</w:t>
      </w:r>
      <w:r w:rsidR="00ED4923" w:rsidRPr="00D4126C">
        <w:rPr>
          <w:rFonts w:asciiTheme="minorHAnsi" w:hAnsiTheme="minorHAnsi"/>
          <w:sz w:val="22"/>
          <w:szCs w:val="22"/>
          <w:lang w:val="fr-FR"/>
        </w:rPr>
        <w:t xml:space="preserve"> Cambria </w:t>
      </w:r>
      <w:r w:rsidR="009A070D">
        <w:rPr>
          <w:rFonts w:asciiTheme="minorHAnsi" w:hAnsiTheme="minorHAnsi"/>
          <w:sz w:val="22"/>
          <w:szCs w:val="22"/>
          <w:lang w:val="fr-FR"/>
        </w:rPr>
        <w:t>facilitera la lecture d’un long texte</w:t>
      </w:r>
      <w:r w:rsidR="00ED4923" w:rsidRPr="00D4126C">
        <w:rPr>
          <w:rFonts w:asciiTheme="minorHAnsi" w:hAnsiTheme="minorHAnsi"/>
          <w:sz w:val="22"/>
          <w:szCs w:val="22"/>
          <w:lang w:val="fr-FR"/>
        </w:rPr>
        <w:t xml:space="preserve">. </w:t>
      </w:r>
      <w:r w:rsidR="009A070D">
        <w:rPr>
          <w:rFonts w:asciiTheme="minorHAnsi" w:hAnsiTheme="minorHAnsi"/>
          <w:sz w:val="22"/>
          <w:szCs w:val="22"/>
          <w:lang w:val="fr-FR"/>
        </w:rPr>
        <w:t xml:space="preserve">Les polices sans empattement comme </w:t>
      </w:r>
      <w:r w:rsidR="00ED4923" w:rsidRPr="00D4126C">
        <w:rPr>
          <w:rFonts w:asciiTheme="minorHAnsi" w:hAnsiTheme="minorHAnsi"/>
          <w:sz w:val="22"/>
          <w:szCs w:val="22"/>
          <w:lang w:val="fr-FR"/>
        </w:rPr>
        <w:t xml:space="preserve">Arial </w:t>
      </w:r>
      <w:r w:rsidR="009A070D">
        <w:rPr>
          <w:rFonts w:asciiTheme="minorHAnsi" w:hAnsiTheme="minorHAnsi"/>
          <w:sz w:val="22"/>
          <w:szCs w:val="22"/>
          <w:lang w:val="fr-FR"/>
        </w:rPr>
        <w:t>sont plus fatigantes à lire</w:t>
      </w:r>
      <w:r w:rsidR="00ED4923" w:rsidRPr="00D4126C">
        <w:rPr>
          <w:rFonts w:asciiTheme="minorHAnsi" w:hAnsiTheme="minorHAnsi"/>
          <w:sz w:val="22"/>
          <w:szCs w:val="22"/>
          <w:lang w:val="fr-FR"/>
        </w:rPr>
        <w:t xml:space="preserve">. </w:t>
      </w:r>
    </w:p>
    <w:p w:rsidR="00ED4923" w:rsidRPr="00D4126C" w:rsidRDefault="009A070D"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Taille de la police :</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de préférence </w:t>
      </w:r>
      <w:r w:rsidR="00ED4923" w:rsidRPr="00D4126C">
        <w:rPr>
          <w:rFonts w:asciiTheme="minorHAnsi" w:hAnsiTheme="minorHAnsi"/>
          <w:sz w:val="22"/>
          <w:szCs w:val="22"/>
          <w:lang w:val="fr-FR"/>
        </w:rPr>
        <w:t xml:space="preserve">11pt </w:t>
      </w:r>
      <w:r w:rsidR="007D0E28">
        <w:rPr>
          <w:rFonts w:asciiTheme="minorHAnsi" w:hAnsiTheme="minorHAnsi"/>
          <w:sz w:val="22"/>
          <w:szCs w:val="22"/>
          <w:lang w:val="fr-FR"/>
        </w:rPr>
        <w:t>pour le corps du texte</w:t>
      </w:r>
      <w:r w:rsidR="00ED4923" w:rsidRPr="00D4126C">
        <w:rPr>
          <w:rFonts w:asciiTheme="minorHAnsi" w:hAnsiTheme="minorHAnsi"/>
          <w:sz w:val="22"/>
          <w:szCs w:val="22"/>
          <w:lang w:val="fr-FR"/>
        </w:rPr>
        <w:t xml:space="preserve"> </w:t>
      </w:r>
    </w:p>
    <w:p w:rsidR="00ED4923" w:rsidRPr="00D4126C" w:rsidRDefault="007D0E28"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Titres</w:t>
      </w:r>
      <w:r w:rsidR="00ED4923" w:rsidRPr="00D4126C">
        <w:rPr>
          <w:rFonts w:asciiTheme="minorHAnsi" w:hAnsiTheme="minorHAnsi"/>
          <w:sz w:val="22"/>
          <w:szCs w:val="22"/>
          <w:lang w:val="fr-FR"/>
        </w:rPr>
        <w:t>/s</w:t>
      </w:r>
      <w:r>
        <w:rPr>
          <w:rFonts w:asciiTheme="minorHAnsi" w:hAnsiTheme="minorHAnsi"/>
          <w:sz w:val="22"/>
          <w:szCs w:val="22"/>
          <w:lang w:val="fr-FR"/>
        </w:rPr>
        <w:t>ous-titres :</w:t>
      </w:r>
      <w:r w:rsidR="00ED4923" w:rsidRPr="00D4126C">
        <w:rPr>
          <w:rFonts w:asciiTheme="minorHAnsi" w:hAnsiTheme="minorHAnsi"/>
          <w:sz w:val="22"/>
          <w:szCs w:val="22"/>
          <w:lang w:val="fr-FR"/>
        </w:rPr>
        <w:t xml:space="preserve"> </w:t>
      </w:r>
      <w:r>
        <w:rPr>
          <w:rFonts w:asciiTheme="minorHAnsi" w:hAnsiTheme="minorHAnsi"/>
          <w:sz w:val="22"/>
          <w:szCs w:val="22"/>
          <w:lang w:val="fr-FR"/>
        </w:rPr>
        <w:t>utiliser les caractères gras et/o</w:t>
      </w:r>
      <w:r w:rsidR="00ED4923" w:rsidRPr="00D4126C">
        <w:rPr>
          <w:rFonts w:asciiTheme="minorHAnsi" w:hAnsiTheme="minorHAnsi"/>
          <w:sz w:val="22"/>
          <w:szCs w:val="22"/>
          <w:lang w:val="fr-FR"/>
        </w:rPr>
        <w:t>u</w:t>
      </w:r>
      <w:r>
        <w:rPr>
          <w:rFonts w:asciiTheme="minorHAnsi" w:hAnsiTheme="minorHAnsi"/>
          <w:sz w:val="22"/>
          <w:szCs w:val="22"/>
          <w:lang w:val="fr-FR"/>
        </w:rPr>
        <w:t xml:space="preserve"> les i</w:t>
      </w:r>
      <w:r w:rsidR="00ED4923" w:rsidRPr="00D4126C">
        <w:rPr>
          <w:rFonts w:asciiTheme="minorHAnsi" w:hAnsiTheme="minorHAnsi"/>
          <w:sz w:val="22"/>
          <w:szCs w:val="22"/>
          <w:lang w:val="fr-FR"/>
        </w:rPr>
        <w:t>tali</w:t>
      </w:r>
      <w:r>
        <w:rPr>
          <w:rFonts w:asciiTheme="minorHAnsi" w:hAnsiTheme="minorHAnsi"/>
          <w:sz w:val="22"/>
          <w:szCs w:val="22"/>
          <w:lang w:val="fr-FR"/>
        </w:rPr>
        <w:t>que</w:t>
      </w:r>
      <w:r w:rsidR="00ED4923" w:rsidRPr="00D4126C">
        <w:rPr>
          <w:rFonts w:asciiTheme="minorHAnsi" w:hAnsiTheme="minorHAnsi"/>
          <w:sz w:val="22"/>
          <w:szCs w:val="22"/>
          <w:lang w:val="fr-FR"/>
        </w:rPr>
        <w:t xml:space="preserve">s </w:t>
      </w:r>
      <w:r>
        <w:rPr>
          <w:rFonts w:asciiTheme="minorHAnsi" w:hAnsiTheme="minorHAnsi"/>
          <w:sz w:val="22"/>
          <w:szCs w:val="22"/>
          <w:lang w:val="fr-FR"/>
        </w:rPr>
        <w:t>et/ou</w:t>
      </w:r>
      <w:r w:rsidR="00ED4923" w:rsidRPr="00D4126C">
        <w:rPr>
          <w:rFonts w:asciiTheme="minorHAnsi" w:hAnsiTheme="minorHAnsi"/>
          <w:sz w:val="22"/>
          <w:szCs w:val="22"/>
          <w:lang w:val="fr-FR"/>
        </w:rPr>
        <w:t xml:space="preserve"> </w:t>
      </w:r>
      <w:r>
        <w:rPr>
          <w:rFonts w:asciiTheme="minorHAnsi" w:hAnsiTheme="minorHAnsi"/>
          <w:sz w:val="22"/>
          <w:szCs w:val="22"/>
          <w:lang w:val="fr-FR"/>
        </w:rPr>
        <w:t>une numérotation pour séparer les niveaux de titres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sidR="00EA0F85">
        <w:rPr>
          <w:rFonts w:asciiTheme="minorHAnsi" w:hAnsiTheme="minorHAnsi"/>
          <w:sz w:val="22"/>
          <w:szCs w:val="22"/>
          <w:lang w:val="fr-FR"/>
        </w:rPr>
        <w:t xml:space="preserve">Ne pas utiliser </w:t>
      </w:r>
      <w:r w:rsidR="001432AF">
        <w:rPr>
          <w:rFonts w:asciiTheme="minorHAnsi" w:hAnsiTheme="minorHAnsi"/>
          <w:sz w:val="22"/>
          <w:szCs w:val="22"/>
          <w:lang w:val="fr-FR"/>
        </w:rPr>
        <w:t>les formats proposés dans le menu ou une numérotation automatique des titres</w:t>
      </w:r>
      <w:r w:rsidR="00ED4923" w:rsidRPr="00D4126C">
        <w:rPr>
          <w:rFonts w:asciiTheme="minorHAnsi" w:hAnsiTheme="minorHAnsi"/>
          <w:sz w:val="22"/>
          <w:szCs w:val="22"/>
          <w:lang w:val="fr-FR"/>
        </w:rPr>
        <w:t>.</w:t>
      </w:r>
    </w:p>
    <w:p w:rsidR="00ED4923" w:rsidRPr="00D4126C" w:rsidRDefault="005A09C7"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N’ « enroulez » pas le texte autour des diagrammes ou des tableaux</w:t>
      </w:r>
    </w:p>
    <w:p w:rsidR="00ED4923" w:rsidRPr="00D4126C" w:rsidRDefault="005A09C7" w:rsidP="00FC4843">
      <w:pPr>
        <w:pStyle w:val="ListParagraph"/>
        <w:numPr>
          <w:ilvl w:val="0"/>
          <w:numId w:val="44"/>
        </w:numPr>
        <w:rPr>
          <w:rFonts w:asciiTheme="minorHAnsi" w:hAnsiTheme="minorHAnsi"/>
          <w:sz w:val="22"/>
          <w:szCs w:val="22"/>
          <w:lang w:val="fr-FR"/>
        </w:rPr>
      </w:pPr>
      <w:r>
        <w:rPr>
          <w:rFonts w:asciiTheme="minorHAnsi" w:hAnsiTheme="minorHAnsi"/>
          <w:sz w:val="22"/>
          <w:szCs w:val="22"/>
          <w:lang w:val="fr-FR"/>
        </w:rPr>
        <w:t>Pas de légendes automatiques pour les diagrammes et les tableaux et pas de références croisées du texte principal vers les légendes des diagrammes et des tableaux</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i/>
          <w:sz w:val="22"/>
          <w:szCs w:val="22"/>
          <w:lang w:val="fr-FR"/>
        </w:rPr>
      </w:pPr>
      <w:r w:rsidRPr="00D4126C">
        <w:rPr>
          <w:rFonts w:asciiTheme="minorHAnsi" w:hAnsiTheme="minorHAnsi"/>
          <w:i/>
          <w:sz w:val="22"/>
          <w:szCs w:val="22"/>
          <w:lang w:val="fr-FR"/>
        </w:rPr>
        <w:t>Graph</w:t>
      </w:r>
      <w:r w:rsidR="005A09C7">
        <w:rPr>
          <w:rFonts w:asciiTheme="minorHAnsi" w:hAnsiTheme="minorHAnsi"/>
          <w:i/>
          <w:sz w:val="22"/>
          <w:szCs w:val="22"/>
          <w:lang w:val="fr-FR"/>
        </w:rPr>
        <w:t>ique</w:t>
      </w:r>
      <w:r w:rsidRPr="00D4126C">
        <w:rPr>
          <w:rFonts w:asciiTheme="minorHAnsi" w:hAnsiTheme="minorHAnsi"/>
          <w:i/>
          <w:sz w:val="22"/>
          <w:szCs w:val="22"/>
          <w:lang w:val="fr-FR"/>
        </w:rPr>
        <w:t xml:space="preserve">s and tables </w:t>
      </w:r>
    </w:p>
    <w:p w:rsidR="00ED4923" w:rsidRPr="00D4126C" w:rsidRDefault="005A09C7" w:rsidP="00FC4843">
      <w:pPr>
        <w:rPr>
          <w:rFonts w:asciiTheme="minorHAnsi" w:hAnsiTheme="minorHAnsi"/>
          <w:sz w:val="22"/>
          <w:szCs w:val="22"/>
          <w:lang w:val="fr-FR"/>
        </w:rPr>
      </w:pPr>
      <w:r>
        <w:rPr>
          <w:rFonts w:asciiTheme="minorHAnsi" w:hAnsiTheme="minorHAnsi"/>
          <w:sz w:val="22"/>
          <w:szCs w:val="22"/>
          <w:lang w:val="fr-FR"/>
        </w:rPr>
        <w:t>Les versions brutes ne posent pas de problème</w:t>
      </w:r>
      <w:r w:rsidR="00ED4923" w:rsidRPr="00D4126C">
        <w:rPr>
          <w:rFonts w:asciiTheme="minorHAnsi" w:hAnsiTheme="minorHAnsi"/>
          <w:sz w:val="22"/>
          <w:szCs w:val="22"/>
          <w:lang w:val="fr-FR"/>
        </w:rPr>
        <w:t xml:space="preserve"> – </w:t>
      </w:r>
      <w:r>
        <w:rPr>
          <w:rFonts w:asciiTheme="minorHAnsi" w:hAnsiTheme="minorHAnsi"/>
          <w:sz w:val="22"/>
          <w:szCs w:val="22"/>
          <w:lang w:val="fr-FR"/>
        </w:rPr>
        <w:t>le responsable de la d</w:t>
      </w:r>
      <w:r w:rsidR="00ED4923" w:rsidRPr="00D4126C">
        <w:rPr>
          <w:rFonts w:asciiTheme="minorHAnsi" w:hAnsiTheme="minorHAnsi"/>
          <w:sz w:val="22"/>
          <w:szCs w:val="22"/>
          <w:lang w:val="fr-FR"/>
        </w:rPr>
        <w:t xml:space="preserve">ocumentation </w:t>
      </w:r>
      <w:r>
        <w:rPr>
          <w:rFonts w:asciiTheme="minorHAnsi" w:hAnsiTheme="minorHAnsi"/>
          <w:sz w:val="22"/>
          <w:szCs w:val="22"/>
          <w:lang w:val="fr-FR"/>
        </w:rPr>
        <w:t xml:space="preserve">peut les recréer </w:t>
      </w:r>
      <w:r w:rsidR="00BC711E">
        <w:rPr>
          <w:rFonts w:asciiTheme="minorHAnsi" w:hAnsiTheme="minorHAnsi"/>
          <w:sz w:val="22"/>
          <w:szCs w:val="22"/>
          <w:lang w:val="fr-FR"/>
        </w:rPr>
        <w:t>à l’aide d’</w:t>
      </w:r>
      <w:r w:rsidR="00ED4923" w:rsidRPr="00D4126C">
        <w:rPr>
          <w:rFonts w:asciiTheme="minorHAnsi" w:hAnsiTheme="minorHAnsi"/>
          <w:sz w:val="22"/>
          <w:szCs w:val="22"/>
          <w:lang w:val="fr-FR"/>
        </w:rPr>
        <w:t xml:space="preserve">Adobe Illustrator </w:t>
      </w:r>
      <w:r w:rsidR="00BC711E">
        <w:rPr>
          <w:rFonts w:asciiTheme="minorHAnsi" w:hAnsiTheme="minorHAnsi"/>
          <w:sz w:val="22"/>
          <w:szCs w:val="22"/>
          <w:lang w:val="fr-FR"/>
        </w:rPr>
        <w:t>si nécessaire</w:t>
      </w:r>
      <w:r w:rsidR="00ED4923" w:rsidRPr="00D4126C">
        <w:rPr>
          <w:rFonts w:asciiTheme="minorHAnsi" w:hAnsiTheme="minorHAnsi"/>
          <w:sz w:val="22"/>
          <w:szCs w:val="22"/>
          <w:lang w:val="fr-FR"/>
        </w:rPr>
        <w:t xml:space="preserve">. </w:t>
      </w:r>
      <w:r w:rsidR="00BC711E">
        <w:rPr>
          <w:rFonts w:asciiTheme="minorHAnsi" w:hAnsiTheme="minorHAnsi"/>
          <w:sz w:val="22"/>
          <w:szCs w:val="22"/>
          <w:lang w:val="fr-FR"/>
        </w:rPr>
        <w:t>Pour les graphiques, fournir un tableur avec les chiffres utilisés pour créer l’image originale</w:t>
      </w:r>
      <w:r w:rsidR="00ED4923" w:rsidRPr="00D4126C">
        <w:rPr>
          <w:rFonts w:asciiTheme="minorHAnsi" w:hAnsiTheme="minorHAnsi"/>
          <w:sz w:val="22"/>
          <w:szCs w:val="22"/>
          <w:lang w:val="fr-FR"/>
        </w:rPr>
        <w:t xml:space="preserve">, </w:t>
      </w:r>
      <w:r w:rsidR="00BC711E">
        <w:rPr>
          <w:rFonts w:asciiTheme="minorHAnsi" w:hAnsiTheme="minorHAnsi"/>
          <w:sz w:val="22"/>
          <w:szCs w:val="22"/>
          <w:lang w:val="fr-FR"/>
        </w:rPr>
        <w:t>de sorte que le graphique puisse être recréé si nécessaire. Dans l’idéal</w:t>
      </w:r>
      <w:r w:rsidR="00ED4923" w:rsidRPr="00D4126C">
        <w:rPr>
          <w:rFonts w:asciiTheme="minorHAnsi" w:hAnsiTheme="minorHAnsi"/>
          <w:sz w:val="22"/>
          <w:szCs w:val="22"/>
          <w:lang w:val="fr-FR"/>
        </w:rPr>
        <w:t xml:space="preserve">, </w:t>
      </w:r>
      <w:r w:rsidR="00BC711E">
        <w:rPr>
          <w:rFonts w:asciiTheme="minorHAnsi" w:hAnsiTheme="minorHAnsi"/>
          <w:sz w:val="22"/>
          <w:szCs w:val="22"/>
          <w:lang w:val="fr-FR"/>
        </w:rPr>
        <w:t>fournir l’</w:t>
      </w:r>
      <w:r w:rsidR="00ED4923" w:rsidRPr="00D4126C">
        <w:rPr>
          <w:rFonts w:asciiTheme="minorHAnsi" w:hAnsiTheme="minorHAnsi"/>
          <w:sz w:val="22"/>
          <w:szCs w:val="22"/>
          <w:lang w:val="fr-FR"/>
        </w:rPr>
        <w:t xml:space="preserve">image </w:t>
      </w:r>
      <w:r w:rsidR="00BC711E">
        <w:rPr>
          <w:rFonts w:asciiTheme="minorHAnsi" w:hAnsiTheme="minorHAnsi"/>
          <w:sz w:val="22"/>
          <w:szCs w:val="22"/>
          <w:lang w:val="fr-FR"/>
        </w:rPr>
        <w:t>et la légende séparément pour faciliter la traduction</w:t>
      </w:r>
      <w:r w:rsidR="00ED4923" w:rsidRPr="00D4126C">
        <w:rPr>
          <w:rFonts w:asciiTheme="minorHAnsi" w:hAnsiTheme="minorHAnsi"/>
          <w:sz w:val="22"/>
          <w:szCs w:val="22"/>
          <w:lang w:val="fr-FR"/>
        </w:rPr>
        <w:t>.</w:t>
      </w:r>
    </w:p>
    <w:p w:rsidR="00FB3EC3" w:rsidRPr="00D4126C" w:rsidRDefault="00FB3EC3" w:rsidP="00FC4843">
      <w:pPr>
        <w:rPr>
          <w:rFonts w:asciiTheme="minorHAnsi" w:hAnsiTheme="minorHAnsi"/>
          <w:sz w:val="22"/>
          <w:szCs w:val="22"/>
          <w:lang w:val="fr-FR"/>
        </w:rPr>
      </w:pPr>
    </w:p>
    <w:p w:rsidR="00ED4923" w:rsidRDefault="00BC711E" w:rsidP="00FC4843">
      <w:pPr>
        <w:rPr>
          <w:rFonts w:asciiTheme="minorHAnsi" w:hAnsiTheme="minorHAnsi"/>
          <w:sz w:val="22"/>
          <w:szCs w:val="22"/>
          <w:lang w:val="fr-FR"/>
        </w:rPr>
      </w:pPr>
      <w:r>
        <w:rPr>
          <w:rFonts w:asciiTheme="minorHAnsi" w:hAnsiTheme="minorHAnsi"/>
          <w:sz w:val="22"/>
          <w:szCs w:val="22"/>
          <w:lang w:val="fr-FR"/>
        </w:rPr>
        <w:t>Pour les graphiques tirés d’autres publications</w:t>
      </w:r>
      <w:r w:rsidR="00ED4923" w:rsidRPr="00D4126C">
        <w:rPr>
          <w:rFonts w:asciiTheme="minorHAnsi" w:hAnsiTheme="minorHAnsi"/>
          <w:sz w:val="22"/>
          <w:szCs w:val="22"/>
          <w:lang w:val="fr-FR"/>
        </w:rPr>
        <w:t xml:space="preserve"> a) indi</w:t>
      </w:r>
      <w:r>
        <w:rPr>
          <w:rFonts w:asciiTheme="minorHAnsi" w:hAnsiTheme="minorHAnsi"/>
          <w:sz w:val="22"/>
          <w:szCs w:val="22"/>
          <w:lang w:val="fr-FR"/>
        </w:rPr>
        <w:t>quer la source dans la légende</w:t>
      </w:r>
      <w:r w:rsidR="00F60F34">
        <w:rPr>
          <w:rFonts w:asciiTheme="minorHAnsi" w:hAnsiTheme="minorHAnsi"/>
          <w:sz w:val="22"/>
          <w:szCs w:val="22"/>
          <w:lang w:val="fr-FR"/>
        </w:rPr>
        <w:t>;</w:t>
      </w:r>
      <w:r w:rsidR="00ED4923" w:rsidRPr="00D4126C">
        <w:rPr>
          <w:rFonts w:asciiTheme="minorHAnsi" w:hAnsiTheme="minorHAnsi"/>
          <w:sz w:val="22"/>
          <w:szCs w:val="22"/>
          <w:lang w:val="fr-FR"/>
        </w:rPr>
        <w:t xml:space="preserve"> b) </w:t>
      </w:r>
      <w:r>
        <w:rPr>
          <w:rFonts w:asciiTheme="minorHAnsi" w:hAnsiTheme="minorHAnsi"/>
          <w:sz w:val="22"/>
          <w:szCs w:val="22"/>
          <w:lang w:val="fr-FR"/>
        </w:rPr>
        <w:t>dire à qui revient le droit d’auteur</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de </w:t>
      </w:r>
      <w:r w:rsidR="00ED4923" w:rsidRPr="00D4126C">
        <w:rPr>
          <w:rFonts w:asciiTheme="minorHAnsi" w:hAnsiTheme="minorHAnsi"/>
          <w:sz w:val="22"/>
          <w:szCs w:val="22"/>
          <w:lang w:val="fr-FR"/>
        </w:rPr>
        <w:t>so</w:t>
      </w:r>
      <w:r>
        <w:rPr>
          <w:rFonts w:asciiTheme="minorHAnsi" w:hAnsiTheme="minorHAnsi"/>
          <w:sz w:val="22"/>
          <w:szCs w:val="22"/>
          <w:lang w:val="fr-FR"/>
        </w:rPr>
        <w:t>rte que le Secré</w:t>
      </w:r>
      <w:r w:rsidR="00ED4923" w:rsidRPr="00D4126C">
        <w:rPr>
          <w:rFonts w:asciiTheme="minorHAnsi" w:hAnsiTheme="minorHAnsi"/>
          <w:sz w:val="22"/>
          <w:szCs w:val="22"/>
          <w:lang w:val="fr-FR"/>
        </w:rPr>
        <w:t xml:space="preserve">tariat </w:t>
      </w:r>
      <w:r>
        <w:rPr>
          <w:rFonts w:asciiTheme="minorHAnsi" w:hAnsiTheme="minorHAnsi"/>
          <w:sz w:val="22"/>
          <w:szCs w:val="22"/>
          <w:lang w:val="fr-FR"/>
        </w:rPr>
        <w:t>puisse obtenir une autorisation de publication</w:t>
      </w:r>
      <w:r w:rsidR="00ED4923" w:rsidRPr="00D4126C">
        <w:rPr>
          <w:rFonts w:asciiTheme="minorHAnsi" w:hAnsiTheme="minorHAnsi"/>
          <w:sz w:val="22"/>
          <w:szCs w:val="22"/>
          <w:lang w:val="fr-FR"/>
        </w:rPr>
        <w:t>.</w:t>
      </w:r>
    </w:p>
    <w:p w:rsidR="00ED4923" w:rsidRPr="00D4126C" w:rsidRDefault="003F1E2C" w:rsidP="00FC4843">
      <w:pPr>
        <w:rPr>
          <w:rFonts w:asciiTheme="minorHAnsi" w:hAnsiTheme="minorHAnsi"/>
          <w:sz w:val="22"/>
          <w:szCs w:val="22"/>
          <w:lang w:val="fr-FR"/>
        </w:rPr>
      </w:pPr>
      <w:r>
        <w:rPr>
          <w:rFonts w:asciiTheme="minorHAnsi" w:hAnsiTheme="minorHAnsi"/>
          <w:sz w:val="22"/>
          <w:szCs w:val="22"/>
          <w:lang w:val="fr-FR"/>
        </w:rPr>
        <w:t xml:space="preserve">Faire en sorte que les tableaux soient aussi simples que </w:t>
      </w:r>
      <w:r w:rsidR="00ED4923" w:rsidRPr="00D4126C">
        <w:rPr>
          <w:rFonts w:asciiTheme="minorHAnsi" w:hAnsiTheme="minorHAnsi"/>
          <w:sz w:val="22"/>
          <w:szCs w:val="22"/>
          <w:lang w:val="fr-FR"/>
        </w:rPr>
        <w:t>possible –</w:t>
      </w:r>
      <w:r>
        <w:rPr>
          <w:rFonts w:asciiTheme="minorHAnsi" w:hAnsiTheme="minorHAnsi"/>
          <w:sz w:val="22"/>
          <w:szCs w:val="22"/>
          <w:lang w:val="fr-FR"/>
        </w:rPr>
        <w:t xml:space="preserve"> il </w:t>
      </w:r>
      <w:r w:rsidR="00AE7C71">
        <w:rPr>
          <w:rFonts w:asciiTheme="minorHAnsi" w:hAnsiTheme="minorHAnsi"/>
          <w:sz w:val="22"/>
          <w:szCs w:val="22"/>
          <w:lang w:val="fr-FR"/>
        </w:rPr>
        <w:t xml:space="preserve">sera </w:t>
      </w:r>
      <w:r>
        <w:rPr>
          <w:rFonts w:asciiTheme="minorHAnsi" w:hAnsiTheme="minorHAnsi"/>
          <w:sz w:val="22"/>
          <w:szCs w:val="22"/>
          <w:lang w:val="fr-FR"/>
        </w:rPr>
        <w:t xml:space="preserve">plus </w:t>
      </w:r>
      <w:r w:rsidR="00AE7C71">
        <w:rPr>
          <w:rFonts w:asciiTheme="minorHAnsi" w:hAnsiTheme="minorHAnsi"/>
          <w:sz w:val="22"/>
          <w:szCs w:val="22"/>
          <w:lang w:val="fr-FR"/>
        </w:rPr>
        <w:t xml:space="preserve">facile </w:t>
      </w:r>
      <w:r>
        <w:rPr>
          <w:rFonts w:asciiTheme="minorHAnsi" w:hAnsiTheme="minorHAnsi"/>
          <w:sz w:val="22"/>
          <w:szCs w:val="22"/>
          <w:lang w:val="fr-FR"/>
        </w:rPr>
        <w:t>de les transférer dans les logiciels de publication</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i/>
          <w:sz w:val="22"/>
          <w:szCs w:val="22"/>
          <w:lang w:val="fr-FR"/>
        </w:rPr>
      </w:pPr>
      <w:r w:rsidRPr="00D4126C">
        <w:rPr>
          <w:rFonts w:asciiTheme="minorHAnsi" w:hAnsiTheme="minorHAnsi"/>
          <w:i/>
          <w:sz w:val="22"/>
          <w:szCs w:val="22"/>
          <w:lang w:val="fr-FR"/>
        </w:rPr>
        <w:t>Images</w:t>
      </w:r>
    </w:p>
    <w:p w:rsidR="00ED4923" w:rsidRPr="00D4126C" w:rsidRDefault="003F1E2C" w:rsidP="00FC4843">
      <w:pPr>
        <w:rPr>
          <w:rFonts w:asciiTheme="minorHAnsi" w:hAnsiTheme="minorHAnsi"/>
          <w:sz w:val="22"/>
          <w:szCs w:val="22"/>
          <w:lang w:val="fr-FR"/>
        </w:rPr>
      </w:pPr>
      <w:r>
        <w:rPr>
          <w:rFonts w:asciiTheme="minorHAnsi" w:hAnsiTheme="minorHAnsi"/>
          <w:sz w:val="22"/>
          <w:szCs w:val="22"/>
          <w:lang w:val="fr-FR"/>
        </w:rPr>
        <w:t>Les p</w:t>
      </w:r>
      <w:r w:rsidR="00ED4923" w:rsidRPr="00D4126C">
        <w:rPr>
          <w:rFonts w:asciiTheme="minorHAnsi" w:hAnsiTheme="minorHAnsi"/>
          <w:sz w:val="22"/>
          <w:szCs w:val="22"/>
          <w:lang w:val="fr-FR"/>
        </w:rPr>
        <w:t xml:space="preserve">hotos </w:t>
      </w:r>
      <w:r>
        <w:rPr>
          <w:rFonts w:asciiTheme="minorHAnsi" w:hAnsiTheme="minorHAnsi"/>
          <w:sz w:val="22"/>
          <w:szCs w:val="22"/>
          <w:lang w:val="fr-FR"/>
        </w:rPr>
        <w:t>qui sont adaptées à votre sujet et/ou qui décrivent le contexte sont appréciées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r>
        <w:rPr>
          <w:rFonts w:asciiTheme="minorHAnsi" w:hAnsiTheme="minorHAnsi"/>
          <w:sz w:val="22"/>
          <w:szCs w:val="22"/>
          <w:lang w:val="fr-FR"/>
        </w:rPr>
        <w:t>Avant de nous les fournir</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assurez-vous que le </w:t>
      </w:r>
      <w:r w:rsidR="00ED4923" w:rsidRPr="00D4126C">
        <w:rPr>
          <w:rFonts w:asciiTheme="minorHAnsi" w:hAnsiTheme="minorHAnsi"/>
          <w:sz w:val="22"/>
          <w:szCs w:val="22"/>
          <w:lang w:val="fr-FR"/>
        </w:rPr>
        <w:t>photographe</w:t>
      </w:r>
      <w:r>
        <w:rPr>
          <w:rFonts w:asciiTheme="minorHAnsi" w:hAnsiTheme="minorHAnsi"/>
          <w:sz w:val="22"/>
          <w:szCs w:val="22"/>
          <w:lang w:val="fr-FR"/>
        </w:rPr>
        <w:t xml:space="preserve"> est d’accord que </w:t>
      </w:r>
      <w:r w:rsidR="00ED4923" w:rsidRPr="00D4126C">
        <w:rPr>
          <w:rFonts w:asciiTheme="minorHAnsi" w:hAnsiTheme="minorHAnsi"/>
          <w:sz w:val="22"/>
          <w:szCs w:val="22"/>
          <w:lang w:val="fr-FR"/>
        </w:rPr>
        <w:t>Ramsar u</w:t>
      </w:r>
      <w:r>
        <w:rPr>
          <w:rFonts w:asciiTheme="minorHAnsi" w:hAnsiTheme="minorHAnsi"/>
          <w:sz w:val="22"/>
          <w:szCs w:val="22"/>
          <w:lang w:val="fr-FR"/>
        </w:rPr>
        <w:t xml:space="preserve">tilise les </w:t>
      </w:r>
      <w:r w:rsidR="00ED4923" w:rsidRPr="00D4126C">
        <w:rPr>
          <w:rFonts w:asciiTheme="minorHAnsi" w:hAnsiTheme="minorHAnsi"/>
          <w:sz w:val="22"/>
          <w:szCs w:val="22"/>
          <w:lang w:val="fr-FR"/>
        </w:rPr>
        <w:t xml:space="preserve">images </w:t>
      </w:r>
      <w:r>
        <w:rPr>
          <w:rFonts w:asciiTheme="minorHAnsi" w:hAnsiTheme="minorHAnsi"/>
          <w:sz w:val="22"/>
          <w:szCs w:val="22"/>
          <w:lang w:val="fr-FR"/>
        </w:rPr>
        <w:t xml:space="preserve">dans une </w:t>
      </w:r>
      <w:r w:rsidR="00ED4923" w:rsidRPr="00D4126C">
        <w:rPr>
          <w:rFonts w:asciiTheme="minorHAnsi" w:hAnsiTheme="minorHAnsi"/>
          <w:sz w:val="22"/>
          <w:szCs w:val="22"/>
          <w:lang w:val="fr-FR"/>
        </w:rPr>
        <w:t>publication.</w:t>
      </w:r>
      <w:r w:rsidR="00FC4843" w:rsidRPr="00D4126C">
        <w:rPr>
          <w:rFonts w:asciiTheme="minorHAnsi" w:hAnsiTheme="minorHAnsi"/>
          <w:sz w:val="22"/>
          <w:szCs w:val="22"/>
          <w:lang w:val="fr-FR"/>
        </w:rPr>
        <w:t xml:space="preserve"> </w:t>
      </w:r>
      <w:r>
        <w:rPr>
          <w:rFonts w:asciiTheme="minorHAnsi" w:hAnsiTheme="minorHAnsi"/>
          <w:sz w:val="22"/>
          <w:szCs w:val="22"/>
          <w:lang w:val="fr-FR"/>
        </w:rPr>
        <w:t>Les p</w:t>
      </w:r>
      <w:r w:rsidR="00ED4923" w:rsidRPr="00D4126C">
        <w:rPr>
          <w:rFonts w:asciiTheme="minorHAnsi" w:hAnsiTheme="minorHAnsi"/>
          <w:sz w:val="22"/>
          <w:szCs w:val="22"/>
          <w:lang w:val="fr-FR"/>
        </w:rPr>
        <w:t xml:space="preserve">hotos </w:t>
      </w:r>
      <w:r>
        <w:rPr>
          <w:rFonts w:asciiTheme="minorHAnsi" w:hAnsiTheme="minorHAnsi"/>
          <w:sz w:val="22"/>
          <w:szCs w:val="22"/>
          <w:lang w:val="fr-FR"/>
        </w:rPr>
        <w:t xml:space="preserve">doivent être soumises en haute résolution, en format </w:t>
      </w:r>
      <w:r w:rsidR="00ED4923" w:rsidRPr="00D4126C">
        <w:rPr>
          <w:rFonts w:asciiTheme="minorHAnsi" w:hAnsiTheme="minorHAnsi"/>
          <w:sz w:val="22"/>
          <w:szCs w:val="22"/>
          <w:lang w:val="fr-FR"/>
        </w:rPr>
        <w:t>jpeg o</w:t>
      </w:r>
      <w:r>
        <w:rPr>
          <w:rFonts w:asciiTheme="minorHAnsi" w:hAnsiTheme="minorHAnsi"/>
          <w:sz w:val="22"/>
          <w:szCs w:val="22"/>
          <w:lang w:val="fr-FR"/>
        </w:rPr>
        <w:t>u</w:t>
      </w:r>
      <w:r w:rsidR="00ED4923" w:rsidRPr="00D4126C">
        <w:rPr>
          <w:rFonts w:asciiTheme="minorHAnsi" w:hAnsiTheme="minorHAnsi"/>
          <w:sz w:val="22"/>
          <w:szCs w:val="22"/>
          <w:lang w:val="fr-FR"/>
        </w:rPr>
        <w:t xml:space="preserve"> tiff.</w:t>
      </w:r>
      <w:r w:rsidR="00FC4843" w:rsidRPr="00D4126C">
        <w:rPr>
          <w:rFonts w:asciiTheme="minorHAnsi" w:hAnsiTheme="minorHAnsi"/>
          <w:sz w:val="22"/>
          <w:szCs w:val="22"/>
          <w:lang w:val="fr-FR"/>
        </w:rPr>
        <w:t xml:space="preserve"> </w:t>
      </w:r>
      <w:r w:rsidR="00CD339D">
        <w:rPr>
          <w:rFonts w:asciiTheme="minorHAnsi" w:hAnsiTheme="minorHAnsi"/>
          <w:sz w:val="22"/>
          <w:szCs w:val="22"/>
          <w:lang w:val="fr-FR"/>
        </w:rPr>
        <w:t xml:space="preserve">Veuillez fournir toutes les </w:t>
      </w:r>
      <w:r w:rsidR="00ED4923" w:rsidRPr="00D4126C">
        <w:rPr>
          <w:rFonts w:asciiTheme="minorHAnsi" w:hAnsiTheme="minorHAnsi"/>
          <w:sz w:val="22"/>
          <w:szCs w:val="22"/>
          <w:lang w:val="fr-FR"/>
        </w:rPr>
        <w:t>information</w:t>
      </w:r>
      <w:r w:rsidR="00CD339D">
        <w:rPr>
          <w:rFonts w:asciiTheme="minorHAnsi" w:hAnsiTheme="minorHAnsi"/>
          <w:sz w:val="22"/>
          <w:szCs w:val="22"/>
          <w:lang w:val="fr-FR"/>
        </w:rPr>
        <w:t xml:space="preserve">s requises par le </w:t>
      </w:r>
      <w:r w:rsidR="00ED4923" w:rsidRPr="00D4126C">
        <w:rPr>
          <w:rFonts w:asciiTheme="minorHAnsi" w:hAnsiTheme="minorHAnsi"/>
          <w:sz w:val="22"/>
          <w:szCs w:val="22"/>
          <w:lang w:val="fr-FR"/>
        </w:rPr>
        <w:t>photographe</w:t>
      </w:r>
      <w:r w:rsidR="00CD339D">
        <w:rPr>
          <w:rFonts w:asciiTheme="minorHAnsi" w:hAnsiTheme="minorHAnsi"/>
          <w:sz w:val="22"/>
          <w:szCs w:val="22"/>
          <w:lang w:val="fr-FR"/>
        </w:rPr>
        <w:t xml:space="preserve"> en termes de crédit ou de légende</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CD339D" w:rsidP="00FC4843">
      <w:pPr>
        <w:rPr>
          <w:rFonts w:asciiTheme="minorHAnsi" w:hAnsiTheme="minorHAnsi"/>
          <w:i/>
          <w:sz w:val="22"/>
          <w:szCs w:val="22"/>
          <w:lang w:val="fr-FR"/>
        </w:rPr>
      </w:pPr>
      <w:r>
        <w:rPr>
          <w:rFonts w:asciiTheme="minorHAnsi" w:hAnsiTheme="minorHAnsi"/>
          <w:i/>
          <w:sz w:val="22"/>
          <w:szCs w:val="22"/>
          <w:lang w:val="fr-FR"/>
        </w:rPr>
        <w:t>Format s</w:t>
      </w:r>
      <w:r w:rsidR="00ED4923" w:rsidRPr="00D4126C">
        <w:rPr>
          <w:rFonts w:asciiTheme="minorHAnsi" w:hAnsiTheme="minorHAnsi"/>
          <w:i/>
          <w:sz w:val="22"/>
          <w:szCs w:val="22"/>
          <w:lang w:val="fr-FR"/>
        </w:rPr>
        <w:t xml:space="preserve">tandard </w:t>
      </w:r>
      <w:r>
        <w:rPr>
          <w:rFonts w:asciiTheme="minorHAnsi" w:hAnsiTheme="minorHAnsi"/>
          <w:i/>
          <w:sz w:val="22"/>
          <w:szCs w:val="22"/>
          <w:lang w:val="fr-FR"/>
        </w:rPr>
        <w:t>des références</w:t>
      </w:r>
    </w:p>
    <w:p w:rsidR="00ED4923" w:rsidRPr="00D4126C" w:rsidRDefault="00CD339D" w:rsidP="00FC4843">
      <w:pPr>
        <w:rPr>
          <w:rFonts w:asciiTheme="minorHAnsi" w:hAnsiTheme="minorHAnsi"/>
          <w:sz w:val="22"/>
          <w:szCs w:val="22"/>
          <w:lang w:val="fr-FR"/>
        </w:rPr>
      </w:pPr>
      <w:r>
        <w:rPr>
          <w:rFonts w:asciiTheme="minorHAnsi" w:hAnsiTheme="minorHAnsi"/>
          <w:sz w:val="22"/>
          <w:szCs w:val="22"/>
          <w:lang w:val="fr-FR"/>
        </w:rPr>
        <w:t>Veuillez utiliser le style standard des exemples ci-dessous</w:t>
      </w:r>
      <w:r w:rsidR="00ED4923" w:rsidRPr="00D4126C">
        <w:rPr>
          <w:rFonts w:asciiTheme="minorHAnsi" w:hAnsiTheme="minorHAnsi"/>
          <w:sz w:val="22"/>
          <w:szCs w:val="22"/>
          <w:lang w:val="fr-FR"/>
        </w:rPr>
        <w:t xml:space="preserve">. </w:t>
      </w:r>
      <w:r>
        <w:rPr>
          <w:rFonts w:asciiTheme="minorHAnsi" w:hAnsiTheme="minorHAnsi"/>
          <w:sz w:val="22"/>
          <w:szCs w:val="22"/>
          <w:lang w:val="fr-FR"/>
        </w:rPr>
        <w:t xml:space="preserve">Si possible, donner les adresses </w:t>
      </w:r>
      <w:r w:rsidR="00ED4923" w:rsidRPr="00D4126C">
        <w:rPr>
          <w:rFonts w:asciiTheme="minorHAnsi" w:hAnsiTheme="minorHAnsi"/>
          <w:sz w:val="22"/>
          <w:szCs w:val="22"/>
          <w:lang w:val="fr-FR"/>
        </w:rPr>
        <w:t>internet</w:t>
      </w:r>
      <w:r>
        <w:rPr>
          <w:rFonts w:asciiTheme="minorHAnsi" w:hAnsiTheme="minorHAnsi"/>
          <w:sz w:val="22"/>
          <w:szCs w:val="22"/>
          <w:lang w:val="fr-FR"/>
        </w:rPr>
        <w:t xml:space="preserve">, surtout pour la documentation parallèle. Vérifiez les citations dans le texte par rapport à la liste de références avant de soumettre </w:t>
      </w:r>
      <w:r w:rsidR="008B7607">
        <w:rPr>
          <w:rFonts w:asciiTheme="minorHAnsi" w:hAnsiTheme="minorHAnsi"/>
          <w:sz w:val="22"/>
          <w:szCs w:val="22"/>
          <w:lang w:val="fr-FR"/>
        </w:rPr>
        <w:t>l</w:t>
      </w:r>
      <w:r>
        <w:rPr>
          <w:rFonts w:asciiTheme="minorHAnsi" w:hAnsiTheme="minorHAnsi"/>
          <w:sz w:val="22"/>
          <w:szCs w:val="22"/>
          <w:lang w:val="fr-FR"/>
        </w:rPr>
        <w:t>a version finale</w:t>
      </w:r>
      <w:r w:rsidR="008B7607">
        <w:rPr>
          <w:rFonts w:asciiTheme="minorHAnsi" w:hAnsiTheme="minorHAnsi"/>
          <w:sz w:val="22"/>
          <w:szCs w:val="22"/>
          <w:lang w:val="fr-FR"/>
        </w:rPr>
        <w:t xml:space="preserve"> au Secrétariat.</w:t>
      </w:r>
      <w:r w:rsidR="00FC4843" w:rsidRPr="00D4126C">
        <w:rPr>
          <w:rFonts w:asciiTheme="minorHAnsi" w:hAnsiTheme="minorHAnsi"/>
          <w:sz w:val="22"/>
          <w:szCs w:val="22"/>
          <w:lang w:val="fr-FR"/>
        </w:rPr>
        <w:t xml:space="preserve"> </w:t>
      </w:r>
      <w:r w:rsidR="008B7607">
        <w:rPr>
          <w:rFonts w:asciiTheme="minorHAnsi" w:hAnsiTheme="minorHAnsi"/>
          <w:sz w:val="22"/>
          <w:szCs w:val="22"/>
          <w:lang w:val="fr-FR"/>
        </w:rPr>
        <w:t>Vérifiez aussi que chaque hyperlien vers un site de téléchargement marche quand vous envoyez votre version finale au Secrétariat</w:t>
      </w:r>
      <w:r w:rsidR="00ED4923" w:rsidRPr="00D4126C">
        <w:rPr>
          <w:rFonts w:asciiTheme="minorHAnsi" w:hAnsiTheme="minorHAnsi"/>
          <w:sz w:val="22"/>
          <w:szCs w:val="22"/>
          <w:lang w:val="fr-FR"/>
        </w:rPr>
        <w:t>.</w:t>
      </w:r>
    </w:p>
    <w:p w:rsidR="00FB3EC3" w:rsidRPr="00D4126C" w:rsidRDefault="00FB3EC3" w:rsidP="00FC4843">
      <w:pPr>
        <w:rPr>
          <w:rFonts w:asciiTheme="minorHAnsi" w:hAnsiTheme="minorHAnsi"/>
          <w:sz w:val="22"/>
          <w:szCs w:val="22"/>
          <w:lang w:val="fr-FR"/>
        </w:rPr>
      </w:pPr>
    </w:p>
    <w:p w:rsidR="00ED4923" w:rsidRPr="00D4126C" w:rsidRDefault="00ED4923" w:rsidP="00FC4843">
      <w:pPr>
        <w:pStyle w:val="ListParagraph"/>
        <w:numPr>
          <w:ilvl w:val="0"/>
          <w:numId w:val="45"/>
        </w:numPr>
        <w:tabs>
          <w:tab w:val="left" w:pos="851"/>
        </w:tabs>
        <w:ind w:left="851" w:hanging="425"/>
        <w:rPr>
          <w:rFonts w:asciiTheme="minorHAnsi" w:hAnsiTheme="minorHAnsi"/>
          <w:sz w:val="22"/>
          <w:szCs w:val="22"/>
          <w:lang w:val="fr-FR"/>
        </w:rPr>
      </w:pPr>
      <w:r w:rsidRPr="002A01EA">
        <w:rPr>
          <w:rFonts w:asciiTheme="minorHAnsi" w:hAnsiTheme="minorHAnsi"/>
          <w:sz w:val="22"/>
          <w:szCs w:val="22"/>
          <w:lang w:val="es-ES"/>
        </w:rPr>
        <w:t xml:space="preserve">Abd El Samie, S. &amp; Sadek, M. 2001. </w:t>
      </w:r>
      <w:r w:rsidRPr="00EE3EEC">
        <w:rPr>
          <w:rFonts w:asciiTheme="minorHAnsi" w:hAnsiTheme="minorHAnsi"/>
          <w:sz w:val="22"/>
          <w:szCs w:val="22"/>
          <w:lang w:val="en-CA"/>
        </w:rPr>
        <w:t xml:space="preserve">Groundwater recharge and flow in the Lower Cretaceous Nubian Sandstone aquifer in the Sinai Peninsula, using isotopic techniques and hydrochemistry. </w:t>
      </w:r>
      <w:r w:rsidRPr="00D4126C">
        <w:rPr>
          <w:rFonts w:asciiTheme="minorHAnsi" w:hAnsiTheme="minorHAnsi"/>
          <w:sz w:val="22"/>
          <w:szCs w:val="22"/>
          <w:lang w:val="fr-FR"/>
        </w:rPr>
        <w:t>Hydrogeology Journal 9: 378-389.</w:t>
      </w:r>
    </w:p>
    <w:p w:rsidR="00FB3EC3" w:rsidRPr="00D4126C" w:rsidRDefault="00FB3EC3" w:rsidP="00FC4843">
      <w:pPr>
        <w:pStyle w:val="ListParagraph"/>
        <w:tabs>
          <w:tab w:val="left" w:pos="851"/>
        </w:tabs>
        <w:ind w:left="851"/>
        <w:rPr>
          <w:rFonts w:asciiTheme="minorHAnsi" w:hAnsiTheme="minorHAnsi"/>
          <w:sz w:val="22"/>
          <w:szCs w:val="22"/>
          <w:lang w:val="fr-FR"/>
        </w:rPr>
      </w:pPr>
    </w:p>
    <w:p w:rsidR="00ED4923" w:rsidRPr="00D4126C" w:rsidRDefault="00ED4923" w:rsidP="00FC4843">
      <w:pPr>
        <w:pStyle w:val="ListParagraph"/>
        <w:numPr>
          <w:ilvl w:val="0"/>
          <w:numId w:val="45"/>
        </w:numPr>
        <w:tabs>
          <w:tab w:val="left" w:pos="851"/>
        </w:tabs>
        <w:ind w:left="851" w:hanging="425"/>
        <w:rPr>
          <w:rFonts w:asciiTheme="minorHAnsi" w:hAnsiTheme="minorHAnsi"/>
          <w:sz w:val="22"/>
          <w:szCs w:val="22"/>
          <w:lang w:val="fr-FR"/>
        </w:rPr>
      </w:pPr>
      <w:r w:rsidRPr="00EE3EEC">
        <w:rPr>
          <w:rFonts w:asciiTheme="minorHAnsi" w:hAnsiTheme="minorHAnsi"/>
          <w:sz w:val="22"/>
          <w:szCs w:val="22"/>
          <w:lang w:val="en-CA"/>
        </w:rPr>
        <w:t xml:space="preserve">Acreman, M.C. 2001. Ethical aspects of water and ecosystems. </w:t>
      </w:r>
      <w:r w:rsidRPr="00D4126C">
        <w:rPr>
          <w:rFonts w:asciiTheme="minorHAnsi" w:hAnsiTheme="minorHAnsi"/>
          <w:sz w:val="22"/>
          <w:szCs w:val="22"/>
          <w:lang w:val="fr-FR"/>
        </w:rPr>
        <w:t>Water Policy Journal 3: 257-265.</w:t>
      </w:r>
    </w:p>
    <w:p w:rsidR="00FB3EC3" w:rsidRPr="00D4126C" w:rsidRDefault="00FB3EC3" w:rsidP="00FC4843">
      <w:pPr>
        <w:pStyle w:val="ListParagraph"/>
        <w:tabs>
          <w:tab w:val="left" w:pos="851"/>
        </w:tabs>
        <w:ind w:left="0"/>
        <w:rPr>
          <w:rFonts w:asciiTheme="minorHAnsi" w:hAnsiTheme="minorHAnsi"/>
          <w:sz w:val="22"/>
          <w:szCs w:val="22"/>
          <w:lang w:val="fr-FR"/>
        </w:rPr>
      </w:pPr>
    </w:p>
    <w:p w:rsidR="00ED4923" w:rsidRPr="00D4126C" w:rsidRDefault="00ED4923" w:rsidP="00FC4843">
      <w:pPr>
        <w:pStyle w:val="ListParagraph"/>
        <w:numPr>
          <w:ilvl w:val="0"/>
          <w:numId w:val="45"/>
        </w:numPr>
        <w:tabs>
          <w:tab w:val="left" w:pos="851"/>
        </w:tabs>
        <w:ind w:left="851" w:hanging="425"/>
        <w:rPr>
          <w:rFonts w:asciiTheme="minorHAnsi" w:hAnsiTheme="minorHAnsi"/>
          <w:sz w:val="22"/>
          <w:szCs w:val="22"/>
          <w:lang w:val="fr-FR"/>
        </w:rPr>
      </w:pPr>
      <w:r w:rsidRPr="00EE3EEC">
        <w:rPr>
          <w:rFonts w:asciiTheme="minorHAnsi" w:hAnsiTheme="minorHAnsi"/>
          <w:sz w:val="22"/>
          <w:szCs w:val="22"/>
          <w:lang w:val="en-CA"/>
        </w:rPr>
        <w:t xml:space="preserve">Acreman, M.C. 2003. Case studies of managed flood releases. World Bank Water Resources and Environmental Management Best Practice Brief No 8. </w:t>
      </w:r>
      <w:r w:rsidRPr="00D4126C">
        <w:rPr>
          <w:rFonts w:asciiTheme="minorHAnsi" w:hAnsiTheme="minorHAnsi"/>
          <w:sz w:val="22"/>
          <w:szCs w:val="22"/>
          <w:lang w:val="fr-FR"/>
        </w:rPr>
        <w:t>World Bank, Washington DC.</w:t>
      </w:r>
    </w:p>
    <w:p w:rsidR="00FB3EC3" w:rsidRPr="00D4126C" w:rsidRDefault="00FB3EC3" w:rsidP="00FC4843">
      <w:pPr>
        <w:pStyle w:val="ListParagraph"/>
        <w:rPr>
          <w:rFonts w:asciiTheme="minorHAnsi" w:hAnsiTheme="minorHAnsi"/>
          <w:sz w:val="22"/>
          <w:szCs w:val="22"/>
          <w:lang w:val="fr-FR"/>
        </w:rPr>
      </w:pPr>
    </w:p>
    <w:p w:rsidR="00ED4923" w:rsidRPr="00D4126C" w:rsidRDefault="00ED4923" w:rsidP="00FC4843">
      <w:pPr>
        <w:pStyle w:val="ListParagraph"/>
        <w:numPr>
          <w:ilvl w:val="0"/>
          <w:numId w:val="45"/>
        </w:numPr>
        <w:tabs>
          <w:tab w:val="left" w:pos="851"/>
        </w:tabs>
        <w:ind w:left="851" w:hanging="425"/>
        <w:rPr>
          <w:rFonts w:asciiTheme="minorHAnsi" w:hAnsiTheme="minorHAnsi"/>
          <w:sz w:val="22"/>
          <w:szCs w:val="22"/>
          <w:lang w:val="fr-FR"/>
        </w:rPr>
      </w:pPr>
      <w:r w:rsidRPr="00EE3EEC">
        <w:rPr>
          <w:rFonts w:asciiTheme="minorHAnsi" w:hAnsiTheme="minorHAnsi"/>
          <w:sz w:val="22"/>
          <w:szCs w:val="22"/>
          <w:lang w:val="en-CA"/>
        </w:rPr>
        <w:t xml:space="preserve">Acreman, M.C., King, J., Hirji, R., Sarunday, W., Mutayoba, W. 2006 Capacity building to undertake environmental flow assessments in Tanzania. Proceedings of the International Conference on River Basin Management, Morogorro, Tanzania, March 2005. </w:t>
      </w:r>
      <w:r w:rsidRPr="00D4126C">
        <w:rPr>
          <w:rFonts w:asciiTheme="minorHAnsi" w:hAnsiTheme="minorHAnsi"/>
          <w:sz w:val="22"/>
          <w:szCs w:val="22"/>
          <w:lang w:val="fr-FR"/>
        </w:rPr>
        <w:t xml:space="preserve">Sokoine University, Morogoro. </w:t>
      </w:r>
      <w:r w:rsidR="008B7607">
        <w:rPr>
          <w:rFonts w:asciiTheme="minorHAnsi" w:hAnsiTheme="minorHAnsi"/>
          <w:sz w:val="22"/>
          <w:szCs w:val="22"/>
          <w:lang w:val="fr-FR"/>
        </w:rPr>
        <w:t xml:space="preserve">Disponible à </w:t>
      </w:r>
      <w:r w:rsidRPr="00D4126C">
        <w:rPr>
          <w:rFonts w:asciiTheme="minorHAnsi" w:hAnsiTheme="minorHAnsi"/>
          <w:sz w:val="22"/>
          <w:szCs w:val="22"/>
          <w:lang w:val="fr-FR"/>
        </w:rPr>
        <w:t>: http://www.iwmi.cgiar.org/Research_Impacts/Research_Themes/BasinWaterManagement/RIPARWIN/Outputs.aspx</w:t>
      </w:r>
    </w:p>
    <w:p w:rsidR="00ED4923" w:rsidRPr="00D4126C" w:rsidRDefault="00ED4923" w:rsidP="00FC4843">
      <w:pPr>
        <w:rPr>
          <w:rFonts w:asciiTheme="minorHAnsi" w:hAnsiTheme="minorHAnsi"/>
          <w:sz w:val="22"/>
          <w:szCs w:val="22"/>
          <w:lang w:val="fr-FR"/>
        </w:rPr>
      </w:pPr>
    </w:p>
    <w:p w:rsidR="00ED4923" w:rsidRPr="00D4126C" w:rsidRDefault="00132BDE" w:rsidP="00FC4843">
      <w:pPr>
        <w:rPr>
          <w:rFonts w:asciiTheme="minorHAnsi" w:hAnsiTheme="minorHAnsi"/>
          <w:b/>
          <w:sz w:val="22"/>
          <w:szCs w:val="22"/>
          <w:lang w:val="fr-FR"/>
        </w:rPr>
      </w:pPr>
      <w:r w:rsidRPr="00D4126C">
        <w:rPr>
          <w:rFonts w:asciiTheme="minorHAnsi" w:hAnsiTheme="minorHAnsi"/>
          <w:b/>
          <w:sz w:val="22"/>
          <w:szCs w:val="22"/>
          <w:lang w:val="fr-FR"/>
        </w:rPr>
        <w:t xml:space="preserve">Structure des Notes d’information </w:t>
      </w:r>
      <w:r w:rsidR="00ED4923" w:rsidRPr="00D4126C">
        <w:rPr>
          <w:rFonts w:asciiTheme="minorHAnsi" w:hAnsiTheme="minorHAnsi"/>
          <w:b/>
          <w:sz w:val="22"/>
          <w:szCs w:val="22"/>
          <w:lang w:val="fr-FR"/>
        </w:rPr>
        <w:t xml:space="preserve">Ramsar </w:t>
      </w:r>
    </w:p>
    <w:p w:rsidR="00FB3EC3" w:rsidRPr="00D4126C" w:rsidRDefault="00FB3EC3" w:rsidP="00FC4843">
      <w:pPr>
        <w:rPr>
          <w:rFonts w:asciiTheme="minorHAnsi" w:hAnsiTheme="minorHAnsi"/>
          <w:sz w:val="22"/>
          <w:szCs w:val="22"/>
          <w:lang w:val="fr-FR"/>
        </w:rPr>
      </w:pP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 xml:space="preserve">Veuillez vous appuyer sur la </w:t>
      </w:r>
      <w:r w:rsidR="00ED4923" w:rsidRPr="00D4126C">
        <w:rPr>
          <w:rFonts w:asciiTheme="minorHAnsi" w:hAnsiTheme="minorHAnsi"/>
          <w:sz w:val="22"/>
          <w:szCs w:val="22"/>
          <w:lang w:val="fr-FR"/>
        </w:rPr>
        <w:t xml:space="preserve">structure </w:t>
      </w:r>
      <w:r w:rsidRPr="00D4126C">
        <w:rPr>
          <w:rFonts w:asciiTheme="minorHAnsi" w:hAnsiTheme="minorHAnsi"/>
          <w:sz w:val="22"/>
          <w:szCs w:val="22"/>
          <w:lang w:val="fr-FR"/>
        </w:rPr>
        <w:t>ci-dessous pour préparer votre projet de document e</w:t>
      </w:r>
      <w:r w:rsidR="00ED4923" w:rsidRPr="00D4126C">
        <w:rPr>
          <w:rFonts w:asciiTheme="minorHAnsi" w:hAnsiTheme="minorHAnsi"/>
          <w:sz w:val="22"/>
          <w:szCs w:val="22"/>
          <w:lang w:val="fr-FR"/>
        </w:rPr>
        <w:t>n Word.</w:t>
      </w:r>
      <w:r w:rsidRPr="00D4126C">
        <w:rPr>
          <w:rFonts w:asciiTheme="minorHAnsi" w:hAnsiTheme="minorHAnsi"/>
          <w:sz w:val="22"/>
          <w:szCs w:val="22"/>
          <w:lang w:val="fr-FR"/>
        </w:rPr>
        <w:t xml:space="preserve"> Une fois le texte finalisé, il sera mis en page en format </w:t>
      </w:r>
      <w:r w:rsidR="00F051F1" w:rsidRPr="00D4126C">
        <w:rPr>
          <w:rFonts w:asciiTheme="minorHAnsi" w:hAnsiTheme="minorHAnsi"/>
          <w:sz w:val="22"/>
          <w:szCs w:val="22"/>
          <w:lang w:val="fr-FR"/>
        </w:rPr>
        <w:t>N</w:t>
      </w:r>
      <w:r w:rsidRPr="00D4126C">
        <w:rPr>
          <w:rFonts w:asciiTheme="minorHAnsi" w:hAnsiTheme="minorHAnsi"/>
          <w:sz w:val="22"/>
          <w:szCs w:val="22"/>
          <w:lang w:val="fr-FR"/>
        </w:rPr>
        <w:t>ote d’information Ramsar, lequel comprend de nombreux encadrés et colonnes</w:t>
      </w:r>
      <w:r w:rsidR="00ED4923" w:rsidRPr="00D4126C">
        <w:rPr>
          <w:rFonts w:asciiTheme="minorHAnsi" w:hAnsiTheme="minorHAnsi"/>
          <w:sz w:val="22"/>
          <w:szCs w:val="22"/>
          <w:lang w:val="fr-FR"/>
        </w:rPr>
        <w:t xml:space="preserve">. </w:t>
      </w:r>
    </w:p>
    <w:p w:rsidR="00FB3EC3" w:rsidRPr="00D4126C" w:rsidRDefault="00FB3EC3" w:rsidP="00FC4843">
      <w:pPr>
        <w:rPr>
          <w:rFonts w:asciiTheme="minorHAnsi" w:hAnsiTheme="minorHAnsi"/>
          <w:sz w:val="22"/>
          <w:szCs w:val="22"/>
          <w:lang w:val="fr-FR"/>
        </w:rPr>
      </w:pP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 xml:space="preserve">Veuillez </w:t>
      </w:r>
      <w:r w:rsidRPr="00D4126C">
        <w:rPr>
          <w:rFonts w:asciiTheme="minorHAnsi" w:hAnsiTheme="minorHAnsi"/>
          <w:i/>
          <w:sz w:val="22"/>
          <w:szCs w:val="22"/>
          <w:lang w:val="fr-FR"/>
        </w:rPr>
        <w:t>ne pas placer</w:t>
      </w:r>
      <w:r w:rsidRPr="00D4126C">
        <w:rPr>
          <w:rFonts w:asciiTheme="minorHAnsi" w:hAnsiTheme="minorHAnsi"/>
          <w:sz w:val="22"/>
          <w:szCs w:val="22"/>
          <w:lang w:val="fr-FR"/>
        </w:rPr>
        <w:t xml:space="preserve"> votre texte dans les encadrés en Word! Contentez-vous d’indiquer le début et la fin des encadrés en écrivant le texte (EN MAJUSCULE) et entre parenthèses.</w:t>
      </w:r>
      <w:r w:rsidR="00FC4843"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sz w:val="22"/>
          <w:szCs w:val="22"/>
          <w:lang w:val="fr-FR"/>
        </w:rPr>
      </w:pP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TITR</w:t>
      </w:r>
      <w:r w:rsidR="00ED4923" w:rsidRPr="00D4126C">
        <w:rPr>
          <w:rFonts w:asciiTheme="minorHAnsi" w:hAnsiTheme="minorHAnsi"/>
          <w:sz w:val="22"/>
          <w:szCs w:val="22"/>
          <w:lang w:val="fr-FR"/>
        </w:rPr>
        <w:t xml:space="preserve">E </w:t>
      </w:r>
      <w:r w:rsidRPr="00D4126C">
        <w:rPr>
          <w:rFonts w:asciiTheme="minorHAnsi" w:hAnsiTheme="minorHAnsi"/>
          <w:sz w:val="22"/>
          <w:szCs w:val="22"/>
          <w:lang w:val="fr-FR"/>
        </w:rPr>
        <w:t>DE LA NOTE D’INFORMATION :</w:t>
      </w: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 xml:space="preserve">COORDONNÉES DES </w:t>
      </w:r>
      <w:r w:rsidR="00ED4923" w:rsidRPr="00D4126C">
        <w:rPr>
          <w:rFonts w:asciiTheme="minorHAnsi" w:hAnsiTheme="minorHAnsi"/>
          <w:sz w:val="22"/>
          <w:szCs w:val="22"/>
          <w:lang w:val="fr-FR"/>
        </w:rPr>
        <w:t>AUT</w:t>
      </w:r>
      <w:r w:rsidRPr="00D4126C">
        <w:rPr>
          <w:rFonts w:asciiTheme="minorHAnsi" w:hAnsiTheme="minorHAnsi"/>
          <w:sz w:val="22"/>
          <w:szCs w:val="22"/>
          <w:lang w:val="fr-FR"/>
        </w:rPr>
        <w:t>EURS :</w:t>
      </w: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BUT DE LA NOTE D’INFORMATION :</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entre </w:t>
      </w:r>
      <w:r w:rsidR="00ED4923" w:rsidRPr="00D4126C">
        <w:rPr>
          <w:rFonts w:asciiTheme="minorHAnsi" w:hAnsiTheme="minorHAnsi"/>
          <w:sz w:val="22"/>
          <w:szCs w:val="22"/>
          <w:lang w:val="fr-FR"/>
        </w:rPr>
        <w:t xml:space="preserve">50-70 </w:t>
      </w:r>
      <w:r w:rsidRPr="00D4126C">
        <w:rPr>
          <w:rFonts w:asciiTheme="minorHAnsi" w:hAnsiTheme="minorHAnsi"/>
          <w:sz w:val="22"/>
          <w:szCs w:val="22"/>
          <w:lang w:val="fr-FR"/>
        </w:rPr>
        <w:t>mots</w:t>
      </w:r>
      <w:r w:rsidR="00ED4923" w:rsidRPr="00D4126C">
        <w:rPr>
          <w:rFonts w:asciiTheme="minorHAnsi" w:hAnsiTheme="minorHAnsi"/>
          <w:sz w:val="22"/>
          <w:szCs w:val="22"/>
          <w:lang w:val="fr-FR"/>
        </w:rPr>
        <w:t>)</w:t>
      </w:r>
    </w:p>
    <w:p w:rsidR="00ED4923" w:rsidRPr="00D4126C" w:rsidRDefault="003416D9" w:rsidP="00FC4843">
      <w:pPr>
        <w:rPr>
          <w:rFonts w:asciiTheme="minorHAnsi" w:hAnsiTheme="minorHAnsi"/>
          <w:sz w:val="22"/>
          <w:szCs w:val="22"/>
          <w:lang w:val="fr-FR"/>
        </w:rPr>
      </w:pPr>
      <w:r w:rsidRPr="00D4126C">
        <w:rPr>
          <w:rFonts w:asciiTheme="minorHAnsi" w:hAnsiTheme="minorHAnsi"/>
          <w:sz w:val="22"/>
          <w:szCs w:val="22"/>
          <w:lang w:val="fr-FR"/>
        </w:rPr>
        <w:t>INFORMATIONS GÉNÉRALES : (entre 70-90 mots)</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DOCUMENTS</w:t>
      </w:r>
      <w:r w:rsidR="003416D9" w:rsidRPr="00D4126C">
        <w:rPr>
          <w:rFonts w:asciiTheme="minorHAnsi" w:hAnsiTheme="minorHAnsi"/>
          <w:sz w:val="22"/>
          <w:szCs w:val="22"/>
          <w:lang w:val="fr-FR"/>
        </w:rPr>
        <w:t xml:space="preserve"> CONNEXES :</w:t>
      </w:r>
      <w:r w:rsidRPr="00D4126C">
        <w:rPr>
          <w:rFonts w:asciiTheme="minorHAnsi" w:hAnsiTheme="minorHAnsi"/>
          <w:sz w:val="22"/>
          <w:szCs w:val="22"/>
          <w:lang w:val="fr-FR"/>
        </w:rPr>
        <w:t xml:space="preserve"> (</w:t>
      </w:r>
      <w:r w:rsidR="003416D9" w:rsidRPr="00D4126C">
        <w:rPr>
          <w:rFonts w:asciiTheme="minorHAnsi" w:hAnsiTheme="minorHAnsi"/>
          <w:sz w:val="22"/>
          <w:szCs w:val="22"/>
          <w:lang w:val="fr-FR"/>
        </w:rPr>
        <w:t xml:space="preserve">donner la </w:t>
      </w:r>
      <w:r w:rsidRPr="00D4126C">
        <w:rPr>
          <w:rFonts w:asciiTheme="minorHAnsi" w:hAnsiTheme="minorHAnsi"/>
          <w:sz w:val="22"/>
          <w:szCs w:val="22"/>
          <w:lang w:val="fr-FR"/>
        </w:rPr>
        <w:t>list</w:t>
      </w:r>
      <w:r w:rsidR="003416D9" w:rsidRPr="00D4126C">
        <w:rPr>
          <w:rFonts w:asciiTheme="minorHAnsi" w:hAnsiTheme="minorHAnsi"/>
          <w:sz w:val="22"/>
          <w:szCs w:val="22"/>
          <w:lang w:val="fr-FR"/>
        </w:rPr>
        <w:t>e des articles utiles</w:t>
      </w:r>
      <w:r w:rsidRPr="00D4126C">
        <w:rPr>
          <w:rFonts w:asciiTheme="minorHAnsi" w:hAnsiTheme="minorHAnsi"/>
          <w:sz w:val="22"/>
          <w:szCs w:val="22"/>
          <w:lang w:val="fr-FR"/>
        </w:rPr>
        <w:t xml:space="preserve"> </w:t>
      </w:r>
      <w:r w:rsidR="003416D9" w:rsidRPr="00D4126C">
        <w:rPr>
          <w:rFonts w:asciiTheme="minorHAnsi" w:hAnsiTheme="minorHAnsi"/>
          <w:sz w:val="22"/>
          <w:szCs w:val="22"/>
          <w:lang w:val="fr-FR"/>
        </w:rPr>
        <w:t xml:space="preserve">ou des références aux orientations en vigueur de </w:t>
      </w:r>
      <w:r w:rsidRPr="00D4126C">
        <w:rPr>
          <w:rFonts w:asciiTheme="minorHAnsi" w:hAnsiTheme="minorHAnsi"/>
          <w:sz w:val="22"/>
          <w:szCs w:val="22"/>
          <w:lang w:val="fr-FR"/>
        </w:rPr>
        <w:t>Ramsar)</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{INTRO PARA FRONT PAGE} :</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 xml:space="preserve">{HEADING} </w:t>
      </w:r>
      <w:r w:rsidR="003416D9" w:rsidRPr="00D4126C">
        <w:rPr>
          <w:rFonts w:asciiTheme="minorHAnsi" w:hAnsiTheme="minorHAnsi"/>
          <w:sz w:val="22"/>
          <w:szCs w:val="22"/>
          <w:lang w:val="fr-FR"/>
        </w:rPr>
        <w:t xml:space="preserve">PRINCIPAUX </w:t>
      </w:r>
      <w:r w:rsidRPr="00D4126C">
        <w:rPr>
          <w:rFonts w:asciiTheme="minorHAnsi" w:hAnsiTheme="minorHAnsi"/>
          <w:sz w:val="22"/>
          <w:szCs w:val="22"/>
          <w:lang w:val="fr-FR"/>
        </w:rPr>
        <w:t xml:space="preserve">MESSAGES </w:t>
      </w:r>
      <w:r w:rsidR="003416D9" w:rsidRPr="00D4126C">
        <w:rPr>
          <w:rFonts w:asciiTheme="minorHAnsi" w:hAnsiTheme="minorHAnsi"/>
          <w:sz w:val="22"/>
          <w:szCs w:val="22"/>
          <w:lang w:val="fr-FR"/>
        </w:rPr>
        <w:t>ET</w:t>
      </w:r>
      <w:r w:rsidRPr="00D4126C">
        <w:rPr>
          <w:rFonts w:asciiTheme="minorHAnsi" w:hAnsiTheme="minorHAnsi"/>
          <w:sz w:val="22"/>
          <w:szCs w:val="22"/>
          <w:lang w:val="fr-FR"/>
        </w:rPr>
        <w:t xml:space="preserve"> RECOMM</w:t>
      </w:r>
      <w:r w:rsidR="003416D9" w:rsidRPr="00D4126C">
        <w:rPr>
          <w:rFonts w:asciiTheme="minorHAnsi" w:hAnsiTheme="minorHAnsi"/>
          <w:sz w:val="22"/>
          <w:szCs w:val="22"/>
          <w:lang w:val="fr-FR"/>
        </w:rPr>
        <w:t>A</w:t>
      </w:r>
      <w:r w:rsidRPr="00D4126C">
        <w:rPr>
          <w:rFonts w:asciiTheme="minorHAnsi" w:hAnsiTheme="minorHAnsi"/>
          <w:sz w:val="22"/>
          <w:szCs w:val="22"/>
          <w:lang w:val="fr-FR"/>
        </w:rPr>
        <w:t>NDATIONS</w:t>
      </w:r>
      <w:r w:rsidR="003416D9" w:rsidRPr="00D4126C">
        <w:rPr>
          <w:rFonts w:asciiTheme="minorHAnsi" w:hAnsiTheme="minorHAnsi"/>
          <w:sz w:val="22"/>
          <w:szCs w:val="22"/>
          <w:lang w:val="fr-FR"/>
        </w:rPr>
        <w:t> :</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1}:</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1}:</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1 –START: HEADING}- {SIDEBOX 1-END}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2 –START: HEADING}-{SIDEBOX 2-END}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N.XX-START}-{SIDEBOX N.XX-END}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{IMAGE 1};{©CREDITS &amp; CAPTION }</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{IMAGE 2};{©CREDITS &amp; CAPTION }</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2}:</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2}:</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lastRenderedPageBreak/>
        <w:t>{HEADING XX}:</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XX}:</w:t>
      </w:r>
    </w:p>
    <w:p w:rsidR="00ED4923" w:rsidRPr="00D4126C" w:rsidRDefault="00132BDE" w:rsidP="00FC4843">
      <w:pPr>
        <w:rPr>
          <w:rFonts w:asciiTheme="minorHAnsi" w:hAnsiTheme="minorHAnsi"/>
          <w:sz w:val="22"/>
          <w:szCs w:val="22"/>
          <w:lang w:val="fr-FR"/>
        </w:rPr>
      </w:pPr>
      <w:r w:rsidRPr="00D4126C">
        <w:rPr>
          <w:rFonts w:asciiTheme="minorHAnsi" w:hAnsiTheme="minorHAnsi"/>
          <w:sz w:val="22"/>
          <w:szCs w:val="22"/>
          <w:lang w:val="fr-FR"/>
        </w:rPr>
        <w:t>RÉFÉ</w:t>
      </w:r>
      <w:r w:rsidR="00ED4923" w:rsidRPr="00D4126C">
        <w:rPr>
          <w:rFonts w:asciiTheme="minorHAnsi" w:hAnsiTheme="minorHAnsi"/>
          <w:sz w:val="22"/>
          <w:szCs w:val="22"/>
          <w:lang w:val="fr-FR"/>
        </w:rPr>
        <w:t>RENCES</w:t>
      </w:r>
      <w:r w:rsidR="003416D9" w:rsidRPr="00D4126C">
        <w:rPr>
          <w:rFonts w:asciiTheme="minorHAnsi" w:hAnsiTheme="minorHAnsi"/>
          <w:sz w:val="22"/>
          <w:szCs w:val="22"/>
          <w:lang w:val="fr-FR"/>
        </w:rPr>
        <w:t xml:space="preserve"> </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A</w:t>
      </w:r>
      <w:r w:rsidR="00826289" w:rsidRPr="00D4126C">
        <w:rPr>
          <w:rFonts w:asciiTheme="minorHAnsi" w:hAnsiTheme="minorHAnsi"/>
          <w:sz w:val="22"/>
          <w:szCs w:val="22"/>
          <w:lang w:val="fr-FR"/>
        </w:rPr>
        <w:t>VERTISSEMENTS :</w:t>
      </w:r>
    </w:p>
    <w:p w:rsidR="00ED4923" w:rsidRPr="00D4126C" w:rsidRDefault="00ED4923" w:rsidP="00FC4843">
      <w:pPr>
        <w:rPr>
          <w:rFonts w:asciiTheme="minorHAnsi" w:hAnsiTheme="minorHAnsi"/>
          <w:sz w:val="22"/>
          <w:szCs w:val="22"/>
          <w:lang w:val="fr-FR"/>
        </w:rPr>
      </w:pPr>
    </w:p>
    <w:p w:rsidR="00ED4923" w:rsidRPr="00D4126C" w:rsidRDefault="00307735" w:rsidP="00FC4843">
      <w:pPr>
        <w:rPr>
          <w:rFonts w:asciiTheme="minorHAnsi" w:hAnsiTheme="minorHAnsi"/>
          <w:b/>
          <w:sz w:val="22"/>
          <w:szCs w:val="22"/>
          <w:lang w:val="fr-FR"/>
        </w:rPr>
      </w:pPr>
      <w:r w:rsidRPr="00D4126C">
        <w:rPr>
          <w:rFonts w:asciiTheme="minorHAnsi" w:hAnsiTheme="minorHAnsi"/>
          <w:b/>
          <w:sz w:val="22"/>
          <w:szCs w:val="22"/>
          <w:lang w:val="fr-FR"/>
        </w:rPr>
        <w:t xml:space="preserve">Structure des rapports techniques </w:t>
      </w:r>
      <w:r w:rsidR="00ED4923" w:rsidRPr="00D4126C">
        <w:rPr>
          <w:rFonts w:asciiTheme="minorHAnsi" w:hAnsiTheme="minorHAnsi"/>
          <w:b/>
          <w:sz w:val="22"/>
          <w:szCs w:val="22"/>
          <w:lang w:val="fr-FR"/>
        </w:rPr>
        <w:t xml:space="preserve">Ramsar </w:t>
      </w:r>
    </w:p>
    <w:p w:rsidR="00FB3EC3" w:rsidRPr="00D4126C" w:rsidRDefault="00FB3EC3" w:rsidP="00FC4843">
      <w:pPr>
        <w:rPr>
          <w:rFonts w:asciiTheme="minorHAnsi" w:hAnsiTheme="minorHAnsi"/>
          <w:b/>
          <w:sz w:val="22"/>
          <w:szCs w:val="22"/>
          <w:lang w:val="fr-FR"/>
        </w:rPr>
      </w:pPr>
    </w:p>
    <w:p w:rsidR="00ED4923" w:rsidRPr="00D4126C" w:rsidRDefault="00307735" w:rsidP="00FC4843">
      <w:pPr>
        <w:rPr>
          <w:rFonts w:asciiTheme="minorHAnsi" w:hAnsiTheme="minorHAnsi"/>
          <w:sz w:val="22"/>
          <w:szCs w:val="22"/>
          <w:lang w:val="fr-FR"/>
        </w:rPr>
      </w:pPr>
      <w:r w:rsidRPr="00D4126C">
        <w:rPr>
          <w:rFonts w:asciiTheme="minorHAnsi" w:hAnsiTheme="minorHAnsi"/>
          <w:sz w:val="22"/>
          <w:szCs w:val="22"/>
          <w:lang w:val="fr-FR"/>
        </w:rPr>
        <w:t>Veuillez utiliser les indications et la structure général</w:t>
      </w:r>
      <w:r w:rsidR="00D31D45">
        <w:rPr>
          <w:rFonts w:asciiTheme="minorHAnsi" w:hAnsiTheme="minorHAnsi"/>
          <w:sz w:val="22"/>
          <w:szCs w:val="22"/>
          <w:lang w:val="fr-FR"/>
        </w:rPr>
        <w:t>e</w:t>
      </w:r>
      <w:r w:rsidRPr="00D4126C">
        <w:rPr>
          <w:rFonts w:asciiTheme="minorHAnsi" w:hAnsiTheme="minorHAnsi"/>
          <w:sz w:val="22"/>
          <w:szCs w:val="22"/>
          <w:lang w:val="fr-FR"/>
        </w:rPr>
        <w:t xml:space="preserve"> ci-dessous ci-dessus lors de l’élaboration du projet de document en </w:t>
      </w:r>
      <w:r w:rsidR="00ED4923" w:rsidRPr="00D4126C">
        <w:rPr>
          <w:rFonts w:asciiTheme="minorHAnsi" w:hAnsiTheme="minorHAnsi"/>
          <w:sz w:val="22"/>
          <w:szCs w:val="22"/>
          <w:lang w:val="fr-FR"/>
        </w:rPr>
        <w:t>Word.</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Une fois achevé, le texte sera mis en page</w:t>
      </w:r>
      <w:r w:rsidR="003416D9"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en </w:t>
      </w:r>
      <w:r w:rsidR="003416D9" w:rsidRPr="00D4126C">
        <w:rPr>
          <w:rFonts w:asciiTheme="minorHAnsi" w:hAnsiTheme="minorHAnsi"/>
          <w:sz w:val="22"/>
          <w:szCs w:val="22"/>
          <w:lang w:val="fr-FR"/>
        </w:rPr>
        <w:t>format rapport technique Ramsar</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sz w:val="22"/>
          <w:szCs w:val="22"/>
          <w:lang w:val="fr-FR"/>
        </w:rPr>
      </w:pPr>
    </w:p>
    <w:p w:rsidR="00ED4923" w:rsidRPr="00D4126C" w:rsidRDefault="00307735" w:rsidP="00FC4843">
      <w:pPr>
        <w:rPr>
          <w:rFonts w:asciiTheme="minorHAnsi" w:hAnsiTheme="minorHAnsi"/>
          <w:sz w:val="22"/>
          <w:szCs w:val="22"/>
          <w:lang w:val="fr-FR"/>
        </w:rPr>
      </w:pPr>
      <w:r w:rsidRPr="00D4126C">
        <w:rPr>
          <w:rFonts w:asciiTheme="minorHAnsi" w:hAnsiTheme="minorHAnsi"/>
          <w:sz w:val="22"/>
          <w:szCs w:val="22"/>
          <w:lang w:val="fr-FR"/>
        </w:rPr>
        <w:t xml:space="preserve">Veuillez ne pas placer votre texte dans les encadrés en </w:t>
      </w:r>
      <w:r w:rsidR="00ED4923" w:rsidRPr="00D4126C">
        <w:rPr>
          <w:rFonts w:asciiTheme="minorHAnsi" w:hAnsiTheme="minorHAnsi"/>
          <w:sz w:val="22"/>
          <w:szCs w:val="22"/>
          <w:lang w:val="fr-FR"/>
        </w:rPr>
        <w:t>Word!</w:t>
      </w:r>
      <w:r w:rsidR="00FC4843" w:rsidRPr="00D4126C">
        <w:rPr>
          <w:rFonts w:asciiTheme="minorHAnsi" w:hAnsiTheme="minorHAnsi"/>
          <w:sz w:val="22"/>
          <w:szCs w:val="22"/>
          <w:lang w:val="fr-FR"/>
        </w:rPr>
        <w:t xml:space="preserve"> </w:t>
      </w:r>
      <w:r w:rsidRPr="00D4126C">
        <w:rPr>
          <w:rFonts w:asciiTheme="minorHAnsi" w:hAnsiTheme="minorHAnsi"/>
          <w:sz w:val="22"/>
          <w:szCs w:val="22"/>
          <w:lang w:val="fr-FR"/>
        </w:rPr>
        <w:t>Contentez-vous d</w:t>
      </w:r>
      <w:r w:rsidR="00CD795D" w:rsidRPr="00D4126C">
        <w:rPr>
          <w:rFonts w:asciiTheme="minorHAnsi" w:hAnsiTheme="minorHAnsi"/>
          <w:sz w:val="22"/>
          <w:szCs w:val="22"/>
          <w:lang w:val="fr-FR"/>
        </w:rPr>
        <w:t xml:space="preserve">’indiquer </w:t>
      </w:r>
      <w:r w:rsidRPr="00D4126C">
        <w:rPr>
          <w:rFonts w:asciiTheme="minorHAnsi" w:hAnsiTheme="minorHAnsi"/>
          <w:sz w:val="22"/>
          <w:szCs w:val="22"/>
          <w:lang w:val="fr-FR"/>
        </w:rPr>
        <w:t xml:space="preserve">le début et la fin des encadrés </w:t>
      </w:r>
      <w:r w:rsidR="00CD795D" w:rsidRPr="00D4126C">
        <w:rPr>
          <w:rFonts w:asciiTheme="minorHAnsi" w:hAnsiTheme="minorHAnsi"/>
          <w:sz w:val="22"/>
          <w:szCs w:val="22"/>
          <w:lang w:val="fr-FR"/>
        </w:rPr>
        <w:t>en écrivant le texte (EN MAJUSCULE) et en</w:t>
      </w:r>
      <w:r w:rsidR="003416D9" w:rsidRPr="00D4126C">
        <w:rPr>
          <w:rFonts w:asciiTheme="minorHAnsi" w:hAnsiTheme="minorHAnsi"/>
          <w:sz w:val="22"/>
          <w:szCs w:val="22"/>
          <w:lang w:val="fr-FR"/>
        </w:rPr>
        <w:t>tre</w:t>
      </w:r>
      <w:r w:rsidR="00CD795D" w:rsidRPr="00D4126C">
        <w:rPr>
          <w:rFonts w:asciiTheme="minorHAnsi" w:hAnsiTheme="minorHAnsi"/>
          <w:sz w:val="22"/>
          <w:szCs w:val="22"/>
          <w:lang w:val="fr-FR"/>
        </w:rPr>
        <w:t xml:space="preserve"> parenthèses</w:t>
      </w:r>
      <w:r w:rsidR="00ED4923" w:rsidRPr="00D4126C">
        <w:rPr>
          <w:rFonts w:asciiTheme="minorHAnsi" w:hAnsiTheme="minorHAnsi"/>
          <w:sz w:val="22"/>
          <w:szCs w:val="22"/>
          <w:lang w:val="fr-FR"/>
        </w:rPr>
        <w:t>.</w:t>
      </w:r>
      <w:r w:rsidR="00FC4843"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TIT</w:t>
      </w:r>
      <w:r w:rsidR="00CD795D" w:rsidRPr="00D4126C">
        <w:rPr>
          <w:rFonts w:asciiTheme="minorHAnsi" w:hAnsiTheme="minorHAnsi"/>
          <w:sz w:val="22"/>
          <w:szCs w:val="22"/>
          <w:lang w:val="fr-FR"/>
        </w:rPr>
        <w:t>RE DU RAPPORT TECHNIQUE :</w:t>
      </w:r>
    </w:p>
    <w:p w:rsidR="00ED4923" w:rsidRPr="00D4126C" w:rsidRDefault="00CD795D" w:rsidP="00FC4843">
      <w:pPr>
        <w:rPr>
          <w:rFonts w:asciiTheme="minorHAnsi" w:hAnsiTheme="minorHAnsi"/>
          <w:sz w:val="22"/>
          <w:szCs w:val="22"/>
          <w:lang w:val="fr-FR"/>
        </w:rPr>
      </w:pPr>
      <w:r w:rsidRPr="00D4126C">
        <w:rPr>
          <w:rFonts w:asciiTheme="minorHAnsi" w:hAnsiTheme="minorHAnsi"/>
          <w:sz w:val="22"/>
          <w:szCs w:val="22"/>
          <w:lang w:val="fr-FR"/>
        </w:rPr>
        <w:t xml:space="preserve">COORDONNÉES DES </w:t>
      </w:r>
      <w:r w:rsidR="00ED4923" w:rsidRPr="00D4126C">
        <w:rPr>
          <w:rFonts w:asciiTheme="minorHAnsi" w:hAnsiTheme="minorHAnsi"/>
          <w:sz w:val="22"/>
          <w:szCs w:val="22"/>
          <w:lang w:val="fr-FR"/>
        </w:rPr>
        <w:t>AUT</w:t>
      </w:r>
      <w:r w:rsidRPr="00D4126C">
        <w:rPr>
          <w:rFonts w:asciiTheme="minorHAnsi" w:hAnsiTheme="minorHAnsi"/>
          <w:sz w:val="22"/>
          <w:szCs w:val="22"/>
          <w:lang w:val="fr-FR"/>
        </w:rPr>
        <w:t>EURS :</w:t>
      </w:r>
    </w:p>
    <w:p w:rsidR="00ED4923" w:rsidRPr="00D4126C" w:rsidRDefault="00CD795D" w:rsidP="00FC4843">
      <w:pPr>
        <w:rPr>
          <w:rFonts w:asciiTheme="minorHAnsi" w:hAnsiTheme="minorHAnsi"/>
          <w:sz w:val="22"/>
          <w:szCs w:val="22"/>
          <w:lang w:val="fr-FR"/>
        </w:rPr>
      </w:pPr>
      <w:r w:rsidRPr="00D4126C">
        <w:rPr>
          <w:rFonts w:asciiTheme="minorHAnsi" w:hAnsiTheme="minorHAnsi"/>
          <w:sz w:val="22"/>
          <w:szCs w:val="22"/>
          <w:lang w:val="fr-FR"/>
        </w:rPr>
        <w:t>BUT DU RAPPORT TECHNIQUE :</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entre</w:t>
      </w:r>
      <w:r w:rsidR="00ED4923" w:rsidRPr="00D4126C">
        <w:rPr>
          <w:rFonts w:asciiTheme="minorHAnsi" w:hAnsiTheme="minorHAnsi"/>
          <w:sz w:val="22"/>
          <w:szCs w:val="22"/>
          <w:lang w:val="fr-FR"/>
        </w:rPr>
        <w:t xml:space="preserve"> 50-70 </w:t>
      </w:r>
      <w:r w:rsidRPr="00D4126C">
        <w:rPr>
          <w:rFonts w:asciiTheme="minorHAnsi" w:hAnsiTheme="minorHAnsi"/>
          <w:sz w:val="22"/>
          <w:szCs w:val="22"/>
          <w:lang w:val="fr-FR"/>
        </w:rPr>
        <w:t>mots</w:t>
      </w:r>
      <w:r w:rsidR="00ED4923"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INFORMATION</w:t>
      </w:r>
      <w:r w:rsidR="00C37A49" w:rsidRPr="00D4126C">
        <w:rPr>
          <w:rFonts w:asciiTheme="minorHAnsi" w:hAnsiTheme="minorHAnsi"/>
          <w:sz w:val="22"/>
          <w:szCs w:val="22"/>
          <w:lang w:val="fr-FR"/>
        </w:rPr>
        <w:t>S GÉNÉRALES :</w:t>
      </w:r>
      <w:r w:rsidRPr="00D4126C">
        <w:rPr>
          <w:rFonts w:asciiTheme="minorHAnsi" w:hAnsiTheme="minorHAnsi"/>
          <w:sz w:val="22"/>
          <w:szCs w:val="22"/>
          <w:lang w:val="fr-FR"/>
        </w:rPr>
        <w:t xml:space="preserve"> (</w:t>
      </w:r>
      <w:r w:rsidR="00C37A49" w:rsidRPr="00D4126C">
        <w:rPr>
          <w:rFonts w:asciiTheme="minorHAnsi" w:hAnsiTheme="minorHAnsi"/>
          <w:sz w:val="22"/>
          <w:szCs w:val="22"/>
          <w:lang w:val="fr-FR"/>
        </w:rPr>
        <w:t xml:space="preserve">entre </w:t>
      </w:r>
      <w:r w:rsidRPr="00D4126C">
        <w:rPr>
          <w:rFonts w:asciiTheme="minorHAnsi" w:hAnsiTheme="minorHAnsi"/>
          <w:sz w:val="22"/>
          <w:szCs w:val="22"/>
          <w:lang w:val="fr-FR"/>
        </w:rPr>
        <w:t xml:space="preserve">70-90 </w:t>
      </w:r>
      <w:r w:rsidR="00C37A49" w:rsidRPr="00D4126C">
        <w:rPr>
          <w:rFonts w:asciiTheme="minorHAnsi" w:hAnsiTheme="minorHAnsi"/>
          <w:sz w:val="22"/>
          <w:szCs w:val="22"/>
          <w:lang w:val="fr-FR"/>
        </w:rPr>
        <w:t>mots</w:t>
      </w:r>
      <w:r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 xml:space="preserve">{HEADING} </w:t>
      </w:r>
      <w:r w:rsidR="00C37A49" w:rsidRPr="00D4126C">
        <w:rPr>
          <w:rFonts w:asciiTheme="minorHAnsi" w:hAnsiTheme="minorHAnsi"/>
          <w:sz w:val="22"/>
          <w:szCs w:val="22"/>
          <w:lang w:val="fr-FR"/>
        </w:rPr>
        <w:t>RÉSUMÉ ANALYTIQUE :</w:t>
      </w:r>
      <w:r w:rsidRPr="00D4126C">
        <w:rPr>
          <w:rFonts w:asciiTheme="minorHAnsi" w:hAnsiTheme="minorHAnsi"/>
          <w:sz w:val="22"/>
          <w:szCs w:val="22"/>
          <w:lang w:val="fr-FR"/>
        </w:rPr>
        <w:t xml:space="preserve"> </w:t>
      </w:r>
      <w:r w:rsidR="00C37A49" w:rsidRPr="00D4126C">
        <w:rPr>
          <w:rFonts w:asciiTheme="minorHAnsi" w:hAnsiTheme="minorHAnsi"/>
          <w:sz w:val="22"/>
          <w:szCs w:val="22"/>
          <w:lang w:val="fr-FR"/>
        </w:rPr>
        <w:t xml:space="preserve">résumé de </w:t>
      </w:r>
      <w:r w:rsidRPr="00D4126C">
        <w:rPr>
          <w:rFonts w:asciiTheme="minorHAnsi" w:hAnsiTheme="minorHAnsi"/>
          <w:sz w:val="22"/>
          <w:szCs w:val="22"/>
          <w:lang w:val="fr-FR"/>
        </w:rPr>
        <w:t>1-5 page</w:t>
      </w:r>
      <w:r w:rsidR="00C37A49" w:rsidRPr="00D4126C">
        <w:rPr>
          <w:rFonts w:asciiTheme="minorHAnsi" w:hAnsiTheme="minorHAnsi"/>
          <w:sz w:val="22"/>
          <w:szCs w:val="22"/>
          <w:lang w:val="fr-FR"/>
        </w:rPr>
        <w:t>s regroupant les principales conclusions et recommandations figurant dans le document</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{CHAPTER TITLE}:</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{CHAPTER SUMMARY}</w:t>
      </w:r>
      <w:r w:rsidR="00C37A49"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 </w:t>
      </w:r>
      <w:r w:rsidR="00280EED" w:rsidRPr="00D4126C">
        <w:rPr>
          <w:rFonts w:asciiTheme="minorHAnsi" w:hAnsiTheme="minorHAnsi"/>
          <w:sz w:val="22"/>
          <w:szCs w:val="22"/>
          <w:lang w:val="fr-FR"/>
        </w:rPr>
        <w:t>résumé analytique non technique c</w:t>
      </w:r>
      <w:r w:rsidR="008E5A27" w:rsidRPr="00D4126C">
        <w:rPr>
          <w:rFonts w:asciiTheme="minorHAnsi" w:hAnsiTheme="minorHAnsi"/>
          <w:sz w:val="22"/>
          <w:szCs w:val="22"/>
          <w:lang w:val="fr-FR"/>
        </w:rPr>
        <w:t xml:space="preserve">omprenant toutes les </w:t>
      </w:r>
      <w:r w:rsidRPr="00D4126C">
        <w:rPr>
          <w:rFonts w:asciiTheme="minorHAnsi" w:hAnsiTheme="minorHAnsi"/>
          <w:sz w:val="22"/>
          <w:szCs w:val="22"/>
          <w:lang w:val="fr-FR"/>
        </w:rPr>
        <w:t>information</w:t>
      </w:r>
      <w:r w:rsidR="008E5A27" w:rsidRPr="00D4126C">
        <w:rPr>
          <w:rFonts w:asciiTheme="minorHAnsi" w:hAnsiTheme="minorHAnsi"/>
          <w:sz w:val="22"/>
          <w:szCs w:val="22"/>
          <w:lang w:val="fr-FR"/>
        </w:rPr>
        <w:t>s figurant dans ce chapitre</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1}:</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1}:</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1 –START: HEADING}- {SIDEBOX 1-END}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2 –START: HEADING}-{SIDEBOX 2-END}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{SIDEBOX N.XX-START}-{SIDEBOX N.XX-END}</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{IMAGE 1};{©CREDITS &amp; CAPTION }</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{IMAGE 2};{©CREDITS &amp; CAPTION }</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2}:</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2}:</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{HEADING XX}:</w:t>
      </w:r>
    </w:p>
    <w:p w:rsidR="00ED4923" w:rsidRPr="00EE3EEC" w:rsidRDefault="00ED4923" w:rsidP="00FC4843">
      <w:pPr>
        <w:rPr>
          <w:rFonts w:asciiTheme="minorHAnsi" w:hAnsiTheme="minorHAnsi"/>
          <w:sz w:val="22"/>
          <w:szCs w:val="22"/>
          <w:lang w:val="en-CA"/>
        </w:rPr>
      </w:pPr>
      <w:r w:rsidRPr="00EE3EEC">
        <w:rPr>
          <w:rFonts w:asciiTheme="minorHAnsi" w:hAnsiTheme="minorHAnsi"/>
          <w:sz w:val="22"/>
          <w:szCs w:val="22"/>
          <w:lang w:val="en-CA"/>
        </w:rPr>
        <w:t>{SUBHEADING XX}:</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TABLE</w:t>
      </w:r>
      <w:r w:rsidR="008E5A27" w:rsidRPr="00D4126C">
        <w:rPr>
          <w:rFonts w:asciiTheme="minorHAnsi" w:hAnsiTheme="minorHAnsi"/>
          <w:sz w:val="22"/>
          <w:szCs w:val="22"/>
          <w:lang w:val="fr-FR"/>
        </w:rPr>
        <w:t>AUX</w:t>
      </w:r>
      <w:r w:rsidRPr="00D4126C">
        <w:rPr>
          <w:rFonts w:asciiTheme="minorHAnsi" w:hAnsiTheme="minorHAnsi"/>
          <w:sz w:val="22"/>
          <w:szCs w:val="22"/>
          <w:lang w:val="fr-FR"/>
        </w:rPr>
        <w:t>:</w:t>
      </w:r>
    </w:p>
    <w:p w:rsidR="00ED4923" w:rsidRPr="00D4126C" w:rsidRDefault="008E5A27" w:rsidP="00FC4843">
      <w:pPr>
        <w:rPr>
          <w:rFonts w:asciiTheme="minorHAnsi" w:hAnsiTheme="minorHAnsi"/>
          <w:sz w:val="22"/>
          <w:szCs w:val="22"/>
          <w:lang w:val="fr-FR"/>
        </w:rPr>
      </w:pPr>
      <w:r w:rsidRPr="00D4126C">
        <w:rPr>
          <w:rFonts w:asciiTheme="minorHAnsi" w:hAnsiTheme="minorHAnsi"/>
          <w:sz w:val="22"/>
          <w:szCs w:val="22"/>
          <w:lang w:val="fr-FR"/>
        </w:rPr>
        <w:t>RÉFÉ</w:t>
      </w:r>
      <w:r w:rsidR="00ED4923" w:rsidRPr="00D4126C">
        <w:rPr>
          <w:rFonts w:asciiTheme="minorHAnsi" w:hAnsiTheme="minorHAnsi"/>
          <w:sz w:val="22"/>
          <w:szCs w:val="22"/>
          <w:lang w:val="fr-FR"/>
        </w:rPr>
        <w:t>RENCES:</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 xml:space="preserve">ANNEXES: </w:t>
      </w: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A</w:t>
      </w:r>
      <w:r w:rsidR="008E5A27" w:rsidRPr="00D4126C">
        <w:rPr>
          <w:rFonts w:asciiTheme="minorHAnsi" w:hAnsiTheme="minorHAnsi"/>
          <w:sz w:val="22"/>
          <w:szCs w:val="22"/>
          <w:lang w:val="fr-FR"/>
        </w:rPr>
        <w:t>VERTISSEMENTS</w:t>
      </w:r>
      <w:r w:rsidRPr="00D4126C">
        <w:rPr>
          <w:rFonts w:asciiTheme="minorHAnsi" w:hAnsiTheme="minorHAnsi"/>
          <w:sz w:val="22"/>
          <w:szCs w:val="22"/>
          <w:lang w:val="fr-FR"/>
        </w:rPr>
        <w:t>:</w:t>
      </w:r>
    </w:p>
    <w:p w:rsidR="00ED4923" w:rsidRPr="00D4126C" w:rsidRDefault="00ED4923" w:rsidP="00FC4843">
      <w:pPr>
        <w:rPr>
          <w:rFonts w:asciiTheme="minorHAnsi" w:hAnsiTheme="minorHAnsi"/>
          <w:sz w:val="22"/>
          <w:szCs w:val="22"/>
          <w:lang w:val="fr-FR"/>
        </w:rPr>
      </w:pPr>
    </w:p>
    <w:p w:rsidR="00ED4923" w:rsidRPr="00D4126C" w:rsidRDefault="00ED4923" w:rsidP="00FC4843">
      <w:pPr>
        <w:rPr>
          <w:rFonts w:asciiTheme="minorHAnsi" w:hAnsiTheme="minorHAnsi"/>
          <w:sz w:val="22"/>
          <w:szCs w:val="22"/>
          <w:lang w:val="fr-FR"/>
        </w:rPr>
      </w:pPr>
      <w:r w:rsidRPr="00D4126C">
        <w:rPr>
          <w:rFonts w:asciiTheme="minorHAnsi" w:hAnsiTheme="minorHAnsi"/>
          <w:sz w:val="22"/>
          <w:szCs w:val="22"/>
          <w:lang w:val="fr-FR"/>
        </w:rPr>
        <w:t>Inclu</w:t>
      </w:r>
      <w:r w:rsidR="008E5A27" w:rsidRPr="00D4126C">
        <w:rPr>
          <w:rFonts w:asciiTheme="minorHAnsi" w:hAnsiTheme="minorHAnsi"/>
          <w:sz w:val="22"/>
          <w:szCs w:val="22"/>
          <w:lang w:val="fr-FR"/>
        </w:rPr>
        <w:t xml:space="preserve">re des </w:t>
      </w:r>
      <w:r w:rsidR="00DF536C" w:rsidRPr="00D4126C">
        <w:rPr>
          <w:rFonts w:asciiTheme="minorHAnsi" w:hAnsiTheme="minorHAnsi"/>
          <w:sz w:val="22"/>
          <w:szCs w:val="22"/>
          <w:lang w:val="fr-FR"/>
        </w:rPr>
        <w:t xml:space="preserve">listes </w:t>
      </w:r>
      <w:r w:rsidR="00D4126C" w:rsidRPr="00D4126C">
        <w:rPr>
          <w:rFonts w:asciiTheme="minorHAnsi" w:hAnsiTheme="minorHAnsi"/>
          <w:sz w:val="22"/>
          <w:szCs w:val="22"/>
          <w:lang w:val="fr-FR"/>
        </w:rPr>
        <w:t>de contrôle</w:t>
      </w:r>
      <w:r w:rsidR="00DF536C" w:rsidRPr="00D4126C">
        <w:rPr>
          <w:rFonts w:asciiTheme="minorHAnsi" w:hAnsiTheme="minorHAnsi"/>
          <w:sz w:val="22"/>
          <w:szCs w:val="22"/>
          <w:lang w:val="fr-FR"/>
        </w:rPr>
        <w:t xml:space="preserve"> à l’usage des décideurs et des praticiens œuvrant dans les zones humides</w:t>
      </w:r>
      <w:r w:rsidRPr="00D4126C">
        <w:rPr>
          <w:rFonts w:asciiTheme="minorHAnsi" w:hAnsiTheme="minorHAnsi"/>
          <w:sz w:val="22"/>
          <w:szCs w:val="22"/>
          <w:lang w:val="fr-FR"/>
        </w:rPr>
        <w:t xml:space="preserve">. </w:t>
      </w:r>
    </w:p>
    <w:p w:rsidR="00ED4923" w:rsidRPr="00D4126C" w:rsidRDefault="00ED4923" w:rsidP="00FC4843">
      <w:pPr>
        <w:rPr>
          <w:rFonts w:asciiTheme="minorHAnsi" w:hAnsiTheme="minorHAnsi"/>
          <w:sz w:val="22"/>
          <w:szCs w:val="22"/>
          <w:lang w:val="fr-FR"/>
        </w:rPr>
      </w:pPr>
    </w:p>
    <w:p w:rsidR="00ED4923" w:rsidRPr="00D4126C" w:rsidRDefault="00DF536C" w:rsidP="00FC4843">
      <w:pPr>
        <w:rPr>
          <w:rFonts w:asciiTheme="minorHAnsi" w:hAnsiTheme="minorHAnsi"/>
          <w:b/>
          <w:sz w:val="22"/>
          <w:szCs w:val="22"/>
          <w:lang w:val="fr-FR"/>
        </w:rPr>
      </w:pPr>
      <w:r w:rsidRPr="00D4126C">
        <w:rPr>
          <w:rFonts w:asciiTheme="minorHAnsi" w:hAnsiTheme="minorHAnsi"/>
          <w:b/>
          <w:sz w:val="22"/>
          <w:szCs w:val="22"/>
          <w:lang w:val="fr-FR"/>
        </w:rPr>
        <w:t xml:space="preserve">Structure des </w:t>
      </w:r>
      <w:r w:rsidR="00E343ED">
        <w:rPr>
          <w:rFonts w:asciiTheme="minorHAnsi" w:hAnsiTheme="minorHAnsi"/>
          <w:b/>
          <w:sz w:val="22"/>
          <w:szCs w:val="22"/>
          <w:lang w:val="fr-FR"/>
        </w:rPr>
        <w:t>Fiches techniques</w:t>
      </w:r>
      <w:r w:rsidRPr="00D4126C">
        <w:rPr>
          <w:rFonts w:asciiTheme="minorHAnsi" w:hAnsiTheme="minorHAnsi"/>
          <w:b/>
          <w:sz w:val="22"/>
          <w:szCs w:val="22"/>
          <w:lang w:val="fr-FR"/>
        </w:rPr>
        <w:t xml:space="preserve"> </w:t>
      </w:r>
      <w:r w:rsidR="00ED4923" w:rsidRPr="00D4126C">
        <w:rPr>
          <w:rFonts w:asciiTheme="minorHAnsi" w:hAnsiTheme="minorHAnsi"/>
          <w:b/>
          <w:sz w:val="22"/>
          <w:szCs w:val="22"/>
          <w:lang w:val="fr-FR"/>
        </w:rPr>
        <w:t>Ramsar</w:t>
      </w:r>
    </w:p>
    <w:p w:rsidR="00ED4923" w:rsidRPr="00D4126C" w:rsidRDefault="00ED4923" w:rsidP="00FC4843">
      <w:pPr>
        <w:rPr>
          <w:rFonts w:asciiTheme="minorHAnsi" w:hAnsiTheme="minorHAnsi"/>
          <w:sz w:val="22"/>
          <w:szCs w:val="22"/>
          <w:lang w:val="fr-FR"/>
        </w:rPr>
      </w:pPr>
    </w:p>
    <w:p w:rsidR="00FB3EC3" w:rsidRPr="00D4126C" w:rsidRDefault="007A5A62" w:rsidP="00FC4843">
      <w:pPr>
        <w:rPr>
          <w:rFonts w:asciiTheme="minorHAnsi" w:hAnsiTheme="minorHAnsi"/>
          <w:sz w:val="22"/>
          <w:szCs w:val="22"/>
          <w:lang w:val="fr-FR"/>
        </w:rPr>
      </w:pPr>
      <w:r w:rsidRPr="00D4126C">
        <w:rPr>
          <w:rFonts w:asciiTheme="minorHAnsi" w:hAnsiTheme="minorHAnsi"/>
          <w:sz w:val="22"/>
          <w:szCs w:val="22"/>
          <w:lang w:val="fr-FR"/>
        </w:rPr>
        <w:t xml:space="preserve">La Fiche descriptive Ramsar s’adresse au grand public. Le ton doit être plus léger que pour les Rapports techniques et les </w:t>
      </w:r>
      <w:r w:rsidR="00F051F1" w:rsidRPr="00D4126C">
        <w:rPr>
          <w:rFonts w:asciiTheme="minorHAnsi" w:hAnsiTheme="minorHAnsi"/>
          <w:sz w:val="22"/>
          <w:szCs w:val="22"/>
          <w:lang w:val="fr-FR"/>
        </w:rPr>
        <w:t>N</w:t>
      </w:r>
      <w:r w:rsidRPr="00D4126C">
        <w:rPr>
          <w:rFonts w:asciiTheme="minorHAnsi" w:hAnsiTheme="minorHAnsi"/>
          <w:sz w:val="22"/>
          <w:szCs w:val="22"/>
          <w:lang w:val="fr-FR"/>
        </w:rPr>
        <w:t>otes d’information Ramsar</w:t>
      </w:r>
      <w:r w:rsidR="00ED4923" w:rsidRPr="00D4126C">
        <w:rPr>
          <w:rFonts w:asciiTheme="minorHAnsi" w:hAnsiTheme="minorHAnsi"/>
          <w:sz w:val="22"/>
          <w:szCs w:val="22"/>
          <w:lang w:val="fr-FR"/>
        </w:rPr>
        <w:t xml:space="preserve">, </w:t>
      </w:r>
      <w:r w:rsidRPr="00D4126C">
        <w:rPr>
          <w:rFonts w:asciiTheme="minorHAnsi" w:hAnsiTheme="minorHAnsi"/>
          <w:sz w:val="22"/>
          <w:szCs w:val="22"/>
          <w:lang w:val="fr-FR"/>
        </w:rPr>
        <w:t xml:space="preserve">et la longueur de ces fiches ne devraient pas dépasser deux pages, avec un </w:t>
      </w:r>
      <w:r w:rsidR="00ED4923" w:rsidRPr="00D4126C">
        <w:rPr>
          <w:rFonts w:asciiTheme="minorHAnsi" w:hAnsiTheme="minorHAnsi"/>
          <w:sz w:val="22"/>
          <w:szCs w:val="22"/>
          <w:lang w:val="fr-FR"/>
        </w:rPr>
        <w:t xml:space="preserve">maximum </w:t>
      </w:r>
      <w:r w:rsidRPr="00D4126C">
        <w:rPr>
          <w:rFonts w:asciiTheme="minorHAnsi" w:hAnsiTheme="minorHAnsi"/>
          <w:sz w:val="22"/>
          <w:szCs w:val="22"/>
          <w:lang w:val="fr-FR"/>
        </w:rPr>
        <w:t>de</w:t>
      </w:r>
      <w:r w:rsidR="00ED4923" w:rsidRPr="00D4126C">
        <w:rPr>
          <w:rFonts w:asciiTheme="minorHAnsi" w:hAnsiTheme="minorHAnsi"/>
          <w:sz w:val="22"/>
          <w:szCs w:val="22"/>
          <w:lang w:val="fr-FR"/>
        </w:rPr>
        <w:t xml:space="preserve"> 650 </w:t>
      </w:r>
      <w:r w:rsidRPr="00D4126C">
        <w:rPr>
          <w:rFonts w:asciiTheme="minorHAnsi" w:hAnsiTheme="minorHAnsi"/>
          <w:sz w:val="22"/>
          <w:szCs w:val="22"/>
          <w:lang w:val="fr-FR"/>
        </w:rPr>
        <w:t>mots</w:t>
      </w:r>
      <w:r w:rsidR="00ED4923" w:rsidRPr="00D4126C">
        <w:rPr>
          <w:rFonts w:asciiTheme="minorHAnsi" w:hAnsiTheme="minorHAnsi"/>
          <w:sz w:val="22"/>
          <w:szCs w:val="22"/>
          <w:lang w:val="fr-FR"/>
        </w:rPr>
        <w:t>.</w:t>
      </w:r>
    </w:p>
    <w:p w:rsidR="00ED4923" w:rsidRPr="00D4126C" w:rsidRDefault="00FB3EC3" w:rsidP="00FC4843">
      <w:pPr>
        <w:rPr>
          <w:rFonts w:asciiTheme="minorHAnsi" w:hAnsiTheme="minorHAnsi"/>
          <w:b/>
          <w:lang w:val="fr-FR"/>
        </w:rPr>
      </w:pPr>
      <w:r w:rsidRPr="00D4126C">
        <w:rPr>
          <w:rFonts w:asciiTheme="minorHAnsi" w:hAnsiTheme="minorHAnsi"/>
          <w:sz w:val="22"/>
          <w:szCs w:val="22"/>
          <w:lang w:val="fr-FR"/>
        </w:rPr>
        <w:br w:type="page"/>
      </w:r>
      <w:r w:rsidR="00FC4843" w:rsidRPr="00D4126C">
        <w:rPr>
          <w:rFonts w:asciiTheme="minorHAnsi" w:hAnsiTheme="minorHAnsi"/>
          <w:b/>
          <w:lang w:val="fr-FR"/>
        </w:rPr>
        <w:lastRenderedPageBreak/>
        <w:t>Annex</w:t>
      </w:r>
      <w:r w:rsidR="00C719E2" w:rsidRPr="00D4126C">
        <w:rPr>
          <w:rFonts w:asciiTheme="minorHAnsi" w:hAnsiTheme="minorHAnsi"/>
          <w:b/>
          <w:lang w:val="fr-FR"/>
        </w:rPr>
        <w:t>e</w:t>
      </w:r>
      <w:r w:rsidR="00FC4843" w:rsidRPr="00D4126C">
        <w:rPr>
          <w:rFonts w:asciiTheme="minorHAnsi" w:hAnsiTheme="minorHAnsi"/>
          <w:b/>
          <w:lang w:val="fr-FR"/>
        </w:rPr>
        <w:t xml:space="preserve"> E2</w:t>
      </w:r>
      <w:r w:rsidR="00C719E2" w:rsidRPr="00D4126C">
        <w:rPr>
          <w:rFonts w:asciiTheme="minorHAnsi" w:hAnsiTheme="minorHAnsi"/>
          <w:b/>
          <w:lang w:val="fr-FR"/>
        </w:rPr>
        <w:t xml:space="preserve"> </w:t>
      </w:r>
      <w:r w:rsidRPr="00D4126C">
        <w:rPr>
          <w:rFonts w:asciiTheme="minorHAnsi" w:hAnsiTheme="minorHAnsi"/>
          <w:b/>
          <w:lang w:val="fr-FR"/>
        </w:rPr>
        <w:t xml:space="preserve">: </w:t>
      </w:r>
      <w:r w:rsidR="00EC1B2E" w:rsidRPr="00D4126C">
        <w:rPr>
          <w:rFonts w:asciiTheme="minorHAnsi" w:hAnsiTheme="minorHAnsi"/>
          <w:b/>
          <w:lang w:val="fr-FR"/>
        </w:rPr>
        <w:t xml:space="preserve">Thèmes proposés pour les </w:t>
      </w:r>
      <w:r w:rsidR="00E343ED">
        <w:rPr>
          <w:rFonts w:asciiTheme="minorHAnsi" w:hAnsiTheme="minorHAnsi"/>
          <w:b/>
          <w:lang w:val="fr-FR"/>
        </w:rPr>
        <w:t>Fiches techniques</w:t>
      </w:r>
      <w:r w:rsidR="00EC1B2E" w:rsidRPr="00D4126C">
        <w:rPr>
          <w:rFonts w:asciiTheme="minorHAnsi" w:hAnsiTheme="minorHAnsi"/>
          <w:b/>
          <w:lang w:val="fr-FR"/>
        </w:rPr>
        <w:t xml:space="preserve"> </w:t>
      </w:r>
      <w:r w:rsidR="00ED4923" w:rsidRPr="00D4126C">
        <w:rPr>
          <w:rFonts w:asciiTheme="minorHAnsi" w:hAnsiTheme="minorHAnsi"/>
          <w:b/>
          <w:lang w:val="fr-FR"/>
        </w:rPr>
        <w:t>Ramsar</w:t>
      </w:r>
      <w:r w:rsidR="00EC1B2E" w:rsidRPr="00D4126C">
        <w:rPr>
          <w:rFonts w:asciiTheme="minorHAnsi" w:hAnsiTheme="minorHAnsi"/>
          <w:b/>
          <w:lang w:val="fr-FR"/>
        </w:rPr>
        <w:t> :</w:t>
      </w:r>
    </w:p>
    <w:p w:rsidR="00ED4923" w:rsidRPr="00D4126C" w:rsidRDefault="00ED4923" w:rsidP="00ED4923">
      <w:pPr>
        <w:rPr>
          <w:rFonts w:asciiTheme="minorHAnsi" w:hAnsiTheme="minorHAnsi"/>
          <w:sz w:val="22"/>
          <w:szCs w:val="22"/>
          <w:highlight w:val="green"/>
          <w:lang w:val="fr-FR"/>
        </w:rPr>
      </w:pPr>
    </w:p>
    <w:p w:rsidR="00ED4923" w:rsidRPr="00D4126C" w:rsidRDefault="00ED4923" w:rsidP="00ED4923">
      <w:pPr>
        <w:rPr>
          <w:rFonts w:asciiTheme="minorHAnsi" w:hAnsiTheme="minorHAnsi"/>
          <w:sz w:val="22"/>
          <w:szCs w:val="22"/>
          <w:lang w:val="fr-FR"/>
        </w:rPr>
      </w:pPr>
      <w:r w:rsidRPr="00D4126C">
        <w:rPr>
          <w:rFonts w:asciiTheme="minorHAnsi" w:hAnsiTheme="minorHAnsi"/>
          <w:sz w:val="22"/>
          <w:szCs w:val="22"/>
          <w:lang w:val="fr-FR"/>
        </w:rPr>
        <w:t>Cora</w:t>
      </w:r>
      <w:r w:rsidR="00EC1B2E" w:rsidRPr="00D4126C">
        <w:rPr>
          <w:rFonts w:asciiTheme="minorHAnsi" w:hAnsiTheme="minorHAnsi"/>
          <w:sz w:val="22"/>
          <w:szCs w:val="22"/>
          <w:lang w:val="fr-FR"/>
        </w:rPr>
        <w:t>ux</w:t>
      </w:r>
    </w:p>
    <w:p w:rsidR="00ED4923" w:rsidRPr="00D4126C" w:rsidRDefault="00EC1B2E" w:rsidP="00ED4923">
      <w:pPr>
        <w:rPr>
          <w:rFonts w:asciiTheme="minorHAnsi" w:hAnsiTheme="minorHAnsi"/>
          <w:sz w:val="22"/>
          <w:szCs w:val="22"/>
          <w:lang w:val="fr-FR"/>
        </w:rPr>
      </w:pPr>
      <w:r w:rsidRPr="00D4126C">
        <w:rPr>
          <w:rFonts w:asciiTheme="minorHAnsi" w:hAnsiTheme="minorHAnsi"/>
          <w:sz w:val="22"/>
          <w:szCs w:val="22"/>
          <w:lang w:val="fr-FR"/>
        </w:rPr>
        <w:t>Tourbières</w:t>
      </w:r>
    </w:p>
    <w:p w:rsidR="00ED4923" w:rsidRPr="00D4126C" w:rsidRDefault="00EC1B2E" w:rsidP="00ED4923">
      <w:pPr>
        <w:rPr>
          <w:rFonts w:asciiTheme="minorHAnsi" w:hAnsiTheme="minorHAnsi"/>
          <w:sz w:val="22"/>
          <w:szCs w:val="22"/>
          <w:lang w:val="fr-FR"/>
        </w:rPr>
      </w:pPr>
      <w:r w:rsidRPr="00D4126C">
        <w:rPr>
          <w:rFonts w:asciiTheme="minorHAnsi" w:hAnsiTheme="minorHAnsi"/>
          <w:sz w:val="22"/>
          <w:szCs w:val="22"/>
          <w:lang w:val="fr-FR"/>
        </w:rPr>
        <w:t xml:space="preserve">Indicateurs de biodiversité </w:t>
      </w:r>
      <w:r w:rsidR="00ED4923" w:rsidRPr="00D4126C">
        <w:rPr>
          <w:rFonts w:asciiTheme="minorHAnsi" w:hAnsiTheme="minorHAnsi"/>
          <w:sz w:val="22"/>
          <w:szCs w:val="22"/>
          <w:lang w:val="fr-FR"/>
        </w:rPr>
        <w:t xml:space="preserve">Birdlife </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Présentation de Ramsar /avantages liés à l’inscription des Sites</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Politiques régionales/nationales appliquées aux zones humides couronnées de succès</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Que peut faire 1 million de dollars pour les zones humides</w:t>
      </w:r>
    </w:p>
    <w:p w:rsidR="00EC1B2E" w:rsidRPr="00D4126C" w:rsidRDefault="00EC1B2E" w:rsidP="00EC1B2E">
      <w:pPr>
        <w:rPr>
          <w:rFonts w:asciiTheme="minorHAnsi" w:hAnsiTheme="minorHAnsi"/>
          <w:sz w:val="22"/>
          <w:szCs w:val="22"/>
          <w:lang w:val="fr-FR"/>
        </w:rPr>
      </w:pP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nappe phréatique/purification de l’eau</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lutte contre les inondations</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protection côtière</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loisirs/tourisme</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moyens d’existence</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approvisionnement alimentaire</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 xml:space="preserve">Avantages </w:t>
      </w:r>
      <w:r w:rsidR="003A72C7">
        <w:rPr>
          <w:rFonts w:asciiTheme="minorHAnsi" w:hAnsiTheme="minorHAnsi"/>
          <w:sz w:val="22"/>
          <w:szCs w:val="22"/>
          <w:lang w:val="fr-FR"/>
        </w:rPr>
        <w:t>des</w:t>
      </w:r>
      <w:r w:rsidRPr="00D4126C">
        <w:rPr>
          <w:rFonts w:asciiTheme="minorHAnsi" w:hAnsiTheme="minorHAnsi"/>
          <w:sz w:val="22"/>
          <w:szCs w:val="22"/>
          <w:lang w:val="fr-FR"/>
        </w:rPr>
        <w:t xml:space="preserve"> zones humides : biodiversité</w:t>
      </w:r>
    </w:p>
    <w:p w:rsidR="00EC1B2E" w:rsidRPr="00D4126C" w:rsidRDefault="00EC1B2E" w:rsidP="00EC1B2E">
      <w:pPr>
        <w:rPr>
          <w:rFonts w:asciiTheme="minorHAnsi" w:hAnsiTheme="minorHAnsi"/>
          <w:sz w:val="22"/>
          <w:szCs w:val="22"/>
          <w:lang w:val="fr-FR"/>
        </w:rPr>
      </w:pPr>
    </w:p>
    <w:p w:rsidR="00EC1B2E" w:rsidRPr="00D4126C" w:rsidRDefault="00A17A47" w:rsidP="00EC1B2E">
      <w:pPr>
        <w:rPr>
          <w:rFonts w:asciiTheme="minorHAnsi" w:hAnsiTheme="minorHAnsi"/>
          <w:sz w:val="22"/>
          <w:szCs w:val="22"/>
          <w:lang w:val="fr-FR"/>
        </w:rPr>
      </w:pPr>
      <w:r w:rsidRPr="00D4126C">
        <w:rPr>
          <w:rFonts w:asciiTheme="minorHAnsi" w:hAnsiTheme="minorHAnsi"/>
          <w:sz w:val="22"/>
          <w:szCs w:val="22"/>
          <w:lang w:val="fr-FR"/>
        </w:rPr>
        <w:t xml:space="preserve">Évaluation </w:t>
      </w:r>
      <w:r w:rsidR="00EC1B2E" w:rsidRPr="00D4126C">
        <w:rPr>
          <w:rFonts w:asciiTheme="minorHAnsi" w:hAnsiTheme="minorHAnsi"/>
          <w:sz w:val="22"/>
          <w:szCs w:val="22"/>
          <w:lang w:val="fr-FR"/>
        </w:rPr>
        <w:t xml:space="preserve">des zones humides </w:t>
      </w:r>
    </w:p>
    <w:p w:rsidR="00844773" w:rsidRPr="00D4126C" w:rsidRDefault="00EC1B2E" w:rsidP="00844773">
      <w:pPr>
        <w:rPr>
          <w:rFonts w:asciiTheme="minorHAnsi" w:hAnsiTheme="minorHAnsi"/>
          <w:sz w:val="22"/>
          <w:szCs w:val="22"/>
          <w:lang w:val="fr-FR"/>
        </w:rPr>
      </w:pPr>
      <w:r w:rsidRPr="00D4126C">
        <w:rPr>
          <w:rFonts w:asciiTheme="minorHAnsi" w:hAnsiTheme="minorHAnsi"/>
          <w:sz w:val="22"/>
          <w:szCs w:val="22"/>
          <w:lang w:val="fr-FR"/>
        </w:rPr>
        <w:t>Concilier conservation des zones humides urbaines et développement</w:t>
      </w:r>
    </w:p>
    <w:p w:rsidR="00EC1B2E" w:rsidRPr="00D4126C" w:rsidRDefault="00EC1B2E" w:rsidP="00EC1B2E">
      <w:pPr>
        <w:rPr>
          <w:rFonts w:asciiTheme="minorHAnsi" w:hAnsiTheme="minorHAnsi"/>
          <w:sz w:val="22"/>
          <w:szCs w:val="22"/>
          <w:lang w:val="fr-FR"/>
        </w:rPr>
      </w:pPr>
      <w:r w:rsidRPr="00D4126C">
        <w:rPr>
          <w:rFonts w:asciiTheme="minorHAnsi" w:hAnsiTheme="minorHAnsi"/>
          <w:sz w:val="22"/>
          <w:szCs w:val="22"/>
          <w:lang w:val="fr-FR"/>
        </w:rPr>
        <w:t>Concilier conservation des zones humides rurales et développement agricole</w:t>
      </w:r>
    </w:p>
    <w:p w:rsidR="00ED4923" w:rsidRPr="00D4126C" w:rsidRDefault="00EC1B2E" w:rsidP="00844773">
      <w:pPr>
        <w:rPr>
          <w:rFonts w:asciiTheme="minorHAnsi" w:hAnsiTheme="minorHAnsi"/>
          <w:sz w:val="22"/>
          <w:szCs w:val="22"/>
          <w:lang w:val="fr-FR"/>
        </w:rPr>
      </w:pPr>
      <w:r w:rsidRPr="00D4126C">
        <w:rPr>
          <w:rFonts w:asciiTheme="minorHAnsi" w:hAnsiTheme="minorHAnsi"/>
          <w:sz w:val="22"/>
          <w:szCs w:val="22"/>
          <w:lang w:val="fr-FR"/>
        </w:rPr>
        <w:t>Piégeage/stockage du carbone dans les zones humides</w:t>
      </w:r>
    </w:p>
    <w:p w:rsidR="00ED4923" w:rsidRPr="00D4126C" w:rsidRDefault="00ED4923" w:rsidP="00ED4923">
      <w:pPr>
        <w:rPr>
          <w:rFonts w:asciiTheme="minorHAnsi" w:hAnsiTheme="minorHAnsi"/>
          <w:sz w:val="22"/>
          <w:szCs w:val="22"/>
          <w:lang w:val="fr-FR"/>
        </w:rPr>
      </w:pPr>
    </w:p>
    <w:p w:rsidR="00ED4923" w:rsidRPr="00D4126C" w:rsidRDefault="00ED4923" w:rsidP="00ED4923">
      <w:pPr>
        <w:rPr>
          <w:rFonts w:asciiTheme="minorHAnsi" w:hAnsiTheme="minorHAnsi"/>
          <w:i/>
          <w:sz w:val="22"/>
          <w:szCs w:val="22"/>
          <w:highlight w:val="green"/>
          <w:lang w:val="fr-FR"/>
        </w:rPr>
      </w:pPr>
      <w:r w:rsidRPr="00D4126C">
        <w:rPr>
          <w:rFonts w:asciiTheme="minorHAnsi" w:hAnsiTheme="minorHAnsi"/>
          <w:i/>
          <w:sz w:val="22"/>
          <w:szCs w:val="22"/>
          <w:lang w:val="fr-FR"/>
        </w:rPr>
        <w:t>(</w:t>
      </w:r>
      <w:r w:rsidR="00844773" w:rsidRPr="00D4126C">
        <w:rPr>
          <w:rFonts w:asciiTheme="minorHAnsi" w:hAnsiTheme="minorHAnsi"/>
          <w:i/>
          <w:sz w:val="22"/>
          <w:szCs w:val="22"/>
          <w:lang w:val="fr-FR"/>
        </w:rPr>
        <w:t xml:space="preserve">Autres thèmes à la demande ponctuelle des </w:t>
      </w:r>
      <w:r w:rsidRPr="00D4126C">
        <w:rPr>
          <w:rFonts w:asciiTheme="minorHAnsi" w:hAnsiTheme="minorHAnsi"/>
          <w:i/>
          <w:sz w:val="22"/>
          <w:szCs w:val="22"/>
          <w:lang w:val="fr-FR"/>
        </w:rPr>
        <w:t>Parties)</w:t>
      </w:r>
    </w:p>
    <w:p w:rsidR="00ED4923" w:rsidRPr="00D4126C" w:rsidRDefault="00ED4923" w:rsidP="00ED4923">
      <w:pPr>
        <w:rPr>
          <w:rFonts w:asciiTheme="minorHAnsi" w:hAnsiTheme="minorHAnsi"/>
          <w:i/>
          <w:lang w:val="fr-FR"/>
        </w:rPr>
      </w:pPr>
    </w:p>
    <w:p w:rsidR="004E0E27" w:rsidRPr="00D4126C" w:rsidRDefault="004E0E27" w:rsidP="00ED4923">
      <w:pPr>
        <w:rPr>
          <w:rFonts w:asciiTheme="minorHAnsi" w:hAnsiTheme="minorHAnsi"/>
          <w:i/>
          <w:lang w:val="fr-FR"/>
        </w:rPr>
        <w:sectPr w:rsidR="004E0E27" w:rsidRPr="00D4126C" w:rsidSect="00BD34BB">
          <w:pgSz w:w="11906" w:h="16838"/>
          <w:pgMar w:top="1440" w:right="1440" w:bottom="1440" w:left="1440" w:header="708" w:footer="708" w:gutter="0"/>
          <w:cols w:space="708"/>
          <w:docGrid w:linePitch="360"/>
        </w:sectPr>
      </w:pPr>
    </w:p>
    <w:p w:rsidR="00ED4923" w:rsidRPr="00D4126C" w:rsidRDefault="00FC4843" w:rsidP="00ED4923">
      <w:pPr>
        <w:rPr>
          <w:rFonts w:asciiTheme="minorHAnsi" w:hAnsiTheme="minorHAnsi"/>
          <w:b/>
          <w:lang w:val="fr-FR"/>
        </w:rPr>
      </w:pPr>
      <w:r w:rsidRPr="00D4126C">
        <w:rPr>
          <w:rFonts w:asciiTheme="minorHAnsi" w:hAnsiTheme="minorHAnsi"/>
          <w:b/>
          <w:lang w:val="fr-FR"/>
        </w:rPr>
        <w:lastRenderedPageBreak/>
        <w:t>Annex</w:t>
      </w:r>
      <w:r w:rsidR="00E66ABA" w:rsidRPr="00D4126C">
        <w:rPr>
          <w:rFonts w:asciiTheme="minorHAnsi" w:hAnsiTheme="minorHAnsi"/>
          <w:b/>
          <w:lang w:val="fr-FR"/>
        </w:rPr>
        <w:t>e</w:t>
      </w:r>
      <w:r w:rsidRPr="00D4126C">
        <w:rPr>
          <w:rFonts w:asciiTheme="minorHAnsi" w:hAnsiTheme="minorHAnsi"/>
          <w:b/>
          <w:lang w:val="fr-FR"/>
        </w:rPr>
        <w:t xml:space="preserve"> E3</w:t>
      </w:r>
      <w:r w:rsidR="00E66ABA" w:rsidRPr="00D4126C">
        <w:rPr>
          <w:rFonts w:asciiTheme="minorHAnsi" w:hAnsiTheme="minorHAnsi"/>
          <w:b/>
          <w:lang w:val="fr-FR"/>
        </w:rPr>
        <w:t xml:space="preserve"> </w:t>
      </w:r>
      <w:r w:rsidR="00FB3EC3" w:rsidRPr="00D4126C">
        <w:rPr>
          <w:rFonts w:asciiTheme="minorHAnsi" w:hAnsiTheme="minorHAnsi"/>
          <w:b/>
          <w:lang w:val="fr-FR"/>
        </w:rPr>
        <w:t xml:space="preserve">: </w:t>
      </w:r>
      <w:r w:rsidR="008B7607">
        <w:rPr>
          <w:rFonts w:asciiTheme="minorHAnsi" w:hAnsiTheme="minorHAnsi"/>
          <w:b/>
          <w:lang w:val="fr-FR"/>
        </w:rPr>
        <w:t xml:space="preserve">représentation graphique des orientations du GEST de </w:t>
      </w:r>
      <w:r w:rsidR="00ED4923" w:rsidRPr="00D4126C">
        <w:rPr>
          <w:rFonts w:asciiTheme="minorHAnsi" w:hAnsiTheme="minorHAnsi"/>
          <w:b/>
          <w:lang w:val="fr-FR"/>
        </w:rPr>
        <w:t xml:space="preserve">Ramsar </w:t>
      </w:r>
    </w:p>
    <w:p w:rsidR="00ED4923" w:rsidRPr="00D4126C" w:rsidRDefault="00ED4923" w:rsidP="00ED4923">
      <w:pPr>
        <w:rPr>
          <w:rFonts w:ascii="Lato Black" w:hAnsi="Lato Black"/>
          <w:b/>
          <w:lang w:val="fr-FR"/>
        </w:rPr>
      </w:pPr>
    </w:p>
    <w:p w:rsidR="00B038D7" w:rsidRPr="00D4126C" w:rsidRDefault="003F49F9" w:rsidP="00A673F6">
      <w:pPr>
        <w:rPr>
          <w:rFonts w:asciiTheme="minorHAnsi" w:eastAsia="Cambria" w:hAnsiTheme="minorHAnsi"/>
          <w:sz w:val="22"/>
          <w:szCs w:val="22"/>
          <w:highlight w:val="green"/>
          <w:lang w:val="fr-FR"/>
        </w:rPr>
      </w:pPr>
      <w:r w:rsidRPr="003F49F9">
        <w:drawing>
          <wp:inline distT="0" distB="0" distL="0" distR="0">
            <wp:extent cx="7974067" cy="5321105"/>
            <wp:effectExtent l="19050" t="0" r="7883"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7976988" cy="5323054"/>
                    </a:xfrm>
                    <a:prstGeom prst="rect">
                      <a:avLst/>
                    </a:prstGeom>
                    <a:noFill/>
                    <a:ln w="9525">
                      <a:noFill/>
                      <a:miter lim="800000"/>
                      <a:headEnd/>
                      <a:tailEnd/>
                    </a:ln>
                  </pic:spPr>
                </pic:pic>
              </a:graphicData>
            </a:graphic>
          </wp:inline>
        </w:drawing>
      </w:r>
    </w:p>
    <w:sectPr w:rsidR="00B038D7" w:rsidRPr="00D4126C" w:rsidSect="00C32B30">
      <w:footerReference w:type="default" r:id="rId30"/>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2FDD" w:rsidRDefault="00342FDD" w:rsidP="002B6469">
      <w:r>
        <w:separator/>
      </w:r>
    </w:p>
  </w:endnote>
  <w:endnote w:type="continuationSeparator" w:id="0">
    <w:p w:rsidR="00342FDD" w:rsidRDefault="00342FDD" w:rsidP="002B646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C05EE94C-9FAA-4B6A-AABD-4F38D93FC297}"/>
    <w:embedBold r:id="rId2" w:fontKey="{E09F566D-F2EF-4309-9C98-D22AFB482FA2}"/>
    <w:embedItalic r:id="rId3" w:fontKey="{F4DF3400-70E1-4158-A9AA-1D4A8E96F159}"/>
    <w:embedBoldItalic r:id="rId4" w:fontKey="{4998DD46-A0EA-4B84-8D91-6FDA0DEA7CC9}"/>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5" w:fontKey="{7E5DF9F4-FE16-4256-ADD2-A6C2E625519E}"/>
    <w:embedBold r:id="rId6" w:fontKey="{AADFB068-A1F5-4140-BEE1-825ADF937CCB}"/>
  </w:font>
  <w:font w:name="Tahoma">
    <w:panose1 w:val="020B0604030504040204"/>
    <w:charset w:val="00"/>
    <w:family w:val="swiss"/>
    <w:pitch w:val="variable"/>
    <w:sig w:usb0="E1002EFF" w:usb1="C000605B" w:usb2="00000029" w:usb3="00000000" w:csb0="000101FF" w:csb1="00000000"/>
    <w:embedRegular r:id="rId7" w:fontKey="{30FA0D09-3AEC-4BF5-90BF-5556983A7558}"/>
  </w:font>
  <w:font w:name="Century">
    <w:panose1 w:val="02040604050505020304"/>
    <w:charset w:val="00"/>
    <w:family w:val="roman"/>
    <w:pitch w:val="variable"/>
    <w:sig w:usb0="00000287" w:usb1="00000000" w:usb2="00000000" w:usb3="00000000" w:csb0="0000009F" w:csb1="00000000"/>
    <w:embedRegular r:id="rId8" w:fontKey="{F9130C19-908C-4ACF-9F6F-C21F1E5A8618}"/>
    <w:embedBold r:id="rId9" w:fontKey="{78FC6DA1-2AF9-45EB-B955-C3A234B1507C}"/>
  </w:font>
  <w:font w:name="Cambria Math">
    <w:panose1 w:val="02040503050406030204"/>
    <w:charset w:val="00"/>
    <w:family w:val="roman"/>
    <w:pitch w:val="variable"/>
    <w:sig w:usb0="E00002FF" w:usb1="420024FF" w:usb2="00000000" w:usb3="00000000" w:csb0="0000019F" w:csb1="00000000"/>
    <w:embedRegular r:id="rId10" w:fontKey="{189C34E3-EB47-453B-9DFF-5A2C7BB23F8F}"/>
  </w:font>
  <w:font w:name="Lato Black">
    <w:altName w:val="Calibri"/>
    <w:charset w:val="00"/>
    <w:family w:val="swiss"/>
    <w:pitch w:val="variable"/>
    <w:sig w:usb0="00000001" w:usb1="5000604B" w:usb2="00000000" w:usb3="00000000" w:csb0="00000093" w:csb1="00000000"/>
    <w:embedBold r:id="rId11" w:fontKey="{D3FAB841-DE98-4EE4-A07C-AA8432B35E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DD" w:rsidRPr="0026256C" w:rsidRDefault="00342FDD" w:rsidP="0026256C">
    <w:pPr>
      <w:pStyle w:val="Footer"/>
      <w:rPr>
        <w:rFonts w:ascii="Calibri" w:hAnsi="Calibri"/>
        <w:sz w:val="20"/>
        <w:szCs w:val="20"/>
      </w:rPr>
    </w:pPr>
    <w:r w:rsidRPr="0026256C">
      <w:rPr>
        <w:rFonts w:ascii="Calibri" w:hAnsi="Calibri"/>
        <w:sz w:val="20"/>
        <w:szCs w:val="20"/>
      </w:rPr>
      <w:t>Ramsar COP12 DOC. 26</w:t>
    </w:r>
    <w:r w:rsidRPr="0026256C">
      <w:rPr>
        <w:rFonts w:ascii="Calibri" w:hAnsi="Calibri"/>
        <w:sz w:val="20"/>
        <w:szCs w:val="20"/>
      </w:rPr>
      <w:tab/>
    </w:r>
    <w:r w:rsidRPr="0026256C">
      <w:rPr>
        <w:rFonts w:ascii="Calibri" w:hAnsi="Calibri"/>
        <w:sz w:val="20"/>
        <w:szCs w:val="20"/>
      </w:rPr>
      <w:tab/>
    </w:r>
    <w:r w:rsidR="003E5875" w:rsidRPr="0026256C">
      <w:rPr>
        <w:rFonts w:ascii="Calibri" w:hAnsi="Calibri"/>
        <w:sz w:val="20"/>
        <w:szCs w:val="20"/>
      </w:rPr>
      <w:fldChar w:fldCharType="begin"/>
    </w:r>
    <w:r w:rsidRPr="0026256C">
      <w:rPr>
        <w:rFonts w:ascii="Calibri" w:hAnsi="Calibri"/>
        <w:sz w:val="20"/>
        <w:szCs w:val="20"/>
      </w:rPr>
      <w:instrText xml:space="preserve"> PAGE   \* MERGEFORMAT </w:instrText>
    </w:r>
    <w:r w:rsidR="003E5875" w:rsidRPr="0026256C">
      <w:rPr>
        <w:rFonts w:ascii="Calibri" w:hAnsi="Calibri"/>
        <w:sz w:val="20"/>
        <w:szCs w:val="20"/>
      </w:rPr>
      <w:fldChar w:fldCharType="separate"/>
    </w:r>
    <w:r w:rsidR="003F49F9">
      <w:rPr>
        <w:rFonts w:ascii="Calibri" w:hAnsi="Calibri"/>
        <w:noProof/>
        <w:sz w:val="20"/>
        <w:szCs w:val="20"/>
      </w:rPr>
      <w:t>10</w:t>
    </w:r>
    <w:r w:rsidR="003E5875" w:rsidRPr="0026256C">
      <w:rPr>
        <w:rFonts w:ascii="Calibri" w:hAnsi="Calibri"/>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DD" w:rsidRPr="00A673F6" w:rsidRDefault="00342FDD" w:rsidP="004E0E27">
    <w:pPr>
      <w:pStyle w:val="Header"/>
      <w:tabs>
        <w:tab w:val="clear" w:pos="9072"/>
        <w:tab w:val="right" w:pos="13892"/>
      </w:tabs>
      <w:ind w:right="-45"/>
      <w:rPr>
        <w:rFonts w:asciiTheme="minorHAnsi" w:hAnsiTheme="minorHAnsi"/>
        <w:sz w:val="20"/>
      </w:rPr>
    </w:pPr>
    <w:r w:rsidRPr="00A673F6">
      <w:rPr>
        <w:rFonts w:asciiTheme="minorHAnsi" w:hAnsiTheme="minorHAnsi"/>
        <w:sz w:val="20"/>
      </w:rPr>
      <w:t xml:space="preserve">Ramsar COP12 </w:t>
    </w:r>
    <w:r w:rsidRPr="00221D98">
      <w:rPr>
        <w:rFonts w:asciiTheme="minorHAnsi" w:hAnsiTheme="minorHAnsi"/>
        <w:sz w:val="20"/>
      </w:rPr>
      <w:t>DOC</w:t>
    </w:r>
    <w:r>
      <w:rPr>
        <w:rFonts w:asciiTheme="minorHAnsi" w:hAnsiTheme="minorHAnsi"/>
        <w:sz w:val="20"/>
      </w:rPr>
      <w:t>.26</w:t>
    </w:r>
    <w:r w:rsidRPr="00A673F6">
      <w:rPr>
        <w:rFonts w:asciiTheme="minorHAnsi" w:hAnsiTheme="minorHAnsi"/>
        <w:sz w:val="20"/>
      </w:rPr>
      <w:tab/>
    </w:r>
    <w:r w:rsidRPr="00A673F6">
      <w:rPr>
        <w:rFonts w:asciiTheme="minorHAnsi" w:hAnsiTheme="minorHAnsi"/>
        <w:sz w:val="20"/>
      </w:rPr>
      <w:tab/>
    </w:r>
    <w:r w:rsidR="003E5875"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003E5875" w:rsidRPr="00A673F6">
      <w:rPr>
        <w:rStyle w:val="PageNumber"/>
        <w:rFonts w:asciiTheme="minorHAnsi" w:hAnsiTheme="minorHAnsi"/>
        <w:sz w:val="20"/>
      </w:rPr>
      <w:fldChar w:fldCharType="separate"/>
    </w:r>
    <w:r w:rsidR="003F49F9">
      <w:rPr>
        <w:rStyle w:val="PageNumber"/>
        <w:rFonts w:asciiTheme="minorHAnsi" w:hAnsiTheme="minorHAnsi"/>
        <w:noProof/>
        <w:sz w:val="20"/>
      </w:rPr>
      <w:t>12</w:t>
    </w:r>
    <w:r w:rsidR="003E5875" w:rsidRPr="00A673F6">
      <w:rPr>
        <w:rStyle w:val="PageNumber"/>
        <w:rFonts w:asciiTheme="minorHAnsi" w:hAnsiTheme="minorHAnsi"/>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DD" w:rsidRPr="00221D98" w:rsidRDefault="00342FDD" w:rsidP="00221D98">
    <w:pPr>
      <w:pStyle w:val="Footer"/>
      <w:rPr>
        <w:rFonts w:ascii="Calibri" w:hAnsi="Calibri"/>
        <w:sz w:val="20"/>
        <w:szCs w:val="20"/>
      </w:rPr>
    </w:pPr>
    <w:r w:rsidRPr="0026256C">
      <w:rPr>
        <w:rFonts w:ascii="Calibri" w:hAnsi="Calibri"/>
        <w:sz w:val="20"/>
        <w:szCs w:val="20"/>
      </w:rPr>
      <w:t>Ramsar COP12 DOC. 26</w:t>
    </w:r>
    <w:r w:rsidRPr="0026256C">
      <w:rPr>
        <w:rFonts w:ascii="Calibri" w:hAnsi="Calibri"/>
        <w:sz w:val="20"/>
        <w:szCs w:val="20"/>
      </w:rPr>
      <w:tab/>
    </w:r>
    <w:r w:rsidRPr="0026256C">
      <w:rPr>
        <w:rFonts w:ascii="Calibri" w:hAnsi="Calibri"/>
        <w:sz w:val="20"/>
        <w:szCs w:val="20"/>
      </w:rPr>
      <w:tab/>
    </w:r>
    <w:r w:rsidR="003E5875" w:rsidRPr="0026256C">
      <w:rPr>
        <w:rFonts w:ascii="Calibri" w:hAnsi="Calibri"/>
        <w:sz w:val="20"/>
        <w:szCs w:val="20"/>
      </w:rPr>
      <w:fldChar w:fldCharType="begin"/>
    </w:r>
    <w:r w:rsidRPr="0026256C">
      <w:rPr>
        <w:rFonts w:ascii="Calibri" w:hAnsi="Calibri"/>
        <w:sz w:val="20"/>
        <w:szCs w:val="20"/>
      </w:rPr>
      <w:instrText xml:space="preserve"> PAGE   \* MERGEFORMAT </w:instrText>
    </w:r>
    <w:r w:rsidR="003E5875" w:rsidRPr="0026256C">
      <w:rPr>
        <w:rFonts w:ascii="Calibri" w:hAnsi="Calibri"/>
        <w:sz w:val="20"/>
        <w:szCs w:val="20"/>
      </w:rPr>
      <w:fldChar w:fldCharType="separate"/>
    </w:r>
    <w:r w:rsidR="003F49F9">
      <w:rPr>
        <w:rFonts w:ascii="Calibri" w:hAnsi="Calibri"/>
        <w:noProof/>
        <w:sz w:val="20"/>
        <w:szCs w:val="20"/>
      </w:rPr>
      <w:t>30</w:t>
    </w:r>
    <w:r w:rsidR="003E5875" w:rsidRPr="0026256C">
      <w:rPr>
        <w:rFonts w:ascii="Calibri" w:hAnsi="Calibri"/>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DD" w:rsidRPr="00A673F6" w:rsidRDefault="00342FDD" w:rsidP="00C32B30">
    <w:pPr>
      <w:pStyle w:val="Header"/>
      <w:tabs>
        <w:tab w:val="clear" w:pos="9072"/>
        <w:tab w:val="right" w:pos="13892"/>
      </w:tabs>
      <w:ind w:right="-45"/>
      <w:rPr>
        <w:rFonts w:asciiTheme="minorHAnsi" w:hAnsiTheme="minorHAnsi"/>
        <w:sz w:val="20"/>
      </w:rPr>
    </w:pPr>
    <w:r w:rsidRPr="00A673F6">
      <w:rPr>
        <w:rFonts w:asciiTheme="minorHAnsi" w:hAnsiTheme="minorHAnsi"/>
        <w:sz w:val="20"/>
      </w:rPr>
      <w:t xml:space="preserve">Ramsar COP12 </w:t>
    </w:r>
    <w:r w:rsidRPr="0026256C">
      <w:rPr>
        <w:rFonts w:ascii="Calibri" w:hAnsi="Calibri"/>
        <w:sz w:val="20"/>
        <w:szCs w:val="20"/>
      </w:rPr>
      <w:t>DOC. 26</w:t>
    </w:r>
    <w:r w:rsidRPr="00A673F6">
      <w:rPr>
        <w:rFonts w:asciiTheme="minorHAnsi" w:hAnsiTheme="minorHAnsi"/>
        <w:sz w:val="20"/>
      </w:rPr>
      <w:tab/>
    </w:r>
    <w:r w:rsidRPr="00A673F6">
      <w:rPr>
        <w:rFonts w:asciiTheme="minorHAnsi" w:hAnsiTheme="minorHAnsi"/>
        <w:sz w:val="20"/>
      </w:rPr>
      <w:tab/>
    </w:r>
    <w:r w:rsidR="003E5875" w:rsidRPr="00A673F6">
      <w:rPr>
        <w:rStyle w:val="PageNumber"/>
        <w:rFonts w:asciiTheme="minorHAnsi" w:hAnsiTheme="minorHAnsi"/>
        <w:sz w:val="20"/>
      </w:rPr>
      <w:fldChar w:fldCharType="begin"/>
    </w:r>
    <w:r w:rsidRPr="00A673F6">
      <w:rPr>
        <w:rStyle w:val="PageNumber"/>
        <w:rFonts w:asciiTheme="minorHAnsi" w:hAnsiTheme="minorHAnsi"/>
        <w:sz w:val="20"/>
      </w:rPr>
      <w:instrText xml:space="preserve"> PAGE </w:instrText>
    </w:r>
    <w:r w:rsidR="003E5875" w:rsidRPr="00A673F6">
      <w:rPr>
        <w:rStyle w:val="PageNumber"/>
        <w:rFonts w:asciiTheme="minorHAnsi" w:hAnsiTheme="minorHAnsi"/>
        <w:sz w:val="20"/>
      </w:rPr>
      <w:fldChar w:fldCharType="separate"/>
    </w:r>
    <w:r w:rsidR="003F49F9">
      <w:rPr>
        <w:rStyle w:val="PageNumber"/>
        <w:rFonts w:asciiTheme="minorHAnsi" w:hAnsiTheme="minorHAnsi"/>
        <w:noProof/>
        <w:sz w:val="20"/>
      </w:rPr>
      <w:t>37</w:t>
    </w:r>
    <w:r w:rsidR="003E5875" w:rsidRPr="00A673F6">
      <w:rPr>
        <w:rStyle w:val="PageNumber"/>
        <w:rFonts w:asciiTheme="minorHAnsi" w:hAnsiTheme="minorHAnsi"/>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2FDD" w:rsidRPr="00F462F0" w:rsidRDefault="00F462F0" w:rsidP="00F462F0">
    <w:pPr>
      <w:pStyle w:val="Footer"/>
      <w:rPr>
        <w:rFonts w:ascii="Calibri" w:hAnsi="Calibri"/>
        <w:sz w:val="20"/>
        <w:szCs w:val="20"/>
      </w:rPr>
    </w:pPr>
    <w:r w:rsidRPr="0026256C">
      <w:rPr>
        <w:rFonts w:ascii="Calibri" w:hAnsi="Calibri"/>
        <w:sz w:val="20"/>
        <w:szCs w:val="20"/>
      </w:rPr>
      <w:t>Ramsar COP12 DOC. 26</w:t>
    </w:r>
    <w:r w:rsidRPr="0026256C">
      <w:rPr>
        <w:rFonts w:ascii="Calibri" w:hAnsi="Calibri"/>
        <w:sz w:val="20"/>
        <w:szCs w:val="20"/>
      </w:rPr>
      <w:tab/>
    </w:r>
    <w:r w:rsidRPr="0026256C">
      <w:rPr>
        <w:rFonts w:ascii="Calibri" w:hAnsi="Calibri"/>
        <w:sz w:val="20"/>
        <w:szCs w:val="20"/>
      </w:rPr>
      <w:tab/>
    </w:r>
    <w:r w:rsidR="003E5875" w:rsidRPr="0026256C">
      <w:rPr>
        <w:rFonts w:ascii="Calibri" w:hAnsi="Calibri"/>
        <w:sz w:val="20"/>
        <w:szCs w:val="20"/>
      </w:rPr>
      <w:fldChar w:fldCharType="begin"/>
    </w:r>
    <w:r w:rsidRPr="0026256C">
      <w:rPr>
        <w:rFonts w:ascii="Calibri" w:hAnsi="Calibri"/>
        <w:sz w:val="20"/>
        <w:szCs w:val="20"/>
      </w:rPr>
      <w:instrText xml:space="preserve"> PAGE   \* MERGEFORMAT </w:instrText>
    </w:r>
    <w:r w:rsidR="003E5875" w:rsidRPr="0026256C">
      <w:rPr>
        <w:rFonts w:ascii="Calibri" w:hAnsi="Calibri"/>
        <w:sz w:val="20"/>
        <w:szCs w:val="20"/>
      </w:rPr>
      <w:fldChar w:fldCharType="separate"/>
    </w:r>
    <w:r w:rsidR="003F49F9">
      <w:rPr>
        <w:rFonts w:ascii="Calibri" w:hAnsi="Calibri"/>
        <w:noProof/>
        <w:sz w:val="20"/>
        <w:szCs w:val="20"/>
      </w:rPr>
      <w:t>56</w:t>
    </w:r>
    <w:r w:rsidR="003E5875" w:rsidRPr="0026256C">
      <w:rPr>
        <w:rFonts w:ascii="Calibri" w:hAnsi="Calibri"/>
        <w:sz w:val="20"/>
        <w:szCs w:val="20"/>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49F9" w:rsidRPr="00F462F0" w:rsidRDefault="003F49F9" w:rsidP="003F49F9">
    <w:pPr>
      <w:pStyle w:val="Footer"/>
      <w:tabs>
        <w:tab w:val="clear" w:pos="9072"/>
        <w:tab w:val="right" w:pos="13892"/>
      </w:tabs>
      <w:rPr>
        <w:rFonts w:ascii="Calibri" w:hAnsi="Calibri"/>
        <w:sz w:val="20"/>
        <w:szCs w:val="20"/>
      </w:rPr>
    </w:pPr>
    <w:r w:rsidRPr="0026256C">
      <w:rPr>
        <w:rFonts w:ascii="Calibri" w:hAnsi="Calibri"/>
        <w:sz w:val="20"/>
        <w:szCs w:val="20"/>
      </w:rPr>
      <w:t>Ramsar COP12 DOC. 26</w:t>
    </w:r>
    <w:r w:rsidRPr="0026256C">
      <w:rPr>
        <w:rFonts w:ascii="Calibri" w:hAnsi="Calibri"/>
        <w:sz w:val="20"/>
        <w:szCs w:val="20"/>
      </w:rPr>
      <w:tab/>
    </w:r>
    <w:r w:rsidRPr="0026256C">
      <w:rPr>
        <w:rFonts w:ascii="Calibri" w:hAnsi="Calibri"/>
        <w:sz w:val="20"/>
        <w:szCs w:val="20"/>
      </w:rPr>
      <w:tab/>
    </w:r>
    <w:r w:rsidRPr="0026256C">
      <w:rPr>
        <w:rFonts w:ascii="Calibri" w:hAnsi="Calibri"/>
        <w:sz w:val="20"/>
        <w:szCs w:val="20"/>
      </w:rPr>
      <w:fldChar w:fldCharType="begin"/>
    </w:r>
    <w:r w:rsidRPr="0026256C">
      <w:rPr>
        <w:rFonts w:ascii="Calibri" w:hAnsi="Calibri"/>
        <w:sz w:val="20"/>
        <w:szCs w:val="20"/>
      </w:rPr>
      <w:instrText xml:space="preserve"> PAGE   \* MERGEFORMAT </w:instrText>
    </w:r>
    <w:r w:rsidRPr="0026256C">
      <w:rPr>
        <w:rFonts w:ascii="Calibri" w:hAnsi="Calibri"/>
        <w:sz w:val="20"/>
        <w:szCs w:val="20"/>
      </w:rPr>
      <w:fldChar w:fldCharType="separate"/>
    </w:r>
    <w:r>
      <w:rPr>
        <w:rFonts w:ascii="Calibri" w:hAnsi="Calibri"/>
        <w:noProof/>
        <w:sz w:val="20"/>
        <w:szCs w:val="20"/>
      </w:rPr>
      <w:t>57</w:t>
    </w:r>
    <w:r w:rsidRPr="0026256C">
      <w:rPr>
        <w:rFonts w:ascii="Calibri" w:hAnsi="Calibri"/>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2FDD" w:rsidRDefault="00342FDD" w:rsidP="002B6469">
      <w:r>
        <w:separator/>
      </w:r>
    </w:p>
  </w:footnote>
  <w:footnote w:type="continuationSeparator" w:id="0">
    <w:p w:rsidR="00342FDD" w:rsidRDefault="00342FDD" w:rsidP="002B6469">
      <w:r>
        <w:continuationSeparator/>
      </w:r>
    </w:p>
  </w:footnote>
  <w:footnote w:id="1">
    <w:p w:rsidR="00342FDD" w:rsidRPr="002A01EA" w:rsidRDefault="00342FDD" w:rsidP="00ED4923">
      <w:pPr>
        <w:pStyle w:val="FootnoteText"/>
        <w:rPr>
          <w:rFonts w:asciiTheme="minorHAnsi" w:hAnsiTheme="minorHAnsi"/>
          <w:lang w:val="fr-CH"/>
        </w:rPr>
      </w:pPr>
      <w:r w:rsidRPr="00ED4923">
        <w:rPr>
          <w:rStyle w:val="FootnoteReference"/>
          <w:rFonts w:asciiTheme="minorHAnsi" w:hAnsiTheme="minorHAnsi"/>
        </w:rPr>
        <w:footnoteRef/>
      </w:r>
      <w:r w:rsidRPr="002A01EA">
        <w:rPr>
          <w:rFonts w:asciiTheme="minorHAnsi" w:hAnsiTheme="minorHAnsi"/>
          <w:lang w:val="fr-CH"/>
        </w:rPr>
        <w:t xml:space="preserve"> </w:t>
      </w:r>
      <w:r w:rsidRPr="00173D54">
        <w:rPr>
          <w:rFonts w:asciiTheme="minorHAnsi" w:hAnsiTheme="minorHAnsi"/>
          <w:lang w:val="fr-FR"/>
        </w:rPr>
        <w:t xml:space="preserve">Le projet de </w:t>
      </w:r>
      <w:r>
        <w:rPr>
          <w:rFonts w:asciiTheme="minorHAnsi" w:hAnsiTheme="minorHAnsi"/>
          <w:lang w:val="fr-FR"/>
        </w:rPr>
        <w:t>ré</w:t>
      </w:r>
      <w:r w:rsidRPr="00173D54">
        <w:rPr>
          <w:rFonts w:asciiTheme="minorHAnsi" w:hAnsiTheme="minorHAnsi"/>
          <w:lang w:val="fr-FR"/>
        </w:rPr>
        <w:t xml:space="preserve">solution XII.5 </w:t>
      </w:r>
      <w:r>
        <w:rPr>
          <w:rFonts w:asciiTheme="minorHAnsi" w:hAnsiTheme="minorHAnsi"/>
          <w:lang w:val="fr-FR"/>
        </w:rPr>
        <w:t xml:space="preserve">sur le </w:t>
      </w:r>
      <w:r w:rsidRPr="00173D54">
        <w:rPr>
          <w:rFonts w:asciiTheme="minorHAnsi" w:hAnsiTheme="minorHAnsi"/>
          <w:lang w:val="fr-FR"/>
        </w:rPr>
        <w:t xml:space="preserve">modus operandi </w:t>
      </w:r>
      <w:r>
        <w:rPr>
          <w:rFonts w:asciiTheme="minorHAnsi" w:hAnsiTheme="minorHAnsi"/>
          <w:lang w:val="fr-FR"/>
        </w:rPr>
        <w:t xml:space="preserve">du GEST prévoit la création d’un réseau de responsables gouvernementaux fortement attachés aux questions des zones humides, englobant également les praticiens œuvrant dans les zones humides. Un tel réseau est essentiel pour renforcer la pertinence de la Convention; sa </w:t>
      </w:r>
      <w:r w:rsidRPr="00173D54">
        <w:rPr>
          <w:rFonts w:asciiTheme="minorHAnsi" w:hAnsiTheme="minorHAnsi"/>
          <w:lang w:val="fr-FR"/>
        </w:rPr>
        <w:t xml:space="preserve">construction </w:t>
      </w:r>
      <w:r>
        <w:rPr>
          <w:rFonts w:asciiTheme="minorHAnsi" w:hAnsiTheme="minorHAnsi"/>
          <w:lang w:val="fr-FR"/>
        </w:rPr>
        <w:t xml:space="preserve">reposera sur la participation des </w:t>
      </w:r>
      <w:r w:rsidRPr="00173D54">
        <w:rPr>
          <w:rFonts w:asciiTheme="minorHAnsi" w:hAnsiTheme="minorHAnsi"/>
          <w:lang w:val="fr-FR"/>
        </w:rPr>
        <w:t xml:space="preserve">Parties, </w:t>
      </w:r>
      <w:r>
        <w:rPr>
          <w:rFonts w:asciiTheme="minorHAnsi" w:hAnsiTheme="minorHAnsi"/>
          <w:lang w:val="fr-FR"/>
        </w:rPr>
        <w:t>des OIP</w:t>
      </w:r>
      <w:r w:rsidRPr="00173D54">
        <w:rPr>
          <w:rFonts w:asciiTheme="minorHAnsi" w:hAnsiTheme="minorHAnsi"/>
          <w:lang w:val="fr-FR"/>
        </w:rPr>
        <w:t xml:space="preserve">, </w:t>
      </w:r>
      <w:r>
        <w:rPr>
          <w:rFonts w:asciiTheme="minorHAnsi" w:hAnsiTheme="minorHAnsi"/>
          <w:lang w:val="fr-FR"/>
        </w:rPr>
        <w:t>de l’ONU et d’autres partenaires</w:t>
      </w:r>
      <w:r w:rsidRPr="00173D54">
        <w:rPr>
          <w:rFonts w:asciiTheme="minorHAnsi" w:hAnsiTheme="minorHAnsi"/>
          <w:lang w:val="fr-FR"/>
        </w:rPr>
        <w:t xml:space="preserve">, </w:t>
      </w:r>
      <w:r>
        <w:rPr>
          <w:rFonts w:asciiTheme="minorHAnsi" w:hAnsiTheme="minorHAnsi"/>
          <w:lang w:val="fr-FR"/>
        </w:rPr>
        <w:t>ainsi que d’éminents spécialistes des zones humides</w:t>
      </w:r>
      <w:r w:rsidRPr="00173D54">
        <w:rPr>
          <w:rFonts w:asciiTheme="minorHAnsi" w:hAnsiTheme="minorHAnsi"/>
          <w:lang w:val="fr-FR"/>
        </w:rPr>
        <w:t xml:space="preserve">. </w:t>
      </w:r>
      <w:r>
        <w:rPr>
          <w:rFonts w:asciiTheme="minorHAnsi" w:hAnsiTheme="minorHAnsi"/>
          <w:lang w:val="fr-FR"/>
        </w:rPr>
        <w:t>Une fois ce réseau créé</w:t>
      </w:r>
      <w:r w:rsidRPr="00173D54">
        <w:rPr>
          <w:rFonts w:asciiTheme="minorHAnsi" w:hAnsiTheme="minorHAnsi"/>
          <w:lang w:val="fr-FR"/>
        </w:rPr>
        <w:t xml:space="preserve">, </w:t>
      </w:r>
      <w:r>
        <w:rPr>
          <w:rFonts w:asciiTheme="minorHAnsi" w:hAnsiTheme="minorHAnsi"/>
          <w:lang w:val="fr-FR"/>
        </w:rPr>
        <w:t>potentiellement, le Secrétariat/GEST devrait avoir à répondre à davantage de questions et, de même,</w:t>
      </w:r>
      <w:r w:rsidRPr="00173D54">
        <w:rPr>
          <w:rFonts w:asciiTheme="minorHAnsi" w:hAnsiTheme="minorHAnsi"/>
          <w:lang w:val="fr-FR"/>
        </w:rPr>
        <w:t xml:space="preserve"> </w:t>
      </w:r>
      <w:r>
        <w:rPr>
          <w:rFonts w:asciiTheme="minorHAnsi" w:hAnsiTheme="minorHAnsi"/>
          <w:lang w:val="fr-FR"/>
        </w:rPr>
        <w:t>ce réseau de zones humides pourra être interrogé sur des questions non résolues et sur l’établissement d’une liste par ordre de priorité des produits et formes d’orientations qu’il convient de produire de toute urgence</w:t>
      </w:r>
      <w:r w:rsidRPr="00173D54">
        <w:rPr>
          <w:rFonts w:asciiTheme="minorHAnsi" w:hAnsiTheme="minorHAnsi"/>
          <w:lang w:val="fr-FR"/>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A"/>
    <w:multiLevelType w:val="multilevel"/>
    <w:tmpl w:val="A030006C"/>
    <w:lvl w:ilvl="0">
      <w:start w:val="7"/>
      <w:numFmt w:val="decimal"/>
      <w:lvlText w:val="%1"/>
      <w:lvlJc w:val="left"/>
      <w:pPr>
        <w:ind w:left="1010" w:hanging="567"/>
      </w:pPr>
    </w:lvl>
    <w:lvl w:ilvl="1">
      <w:start w:val="1"/>
      <w:numFmt w:val="decimal"/>
      <w:lvlText w:val="%1.%2"/>
      <w:lvlJc w:val="left"/>
      <w:pPr>
        <w:ind w:left="1010" w:hanging="567"/>
      </w:pPr>
      <w:rPr>
        <w:rFonts w:ascii="Calibri" w:hAnsi="Calibri" w:cs="Calibri"/>
        <w:b w:val="0"/>
        <w:bCs w:val="0"/>
        <w:w w:val="100"/>
        <w:sz w:val="22"/>
        <w:szCs w:val="22"/>
      </w:rPr>
    </w:lvl>
    <w:lvl w:ilvl="2">
      <w:numFmt w:val="bullet"/>
      <w:lvlText w:val="•"/>
      <w:lvlJc w:val="left"/>
      <w:pPr>
        <w:ind w:left="2677" w:hanging="567"/>
      </w:pPr>
    </w:lvl>
    <w:lvl w:ilvl="3">
      <w:numFmt w:val="bullet"/>
      <w:lvlText w:val="•"/>
      <w:lvlJc w:val="left"/>
      <w:pPr>
        <w:ind w:left="3510" w:hanging="567"/>
      </w:pPr>
    </w:lvl>
    <w:lvl w:ilvl="4">
      <w:numFmt w:val="bullet"/>
      <w:lvlText w:val="•"/>
      <w:lvlJc w:val="left"/>
      <w:pPr>
        <w:ind w:left="4344" w:hanging="567"/>
      </w:pPr>
    </w:lvl>
    <w:lvl w:ilvl="5">
      <w:numFmt w:val="bullet"/>
      <w:lvlText w:val="•"/>
      <w:lvlJc w:val="left"/>
      <w:pPr>
        <w:ind w:left="5177" w:hanging="567"/>
      </w:pPr>
    </w:lvl>
    <w:lvl w:ilvl="6">
      <w:numFmt w:val="bullet"/>
      <w:lvlText w:val="•"/>
      <w:lvlJc w:val="left"/>
      <w:pPr>
        <w:ind w:left="6010" w:hanging="567"/>
      </w:pPr>
    </w:lvl>
    <w:lvl w:ilvl="7">
      <w:numFmt w:val="bullet"/>
      <w:lvlText w:val="•"/>
      <w:lvlJc w:val="left"/>
      <w:pPr>
        <w:ind w:left="6844" w:hanging="567"/>
      </w:pPr>
    </w:lvl>
    <w:lvl w:ilvl="8">
      <w:numFmt w:val="bullet"/>
      <w:lvlText w:val="•"/>
      <w:lvlJc w:val="left"/>
      <w:pPr>
        <w:ind w:left="7677" w:hanging="567"/>
      </w:pPr>
    </w:lvl>
  </w:abstractNum>
  <w:abstractNum w:abstractNumId="1">
    <w:nsid w:val="008B7479"/>
    <w:multiLevelType w:val="multilevel"/>
    <w:tmpl w:val="EDBC06EC"/>
    <w:lvl w:ilvl="0">
      <w:start w:val="1"/>
      <w:numFmt w:val="decimal"/>
      <w:lvlText w:val="%1"/>
      <w:lvlJc w:val="left"/>
      <w:pPr>
        <w:ind w:left="405" w:hanging="405"/>
      </w:pPr>
      <w:rPr>
        <w:rFonts w:hint="default"/>
      </w:rPr>
    </w:lvl>
    <w:lvl w:ilvl="1">
      <w:start w:val="1"/>
      <w:numFmt w:val="decimal"/>
      <w:lvlText w:val="8.%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AE1E19"/>
    <w:multiLevelType w:val="hybridMultilevel"/>
    <w:tmpl w:val="AD4EF4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1D57798"/>
    <w:multiLevelType w:val="multilevel"/>
    <w:tmpl w:val="ED765C78"/>
    <w:lvl w:ilvl="0">
      <w:start w:val="1"/>
      <w:numFmt w:val="decimal"/>
      <w:lvlText w:val="%1"/>
      <w:lvlJc w:val="left"/>
      <w:pPr>
        <w:ind w:left="405" w:hanging="405"/>
      </w:pPr>
      <w:rPr>
        <w:rFonts w:hint="default"/>
      </w:rPr>
    </w:lvl>
    <w:lvl w:ilvl="1">
      <w:start w:val="1"/>
      <w:numFmt w:val="decimal"/>
      <w:lvlText w:val="3.%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2E24021"/>
    <w:multiLevelType w:val="hybridMultilevel"/>
    <w:tmpl w:val="0A081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0E58BF"/>
    <w:multiLevelType w:val="hybridMultilevel"/>
    <w:tmpl w:val="33048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0D6EE2"/>
    <w:multiLevelType w:val="hybridMultilevel"/>
    <w:tmpl w:val="23E44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B905BC"/>
    <w:multiLevelType w:val="hybridMultilevel"/>
    <w:tmpl w:val="7302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AE39A9"/>
    <w:multiLevelType w:val="hybridMultilevel"/>
    <w:tmpl w:val="9626A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4828E0"/>
    <w:multiLevelType w:val="hybridMultilevel"/>
    <w:tmpl w:val="9BC43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29579A"/>
    <w:multiLevelType w:val="hybridMultilevel"/>
    <w:tmpl w:val="0C4E5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456B25"/>
    <w:multiLevelType w:val="hybridMultilevel"/>
    <w:tmpl w:val="5DC6D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7C359FF"/>
    <w:multiLevelType w:val="hybridMultilevel"/>
    <w:tmpl w:val="982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9833CE"/>
    <w:multiLevelType w:val="hybridMultilevel"/>
    <w:tmpl w:val="0A2E0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A10300"/>
    <w:multiLevelType w:val="hybridMultilevel"/>
    <w:tmpl w:val="99D0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EC32E6"/>
    <w:multiLevelType w:val="multilevel"/>
    <w:tmpl w:val="7108BFE0"/>
    <w:lvl w:ilvl="0">
      <w:start w:val="1"/>
      <w:numFmt w:val="decimal"/>
      <w:lvlText w:val="%1"/>
      <w:lvlJc w:val="left"/>
      <w:pPr>
        <w:ind w:left="405" w:hanging="405"/>
      </w:pPr>
      <w:rPr>
        <w:rFonts w:hint="default"/>
      </w:rPr>
    </w:lvl>
    <w:lvl w:ilvl="1">
      <w:start w:val="1"/>
      <w:numFmt w:val="decimal"/>
      <w:lvlText w:val="5.%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221037B"/>
    <w:multiLevelType w:val="hybridMultilevel"/>
    <w:tmpl w:val="1D1E7820"/>
    <w:lvl w:ilvl="0" w:tplc="DF00A2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5F23CC"/>
    <w:multiLevelType w:val="multilevel"/>
    <w:tmpl w:val="06067CA4"/>
    <w:lvl w:ilvl="0">
      <w:start w:val="1"/>
      <w:numFmt w:val="decimal"/>
      <w:lvlText w:val="%1"/>
      <w:lvlJc w:val="left"/>
      <w:pPr>
        <w:ind w:left="405" w:hanging="405"/>
      </w:pPr>
      <w:rPr>
        <w:rFonts w:hint="default"/>
      </w:rPr>
    </w:lvl>
    <w:lvl w:ilvl="1">
      <w:start w:val="1"/>
      <w:numFmt w:val="decimal"/>
      <w:lvlText w:val="7.%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8BD2189"/>
    <w:multiLevelType w:val="multilevel"/>
    <w:tmpl w:val="2A0680B8"/>
    <w:lvl w:ilvl="0">
      <w:start w:val="1"/>
      <w:numFmt w:val="decimal"/>
      <w:lvlText w:val="%1"/>
      <w:lvlJc w:val="left"/>
      <w:pPr>
        <w:ind w:left="405" w:hanging="405"/>
      </w:pPr>
      <w:rPr>
        <w:rFonts w:hint="default"/>
      </w:rPr>
    </w:lvl>
    <w:lvl w:ilvl="1">
      <w:start w:val="1"/>
      <w:numFmt w:val="decimal"/>
      <w:lvlText w:val="%1.%2"/>
      <w:lvlJc w:val="left"/>
      <w:pPr>
        <w:ind w:left="405" w:hanging="405"/>
      </w:pPr>
      <w:rPr>
        <w:rFonts w:ascii="Calibri" w:hAnsi="Calibri"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31B52945"/>
    <w:multiLevelType w:val="multilevel"/>
    <w:tmpl w:val="0DFA8152"/>
    <w:lvl w:ilvl="0">
      <w:start w:val="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nsid w:val="345603EB"/>
    <w:multiLevelType w:val="hybridMultilevel"/>
    <w:tmpl w:val="18F84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2D4F97"/>
    <w:multiLevelType w:val="multilevel"/>
    <w:tmpl w:val="5E704668"/>
    <w:lvl w:ilvl="0">
      <w:start w:val="1"/>
      <w:numFmt w:val="decimal"/>
      <w:lvlText w:val="%1"/>
      <w:lvlJc w:val="left"/>
      <w:pPr>
        <w:ind w:left="405" w:hanging="405"/>
      </w:pPr>
      <w:rPr>
        <w:rFonts w:hint="default"/>
      </w:rPr>
    </w:lvl>
    <w:lvl w:ilvl="1">
      <w:start w:val="1"/>
      <w:numFmt w:val="decimal"/>
      <w:lvlText w:val="9.%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64A0556"/>
    <w:multiLevelType w:val="hybridMultilevel"/>
    <w:tmpl w:val="0B32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19147A"/>
    <w:multiLevelType w:val="hybridMultilevel"/>
    <w:tmpl w:val="A69C2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2DE7A8F"/>
    <w:multiLevelType w:val="hybridMultilevel"/>
    <w:tmpl w:val="41328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22103C"/>
    <w:multiLevelType w:val="hybridMultilevel"/>
    <w:tmpl w:val="DC10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C45206"/>
    <w:multiLevelType w:val="hybridMultilevel"/>
    <w:tmpl w:val="1B304D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010680"/>
    <w:multiLevelType w:val="multilevel"/>
    <w:tmpl w:val="2C8EC7E2"/>
    <w:lvl w:ilvl="0">
      <w:start w:val="1"/>
      <w:numFmt w:val="decimal"/>
      <w:lvlText w:val="%1"/>
      <w:lvlJc w:val="left"/>
      <w:pPr>
        <w:ind w:left="405" w:hanging="405"/>
      </w:pPr>
      <w:rPr>
        <w:rFonts w:hint="default"/>
      </w:rPr>
    </w:lvl>
    <w:lvl w:ilvl="1">
      <w:start w:val="1"/>
      <w:numFmt w:val="decimal"/>
      <w:lvlText w:val="2.%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70A0BF0"/>
    <w:multiLevelType w:val="hybridMultilevel"/>
    <w:tmpl w:val="52B2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9102BFA"/>
    <w:multiLevelType w:val="multilevel"/>
    <w:tmpl w:val="2E386DE6"/>
    <w:lvl w:ilvl="0">
      <w:start w:val="1"/>
      <w:numFmt w:val="decimal"/>
      <w:lvlText w:val="%1."/>
      <w:lvlJc w:val="left"/>
      <w:pPr>
        <w:ind w:left="786"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4E60764B"/>
    <w:multiLevelType w:val="hybridMultilevel"/>
    <w:tmpl w:val="C0DC5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6C5AAA"/>
    <w:multiLevelType w:val="hybridMultilevel"/>
    <w:tmpl w:val="0660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263B99"/>
    <w:multiLevelType w:val="multilevel"/>
    <w:tmpl w:val="AF14466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3">
    <w:nsid w:val="531D4425"/>
    <w:multiLevelType w:val="hybridMultilevel"/>
    <w:tmpl w:val="0EEA6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EB6604"/>
    <w:multiLevelType w:val="hybridMultilevel"/>
    <w:tmpl w:val="C0424CD2"/>
    <w:lvl w:ilvl="0" w:tplc="04090001">
      <w:start w:val="1"/>
      <w:numFmt w:val="bullet"/>
      <w:lvlText w:val=""/>
      <w:lvlJc w:val="left"/>
      <w:pPr>
        <w:ind w:left="720" w:hanging="360"/>
      </w:pPr>
      <w:rPr>
        <w:rFonts w:ascii="Symbol" w:hAnsi="Symbol" w:hint="default"/>
      </w:rPr>
    </w:lvl>
    <w:lvl w:ilvl="1" w:tplc="759AF6F6">
      <w:numFmt w:val="bullet"/>
      <w:lvlText w:val="–"/>
      <w:lvlJc w:val="left"/>
      <w:pPr>
        <w:ind w:left="1440" w:hanging="360"/>
      </w:pPr>
      <w:rPr>
        <w:rFonts w:ascii="Cambria" w:eastAsia="Cambria"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8B6672"/>
    <w:multiLevelType w:val="hybridMultilevel"/>
    <w:tmpl w:val="D916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D2732A"/>
    <w:multiLevelType w:val="hybridMultilevel"/>
    <w:tmpl w:val="B8147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480425"/>
    <w:multiLevelType w:val="hybridMultilevel"/>
    <w:tmpl w:val="63F2A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DC2C33"/>
    <w:multiLevelType w:val="hybridMultilevel"/>
    <w:tmpl w:val="955A0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6D52EA"/>
    <w:multiLevelType w:val="hybridMultilevel"/>
    <w:tmpl w:val="1E563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3B26C71"/>
    <w:multiLevelType w:val="multilevel"/>
    <w:tmpl w:val="5DFE40BC"/>
    <w:lvl w:ilvl="0">
      <w:start w:val="1"/>
      <w:numFmt w:val="decimal"/>
      <w:lvlText w:val="%1"/>
      <w:lvlJc w:val="left"/>
      <w:pPr>
        <w:ind w:left="405" w:hanging="405"/>
      </w:pPr>
      <w:rPr>
        <w:rFonts w:hint="default"/>
      </w:rPr>
    </w:lvl>
    <w:lvl w:ilvl="1">
      <w:start w:val="1"/>
      <w:numFmt w:val="decimal"/>
      <w:lvlText w:val="4.%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6E8C3B98"/>
    <w:multiLevelType w:val="hybridMultilevel"/>
    <w:tmpl w:val="00D09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D93802"/>
    <w:multiLevelType w:val="hybridMultilevel"/>
    <w:tmpl w:val="A0B001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004B0A"/>
    <w:multiLevelType w:val="hybridMultilevel"/>
    <w:tmpl w:val="175A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2AB47B0"/>
    <w:multiLevelType w:val="hybridMultilevel"/>
    <w:tmpl w:val="CCFA4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806ED0"/>
    <w:multiLevelType w:val="multilevel"/>
    <w:tmpl w:val="5218E31E"/>
    <w:lvl w:ilvl="0">
      <w:start w:val="1"/>
      <w:numFmt w:val="decimal"/>
      <w:lvlText w:val="%1"/>
      <w:lvlJc w:val="left"/>
      <w:pPr>
        <w:ind w:left="405" w:hanging="405"/>
      </w:pPr>
      <w:rPr>
        <w:rFonts w:hint="default"/>
      </w:rPr>
    </w:lvl>
    <w:lvl w:ilvl="1">
      <w:start w:val="1"/>
      <w:numFmt w:val="decimal"/>
      <w:lvlText w:val="6.%2."/>
      <w:lvlJc w:val="left"/>
      <w:pPr>
        <w:ind w:left="405" w:hanging="405"/>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nsid w:val="7F472015"/>
    <w:multiLevelType w:val="hybridMultilevel"/>
    <w:tmpl w:val="E3A0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FD3140D"/>
    <w:multiLevelType w:val="hybridMultilevel"/>
    <w:tmpl w:val="B81ED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44"/>
  </w:num>
  <w:num w:numId="4">
    <w:abstractNumId w:val="29"/>
  </w:num>
  <w:num w:numId="5">
    <w:abstractNumId w:val="9"/>
  </w:num>
  <w:num w:numId="6">
    <w:abstractNumId w:val="24"/>
  </w:num>
  <w:num w:numId="7">
    <w:abstractNumId w:val="4"/>
  </w:num>
  <w:num w:numId="8">
    <w:abstractNumId w:val="41"/>
  </w:num>
  <w:num w:numId="9">
    <w:abstractNumId w:val="31"/>
  </w:num>
  <w:num w:numId="10">
    <w:abstractNumId w:val="46"/>
  </w:num>
  <w:num w:numId="11">
    <w:abstractNumId w:val="6"/>
  </w:num>
  <w:num w:numId="12">
    <w:abstractNumId w:val="20"/>
  </w:num>
  <w:num w:numId="13">
    <w:abstractNumId w:val="43"/>
  </w:num>
  <w:num w:numId="14">
    <w:abstractNumId w:val="33"/>
  </w:num>
  <w:num w:numId="15">
    <w:abstractNumId w:val="14"/>
  </w:num>
  <w:num w:numId="16">
    <w:abstractNumId w:val="25"/>
  </w:num>
  <w:num w:numId="17">
    <w:abstractNumId w:val="38"/>
  </w:num>
  <w:num w:numId="18">
    <w:abstractNumId w:val="47"/>
  </w:num>
  <w:num w:numId="19">
    <w:abstractNumId w:val="18"/>
  </w:num>
  <w:num w:numId="20">
    <w:abstractNumId w:val="23"/>
  </w:num>
  <w:num w:numId="21">
    <w:abstractNumId w:val="11"/>
  </w:num>
  <w:num w:numId="22">
    <w:abstractNumId w:val="30"/>
  </w:num>
  <w:num w:numId="23">
    <w:abstractNumId w:val="28"/>
  </w:num>
  <w:num w:numId="24">
    <w:abstractNumId w:val="39"/>
  </w:num>
  <w:num w:numId="25">
    <w:abstractNumId w:val="32"/>
  </w:num>
  <w:num w:numId="26">
    <w:abstractNumId w:val="27"/>
  </w:num>
  <w:num w:numId="27">
    <w:abstractNumId w:val="3"/>
  </w:num>
  <w:num w:numId="28">
    <w:abstractNumId w:val="40"/>
  </w:num>
  <w:num w:numId="29">
    <w:abstractNumId w:val="15"/>
  </w:num>
  <w:num w:numId="30">
    <w:abstractNumId w:val="45"/>
  </w:num>
  <w:num w:numId="31">
    <w:abstractNumId w:val="17"/>
  </w:num>
  <w:num w:numId="32">
    <w:abstractNumId w:val="1"/>
  </w:num>
  <w:num w:numId="33">
    <w:abstractNumId w:val="21"/>
  </w:num>
  <w:num w:numId="34">
    <w:abstractNumId w:val="37"/>
  </w:num>
  <w:num w:numId="35">
    <w:abstractNumId w:val="35"/>
  </w:num>
  <w:num w:numId="36">
    <w:abstractNumId w:val="22"/>
  </w:num>
  <w:num w:numId="37">
    <w:abstractNumId w:val="10"/>
  </w:num>
  <w:num w:numId="38">
    <w:abstractNumId w:val="36"/>
  </w:num>
  <w:num w:numId="39">
    <w:abstractNumId w:val="13"/>
  </w:num>
  <w:num w:numId="40">
    <w:abstractNumId w:val="42"/>
  </w:num>
  <w:num w:numId="41">
    <w:abstractNumId w:val="5"/>
  </w:num>
  <w:num w:numId="42">
    <w:abstractNumId w:val="26"/>
  </w:num>
  <w:num w:numId="43">
    <w:abstractNumId w:val="7"/>
  </w:num>
  <w:num w:numId="44">
    <w:abstractNumId w:val="34"/>
  </w:num>
  <w:num w:numId="45">
    <w:abstractNumId w:val="2"/>
  </w:num>
  <w:num w:numId="46">
    <w:abstractNumId w:val="16"/>
  </w:num>
  <w:num w:numId="47">
    <w:abstractNumId w:val="0"/>
  </w:num>
  <w:num w:numId="48">
    <w:abstractNumId w:val="19"/>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TrueTypeFonts/>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BE5732"/>
    <w:rsid w:val="00003082"/>
    <w:rsid w:val="00004197"/>
    <w:rsid w:val="00011F70"/>
    <w:rsid w:val="000123DA"/>
    <w:rsid w:val="000177C5"/>
    <w:rsid w:val="000220B5"/>
    <w:rsid w:val="000266FD"/>
    <w:rsid w:val="00037F69"/>
    <w:rsid w:val="00041189"/>
    <w:rsid w:val="00041A64"/>
    <w:rsid w:val="00042747"/>
    <w:rsid w:val="00043100"/>
    <w:rsid w:val="00044170"/>
    <w:rsid w:val="00045048"/>
    <w:rsid w:val="00045C3A"/>
    <w:rsid w:val="000472A5"/>
    <w:rsid w:val="00052BEE"/>
    <w:rsid w:val="00056E0D"/>
    <w:rsid w:val="00060589"/>
    <w:rsid w:val="00060636"/>
    <w:rsid w:val="00062DF9"/>
    <w:rsid w:val="0006320D"/>
    <w:rsid w:val="000664C0"/>
    <w:rsid w:val="000669AA"/>
    <w:rsid w:val="00077B64"/>
    <w:rsid w:val="00085A3D"/>
    <w:rsid w:val="00087C38"/>
    <w:rsid w:val="00090971"/>
    <w:rsid w:val="00090CB4"/>
    <w:rsid w:val="0009291C"/>
    <w:rsid w:val="0009324A"/>
    <w:rsid w:val="00093C5E"/>
    <w:rsid w:val="00097C3C"/>
    <w:rsid w:val="000A07EE"/>
    <w:rsid w:val="000A1A51"/>
    <w:rsid w:val="000A3AB5"/>
    <w:rsid w:val="000A43D5"/>
    <w:rsid w:val="000A6CF1"/>
    <w:rsid w:val="000A7B6C"/>
    <w:rsid w:val="000B09F9"/>
    <w:rsid w:val="000B2186"/>
    <w:rsid w:val="000B2A75"/>
    <w:rsid w:val="000B4F44"/>
    <w:rsid w:val="000B6399"/>
    <w:rsid w:val="000B7A06"/>
    <w:rsid w:val="000C207D"/>
    <w:rsid w:val="000C2401"/>
    <w:rsid w:val="000C2D92"/>
    <w:rsid w:val="000C548C"/>
    <w:rsid w:val="000C5CA8"/>
    <w:rsid w:val="000C615A"/>
    <w:rsid w:val="000C7EF2"/>
    <w:rsid w:val="000D0512"/>
    <w:rsid w:val="000D08A4"/>
    <w:rsid w:val="000D08BC"/>
    <w:rsid w:val="000D190B"/>
    <w:rsid w:val="000D3C8F"/>
    <w:rsid w:val="000E0798"/>
    <w:rsid w:val="000E2735"/>
    <w:rsid w:val="000F49D2"/>
    <w:rsid w:val="000F6898"/>
    <w:rsid w:val="000F6ED3"/>
    <w:rsid w:val="000F6F46"/>
    <w:rsid w:val="001002D8"/>
    <w:rsid w:val="00101F1A"/>
    <w:rsid w:val="00103D58"/>
    <w:rsid w:val="00103DAD"/>
    <w:rsid w:val="0010413A"/>
    <w:rsid w:val="00111BE5"/>
    <w:rsid w:val="00112801"/>
    <w:rsid w:val="00114DF7"/>
    <w:rsid w:val="00120315"/>
    <w:rsid w:val="0012087E"/>
    <w:rsid w:val="00120B32"/>
    <w:rsid w:val="00121952"/>
    <w:rsid w:val="00125792"/>
    <w:rsid w:val="0012673D"/>
    <w:rsid w:val="00127F66"/>
    <w:rsid w:val="00132BDE"/>
    <w:rsid w:val="00137131"/>
    <w:rsid w:val="00141309"/>
    <w:rsid w:val="001432AF"/>
    <w:rsid w:val="00143B2B"/>
    <w:rsid w:val="001479A3"/>
    <w:rsid w:val="00153208"/>
    <w:rsid w:val="0015750A"/>
    <w:rsid w:val="0015756F"/>
    <w:rsid w:val="001578D3"/>
    <w:rsid w:val="00160E6E"/>
    <w:rsid w:val="00160F2A"/>
    <w:rsid w:val="00161D43"/>
    <w:rsid w:val="0016203D"/>
    <w:rsid w:val="00162499"/>
    <w:rsid w:val="00162820"/>
    <w:rsid w:val="00173D54"/>
    <w:rsid w:val="00175681"/>
    <w:rsid w:val="00177D1D"/>
    <w:rsid w:val="00185BEB"/>
    <w:rsid w:val="001874BF"/>
    <w:rsid w:val="00187B84"/>
    <w:rsid w:val="00187EFA"/>
    <w:rsid w:val="0019160E"/>
    <w:rsid w:val="001939A9"/>
    <w:rsid w:val="001944E1"/>
    <w:rsid w:val="0019502B"/>
    <w:rsid w:val="001A6A63"/>
    <w:rsid w:val="001B2C4B"/>
    <w:rsid w:val="001B520D"/>
    <w:rsid w:val="001B63FF"/>
    <w:rsid w:val="001C786E"/>
    <w:rsid w:val="001D3289"/>
    <w:rsid w:val="001D38DF"/>
    <w:rsid w:val="001D4016"/>
    <w:rsid w:val="001D6634"/>
    <w:rsid w:val="001E6358"/>
    <w:rsid w:val="001F27E6"/>
    <w:rsid w:val="001F2A69"/>
    <w:rsid w:val="001F75D4"/>
    <w:rsid w:val="001F7636"/>
    <w:rsid w:val="00201D91"/>
    <w:rsid w:val="0020243C"/>
    <w:rsid w:val="00202DFC"/>
    <w:rsid w:val="00204273"/>
    <w:rsid w:val="00205223"/>
    <w:rsid w:val="002056A0"/>
    <w:rsid w:val="002061C8"/>
    <w:rsid w:val="00206B59"/>
    <w:rsid w:val="00210893"/>
    <w:rsid w:val="00210E2C"/>
    <w:rsid w:val="00212C03"/>
    <w:rsid w:val="00215E0C"/>
    <w:rsid w:val="002174E6"/>
    <w:rsid w:val="0022077E"/>
    <w:rsid w:val="00221329"/>
    <w:rsid w:val="00221D98"/>
    <w:rsid w:val="0022550B"/>
    <w:rsid w:val="0022756E"/>
    <w:rsid w:val="00227CC1"/>
    <w:rsid w:val="00234776"/>
    <w:rsid w:val="00234D7F"/>
    <w:rsid w:val="00235CFF"/>
    <w:rsid w:val="00236473"/>
    <w:rsid w:val="00236B39"/>
    <w:rsid w:val="002375D3"/>
    <w:rsid w:val="00240480"/>
    <w:rsid w:val="002405D5"/>
    <w:rsid w:val="002414DB"/>
    <w:rsid w:val="00243626"/>
    <w:rsid w:val="0024649B"/>
    <w:rsid w:val="00247C8C"/>
    <w:rsid w:val="002531EB"/>
    <w:rsid w:val="00255995"/>
    <w:rsid w:val="0026256C"/>
    <w:rsid w:val="00267F6C"/>
    <w:rsid w:val="002708D5"/>
    <w:rsid w:val="00274484"/>
    <w:rsid w:val="00274AE0"/>
    <w:rsid w:val="00280880"/>
    <w:rsid w:val="002808CF"/>
    <w:rsid w:val="00280EED"/>
    <w:rsid w:val="002819C0"/>
    <w:rsid w:val="00283A92"/>
    <w:rsid w:val="002843C4"/>
    <w:rsid w:val="00284432"/>
    <w:rsid w:val="00285452"/>
    <w:rsid w:val="002878F9"/>
    <w:rsid w:val="002A01EA"/>
    <w:rsid w:val="002A0EB0"/>
    <w:rsid w:val="002A39E0"/>
    <w:rsid w:val="002A6844"/>
    <w:rsid w:val="002B001B"/>
    <w:rsid w:val="002B022F"/>
    <w:rsid w:val="002B161C"/>
    <w:rsid w:val="002B23EB"/>
    <w:rsid w:val="002B3A4E"/>
    <w:rsid w:val="002B6067"/>
    <w:rsid w:val="002B6085"/>
    <w:rsid w:val="002B6469"/>
    <w:rsid w:val="002C23AD"/>
    <w:rsid w:val="002C37AC"/>
    <w:rsid w:val="002C618B"/>
    <w:rsid w:val="002D7152"/>
    <w:rsid w:val="002E1816"/>
    <w:rsid w:val="002E4D72"/>
    <w:rsid w:val="002F0C21"/>
    <w:rsid w:val="002F14F7"/>
    <w:rsid w:val="002F4173"/>
    <w:rsid w:val="002F5A69"/>
    <w:rsid w:val="002F5E6B"/>
    <w:rsid w:val="002F7270"/>
    <w:rsid w:val="00304648"/>
    <w:rsid w:val="00306B63"/>
    <w:rsid w:val="00307735"/>
    <w:rsid w:val="003109EE"/>
    <w:rsid w:val="00322DBA"/>
    <w:rsid w:val="00327F66"/>
    <w:rsid w:val="00331D8D"/>
    <w:rsid w:val="003416D9"/>
    <w:rsid w:val="00341809"/>
    <w:rsid w:val="00342618"/>
    <w:rsid w:val="00342FDD"/>
    <w:rsid w:val="003430A9"/>
    <w:rsid w:val="00343BF5"/>
    <w:rsid w:val="003455B9"/>
    <w:rsid w:val="00350AF1"/>
    <w:rsid w:val="00351B5B"/>
    <w:rsid w:val="00356D84"/>
    <w:rsid w:val="00357354"/>
    <w:rsid w:val="003603E6"/>
    <w:rsid w:val="00360AD7"/>
    <w:rsid w:val="003639C1"/>
    <w:rsid w:val="00366700"/>
    <w:rsid w:val="003668D3"/>
    <w:rsid w:val="00370A2B"/>
    <w:rsid w:val="0037205C"/>
    <w:rsid w:val="00376F5D"/>
    <w:rsid w:val="00380AF5"/>
    <w:rsid w:val="00386238"/>
    <w:rsid w:val="003878EA"/>
    <w:rsid w:val="00391E6C"/>
    <w:rsid w:val="003934B2"/>
    <w:rsid w:val="00393FFE"/>
    <w:rsid w:val="00395780"/>
    <w:rsid w:val="003A004B"/>
    <w:rsid w:val="003A1590"/>
    <w:rsid w:val="003A6647"/>
    <w:rsid w:val="003A72C7"/>
    <w:rsid w:val="003B0135"/>
    <w:rsid w:val="003B4AD5"/>
    <w:rsid w:val="003C0508"/>
    <w:rsid w:val="003C28D4"/>
    <w:rsid w:val="003C385F"/>
    <w:rsid w:val="003C7262"/>
    <w:rsid w:val="003D0938"/>
    <w:rsid w:val="003E5875"/>
    <w:rsid w:val="003F1E2C"/>
    <w:rsid w:val="003F49F9"/>
    <w:rsid w:val="003F7CC6"/>
    <w:rsid w:val="0040142B"/>
    <w:rsid w:val="004022AE"/>
    <w:rsid w:val="00404CC5"/>
    <w:rsid w:val="004135C2"/>
    <w:rsid w:val="004159D9"/>
    <w:rsid w:val="00416C12"/>
    <w:rsid w:val="004206BA"/>
    <w:rsid w:val="00422E60"/>
    <w:rsid w:val="00433948"/>
    <w:rsid w:val="00434DB4"/>
    <w:rsid w:val="004376C8"/>
    <w:rsid w:val="004415C9"/>
    <w:rsid w:val="00442467"/>
    <w:rsid w:val="00444087"/>
    <w:rsid w:val="0045386A"/>
    <w:rsid w:val="00455922"/>
    <w:rsid w:val="00460013"/>
    <w:rsid w:val="00460832"/>
    <w:rsid w:val="00461D32"/>
    <w:rsid w:val="00466EBE"/>
    <w:rsid w:val="0046723F"/>
    <w:rsid w:val="00470912"/>
    <w:rsid w:val="00471C17"/>
    <w:rsid w:val="00471D37"/>
    <w:rsid w:val="00473300"/>
    <w:rsid w:val="00474679"/>
    <w:rsid w:val="00476EB9"/>
    <w:rsid w:val="00481D09"/>
    <w:rsid w:val="00483242"/>
    <w:rsid w:val="00485DE7"/>
    <w:rsid w:val="00486E39"/>
    <w:rsid w:val="0048767E"/>
    <w:rsid w:val="00487B77"/>
    <w:rsid w:val="00493476"/>
    <w:rsid w:val="00495938"/>
    <w:rsid w:val="00497761"/>
    <w:rsid w:val="004A372A"/>
    <w:rsid w:val="004A7120"/>
    <w:rsid w:val="004B0063"/>
    <w:rsid w:val="004B2C69"/>
    <w:rsid w:val="004B4853"/>
    <w:rsid w:val="004B75BB"/>
    <w:rsid w:val="004C3DB2"/>
    <w:rsid w:val="004C41ED"/>
    <w:rsid w:val="004D0017"/>
    <w:rsid w:val="004D01E3"/>
    <w:rsid w:val="004D0A4B"/>
    <w:rsid w:val="004D1EF7"/>
    <w:rsid w:val="004D6CFF"/>
    <w:rsid w:val="004E0E27"/>
    <w:rsid w:val="004E0E33"/>
    <w:rsid w:val="004E25D0"/>
    <w:rsid w:val="004E3952"/>
    <w:rsid w:val="004E3B74"/>
    <w:rsid w:val="004E5C47"/>
    <w:rsid w:val="004E73E9"/>
    <w:rsid w:val="004F1634"/>
    <w:rsid w:val="004F1B42"/>
    <w:rsid w:val="004F370F"/>
    <w:rsid w:val="004F3C33"/>
    <w:rsid w:val="004F5E58"/>
    <w:rsid w:val="004F6AD8"/>
    <w:rsid w:val="00502688"/>
    <w:rsid w:val="0050394E"/>
    <w:rsid w:val="00504A9C"/>
    <w:rsid w:val="005110D7"/>
    <w:rsid w:val="00513954"/>
    <w:rsid w:val="00513CC6"/>
    <w:rsid w:val="005141CB"/>
    <w:rsid w:val="005155BF"/>
    <w:rsid w:val="00520FA3"/>
    <w:rsid w:val="00521E14"/>
    <w:rsid w:val="00530AC6"/>
    <w:rsid w:val="0053362E"/>
    <w:rsid w:val="0053447A"/>
    <w:rsid w:val="005353A5"/>
    <w:rsid w:val="00537251"/>
    <w:rsid w:val="00537D35"/>
    <w:rsid w:val="005400CE"/>
    <w:rsid w:val="00540A7F"/>
    <w:rsid w:val="00542213"/>
    <w:rsid w:val="00542895"/>
    <w:rsid w:val="00544F2B"/>
    <w:rsid w:val="00546915"/>
    <w:rsid w:val="00547B5A"/>
    <w:rsid w:val="00552F79"/>
    <w:rsid w:val="00556F6E"/>
    <w:rsid w:val="00561931"/>
    <w:rsid w:val="00561953"/>
    <w:rsid w:val="00562584"/>
    <w:rsid w:val="00562735"/>
    <w:rsid w:val="00562F80"/>
    <w:rsid w:val="00564493"/>
    <w:rsid w:val="00572177"/>
    <w:rsid w:val="00572F2E"/>
    <w:rsid w:val="00575B17"/>
    <w:rsid w:val="005812D9"/>
    <w:rsid w:val="00585667"/>
    <w:rsid w:val="005906AB"/>
    <w:rsid w:val="00593D67"/>
    <w:rsid w:val="005950B6"/>
    <w:rsid w:val="00596438"/>
    <w:rsid w:val="005A05ED"/>
    <w:rsid w:val="005A09C7"/>
    <w:rsid w:val="005A4AFF"/>
    <w:rsid w:val="005A59E1"/>
    <w:rsid w:val="005A60A8"/>
    <w:rsid w:val="005A7967"/>
    <w:rsid w:val="005B1564"/>
    <w:rsid w:val="005B186B"/>
    <w:rsid w:val="005B2247"/>
    <w:rsid w:val="005B7398"/>
    <w:rsid w:val="005C078A"/>
    <w:rsid w:val="005C1E3F"/>
    <w:rsid w:val="005C1EED"/>
    <w:rsid w:val="005C48C6"/>
    <w:rsid w:val="005C5FCF"/>
    <w:rsid w:val="005D07F8"/>
    <w:rsid w:val="005D0960"/>
    <w:rsid w:val="005D1081"/>
    <w:rsid w:val="005E271D"/>
    <w:rsid w:val="005E2D80"/>
    <w:rsid w:val="005E4F5D"/>
    <w:rsid w:val="005E7333"/>
    <w:rsid w:val="005F1986"/>
    <w:rsid w:val="005F4BDF"/>
    <w:rsid w:val="006006EB"/>
    <w:rsid w:val="006023C5"/>
    <w:rsid w:val="0060291E"/>
    <w:rsid w:val="00607F2D"/>
    <w:rsid w:val="006127D8"/>
    <w:rsid w:val="00613230"/>
    <w:rsid w:val="00614840"/>
    <w:rsid w:val="00614D2A"/>
    <w:rsid w:val="00615E6F"/>
    <w:rsid w:val="006168AE"/>
    <w:rsid w:val="00622B54"/>
    <w:rsid w:val="00623AD6"/>
    <w:rsid w:val="00626EF8"/>
    <w:rsid w:val="00632072"/>
    <w:rsid w:val="00634D44"/>
    <w:rsid w:val="00637E46"/>
    <w:rsid w:val="00641D5A"/>
    <w:rsid w:val="00642D49"/>
    <w:rsid w:val="00647D5D"/>
    <w:rsid w:val="006511EC"/>
    <w:rsid w:val="00651DA4"/>
    <w:rsid w:val="00652A74"/>
    <w:rsid w:val="00655197"/>
    <w:rsid w:val="00657043"/>
    <w:rsid w:val="00660346"/>
    <w:rsid w:val="00660A89"/>
    <w:rsid w:val="00662E0B"/>
    <w:rsid w:val="00666CC4"/>
    <w:rsid w:val="00666FBA"/>
    <w:rsid w:val="00671064"/>
    <w:rsid w:val="00677F33"/>
    <w:rsid w:val="006847C7"/>
    <w:rsid w:val="00685305"/>
    <w:rsid w:val="00685BC2"/>
    <w:rsid w:val="00690E4C"/>
    <w:rsid w:val="00693698"/>
    <w:rsid w:val="00697827"/>
    <w:rsid w:val="00697D0C"/>
    <w:rsid w:val="006A0124"/>
    <w:rsid w:val="006A3107"/>
    <w:rsid w:val="006A330A"/>
    <w:rsid w:val="006A3E20"/>
    <w:rsid w:val="006A56A3"/>
    <w:rsid w:val="006A7C5F"/>
    <w:rsid w:val="006C1FB4"/>
    <w:rsid w:val="006C486E"/>
    <w:rsid w:val="006C72D1"/>
    <w:rsid w:val="006C756F"/>
    <w:rsid w:val="006C7BE0"/>
    <w:rsid w:val="006C7FF2"/>
    <w:rsid w:val="006D3018"/>
    <w:rsid w:val="006D5006"/>
    <w:rsid w:val="006D58AB"/>
    <w:rsid w:val="006E1357"/>
    <w:rsid w:val="006E2091"/>
    <w:rsid w:val="006E4AB0"/>
    <w:rsid w:val="006E62AB"/>
    <w:rsid w:val="006E691B"/>
    <w:rsid w:val="006E7CAD"/>
    <w:rsid w:val="006F0D16"/>
    <w:rsid w:val="006F2E9B"/>
    <w:rsid w:val="006F5368"/>
    <w:rsid w:val="006F588C"/>
    <w:rsid w:val="006F6580"/>
    <w:rsid w:val="006F6A49"/>
    <w:rsid w:val="006F6C61"/>
    <w:rsid w:val="00701CC7"/>
    <w:rsid w:val="0070253F"/>
    <w:rsid w:val="00702BC4"/>
    <w:rsid w:val="0070567B"/>
    <w:rsid w:val="00706071"/>
    <w:rsid w:val="007068EE"/>
    <w:rsid w:val="00707172"/>
    <w:rsid w:val="007106D3"/>
    <w:rsid w:val="0071238A"/>
    <w:rsid w:val="00714476"/>
    <w:rsid w:val="00721821"/>
    <w:rsid w:val="00727DAD"/>
    <w:rsid w:val="00732962"/>
    <w:rsid w:val="00735FA0"/>
    <w:rsid w:val="00740B28"/>
    <w:rsid w:val="00743C59"/>
    <w:rsid w:val="0074775D"/>
    <w:rsid w:val="00750F02"/>
    <w:rsid w:val="00753C3E"/>
    <w:rsid w:val="00760238"/>
    <w:rsid w:val="007623D3"/>
    <w:rsid w:val="007717A3"/>
    <w:rsid w:val="00776E75"/>
    <w:rsid w:val="007801B2"/>
    <w:rsid w:val="00782985"/>
    <w:rsid w:val="00785D90"/>
    <w:rsid w:val="0079159E"/>
    <w:rsid w:val="00791DA1"/>
    <w:rsid w:val="0079588E"/>
    <w:rsid w:val="00797492"/>
    <w:rsid w:val="007A1456"/>
    <w:rsid w:val="007A1928"/>
    <w:rsid w:val="007A2B43"/>
    <w:rsid w:val="007A409A"/>
    <w:rsid w:val="007A5A62"/>
    <w:rsid w:val="007A7758"/>
    <w:rsid w:val="007B212F"/>
    <w:rsid w:val="007B2438"/>
    <w:rsid w:val="007B42F0"/>
    <w:rsid w:val="007B4332"/>
    <w:rsid w:val="007C11C8"/>
    <w:rsid w:val="007C2094"/>
    <w:rsid w:val="007C24C5"/>
    <w:rsid w:val="007C4C09"/>
    <w:rsid w:val="007C4EF3"/>
    <w:rsid w:val="007C776F"/>
    <w:rsid w:val="007D0E28"/>
    <w:rsid w:val="007D2F33"/>
    <w:rsid w:val="007D7B9E"/>
    <w:rsid w:val="007E291A"/>
    <w:rsid w:val="007E67CB"/>
    <w:rsid w:val="007F09C0"/>
    <w:rsid w:val="007F4669"/>
    <w:rsid w:val="007F6187"/>
    <w:rsid w:val="00800CB4"/>
    <w:rsid w:val="00802A70"/>
    <w:rsid w:val="00804A15"/>
    <w:rsid w:val="00806673"/>
    <w:rsid w:val="008069DF"/>
    <w:rsid w:val="008077A3"/>
    <w:rsid w:val="00811037"/>
    <w:rsid w:val="00816D59"/>
    <w:rsid w:val="00817128"/>
    <w:rsid w:val="0082212B"/>
    <w:rsid w:val="008243EF"/>
    <w:rsid w:val="008252B4"/>
    <w:rsid w:val="00826289"/>
    <w:rsid w:val="00826F18"/>
    <w:rsid w:val="00831ED6"/>
    <w:rsid w:val="00837D2A"/>
    <w:rsid w:val="00844773"/>
    <w:rsid w:val="008451F6"/>
    <w:rsid w:val="00847CC3"/>
    <w:rsid w:val="00850F7C"/>
    <w:rsid w:val="008519A3"/>
    <w:rsid w:val="00851D9F"/>
    <w:rsid w:val="00852B7C"/>
    <w:rsid w:val="008535B0"/>
    <w:rsid w:val="00857BBC"/>
    <w:rsid w:val="00861215"/>
    <w:rsid w:val="00866203"/>
    <w:rsid w:val="0086765B"/>
    <w:rsid w:val="00867827"/>
    <w:rsid w:val="00867BD5"/>
    <w:rsid w:val="008702BC"/>
    <w:rsid w:val="0087080C"/>
    <w:rsid w:val="00871874"/>
    <w:rsid w:val="008746DD"/>
    <w:rsid w:val="008823CE"/>
    <w:rsid w:val="00884E5D"/>
    <w:rsid w:val="008902D0"/>
    <w:rsid w:val="008A42E7"/>
    <w:rsid w:val="008B56B5"/>
    <w:rsid w:val="008B7607"/>
    <w:rsid w:val="008B7873"/>
    <w:rsid w:val="008C09FA"/>
    <w:rsid w:val="008C2420"/>
    <w:rsid w:val="008C3287"/>
    <w:rsid w:val="008C67D6"/>
    <w:rsid w:val="008D0E23"/>
    <w:rsid w:val="008D1DAD"/>
    <w:rsid w:val="008D50E0"/>
    <w:rsid w:val="008D5B08"/>
    <w:rsid w:val="008D6344"/>
    <w:rsid w:val="008E5A27"/>
    <w:rsid w:val="008E5A2A"/>
    <w:rsid w:val="008E71B4"/>
    <w:rsid w:val="008E7876"/>
    <w:rsid w:val="008F12D2"/>
    <w:rsid w:val="008F2790"/>
    <w:rsid w:val="008F4AE5"/>
    <w:rsid w:val="008F675B"/>
    <w:rsid w:val="00900D2B"/>
    <w:rsid w:val="00902DD1"/>
    <w:rsid w:val="009071C6"/>
    <w:rsid w:val="009102B8"/>
    <w:rsid w:val="009116AB"/>
    <w:rsid w:val="00912523"/>
    <w:rsid w:val="00915F8F"/>
    <w:rsid w:val="009170F0"/>
    <w:rsid w:val="009206B4"/>
    <w:rsid w:val="00920C59"/>
    <w:rsid w:val="00921C9D"/>
    <w:rsid w:val="00923796"/>
    <w:rsid w:val="009246B0"/>
    <w:rsid w:val="0092784D"/>
    <w:rsid w:val="00930094"/>
    <w:rsid w:val="00931680"/>
    <w:rsid w:val="00931B8E"/>
    <w:rsid w:val="00932010"/>
    <w:rsid w:val="00941962"/>
    <w:rsid w:val="00941977"/>
    <w:rsid w:val="00941BBA"/>
    <w:rsid w:val="00941E7A"/>
    <w:rsid w:val="009459DA"/>
    <w:rsid w:val="0095029A"/>
    <w:rsid w:val="00955FDF"/>
    <w:rsid w:val="009565A0"/>
    <w:rsid w:val="00957275"/>
    <w:rsid w:val="00960FC5"/>
    <w:rsid w:val="00961D11"/>
    <w:rsid w:val="00962471"/>
    <w:rsid w:val="009633C1"/>
    <w:rsid w:val="00964CEB"/>
    <w:rsid w:val="00974C5C"/>
    <w:rsid w:val="00975D55"/>
    <w:rsid w:val="00976456"/>
    <w:rsid w:val="00993743"/>
    <w:rsid w:val="009A0007"/>
    <w:rsid w:val="009A070D"/>
    <w:rsid w:val="009A15E9"/>
    <w:rsid w:val="009A32B0"/>
    <w:rsid w:val="009A4E95"/>
    <w:rsid w:val="009A5F83"/>
    <w:rsid w:val="009A6084"/>
    <w:rsid w:val="009A67FE"/>
    <w:rsid w:val="009B638B"/>
    <w:rsid w:val="009B6829"/>
    <w:rsid w:val="009B7409"/>
    <w:rsid w:val="009C1C8D"/>
    <w:rsid w:val="009C3D48"/>
    <w:rsid w:val="009C4326"/>
    <w:rsid w:val="009D06FE"/>
    <w:rsid w:val="009D3268"/>
    <w:rsid w:val="009D4092"/>
    <w:rsid w:val="009E03D8"/>
    <w:rsid w:val="009E43CE"/>
    <w:rsid w:val="00A04A4A"/>
    <w:rsid w:val="00A05974"/>
    <w:rsid w:val="00A06BDC"/>
    <w:rsid w:val="00A0737D"/>
    <w:rsid w:val="00A10BE4"/>
    <w:rsid w:val="00A11363"/>
    <w:rsid w:val="00A15D15"/>
    <w:rsid w:val="00A17A47"/>
    <w:rsid w:val="00A21646"/>
    <w:rsid w:val="00A23548"/>
    <w:rsid w:val="00A37FEB"/>
    <w:rsid w:val="00A41609"/>
    <w:rsid w:val="00A43203"/>
    <w:rsid w:val="00A45AAC"/>
    <w:rsid w:val="00A4698E"/>
    <w:rsid w:val="00A547AC"/>
    <w:rsid w:val="00A56B05"/>
    <w:rsid w:val="00A57F14"/>
    <w:rsid w:val="00A6556C"/>
    <w:rsid w:val="00A673F6"/>
    <w:rsid w:val="00A70931"/>
    <w:rsid w:val="00A73261"/>
    <w:rsid w:val="00A73E92"/>
    <w:rsid w:val="00A740DA"/>
    <w:rsid w:val="00A75306"/>
    <w:rsid w:val="00A7537B"/>
    <w:rsid w:val="00A75547"/>
    <w:rsid w:val="00A81C70"/>
    <w:rsid w:val="00A844AF"/>
    <w:rsid w:val="00A84F03"/>
    <w:rsid w:val="00A8506A"/>
    <w:rsid w:val="00A9050A"/>
    <w:rsid w:val="00A91E7D"/>
    <w:rsid w:val="00A92905"/>
    <w:rsid w:val="00A94316"/>
    <w:rsid w:val="00AA54DD"/>
    <w:rsid w:val="00AA5710"/>
    <w:rsid w:val="00AA621D"/>
    <w:rsid w:val="00AB0B51"/>
    <w:rsid w:val="00AB298C"/>
    <w:rsid w:val="00AC159A"/>
    <w:rsid w:val="00AC1B8F"/>
    <w:rsid w:val="00AC4BE8"/>
    <w:rsid w:val="00AD0044"/>
    <w:rsid w:val="00AD1160"/>
    <w:rsid w:val="00AD159F"/>
    <w:rsid w:val="00AE0F9A"/>
    <w:rsid w:val="00AE183B"/>
    <w:rsid w:val="00AE1B99"/>
    <w:rsid w:val="00AE67F3"/>
    <w:rsid w:val="00AE6843"/>
    <w:rsid w:val="00AE7A62"/>
    <w:rsid w:val="00AE7C71"/>
    <w:rsid w:val="00AF1D90"/>
    <w:rsid w:val="00AF4694"/>
    <w:rsid w:val="00B00F80"/>
    <w:rsid w:val="00B01451"/>
    <w:rsid w:val="00B0334E"/>
    <w:rsid w:val="00B038D7"/>
    <w:rsid w:val="00B03BA6"/>
    <w:rsid w:val="00B04A3A"/>
    <w:rsid w:val="00B101EA"/>
    <w:rsid w:val="00B2243F"/>
    <w:rsid w:val="00B2491E"/>
    <w:rsid w:val="00B251F2"/>
    <w:rsid w:val="00B27000"/>
    <w:rsid w:val="00B2791D"/>
    <w:rsid w:val="00B3586F"/>
    <w:rsid w:val="00B35F5A"/>
    <w:rsid w:val="00B37BE0"/>
    <w:rsid w:val="00B4212F"/>
    <w:rsid w:val="00B42DEC"/>
    <w:rsid w:val="00B4472E"/>
    <w:rsid w:val="00B45C20"/>
    <w:rsid w:val="00B4756A"/>
    <w:rsid w:val="00B52178"/>
    <w:rsid w:val="00B522C2"/>
    <w:rsid w:val="00B57EA7"/>
    <w:rsid w:val="00B614D6"/>
    <w:rsid w:val="00B622BE"/>
    <w:rsid w:val="00B66C17"/>
    <w:rsid w:val="00B66E03"/>
    <w:rsid w:val="00B67AB0"/>
    <w:rsid w:val="00B820DA"/>
    <w:rsid w:val="00B82B4B"/>
    <w:rsid w:val="00B82E14"/>
    <w:rsid w:val="00B83031"/>
    <w:rsid w:val="00B84AA6"/>
    <w:rsid w:val="00B84C03"/>
    <w:rsid w:val="00B92D8C"/>
    <w:rsid w:val="00B93434"/>
    <w:rsid w:val="00B939B1"/>
    <w:rsid w:val="00B97FB3"/>
    <w:rsid w:val="00BA0353"/>
    <w:rsid w:val="00BA451B"/>
    <w:rsid w:val="00BA61BB"/>
    <w:rsid w:val="00BA7DD1"/>
    <w:rsid w:val="00BB6377"/>
    <w:rsid w:val="00BB6E20"/>
    <w:rsid w:val="00BB6EF2"/>
    <w:rsid w:val="00BC0A07"/>
    <w:rsid w:val="00BC3FBC"/>
    <w:rsid w:val="00BC5332"/>
    <w:rsid w:val="00BC711E"/>
    <w:rsid w:val="00BD1E2C"/>
    <w:rsid w:val="00BD2512"/>
    <w:rsid w:val="00BD34BB"/>
    <w:rsid w:val="00BD6738"/>
    <w:rsid w:val="00BD7B07"/>
    <w:rsid w:val="00BE082F"/>
    <w:rsid w:val="00BE2AA8"/>
    <w:rsid w:val="00BE5732"/>
    <w:rsid w:val="00BE5E94"/>
    <w:rsid w:val="00BF0A74"/>
    <w:rsid w:val="00BF650A"/>
    <w:rsid w:val="00C04A7A"/>
    <w:rsid w:val="00C10D0C"/>
    <w:rsid w:val="00C11126"/>
    <w:rsid w:val="00C1187C"/>
    <w:rsid w:val="00C1265D"/>
    <w:rsid w:val="00C166A3"/>
    <w:rsid w:val="00C21555"/>
    <w:rsid w:val="00C24203"/>
    <w:rsid w:val="00C304CB"/>
    <w:rsid w:val="00C31114"/>
    <w:rsid w:val="00C32B30"/>
    <w:rsid w:val="00C341A6"/>
    <w:rsid w:val="00C37A49"/>
    <w:rsid w:val="00C42784"/>
    <w:rsid w:val="00C43567"/>
    <w:rsid w:val="00C445F1"/>
    <w:rsid w:val="00C506E8"/>
    <w:rsid w:val="00C51968"/>
    <w:rsid w:val="00C51AF9"/>
    <w:rsid w:val="00C52BBB"/>
    <w:rsid w:val="00C53268"/>
    <w:rsid w:val="00C5364B"/>
    <w:rsid w:val="00C5670E"/>
    <w:rsid w:val="00C60379"/>
    <w:rsid w:val="00C609B2"/>
    <w:rsid w:val="00C67CB4"/>
    <w:rsid w:val="00C7082B"/>
    <w:rsid w:val="00C71518"/>
    <w:rsid w:val="00C719E2"/>
    <w:rsid w:val="00C7245B"/>
    <w:rsid w:val="00C74A2B"/>
    <w:rsid w:val="00C7564E"/>
    <w:rsid w:val="00C765D0"/>
    <w:rsid w:val="00C80F5F"/>
    <w:rsid w:val="00C8415A"/>
    <w:rsid w:val="00C85B91"/>
    <w:rsid w:val="00C91750"/>
    <w:rsid w:val="00C976A8"/>
    <w:rsid w:val="00CA0A8E"/>
    <w:rsid w:val="00CA2C9A"/>
    <w:rsid w:val="00CA441C"/>
    <w:rsid w:val="00CB3BDD"/>
    <w:rsid w:val="00CB7C29"/>
    <w:rsid w:val="00CC4EBE"/>
    <w:rsid w:val="00CC6A6C"/>
    <w:rsid w:val="00CC7A49"/>
    <w:rsid w:val="00CD0370"/>
    <w:rsid w:val="00CD339D"/>
    <w:rsid w:val="00CD795D"/>
    <w:rsid w:val="00CE3445"/>
    <w:rsid w:val="00CE3C41"/>
    <w:rsid w:val="00CE40BA"/>
    <w:rsid w:val="00CE657C"/>
    <w:rsid w:val="00CF04C0"/>
    <w:rsid w:val="00CF0C46"/>
    <w:rsid w:val="00CF72B2"/>
    <w:rsid w:val="00CF7967"/>
    <w:rsid w:val="00D06BF9"/>
    <w:rsid w:val="00D17704"/>
    <w:rsid w:val="00D20965"/>
    <w:rsid w:val="00D2523C"/>
    <w:rsid w:val="00D30F52"/>
    <w:rsid w:val="00D31BBC"/>
    <w:rsid w:val="00D31D45"/>
    <w:rsid w:val="00D331C2"/>
    <w:rsid w:val="00D360B8"/>
    <w:rsid w:val="00D40432"/>
    <w:rsid w:val="00D4126C"/>
    <w:rsid w:val="00D42505"/>
    <w:rsid w:val="00D4269D"/>
    <w:rsid w:val="00D442C1"/>
    <w:rsid w:val="00D50929"/>
    <w:rsid w:val="00D52556"/>
    <w:rsid w:val="00D60E9C"/>
    <w:rsid w:val="00D66C61"/>
    <w:rsid w:val="00D72C47"/>
    <w:rsid w:val="00D73320"/>
    <w:rsid w:val="00D8396D"/>
    <w:rsid w:val="00D844B2"/>
    <w:rsid w:val="00D8738F"/>
    <w:rsid w:val="00D92426"/>
    <w:rsid w:val="00D9376E"/>
    <w:rsid w:val="00D94D87"/>
    <w:rsid w:val="00D95FF9"/>
    <w:rsid w:val="00DA16C0"/>
    <w:rsid w:val="00DA17A7"/>
    <w:rsid w:val="00DA1C16"/>
    <w:rsid w:val="00DA2F61"/>
    <w:rsid w:val="00DA4654"/>
    <w:rsid w:val="00DB42DA"/>
    <w:rsid w:val="00DC27EB"/>
    <w:rsid w:val="00DC432C"/>
    <w:rsid w:val="00DC76A1"/>
    <w:rsid w:val="00DD31BC"/>
    <w:rsid w:val="00DE449C"/>
    <w:rsid w:val="00DE4512"/>
    <w:rsid w:val="00DF1AAF"/>
    <w:rsid w:val="00DF4C96"/>
    <w:rsid w:val="00DF536C"/>
    <w:rsid w:val="00DF6FB3"/>
    <w:rsid w:val="00DF795A"/>
    <w:rsid w:val="00DF79AD"/>
    <w:rsid w:val="00DF7E36"/>
    <w:rsid w:val="00E002FF"/>
    <w:rsid w:val="00E02C66"/>
    <w:rsid w:val="00E046C5"/>
    <w:rsid w:val="00E0692D"/>
    <w:rsid w:val="00E1027A"/>
    <w:rsid w:val="00E108E0"/>
    <w:rsid w:val="00E13242"/>
    <w:rsid w:val="00E15D8C"/>
    <w:rsid w:val="00E17C04"/>
    <w:rsid w:val="00E213B4"/>
    <w:rsid w:val="00E27EAD"/>
    <w:rsid w:val="00E300CF"/>
    <w:rsid w:val="00E32F1E"/>
    <w:rsid w:val="00E32F2B"/>
    <w:rsid w:val="00E32F61"/>
    <w:rsid w:val="00E343ED"/>
    <w:rsid w:val="00E347ED"/>
    <w:rsid w:val="00E34F2A"/>
    <w:rsid w:val="00E36647"/>
    <w:rsid w:val="00E37391"/>
    <w:rsid w:val="00E4051B"/>
    <w:rsid w:val="00E42A55"/>
    <w:rsid w:val="00E519E2"/>
    <w:rsid w:val="00E51CF1"/>
    <w:rsid w:val="00E5223E"/>
    <w:rsid w:val="00E53947"/>
    <w:rsid w:val="00E55F1C"/>
    <w:rsid w:val="00E5608A"/>
    <w:rsid w:val="00E561CE"/>
    <w:rsid w:val="00E6002B"/>
    <w:rsid w:val="00E626B7"/>
    <w:rsid w:val="00E66ABA"/>
    <w:rsid w:val="00E67281"/>
    <w:rsid w:val="00E67657"/>
    <w:rsid w:val="00E703DE"/>
    <w:rsid w:val="00E73389"/>
    <w:rsid w:val="00E73D2D"/>
    <w:rsid w:val="00E772B8"/>
    <w:rsid w:val="00E827DB"/>
    <w:rsid w:val="00E82E94"/>
    <w:rsid w:val="00E83DA1"/>
    <w:rsid w:val="00E8536C"/>
    <w:rsid w:val="00E85B37"/>
    <w:rsid w:val="00E85CF6"/>
    <w:rsid w:val="00E8704F"/>
    <w:rsid w:val="00E90AF6"/>
    <w:rsid w:val="00E90B20"/>
    <w:rsid w:val="00E937C1"/>
    <w:rsid w:val="00E939E4"/>
    <w:rsid w:val="00E94167"/>
    <w:rsid w:val="00EA0F85"/>
    <w:rsid w:val="00EA2E90"/>
    <w:rsid w:val="00EA33FE"/>
    <w:rsid w:val="00EA50D3"/>
    <w:rsid w:val="00EB0111"/>
    <w:rsid w:val="00EB0EA1"/>
    <w:rsid w:val="00EB7602"/>
    <w:rsid w:val="00EC1B2E"/>
    <w:rsid w:val="00ED0D59"/>
    <w:rsid w:val="00ED2F2B"/>
    <w:rsid w:val="00ED4923"/>
    <w:rsid w:val="00EE1CCE"/>
    <w:rsid w:val="00EE3EEC"/>
    <w:rsid w:val="00EE73C8"/>
    <w:rsid w:val="00F04E85"/>
    <w:rsid w:val="00F051F1"/>
    <w:rsid w:val="00F0557A"/>
    <w:rsid w:val="00F074AE"/>
    <w:rsid w:val="00F1229C"/>
    <w:rsid w:val="00F145E9"/>
    <w:rsid w:val="00F218D6"/>
    <w:rsid w:val="00F21FAC"/>
    <w:rsid w:val="00F226A7"/>
    <w:rsid w:val="00F23CEC"/>
    <w:rsid w:val="00F245B3"/>
    <w:rsid w:val="00F2505F"/>
    <w:rsid w:val="00F26B08"/>
    <w:rsid w:val="00F31EDD"/>
    <w:rsid w:val="00F345FF"/>
    <w:rsid w:val="00F42B04"/>
    <w:rsid w:val="00F462F0"/>
    <w:rsid w:val="00F46610"/>
    <w:rsid w:val="00F46B85"/>
    <w:rsid w:val="00F46ECB"/>
    <w:rsid w:val="00F471AC"/>
    <w:rsid w:val="00F50C6C"/>
    <w:rsid w:val="00F51890"/>
    <w:rsid w:val="00F54912"/>
    <w:rsid w:val="00F54939"/>
    <w:rsid w:val="00F54B91"/>
    <w:rsid w:val="00F55C92"/>
    <w:rsid w:val="00F60F34"/>
    <w:rsid w:val="00F62216"/>
    <w:rsid w:val="00F625D9"/>
    <w:rsid w:val="00F632C6"/>
    <w:rsid w:val="00F70172"/>
    <w:rsid w:val="00F709CE"/>
    <w:rsid w:val="00F766AA"/>
    <w:rsid w:val="00F776B2"/>
    <w:rsid w:val="00F80035"/>
    <w:rsid w:val="00F84479"/>
    <w:rsid w:val="00F90592"/>
    <w:rsid w:val="00F91AF7"/>
    <w:rsid w:val="00F91DDD"/>
    <w:rsid w:val="00F92A48"/>
    <w:rsid w:val="00F92EB8"/>
    <w:rsid w:val="00F93068"/>
    <w:rsid w:val="00F945A7"/>
    <w:rsid w:val="00F948FD"/>
    <w:rsid w:val="00F94F26"/>
    <w:rsid w:val="00FA14A9"/>
    <w:rsid w:val="00FA275B"/>
    <w:rsid w:val="00FA3F06"/>
    <w:rsid w:val="00FA4D24"/>
    <w:rsid w:val="00FA5658"/>
    <w:rsid w:val="00FB0DC2"/>
    <w:rsid w:val="00FB1C56"/>
    <w:rsid w:val="00FB3774"/>
    <w:rsid w:val="00FB3D0F"/>
    <w:rsid w:val="00FB3EC3"/>
    <w:rsid w:val="00FB6804"/>
    <w:rsid w:val="00FB6AAD"/>
    <w:rsid w:val="00FB7333"/>
    <w:rsid w:val="00FB7E1B"/>
    <w:rsid w:val="00FC0995"/>
    <w:rsid w:val="00FC1EBE"/>
    <w:rsid w:val="00FC2845"/>
    <w:rsid w:val="00FC34DF"/>
    <w:rsid w:val="00FC4688"/>
    <w:rsid w:val="00FC4843"/>
    <w:rsid w:val="00FC4887"/>
    <w:rsid w:val="00FC4D75"/>
    <w:rsid w:val="00FD05B0"/>
    <w:rsid w:val="00FD0E76"/>
    <w:rsid w:val="00FD2B4A"/>
    <w:rsid w:val="00FD38F2"/>
    <w:rsid w:val="00FD4110"/>
    <w:rsid w:val="00FD4EE1"/>
    <w:rsid w:val="00FD7136"/>
    <w:rsid w:val="00FD720A"/>
    <w:rsid w:val="00FD756A"/>
    <w:rsid w:val="00FE57E5"/>
    <w:rsid w:val="00FE5979"/>
    <w:rsid w:val="00FF5B35"/>
    <w:rsid w:val="00FF660C"/>
    <w:rsid w:val="00FF78C1"/>
    <w:rsid w:val="00FF78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6399"/>
    <w:rPr>
      <w:sz w:val="24"/>
      <w:szCs w:val="28"/>
      <w:lang w:val="en-GB"/>
    </w:rPr>
  </w:style>
  <w:style w:type="paragraph" w:styleId="Heading1">
    <w:name w:val="heading 1"/>
    <w:basedOn w:val="Normal"/>
    <w:next w:val="Normal"/>
    <w:link w:val="Heading1Char"/>
    <w:uiPriority w:val="9"/>
    <w:qFormat/>
    <w:rsid w:val="00697D0C"/>
    <w:pPr>
      <w:keepNext/>
      <w:keepLines/>
      <w:spacing w:before="480"/>
      <w:outlineLvl w:val="0"/>
    </w:pPr>
    <w:rPr>
      <w:rFonts w:ascii="Calibri" w:eastAsia="Times New Roman" w:hAnsi="Calibri"/>
      <w:b/>
      <w:bCs/>
      <w:color w:val="365F91"/>
      <w:sz w:val="28"/>
    </w:rPr>
  </w:style>
  <w:style w:type="paragraph" w:styleId="Heading2">
    <w:name w:val="heading 2"/>
    <w:basedOn w:val="Normal"/>
    <w:next w:val="Normal"/>
    <w:link w:val="Heading2Char"/>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styleId="Heading3">
    <w:name w:val="heading 3"/>
    <w:basedOn w:val="Normal"/>
    <w:next w:val="Normal"/>
    <w:link w:val="Heading3Char"/>
    <w:uiPriority w:val="9"/>
    <w:unhideWhenUsed/>
    <w:qFormat/>
    <w:rsid w:val="00697D0C"/>
    <w:pPr>
      <w:keepNext/>
      <w:keepLines/>
      <w:spacing w:before="200"/>
      <w:outlineLvl w:val="2"/>
    </w:pPr>
    <w:rPr>
      <w:rFonts w:ascii="Calibri" w:eastAsia="Times New Roman" w:hAnsi="Calibri"/>
      <w:b/>
      <w:bCs/>
      <w:color w:val="4F81BD"/>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C46"/>
    <w:pPr>
      <w:ind w:left="720"/>
      <w:contextualSpacing/>
    </w:pPr>
  </w:style>
  <w:style w:type="paragraph" w:styleId="Header">
    <w:name w:val="header"/>
    <w:basedOn w:val="Normal"/>
    <w:link w:val="HeaderChar"/>
    <w:uiPriority w:val="99"/>
    <w:unhideWhenUsed/>
    <w:rsid w:val="002B6469"/>
    <w:pPr>
      <w:tabs>
        <w:tab w:val="center" w:pos="4536"/>
        <w:tab w:val="right" w:pos="9072"/>
      </w:tabs>
    </w:pPr>
  </w:style>
  <w:style w:type="character" w:customStyle="1" w:styleId="HeaderChar">
    <w:name w:val="Header Char"/>
    <w:basedOn w:val="DefaultParagraphFont"/>
    <w:link w:val="Header"/>
    <w:uiPriority w:val="99"/>
    <w:rsid w:val="002B6469"/>
  </w:style>
  <w:style w:type="paragraph" w:styleId="Footer">
    <w:name w:val="footer"/>
    <w:basedOn w:val="Normal"/>
    <w:link w:val="FooterChar"/>
    <w:uiPriority w:val="99"/>
    <w:unhideWhenUsed/>
    <w:rsid w:val="002B6469"/>
    <w:pPr>
      <w:tabs>
        <w:tab w:val="center" w:pos="4536"/>
        <w:tab w:val="right" w:pos="9072"/>
      </w:tabs>
    </w:pPr>
  </w:style>
  <w:style w:type="character" w:customStyle="1" w:styleId="FooterChar">
    <w:name w:val="Footer Char"/>
    <w:basedOn w:val="DefaultParagraphFont"/>
    <w:link w:val="Footer"/>
    <w:uiPriority w:val="99"/>
    <w:rsid w:val="002B6469"/>
  </w:style>
  <w:style w:type="paragraph" w:styleId="BalloonText">
    <w:name w:val="Balloon Text"/>
    <w:basedOn w:val="Normal"/>
    <w:link w:val="BalloonTextChar"/>
    <w:uiPriority w:val="99"/>
    <w:semiHidden/>
    <w:unhideWhenUsed/>
    <w:rsid w:val="002B6469"/>
    <w:rPr>
      <w:rFonts w:ascii="Tahoma" w:hAnsi="Tahoma"/>
      <w:sz w:val="16"/>
      <w:szCs w:val="16"/>
    </w:rPr>
  </w:style>
  <w:style w:type="character" w:customStyle="1" w:styleId="BalloonTextChar">
    <w:name w:val="Balloon Text Char"/>
    <w:link w:val="BalloonText"/>
    <w:uiPriority w:val="99"/>
    <w:semiHidden/>
    <w:rsid w:val="002B6469"/>
    <w:rPr>
      <w:rFonts w:ascii="Tahoma" w:hAnsi="Tahoma" w:cs="Tahoma"/>
      <w:sz w:val="16"/>
      <w:szCs w:val="16"/>
    </w:rPr>
  </w:style>
  <w:style w:type="character" w:styleId="Hyperlink">
    <w:name w:val="Hyperlink"/>
    <w:uiPriority w:val="99"/>
    <w:unhideWhenUsed/>
    <w:rsid w:val="00FC2845"/>
    <w:rPr>
      <w:color w:val="0000FF"/>
      <w:u w:val="single"/>
    </w:rPr>
  </w:style>
  <w:style w:type="paragraph" w:styleId="BodyText">
    <w:name w:val="Body Text"/>
    <w:basedOn w:val="Normal"/>
    <w:link w:val="BodyTextChar"/>
    <w:uiPriority w:val="99"/>
    <w:unhideWhenUsed/>
    <w:rsid w:val="000220B5"/>
    <w:pPr>
      <w:spacing w:after="120"/>
    </w:pPr>
  </w:style>
  <w:style w:type="character" w:customStyle="1" w:styleId="BodyTextChar">
    <w:name w:val="Body Text Char"/>
    <w:basedOn w:val="DefaultParagraphFont"/>
    <w:link w:val="BodyText"/>
    <w:uiPriority w:val="99"/>
    <w:rsid w:val="000220B5"/>
  </w:style>
  <w:style w:type="character" w:styleId="CommentReference">
    <w:name w:val="annotation reference"/>
    <w:uiPriority w:val="99"/>
    <w:semiHidden/>
    <w:unhideWhenUsed/>
    <w:rsid w:val="000220B5"/>
    <w:rPr>
      <w:sz w:val="16"/>
      <w:szCs w:val="16"/>
    </w:rPr>
  </w:style>
  <w:style w:type="paragraph" w:styleId="CommentText">
    <w:name w:val="annotation text"/>
    <w:basedOn w:val="Normal"/>
    <w:link w:val="CommentTextChar"/>
    <w:uiPriority w:val="99"/>
    <w:semiHidden/>
    <w:unhideWhenUsed/>
    <w:rsid w:val="000220B5"/>
    <w:pPr>
      <w:widowControl w:val="0"/>
      <w:autoSpaceDE w:val="0"/>
      <w:autoSpaceDN w:val="0"/>
      <w:adjustRightInd w:val="0"/>
    </w:pPr>
    <w:rPr>
      <w:rFonts w:ascii="Times New Roman" w:eastAsia="Times New Roman" w:hAnsi="Times New Roman"/>
      <w:sz w:val="20"/>
      <w:szCs w:val="20"/>
    </w:rPr>
  </w:style>
  <w:style w:type="character" w:customStyle="1" w:styleId="CommentTextChar">
    <w:name w:val="Comment Text Char"/>
    <w:link w:val="CommentText"/>
    <w:uiPriority w:val="99"/>
    <w:semiHidden/>
    <w:rsid w:val="000220B5"/>
    <w:rPr>
      <w:rFonts w:ascii="Times New Roman" w:eastAsia="Times New Roman" w:hAnsi="Times New Roman"/>
      <w:sz w:val="20"/>
      <w:szCs w:val="20"/>
    </w:rPr>
  </w:style>
  <w:style w:type="paragraph" w:customStyle="1" w:styleId="Heading11">
    <w:name w:val="Heading 11"/>
    <w:basedOn w:val="Normal"/>
    <w:next w:val="Normal"/>
    <w:uiPriority w:val="9"/>
    <w:qFormat/>
    <w:rsid w:val="00697D0C"/>
    <w:pPr>
      <w:keepNext/>
      <w:keepLines/>
      <w:spacing w:before="480"/>
      <w:outlineLvl w:val="0"/>
    </w:pPr>
    <w:rPr>
      <w:rFonts w:ascii="Calibri" w:eastAsia="Times New Roman" w:hAnsi="Calibri"/>
      <w:b/>
      <w:bCs/>
      <w:color w:val="365F91"/>
      <w:sz w:val="28"/>
    </w:rPr>
  </w:style>
  <w:style w:type="paragraph" w:customStyle="1" w:styleId="Heading21">
    <w:name w:val="Heading 21"/>
    <w:basedOn w:val="Normal"/>
    <w:next w:val="Normal"/>
    <w:uiPriority w:val="9"/>
    <w:unhideWhenUsed/>
    <w:qFormat/>
    <w:rsid w:val="00697D0C"/>
    <w:pPr>
      <w:keepNext/>
      <w:keepLines/>
      <w:spacing w:before="200"/>
      <w:outlineLvl w:val="1"/>
    </w:pPr>
    <w:rPr>
      <w:rFonts w:ascii="Calibri" w:eastAsia="Times New Roman" w:hAnsi="Calibri"/>
      <w:b/>
      <w:bCs/>
      <w:color w:val="4F81BD"/>
      <w:sz w:val="26"/>
      <w:szCs w:val="26"/>
    </w:rPr>
  </w:style>
  <w:style w:type="paragraph" w:customStyle="1" w:styleId="Heading31">
    <w:name w:val="Heading 31"/>
    <w:basedOn w:val="Normal"/>
    <w:next w:val="Normal"/>
    <w:uiPriority w:val="9"/>
    <w:unhideWhenUsed/>
    <w:qFormat/>
    <w:rsid w:val="00697D0C"/>
    <w:pPr>
      <w:keepNext/>
      <w:keepLines/>
      <w:spacing w:before="200"/>
      <w:outlineLvl w:val="2"/>
    </w:pPr>
    <w:rPr>
      <w:rFonts w:ascii="Calibri" w:eastAsia="Times New Roman" w:hAnsi="Calibri"/>
      <w:b/>
      <w:bCs/>
      <w:color w:val="4F81BD"/>
      <w:sz w:val="22"/>
      <w:szCs w:val="22"/>
    </w:rPr>
  </w:style>
  <w:style w:type="numbering" w:customStyle="1" w:styleId="NoList1">
    <w:name w:val="No List1"/>
    <w:next w:val="NoList"/>
    <w:uiPriority w:val="99"/>
    <w:semiHidden/>
    <w:unhideWhenUsed/>
    <w:rsid w:val="00697D0C"/>
  </w:style>
  <w:style w:type="paragraph" w:styleId="NoSpacing">
    <w:name w:val="No Spacing"/>
    <w:uiPriority w:val="1"/>
    <w:qFormat/>
    <w:rsid w:val="00697D0C"/>
    <w:rPr>
      <w:sz w:val="22"/>
      <w:szCs w:val="22"/>
      <w:lang w:val="en-GB"/>
    </w:rPr>
  </w:style>
  <w:style w:type="character" w:customStyle="1" w:styleId="Heading1Char">
    <w:name w:val="Heading 1 Char"/>
    <w:link w:val="Heading1"/>
    <w:uiPriority w:val="9"/>
    <w:rsid w:val="00697D0C"/>
    <w:rPr>
      <w:rFonts w:ascii="Calibri" w:eastAsia="Times New Roman" w:hAnsi="Calibri" w:cs="Times New Roman"/>
      <w:b/>
      <w:bCs/>
      <w:color w:val="365F91"/>
      <w:sz w:val="28"/>
      <w:szCs w:val="28"/>
      <w:lang w:val="en-GB"/>
    </w:rPr>
  </w:style>
  <w:style w:type="character" w:customStyle="1" w:styleId="Heading2Char">
    <w:name w:val="Heading 2 Char"/>
    <w:link w:val="Heading2"/>
    <w:uiPriority w:val="9"/>
    <w:rsid w:val="00697D0C"/>
    <w:rPr>
      <w:rFonts w:ascii="Calibri" w:eastAsia="Times New Roman" w:hAnsi="Calibri" w:cs="Times New Roman"/>
      <w:b/>
      <w:bCs/>
      <w:color w:val="4F81BD"/>
      <w:sz w:val="26"/>
      <w:szCs w:val="26"/>
      <w:lang w:val="en-GB"/>
    </w:rPr>
  </w:style>
  <w:style w:type="character" w:customStyle="1" w:styleId="Heading3Char">
    <w:name w:val="Heading 3 Char"/>
    <w:link w:val="Heading3"/>
    <w:uiPriority w:val="9"/>
    <w:rsid w:val="00697D0C"/>
    <w:rPr>
      <w:rFonts w:ascii="Calibri" w:eastAsia="Times New Roman" w:hAnsi="Calibri" w:cs="Times New Roman"/>
      <w:b/>
      <w:bCs/>
      <w:color w:val="4F81BD"/>
      <w:lang w:val="en-GB"/>
    </w:rPr>
  </w:style>
  <w:style w:type="character" w:customStyle="1" w:styleId="Heading1Char1">
    <w:name w:val="Heading 1 Char1"/>
    <w:uiPriority w:val="9"/>
    <w:rsid w:val="00697D0C"/>
    <w:rPr>
      <w:rFonts w:ascii="Cambria" w:eastAsia="Times New Roman" w:hAnsi="Cambria" w:cs="Times New Roman"/>
      <w:b/>
      <w:bCs/>
      <w:color w:val="365F91"/>
      <w:sz w:val="28"/>
    </w:rPr>
  </w:style>
  <w:style w:type="character" w:customStyle="1" w:styleId="Heading2Char1">
    <w:name w:val="Heading 2 Char1"/>
    <w:uiPriority w:val="9"/>
    <w:semiHidden/>
    <w:rsid w:val="00697D0C"/>
    <w:rPr>
      <w:rFonts w:ascii="Cambria" w:eastAsia="Times New Roman" w:hAnsi="Cambria" w:cs="Times New Roman"/>
      <w:b/>
      <w:bCs/>
      <w:color w:val="4F81BD"/>
      <w:sz w:val="26"/>
      <w:szCs w:val="26"/>
    </w:rPr>
  </w:style>
  <w:style w:type="character" w:customStyle="1" w:styleId="Heading3Char1">
    <w:name w:val="Heading 3 Char1"/>
    <w:uiPriority w:val="9"/>
    <w:semiHidden/>
    <w:rsid w:val="00697D0C"/>
    <w:rPr>
      <w:rFonts w:ascii="Cambria" w:eastAsia="Times New Roman" w:hAnsi="Cambria" w:cs="Times New Roman"/>
      <w:b/>
      <w:bCs/>
      <w:color w:val="4F81BD"/>
    </w:rPr>
  </w:style>
  <w:style w:type="character" w:styleId="PageNumber">
    <w:name w:val="page number"/>
    <w:basedOn w:val="DefaultParagraphFont"/>
    <w:rsid w:val="00791DA1"/>
  </w:style>
  <w:style w:type="paragraph" w:styleId="FootnoteText">
    <w:name w:val="footnote text"/>
    <w:basedOn w:val="Normal"/>
    <w:link w:val="FootnoteTextChar"/>
    <w:uiPriority w:val="99"/>
    <w:semiHidden/>
    <w:unhideWhenUsed/>
    <w:rsid w:val="00ED4923"/>
    <w:rPr>
      <w:rFonts w:eastAsia="Cambria"/>
      <w:sz w:val="20"/>
      <w:szCs w:val="20"/>
    </w:rPr>
  </w:style>
  <w:style w:type="character" w:customStyle="1" w:styleId="FootnoteTextChar">
    <w:name w:val="Footnote Text Char"/>
    <w:basedOn w:val="DefaultParagraphFont"/>
    <w:link w:val="FootnoteText"/>
    <w:uiPriority w:val="99"/>
    <w:semiHidden/>
    <w:rsid w:val="00ED4923"/>
    <w:rPr>
      <w:rFonts w:eastAsia="Cambria"/>
      <w:lang w:val="en-GB"/>
    </w:rPr>
  </w:style>
  <w:style w:type="character" w:styleId="FootnoteReference">
    <w:name w:val="footnote reference"/>
    <w:uiPriority w:val="99"/>
    <w:semiHidden/>
    <w:unhideWhenUsed/>
    <w:rsid w:val="00ED4923"/>
    <w:rPr>
      <w:vertAlign w:val="superscript"/>
    </w:rPr>
  </w:style>
</w:styles>
</file>

<file path=word/webSettings.xml><?xml version="1.0" encoding="utf-8"?>
<w:webSettings xmlns:r="http://schemas.openxmlformats.org/officeDocument/2006/relationships" xmlns:w="http://schemas.openxmlformats.org/wordprocessingml/2006/main">
  <w:divs>
    <w:div w:id="265307837">
      <w:bodyDiv w:val="1"/>
      <w:marLeft w:val="0"/>
      <w:marRight w:val="0"/>
      <w:marTop w:val="0"/>
      <w:marBottom w:val="0"/>
      <w:divBdr>
        <w:top w:val="none" w:sz="0" w:space="0" w:color="auto"/>
        <w:left w:val="none" w:sz="0" w:space="0" w:color="auto"/>
        <w:bottom w:val="none" w:sz="0" w:space="0" w:color="auto"/>
        <w:right w:val="none" w:sz="0" w:space="0" w:color="auto"/>
      </w:divBdr>
      <w:divsChild>
        <w:div w:id="1057436896">
          <w:marLeft w:val="0"/>
          <w:marRight w:val="0"/>
          <w:marTop w:val="0"/>
          <w:marBottom w:val="0"/>
          <w:divBdr>
            <w:top w:val="none" w:sz="0" w:space="0" w:color="auto"/>
            <w:left w:val="none" w:sz="0" w:space="0" w:color="auto"/>
            <w:bottom w:val="none" w:sz="0" w:space="0" w:color="auto"/>
            <w:right w:val="none" w:sz="0" w:space="0" w:color="auto"/>
          </w:divBdr>
        </w:div>
      </w:divsChild>
    </w:div>
    <w:div w:id="710226521">
      <w:bodyDiv w:val="1"/>
      <w:marLeft w:val="0"/>
      <w:marRight w:val="0"/>
      <w:marTop w:val="0"/>
      <w:marBottom w:val="0"/>
      <w:divBdr>
        <w:top w:val="none" w:sz="0" w:space="0" w:color="auto"/>
        <w:left w:val="none" w:sz="0" w:space="0" w:color="auto"/>
        <w:bottom w:val="none" w:sz="0" w:space="0" w:color="auto"/>
        <w:right w:val="none" w:sz="0" w:space="0" w:color="auto"/>
      </w:divBdr>
    </w:div>
    <w:div w:id="1759330745">
      <w:bodyDiv w:val="1"/>
      <w:marLeft w:val="0"/>
      <w:marRight w:val="0"/>
      <w:marTop w:val="0"/>
      <w:marBottom w:val="0"/>
      <w:divBdr>
        <w:top w:val="none" w:sz="0" w:space="0" w:color="auto"/>
        <w:left w:val="none" w:sz="0" w:space="0" w:color="auto"/>
        <w:bottom w:val="none" w:sz="0" w:space="0" w:color="auto"/>
        <w:right w:val="none" w:sz="0" w:space="0" w:color="auto"/>
      </w:divBdr>
    </w:div>
    <w:div w:id="2129739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trp.ramsar.org/strp&#8208;publications/strp&#8208;webinar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1.emf"/><Relationship Id="rId28" Type="http://schemas.openxmlformats.org/officeDocument/2006/relationships/image" Target="media/image14.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worldwetlandsday.org" TargetMode="External"/><Relationship Id="rId22" Type="http://schemas.openxmlformats.org/officeDocument/2006/relationships/footer" Target="footer4.xml"/><Relationship Id="rId27" Type="http://schemas.openxmlformats.org/officeDocument/2006/relationships/image" Target="media/image13.emf"/><Relationship Id="rId30"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2BDE4-B19B-4C51-8396-1ADA8F7E4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16191</Words>
  <Characters>92294</Characters>
  <Application>Microsoft Office Word</Application>
  <DocSecurity>0</DocSecurity>
  <Lines>769</Lines>
  <Paragraphs>216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108269</CharactersWithSpaces>
  <SharedDoc>false</SharedDoc>
  <HLinks>
    <vt:vector size="6" baseType="variant">
      <vt:variant>
        <vt:i4>4980800</vt:i4>
      </vt:variant>
      <vt:variant>
        <vt:i4>0</vt:i4>
      </vt:variant>
      <vt:variant>
        <vt:i4>0</vt:i4>
      </vt:variant>
      <vt:variant>
        <vt:i4>5</vt:i4>
      </vt:variant>
      <vt:variant>
        <vt:lpwstr>http://www.worldwetlandsday.org/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Vince</dc:creator>
  <cp:lastModifiedBy>Ramsar\JenningsE</cp:lastModifiedBy>
  <cp:revision>2</cp:revision>
  <cp:lastPrinted>2015-03-28T09:07:00Z</cp:lastPrinted>
  <dcterms:created xsi:type="dcterms:W3CDTF">2015-04-09T08:50:00Z</dcterms:created>
  <dcterms:modified xsi:type="dcterms:W3CDTF">2015-04-09T08:50:00Z</dcterms:modified>
</cp:coreProperties>
</file>