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8071"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noProof/>
          <w:lang w:val="en-US"/>
        </w:rPr>
        <w:drawing>
          <wp:anchor distT="0" distB="0" distL="114300" distR="114300" simplePos="0" relativeHeight="251659264" behindDoc="0" locked="0" layoutInCell="1" allowOverlap="1" wp14:anchorId="6E68A3A1" wp14:editId="21568341">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8"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E22AFF"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15th meeting of the Conference of the Contracting Parties</w:t>
      </w:r>
    </w:p>
    <w:p w14:paraId="4398381A"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to the Convention on Wetlands</w:t>
      </w:r>
    </w:p>
    <w:p w14:paraId="41AD1184" w14:textId="77777777" w:rsidR="00B623F1" w:rsidRPr="00321BB8" w:rsidRDefault="00B623F1" w:rsidP="00B623F1">
      <w:pPr>
        <w:jc w:val="center"/>
        <w:outlineLvl w:val="0"/>
        <w:rPr>
          <w:rFonts w:ascii="Calibri" w:eastAsia="Times New Roman" w:hAnsi="Calibri" w:cs="Calibri Light"/>
          <w:b/>
          <w:bCs/>
          <w:lang w:val="en-US"/>
        </w:rPr>
      </w:pPr>
    </w:p>
    <w:p w14:paraId="2785C727"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“Protecting wetlands for our common future”</w:t>
      </w:r>
    </w:p>
    <w:p w14:paraId="5235E09C" w14:textId="77777777" w:rsidR="00B623F1" w:rsidRPr="00321BB8" w:rsidRDefault="00B623F1" w:rsidP="00B623F1">
      <w:pPr>
        <w:jc w:val="center"/>
        <w:outlineLvl w:val="0"/>
        <w:rPr>
          <w:rFonts w:ascii="Calibri" w:eastAsia="Times New Roman" w:hAnsi="Calibri" w:cs="Calibri Light"/>
          <w:b/>
          <w:bCs/>
          <w:lang w:val="en-US"/>
        </w:rPr>
      </w:pPr>
      <w:r w:rsidRPr="00321BB8">
        <w:rPr>
          <w:rFonts w:ascii="Calibri" w:eastAsia="Times New Roman" w:hAnsi="Calibri" w:cs="Calibri Light"/>
          <w:b/>
          <w:bCs/>
          <w:lang w:val="en-US"/>
        </w:rPr>
        <w:t>Victoria Falls, Zimbabwe, 23-31 July 2025</w:t>
      </w:r>
    </w:p>
    <w:p w14:paraId="77F69869" w14:textId="77777777" w:rsidR="00B623F1" w:rsidRPr="00321BB8" w:rsidRDefault="00B623F1" w:rsidP="00B623F1">
      <w:pPr>
        <w:jc w:val="center"/>
        <w:outlineLvl w:val="0"/>
        <w:rPr>
          <w:rFonts w:ascii="Calibri" w:eastAsia="Times New Roman" w:hAnsi="Calibri" w:cs="Calibri Light"/>
          <w:b/>
          <w:bCs/>
          <w:lang w:val="en-US"/>
        </w:rPr>
      </w:pPr>
    </w:p>
    <w:p w14:paraId="4A41E8E2" w14:textId="77777777" w:rsidR="00B623F1" w:rsidRPr="00321BB8" w:rsidRDefault="00B623F1" w:rsidP="00B623F1">
      <w:pPr>
        <w:jc w:val="center"/>
        <w:outlineLvl w:val="0"/>
        <w:rPr>
          <w:rFonts w:ascii="Calibri" w:eastAsia="Times New Roman" w:hAnsi="Calibri" w:cs="Calibri Light"/>
          <w:b/>
          <w:bCs/>
          <w:lang w:val="en-US"/>
        </w:rPr>
      </w:pPr>
    </w:p>
    <w:p w14:paraId="5D8FFFF0" w14:textId="77777777" w:rsidR="00B623F1" w:rsidRPr="00321BB8" w:rsidRDefault="00B623F1" w:rsidP="00B623F1">
      <w:pPr>
        <w:jc w:val="center"/>
        <w:outlineLvl w:val="0"/>
        <w:rPr>
          <w:rFonts w:ascii="Calibri" w:eastAsia="Times New Roman" w:hAnsi="Calibri" w:cs="Calibri Light"/>
          <w:b/>
          <w:bCs/>
          <w:lang w:val="en-US"/>
        </w:rPr>
      </w:pPr>
    </w:p>
    <w:p w14:paraId="785A9238" w14:textId="77777777" w:rsidR="00B623F1" w:rsidRPr="00321BB8" w:rsidRDefault="00B623F1" w:rsidP="00B623F1">
      <w:pPr>
        <w:jc w:val="right"/>
        <w:rPr>
          <w:rFonts w:ascii="Calibri" w:hAnsi="Calibri"/>
        </w:rPr>
      </w:pPr>
    </w:p>
    <w:p w14:paraId="45A86E19" w14:textId="535E1FBB" w:rsidR="00B623F1" w:rsidRDefault="00B623F1" w:rsidP="00B623F1">
      <w:pPr>
        <w:widowControl w:val="0"/>
        <w:jc w:val="right"/>
        <w:rPr>
          <w:rFonts w:ascii="Calibri" w:hAnsi="Calibri"/>
          <w:b/>
          <w:sz w:val="28"/>
          <w:szCs w:val="28"/>
        </w:rPr>
      </w:pPr>
      <w:r w:rsidRPr="00321BB8">
        <w:rPr>
          <w:rFonts w:ascii="Calibri" w:hAnsi="Calibri"/>
          <w:b/>
          <w:sz w:val="28"/>
          <w:szCs w:val="28"/>
        </w:rPr>
        <w:t>COP15 Doc.</w:t>
      </w:r>
      <w:r>
        <w:rPr>
          <w:rFonts w:ascii="Calibri" w:hAnsi="Calibri"/>
          <w:b/>
          <w:sz w:val="28"/>
          <w:szCs w:val="28"/>
        </w:rPr>
        <w:t>22.</w:t>
      </w:r>
      <w:r w:rsidR="00D65633">
        <w:rPr>
          <w:rFonts w:ascii="Calibri" w:hAnsi="Calibri"/>
          <w:b/>
          <w:sz w:val="28"/>
          <w:szCs w:val="28"/>
        </w:rPr>
        <w:t>3</w:t>
      </w:r>
    </w:p>
    <w:p w14:paraId="6FEE9EB8" w14:textId="77777777" w:rsidR="00FC6BB6" w:rsidRDefault="00FC6BB6" w:rsidP="00B623F1">
      <w:pPr>
        <w:widowControl w:val="0"/>
        <w:jc w:val="right"/>
        <w:rPr>
          <w:rFonts w:ascii="Calibri" w:hAnsi="Calibri"/>
          <w:b/>
          <w:sz w:val="28"/>
          <w:szCs w:val="28"/>
        </w:rPr>
      </w:pPr>
    </w:p>
    <w:p w14:paraId="05BFDE17" w14:textId="77777777" w:rsidR="00FC6BB6" w:rsidRDefault="00FC6BB6" w:rsidP="00FC6BB6">
      <w:pPr>
        <w:jc w:val="center"/>
        <w:rPr>
          <w:rFonts w:ascii="Calibri" w:hAnsi="Calibri" w:cs="Calibri"/>
          <w:b/>
          <w:sz w:val="28"/>
          <w:szCs w:val="28"/>
        </w:rPr>
      </w:pPr>
      <w:r w:rsidRPr="00B623F1">
        <w:rPr>
          <w:rFonts w:ascii="Calibri" w:hAnsi="Calibri" w:cs="Calibri"/>
          <w:b/>
          <w:sz w:val="28"/>
          <w:szCs w:val="28"/>
        </w:rPr>
        <w:t>Consolidation of existing Resolutions</w:t>
      </w:r>
      <w:r>
        <w:rPr>
          <w:rFonts w:ascii="Calibri" w:hAnsi="Calibri" w:cs="Calibri"/>
          <w:b/>
          <w:sz w:val="28"/>
          <w:szCs w:val="28"/>
        </w:rPr>
        <w:t>:</w:t>
      </w:r>
    </w:p>
    <w:p w14:paraId="2CB7C23E" w14:textId="32DC833F" w:rsidR="00FC6BB6" w:rsidRDefault="00FC6BB6" w:rsidP="00FC6BB6">
      <w:pPr>
        <w:jc w:val="center"/>
        <w:rPr>
          <w:rFonts w:ascii="Calibri" w:hAnsi="Calibri" w:cs="Calibri"/>
          <w:b/>
          <w:sz w:val="28"/>
          <w:szCs w:val="28"/>
        </w:rPr>
      </w:pPr>
      <w:r w:rsidRPr="00B623F1">
        <w:rPr>
          <w:rFonts w:ascii="Calibri" w:hAnsi="Calibri" w:cs="Calibri"/>
          <w:b/>
          <w:sz w:val="28"/>
          <w:szCs w:val="28"/>
        </w:rPr>
        <w:t xml:space="preserve">Draft consolidated resolution on </w:t>
      </w:r>
      <w:r w:rsidR="00D65633">
        <w:rPr>
          <w:rFonts w:ascii="Calibri" w:hAnsi="Calibri" w:cs="Calibri"/>
          <w:b/>
          <w:sz w:val="28"/>
          <w:szCs w:val="28"/>
        </w:rPr>
        <w:t>inventories</w:t>
      </w:r>
    </w:p>
    <w:p w14:paraId="6DEBAFB0" w14:textId="77777777" w:rsidR="00FC6BB6" w:rsidRPr="00E9012F" w:rsidRDefault="00FC6BB6" w:rsidP="00B623F1">
      <w:pPr>
        <w:widowControl w:val="0"/>
        <w:jc w:val="right"/>
        <w:rPr>
          <w:rFonts w:ascii="Calibri" w:hAnsi="Calibri" w:cs="Calibri"/>
          <w:sz w:val="22"/>
          <w:szCs w:val="22"/>
        </w:rPr>
      </w:pPr>
    </w:p>
    <w:p w14:paraId="69948361" w14:textId="77777777" w:rsidR="00B623F1" w:rsidRPr="00E9012F" w:rsidRDefault="00B623F1" w:rsidP="00B623F1">
      <w:pPr>
        <w:tabs>
          <w:tab w:val="left" w:pos="10650"/>
          <w:tab w:val="right" w:pos="13958"/>
        </w:tabs>
        <w:autoSpaceDE w:val="0"/>
        <w:autoSpaceDN w:val="0"/>
        <w:jc w:val="right"/>
        <w:rPr>
          <w:rFonts w:ascii="Calibri" w:eastAsia="Times New Roman" w:hAnsi="Calibri" w:cs="Calibri"/>
          <w:b/>
          <w:bCs/>
          <w:sz w:val="22"/>
          <w:szCs w:val="22"/>
        </w:rPr>
      </w:pP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7"/>
      </w:tblGrid>
      <w:tr w:rsidR="00B623F1" w:rsidRPr="00083B58" w14:paraId="0EDC6E03" w14:textId="77777777" w:rsidTr="00820269">
        <w:trPr>
          <w:trHeight w:val="1446"/>
        </w:trPr>
        <w:tc>
          <w:tcPr>
            <w:tcW w:w="5000" w:type="pct"/>
          </w:tcPr>
          <w:p w14:paraId="01811954" w14:textId="77777777" w:rsidR="00B623F1" w:rsidRPr="003967EC" w:rsidRDefault="00B623F1" w:rsidP="00820269">
            <w:pPr>
              <w:ind w:right="67"/>
              <w:outlineLvl w:val="0"/>
              <w:rPr>
                <w:rFonts w:eastAsia="Times New Roman"/>
                <w:b/>
                <w:bCs/>
                <w:sz w:val="22"/>
                <w:szCs w:val="22"/>
                <w:lang w:val="en-US"/>
              </w:rPr>
            </w:pPr>
            <w:r w:rsidRPr="003967EC">
              <w:rPr>
                <w:rFonts w:eastAsia="Times New Roman"/>
                <w:b/>
                <w:bCs/>
                <w:sz w:val="22"/>
                <w:szCs w:val="22"/>
                <w:lang w:val="en-US"/>
              </w:rPr>
              <w:t xml:space="preserve">Note from the Secretariat: </w:t>
            </w:r>
          </w:p>
          <w:p w14:paraId="50B54D02" w14:textId="77777777" w:rsidR="00B623F1" w:rsidRPr="008705B2" w:rsidRDefault="00B623F1" w:rsidP="00820269">
            <w:pPr>
              <w:rPr>
                <w:rFonts w:eastAsia="Times New Roman"/>
                <w:b/>
                <w:sz w:val="22"/>
                <w:szCs w:val="22"/>
                <w:lang w:val="en-US"/>
              </w:rPr>
            </w:pPr>
          </w:p>
          <w:p w14:paraId="74CAEC0F" w14:textId="00CBD6FE" w:rsidR="00560240" w:rsidRPr="008705B2" w:rsidRDefault="00560240" w:rsidP="00560240">
            <w:pPr>
              <w:ind w:left="0" w:firstLine="0"/>
              <w:rPr>
                <w:rFonts w:cstheme="minorHAnsi"/>
                <w:iCs/>
                <w:sz w:val="22"/>
                <w:szCs w:val="22"/>
              </w:rPr>
            </w:pPr>
            <w:bookmarkStart w:id="0" w:name="_Hlk198214666"/>
            <w:r w:rsidRPr="008705B2">
              <w:rPr>
                <w:rFonts w:cs="Arial"/>
                <w:sz w:val="22"/>
                <w:szCs w:val="22"/>
              </w:rPr>
              <w:t xml:space="preserve">In paragraph 10 of Resolution XIV.5 on </w:t>
            </w:r>
            <w:r w:rsidRPr="008705B2">
              <w:rPr>
                <w:rFonts w:cstheme="minorHAnsi"/>
                <w:i/>
                <w:sz w:val="22"/>
                <w:szCs w:val="22"/>
              </w:rPr>
              <w:t>Review of Resolutions and Recommendations of the Conference of the Contracting Parties</w:t>
            </w:r>
            <w:r w:rsidRPr="008705B2">
              <w:rPr>
                <w:rFonts w:cstheme="minorHAnsi"/>
                <w:iCs/>
                <w:sz w:val="22"/>
                <w:szCs w:val="22"/>
              </w:rPr>
              <w:t xml:space="preserve">, </w:t>
            </w:r>
            <w:r w:rsidRPr="008705B2">
              <w:rPr>
                <w:rFonts w:cs="Arial"/>
                <w:sz w:val="22"/>
                <w:szCs w:val="22"/>
              </w:rPr>
              <w:t xml:space="preserve">regarding the review and consolidation of current Resolutions, </w:t>
            </w:r>
            <w:r w:rsidRPr="008705B2">
              <w:rPr>
                <w:rFonts w:cstheme="minorHAnsi"/>
                <w:iCs/>
                <w:sz w:val="22"/>
                <w:szCs w:val="22"/>
              </w:rPr>
              <w:t>the Conference:</w:t>
            </w:r>
          </w:p>
          <w:bookmarkEnd w:id="0"/>
          <w:p w14:paraId="28485B00" w14:textId="77777777" w:rsidR="00560240" w:rsidRPr="008705B2" w:rsidRDefault="00560240" w:rsidP="00560240">
            <w:pPr>
              <w:rPr>
                <w:sz w:val="22"/>
                <w:szCs w:val="22"/>
              </w:rPr>
            </w:pPr>
          </w:p>
          <w:p w14:paraId="7AD7DDD2" w14:textId="3DEE4611" w:rsidR="00560240" w:rsidRPr="008705B2" w:rsidRDefault="00560240" w:rsidP="00560240">
            <w:pPr>
              <w:rPr>
                <w:sz w:val="22"/>
                <w:szCs w:val="22"/>
              </w:rPr>
            </w:pPr>
            <w:r w:rsidRPr="008705B2">
              <w:rPr>
                <w:rFonts w:cstheme="minorHAnsi"/>
                <w:sz w:val="22"/>
                <w:szCs w:val="22"/>
              </w:rPr>
              <w:t>“10.</w:t>
            </w:r>
            <w:r w:rsidRPr="008705B2">
              <w:rPr>
                <w:rFonts w:cstheme="minorHAnsi"/>
                <w:sz w:val="22"/>
                <w:szCs w:val="22"/>
              </w:rPr>
              <w:tab/>
            </w:r>
            <w:r w:rsidRPr="008705B2">
              <w:rPr>
                <w:rFonts w:cs="Arial"/>
                <w:sz w:val="22"/>
                <w:szCs w:val="22"/>
              </w:rPr>
              <w:t>DECIDES</w:t>
            </w:r>
            <w:r w:rsidRPr="008705B2">
              <w:rPr>
                <w:rFonts w:cstheme="minorHAnsi"/>
                <w:sz w:val="22"/>
                <w:szCs w:val="22"/>
              </w:rPr>
              <w:t xml:space="preserve"> to establish</w:t>
            </w:r>
            <w:r w:rsidRPr="008705B2">
              <w:rPr>
                <w:rFonts w:cstheme="minorHAnsi"/>
                <w:i/>
                <w:sz w:val="22"/>
                <w:szCs w:val="22"/>
              </w:rPr>
              <w:t xml:space="preserve">, </w:t>
            </w:r>
            <w:r w:rsidRPr="008705B2">
              <w:rPr>
                <w:rFonts w:cstheme="minorHAnsi"/>
                <w:sz w:val="22"/>
                <w:szCs w:val="22"/>
              </w:rPr>
              <w:t xml:space="preserve">subject to available resources, an iterative </w:t>
            </w:r>
            <w:r w:rsidRPr="008705B2">
              <w:rPr>
                <w:sz w:val="22"/>
                <w:szCs w:val="22"/>
              </w:rPr>
              <w:t xml:space="preserve">process for the consolidation of Resolutions of the COP, as follows: </w:t>
            </w:r>
          </w:p>
          <w:p w14:paraId="4665C4CA" w14:textId="77777777" w:rsidR="00560240" w:rsidRPr="008705B2" w:rsidRDefault="00560240" w:rsidP="00560240">
            <w:pPr>
              <w:rPr>
                <w:sz w:val="22"/>
                <w:szCs w:val="22"/>
              </w:rPr>
            </w:pPr>
          </w:p>
          <w:p w14:paraId="493B4AD4" w14:textId="77777777" w:rsidR="00560240" w:rsidRPr="008705B2" w:rsidRDefault="00560240" w:rsidP="00560240">
            <w:pPr>
              <w:ind w:left="850"/>
              <w:rPr>
                <w:rFonts w:cs="Arial"/>
                <w:sz w:val="22"/>
                <w:szCs w:val="22"/>
              </w:rPr>
            </w:pPr>
            <w:r w:rsidRPr="008705B2">
              <w:rPr>
                <w:rFonts w:cs="Arial"/>
                <w:sz w:val="22"/>
                <w:szCs w:val="22"/>
              </w:rPr>
              <w:t>a)</w:t>
            </w:r>
            <w:r w:rsidRPr="008705B2">
              <w:rPr>
                <w:rFonts w:cs="Arial"/>
                <w:sz w:val="22"/>
                <w:szCs w:val="22"/>
              </w:rPr>
              <w:tab/>
              <w:t xml:space="preserve">the general objective of the consolidation is to facilitate the understanding and implementation of Resolutions by combining into a single Resolution the texts from existing Resolutions that deal with the same subject, or sub-subject, using the words from the existing Resolutions as far as possible, while eliminating discrepancies and inconsistencies, clarifying the meaning, standardizing the terms used, correcting grammatical errors, updating parts that are out of date and eliminating parts that are defunct; </w:t>
            </w:r>
          </w:p>
          <w:p w14:paraId="02B291DE" w14:textId="77777777" w:rsidR="00560240" w:rsidRPr="008705B2" w:rsidRDefault="00560240" w:rsidP="00560240">
            <w:pPr>
              <w:ind w:left="850"/>
              <w:rPr>
                <w:rFonts w:cs="Arial"/>
                <w:sz w:val="22"/>
                <w:szCs w:val="22"/>
              </w:rPr>
            </w:pPr>
          </w:p>
          <w:p w14:paraId="1792A5E0" w14:textId="77777777" w:rsidR="00560240" w:rsidRPr="008705B2" w:rsidRDefault="00560240" w:rsidP="00560240">
            <w:pPr>
              <w:ind w:left="850"/>
              <w:rPr>
                <w:rFonts w:cs="Arial"/>
                <w:strike/>
                <w:sz w:val="22"/>
                <w:szCs w:val="22"/>
                <w:highlight w:val="yellow"/>
              </w:rPr>
            </w:pPr>
            <w:r w:rsidRPr="008705B2">
              <w:rPr>
                <w:rFonts w:cs="Arial"/>
                <w:sz w:val="22"/>
                <w:szCs w:val="22"/>
              </w:rPr>
              <w:t>b)</w:t>
            </w:r>
            <w:r w:rsidRPr="008705B2">
              <w:rPr>
                <w:rFonts w:cs="Arial"/>
                <w:sz w:val="22"/>
                <w:szCs w:val="22"/>
              </w:rPr>
              <w:tab/>
              <w:t>after each meeting of the COP, the Standing Committee will select a small number of subject categories (generally two to four) from the list of categories of Resolutions in Annex 2 of the present Resolution, for which the Secretariat (or its consultant) will prepare draft consolidated resolutions for consideration at the following COP;</w:t>
            </w:r>
            <w:r w:rsidRPr="008705B2">
              <w:rPr>
                <w:rFonts w:cs="Arial"/>
                <w:strike/>
                <w:sz w:val="22"/>
                <w:szCs w:val="22"/>
              </w:rPr>
              <w:t xml:space="preserve"> </w:t>
            </w:r>
          </w:p>
          <w:p w14:paraId="6FF24D01" w14:textId="77777777" w:rsidR="00560240" w:rsidRPr="008705B2" w:rsidRDefault="00560240" w:rsidP="00560240">
            <w:pPr>
              <w:ind w:left="850"/>
              <w:rPr>
                <w:rFonts w:cs="Arial"/>
                <w:sz w:val="22"/>
                <w:szCs w:val="22"/>
                <w:lang w:val="en-US"/>
              </w:rPr>
            </w:pPr>
          </w:p>
          <w:p w14:paraId="3D810CE9" w14:textId="77777777" w:rsidR="00560240" w:rsidRPr="008705B2" w:rsidRDefault="00560240" w:rsidP="00560240">
            <w:pPr>
              <w:ind w:left="850"/>
              <w:rPr>
                <w:rFonts w:cs="Arial"/>
                <w:sz w:val="22"/>
                <w:szCs w:val="22"/>
              </w:rPr>
            </w:pPr>
            <w:r w:rsidRPr="008705B2">
              <w:rPr>
                <w:rFonts w:cs="Arial"/>
                <w:sz w:val="22"/>
                <w:szCs w:val="22"/>
              </w:rPr>
              <w:t>c)</w:t>
            </w:r>
            <w:r w:rsidRPr="008705B2">
              <w:rPr>
                <w:rFonts w:cs="Arial"/>
                <w:sz w:val="22"/>
                <w:szCs w:val="22"/>
              </w:rPr>
              <w:tab/>
              <w:t>the document presenting each draft consolidated resolution will indicate the origins of the texts presented and explain any differences from the existing Resolutions;</w:t>
            </w:r>
          </w:p>
          <w:p w14:paraId="1AD90FB4" w14:textId="77777777" w:rsidR="00560240" w:rsidRPr="008705B2" w:rsidRDefault="00560240" w:rsidP="00560240">
            <w:pPr>
              <w:ind w:left="850"/>
              <w:rPr>
                <w:rFonts w:cs="Arial"/>
                <w:sz w:val="22"/>
                <w:szCs w:val="22"/>
              </w:rPr>
            </w:pPr>
          </w:p>
          <w:p w14:paraId="143C23B1" w14:textId="77777777" w:rsidR="00560240" w:rsidRPr="008705B2" w:rsidRDefault="00560240" w:rsidP="00560240">
            <w:pPr>
              <w:ind w:left="850"/>
              <w:rPr>
                <w:rFonts w:cs="Arial"/>
                <w:sz w:val="22"/>
                <w:szCs w:val="22"/>
              </w:rPr>
            </w:pPr>
            <w:r w:rsidRPr="008705B2">
              <w:rPr>
                <w:sz w:val="22"/>
                <w:szCs w:val="22"/>
              </w:rPr>
              <w:t>d)</w:t>
            </w:r>
            <w:r w:rsidRPr="008705B2">
              <w:rPr>
                <w:sz w:val="22"/>
                <w:szCs w:val="22"/>
              </w:rPr>
              <w:tab/>
              <w:t xml:space="preserve">draft consolidated resolutions will not include any new concepts, policies, rules or </w:t>
            </w:r>
            <w:r w:rsidRPr="008705B2">
              <w:rPr>
                <w:rFonts w:cs="Arial"/>
                <w:sz w:val="22"/>
                <w:szCs w:val="22"/>
              </w:rPr>
              <w:t>guidance that have not previously been agreed by the COP;</w:t>
            </w:r>
          </w:p>
          <w:p w14:paraId="6231F2B9" w14:textId="77777777" w:rsidR="00560240" w:rsidRPr="008705B2" w:rsidRDefault="00560240" w:rsidP="00560240">
            <w:pPr>
              <w:ind w:left="850"/>
              <w:rPr>
                <w:rFonts w:cs="Arial"/>
                <w:sz w:val="22"/>
                <w:szCs w:val="22"/>
              </w:rPr>
            </w:pPr>
          </w:p>
          <w:p w14:paraId="3139909B" w14:textId="77777777" w:rsidR="00560240" w:rsidRPr="008705B2" w:rsidRDefault="00560240" w:rsidP="00560240">
            <w:pPr>
              <w:ind w:left="850"/>
              <w:rPr>
                <w:rFonts w:cs="Arial"/>
                <w:sz w:val="22"/>
                <w:szCs w:val="22"/>
              </w:rPr>
            </w:pPr>
            <w:r w:rsidRPr="008705B2">
              <w:rPr>
                <w:rFonts w:cs="Arial"/>
                <w:sz w:val="22"/>
                <w:szCs w:val="22"/>
              </w:rPr>
              <w:t>e)</w:t>
            </w:r>
            <w:r w:rsidRPr="008705B2">
              <w:rPr>
                <w:rFonts w:cs="Arial"/>
                <w:sz w:val="22"/>
                <w:szCs w:val="22"/>
              </w:rPr>
              <w:tab/>
              <w:t>the text of each draft consolidated resolution will indicate that it repeals the Resolutions that are being consolidated and that it is designed to replace;</w:t>
            </w:r>
          </w:p>
          <w:p w14:paraId="086D4548" w14:textId="77777777" w:rsidR="00560240" w:rsidRPr="008705B2" w:rsidRDefault="00560240" w:rsidP="00560240">
            <w:pPr>
              <w:ind w:left="850"/>
              <w:rPr>
                <w:rFonts w:cs="Arial"/>
                <w:sz w:val="22"/>
                <w:szCs w:val="22"/>
              </w:rPr>
            </w:pPr>
          </w:p>
          <w:p w14:paraId="63078CC2" w14:textId="77777777" w:rsidR="00560240" w:rsidRPr="008705B2" w:rsidRDefault="00560240" w:rsidP="00560240">
            <w:pPr>
              <w:ind w:left="850"/>
              <w:rPr>
                <w:rFonts w:cs="Arial"/>
                <w:sz w:val="22"/>
                <w:szCs w:val="22"/>
              </w:rPr>
            </w:pPr>
            <w:r w:rsidRPr="008705B2">
              <w:rPr>
                <w:rFonts w:cs="Arial"/>
                <w:sz w:val="22"/>
                <w:szCs w:val="22"/>
              </w:rPr>
              <w:t>f)</w:t>
            </w:r>
            <w:r w:rsidRPr="008705B2">
              <w:rPr>
                <w:rFonts w:cs="Arial"/>
                <w:sz w:val="22"/>
                <w:szCs w:val="22"/>
              </w:rPr>
              <w:tab/>
              <w:t xml:space="preserve">each draft consolidated resolution prepared by the Secretariat will be presented to the Standing Committee, which will guide the Secretariat and approve the draft to be </w:t>
            </w:r>
            <w:r w:rsidRPr="008705B2">
              <w:rPr>
                <w:rFonts w:cs="Arial"/>
                <w:sz w:val="22"/>
                <w:szCs w:val="22"/>
              </w:rPr>
              <w:lastRenderedPageBreak/>
              <w:t>submitted for adoption by the Conference of the Parties when it is satisfied that the draft has been correctly prepared;</w:t>
            </w:r>
          </w:p>
          <w:p w14:paraId="33AFD1C2" w14:textId="77777777" w:rsidR="00560240" w:rsidRPr="008705B2" w:rsidRDefault="00560240" w:rsidP="00560240">
            <w:pPr>
              <w:ind w:left="850"/>
              <w:rPr>
                <w:rFonts w:cs="Arial"/>
                <w:sz w:val="22"/>
                <w:szCs w:val="22"/>
              </w:rPr>
            </w:pPr>
          </w:p>
          <w:p w14:paraId="7B0ECCCD" w14:textId="77777777" w:rsidR="00560240" w:rsidRPr="008705B2" w:rsidRDefault="00560240" w:rsidP="00560240">
            <w:pPr>
              <w:ind w:left="850"/>
              <w:rPr>
                <w:rFonts w:cs="Arial"/>
                <w:sz w:val="22"/>
                <w:szCs w:val="22"/>
              </w:rPr>
            </w:pPr>
            <w:r w:rsidRPr="008705B2">
              <w:rPr>
                <w:rFonts w:cs="Arial"/>
                <w:sz w:val="22"/>
                <w:szCs w:val="22"/>
              </w:rPr>
              <w:t>g)</w:t>
            </w:r>
            <w:r w:rsidRPr="008705B2">
              <w:rPr>
                <w:rFonts w:cs="Arial"/>
                <w:sz w:val="22"/>
                <w:szCs w:val="22"/>
              </w:rPr>
              <w:tab/>
              <w:t>as the process of consolidation of Resolutions is not intended to revise the substance of decisions previously made by the Conference of the Parties, the Rules of Procedure for considering and adopting draft consolidated resolutions will be different from those for consideration of other draft resolutions in the sense that, as a general rule, the substance should not be presented for discussion as it has in principle already been agreed by the Parties. The primary decision to be made by the Conference is whether the consolidation has been correctly done; and</w:t>
            </w:r>
          </w:p>
          <w:p w14:paraId="01D3BFB3" w14:textId="77777777" w:rsidR="00560240" w:rsidRPr="008705B2" w:rsidRDefault="00560240" w:rsidP="00560240">
            <w:pPr>
              <w:ind w:left="850"/>
              <w:rPr>
                <w:rFonts w:cs="Arial"/>
                <w:sz w:val="22"/>
                <w:szCs w:val="22"/>
              </w:rPr>
            </w:pPr>
          </w:p>
          <w:p w14:paraId="336DE6CF" w14:textId="38B2FE48" w:rsidR="00560240" w:rsidRPr="008705B2" w:rsidRDefault="00560240" w:rsidP="00560240">
            <w:pPr>
              <w:ind w:left="850"/>
              <w:rPr>
                <w:rFonts w:cs="Arial"/>
                <w:sz w:val="22"/>
                <w:szCs w:val="22"/>
              </w:rPr>
            </w:pPr>
            <w:r w:rsidRPr="008705B2">
              <w:rPr>
                <w:rFonts w:cs="Arial"/>
                <w:sz w:val="22"/>
                <w:szCs w:val="22"/>
              </w:rPr>
              <w:t>h)</w:t>
            </w:r>
            <w:r w:rsidRPr="008705B2">
              <w:rPr>
                <w:rFonts w:cs="Arial"/>
                <w:sz w:val="22"/>
                <w:szCs w:val="22"/>
              </w:rPr>
              <w:tab/>
              <w:t>the process of consolidation of Resolutions will continue until the Contracting Parties are satisfied with the consolidation work done and can be continued when the Parties have identified a need for more consolidation work</w:t>
            </w:r>
            <w:r w:rsidR="00D65633" w:rsidRPr="008705B2">
              <w:rPr>
                <w:rFonts w:cs="Arial"/>
                <w:sz w:val="22"/>
                <w:szCs w:val="22"/>
              </w:rPr>
              <w:t>.</w:t>
            </w:r>
            <w:r w:rsidRPr="008705B2">
              <w:rPr>
                <w:rFonts w:cs="Arial"/>
                <w:sz w:val="22"/>
                <w:szCs w:val="22"/>
              </w:rPr>
              <w:t>”</w:t>
            </w:r>
          </w:p>
          <w:p w14:paraId="433EB01E" w14:textId="77777777" w:rsidR="003967EC" w:rsidRPr="008705B2" w:rsidRDefault="003967EC" w:rsidP="00560240">
            <w:pPr>
              <w:ind w:left="850"/>
              <w:rPr>
                <w:rFonts w:cs="Arial"/>
                <w:sz w:val="22"/>
                <w:szCs w:val="22"/>
              </w:rPr>
            </w:pPr>
          </w:p>
          <w:p w14:paraId="690CFC8D" w14:textId="7FC24D37" w:rsidR="003967EC" w:rsidRPr="008705B2" w:rsidRDefault="003967EC" w:rsidP="002322FD">
            <w:pPr>
              <w:ind w:left="0" w:firstLine="0"/>
              <w:rPr>
                <w:rFonts w:cs="Arial"/>
                <w:sz w:val="22"/>
                <w:szCs w:val="22"/>
              </w:rPr>
            </w:pPr>
            <w:r w:rsidRPr="008705B2">
              <w:rPr>
                <w:rFonts w:cs="Arial"/>
                <w:sz w:val="22"/>
                <w:szCs w:val="22"/>
              </w:rPr>
              <w:t>Pursuant to paragraph 10.b) of the Resolution, the Standing Committee at its 62nd meeting (SC62) selected through Decision SC62-25 “</w:t>
            </w:r>
            <w:r w:rsidR="00D65633" w:rsidRPr="008705B2">
              <w:rPr>
                <w:rFonts w:cs="Arial"/>
                <w:sz w:val="22"/>
                <w:szCs w:val="22"/>
              </w:rPr>
              <w:t>Inventories</w:t>
            </w:r>
            <w:r w:rsidRPr="008705B2">
              <w:rPr>
                <w:rFonts w:cs="Arial"/>
                <w:sz w:val="22"/>
                <w:szCs w:val="22"/>
              </w:rPr>
              <w:t>” among the categories for which draft consolidations would be prepared for consideration at SC63.</w:t>
            </w:r>
          </w:p>
          <w:p w14:paraId="20870F52" w14:textId="77777777" w:rsidR="003967EC" w:rsidRPr="008705B2" w:rsidRDefault="003967EC" w:rsidP="002322FD">
            <w:pPr>
              <w:ind w:left="0" w:firstLine="0"/>
              <w:rPr>
                <w:rFonts w:cs="Arial"/>
                <w:sz w:val="22"/>
                <w:szCs w:val="22"/>
              </w:rPr>
            </w:pPr>
          </w:p>
          <w:p w14:paraId="379D6845" w14:textId="4E16725F" w:rsidR="003967EC" w:rsidRPr="008705B2" w:rsidRDefault="003967EC" w:rsidP="002322FD">
            <w:pPr>
              <w:ind w:left="0" w:firstLine="0"/>
              <w:rPr>
                <w:rFonts w:cs="Arial"/>
                <w:sz w:val="22"/>
                <w:szCs w:val="22"/>
              </w:rPr>
            </w:pPr>
            <w:r w:rsidRPr="008705B2">
              <w:rPr>
                <w:rFonts w:cs="Arial"/>
                <w:sz w:val="22"/>
                <w:szCs w:val="22"/>
              </w:rPr>
              <w:t>The Secretariat accordingly submitted in document SC63 Doc.16.</w:t>
            </w:r>
            <w:r w:rsidR="00D65633" w:rsidRPr="008705B2">
              <w:rPr>
                <w:rFonts w:cs="Arial"/>
                <w:sz w:val="22"/>
                <w:szCs w:val="22"/>
              </w:rPr>
              <w:t>5</w:t>
            </w:r>
            <w:r w:rsidR="002322FD" w:rsidRPr="008705B2">
              <w:rPr>
                <w:rStyle w:val="FootnoteReference"/>
                <w:rFonts w:cs="Arial"/>
                <w:sz w:val="22"/>
                <w:szCs w:val="22"/>
              </w:rPr>
              <w:footnoteReference w:id="1"/>
            </w:r>
            <w:r w:rsidRPr="008705B2">
              <w:rPr>
                <w:rFonts w:cs="Arial"/>
                <w:sz w:val="22"/>
                <w:szCs w:val="22"/>
              </w:rPr>
              <w:t xml:space="preserve"> the draft </w:t>
            </w:r>
            <w:r w:rsidR="002322FD" w:rsidRPr="008705B2">
              <w:rPr>
                <w:rFonts w:cs="Arial"/>
                <w:sz w:val="22"/>
                <w:szCs w:val="22"/>
              </w:rPr>
              <w:t xml:space="preserve">consolidated resolution </w:t>
            </w:r>
            <w:r w:rsidRPr="008705B2">
              <w:rPr>
                <w:rFonts w:cs="Arial"/>
                <w:sz w:val="22"/>
                <w:szCs w:val="22"/>
              </w:rPr>
              <w:t xml:space="preserve">for the </w:t>
            </w:r>
            <w:r w:rsidR="002322FD" w:rsidRPr="008705B2">
              <w:rPr>
                <w:rFonts w:cs="Arial"/>
                <w:sz w:val="22"/>
                <w:szCs w:val="22"/>
              </w:rPr>
              <w:t xml:space="preserve">Committee </w:t>
            </w:r>
            <w:r w:rsidRPr="008705B2">
              <w:rPr>
                <w:rFonts w:cs="Arial"/>
                <w:sz w:val="22"/>
                <w:szCs w:val="22"/>
              </w:rPr>
              <w:t>to approve as having been correctly prepared and to be submitted for adoption by the Conference of the Contracting Parties at its 15th meeting</w:t>
            </w:r>
            <w:r w:rsidR="002322FD" w:rsidRPr="008705B2">
              <w:rPr>
                <w:rFonts w:cs="Arial"/>
                <w:sz w:val="22"/>
                <w:szCs w:val="22"/>
              </w:rPr>
              <w:t xml:space="preserve"> (COP15)</w:t>
            </w:r>
            <w:r w:rsidRPr="008705B2">
              <w:rPr>
                <w:rFonts w:cs="Arial"/>
                <w:sz w:val="22"/>
                <w:szCs w:val="22"/>
              </w:rPr>
              <w:t>.</w:t>
            </w:r>
          </w:p>
          <w:p w14:paraId="2750DBE4" w14:textId="77777777" w:rsidR="006F0FD8" w:rsidRPr="008705B2" w:rsidRDefault="006F0FD8" w:rsidP="002322FD">
            <w:pPr>
              <w:ind w:left="0" w:firstLine="0"/>
              <w:rPr>
                <w:rFonts w:cs="Arial"/>
                <w:sz w:val="22"/>
                <w:szCs w:val="22"/>
              </w:rPr>
            </w:pPr>
          </w:p>
          <w:p w14:paraId="68C4B266" w14:textId="2D0A7EAB" w:rsidR="006F0FD8" w:rsidRPr="008705B2" w:rsidRDefault="006F0FD8" w:rsidP="002322FD">
            <w:pPr>
              <w:ind w:left="0" w:firstLine="0"/>
              <w:rPr>
                <w:rFonts w:cs="Arial"/>
                <w:sz w:val="22"/>
                <w:szCs w:val="22"/>
              </w:rPr>
            </w:pPr>
            <w:r w:rsidRPr="008705B2">
              <w:rPr>
                <w:rFonts w:cs="Arial"/>
                <w:sz w:val="22"/>
                <w:szCs w:val="22"/>
              </w:rPr>
              <w:t>Pursuant to paragraph 10.c) of the Resolution, the Secretariat included as Annex A of document SC63 Doc.16.</w:t>
            </w:r>
            <w:r w:rsidR="00FC300D" w:rsidRPr="008705B2">
              <w:rPr>
                <w:rFonts w:cs="Arial"/>
                <w:sz w:val="22"/>
                <w:szCs w:val="22"/>
              </w:rPr>
              <w:t>5</w:t>
            </w:r>
            <w:r w:rsidRPr="008705B2">
              <w:rPr>
                <w:rFonts w:cs="Arial"/>
                <w:sz w:val="22"/>
                <w:szCs w:val="22"/>
              </w:rPr>
              <w:t xml:space="preserve"> an explanatory table indicating the origins of the texts presented and explaining any differences from the existing Resolutions.</w:t>
            </w:r>
          </w:p>
          <w:p w14:paraId="1F282EDA" w14:textId="77777777" w:rsidR="00FC6BB6" w:rsidRPr="008705B2" w:rsidRDefault="00FC6BB6" w:rsidP="002322FD">
            <w:pPr>
              <w:ind w:left="0" w:firstLine="0"/>
              <w:rPr>
                <w:rFonts w:cs="Arial"/>
                <w:sz w:val="22"/>
                <w:szCs w:val="22"/>
              </w:rPr>
            </w:pPr>
          </w:p>
          <w:p w14:paraId="14D0338F" w14:textId="77777777" w:rsidR="00FC6BB6" w:rsidRPr="008705B2" w:rsidRDefault="00FC6BB6" w:rsidP="00FC6BB6">
            <w:pPr>
              <w:ind w:left="0" w:firstLine="0"/>
              <w:rPr>
                <w:rFonts w:cs="Arial"/>
                <w:sz w:val="22"/>
                <w:szCs w:val="22"/>
              </w:rPr>
            </w:pPr>
            <w:r w:rsidRPr="008705B2">
              <w:rPr>
                <w:rFonts w:cs="Arial"/>
                <w:sz w:val="22"/>
                <w:szCs w:val="22"/>
              </w:rPr>
              <w:t xml:space="preserve">In Decision SC63-22, the Standing Committee approved the draft consolidated resolution, and instructed the Secretariat to submit it for consideration and adoption at COP15. </w:t>
            </w:r>
          </w:p>
          <w:p w14:paraId="478E75EC" w14:textId="77777777" w:rsidR="00FC6BB6" w:rsidRPr="008705B2" w:rsidRDefault="00FC6BB6" w:rsidP="002322FD">
            <w:pPr>
              <w:ind w:left="0" w:firstLine="0"/>
              <w:rPr>
                <w:rFonts w:cs="Arial"/>
                <w:sz w:val="22"/>
                <w:szCs w:val="22"/>
              </w:rPr>
            </w:pPr>
          </w:p>
          <w:p w14:paraId="3DD76A9C" w14:textId="7FAC6A6A" w:rsidR="00822C02" w:rsidRPr="008705B2" w:rsidRDefault="00FC6BB6" w:rsidP="00822C02">
            <w:pPr>
              <w:keepNext/>
              <w:autoSpaceDE w:val="0"/>
              <w:autoSpaceDN w:val="0"/>
              <w:adjustRightInd w:val="0"/>
              <w:ind w:left="0" w:firstLine="0"/>
              <w:rPr>
                <w:sz w:val="22"/>
                <w:szCs w:val="22"/>
              </w:rPr>
            </w:pPr>
            <w:r w:rsidRPr="008705B2">
              <w:rPr>
                <w:rFonts w:cs="Arial"/>
                <w:sz w:val="22"/>
                <w:szCs w:val="22"/>
              </w:rPr>
              <w:t>As noted in document SC63 Doc.16.</w:t>
            </w:r>
            <w:r w:rsidR="00822C02" w:rsidRPr="008705B2">
              <w:rPr>
                <w:rFonts w:cs="Arial"/>
                <w:sz w:val="22"/>
                <w:szCs w:val="22"/>
              </w:rPr>
              <w:t>5</w:t>
            </w:r>
            <w:r w:rsidRPr="008705B2">
              <w:rPr>
                <w:rFonts w:cs="Arial"/>
                <w:sz w:val="22"/>
                <w:szCs w:val="22"/>
              </w:rPr>
              <w:t xml:space="preserve">, the </w:t>
            </w:r>
            <w:r w:rsidR="00822C02" w:rsidRPr="008705B2">
              <w:rPr>
                <w:sz w:val="22"/>
                <w:szCs w:val="22"/>
              </w:rPr>
              <w:t>Annexes to this draft consolidated resolution are as follows:</w:t>
            </w:r>
          </w:p>
          <w:p w14:paraId="0588FC6C" w14:textId="4E3D4D47" w:rsidR="00822C02" w:rsidRPr="00822C02" w:rsidRDefault="00822C02" w:rsidP="00822C02">
            <w:pPr>
              <w:autoSpaceDE w:val="0"/>
              <w:autoSpaceDN w:val="0"/>
              <w:adjustRightInd w:val="0"/>
              <w:ind w:left="0" w:firstLine="0"/>
              <w:rPr>
                <w:rFonts w:cstheme="minorHAnsi"/>
                <w:sz w:val="22"/>
                <w:szCs w:val="22"/>
              </w:rPr>
            </w:pPr>
            <w:r w:rsidRPr="008705B2">
              <w:rPr>
                <w:sz w:val="22"/>
                <w:szCs w:val="22"/>
              </w:rPr>
              <w:t xml:space="preserve">- Annex 1 is the Annex to Resolution VIII.6, “A Framework for Wetland Inventory”; however, in accordance with Resolution XIV.5, </w:t>
            </w:r>
            <w:r w:rsidRPr="008705B2">
              <w:rPr>
                <w:rFonts w:cstheme="minorHAnsi"/>
                <w:sz w:val="22"/>
                <w:szCs w:val="22"/>
              </w:rPr>
              <w:t xml:space="preserve">Table 2 of the Annex to Resolution VIII.6 is replaced with Table 2 under para. 35 of the </w:t>
            </w:r>
            <w:r w:rsidRPr="00822C02">
              <w:rPr>
                <w:rFonts w:cstheme="minorHAnsi"/>
                <w:sz w:val="22"/>
                <w:szCs w:val="22"/>
              </w:rPr>
              <w:t>Annex to Resolution X.15.</w:t>
            </w:r>
          </w:p>
          <w:p w14:paraId="3AA4269F" w14:textId="042F9C8F" w:rsidR="00822C02" w:rsidRPr="00822C02" w:rsidRDefault="00822C02" w:rsidP="00822C02">
            <w:pPr>
              <w:autoSpaceDE w:val="0"/>
              <w:autoSpaceDN w:val="0"/>
              <w:adjustRightInd w:val="0"/>
              <w:ind w:left="0" w:firstLine="0"/>
              <w:rPr>
                <w:sz w:val="22"/>
                <w:szCs w:val="22"/>
              </w:rPr>
            </w:pPr>
            <w:r w:rsidRPr="00822C02">
              <w:rPr>
                <w:sz w:val="22"/>
                <w:szCs w:val="22"/>
              </w:rPr>
              <w:t>- Annex 2 is Annex E to Resolution IX.1, “An Integrated Framework for wetland inventory,</w:t>
            </w:r>
            <w:r>
              <w:rPr>
                <w:sz w:val="22"/>
                <w:szCs w:val="22"/>
              </w:rPr>
              <w:t xml:space="preserve"> </w:t>
            </w:r>
            <w:r w:rsidRPr="00822C02">
              <w:rPr>
                <w:sz w:val="22"/>
                <w:szCs w:val="22"/>
              </w:rPr>
              <w:t>assessment and monitoring”</w:t>
            </w:r>
            <w:r>
              <w:rPr>
                <w:sz w:val="22"/>
                <w:szCs w:val="22"/>
              </w:rPr>
              <w:t>.</w:t>
            </w:r>
          </w:p>
          <w:p w14:paraId="466A6CEA" w14:textId="3195BB85" w:rsidR="00822C02" w:rsidRPr="00822C02" w:rsidRDefault="00822C02" w:rsidP="00822C02">
            <w:pPr>
              <w:autoSpaceDE w:val="0"/>
              <w:autoSpaceDN w:val="0"/>
              <w:adjustRightInd w:val="0"/>
              <w:ind w:left="0" w:firstLine="0"/>
              <w:rPr>
                <w:sz w:val="22"/>
                <w:szCs w:val="22"/>
              </w:rPr>
            </w:pPr>
            <w:r w:rsidRPr="00822C02">
              <w:rPr>
                <w:sz w:val="22"/>
                <w:szCs w:val="22"/>
              </w:rPr>
              <w:t>- Annex 3 is Annex Ei to Resolution IX.1, “Guidelines for the rapid assessment of inland, coastal and marine wetland biodiversity”</w:t>
            </w:r>
            <w:r>
              <w:rPr>
                <w:sz w:val="22"/>
                <w:szCs w:val="22"/>
              </w:rPr>
              <w:t>.</w:t>
            </w:r>
          </w:p>
          <w:p w14:paraId="565826FC" w14:textId="58479F2D" w:rsidR="002322FD" w:rsidRPr="002322FD" w:rsidRDefault="00822C02" w:rsidP="00822C02">
            <w:pPr>
              <w:ind w:left="0" w:firstLine="0"/>
              <w:rPr>
                <w:rFonts w:cs="Arial"/>
                <w:sz w:val="22"/>
                <w:szCs w:val="22"/>
              </w:rPr>
            </w:pPr>
            <w:r w:rsidRPr="00822C02">
              <w:rPr>
                <w:sz w:val="22"/>
                <w:szCs w:val="22"/>
              </w:rPr>
              <w:t>- Annex 4 is the Annex to Resolution X.15 “Describing the ecological character of wetlands, and harmonized data formats for core inventory”</w:t>
            </w:r>
            <w:r>
              <w:rPr>
                <w:sz w:val="22"/>
                <w:szCs w:val="22"/>
              </w:rPr>
              <w:t>.</w:t>
            </w:r>
          </w:p>
        </w:tc>
      </w:tr>
    </w:tbl>
    <w:p w14:paraId="292A23A9" w14:textId="77777777" w:rsidR="0094350F" w:rsidRDefault="0094350F">
      <w:pPr>
        <w:spacing w:after="160" w:line="259" w:lineRule="auto"/>
        <w:rPr>
          <w:rFonts w:ascii="Calibri" w:hAnsi="Calibri" w:cs="Calibri"/>
          <w:b/>
          <w:sz w:val="28"/>
          <w:szCs w:val="28"/>
        </w:rPr>
      </w:pPr>
      <w:r>
        <w:rPr>
          <w:rFonts w:ascii="Calibri" w:hAnsi="Calibri" w:cs="Calibri"/>
          <w:b/>
          <w:sz w:val="28"/>
          <w:szCs w:val="28"/>
        </w:rPr>
        <w:lastRenderedPageBreak/>
        <w:br w:type="page"/>
      </w:r>
    </w:p>
    <w:p w14:paraId="06A62D40" w14:textId="1AEA4A1E" w:rsidR="00B623F1" w:rsidRPr="00FC300D" w:rsidRDefault="00B623F1" w:rsidP="00B623F1">
      <w:pPr>
        <w:jc w:val="center"/>
        <w:rPr>
          <w:rFonts w:ascii="Calibri" w:hAnsi="Calibri" w:cs="Calibri"/>
          <w:b/>
          <w:sz w:val="28"/>
          <w:szCs w:val="28"/>
        </w:rPr>
      </w:pPr>
      <w:r w:rsidRPr="00FC300D">
        <w:rPr>
          <w:rFonts w:ascii="Calibri" w:hAnsi="Calibri" w:cs="Calibri"/>
          <w:b/>
          <w:sz w:val="28"/>
          <w:szCs w:val="28"/>
        </w:rPr>
        <w:lastRenderedPageBreak/>
        <w:t xml:space="preserve">Draft consolidated resolution on </w:t>
      </w:r>
      <w:r w:rsidR="00D65633" w:rsidRPr="00FC300D">
        <w:rPr>
          <w:rFonts w:ascii="Calibri" w:hAnsi="Calibri" w:cs="Calibri"/>
          <w:b/>
          <w:sz w:val="28"/>
          <w:szCs w:val="28"/>
        </w:rPr>
        <w:t>inventories</w:t>
      </w:r>
    </w:p>
    <w:p w14:paraId="68805179" w14:textId="77777777" w:rsidR="00B623F1" w:rsidRPr="00FC300D" w:rsidRDefault="00B623F1" w:rsidP="00B623F1">
      <w:pPr>
        <w:rPr>
          <w:rFonts w:ascii="Calibri" w:hAnsi="Calibri" w:cs="Calibri"/>
          <w:sz w:val="22"/>
        </w:rPr>
      </w:pPr>
    </w:p>
    <w:p w14:paraId="019F3307" w14:textId="77777777" w:rsidR="00FC300D" w:rsidRPr="00FC300D" w:rsidRDefault="00FC300D" w:rsidP="00FC300D">
      <w:pPr>
        <w:ind w:left="426" w:hanging="426"/>
        <w:rPr>
          <w:rFonts w:ascii="Calibri" w:hAnsi="Calibri" w:cs="Calibri"/>
          <w:sz w:val="22"/>
          <w:szCs w:val="22"/>
        </w:rPr>
      </w:pPr>
      <w:r w:rsidRPr="00FC300D">
        <w:rPr>
          <w:rFonts w:ascii="Calibri" w:hAnsi="Calibri" w:cs="Calibri"/>
          <w:iCs/>
          <w:color w:val="000000"/>
          <w:sz w:val="22"/>
          <w:szCs w:val="22"/>
        </w:rPr>
        <w:t>1.</w:t>
      </w:r>
      <w:r w:rsidRPr="00FC300D">
        <w:rPr>
          <w:rFonts w:ascii="Calibri" w:hAnsi="Calibri" w:cs="Calibri"/>
          <w:iCs/>
          <w:color w:val="000000"/>
          <w:sz w:val="22"/>
          <w:szCs w:val="22"/>
        </w:rPr>
        <w:tab/>
        <w:t xml:space="preserve">RECALLING Recommendation 1.5 on </w:t>
      </w:r>
      <w:r w:rsidRPr="00FC300D">
        <w:rPr>
          <w:rFonts w:ascii="Calibri" w:hAnsi="Calibri" w:cs="Calibri"/>
          <w:i/>
          <w:color w:val="000000"/>
          <w:sz w:val="22"/>
          <w:szCs w:val="22"/>
        </w:rPr>
        <w:t xml:space="preserve">National wetland inventories </w:t>
      </w:r>
      <w:r w:rsidRPr="00FC300D">
        <w:rPr>
          <w:rFonts w:ascii="Calibri" w:hAnsi="Calibri" w:cs="Calibri"/>
          <w:iCs/>
          <w:color w:val="000000"/>
          <w:sz w:val="22"/>
          <w:szCs w:val="22"/>
        </w:rPr>
        <w:t xml:space="preserve">and Recommendation 4.6 on </w:t>
      </w:r>
      <w:r w:rsidRPr="00FC300D">
        <w:rPr>
          <w:rFonts w:ascii="Calibri" w:hAnsi="Calibri" w:cs="Calibri"/>
          <w:bCs/>
          <w:i/>
          <w:iCs/>
          <w:sz w:val="22"/>
          <w:szCs w:val="22"/>
        </w:rPr>
        <w:t xml:space="preserve">Establishment of national scientific inventories of potential Ramsar sites </w:t>
      </w:r>
      <w:r w:rsidRPr="00FC300D">
        <w:rPr>
          <w:rFonts w:ascii="Calibri" w:hAnsi="Calibri" w:cs="Calibri"/>
          <w:iCs/>
          <w:color w:val="000000"/>
          <w:sz w:val="22"/>
          <w:szCs w:val="22"/>
        </w:rPr>
        <w:t xml:space="preserve">adopted by the Conference of the Contracting Parties at its first and fourth meetings respectively; and Resolution VI.12 on </w:t>
      </w:r>
      <w:r w:rsidRPr="00FC300D">
        <w:rPr>
          <w:rFonts w:ascii="Calibri" w:hAnsi="Calibri" w:cs="Calibri"/>
          <w:i/>
          <w:iCs/>
          <w:sz w:val="22"/>
          <w:szCs w:val="22"/>
        </w:rPr>
        <w:t>National Wetland Inventories and candidate sites for listing</w:t>
      </w:r>
      <w:r w:rsidRPr="00FC300D">
        <w:rPr>
          <w:rFonts w:ascii="Calibri" w:hAnsi="Calibri" w:cs="Calibri"/>
          <w:iCs/>
          <w:color w:val="000000"/>
          <w:sz w:val="22"/>
          <w:szCs w:val="22"/>
        </w:rPr>
        <w:t xml:space="preserve">, Resolution VII.20 on </w:t>
      </w:r>
      <w:r w:rsidRPr="00FC300D">
        <w:rPr>
          <w:rFonts w:ascii="Calibri" w:hAnsi="Calibri" w:cs="Calibri"/>
          <w:i/>
          <w:color w:val="000000"/>
          <w:sz w:val="22"/>
          <w:szCs w:val="22"/>
        </w:rPr>
        <w:t>Priorities for wetland inventory</w:t>
      </w:r>
      <w:r w:rsidRPr="00FC300D">
        <w:rPr>
          <w:rFonts w:ascii="Calibri" w:hAnsi="Calibri" w:cs="Calibri"/>
          <w:iCs/>
          <w:color w:val="000000"/>
          <w:sz w:val="22"/>
          <w:szCs w:val="22"/>
        </w:rPr>
        <w:t xml:space="preserve">, Resolution VIII.6 on </w:t>
      </w:r>
      <w:r w:rsidRPr="00FC300D">
        <w:rPr>
          <w:rFonts w:ascii="Calibri" w:hAnsi="Calibri" w:cs="Calibri"/>
          <w:i/>
          <w:iCs/>
          <w:sz w:val="22"/>
          <w:szCs w:val="22"/>
        </w:rPr>
        <w:t>A Ramsar Framework for Wetland Inventory</w:t>
      </w:r>
      <w:r w:rsidRPr="00FC300D">
        <w:rPr>
          <w:rFonts w:ascii="Calibri" w:hAnsi="Calibri" w:cs="Calibri"/>
          <w:iCs/>
          <w:color w:val="000000"/>
          <w:sz w:val="22"/>
          <w:szCs w:val="22"/>
        </w:rPr>
        <w:t xml:space="preserve">, Resolution VIII.7 on </w:t>
      </w:r>
      <w:r w:rsidRPr="00FC300D">
        <w:rPr>
          <w:rFonts w:ascii="Calibri" w:hAnsi="Calibri" w:cs="Calibri"/>
          <w:i/>
          <w:iCs/>
          <w:sz w:val="22"/>
          <w:szCs w:val="22"/>
        </w:rPr>
        <w:t>Gaps in and harmonization of Ramsar guidance on wetland ecological character, inventory, assessment, and monitoring</w:t>
      </w:r>
      <w:r w:rsidRPr="00FC300D">
        <w:rPr>
          <w:rFonts w:ascii="Calibri" w:hAnsi="Calibri" w:cs="Calibri"/>
          <w:i/>
          <w:iCs/>
          <w:color w:val="000000"/>
          <w:sz w:val="22"/>
          <w:szCs w:val="22"/>
        </w:rPr>
        <w:t xml:space="preserve"> </w:t>
      </w:r>
      <w:r w:rsidRPr="00FC300D">
        <w:rPr>
          <w:rFonts w:ascii="Calibri" w:hAnsi="Calibri" w:cs="Calibri"/>
          <w:iCs/>
          <w:color w:val="000000"/>
          <w:sz w:val="22"/>
          <w:szCs w:val="22"/>
        </w:rPr>
        <w:t xml:space="preserve">and Resolution X.15 on </w:t>
      </w:r>
      <w:r w:rsidRPr="00FC300D">
        <w:rPr>
          <w:rFonts w:ascii="Calibri" w:hAnsi="Calibri" w:cs="Calibri"/>
          <w:i/>
          <w:iCs/>
          <w:sz w:val="22"/>
          <w:szCs w:val="22"/>
        </w:rPr>
        <w:t>Describing the ecological character of wetlands, and data needs and formats for core inventory: harmonized scientific and technical guidance</w:t>
      </w:r>
      <w:r w:rsidRPr="00FC300D">
        <w:rPr>
          <w:rFonts w:ascii="Calibri" w:hAnsi="Calibri" w:cs="Calibri"/>
          <w:iCs/>
          <w:color w:val="000000"/>
          <w:sz w:val="22"/>
          <w:szCs w:val="22"/>
        </w:rPr>
        <w:t xml:space="preserve"> , adopted at the sixth, seventh, eighth and tenth meetings; as well as Resolution XIV.6 on </w:t>
      </w:r>
      <w:r w:rsidRPr="00FC300D">
        <w:rPr>
          <w:rFonts w:ascii="Calibri" w:hAnsi="Calibri" w:cs="Calibri"/>
          <w:i/>
          <w:iCs/>
          <w:sz w:val="22"/>
          <w:szCs w:val="22"/>
        </w:rPr>
        <w:t>Enhancing the Convention’s visibility and synergies with other multilateral environmental agreements and other international institutions</w:t>
      </w:r>
      <w:r w:rsidRPr="00FC300D">
        <w:rPr>
          <w:rFonts w:ascii="Calibri" w:hAnsi="Calibri" w:cs="Calibri"/>
          <w:sz w:val="22"/>
          <w:szCs w:val="22"/>
        </w:rPr>
        <w:t xml:space="preserve">, and Resolution XIV.16 on </w:t>
      </w:r>
      <w:r w:rsidRPr="00FC300D">
        <w:rPr>
          <w:rFonts w:ascii="Calibri" w:hAnsi="Calibri" w:cs="Calibri"/>
          <w:i/>
          <w:iCs/>
          <w:sz w:val="22"/>
          <w:szCs w:val="22"/>
        </w:rPr>
        <w:t>Integrating wetland protection, conservation, restoration, sustainable use and management into national sustainable development strategies</w:t>
      </w:r>
      <w:r w:rsidRPr="00FC300D">
        <w:rPr>
          <w:rFonts w:ascii="Calibri" w:hAnsi="Calibri" w:cs="Calibri"/>
          <w:sz w:val="22"/>
          <w:szCs w:val="22"/>
        </w:rPr>
        <w:t>, adopted at the fourteenth meeting;</w:t>
      </w:r>
    </w:p>
    <w:p w14:paraId="537547B1" w14:textId="77777777" w:rsidR="00FC300D" w:rsidRPr="00FC300D" w:rsidRDefault="00FC300D" w:rsidP="00FC300D">
      <w:pPr>
        <w:ind w:left="426" w:hanging="426"/>
        <w:rPr>
          <w:rFonts w:ascii="Calibri" w:hAnsi="Calibri" w:cs="Calibri"/>
          <w:color w:val="000000"/>
          <w:sz w:val="22"/>
          <w:szCs w:val="22"/>
        </w:rPr>
      </w:pPr>
    </w:p>
    <w:p w14:paraId="554C3B53" w14:textId="77777777" w:rsidR="00FC300D" w:rsidRPr="00FC300D" w:rsidRDefault="00FC300D" w:rsidP="00FC300D">
      <w:pPr>
        <w:ind w:left="426" w:hanging="426"/>
        <w:rPr>
          <w:rFonts w:ascii="Calibri" w:hAnsi="Calibri" w:cs="Calibri"/>
          <w:iCs/>
          <w:color w:val="000000"/>
          <w:sz w:val="22"/>
          <w:szCs w:val="22"/>
        </w:rPr>
      </w:pPr>
      <w:r w:rsidRPr="00FC300D">
        <w:rPr>
          <w:rFonts w:ascii="Calibri" w:hAnsi="Calibri" w:cs="Calibri"/>
          <w:iCs/>
          <w:color w:val="000000"/>
          <w:sz w:val="22"/>
          <w:szCs w:val="22"/>
        </w:rPr>
        <w:t>2.</w:t>
      </w:r>
      <w:r w:rsidRPr="00FC300D">
        <w:rPr>
          <w:rFonts w:ascii="Calibri" w:hAnsi="Calibri" w:cs="Calibri"/>
          <w:iCs/>
          <w:color w:val="000000"/>
          <w:sz w:val="22"/>
          <w:szCs w:val="22"/>
        </w:rPr>
        <w:tab/>
        <w:t>RECALLING also the numerous references to the value and importance of inventories in other Resolutions of the Conference of the Contracting Parties, including Resolution 5.3, adopted at the fifth meeting, and Resolution IX.15, adopted at the ninth meeting; and NOTING that these remain on the record;</w:t>
      </w:r>
    </w:p>
    <w:p w14:paraId="688CC547" w14:textId="77777777" w:rsidR="00FC300D" w:rsidRPr="00FC300D" w:rsidRDefault="00FC300D" w:rsidP="00FC300D">
      <w:pPr>
        <w:ind w:left="426" w:hanging="426"/>
        <w:rPr>
          <w:rFonts w:ascii="Calibri" w:hAnsi="Calibri" w:cs="Calibri"/>
          <w:iCs/>
          <w:color w:val="000000"/>
          <w:sz w:val="22"/>
          <w:szCs w:val="22"/>
          <w:u w:val="single"/>
        </w:rPr>
      </w:pPr>
    </w:p>
    <w:p w14:paraId="7B7924BC" w14:textId="77777777" w:rsidR="00FC300D" w:rsidRPr="00FC300D" w:rsidRDefault="00FC300D" w:rsidP="00FC300D">
      <w:pPr>
        <w:suppressAutoHyphens/>
        <w:ind w:left="426" w:hanging="426"/>
        <w:rPr>
          <w:rFonts w:ascii="Calibri" w:hAnsi="Calibri" w:cs="Calibri"/>
          <w:strike/>
          <w:color w:val="000000"/>
          <w:sz w:val="22"/>
          <w:szCs w:val="22"/>
        </w:rPr>
      </w:pPr>
      <w:r w:rsidRPr="00FC300D">
        <w:rPr>
          <w:rFonts w:ascii="Calibri" w:hAnsi="Calibri" w:cs="Calibri"/>
          <w:sz w:val="22"/>
          <w:szCs w:val="22"/>
        </w:rPr>
        <w:t>3.</w:t>
      </w:r>
      <w:r w:rsidRPr="00FC300D">
        <w:rPr>
          <w:rFonts w:ascii="Calibri" w:hAnsi="Calibri" w:cs="Calibri"/>
          <w:sz w:val="22"/>
          <w:szCs w:val="22"/>
        </w:rPr>
        <w:tab/>
        <w:t xml:space="preserve">NOTING the value of comprehensive inventories of wetland resources as an aid to implementing the wise use obligation under the Convention, improving the general level of knowledge of the world’s wetlands and identifying wetlands suitable for inclusion in facilitating the designation of sites for the List of Wetlands of International Importance (the Ramsar List); </w:t>
      </w:r>
      <w:r w:rsidRPr="00FC300D">
        <w:rPr>
          <w:rFonts w:ascii="Calibri" w:hAnsi="Calibri" w:cs="Calibri"/>
          <w:b/>
          <w:color w:val="000000"/>
          <w:sz w:val="22"/>
          <w:szCs w:val="22"/>
        </w:rPr>
        <w:t xml:space="preserve"> </w:t>
      </w:r>
      <w:r w:rsidRPr="00FC300D">
        <w:rPr>
          <w:rFonts w:ascii="Calibri" w:hAnsi="Calibri" w:cs="Calibri"/>
          <w:strike/>
          <w:color w:val="000000"/>
          <w:sz w:val="22"/>
          <w:szCs w:val="22"/>
        </w:rPr>
        <w:t xml:space="preserve"> </w:t>
      </w:r>
    </w:p>
    <w:p w14:paraId="7183285F" w14:textId="77777777" w:rsidR="00FC300D" w:rsidRPr="00FC300D" w:rsidRDefault="00FC300D" w:rsidP="00FC300D">
      <w:pPr>
        <w:tabs>
          <w:tab w:val="left" w:pos="600"/>
          <w:tab w:val="left" w:pos="1200"/>
          <w:tab w:val="left" w:pos="1800"/>
          <w:tab w:val="left" w:pos="5400"/>
        </w:tabs>
        <w:suppressAutoHyphens/>
        <w:ind w:left="426" w:hanging="426"/>
        <w:rPr>
          <w:rFonts w:ascii="Calibri" w:hAnsi="Calibri" w:cs="Calibri"/>
          <w:sz w:val="22"/>
          <w:szCs w:val="22"/>
        </w:rPr>
      </w:pPr>
    </w:p>
    <w:p w14:paraId="4FB0A9E4"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4.</w:t>
      </w:r>
      <w:r w:rsidRPr="00FC300D">
        <w:rPr>
          <w:rFonts w:ascii="Calibri" w:hAnsi="Calibri" w:cs="Calibri"/>
          <w:sz w:val="22"/>
          <w:szCs w:val="22"/>
        </w:rPr>
        <w:tab/>
        <w:t xml:space="preserve">RECALLING the </w:t>
      </w:r>
      <w:r w:rsidRPr="00FC300D">
        <w:rPr>
          <w:rFonts w:ascii="Calibri" w:hAnsi="Calibri" w:cs="Calibri"/>
          <w:i/>
          <w:sz w:val="22"/>
          <w:szCs w:val="22"/>
        </w:rPr>
        <w:t>Guidelines for developing and implementing National Wetlands Policies</w:t>
      </w:r>
      <w:r w:rsidRPr="00FC300D">
        <w:rPr>
          <w:rFonts w:ascii="Calibri" w:hAnsi="Calibri" w:cs="Calibri"/>
          <w:sz w:val="22"/>
          <w:szCs w:val="22"/>
        </w:rPr>
        <w:t xml:space="preserve"> (Resolution VII.6), the </w:t>
      </w:r>
      <w:r w:rsidRPr="00FC300D">
        <w:rPr>
          <w:rFonts w:ascii="Calibri" w:hAnsi="Calibri" w:cs="Calibri"/>
          <w:i/>
          <w:sz w:val="22"/>
          <w:szCs w:val="22"/>
        </w:rPr>
        <w:t>Wetland Risk Assessment Framework</w:t>
      </w:r>
      <w:r w:rsidRPr="00FC300D">
        <w:rPr>
          <w:rFonts w:ascii="Calibri" w:hAnsi="Calibri" w:cs="Calibri"/>
          <w:sz w:val="22"/>
          <w:szCs w:val="22"/>
        </w:rPr>
        <w:t xml:space="preserve"> (Resolution VII.10), the </w:t>
      </w:r>
      <w:r w:rsidRPr="00FC300D">
        <w:rPr>
          <w:rFonts w:ascii="Calibri" w:hAnsi="Calibri" w:cs="Calibri"/>
          <w:i/>
          <w:sz w:val="22"/>
          <w:szCs w:val="22"/>
        </w:rPr>
        <w:t>Strategic Framework and guidelines for the future development of the List of Wetlands of International Importance</w:t>
      </w:r>
      <w:r w:rsidRPr="00FC300D">
        <w:rPr>
          <w:rFonts w:ascii="Calibri" w:hAnsi="Calibri" w:cs="Calibri"/>
          <w:sz w:val="22"/>
          <w:szCs w:val="22"/>
        </w:rPr>
        <w:t xml:space="preserve"> (Resolution VII.11), and Resolution VII.17 on </w:t>
      </w:r>
      <w:r w:rsidRPr="00FC300D">
        <w:rPr>
          <w:rFonts w:ascii="Calibri" w:hAnsi="Calibri" w:cs="Calibri"/>
          <w:i/>
          <w:sz w:val="22"/>
          <w:szCs w:val="22"/>
        </w:rPr>
        <w:t>Restoration as an element of national planning for wetland conservation and wise use</w:t>
      </w:r>
      <w:r w:rsidRPr="00FC300D">
        <w:rPr>
          <w:rFonts w:ascii="Calibri" w:hAnsi="Calibri" w:cs="Calibri"/>
          <w:sz w:val="22"/>
          <w:szCs w:val="22"/>
        </w:rPr>
        <w:t>, all of which would be greatly assisted by the availability of national scientific inventories; and</w:t>
      </w:r>
    </w:p>
    <w:p w14:paraId="47726087" w14:textId="77777777" w:rsidR="00FC300D" w:rsidRPr="00FC300D" w:rsidRDefault="00FC300D" w:rsidP="00FC300D">
      <w:pPr>
        <w:ind w:left="426" w:hanging="426"/>
        <w:rPr>
          <w:rFonts w:ascii="Calibri" w:hAnsi="Calibri" w:cs="Calibri"/>
          <w:i/>
          <w:color w:val="000000"/>
          <w:sz w:val="22"/>
          <w:szCs w:val="22"/>
        </w:rPr>
      </w:pPr>
    </w:p>
    <w:p w14:paraId="09EDE693"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5.</w:t>
      </w:r>
      <w:r w:rsidRPr="00FC300D">
        <w:rPr>
          <w:rFonts w:ascii="Calibri" w:hAnsi="Calibri" w:cs="Calibri"/>
          <w:sz w:val="22"/>
          <w:szCs w:val="22"/>
        </w:rPr>
        <w:tab/>
        <w:t xml:space="preserve">RECOGNIZING that various methodologies for national inventory can in general be applied also to local, subnational (e.g. provincial) and transboundary international scales; </w:t>
      </w:r>
    </w:p>
    <w:p w14:paraId="06B34C7A" w14:textId="77777777" w:rsidR="00FC300D" w:rsidRPr="00FC300D" w:rsidRDefault="00FC300D" w:rsidP="00FC300D">
      <w:pPr>
        <w:ind w:left="426" w:hanging="426"/>
        <w:rPr>
          <w:rFonts w:ascii="Calibri" w:hAnsi="Calibri" w:cs="Calibri"/>
          <w:i/>
          <w:color w:val="000000"/>
          <w:sz w:val="22"/>
          <w:szCs w:val="22"/>
        </w:rPr>
      </w:pPr>
    </w:p>
    <w:p w14:paraId="2789AB34" w14:textId="77777777" w:rsidR="00FC300D" w:rsidRPr="00FC300D" w:rsidRDefault="00FC300D" w:rsidP="00FC300D">
      <w:pPr>
        <w:keepNext/>
        <w:jc w:val="center"/>
        <w:rPr>
          <w:rFonts w:ascii="Calibri" w:hAnsi="Calibri" w:cs="Calibri"/>
          <w:iCs/>
          <w:sz w:val="22"/>
          <w:szCs w:val="22"/>
        </w:rPr>
      </w:pPr>
      <w:r w:rsidRPr="00FC300D">
        <w:rPr>
          <w:rFonts w:ascii="Calibri" w:hAnsi="Calibri" w:cs="Calibri"/>
          <w:iCs/>
          <w:sz w:val="22"/>
          <w:szCs w:val="22"/>
        </w:rPr>
        <w:t>THE CONFERENCE OF THE CONTRACTING PARTIES</w:t>
      </w:r>
    </w:p>
    <w:p w14:paraId="6779BD49" w14:textId="77777777" w:rsidR="00FC300D" w:rsidRPr="00FC300D" w:rsidRDefault="00FC300D" w:rsidP="00FC300D">
      <w:pPr>
        <w:keepNext/>
        <w:tabs>
          <w:tab w:val="left" w:pos="397"/>
          <w:tab w:val="left" w:pos="794"/>
          <w:tab w:val="left" w:pos="1191"/>
          <w:tab w:val="left" w:pos="1588"/>
          <w:tab w:val="left" w:pos="1985"/>
          <w:tab w:val="left" w:pos="3627"/>
        </w:tabs>
        <w:rPr>
          <w:rFonts w:ascii="Calibri" w:hAnsi="Calibri" w:cs="Calibri"/>
          <w:b/>
          <w:iCs/>
          <w:sz w:val="22"/>
          <w:szCs w:val="22"/>
        </w:rPr>
      </w:pPr>
    </w:p>
    <w:p w14:paraId="445F79BA" w14:textId="77777777" w:rsidR="00FC300D" w:rsidRPr="00FC300D" w:rsidRDefault="00FC300D" w:rsidP="00FC300D">
      <w:pPr>
        <w:keepNext/>
        <w:tabs>
          <w:tab w:val="left" w:pos="397"/>
          <w:tab w:val="left" w:pos="794"/>
          <w:tab w:val="left" w:pos="1191"/>
          <w:tab w:val="left" w:pos="1588"/>
          <w:tab w:val="left" w:pos="1985"/>
          <w:tab w:val="left" w:pos="3627"/>
        </w:tabs>
        <w:rPr>
          <w:rFonts w:ascii="Calibri" w:hAnsi="Calibri" w:cs="Calibri"/>
          <w:iCs/>
          <w:sz w:val="22"/>
          <w:szCs w:val="22"/>
          <w:u w:val="single"/>
        </w:rPr>
      </w:pPr>
      <w:r w:rsidRPr="00FC300D">
        <w:rPr>
          <w:rFonts w:ascii="Calibri" w:hAnsi="Calibri" w:cs="Calibri"/>
          <w:iCs/>
          <w:sz w:val="22"/>
          <w:szCs w:val="22"/>
          <w:u w:val="single"/>
        </w:rPr>
        <w:t>Regarding establishment and maintenance of wetland inventories and inventory methodology</w:t>
      </w:r>
    </w:p>
    <w:p w14:paraId="1DCDB71A" w14:textId="77777777" w:rsidR="00FC300D" w:rsidRPr="00FC300D" w:rsidRDefault="00FC300D" w:rsidP="00FC300D">
      <w:pPr>
        <w:keepNext/>
        <w:tabs>
          <w:tab w:val="left" w:pos="1985"/>
          <w:tab w:val="left" w:pos="3627"/>
        </w:tabs>
        <w:rPr>
          <w:rFonts w:ascii="Calibri" w:hAnsi="Calibri" w:cs="Calibri"/>
          <w:sz w:val="22"/>
          <w:szCs w:val="22"/>
        </w:rPr>
      </w:pPr>
    </w:p>
    <w:p w14:paraId="77F634D0"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6.</w:t>
      </w:r>
      <w:r w:rsidRPr="00FC300D">
        <w:rPr>
          <w:rFonts w:ascii="Calibri" w:hAnsi="Calibri" w:cs="Calibri"/>
          <w:sz w:val="22"/>
          <w:szCs w:val="22"/>
        </w:rPr>
        <w:tab/>
        <w:t>ADOPTS the “</w:t>
      </w:r>
      <w:r w:rsidRPr="00FC300D">
        <w:rPr>
          <w:rFonts w:ascii="Calibri" w:hAnsi="Calibri" w:cs="Calibri"/>
          <w:i/>
          <w:sz w:val="22"/>
          <w:szCs w:val="22"/>
        </w:rPr>
        <w:t>Framework for Wetland Inventory</w:t>
      </w:r>
      <w:r w:rsidRPr="00FC300D">
        <w:rPr>
          <w:rFonts w:ascii="Calibri" w:hAnsi="Calibri" w:cs="Calibri"/>
          <w:sz w:val="22"/>
          <w:szCs w:val="22"/>
        </w:rPr>
        <w:t>”</w:t>
      </w:r>
      <w:r w:rsidRPr="00FC300D">
        <w:rPr>
          <w:rFonts w:ascii="Calibri" w:hAnsi="Calibri" w:cs="Calibri"/>
          <w:iCs/>
          <w:sz w:val="22"/>
          <w:szCs w:val="22"/>
        </w:rPr>
        <w:t xml:space="preserve"> contained in Annex 1 </w:t>
      </w:r>
      <w:r w:rsidRPr="00FC300D">
        <w:rPr>
          <w:rFonts w:ascii="Calibri" w:hAnsi="Calibri" w:cs="Calibri"/>
          <w:sz w:val="22"/>
          <w:szCs w:val="22"/>
        </w:rPr>
        <w:t>to this Resolution;</w:t>
      </w:r>
    </w:p>
    <w:p w14:paraId="3B54FDA2" w14:textId="77777777" w:rsidR="00FC300D" w:rsidRPr="00FC300D" w:rsidRDefault="00FC300D" w:rsidP="00FC300D">
      <w:pPr>
        <w:tabs>
          <w:tab w:val="left" w:pos="3627"/>
        </w:tabs>
        <w:ind w:left="426" w:hanging="426"/>
        <w:rPr>
          <w:rFonts w:ascii="Calibri" w:hAnsi="Calibri" w:cs="Calibri"/>
          <w:sz w:val="22"/>
          <w:szCs w:val="22"/>
        </w:rPr>
      </w:pPr>
    </w:p>
    <w:p w14:paraId="4693033F" w14:textId="77777777" w:rsidR="00FC300D" w:rsidRPr="00FC300D" w:rsidRDefault="00FC300D" w:rsidP="00FC300D">
      <w:pPr>
        <w:suppressAutoHyphens/>
        <w:ind w:left="426" w:hanging="426"/>
        <w:rPr>
          <w:rFonts w:ascii="Calibri" w:hAnsi="Calibri" w:cs="Calibri"/>
          <w:sz w:val="22"/>
          <w:szCs w:val="22"/>
        </w:rPr>
      </w:pPr>
      <w:r w:rsidRPr="00FC300D">
        <w:rPr>
          <w:rFonts w:ascii="Calibri" w:hAnsi="Calibri" w:cs="Calibri"/>
          <w:sz w:val="22"/>
          <w:szCs w:val="22"/>
        </w:rPr>
        <w:t>7.</w:t>
      </w:r>
      <w:r w:rsidRPr="00FC300D">
        <w:rPr>
          <w:rFonts w:ascii="Calibri" w:hAnsi="Calibri" w:cs="Calibri"/>
          <w:sz w:val="22"/>
          <w:szCs w:val="22"/>
        </w:rPr>
        <w:tab/>
        <w:t>RECOGNIZES that it is appropriate to apply different wetland inventory approaches, methods and wetland classifications for different purposes and objectives, but that common standards can be achieved by ensuring consistency in the collection of a core (minimum) dataset, as provided in the Framework;</w:t>
      </w:r>
    </w:p>
    <w:p w14:paraId="10F06819" w14:textId="77777777" w:rsidR="00FC300D" w:rsidRPr="00FC300D" w:rsidRDefault="00FC300D" w:rsidP="00FC300D">
      <w:pPr>
        <w:tabs>
          <w:tab w:val="left" w:pos="600"/>
          <w:tab w:val="left" w:pos="1800"/>
          <w:tab w:val="left" w:pos="5400"/>
        </w:tabs>
        <w:suppressAutoHyphens/>
        <w:ind w:left="426" w:hanging="426"/>
        <w:rPr>
          <w:rFonts w:ascii="Calibri" w:hAnsi="Calibri" w:cs="Calibri"/>
          <w:sz w:val="22"/>
          <w:szCs w:val="22"/>
        </w:rPr>
      </w:pPr>
    </w:p>
    <w:p w14:paraId="71D6433F" w14:textId="77777777" w:rsidR="00FC300D" w:rsidRPr="00FC300D" w:rsidRDefault="00FC300D" w:rsidP="00FC300D">
      <w:pPr>
        <w:suppressAutoHyphens/>
        <w:ind w:left="426" w:hanging="426"/>
        <w:rPr>
          <w:rFonts w:ascii="Calibri" w:hAnsi="Calibri" w:cs="Calibri"/>
          <w:sz w:val="22"/>
          <w:szCs w:val="22"/>
        </w:rPr>
      </w:pPr>
      <w:r w:rsidRPr="00FC300D">
        <w:rPr>
          <w:rFonts w:ascii="Calibri" w:hAnsi="Calibri" w:cs="Calibri"/>
          <w:sz w:val="22"/>
          <w:szCs w:val="22"/>
        </w:rPr>
        <w:t>8.</w:t>
      </w:r>
      <w:r w:rsidRPr="00FC300D">
        <w:rPr>
          <w:rFonts w:ascii="Calibri" w:hAnsi="Calibri" w:cs="Calibri"/>
          <w:sz w:val="22"/>
          <w:szCs w:val="22"/>
        </w:rPr>
        <w:tab/>
        <w:t>URGES all Contracting Parties that have yet to complete comprehensive national wetland inventories to continue to give a high priority</w:t>
      </w:r>
      <w:r w:rsidRPr="00FC300D">
        <w:rPr>
          <w:rFonts w:ascii="Calibri" w:hAnsi="Calibri" w:cs="Calibri"/>
          <w:strike/>
          <w:sz w:val="22"/>
          <w:szCs w:val="22"/>
        </w:rPr>
        <w:t xml:space="preserve"> </w:t>
      </w:r>
      <w:r w:rsidRPr="00FC300D">
        <w:rPr>
          <w:rFonts w:ascii="Calibri" w:hAnsi="Calibri" w:cs="Calibri"/>
          <w:sz w:val="22"/>
          <w:szCs w:val="22"/>
        </w:rPr>
        <w:t xml:space="preserve">to the compilation of such inventories, utilizing the </w:t>
      </w:r>
      <w:r w:rsidRPr="00FC300D">
        <w:rPr>
          <w:rFonts w:ascii="Calibri" w:hAnsi="Calibri" w:cs="Calibri"/>
          <w:i/>
          <w:iCs/>
          <w:sz w:val="22"/>
          <w:szCs w:val="22"/>
        </w:rPr>
        <w:t>Framework for Wetland Inventory</w:t>
      </w:r>
      <w:r w:rsidRPr="00FC300D">
        <w:rPr>
          <w:rFonts w:ascii="Calibri" w:hAnsi="Calibri" w:cs="Calibri"/>
          <w:sz w:val="22"/>
          <w:szCs w:val="22"/>
        </w:rPr>
        <w:t xml:space="preserve"> to ensure that their inventory design appropriately addresses </w:t>
      </w:r>
      <w:r w:rsidRPr="00FC300D">
        <w:rPr>
          <w:rFonts w:ascii="Calibri" w:hAnsi="Calibri" w:cs="Calibri"/>
          <w:sz w:val="22"/>
          <w:szCs w:val="22"/>
        </w:rPr>
        <w:lastRenderedPageBreak/>
        <w:t>their purpose and objectives, in order that their activities that require the sound basis of wetland inventory, such as policy development and Ramsar site designations, can be carried out on the basis of the best possible information;</w:t>
      </w:r>
    </w:p>
    <w:p w14:paraId="43DEC29F" w14:textId="77777777" w:rsidR="00FC300D" w:rsidRPr="00FC300D" w:rsidRDefault="00FC300D" w:rsidP="00FC300D">
      <w:pPr>
        <w:tabs>
          <w:tab w:val="left" w:pos="600"/>
          <w:tab w:val="left" w:pos="1800"/>
          <w:tab w:val="left" w:pos="5400"/>
        </w:tabs>
        <w:suppressAutoHyphens/>
        <w:ind w:left="426" w:hanging="426"/>
        <w:rPr>
          <w:rFonts w:ascii="Calibri" w:hAnsi="Calibri" w:cs="Calibri"/>
          <w:strike/>
          <w:sz w:val="22"/>
          <w:szCs w:val="22"/>
        </w:rPr>
      </w:pPr>
    </w:p>
    <w:p w14:paraId="53DD159E" w14:textId="77777777" w:rsidR="00FC300D" w:rsidRPr="00FC300D" w:rsidRDefault="00FC300D" w:rsidP="00FC300D">
      <w:pPr>
        <w:ind w:left="426" w:hanging="426"/>
        <w:rPr>
          <w:rFonts w:ascii="Calibri" w:hAnsi="Calibri" w:cs="Calibri"/>
          <w:iCs/>
          <w:color w:val="000000"/>
          <w:sz w:val="22"/>
          <w:szCs w:val="22"/>
        </w:rPr>
      </w:pPr>
      <w:r w:rsidRPr="00FC300D">
        <w:rPr>
          <w:rFonts w:ascii="Calibri" w:hAnsi="Calibri" w:cs="Calibri"/>
          <w:iCs/>
          <w:sz w:val="22"/>
          <w:szCs w:val="22"/>
        </w:rPr>
        <w:t>9.</w:t>
      </w:r>
      <w:r w:rsidRPr="00FC300D">
        <w:rPr>
          <w:rFonts w:ascii="Calibri" w:hAnsi="Calibri" w:cs="Calibri"/>
          <w:iCs/>
          <w:sz w:val="22"/>
          <w:szCs w:val="22"/>
        </w:rPr>
        <w:tab/>
        <w:t xml:space="preserve">ADOPTS the </w:t>
      </w:r>
      <w:r w:rsidRPr="00FC300D">
        <w:rPr>
          <w:rFonts w:ascii="Calibri" w:hAnsi="Calibri" w:cs="Calibri"/>
          <w:i/>
          <w:sz w:val="22"/>
          <w:szCs w:val="22"/>
        </w:rPr>
        <w:t>Integrated Framework for wetland inventory assessment and monitoring</w:t>
      </w:r>
      <w:r w:rsidRPr="00FC300D">
        <w:rPr>
          <w:rFonts w:ascii="Calibri" w:hAnsi="Calibri" w:cs="Calibri"/>
          <w:iCs/>
          <w:sz w:val="22"/>
          <w:szCs w:val="22"/>
        </w:rPr>
        <w:t xml:space="preserve">, attached as Annex 2, and the </w:t>
      </w:r>
      <w:r w:rsidRPr="00FC300D">
        <w:rPr>
          <w:rFonts w:ascii="Calibri" w:hAnsi="Calibri" w:cs="Calibri"/>
          <w:i/>
          <w:sz w:val="22"/>
          <w:szCs w:val="22"/>
        </w:rPr>
        <w:t>Guidelines for the rapid assessment of inland, coastal and marine wetland biodiversity</w:t>
      </w:r>
      <w:r w:rsidRPr="00FC300D">
        <w:rPr>
          <w:rFonts w:ascii="Calibri" w:hAnsi="Calibri" w:cs="Calibri"/>
          <w:iCs/>
          <w:sz w:val="22"/>
          <w:szCs w:val="22"/>
        </w:rPr>
        <w:t xml:space="preserve">, attached as Annex 3; </w:t>
      </w:r>
      <w:r w:rsidRPr="00FC300D">
        <w:rPr>
          <w:rFonts w:ascii="Calibri" w:hAnsi="Calibri" w:cs="Calibri"/>
          <w:iCs/>
          <w:color w:val="000000"/>
          <w:sz w:val="22"/>
          <w:szCs w:val="22"/>
        </w:rPr>
        <w:t>and INVITES Contracting Parties to make good use of them as appropriate, adapting them as necessary to suit national circumstances; and URGES Contracting Parties to draw the framework and guidelines to the attention of all relevant stakeholders;</w:t>
      </w:r>
    </w:p>
    <w:p w14:paraId="63932FA7" w14:textId="77777777" w:rsidR="00FC300D" w:rsidRPr="00FC300D" w:rsidRDefault="00FC300D" w:rsidP="00FC300D">
      <w:pPr>
        <w:tabs>
          <w:tab w:val="left" w:pos="3627"/>
        </w:tabs>
        <w:ind w:left="426" w:hanging="426"/>
        <w:rPr>
          <w:rFonts w:ascii="Calibri" w:hAnsi="Calibri" w:cs="Calibri"/>
          <w:strike/>
          <w:sz w:val="22"/>
          <w:szCs w:val="22"/>
        </w:rPr>
      </w:pPr>
    </w:p>
    <w:p w14:paraId="20981108" w14:textId="77777777" w:rsidR="00FC300D" w:rsidRPr="00FC300D" w:rsidRDefault="00FC300D" w:rsidP="00FC300D">
      <w:pPr>
        <w:ind w:left="426" w:hanging="426"/>
        <w:rPr>
          <w:rFonts w:ascii="Calibri" w:hAnsi="Calibri" w:cs="Calibri"/>
          <w:sz w:val="22"/>
          <w:szCs w:val="22"/>
        </w:rPr>
      </w:pPr>
      <w:r w:rsidRPr="00FC300D">
        <w:rPr>
          <w:rFonts w:ascii="Calibri" w:hAnsi="Calibri" w:cs="Calibri"/>
          <w:iCs/>
          <w:sz w:val="22"/>
          <w:szCs w:val="22"/>
        </w:rPr>
        <w:t>10.</w:t>
      </w:r>
      <w:r w:rsidRPr="00FC300D">
        <w:rPr>
          <w:rFonts w:ascii="Calibri" w:hAnsi="Calibri" w:cs="Calibri"/>
          <w:iCs/>
          <w:sz w:val="22"/>
          <w:szCs w:val="22"/>
        </w:rPr>
        <w:tab/>
        <w:t>URGES that, in undertaking inventory activities, Contracting Parties give consideration to affording highest priority to those wetland types identified as at greatest risk or with poorest information in the</w:t>
      </w:r>
      <w:r w:rsidRPr="00FC300D">
        <w:rPr>
          <w:rFonts w:ascii="Calibri" w:hAnsi="Calibri" w:cs="Calibri"/>
          <w:sz w:val="22"/>
          <w:szCs w:val="22"/>
        </w:rPr>
        <w:t xml:space="preserve"> </w:t>
      </w:r>
      <w:r w:rsidRPr="00FC300D">
        <w:rPr>
          <w:rFonts w:ascii="Calibri" w:hAnsi="Calibri" w:cs="Calibri"/>
          <w:i/>
          <w:sz w:val="22"/>
          <w:szCs w:val="22"/>
        </w:rPr>
        <w:t>Global review of wetland resources and priorities for wetland inventory</w:t>
      </w:r>
      <w:r w:rsidRPr="00FC300D">
        <w:rPr>
          <w:rFonts w:ascii="Calibri" w:hAnsi="Calibri" w:cs="Calibri"/>
          <w:sz w:val="22"/>
          <w:szCs w:val="22"/>
        </w:rPr>
        <w:t xml:space="preserve"> report;</w:t>
      </w:r>
    </w:p>
    <w:p w14:paraId="04D220F3" w14:textId="77777777" w:rsidR="00FC300D" w:rsidRPr="00FC300D" w:rsidRDefault="00FC300D" w:rsidP="00FC300D">
      <w:pPr>
        <w:tabs>
          <w:tab w:val="left" w:pos="3627"/>
        </w:tabs>
        <w:ind w:left="426" w:hanging="426"/>
        <w:rPr>
          <w:rFonts w:ascii="Calibri" w:hAnsi="Calibri" w:cs="Calibri"/>
          <w:sz w:val="22"/>
          <w:szCs w:val="22"/>
        </w:rPr>
      </w:pPr>
    </w:p>
    <w:p w14:paraId="0C46B0DE"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11.</w:t>
      </w:r>
      <w:r w:rsidRPr="00FC300D">
        <w:rPr>
          <w:rFonts w:ascii="Calibri" w:hAnsi="Calibri" w:cs="Calibri"/>
          <w:sz w:val="22"/>
          <w:szCs w:val="22"/>
        </w:rPr>
        <w:tab/>
        <w:t>ENCOURAGES Contracting Parties initiating development of a national wetland inventory to consider the application or adaptation of an existing inventory methodology and data management system, including the updated inventory methodology developed by the Mediterranean Wetlands Initiative (MedWet), the Asian Wetland Inventory and other appropriate methodologies, so as to ensure consistency in inventory data and information collected;</w:t>
      </w:r>
    </w:p>
    <w:p w14:paraId="0EFBFD08" w14:textId="77777777" w:rsidR="00FC300D" w:rsidRPr="00FC300D" w:rsidRDefault="00FC300D" w:rsidP="00FC300D">
      <w:pPr>
        <w:tabs>
          <w:tab w:val="left" w:pos="3627"/>
        </w:tabs>
        <w:ind w:left="426" w:hanging="426"/>
        <w:rPr>
          <w:rFonts w:ascii="Calibri" w:hAnsi="Calibri" w:cs="Calibri"/>
          <w:sz w:val="22"/>
          <w:szCs w:val="22"/>
        </w:rPr>
      </w:pPr>
    </w:p>
    <w:p w14:paraId="7426E136" w14:textId="77777777" w:rsidR="00FC300D" w:rsidRPr="00FC300D" w:rsidRDefault="00FC300D" w:rsidP="00FC300D">
      <w:pPr>
        <w:ind w:left="426" w:hanging="426"/>
        <w:rPr>
          <w:rFonts w:ascii="Calibri" w:hAnsi="Calibri" w:cs="Calibri"/>
          <w:sz w:val="22"/>
          <w:szCs w:val="22"/>
        </w:rPr>
      </w:pPr>
      <w:r w:rsidRPr="00FC300D">
        <w:rPr>
          <w:rFonts w:ascii="Calibri" w:hAnsi="Calibri" w:cs="Calibri"/>
          <w:iCs/>
          <w:sz w:val="22"/>
          <w:szCs w:val="22"/>
        </w:rPr>
        <w:t>12.</w:t>
      </w:r>
      <w:r w:rsidRPr="00FC300D">
        <w:rPr>
          <w:rFonts w:ascii="Calibri" w:hAnsi="Calibri" w:cs="Calibri"/>
          <w:iCs/>
          <w:sz w:val="22"/>
          <w:szCs w:val="22"/>
        </w:rPr>
        <w:tab/>
        <w:t xml:space="preserve">CALLS UPON </w:t>
      </w:r>
      <w:r w:rsidRPr="00FC300D">
        <w:rPr>
          <w:rFonts w:ascii="Calibri" w:hAnsi="Calibri" w:cs="Calibri"/>
          <w:sz w:val="22"/>
          <w:szCs w:val="22"/>
        </w:rPr>
        <w:t xml:space="preserve">all Contracting Parties and others who have undertaken, or are undertaking, wetland </w:t>
      </w:r>
      <w:r w:rsidRPr="00FC300D">
        <w:rPr>
          <w:rFonts w:ascii="Calibri" w:hAnsi="Calibri" w:cs="Calibri"/>
          <w:iCs/>
          <w:sz w:val="22"/>
          <w:szCs w:val="22"/>
        </w:rPr>
        <w:t xml:space="preserve">inventories </w:t>
      </w:r>
      <w:r w:rsidRPr="00FC300D">
        <w:rPr>
          <w:rFonts w:ascii="Calibri" w:hAnsi="Calibri" w:cs="Calibri"/>
          <w:sz w:val="22"/>
          <w:szCs w:val="22"/>
        </w:rPr>
        <w:t xml:space="preserve">to document information about the inventory, its data holdings, management and availability using the standard metadata record provided in the </w:t>
      </w:r>
      <w:r w:rsidRPr="00FC300D">
        <w:rPr>
          <w:rFonts w:ascii="Calibri" w:hAnsi="Calibri" w:cs="Calibri"/>
          <w:i/>
          <w:sz w:val="22"/>
          <w:szCs w:val="22"/>
        </w:rPr>
        <w:t>Framework for Wetland Inventory</w:t>
      </w:r>
      <w:r w:rsidRPr="00FC300D">
        <w:rPr>
          <w:rFonts w:ascii="Calibri" w:hAnsi="Calibri" w:cs="Calibri"/>
          <w:sz w:val="22"/>
          <w:szCs w:val="22"/>
        </w:rPr>
        <w:t>, so as to make this information available as widely as possible;</w:t>
      </w:r>
    </w:p>
    <w:p w14:paraId="129AD57F" w14:textId="77777777" w:rsidR="00FC300D" w:rsidRPr="00FC300D" w:rsidRDefault="00FC300D" w:rsidP="00FC300D">
      <w:pPr>
        <w:rPr>
          <w:rFonts w:ascii="Calibri" w:hAnsi="Calibri" w:cs="Calibri"/>
          <w:sz w:val="22"/>
          <w:szCs w:val="22"/>
        </w:rPr>
      </w:pPr>
    </w:p>
    <w:p w14:paraId="58FD2CCC" w14:textId="77777777" w:rsidR="00FC300D" w:rsidRPr="00FC300D" w:rsidRDefault="00FC300D" w:rsidP="00FC300D">
      <w:pPr>
        <w:keepNext/>
        <w:rPr>
          <w:rFonts w:ascii="Calibri" w:hAnsi="Calibri" w:cs="Calibri"/>
          <w:iCs/>
          <w:sz w:val="22"/>
          <w:szCs w:val="22"/>
          <w:u w:val="single"/>
        </w:rPr>
      </w:pPr>
      <w:r w:rsidRPr="00FC300D">
        <w:rPr>
          <w:rFonts w:ascii="Calibri" w:hAnsi="Calibri" w:cs="Calibri"/>
          <w:iCs/>
          <w:sz w:val="22"/>
          <w:szCs w:val="22"/>
          <w:u w:val="single"/>
        </w:rPr>
        <w:t>Describing the ecological character of wetlands, and harmonized data formats for core inventory</w:t>
      </w:r>
    </w:p>
    <w:p w14:paraId="03AC68C7" w14:textId="77777777" w:rsidR="00FC300D" w:rsidRPr="00FC300D" w:rsidRDefault="00FC300D" w:rsidP="00FC300D">
      <w:pPr>
        <w:keepNext/>
        <w:rPr>
          <w:rFonts w:ascii="Calibri" w:hAnsi="Calibri" w:cs="Calibri"/>
          <w:i/>
          <w:iCs/>
          <w:sz w:val="22"/>
          <w:szCs w:val="22"/>
          <w:u w:val="single"/>
        </w:rPr>
      </w:pPr>
    </w:p>
    <w:p w14:paraId="083C4588" w14:textId="77777777" w:rsidR="00FC300D" w:rsidRPr="00FC300D" w:rsidRDefault="00FC300D" w:rsidP="00FC300D">
      <w:pPr>
        <w:ind w:left="426" w:hanging="426"/>
        <w:rPr>
          <w:rFonts w:ascii="Calibri" w:hAnsi="Calibri" w:cs="Calibri"/>
          <w:sz w:val="22"/>
          <w:szCs w:val="22"/>
        </w:rPr>
      </w:pPr>
      <w:r w:rsidRPr="00FC300D">
        <w:rPr>
          <w:rFonts w:ascii="Calibri" w:hAnsi="Calibri" w:cs="Calibri"/>
          <w:iCs/>
          <w:sz w:val="22"/>
          <w:szCs w:val="22"/>
        </w:rPr>
        <w:t>13.</w:t>
      </w:r>
      <w:r w:rsidRPr="00FC300D">
        <w:rPr>
          <w:rFonts w:ascii="Calibri" w:hAnsi="Calibri" w:cs="Calibri"/>
          <w:iCs/>
          <w:sz w:val="22"/>
          <w:szCs w:val="22"/>
        </w:rPr>
        <w:tab/>
        <w:t xml:space="preserve">WELCOMES </w:t>
      </w:r>
      <w:r w:rsidRPr="00FC300D">
        <w:rPr>
          <w:rFonts w:ascii="Calibri" w:hAnsi="Calibri" w:cs="Calibri"/>
          <w:sz w:val="22"/>
          <w:szCs w:val="22"/>
        </w:rPr>
        <w:t>the guidance on “Describing the ecological character of wetlands, and harmonized data formats for core inventory” provided in Annex 4</w:t>
      </w:r>
      <w:r w:rsidRPr="00FC300D">
        <w:rPr>
          <w:rFonts w:ascii="Calibri" w:hAnsi="Calibri" w:cs="Calibri"/>
          <w:i/>
          <w:iCs/>
          <w:sz w:val="22"/>
          <w:szCs w:val="22"/>
        </w:rPr>
        <w:t xml:space="preserve"> </w:t>
      </w:r>
      <w:r w:rsidRPr="00FC300D">
        <w:rPr>
          <w:rFonts w:ascii="Calibri" w:hAnsi="Calibri" w:cs="Calibri"/>
          <w:sz w:val="22"/>
          <w:szCs w:val="22"/>
        </w:rPr>
        <w:t>to</w:t>
      </w:r>
      <w:r w:rsidRPr="00FC300D">
        <w:rPr>
          <w:rFonts w:ascii="Calibri" w:hAnsi="Calibri" w:cs="Calibri"/>
          <w:i/>
          <w:sz w:val="22"/>
          <w:szCs w:val="22"/>
        </w:rPr>
        <w:t xml:space="preserve"> </w:t>
      </w:r>
      <w:r w:rsidRPr="00FC300D">
        <w:rPr>
          <w:rFonts w:ascii="Calibri" w:hAnsi="Calibri" w:cs="Calibri"/>
          <w:sz w:val="22"/>
          <w:szCs w:val="22"/>
        </w:rPr>
        <w:t xml:space="preserve">this Resolution, and URGES Contracting Parties to make good use of it as appropriate, adapting it as necessary to suit national conditions and circumstances, within the frameworks of existing regional initiatives and commitments and in the context of sustainable development; </w:t>
      </w:r>
    </w:p>
    <w:p w14:paraId="0B441E78" w14:textId="77777777" w:rsidR="00FC300D" w:rsidRPr="00FC300D" w:rsidRDefault="00FC300D" w:rsidP="00FC300D">
      <w:pPr>
        <w:tabs>
          <w:tab w:val="left" w:pos="3627"/>
        </w:tabs>
        <w:ind w:left="426" w:hanging="426"/>
        <w:rPr>
          <w:rFonts w:ascii="Calibri" w:hAnsi="Calibri" w:cs="Calibri"/>
          <w:sz w:val="22"/>
          <w:szCs w:val="22"/>
        </w:rPr>
      </w:pPr>
    </w:p>
    <w:p w14:paraId="4F518D93"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14.</w:t>
      </w:r>
      <w:r w:rsidRPr="00FC300D">
        <w:rPr>
          <w:rFonts w:ascii="Calibri" w:hAnsi="Calibri" w:cs="Calibri"/>
          <w:sz w:val="22"/>
          <w:szCs w:val="22"/>
        </w:rPr>
        <w:tab/>
        <w:t>URGES Contracting Parties to draw this guidance to the attention of relevant stakeholders, including in particular those responsible for the management of Ramsar sites and other wetlands;</w:t>
      </w:r>
    </w:p>
    <w:p w14:paraId="06B13226" w14:textId="77777777" w:rsidR="00FC300D" w:rsidRPr="00FC300D" w:rsidRDefault="00FC300D" w:rsidP="00FC300D">
      <w:pPr>
        <w:tabs>
          <w:tab w:val="left" w:pos="3627"/>
        </w:tabs>
        <w:ind w:left="426" w:hanging="426"/>
        <w:rPr>
          <w:rFonts w:ascii="Calibri" w:hAnsi="Calibri" w:cs="Calibri"/>
          <w:sz w:val="22"/>
          <w:szCs w:val="22"/>
          <w:highlight w:val="yellow"/>
        </w:rPr>
      </w:pPr>
    </w:p>
    <w:p w14:paraId="56DD84F0"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15.</w:t>
      </w:r>
      <w:r w:rsidRPr="00FC300D">
        <w:rPr>
          <w:rFonts w:ascii="Calibri" w:hAnsi="Calibri" w:cs="Calibri"/>
          <w:sz w:val="22"/>
          <w:szCs w:val="22"/>
        </w:rPr>
        <w:tab/>
        <w:t xml:space="preserve">INVITES Contracting Parties and those responsible for the management of Ramsar sites to apply </w:t>
      </w:r>
      <w:r w:rsidRPr="00FC300D">
        <w:rPr>
          <w:rFonts w:ascii="Calibri" w:hAnsi="Calibri" w:cs="Calibri"/>
          <w:iCs/>
          <w:sz w:val="22"/>
          <w:szCs w:val="22"/>
        </w:rPr>
        <w:t>this guidance</w:t>
      </w:r>
      <w:r w:rsidRPr="00FC300D">
        <w:rPr>
          <w:rFonts w:ascii="Calibri" w:hAnsi="Calibri" w:cs="Calibri"/>
          <w:iCs/>
          <w:sz w:val="22"/>
          <w:szCs w:val="22"/>
          <w:u w:val="single"/>
        </w:rPr>
        <w:t xml:space="preserve"> </w:t>
      </w:r>
      <w:r w:rsidRPr="00FC300D">
        <w:rPr>
          <w:rFonts w:ascii="Calibri" w:hAnsi="Calibri" w:cs="Calibri"/>
          <w:sz w:val="22"/>
          <w:szCs w:val="22"/>
        </w:rPr>
        <w:t xml:space="preserve">in the preparation of ecological character descriptions of Ramsar sites, and as part of their management planning processes, so that these descriptions constitute a complementary basis to the Information Sheets on Ramsar Wetlands (RIS) for detecting and notifying changes in ecological character, as established through Article 3.2 of the </w:t>
      </w:r>
      <w:r w:rsidRPr="00FC300D">
        <w:rPr>
          <w:rFonts w:ascii="Calibri" w:hAnsi="Calibri" w:cs="Calibri"/>
          <w:iCs/>
          <w:sz w:val="22"/>
          <w:szCs w:val="22"/>
        </w:rPr>
        <w:t>Convention</w:t>
      </w:r>
      <w:r w:rsidRPr="00FC300D">
        <w:rPr>
          <w:rFonts w:ascii="Calibri" w:hAnsi="Calibri" w:cs="Calibri"/>
          <w:sz w:val="22"/>
          <w:szCs w:val="22"/>
        </w:rPr>
        <w:t>; and RECOMMENDS that Contracting Parties provide any completed descriptions of the ecological character of Ramsar sites to the Secretariat as a supplement to the information provided in the RIS;</w:t>
      </w:r>
    </w:p>
    <w:p w14:paraId="0B41E0AE" w14:textId="77777777" w:rsidR="00FC300D" w:rsidRPr="00FC300D" w:rsidRDefault="00FC300D" w:rsidP="00FC300D">
      <w:pPr>
        <w:tabs>
          <w:tab w:val="left" w:pos="457"/>
          <w:tab w:val="left" w:pos="3627"/>
        </w:tabs>
        <w:ind w:left="426" w:hanging="426"/>
        <w:rPr>
          <w:rFonts w:ascii="Calibri" w:hAnsi="Calibri" w:cs="Calibri"/>
          <w:sz w:val="22"/>
          <w:szCs w:val="22"/>
        </w:rPr>
      </w:pPr>
    </w:p>
    <w:p w14:paraId="79551F7E"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16.</w:t>
      </w:r>
      <w:r w:rsidRPr="00FC300D">
        <w:rPr>
          <w:rFonts w:ascii="Calibri" w:hAnsi="Calibri" w:cs="Calibri"/>
          <w:sz w:val="22"/>
          <w:szCs w:val="22"/>
        </w:rPr>
        <w:tab/>
        <w:t xml:space="preserve">ENCOURAGES Contracting Parties to strengthen their efforts to complete their national wetland inventories and to report on wetland extent to report on SDG indicator 6.6.1; and FURTHER </w:t>
      </w:r>
      <w:r w:rsidRPr="00FC300D">
        <w:rPr>
          <w:rFonts w:ascii="Calibri" w:hAnsi="Calibri" w:cs="Calibri"/>
          <w:sz w:val="22"/>
          <w:szCs w:val="22"/>
        </w:rPr>
        <w:lastRenderedPageBreak/>
        <w:t>REQUESTS the Secretariat to continue working with Contracting Parties to actively support these efforts;</w:t>
      </w:r>
    </w:p>
    <w:p w14:paraId="51A60C06" w14:textId="77777777" w:rsidR="00FC300D" w:rsidRPr="00FC300D" w:rsidRDefault="00FC300D" w:rsidP="00FC300D">
      <w:pPr>
        <w:tabs>
          <w:tab w:val="left" w:pos="3627"/>
        </w:tabs>
        <w:ind w:left="426" w:hanging="426"/>
        <w:rPr>
          <w:rFonts w:ascii="Calibri" w:hAnsi="Calibri" w:cs="Calibri"/>
          <w:iCs/>
          <w:sz w:val="22"/>
          <w:szCs w:val="22"/>
          <w:u w:val="single"/>
        </w:rPr>
      </w:pPr>
    </w:p>
    <w:p w14:paraId="6A2827B5" w14:textId="77777777" w:rsidR="00FC300D" w:rsidRPr="00FC300D" w:rsidRDefault="00FC300D" w:rsidP="00FC300D">
      <w:pPr>
        <w:ind w:left="426" w:hanging="426"/>
        <w:rPr>
          <w:rFonts w:ascii="Calibri" w:hAnsi="Calibri" w:cs="Calibri"/>
          <w:sz w:val="22"/>
          <w:szCs w:val="22"/>
        </w:rPr>
      </w:pPr>
      <w:r w:rsidRPr="00FC300D">
        <w:rPr>
          <w:rFonts w:ascii="Calibri" w:hAnsi="Calibri" w:cs="Calibri"/>
          <w:sz w:val="22"/>
          <w:szCs w:val="22"/>
        </w:rPr>
        <w:t>17.</w:t>
      </w:r>
      <w:r w:rsidRPr="00FC300D">
        <w:rPr>
          <w:rFonts w:ascii="Calibri" w:hAnsi="Calibri" w:cs="Calibri"/>
          <w:sz w:val="22"/>
          <w:szCs w:val="22"/>
        </w:rPr>
        <w:tab/>
        <w:t xml:space="preserve">RECOMMENDS that Contracting Parties conduct systematic national wetland inventories, using the </w:t>
      </w:r>
      <w:r w:rsidRPr="00FC300D">
        <w:rPr>
          <w:rFonts w:ascii="Calibri" w:hAnsi="Calibri" w:cs="Calibri"/>
          <w:i/>
          <w:iCs/>
          <w:sz w:val="22"/>
          <w:szCs w:val="22"/>
        </w:rPr>
        <w:t>New Toolkit for National Wetland Inventories</w:t>
      </w:r>
      <w:r w:rsidRPr="00FC300D">
        <w:rPr>
          <w:rFonts w:ascii="Calibri" w:hAnsi="Calibri" w:cs="Calibri"/>
          <w:sz w:val="22"/>
          <w:szCs w:val="22"/>
        </w:rPr>
        <w:t xml:space="preserve"> of 2020</w:t>
      </w:r>
      <w:r w:rsidRPr="00822C02">
        <w:rPr>
          <w:rStyle w:val="FootnoteReference"/>
          <w:rFonts w:ascii="Calibri" w:hAnsi="Calibri" w:cs="Calibri"/>
          <w:sz w:val="22"/>
          <w:szCs w:val="22"/>
        </w:rPr>
        <w:footnoteReference w:id="2"/>
      </w:r>
      <w:r w:rsidRPr="00FC300D">
        <w:rPr>
          <w:rFonts w:ascii="Calibri" w:hAnsi="Calibri" w:cs="Calibri"/>
          <w:sz w:val="22"/>
          <w:szCs w:val="22"/>
        </w:rPr>
        <w:t>, assess the status and trends of wetlands, analyse national needs and gaps in wetland conservation, develop integrated, systematic and adaptive conservation and restoration planning, and develop integrated national management actions for wetlands and other associated ecosystems as appropriate;</w:t>
      </w:r>
    </w:p>
    <w:p w14:paraId="21882951" w14:textId="77777777" w:rsidR="00FC300D" w:rsidRPr="00FC300D" w:rsidRDefault="00FC300D" w:rsidP="00FC300D">
      <w:pPr>
        <w:ind w:left="426" w:hanging="426"/>
        <w:rPr>
          <w:rFonts w:ascii="Calibri" w:hAnsi="Calibri" w:cs="Calibri"/>
          <w:iCs/>
          <w:sz w:val="22"/>
          <w:szCs w:val="22"/>
          <w:u w:val="single"/>
        </w:rPr>
      </w:pPr>
    </w:p>
    <w:p w14:paraId="7FA5C4BD" w14:textId="77777777" w:rsidR="00FC300D" w:rsidRPr="00FC300D" w:rsidRDefault="00FC300D" w:rsidP="00FC300D">
      <w:pPr>
        <w:ind w:left="426" w:hanging="426"/>
        <w:rPr>
          <w:rFonts w:ascii="Calibri" w:hAnsi="Calibri" w:cs="Calibri"/>
          <w:iCs/>
          <w:sz w:val="22"/>
          <w:szCs w:val="22"/>
        </w:rPr>
      </w:pPr>
      <w:r w:rsidRPr="00FC300D">
        <w:rPr>
          <w:rFonts w:ascii="Calibri" w:hAnsi="Calibri" w:cs="Calibri"/>
          <w:iCs/>
          <w:sz w:val="22"/>
          <w:szCs w:val="22"/>
        </w:rPr>
        <w:t>18.</w:t>
      </w:r>
      <w:r w:rsidRPr="00FC300D">
        <w:rPr>
          <w:rFonts w:ascii="Calibri" w:hAnsi="Calibri" w:cs="Calibri"/>
          <w:iCs/>
          <w:sz w:val="22"/>
          <w:szCs w:val="22"/>
        </w:rPr>
        <w:tab/>
        <w:t>REPEALS the Recommendations and Resolutions or parts thereof listed hereunder:</w:t>
      </w:r>
    </w:p>
    <w:p w14:paraId="15798F55"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a)</w:t>
      </w:r>
      <w:r w:rsidRPr="00FC300D">
        <w:rPr>
          <w:rFonts w:ascii="Calibri" w:hAnsi="Calibri" w:cs="Calibri"/>
          <w:iCs/>
          <w:sz w:val="22"/>
          <w:szCs w:val="22"/>
        </w:rPr>
        <w:tab/>
        <w:t xml:space="preserve">Recommendation 1.5 (Cagliari, 1980) - </w:t>
      </w:r>
      <w:r w:rsidRPr="00FC300D">
        <w:rPr>
          <w:rFonts w:ascii="Calibri" w:hAnsi="Calibri" w:cs="Calibri"/>
          <w:i/>
          <w:sz w:val="22"/>
          <w:szCs w:val="22"/>
        </w:rPr>
        <w:t>National Wetland Inventories</w:t>
      </w:r>
      <w:r w:rsidRPr="00FC300D">
        <w:rPr>
          <w:rFonts w:ascii="Calibri" w:hAnsi="Calibri" w:cs="Calibri"/>
          <w:iCs/>
          <w:sz w:val="22"/>
          <w:szCs w:val="22"/>
        </w:rPr>
        <w:t>;</w:t>
      </w:r>
    </w:p>
    <w:p w14:paraId="737C6F57" w14:textId="77777777" w:rsidR="00FC300D" w:rsidRPr="00FC300D" w:rsidRDefault="00FC300D" w:rsidP="00FC300D">
      <w:pPr>
        <w:ind w:left="851" w:hanging="426"/>
        <w:rPr>
          <w:rFonts w:ascii="Calibri" w:hAnsi="Calibri" w:cs="Calibri"/>
          <w:bCs/>
          <w:iCs/>
          <w:sz w:val="22"/>
          <w:szCs w:val="22"/>
        </w:rPr>
      </w:pPr>
      <w:r w:rsidRPr="00FC300D">
        <w:rPr>
          <w:rFonts w:ascii="Calibri" w:hAnsi="Calibri" w:cs="Calibri"/>
          <w:bCs/>
          <w:iCs/>
          <w:sz w:val="22"/>
          <w:szCs w:val="22"/>
        </w:rPr>
        <w:t>b)</w:t>
      </w:r>
      <w:r w:rsidRPr="00FC300D">
        <w:rPr>
          <w:rFonts w:ascii="Calibri" w:hAnsi="Calibri" w:cs="Calibri"/>
          <w:bCs/>
          <w:iCs/>
          <w:sz w:val="22"/>
          <w:szCs w:val="22"/>
        </w:rPr>
        <w:tab/>
      </w:r>
      <w:r w:rsidRPr="00FC300D">
        <w:rPr>
          <w:rFonts w:ascii="Calibri" w:hAnsi="Calibri" w:cs="Calibri"/>
          <w:iCs/>
          <w:sz w:val="22"/>
          <w:szCs w:val="22"/>
        </w:rPr>
        <w:t>Recommendation</w:t>
      </w:r>
      <w:r w:rsidRPr="00FC300D">
        <w:rPr>
          <w:rFonts w:ascii="Calibri" w:hAnsi="Calibri" w:cs="Calibri"/>
          <w:bCs/>
          <w:iCs/>
          <w:sz w:val="22"/>
          <w:szCs w:val="22"/>
        </w:rPr>
        <w:t xml:space="preserve"> 4.6 (Montreux, 1990) - </w:t>
      </w:r>
      <w:r w:rsidRPr="00FC300D">
        <w:rPr>
          <w:rFonts w:ascii="Calibri" w:hAnsi="Calibri" w:cs="Calibri"/>
          <w:bCs/>
          <w:i/>
          <w:sz w:val="22"/>
          <w:szCs w:val="22"/>
        </w:rPr>
        <w:t>Establishment of national scientific inventories of potential Ramsar sites</w:t>
      </w:r>
      <w:r w:rsidRPr="00FC300D">
        <w:rPr>
          <w:rFonts w:ascii="Calibri" w:hAnsi="Calibri" w:cs="Calibri"/>
          <w:bCs/>
          <w:iCs/>
          <w:sz w:val="22"/>
          <w:szCs w:val="22"/>
        </w:rPr>
        <w:t>;</w:t>
      </w:r>
    </w:p>
    <w:p w14:paraId="07C8570B"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bCs/>
          <w:iCs/>
          <w:sz w:val="22"/>
          <w:szCs w:val="22"/>
        </w:rPr>
        <w:t>c)</w:t>
      </w:r>
      <w:r w:rsidRPr="00FC300D">
        <w:rPr>
          <w:rFonts w:ascii="Calibri" w:hAnsi="Calibri" w:cs="Calibri"/>
          <w:bCs/>
          <w:iCs/>
          <w:sz w:val="22"/>
          <w:szCs w:val="22"/>
        </w:rPr>
        <w:tab/>
        <w:t xml:space="preserve">Resolution VI.12 (Brisbane, 1996) - </w:t>
      </w:r>
      <w:r w:rsidRPr="00FC300D">
        <w:rPr>
          <w:rFonts w:ascii="Calibri" w:hAnsi="Calibri" w:cs="Calibri"/>
          <w:i/>
          <w:sz w:val="22"/>
          <w:szCs w:val="22"/>
        </w:rPr>
        <w:t>National Wetland Inventories and candidate sites for listing</w:t>
      </w:r>
      <w:r w:rsidRPr="00FC300D">
        <w:rPr>
          <w:rFonts w:ascii="Calibri" w:hAnsi="Calibri" w:cs="Calibri"/>
          <w:iCs/>
          <w:sz w:val="22"/>
          <w:szCs w:val="22"/>
        </w:rPr>
        <w:t>;</w:t>
      </w:r>
    </w:p>
    <w:p w14:paraId="2BBFECFB"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d)</w:t>
      </w:r>
      <w:r w:rsidRPr="00FC300D">
        <w:rPr>
          <w:rFonts w:ascii="Calibri" w:hAnsi="Calibri" w:cs="Calibri"/>
          <w:iCs/>
          <w:sz w:val="22"/>
          <w:szCs w:val="22"/>
        </w:rPr>
        <w:tab/>
        <w:t xml:space="preserve">Resolution VII.20 (San Jose, 1999) - </w:t>
      </w:r>
      <w:r w:rsidRPr="00FC300D">
        <w:rPr>
          <w:rFonts w:ascii="Calibri" w:hAnsi="Calibri" w:cs="Calibri"/>
          <w:i/>
          <w:sz w:val="22"/>
          <w:szCs w:val="22"/>
        </w:rPr>
        <w:t>Priorities for wetland inventory</w:t>
      </w:r>
      <w:r w:rsidRPr="00FC300D">
        <w:rPr>
          <w:rFonts w:ascii="Calibri" w:hAnsi="Calibri" w:cs="Calibri"/>
          <w:iCs/>
          <w:sz w:val="22"/>
          <w:szCs w:val="22"/>
        </w:rPr>
        <w:t>;</w:t>
      </w:r>
    </w:p>
    <w:p w14:paraId="7CF3248F"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e)</w:t>
      </w:r>
      <w:r w:rsidRPr="00FC300D">
        <w:rPr>
          <w:rFonts w:ascii="Calibri" w:hAnsi="Calibri" w:cs="Calibri"/>
          <w:iCs/>
          <w:sz w:val="22"/>
          <w:szCs w:val="22"/>
        </w:rPr>
        <w:tab/>
      </w:r>
      <w:r w:rsidRPr="00FC300D">
        <w:rPr>
          <w:rFonts w:ascii="Calibri" w:hAnsi="Calibri" w:cs="Calibri"/>
          <w:bCs/>
          <w:iCs/>
          <w:sz w:val="22"/>
          <w:szCs w:val="22"/>
        </w:rPr>
        <w:t>Resolution</w:t>
      </w:r>
      <w:r w:rsidRPr="00FC300D">
        <w:rPr>
          <w:rFonts w:ascii="Calibri" w:hAnsi="Calibri" w:cs="Calibri"/>
          <w:iCs/>
          <w:sz w:val="22"/>
          <w:szCs w:val="22"/>
        </w:rPr>
        <w:t xml:space="preserve"> VIII.6 (Valencia, 2002) - </w:t>
      </w:r>
      <w:r w:rsidRPr="00FC300D">
        <w:rPr>
          <w:rFonts w:ascii="Calibri" w:hAnsi="Calibri" w:cs="Calibri"/>
          <w:i/>
          <w:sz w:val="22"/>
          <w:szCs w:val="22"/>
        </w:rPr>
        <w:t>A Ramsar Framework for Wetland Inventory</w:t>
      </w:r>
      <w:r w:rsidRPr="00FC300D">
        <w:rPr>
          <w:rFonts w:ascii="Calibri" w:hAnsi="Calibri" w:cs="Calibri"/>
          <w:iCs/>
          <w:sz w:val="22"/>
          <w:szCs w:val="22"/>
        </w:rPr>
        <w:t>;</w:t>
      </w:r>
    </w:p>
    <w:p w14:paraId="16CE77D0"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f)</w:t>
      </w:r>
      <w:r w:rsidRPr="00FC300D">
        <w:rPr>
          <w:rFonts w:ascii="Calibri" w:hAnsi="Calibri" w:cs="Calibri"/>
          <w:iCs/>
          <w:sz w:val="22"/>
          <w:szCs w:val="22"/>
        </w:rPr>
        <w:tab/>
      </w:r>
      <w:r w:rsidRPr="00FC300D">
        <w:rPr>
          <w:rFonts w:ascii="Calibri" w:hAnsi="Calibri" w:cs="Calibri"/>
          <w:bCs/>
          <w:iCs/>
          <w:sz w:val="22"/>
          <w:szCs w:val="22"/>
        </w:rPr>
        <w:t>Resolution</w:t>
      </w:r>
      <w:r w:rsidRPr="00FC300D">
        <w:rPr>
          <w:rFonts w:ascii="Calibri" w:hAnsi="Calibri" w:cs="Calibri"/>
          <w:iCs/>
          <w:sz w:val="22"/>
          <w:szCs w:val="22"/>
        </w:rPr>
        <w:t xml:space="preserve"> VIII.7 (Valencia, 2002) -</w:t>
      </w:r>
      <w:r w:rsidRPr="00FC300D">
        <w:rPr>
          <w:rFonts w:ascii="Calibri" w:hAnsi="Calibri" w:cs="Calibri"/>
          <w:i/>
          <w:sz w:val="22"/>
          <w:szCs w:val="22"/>
        </w:rPr>
        <w:t xml:space="preserve"> Gaps in and harmonization of Ramsar guidance on wetland ecological character, inventory, assessment, and monitoring</w:t>
      </w:r>
      <w:r w:rsidRPr="00FC300D">
        <w:rPr>
          <w:rFonts w:ascii="Calibri" w:hAnsi="Calibri" w:cs="Calibri"/>
          <w:iCs/>
          <w:sz w:val="22"/>
          <w:szCs w:val="22"/>
        </w:rPr>
        <w:t>;</w:t>
      </w:r>
    </w:p>
    <w:p w14:paraId="09D735C4"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g)</w:t>
      </w:r>
      <w:r w:rsidRPr="00FC300D">
        <w:rPr>
          <w:rFonts w:ascii="Calibri" w:hAnsi="Calibri" w:cs="Calibri"/>
          <w:iCs/>
          <w:sz w:val="22"/>
          <w:szCs w:val="22"/>
        </w:rPr>
        <w:tab/>
        <w:t xml:space="preserve">Annexes E and E.i) of Resolution IX.1 (Kampala, 2005) - </w:t>
      </w:r>
      <w:r w:rsidRPr="00FC300D">
        <w:rPr>
          <w:rFonts w:ascii="Calibri" w:hAnsi="Calibri" w:cs="Calibri"/>
          <w:i/>
          <w:sz w:val="22"/>
          <w:szCs w:val="22"/>
        </w:rPr>
        <w:t>Additional scientific and technical guidance for implementing the Ramsar wise use concept</w:t>
      </w:r>
      <w:r w:rsidRPr="00FC300D">
        <w:rPr>
          <w:rFonts w:ascii="Calibri" w:hAnsi="Calibri" w:cs="Calibri"/>
          <w:iCs/>
          <w:sz w:val="22"/>
          <w:szCs w:val="22"/>
        </w:rPr>
        <w:t>;</w:t>
      </w:r>
    </w:p>
    <w:p w14:paraId="20365375"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h)</w:t>
      </w:r>
      <w:r w:rsidRPr="00FC300D">
        <w:rPr>
          <w:rFonts w:ascii="Calibri" w:hAnsi="Calibri" w:cs="Calibri"/>
          <w:iCs/>
          <w:sz w:val="22"/>
          <w:szCs w:val="22"/>
        </w:rPr>
        <w:tab/>
        <w:t xml:space="preserve">Resolution X.15 (Changwon, 2008) - </w:t>
      </w:r>
      <w:r w:rsidRPr="00FC300D">
        <w:rPr>
          <w:rFonts w:ascii="Calibri" w:hAnsi="Calibri" w:cs="Calibri"/>
          <w:i/>
          <w:sz w:val="22"/>
          <w:szCs w:val="22"/>
        </w:rPr>
        <w:t>Describing the ecological character of wetlands, and data needs and formats for core inventory: harmonized scientific and technical guidance</w:t>
      </w:r>
      <w:r w:rsidRPr="00FC300D">
        <w:rPr>
          <w:rFonts w:ascii="Calibri" w:hAnsi="Calibri" w:cs="Calibri"/>
          <w:iCs/>
          <w:sz w:val="22"/>
          <w:szCs w:val="22"/>
        </w:rPr>
        <w:t>;</w:t>
      </w:r>
    </w:p>
    <w:p w14:paraId="5F2C6C45" w14:textId="77777777" w:rsidR="00FC300D" w:rsidRPr="00FC300D" w:rsidRDefault="00FC300D" w:rsidP="00FC300D">
      <w:pPr>
        <w:ind w:left="851" w:hanging="426"/>
        <w:rPr>
          <w:rFonts w:ascii="Calibri" w:hAnsi="Calibri" w:cs="Calibri"/>
          <w:iCs/>
          <w:sz w:val="22"/>
          <w:szCs w:val="22"/>
        </w:rPr>
      </w:pPr>
      <w:r w:rsidRPr="00FC300D">
        <w:rPr>
          <w:rFonts w:ascii="Calibri" w:hAnsi="Calibri" w:cs="Calibri"/>
          <w:iCs/>
          <w:sz w:val="22"/>
          <w:szCs w:val="22"/>
        </w:rPr>
        <w:t>i)</w:t>
      </w:r>
      <w:r w:rsidRPr="00FC300D">
        <w:rPr>
          <w:rFonts w:ascii="Calibri" w:hAnsi="Calibri" w:cs="Calibri"/>
          <w:iCs/>
          <w:sz w:val="22"/>
          <w:szCs w:val="22"/>
        </w:rPr>
        <w:tab/>
        <w:t xml:space="preserve">Resolution XIV.6 (Wuhan and Geneva, 2022) - </w:t>
      </w:r>
      <w:r w:rsidRPr="00FC300D">
        <w:rPr>
          <w:rFonts w:ascii="Calibri" w:hAnsi="Calibri" w:cs="Calibri"/>
          <w:i/>
          <w:sz w:val="22"/>
          <w:szCs w:val="22"/>
        </w:rPr>
        <w:t>Enhancing the Convention’s visibility and synergies with other multilateral environmental agreements and other international institutions</w:t>
      </w:r>
      <w:r w:rsidRPr="00FC300D">
        <w:rPr>
          <w:rFonts w:ascii="Calibri" w:hAnsi="Calibri" w:cs="Calibri"/>
          <w:iCs/>
          <w:sz w:val="22"/>
          <w:szCs w:val="22"/>
        </w:rPr>
        <w:t>, paragraph 49; and</w:t>
      </w:r>
    </w:p>
    <w:p w14:paraId="464278D2" w14:textId="77777777" w:rsidR="00FC300D" w:rsidRPr="00FC300D" w:rsidRDefault="00FC300D" w:rsidP="00FC300D">
      <w:pPr>
        <w:ind w:left="851" w:hanging="426"/>
        <w:rPr>
          <w:rFonts w:ascii="Calibri" w:hAnsi="Calibri" w:cs="Calibri"/>
          <w:i/>
          <w:sz w:val="22"/>
          <w:szCs w:val="22"/>
        </w:rPr>
      </w:pPr>
      <w:r w:rsidRPr="00FC300D">
        <w:rPr>
          <w:rFonts w:ascii="Calibri" w:hAnsi="Calibri" w:cs="Calibri"/>
          <w:iCs/>
          <w:sz w:val="22"/>
          <w:szCs w:val="22"/>
        </w:rPr>
        <w:t>j)</w:t>
      </w:r>
      <w:r w:rsidRPr="00FC300D">
        <w:rPr>
          <w:rFonts w:ascii="Calibri" w:hAnsi="Calibri" w:cs="Calibri"/>
          <w:iCs/>
          <w:sz w:val="22"/>
          <w:szCs w:val="22"/>
        </w:rPr>
        <w:tab/>
        <w:t>Resolution XIV.16 -</w:t>
      </w:r>
      <w:r w:rsidRPr="00FC300D">
        <w:rPr>
          <w:rFonts w:ascii="Calibri" w:hAnsi="Calibri" w:cs="Calibri"/>
          <w:i/>
          <w:sz w:val="22"/>
          <w:szCs w:val="22"/>
        </w:rPr>
        <w:t xml:space="preserve"> Integrating wetland protection, conservation, restoration, sustainable use and management into national sustainable development strategies</w:t>
      </w:r>
      <w:r w:rsidRPr="00FC300D">
        <w:rPr>
          <w:rFonts w:ascii="Calibri" w:hAnsi="Calibri" w:cs="Calibri"/>
          <w:iCs/>
          <w:sz w:val="22"/>
          <w:szCs w:val="22"/>
        </w:rPr>
        <w:t>, paragraph 16</w:t>
      </w:r>
      <w:r w:rsidRPr="00FC300D">
        <w:rPr>
          <w:rFonts w:ascii="Calibri" w:hAnsi="Calibri" w:cs="Calibri"/>
          <w:i/>
          <w:sz w:val="22"/>
          <w:szCs w:val="22"/>
        </w:rPr>
        <w:t>;</w:t>
      </w:r>
    </w:p>
    <w:p w14:paraId="7F21DD63" w14:textId="77777777" w:rsidR="00FC300D" w:rsidRPr="00FC300D" w:rsidRDefault="00FC300D" w:rsidP="00FC300D">
      <w:pPr>
        <w:tabs>
          <w:tab w:val="left" w:pos="397"/>
          <w:tab w:val="left" w:pos="794"/>
          <w:tab w:val="left" w:pos="1191"/>
          <w:tab w:val="left" w:pos="1588"/>
          <w:tab w:val="left" w:pos="1985"/>
          <w:tab w:val="left" w:pos="3627"/>
        </w:tabs>
        <w:rPr>
          <w:rFonts w:ascii="Calibri" w:hAnsi="Calibri" w:cs="Calibri"/>
          <w:iCs/>
          <w:sz w:val="22"/>
          <w:szCs w:val="22"/>
          <w:u w:val="single"/>
        </w:rPr>
      </w:pPr>
    </w:p>
    <w:p w14:paraId="51371BA5" w14:textId="77777777" w:rsidR="00FC300D" w:rsidRPr="00FC300D" w:rsidRDefault="00FC300D" w:rsidP="00FC300D">
      <w:pPr>
        <w:ind w:left="426" w:hanging="426"/>
        <w:rPr>
          <w:rFonts w:ascii="Calibri" w:hAnsi="Calibri" w:cs="Calibri"/>
          <w:iCs/>
          <w:sz w:val="22"/>
          <w:szCs w:val="22"/>
        </w:rPr>
      </w:pPr>
      <w:r w:rsidRPr="00FC300D">
        <w:rPr>
          <w:rFonts w:ascii="Calibri" w:hAnsi="Calibri" w:cs="Calibri"/>
          <w:iCs/>
          <w:sz w:val="22"/>
          <w:szCs w:val="22"/>
        </w:rPr>
        <w:t>19.</w:t>
      </w:r>
      <w:r w:rsidRPr="00FC300D">
        <w:rPr>
          <w:rFonts w:ascii="Calibri" w:hAnsi="Calibri" w:cs="Calibri"/>
          <w:iCs/>
          <w:sz w:val="22"/>
          <w:szCs w:val="22"/>
        </w:rPr>
        <w:tab/>
        <w:t>DECIDES to revise Resolution IX.1, paragraph 7, to eliminate reference to Annexes E and Ei; and</w:t>
      </w:r>
    </w:p>
    <w:p w14:paraId="4A2C6C5F" w14:textId="77777777" w:rsidR="00FC300D" w:rsidRPr="00FC300D" w:rsidRDefault="00FC300D" w:rsidP="00FC300D">
      <w:pPr>
        <w:tabs>
          <w:tab w:val="left" w:pos="3627"/>
        </w:tabs>
        <w:ind w:left="426" w:hanging="426"/>
        <w:rPr>
          <w:rFonts w:ascii="Calibri" w:hAnsi="Calibri" w:cs="Calibri"/>
          <w:iCs/>
          <w:sz w:val="22"/>
          <w:szCs w:val="22"/>
        </w:rPr>
      </w:pPr>
    </w:p>
    <w:p w14:paraId="254653C7" w14:textId="77777777" w:rsidR="00FC300D" w:rsidRPr="00FC300D" w:rsidRDefault="00FC300D" w:rsidP="00FC300D">
      <w:pPr>
        <w:ind w:left="426" w:hanging="426"/>
        <w:rPr>
          <w:rFonts w:ascii="Calibri" w:hAnsi="Calibri" w:cs="Calibri"/>
          <w:i/>
          <w:sz w:val="22"/>
          <w:szCs w:val="22"/>
        </w:rPr>
      </w:pPr>
      <w:r w:rsidRPr="00FC300D">
        <w:rPr>
          <w:rFonts w:ascii="Calibri" w:hAnsi="Calibri" w:cs="Calibri"/>
          <w:iCs/>
          <w:sz w:val="22"/>
          <w:szCs w:val="22"/>
        </w:rPr>
        <w:t>20.</w:t>
      </w:r>
      <w:r w:rsidRPr="00FC300D">
        <w:rPr>
          <w:rFonts w:ascii="Calibri" w:hAnsi="Calibri" w:cs="Calibri"/>
          <w:iCs/>
          <w:sz w:val="22"/>
          <w:szCs w:val="22"/>
        </w:rPr>
        <w:tab/>
        <w:t>INSTRUCTS the Secretariat to make any necessary consequential changes to the Annexes or to other Resolutions, only for the purpose of correcting grammar or references, or to ensure accuracy without changing the intent or substance.</w:t>
      </w:r>
    </w:p>
    <w:p w14:paraId="3022AE5E" w14:textId="62253DF7" w:rsidR="00822C02" w:rsidRDefault="00822C02">
      <w:pPr>
        <w:spacing w:after="160" w:line="259" w:lineRule="auto"/>
        <w:rPr>
          <w:rFonts w:ascii="Calibri" w:hAnsi="Calibri" w:cs="Calibri"/>
          <w:sz w:val="22"/>
        </w:rPr>
      </w:pPr>
      <w:r>
        <w:rPr>
          <w:rFonts w:ascii="Calibri" w:hAnsi="Calibri" w:cs="Calibri"/>
          <w:sz w:val="22"/>
        </w:rPr>
        <w:br w:type="page"/>
      </w:r>
    </w:p>
    <w:p w14:paraId="664EE33F" w14:textId="2CE59590" w:rsidR="00822C02" w:rsidRPr="002820F9" w:rsidRDefault="00822C02" w:rsidP="002820F9">
      <w:pPr>
        <w:rPr>
          <w:rFonts w:ascii="Calibri" w:hAnsi="Calibri" w:cs="Calibri"/>
          <w:b/>
        </w:rPr>
      </w:pPr>
      <w:r w:rsidRPr="002820F9">
        <w:rPr>
          <w:rFonts w:ascii="Calibri" w:hAnsi="Calibri" w:cs="Calibri"/>
          <w:b/>
        </w:rPr>
        <w:lastRenderedPageBreak/>
        <w:t>Annex</w:t>
      </w:r>
      <w:r w:rsidR="002820F9" w:rsidRPr="002820F9">
        <w:rPr>
          <w:rFonts w:ascii="Calibri" w:hAnsi="Calibri" w:cs="Calibri"/>
          <w:b/>
        </w:rPr>
        <w:t xml:space="preserve"> 1</w:t>
      </w:r>
    </w:p>
    <w:p w14:paraId="32908E0B" w14:textId="77777777" w:rsidR="00822C02" w:rsidRPr="002820F9" w:rsidRDefault="00822C02" w:rsidP="00822C02">
      <w:pPr>
        <w:pStyle w:val="Heading9"/>
        <w:rPr>
          <w:rFonts w:ascii="Calibri" w:hAnsi="Calibri" w:cs="Calibri"/>
          <w:b/>
          <w:color w:val="auto"/>
        </w:rPr>
      </w:pPr>
      <w:r w:rsidRPr="002820F9">
        <w:rPr>
          <w:rFonts w:ascii="Calibri" w:hAnsi="Calibri" w:cs="Calibri"/>
          <w:b/>
          <w:color w:val="auto"/>
        </w:rPr>
        <w:t>A Framework for Wetland Inventory</w:t>
      </w:r>
    </w:p>
    <w:p w14:paraId="6EA5F8C3" w14:textId="77777777" w:rsidR="00822C02" w:rsidRPr="0094350F" w:rsidRDefault="00822C02" w:rsidP="00822C02">
      <w:pPr>
        <w:rPr>
          <w:rFonts w:ascii="Calibri" w:hAnsi="Calibri" w:cs="Calibri"/>
          <w:sz w:val="22"/>
          <w:szCs w:val="22"/>
        </w:rPr>
      </w:pPr>
    </w:p>
    <w:p w14:paraId="789111DC" w14:textId="77777777" w:rsidR="002820F9" w:rsidRPr="0094350F" w:rsidRDefault="002820F9" w:rsidP="00822C02">
      <w:pPr>
        <w:rPr>
          <w:rFonts w:ascii="Calibri" w:hAnsi="Calibri" w:cs="Calibri"/>
          <w:sz w:val="22"/>
          <w:szCs w:val="22"/>
        </w:rPr>
      </w:pPr>
    </w:p>
    <w:p w14:paraId="70453697" w14:textId="77777777" w:rsidR="00822C02" w:rsidRPr="002820F9" w:rsidRDefault="00822C02" w:rsidP="002820F9">
      <w:pPr>
        <w:pStyle w:val="Heading2"/>
        <w:spacing w:before="0" w:after="0"/>
        <w:rPr>
          <w:rFonts w:ascii="Calibri" w:hAnsi="Calibri" w:cs="Calibri"/>
          <w:b/>
          <w:bCs/>
          <w:color w:val="auto"/>
          <w:sz w:val="22"/>
          <w:szCs w:val="22"/>
        </w:rPr>
      </w:pPr>
      <w:r w:rsidRPr="002820F9">
        <w:rPr>
          <w:rFonts w:ascii="Calibri" w:hAnsi="Calibri" w:cs="Calibri"/>
          <w:b/>
          <w:bCs/>
          <w:color w:val="auto"/>
          <w:sz w:val="22"/>
          <w:szCs w:val="22"/>
        </w:rPr>
        <w:t>Background and context</w:t>
      </w:r>
    </w:p>
    <w:p w14:paraId="2A4C3279" w14:textId="77777777" w:rsidR="00822C02" w:rsidRPr="002820F9" w:rsidRDefault="00822C02" w:rsidP="002820F9">
      <w:pPr>
        <w:ind w:left="426" w:hanging="426"/>
        <w:rPr>
          <w:rFonts w:ascii="Calibri" w:hAnsi="Calibri" w:cs="Calibri"/>
          <w:bCs/>
          <w:sz w:val="22"/>
          <w:szCs w:val="22"/>
        </w:rPr>
      </w:pPr>
    </w:p>
    <w:p w14:paraId="483909EC" w14:textId="77777777" w:rsidR="00822C02" w:rsidRPr="002820F9" w:rsidRDefault="00822C02" w:rsidP="002820F9">
      <w:pPr>
        <w:pStyle w:val="BodyText2"/>
        <w:ind w:left="426" w:hanging="426"/>
        <w:jc w:val="left"/>
        <w:rPr>
          <w:rFonts w:ascii="Calibri" w:hAnsi="Calibri" w:cs="Calibri"/>
          <w:b w:val="0"/>
          <w:bCs/>
          <w:sz w:val="22"/>
          <w:szCs w:val="22"/>
        </w:rPr>
      </w:pPr>
      <w:r w:rsidRPr="002820F9">
        <w:rPr>
          <w:rFonts w:ascii="Calibri" w:hAnsi="Calibri" w:cs="Calibri"/>
          <w:b w:val="0"/>
          <w:bCs/>
          <w:sz w:val="22"/>
          <w:szCs w:val="22"/>
        </w:rPr>
        <w:t>1.</w:t>
      </w:r>
      <w:r w:rsidRPr="002820F9">
        <w:rPr>
          <w:rFonts w:ascii="Calibri" w:hAnsi="Calibri" w:cs="Calibri"/>
          <w:b w:val="0"/>
          <w:bCs/>
          <w:sz w:val="22"/>
          <w:szCs w:val="22"/>
        </w:rPr>
        <w:tab/>
        <w:t>In Resolution VII.20 (1999) the Contracting Parties recognised the importance of comprehensive national inventory as the vital basis for many activities necessary for achieving the wise use of wetlands, including policy development, identification and designation of Ramsar sites, documentation of wetland losses, and identification of wetlands with potential for restoration (see also Resolutions VII.16 and VIII.17). It also encouraged the collection of information for the management of shared wetlands, including those within river basins and/or coastal zones (see also Resolutions VII.18 and  VIII.4) as appropriate. Furthermore, Operational Objective 1 of the Convention’s Strategic Plan 2003-2008 is devoted to wetland inventory and assessment, with a series of concrete actions to achieve this Operational Objective.</w:t>
      </w:r>
    </w:p>
    <w:p w14:paraId="4F3E84E4" w14:textId="77777777" w:rsidR="00822C02" w:rsidRPr="002820F9" w:rsidRDefault="00822C02" w:rsidP="002820F9">
      <w:pPr>
        <w:pStyle w:val="BodyText2"/>
        <w:ind w:left="426" w:hanging="426"/>
        <w:jc w:val="left"/>
        <w:rPr>
          <w:rFonts w:ascii="Calibri" w:hAnsi="Calibri" w:cs="Calibri"/>
          <w:b w:val="0"/>
          <w:bCs/>
          <w:sz w:val="22"/>
          <w:szCs w:val="22"/>
        </w:rPr>
      </w:pPr>
    </w:p>
    <w:p w14:paraId="2C7CF6B8" w14:textId="77777777" w:rsidR="00822C02" w:rsidRPr="002820F9" w:rsidRDefault="00822C02" w:rsidP="002820F9">
      <w:pPr>
        <w:pStyle w:val="BodyText2"/>
        <w:ind w:left="426" w:hanging="426"/>
        <w:jc w:val="left"/>
        <w:rPr>
          <w:rFonts w:ascii="Calibri" w:hAnsi="Calibri" w:cs="Calibri"/>
          <w:b w:val="0"/>
          <w:bCs/>
          <w:sz w:val="22"/>
          <w:szCs w:val="22"/>
        </w:rPr>
      </w:pPr>
      <w:r w:rsidRPr="002820F9">
        <w:rPr>
          <w:rFonts w:ascii="Calibri" w:hAnsi="Calibri" w:cs="Calibri"/>
          <w:b w:val="0"/>
          <w:bCs/>
          <w:sz w:val="22"/>
          <w:szCs w:val="22"/>
        </w:rPr>
        <w:t>2.</w:t>
      </w:r>
      <w:r w:rsidRPr="002820F9">
        <w:rPr>
          <w:rFonts w:ascii="Calibri" w:hAnsi="Calibri" w:cs="Calibri"/>
          <w:b w:val="0"/>
          <w:bCs/>
          <w:sz w:val="22"/>
          <w:szCs w:val="22"/>
        </w:rPr>
        <w:tab/>
        <w:t xml:space="preserve">The </w:t>
      </w:r>
      <w:r w:rsidRPr="002820F9">
        <w:rPr>
          <w:rFonts w:ascii="Calibri" w:hAnsi="Calibri" w:cs="Calibri"/>
          <w:b w:val="0"/>
          <w:bCs/>
          <w:i/>
          <w:sz w:val="22"/>
          <w:szCs w:val="22"/>
        </w:rPr>
        <w:t xml:space="preserve">Global Review of Wetland Resources and Priorities for Wetland Inventory </w:t>
      </w:r>
      <w:r w:rsidRPr="002820F9">
        <w:rPr>
          <w:rFonts w:ascii="Calibri" w:hAnsi="Calibri" w:cs="Calibri"/>
          <w:b w:val="0"/>
          <w:bCs/>
          <w:sz w:val="22"/>
          <w:szCs w:val="22"/>
        </w:rPr>
        <w:t xml:space="preserve">(GRoWI), prepared in 1999 for the Ramsar Convention by Wetlands International and the Environmental Research Institute of the Supervising Scientist, Australia, indicated that few countries have comprehensive national inventories of their wetland resources, and lack this essential baseline information on their wetlands. In addition, the National Reports submitted to Ramsar COP8 indicated that insufficient progress has been made in wetland inventory. </w:t>
      </w:r>
    </w:p>
    <w:p w14:paraId="5111CD28" w14:textId="77777777" w:rsidR="00822C02" w:rsidRPr="002820F9" w:rsidRDefault="00822C02" w:rsidP="002820F9">
      <w:pPr>
        <w:pStyle w:val="BodyText2"/>
        <w:ind w:left="426" w:hanging="426"/>
        <w:jc w:val="left"/>
        <w:rPr>
          <w:rFonts w:ascii="Calibri" w:hAnsi="Calibri" w:cs="Calibri"/>
          <w:b w:val="0"/>
          <w:bCs/>
          <w:sz w:val="22"/>
          <w:szCs w:val="22"/>
        </w:rPr>
      </w:pPr>
    </w:p>
    <w:p w14:paraId="32F848FB" w14:textId="77777777" w:rsidR="00822C02" w:rsidRPr="002820F9" w:rsidRDefault="00822C02" w:rsidP="002820F9">
      <w:pPr>
        <w:pStyle w:val="BodyText2"/>
        <w:ind w:left="426" w:hanging="426"/>
        <w:jc w:val="left"/>
        <w:rPr>
          <w:rFonts w:ascii="Calibri" w:hAnsi="Calibri" w:cs="Calibri"/>
          <w:b w:val="0"/>
          <w:bCs/>
          <w:sz w:val="22"/>
          <w:szCs w:val="22"/>
        </w:rPr>
      </w:pPr>
      <w:r w:rsidRPr="002820F9">
        <w:rPr>
          <w:rFonts w:ascii="Calibri" w:hAnsi="Calibri" w:cs="Calibri"/>
          <w:b w:val="0"/>
          <w:bCs/>
          <w:sz w:val="22"/>
          <w:szCs w:val="22"/>
        </w:rPr>
        <w:t>3.</w:t>
      </w:r>
      <w:r w:rsidRPr="002820F9">
        <w:rPr>
          <w:rFonts w:ascii="Calibri" w:hAnsi="Calibri" w:cs="Calibri"/>
          <w:b w:val="0"/>
          <w:bCs/>
          <w:sz w:val="22"/>
          <w:szCs w:val="22"/>
        </w:rPr>
        <w:tab/>
        <w:t>The GRoWI review concluded that a clear identification and statement of purpose and objectives is fundamental to the design and implementation of effective and cost-efficient inventory, but found that the purpose and objectives for many existing inventories were poorly, if at all, stated.</w:t>
      </w:r>
    </w:p>
    <w:p w14:paraId="7A1489AA" w14:textId="77777777" w:rsidR="00822C02" w:rsidRPr="002820F9" w:rsidRDefault="00822C02" w:rsidP="002820F9">
      <w:pPr>
        <w:pStyle w:val="BodyText2"/>
        <w:ind w:left="426" w:hanging="426"/>
        <w:jc w:val="left"/>
        <w:rPr>
          <w:rFonts w:ascii="Calibri" w:hAnsi="Calibri" w:cs="Calibri"/>
          <w:b w:val="0"/>
          <w:bCs/>
          <w:sz w:val="22"/>
          <w:szCs w:val="22"/>
        </w:rPr>
      </w:pPr>
    </w:p>
    <w:p w14:paraId="00F23FB7" w14:textId="77777777" w:rsidR="00822C02" w:rsidRPr="002820F9" w:rsidRDefault="00822C02" w:rsidP="002820F9">
      <w:pPr>
        <w:pStyle w:val="BodyText2"/>
        <w:ind w:left="426" w:hanging="426"/>
        <w:jc w:val="left"/>
        <w:rPr>
          <w:rFonts w:ascii="Calibri" w:hAnsi="Calibri" w:cs="Calibri"/>
          <w:b w:val="0"/>
          <w:bCs/>
          <w:sz w:val="22"/>
          <w:szCs w:val="22"/>
        </w:rPr>
      </w:pPr>
      <w:r w:rsidRPr="002820F9">
        <w:rPr>
          <w:rFonts w:ascii="Calibri" w:hAnsi="Calibri" w:cs="Calibri"/>
          <w:b w:val="0"/>
          <w:bCs/>
          <w:sz w:val="22"/>
          <w:szCs w:val="22"/>
        </w:rPr>
        <w:t>4.</w:t>
      </w:r>
      <w:r w:rsidRPr="002820F9">
        <w:rPr>
          <w:rFonts w:ascii="Calibri" w:hAnsi="Calibri" w:cs="Calibri"/>
          <w:b w:val="0"/>
          <w:bCs/>
          <w:sz w:val="22"/>
          <w:szCs w:val="22"/>
        </w:rPr>
        <w:tab/>
        <w:t>In Resolution VII.20 the COP urged Contracting Parties which had yet to complete national inventories of their wetland resources to give the highest priority to the compilation of comprehensive wetland inventories, and requested the Convention’s Scientific and Technical Review Panel (STRP) to review and further develop existing models for wetland inventory and data management, including the use of remote sensing and low-cost and user-friendly geographic information systems.</w:t>
      </w:r>
    </w:p>
    <w:p w14:paraId="6882F3D2" w14:textId="77777777" w:rsidR="00822C02" w:rsidRPr="002820F9" w:rsidRDefault="00822C02" w:rsidP="002820F9">
      <w:pPr>
        <w:pStyle w:val="BodyText2"/>
        <w:ind w:left="426" w:hanging="426"/>
        <w:jc w:val="left"/>
        <w:rPr>
          <w:rFonts w:ascii="Calibri" w:hAnsi="Calibri" w:cs="Calibri"/>
          <w:b w:val="0"/>
          <w:bCs/>
          <w:sz w:val="22"/>
          <w:szCs w:val="22"/>
        </w:rPr>
      </w:pPr>
    </w:p>
    <w:p w14:paraId="02D09CCE"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5.</w:t>
      </w:r>
      <w:r w:rsidRPr="002820F9">
        <w:rPr>
          <w:rFonts w:ascii="Calibri" w:hAnsi="Calibri" w:cs="Calibri"/>
          <w:b w:val="0"/>
          <w:bCs/>
          <w:sz w:val="22"/>
          <w:szCs w:val="22"/>
        </w:rPr>
        <w:tab/>
        <w:t xml:space="preserve">This </w:t>
      </w:r>
      <w:r w:rsidRPr="002820F9">
        <w:rPr>
          <w:rFonts w:ascii="Calibri" w:hAnsi="Calibri" w:cs="Calibri"/>
          <w:b w:val="0"/>
          <w:bCs/>
          <w:i/>
          <w:sz w:val="22"/>
          <w:szCs w:val="22"/>
        </w:rPr>
        <w:t>Framework for Wetland Inventory</w:t>
      </w:r>
      <w:r w:rsidRPr="002820F9">
        <w:rPr>
          <w:rFonts w:ascii="Calibri" w:hAnsi="Calibri" w:cs="Calibri"/>
          <w:b w:val="0"/>
          <w:bCs/>
          <w:sz w:val="22"/>
          <w:szCs w:val="22"/>
        </w:rPr>
        <w:t xml:space="preserve"> has been developed by the STRP, working with the Ramsar Bureau, Wetlands International, the Environmental Research Institute of the Supervising Scientist (Australia) and others, in response to Resolution VII.20. The Framework provides guidance on a standard approach to designing a wetland inventory program. It includes information on determining appropriate remote sensing techniques to apply, wetland classifications and existing standardised inventory methods, and recommends standards for core data fields and data and metadata recording.</w:t>
      </w:r>
    </w:p>
    <w:p w14:paraId="181C3DCA"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p>
    <w:p w14:paraId="0E7B35A5"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6.</w:t>
      </w:r>
      <w:r w:rsidRPr="002820F9">
        <w:rPr>
          <w:rFonts w:ascii="Calibri" w:hAnsi="Calibri" w:cs="Calibri"/>
          <w:b w:val="0"/>
          <w:bCs/>
          <w:sz w:val="22"/>
          <w:szCs w:val="22"/>
        </w:rPr>
        <w:tab/>
        <w:t xml:space="preserve">The Framework provides guidance for designing wetland inventory at multiple scales from site-based to provincial, national and regional. The extent of detail that can be compiled in the inventory will generally decrease as the geographical area of coverage increases, unless large resources can be allocated for the program. </w:t>
      </w:r>
    </w:p>
    <w:p w14:paraId="27C5BB75"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p>
    <w:p w14:paraId="67B53A0A"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7.</w:t>
      </w:r>
      <w:r w:rsidRPr="002820F9">
        <w:rPr>
          <w:rFonts w:ascii="Calibri" w:hAnsi="Calibri" w:cs="Calibri"/>
          <w:b w:val="0"/>
          <w:bCs/>
          <w:sz w:val="22"/>
          <w:szCs w:val="22"/>
        </w:rPr>
        <w:tab/>
        <w:t>The data fields included in any particular inventory will be based on the specific purpose and scale of the inventory. A core data set is recommended as a minimum, but with the option of adding further data fields as required.</w:t>
      </w:r>
    </w:p>
    <w:p w14:paraId="2E8076DD"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p>
    <w:p w14:paraId="115CBEF9"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8.</w:t>
      </w:r>
      <w:r w:rsidRPr="002820F9">
        <w:rPr>
          <w:rFonts w:ascii="Calibri" w:hAnsi="Calibri" w:cs="Calibri"/>
          <w:b w:val="0"/>
          <w:bCs/>
          <w:sz w:val="22"/>
          <w:szCs w:val="22"/>
        </w:rPr>
        <w:tab/>
        <w:t xml:space="preserve">The Framework uses the definition of “inventory” agreed in Workshop 4 on </w:t>
      </w:r>
      <w:r w:rsidRPr="002820F9">
        <w:rPr>
          <w:rFonts w:ascii="Calibri" w:hAnsi="Calibri" w:cs="Calibri"/>
          <w:b w:val="0"/>
          <w:bCs/>
          <w:i/>
          <w:sz w:val="22"/>
          <w:szCs w:val="22"/>
        </w:rPr>
        <w:t>Wetland Inventory, Assessment and Monitoring – Practical Techniques and Identification of Major Issues</w:t>
      </w:r>
      <w:r w:rsidRPr="002820F9">
        <w:rPr>
          <w:rFonts w:ascii="Calibri" w:hAnsi="Calibri" w:cs="Calibri"/>
          <w:b w:val="0"/>
          <w:bCs/>
          <w:sz w:val="22"/>
          <w:szCs w:val="22"/>
        </w:rPr>
        <w:t xml:space="preserve"> held during the 2nd International Conference on Wetlands and Development, Dakar, Senegal, 8-14 November 1998 (Finlayson </w:t>
      </w:r>
      <w:r w:rsidRPr="002820F9">
        <w:rPr>
          <w:rFonts w:ascii="Calibri" w:hAnsi="Calibri" w:cs="Calibri"/>
          <w:b w:val="0"/>
          <w:bCs/>
          <w:i/>
          <w:sz w:val="22"/>
          <w:szCs w:val="22"/>
        </w:rPr>
        <w:t>et al.</w:t>
      </w:r>
      <w:r w:rsidRPr="002820F9">
        <w:rPr>
          <w:rFonts w:ascii="Calibri" w:hAnsi="Calibri" w:cs="Calibri"/>
          <w:b w:val="0"/>
          <w:bCs/>
          <w:sz w:val="22"/>
          <w:szCs w:val="22"/>
        </w:rPr>
        <w:t xml:space="preserve"> 2001). The definition is provided below along with those for the inter-connected concepts of assessment and monitoring:</w:t>
      </w:r>
    </w:p>
    <w:p w14:paraId="2E172343" w14:textId="77777777" w:rsidR="00822C02" w:rsidRPr="00822C02" w:rsidRDefault="00822C02" w:rsidP="00822C02">
      <w:pPr>
        <w:pStyle w:val="BodyText2"/>
        <w:tabs>
          <w:tab w:val="left" w:pos="0"/>
        </w:tabs>
        <w:ind w:left="-3"/>
        <w:rPr>
          <w:rFonts w:ascii="Calibri" w:hAnsi="Calibri" w:cs="Calibri"/>
          <w:sz w:val="24"/>
        </w:rPr>
      </w:pPr>
    </w:p>
    <w:p w14:paraId="48B07BC9" w14:textId="77777777" w:rsidR="00822C02" w:rsidRPr="00822C02" w:rsidRDefault="00822C02" w:rsidP="002820F9">
      <w:pPr>
        <w:ind w:left="851" w:right="522"/>
        <w:rPr>
          <w:rFonts w:ascii="Calibri" w:hAnsi="Calibri" w:cs="Calibri"/>
          <w:sz w:val="22"/>
        </w:rPr>
      </w:pPr>
      <w:r w:rsidRPr="00822C02">
        <w:rPr>
          <w:rFonts w:ascii="Calibri" w:hAnsi="Calibri" w:cs="Calibri"/>
          <w:i/>
          <w:sz w:val="22"/>
        </w:rPr>
        <w:t>Wetland inventory</w:t>
      </w:r>
      <w:r w:rsidRPr="00822C02">
        <w:rPr>
          <w:rFonts w:ascii="Calibri" w:hAnsi="Calibri" w:cs="Calibri"/>
          <w:sz w:val="22"/>
        </w:rPr>
        <w:t>: The collection and/or collation of core information for wetland management, including the provision of an information base for specific assessment and monitoring activities.</w:t>
      </w:r>
    </w:p>
    <w:p w14:paraId="35899B92" w14:textId="77777777" w:rsidR="00822C02" w:rsidRPr="00822C02" w:rsidRDefault="00822C02" w:rsidP="002820F9">
      <w:pPr>
        <w:ind w:left="851" w:right="522"/>
        <w:rPr>
          <w:rFonts w:ascii="Calibri" w:hAnsi="Calibri" w:cs="Calibri"/>
          <w:i/>
          <w:sz w:val="22"/>
        </w:rPr>
      </w:pPr>
    </w:p>
    <w:p w14:paraId="7B2209CD" w14:textId="77777777" w:rsidR="00822C02" w:rsidRPr="00822C02" w:rsidRDefault="00822C02" w:rsidP="002820F9">
      <w:pPr>
        <w:ind w:left="851" w:right="522"/>
        <w:rPr>
          <w:rFonts w:ascii="Calibri" w:hAnsi="Calibri" w:cs="Calibri"/>
          <w:sz w:val="22"/>
        </w:rPr>
      </w:pPr>
      <w:r w:rsidRPr="00822C02">
        <w:rPr>
          <w:rFonts w:ascii="Calibri" w:hAnsi="Calibri" w:cs="Calibri"/>
          <w:i/>
          <w:sz w:val="22"/>
        </w:rPr>
        <w:t>Wetland assessment:</w:t>
      </w:r>
      <w:r w:rsidRPr="00822C02">
        <w:rPr>
          <w:rFonts w:ascii="Calibri" w:hAnsi="Calibri" w:cs="Calibri"/>
          <w:sz w:val="22"/>
        </w:rPr>
        <w:t xml:space="preserve"> The identification of the status of, and threats to, wetlands as a basis for the collection of more specific information through monitoring activities.</w:t>
      </w:r>
    </w:p>
    <w:p w14:paraId="63DEEE8A" w14:textId="77777777" w:rsidR="00822C02" w:rsidRPr="00822C02" w:rsidRDefault="00822C02" w:rsidP="002820F9">
      <w:pPr>
        <w:ind w:left="851" w:right="522"/>
        <w:rPr>
          <w:rFonts w:ascii="Calibri" w:hAnsi="Calibri" w:cs="Calibri"/>
          <w:i/>
          <w:sz w:val="22"/>
        </w:rPr>
      </w:pPr>
    </w:p>
    <w:p w14:paraId="7A7201B7" w14:textId="77777777" w:rsidR="00822C02" w:rsidRPr="00822C02" w:rsidRDefault="00822C02" w:rsidP="002820F9">
      <w:pPr>
        <w:ind w:left="851" w:right="522"/>
        <w:rPr>
          <w:rFonts w:ascii="Calibri" w:hAnsi="Calibri" w:cs="Calibri"/>
          <w:sz w:val="22"/>
        </w:rPr>
      </w:pPr>
      <w:r w:rsidRPr="00822C02">
        <w:rPr>
          <w:rFonts w:ascii="Calibri" w:hAnsi="Calibri" w:cs="Calibri"/>
          <w:i/>
          <w:sz w:val="22"/>
        </w:rPr>
        <w:t>Wetland monitoring:</w:t>
      </w:r>
      <w:r w:rsidRPr="00822C02">
        <w:rPr>
          <w:rFonts w:ascii="Calibri" w:hAnsi="Calibri" w:cs="Calibri"/>
          <w:sz w:val="22"/>
        </w:rPr>
        <w:t xml:space="preserve"> Collection of specific information for management purposes in response to hypotheses derived from assessment activities, and the use of these monitoring results for implementing management. (Note that the collection of time-series information that is not hypothesis-driven from wetland assessment should be termed </w:t>
      </w:r>
      <w:r w:rsidRPr="00822C02">
        <w:rPr>
          <w:rFonts w:ascii="Calibri" w:hAnsi="Calibri" w:cs="Calibri"/>
          <w:i/>
          <w:sz w:val="22"/>
        </w:rPr>
        <w:t>surveillance</w:t>
      </w:r>
      <w:r w:rsidRPr="00822C02">
        <w:rPr>
          <w:rFonts w:ascii="Calibri" w:hAnsi="Calibri" w:cs="Calibri"/>
          <w:sz w:val="22"/>
        </w:rPr>
        <w:t xml:space="preserve"> rather than monitoring, as outlined in Resolution VI.1.)</w:t>
      </w:r>
    </w:p>
    <w:p w14:paraId="02B8C4AB" w14:textId="77777777" w:rsidR="00822C02" w:rsidRPr="00822C02" w:rsidRDefault="00822C02" w:rsidP="00822C02">
      <w:pPr>
        <w:ind w:left="1134" w:right="522"/>
        <w:rPr>
          <w:rFonts w:ascii="Calibri" w:hAnsi="Calibri" w:cs="Calibri"/>
        </w:rPr>
      </w:pPr>
    </w:p>
    <w:p w14:paraId="055D78EA"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9.</w:t>
      </w:r>
      <w:r w:rsidRPr="002820F9">
        <w:rPr>
          <w:rFonts w:ascii="Calibri" w:hAnsi="Calibri" w:cs="Calibri"/>
          <w:b w:val="0"/>
          <w:bCs/>
          <w:sz w:val="22"/>
          <w:szCs w:val="22"/>
        </w:rPr>
        <w:tab/>
        <w:t>It is important to distinguish between inventory, assessment and monitoring when designing data gathering exercises, as they require different categories of information. Wetland inventory provides the basis for guiding the development of appropriate assessment and monitoring, but wetland inventories repeated at given time intervals do not constitute ‘monitoring’.</w:t>
      </w:r>
    </w:p>
    <w:p w14:paraId="6DF4639A" w14:textId="77777777" w:rsidR="00822C02" w:rsidRPr="00822C02" w:rsidRDefault="00822C02" w:rsidP="00822C02">
      <w:pPr>
        <w:pStyle w:val="BodyText2"/>
        <w:ind w:left="540"/>
        <w:rPr>
          <w:rFonts w:ascii="Calibri" w:hAnsi="Calibri" w:cs="Calibri"/>
          <w:sz w:val="24"/>
        </w:rPr>
      </w:pPr>
    </w:p>
    <w:p w14:paraId="539DFD6D" w14:textId="77777777" w:rsidR="00822C02" w:rsidRPr="002820F9" w:rsidRDefault="00822C02" w:rsidP="00822C02">
      <w:pPr>
        <w:pStyle w:val="Heading2"/>
        <w:spacing w:before="0" w:after="0"/>
        <w:rPr>
          <w:rFonts w:ascii="Calibri" w:hAnsi="Calibri" w:cs="Calibri"/>
          <w:b/>
          <w:bCs/>
          <w:color w:val="auto"/>
          <w:sz w:val="22"/>
          <w:szCs w:val="22"/>
        </w:rPr>
      </w:pPr>
      <w:r w:rsidRPr="002820F9">
        <w:rPr>
          <w:rFonts w:ascii="Calibri" w:hAnsi="Calibri" w:cs="Calibri"/>
          <w:b/>
          <w:bCs/>
          <w:color w:val="auto"/>
          <w:sz w:val="22"/>
          <w:szCs w:val="22"/>
        </w:rPr>
        <w:t>A framework for wetland inventory</w:t>
      </w:r>
    </w:p>
    <w:p w14:paraId="6F101E47" w14:textId="77777777" w:rsidR="00822C02" w:rsidRPr="00822C02" w:rsidRDefault="00822C02" w:rsidP="00822C02">
      <w:pPr>
        <w:rPr>
          <w:rFonts w:ascii="Calibri" w:hAnsi="Calibri" w:cs="Calibri"/>
        </w:rPr>
      </w:pPr>
    </w:p>
    <w:p w14:paraId="58668845"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10.</w:t>
      </w:r>
      <w:r w:rsidRPr="002820F9">
        <w:rPr>
          <w:rFonts w:ascii="Calibri" w:hAnsi="Calibri" w:cs="Calibri"/>
          <w:b w:val="0"/>
          <w:bCs/>
          <w:sz w:val="22"/>
          <w:szCs w:val="22"/>
        </w:rPr>
        <w:tab/>
        <w:t xml:space="preserve">A structured framework for planning and designing a wetland inventory is summarized in Table 1. The framework comprises 13 steps that provide the basis for making decisions in relation to the purpose (and objectives), and the available resources, for an inventory. </w:t>
      </w:r>
    </w:p>
    <w:p w14:paraId="7086B048"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p>
    <w:p w14:paraId="7A25A59A"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11.</w:t>
      </w:r>
      <w:r w:rsidRPr="002820F9">
        <w:rPr>
          <w:rFonts w:ascii="Calibri" w:hAnsi="Calibri" w:cs="Calibri"/>
          <w:b w:val="0"/>
          <w:bCs/>
          <w:sz w:val="22"/>
          <w:szCs w:val="22"/>
        </w:rPr>
        <w:tab/>
        <w:t xml:space="preserve">All steps in the Framework are applicable to the planning and implementation of any wetland inventory, and all steps should therefore be followed during the design and planning process. The framework does not provide prescriptive guidance on particular inventory methods; rather it provides guidance to the Contracting Parties and others who are planning to undertake wetland inventory by drawing attention to different methods and wetland classifications already in use and of proven utility under different circumstances. </w:t>
      </w:r>
    </w:p>
    <w:p w14:paraId="114EF112"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p>
    <w:p w14:paraId="1C82F737" w14:textId="77777777" w:rsidR="00822C02" w:rsidRPr="002820F9" w:rsidRDefault="00822C02" w:rsidP="002820F9">
      <w:pPr>
        <w:pStyle w:val="BodyText2"/>
        <w:tabs>
          <w:tab w:val="left" w:pos="0"/>
        </w:tabs>
        <w:ind w:left="426" w:hanging="426"/>
        <w:jc w:val="left"/>
        <w:rPr>
          <w:rFonts w:ascii="Calibri" w:hAnsi="Calibri" w:cs="Calibri"/>
          <w:b w:val="0"/>
          <w:bCs/>
          <w:sz w:val="22"/>
          <w:szCs w:val="22"/>
        </w:rPr>
      </w:pPr>
      <w:r w:rsidRPr="002820F9">
        <w:rPr>
          <w:rFonts w:ascii="Calibri" w:hAnsi="Calibri" w:cs="Calibri"/>
          <w:b w:val="0"/>
          <w:bCs/>
          <w:sz w:val="22"/>
          <w:szCs w:val="22"/>
        </w:rPr>
        <w:t>12.</w:t>
      </w:r>
      <w:r w:rsidRPr="002820F9">
        <w:rPr>
          <w:rFonts w:ascii="Calibri" w:hAnsi="Calibri" w:cs="Calibri"/>
          <w:b w:val="0"/>
          <w:bCs/>
          <w:sz w:val="22"/>
          <w:szCs w:val="22"/>
        </w:rPr>
        <w:tab/>
        <w:t xml:space="preserve">The framework should be used as a basis for making decisions for undertaking a wetland inventory under the circumstances particular to each inventory program. Guidance on the application of each step is provided. </w:t>
      </w:r>
    </w:p>
    <w:p w14:paraId="43FEC160" w14:textId="77777777" w:rsidR="002820F9" w:rsidRDefault="002820F9">
      <w:pPr>
        <w:spacing w:after="160" w:line="259" w:lineRule="auto"/>
        <w:rPr>
          <w:rFonts w:ascii="Calibri" w:eastAsia="Times New Roman" w:hAnsi="Calibri" w:cs="Calibri"/>
          <w:bCs/>
          <w:i/>
          <w:iCs/>
          <w:kern w:val="0"/>
          <w:szCs w:val="20"/>
          <w:lang w:val="en-AU"/>
          <w14:ligatures w14:val="none"/>
        </w:rPr>
      </w:pPr>
      <w:r>
        <w:rPr>
          <w:rFonts w:ascii="Calibri" w:hAnsi="Calibri" w:cs="Calibri"/>
          <w:bCs/>
          <w:i/>
          <w:iCs/>
        </w:rPr>
        <w:br w:type="page"/>
      </w:r>
    </w:p>
    <w:p w14:paraId="2B1A2C81" w14:textId="679115D0" w:rsidR="00822C02" w:rsidRPr="001B4277" w:rsidRDefault="00822C02" w:rsidP="002820F9">
      <w:pPr>
        <w:pStyle w:val="Normalno"/>
        <w:keepNext/>
        <w:spacing w:line="240" w:lineRule="auto"/>
        <w:jc w:val="left"/>
        <w:rPr>
          <w:rFonts w:ascii="Calibri" w:hAnsi="Calibri" w:cs="Calibri"/>
          <w:bCs/>
          <w:i/>
          <w:iCs/>
          <w:szCs w:val="22"/>
        </w:rPr>
      </w:pPr>
      <w:r w:rsidRPr="001B4277">
        <w:rPr>
          <w:rFonts w:ascii="Calibri" w:hAnsi="Calibri" w:cs="Calibri"/>
          <w:bCs/>
          <w:i/>
          <w:iCs/>
          <w:szCs w:val="22"/>
        </w:rPr>
        <w:lastRenderedPageBreak/>
        <w:t>Table 1.</w:t>
      </w:r>
      <w:r w:rsidR="002820F9" w:rsidRPr="001B4277">
        <w:rPr>
          <w:rFonts w:ascii="Calibri" w:hAnsi="Calibri" w:cs="Calibri"/>
          <w:bCs/>
          <w:i/>
          <w:iCs/>
          <w:szCs w:val="22"/>
        </w:rPr>
        <w:t xml:space="preserve"> </w:t>
      </w:r>
      <w:r w:rsidRPr="001B4277">
        <w:rPr>
          <w:rFonts w:ascii="Calibri" w:hAnsi="Calibri" w:cs="Calibri"/>
          <w:bCs/>
          <w:i/>
          <w:iCs/>
          <w:szCs w:val="22"/>
        </w:rPr>
        <w:t>A structured framework for planning a wetland inventory</w:t>
      </w:r>
    </w:p>
    <w:tbl>
      <w:tblPr>
        <w:tblW w:w="919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03"/>
        <w:gridCol w:w="7092"/>
      </w:tblGrid>
      <w:tr w:rsidR="00822C02" w:rsidRPr="002820F9" w14:paraId="0F21A011" w14:textId="77777777" w:rsidTr="002820F9">
        <w:trPr>
          <w:cantSplit/>
        </w:trPr>
        <w:tc>
          <w:tcPr>
            <w:tcW w:w="2103" w:type="dxa"/>
          </w:tcPr>
          <w:p w14:paraId="38E08225" w14:textId="77777777" w:rsidR="00822C02" w:rsidRPr="002820F9" w:rsidRDefault="00822C02" w:rsidP="002820F9">
            <w:pPr>
              <w:keepNext/>
              <w:rPr>
                <w:rFonts w:ascii="Calibri" w:hAnsi="Calibri" w:cs="Calibri"/>
                <w:b/>
                <w:sz w:val="22"/>
                <w:szCs w:val="22"/>
              </w:rPr>
            </w:pPr>
            <w:r w:rsidRPr="002820F9">
              <w:rPr>
                <w:rFonts w:ascii="Calibri" w:hAnsi="Calibri" w:cs="Calibri"/>
                <w:b/>
                <w:sz w:val="22"/>
                <w:szCs w:val="22"/>
              </w:rPr>
              <w:t>Step</w:t>
            </w:r>
          </w:p>
        </w:tc>
        <w:tc>
          <w:tcPr>
            <w:tcW w:w="7092" w:type="dxa"/>
          </w:tcPr>
          <w:p w14:paraId="17ED8C07" w14:textId="77777777" w:rsidR="00822C02" w:rsidRPr="002820F9" w:rsidRDefault="00822C02" w:rsidP="002820F9">
            <w:pPr>
              <w:keepNext/>
              <w:rPr>
                <w:rFonts w:ascii="Calibri" w:hAnsi="Calibri" w:cs="Calibri"/>
                <w:b/>
                <w:sz w:val="22"/>
                <w:szCs w:val="22"/>
              </w:rPr>
            </w:pPr>
            <w:r w:rsidRPr="002820F9">
              <w:rPr>
                <w:rFonts w:ascii="Calibri" w:hAnsi="Calibri" w:cs="Calibri"/>
                <w:b/>
                <w:sz w:val="22"/>
                <w:szCs w:val="22"/>
              </w:rPr>
              <w:t>Guidance</w:t>
            </w:r>
          </w:p>
        </w:tc>
      </w:tr>
      <w:tr w:rsidR="00822C02" w:rsidRPr="002820F9" w14:paraId="69F11AA5" w14:textId="77777777" w:rsidTr="002820F9">
        <w:trPr>
          <w:cantSplit/>
        </w:trPr>
        <w:tc>
          <w:tcPr>
            <w:tcW w:w="2103" w:type="dxa"/>
          </w:tcPr>
          <w:p w14:paraId="18067682" w14:textId="77777777" w:rsidR="00822C02" w:rsidRPr="002820F9" w:rsidRDefault="00822C02" w:rsidP="00822C02">
            <w:pPr>
              <w:rPr>
                <w:rFonts w:ascii="Calibri" w:hAnsi="Calibri" w:cs="Calibri"/>
                <w:sz w:val="22"/>
                <w:szCs w:val="22"/>
              </w:rPr>
            </w:pPr>
            <w:r w:rsidRPr="002820F9">
              <w:rPr>
                <w:rFonts w:ascii="Calibri" w:hAnsi="Calibri" w:cs="Calibri"/>
                <w:b/>
                <w:sz w:val="22"/>
                <w:szCs w:val="22"/>
              </w:rPr>
              <w:t xml:space="preserve">1. State the purpose and objective </w:t>
            </w:r>
          </w:p>
        </w:tc>
        <w:tc>
          <w:tcPr>
            <w:tcW w:w="7092" w:type="dxa"/>
          </w:tcPr>
          <w:p w14:paraId="4AFD13E5"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State the reason(s) for undertaking the inventory and why the information is required, as the basis for choosing a spatial scale and minimum data set. </w:t>
            </w:r>
          </w:p>
        </w:tc>
      </w:tr>
      <w:tr w:rsidR="00822C02" w:rsidRPr="002820F9" w14:paraId="75D8DD12" w14:textId="77777777" w:rsidTr="002820F9">
        <w:trPr>
          <w:cantSplit/>
        </w:trPr>
        <w:tc>
          <w:tcPr>
            <w:tcW w:w="2103" w:type="dxa"/>
          </w:tcPr>
          <w:p w14:paraId="61981FB4"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 xml:space="preserve">2. Review existing knowledge and information </w:t>
            </w:r>
          </w:p>
        </w:tc>
        <w:tc>
          <w:tcPr>
            <w:tcW w:w="7092" w:type="dxa"/>
          </w:tcPr>
          <w:p w14:paraId="24052E95"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Review the published and unpublished literature and determine the extent of knowledge and information available for wetlands in the region being considered. </w:t>
            </w:r>
          </w:p>
        </w:tc>
      </w:tr>
      <w:tr w:rsidR="00822C02" w:rsidRPr="002820F9" w14:paraId="6B845C87" w14:textId="77777777" w:rsidTr="002820F9">
        <w:trPr>
          <w:cantSplit/>
        </w:trPr>
        <w:tc>
          <w:tcPr>
            <w:tcW w:w="2103" w:type="dxa"/>
          </w:tcPr>
          <w:p w14:paraId="1BA5FEAB" w14:textId="77777777" w:rsidR="00822C02" w:rsidRPr="002820F9" w:rsidRDefault="00822C02" w:rsidP="00822C02">
            <w:pPr>
              <w:rPr>
                <w:rFonts w:ascii="Calibri" w:hAnsi="Calibri" w:cs="Calibri"/>
                <w:sz w:val="22"/>
                <w:szCs w:val="22"/>
              </w:rPr>
            </w:pPr>
            <w:r w:rsidRPr="002820F9">
              <w:rPr>
                <w:rFonts w:ascii="Calibri" w:hAnsi="Calibri" w:cs="Calibri"/>
                <w:b/>
                <w:sz w:val="22"/>
                <w:szCs w:val="22"/>
              </w:rPr>
              <w:t>3. Review existing inventory methods</w:t>
            </w:r>
          </w:p>
        </w:tc>
        <w:tc>
          <w:tcPr>
            <w:tcW w:w="7092" w:type="dxa"/>
          </w:tcPr>
          <w:p w14:paraId="4A2794CD"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Review available methods and seek expert technical advice to: a) choose the methods that can supply the required information; and b) ensure that suitable data management processes are established. </w:t>
            </w:r>
          </w:p>
        </w:tc>
      </w:tr>
      <w:tr w:rsidR="00822C02" w:rsidRPr="002820F9" w14:paraId="48E24BDD" w14:textId="77777777" w:rsidTr="002820F9">
        <w:trPr>
          <w:cantSplit/>
        </w:trPr>
        <w:tc>
          <w:tcPr>
            <w:tcW w:w="2103" w:type="dxa"/>
          </w:tcPr>
          <w:p w14:paraId="4FDEA200"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4. Determine the scale and resolution</w:t>
            </w:r>
          </w:p>
        </w:tc>
        <w:tc>
          <w:tcPr>
            <w:tcW w:w="7092" w:type="dxa"/>
          </w:tcPr>
          <w:p w14:paraId="2AF9B6B0"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Determine the scale and resolution required to achieve the purpose and objective defined in Step 1. </w:t>
            </w:r>
          </w:p>
        </w:tc>
      </w:tr>
      <w:tr w:rsidR="00822C02" w:rsidRPr="002820F9" w14:paraId="37CB9A3F" w14:textId="77777777" w:rsidTr="002820F9">
        <w:trPr>
          <w:cantSplit/>
        </w:trPr>
        <w:tc>
          <w:tcPr>
            <w:tcW w:w="2103" w:type="dxa"/>
          </w:tcPr>
          <w:p w14:paraId="2C853387"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5. Establish a core or minimum data set</w:t>
            </w:r>
          </w:p>
        </w:tc>
        <w:tc>
          <w:tcPr>
            <w:tcW w:w="7092" w:type="dxa"/>
          </w:tcPr>
          <w:p w14:paraId="0D169E82"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Identify the core, or minimum, data set sufficient to describe the location and size of the wetland(s) and any special features. This can be complemented by additional information on factors affecting the ecological character of the wetland(s) and other management issues, if required.</w:t>
            </w:r>
          </w:p>
        </w:tc>
      </w:tr>
      <w:tr w:rsidR="00822C02" w:rsidRPr="002820F9" w14:paraId="6DBEF21E" w14:textId="77777777" w:rsidTr="002820F9">
        <w:trPr>
          <w:cantSplit/>
        </w:trPr>
        <w:tc>
          <w:tcPr>
            <w:tcW w:w="2103" w:type="dxa"/>
          </w:tcPr>
          <w:p w14:paraId="18E9457F"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6. Establish a habitat classification</w:t>
            </w:r>
          </w:p>
        </w:tc>
        <w:tc>
          <w:tcPr>
            <w:tcW w:w="7092" w:type="dxa"/>
          </w:tcPr>
          <w:p w14:paraId="481BCE1C"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Choose a habitat classification that suits the purpose of the inventory, since there is no single classification that has been globally accepted. </w:t>
            </w:r>
          </w:p>
        </w:tc>
      </w:tr>
      <w:tr w:rsidR="00822C02" w:rsidRPr="002820F9" w14:paraId="4D0D3920" w14:textId="77777777" w:rsidTr="002820F9">
        <w:trPr>
          <w:cantSplit/>
        </w:trPr>
        <w:tc>
          <w:tcPr>
            <w:tcW w:w="2103" w:type="dxa"/>
          </w:tcPr>
          <w:p w14:paraId="515B62F5"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7. Choose an appropriate method</w:t>
            </w:r>
          </w:p>
        </w:tc>
        <w:tc>
          <w:tcPr>
            <w:tcW w:w="7092" w:type="dxa"/>
          </w:tcPr>
          <w:p w14:paraId="39F026CC"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Choose a method that is appropriate for a specific inventory based on an assessment of the advantages and disadvantages, and costs and benefits, of the alternatives.</w:t>
            </w:r>
          </w:p>
        </w:tc>
      </w:tr>
      <w:tr w:rsidR="00822C02" w:rsidRPr="002820F9" w14:paraId="62EE2EFF" w14:textId="77777777" w:rsidTr="002820F9">
        <w:trPr>
          <w:cantSplit/>
        </w:trPr>
        <w:tc>
          <w:tcPr>
            <w:tcW w:w="2103" w:type="dxa"/>
          </w:tcPr>
          <w:p w14:paraId="0F555260"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8. Establish a data management system</w:t>
            </w:r>
          </w:p>
        </w:tc>
        <w:tc>
          <w:tcPr>
            <w:tcW w:w="7092" w:type="dxa"/>
          </w:tcPr>
          <w:p w14:paraId="5745E6DE"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Establish clear protocols for collecting, recording and storing data, including archiving in electronic or hardcopy formats. This should enable future users to determine the source of the data, and its accuracy and reliability. </w:t>
            </w:r>
          </w:p>
          <w:p w14:paraId="2FB6C31E"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At this stage it is also necessary to identify suitable data analysis methods. All data analysis should be done by rigorous and tested methods and all information documented. The data management system should support, rather than constrain, the data analysis. </w:t>
            </w:r>
          </w:p>
          <w:p w14:paraId="11682207"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A meta-database should be used to: a) record information about the inventory datasets; and b) outline details of data custodianship and access by other users.</w:t>
            </w:r>
          </w:p>
        </w:tc>
      </w:tr>
      <w:tr w:rsidR="00822C02" w:rsidRPr="002820F9" w14:paraId="2C3B1F1A" w14:textId="77777777" w:rsidTr="002820F9">
        <w:trPr>
          <w:cantSplit/>
        </w:trPr>
        <w:tc>
          <w:tcPr>
            <w:tcW w:w="2103" w:type="dxa"/>
          </w:tcPr>
          <w:p w14:paraId="668DDF46"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t>9. Establish a time schedule and the level of resources that are required</w:t>
            </w:r>
          </w:p>
        </w:tc>
        <w:tc>
          <w:tcPr>
            <w:tcW w:w="7092" w:type="dxa"/>
          </w:tcPr>
          <w:p w14:paraId="6BBB7D2F"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Establish a time schedule for: a) planning the inventory; b) collecting, processing and interpreting the data collected; c) reporting the results; and d) regular review of the program. </w:t>
            </w:r>
          </w:p>
          <w:p w14:paraId="12BE5E7A"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Establish the extent and reliability of the resources available for the inventory. If necessary make contingency plans to ensure that data is not lost due to insufficiency of resources.</w:t>
            </w:r>
          </w:p>
        </w:tc>
      </w:tr>
      <w:tr w:rsidR="00822C02" w:rsidRPr="002820F9" w14:paraId="581890D5" w14:textId="77777777" w:rsidTr="002820F9">
        <w:trPr>
          <w:cantSplit/>
        </w:trPr>
        <w:tc>
          <w:tcPr>
            <w:tcW w:w="2103" w:type="dxa"/>
          </w:tcPr>
          <w:p w14:paraId="7324E56F" w14:textId="77777777" w:rsidR="00822C02" w:rsidRPr="002820F9" w:rsidRDefault="00822C02" w:rsidP="00822C02">
            <w:pPr>
              <w:rPr>
                <w:rFonts w:ascii="Calibri" w:hAnsi="Calibri" w:cs="Calibri"/>
                <w:sz w:val="22"/>
                <w:szCs w:val="22"/>
              </w:rPr>
            </w:pPr>
            <w:r w:rsidRPr="002820F9">
              <w:rPr>
                <w:rFonts w:ascii="Calibri" w:hAnsi="Calibri" w:cs="Calibri"/>
                <w:b/>
                <w:sz w:val="22"/>
                <w:szCs w:val="22"/>
              </w:rPr>
              <w:t>10. Assess the feasibility &amp; cost effectiveness</w:t>
            </w:r>
          </w:p>
        </w:tc>
        <w:tc>
          <w:tcPr>
            <w:tcW w:w="7092" w:type="dxa"/>
          </w:tcPr>
          <w:p w14:paraId="6982CDFB"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Assess whether or not the program, including reporting of the results, can be undertaken within under the current institutional, financial and staff situation.</w:t>
            </w:r>
          </w:p>
          <w:p w14:paraId="5A24FD5C"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Determine if the costs of data acquisition and analysis are within budget and that a budget is available for the program to be completed.</w:t>
            </w:r>
          </w:p>
        </w:tc>
      </w:tr>
      <w:tr w:rsidR="00822C02" w:rsidRPr="002820F9" w14:paraId="730117E7" w14:textId="77777777" w:rsidTr="002820F9">
        <w:trPr>
          <w:cantSplit/>
        </w:trPr>
        <w:tc>
          <w:tcPr>
            <w:tcW w:w="2103" w:type="dxa"/>
          </w:tcPr>
          <w:p w14:paraId="4179101F" w14:textId="77777777" w:rsidR="00822C02" w:rsidRPr="002820F9" w:rsidRDefault="00822C02" w:rsidP="00822C02">
            <w:pPr>
              <w:rPr>
                <w:rFonts w:ascii="Calibri" w:hAnsi="Calibri" w:cs="Calibri"/>
                <w:sz w:val="22"/>
                <w:szCs w:val="22"/>
              </w:rPr>
            </w:pPr>
            <w:r w:rsidRPr="002820F9">
              <w:rPr>
                <w:rFonts w:ascii="Calibri" w:hAnsi="Calibri" w:cs="Calibri"/>
                <w:b/>
                <w:sz w:val="22"/>
                <w:szCs w:val="22"/>
              </w:rPr>
              <w:t xml:space="preserve">11. Establish a reporting procedure </w:t>
            </w:r>
          </w:p>
        </w:tc>
        <w:tc>
          <w:tcPr>
            <w:tcW w:w="7092" w:type="dxa"/>
          </w:tcPr>
          <w:p w14:paraId="5C6C5FCF"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Establish a procedure for interpreting and reporting all results in a timely and cost effective manner. </w:t>
            </w:r>
          </w:p>
          <w:p w14:paraId="44A46D47"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The report should be succinct and concise, indicate whether or not the objective has been achieved, and contain recommendations for management action, including whether further data or information is required.</w:t>
            </w:r>
          </w:p>
        </w:tc>
      </w:tr>
      <w:tr w:rsidR="00822C02" w:rsidRPr="002820F9" w14:paraId="667B7014" w14:textId="77777777" w:rsidTr="002820F9">
        <w:trPr>
          <w:cantSplit/>
        </w:trPr>
        <w:tc>
          <w:tcPr>
            <w:tcW w:w="2103" w:type="dxa"/>
          </w:tcPr>
          <w:p w14:paraId="0BFEF454" w14:textId="77777777" w:rsidR="00822C02" w:rsidRPr="002820F9" w:rsidRDefault="00822C02" w:rsidP="00822C02">
            <w:pPr>
              <w:rPr>
                <w:rFonts w:ascii="Calibri" w:hAnsi="Calibri" w:cs="Calibri"/>
                <w:sz w:val="22"/>
                <w:szCs w:val="22"/>
              </w:rPr>
            </w:pPr>
            <w:r w:rsidRPr="002820F9">
              <w:rPr>
                <w:rFonts w:ascii="Calibri" w:hAnsi="Calibri" w:cs="Calibri"/>
                <w:b/>
                <w:sz w:val="22"/>
                <w:szCs w:val="22"/>
              </w:rPr>
              <w:t>12. Establish a review and evaluation process</w:t>
            </w:r>
          </w:p>
        </w:tc>
        <w:tc>
          <w:tcPr>
            <w:tcW w:w="7092" w:type="dxa"/>
          </w:tcPr>
          <w:p w14:paraId="4EEFF449"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 xml:space="preserve">Establish a formal and open review process to ensure the effectiveness of all procedures, including reporting and, when required, supply information to adjust or even terminate the program. </w:t>
            </w:r>
          </w:p>
        </w:tc>
      </w:tr>
      <w:tr w:rsidR="00822C02" w:rsidRPr="002820F9" w14:paraId="567D780F" w14:textId="77777777" w:rsidTr="002820F9">
        <w:trPr>
          <w:cantSplit/>
        </w:trPr>
        <w:tc>
          <w:tcPr>
            <w:tcW w:w="2103" w:type="dxa"/>
          </w:tcPr>
          <w:p w14:paraId="2887AE1F" w14:textId="77777777" w:rsidR="00822C02" w:rsidRPr="002820F9" w:rsidRDefault="00822C02" w:rsidP="00822C02">
            <w:pPr>
              <w:rPr>
                <w:rFonts w:ascii="Calibri" w:hAnsi="Calibri" w:cs="Calibri"/>
                <w:b/>
                <w:sz w:val="22"/>
                <w:szCs w:val="22"/>
              </w:rPr>
            </w:pPr>
            <w:r w:rsidRPr="002820F9">
              <w:rPr>
                <w:rFonts w:ascii="Calibri" w:hAnsi="Calibri" w:cs="Calibri"/>
                <w:b/>
                <w:sz w:val="22"/>
                <w:szCs w:val="22"/>
              </w:rPr>
              <w:lastRenderedPageBreak/>
              <w:t>13. Plan a pilot study</w:t>
            </w:r>
          </w:p>
        </w:tc>
        <w:tc>
          <w:tcPr>
            <w:tcW w:w="7092" w:type="dxa"/>
          </w:tcPr>
          <w:p w14:paraId="782FA297" w14:textId="77777777" w:rsidR="00822C02" w:rsidRPr="002820F9" w:rsidRDefault="00822C02" w:rsidP="00822C02">
            <w:pPr>
              <w:rPr>
                <w:rFonts w:ascii="Calibri" w:hAnsi="Calibri" w:cs="Calibri"/>
                <w:sz w:val="22"/>
                <w:szCs w:val="22"/>
              </w:rPr>
            </w:pPr>
            <w:r w:rsidRPr="002820F9">
              <w:rPr>
                <w:rFonts w:ascii="Calibri" w:hAnsi="Calibri" w:cs="Calibri"/>
                <w:sz w:val="22"/>
                <w:szCs w:val="22"/>
              </w:rPr>
              <w:t>Test and adjust the method and specialist equipment being used, assess the training needs for staff involved, and confirm the means of collating, collecting, entering, analysing and interpreting the data. In particular, ensure that any remote sensing can be supported by appropriate “ground-truth” survey.</w:t>
            </w:r>
          </w:p>
        </w:tc>
      </w:tr>
    </w:tbl>
    <w:p w14:paraId="2673C55F" w14:textId="77777777" w:rsidR="00822C02" w:rsidRDefault="00822C02" w:rsidP="00822C02">
      <w:pPr>
        <w:rPr>
          <w:rFonts w:ascii="Calibri" w:hAnsi="Calibri" w:cs="Calibri"/>
        </w:rPr>
      </w:pPr>
    </w:p>
    <w:p w14:paraId="246E6F75" w14:textId="77777777" w:rsidR="002820F9" w:rsidRPr="00822C02" w:rsidRDefault="002820F9" w:rsidP="00822C02">
      <w:pPr>
        <w:rPr>
          <w:rFonts w:ascii="Calibri" w:hAnsi="Calibri" w:cs="Calibri"/>
        </w:rPr>
      </w:pPr>
    </w:p>
    <w:p w14:paraId="426792E5" w14:textId="77777777" w:rsidR="00822C02" w:rsidRPr="002820F9" w:rsidRDefault="00822C02" w:rsidP="00822C02">
      <w:pPr>
        <w:pStyle w:val="Heading3"/>
        <w:tabs>
          <w:tab w:val="left" w:pos="851"/>
        </w:tabs>
        <w:spacing w:before="0" w:after="0"/>
        <w:rPr>
          <w:rFonts w:ascii="Calibri" w:hAnsi="Calibri" w:cs="Calibri"/>
          <w:bCs/>
          <w:color w:val="auto"/>
          <w:sz w:val="22"/>
          <w:szCs w:val="22"/>
          <w:u w:val="single"/>
        </w:rPr>
      </w:pPr>
      <w:r w:rsidRPr="002820F9">
        <w:rPr>
          <w:rFonts w:ascii="Calibri" w:hAnsi="Calibri" w:cs="Calibri"/>
          <w:bCs/>
          <w:color w:val="auto"/>
          <w:sz w:val="22"/>
          <w:szCs w:val="22"/>
          <w:u w:val="single"/>
        </w:rPr>
        <w:t>Step 1</w:t>
      </w:r>
      <w:r w:rsidRPr="002820F9">
        <w:rPr>
          <w:rFonts w:ascii="Calibri" w:hAnsi="Calibri" w:cs="Calibri"/>
          <w:bCs/>
          <w:color w:val="auto"/>
          <w:sz w:val="22"/>
          <w:szCs w:val="22"/>
          <w:u w:val="single"/>
        </w:rPr>
        <w:tab/>
        <w:t>State the purpose and objective</w:t>
      </w:r>
    </w:p>
    <w:p w14:paraId="1A7B3CAD" w14:textId="77777777" w:rsidR="00822C02" w:rsidRPr="00822C02" w:rsidRDefault="00822C02" w:rsidP="00822C02">
      <w:pPr>
        <w:pStyle w:val="BodyText2"/>
        <w:tabs>
          <w:tab w:val="left" w:pos="900"/>
        </w:tabs>
        <w:rPr>
          <w:rFonts w:ascii="Calibri" w:hAnsi="Calibri" w:cs="Calibri"/>
          <w:sz w:val="24"/>
        </w:rPr>
      </w:pPr>
    </w:p>
    <w:p w14:paraId="04D37864"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13.</w:t>
      </w:r>
      <w:r w:rsidRPr="00EE2811">
        <w:rPr>
          <w:rFonts w:ascii="Calibri" w:hAnsi="Calibri" w:cs="Calibri"/>
          <w:b w:val="0"/>
          <w:bCs/>
          <w:sz w:val="22"/>
          <w:szCs w:val="22"/>
        </w:rPr>
        <w:tab/>
        <w:t>Wetland inventory has multiple purposes. These include:</w:t>
      </w:r>
    </w:p>
    <w:p w14:paraId="3FBE4901"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 xml:space="preserve"> </w:t>
      </w:r>
    </w:p>
    <w:p w14:paraId="02037971"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 xml:space="preserve">a) </w:t>
      </w:r>
      <w:r w:rsidRPr="00EE2811">
        <w:rPr>
          <w:rFonts w:ascii="Calibri" w:hAnsi="Calibri" w:cs="Calibri"/>
          <w:b w:val="0"/>
          <w:bCs/>
          <w:sz w:val="22"/>
          <w:szCs w:val="22"/>
        </w:rPr>
        <w:tab/>
        <w:t xml:space="preserve">listing particular types, or even all, wetlands in an area; </w:t>
      </w:r>
    </w:p>
    <w:p w14:paraId="5A56A1DE"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 xml:space="preserve">b) </w:t>
      </w:r>
      <w:r w:rsidRPr="00EE2811">
        <w:rPr>
          <w:rFonts w:ascii="Calibri" w:hAnsi="Calibri" w:cs="Calibri"/>
          <w:b w:val="0"/>
          <w:bCs/>
          <w:sz w:val="22"/>
          <w:szCs w:val="22"/>
        </w:rPr>
        <w:tab/>
        <w:t xml:space="preserve">listing wetlands of local, national and/or international importance; </w:t>
      </w:r>
    </w:p>
    <w:p w14:paraId="488C95DF"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c)</w:t>
      </w:r>
      <w:r w:rsidRPr="00EE2811">
        <w:rPr>
          <w:rFonts w:ascii="Calibri" w:hAnsi="Calibri" w:cs="Calibri"/>
          <w:b w:val="0"/>
          <w:bCs/>
          <w:sz w:val="22"/>
          <w:szCs w:val="22"/>
        </w:rPr>
        <w:tab/>
        <w:t xml:space="preserve">describing the occurrence and distribution of wetland taxa; </w:t>
      </w:r>
    </w:p>
    <w:p w14:paraId="545E5CC9"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d)</w:t>
      </w:r>
      <w:r w:rsidRPr="00EE2811">
        <w:rPr>
          <w:rFonts w:ascii="Calibri" w:hAnsi="Calibri" w:cs="Calibri"/>
          <w:b w:val="0"/>
          <w:bCs/>
          <w:sz w:val="22"/>
          <w:szCs w:val="22"/>
        </w:rPr>
        <w:tab/>
        <w:t>describing the occurrence of natural resources such as peat, fish or water;</w:t>
      </w:r>
    </w:p>
    <w:p w14:paraId="431A5D84"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e)</w:t>
      </w:r>
      <w:r w:rsidRPr="00EE2811">
        <w:rPr>
          <w:rFonts w:ascii="Calibri" w:hAnsi="Calibri" w:cs="Calibri"/>
          <w:b w:val="0"/>
          <w:bCs/>
          <w:sz w:val="22"/>
          <w:szCs w:val="22"/>
        </w:rPr>
        <w:tab/>
        <w:t xml:space="preserve">establishing a baselines for measuring change in the ecological character of wetlands; </w:t>
      </w:r>
    </w:p>
    <w:p w14:paraId="65826A44"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f)</w:t>
      </w:r>
      <w:r w:rsidRPr="00EE2811">
        <w:rPr>
          <w:rFonts w:ascii="Calibri" w:hAnsi="Calibri" w:cs="Calibri"/>
          <w:b w:val="0"/>
          <w:bCs/>
          <w:sz w:val="22"/>
          <w:szCs w:val="22"/>
        </w:rPr>
        <w:tab/>
        <w:t xml:space="preserve">assessing the extent and rate of wetland loss or degradation; </w:t>
      </w:r>
    </w:p>
    <w:p w14:paraId="5733A052"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g)</w:t>
      </w:r>
      <w:r w:rsidRPr="00EE2811">
        <w:rPr>
          <w:rFonts w:ascii="Calibri" w:hAnsi="Calibri" w:cs="Calibri"/>
          <w:b w:val="0"/>
          <w:bCs/>
          <w:sz w:val="22"/>
          <w:szCs w:val="22"/>
        </w:rPr>
        <w:tab/>
        <w:t xml:space="preserve">promoting awareness of the value of wetlands; </w:t>
      </w:r>
    </w:p>
    <w:p w14:paraId="729A6006"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h)</w:t>
      </w:r>
      <w:r w:rsidRPr="00EE2811">
        <w:rPr>
          <w:rFonts w:ascii="Calibri" w:hAnsi="Calibri" w:cs="Calibri"/>
          <w:b w:val="0"/>
          <w:bCs/>
          <w:sz w:val="22"/>
          <w:szCs w:val="22"/>
        </w:rPr>
        <w:tab/>
        <w:t xml:space="preserve">providing a tool for conservation planning and management; and </w:t>
      </w:r>
    </w:p>
    <w:p w14:paraId="2762B826"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i)</w:t>
      </w:r>
      <w:r w:rsidRPr="00EE2811">
        <w:rPr>
          <w:rFonts w:ascii="Calibri" w:hAnsi="Calibri" w:cs="Calibri"/>
          <w:b w:val="0"/>
          <w:bCs/>
          <w:sz w:val="22"/>
          <w:szCs w:val="22"/>
        </w:rPr>
        <w:tab/>
        <w:t>developing networks of experts and cooperation for wetland conservation and management.</w:t>
      </w:r>
    </w:p>
    <w:p w14:paraId="113F47EC" w14:textId="77777777" w:rsidR="00822C02" w:rsidRPr="00EE2811" w:rsidRDefault="00822C02" w:rsidP="00EE2811">
      <w:pPr>
        <w:pStyle w:val="BodyText2"/>
        <w:tabs>
          <w:tab w:val="left" w:pos="0"/>
        </w:tabs>
        <w:ind w:left="851" w:hanging="425"/>
        <w:jc w:val="left"/>
        <w:rPr>
          <w:rFonts w:ascii="Calibri" w:hAnsi="Calibri" w:cs="Calibri"/>
          <w:b w:val="0"/>
          <w:bCs/>
          <w:sz w:val="22"/>
          <w:szCs w:val="22"/>
        </w:rPr>
      </w:pPr>
    </w:p>
    <w:p w14:paraId="43B6F277"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14.</w:t>
      </w:r>
      <w:r w:rsidRPr="00EE2811">
        <w:rPr>
          <w:rFonts w:ascii="Calibri" w:hAnsi="Calibri" w:cs="Calibri"/>
          <w:b w:val="0"/>
          <w:bCs/>
          <w:sz w:val="22"/>
          <w:szCs w:val="22"/>
        </w:rPr>
        <w:tab/>
        <w:t xml:space="preserve">An inventory should contain a clear statement of its purpose and objective. This should identify the habitats that will be considered, the range of information that is required, the time schedule, and who will make use of the information. </w:t>
      </w:r>
    </w:p>
    <w:p w14:paraId="5C808EE1"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4AF62ACD"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15.</w:t>
      </w:r>
      <w:r w:rsidRPr="00EE2811">
        <w:rPr>
          <w:rFonts w:ascii="Calibri" w:hAnsi="Calibri" w:cs="Calibri"/>
          <w:b w:val="0"/>
          <w:bCs/>
          <w:sz w:val="22"/>
          <w:szCs w:val="22"/>
        </w:rPr>
        <w:tab/>
        <w:t xml:space="preserve">A clear statement of the purpose(s) will assist in making decisions about the methods and resources needed to undertake the inventory. </w:t>
      </w:r>
    </w:p>
    <w:p w14:paraId="60D4C4E0" w14:textId="77777777" w:rsidR="00822C02" w:rsidRPr="00EE2811" w:rsidRDefault="00822C02" w:rsidP="00EE2811">
      <w:pPr>
        <w:pStyle w:val="Heading3"/>
        <w:tabs>
          <w:tab w:val="left" w:pos="851"/>
        </w:tabs>
        <w:spacing w:before="0" w:after="0"/>
        <w:rPr>
          <w:rFonts w:ascii="Calibri" w:hAnsi="Calibri" w:cs="Calibri"/>
          <w:bCs/>
          <w:color w:val="auto"/>
          <w:sz w:val="22"/>
          <w:szCs w:val="22"/>
          <w:u w:val="single"/>
        </w:rPr>
      </w:pPr>
    </w:p>
    <w:p w14:paraId="5D91AD60" w14:textId="77777777" w:rsidR="00822C02" w:rsidRPr="00EE2811" w:rsidRDefault="00822C02" w:rsidP="00EE2811">
      <w:pPr>
        <w:pStyle w:val="Heading3"/>
        <w:tabs>
          <w:tab w:val="left" w:pos="851"/>
        </w:tabs>
        <w:spacing w:before="0" w:after="0"/>
        <w:rPr>
          <w:rFonts w:ascii="Calibri" w:hAnsi="Calibri" w:cs="Calibri"/>
          <w:bCs/>
          <w:color w:val="auto"/>
          <w:sz w:val="22"/>
          <w:szCs w:val="22"/>
          <w:u w:val="single"/>
        </w:rPr>
      </w:pPr>
      <w:r w:rsidRPr="00EE2811">
        <w:rPr>
          <w:rFonts w:ascii="Calibri" w:hAnsi="Calibri" w:cs="Calibri"/>
          <w:bCs/>
          <w:color w:val="auto"/>
          <w:sz w:val="22"/>
          <w:szCs w:val="22"/>
          <w:u w:val="single"/>
        </w:rPr>
        <w:t>Step 2</w:t>
      </w:r>
      <w:r w:rsidRPr="00EE2811">
        <w:rPr>
          <w:rFonts w:ascii="Calibri" w:hAnsi="Calibri" w:cs="Calibri"/>
          <w:bCs/>
          <w:color w:val="auto"/>
          <w:sz w:val="22"/>
          <w:szCs w:val="22"/>
          <w:u w:val="single"/>
        </w:rPr>
        <w:tab/>
        <w:t>Review existing knowledge and information</w:t>
      </w:r>
    </w:p>
    <w:p w14:paraId="38B51A36"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16BB5765"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16.</w:t>
      </w:r>
      <w:r w:rsidRPr="00EE2811">
        <w:rPr>
          <w:rFonts w:ascii="Calibri" w:hAnsi="Calibri" w:cs="Calibri"/>
          <w:b w:val="0"/>
          <w:bCs/>
          <w:sz w:val="22"/>
          <w:szCs w:val="22"/>
        </w:rPr>
        <w:tab/>
        <w:t xml:space="preserve">Past investigations have resulted in the provision of broad-scale wetland inventory information for many parts of the world. Other, more detailed, but localized inventory may have been undertaken, restricted either geographically or to particular wetland habitats or ecosystems in the region under consideration. </w:t>
      </w:r>
    </w:p>
    <w:p w14:paraId="2C148600"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2A656C58"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17.</w:t>
      </w:r>
      <w:r w:rsidRPr="00EE2811">
        <w:rPr>
          <w:rFonts w:ascii="Calibri" w:hAnsi="Calibri" w:cs="Calibri"/>
          <w:b w:val="0"/>
          <w:bCs/>
          <w:sz w:val="22"/>
          <w:szCs w:val="22"/>
        </w:rPr>
        <w:tab/>
        <w:t xml:space="preserve">Valuable information may be held in many different formats and/or by many different organizations (e.g., waterbird, fisheries, water quality and agricultural information bases, and local peoples’ information and knowledge). </w:t>
      </w:r>
    </w:p>
    <w:p w14:paraId="0FFA243E"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0A4D21D0"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18.</w:t>
      </w:r>
      <w:r w:rsidRPr="00EE2811">
        <w:rPr>
          <w:rFonts w:ascii="Calibri" w:hAnsi="Calibri" w:cs="Calibri"/>
          <w:b w:val="0"/>
          <w:bCs/>
          <w:sz w:val="22"/>
          <w:szCs w:val="22"/>
        </w:rPr>
        <w:tab/>
        <w:t xml:space="preserve">A comprehensive review of existing data sources may be necessary and its relevance to the proposed inventory work ascertained. </w:t>
      </w:r>
    </w:p>
    <w:p w14:paraId="4C16E062"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24AAF5CE" w14:textId="77777777" w:rsidR="00822C02" w:rsidRPr="00EE2811" w:rsidRDefault="00822C02" w:rsidP="00EE2811">
      <w:pPr>
        <w:pStyle w:val="Heading3"/>
        <w:tabs>
          <w:tab w:val="left" w:pos="851"/>
        </w:tabs>
        <w:spacing w:before="0" w:after="0"/>
        <w:rPr>
          <w:rFonts w:ascii="Calibri" w:hAnsi="Calibri" w:cs="Calibri"/>
          <w:bCs/>
          <w:color w:val="auto"/>
          <w:sz w:val="22"/>
          <w:szCs w:val="22"/>
          <w:u w:val="single"/>
        </w:rPr>
      </w:pPr>
      <w:r w:rsidRPr="00EE2811">
        <w:rPr>
          <w:rFonts w:ascii="Calibri" w:hAnsi="Calibri" w:cs="Calibri"/>
          <w:bCs/>
          <w:color w:val="auto"/>
          <w:sz w:val="22"/>
          <w:szCs w:val="22"/>
          <w:u w:val="single"/>
        </w:rPr>
        <w:t>Step 3</w:t>
      </w:r>
      <w:r w:rsidRPr="00EE2811">
        <w:rPr>
          <w:rFonts w:ascii="Calibri" w:hAnsi="Calibri" w:cs="Calibri"/>
          <w:bCs/>
          <w:color w:val="auto"/>
          <w:sz w:val="22"/>
          <w:szCs w:val="22"/>
          <w:u w:val="single"/>
        </w:rPr>
        <w:tab/>
        <w:t>Review existing inventory methods</w:t>
      </w:r>
    </w:p>
    <w:p w14:paraId="4DA4B062"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420F838E"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19.</w:t>
      </w:r>
      <w:r w:rsidRPr="00EE2811">
        <w:rPr>
          <w:rFonts w:ascii="Calibri" w:hAnsi="Calibri" w:cs="Calibri"/>
          <w:b w:val="0"/>
          <w:bCs/>
          <w:sz w:val="22"/>
          <w:szCs w:val="22"/>
        </w:rPr>
        <w:tab/>
        <w:t>A number of established methods for wetland inventory exist. The characteristics of five examples in current use are summarized in Appendix I. Further sources of information are listed in Appendix VI. The techniques and habitat classifications used in these methods have been successfully adapted for use in a number of locations.</w:t>
      </w:r>
    </w:p>
    <w:p w14:paraId="6836C443"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18142AD7"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lastRenderedPageBreak/>
        <w:t>20.</w:t>
      </w:r>
      <w:r w:rsidRPr="00EE2811">
        <w:rPr>
          <w:rFonts w:ascii="Calibri" w:hAnsi="Calibri" w:cs="Calibri"/>
          <w:b w:val="0"/>
          <w:bCs/>
          <w:sz w:val="22"/>
          <w:szCs w:val="22"/>
        </w:rPr>
        <w:tab/>
        <w:t>The review should determine whether or not existing established inventory methods are suitable for the specific purpose and objectives of the inventory being planned.</w:t>
      </w:r>
    </w:p>
    <w:p w14:paraId="58BC2E2E"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46447DC4"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21.</w:t>
      </w:r>
      <w:r w:rsidRPr="00EE2811">
        <w:rPr>
          <w:rFonts w:ascii="Calibri" w:hAnsi="Calibri" w:cs="Calibri"/>
          <w:b w:val="0"/>
          <w:bCs/>
          <w:sz w:val="22"/>
          <w:szCs w:val="22"/>
        </w:rPr>
        <w:tab/>
        <w:t>Some inventory methods use a linked hierarchical approach, in which inventory may be designed at different spatial scales for different purposes.</w:t>
      </w:r>
    </w:p>
    <w:p w14:paraId="4C99A6FD"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3DA80922"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22.</w:t>
      </w:r>
      <w:r w:rsidRPr="00EE2811">
        <w:rPr>
          <w:rFonts w:ascii="Calibri" w:hAnsi="Calibri" w:cs="Calibri"/>
          <w:b w:val="0"/>
          <w:bCs/>
          <w:sz w:val="22"/>
          <w:szCs w:val="22"/>
        </w:rPr>
        <w:tab/>
        <w:t xml:space="preserve">Many inventories have been based on ground-survey, often with the support of aerial photography and topographical maps and, more recently, satellite imagery. The development of Geographic Information Systems (GIS) and the enhanced resolution of satellite imagery have resulted in greater use of spatial data. </w:t>
      </w:r>
    </w:p>
    <w:p w14:paraId="7273334B"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4883AB33"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23.</w:t>
      </w:r>
      <w:r w:rsidRPr="00EE2811">
        <w:rPr>
          <w:rFonts w:ascii="Calibri" w:hAnsi="Calibri" w:cs="Calibri"/>
          <w:b w:val="0"/>
          <w:bCs/>
          <w:sz w:val="22"/>
          <w:szCs w:val="22"/>
        </w:rPr>
        <w:tab/>
        <w:t xml:space="preserve">A procedure for determining which remotely sensed datasets are the most appropriate for particular purposes, including their use in GIS, is given in Appendix II. A summary of currently available remote sensing data sets that can be applicable to wetland inventory is provided in Appendix III. </w:t>
      </w:r>
    </w:p>
    <w:p w14:paraId="7E4B8D2E"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33740CC1" w14:textId="77777777" w:rsidR="00822C02" w:rsidRPr="00EE2811" w:rsidRDefault="00822C02" w:rsidP="00EE2811">
      <w:pPr>
        <w:pStyle w:val="Heading3"/>
        <w:tabs>
          <w:tab w:val="left" w:pos="851"/>
        </w:tabs>
        <w:spacing w:before="0" w:after="0"/>
        <w:rPr>
          <w:rFonts w:ascii="Calibri" w:hAnsi="Calibri" w:cs="Calibri"/>
          <w:bCs/>
          <w:color w:val="auto"/>
          <w:sz w:val="22"/>
          <w:szCs w:val="22"/>
          <w:u w:val="single"/>
        </w:rPr>
      </w:pPr>
      <w:r w:rsidRPr="00EE2811">
        <w:rPr>
          <w:rFonts w:ascii="Calibri" w:hAnsi="Calibri" w:cs="Calibri"/>
          <w:bCs/>
          <w:color w:val="auto"/>
          <w:sz w:val="22"/>
          <w:szCs w:val="22"/>
          <w:u w:val="single"/>
        </w:rPr>
        <w:t>Step 4</w:t>
      </w:r>
      <w:r w:rsidRPr="00EE2811">
        <w:rPr>
          <w:rFonts w:ascii="Calibri" w:hAnsi="Calibri" w:cs="Calibri"/>
          <w:bCs/>
          <w:color w:val="auto"/>
          <w:sz w:val="22"/>
          <w:szCs w:val="22"/>
          <w:u w:val="single"/>
        </w:rPr>
        <w:tab/>
        <w:t>Determine the scale and resolution</w:t>
      </w:r>
    </w:p>
    <w:p w14:paraId="061A2973"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34B4D262"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24.</w:t>
      </w:r>
      <w:r w:rsidRPr="00EE2811">
        <w:rPr>
          <w:rFonts w:ascii="Calibri" w:hAnsi="Calibri" w:cs="Calibri"/>
          <w:b w:val="0"/>
          <w:bCs/>
          <w:sz w:val="22"/>
          <w:szCs w:val="22"/>
        </w:rPr>
        <w:tab/>
        <w:t xml:space="preserve">The spatial scale used for wetland inventory is inseparable from its objective and greatly influences the selection of the method to be used. </w:t>
      </w:r>
    </w:p>
    <w:p w14:paraId="17F7B685"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1521D9A5"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25.</w:t>
      </w:r>
      <w:r w:rsidRPr="00EE2811">
        <w:rPr>
          <w:rFonts w:ascii="Calibri" w:hAnsi="Calibri" w:cs="Calibri"/>
          <w:b w:val="0"/>
          <w:bCs/>
          <w:sz w:val="22"/>
          <w:szCs w:val="22"/>
        </w:rPr>
        <w:tab/>
        <w:t>Wetland inventory has been carried out at a number of spatial scales, with specific objectives at each scale. When choosing the scale it is necessary first to determine the objective and then assess how this can be achieved through a chosen scale.</w:t>
      </w:r>
    </w:p>
    <w:p w14:paraId="4EA753CD"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 xml:space="preserve"> </w:t>
      </w:r>
    </w:p>
    <w:p w14:paraId="0446B68B"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26.</w:t>
      </w:r>
      <w:r w:rsidRPr="00EE2811">
        <w:rPr>
          <w:rFonts w:ascii="Calibri" w:hAnsi="Calibri" w:cs="Calibri"/>
          <w:b w:val="0"/>
          <w:bCs/>
          <w:sz w:val="22"/>
          <w:szCs w:val="22"/>
        </w:rPr>
        <w:tab/>
        <w:t xml:space="preserve">Suitable scales for wetland inventory within a hierarchical approach are: </w:t>
      </w:r>
    </w:p>
    <w:p w14:paraId="27D5A885" w14:textId="77777777" w:rsidR="00822C02" w:rsidRPr="00EE2811" w:rsidRDefault="00822C02" w:rsidP="00EE2811">
      <w:pPr>
        <w:pStyle w:val="BodyText2"/>
        <w:ind w:left="851" w:hanging="425"/>
        <w:jc w:val="left"/>
        <w:rPr>
          <w:rFonts w:ascii="Calibri" w:hAnsi="Calibri" w:cs="Calibri"/>
          <w:b w:val="0"/>
          <w:bCs/>
          <w:sz w:val="22"/>
          <w:szCs w:val="22"/>
        </w:rPr>
      </w:pPr>
    </w:p>
    <w:p w14:paraId="4AAECEBB"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 xml:space="preserve">a) </w:t>
      </w:r>
      <w:r w:rsidRPr="00EE2811">
        <w:rPr>
          <w:rFonts w:ascii="Calibri" w:hAnsi="Calibri" w:cs="Calibri"/>
          <w:b w:val="0"/>
          <w:bCs/>
          <w:sz w:val="22"/>
          <w:szCs w:val="22"/>
        </w:rPr>
        <w:tab/>
        <w:t>wetland regions within a continent, with maps at a scale of 1:1,000,000 – 250,000</w:t>
      </w:r>
    </w:p>
    <w:p w14:paraId="2F3DC2A9"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 xml:space="preserve">b) </w:t>
      </w:r>
      <w:r w:rsidRPr="00EE2811">
        <w:rPr>
          <w:rFonts w:ascii="Calibri" w:hAnsi="Calibri" w:cs="Calibri"/>
          <w:b w:val="0"/>
          <w:bCs/>
          <w:sz w:val="22"/>
          <w:szCs w:val="22"/>
        </w:rPr>
        <w:tab/>
        <w:t>wetland aggregations within each region, with maps at a scale of 1:250,000 – 50,000</w:t>
      </w:r>
    </w:p>
    <w:p w14:paraId="6F61A85B" w14:textId="77777777" w:rsidR="00822C02" w:rsidRPr="00EE2811" w:rsidRDefault="00822C02" w:rsidP="00EE2811">
      <w:pPr>
        <w:pStyle w:val="BodyText2"/>
        <w:ind w:left="851" w:hanging="425"/>
        <w:jc w:val="left"/>
        <w:rPr>
          <w:rFonts w:ascii="Calibri" w:hAnsi="Calibri" w:cs="Calibri"/>
          <w:b w:val="0"/>
          <w:bCs/>
          <w:sz w:val="22"/>
          <w:szCs w:val="22"/>
        </w:rPr>
      </w:pPr>
      <w:r w:rsidRPr="00EE2811">
        <w:rPr>
          <w:rFonts w:ascii="Calibri" w:hAnsi="Calibri" w:cs="Calibri"/>
          <w:b w:val="0"/>
          <w:bCs/>
          <w:sz w:val="22"/>
          <w:szCs w:val="22"/>
        </w:rPr>
        <w:t xml:space="preserve">c) </w:t>
      </w:r>
      <w:r w:rsidRPr="00EE2811">
        <w:rPr>
          <w:rFonts w:ascii="Calibri" w:hAnsi="Calibri" w:cs="Calibri"/>
          <w:b w:val="0"/>
          <w:bCs/>
          <w:sz w:val="22"/>
          <w:szCs w:val="22"/>
        </w:rPr>
        <w:tab/>
        <w:t xml:space="preserve">wetland sites within each aggregation, with maps at a scale of 1:50,000 – 25,000. </w:t>
      </w:r>
    </w:p>
    <w:p w14:paraId="10849888"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49DC5B6B"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27.</w:t>
      </w:r>
      <w:r w:rsidRPr="00EE2811">
        <w:rPr>
          <w:rFonts w:ascii="Calibri" w:hAnsi="Calibri" w:cs="Calibri"/>
          <w:b w:val="0"/>
          <w:bCs/>
          <w:sz w:val="22"/>
          <w:szCs w:val="22"/>
        </w:rPr>
        <w:tab/>
        <w:t xml:space="preserve">The choice of scale is also related to the size of the geographic area involved and to the accuracy required and achievable with available resources. </w:t>
      </w:r>
    </w:p>
    <w:p w14:paraId="25ABF2B0"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508A031B"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r w:rsidRPr="00EE2811">
        <w:rPr>
          <w:rFonts w:ascii="Calibri" w:hAnsi="Calibri" w:cs="Calibri"/>
          <w:b w:val="0"/>
          <w:bCs/>
          <w:sz w:val="22"/>
          <w:szCs w:val="22"/>
        </w:rPr>
        <w:t>28.</w:t>
      </w:r>
      <w:r w:rsidRPr="00EE2811">
        <w:rPr>
          <w:rFonts w:ascii="Calibri" w:hAnsi="Calibri" w:cs="Calibri"/>
          <w:b w:val="0"/>
          <w:bCs/>
          <w:sz w:val="22"/>
          <w:szCs w:val="22"/>
        </w:rPr>
        <w:tab/>
        <w:t>Each of the scales needs a minimum mapping unit that reflects the minimum acceptable accuracy for that scale. This is done by first determining what is the minimum size of feature that can be clearly delineated at that scale, to acceptable standards, and by then determining what measures are required to describe the accuracy/confidence of defining the unit. For example, a land systems map compiled to a scale of 1:250,000 typically involves taking one on-the-ground site observation for every 600 ha surveyed.</w:t>
      </w:r>
    </w:p>
    <w:p w14:paraId="59A6135A" w14:textId="77777777" w:rsidR="00822C02" w:rsidRPr="00EE2811" w:rsidRDefault="00822C02" w:rsidP="00EE2811">
      <w:pPr>
        <w:pStyle w:val="BodyText2"/>
        <w:tabs>
          <w:tab w:val="left" w:pos="0"/>
        </w:tabs>
        <w:ind w:left="426" w:hanging="426"/>
        <w:jc w:val="left"/>
        <w:rPr>
          <w:rFonts w:ascii="Calibri" w:hAnsi="Calibri" w:cs="Calibri"/>
          <w:b w:val="0"/>
          <w:bCs/>
          <w:sz w:val="22"/>
          <w:szCs w:val="22"/>
        </w:rPr>
      </w:pPr>
    </w:p>
    <w:p w14:paraId="534136CA" w14:textId="77777777" w:rsidR="00822C02" w:rsidRPr="00EE2811" w:rsidRDefault="00822C02" w:rsidP="00EE2811">
      <w:pPr>
        <w:pStyle w:val="Heading3"/>
        <w:tabs>
          <w:tab w:val="left" w:pos="851"/>
        </w:tabs>
        <w:spacing w:before="0" w:after="0"/>
        <w:rPr>
          <w:rFonts w:ascii="Calibri" w:hAnsi="Calibri" w:cs="Calibri"/>
          <w:bCs/>
          <w:color w:val="auto"/>
          <w:sz w:val="22"/>
          <w:szCs w:val="22"/>
          <w:u w:val="single"/>
        </w:rPr>
      </w:pPr>
      <w:r w:rsidRPr="00EE2811">
        <w:rPr>
          <w:rFonts w:ascii="Calibri" w:hAnsi="Calibri" w:cs="Calibri"/>
          <w:bCs/>
          <w:color w:val="auto"/>
          <w:sz w:val="22"/>
          <w:szCs w:val="22"/>
          <w:u w:val="single"/>
        </w:rPr>
        <w:t>Step 5</w:t>
      </w:r>
      <w:r w:rsidRPr="00EE2811">
        <w:rPr>
          <w:rFonts w:ascii="Calibri" w:hAnsi="Calibri" w:cs="Calibri"/>
          <w:bCs/>
          <w:color w:val="auto"/>
          <w:sz w:val="22"/>
          <w:szCs w:val="22"/>
          <w:u w:val="single"/>
        </w:rPr>
        <w:tab/>
        <w:t>Establish a core or minimum data set</w:t>
      </w:r>
    </w:p>
    <w:p w14:paraId="07DFCE16"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FF1C848"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29.</w:t>
      </w:r>
      <w:r w:rsidRPr="001B4277">
        <w:rPr>
          <w:rFonts w:ascii="Calibri" w:hAnsi="Calibri" w:cs="Calibri"/>
          <w:b w:val="0"/>
          <w:bCs/>
          <w:sz w:val="22"/>
          <w:szCs w:val="22"/>
        </w:rPr>
        <w:tab/>
        <w:t xml:space="preserve">A core or minimum data set sufficient to describe the wetland(s) should be determined. The specific details of this data set are inseparable from the level of complexity and the spatial scale of the inventory. </w:t>
      </w:r>
    </w:p>
    <w:p w14:paraId="699D4506"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516DF356"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30.</w:t>
      </w:r>
      <w:r w:rsidRPr="001B4277">
        <w:rPr>
          <w:rFonts w:ascii="Calibri" w:hAnsi="Calibri" w:cs="Calibri"/>
          <w:b w:val="0"/>
          <w:bCs/>
          <w:sz w:val="22"/>
          <w:szCs w:val="22"/>
        </w:rPr>
        <w:tab/>
        <w:t>It is recommended that sufficient information (the core, or minimum, data set) should be collected so as to enable the major wetland habitats to be delineated and characterized for at least one point in time.</w:t>
      </w:r>
    </w:p>
    <w:p w14:paraId="021D0343"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E12CCBA"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lastRenderedPageBreak/>
        <w:t>31.</w:t>
      </w:r>
      <w:r w:rsidRPr="001B4277">
        <w:rPr>
          <w:rFonts w:ascii="Calibri" w:hAnsi="Calibri" w:cs="Calibri"/>
          <w:b w:val="0"/>
          <w:bCs/>
          <w:sz w:val="22"/>
          <w:szCs w:val="22"/>
        </w:rPr>
        <w:tab/>
        <w:t>The core data can be divided into two components:</w:t>
      </w:r>
    </w:p>
    <w:p w14:paraId="2244B592" w14:textId="77777777" w:rsidR="00822C02" w:rsidRPr="001B4277" w:rsidRDefault="00822C02" w:rsidP="001B4277">
      <w:pPr>
        <w:pStyle w:val="BodyText2"/>
        <w:ind w:left="851" w:hanging="425"/>
        <w:jc w:val="left"/>
        <w:rPr>
          <w:rFonts w:ascii="Calibri" w:hAnsi="Calibri" w:cs="Calibri"/>
          <w:b w:val="0"/>
          <w:bCs/>
          <w:sz w:val="22"/>
          <w:szCs w:val="22"/>
        </w:rPr>
      </w:pPr>
      <w:r w:rsidRPr="001B4277">
        <w:rPr>
          <w:rFonts w:ascii="Calibri" w:hAnsi="Calibri" w:cs="Calibri"/>
          <w:b w:val="0"/>
          <w:bCs/>
          <w:sz w:val="22"/>
          <w:szCs w:val="22"/>
        </w:rPr>
        <w:tab/>
      </w:r>
    </w:p>
    <w:p w14:paraId="40F65CC8" w14:textId="77777777" w:rsidR="00822C02" w:rsidRPr="001B4277" w:rsidRDefault="00822C02" w:rsidP="001B4277">
      <w:pPr>
        <w:pStyle w:val="BodyText2"/>
        <w:ind w:left="851" w:hanging="425"/>
        <w:jc w:val="left"/>
        <w:rPr>
          <w:rFonts w:ascii="Calibri" w:hAnsi="Calibri" w:cs="Calibri"/>
          <w:b w:val="0"/>
          <w:bCs/>
          <w:sz w:val="22"/>
          <w:szCs w:val="22"/>
        </w:rPr>
      </w:pPr>
      <w:r w:rsidRPr="001B4277">
        <w:rPr>
          <w:rFonts w:ascii="Calibri" w:hAnsi="Calibri" w:cs="Calibri"/>
          <w:b w:val="0"/>
          <w:bCs/>
          <w:sz w:val="22"/>
          <w:szCs w:val="22"/>
        </w:rPr>
        <w:t>a)</w:t>
      </w:r>
      <w:r w:rsidRPr="001B4277">
        <w:rPr>
          <w:rFonts w:ascii="Calibri" w:hAnsi="Calibri" w:cs="Calibri"/>
          <w:b w:val="0"/>
          <w:bCs/>
          <w:sz w:val="22"/>
          <w:szCs w:val="22"/>
        </w:rPr>
        <w:tab/>
        <w:t xml:space="preserve">that describing the biophysical features of the wetland; and </w:t>
      </w:r>
    </w:p>
    <w:p w14:paraId="46524E15" w14:textId="77777777" w:rsidR="00822C02" w:rsidRPr="001B4277" w:rsidRDefault="00822C02" w:rsidP="001B4277">
      <w:pPr>
        <w:pStyle w:val="BodyText2"/>
        <w:ind w:left="851" w:hanging="425"/>
        <w:jc w:val="left"/>
        <w:rPr>
          <w:rFonts w:ascii="Calibri" w:hAnsi="Calibri" w:cs="Calibri"/>
          <w:b w:val="0"/>
          <w:bCs/>
          <w:sz w:val="22"/>
          <w:szCs w:val="22"/>
        </w:rPr>
      </w:pPr>
      <w:r w:rsidRPr="001B4277">
        <w:rPr>
          <w:rFonts w:ascii="Calibri" w:hAnsi="Calibri" w:cs="Calibri"/>
          <w:b w:val="0"/>
          <w:bCs/>
          <w:sz w:val="22"/>
          <w:szCs w:val="22"/>
        </w:rPr>
        <w:t>b)</w:t>
      </w:r>
      <w:r w:rsidRPr="001B4277">
        <w:rPr>
          <w:rFonts w:ascii="Calibri" w:hAnsi="Calibri" w:cs="Calibri"/>
          <w:b w:val="0"/>
          <w:bCs/>
          <w:sz w:val="22"/>
          <w:szCs w:val="22"/>
        </w:rPr>
        <w:tab/>
        <w:t xml:space="preserve">that describing the major management features of the wetland. </w:t>
      </w:r>
    </w:p>
    <w:p w14:paraId="5E8A44E8"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79826AD8"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32.</w:t>
      </w:r>
      <w:r w:rsidRPr="001B4277">
        <w:rPr>
          <w:rFonts w:ascii="Calibri" w:hAnsi="Calibri" w:cs="Calibri"/>
          <w:b w:val="0"/>
          <w:bCs/>
          <w:sz w:val="22"/>
          <w:szCs w:val="22"/>
        </w:rPr>
        <w:tab/>
        <w:t>The decision whether to undertake an inventory based only upon core biophysical data or also to include data on management features will be based on individual priorities, needs, and resources. The second component is likely to provide information that can immediately be used for assessment purposes, but it may require more extensive data collection and analyses. Care should be exercised to ensure that the inclusion of this information does not detract from the primary purpose of obtaining sufficient information to enable the delineation and characterization of the wetland(s).</w:t>
      </w:r>
    </w:p>
    <w:p w14:paraId="1B49D642"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7AAD6A21"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33.</w:t>
      </w:r>
      <w:r w:rsidRPr="001B4277">
        <w:rPr>
          <w:rFonts w:ascii="Calibri" w:hAnsi="Calibri" w:cs="Calibri"/>
          <w:b w:val="0"/>
          <w:bCs/>
          <w:sz w:val="22"/>
          <w:szCs w:val="22"/>
        </w:rPr>
        <w:tab/>
        <w:t>Recommended core data fields for the collection of biophysical and management features of wetlands are listed in Table 2.</w:t>
      </w:r>
    </w:p>
    <w:p w14:paraId="69CD711E"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15D2366C" w14:textId="77777777" w:rsidR="002820F9" w:rsidRPr="001B4277" w:rsidRDefault="002820F9" w:rsidP="001B4277">
      <w:pPr>
        <w:pStyle w:val="Normalno"/>
        <w:keepNext/>
        <w:spacing w:line="240" w:lineRule="auto"/>
        <w:jc w:val="left"/>
        <w:rPr>
          <w:rFonts w:ascii="Calibri" w:hAnsi="Calibri" w:cs="Calibri"/>
          <w:bCs/>
          <w:i/>
          <w:iCs/>
          <w:szCs w:val="22"/>
        </w:rPr>
      </w:pPr>
      <w:bookmarkStart w:id="1" w:name="_Hlk197692306"/>
      <w:r w:rsidRPr="001B4277">
        <w:rPr>
          <w:rFonts w:ascii="Calibri" w:hAnsi="Calibri" w:cs="Calibri"/>
          <w:bCs/>
          <w:i/>
          <w:iCs/>
          <w:szCs w:val="22"/>
        </w:rPr>
        <w:t>Table 2. Revised core wetland inventory data and information fields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2820F9" w:rsidRPr="002820F9" w14:paraId="096B30BF" w14:textId="77777777" w:rsidTr="001B4277">
        <w:tc>
          <w:tcPr>
            <w:tcW w:w="9214" w:type="dxa"/>
            <w:shd w:val="clear" w:color="auto" w:fill="D9D9D9"/>
          </w:tcPr>
          <w:p w14:paraId="5DC324C7" w14:textId="77777777" w:rsidR="002820F9" w:rsidRPr="002820F9" w:rsidRDefault="002820F9" w:rsidP="00A52690">
            <w:pPr>
              <w:jc w:val="center"/>
              <w:rPr>
                <w:rFonts w:ascii="Calibri" w:hAnsi="Calibri" w:cs="Calibri"/>
                <w:b/>
                <w:sz w:val="10"/>
              </w:rPr>
            </w:pPr>
          </w:p>
          <w:p w14:paraId="5C07FCF6" w14:textId="4BEFCEFE" w:rsidR="002820F9" w:rsidRPr="001B4277" w:rsidRDefault="002820F9" w:rsidP="00A52690">
            <w:pPr>
              <w:jc w:val="center"/>
              <w:rPr>
                <w:rFonts w:ascii="Calibri" w:hAnsi="Calibri" w:cs="Calibri"/>
                <w:b/>
                <w:sz w:val="22"/>
                <w:szCs w:val="22"/>
              </w:rPr>
            </w:pPr>
            <w:r w:rsidRPr="001B4277">
              <w:rPr>
                <w:rFonts w:ascii="Calibri" w:hAnsi="Calibri" w:cs="Calibri"/>
                <w:b/>
                <w:sz w:val="22"/>
                <w:szCs w:val="22"/>
              </w:rPr>
              <w:t>Revised core wetland inventory fields</w:t>
            </w:r>
            <w:r w:rsidRPr="001B4277">
              <w:rPr>
                <w:rFonts w:ascii="Calibri" w:hAnsi="Calibri" w:cs="Calibri"/>
                <w:b/>
                <w:sz w:val="22"/>
                <w:szCs w:val="22"/>
              </w:rPr>
              <w:br/>
              <w:t>(Harmonized with Ramsar ecological character description sheet)</w:t>
            </w:r>
          </w:p>
          <w:p w14:paraId="39804887" w14:textId="77777777" w:rsidR="002820F9" w:rsidRPr="002820F9" w:rsidRDefault="002820F9" w:rsidP="00A52690">
            <w:pPr>
              <w:jc w:val="center"/>
              <w:rPr>
                <w:rFonts w:ascii="Calibri" w:hAnsi="Calibri" w:cs="Calibri"/>
                <w:b/>
                <w:sz w:val="10"/>
              </w:rPr>
            </w:pPr>
          </w:p>
        </w:tc>
      </w:tr>
      <w:tr w:rsidR="002820F9" w:rsidRPr="002820F9" w14:paraId="7CD13B3D" w14:textId="77777777" w:rsidTr="001B4277">
        <w:tc>
          <w:tcPr>
            <w:tcW w:w="9214" w:type="dxa"/>
          </w:tcPr>
          <w:p w14:paraId="7039D0B9" w14:textId="77777777" w:rsidR="002820F9" w:rsidRPr="002820F9" w:rsidRDefault="002820F9" w:rsidP="00A52690">
            <w:pPr>
              <w:pStyle w:val="Normalno"/>
              <w:spacing w:line="240" w:lineRule="auto"/>
              <w:ind w:left="60"/>
              <w:jc w:val="left"/>
              <w:rPr>
                <w:rFonts w:ascii="Calibri" w:hAnsi="Calibri" w:cs="Calibri"/>
                <w:b/>
              </w:rPr>
            </w:pPr>
            <w:r w:rsidRPr="002820F9">
              <w:rPr>
                <w:rFonts w:ascii="Calibri" w:hAnsi="Calibri" w:cs="Calibri"/>
                <w:b/>
              </w:rPr>
              <w:t>Site name:</w:t>
            </w:r>
          </w:p>
          <w:p w14:paraId="75093207" w14:textId="77777777" w:rsidR="002820F9" w:rsidRPr="002820F9" w:rsidRDefault="002820F9" w:rsidP="00A52690">
            <w:pPr>
              <w:pStyle w:val="Normalno"/>
              <w:spacing w:line="240" w:lineRule="auto"/>
              <w:ind w:left="60"/>
              <w:jc w:val="left"/>
              <w:rPr>
                <w:rFonts w:ascii="Calibri" w:hAnsi="Calibri" w:cs="Calibri"/>
              </w:rPr>
            </w:pPr>
            <w:r w:rsidRPr="002820F9">
              <w:rPr>
                <w:rFonts w:ascii="Calibri" w:hAnsi="Calibri" w:cs="Calibri"/>
              </w:rPr>
              <w:t>Official name of site and catchment/other identifier(s) (e.g., reference number)</w:t>
            </w:r>
          </w:p>
        </w:tc>
      </w:tr>
      <w:tr w:rsidR="002820F9" w:rsidRPr="002820F9" w14:paraId="00A19B44" w14:textId="77777777" w:rsidTr="001B4277">
        <w:tc>
          <w:tcPr>
            <w:tcW w:w="9214" w:type="dxa"/>
          </w:tcPr>
          <w:p w14:paraId="01DA8761" w14:textId="77777777" w:rsidR="002820F9" w:rsidRPr="002820F9" w:rsidRDefault="002820F9" w:rsidP="00A52690">
            <w:pPr>
              <w:pStyle w:val="Normalno"/>
              <w:spacing w:line="240" w:lineRule="auto"/>
              <w:ind w:left="60"/>
              <w:jc w:val="left"/>
              <w:rPr>
                <w:rFonts w:ascii="Calibri" w:hAnsi="Calibri" w:cs="Calibri"/>
                <w:b/>
                <w:szCs w:val="18"/>
              </w:rPr>
            </w:pPr>
            <w:r w:rsidRPr="002820F9">
              <w:rPr>
                <w:rFonts w:ascii="Calibri" w:hAnsi="Calibri" w:cs="Calibri"/>
                <w:b/>
                <w:szCs w:val="18"/>
              </w:rPr>
              <w:t>Area, boundary and dimensions:</w:t>
            </w:r>
          </w:p>
          <w:p w14:paraId="37883D3A" w14:textId="77777777" w:rsidR="002820F9" w:rsidRPr="002820F9" w:rsidRDefault="002820F9" w:rsidP="00A52690">
            <w:pPr>
              <w:pStyle w:val="Normalno"/>
              <w:spacing w:line="240" w:lineRule="auto"/>
              <w:ind w:left="60"/>
              <w:jc w:val="left"/>
              <w:rPr>
                <w:rFonts w:ascii="Calibri" w:hAnsi="Calibri" w:cs="Calibri"/>
              </w:rPr>
            </w:pPr>
            <w:r w:rsidRPr="002820F9">
              <w:rPr>
                <w:rFonts w:ascii="Calibri" w:hAnsi="Calibri" w:cs="Calibri"/>
                <w:szCs w:val="18"/>
              </w:rPr>
              <w:t>Site shape (cross-section and plan view), boundaries, area, area of water/wet area (seasonal max/min where relevant), length, width, depth (seasonal max/min where relevant)</w:t>
            </w:r>
          </w:p>
        </w:tc>
      </w:tr>
      <w:tr w:rsidR="002820F9" w:rsidRPr="002820F9" w14:paraId="644CBC56" w14:textId="77777777" w:rsidTr="001B4277">
        <w:tc>
          <w:tcPr>
            <w:tcW w:w="9214" w:type="dxa"/>
          </w:tcPr>
          <w:p w14:paraId="52CE24DE" w14:textId="77777777" w:rsidR="002820F9" w:rsidRPr="002820F9" w:rsidRDefault="002820F9" w:rsidP="00A52690">
            <w:pPr>
              <w:ind w:left="60"/>
              <w:rPr>
                <w:rFonts w:ascii="Calibri" w:hAnsi="Calibri" w:cs="Calibri"/>
                <w:b/>
                <w:sz w:val="22"/>
              </w:rPr>
            </w:pPr>
            <w:r w:rsidRPr="002820F9">
              <w:rPr>
                <w:rFonts w:ascii="Calibri" w:hAnsi="Calibri" w:cs="Calibri"/>
                <w:b/>
                <w:sz w:val="22"/>
              </w:rPr>
              <w:t>Location:</w:t>
            </w:r>
          </w:p>
          <w:p w14:paraId="49693616" w14:textId="77777777" w:rsidR="002820F9" w:rsidRPr="002820F9" w:rsidRDefault="002820F9" w:rsidP="00A52690">
            <w:pPr>
              <w:ind w:left="60"/>
              <w:rPr>
                <w:rFonts w:ascii="Calibri" w:hAnsi="Calibri" w:cs="Calibri"/>
                <w:sz w:val="22"/>
              </w:rPr>
            </w:pPr>
            <w:r w:rsidRPr="002820F9">
              <w:rPr>
                <w:rFonts w:ascii="Calibri" w:hAnsi="Calibri" w:cs="Calibri"/>
                <w:sz w:val="22"/>
              </w:rPr>
              <w:t>Projection system, map coordinates, map centroid, elevation</w:t>
            </w:r>
          </w:p>
        </w:tc>
      </w:tr>
      <w:tr w:rsidR="002820F9" w:rsidRPr="002820F9" w14:paraId="5F6B228F" w14:textId="77777777" w:rsidTr="001B4277">
        <w:tc>
          <w:tcPr>
            <w:tcW w:w="9214" w:type="dxa"/>
          </w:tcPr>
          <w:p w14:paraId="6EE220FB" w14:textId="77777777" w:rsidR="002820F9" w:rsidRPr="002820F9" w:rsidRDefault="002820F9" w:rsidP="00A52690">
            <w:pPr>
              <w:ind w:left="60"/>
              <w:rPr>
                <w:rFonts w:ascii="Calibri" w:hAnsi="Calibri" w:cs="Calibri"/>
                <w:b/>
                <w:sz w:val="22"/>
                <w:szCs w:val="18"/>
              </w:rPr>
            </w:pPr>
            <w:r w:rsidRPr="002820F9">
              <w:rPr>
                <w:rFonts w:ascii="Calibri" w:hAnsi="Calibri" w:cs="Calibri"/>
                <w:b/>
                <w:sz w:val="22"/>
                <w:szCs w:val="18"/>
              </w:rPr>
              <w:t>Geomorphic setting:</w:t>
            </w:r>
          </w:p>
          <w:p w14:paraId="7418330B" w14:textId="77777777" w:rsidR="002820F9" w:rsidRPr="002820F9" w:rsidRDefault="002820F9" w:rsidP="00A52690">
            <w:pPr>
              <w:ind w:left="60"/>
              <w:rPr>
                <w:rFonts w:ascii="Calibri" w:hAnsi="Calibri" w:cs="Calibri"/>
                <w:sz w:val="22"/>
              </w:rPr>
            </w:pPr>
            <w:r w:rsidRPr="002820F9">
              <w:rPr>
                <w:rFonts w:ascii="Calibri" w:hAnsi="Calibri" w:cs="Calibri"/>
                <w:sz w:val="22"/>
                <w:szCs w:val="18"/>
              </w:rPr>
              <w:t>Setting in the landscape/catchment/river basin - including altitude, upper/lower zone of catchment, distance to coast where relevant, etc.</w:t>
            </w:r>
          </w:p>
        </w:tc>
      </w:tr>
      <w:tr w:rsidR="002820F9" w:rsidRPr="002820F9" w14:paraId="6E5AD450" w14:textId="77777777" w:rsidTr="001B4277">
        <w:tc>
          <w:tcPr>
            <w:tcW w:w="9214" w:type="dxa"/>
          </w:tcPr>
          <w:p w14:paraId="2C19A1A4" w14:textId="77777777" w:rsidR="002820F9" w:rsidRPr="002820F9" w:rsidRDefault="002820F9" w:rsidP="00A52690">
            <w:pPr>
              <w:ind w:left="60"/>
              <w:rPr>
                <w:rFonts w:ascii="Calibri" w:hAnsi="Calibri" w:cs="Calibri"/>
                <w:b/>
                <w:sz w:val="22"/>
                <w:szCs w:val="18"/>
              </w:rPr>
            </w:pPr>
            <w:r w:rsidRPr="002820F9">
              <w:rPr>
                <w:rFonts w:ascii="Calibri" w:hAnsi="Calibri" w:cs="Calibri"/>
                <w:b/>
                <w:sz w:val="22"/>
                <w:szCs w:val="18"/>
              </w:rPr>
              <w:t>Biogeographical region:</w:t>
            </w:r>
          </w:p>
        </w:tc>
      </w:tr>
      <w:tr w:rsidR="002820F9" w:rsidRPr="002820F9" w14:paraId="725ADBBE" w14:textId="77777777" w:rsidTr="001B4277">
        <w:tc>
          <w:tcPr>
            <w:tcW w:w="9214" w:type="dxa"/>
          </w:tcPr>
          <w:p w14:paraId="2D8FE2B2" w14:textId="77777777" w:rsidR="002820F9" w:rsidRPr="002820F9" w:rsidRDefault="002820F9" w:rsidP="00A52690">
            <w:pPr>
              <w:ind w:left="60"/>
              <w:rPr>
                <w:rFonts w:ascii="Calibri" w:hAnsi="Calibri" w:cs="Calibri"/>
                <w:b/>
                <w:sz w:val="22"/>
                <w:szCs w:val="18"/>
              </w:rPr>
            </w:pPr>
            <w:r w:rsidRPr="002820F9">
              <w:rPr>
                <w:rFonts w:ascii="Calibri" w:hAnsi="Calibri" w:cs="Calibri"/>
                <w:b/>
                <w:sz w:val="22"/>
                <w:szCs w:val="18"/>
              </w:rPr>
              <w:t>Climate:</w:t>
            </w:r>
          </w:p>
          <w:p w14:paraId="03F89438" w14:textId="77777777" w:rsidR="002820F9" w:rsidRPr="002820F9" w:rsidRDefault="002820F9" w:rsidP="00A52690">
            <w:pPr>
              <w:ind w:left="60"/>
              <w:rPr>
                <w:rFonts w:ascii="Calibri" w:hAnsi="Calibri" w:cs="Calibri"/>
                <w:sz w:val="22"/>
              </w:rPr>
            </w:pPr>
            <w:r w:rsidRPr="002820F9">
              <w:rPr>
                <w:rFonts w:ascii="Calibri" w:hAnsi="Calibri" w:cs="Calibri"/>
                <w:sz w:val="22"/>
                <w:szCs w:val="18"/>
              </w:rPr>
              <w:t>Overview of prevailing climate type, zone and major features (precipitation, temperature, wind)</w:t>
            </w:r>
          </w:p>
        </w:tc>
      </w:tr>
      <w:tr w:rsidR="002820F9" w:rsidRPr="002820F9" w14:paraId="107C265F" w14:textId="77777777" w:rsidTr="001B4277">
        <w:tc>
          <w:tcPr>
            <w:tcW w:w="9214" w:type="dxa"/>
          </w:tcPr>
          <w:p w14:paraId="22ACF918" w14:textId="77777777" w:rsidR="002820F9" w:rsidRPr="002820F9" w:rsidRDefault="002820F9" w:rsidP="00A52690">
            <w:pPr>
              <w:ind w:left="60"/>
              <w:rPr>
                <w:rFonts w:ascii="Calibri" w:hAnsi="Calibri" w:cs="Calibri"/>
                <w:b/>
                <w:sz w:val="22"/>
                <w:szCs w:val="18"/>
              </w:rPr>
            </w:pPr>
            <w:r w:rsidRPr="002820F9">
              <w:rPr>
                <w:rFonts w:ascii="Calibri" w:hAnsi="Calibri" w:cs="Calibri"/>
                <w:b/>
                <w:sz w:val="22"/>
                <w:szCs w:val="18"/>
              </w:rPr>
              <w:t>Soil:</w:t>
            </w:r>
          </w:p>
          <w:p w14:paraId="60DCC4F0" w14:textId="77777777" w:rsidR="002820F9" w:rsidRPr="002820F9" w:rsidRDefault="002820F9" w:rsidP="00A52690">
            <w:pPr>
              <w:ind w:left="60"/>
              <w:rPr>
                <w:rFonts w:ascii="Calibri" w:hAnsi="Calibri" w:cs="Calibri"/>
                <w:sz w:val="22"/>
              </w:rPr>
            </w:pPr>
            <w:r w:rsidRPr="002820F9">
              <w:rPr>
                <w:rFonts w:ascii="Calibri" w:hAnsi="Calibri" w:cs="Calibri"/>
                <w:sz w:val="22"/>
                <w:szCs w:val="18"/>
              </w:rPr>
              <w:t>Geology, soils and substrates; and soil biology</w:t>
            </w:r>
          </w:p>
        </w:tc>
      </w:tr>
      <w:tr w:rsidR="002820F9" w:rsidRPr="002820F9" w14:paraId="40F336F8" w14:textId="77777777" w:rsidTr="001B4277">
        <w:tc>
          <w:tcPr>
            <w:tcW w:w="9214" w:type="dxa"/>
          </w:tcPr>
          <w:p w14:paraId="05D8D5AB" w14:textId="77777777" w:rsidR="002820F9" w:rsidRPr="002820F9" w:rsidRDefault="002820F9" w:rsidP="00A52690">
            <w:pPr>
              <w:ind w:left="60"/>
              <w:rPr>
                <w:rFonts w:ascii="Calibri" w:hAnsi="Calibri" w:cs="Calibri"/>
                <w:b/>
                <w:sz w:val="22"/>
                <w:szCs w:val="18"/>
              </w:rPr>
            </w:pPr>
            <w:r w:rsidRPr="002820F9">
              <w:rPr>
                <w:rFonts w:ascii="Calibri" w:hAnsi="Calibri" w:cs="Calibri"/>
                <w:b/>
                <w:sz w:val="22"/>
                <w:szCs w:val="18"/>
              </w:rPr>
              <w:t>Water regime:</w:t>
            </w:r>
          </w:p>
          <w:p w14:paraId="6A89BBB6" w14:textId="77777777" w:rsidR="002820F9" w:rsidRPr="002820F9" w:rsidRDefault="002820F9" w:rsidP="00A52690">
            <w:pPr>
              <w:ind w:left="60"/>
              <w:rPr>
                <w:rFonts w:ascii="Calibri" w:hAnsi="Calibri" w:cs="Calibri"/>
                <w:sz w:val="22"/>
              </w:rPr>
            </w:pPr>
            <w:r w:rsidRPr="002820F9">
              <w:rPr>
                <w:rFonts w:ascii="Calibri" w:hAnsi="Calibri" w:cs="Calibri"/>
                <w:sz w:val="22"/>
                <w:szCs w:val="18"/>
              </w:rPr>
              <w:t>Water source (surface and groundwater), inflow/outflow, evaporation, flooding frequency, seasonality and duration; magnitude of flow and/or tidal regime, links with groundwater</w:t>
            </w:r>
          </w:p>
        </w:tc>
      </w:tr>
      <w:tr w:rsidR="002820F9" w:rsidRPr="002820F9" w14:paraId="2FBA3AAA" w14:textId="77777777" w:rsidTr="001B4277">
        <w:tc>
          <w:tcPr>
            <w:tcW w:w="9214" w:type="dxa"/>
          </w:tcPr>
          <w:p w14:paraId="4D90999D" w14:textId="77777777" w:rsidR="002820F9" w:rsidRPr="002820F9" w:rsidRDefault="002820F9" w:rsidP="00A52690">
            <w:pPr>
              <w:rPr>
                <w:rFonts w:ascii="Calibri" w:hAnsi="Calibri" w:cs="Calibri"/>
                <w:b/>
                <w:sz w:val="22"/>
              </w:rPr>
            </w:pPr>
            <w:r w:rsidRPr="002820F9">
              <w:rPr>
                <w:rFonts w:ascii="Calibri" w:hAnsi="Calibri" w:cs="Calibri"/>
                <w:b/>
                <w:sz w:val="22"/>
              </w:rPr>
              <w:t>Water chemistry:</w:t>
            </w:r>
          </w:p>
          <w:p w14:paraId="3F620DDA" w14:textId="77777777" w:rsidR="002820F9" w:rsidRPr="002820F9" w:rsidRDefault="002820F9" w:rsidP="00A52690">
            <w:pPr>
              <w:autoSpaceDE w:val="0"/>
              <w:autoSpaceDN w:val="0"/>
              <w:adjustRightInd w:val="0"/>
              <w:rPr>
                <w:rFonts w:ascii="Calibri" w:hAnsi="Calibri" w:cs="Calibri"/>
                <w:sz w:val="22"/>
                <w:szCs w:val="18"/>
              </w:rPr>
            </w:pPr>
            <w:r w:rsidRPr="002820F9">
              <w:rPr>
                <w:rFonts w:ascii="Calibri" w:hAnsi="Calibri" w:cs="Calibri"/>
                <w:sz w:val="22"/>
                <w:szCs w:val="18"/>
              </w:rPr>
              <w:t>Temperature; turbidity; pH; colour; salinity; dissolved gases; dissolved or suspended nutrients; dissolved organic carbon; conductivity</w:t>
            </w:r>
          </w:p>
        </w:tc>
      </w:tr>
      <w:tr w:rsidR="002820F9" w:rsidRPr="002820F9" w14:paraId="0B7A3C8D" w14:textId="77777777" w:rsidTr="001B4277">
        <w:tc>
          <w:tcPr>
            <w:tcW w:w="9214" w:type="dxa"/>
          </w:tcPr>
          <w:p w14:paraId="166956C4" w14:textId="77777777" w:rsidR="002820F9" w:rsidRPr="002820F9" w:rsidRDefault="002820F9" w:rsidP="00A52690">
            <w:pPr>
              <w:pStyle w:val="Header"/>
              <w:autoSpaceDE w:val="0"/>
              <w:autoSpaceDN w:val="0"/>
              <w:adjustRightInd w:val="0"/>
              <w:rPr>
                <w:rFonts w:ascii="Calibri" w:hAnsi="Calibri" w:cs="Calibri"/>
                <w:b/>
                <w:sz w:val="22"/>
                <w:szCs w:val="18"/>
              </w:rPr>
            </w:pPr>
            <w:r w:rsidRPr="002820F9">
              <w:rPr>
                <w:rFonts w:ascii="Calibri" w:hAnsi="Calibri" w:cs="Calibri"/>
                <w:b/>
                <w:sz w:val="22"/>
                <w:szCs w:val="18"/>
              </w:rPr>
              <w:t>Biota:</w:t>
            </w:r>
          </w:p>
          <w:p w14:paraId="623249DC" w14:textId="77777777" w:rsidR="002820F9" w:rsidRPr="002820F9" w:rsidRDefault="002820F9" w:rsidP="00A52690">
            <w:pPr>
              <w:pStyle w:val="Header"/>
              <w:autoSpaceDE w:val="0"/>
              <w:autoSpaceDN w:val="0"/>
              <w:adjustRightInd w:val="0"/>
              <w:rPr>
                <w:rFonts w:ascii="Calibri" w:hAnsi="Calibri" w:cs="Calibri"/>
                <w:sz w:val="22"/>
                <w:szCs w:val="18"/>
              </w:rPr>
            </w:pPr>
            <w:r w:rsidRPr="002820F9">
              <w:rPr>
                <w:rFonts w:ascii="Calibri" w:hAnsi="Calibri" w:cs="Calibri"/>
                <w:sz w:val="22"/>
                <w:szCs w:val="18"/>
              </w:rPr>
              <w:t>Plant communities, vegetation zones and structure (including comments on particular rarity, etc.);</w:t>
            </w:r>
          </w:p>
          <w:p w14:paraId="3E4860A7" w14:textId="77777777" w:rsidR="002820F9" w:rsidRPr="002820F9" w:rsidRDefault="002820F9" w:rsidP="00A52690">
            <w:pPr>
              <w:pStyle w:val="Header"/>
              <w:autoSpaceDE w:val="0"/>
              <w:autoSpaceDN w:val="0"/>
              <w:adjustRightInd w:val="0"/>
              <w:rPr>
                <w:rFonts w:ascii="Calibri" w:hAnsi="Calibri" w:cs="Calibri"/>
                <w:sz w:val="22"/>
                <w:szCs w:val="18"/>
              </w:rPr>
            </w:pPr>
            <w:r w:rsidRPr="002820F9">
              <w:rPr>
                <w:rFonts w:ascii="Calibri" w:hAnsi="Calibri" w:cs="Calibri"/>
                <w:sz w:val="22"/>
                <w:szCs w:val="18"/>
              </w:rPr>
              <w:t>Animal communities (including comments on particular rarity, etc.);</w:t>
            </w:r>
          </w:p>
          <w:p w14:paraId="79B0B770" w14:textId="77777777" w:rsidR="002820F9" w:rsidRPr="002820F9" w:rsidRDefault="002820F9" w:rsidP="00A52690">
            <w:pPr>
              <w:pStyle w:val="Header"/>
              <w:autoSpaceDE w:val="0"/>
              <w:autoSpaceDN w:val="0"/>
              <w:adjustRightInd w:val="0"/>
              <w:rPr>
                <w:rFonts w:ascii="Calibri" w:hAnsi="Calibri" w:cs="Calibri"/>
                <w:b/>
                <w:bCs/>
                <w:sz w:val="22"/>
                <w:szCs w:val="18"/>
              </w:rPr>
            </w:pPr>
            <w:r w:rsidRPr="002820F9">
              <w:rPr>
                <w:rFonts w:ascii="Calibri" w:hAnsi="Calibri" w:cs="Calibri"/>
                <w:sz w:val="22"/>
                <w:szCs w:val="18"/>
              </w:rPr>
              <w:t>Main species present (including comments on particular rare/endangered species, etc.); population size and proportion where known, seasonality of occurrence, and approximate position in distribution range (e.g., whether near centre or edge of range)</w:t>
            </w:r>
          </w:p>
        </w:tc>
      </w:tr>
      <w:tr w:rsidR="002820F9" w:rsidRPr="002820F9" w14:paraId="64966512" w14:textId="77777777" w:rsidTr="001B4277">
        <w:tc>
          <w:tcPr>
            <w:tcW w:w="9214" w:type="dxa"/>
          </w:tcPr>
          <w:p w14:paraId="6B71A03F" w14:textId="77777777" w:rsidR="002820F9" w:rsidRPr="002820F9" w:rsidRDefault="002820F9" w:rsidP="00A52690">
            <w:pPr>
              <w:pStyle w:val="Header"/>
              <w:autoSpaceDE w:val="0"/>
              <w:autoSpaceDN w:val="0"/>
              <w:adjustRightInd w:val="0"/>
              <w:rPr>
                <w:rFonts w:ascii="Calibri" w:hAnsi="Calibri" w:cs="Calibri"/>
                <w:b/>
                <w:sz w:val="22"/>
              </w:rPr>
            </w:pPr>
            <w:r w:rsidRPr="002820F9">
              <w:rPr>
                <w:rFonts w:ascii="Calibri" w:hAnsi="Calibri" w:cs="Calibri"/>
                <w:b/>
                <w:sz w:val="22"/>
              </w:rPr>
              <w:t>Land use:</w:t>
            </w:r>
          </w:p>
          <w:p w14:paraId="011D857B" w14:textId="77777777" w:rsidR="002820F9" w:rsidRPr="002820F9" w:rsidRDefault="002820F9" w:rsidP="00A52690">
            <w:pPr>
              <w:pStyle w:val="Header"/>
              <w:autoSpaceDE w:val="0"/>
              <w:autoSpaceDN w:val="0"/>
              <w:adjustRightInd w:val="0"/>
              <w:ind w:right="-360"/>
              <w:rPr>
                <w:rFonts w:ascii="Calibri" w:hAnsi="Calibri" w:cs="Calibri"/>
                <w:b/>
                <w:bCs/>
                <w:sz w:val="22"/>
                <w:szCs w:val="18"/>
              </w:rPr>
            </w:pPr>
            <w:r w:rsidRPr="002820F9">
              <w:rPr>
                <w:rFonts w:ascii="Calibri" w:hAnsi="Calibri" w:cs="Calibri"/>
                <w:sz w:val="22"/>
              </w:rPr>
              <w:t>Local, and in the river basin and/or coastal zone</w:t>
            </w:r>
          </w:p>
        </w:tc>
      </w:tr>
      <w:tr w:rsidR="002820F9" w:rsidRPr="002820F9" w14:paraId="438D69A5" w14:textId="77777777" w:rsidTr="001B4277">
        <w:tc>
          <w:tcPr>
            <w:tcW w:w="9214" w:type="dxa"/>
          </w:tcPr>
          <w:p w14:paraId="78B055E1" w14:textId="77777777" w:rsidR="002820F9" w:rsidRPr="002820F9" w:rsidRDefault="002820F9" w:rsidP="00A52690">
            <w:pPr>
              <w:autoSpaceDE w:val="0"/>
              <w:autoSpaceDN w:val="0"/>
              <w:adjustRightInd w:val="0"/>
              <w:rPr>
                <w:rFonts w:ascii="Calibri" w:hAnsi="Calibri" w:cs="Calibri"/>
                <w:b/>
                <w:sz w:val="22"/>
              </w:rPr>
            </w:pPr>
            <w:r w:rsidRPr="002820F9">
              <w:rPr>
                <w:rFonts w:ascii="Calibri" w:hAnsi="Calibri" w:cs="Calibri"/>
                <w:b/>
                <w:sz w:val="22"/>
              </w:rPr>
              <w:t>Pressures and trends:</w:t>
            </w:r>
          </w:p>
          <w:p w14:paraId="1FDB8516" w14:textId="77777777" w:rsidR="002820F9" w:rsidRPr="002820F9" w:rsidRDefault="002820F9" w:rsidP="00A52690">
            <w:pPr>
              <w:autoSpaceDE w:val="0"/>
              <w:autoSpaceDN w:val="0"/>
              <w:adjustRightInd w:val="0"/>
              <w:rPr>
                <w:rFonts w:ascii="Calibri" w:hAnsi="Calibri" w:cs="Calibri"/>
                <w:sz w:val="22"/>
                <w:szCs w:val="18"/>
              </w:rPr>
            </w:pPr>
            <w:r w:rsidRPr="002820F9">
              <w:rPr>
                <w:rFonts w:ascii="Calibri" w:hAnsi="Calibri" w:cs="Calibri"/>
                <w:sz w:val="22"/>
              </w:rPr>
              <w:t>Concerning any of the features listed above, and/or concerning ecosystem integrity</w:t>
            </w:r>
          </w:p>
        </w:tc>
      </w:tr>
      <w:tr w:rsidR="002820F9" w:rsidRPr="002820F9" w14:paraId="55DED213" w14:textId="77777777" w:rsidTr="001B4277">
        <w:tc>
          <w:tcPr>
            <w:tcW w:w="9214" w:type="dxa"/>
          </w:tcPr>
          <w:p w14:paraId="231AB1D0" w14:textId="77777777" w:rsidR="002820F9" w:rsidRPr="002820F9" w:rsidRDefault="002820F9" w:rsidP="00A52690">
            <w:pPr>
              <w:ind w:left="60"/>
              <w:rPr>
                <w:rFonts w:ascii="Calibri" w:hAnsi="Calibri" w:cs="Calibri"/>
                <w:b/>
                <w:sz w:val="22"/>
              </w:rPr>
            </w:pPr>
            <w:r w:rsidRPr="002820F9">
              <w:rPr>
                <w:rFonts w:ascii="Calibri" w:hAnsi="Calibri" w:cs="Calibri"/>
                <w:b/>
                <w:sz w:val="22"/>
              </w:rPr>
              <w:lastRenderedPageBreak/>
              <w:t>Land tenure and administrative authority:</w:t>
            </w:r>
          </w:p>
          <w:p w14:paraId="52244E5B" w14:textId="77777777" w:rsidR="002820F9" w:rsidRPr="002820F9" w:rsidRDefault="002820F9" w:rsidP="00A52690">
            <w:pPr>
              <w:ind w:left="60"/>
              <w:rPr>
                <w:rFonts w:ascii="Calibri" w:hAnsi="Calibri" w:cs="Calibri"/>
                <w:sz w:val="22"/>
              </w:rPr>
            </w:pPr>
            <w:r w:rsidRPr="002820F9">
              <w:rPr>
                <w:rFonts w:ascii="Calibri" w:hAnsi="Calibri" w:cs="Calibri"/>
                <w:sz w:val="22"/>
              </w:rPr>
              <w:t>For the wetland, and for critical parts of the river basin and/or coastal zone</w:t>
            </w:r>
          </w:p>
        </w:tc>
      </w:tr>
      <w:tr w:rsidR="002820F9" w:rsidRPr="002820F9" w14:paraId="0F9597DD" w14:textId="77777777" w:rsidTr="001B4277">
        <w:tc>
          <w:tcPr>
            <w:tcW w:w="9214" w:type="dxa"/>
          </w:tcPr>
          <w:p w14:paraId="602DF4A6" w14:textId="77777777" w:rsidR="002820F9" w:rsidRPr="002820F9" w:rsidRDefault="002820F9" w:rsidP="00A52690">
            <w:pPr>
              <w:ind w:left="60"/>
              <w:rPr>
                <w:rFonts w:ascii="Calibri" w:hAnsi="Calibri" w:cs="Calibri"/>
                <w:b/>
                <w:sz w:val="22"/>
              </w:rPr>
            </w:pPr>
            <w:r w:rsidRPr="002820F9">
              <w:rPr>
                <w:rFonts w:ascii="Calibri" w:hAnsi="Calibri" w:cs="Calibri"/>
                <w:b/>
                <w:sz w:val="22"/>
              </w:rPr>
              <w:t>Conservation and management status of the wetland:</w:t>
            </w:r>
          </w:p>
          <w:p w14:paraId="5E0F64A9" w14:textId="77777777" w:rsidR="002820F9" w:rsidRPr="002820F9" w:rsidRDefault="002820F9" w:rsidP="00A52690">
            <w:pPr>
              <w:ind w:left="60"/>
              <w:rPr>
                <w:rFonts w:ascii="Calibri" w:hAnsi="Calibri" w:cs="Calibri"/>
                <w:sz w:val="22"/>
              </w:rPr>
            </w:pPr>
            <w:r w:rsidRPr="002820F9">
              <w:rPr>
                <w:rFonts w:ascii="Calibri" w:hAnsi="Calibri" w:cs="Calibri"/>
                <w:sz w:val="22"/>
              </w:rPr>
              <w:t>Including legal instruments and social or cultural traditions that influence the management of the wetland; and including protected area categories according to the IUCN system and/or any national system</w:t>
            </w:r>
          </w:p>
        </w:tc>
      </w:tr>
      <w:tr w:rsidR="002820F9" w:rsidRPr="002820F9" w14:paraId="298A3F16" w14:textId="77777777" w:rsidTr="001B4277">
        <w:tc>
          <w:tcPr>
            <w:tcW w:w="9214" w:type="dxa"/>
          </w:tcPr>
          <w:p w14:paraId="78EFC569" w14:textId="77777777" w:rsidR="002820F9" w:rsidRPr="002820F9" w:rsidRDefault="002820F9" w:rsidP="00A52690">
            <w:pPr>
              <w:ind w:left="60"/>
              <w:rPr>
                <w:rFonts w:ascii="Calibri" w:hAnsi="Calibri" w:cs="Calibri"/>
                <w:b/>
                <w:sz w:val="22"/>
              </w:rPr>
            </w:pPr>
            <w:r w:rsidRPr="002820F9">
              <w:rPr>
                <w:rFonts w:ascii="Calibri" w:hAnsi="Calibri" w:cs="Calibri"/>
                <w:b/>
                <w:sz w:val="22"/>
              </w:rPr>
              <w:t>Ecosystem services:</w:t>
            </w:r>
          </w:p>
          <w:p w14:paraId="21753BF7" w14:textId="77777777" w:rsidR="002820F9" w:rsidRPr="002820F9" w:rsidRDefault="002820F9" w:rsidP="00A52690">
            <w:pPr>
              <w:ind w:left="60"/>
              <w:rPr>
                <w:rFonts w:ascii="Calibri" w:hAnsi="Calibri" w:cs="Calibri"/>
                <w:sz w:val="22"/>
              </w:rPr>
            </w:pPr>
            <w:r w:rsidRPr="002820F9">
              <w:rPr>
                <w:rFonts w:ascii="Calibri" w:hAnsi="Calibri" w:cs="Calibri"/>
                <w:sz w:val="22"/>
              </w:rPr>
              <w:t>(for a list of relevant ecosystem services, see the Ramsar ecological character description sheet</w:t>
            </w:r>
            <w:r w:rsidRPr="002820F9">
              <w:rPr>
                <w:rFonts w:ascii="Calibri" w:hAnsi="Calibri" w:cs="Calibri"/>
                <w:sz w:val="22"/>
                <w:szCs w:val="18"/>
              </w:rPr>
              <w:t>)</w:t>
            </w:r>
            <w:r w:rsidRPr="002820F9">
              <w:rPr>
                <w:rFonts w:ascii="Calibri" w:hAnsi="Calibri" w:cs="Calibri"/>
                <w:sz w:val="22"/>
              </w:rPr>
              <w:t>]</w:t>
            </w:r>
          </w:p>
        </w:tc>
      </w:tr>
      <w:tr w:rsidR="002820F9" w:rsidRPr="002820F9" w14:paraId="546065F4" w14:textId="77777777" w:rsidTr="001B4277">
        <w:tc>
          <w:tcPr>
            <w:tcW w:w="9214" w:type="dxa"/>
          </w:tcPr>
          <w:p w14:paraId="37A2E5FE" w14:textId="77777777" w:rsidR="002820F9" w:rsidRPr="002820F9" w:rsidRDefault="002820F9" w:rsidP="00A52690">
            <w:pPr>
              <w:ind w:left="60"/>
              <w:rPr>
                <w:rFonts w:ascii="Calibri" w:hAnsi="Calibri" w:cs="Calibri"/>
                <w:b/>
                <w:sz w:val="22"/>
              </w:rPr>
            </w:pPr>
            <w:r w:rsidRPr="002820F9">
              <w:rPr>
                <w:rFonts w:ascii="Calibri" w:hAnsi="Calibri" w:cs="Calibri"/>
                <w:b/>
                <w:sz w:val="22"/>
              </w:rPr>
              <w:t>Management plans and monitoring programs:</w:t>
            </w:r>
          </w:p>
          <w:p w14:paraId="7F5E012F" w14:textId="77777777" w:rsidR="002820F9" w:rsidRPr="002820F9" w:rsidRDefault="002820F9" w:rsidP="00A52690">
            <w:pPr>
              <w:ind w:left="60"/>
              <w:rPr>
                <w:rFonts w:ascii="Calibri" w:hAnsi="Calibri" w:cs="Calibri"/>
                <w:sz w:val="22"/>
              </w:rPr>
            </w:pPr>
            <w:r w:rsidRPr="002820F9">
              <w:rPr>
                <w:rFonts w:ascii="Calibri" w:hAnsi="Calibri" w:cs="Calibri"/>
                <w:sz w:val="22"/>
              </w:rPr>
              <w:t>In place and planned within the wetland and in the river basin and/or coastal zone (see Resolutions 5.7, VI.1, VII.17, and VIII.14)</w:t>
            </w:r>
          </w:p>
        </w:tc>
      </w:tr>
      <w:bookmarkEnd w:id="1"/>
    </w:tbl>
    <w:p w14:paraId="051D4665" w14:textId="77777777" w:rsidR="00822C02" w:rsidRPr="001B4277" w:rsidRDefault="00822C02" w:rsidP="001B4277">
      <w:pPr>
        <w:pStyle w:val="Heading3"/>
        <w:tabs>
          <w:tab w:val="left" w:pos="851"/>
        </w:tabs>
        <w:spacing w:before="0" w:after="0"/>
        <w:rPr>
          <w:rFonts w:ascii="Calibri" w:hAnsi="Calibri" w:cs="Calibri"/>
          <w:bCs/>
          <w:color w:val="auto"/>
          <w:sz w:val="22"/>
          <w:szCs w:val="22"/>
          <w:u w:val="single"/>
        </w:rPr>
      </w:pPr>
    </w:p>
    <w:p w14:paraId="38589061" w14:textId="77777777" w:rsidR="001B4277" w:rsidRPr="001B4277" w:rsidRDefault="001B4277" w:rsidP="001B4277">
      <w:pPr>
        <w:pStyle w:val="Heading3"/>
        <w:tabs>
          <w:tab w:val="left" w:pos="851"/>
        </w:tabs>
        <w:spacing w:before="0" w:after="0"/>
        <w:rPr>
          <w:rFonts w:ascii="Calibri" w:hAnsi="Calibri" w:cs="Calibri"/>
          <w:bCs/>
          <w:color w:val="auto"/>
          <w:sz w:val="22"/>
          <w:szCs w:val="22"/>
          <w:u w:val="single"/>
        </w:rPr>
      </w:pPr>
    </w:p>
    <w:p w14:paraId="4F22322F" w14:textId="77777777" w:rsidR="00822C02" w:rsidRPr="001B4277" w:rsidRDefault="00822C02" w:rsidP="001B4277">
      <w:pPr>
        <w:pStyle w:val="Heading3"/>
        <w:tabs>
          <w:tab w:val="left" w:pos="851"/>
        </w:tabs>
        <w:spacing w:before="0" w:after="0"/>
        <w:rPr>
          <w:rFonts w:ascii="Calibri" w:hAnsi="Calibri" w:cs="Calibri"/>
          <w:bCs/>
          <w:color w:val="auto"/>
          <w:sz w:val="22"/>
          <w:szCs w:val="22"/>
          <w:u w:val="single"/>
        </w:rPr>
      </w:pPr>
      <w:r w:rsidRPr="001B4277">
        <w:rPr>
          <w:rFonts w:ascii="Calibri" w:hAnsi="Calibri" w:cs="Calibri"/>
          <w:bCs/>
          <w:color w:val="auto"/>
          <w:sz w:val="22"/>
          <w:szCs w:val="22"/>
          <w:u w:val="single"/>
        </w:rPr>
        <w:t>Step 6</w:t>
      </w:r>
      <w:r w:rsidRPr="001B4277">
        <w:rPr>
          <w:rFonts w:ascii="Calibri" w:hAnsi="Calibri" w:cs="Calibri"/>
          <w:bCs/>
          <w:color w:val="auto"/>
          <w:sz w:val="22"/>
          <w:szCs w:val="22"/>
          <w:u w:val="single"/>
        </w:rPr>
        <w:tab/>
        <w:t>Establish a habitat classification</w:t>
      </w:r>
    </w:p>
    <w:p w14:paraId="6DEC1654"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15218BE1"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34.</w:t>
      </w:r>
      <w:r w:rsidRPr="001B4277">
        <w:rPr>
          <w:rFonts w:ascii="Calibri" w:hAnsi="Calibri" w:cs="Calibri"/>
          <w:b w:val="0"/>
          <w:bCs/>
          <w:sz w:val="22"/>
          <w:szCs w:val="22"/>
        </w:rPr>
        <w:tab/>
        <w:t>Many national wetland definitions and classifications are in use (Appendix IV). These have been developed in response to different national needs and take into account the main biophysical features (generally vegetation, landform and water regime, sometimes also water chemistry such as salinity) and the variety and size of wetlands in the locality or region being considered.</w:t>
      </w:r>
    </w:p>
    <w:p w14:paraId="42FFF7DA"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70D43A1D"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35.</w:t>
      </w:r>
      <w:r w:rsidRPr="001B4277">
        <w:rPr>
          <w:rFonts w:ascii="Calibri" w:hAnsi="Calibri" w:cs="Calibri"/>
          <w:b w:val="0"/>
          <w:bCs/>
          <w:sz w:val="22"/>
          <w:szCs w:val="22"/>
        </w:rPr>
        <w:tab/>
        <w:t>The Ramsar Classification System for Wetland Type (Resolution VI.5) is increasingly being used as a classification basis for national wetland inventories. However, when it was first developed it was not anticipated that the Ramsar classification would be used for this inventory purpose, so its usefulness as a habitat classification for any specific wetland inventory should be carefully assessed. Whilst the Ramsar Classification System has value as a basic habitat description for sites designated for the Ramsar List of Wetlands of International Importance, it does not readily accommodate description of all wetland habitats in the form and level of description that are now commonly included in many wetland inventories.</w:t>
      </w:r>
    </w:p>
    <w:p w14:paraId="18C65529"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0BBDCBA8"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36.</w:t>
      </w:r>
      <w:r w:rsidRPr="001B4277">
        <w:rPr>
          <w:rFonts w:ascii="Calibri" w:hAnsi="Calibri" w:cs="Calibri"/>
          <w:b w:val="0"/>
          <w:bCs/>
          <w:sz w:val="22"/>
          <w:szCs w:val="22"/>
        </w:rPr>
        <w:tab/>
        <w:t xml:space="preserve">A classification based upon the fundamental features that define a wetland – the landform and water regime – is considered to be superior to those based on other features (Resolution VII.20). The basic landform and water regime categories within such a classification can be complemented with modifiers that describe other features of the wetland, for example, for vegetation, soils, water quality, and size. </w:t>
      </w:r>
    </w:p>
    <w:p w14:paraId="0B3AA3A2"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63A428C9"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37.</w:t>
      </w:r>
      <w:r w:rsidRPr="001B4277">
        <w:rPr>
          <w:rFonts w:ascii="Calibri" w:hAnsi="Calibri" w:cs="Calibri"/>
          <w:b w:val="0"/>
          <w:bCs/>
          <w:sz w:val="22"/>
          <w:szCs w:val="22"/>
        </w:rPr>
        <w:tab/>
        <w:t xml:space="preserve">As it is unlikely that a single classification can be globally acceptable, not least because different classification systems are required by some national legislations, a classification should be chosen that suits the purpose of the inventory. The core biophysical data recommended to be collected in an inventory (Table 2) may be used to derive a classification that suits individual needs. </w:t>
      </w:r>
    </w:p>
    <w:p w14:paraId="2BBD83EF"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07B244B" w14:textId="77777777" w:rsidR="00822C02" w:rsidRPr="001B4277" w:rsidRDefault="00822C02" w:rsidP="001B4277">
      <w:pPr>
        <w:pStyle w:val="Heading3"/>
        <w:tabs>
          <w:tab w:val="left" w:pos="851"/>
        </w:tabs>
        <w:spacing w:before="0" w:after="0"/>
        <w:rPr>
          <w:rFonts w:ascii="Calibri" w:hAnsi="Calibri" w:cs="Calibri"/>
          <w:bCs/>
          <w:color w:val="auto"/>
          <w:sz w:val="22"/>
          <w:szCs w:val="22"/>
          <w:u w:val="single"/>
        </w:rPr>
      </w:pPr>
      <w:r w:rsidRPr="001B4277">
        <w:rPr>
          <w:rFonts w:ascii="Calibri" w:hAnsi="Calibri" w:cs="Calibri"/>
          <w:bCs/>
          <w:color w:val="auto"/>
          <w:sz w:val="22"/>
          <w:szCs w:val="22"/>
          <w:u w:val="single"/>
        </w:rPr>
        <w:t>Step 7</w:t>
      </w:r>
      <w:r w:rsidRPr="001B4277">
        <w:rPr>
          <w:rFonts w:ascii="Calibri" w:hAnsi="Calibri" w:cs="Calibri"/>
          <w:bCs/>
          <w:color w:val="auto"/>
          <w:sz w:val="22"/>
          <w:szCs w:val="22"/>
          <w:u w:val="single"/>
        </w:rPr>
        <w:tab/>
        <w:t>Choose an appropriate method</w:t>
      </w:r>
    </w:p>
    <w:p w14:paraId="2F2C1B20"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4A197836"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38.</w:t>
      </w:r>
      <w:r w:rsidRPr="001B4277">
        <w:rPr>
          <w:rFonts w:ascii="Calibri" w:hAnsi="Calibri" w:cs="Calibri"/>
          <w:b w:val="0"/>
          <w:bCs/>
          <w:sz w:val="22"/>
          <w:szCs w:val="22"/>
        </w:rPr>
        <w:tab/>
        <w:t xml:space="preserve">Many inventory methods are available (see Appendices I and IV for examples). When assessing which method (or methods) is appropriate for an inventory, it is necessary to be aware of the advantages and disadvantages of the alternatives in relation to the purpose and objective of the proposed inventory work. This applies particularly to the use of remotely sensed data (as listed in Appendix III). </w:t>
      </w:r>
    </w:p>
    <w:p w14:paraId="4E25846F"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105687D8"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39.</w:t>
      </w:r>
      <w:r w:rsidRPr="001B4277">
        <w:rPr>
          <w:rFonts w:ascii="Calibri" w:hAnsi="Calibri" w:cs="Calibri"/>
          <w:b w:val="0"/>
          <w:bCs/>
          <w:sz w:val="22"/>
          <w:szCs w:val="22"/>
        </w:rPr>
        <w:tab/>
        <w:t xml:space="preserve">To assist in determining which remote sensing data is most useful for a particular inventory, a simple decision-tree is provided in Appendix II. The decision-tree is also presented pictorially </w:t>
      </w:r>
      <w:r w:rsidRPr="001B4277">
        <w:rPr>
          <w:rFonts w:ascii="Calibri" w:hAnsi="Calibri" w:cs="Calibri"/>
          <w:b w:val="0"/>
          <w:bCs/>
          <w:sz w:val="22"/>
          <w:szCs w:val="22"/>
        </w:rPr>
        <w:lastRenderedPageBreak/>
        <w:t>and contains six steps to assist in determining which data are most suitable. Importantly, the extent of “ground-truth” survey required to validate the remote sense data should be assessed when considering such techniques.</w:t>
      </w:r>
    </w:p>
    <w:p w14:paraId="62A62410"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1AC2554D"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40.</w:t>
      </w:r>
      <w:r w:rsidRPr="001B4277">
        <w:rPr>
          <w:rFonts w:ascii="Calibri" w:hAnsi="Calibri" w:cs="Calibri"/>
          <w:b w:val="0"/>
          <w:bCs/>
          <w:sz w:val="22"/>
          <w:szCs w:val="22"/>
        </w:rPr>
        <w:tab/>
        <w:t>Physico-chemical and biological sampling should be undertaken whenever possible by standard laboratory and field methods that are well documented and readily available in published formats. There is a variety of acceptable methods in use. The bibliographical details of those used should be recorded and any departures from standard procedures clearly justified and documented.</w:t>
      </w:r>
    </w:p>
    <w:p w14:paraId="2C4F3C7F"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76D09F96"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41.</w:t>
      </w:r>
      <w:r w:rsidRPr="001B4277">
        <w:rPr>
          <w:rFonts w:ascii="Calibri" w:hAnsi="Calibri" w:cs="Calibri"/>
          <w:b w:val="0"/>
          <w:bCs/>
          <w:sz w:val="22"/>
          <w:szCs w:val="22"/>
        </w:rPr>
        <w:tab/>
        <w:t xml:space="preserve">As a general rule, the inventory method chosen should be sufficiently robust to ensure that the required data can be obtained within the constraints imposed by the terrain, resources, and time period available. Where adequate methods do not exist, well-directed research is needed to develop or identify specific techniques. </w:t>
      </w:r>
    </w:p>
    <w:p w14:paraId="3C873A53"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AD54D4F"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42.</w:t>
      </w:r>
      <w:r w:rsidRPr="001B4277">
        <w:rPr>
          <w:rFonts w:ascii="Calibri" w:hAnsi="Calibri" w:cs="Calibri"/>
          <w:b w:val="0"/>
          <w:bCs/>
          <w:sz w:val="22"/>
          <w:szCs w:val="22"/>
        </w:rPr>
        <w:tab/>
        <w:t xml:space="preserve">The use of Geographic Information Systems (GIS) for managing spatial data, in particular, is encouraged, noting that low-cost GIS platforms are increasingly available and widely-used. </w:t>
      </w:r>
    </w:p>
    <w:p w14:paraId="54038A4B" w14:textId="77777777" w:rsidR="00822C02" w:rsidRPr="001B4277" w:rsidRDefault="00822C02" w:rsidP="001B4277">
      <w:pPr>
        <w:pStyle w:val="Heading3"/>
        <w:tabs>
          <w:tab w:val="left" w:pos="851"/>
        </w:tabs>
        <w:spacing w:before="0" w:after="0"/>
        <w:rPr>
          <w:rFonts w:ascii="Calibri" w:hAnsi="Calibri" w:cs="Calibri"/>
          <w:bCs/>
          <w:color w:val="auto"/>
          <w:sz w:val="22"/>
          <w:szCs w:val="22"/>
          <w:u w:val="single"/>
        </w:rPr>
      </w:pPr>
    </w:p>
    <w:p w14:paraId="26DD3ABC" w14:textId="77777777" w:rsidR="00822C02" w:rsidRPr="001B4277" w:rsidRDefault="00822C02" w:rsidP="001B4277">
      <w:pPr>
        <w:pStyle w:val="Heading3"/>
        <w:tabs>
          <w:tab w:val="left" w:pos="851"/>
        </w:tabs>
        <w:spacing w:before="0" w:after="0"/>
        <w:rPr>
          <w:rFonts w:ascii="Calibri" w:hAnsi="Calibri" w:cs="Calibri"/>
          <w:bCs/>
          <w:color w:val="auto"/>
          <w:sz w:val="22"/>
          <w:szCs w:val="22"/>
          <w:u w:val="single"/>
        </w:rPr>
      </w:pPr>
      <w:r w:rsidRPr="001B4277">
        <w:rPr>
          <w:rFonts w:ascii="Calibri" w:hAnsi="Calibri" w:cs="Calibri"/>
          <w:bCs/>
          <w:color w:val="auto"/>
          <w:sz w:val="22"/>
          <w:szCs w:val="22"/>
          <w:u w:val="single"/>
        </w:rPr>
        <w:t>Step 8</w:t>
      </w:r>
      <w:r w:rsidRPr="001B4277">
        <w:rPr>
          <w:rFonts w:ascii="Calibri" w:hAnsi="Calibri" w:cs="Calibri"/>
          <w:bCs/>
          <w:color w:val="auto"/>
          <w:sz w:val="22"/>
          <w:szCs w:val="22"/>
          <w:u w:val="single"/>
        </w:rPr>
        <w:tab/>
        <w:t xml:space="preserve">Establish a data management system </w:t>
      </w:r>
    </w:p>
    <w:p w14:paraId="10230FD2"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C22B6BE"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43.</w:t>
      </w:r>
      <w:r w:rsidRPr="001B4277">
        <w:rPr>
          <w:rFonts w:ascii="Calibri" w:hAnsi="Calibri" w:cs="Calibri"/>
          <w:b w:val="0"/>
          <w:bCs/>
          <w:sz w:val="22"/>
          <w:szCs w:val="22"/>
        </w:rPr>
        <w:tab/>
        <w:t xml:space="preserve">Increasing use of databases and Geographic Information Systems ensure that a large amount of data can be stored and displayed, but these capabilities will be undermined if the data are not well managed and stored in formats that are readily accessible. </w:t>
      </w:r>
    </w:p>
    <w:p w14:paraId="4AC96D7E"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C7A45C7"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44.</w:t>
      </w:r>
      <w:r w:rsidRPr="001B4277">
        <w:rPr>
          <w:rFonts w:ascii="Calibri" w:hAnsi="Calibri" w:cs="Calibri"/>
          <w:b w:val="0"/>
          <w:bCs/>
          <w:sz w:val="22"/>
          <w:szCs w:val="22"/>
        </w:rPr>
        <w:tab/>
        <w:t>Potential data management problems can be overcome by establishing clear protocols for collecting, recording and storing data, including archiving data in electronic and/or hardcopy formats. The protocols should enable future users to determine the source of the data, as well as its accuracy and reliability. The protocols should also ensure effective recording and reporting of data and information.</w:t>
      </w:r>
    </w:p>
    <w:p w14:paraId="69D3B650"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7A05FECA"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45.</w:t>
      </w:r>
      <w:r w:rsidRPr="001B4277">
        <w:rPr>
          <w:rFonts w:ascii="Calibri" w:hAnsi="Calibri" w:cs="Calibri"/>
          <w:b w:val="0"/>
          <w:bCs/>
          <w:sz w:val="22"/>
          <w:szCs w:val="22"/>
        </w:rPr>
        <w:tab/>
        <w:t>The data management system should support analysis of the data. Details of all analytical methods should be recorded along with the data and made available to all users. This includes details of statistical techniques and any assumptions about the data.</w:t>
      </w:r>
    </w:p>
    <w:p w14:paraId="530C8285"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1F7FAF7"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46.</w:t>
      </w:r>
      <w:r w:rsidRPr="001B4277">
        <w:rPr>
          <w:rFonts w:ascii="Calibri" w:hAnsi="Calibri" w:cs="Calibri"/>
          <w:b w:val="0"/>
          <w:bCs/>
          <w:sz w:val="22"/>
          <w:szCs w:val="22"/>
        </w:rPr>
        <w:tab/>
        <w:t xml:space="preserve">In addition, a meta-database should be used to record basic information about individual inventory data sets. These meta-data records should include a description of the type of data and details of custodianship and access. A standard metadata format has been developed specifically for recording wetland inventory (Appendix V), and further guidance on the use of this inventory metadata standard will be issued by the Ramsar Bureau. </w:t>
      </w:r>
    </w:p>
    <w:p w14:paraId="4163969E"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249610C7"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47.</w:t>
      </w:r>
      <w:r w:rsidRPr="001B4277">
        <w:rPr>
          <w:rFonts w:ascii="Calibri" w:hAnsi="Calibri" w:cs="Calibri"/>
          <w:b w:val="0"/>
          <w:bCs/>
          <w:sz w:val="22"/>
          <w:szCs w:val="22"/>
        </w:rPr>
        <w:tab/>
        <w:t xml:space="preserve">General good practice guidance on meta-data and data custodianship, ownership and access is also available in a handbook produced for the Biodiversity Conservation Information System (BCIS) (Biodiversity Conservation Information System 2000). </w:t>
      </w:r>
    </w:p>
    <w:p w14:paraId="2C0E72EB"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415B65EE"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r w:rsidRPr="001B4277">
        <w:rPr>
          <w:rFonts w:ascii="Calibri" w:hAnsi="Calibri" w:cs="Calibri"/>
          <w:b w:val="0"/>
          <w:bCs/>
          <w:sz w:val="22"/>
          <w:szCs w:val="22"/>
        </w:rPr>
        <w:t>48.</w:t>
      </w:r>
      <w:r w:rsidRPr="001B4277">
        <w:rPr>
          <w:rFonts w:ascii="Calibri" w:hAnsi="Calibri" w:cs="Calibri"/>
          <w:b w:val="0"/>
          <w:bCs/>
          <w:sz w:val="22"/>
          <w:szCs w:val="22"/>
        </w:rPr>
        <w:tab/>
        <w:t>The meta-data records should be an integral part of the data management system and not treated as a separate entity from the data files, even if these have been archived.</w:t>
      </w:r>
    </w:p>
    <w:p w14:paraId="6A623D04" w14:textId="77777777" w:rsidR="00822C02" w:rsidRPr="001B4277" w:rsidRDefault="00822C02" w:rsidP="001B4277">
      <w:pPr>
        <w:pStyle w:val="BodyText2"/>
        <w:tabs>
          <w:tab w:val="left" w:pos="0"/>
        </w:tabs>
        <w:ind w:left="426" w:hanging="426"/>
        <w:jc w:val="left"/>
        <w:rPr>
          <w:rFonts w:ascii="Calibri" w:hAnsi="Calibri" w:cs="Calibri"/>
          <w:b w:val="0"/>
          <w:bCs/>
          <w:sz w:val="22"/>
          <w:szCs w:val="22"/>
        </w:rPr>
      </w:pPr>
    </w:p>
    <w:p w14:paraId="55CBAF53" w14:textId="77777777" w:rsidR="00822C02" w:rsidRPr="001B4277" w:rsidRDefault="00822C02" w:rsidP="001B4277">
      <w:pPr>
        <w:pStyle w:val="Heading3"/>
        <w:tabs>
          <w:tab w:val="left" w:pos="851"/>
        </w:tabs>
        <w:spacing w:before="0" w:after="0"/>
        <w:rPr>
          <w:rFonts w:ascii="Calibri" w:hAnsi="Calibri" w:cs="Calibri"/>
          <w:bCs/>
          <w:color w:val="auto"/>
          <w:sz w:val="22"/>
          <w:szCs w:val="22"/>
          <w:u w:val="single"/>
        </w:rPr>
      </w:pPr>
      <w:r w:rsidRPr="001B4277">
        <w:rPr>
          <w:rFonts w:ascii="Calibri" w:hAnsi="Calibri" w:cs="Calibri"/>
          <w:bCs/>
          <w:color w:val="auto"/>
          <w:sz w:val="22"/>
          <w:szCs w:val="22"/>
          <w:u w:val="single"/>
        </w:rPr>
        <w:t>Step 9</w:t>
      </w:r>
      <w:r w:rsidRPr="001B4277">
        <w:rPr>
          <w:rFonts w:ascii="Calibri" w:hAnsi="Calibri" w:cs="Calibri"/>
          <w:bCs/>
          <w:color w:val="auto"/>
          <w:sz w:val="22"/>
          <w:szCs w:val="22"/>
          <w:u w:val="single"/>
        </w:rPr>
        <w:tab/>
        <w:t xml:space="preserve">Establish a time schedule and the level of resources that are required </w:t>
      </w:r>
    </w:p>
    <w:p w14:paraId="0211DA13"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01E7B2FE"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r w:rsidRPr="00C40B74">
        <w:rPr>
          <w:rFonts w:ascii="Calibri" w:hAnsi="Calibri" w:cs="Calibri"/>
          <w:b w:val="0"/>
          <w:bCs/>
          <w:sz w:val="22"/>
          <w:szCs w:val="22"/>
        </w:rPr>
        <w:t>49.</w:t>
      </w:r>
      <w:r w:rsidRPr="00C40B74">
        <w:rPr>
          <w:rFonts w:ascii="Calibri" w:hAnsi="Calibri" w:cs="Calibri"/>
          <w:b w:val="0"/>
          <w:bCs/>
          <w:sz w:val="22"/>
          <w:szCs w:val="22"/>
        </w:rPr>
        <w:tab/>
        <w:t xml:space="preserve">It is necessary to determine the time schedule for planning the inventory, as well as for collecting, processing and interpreting the data collected during an inventory. This is particularly </w:t>
      </w:r>
      <w:r w:rsidRPr="00C40B74">
        <w:rPr>
          <w:rFonts w:ascii="Calibri" w:hAnsi="Calibri" w:cs="Calibri"/>
          <w:b w:val="0"/>
          <w:bCs/>
          <w:sz w:val="22"/>
          <w:szCs w:val="22"/>
        </w:rPr>
        <w:lastRenderedPageBreak/>
        <w:t xml:space="preserve">important if field sampling is required, in which case a sampling schedule that takes into account any special features of the terrain and sampling techniques will be necessary. </w:t>
      </w:r>
    </w:p>
    <w:p w14:paraId="30CA7492"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61E6DBA6"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r w:rsidRPr="00C40B74">
        <w:rPr>
          <w:rFonts w:ascii="Calibri" w:hAnsi="Calibri" w:cs="Calibri"/>
          <w:b w:val="0"/>
          <w:bCs/>
          <w:sz w:val="22"/>
          <w:szCs w:val="22"/>
        </w:rPr>
        <w:t>50.</w:t>
      </w:r>
      <w:r w:rsidRPr="00C40B74">
        <w:rPr>
          <w:rFonts w:ascii="Calibri" w:hAnsi="Calibri" w:cs="Calibri"/>
          <w:b w:val="0"/>
          <w:bCs/>
          <w:sz w:val="22"/>
          <w:szCs w:val="22"/>
        </w:rPr>
        <w:tab/>
        <w:t xml:space="preserve">The schedule should be realistic and based on firm decisions about funding and resources. This will determine the extent and duration of the inventory. The schedule should also include time to prepare for the inventory, especially if a team of experts needs to be gathered, and extensive background investigation and review has to be undertaken. </w:t>
      </w:r>
    </w:p>
    <w:p w14:paraId="708566F6"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48CBEEA4"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r w:rsidRPr="00C40B74">
        <w:rPr>
          <w:rFonts w:ascii="Calibri" w:hAnsi="Calibri" w:cs="Calibri"/>
          <w:b w:val="0"/>
          <w:bCs/>
          <w:sz w:val="22"/>
          <w:szCs w:val="22"/>
        </w:rPr>
        <w:t>51.</w:t>
      </w:r>
      <w:r w:rsidRPr="00C40B74">
        <w:rPr>
          <w:rFonts w:ascii="Calibri" w:hAnsi="Calibri" w:cs="Calibri"/>
          <w:b w:val="0"/>
          <w:bCs/>
          <w:sz w:val="22"/>
          <w:szCs w:val="22"/>
        </w:rPr>
        <w:tab/>
        <w:t xml:space="preserve">The extent and reliability of the resources available for the inventory will eventually determine the nature and duration of the inventory. The funding to secure and train suitable personnel and obtain appropriate technical resources, such as field equipment and remote sensing data, should be confirmed and steps taken to ensure that these are available when required. </w:t>
      </w:r>
    </w:p>
    <w:p w14:paraId="528EEC68"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50104206" w14:textId="77777777" w:rsidR="00822C02" w:rsidRPr="00C40B74" w:rsidRDefault="00822C02" w:rsidP="00C40B74">
      <w:pPr>
        <w:pStyle w:val="Heading3"/>
        <w:tabs>
          <w:tab w:val="left" w:pos="851"/>
        </w:tabs>
        <w:spacing w:before="0" w:after="0"/>
        <w:rPr>
          <w:rFonts w:ascii="Calibri" w:hAnsi="Calibri" w:cs="Calibri"/>
          <w:bCs/>
          <w:color w:val="auto"/>
          <w:sz w:val="22"/>
          <w:szCs w:val="22"/>
          <w:u w:val="single"/>
        </w:rPr>
      </w:pPr>
      <w:r w:rsidRPr="00C40B74">
        <w:rPr>
          <w:rFonts w:ascii="Calibri" w:hAnsi="Calibri" w:cs="Calibri"/>
          <w:bCs/>
          <w:color w:val="auto"/>
          <w:sz w:val="22"/>
          <w:szCs w:val="22"/>
          <w:u w:val="single"/>
        </w:rPr>
        <w:t>Step 10</w:t>
      </w:r>
      <w:r w:rsidRPr="00C40B74">
        <w:rPr>
          <w:rFonts w:ascii="Calibri" w:hAnsi="Calibri" w:cs="Calibri"/>
          <w:bCs/>
          <w:color w:val="auto"/>
          <w:sz w:val="22"/>
          <w:szCs w:val="22"/>
          <w:u w:val="single"/>
        </w:rPr>
        <w:tab/>
        <w:t>Assess the feasibility and cost effectiveness of the project</w:t>
      </w:r>
    </w:p>
    <w:p w14:paraId="1AC1BDC5"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1599DD06"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r w:rsidRPr="00C40B74">
        <w:rPr>
          <w:rFonts w:ascii="Calibri" w:hAnsi="Calibri" w:cs="Calibri"/>
          <w:b w:val="0"/>
          <w:bCs/>
          <w:sz w:val="22"/>
          <w:szCs w:val="22"/>
        </w:rPr>
        <w:t>52.</w:t>
      </w:r>
      <w:r w:rsidRPr="00C40B74">
        <w:rPr>
          <w:rFonts w:ascii="Calibri" w:hAnsi="Calibri" w:cs="Calibri"/>
          <w:b w:val="0"/>
          <w:bCs/>
          <w:sz w:val="22"/>
          <w:szCs w:val="22"/>
        </w:rPr>
        <w:tab/>
        <w:t xml:space="preserve">Once a method has been chosen and a time schedule determined, it is necessary to assess whether or not it is feasible and cost effective to undertake the project. This assessment is essentially a review of the entire inventory method, including the time schedule and costs. </w:t>
      </w:r>
    </w:p>
    <w:p w14:paraId="4AC0FA55"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68506FD5"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r w:rsidRPr="00C40B74">
        <w:rPr>
          <w:rFonts w:ascii="Calibri" w:hAnsi="Calibri" w:cs="Calibri"/>
          <w:b w:val="0"/>
          <w:bCs/>
          <w:sz w:val="22"/>
          <w:szCs w:val="22"/>
        </w:rPr>
        <w:t>53.</w:t>
      </w:r>
      <w:r w:rsidRPr="00C40B74">
        <w:rPr>
          <w:rFonts w:ascii="Calibri" w:hAnsi="Calibri" w:cs="Calibri"/>
          <w:b w:val="0"/>
          <w:bCs/>
          <w:sz w:val="22"/>
          <w:szCs w:val="22"/>
        </w:rPr>
        <w:tab/>
        <w:t xml:space="preserve">Factors that influence the feasibility and cost effectiveness of the project include: </w:t>
      </w:r>
    </w:p>
    <w:p w14:paraId="70DF403A" w14:textId="77777777" w:rsidR="00822C02" w:rsidRPr="00C40B74" w:rsidRDefault="00822C02" w:rsidP="00C40B74">
      <w:pPr>
        <w:pStyle w:val="BodyText2"/>
        <w:tabs>
          <w:tab w:val="left" w:pos="0"/>
        </w:tabs>
        <w:ind w:left="426" w:hanging="426"/>
        <w:jc w:val="left"/>
        <w:rPr>
          <w:rFonts w:ascii="Calibri" w:hAnsi="Calibri" w:cs="Calibri"/>
          <w:b w:val="0"/>
          <w:bCs/>
          <w:sz w:val="22"/>
          <w:szCs w:val="22"/>
        </w:rPr>
      </w:pPr>
    </w:p>
    <w:p w14:paraId="3FAFE8F5"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 xml:space="preserve">availability of trained personnel; </w:t>
      </w:r>
    </w:p>
    <w:p w14:paraId="5A88CA75"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access to sampling sites;</w:t>
      </w:r>
    </w:p>
    <w:p w14:paraId="4CCBC0F8"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availability and reliability of specialized equipment for sample collection or analysis of samples;</w:t>
      </w:r>
    </w:p>
    <w:p w14:paraId="3FB6DB76"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means of analyzing and interpreting the data;</w:t>
      </w:r>
    </w:p>
    <w:p w14:paraId="650E10E3"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 xml:space="preserve">usefulness of the data and information derived from it; </w:t>
      </w:r>
    </w:p>
    <w:p w14:paraId="67AAB831"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means of reporting in a timely manner; and</w:t>
      </w:r>
    </w:p>
    <w:p w14:paraId="1B6926F0" w14:textId="77777777" w:rsidR="00822C02" w:rsidRPr="00C40B74" w:rsidRDefault="00822C02" w:rsidP="00C840C0">
      <w:pPr>
        <w:pStyle w:val="BodyText2"/>
        <w:numPr>
          <w:ilvl w:val="0"/>
          <w:numId w:val="8"/>
        </w:numPr>
        <w:ind w:left="851" w:hanging="425"/>
        <w:jc w:val="left"/>
        <w:rPr>
          <w:rFonts w:ascii="Calibri" w:hAnsi="Calibri" w:cs="Calibri"/>
          <w:b w:val="0"/>
          <w:bCs/>
          <w:sz w:val="22"/>
          <w:szCs w:val="22"/>
        </w:rPr>
      </w:pPr>
      <w:r w:rsidRPr="00C40B74">
        <w:rPr>
          <w:rFonts w:ascii="Calibri" w:hAnsi="Calibri" w:cs="Calibri"/>
          <w:b w:val="0"/>
          <w:bCs/>
          <w:sz w:val="22"/>
          <w:szCs w:val="22"/>
        </w:rPr>
        <w:t xml:space="preserve">financial and material support for any continuation of the project. </w:t>
      </w:r>
    </w:p>
    <w:p w14:paraId="2C0797AF" w14:textId="77777777" w:rsidR="00822C02" w:rsidRPr="00822C02" w:rsidRDefault="00822C02" w:rsidP="00822C02">
      <w:pPr>
        <w:rPr>
          <w:rFonts w:ascii="Calibri" w:hAnsi="Calibri" w:cs="Calibri"/>
          <w:i/>
        </w:rPr>
      </w:pPr>
    </w:p>
    <w:p w14:paraId="3A52EDE4" w14:textId="77777777" w:rsidR="00822C02" w:rsidRPr="00880A90" w:rsidRDefault="00822C02" w:rsidP="00880A90">
      <w:pPr>
        <w:pStyle w:val="Heading3"/>
        <w:tabs>
          <w:tab w:val="left" w:pos="851"/>
        </w:tabs>
        <w:spacing w:before="0" w:after="0"/>
        <w:rPr>
          <w:rFonts w:ascii="Calibri" w:hAnsi="Calibri" w:cs="Calibri"/>
          <w:bCs/>
          <w:color w:val="auto"/>
          <w:sz w:val="22"/>
          <w:szCs w:val="22"/>
          <w:u w:val="single"/>
        </w:rPr>
      </w:pPr>
      <w:r w:rsidRPr="00880A90">
        <w:rPr>
          <w:rFonts w:ascii="Calibri" w:hAnsi="Calibri" w:cs="Calibri"/>
          <w:bCs/>
          <w:color w:val="auto"/>
          <w:sz w:val="22"/>
          <w:szCs w:val="22"/>
          <w:u w:val="single"/>
        </w:rPr>
        <w:t xml:space="preserve">Step 11 </w:t>
      </w:r>
      <w:r w:rsidRPr="00880A90">
        <w:rPr>
          <w:rFonts w:ascii="Calibri" w:hAnsi="Calibri" w:cs="Calibri"/>
          <w:bCs/>
          <w:color w:val="auto"/>
          <w:sz w:val="22"/>
          <w:szCs w:val="22"/>
          <w:u w:val="single"/>
        </w:rPr>
        <w:tab/>
        <w:t xml:space="preserve">Establish a reporting procedure </w:t>
      </w:r>
    </w:p>
    <w:p w14:paraId="1A7D0B16"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4A1F1ADE"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54.</w:t>
      </w:r>
      <w:r w:rsidRPr="00880A90">
        <w:rPr>
          <w:rFonts w:ascii="Calibri" w:hAnsi="Calibri" w:cs="Calibri"/>
          <w:b w:val="0"/>
          <w:bCs/>
          <w:sz w:val="22"/>
          <w:szCs w:val="22"/>
        </w:rPr>
        <w:tab/>
        <w:t xml:space="preserve">The results obtained in the inventory should be recorded and reported in a timely and cost effective manner. The records should be concise and readily understood by others involved in the program or similar investigations. Where necessary the records should be cross-referenced to other documentation from the inventory. </w:t>
      </w:r>
    </w:p>
    <w:p w14:paraId="26568241"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5FCFB5A7"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55.</w:t>
      </w:r>
      <w:r w:rsidRPr="00880A90">
        <w:rPr>
          <w:rFonts w:ascii="Calibri" w:hAnsi="Calibri" w:cs="Calibri"/>
          <w:b w:val="0"/>
          <w:bCs/>
          <w:sz w:val="22"/>
          <w:szCs w:val="22"/>
        </w:rPr>
        <w:tab/>
        <w:t xml:space="preserve">It is important to keep in mind that the data may be useful for further analyses in the future – the analysts involved should be able to readily access and interpret the data records and be aware of any constraints on their usefulness for such purposes. In this respect the reporting procedure should incorporate reference to the meta-database and archived data. </w:t>
      </w:r>
    </w:p>
    <w:p w14:paraId="3E78B0CB"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37232F84"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56.</w:t>
      </w:r>
      <w:r w:rsidRPr="00880A90">
        <w:rPr>
          <w:rFonts w:ascii="Calibri" w:hAnsi="Calibri" w:cs="Calibri"/>
          <w:b w:val="0"/>
          <w:bCs/>
          <w:sz w:val="22"/>
          <w:szCs w:val="22"/>
        </w:rPr>
        <w:tab/>
        <w:t xml:space="preserve">A report on the inventory should be prepared at pre-determined intervals. It should be succinct and concise and indicate whether or not the purpose and objective of the inventory is being achieved, and whether there are any constraints on using the data (e.g. changes to the sampling regime such as lack of replication or concerns about its accuracy). </w:t>
      </w:r>
    </w:p>
    <w:p w14:paraId="5BE2B7A3"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23ABDC81"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57.</w:t>
      </w:r>
      <w:r w:rsidRPr="00880A90">
        <w:rPr>
          <w:rFonts w:ascii="Calibri" w:hAnsi="Calibri" w:cs="Calibri"/>
          <w:b w:val="0"/>
          <w:bCs/>
          <w:sz w:val="22"/>
          <w:szCs w:val="22"/>
        </w:rPr>
        <w:tab/>
        <w:t xml:space="preserve">The core data should be made available to interest groups in appropriate formats along with details of the methods used. Reports may present the data collected and/or contain specific recommendations for further inventory and data collection, or for management action. </w:t>
      </w:r>
    </w:p>
    <w:p w14:paraId="1337171C"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437E4345"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lastRenderedPageBreak/>
        <w:t>58.</w:t>
      </w:r>
      <w:r w:rsidRPr="00880A90">
        <w:rPr>
          <w:rFonts w:ascii="Calibri" w:hAnsi="Calibri" w:cs="Calibri"/>
          <w:b w:val="0"/>
          <w:bCs/>
          <w:sz w:val="22"/>
          <w:szCs w:val="22"/>
        </w:rPr>
        <w:tab/>
        <w:t>At the same time, a meta-data record of the inventory should be made and added to a centralized file using a standardized format.</w:t>
      </w:r>
    </w:p>
    <w:p w14:paraId="5DE78D73"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 xml:space="preserve"> </w:t>
      </w:r>
    </w:p>
    <w:p w14:paraId="172A5763"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59.</w:t>
      </w:r>
      <w:r w:rsidRPr="00880A90">
        <w:rPr>
          <w:rFonts w:ascii="Calibri" w:hAnsi="Calibri" w:cs="Calibri"/>
          <w:b w:val="0"/>
          <w:bCs/>
          <w:sz w:val="22"/>
          <w:szCs w:val="22"/>
        </w:rPr>
        <w:tab/>
        <w:t xml:space="preserve">All reports should be made available to interested parties and other agencies in the shortest possible time through appropriate electronic and hardcopy formats. </w:t>
      </w:r>
    </w:p>
    <w:p w14:paraId="4E6725F0" w14:textId="77777777" w:rsidR="00822C02" w:rsidRPr="00880A90" w:rsidRDefault="00822C02" w:rsidP="00880A90">
      <w:pPr>
        <w:pStyle w:val="Heading3"/>
        <w:tabs>
          <w:tab w:val="left" w:pos="851"/>
        </w:tabs>
        <w:spacing w:before="0" w:after="0"/>
        <w:rPr>
          <w:rFonts w:ascii="Calibri" w:hAnsi="Calibri" w:cs="Calibri"/>
          <w:bCs/>
          <w:color w:val="auto"/>
          <w:sz w:val="22"/>
          <w:szCs w:val="22"/>
          <w:u w:val="single"/>
        </w:rPr>
      </w:pPr>
    </w:p>
    <w:p w14:paraId="66275222" w14:textId="77777777" w:rsidR="00822C02" w:rsidRPr="00880A90" w:rsidRDefault="00822C02" w:rsidP="00880A90">
      <w:pPr>
        <w:pStyle w:val="Heading3"/>
        <w:tabs>
          <w:tab w:val="left" w:pos="851"/>
        </w:tabs>
        <w:spacing w:before="0" w:after="0"/>
        <w:rPr>
          <w:rFonts w:ascii="Calibri" w:hAnsi="Calibri" w:cs="Calibri"/>
          <w:bCs/>
          <w:color w:val="auto"/>
          <w:sz w:val="22"/>
          <w:szCs w:val="22"/>
          <w:u w:val="single"/>
        </w:rPr>
      </w:pPr>
      <w:r w:rsidRPr="00880A90">
        <w:rPr>
          <w:rFonts w:ascii="Calibri" w:hAnsi="Calibri" w:cs="Calibri"/>
          <w:bCs/>
          <w:color w:val="auto"/>
          <w:sz w:val="22"/>
          <w:szCs w:val="22"/>
          <w:u w:val="single"/>
        </w:rPr>
        <w:t>Step 12</w:t>
      </w:r>
      <w:r w:rsidRPr="00880A90">
        <w:rPr>
          <w:rFonts w:ascii="Calibri" w:hAnsi="Calibri" w:cs="Calibri"/>
          <w:bCs/>
          <w:color w:val="auto"/>
          <w:sz w:val="22"/>
          <w:szCs w:val="22"/>
          <w:u w:val="single"/>
        </w:rPr>
        <w:tab/>
        <w:t>Review and evaluate the inventory</w:t>
      </w:r>
    </w:p>
    <w:p w14:paraId="0D86DC6A"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09C27DDE"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60.</w:t>
      </w:r>
      <w:r w:rsidRPr="00880A90">
        <w:rPr>
          <w:rFonts w:ascii="Calibri" w:hAnsi="Calibri" w:cs="Calibri"/>
          <w:b w:val="0"/>
          <w:bCs/>
          <w:sz w:val="22"/>
          <w:szCs w:val="22"/>
        </w:rPr>
        <w:tab/>
        <w:t xml:space="preserve">Throughout the inventory it may be necessary to review progress and make adjustments to the sampling regime, data management, and program implementation. The review and evaluation process should be developed and agreed as part of the planning and design phase of the inventory. The review procedures should establish that when changes are made they should be recorded and made known to all involved in the inventory. </w:t>
      </w:r>
    </w:p>
    <w:p w14:paraId="05635956"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4F66E7BF"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61.</w:t>
      </w:r>
      <w:r w:rsidRPr="00880A90">
        <w:rPr>
          <w:rFonts w:ascii="Calibri" w:hAnsi="Calibri" w:cs="Calibri"/>
          <w:b w:val="0"/>
          <w:bCs/>
          <w:sz w:val="22"/>
          <w:szCs w:val="22"/>
        </w:rPr>
        <w:tab/>
        <w:t>The review procedures should also establish that at the end of the inventory, or after a predetermined time period, the entire process should be re-examined and necessary modifications made and recorded. The evaluation procedures should be designed to illustrate both the strengths and the weaknesses of the inventory, including necessary reference to the sampling regime and/or the data quality.</w:t>
      </w:r>
    </w:p>
    <w:p w14:paraId="39D56A5F"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4B5E8C23"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62.</w:t>
      </w:r>
      <w:r w:rsidRPr="00880A90">
        <w:rPr>
          <w:rFonts w:ascii="Calibri" w:hAnsi="Calibri" w:cs="Calibri"/>
          <w:b w:val="0"/>
          <w:bCs/>
          <w:sz w:val="22"/>
          <w:szCs w:val="22"/>
        </w:rPr>
        <w:tab/>
        <w:t>The evaluation can also be used to justify a request for ongoing funding. If the inventory has been a success and achieved its purpose and objective, this should be clearly stated and the program brought to an end. Conversely, if the inventory has not achieved its purpose and objective, this also should be clearly stated along with a recommendation as to whether it should continue, possibly in a revised form, or halted.</w:t>
      </w:r>
    </w:p>
    <w:p w14:paraId="0532FB74"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0FE5315D" w14:textId="77777777" w:rsidR="00822C02" w:rsidRPr="00880A90" w:rsidRDefault="00822C02" w:rsidP="00880A90">
      <w:pPr>
        <w:pStyle w:val="Heading3"/>
        <w:tabs>
          <w:tab w:val="left" w:pos="851"/>
        </w:tabs>
        <w:spacing w:before="0" w:after="0"/>
        <w:rPr>
          <w:rFonts w:ascii="Calibri" w:hAnsi="Calibri" w:cs="Calibri"/>
          <w:bCs/>
          <w:color w:val="auto"/>
          <w:sz w:val="22"/>
          <w:szCs w:val="22"/>
          <w:u w:val="single"/>
        </w:rPr>
      </w:pPr>
      <w:r w:rsidRPr="00880A90">
        <w:rPr>
          <w:rFonts w:ascii="Calibri" w:hAnsi="Calibri" w:cs="Calibri"/>
          <w:bCs/>
          <w:color w:val="auto"/>
          <w:sz w:val="22"/>
          <w:szCs w:val="22"/>
          <w:u w:val="single"/>
        </w:rPr>
        <w:t xml:space="preserve">Step 13 </w:t>
      </w:r>
      <w:r w:rsidRPr="00880A90">
        <w:rPr>
          <w:rFonts w:ascii="Calibri" w:hAnsi="Calibri" w:cs="Calibri"/>
          <w:bCs/>
          <w:color w:val="auto"/>
          <w:sz w:val="22"/>
          <w:szCs w:val="22"/>
          <w:u w:val="single"/>
        </w:rPr>
        <w:tab/>
        <w:t>Plan a pilot study</w:t>
      </w:r>
    </w:p>
    <w:p w14:paraId="66A3744E"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27B1C508"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63.</w:t>
      </w:r>
      <w:r w:rsidRPr="00880A90">
        <w:rPr>
          <w:rFonts w:ascii="Calibri" w:hAnsi="Calibri" w:cs="Calibri"/>
          <w:b w:val="0"/>
          <w:bCs/>
          <w:sz w:val="22"/>
          <w:szCs w:val="22"/>
        </w:rPr>
        <w:tab/>
        <w:t xml:space="preserve">Before launching an inventory a pilot study is essential. The pilot study provides the mechanism through which to confirm or alter the time schedule and the individual steps within the chosen method. It also provides the opportunity to develop individual workplans for all personnel. </w:t>
      </w:r>
    </w:p>
    <w:p w14:paraId="69E07E93"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6464AFDB"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64.</w:t>
      </w:r>
      <w:r w:rsidRPr="00880A90">
        <w:rPr>
          <w:rFonts w:ascii="Calibri" w:hAnsi="Calibri" w:cs="Calibri"/>
          <w:b w:val="0"/>
          <w:bCs/>
          <w:sz w:val="22"/>
          <w:szCs w:val="22"/>
        </w:rPr>
        <w:tab/>
        <w:t>The pilot study phase is the time to fine-tune the overall method and individual steps and test the basic assumptions behind the method and sampling regime. Specialist field equipment should be tested and, if necessary, modified, based on practical experience. It is also the opportunity to assess training needs. The amount of time and effort required to conduct the pilot study will vary considerably – its importance will be shown by the improvements made to the schedule and design of the inventory.</w:t>
      </w:r>
    </w:p>
    <w:p w14:paraId="05BB5854"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7F3833FA"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65.</w:t>
      </w:r>
      <w:r w:rsidRPr="00880A90">
        <w:rPr>
          <w:rFonts w:ascii="Calibri" w:hAnsi="Calibri" w:cs="Calibri"/>
          <w:b w:val="0"/>
          <w:bCs/>
          <w:sz w:val="22"/>
          <w:szCs w:val="22"/>
        </w:rPr>
        <w:tab/>
        <w:t>The pilot study provides the final step before commencing the wetland inventory itself. Lessons learnt during the pilot study should be incorporated into the inventory method.</w:t>
      </w:r>
    </w:p>
    <w:p w14:paraId="2A2EF722"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66CB89D3" w14:textId="77777777" w:rsidR="00822C02" w:rsidRPr="00880A90" w:rsidRDefault="00822C02" w:rsidP="00880A90">
      <w:pPr>
        <w:pStyle w:val="Heading3"/>
        <w:tabs>
          <w:tab w:val="left" w:pos="851"/>
        </w:tabs>
        <w:spacing w:before="0" w:after="0"/>
        <w:rPr>
          <w:rFonts w:ascii="Calibri" w:hAnsi="Calibri" w:cs="Calibri"/>
          <w:b/>
          <w:color w:val="auto"/>
          <w:sz w:val="22"/>
          <w:szCs w:val="22"/>
        </w:rPr>
      </w:pPr>
      <w:r w:rsidRPr="00880A90">
        <w:rPr>
          <w:rFonts w:ascii="Calibri" w:hAnsi="Calibri" w:cs="Calibri"/>
          <w:b/>
          <w:color w:val="auto"/>
          <w:sz w:val="22"/>
          <w:szCs w:val="22"/>
        </w:rPr>
        <w:t xml:space="preserve">Implementation of the inventory </w:t>
      </w:r>
    </w:p>
    <w:p w14:paraId="29733F84"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455878F4"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66.</w:t>
      </w:r>
      <w:r w:rsidRPr="00880A90">
        <w:rPr>
          <w:rFonts w:ascii="Calibri" w:hAnsi="Calibri" w:cs="Calibri"/>
          <w:b w:val="0"/>
          <w:bCs/>
          <w:sz w:val="22"/>
          <w:szCs w:val="22"/>
        </w:rPr>
        <w:tab/>
        <w:t xml:space="preserve">Once the method has been agreed by following all steps in the above Framework the inventory can be implemented with some confidence. Importantly, that confidence is dependent upon a suitable pilot study being undertaken and confirmation of all individual sampling and data management protocols. Any further changes to the agreed protocols should be recorded and, where necessary, discussed and formalized. </w:t>
      </w:r>
    </w:p>
    <w:p w14:paraId="6E2505D9"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1D5E548A"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lastRenderedPageBreak/>
        <w:t>67.</w:t>
      </w:r>
      <w:r w:rsidRPr="00880A90">
        <w:rPr>
          <w:rFonts w:ascii="Calibri" w:hAnsi="Calibri" w:cs="Calibri"/>
          <w:b w:val="0"/>
          <w:bCs/>
          <w:sz w:val="22"/>
          <w:szCs w:val="22"/>
        </w:rPr>
        <w:tab/>
        <w:t>It should be expected that collection of the data for the full inventory will consume most of the time and resources available for the inventory. The steps in the Framework are designed to guide development an overall method and ensure that the inventory can be competently implemented.</w:t>
      </w:r>
    </w:p>
    <w:p w14:paraId="46DDEB9A"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 xml:space="preserve"> </w:t>
      </w:r>
    </w:p>
    <w:p w14:paraId="4AA458FF"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68.</w:t>
      </w:r>
      <w:r w:rsidRPr="00880A90">
        <w:rPr>
          <w:rFonts w:ascii="Calibri" w:hAnsi="Calibri" w:cs="Calibri"/>
          <w:b w:val="0"/>
          <w:bCs/>
          <w:sz w:val="22"/>
          <w:szCs w:val="22"/>
        </w:rPr>
        <w:tab/>
        <w:t>All data collected during the inventory should be contained within the agreed data management system, which may include both hardcopy and electronic files and records. Steps should be taken to ensure that the data records are secure and duplicate copies kept in safe locations.</w:t>
      </w:r>
    </w:p>
    <w:p w14:paraId="1DF7179D"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2B51A7DF"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69.</w:t>
      </w:r>
      <w:r w:rsidRPr="00880A90">
        <w:rPr>
          <w:rFonts w:ascii="Calibri" w:hAnsi="Calibri" w:cs="Calibri"/>
          <w:b w:val="0"/>
          <w:bCs/>
          <w:sz w:val="22"/>
          <w:szCs w:val="22"/>
        </w:rPr>
        <w:tab/>
        <w:t xml:space="preserve">Whilst the steps in the Framework provide the basis for designing an inventory project for specific purposes and with specified resources available, it does not ensure that an inventory will be effective. This can only be done by the personnel engaged to undertake the inventory – the Framework provides an outline of the method, including necessary training and contingency in support of the method. </w:t>
      </w:r>
    </w:p>
    <w:p w14:paraId="76A1D493"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729540FC" w14:textId="054D0D77" w:rsidR="00822C02" w:rsidRPr="00880A90" w:rsidRDefault="00822C02" w:rsidP="007448BA">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70.</w:t>
      </w:r>
      <w:r w:rsidRPr="00880A90">
        <w:rPr>
          <w:rFonts w:ascii="Calibri" w:hAnsi="Calibri" w:cs="Calibri"/>
          <w:b w:val="0"/>
          <w:bCs/>
          <w:sz w:val="22"/>
          <w:szCs w:val="22"/>
        </w:rPr>
        <w:tab/>
        <w:t xml:space="preserve">It must be stressed that all steps in the Framework are necessary, with the pilot study step providing an important feedback and an opportunity to refine the inventory before the main sampling effort commences. Similarly, the review and evaluation step provides an important check on progress and a formal opportunity to adjust or even halt the inventory. </w:t>
      </w:r>
    </w:p>
    <w:p w14:paraId="62EAF0CA" w14:textId="77777777" w:rsidR="00822C02" w:rsidRPr="00880A90" w:rsidRDefault="00822C02" w:rsidP="00880A90">
      <w:pPr>
        <w:pStyle w:val="CommentText"/>
        <w:rPr>
          <w:rFonts w:ascii="Calibri" w:hAnsi="Calibri" w:cs="Calibri"/>
          <w:b/>
          <w:sz w:val="24"/>
          <w:szCs w:val="24"/>
        </w:rPr>
      </w:pPr>
      <w:r w:rsidRPr="00822C02">
        <w:rPr>
          <w:rFonts w:ascii="Calibri" w:hAnsi="Calibri" w:cs="Calibri"/>
          <w:sz w:val="24"/>
        </w:rPr>
        <w:br w:type="page"/>
      </w:r>
      <w:r w:rsidRPr="00880A90">
        <w:rPr>
          <w:rFonts w:ascii="Calibri" w:hAnsi="Calibri" w:cs="Calibri"/>
          <w:b/>
          <w:sz w:val="24"/>
          <w:szCs w:val="24"/>
        </w:rPr>
        <w:lastRenderedPageBreak/>
        <w:t>Appendix I</w:t>
      </w:r>
    </w:p>
    <w:p w14:paraId="12CE5808" w14:textId="77777777" w:rsidR="00822C02" w:rsidRPr="00880A90" w:rsidRDefault="00822C02" w:rsidP="00880A90">
      <w:pPr>
        <w:pStyle w:val="Heading1"/>
        <w:spacing w:before="0" w:after="0"/>
        <w:rPr>
          <w:rFonts w:ascii="Calibri" w:hAnsi="Calibri" w:cs="Calibri"/>
          <w:b/>
          <w:color w:val="auto"/>
          <w:sz w:val="24"/>
          <w:szCs w:val="24"/>
        </w:rPr>
      </w:pPr>
      <w:r w:rsidRPr="00880A90">
        <w:rPr>
          <w:rFonts w:ascii="Calibri" w:hAnsi="Calibri" w:cs="Calibri"/>
          <w:b/>
          <w:color w:val="auto"/>
          <w:sz w:val="24"/>
          <w:szCs w:val="24"/>
        </w:rPr>
        <w:t>Inventory methods</w:t>
      </w:r>
    </w:p>
    <w:p w14:paraId="1113DED6"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4258667F"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71.</w:t>
      </w:r>
      <w:r w:rsidRPr="00880A90">
        <w:rPr>
          <w:rFonts w:ascii="Calibri" w:hAnsi="Calibri" w:cs="Calibri"/>
          <w:b w:val="0"/>
          <w:bCs/>
          <w:sz w:val="22"/>
          <w:szCs w:val="22"/>
        </w:rPr>
        <w:tab/>
        <w:t xml:space="preserve">Standardized inventory methods are available and have been successfully used in different circumstances, countries or regions. Notable amongst these are the Mediterranean Wetlands Initiative (MedWet) inventory, the United States Fish and Wildlife Service national wetland inventory, the Ugandan national wetland inventory, the Asian wetland inventory, and the Ecuador national wetland inventory. </w:t>
      </w:r>
    </w:p>
    <w:p w14:paraId="5460FD2A"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27DD04BC"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72.</w:t>
      </w:r>
      <w:r w:rsidRPr="00880A90">
        <w:rPr>
          <w:rFonts w:ascii="Calibri" w:hAnsi="Calibri" w:cs="Calibri"/>
          <w:b w:val="0"/>
          <w:bCs/>
          <w:sz w:val="22"/>
          <w:szCs w:val="22"/>
        </w:rPr>
        <w:tab/>
        <w:t>The characteristics of these examples are summarised below in terms of each of the 13 Framework steps. These examples have been chosen principally as they were considered comprehensive examples of existing methods, but also because they illustrate differences in approaches that could be used in different locations, for different purposes, and at different scales. The need for different methods and wetland classifications (see also Appendix IV) that enable local and national needs to be met must be stressed: this is illustrated by the range of examples below.</w:t>
      </w:r>
    </w:p>
    <w:p w14:paraId="650B56EB" w14:textId="77777777" w:rsidR="00822C02" w:rsidRPr="00880A90" w:rsidRDefault="00822C02" w:rsidP="00880A90">
      <w:pPr>
        <w:pStyle w:val="Heading1"/>
        <w:spacing w:before="0" w:after="0"/>
        <w:rPr>
          <w:rFonts w:ascii="Calibri" w:hAnsi="Calibri" w:cs="Calibri"/>
          <w:b/>
          <w:color w:val="auto"/>
          <w:sz w:val="22"/>
          <w:szCs w:val="22"/>
        </w:rPr>
      </w:pPr>
    </w:p>
    <w:p w14:paraId="7F125F2B" w14:textId="2EC083F8" w:rsidR="00822C02" w:rsidRPr="00880A90" w:rsidRDefault="00822C02" w:rsidP="00880A90">
      <w:pPr>
        <w:pStyle w:val="Heading1"/>
        <w:spacing w:before="0" w:after="0"/>
        <w:rPr>
          <w:rFonts w:ascii="Calibri" w:hAnsi="Calibri" w:cs="Calibri"/>
          <w:b/>
          <w:color w:val="auto"/>
          <w:sz w:val="22"/>
          <w:szCs w:val="22"/>
        </w:rPr>
      </w:pPr>
      <w:r w:rsidRPr="00880A90">
        <w:rPr>
          <w:rFonts w:ascii="Calibri" w:hAnsi="Calibri" w:cs="Calibri"/>
          <w:b/>
          <w:color w:val="auto"/>
          <w:sz w:val="22"/>
          <w:szCs w:val="22"/>
        </w:rPr>
        <w:t xml:space="preserve">Mediterranean Wetlands Initiative (MedWet) inventory </w:t>
      </w:r>
    </w:p>
    <w:p w14:paraId="7ED9E0BD"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078FB710"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73.</w:t>
      </w:r>
      <w:r w:rsidRPr="00880A90">
        <w:rPr>
          <w:rFonts w:ascii="Calibri" w:hAnsi="Calibri" w:cs="Calibri"/>
          <w:b w:val="0"/>
          <w:bCs/>
          <w:sz w:val="22"/>
          <w:szCs w:val="22"/>
        </w:rPr>
        <w:tab/>
        <w:t>This is a set of standard but flexible methods and tools, including a database for data management, for inventory in the Mediterranean region. Although not intended as a pan-Mediterranean wetland inventory, it has provided a common approach that has been adopted, and adapted, for use in several Mediterranean countries and elsewhere.</w:t>
      </w:r>
    </w:p>
    <w:p w14:paraId="2F6E92CA"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 xml:space="preserve">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6771"/>
      </w:tblGrid>
      <w:tr w:rsidR="00822C02" w:rsidRPr="00880A90" w14:paraId="1637ACFE" w14:textId="77777777" w:rsidTr="00A52690">
        <w:tc>
          <w:tcPr>
            <w:tcW w:w="2340" w:type="dxa"/>
            <w:tcBorders>
              <w:right w:val="single" w:sz="8" w:space="0" w:color="auto"/>
            </w:tcBorders>
          </w:tcPr>
          <w:p w14:paraId="40022F24"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 xml:space="preserve">1. Purpose and objective </w:t>
            </w:r>
          </w:p>
        </w:tc>
        <w:tc>
          <w:tcPr>
            <w:tcW w:w="6771" w:type="dxa"/>
            <w:tcBorders>
              <w:left w:val="nil"/>
            </w:tcBorders>
          </w:tcPr>
          <w:p w14:paraId="2ED7572A"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To identify where wetlands occur in Mediterranean countries and ascertain which are priority sites for conservation; to identify the values and functions for each wetland and provide a baseline for measuring future change; and to provide a tool for planning and management and permit comparisons between sites. </w:t>
            </w:r>
          </w:p>
        </w:tc>
      </w:tr>
      <w:tr w:rsidR="00822C02" w:rsidRPr="00880A90" w14:paraId="0AEEA089" w14:textId="77777777" w:rsidTr="00A52690">
        <w:tc>
          <w:tcPr>
            <w:tcW w:w="2340" w:type="dxa"/>
            <w:tcBorders>
              <w:right w:val="single" w:sz="8" w:space="0" w:color="auto"/>
            </w:tcBorders>
          </w:tcPr>
          <w:p w14:paraId="70F451BB"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2. Information review</w:t>
            </w:r>
          </w:p>
        </w:tc>
        <w:tc>
          <w:tcPr>
            <w:tcW w:w="6771" w:type="dxa"/>
            <w:tcBorders>
              <w:left w:val="nil"/>
            </w:tcBorders>
          </w:tcPr>
          <w:p w14:paraId="67F05B62"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A process of consultation with an advisory group of experts from the Mediterranean and elsewhere. This group considered the experience and knowledge gained from other inventory and various Ramsar guidelines on managing wetlands. </w:t>
            </w:r>
          </w:p>
        </w:tc>
      </w:tr>
      <w:tr w:rsidR="00822C02" w:rsidRPr="00880A90" w14:paraId="494353C8" w14:textId="77777777" w:rsidTr="00A52690">
        <w:tc>
          <w:tcPr>
            <w:tcW w:w="2340" w:type="dxa"/>
            <w:tcBorders>
              <w:right w:val="single" w:sz="8" w:space="0" w:color="auto"/>
            </w:tcBorders>
          </w:tcPr>
          <w:p w14:paraId="7F916AC0"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3. Review methods</w:t>
            </w:r>
          </w:p>
        </w:tc>
        <w:tc>
          <w:tcPr>
            <w:tcW w:w="6771" w:type="dxa"/>
            <w:tcBorders>
              <w:left w:val="nil"/>
            </w:tcBorders>
          </w:tcPr>
          <w:p w14:paraId="08B956CB"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Considered database methods used elsewhere in Europe, United States and Asia. Compatibility with wetland databases being used in Europe was a key consideration, e.g. the CORINE Biotopes program. The method was designed to include both a simple and a complex data format.</w:t>
            </w:r>
          </w:p>
        </w:tc>
      </w:tr>
      <w:tr w:rsidR="00822C02" w:rsidRPr="00880A90" w14:paraId="47BE1C2A" w14:textId="77777777" w:rsidTr="00A52690">
        <w:tc>
          <w:tcPr>
            <w:tcW w:w="2340" w:type="dxa"/>
            <w:tcBorders>
              <w:right w:val="single" w:sz="8" w:space="0" w:color="auto"/>
            </w:tcBorders>
          </w:tcPr>
          <w:p w14:paraId="36F1F5AD"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4. Scale and resolution</w:t>
            </w:r>
          </w:p>
        </w:tc>
        <w:tc>
          <w:tcPr>
            <w:tcW w:w="6771" w:type="dxa"/>
            <w:tcBorders>
              <w:left w:val="nil"/>
            </w:tcBorders>
          </w:tcPr>
          <w:p w14:paraId="7B6AB567"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Multiple scales for river basins, wetland sites and habitats have been adopted. </w:t>
            </w:r>
          </w:p>
        </w:tc>
      </w:tr>
      <w:tr w:rsidR="00822C02" w:rsidRPr="00880A90" w14:paraId="3218B322" w14:textId="77777777" w:rsidTr="00A52690">
        <w:tc>
          <w:tcPr>
            <w:tcW w:w="2340" w:type="dxa"/>
            <w:tcBorders>
              <w:right w:val="single" w:sz="8" w:space="0" w:color="auto"/>
            </w:tcBorders>
          </w:tcPr>
          <w:p w14:paraId="634B58E3"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5. Core data set</w:t>
            </w:r>
          </w:p>
        </w:tc>
        <w:tc>
          <w:tcPr>
            <w:tcW w:w="6771" w:type="dxa"/>
            <w:tcBorders>
              <w:left w:val="nil"/>
            </w:tcBorders>
          </w:tcPr>
          <w:p w14:paraId="5C9DF04D"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Standard data sheets have been established for river basins, wetland sites (identification, location, description, values, status), habitat, flora, fauna, activities and impacts, meteorological data, and references.</w:t>
            </w:r>
          </w:p>
        </w:tc>
      </w:tr>
      <w:tr w:rsidR="00822C02" w:rsidRPr="00880A90" w14:paraId="7B2D937E" w14:textId="77777777" w:rsidTr="00A52690">
        <w:tc>
          <w:tcPr>
            <w:tcW w:w="2340" w:type="dxa"/>
            <w:tcBorders>
              <w:right w:val="single" w:sz="8" w:space="0" w:color="auto"/>
            </w:tcBorders>
          </w:tcPr>
          <w:p w14:paraId="789CEE2C"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6. Habitat classification</w:t>
            </w:r>
          </w:p>
        </w:tc>
        <w:tc>
          <w:tcPr>
            <w:tcW w:w="6771" w:type="dxa"/>
            <w:tcBorders>
              <w:left w:val="nil"/>
            </w:tcBorders>
          </w:tcPr>
          <w:p w14:paraId="376A117C"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Ramsar classification can be used at a broad scale. For detailed information on sites the United States National Wetland Inventory classification has been adapted. </w:t>
            </w:r>
          </w:p>
        </w:tc>
      </w:tr>
      <w:tr w:rsidR="00822C02" w:rsidRPr="00880A90" w14:paraId="0E964812" w14:textId="77777777" w:rsidTr="00A52690">
        <w:tc>
          <w:tcPr>
            <w:tcW w:w="2340" w:type="dxa"/>
            <w:tcBorders>
              <w:right w:val="single" w:sz="8" w:space="0" w:color="auto"/>
            </w:tcBorders>
          </w:tcPr>
          <w:p w14:paraId="1E8033A0"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7. Method</w:t>
            </w:r>
          </w:p>
        </w:tc>
        <w:tc>
          <w:tcPr>
            <w:tcW w:w="6771" w:type="dxa"/>
            <w:tcBorders>
              <w:left w:val="nil"/>
            </w:tcBorders>
          </w:tcPr>
          <w:p w14:paraId="37493580"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Five steps: i) site selection; ii) Site identification through cartographic means or remote sensing with field assessment; iii) habitat classification; iv) data collection and management through standard data sheets and database; and v) map production using standard conventions.</w:t>
            </w:r>
          </w:p>
        </w:tc>
      </w:tr>
      <w:tr w:rsidR="00822C02" w:rsidRPr="00880A90" w14:paraId="570C4EDA" w14:textId="77777777" w:rsidTr="00A52690">
        <w:tc>
          <w:tcPr>
            <w:tcW w:w="2340" w:type="dxa"/>
            <w:tcBorders>
              <w:right w:val="single" w:sz="8" w:space="0" w:color="auto"/>
            </w:tcBorders>
          </w:tcPr>
          <w:p w14:paraId="3657827A"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8. Data management</w:t>
            </w:r>
          </w:p>
        </w:tc>
        <w:tc>
          <w:tcPr>
            <w:tcW w:w="6771" w:type="dxa"/>
            <w:tcBorders>
              <w:left w:val="nil"/>
            </w:tcBorders>
          </w:tcPr>
          <w:p w14:paraId="5635550A"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Based on a standard database, initially developed in FoxPro in MS-DOS, and updated in 2000 in Microsoft Access. [Note. A further updated </w:t>
            </w:r>
            <w:r w:rsidRPr="00880A90">
              <w:rPr>
                <w:rFonts w:ascii="Calibri" w:hAnsi="Calibri" w:cs="Calibri"/>
                <w:sz w:val="22"/>
                <w:szCs w:val="22"/>
              </w:rPr>
              <w:lastRenderedPageBreak/>
              <w:t>database, using MS Visual Basic software, and including mapping/GIS capability, due for release 2002.]</w:t>
            </w:r>
          </w:p>
        </w:tc>
      </w:tr>
      <w:tr w:rsidR="00822C02" w:rsidRPr="00880A90" w14:paraId="75E91F1D" w14:textId="77777777" w:rsidTr="00A52690">
        <w:tc>
          <w:tcPr>
            <w:tcW w:w="2340" w:type="dxa"/>
            <w:tcBorders>
              <w:right w:val="single" w:sz="8" w:space="0" w:color="auto"/>
            </w:tcBorders>
          </w:tcPr>
          <w:p w14:paraId="0E39E275"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lastRenderedPageBreak/>
              <w:t>9. Time schedule and resources</w:t>
            </w:r>
          </w:p>
        </w:tc>
        <w:tc>
          <w:tcPr>
            <w:tcW w:w="6771" w:type="dxa"/>
            <w:tcBorders>
              <w:left w:val="nil"/>
            </w:tcBorders>
          </w:tcPr>
          <w:p w14:paraId="5DB14D23"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Dependent on the complexity of the inventory. A simple inventory can be done with minor resources while a detailed inventory requires greater human and financial resources.</w:t>
            </w:r>
          </w:p>
        </w:tc>
      </w:tr>
      <w:tr w:rsidR="00822C02" w:rsidRPr="00880A90" w14:paraId="2E7317F2" w14:textId="77777777" w:rsidTr="00A52690">
        <w:tc>
          <w:tcPr>
            <w:tcW w:w="2340" w:type="dxa"/>
            <w:tcBorders>
              <w:right w:val="single" w:sz="8" w:space="0" w:color="auto"/>
            </w:tcBorders>
          </w:tcPr>
          <w:p w14:paraId="0B5B8EDA"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10. Feasibility &amp; cost effectiveness</w:t>
            </w:r>
          </w:p>
        </w:tc>
        <w:tc>
          <w:tcPr>
            <w:tcW w:w="6771" w:type="dxa"/>
            <w:tcBorders>
              <w:left w:val="nil"/>
            </w:tcBorders>
          </w:tcPr>
          <w:p w14:paraId="528409A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Assessed in France before being made available for on-ground pilot studies. The feasibility of the program is built around having a flexible approach that reflects the resources that are available for the inventory.</w:t>
            </w:r>
          </w:p>
        </w:tc>
      </w:tr>
      <w:tr w:rsidR="00822C02" w:rsidRPr="00880A90" w14:paraId="60EBD270" w14:textId="77777777" w:rsidTr="00A52690">
        <w:tc>
          <w:tcPr>
            <w:tcW w:w="2340" w:type="dxa"/>
            <w:tcBorders>
              <w:right w:val="single" w:sz="8" w:space="0" w:color="auto"/>
            </w:tcBorders>
          </w:tcPr>
          <w:p w14:paraId="106A754F"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11. Reporting</w:t>
            </w:r>
          </w:p>
        </w:tc>
        <w:tc>
          <w:tcPr>
            <w:tcW w:w="6771" w:type="dxa"/>
            <w:tcBorders>
              <w:left w:val="nil"/>
            </w:tcBorders>
          </w:tcPr>
          <w:p w14:paraId="5F231BBC"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Standardized data sheets provided for storing information and a database for ease of reporting. Specific formats for reports can be determined and included.</w:t>
            </w:r>
          </w:p>
        </w:tc>
      </w:tr>
      <w:tr w:rsidR="00822C02" w:rsidRPr="00880A90" w14:paraId="526975FC" w14:textId="77777777" w:rsidTr="00A52690">
        <w:tc>
          <w:tcPr>
            <w:tcW w:w="2340" w:type="dxa"/>
            <w:tcBorders>
              <w:bottom w:val="single" w:sz="8" w:space="0" w:color="auto"/>
              <w:right w:val="single" w:sz="8" w:space="0" w:color="auto"/>
            </w:tcBorders>
          </w:tcPr>
          <w:p w14:paraId="51F4F60B"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12. Review and evaluation</w:t>
            </w:r>
          </w:p>
        </w:tc>
        <w:tc>
          <w:tcPr>
            <w:tcW w:w="6771" w:type="dxa"/>
            <w:tcBorders>
              <w:left w:val="nil"/>
              <w:bottom w:val="single" w:sz="8" w:space="0" w:color="auto"/>
            </w:tcBorders>
          </w:tcPr>
          <w:p w14:paraId="3D8FD84A"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An inventory working group has been established to assess progress with undertaking and using the information from inventories using this approach, and to update the information and methods as necessary.</w:t>
            </w:r>
          </w:p>
        </w:tc>
      </w:tr>
      <w:tr w:rsidR="00822C02" w:rsidRPr="00880A90" w14:paraId="104B431B" w14:textId="77777777" w:rsidTr="00A52690">
        <w:tc>
          <w:tcPr>
            <w:tcW w:w="2340" w:type="dxa"/>
            <w:tcBorders>
              <w:right w:val="single" w:sz="8" w:space="0" w:color="auto"/>
            </w:tcBorders>
          </w:tcPr>
          <w:p w14:paraId="32E01BFD"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13. Pilot study</w:t>
            </w:r>
          </w:p>
        </w:tc>
        <w:tc>
          <w:tcPr>
            <w:tcW w:w="6771" w:type="dxa"/>
            <w:tcBorders>
              <w:left w:val="nil"/>
            </w:tcBorders>
          </w:tcPr>
          <w:p w14:paraId="5A9E91C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Undertaken in Portugal, Morocco, Greece, Spain and France.</w:t>
            </w:r>
          </w:p>
        </w:tc>
      </w:tr>
      <w:tr w:rsidR="00822C02" w:rsidRPr="007448BA" w14:paraId="073D6AFA" w14:textId="77777777" w:rsidTr="00A52690">
        <w:tc>
          <w:tcPr>
            <w:tcW w:w="2340" w:type="dxa"/>
            <w:tcBorders>
              <w:top w:val="single" w:sz="8" w:space="0" w:color="auto"/>
              <w:right w:val="single" w:sz="8" w:space="0" w:color="auto"/>
            </w:tcBorders>
          </w:tcPr>
          <w:p w14:paraId="325A250C"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Further information</w:t>
            </w:r>
          </w:p>
        </w:tc>
        <w:tc>
          <w:tcPr>
            <w:tcW w:w="6771" w:type="dxa"/>
            <w:tcBorders>
              <w:top w:val="single" w:sz="8" w:space="0" w:color="auto"/>
              <w:left w:val="nil"/>
            </w:tcBorders>
          </w:tcPr>
          <w:p w14:paraId="474C06B7" w14:textId="77777777" w:rsidR="00822C02" w:rsidRPr="00880A90" w:rsidRDefault="00822C02" w:rsidP="00822C02">
            <w:pPr>
              <w:rPr>
                <w:rFonts w:ascii="Calibri" w:hAnsi="Calibri" w:cs="Calibri"/>
                <w:sz w:val="22"/>
                <w:szCs w:val="22"/>
                <w:lang w:val="es-ES_tradnl"/>
              </w:rPr>
            </w:pPr>
            <w:r w:rsidRPr="00880A90">
              <w:rPr>
                <w:rFonts w:ascii="Calibri" w:hAnsi="Calibri" w:cs="Calibri"/>
                <w:sz w:val="22"/>
                <w:szCs w:val="22"/>
                <w:lang w:val="es-ES_tradnl"/>
              </w:rPr>
              <w:t>Costa, Farinha, Tomas Vives &amp; Hecker 1996 &amp; 2001; Hecker, Costa, Farinha &amp; Tomas Vives 1996.</w:t>
            </w:r>
          </w:p>
          <w:p w14:paraId="4AAA6DA7" w14:textId="77777777" w:rsidR="00822C02" w:rsidRPr="00880A90" w:rsidRDefault="00822C02" w:rsidP="00822C02">
            <w:pPr>
              <w:rPr>
                <w:rFonts w:ascii="Calibri" w:hAnsi="Calibri" w:cs="Calibri"/>
                <w:b/>
                <w:i/>
                <w:color w:val="000000"/>
                <w:sz w:val="22"/>
                <w:szCs w:val="22"/>
                <w:lang w:val="es-ES_tradnl"/>
              </w:rPr>
            </w:pPr>
            <w:r w:rsidRPr="00880A90">
              <w:rPr>
                <w:rFonts w:ascii="Calibri" w:hAnsi="Calibri" w:cs="Calibri"/>
                <w:snapToGrid w:val="0"/>
                <w:color w:val="000000"/>
                <w:sz w:val="22"/>
                <w:szCs w:val="22"/>
                <w:u w:val="single"/>
                <w:lang w:val="es-ES_tradnl"/>
              </w:rPr>
              <w:t xml:space="preserve">http://www.wetlands.org/pubs&amp;/wetland_pub.html </w:t>
            </w:r>
          </w:p>
        </w:tc>
      </w:tr>
    </w:tbl>
    <w:p w14:paraId="5A3D9AFD" w14:textId="77777777" w:rsidR="00822C02" w:rsidRPr="00880A90" w:rsidRDefault="00822C02" w:rsidP="00822C02">
      <w:pPr>
        <w:pStyle w:val="Heading3"/>
        <w:spacing w:before="0" w:after="0"/>
        <w:rPr>
          <w:rFonts w:ascii="Calibri" w:hAnsi="Calibri" w:cs="Calibri"/>
          <w:sz w:val="22"/>
          <w:szCs w:val="22"/>
          <w:lang w:val="es-ES_tradnl"/>
        </w:rPr>
      </w:pPr>
    </w:p>
    <w:p w14:paraId="1CD4E777" w14:textId="77777777" w:rsidR="00880A90" w:rsidRPr="00880A90" w:rsidRDefault="00880A90" w:rsidP="00880A90">
      <w:pPr>
        <w:rPr>
          <w:sz w:val="22"/>
          <w:szCs w:val="22"/>
          <w:lang w:val="es-ES_tradnl"/>
        </w:rPr>
      </w:pPr>
    </w:p>
    <w:p w14:paraId="086FAF29" w14:textId="77777777" w:rsidR="00822C02" w:rsidRPr="00880A90" w:rsidRDefault="00822C02" w:rsidP="00880A90">
      <w:pPr>
        <w:pStyle w:val="Heading1"/>
        <w:spacing w:before="0" w:after="0"/>
        <w:rPr>
          <w:rFonts w:ascii="Calibri" w:hAnsi="Calibri" w:cs="Calibri"/>
          <w:b/>
          <w:color w:val="auto"/>
          <w:sz w:val="22"/>
          <w:szCs w:val="22"/>
        </w:rPr>
      </w:pPr>
      <w:r w:rsidRPr="00880A90">
        <w:rPr>
          <w:rFonts w:ascii="Calibri" w:hAnsi="Calibri" w:cs="Calibri"/>
          <w:b/>
          <w:color w:val="auto"/>
          <w:sz w:val="22"/>
          <w:szCs w:val="22"/>
        </w:rPr>
        <w:t>United States national wetland inventory</w:t>
      </w:r>
    </w:p>
    <w:p w14:paraId="3F9F63CE"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60C49A3E"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74.</w:t>
      </w:r>
      <w:r w:rsidRPr="00880A90">
        <w:rPr>
          <w:rFonts w:ascii="Calibri" w:hAnsi="Calibri" w:cs="Calibri"/>
          <w:b w:val="0"/>
          <w:bCs/>
          <w:sz w:val="22"/>
          <w:szCs w:val="22"/>
        </w:rPr>
        <w:tab/>
        <w:t>A long running national program that has developed a classification and methodology for producing a map-based inventory.</w:t>
      </w:r>
    </w:p>
    <w:p w14:paraId="715E3681"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6771"/>
      </w:tblGrid>
      <w:tr w:rsidR="00822C02" w:rsidRPr="00880A90" w14:paraId="60089A46" w14:textId="77777777" w:rsidTr="00A52690">
        <w:tc>
          <w:tcPr>
            <w:tcW w:w="2268" w:type="dxa"/>
          </w:tcPr>
          <w:p w14:paraId="465DE7FA"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 xml:space="preserve">1. Purpose and objective </w:t>
            </w:r>
          </w:p>
        </w:tc>
        <w:tc>
          <w:tcPr>
            <w:tcW w:w="6771" w:type="dxa"/>
          </w:tcPr>
          <w:p w14:paraId="1B99381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To conduct a natural resource inventory of wetlands for use in wetland planning, regulation, management and conservation.</w:t>
            </w:r>
          </w:p>
        </w:tc>
      </w:tr>
      <w:tr w:rsidR="00822C02" w:rsidRPr="00880A90" w14:paraId="32E6A0F6" w14:textId="77777777" w:rsidTr="00A52690">
        <w:tc>
          <w:tcPr>
            <w:tcW w:w="2268" w:type="dxa"/>
          </w:tcPr>
          <w:p w14:paraId="45134ED0"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2. Information review</w:t>
            </w:r>
          </w:p>
        </w:tc>
        <w:tc>
          <w:tcPr>
            <w:tcW w:w="6771" w:type="dxa"/>
          </w:tcPr>
          <w:p w14:paraId="10C3642C"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Reviewed the extent of wetland survey and inventory to determine the status of wetland protection and the availability of maps of wetlands. </w:t>
            </w:r>
          </w:p>
        </w:tc>
      </w:tr>
      <w:tr w:rsidR="00822C02" w:rsidRPr="00880A90" w14:paraId="397ACCF6" w14:textId="77777777" w:rsidTr="00A52690">
        <w:tc>
          <w:tcPr>
            <w:tcW w:w="2268" w:type="dxa"/>
          </w:tcPr>
          <w:p w14:paraId="54B9C0F4"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3. Review methods</w:t>
            </w:r>
          </w:p>
        </w:tc>
        <w:tc>
          <w:tcPr>
            <w:tcW w:w="6771" w:type="dxa"/>
          </w:tcPr>
          <w:p w14:paraId="752C2455"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Reviewed existing wetland inventory and consulted with state and federal agencies to determine what inventory techniques were being used. </w:t>
            </w:r>
          </w:p>
        </w:tc>
      </w:tr>
      <w:tr w:rsidR="00822C02" w:rsidRPr="00880A90" w14:paraId="03D57DDD" w14:textId="77777777" w:rsidTr="00A52690">
        <w:tc>
          <w:tcPr>
            <w:tcW w:w="2268" w:type="dxa"/>
          </w:tcPr>
          <w:p w14:paraId="3715CB6A"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4. Scale and resolution</w:t>
            </w:r>
          </w:p>
        </w:tc>
        <w:tc>
          <w:tcPr>
            <w:tcW w:w="6771" w:type="dxa"/>
          </w:tcPr>
          <w:p w14:paraId="5A297760"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Maps produced at a scale of 1:80 000 or 1:40 000.</w:t>
            </w:r>
          </w:p>
        </w:tc>
      </w:tr>
      <w:tr w:rsidR="00822C02" w:rsidRPr="00880A90" w14:paraId="7D263ACC" w14:textId="77777777" w:rsidTr="00A52690">
        <w:tc>
          <w:tcPr>
            <w:tcW w:w="2268" w:type="dxa"/>
          </w:tcPr>
          <w:p w14:paraId="304A2E8D"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5. Core data set</w:t>
            </w:r>
          </w:p>
        </w:tc>
        <w:tc>
          <w:tcPr>
            <w:tcW w:w="6771" w:type="dxa"/>
          </w:tcPr>
          <w:p w14:paraId="28E89198"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Standardized data collection is undertaken in line with the information required for the habitat classification and production of standard maps for each state.</w:t>
            </w:r>
          </w:p>
        </w:tc>
      </w:tr>
      <w:tr w:rsidR="00822C02" w:rsidRPr="00880A90" w14:paraId="6FABD5A6" w14:textId="77777777" w:rsidTr="00A52690">
        <w:tc>
          <w:tcPr>
            <w:tcW w:w="2268" w:type="dxa"/>
          </w:tcPr>
          <w:p w14:paraId="3EAAA85C"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6. Habitat classification</w:t>
            </w:r>
          </w:p>
        </w:tc>
        <w:tc>
          <w:tcPr>
            <w:tcW w:w="6771" w:type="dxa"/>
          </w:tcPr>
          <w:p w14:paraId="34099BD4"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Hierarchical classification developed as an integral part of the inventory to describe ecological units and provide uniformity in concepts and terms.</w:t>
            </w:r>
          </w:p>
        </w:tc>
      </w:tr>
      <w:tr w:rsidR="00822C02" w:rsidRPr="00880A90" w14:paraId="7C96A740" w14:textId="77777777" w:rsidTr="00A52690">
        <w:tc>
          <w:tcPr>
            <w:tcW w:w="2268" w:type="dxa"/>
          </w:tcPr>
          <w:p w14:paraId="2E304601"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7. Method</w:t>
            </w:r>
          </w:p>
        </w:tc>
        <w:tc>
          <w:tcPr>
            <w:tcW w:w="6771" w:type="dxa"/>
          </w:tcPr>
          <w:p w14:paraId="0CFA6238"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Based on interpretation of color infrared aerial photographs, initially at 1:24 000 and more recently at 1:40 000 to 1:80 000 scale. The mapping unit varies according to the region and ease of identifying wetlands. The method includes field checking and stereoscopic analysis of photographs. Other remote sensing techniques are being tested.</w:t>
            </w:r>
          </w:p>
        </w:tc>
      </w:tr>
      <w:tr w:rsidR="00822C02" w:rsidRPr="00880A90" w14:paraId="171B77FC" w14:textId="77777777" w:rsidTr="00A52690">
        <w:tc>
          <w:tcPr>
            <w:tcW w:w="2268" w:type="dxa"/>
          </w:tcPr>
          <w:p w14:paraId="3A9B4932"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8. Data management</w:t>
            </w:r>
          </w:p>
        </w:tc>
        <w:tc>
          <w:tcPr>
            <w:tcW w:w="6771" w:type="dxa"/>
          </w:tcPr>
          <w:p w14:paraId="7253E23F"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Maps and digital data are made available online at </w:t>
            </w:r>
            <w:hyperlink r:id="rId9" w:history="1">
              <w:r w:rsidRPr="00880A90">
                <w:rPr>
                  <w:rStyle w:val="Hyperlink"/>
                  <w:rFonts w:ascii="Calibri" w:hAnsi="Calibri" w:cs="Calibri"/>
                  <w:color w:val="000000"/>
                  <w:sz w:val="22"/>
                  <w:szCs w:val="22"/>
                </w:rPr>
                <w:t>www.nwi.fws.gov</w:t>
              </w:r>
            </w:hyperlink>
            <w:r w:rsidRPr="00880A90">
              <w:rPr>
                <w:rFonts w:ascii="Calibri" w:hAnsi="Calibri" w:cs="Calibri"/>
                <w:sz w:val="22"/>
                <w:szCs w:val="22"/>
              </w:rPr>
              <w:t xml:space="preserve">. Data is analyzed through GIS using ARC-INFO. </w:t>
            </w:r>
          </w:p>
        </w:tc>
      </w:tr>
      <w:tr w:rsidR="00822C02" w:rsidRPr="00880A90" w14:paraId="3D520758" w14:textId="77777777" w:rsidTr="00A52690">
        <w:tc>
          <w:tcPr>
            <w:tcW w:w="2268" w:type="dxa"/>
          </w:tcPr>
          <w:p w14:paraId="13D6C402"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9. Time schedule and resources</w:t>
            </w:r>
          </w:p>
        </w:tc>
        <w:tc>
          <w:tcPr>
            <w:tcW w:w="6771" w:type="dxa"/>
          </w:tcPr>
          <w:p w14:paraId="312A42D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Ongoing program since 1974. Maps are updated as needed and when funding is available.</w:t>
            </w:r>
          </w:p>
        </w:tc>
      </w:tr>
      <w:tr w:rsidR="00822C02" w:rsidRPr="00880A90" w14:paraId="4BCDE61B" w14:textId="77777777" w:rsidTr="00A52690">
        <w:tc>
          <w:tcPr>
            <w:tcW w:w="2268" w:type="dxa"/>
          </w:tcPr>
          <w:p w14:paraId="0EF09662"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lastRenderedPageBreak/>
              <w:t>10. Feasibility &amp; cost effectiveness</w:t>
            </w:r>
          </w:p>
        </w:tc>
        <w:tc>
          <w:tcPr>
            <w:tcW w:w="6771" w:type="dxa"/>
          </w:tcPr>
          <w:p w14:paraId="3EC5F828"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Large scale program was extensively funded and a large proportion of the country is now mapped. A statistical design was incorporated to provide valid representative figures for selected areas.</w:t>
            </w:r>
          </w:p>
        </w:tc>
      </w:tr>
      <w:tr w:rsidR="00822C02" w:rsidRPr="00880A90" w14:paraId="037339AE" w14:textId="77777777" w:rsidTr="00A52690">
        <w:tc>
          <w:tcPr>
            <w:tcW w:w="2268" w:type="dxa"/>
          </w:tcPr>
          <w:p w14:paraId="35016FE7"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11. Reporting</w:t>
            </w:r>
          </w:p>
        </w:tc>
        <w:tc>
          <w:tcPr>
            <w:tcW w:w="6771" w:type="dxa"/>
          </w:tcPr>
          <w:p w14:paraId="132EBF72"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National wetland trends are produced periodically, based on statistical sampling. Mapping targets have been set through legislation that has periodically been revised.</w:t>
            </w:r>
          </w:p>
        </w:tc>
      </w:tr>
      <w:tr w:rsidR="00822C02" w:rsidRPr="00880A90" w14:paraId="1D7CDC71" w14:textId="77777777" w:rsidTr="00A52690">
        <w:tc>
          <w:tcPr>
            <w:tcW w:w="2268" w:type="dxa"/>
          </w:tcPr>
          <w:p w14:paraId="767883B3"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br w:type="page"/>
              <w:t>12. Review and evaluation</w:t>
            </w:r>
          </w:p>
        </w:tc>
        <w:tc>
          <w:tcPr>
            <w:tcW w:w="6771" w:type="dxa"/>
          </w:tcPr>
          <w:p w14:paraId="086172C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The inventory has been under regular review and its outputs evaluated and new targets and priorities established. </w:t>
            </w:r>
          </w:p>
        </w:tc>
      </w:tr>
      <w:tr w:rsidR="00822C02" w:rsidRPr="00880A90" w14:paraId="0D65FE23" w14:textId="77777777" w:rsidTr="00A52690">
        <w:tc>
          <w:tcPr>
            <w:tcW w:w="2268" w:type="dxa"/>
          </w:tcPr>
          <w:p w14:paraId="5A218B9A"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13. Pilot study</w:t>
            </w:r>
          </w:p>
        </w:tc>
        <w:tc>
          <w:tcPr>
            <w:tcW w:w="6771" w:type="dxa"/>
          </w:tcPr>
          <w:p w14:paraId="53F587C2"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An extensive phase of method development was undertaken before the inventory was considered operational. The classification system which underpins the inventory was extensively tested in the field. </w:t>
            </w:r>
          </w:p>
        </w:tc>
      </w:tr>
      <w:tr w:rsidR="00822C02" w:rsidRPr="00880A90" w14:paraId="1CE15D7C" w14:textId="77777777" w:rsidTr="00A52690">
        <w:tc>
          <w:tcPr>
            <w:tcW w:w="2268" w:type="dxa"/>
            <w:tcBorders>
              <w:top w:val="single" w:sz="8" w:space="0" w:color="auto"/>
            </w:tcBorders>
          </w:tcPr>
          <w:p w14:paraId="1CD34455"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Further information</w:t>
            </w:r>
          </w:p>
        </w:tc>
        <w:tc>
          <w:tcPr>
            <w:tcW w:w="6771" w:type="dxa"/>
            <w:tcBorders>
              <w:top w:val="single" w:sz="8" w:space="0" w:color="auto"/>
            </w:tcBorders>
          </w:tcPr>
          <w:p w14:paraId="6FF12C85" w14:textId="77777777" w:rsidR="00822C02" w:rsidRPr="00880A90" w:rsidRDefault="00822C02" w:rsidP="00822C02">
            <w:pPr>
              <w:rPr>
                <w:rFonts w:ascii="Calibri" w:hAnsi="Calibri" w:cs="Calibri"/>
                <w:color w:val="000000"/>
                <w:spacing w:val="-2"/>
                <w:sz w:val="22"/>
                <w:szCs w:val="22"/>
              </w:rPr>
            </w:pPr>
            <w:r w:rsidRPr="00880A90">
              <w:rPr>
                <w:rFonts w:ascii="Calibri" w:hAnsi="Calibri" w:cs="Calibri"/>
                <w:sz w:val="22"/>
                <w:szCs w:val="22"/>
              </w:rPr>
              <w:t xml:space="preserve">Cowardin, Carter, Golet &amp; LaRoe 1979; </w:t>
            </w:r>
            <w:r w:rsidRPr="00880A90">
              <w:rPr>
                <w:rFonts w:ascii="Calibri" w:hAnsi="Calibri" w:cs="Calibri"/>
                <w:color w:val="000000"/>
                <w:spacing w:val="-2"/>
                <w:sz w:val="22"/>
                <w:szCs w:val="22"/>
              </w:rPr>
              <w:t>Cowardin &amp; Golet 1995; Wilen &amp; Bates 1995</w:t>
            </w:r>
          </w:p>
          <w:p w14:paraId="1245DAA3" w14:textId="77777777" w:rsidR="00822C02" w:rsidRPr="00880A90" w:rsidRDefault="00822C02" w:rsidP="00822C02">
            <w:pPr>
              <w:rPr>
                <w:rFonts w:ascii="Calibri" w:hAnsi="Calibri" w:cs="Calibri"/>
                <w:color w:val="000000"/>
                <w:sz w:val="22"/>
                <w:szCs w:val="22"/>
              </w:rPr>
            </w:pPr>
            <w:hyperlink r:id="rId10" w:history="1">
              <w:r w:rsidRPr="00880A90">
                <w:rPr>
                  <w:rStyle w:val="Hyperlink"/>
                  <w:rFonts w:ascii="Calibri" w:hAnsi="Calibri" w:cs="Calibri"/>
                  <w:color w:val="000000"/>
                  <w:sz w:val="22"/>
                  <w:szCs w:val="22"/>
                </w:rPr>
                <w:t>www.nwi.fws.gov</w:t>
              </w:r>
            </w:hyperlink>
          </w:p>
        </w:tc>
      </w:tr>
    </w:tbl>
    <w:p w14:paraId="0CCC0F5A" w14:textId="77777777" w:rsidR="00822C02" w:rsidRDefault="00822C02" w:rsidP="00880A90">
      <w:pPr>
        <w:pStyle w:val="Heading1"/>
        <w:spacing w:before="0" w:after="0"/>
        <w:rPr>
          <w:rFonts w:ascii="Calibri" w:hAnsi="Calibri" w:cs="Calibri"/>
          <w:b/>
          <w:color w:val="auto"/>
          <w:sz w:val="22"/>
          <w:szCs w:val="22"/>
        </w:rPr>
      </w:pPr>
    </w:p>
    <w:p w14:paraId="13AC07E0" w14:textId="77777777" w:rsidR="00880A90" w:rsidRPr="00880A90" w:rsidRDefault="00880A90" w:rsidP="00880A90"/>
    <w:p w14:paraId="0B75B71B" w14:textId="77777777" w:rsidR="00822C02" w:rsidRPr="00880A90" w:rsidRDefault="00822C02" w:rsidP="00880A90">
      <w:pPr>
        <w:pStyle w:val="Heading1"/>
        <w:spacing w:before="0" w:after="0"/>
        <w:rPr>
          <w:rFonts w:ascii="Calibri" w:hAnsi="Calibri" w:cs="Calibri"/>
          <w:b/>
          <w:color w:val="auto"/>
          <w:sz w:val="22"/>
          <w:szCs w:val="22"/>
        </w:rPr>
      </w:pPr>
      <w:r w:rsidRPr="00880A90">
        <w:rPr>
          <w:rFonts w:ascii="Calibri" w:hAnsi="Calibri" w:cs="Calibri"/>
          <w:b/>
          <w:color w:val="auto"/>
          <w:sz w:val="22"/>
          <w:szCs w:val="22"/>
        </w:rPr>
        <w:t>Uganda National Wetlands Programme</w:t>
      </w:r>
    </w:p>
    <w:p w14:paraId="3DFE3E42"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5DA72D56"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75.</w:t>
      </w:r>
      <w:r w:rsidRPr="00880A90">
        <w:rPr>
          <w:rFonts w:ascii="Calibri" w:hAnsi="Calibri" w:cs="Calibri"/>
          <w:b w:val="0"/>
          <w:bCs/>
          <w:sz w:val="22"/>
          <w:szCs w:val="22"/>
        </w:rPr>
        <w:tab/>
        <w:t>The inventory is a component of an ongoing National Wetlands Program. It is largely carried out at the local level, using standard formats, and includes a training component.</w:t>
      </w:r>
    </w:p>
    <w:p w14:paraId="71832165"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6771"/>
      </w:tblGrid>
      <w:tr w:rsidR="00822C02" w:rsidRPr="00880A90" w14:paraId="18524080" w14:textId="77777777" w:rsidTr="00A52690">
        <w:tc>
          <w:tcPr>
            <w:tcW w:w="2268" w:type="dxa"/>
          </w:tcPr>
          <w:p w14:paraId="4EA501C6"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 xml:space="preserve">1. Purpose and objective </w:t>
            </w:r>
          </w:p>
        </w:tc>
        <w:tc>
          <w:tcPr>
            <w:tcW w:w="6771" w:type="dxa"/>
          </w:tcPr>
          <w:p w14:paraId="2B41D9EE"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To survey, describe, quantify and map all wetlands and provide decision-makers and planners, especially at district level, with information for management planning; to support policy implementation; to support economic valuation; and to support overall natural resource management planning.</w:t>
            </w:r>
          </w:p>
        </w:tc>
      </w:tr>
      <w:tr w:rsidR="00822C02" w:rsidRPr="00880A90" w14:paraId="18586EFE" w14:textId="77777777" w:rsidTr="00A52690">
        <w:tc>
          <w:tcPr>
            <w:tcW w:w="2268" w:type="dxa"/>
          </w:tcPr>
          <w:p w14:paraId="26813B74"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2. Information review</w:t>
            </w:r>
          </w:p>
        </w:tc>
        <w:tc>
          <w:tcPr>
            <w:tcW w:w="6771" w:type="dxa"/>
          </w:tcPr>
          <w:p w14:paraId="46D29985"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Undertook literature review prior to the onset of the inventory.</w:t>
            </w:r>
          </w:p>
        </w:tc>
      </w:tr>
      <w:tr w:rsidR="00822C02" w:rsidRPr="00880A90" w14:paraId="1198DDA5" w14:textId="77777777" w:rsidTr="00A52690">
        <w:tc>
          <w:tcPr>
            <w:tcW w:w="2268" w:type="dxa"/>
          </w:tcPr>
          <w:p w14:paraId="13A6BA6D"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3. Review methods</w:t>
            </w:r>
          </w:p>
        </w:tc>
        <w:tc>
          <w:tcPr>
            <w:tcW w:w="6771" w:type="dxa"/>
          </w:tcPr>
          <w:p w14:paraId="7E4AAB4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Carried out a review prior to the onset of the inventory process.</w:t>
            </w:r>
          </w:p>
        </w:tc>
      </w:tr>
      <w:tr w:rsidR="00822C02" w:rsidRPr="00880A90" w14:paraId="67C419B1" w14:textId="77777777" w:rsidTr="00A52690">
        <w:tc>
          <w:tcPr>
            <w:tcW w:w="2268" w:type="dxa"/>
          </w:tcPr>
          <w:p w14:paraId="307BAE53"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4. Scale and resolution</w:t>
            </w:r>
          </w:p>
        </w:tc>
        <w:tc>
          <w:tcPr>
            <w:tcW w:w="6771" w:type="dxa"/>
          </w:tcPr>
          <w:p w14:paraId="13DB8683"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Uses SPOT imagery at 1:50 000 to cover the country.</w:t>
            </w:r>
          </w:p>
        </w:tc>
      </w:tr>
      <w:tr w:rsidR="00822C02" w:rsidRPr="00880A90" w14:paraId="3670302B" w14:textId="77777777" w:rsidTr="00A52690">
        <w:tc>
          <w:tcPr>
            <w:tcW w:w="2268" w:type="dxa"/>
          </w:tcPr>
          <w:p w14:paraId="691A8DCA"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5. Core data set</w:t>
            </w:r>
          </w:p>
        </w:tc>
        <w:tc>
          <w:tcPr>
            <w:tcW w:w="6771" w:type="dxa"/>
          </w:tcPr>
          <w:p w14:paraId="3ABE6D34"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Bio-physical data encompassing site name, area, location, general description, seasonality, biota (vegetation types and animals present) and management data covering land-use, land tenure, conservation status, values, threats.</w:t>
            </w:r>
          </w:p>
        </w:tc>
      </w:tr>
      <w:tr w:rsidR="00822C02" w:rsidRPr="00880A90" w14:paraId="66C4D38D" w14:textId="77777777" w:rsidTr="00A52690">
        <w:tc>
          <w:tcPr>
            <w:tcW w:w="2268" w:type="dxa"/>
          </w:tcPr>
          <w:p w14:paraId="08F4B804"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6. Habitat classification</w:t>
            </w:r>
          </w:p>
        </w:tc>
        <w:tc>
          <w:tcPr>
            <w:tcW w:w="6771" w:type="dxa"/>
          </w:tcPr>
          <w:p w14:paraId="2F44357D"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Derived from landform, water regime and vegetation.</w:t>
            </w:r>
          </w:p>
        </w:tc>
      </w:tr>
      <w:tr w:rsidR="00822C02" w:rsidRPr="00880A90" w14:paraId="3F6C238D" w14:textId="77777777" w:rsidTr="00A52690">
        <w:tc>
          <w:tcPr>
            <w:tcW w:w="2268" w:type="dxa"/>
          </w:tcPr>
          <w:p w14:paraId="27F4AB94"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7. Method</w:t>
            </w:r>
          </w:p>
        </w:tc>
        <w:tc>
          <w:tcPr>
            <w:tcW w:w="6771" w:type="dxa"/>
          </w:tcPr>
          <w:p w14:paraId="7067210F"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GIS-based map analyses based on remotely sensed data alongside topographic maps of similar scale (1:50 000) as well as ground surveys. Uses standard data sheets. All wetlands are coded. Methods are documented in a wetland inventory guide. Activity is carried out on district basis with personnel from the district being designated to carry out the fieldwork and compile reports.</w:t>
            </w:r>
          </w:p>
        </w:tc>
      </w:tr>
      <w:tr w:rsidR="00822C02" w:rsidRPr="00880A90" w14:paraId="2374EEF0" w14:textId="77777777" w:rsidTr="00A52690">
        <w:tc>
          <w:tcPr>
            <w:tcW w:w="2268" w:type="dxa"/>
          </w:tcPr>
          <w:p w14:paraId="329CAFAA"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8. Data management</w:t>
            </w:r>
          </w:p>
        </w:tc>
        <w:tc>
          <w:tcPr>
            <w:tcW w:w="6771" w:type="dxa"/>
          </w:tcPr>
          <w:p w14:paraId="400BE5A0"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A computerized database using Microsoft Access was based on the standardized field data sheets. This database will be linked to the ArcView map database using wetland codes. The linkage between the two databases forms the National Wetland Information System (NWIS) which is already developed with ongoing data entry.</w:t>
            </w:r>
          </w:p>
        </w:tc>
      </w:tr>
      <w:tr w:rsidR="00822C02" w:rsidRPr="00880A90" w14:paraId="554830CF" w14:textId="77777777" w:rsidTr="00A52690">
        <w:tc>
          <w:tcPr>
            <w:tcW w:w="2268" w:type="dxa"/>
          </w:tcPr>
          <w:p w14:paraId="57FF2F6C"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9. Time schedule and resources</w:t>
            </w:r>
          </w:p>
        </w:tc>
        <w:tc>
          <w:tcPr>
            <w:tcW w:w="6771" w:type="dxa"/>
          </w:tcPr>
          <w:p w14:paraId="73CB31F3"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An ongoing process with regular updates. The inventory is one of the main activities of a donor-funded National Wetlands Program with a number of partners.</w:t>
            </w:r>
          </w:p>
        </w:tc>
      </w:tr>
      <w:tr w:rsidR="00822C02" w:rsidRPr="00880A90" w14:paraId="21545ABD" w14:textId="77777777" w:rsidTr="00A52690">
        <w:tc>
          <w:tcPr>
            <w:tcW w:w="2268" w:type="dxa"/>
          </w:tcPr>
          <w:p w14:paraId="4D856704"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lastRenderedPageBreak/>
              <w:t>10. Feasibility &amp; cost effectiveness</w:t>
            </w:r>
          </w:p>
        </w:tc>
        <w:tc>
          <w:tcPr>
            <w:tcW w:w="6771" w:type="dxa"/>
          </w:tcPr>
          <w:p w14:paraId="11CDDAEC"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Feasibility assessed through pilot studies. Cost effectiveness related to the complexity of the wetland systems, extent of areas being assessed, availability of remotely sensed images and capacity.</w:t>
            </w:r>
          </w:p>
        </w:tc>
      </w:tr>
      <w:tr w:rsidR="00822C02" w:rsidRPr="00880A90" w14:paraId="4A711B53" w14:textId="77777777" w:rsidTr="00A52690">
        <w:tc>
          <w:tcPr>
            <w:tcW w:w="2268" w:type="dxa"/>
          </w:tcPr>
          <w:p w14:paraId="3C29D7AE"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11. Reporting</w:t>
            </w:r>
          </w:p>
        </w:tc>
        <w:tc>
          <w:tcPr>
            <w:tcW w:w="6771" w:type="dxa"/>
          </w:tcPr>
          <w:p w14:paraId="2C4411F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Standardized data sheets used for storing information in a database for ease of reporting. Individual reports prepared at district level. These will be consolidated into a National Wetland Inventory.</w:t>
            </w:r>
          </w:p>
        </w:tc>
      </w:tr>
      <w:tr w:rsidR="00822C02" w:rsidRPr="00880A90" w14:paraId="4E2B2905" w14:textId="77777777" w:rsidTr="00A52690">
        <w:tc>
          <w:tcPr>
            <w:tcW w:w="2268" w:type="dxa"/>
          </w:tcPr>
          <w:p w14:paraId="703211A5"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12. Review and evaluation</w:t>
            </w:r>
          </w:p>
        </w:tc>
        <w:tc>
          <w:tcPr>
            <w:tcW w:w="6771" w:type="dxa"/>
          </w:tcPr>
          <w:p w14:paraId="4BDBE69E"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Done within the project in consultation with a few external experts.</w:t>
            </w:r>
          </w:p>
        </w:tc>
      </w:tr>
      <w:tr w:rsidR="00822C02" w:rsidRPr="00880A90" w14:paraId="49960352" w14:textId="77777777" w:rsidTr="00A52690">
        <w:tc>
          <w:tcPr>
            <w:tcW w:w="2268" w:type="dxa"/>
          </w:tcPr>
          <w:p w14:paraId="68D174B0"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13. Pilot study</w:t>
            </w:r>
          </w:p>
        </w:tc>
        <w:tc>
          <w:tcPr>
            <w:tcW w:w="6771" w:type="dxa"/>
          </w:tcPr>
          <w:p w14:paraId="467675E7"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Undertaken in a few wetlands and then districts..</w:t>
            </w:r>
          </w:p>
        </w:tc>
      </w:tr>
      <w:tr w:rsidR="00822C02" w:rsidRPr="00880A90" w14:paraId="5AB1122F" w14:textId="77777777" w:rsidTr="00A52690">
        <w:tc>
          <w:tcPr>
            <w:tcW w:w="2268" w:type="dxa"/>
          </w:tcPr>
          <w:p w14:paraId="1B0A49EB"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Further information</w:t>
            </w:r>
          </w:p>
        </w:tc>
        <w:tc>
          <w:tcPr>
            <w:tcW w:w="6771" w:type="dxa"/>
          </w:tcPr>
          <w:p w14:paraId="74C269C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National Wetlands Programme 1999; Pabari, Churie &amp; Howard 2000.</w:t>
            </w:r>
          </w:p>
          <w:p w14:paraId="6160D3FA" w14:textId="77777777" w:rsidR="00822C02" w:rsidRPr="00880A90" w:rsidRDefault="00822C02" w:rsidP="00822C02">
            <w:pPr>
              <w:rPr>
                <w:rFonts w:ascii="Calibri" w:hAnsi="Calibri" w:cs="Calibri"/>
                <w:color w:val="000000"/>
                <w:sz w:val="22"/>
                <w:szCs w:val="22"/>
              </w:rPr>
            </w:pPr>
            <w:hyperlink r:id="rId11" w:history="1">
              <w:r w:rsidRPr="00880A90">
                <w:rPr>
                  <w:rStyle w:val="Hyperlink"/>
                  <w:rFonts w:ascii="Calibri" w:hAnsi="Calibri" w:cs="Calibri"/>
                  <w:color w:val="000000"/>
                  <w:sz w:val="22"/>
                  <w:szCs w:val="22"/>
                </w:rPr>
                <w:t>www.iucn.org/themes/wetlands/uganda.html</w:t>
              </w:r>
            </w:hyperlink>
          </w:p>
        </w:tc>
      </w:tr>
    </w:tbl>
    <w:p w14:paraId="56137249" w14:textId="77777777" w:rsidR="00822C02" w:rsidRDefault="00822C02" w:rsidP="00880A90">
      <w:pPr>
        <w:pStyle w:val="Heading1"/>
        <w:spacing w:before="0" w:after="0"/>
        <w:rPr>
          <w:rFonts w:ascii="Calibri" w:hAnsi="Calibri" w:cs="Calibri"/>
          <w:b/>
          <w:color w:val="auto"/>
          <w:sz w:val="22"/>
          <w:szCs w:val="22"/>
        </w:rPr>
      </w:pPr>
    </w:p>
    <w:p w14:paraId="7408D7EB" w14:textId="77777777" w:rsidR="00880A90" w:rsidRPr="00880A90" w:rsidRDefault="00880A90" w:rsidP="00880A90"/>
    <w:p w14:paraId="431432DC" w14:textId="77777777" w:rsidR="00822C02" w:rsidRPr="00880A90" w:rsidRDefault="00822C02" w:rsidP="00880A90">
      <w:pPr>
        <w:pStyle w:val="Heading1"/>
        <w:spacing w:before="0" w:after="0"/>
        <w:rPr>
          <w:rFonts w:ascii="Calibri" w:hAnsi="Calibri" w:cs="Calibri"/>
          <w:b/>
          <w:color w:val="auto"/>
          <w:sz w:val="22"/>
          <w:szCs w:val="22"/>
        </w:rPr>
      </w:pPr>
      <w:r w:rsidRPr="00880A90">
        <w:rPr>
          <w:rFonts w:ascii="Calibri" w:hAnsi="Calibri" w:cs="Calibri"/>
          <w:b/>
          <w:color w:val="auto"/>
          <w:sz w:val="22"/>
          <w:szCs w:val="22"/>
        </w:rPr>
        <w:t>Asian Wetland Inventory (AWI)</w:t>
      </w:r>
    </w:p>
    <w:p w14:paraId="78F001AD"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2A7D4F4C"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76.</w:t>
      </w:r>
      <w:r w:rsidRPr="00880A90">
        <w:rPr>
          <w:rFonts w:ascii="Calibri" w:hAnsi="Calibri" w:cs="Calibri"/>
          <w:b w:val="0"/>
          <w:bCs/>
          <w:sz w:val="22"/>
          <w:szCs w:val="22"/>
        </w:rPr>
        <w:tab/>
        <w:t>This approach has been developed in response to the recommendations contained in the Global Review of Wetland Resources and Priorities for Wetland Inventory report and presented in Resolution VII.20. The method is a hierarchy that can be implemented at four spatial scales. The method is based largely on a draft protocol developed in Australia, and has been tested in a pilot study in Japan. The pilot study has resulted in a manual being produced.</w:t>
      </w:r>
    </w:p>
    <w:p w14:paraId="2457DD6B"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6951"/>
      </w:tblGrid>
      <w:tr w:rsidR="00822C02" w:rsidRPr="00880A90" w14:paraId="0CD03259" w14:textId="77777777" w:rsidTr="00A52690">
        <w:tc>
          <w:tcPr>
            <w:tcW w:w="2088" w:type="dxa"/>
          </w:tcPr>
          <w:p w14:paraId="59D61E4C"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 xml:space="preserve">1. Purpose and objective </w:t>
            </w:r>
          </w:p>
        </w:tc>
        <w:tc>
          <w:tcPr>
            <w:tcW w:w="6951" w:type="dxa"/>
          </w:tcPr>
          <w:p w14:paraId="06552DF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To provide a hierarchical database on coastal and inland wetlands in Asia </w:t>
            </w:r>
          </w:p>
        </w:tc>
      </w:tr>
      <w:tr w:rsidR="00822C02" w:rsidRPr="00880A90" w14:paraId="1CEF4C3F" w14:textId="77777777" w:rsidTr="00A52690">
        <w:tc>
          <w:tcPr>
            <w:tcW w:w="2088" w:type="dxa"/>
          </w:tcPr>
          <w:p w14:paraId="2A2831DC"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2. Information review</w:t>
            </w:r>
          </w:p>
        </w:tc>
        <w:tc>
          <w:tcPr>
            <w:tcW w:w="6951" w:type="dxa"/>
          </w:tcPr>
          <w:p w14:paraId="630DA13B"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Undertaken in the extensive global review of wetland inventory conducted on behalf of the Ramsar Convention (see Resolution VII.20) </w:t>
            </w:r>
          </w:p>
        </w:tc>
      </w:tr>
      <w:tr w:rsidR="00822C02" w:rsidRPr="00880A90" w14:paraId="55EF2413" w14:textId="77777777" w:rsidTr="00A52690">
        <w:tc>
          <w:tcPr>
            <w:tcW w:w="2088" w:type="dxa"/>
          </w:tcPr>
          <w:p w14:paraId="234CD160"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3. Review of methods</w:t>
            </w:r>
          </w:p>
        </w:tc>
        <w:tc>
          <w:tcPr>
            <w:tcW w:w="6951" w:type="dxa"/>
          </w:tcPr>
          <w:p w14:paraId="55090419"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Undertaken in the extensive global review of wetland inventory conducted on behalf of the Ramsar Convention and refined through the development of a manual.</w:t>
            </w:r>
          </w:p>
        </w:tc>
      </w:tr>
      <w:tr w:rsidR="00822C02" w:rsidRPr="00880A90" w14:paraId="7791AADC" w14:textId="77777777" w:rsidTr="00A52690">
        <w:tc>
          <w:tcPr>
            <w:tcW w:w="2088" w:type="dxa"/>
          </w:tcPr>
          <w:p w14:paraId="5247C372"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4. Scale and resolution</w:t>
            </w:r>
          </w:p>
        </w:tc>
        <w:tc>
          <w:tcPr>
            <w:tcW w:w="6951" w:type="dxa"/>
          </w:tcPr>
          <w:p w14:paraId="2621BE63"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Hierarchical multi-scalar approach with four levels of analysis: level 1 at 1:10 000 000 to 1:5 000 000; level 2at 1:1 000 000 to 1:250 000; level 3 at 1: 250 000 to 1:100 000; and level 4 at 1:50 000 to 1:25 000.</w:t>
            </w:r>
          </w:p>
        </w:tc>
      </w:tr>
      <w:tr w:rsidR="00822C02" w:rsidRPr="00880A90" w14:paraId="360E0A88" w14:textId="77777777" w:rsidTr="00A52690">
        <w:tc>
          <w:tcPr>
            <w:tcW w:w="2088" w:type="dxa"/>
          </w:tcPr>
          <w:p w14:paraId="2A54C464"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5. Core data set</w:t>
            </w:r>
          </w:p>
        </w:tc>
        <w:tc>
          <w:tcPr>
            <w:tcW w:w="6951" w:type="dxa"/>
          </w:tcPr>
          <w:p w14:paraId="10FEFD95"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Hierarchical multi-scalar minimum data at each level of analysis: </w:t>
            </w:r>
          </w:p>
          <w:p w14:paraId="2152FB0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level 1 – broad geology, land cover and climate for river basins; </w:t>
            </w:r>
          </w:p>
          <w:p w14:paraId="0774CA02"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level 2 – geology, landforms, climate for wetland regions; </w:t>
            </w:r>
          </w:p>
          <w:p w14:paraId="2676646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level 3 – hydrological, climate, landform, physico-chemical, and biological detail for wetland complexes; and </w:t>
            </w:r>
          </w:p>
          <w:p w14:paraId="26F592D0"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level 4 information on management issues and procedures included, in addition to site descriptions as per level 3 </w:t>
            </w:r>
          </w:p>
        </w:tc>
      </w:tr>
      <w:tr w:rsidR="00822C02" w:rsidRPr="00880A90" w14:paraId="1000A36F" w14:textId="77777777" w:rsidTr="00A52690">
        <w:tc>
          <w:tcPr>
            <w:tcW w:w="2088" w:type="dxa"/>
          </w:tcPr>
          <w:p w14:paraId="53B6DC7F"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6. Habitat classification</w:t>
            </w:r>
          </w:p>
        </w:tc>
        <w:tc>
          <w:tcPr>
            <w:tcW w:w="6951" w:type="dxa"/>
          </w:tcPr>
          <w:p w14:paraId="2935CCDB"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Derived from minimum data on landform and water regimes and possibly supplemented with information on vegetation, areal size and water quality.</w:t>
            </w:r>
          </w:p>
        </w:tc>
      </w:tr>
      <w:tr w:rsidR="00822C02" w:rsidRPr="00880A90" w14:paraId="33F46F44" w14:textId="77777777" w:rsidTr="00A52690">
        <w:tc>
          <w:tcPr>
            <w:tcW w:w="2088" w:type="dxa"/>
          </w:tcPr>
          <w:p w14:paraId="038AA3CF"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7. Method</w:t>
            </w:r>
          </w:p>
        </w:tc>
        <w:tc>
          <w:tcPr>
            <w:tcW w:w="6951" w:type="dxa"/>
          </w:tcPr>
          <w:p w14:paraId="78BADE70"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GIS-based map analyses using remotely sensed imagery and maps augmented with ground surveys that are more intensive at levels 3 and 4. Prescribed data sheets and fields with agreed codes are available for each level of analysis. </w:t>
            </w:r>
          </w:p>
        </w:tc>
      </w:tr>
      <w:tr w:rsidR="00822C02" w:rsidRPr="00880A90" w14:paraId="76FF1710" w14:textId="77777777" w:rsidTr="00A52690">
        <w:tc>
          <w:tcPr>
            <w:tcW w:w="2088" w:type="dxa"/>
          </w:tcPr>
          <w:p w14:paraId="435D51DA"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8. Data management</w:t>
            </w:r>
          </w:p>
        </w:tc>
        <w:tc>
          <w:tcPr>
            <w:tcW w:w="6951" w:type="dxa"/>
          </w:tcPr>
          <w:p w14:paraId="6E1A0357" w14:textId="77777777" w:rsidR="00822C02" w:rsidRPr="00880A90" w:rsidRDefault="00822C02" w:rsidP="00822C02">
            <w:pPr>
              <w:tabs>
                <w:tab w:val="left" w:pos="360"/>
                <w:tab w:val="left" w:pos="630"/>
              </w:tabs>
              <w:rPr>
                <w:rFonts w:ascii="Calibri" w:hAnsi="Calibri" w:cs="Calibri"/>
                <w:sz w:val="22"/>
                <w:szCs w:val="22"/>
              </w:rPr>
            </w:pPr>
            <w:r w:rsidRPr="00880A90">
              <w:rPr>
                <w:rFonts w:ascii="Calibri" w:hAnsi="Calibri" w:cs="Calibri"/>
                <w:sz w:val="22"/>
                <w:szCs w:val="22"/>
              </w:rPr>
              <w:t xml:space="preserve">The data management system is built on a computerized database engine with web, user/data interface and GIS capabilities. This serves as the primary data management/storage/retrieval component of the project. The system is </w:t>
            </w:r>
            <w:r w:rsidRPr="00880A90">
              <w:rPr>
                <w:rFonts w:ascii="Calibri" w:eastAsia="?? ??" w:hAnsi="Calibri" w:cs="Calibri"/>
                <w:sz w:val="22"/>
                <w:szCs w:val="22"/>
              </w:rPr>
              <w:t>based on the Windows platform using MS Visual Basic and Access 97 software. The website (www.wetlands.org/awi) serves as the main communication node for data collection, announcements and discussions.</w:t>
            </w:r>
          </w:p>
        </w:tc>
      </w:tr>
      <w:tr w:rsidR="00822C02" w:rsidRPr="00880A90" w14:paraId="7AF0270B" w14:textId="77777777" w:rsidTr="00A52690">
        <w:tc>
          <w:tcPr>
            <w:tcW w:w="2088" w:type="dxa"/>
          </w:tcPr>
          <w:p w14:paraId="3324C7C2"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lastRenderedPageBreak/>
              <w:t>9. Time schedule and resources</w:t>
            </w:r>
          </w:p>
        </w:tc>
        <w:tc>
          <w:tcPr>
            <w:tcW w:w="6951" w:type="dxa"/>
          </w:tcPr>
          <w:p w14:paraId="25103C90"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An ongoing process with regular updates of information obtained through national or local analyses. The program has been devolved through the regionalized structure of Wetlands International and its partners.</w:t>
            </w:r>
          </w:p>
        </w:tc>
      </w:tr>
      <w:tr w:rsidR="00822C02" w:rsidRPr="00880A90" w14:paraId="6370D286" w14:textId="77777777" w:rsidTr="00A52690">
        <w:tc>
          <w:tcPr>
            <w:tcW w:w="2088" w:type="dxa"/>
          </w:tcPr>
          <w:p w14:paraId="6A16BCD1"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10. Feasibility &amp; cost effectiveness</w:t>
            </w:r>
          </w:p>
        </w:tc>
        <w:tc>
          <w:tcPr>
            <w:tcW w:w="6951" w:type="dxa"/>
          </w:tcPr>
          <w:p w14:paraId="05568674"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Feasibility assessed through project meetings and submission of funding applications that required targeted outputs etc. Cost effectiveness related to the extent of the areas being assessed and the extent of pre-existing inventory information, maps and remotely sensed images. The procedure was based on the Ramsar Convention’s review of wetland inventory that found many inventories did not achieve their purpose through being over-ambitious and/or not applying tight data management and reporting procedures – all features that have been addressed.</w:t>
            </w:r>
          </w:p>
        </w:tc>
      </w:tr>
      <w:tr w:rsidR="00822C02" w:rsidRPr="00880A90" w14:paraId="13C0D60A" w14:textId="77777777" w:rsidTr="00A52690">
        <w:tc>
          <w:tcPr>
            <w:tcW w:w="2088" w:type="dxa"/>
          </w:tcPr>
          <w:p w14:paraId="7A495C55"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11. Reporting</w:t>
            </w:r>
          </w:p>
        </w:tc>
        <w:tc>
          <w:tcPr>
            <w:tcW w:w="6951" w:type="dxa"/>
          </w:tcPr>
          <w:p w14:paraId="6B681A2B"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Standardized data sheets provided for storing information in a database for ease of reporting. Individual reports are provided through the devolved projects and where appropriate copies filed by Wetlands International on its web page (www.wetlands.org/awi/).</w:t>
            </w:r>
          </w:p>
        </w:tc>
      </w:tr>
      <w:tr w:rsidR="00822C02" w:rsidRPr="00880A90" w14:paraId="25444B4E" w14:textId="77777777" w:rsidTr="00A52690">
        <w:tc>
          <w:tcPr>
            <w:tcW w:w="2088" w:type="dxa"/>
          </w:tcPr>
          <w:p w14:paraId="67DFFF31"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12. Review and evaluation</w:t>
            </w:r>
          </w:p>
        </w:tc>
        <w:tc>
          <w:tcPr>
            <w:tcW w:w="6951" w:type="dxa"/>
          </w:tcPr>
          <w:p w14:paraId="174DF889"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Provided at the Wetlands International seminar “Wetlands in a Changing World” held in Wageningen, The Netherlands, 30 November 2001.</w:t>
            </w:r>
          </w:p>
        </w:tc>
      </w:tr>
      <w:tr w:rsidR="00822C02" w:rsidRPr="00880A90" w14:paraId="24DFDE57" w14:textId="77777777" w:rsidTr="00A52690">
        <w:tc>
          <w:tcPr>
            <w:tcW w:w="2088" w:type="dxa"/>
          </w:tcPr>
          <w:p w14:paraId="4809B744"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13. Pilot study</w:t>
            </w:r>
          </w:p>
        </w:tc>
        <w:tc>
          <w:tcPr>
            <w:tcW w:w="6951" w:type="dxa"/>
          </w:tcPr>
          <w:p w14:paraId="37C893EE"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Undertaken in Japan – Hokkaido and Kushiro Marsh with maps produced in a GIS format.</w:t>
            </w:r>
          </w:p>
        </w:tc>
      </w:tr>
      <w:tr w:rsidR="00822C02" w:rsidRPr="00880A90" w14:paraId="203DD8BA" w14:textId="77777777" w:rsidTr="00A52690">
        <w:tc>
          <w:tcPr>
            <w:tcW w:w="2088" w:type="dxa"/>
          </w:tcPr>
          <w:p w14:paraId="3B617105"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Further information</w:t>
            </w:r>
          </w:p>
        </w:tc>
        <w:tc>
          <w:tcPr>
            <w:tcW w:w="6951" w:type="dxa"/>
          </w:tcPr>
          <w:p w14:paraId="24399640" w14:textId="77777777" w:rsidR="00822C02" w:rsidRPr="00880A90" w:rsidRDefault="00822C02" w:rsidP="00822C02">
            <w:pPr>
              <w:pStyle w:val="BodyText3"/>
              <w:rPr>
                <w:rFonts w:ascii="Calibri" w:hAnsi="Calibri" w:cs="Calibri"/>
                <w:szCs w:val="22"/>
              </w:rPr>
            </w:pPr>
            <w:r w:rsidRPr="00880A90">
              <w:rPr>
                <w:rFonts w:ascii="Calibri" w:hAnsi="Calibri" w:cs="Calibri"/>
                <w:szCs w:val="22"/>
              </w:rPr>
              <w:t>Finlayson, Howes, Begg &amp; Tagi 2002; Finlayson, Howes, van Dam, Begg &amp; Tagi 2002</w:t>
            </w:r>
          </w:p>
          <w:p w14:paraId="5045C906" w14:textId="77777777" w:rsidR="00822C02" w:rsidRPr="00880A90" w:rsidRDefault="00822C02" w:rsidP="00822C02">
            <w:pPr>
              <w:pStyle w:val="BodyText3"/>
              <w:rPr>
                <w:rFonts w:ascii="Calibri" w:hAnsi="Calibri" w:cs="Calibri"/>
                <w:color w:val="000000"/>
                <w:szCs w:val="22"/>
              </w:rPr>
            </w:pPr>
            <w:r w:rsidRPr="00880A90">
              <w:rPr>
                <w:rFonts w:ascii="Calibri" w:hAnsi="Calibri" w:cs="Calibri"/>
                <w:snapToGrid w:val="0"/>
                <w:color w:val="000000"/>
                <w:szCs w:val="22"/>
                <w:u w:val="single"/>
              </w:rPr>
              <w:t>www.wetlands.org/awi/</w:t>
            </w:r>
          </w:p>
        </w:tc>
      </w:tr>
    </w:tbl>
    <w:p w14:paraId="34F630AD" w14:textId="77777777" w:rsidR="00880A90" w:rsidRDefault="00880A90" w:rsidP="00880A90"/>
    <w:p w14:paraId="2568C058" w14:textId="77777777" w:rsidR="007448BA" w:rsidRPr="00880A90" w:rsidRDefault="007448BA" w:rsidP="00880A90"/>
    <w:p w14:paraId="22DAB80C" w14:textId="77777777" w:rsidR="00822C02" w:rsidRPr="00880A90" w:rsidRDefault="00822C02" w:rsidP="00880A90">
      <w:pPr>
        <w:pStyle w:val="Heading1"/>
        <w:spacing w:before="0" w:after="0"/>
        <w:rPr>
          <w:rFonts w:ascii="Calibri" w:hAnsi="Calibri" w:cs="Calibri"/>
          <w:b/>
          <w:color w:val="auto"/>
          <w:sz w:val="22"/>
          <w:szCs w:val="22"/>
        </w:rPr>
      </w:pPr>
      <w:r w:rsidRPr="00880A90">
        <w:rPr>
          <w:rFonts w:ascii="Calibri" w:hAnsi="Calibri" w:cs="Calibri"/>
          <w:b/>
          <w:color w:val="auto"/>
          <w:sz w:val="22"/>
          <w:szCs w:val="22"/>
        </w:rPr>
        <w:t>Ecuador wetland inventory</w:t>
      </w:r>
    </w:p>
    <w:p w14:paraId="3BD36207"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p w14:paraId="37646CD4"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r w:rsidRPr="00880A90">
        <w:rPr>
          <w:rFonts w:ascii="Calibri" w:hAnsi="Calibri" w:cs="Calibri"/>
          <w:b w:val="0"/>
          <w:bCs/>
          <w:sz w:val="22"/>
          <w:szCs w:val="22"/>
        </w:rPr>
        <w:t>77.</w:t>
      </w:r>
      <w:r w:rsidRPr="00880A90">
        <w:rPr>
          <w:rFonts w:ascii="Calibri" w:hAnsi="Calibri" w:cs="Calibri"/>
          <w:b w:val="0"/>
          <w:bCs/>
          <w:sz w:val="22"/>
          <w:szCs w:val="22"/>
        </w:rPr>
        <w:tab/>
        <w:t>This is a national wetland inventory nearing completion that has been developed by the Ministry of the Environment, the Ramsar Bureau, and the EcoCiencia Foundation, and is designed to support Ecuador’s implementation of the Ramsar Convention and the wise use of wetlands.</w:t>
      </w:r>
      <w:r w:rsidRPr="00880A90">
        <w:rPr>
          <w:rFonts w:ascii="Calibri" w:hAnsi="Calibri" w:cs="Calibri"/>
          <w:b w:val="0"/>
          <w:bCs/>
          <w:sz w:val="22"/>
          <w:szCs w:val="22"/>
        </w:rPr>
        <w:tab/>
      </w:r>
    </w:p>
    <w:p w14:paraId="22AFC308" w14:textId="77777777" w:rsidR="00822C02" w:rsidRPr="00880A90" w:rsidRDefault="00822C02" w:rsidP="00880A90">
      <w:pPr>
        <w:pStyle w:val="BodyText2"/>
        <w:tabs>
          <w:tab w:val="left" w:pos="0"/>
        </w:tabs>
        <w:ind w:left="426" w:hanging="426"/>
        <w:jc w:val="left"/>
        <w:rPr>
          <w:rFonts w:ascii="Calibri" w:hAnsi="Calibri" w:cs="Calibri"/>
          <w:b w:val="0"/>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6951"/>
      </w:tblGrid>
      <w:tr w:rsidR="00822C02" w:rsidRPr="00880A90" w14:paraId="744CF965" w14:textId="77777777" w:rsidTr="00A52690">
        <w:trPr>
          <w:cantSplit/>
        </w:trPr>
        <w:tc>
          <w:tcPr>
            <w:tcW w:w="2088" w:type="dxa"/>
          </w:tcPr>
          <w:p w14:paraId="4BD9BE5B"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 xml:space="preserve">1. Purpose and objective </w:t>
            </w:r>
          </w:p>
        </w:tc>
        <w:tc>
          <w:tcPr>
            <w:tcW w:w="6951" w:type="dxa"/>
          </w:tcPr>
          <w:p w14:paraId="7B688897" w14:textId="77777777" w:rsidR="00822C02" w:rsidRPr="00880A90" w:rsidRDefault="00822C02" w:rsidP="00822C02">
            <w:pPr>
              <w:rPr>
                <w:rFonts w:ascii="Calibri" w:hAnsi="Calibri" w:cs="Calibri"/>
                <w:sz w:val="22"/>
                <w:szCs w:val="22"/>
              </w:rPr>
            </w:pPr>
            <w:r w:rsidRPr="00880A90">
              <w:rPr>
                <w:rFonts w:ascii="Calibri" w:hAnsi="Calibri" w:cs="Calibri"/>
                <w:sz w:val="22"/>
                <w:szCs w:val="22"/>
                <w:lang w:val="en-US"/>
              </w:rPr>
              <w:t>To provide information to assist in the management of globally important biodiversity in Ecuadorian wetlands, supporting Ecuadorian wetlands conservation through the identification, characterization and prioritization of wetlands for management and conservation.</w:t>
            </w:r>
          </w:p>
        </w:tc>
      </w:tr>
      <w:tr w:rsidR="00822C02" w:rsidRPr="00880A90" w14:paraId="21615A2B" w14:textId="77777777" w:rsidTr="00A52690">
        <w:trPr>
          <w:cantSplit/>
        </w:trPr>
        <w:tc>
          <w:tcPr>
            <w:tcW w:w="2088" w:type="dxa"/>
          </w:tcPr>
          <w:p w14:paraId="4808914D"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2. Information review</w:t>
            </w:r>
          </w:p>
        </w:tc>
        <w:tc>
          <w:tcPr>
            <w:tcW w:w="6951" w:type="dxa"/>
          </w:tcPr>
          <w:p w14:paraId="0BBB0953"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Published documents and material on the internet and held by universities, research organisations and from a national workshop on the identification and status of wetlands was assessed.</w:t>
            </w:r>
          </w:p>
        </w:tc>
      </w:tr>
      <w:tr w:rsidR="00822C02" w:rsidRPr="00880A90" w14:paraId="62FC979C" w14:textId="77777777" w:rsidTr="00A52690">
        <w:trPr>
          <w:cantSplit/>
        </w:trPr>
        <w:tc>
          <w:tcPr>
            <w:tcW w:w="2088" w:type="dxa"/>
          </w:tcPr>
          <w:p w14:paraId="2ECCF31F"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3. Review of methods</w:t>
            </w:r>
          </w:p>
        </w:tc>
        <w:tc>
          <w:tcPr>
            <w:tcW w:w="6951" w:type="dxa"/>
          </w:tcPr>
          <w:p w14:paraId="0797BB64"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Inventory methods used in Canada, Venezuela, Brazil and parts of Argentina were reviewed. Each method was considered to have limitations for application in Ecuador, including too resource and capacity demanding, too little background information available in Ecuador, lacking an ecosystem (catchment)-scale approach, or only reliant on secondary information sources.</w:t>
            </w:r>
          </w:p>
        </w:tc>
      </w:tr>
      <w:tr w:rsidR="00822C02" w:rsidRPr="00880A90" w14:paraId="70593228" w14:textId="77777777" w:rsidTr="00A52690">
        <w:trPr>
          <w:cantSplit/>
        </w:trPr>
        <w:tc>
          <w:tcPr>
            <w:tcW w:w="2088" w:type="dxa"/>
          </w:tcPr>
          <w:p w14:paraId="0F5122ED"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4. Scale and resolution</w:t>
            </w:r>
          </w:p>
        </w:tc>
        <w:tc>
          <w:tcPr>
            <w:tcW w:w="6951" w:type="dxa"/>
          </w:tcPr>
          <w:p w14:paraId="36B59D1D"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Information was collected at 1:50,000 scale. As some wetlands were too large to use maps at this scale, large individual sites are presented at different scales but information on them held in the database at 1:50,000 scale.</w:t>
            </w:r>
          </w:p>
        </w:tc>
      </w:tr>
      <w:tr w:rsidR="00822C02" w:rsidRPr="00880A90" w14:paraId="18C6BB69" w14:textId="77777777" w:rsidTr="00A52690">
        <w:trPr>
          <w:cantSplit/>
        </w:trPr>
        <w:tc>
          <w:tcPr>
            <w:tcW w:w="2088" w:type="dxa"/>
          </w:tcPr>
          <w:p w14:paraId="28E61375"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lastRenderedPageBreak/>
              <w:t>5. Core data set</w:t>
            </w:r>
          </w:p>
        </w:tc>
        <w:tc>
          <w:tcPr>
            <w:tcW w:w="6951" w:type="dxa"/>
          </w:tcPr>
          <w:p w14:paraId="1D852AC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The data was collected using a quadratical-based matrix that included five selected general criteria, each validated through a series of analysed variables. Information was gathered on social, economic, zoological, botanical, limnological, ecological (including aquatic and terrestrial) features.</w:t>
            </w:r>
          </w:p>
        </w:tc>
      </w:tr>
      <w:tr w:rsidR="00822C02" w:rsidRPr="00880A90" w14:paraId="615058FD" w14:textId="77777777" w:rsidTr="00A52690">
        <w:trPr>
          <w:cantSplit/>
        </w:trPr>
        <w:tc>
          <w:tcPr>
            <w:tcW w:w="2088" w:type="dxa"/>
          </w:tcPr>
          <w:p w14:paraId="1B105794"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6. Habitat classification</w:t>
            </w:r>
          </w:p>
        </w:tc>
        <w:tc>
          <w:tcPr>
            <w:tcW w:w="6951" w:type="dxa"/>
          </w:tcPr>
          <w:p w14:paraId="5CFC9797" w14:textId="77777777" w:rsidR="00822C02" w:rsidRPr="00880A90" w:rsidRDefault="00822C02" w:rsidP="00822C02">
            <w:pPr>
              <w:pStyle w:val="tablecaption"/>
              <w:keepNext w:val="0"/>
              <w:spacing w:before="0" w:after="0" w:line="240" w:lineRule="auto"/>
              <w:rPr>
                <w:rFonts w:ascii="Calibri" w:hAnsi="Calibri" w:cs="Calibri"/>
                <w:sz w:val="22"/>
                <w:szCs w:val="22"/>
              </w:rPr>
            </w:pPr>
            <w:r w:rsidRPr="00880A90">
              <w:rPr>
                <w:rFonts w:ascii="Calibri" w:hAnsi="Calibri" w:cs="Calibri"/>
                <w:sz w:val="22"/>
                <w:szCs w:val="22"/>
              </w:rPr>
              <w:t>The habitat classification followed two existing systems being used in Ecuador.</w:t>
            </w:r>
          </w:p>
        </w:tc>
      </w:tr>
      <w:tr w:rsidR="00822C02" w:rsidRPr="00880A90" w14:paraId="0A85C101" w14:textId="77777777" w:rsidTr="00A52690">
        <w:trPr>
          <w:cantSplit/>
        </w:trPr>
        <w:tc>
          <w:tcPr>
            <w:tcW w:w="2088" w:type="dxa"/>
          </w:tcPr>
          <w:p w14:paraId="6272D9A5"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7. Method</w:t>
            </w:r>
          </w:p>
        </w:tc>
        <w:tc>
          <w:tcPr>
            <w:tcW w:w="6951" w:type="dxa"/>
          </w:tcPr>
          <w:p w14:paraId="6B1472D2" w14:textId="77777777" w:rsidR="00822C02" w:rsidRPr="00880A90" w:rsidRDefault="00822C02" w:rsidP="00822C02">
            <w:pPr>
              <w:pStyle w:val="BodyTextIndent"/>
              <w:ind w:left="0"/>
              <w:rPr>
                <w:rFonts w:ascii="Calibri" w:hAnsi="Calibri" w:cs="Calibri"/>
                <w:szCs w:val="22"/>
              </w:rPr>
            </w:pPr>
            <w:r w:rsidRPr="00880A90">
              <w:rPr>
                <w:rFonts w:ascii="Calibri" w:hAnsi="Calibri" w:cs="Calibri"/>
                <w:szCs w:val="22"/>
              </w:rPr>
              <w:t>The method includes the following steps: information collected using remote sensing; validation and delineation of zones using a numerical matrix; information on socio-economical and ecological aspects of wetlands derived from interviews; published information reviewed; primary information on ecological and social aspects of wetlands generated. Data was entered into a GIS containing physiographic layers so as to permit the production of recommended land-use strategy and management proposals for the wetlands within their catchments.</w:t>
            </w:r>
          </w:p>
        </w:tc>
      </w:tr>
      <w:tr w:rsidR="00822C02" w:rsidRPr="00880A90" w14:paraId="77570D6C" w14:textId="77777777" w:rsidTr="00A52690">
        <w:trPr>
          <w:cantSplit/>
        </w:trPr>
        <w:tc>
          <w:tcPr>
            <w:tcW w:w="2088" w:type="dxa"/>
          </w:tcPr>
          <w:p w14:paraId="4849E741"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8. Data management</w:t>
            </w:r>
          </w:p>
        </w:tc>
        <w:tc>
          <w:tcPr>
            <w:tcW w:w="6951" w:type="dxa"/>
          </w:tcPr>
          <w:p w14:paraId="563982AD" w14:textId="77777777" w:rsidR="00822C02" w:rsidRPr="00880A90" w:rsidRDefault="00822C02" w:rsidP="00822C02">
            <w:pPr>
              <w:tabs>
                <w:tab w:val="left" w:pos="360"/>
                <w:tab w:val="left" w:pos="630"/>
              </w:tabs>
              <w:rPr>
                <w:rFonts w:ascii="Calibri" w:hAnsi="Calibri" w:cs="Calibri"/>
                <w:sz w:val="22"/>
                <w:szCs w:val="22"/>
              </w:rPr>
            </w:pPr>
            <w:r w:rsidRPr="00880A90">
              <w:rPr>
                <w:rFonts w:ascii="Calibri" w:hAnsi="Calibri" w:cs="Calibri"/>
                <w:sz w:val="22"/>
                <w:szCs w:val="22"/>
                <w:lang w:val="en-US"/>
              </w:rPr>
              <w:t xml:space="preserve">Cartographic information is managed by the department of Geographical Information Systems (GIS). Other information is maintained in digital formats by individual researchers. A database of wetland photographs is also maintained. </w:t>
            </w:r>
          </w:p>
        </w:tc>
      </w:tr>
      <w:tr w:rsidR="00822C02" w:rsidRPr="00880A90" w14:paraId="25270183" w14:textId="77777777" w:rsidTr="00A52690">
        <w:trPr>
          <w:cantSplit/>
        </w:trPr>
        <w:tc>
          <w:tcPr>
            <w:tcW w:w="2088" w:type="dxa"/>
          </w:tcPr>
          <w:p w14:paraId="61AADB9F"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9. Time schedule and resources</w:t>
            </w:r>
          </w:p>
        </w:tc>
        <w:tc>
          <w:tcPr>
            <w:tcW w:w="6951" w:type="dxa"/>
          </w:tcPr>
          <w:p w14:paraId="72B85879" w14:textId="77777777" w:rsidR="00822C02" w:rsidRPr="00880A90" w:rsidRDefault="00822C02" w:rsidP="00822C02">
            <w:pPr>
              <w:rPr>
                <w:rFonts w:ascii="Calibri" w:hAnsi="Calibri" w:cs="Calibri"/>
                <w:sz w:val="22"/>
                <w:szCs w:val="22"/>
              </w:rPr>
            </w:pPr>
            <w:r w:rsidRPr="00880A90">
              <w:rPr>
                <w:rFonts w:ascii="Calibri" w:hAnsi="Calibri" w:cs="Calibri"/>
                <w:sz w:val="22"/>
                <w:szCs w:val="22"/>
                <w:lang w:val="en-US"/>
              </w:rPr>
              <w:t>The project began in 1996 with pilot studies in two provinces. Nation-wide coverage was intended to be completed by July 2002 but has now been extended to early 2003 for financial reasons. The total project cost is US$ 1 million over the seven years of the project, with funding from</w:t>
            </w:r>
            <w:r w:rsidRPr="00880A90">
              <w:rPr>
                <w:rFonts w:ascii="Calibri" w:hAnsi="Calibri" w:cs="Calibri"/>
                <w:sz w:val="22"/>
                <w:szCs w:val="22"/>
              </w:rPr>
              <w:t xml:space="preserve"> the Ramsar Bureau, the World Bank, the Global Environment Fund, the MacArthur Foundation and the Ecuadorian Government.</w:t>
            </w:r>
          </w:p>
        </w:tc>
      </w:tr>
      <w:tr w:rsidR="00822C02" w:rsidRPr="00880A90" w14:paraId="37A58779" w14:textId="77777777" w:rsidTr="00A52690">
        <w:trPr>
          <w:cantSplit/>
        </w:trPr>
        <w:tc>
          <w:tcPr>
            <w:tcW w:w="2088" w:type="dxa"/>
          </w:tcPr>
          <w:p w14:paraId="6471B343"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10. Feasibility &amp; cost effectiveness</w:t>
            </w:r>
          </w:p>
        </w:tc>
        <w:tc>
          <w:tcPr>
            <w:tcW w:w="6951" w:type="dxa"/>
          </w:tcPr>
          <w:p w14:paraId="78F705C6"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Feasibility and cost effectiveness was assessed in the project development phase through the World Bank’s incremental costs assessment procedures.</w:t>
            </w:r>
          </w:p>
        </w:tc>
      </w:tr>
      <w:tr w:rsidR="00822C02" w:rsidRPr="00880A90" w14:paraId="269AE323" w14:textId="77777777" w:rsidTr="00A52690">
        <w:trPr>
          <w:cantSplit/>
        </w:trPr>
        <w:tc>
          <w:tcPr>
            <w:tcW w:w="2088" w:type="dxa"/>
          </w:tcPr>
          <w:p w14:paraId="644B0140"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11. Reporting</w:t>
            </w:r>
          </w:p>
        </w:tc>
        <w:tc>
          <w:tcPr>
            <w:tcW w:w="6951" w:type="dxa"/>
          </w:tcPr>
          <w:p w14:paraId="2C7BDB5A"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 xml:space="preserve">Published reports will be produced, and data held electronically in the GIS database. </w:t>
            </w:r>
          </w:p>
        </w:tc>
      </w:tr>
      <w:tr w:rsidR="00822C02" w:rsidRPr="00880A90" w14:paraId="4CE7B8C9" w14:textId="77777777" w:rsidTr="00A52690">
        <w:trPr>
          <w:cantSplit/>
        </w:trPr>
        <w:tc>
          <w:tcPr>
            <w:tcW w:w="2088" w:type="dxa"/>
          </w:tcPr>
          <w:p w14:paraId="1F088E95"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12. Review and evaluation</w:t>
            </w:r>
          </w:p>
        </w:tc>
        <w:tc>
          <w:tcPr>
            <w:tcW w:w="6951" w:type="dxa"/>
          </w:tcPr>
          <w:p w14:paraId="2652ADF1" w14:textId="77777777" w:rsidR="00822C02" w:rsidRPr="00880A90" w:rsidRDefault="00822C02" w:rsidP="00822C02">
            <w:pPr>
              <w:rPr>
                <w:rFonts w:ascii="Calibri" w:hAnsi="Calibri" w:cs="Calibri"/>
                <w:sz w:val="22"/>
                <w:szCs w:val="22"/>
              </w:rPr>
            </w:pPr>
            <w:r w:rsidRPr="00880A90">
              <w:rPr>
                <w:rFonts w:ascii="Calibri" w:hAnsi="Calibri" w:cs="Calibri"/>
                <w:sz w:val="22"/>
                <w:szCs w:val="22"/>
              </w:rPr>
              <w:t>Six-monthly World Bank evaluation of the process and progress in achievements of targets. Final report will have pre-publication review by the Ramsar Bureau. The Ecuador National Wetlands Working Group will consider the final publication.</w:t>
            </w:r>
          </w:p>
        </w:tc>
      </w:tr>
      <w:tr w:rsidR="00822C02" w:rsidRPr="00880A90" w14:paraId="5507BDD5" w14:textId="77777777" w:rsidTr="00A52690">
        <w:trPr>
          <w:cantSplit/>
        </w:trPr>
        <w:tc>
          <w:tcPr>
            <w:tcW w:w="2088" w:type="dxa"/>
          </w:tcPr>
          <w:p w14:paraId="70A8E6BC" w14:textId="77777777" w:rsidR="00822C02" w:rsidRPr="00880A90" w:rsidRDefault="00822C02" w:rsidP="00822C02">
            <w:pPr>
              <w:rPr>
                <w:rFonts w:ascii="Calibri" w:hAnsi="Calibri" w:cs="Calibri"/>
                <w:sz w:val="22"/>
                <w:szCs w:val="22"/>
              </w:rPr>
            </w:pPr>
            <w:r w:rsidRPr="00880A90">
              <w:rPr>
                <w:rFonts w:ascii="Calibri" w:hAnsi="Calibri" w:cs="Calibri"/>
                <w:b/>
                <w:sz w:val="22"/>
                <w:szCs w:val="22"/>
              </w:rPr>
              <w:t>13. Pilot study</w:t>
            </w:r>
          </w:p>
        </w:tc>
        <w:tc>
          <w:tcPr>
            <w:tcW w:w="6951" w:type="dxa"/>
          </w:tcPr>
          <w:p w14:paraId="1AA8B3D5" w14:textId="77777777" w:rsidR="00822C02" w:rsidRPr="00880A90" w:rsidRDefault="00822C02" w:rsidP="00822C02">
            <w:pPr>
              <w:rPr>
                <w:rFonts w:ascii="Calibri" w:hAnsi="Calibri" w:cs="Calibri"/>
                <w:sz w:val="22"/>
                <w:szCs w:val="22"/>
              </w:rPr>
            </w:pPr>
            <w:r w:rsidRPr="00880A90">
              <w:rPr>
                <w:rFonts w:ascii="Calibri" w:hAnsi="Calibri" w:cs="Calibri"/>
                <w:sz w:val="22"/>
                <w:szCs w:val="22"/>
                <w:lang w:val="en-US"/>
              </w:rPr>
              <w:t>A pilot study was undertaken in 1996 of the lentic wetlands, in the Provinces of Esmeraldas and Manabí.</w:t>
            </w:r>
          </w:p>
        </w:tc>
      </w:tr>
      <w:tr w:rsidR="00822C02" w:rsidRPr="00880A90" w14:paraId="193B0992" w14:textId="77777777" w:rsidTr="00A52690">
        <w:trPr>
          <w:cantSplit/>
        </w:trPr>
        <w:tc>
          <w:tcPr>
            <w:tcW w:w="2088" w:type="dxa"/>
          </w:tcPr>
          <w:p w14:paraId="250A6AD9" w14:textId="77777777" w:rsidR="00822C02" w:rsidRPr="00880A90" w:rsidRDefault="00822C02" w:rsidP="00822C02">
            <w:pPr>
              <w:rPr>
                <w:rFonts w:ascii="Calibri" w:hAnsi="Calibri" w:cs="Calibri"/>
                <w:b/>
                <w:sz w:val="22"/>
                <w:szCs w:val="22"/>
              </w:rPr>
            </w:pPr>
            <w:r w:rsidRPr="00880A90">
              <w:rPr>
                <w:rFonts w:ascii="Calibri" w:hAnsi="Calibri" w:cs="Calibri"/>
                <w:b/>
                <w:sz w:val="22"/>
                <w:szCs w:val="22"/>
              </w:rPr>
              <w:t>Further information</w:t>
            </w:r>
          </w:p>
        </w:tc>
        <w:tc>
          <w:tcPr>
            <w:tcW w:w="6951" w:type="dxa"/>
          </w:tcPr>
          <w:p w14:paraId="1BB1D1D6" w14:textId="77777777" w:rsidR="00822C02" w:rsidRPr="00880A90" w:rsidRDefault="00822C02" w:rsidP="00822C02">
            <w:pPr>
              <w:pStyle w:val="BodyText3"/>
              <w:rPr>
                <w:rFonts w:ascii="Calibri" w:hAnsi="Calibri" w:cs="Calibri"/>
                <w:szCs w:val="22"/>
                <w:lang w:val="es-ES"/>
              </w:rPr>
            </w:pPr>
            <w:r w:rsidRPr="00880A90">
              <w:rPr>
                <w:rFonts w:ascii="Calibri" w:hAnsi="Calibri" w:cs="Calibri"/>
                <w:szCs w:val="22"/>
                <w:lang w:val="es-ES"/>
              </w:rPr>
              <w:t>Briones, E., Flachier, A., Gómez, J., Tirira, D., Medina, H., Jaramillo, I., &amp; Chiriboga, C. 1997. Inventario de Humedales del Ecuador. Primera parte: Humedales Lénticos de las Provincias de Esmeraldas y Manabí. EcoCiencia/ INEFAN/ Convención de Ramsar. Quito, Ecuador.</w:t>
            </w:r>
          </w:p>
          <w:p w14:paraId="0FCBD1C4" w14:textId="77777777" w:rsidR="00822C02" w:rsidRPr="00880A90" w:rsidRDefault="00822C02" w:rsidP="00822C02">
            <w:pPr>
              <w:pStyle w:val="BodyText3"/>
              <w:rPr>
                <w:rFonts w:ascii="Calibri" w:hAnsi="Calibri" w:cs="Calibri"/>
                <w:szCs w:val="22"/>
              </w:rPr>
            </w:pPr>
            <w:r w:rsidRPr="00880A90">
              <w:rPr>
                <w:rFonts w:ascii="Calibri" w:hAnsi="Calibri" w:cs="Calibri"/>
                <w:szCs w:val="22"/>
                <w:lang w:val="es-ES"/>
              </w:rPr>
              <w:t xml:space="preserve">Briones, E., Gómez, J., Hidalgo, A., Tirira, D., &amp; Flachier, A. 2001. Inventario de Humedales del Ecuador. Segunda parte: Humedales Interiores de la Provincia de El Oro. </w:t>
            </w:r>
            <w:r w:rsidRPr="00880A90">
              <w:rPr>
                <w:rFonts w:ascii="Calibri" w:hAnsi="Calibri" w:cs="Calibri"/>
                <w:szCs w:val="22"/>
              </w:rPr>
              <w:t>Convención de Ramsar/ INEFAN/ EcoCiencia. Quito, Ecuador.</w:t>
            </w:r>
          </w:p>
        </w:tc>
      </w:tr>
    </w:tbl>
    <w:p w14:paraId="05CE4F53" w14:textId="77777777" w:rsidR="00880A90" w:rsidRPr="00153E4F" w:rsidRDefault="00822C02" w:rsidP="00880A90">
      <w:pPr>
        <w:pStyle w:val="Heading1"/>
        <w:spacing w:before="0" w:after="0"/>
        <w:rPr>
          <w:rFonts w:ascii="Calibri" w:eastAsiaTheme="minorEastAsia" w:hAnsi="Calibri" w:cs="Calibri"/>
          <w:b/>
          <w:color w:val="auto"/>
          <w:kern w:val="0"/>
          <w:sz w:val="24"/>
          <w:szCs w:val="24"/>
          <w14:ligatures w14:val="none"/>
        </w:rPr>
      </w:pPr>
      <w:r w:rsidRPr="00822C02">
        <w:rPr>
          <w:rFonts w:ascii="Calibri" w:hAnsi="Calibri" w:cs="Calibri"/>
          <w:i/>
          <w:sz w:val="24"/>
        </w:rPr>
        <w:br w:type="page"/>
      </w:r>
      <w:r w:rsidRPr="00153E4F">
        <w:rPr>
          <w:rFonts w:ascii="Calibri" w:eastAsiaTheme="minorEastAsia" w:hAnsi="Calibri" w:cs="Calibri"/>
          <w:b/>
          <w:color w:val="auto"/>
          <w:kern w:val="0"/>
          <w:sz w:val="24"/>
          <w:szCs w:val="24"/>
          <w14:ligatures w14:val="none"/>
        </w:rPr>
        <w:lastRenderedPageBreak/>
        <w:t>Appendix II</w:t>
      </w:r>
    </w:p>
    <w:p w14:paraId="57BCF0BD" w14:textId="714BD8EF" w:rsidR="00822C02" w:rsidRPr="00153E4F" w:rsidRDefault="00822C02" w:rsidP="00880A90">
      <w:pPr>
        <w:pStyle w:val="Heading1"/>
        <w:spacing w:before="0" w:after="0"/>
        <w:rPr>
          <w:rFonts w:ascii="Calibri" w:eastAsiaTheme="minorEastAsia" w:hAnsi="Calibri" w:cs="Calibri"/>
          <w:b/>
          <w:color w:val="auto"/>
          <w:kern w:val="0"/>
          <w:sz w:val="24"/>
          <w:szCs w:val="24"/>
          <w14:ligatures w14:val="none"/>
        </w:rPr>
      </w:pPr>
      <w:r w:rsidRPr="00153E4F">
        <w:rPr>
          <w:rFonts w:ascii="Calibri" w:eastAsiaTheme="minorEastAsia" w:hAnsi="Calibri" w:cs="Calibri"/>
          <w:b/>
          <w:color w:val="auto"/>
          <w:kern w:val="0"/>
          <w:sz w:val="24"/>
          <w:szCs w:val="24"/>
          <w14:ligatures w14:val="none"/>
        </w:rPr>
        <w:t>Determining the most appropriate remotely sensed data for a wetland inventory</w:t>
      </w:r>
    </w:p>
    <w:p w14:paraId="066C74C8"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09C8C246"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78.</w:t>
      </w:r>
      <w:r w:rsidRPr="00153E4F">
        <w:rPr>
          <w:rFonts w:ascii="Calibri" w:hAnsi="Calibri" w:cs="Calibri"/>
          <w:b w:val="0"/>
          <w:bCs/>
          <w:sz w:val="22"/>
          <w:szCs w:val="22"/>
        </w:rPr>
        <w:tab/>
        <w:t xml:space="preserve">The following steps provide an outline procedure for assessing which is the most appropriate remote sensing technique for a particular inventory. The procedure is summarized graphically in Figure 1. Available remote sensing data sets applicable to wetland inventory are listed in Appendix III. </w:t>
      </w:r>
    </w:p>
    <w:p w14:paraId="75D1B1F2"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08A48BCD"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79.</w:t>
      </w:r>
      <w:r w:rsidRPr="00153E4F">
        <w:rPr>
          <w:rFonts w:ascii="Calibri" w:hAnsi="Calibri" w:cs="Calibri"/>
          <w:b w:val="0"/>
          <w:bCs/>
          <w:sz w:val="22"/>
          <w:szCs w:val="22"/>
        </w:rPr>
        <w:tab/>
        <w:t>Much of the information required for this specific determination concerning use of remote sensing can be acquired by following the inventory Framework steps that lead to the choice of an inventory method.</w:t>
      </w:r>
    </w:p>
    <w:p w14:paraId="2B93E6C1"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 xml:space="preserve"> </w:t>
      </w:r>
    </w:p>
    <w:p w14:paraId="64084531" w14:textId="77777777" w:rsidR="00822C02" w:rsidRPr="00153E4F" w:rsidRDefault="00822C02" w:rsidP="00822C02">
      <w:pPr>
        <w:tabs>
          <w:tab w:val="left" w:pos="567"/>
        </w:tabs>
        <w:rPr>
          <w:rFonts w:ascii="Calibri" w:hAnsi="Calibri" w:cs="Calibri"/>
          <w:b/>
          <w:sz w:val="22"/>
          <w:szCs w:val="22"/>
        </w:rPr>
      </w:pPr>
      <w:r w:rsidRPr="00153E4F">
        <w:rPr>
          <w:rFonts w:ascii="Calibri" w:hAnsi="Calibri" w:cs="Calibri"/>
          <w:b/>
          <w:sz w:val="22"/>
          <w:szCs w:val="22"/>
        </w:rPr>
        <w:t>I.</w:t>
      </w:r>
      <w:r w:rsidRPr="00153E4F">
        <w:rPr>
          <w:rFonts w:ascii="Calibri" w:hAnsi="Calibri" w:cs="Calibri"/>
          <w:b/>
          <w:sz w:val="22"/>
          <w:szCs w:val="22"/>
        </w:rPr>
        <w:tab/>
        <w:t>Define the purpose and objective</w:t>
      </w:r>
    </w:p>
    <w:p w14:paraId="2C5342CB"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11361EFF"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80.</w:t>
      </w:r>
      <w:r w:rsidRPr="00153E4F">
        <w:rPr>
          <w:rFonts w:ascii="Calibri" w:hAnsi="Calibri" w:cs="Calibri"/>
          <w:b w:val="0"/>
          <w:bCs/>
          <w:sz w:val="22"/>
          <w:szCs w:val="22"/>
        </w:rPr>
        <w:tab/>
        <w:t>Explicitly define the purpose and objective for the inventory (e.g., distribution of specific plant species on a floodplain wetland, baseline data for areas inundated by floodwaters, type of habitats to be mapped, etc.).</w:t>
      </w:r>
    </w:p>
    <w:p w14:paraId="644FC76B"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63A24935" w14:textId="77777777" w:rsidR="00822C02" w:rsidRPr="00153E4F" w:rsidRDefault="00822C02" w:rsidP="00822C02">
      <w:pPr>
        <w:tabs>
          <w:tab w:val="left" w:pos="567"/>
        </w:tabs>
        <w:rPr>
          <w:rFonts w:ascii="Calibri" w:hAnsi="Calibri" w:cs="Calibri"/>
          <w:b/>
          <w:sz w:val="22"/>
          <w:szCs w:val="22"/>
        </w:rPr>
      </w:pPr>
      <w:r w:rsidRPr="00153E4F">
        <w:rPr>
          <w:rFonts w:ascii="Calibri" w:hAnsi="Calibri" w:cs="Calibri"/>
          <w:b/>
          <w:sz w:val="22"/>
          <w:szCs w:val="22"/>
        </w:rPr>
        <w:t>II.</w:t>
      </w:r>
      <w:r w:rsidRPr="00153E4F">
        <w:rPr>
          <w:rFonts w:ascii="Calibri" w:hAnsi="Calibri" w:cs="Calibri"/>
          <w:b/>
          <w:sz w:val="22"/>
          <w:szCs w:val="22"/>
        </w:rPr>
        <w:tab/>
        <w:t>Determine if remote sensing data is applicable</w:t>
      </w:r>
    </w:p>
    <w:p w14:paraId="63DF6153"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0BA59CA6"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81.</w:t>
      </w:r>
      <w:r w:rsidRPr="00153E4F">
        <w:rPr>
          <w:rFonts w:ascii="Calibri" w:hAnsi="Calibri" w:cs="Calibri"/>
          <w:b w:val="0"/>
          <w:bCs/>
          <w:sz w:val="22"/>
          <w:szCs w:val="22"/>
        </w:rPr>
        <w:tab/>
        <w:t>Assess whether remote sensing technology can be applied successfully as a tool to the wetland issues defined previously. This decision will be based on a combination of wetland habitat structure and sensor characteristics and explicitly relates to the spatial and spectral resolution of the remote-sensing device. Expert advice may be needed.</w:t>
      </w:r>
    </w:p>
    <w:p w14:paraId="6B774A91"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5A749AB4" w14:textId="77777777" w:rsidR="00822C02" w:rsidRPr="00153E4F" w:rsidRDefault="00822C02" w:rsidP="00153E4F">
      <w:pPr>
        <w:tabs>
          <w:tab w:val="left" w:pos="567"/>
        </w:tabs>
        <w:rPr>
          <w:rFonts w:ascii="Calibri" w:hAnsi="Calibri" w:cs="Calibri"/>
          <w:b/>
          <w:sz w:val="22"/>
          <w:szCs w:val="22"/>
        </w:rPr>
      </w:pPr>
      <w:r w:rsidRPr="00153E4F">
        <w:rPr>
          <w:rFonts w:ascii="Calibri" w:hAnsi="Calibri" w:cs="Calibri"/>
          <w:b/>
          <w:sz w:val="22"/>
          <w:szCs w:val="22"/>
        </w:rPr>
        <w:t>III.</w:t>
      </w:r>
      <w:r w:rsidRPr="00153E4F">
        <w:rPr>
          <w:rFonts w:ascii="Calibri" w:hAnsi="Calibri" w:cs="Calibri"/>
          <w:b/>
          <w:sz w:val="22"/>
          <w:szCs w:val="22"/>
        </w:rPr>
        <w:tab/>
        <w:t>Define the wetland characteristics within a remote sensing context</w:t>
      </w:r>
    </w:p>
    <w:p w14:paraId="465FD94F"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66209772"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82.</w:t>
      </w:r>
      <w:r w:rsidRPr="00153E4F">
        <w:rPr>
          <w:rFonts w:ascii="Calibri" w:hAnsi="Calibri" w:cs="Calibri"/>
          <w:b w:val="0"/>
          <w:bCs/>
          <w:sz w:val="22"/>
          <w:szCs w:val="22"/>
        </w:rPr>
        <w:tab/>
        <w:t xml:space="preserve">Determine the spatial scale most suitable for the habitat structure, the season for data collection, the spectral characteristics and resolution that are critical to sensor choice, and what data and sensors are already available. If multiple surveys are required, determine at the outset the most appropriate temporal scale (e.g., annually or over much longer time periods). </w:t>
      </w:r>
    </w:p>
    <w:p w14:paraId="0B5ED1E6"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4FA72418" w14:textId="77777777" w:rsidR="00822C02" w:rsidRPr="00153E4F" w:rsidRDefault="00822C02" w:rsidP="00153E4F">
      <w:pPr>
        <w:tabs>
          <w:tab w:val="left" w:pos="567"/>
        </w:tabs>
        <w:rPr>
          <w:rFonts w:ascii="Calibri" w:hAnsi="Calibri" w:cs="Calibri"/>
          <w:b/>
          <w:sz w:val="22"/>
          <w:szCs w:val="22"/>
        </w:rPr>
      </w:pPr>
      <w:r w:rsidRPr="00153E4F">
        <w:rPr>
          <w:rFonts w:ascii="Calibri" w:hAnsi="Calibri" w:cs="Calibri"/>
          <w:b/>
          <w:sz w:val="22"/>
          <w:szCs w:val="22"/>
        </w:rPr>
        <w:t>IV.</w:t>
      </w:r>
      <w:r w:rsidRPr="00153E4F">
        <w:rPr>
          <w:rFonts w:ascii="Calibri" w:hAnsi="Calibri" w:cs="Calibri"/>
          <w:b/>
          <w:sz w:val="22"/>
          <w:szCs w:val="22"/>
        </w:rPr>
        <w:tab/>
        <w:t>Choose appropriate sensor(s)</w:t>
      </w:r>
    </w:p>
    <w:p w14:paraId="5A2087C1"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2D04EB8E"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83.</w:t>
      </w:r>
      <w:r w:rsidRPr="00153E4F">
        <w:rPr>
          <w:rFonts w:ascii="Calibri" w:hAnsi="Calibri" w:cs="Calibri"/>
          <w:b w:val="0"/>
          <w:bCs/>
          <w:sz w:val="22"/>
          <w:szCs w:val="22"/>
        </w:rPr>
        <w:tab/>
        <w:t xml:space="preserve">Assess the spatial and spectral resolution of likely sensors and ensure that they can obtain the environmental information that is required for the defined problem/issue. In some cases several sensors may be required (e.g., Landsat TM fused with polarimetric AirSAR for the identification of salt-affected areas on floodplains dominated by tree species). </w:t>
      </w:r>
    </w:p>
    <w:p w14:paraId="30CD6467"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529197A3"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84.</w:t>
      </w:r>
      <w:r w:rsidRPr="00153E4F">
        <w:rPr>
          <w:rFonts w:ascii="Calibri" w:hAnsi="Calibri" w:cs="Calibri"/>
          <w:b w:val="0"/>
          <w:bCs/>
          <w:sz w:val="22"/>
          <w:szCs w:val="22"/>
        </w:rPr>
        <w:tab/>
        <w:t>For each sensor ascertain whether or not it can revisit the site at necessary intervals and whether its application is dependent on seasonal conditions (e.g. optical or RADAR sensors) and that the costs of the image and its analysis are within the allocated budget.</w:t>
      </w:r>
    </w:p>
    <w:p w14:paraId="36732859"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2C904912" w14:textId="77777777" w:rsidR="00822C02" w:rsidRPr="00153E4F" w:rsidRDefault="00822C02" w:rsidP="00153E4F">
      <w:pPr>
        <w:tabs>
          <w:tab w:val="left" w:pos="567"/>
        </w:tabs>
        <w:rPr>
          <w:rFonts w:ascii="Calibri" w:hAnsi="Calibri" w:cs="Calibri"/>
          <w:b/>
          <w:sz w:val="22"/>
          <w:szCs w:val="22"/>
        </w:rPr>
      </w:pPr>
      <w:r w:rsidRPr="00153E4F">
        <w:rPr>
          <w:rFonts w:ascii="Calibri" w:hAnsi="Calibri" w:cs="Calibri"/>
          <w:b/>
          <w:sz w:val="22"/>
          <w:szCs w:val="22"/>
        </w:rPr>
        <w:t>V.</w:t>
      </w:r>
      <w:r w:rsidRPr="00153E4F">
        <w:rPr>
          <w:rFonts w:ascii="Calibri" w:hAnsi="Calibri" w:cs="Calibri"/>
          <w:b/>
          <w:sz w:val="22"/>
          <w:szCs w:val="22"/>
        </w:rPr>
        <w:tab/>
        <w:t>Ground data requirements</w:t>
      </w:r>
    </w:p>
    <w:p w14:paraId="365001DE"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366482AE"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85.</w:t>
      </w:r>
      <w:r w:rsidRPr="00153E4F">
        <w:rPr>
          <w:rFonts w:ascii="Calibri" w:hAnsi="Calibri" w:cs="Calibri"/>
          <w:b w:val="0"/>
          <w:bCs/>
          <w:sz w:val="22"/>
          <w:szCs w:val="22"/>
        </w:rPr>
        <w:tab/>
        <w:t>Determine a ground sampling strategy suitable for the sensor selected, including whether or not the collection of ground data should be done simultaneously with the acquisition of data from the sensor. Also determine any potential issues that may influence extrapolation from the ground data, such as scaling-up.</w:t>
      </w:r>
    </w:p>
    <w:p w14:paraId="48F62FAB"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278F8086" w14:textId="77777777" w:rsidR="00822C02" w:rsidRPr="00153E4F" w:rsidRDefault="00822C02" w:rsidP="00153E4F">
      <w:pPr>
        <w:keepNext/>
        <w:tabs>
          <w:tab w:val="left" w:pos="567"/>
        </w:tabs>
        <w:rPr>
          <w:rFonts w:ascii="Calibri" w:hAnsi="Calibri" w:cs="Calibri"/>
          <w:b/>
          <w:sz w:val="22"/>
          <w:szCs w:val="22"/>
        </w:rPr>
      </w:pPr>
      <w:r w:rsidRPr="00153E4F">
        <w:rPr>
          <w:rFonts w:ascii="Calibri" w:hAnsi="Calibri" w:cs="Calibri"/>
          <w:b/>
          <w:sz w:val="22"/>
          <w:szCs w:val="22"/>
        </w:rPr>
        <w:lastRenderedPageBreak/>
        <w:t>VI.</w:t>
      </w:r>
      <w:r w:rsidRPr="00153E4F">
        <w:rPr>
          <w:rFonts w:ascii="Calibri" w:hAnsi="Calibri" w:cs="Calibri"/>
          <w:b/>
          <w:sz w:val="22"/>
          <w:szCs w:val="22"/>
        </w:rPr>
        <w:tab/>
        <w:t>Trade-offs</w:t>
      </w:r>
    </w:p>
    <w:p w14:paraId="47426082"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587D2E2C"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r w:rsidRPr="00153E4F">
        <w:rPr>
          <w:rFonts w:ascii="Calibri" w:hAnsi="Calibri" w:cs="Calibri"/>
          <w:b w:val="0"/>
          <w:bCs/>
          <w:sz w:val="22"/>
          <w:szCs w:val="22"/>
        </w:rPr>
        <w:t>86.</w:t>
      </w:r>
      <w:r w:rsidRPr="00153E4F">
        <w:rPr>
          <w:rFonts w:ascii="Calibri" w:hAnsi="Calibri" w:cs="Calibri"/>
          <w:b w:val="0"/>
          <w:bCs/>
          <w:sz w:val="22"/>
          <w:szCs w:val="22"/>
        </w:rPr>
        <w:tab/>
        <w:t xml:space="preserve">Ascertain if there are any trade-offs when using particular sensors (e.g., what advantages and disadvantages does one data source offer?) and whether these will affect the study (as defined at step I above). </w:t>
      </w:r>
    </w:p>
    <w:p w14:paraId="55612ABF"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0BB1B649" w14:textId="77777777" w:rsidR="00822C02" w:rsidRPr="00153E4F" w:rsidRDefault="00822C02" w:rsidP="00153E4F">
      <w:pPr>
        <w:pStyle w:val="BodyText2"/>
        <w:tabs>
          <w:tab w:val="left" w:pos="0"/>
        </w:tabs>
        <w:ind w:left="426" w:hanging="426"/>
        <w:jc w:val="left"/>
        <w:rPr>
          <w:rFonts w:ascii="Calibri" w:hAnsi="Calibri" w:cs="Calibri"/>
          <w:b w:val="0"/>
          <w:bCs/>
          <w:sz w:val="22"/>
          <w:szCs w:val="22"/>
        </w:rPr>
      </w:pPr>
    </w:p>
    <w:p w14:paraId="3BAABA47" w14:textId="77777777" w:rsidR="00822C02" w:rsidRPr="00153E4F" w:rsidRDefault="00822C02" w:rsidP="00153E4F">
      <w:pPr>
        <w:pStyle w:val="CommentText"/>
        <w:rPr>
          <w:rFonts w:ascii="Calibri" w:hAnsi="Calibri" w:cs="Calibri"/>
          <w:bCs/>
          <w:i/>
          <w:iCs/>
          <w:noProof/>
          <w:sz w:val="22"/>
          <w:szCs w:val="22"/>
        </w:rPr>
      </w:pPr>
      <w:r w:rsidRPr="00153E4F">
        <w:rPr>
          <w:rFonts w:ascii="Calibri" w:hAnsi="Calibri" w:cs="Calibri"/>
          <w:bCs/>
          <w:i/>
          <w:iCs/>
          <w:noProof/>
          <w:sz w:val="22"/>
          <w:szCs w:val="22"/>
        </w:rPr>
        <w:t>Figure 1. Recommended steps in determining the most appropriate remotely sensed data for use in a wetland inventory.</w:t>
      </w:r>
    </w:p>
    <w:p w14:paraId="1FB912A2" w14:textId="77777777" w:rsidR="00822C02" w:rsidRPr="00822C02" w:rsidRDefault="00822C02" w:rsidP="00822C02">
      <w:pPr>
        <w:pStyle w:val="CommentText"/>
        <w:jc w:val="center"/>
        <w:rPr>
          <w:rFonts w:ascii="Calibri" w:hAnsi="Calibri" w:cs="Calibri"/>
          <w:b/>
          <w:noProof/>
          <w:sz w:val="24"/>
        </w:rPr>
      </w:pPr>
    </w:p>
    <w:p w14:paraId="1A0C865A" w14:textId="6642176F" w:rsidR="00822C02" w:rsidRPr="00822C02" w:rsidRDefault="00153E4F" w:rsidP="00822C02">
      <w:pPr>
        <w:pStyle w:val="CommentText"/>
        <w:rPr>
          <w:rFonts w:ascii="Calibri" w:hAnsi="Calibri" w:cs="Calibri"/>
          <w:noProof/>
          <w:sz w:val="24"/>
        </w:rPr>
        <w:sectPr w:rsidR="00822C02" w:rsidRPr="00822C02" w:rsidSect="00822C02">
          <w:footerReference w:type="default" r:id="rId12"/>
          <w:pgSz w:w="11907" w:h="16840" w:code="9"/>
          <w:pgMar w:top="1440" w:right="1440" w:bottom="1440" w:left="1440" w:header="1134" w:footer="720" w:gutter="0"/>
          <w:cols w:space="720"/>
          <w:titlePg/>
        </w:sectPr>
      </w:pPr>
      <w:r w:rsidRPr="00822C02">
        <w:rPr>
          <w:rFonts w:ascii="Calibri" w:hAnsi="Calibri" w:cs="Calibri"/>
          <w:noProof/>
        </w:rPr>
        <mc:AlternateContent>
          <mc:Choice Requires="wps">
            <w:drawing>
              <wp:anchor distT="0" distB="0" distL="114300" distR="114300" simplePos="0" relativeHeight="251672576" behindDoc="0" locked="0" layoutInCell="0" allowOverlap="1" wp14:anchorId="7937D460" wp14:editId="1A910E58">
                <wp:simplePos x="0" y="0"/>
                <wp:positionH relativeFrom="column">
                  <wp:posOffset>3313217</wp:posOffset>
                </wp:positionH>
                <wp:positionV relativeFrom="paragraph">
                  <wp:posOffset>212600</wp:posOffset>
                </wp:positionV>
                <wp:extent cx="1454422" cy="3015937"/>
                <wp:effectExtent l="0" t="57150" r="927100" b="32385"/>
                <wp:wrapNone/>
                <wp:docPr id="1666905030" name="Connector: Curved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4422" cy="3015937"/>
                        </a:xfrm>
                        <a:prstGeom prst="curvedConnector3">
                          <a:avLst>
                            <a:gd name="adj1" fmla="val 162187"/>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F283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5" o:spid="_x0000_s1026" type="#_x0000_t38" style="position:absolute;margin-left:260.9pt;margin-top:16.75pt;width:114.5pt;height:23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" o:allowincell="f" adj="35032" strokeweight="1.5pt">
                <v:stroke endarrow="block"/>
              </v:shape>
            </w:pict>
          </mc:Fallback>
        </mc:AlternateContent>
      </w:r>
      <w:r w:rsidRPr="00822C02">
        <w:rPr>
          <w:rFonts w:ascii="Calibri" w:hAnsi="Calibri" w:cs="Calibri"/>
          <w:noProof/>
        </w:rPr>
        <mc:AlternateContent>
          <mc:Choice Requires="wps">
            <w:drawing>
              <wp:anchor distT="0" distB="0" distL="114300" distR="114300" simplePos="0" relativeHeight="251670528" behindDoc="0" locked="0" layoutInCell="0" allowOverlap="1" wp14:anchorId="0DB852C5" wp14:editId="791E569D">
                <wp:simplePos x="0" y="0"/>
                <wp:positionH relativeFrom="column">
                  <wp:posOffset>1075852</wp:posOffset>
                </wp:positionH>
                <wp:positionV relativeFrom="paragraph">
                  <wp:posOffset>3252470</wp:posOffset>
                </wp:positionV>
                <wp:extent cx="502920" cy="0"/>
                <wp:effectExtent l="38100" t="76200" r="11430" b="95250"/>
                <wp:wrapNone/>
                <wp:docPr id="85686930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D1484"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256.1pt" to="124.3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" o:allowincell="f">
                <v:stroke startarrow="block" endarrow="block"/>
              </v:line>
            </w:pict>
          </mc:Fallback>
        </mc:AlternateContent>
      </w:r>
      <w:r w:rsidRPr="00822C02">
        <w:rPr>
          <w:rFonts w:ascii="Calibri" w:hAnsi="Calibri" w:cs="Calibri"/>
          <w:noProof/>
        </w:rPr>
        <mc:AlternateContent>
          <mc:Choice Requires="wps">
            <w:drawing>
              <wp:anchor distT="0" distB="0" distL="114300" distR="114300" simplePos="0" relativeHeight="251666432" behindDoc="0" locked="0" layoutInCell="0" allowOverlap="1" wp14:anchorId="131452C7" wp14:editId="1089F523">
                <wp:simplePos x="0" y="0"/>
                <wp:positionH relativeFrom="column">
                  <wp:posOffset>-96520</wp:posOffset>
                </wp:positionH>
                <wp:positionV relativeFrom="paragraph">
                  <wp:posOffset>3106582</wp:posOffset>
                </wp:positionV>
                <wp:extent cx="1104265" cy="272415"/>
                <wp:effectExtent l="0" t="0" r="20320" b="13970"/>
                <wp:wrapNone/>
                <wp:docPr id="21126892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4E150E6D"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VI. Trade-offs</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type w14:anchorId="131452C7" id="_x0000_t202" coordsize="21600,21600" o:spt="202" path="m,l,21600r21600,l21600,xe">
                <v:stroke joinstyle="miter"/>
                <v:path gradientshapeok="t" o:connecttype="rect"/>
              </v:shapetype>
              <v:shape id="Text Box 13" o:spid="_x0000_s1026" type="#_x0000_t202" style="position:absolute;margin-left:-7.6pt;margin-top:244.6pt;width:86.95pt;height:21.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" o:allowincell="f" filled="f" fillcolor="#cfc">
                <v:textbox style="mso-fit-shape-to-text:t">
                  <w:txbxContent>
                    <w:p w14:paraId="4E150E6D"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VI. Trade-offs</w:t>
                      </w:r>
                    </w:p>
                  </w:txbxContent>
                </v:textbox>
              </v:shape>
            </w:pict>
          </mc:Fallback>
        </mc:AlternateContent>
      </w:r>
      <w:r w:rsidRPr="00822C02">
        <w:rPr>
          <w:rFonts w:ascii="Calibri" w:hAnsi="Calibri" w:cs="Calibri"/>
          <w:noProof/>
        </w:rPr>
        <mc:AlternateContent>
          <mc:Choice Requires="wps">
            <w:drawing>
              <wp:anchor distT="0" distB="0" distL="114300" distR="114300" simplePos="0" relativeHeight="251665408" behindDoc="0" locked="0" layoutInCell="0" allowOverlap="1" wp14:anchorId="6DDB59E3" wp14:editId="10E4BEB0">
                <wp:simplePos x="0" y="0"/>
                <wp:positionH relativeFrom="column">
                  <wp:posOffset>1188720</wp:posOffset>
                </wp:positionH>
                <wp:positionV relativeFrom="paragraph">
                  <wp:posOffset>3891915</wp:posOffset>
                </wp:positionV>
                <wp:extent cx="2075815" cy="272415"/>
                <wp:effectExtent l="0" t="0" r="20320" b="13970"/>
                <wp:wrapNone/>
                <wp:docPr id="19853312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09A5F613" w14:textId="3EDDFA90" w:rsidR="00153E4F"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V. Ground data requirements</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6DDB59E3" id="Text Box 14" o:spid="_x0000_s1027" type="#_x0000_t202" style="position:absolute;margin-left:93.6pt;margin-top:306.45pt;width:163.45pt;height:21.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" o:allowincell="f" filled="f" fillcolor="#cfc">
                <v:textbox style="mso-fit-shape-to-text:t">
                  <w:txbxContent>
                    <w:p w14:paraId="09A5F613" w14:textId="3EDDFA90" w:rsidR="00153E4F"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V. Ground data requirements</w:t>
                      </w:r>
                    </w:p>
                  </w:txbxContent>
                </v:textbox>
              </v:shape>
            </w:pict>
          </mc:Fallback>
        </mc:AlternateContent>
      </w:r>
      <w:r w:rsidRPr="00822C02">
        <w:rPr>
          <w:rFonts w:ascii="Calibri" w:hAnsi="Calibri" w:cs="Calibri"/>
          <w:noProof/>
        </w:rPr>
        <mc:AlternateContent>
          <mc:Choice Requires="wps">
            <w:drawing>
              <wp:anchor distT="0" distB="0" distL="114300" distR="114300" simplePos="0" relativeHeight="251664384" behindDoc="0" locked="0" layoutInCell="0" allowOverlap="1" wp14:anchorId="734C0510" wp14:editId="7979C43E">
                <wp:simplePos x="0" y="0"/>
                <wp:positionH relativeFrom="column">
                  <wp:posOffset>1645920</wp:posOffset>
                </wp:positionH>
                <wp:positionV relativeFrom="paragraph">
                  <wp:posOffset>3114675</wp:posOffset>
                </wp:positionV>
                <wp:extent cx="1470660" cy="272415"/>
                <wp:effectExtent l="0" t="0" r="15875" b="13970"/>
                <wp:wrapNone/>
                <wp:docPr id="4954334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44AD9FA"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IV. Sensor selection</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734C0510" id="Text Box 11" o:spid="_x0000_s1028" type="#_x0000_t202" style="position:absolute;margin-left:129.6pt;margin-top:245.25pt;width:115.8pt;height:21.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" o:allowincell="f" filled="f" fillcolor="#cfc">
                <v:textbox style="mso-fit-shape-to-text:t">
                  <w:txbxContent>
                    <w:p w14:paraId="144AD9FA"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IV. Sensor selection</w:t>
                      </w:r>
                    </w:p>
                  </w:txbxContent>
                </v:textbox>
              </v:shape>
            </w:pict>
          </mc:Fallback>
        </mc:AlternateContent>
      </w:r>
      <w:r w:rsidRPr="00822C02">
        <w:rPr>
          <w:rFonts w:ascii="Calibri" w:hAnsi="Calibri" w:cs="Calibri"/>
          <w:noProof/>
        </w:rPr>
        <mc:AlternateContent>
          <mc:Choice Requires="wps">
            <w:drawing>
              <wp:anchor distT="0" distB="0" distL="114300" distR="114300" simplePos="0" relativeHeight="251668480" behindDoc="0" locked="0" layoutInCell="0" allowOverlap="1" wp14:anchorId="466B2B2D" wp14:editId="28C71B94">
                <wp:simplePos x="0" y="0"/>
                <wp:positionH relativeFrom="column">
                  <wp:posOffset>2286000</wp:posOffset>
                </wp:positionH>
                <wp:positionV relativeFrom="paragraph">
                  <wp:posOffset>2611755</wp:posOffset>
                </wp:positionV>
                <wp:extent cx="0" cy="381000"/>
                <wp:effectExtent l="76200" t="0" r="95250" b="57150"/>
                <wp:wrapNone/>
                <wp:docPr id="78028234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4395"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05.65pt" to="180pt,2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" o:allowincell="f">
                <v:stroke endarrow="block"/>
              </v:line>
            </w:pict>
          </mc:Fallback>
        </mc:AlternateContent>
      </w:r>
      <w:r w:rsidRPr="00822C02">
        <w:rPr>
          <w:rFonts w:ascii="Calibri" w:hAnsi="Calibri" w:cs="Calibri"/>
          <w:noProof/>
        </w:rPr>
        <mc:AlternateContent>
          <mc:Choice Requires="wps">
            <w:drawing>
              <wp:anchor distT="0" distB="0" distL="114300" distR="114300" simplePos="0" relativeHeight="251667456" behindDoc="0" locked="0" layoutInCell="0" allowOverlap="1" wp14:anchorId="18643AA3" wp14:editId="4DD613EC">
                <wp:simplePos x="0" y="0"/>
                <wp:positionH relativeFrom="column">
                  <wp:posOffset>2286000</wp:posOffset>
                </wp:positionH>
                <wp:positionV relativeFrom="paragraph">
                  <wp:posOffset>1514475</wp:posOffset>
                </wp:positionV>
                <wp:extent cx="0" cy="381000"/>
                <wp:effectExtent l="76200" t="0" r="95250" b="57150"/>
                <wp:wrapNone/>
                <wp:docPr id="57751999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8BD3"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9.25pt" to="180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" o:allowincell="f">
                <v:stroke endarrow="block"/>
              </v:line>
            </w:pict>
          </mc:Fallback>
        </mc:AlternateContent>
      </w:r>
      <w:r w:rsidRPr="00822C02">
        <w:rPr>
          <w:rFonts w:ascii="Calibri" w:hAnsi="Calibri" w:cs="Calibri"/>
          <w:noProof/>
        </w:rPr>
        <mc:AlternateContent>
          <mc:Choice Requires="wps">
            <w:drawing>
              <wp:anchor distT="0" distB="0" distL="114300" distR="114300" simplePos="0" relativeHeight="251673600" behindDoc="0" locked="0" layoutInCell="0" allowOverlap="1" wp14:anchorId="582A3829" wp14:editId="277BA783">
                <wp:simplePos x="0" y="0"/>
                <wp:positionH relativeFrom="column">
                  <wp:posOffset>2286000</wp:posOffset>
                </wp:positionH>
                <wp:positionV relativeFrom="paragraph">
                  <wp:posOffset>508635</wp:posOffset>
                </wp:positionV>
                <wp:extent cx="0" cy="381000"/>
                <wp:effectExtent l="76200" t="0" r="95250" b="57150"/>
                <wp:wrapNone/>
                <wp:docPr id="75545366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0ABD2"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0.05pt" to="180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" o:allowincell="f">
                <v:stroke endarrow="block"/>
              </v:line>
            </w:pict>
          </mc:Fallback>
        </mc:AlternateContent>
      </w:r>
      <w:r w:rsidRPr="00822C02">
        <w:rPr>
          <w:rFonts w:ascii="Calibri" w:hAnsi="Calibri" w:cs="Calibri"/>
          <w:noProof/>
        </w:rPr>
        <mc:AlternateContent>
          <mc:Choice Requires="wps">
            <w:drawing>
              <wp:anchor distT="0" distB="0" distL="114300" distR="114300" simplePos="0" relativeHeight="251663360" behindDoc="0" locked="0" layoutInCell="0" allowOverlap="1" wp14:anchorId="66B95888" wp14:editId="212870CA">
                <wp:simplePos x="0" y="0"/>
                <wp:positionH relativeFrom="column">
                  <wp:posOffset>640080</wp:posOffset>
                </wp:positionH>
                <wp:positionV relativeFrom="paragraph">
                  <wp:posOffset>2017395</wp:posOffset>
                </wp:positionV>
                <wp:extent cx="2625090" cy="443865"/>
                <wp:effectExtent l="0" t="0" r="23495" b="13970"/>
                <wp:wrapNone/>
                <wp:docPr id="18923556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4438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13500000" sx="75000" sy="75000" algn="tl" rotWithShape="0">
                                  <a:srgbClr val="808080"/>
                                </a:outerShdw>
                              </a:effectLst>
                            </a14:hiddenEffects>
                          </a:ext>
                        </a:extLst>
                      </wps:spPr>
                      <wps:txbx>
                        <w:txbxContent>
                          <w:p w14:paraId="0741AFE1"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III. Define characteristics of wetland</w:t>
                            </w:r>
                          </w:p>
                          <w:p w14:paraId="7E04FE6F"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issue within remote sensing approach</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66B95888" id="Text Box 7" o:spid="_x0000_s1029" type="#_x0000_t202" style="position:absolute;margin-left:50.4pt;margin-top:158.85pt;width:206.7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" o:allowincell="f" filled="f" fillcolor="silver">
                <v:shadow type="perspective" origin="-.5,-.5" offset="-6pt,-6pt" matrix=".75,,,.75"/>
                <v:textbox style="mso-fit-shape-to-text:t">
                  <w:txbxContent>
                    <w:p w14:paraId="0741AFE1"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III. Define characteristics of wetland</w:t>
                      </w:r>
                    </w:p>
                    <w:p w14:paraId="7E04FE6F"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issue within remote sensing approach</w:t>
                      </w:r>
                    </w:p>
                  </w:txbxContent>
                </v:textbox>
              </v:shape>
            </w:pict>
          </mc:Fallback>
        </mc:AlternateContent>
      </w:r>
      <w:r w:rsidRPr="00822C02">
        <w:rPr>
          <w:rFonts w:ascii="Calibri" w:hAnsi="Calibri" w:cs="Calibri"/>
          <w:noProof/>
        </w:rPr>
        <mc:AlternateContent>
          <mc:Choice Requires="wps">
            <w:drawing>
              <wp:anchor distT="0" distB="0" distL="114300" distR="114300" simplePos="0" relativeHeight="251662336" behindDoc="0" locked="0" layoutInCell="0" allowOverlap="1" wp14:anchorId="6F8638DD" wp14:editId="4A51048D">
                <wp:simplePos x="0" y="0"/>
                <wp:positionH relativeFrom="column">
                  <wp:posOffset>640080</wp:posOffset>
                </wp:positionH>
                <wp:positionV relativeFrom="paragraph">
                  <wp:posOffset>965835</wp:posOffset>
                </wp:positionV>
                <wp:extent cx="2283460" cy="443865"/>
                <wp:effectExtent l="0" t="0" r="22225" b="13970"/>
                <wp:wrapNone/>
                <wp:docPr id="17500847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443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004AFECF"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II. Is remote sensing technology</w:t>
                            </w:r>
                          </w:p>
                          <w:p w14:paraId="581DFB27"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applicable?</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6F8638DD" id="Text Box 6" o:spid="_x0000_s1030" type="#_x0000_t202" style="position:absolute;margin-left:50.4pt;margin-top:76.05pt;width:179.8pt;height:34.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" o:allowincell="f" filled="f" fillcolor="#cfc">
                <v:textbox style="mso-fit-shape-to-text:t">
                  <w:txbxContent>
                    <w:p w14:paraId="004AFECF"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II. Is remote sensing technology</w:t>
                      </w:r>
                    </w:p>
                    <w:p w14:paraId="581DFB27" w14:textId="77777777" w:rsidR="00822C02" w:rsidRPr="00153E4F" w:rsidRDefault="00822C02" w:rsidP="00153E4F">
                      <w:pPr>
                        <w:autoSpaceDE w:val="0"/>
                        <w:autoSpaceDN w:val="0"/>
                        <w:adjustRightInd w:val="0"/>
                        <w:rPr>
                          <w:rFonts w:ascii="Calibri" w:hAnsi="Calibri" w:cs="Calibri"/>
                          <w:b/>
                          <w:color w:val="000000"/>
                          <w:sz w:val="22"/>
                          <w:szCs w:val="22"/>
                        </w:rPr>
                      </w:pPr>
                      <w:r w:rsidRPr="00153E4F">
                        <w:rPr>
                          <w:rFonts w:ascii="Calibri" w:hAnsi="Calibri" w:cs="Calibri"/>
                          <w:b/>
                          <w:color w:val="000000"/>
                          <w:sz w:val="22"/>
                          <w:szCs w:val="22"/>
                        </w:rPr>
                        <w:t>applicable?</w:t>
                      </w:r>
                    </w:p>
                  </w:txbxContent>
                </v:textbox>
              </v:shape>
            </w:pict>
          </mc:Fallback>
        </mc:AlternateContent>
      </w:r>
      <w:r w:rsidRPr="00822C02">
        <w:rPr>
          <w:rFonts w:ascii="Calibri" w:hAnsi="Calibri" w:cs="Calibri"/>
          <w:noProof/>
        </w:rPr>
        <mc:AlternateContent>
          <mc:Choice Requires="wps">
            <w:drawing>
              <wp:anchor distT="0" distB="0" distL="114300" distR="114300" simplePos="0" relativeHeight="251661312" behindDoc="0" locked="0" layoutInCell="0" allowOverlap="1" wp14:anchorId="0B405FDD" wp14:editId="42B23967">
                <wp:simplePos x="0" y="0"/>
                <wp:positionH relativeFrom="column">
                  <wp:posOffset>640080</wp:posOffset>
                </wp:positionH>
                <wp:positionV relativeFrom="paragraph">
                  <wp:posOffset>51435</wp:posOffset>
                </wp:positionV>
                <wp:extent cx="4347210" cy="272415"/>
                <wp:effectExtent l="0" t="0" r="15875" b="13970"/>
                <wp:wrapNone/>
                <wp:docPr id="4925141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2724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F8CD93B" w14:textId="77777777" w:rsidR="00822C02" w:rsidRDefault="00822C02" w:rsidP="00822C02">
                            <w:pPr>
                              <w:autoSpaceDE w:val="0"/>
                              <w:autoSpaceDN w:val="0"/>
                              <w:adjustRightInd w:val="0"/>
                              <w:jc w:val="center"/>
                              <w:rPr>
                                <w:rFonts w:ascii="Garamond" w:hAnsi="Garamond"/>
                                <w:b/>
                                <w:color w:val="000000"/>
                              </w:rPr>
                            </w:pPr>
                            <w:r>
                              <w:rPr>
                                <w:rFonts w:ascii="Garamond" w:hAnsi="Garamond"/>
                                <w:b/>
                                <w:color w:val="000000"/>
                              </w:rPr>
                              <w:t>I</w:t>
                            </w:r>
                            <w:r w:rsidRPr="00153E4F">
                              <w:rPr>
                                <w:rFonts w:ascii="Calibri" w:hAnsi="Calibri" w:cs="Calibri"/>
                                <w:b/>
                                <w:color w:val="000000"/>
                                <w:sz w:val="22"/>
                                <w:szCs w:val="22"/>
                              </w:rPr>
                              <w:t>. Definition of management issue or baseline data requirements</w:t>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0B405FDD" id="Text Box 5" o:spid="_x0000_s1031" type="#_x0000_t202" style="position:absolute;margin-left:50.4pt;margin-top:4.05pt;width:342.3pt;height:21.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" o:allowincell="f" filled="f" fillcolor="#cfc">
                <v:shadow offset="6pt,6pt"/>
                <v:textbox style="mso-fit-shape-to-text:t">
                  <w:txbxContent>
                    <w:p w14:paraId="4F8CD93B" w14:textId="77777777" w:rsidR="00822C02" w:rsidRDefault="00822C02" w:rsidP="00822C02">
                      <w:pPr>
                        <w:autoSpaceDE w:val="0"/>
                        <w:autoSpaceDN w:val="0"/>
                        <w:adjustRightInd w:val="0"/>
                        <w:jc w:val="center"/>
                        <w:rPr>
                          <w:rFonts w:ascii="Garamond" w:hAnsi="Garamond"/>
                          <w:b/>
                          <w:color w:val="000000"/>
                        </w:rPr>
                      </w:pPr>
                      <w:r>
                        <w:rPr>
                          <w:rFonts w:ascii="Garamond" w:hAnsi="Garamond"/>
                          <w:b/>
                          <w:color w:val="000000"/>
                        </w:rPr>
                        <w:t>I</w:t>
                      </w:r>
                      <w:r w:rsidRPr="00153E4F">
                        <w:rPr>
                          <w:rFonts w:ascii="Calibri" w:hAnsi="Calibri" w:cs="Calibri"/>
                          <w:b/>
                          <w:color w:val="000000"/>
                          <w:sz w:val="22"/>
                          <w:szCs w:val="22"/>
                        </w:rPr>
                        <w:t>. Definition of management issue or baseline data requirements</w:t>
                      </w:r>
                    </w:p>
                  </w:txbxContent>
                </v:textbox>
              </v:shape>
            </w:pict>
          </mc:Fallback>
        </mc:AlternateContent>
      </w:r>
      <w:r w:rsidRPr="00822C02">
        <w:rPr>
          <w:rFonts w:ascii="Calibri" w:hAnsi="Calibri" w:cs="Calibri"/>
          <w:noProof/>
        </w:rPr>
        <mc:AlternateContent>
          <mc:Choice Requires="wps">
            <w:drawing>
              <wp:anchor distT="0" distB="0" distL="114300" distR="114300" simplePos="0" relativeHeight="251671552" behindDoc="0" locked="0" layoutInCell="0" allowOverlap="1" wp14:anchorId="3FAA5237" wp14:editId="64F268FA">
                <wp:simplePos x="0" y="0"/>
                <wp:positionH relativeFrom="column">
                  <wp:posOffset>457200</wp:posOffset>
                </wp:positionH>
                <wp:positionV relativeFrom="paragraph">
                  <wp:posOffset>215900</wp:posOffset>
                </wp:positionV>
                <wp:extent cx="76200" cy="2057400"/>
                <wp:effectExtent l="723900" t="0" r="19050" b="95250"/>
                <wp:wrapNone/>
                <wp:docPr id="431809838" name="Connector: Curved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6200" cy="2057400"/>
                        </a:xfrm>
                        <a:prstGeom prst="curvedConnector3">
                          <a:avLst>
                            <a:gd name="adj1" fmla="val 1033333"/>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6753B" id="Connector: Curved 4" o:spid="_x0000_s1026" type="#_x0000_t38" style="position:absolute;margin-left:36pt;margin-top:17pt;width:6pt;height:162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" o:allowincell="f" adj="223200" strokeweight="1.5pt">
                <v:stroke endarrow="block"/>
              </v:shape>
            </w:pict>
          </mc:Fallback>
        </mc:AlternateContent>
      </w:r>
      <w:r w:rsidRPr="00822C02">
        <w:rPr>
          <w:rFonts w:ascii="Calibri" w:hAnsi="Calibri" w:cs="Calibri"/>
          <w:noProof/>
        </w:rPr>
        <mc:AlternateContent>
          <mc:Choice Requires="wps">
            <w:drawing>
              <wp:anchor distT="0" distB="0" distL="114300" distR="114300" simplePos="0" relativeHeight="251669504" behindDoc="0" locked="0" layoutInCell="0" allowOverlap="1" wp14:anchorId="0420D2EA" wp14:editId="13919B82">
                <wp:simplePos x="0" y="0"/>
                <wp:positionH relativeFrom="column">
                  <wp:posOffset>2286000</wp:posOffset>
                </wp:positionH>
                <wp:positionV relativeFrom="paragraph">
                  <wp:posOffset>3530762</wp:posOffset>
                </wp:positionV>
                <wp:extent cx="0" cy="381000"/>
                <wp:effectExtent l="76200" t="0" r="95250" b="57150"/>
                <wp:wrapNone/>
                <wp:docPr id="145927144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3741"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8pt" to="180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" o:allowincell="f">
                <v:stroke endarrow="block"/>
              </v:line>
            </w:pict>
          </mc:Fallback>
        </mc:AlternateContent>
      </w:r>
    </w:p>
    <w:p w14:paraId="6D8AF8B1" w14:textId="77777777" w:rsidR="00822C02" w:rsidRPr="009F4984" w:rsidRDefault="00822C02" w:rsidP="009F4984">
      <w:pPr>
        <w:pStyle w:val="CommentText"/>
        <w:rPr>
          <w:rFonts w:ascii="Calibri" w:hAnsi="Calibri" w:cs="Calibri"/>
          <w:b/>
          <w:bCs/>
          <w:sz w:val="24"/>
        </w:rPr>
      </w:pPr>
      <w:r w:rsidRPr="009F4984">
        <w:rPr>
          <w:rFonts w:ascii="Calibri" w:hAnsi="Calibri" w:cs="Calibri"/>
          <w:b/>
          <w:bCs/>
          <w:sz w:val="24"/>
        </w:rPr>
        <w:lastRenderedPageBreak/>
        <w:t>Appendix III</w:t>
      </w:r>
    </w:p>
    <w:p w14:paraId="3540DA3D" w14:textId="77777777" w:rsidR="00822C02" w:rsidRPr="009F4984" w:rsidRDefault="00822C02" w:rsidP="009F4984">
      <w:pPr>
        <w:pStyle w:val="CommentText"/>
        <w:rPr>
          <w:rFonts w:ascii="Calibri" w:hAnsi="Calibri" w:cs="Calibri"/>
          <w:b/>
          <w:bCs/>
          <w:sz w:val="24"/>
        </w:rPr>
      </w:pPr>
      <w:r w:rsidRPr="009F4984">
        <w:rPr>
          <w:rFonts w:ascii="Calibri" w:hAnsi="Calibri" w:cs="Calibri"/>
          <w:b/>
          <w:bCs/>
          <w:sz w:val="24"/>
        </w:rPr>
        <w:t>Summary of remotely sensed data sets applicable to wetland inventory</w:t>
      </w:r>
    </w:p>
    <w:p w14:paraId="14013566" w14:textId="77777777" w:rsidR="00822C02" w:rsidRDefault="00822C02" w:rsidP="00822C02">
      <w:pPr>
        <w:jc w:val="center"/>
        <w:rPr>
          <w:rFonts w:ascii="Calibri" w:hAnsi="Calibri" w:cs="Calibri"/>
          <w:b/>
        </w:rPr>
      </w:pPr>
    </w:p>
    <w:p w14:paraId="745EF6BB" w14:textId="77777777" w:rsidR="0094350F" w:rsidRPr="00822C02" w:rsidRDefault="0094350F" w:rsidP="00822C02">
      <w:pPr>
        <w:jc w:val="center"/>
        <w:rPr>
          <w:rFonts w:ascii="Calibri" w:hAnsi="Calibri" w:cs="Calibri"/>
          <w:b/>
        </w:rPr>
      </w:pPr>
    </w:p>
    <w:p w14:paraId="0D6A385D" w14:textId="77777777" w:rsidR="00822C02" w:rsidRPr="009F4984" w:rsidRDefault="00822C02" w:rsidP="00822C02">
      <w:pPr>
        <w:jc w:val="center"/>
        <w:rPr>
          <w:rFonts w:ascii="Calibri" w:hAnsi="Calibri" w:cs="Calibri"/>
          <w:b/>
          <w:sz w:val="22"/>
          <w:szCs w:val="22"/>
        </w:rPr>
      </w:pPr>
      <w:r w:rsidRPr="009F4984">
        <w:rPr>
          <w:rFonts w:ascii="Calibri" w:hAnsi="Calibri" w:cs="Calibri"/>
          <w:b/>
          <w:sz w:val="22"/>
          <w:szCs w:val="22"/>
        </w:rPr>
        <w:t>SATELLITE DATA</w:t>
      </w:r>
    </w:p>
    <w:p w14:paraId="3F010501" w14:textId="77777777" w:rsidR="00822C02" w:rsidRPr="009F4984" w:rsidRDefault="00822C02" w:rsidP="00822C02">
      <w:pPr>
        <w:jc w:val="center"/>
        <w:rPr>
          <w:rFonts w:ascii="Calibri" w:hAnsi="Calibri" w:cs="Calibri"/>
          <w:b/>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250"/>
        <w:gridCol w:w="3330"/>
        <w:gridCol w:w="1890"/>
        <w:gridCol w:w="3069"/>
      </w:tblGrid>
      <w:tr w:rsidR="009F4984" w:rsidRPr="009F4984" w14:paraId="4D0446FB" w14:textId="77777777" w:rsidTr="009F4984">
        <w:trPr>
          <w:cantSplit/>
          <w:tblHeader/>
        </w:trPr>
        <w:tc>
          <w:tcPr>
            <w:tcW w:w="1368" w:type="dxa"/>
            <w:vAlign w:val="center"/>
          </w:tcPr>
          <w:p w14:paraId="2529BA34" w14:textId="66341A87" w:rsidR="00822C02" w:rsidRPr="009F4984" w:rsidRDefault="00822C02" w:rsidP="009F4984">
            <w:pPr>
              <w:jc w:val="center"/>
              <w:rPr>
                <w:rFonts w:ascii="Calibri" w:hAnsi="Calibri" w:cs="Calibri"/>
                <w:b/>
                <w:sz w:val="20"/>
                <w:szCs w:val="20"/>
              </w:rPr>
            </w:pPr>
            <w:r w:rsidRPr="009F4984">
              <w:rPr>
                <w:rFonts w:ascii="Calibri" w:hAnsi="Calibri" w:cs="Calibri"/>
                <w:b/>
                <w:sz w:val="20"/>
                <w:szCs w:val="20"/>
              </w:rPr>
              <w:t>Data Type</w:t>
            </w:r>
          </w:p>
        </w:tc>
        <w:tc>
          <w:tcPr>
            <w:tcW w:w="1980" w:type="dxa"/>
            <w:vAlign w:val="center"/>
          </w:tcPr>
          <w:p w14:paraId="4CD91144" w14:textId="77EAA48D" w:rsidR="00822C02" w:rsidRPr="009F4984" w:rsidRDefault="00822C02" w:rsidP="009F4984">
            <w:pPr>
              <w:jc w:val="center"/>
              <w:rPr>
                <w:rFonts w:ascii="Calibri" w:hAnsi="Calibri" w:cs="Calibri"/>
                <w:b/>
                <w:sz w:val="20"/>
                <w:szCs w:val="20"/>
              </w:rPr>
            </w:pPr>
            <w:r w:rsidRPr="009F4984">
              <w:rPr>
                <w:rFonts w:ascii="Calibri" w:hAnsi="Calibri" w:cs="Calibri"/>
                <w:b/>
                <w:sz w:val="20"/>
                <w:szCs w:val="20"/>
              </w:rPr>
              <w:t>Spatial Resolution</w:t>
            </w:r>
          </w:p>
        </w:tc>
        <w:tc>
          <w:tcPr>
            <w:tcW w:w="2250" w:type="dxa"/>
            <w:vAlign w:val="center"/>
          </w:tcPr>
          <w:p w14:paraId="3E783645" w14:textId="77777777" w:rsidR="00822C02" w:rsidRPr="009F4984" w:rsidRDefault="00822C02" w:rsidP="009F4984">
            <w:pPr>
              <w:jc w:val="center"/>
              <w:rPr>
                <w:rFonts w:ascii="Calibri" w:hAnsi="Calibri" w:cs="Calibri"/>
                <w:b/>
                <w:sz w:val="20"/>
                <w:szCs w:val="20"/>
              </w:rPr>
            </w:pPr>
            <w:r w:rsidRPr="009F4984">
              <w:rPr>
                <w:rFonts w:ascii="Calibri" w:hAnsi="Calibri" w:cs="Calibri"/>
                <w:b/>
                <w:sz w:val="20"/>
                <w:szCs w:val="20"/>
              </w:rPr>
              <w:t>Coverage</w:t>
            </w:r>
          </w:p>
        </w:tc>
        <w:tc>
          <w:tcPr>
            <w:tcW w:w="3330" w:type="dxa"/>
            <w:vAlign w:val="center"/>
          </w:tcPr>
          <w:p w14:paraId="24C6C35E" w14:textId="7FB7AA8F" w:rsidR="00822C02" w:rsidRPr="009F4984" w:rsidRDefault="00822C02" w:rsidP="009F4984">
            <w:pPr>
              <w:jc w:val="center"/>
              <w:rPr>
                <w:rFonts w:ascii="Calibri" w:hAnsi="Calibri" w:cs="Calibri"/>
                <w:b/>
                <w:sz w:val="20"/>
                <w:szCs w:val="20"/>
              </w:rPr>
            </w:pPr>
            <w:r w:rsidRPr="009F4984">
              <w:rPr>
                <w:rFonts w:ascii="Calibri" w:hAnsi="Calibri" w:cs="Calibri"/>
                <w:b/>
                <w:sz w:val="20"/>
                <w:szCs w:val="20"/>
              </w:rPr>
              <w:t>Spectral Resolution</w:t>
            </w:r>
          </w:p>
        </w:tc>
        <w:tc>
          <w:tcPr>
            <w:tcW w:w="1890" w:type="dxa"/>
            <w:vAlign w:val="center"/>
          </w:tcPr>
          <w:p w14:paraId="7841BFDE" w14:textId="77777777" w:rsidR="00822C02" w:rsidRPr="009F4984" w:rsidRDefault="00822C02" w:rsidP="009F4984">
            <w:pPr>
              <w:jc w:val="center"/>
              <w:rPr>
                <w:rFonts w:ascii="Calibri" w:hAnsi="Calibri" w:cs="Calibri"/>
                <w:b/>
                <w:sz w:val="20"/>
                <w:szCs w:val="20"/>
              </w:rPr>
            </w:pPr>
            <w:r w:rsidRPr="009F4984">
              <w:rPr>
                <w:rFonts w:ascii="Calibri" w:hAnsi="Calibri" w:cs="Calibri"/>
                <w:b/>
                <w:sz w:val="20"/>
                <w:szCs w:val="20"/>
              </w:rPr>
              <w:t>Temporal Resolution</w:t>
            </w:r>
          </w:p>
        </w:tc>
        <w:tc>
          <w:tcPr>
            <w:tcW w:w="3069" w:type="dxa"/>
            <w:vAlign w:val="center"/>
          </w:tcPr>
          <w:p w14:paraId="0D6A95DF" w14:textId="77777777" w:rsidR="00822C02" w:rsidRPr="009F4984" w:rsidRDefault="00822C02" w:rsidP="009F4984">
            <w:pPr>
              <w:jc w:val="center"/>
              <w:rPr>
                <w:rFonts w:ascii="Calibri" w:hAnsi="Calibri" w:cs="Calibri"/>
                <w:b/>
                <w:sz w:val="20"/>
                <w:szCs w:val="20"/>
              </w:rPr>
            </w:pPr>
            <w:r w:rsidRPr="009F4984">
              <w:rPr>
                <w:rFonts w:ascii="Calibri" w:hAnsi="Calibri" w:cs="Calibri"/>
                <w:b/>
                <w:sz w:val="20"/>
                <w:szCs w:val="20"/>
              </w:rPr>
              <w:t>Contact</w:t>
            </w:r>
          </w:p>
        </w:tc>
      </w:tr>
      <w:tr w:rsidR="009F4984" w:rsidRPr="009F4984" w14:paraId="5A1DF91A" w14:textId="77777777" w:rsidTr="009F4984">
        <w:trPr>
          <w:cantSplit/>
        </w:trPr>
        <w:tc>
          <w:tcPr>
            <w:tcW w:w="1368" w:type="dxa"/>
          </w:tcPr>
          <w:p w14:paraId="3823E326"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IKONIS</w:t>
            </w:r>
          </w:p>
        </w:tc>
        <w:tc>
          <w:tcPr>
            <w:tcW w:w="1980" w:type="dxa"/>
          </w:tcPr>
          <w:p w14:paraId="53CE0C1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1m panchromatic</w:t>
            </w:r>
          </w:p>
          <w:p w14:paraId="22B27552"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4m multispectral</w:t>
            </w:r>
          </w:p>
        </w:tc>
        <w:tc>
          <w:tcPr>
            <w:tcW w:w="2250" w:type="dxa"/>
          </w:tcPr>
          <w:p w14:paraId="334B8FA6"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100km2 (minimum)</w:t>
            </w:r>
          </w:p>
          <w:p w14:paraId="74D2AA5E" w14:textId="77777777" w:rsidR="00822C02" w:rsidRPr="009F4984" w:rsidRDefault="00822C02" w:rsidP="00822C02">
            <w:pPr>
              <w:rPr>
                <w:rFonts w:ascii="Calibri" w:hAnsi="Calibri" w:cs="Calibri"/>
                <w:sz w:val="20"/>
                <w:szCs w:val="20"/>
              </w:rPr>
            </w:pPr>
          </w:p>
        </w:tc>
        <w:tc>
          <w:tcPr>
            <w:tcW w:w="3330" w:type="dxa"/>
          </w:tcPr>
          <w:p w14:paraId="50DEDAE6"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1 (blue) = 0.45-0.53</w:t>
            </w:r>
            <w:r w:rsidRPr="004B73F5">
              <w:rPr>
                <w:rFonts w:ascii="Calibri" w:hAnsi="Calibri" w:cs="Calibri"/>
                <w:sz w:val="20"/>
                <w:szCs w:val="20"/>
              </w:rPr>
              <w:sym w:font="Symbol" w:char="F06D"/>
            </w:r>
            <w:r w:rsidRPr="004B73F5">
              <w:rPr>
                <w:rFonts w:ascii="Calibri" w:hAnsi="Calibri" w:cs="Calibri"/>
                <w:sz w:val="20"/>
                <w:szCs w:val="20"/>
              </w:rPr>
              <w:t>m</w:t>
            </w:r>
          </w:p>
          <w:p w14:paraId="1080820C"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2 (green) = 0.52-0.61</w:t>
            </w:r>
            <w:r w:rsidRPr="004B73F5">
              <w:rPr>
                <w:rFonts w:ascii="Calibri" w:hAnsi="Calibri" w:cs="Calibri"/>
                <w:sz w:val="20"/>
                <w:szCs w:val="20"/>
              </w:rPr>
              <w:sym w:font="Symbol" w:char="F06D"/>
            </w:r>
            <w:r w:rsidRPr="004B73F5">
              <w:rPr>
                <w:rFonts w:ascii="Calibri" w:hAnsi="Calibri" w:cs="Calibri"/>
                <w:sz w:val="20"/>
                <w:szCs w:val="20"/>
              </w:rPr>
              <w:t>m</w:t>
            </w:r>
          </w:p>
          <w:p w14:paraId="2D09CDB1"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3 (red) = 0.64-0.72</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6C24D624"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4 (NIR) = 0.77-0.88</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tc>
        <w:tc>
          <w:tcPr>
            <w:tcW w:w="1890" w:type="dxa"/>
          </w:tcPr>
          <w:p w14:paraId="5C3810E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1-3 days</w:t>
            </w:r>
          </w:p>
          <w:p w14:paraId="6DEE12A9"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Not routinely collected</w:t>
            </w:r>
          </w:p>
          <w:p w14:paraId="614ED0E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capture must be ordered</w:t>
            </w:r>
          </w:p>
        </w:tc>
        <w:tc>
          <w:tcPr>
            <w:tcW w:w="3069" w:type="dxa"/>
          </w:tcPr>
          <w:p w14:paraId="27B23E43"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Space Imaging</w:t>
            </w:r>
            <w:r w:rsidRPr="009F4984">
              <w:rPr>
                <w:rFonts w:ascii="Calibri" w:hAnsi="Calibri" w:cs="Calibri"/>
                <w:sz w:val="20"/>
                <w:szCs w:val="20"/>
              </w:rPr>
              <w:t xml:space="preserve"> http://www.spaceimaging.com/</w:t>
            </w:r>
          </w:p>
          <w:p w14:paraId="7C0B5738" w14:textId="77777777" w:rsidR="00822C02" w:rsidRPr="009F4984" w:rsidRDefault="00822C02" w:rsidP="00822C02">
            <w:pPr>
              <w:rPr>
                <w:rFonts w:ascii="Calibri" w:hAnsi="Calibri" w:cs="Calibri"/>
                <w:sz w:val="20"/>
                <w:szCs w:val="20"/>
              </w:rPr>
            </w:pPr>
          </w:p>
        </w:tc>
      </w:tr>
      <w:tr w:rsidR="009F4984" w:rsidRPr="009F4984" w14:paraId="6D7C8189" w14:textId="77777777" w:rsidTr="009F4984">
        <w:trPr>
          <w:cantSplit/>
        </w:trPr>
        <w:tc>
          <w:tcPr>
            <w:tcW w:w="1368" w:type="dxa"/>
          </w:tcPr>
          <w:p w14:paraId="4AEA3ABA"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Landsat 7 ETM</w:t>
            </w:r>
          </w:p>
        </w:tc>
        <w:tc>
          <w:tcPr>
            <w:tcW w:w="1980" w:type="dxa"/>
          </w:tcPr>
          <w:p w14:paraId="16DBDB12" w14:textId="77777777" w:rsidR="00822C02" w:rsidRPr="009F4984" w:rsidRDefault="00822C02" w:rsidP="00822C02">
            <w:pPr>
              <w:pStyle w:val="BodyText"/>
              <w:rPr>
                <w:rFonts w:ascii="Calibri" w:hAnsi="Calibri" w:cs="Calibri"/>
                <w:sz w:val="20"/>
                <w:szCs w:val="20"/>
              </w:rPr>
            </w:pPr>
            <w:r w:rsidRPr="009F4984">
              <w:rPr>
                <w:rFonts w:ascii="Calibri" w:hAnsi="Calibri" w:cs="Calibri"/>
                <w:sz w:val="20"/>
                <w:szCs w:val="20"/>
              </w:rPr>
              <w:t xml:space="preserve">Bands 1-5 &amp; 7 </w:t>
            </w:r>
          </w:p>
          <w:p w14:paraId="0B7011CA" w14:textId="77777777" w:rsidR="00822C02" w:rsidRPr="009F4984" w:rsidRDefault="00822C02" w:rsidP="00822C02">
            <w:pPr>
              <w:pStyle w:val="BodyText"/>
              <w:rPr>
                <w:rFonts w:ascii="Calibri" w:hAnsi="Calibri" w:cs="Calibri"/>
                <w:sz w:val="20"/>
                <w:szCs w:val="20"/>
              </w:rPr>
            </w:pPr>
            <w:r w:rsidRPr="009F4984">
              <w:rPr>
                <w:rFonts w:ascii="Calibri" w:hAnsi="Calibri" w:cs="Calibri"/>
                <w:sz w:val="20"/>
                <w:szCs w:val="20"/>
              </w:rPr>
              <w:t>= 30 m</w:t>
            </w:r>
          </w:p>
          <w:p w14:paraId="65673A76"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6 = 60m</w:t>
            </w:r>
          </w:p>
          <w:p w14:paraId="443AB707"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8 = 15m</w:t>
            </w:r>
          </w:p>
        </w:tc>
        <w:tc>
          <w:tcPr>
            <w:tcW w:w="2250" w:type="dxa"/>
          </w:tcPr>
          <w:p w14:paraId="1B8C728B"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Typical full scene = 184 x 185km</w:t>
            </w:r>
          </w:p>
          <w:p w14:paraId="761300A8" w14:textId="77777777" w:rsidR="00822C02" w:rsidRPr="009F4984" w:rsidRDefault="00822C02" w:rsidP="00822C02">
            <w:pPr>
              <w:pStyle w:val="Normalno"/>
              <w:spacing w:line="240" w:lineRule="auto"/>
              <w:jc w:val="left"/>
              <w:rPr>
                <w:rFonts w:ascii="Calibri" w:hAnsi="Calibri" w:cs="Calibri"/>
                <w:sz w:val="20"/>
              </w:rPr>
            </w:pPr>
            <w:r w:rsidRPr="009F4984">
              <w:rPr>
                <w:rFonts w:ascii="Calibri" w:hAnsi="Calibri" w:cs="Calibri"/>
                <w:sz w:val="20"/>
              </w:rPr>
              <w:t>(Super scenes up to 60,000km2 and small scenes 25 x 25km are available)</w:t>
            </w:r>
          </w:p>
        </w:tc>
        <w:tc>
          <w:tcPr>
            <w:tcW w:w="3330" w:type="dxa"/>
          </w:tcPr>
          <w:p w14:paraId="520D15C8"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1 (blue) = 0.45-0.52</w:t>
            </w:r>
            <w:r w:rsidRPr="004B73F5">
              <w:rPr>
                <w:rFonts w:ascii="Calibri" w:hAnsi="Calibri" w:cs="Calibri"/>
                <w:sz w:val="20"/>
                <w:szCs w:val="20"/>
              </w:rPr>
              <w:sym w:font="Symbol" w:char="F06D"/>
            </w:r>
            <w:r w:rsidRPr="004B73F5">
              <w:rPr>
                <w:rFonts w:ascii="Calibri" w:hAnsi="Calibri" w:cs="Calibri"/>
                <w:sz w:val="20"/>
                <w:szCs w:val="20"/>
              </w:rPr>
              <w:t>m</w:t>
            </w:r>
          </w:p>
          <w:p w14:paraId="5B097119"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2 (green) = 0.52-0.60</w:t>
            </w:r>
            <w:r w:rsidRPr="004B73F5">
              <w:rPr>
                <w:rFonts w:ascii="Calibri" w:hAnsi="Calibri" w:cs="Calibri"/>
                <w:sz w:val="20"/>
                <w:szCs w:val="20"/>
              </w:rPr>
              <w:sym w:font="Symbol" w:char="F06D"/>
            </w:r>
            <w:r w:rsidRPr="004B73F5">
              <w:rPr>
                <w:rFonts w:ascii="Calibri" w:hAnsi="Calibri" w:cs="Calibri"/>
                <w:sz w:val="20"/>
                <w:szCs w:val="20"/>
              </w:rPr>
              <w:t>m</w:t>
            </w:r>
          </w:p>
          <w:p w14:paraId="1444A4F3"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3 (red) = 0.63-0.69</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2878C217"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4 (NIR) = 0.76-0.90</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3BBAAE98"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5 (MIR) = 1.55-1.75</w:t>
            </w:r>
            <w:r w:rsidRPr="004B73F5">
              <w:rPr>
                <w:rFonts w:ascii="Calibri" w:hAnsi="Calibri" w:cs="Calibri"/>
                <w:sz w:val="20"/>
                <w:szCs w:val="20"/>
              </w:rPr>
              <w:sym w:font="Symbol" w:char="F06D"/>
            </w:r>
            <w:r w:rsidRPr="004B73F5">
              <w:rPr>
                <w:rFonts w:ascii="Calibri" w:hAnsi="Calibri" w:cs="Calibri"/>
                <w:sz w:val="20"/>
                <w:szCs w:val="20"/>
              </w:rPr>
              <w:t>m</w:t>
            </w:r>
          </w:p>
          <w:p w14:paraId="03C8C694"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6 (TIR) = 10.40-12.50</w:t>
            </w:r>
            <w:r w:rsidRPr="004B73F5">
              <w:rPr>
                <w:rFonts w:ascii="Calibri" w:hAnsi="Calibri" w:cs="Calibri"/>
                <w:sz w:val="20"/>
                <w:szCs w:val="20"/>
              </w:rPr>
              <w:sym w:font="Symbol" w:char="F06D"/>
            </w:r>
            <w:r w:rsidRPr="004B73F5">
              <w:rPr>
                <w:rFonts w:ascii="Calibri" w:hAnsi="Calibri" w:cs="Calibri"/>
                <w:sz w:val="20"/>
                <w:szCs w:val="20"/>
              </w:rPr>
              <w:t>m</w:t>
            </w:r>
          </w:p>
          <w:p w14:paraId="4876C893"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7 (MIR) = 2.08-2.35</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0FF97AB5"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8 (pan) = 0.52-0.90</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tc>
        <w:tc>
          <w:tcPr>
            <w:tcW w:w="1890" w:type="dxa"/>
          </w:tcPr>
          <w:p w14:paraId="70E53A48"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Every 16 days</w:t>
            </w:r>
          </w:p>
          <w:p w14:paraId="24F9D5C4"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since April 1999</w:t>
            </w:r>
          </w:p>
        </w:tc>
        <w:tc>
          <w:tcPr>
            <w:tcW w:w="3069" w:type="dxa"/>
          </w:tcPr>
          <w:p w14:paraId="1F8A928D"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EROS Data Center</w:t>
            </w:r>
            <w:r w:rsidRPr="009F4984">
              <w:rPr>
                <w:rFonts w:ascii="Calibri" w:hAnsi="Calibri" w:cs="Calibri"/>
                <w:sz w:val="20"/>
                <w:szCs w:val="20"/>
              </w:rPr>
              <w:t xml:space="preserve"> of the </w:t>
            </w:r>
            <w:r w:rsidRPr="009F4984">
              <w:rPr>
                <w:rFonts w:ascii="Calibri" w:hAnsi="Calibri" w:cs="Calibri"/>
                <w:b/>
                <w:sz w:val="20"/>
                <w:szCs w:val="20"/>
              </w:rPr>
              <w:t>U.S. Geological Survey</w:t>
            </w:r>
          </w:p>
          <w:p w14:paraId="2224F69A"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http://landsat7.usgs.gov/</w:t>
            </w:r>
          </w:p>
          <w:p w14:paraId="7F154171" w14:textId="77777777" w:rsidR="00822C02" w:rsidRPr="009F4984" w:rsidRDefault="00822C02" w:rsidP="00822C02">
            <w:pPr>
              <w:rPr>
                <w:rFonts w:ascii="Calibri" w:hAnsi="Calibri" w:cs="Calibri"/>
                <w:sz w:val="20"/>
                <w:szCs w:val="20"/>
              </w:rPr>
            </w:pPr>
          </w:p>
        </w:tc>
      </w:tr>
      <w:tr w:rsidR="009F4984" w:rsidRPr="009F4984" w14:paraId="5695BD29" w14:textId="77777777" w:rsidTr="009F4984">
        <w:trPr>
          <w:cantSplit/>
        </w:trPr>
        <w:tc>
          <w:tcPr>
            <w:tcW w:w="1368" w:type="dxa"/>
          </w:tcPr>
          <w:p w14:paraId="5C825DC7"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Landsat 5 TM</w:t>
            </w:r>
          </w:p>
          <w:p w14:paraId="1054829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Due to be decomm-issioned</w:t>
            </w:r>
          </w:p>
        </w:tc>
        <w:tc>
          <w:tcPr>
            <w:tcW w:w="1980" w:type="dxa"/>
          </w:tcPr>
          <w:p w14:paraId="1523D3B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Bands 1-5 &amp; 7 = 30m</w:t>
            </w:r>
          </w:p>
          <w:p w14:paraId="1A7F12E4"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6 = 120m</w:t>
            </w:r>
          </w:p>
          <w:p w14:paraId="180479C4" w14:textId="77777777" w:rsidR="00822C02" w:rsidRPr="009F4984" w:rsidRDefault="00822C02" w:rsidP="00822C02">
            <w:pPr>
              <w:rPr>
                <w:rFonts w:ascii="Calibri" w:hAnsi="Calibri" w:cs="Calibri"/>
                <w:sz w:val="20"/>
                <w:szCs w:val="20"/>
              </w:rPr>
            </w:pPr>
          </w:p>
        </w:tc>
        <w:tc>
          <w:tcPr>
            <w:tcW w:w="2250" w:type="dxa"/>
          </w:tcPr>
          <w:p w14:paraId="7EC00BD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Typical full scene = 184 x 185km</w:t>
            </w:r>
          </w:p>
          <w:p w14:paraId="289468A4"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(Super scenes up to 60,000km2 and small scenes 25 x 25km are available)</w:t>
            </w:r>
          </w:p>
        </w:tc>
        <w:tc>
          <w:tcPr>
            <w:tcW w:w="3330" w:type="dxa"/>
          </w:tcPr>
          <w:p w14:paraId="607F3484"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1 (blue) = 0.45-0.52</w:t>
            </w:r>
            <w:r w:rsidRPr="004B73F5">
              <w:rPr>
                <w:rFonts w:ascii="Calibri" w:hAnsi="Calibri" w:cs="Calibri"/>
                <w:sz w:val="20"/>
                <w:szCs w:val="20"/>
              </w:rPr>
              <w:sym w:font="Symbol" w:char="F06D"/>
            </w:r>
            <w:r w:rsidRPr="004B73F5">
              <w:rPr>
                <w:rFonts w:ascii="Calibri" w:hAnsi="Calibri" w:cs="Calibri"/>
                <w:sz w:val="20"/>
                <w:szCs w:val="20"/>
              </w:rPr>
              <w:t>m</w:t>
            </w:r>
          </w:p>
          <w:p w14:paraId="0B0E9D19"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2 (green) = 0.52-0.60</w:t>
            </w:r>
            <w:r w:rsidRPr="004B73F5">
              <w:rPr>
                <w:rFonts w:ascii="Calibri" w:hAnsi="Calibri" w:cs="Calibri"/>
                <w:sz w:val="20"/>
                <w:szCs w:val="20"/>
              </w:rPr>
              <w:sym w:font="Symbol" w:char="F06D"/>
            </w:r>
            <w:r w:rsidRPr="004B73F5">
              <w:rPr>
                <w:rFonts w:ascii="Calibri" w:hAnsi="Calibri" w:cs="Calibri"/>
                <w:sz w:val="20"/>
                <w:szCs w:val="20"/>
              </w:rPr>
              <w:t>m</w:t>
            </w:r>
          </w:p>
          <w:p w14:paraId="4AAD8632"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3 (red) = 0.63-0.69</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7E021C41"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4 (NIR) = 0.76-0.90</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3202DFA0"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5 (MIR) = 1.55-1.75</w:t>
            </w:r>
            <w:r w:rsidRPr="004B73F5">
              <w:rPr>
                <w:rFonts w:ascii="Calibri" w:hAnsi="Calibri" w:cs="Calibri"/>
                <w:sz w:val="20"/>
                <w:szCs w:val="20"/>
              </w:rPr>
              <w:sym w:font="Symbol" w:char="F06D"/>
            </w:r>
            <w:r w:rsidRPr="004B73F5">
              <w:rPr>
                <w:rFonts w:ascii="Calibri" w:hAnsi="Calibri" w:cs="Calibri"/>
                <w:sz w:val="20"/>
                <w:szCs w:val="20"/>
              </w:rPr>
              <w:t>m</w:t>
            </w:r>
          </w:p>
          <w:p w14:paraId="3349DA43"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6 (TIR) = 10.40-12.50</w:t>
            </w:r>
            <w:r w:rsidRPr="004B73F5">
              <w:rPr>
                <w:rFonts w:ascii="Calibri" w:hAnsi="Calibri" w:cs="Calibri"/>
                <w:sz w:val="20"/>
                <w:szCs w:val="20"/>
              </w:rPr>
              <w:sym w:font="Symbol" w:char="F06D"/>
            </w:r>
            <w:r w:rsidRPr="004B73F5">
              <w:rPr>
                <w:rFonts w:ascii="Calibri" w:hAnsi="Calibri" w:cs="Calibri"/>
                <w:sz w:val="20"/>
                <w:szCs w:val="20"/>
              </w:rPr>
              <w:t>m</w:t>
            </w:r>
          </w:p>
          <w:p w14:paraId="33470DB7"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7 (MIR) = 2.08-2.35</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tc>
        <w:tc>
          <w:tcPr>
            <w:tcW w:w="1890" w:type="dxa"/>
          </w:tcPr>
          <w:p w14:paraId="47E5E2FF" w14:textId="77777777" w:rsidR="00822C02" w:rsidRPr="009F4984" w:rsidRDefault="00822C02" w:rsidP="00822C02">
            <w:pPr>
              <w:pStyle w:val="CommentText"/>
              <w:rPr>
                <w:rFonts w:ascii="Calibri" w:hAnsi="Calibri" w:cs="Calibri"/>
              </w:rPr>
            </w:pPr>
          </w:p>
        </w:tc>
        <w:tc>
          <w:tcPr>
            <w:tcW w:w="3069" w:type="dxa"/>
          </w:tcPr>
          <w:p w14:paraId="59422F58"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U.S. Geological Survey</w:t>
            </w:r>
            <w:r w:rsidRPr="009F4984">
              <w:rPr>
                <w:rFonts w:ascii="Calibri" w:hAnsi="Calibri" w:cs="Calibri"/>
                <w:sz w:val="20"/>
                <w:szCs w:val="20"/>
              </w:rPr>
              <w:t xml:space="preserve"> </w:t>
            </w:r>
          </w:p>
          <w:p w14:paraId="5B1F3396"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http://edcsns17.cr.usgs.gov/EarthExplorer/</w:t>
            </w:r>
          </w:p>
          <w:p w14:paraId="570ADB8E" w14:textId="77777777" w:rsidR="00822C02" w:rsidRPr="009F4984" w:rsidRDefault="00822C02" w:rsidP="00822C02">
            <w:pPr>
              <w:rPr>
                <w:rFonts w:ascii="Calibri" w:hAnsi="Calibri" w:cs="Calibri"/>
                <w:sz w:val="20"/>
                <w:szCs w:val="20"/>
              </w:rPr>
            </w:pPr>
          </w:p>
        </w:tc>
      </w:tr>
      <w:tr w:rsidR="009F4984" w:rsidRPr="009F4984" w14:paraId="6FD9FE37" w14:textId="77777777" w:rsidTr="009F4984">
        <w:trPr>
          <w:cantSplit/>
        </w:trPr>
        <w:tc>
          <w:tcPr>
            <w:tcW w:w="1368" w:type="dxa"/>
          </w:tcPr>
          <w:p w14:paraId="4986C149"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SPOT</w:t>
            </w:r>
          </w:p>
        </w:tc>
        <w:tc>
          <w:tcPr>
            <w:tcW w:w="1980" w:type="dxa"/>
          </w:tcPr>
          <w:p w14:paraId="51B1DCDE"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Multispectral = 20m</w:t>
            </w:r>
          </w:p>
          <w:p w14:paraId="2F731833"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PAN = 10m</w:t>
            </w:r>
          </w:p>
        </w:tc>
        <w:tc>
          <w:tcPr>
            <w:tcW w:w="2250" w:type="dxa"/>
          </w:tcPr>
          <w:p w14:paraId="6D74376A"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60 x 60km</w:t>
            </w:r>
          </w:p>
        </w:tc>
        <w:tc>
          <w:tcPr>
            <w:tcW w:w="3330" w:type="dxa"/>
          </w:tcPr>
          <w:p w14:paraId="1E7EC403"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1 (green) = 0.50-0.59</w:t>
            </w:r>
            <w:r w:rsidRPr="004B73F5">
              <w:rPr>
                <w:rFonts w:ascii="Calibri" w:hAnsi="Calibri" w:cs="Calibri"/>
                <w:sz w:val="20"/>
                <w:szCs w:val="20"/>
              </w:rPr>
              <w:sym w:font="Symbol" w:char="F06D"/>
            </w:r>
            <w:r w:rsidRPr="004B73F5">
              <w:rPr>
                <w:rFonts w:ascii="Calibri" w:hAnsi="Calibri" w:cs="Calibri"/>
                <w:sz w:val="20"/>
                <w:szCs w:val="20"/>
              </w:rPr>
              <w:t>m</w:t>
            </w:r>
          </w:p>
          <w:p w14:paraId="00326D27"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2 (red) = 0.61-0.68</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29921E47"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3 (NIR) = 0.79-0.89</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65A04A9B" w14:textId="77777777" w:rsidR="00822C02" w:rsidRPr="004B73F5" w:rsidRDefault="00822C02" w:rsidP="00822C02">
            <w:pPr>
              <w:pStyle w:val="CommentText"/>
              <w:rPr>
                <w:rFonts w:ascii="Calibri" w:hAnsi="Calibri" w:cs="Calibri"/>
              </w:rPr>
            </w:pPr>
            <w:r w:rsidRPr="004B73F5">
              <w:rPr>
                <w:rFonts w:ascii="Calibri" w:hAnsi="Calibri" w:cs="Calibri"/>
              </w:rPr>
              <w:t>Band 4 (SWIR) = 1.58-1.75</w:t>
            </w:r>
            <w:r w:rsidRPr="004B73F5">
              <w:rPr>
                <w:rFonts w:ascii="Calibri" w:hAnsi="Calibri" w:cs="Calibri"/>
              </w:rPr>
              <w:sym w:font="Symbol" w:char="F06D"/>
            </w:r>
            <w:r w:rsidRPr="004B73F5">
              <w:rPr>
                <w:rFonts w:ascii="Calibri" w:hAnsi="Calibri" w:cs="Calibri"/>
              </w:rPr>
              <w:t>m*</w:t>
            </w:r>
          </w:p>
          <w:p w14:paraId="515B091B" w14:textId="77777777" w:rsidR="00822C02" w:rsidRPr="004B73F5" w:rsidRDefault="00822C02" w:rsidP="00822C02">
            <w:pPr>
              <w:rPr>
                <w:rFonts w:ascii="Calibri" w:hAnsi="Calibri" w:cs="Calibri"/>
                <w:sz w:val="20"/>
                <w:szCs w:val="20"/>
              </w:rPr>
            </w:pPr>
            <w:r w:rsidRPr="004B73F5">
              <w:rPr>
                <w:rFonts w:ascii="Calibri" w:hAnsi="Calibri" w:cs="Calibri"/>
                <w:sz w:val="20"/>
                <w:szCs w:val="20"/>
                <w:u w:val="single"/>
              </w:rPr>
              <w:t>PAN</w:t>
            </w:r>
            <w:r w:rsidRPr="004B73F5">
              <w:rPr>
                <w:rFonts w:ascii="Calibri" w:hAnsi="Calibri" w:cs="Calibri"/>
                <w:sz w:val="20"/>
                <w:szCs w:val="20"/>
              </w:rPr>
              <w:t xml:space="preserve"> = 0.51-0.73</w:t>
            </w:r>
            <w:r w:rsidRPr="004B73F5">
              <w:rPr>
                <w:rFonts w:ascii="Calibri" w:hAnsi="Calibri" w:cs="Calibri"/>
                <w:sz w:val="20"/>
                <w:szCs w:val="20"/>
              </w:rPr>
              <w:sym w:font="Symbol" w:char="F06D"/>
            </w:r>
            <w:r w:rsidRPr="004B73F5">
              <w:rPr>
                <w:rFonts w:ascii="Calibri" w:hAnsi="Calibri" w:cs="Calibri"/>
                <w:sz w:val="20"/>
                <w:szCs w:val="20"/>
              </w:rPr>
              <w:t>m/0.61-0.68*</w:t>
            </w:r>
          </w:p>
          <w:p w14:paraId="2C7920C2" w14:textId="77777777" w:rsidR="00822C02" w:rsidRPr="004B73F5" w:rsidRDefault="00822C02" w:rsidP="00822C02">
            <w:pPr>
              <w:rPr>
                <w:rFonts w:ascii="Calibri" w:hAnsi="Calibri" w:cs="Calibri"/>
                <w:sz w:val="20"/>
                <w:szCs w:val="20"/>
                <w:u w:val="single"/>
              </w:rPr>
            </w:pPr>
            <w:r w:rsidRPr="004B73F5">
              <w:rPr>
                <w:rFonts w:ascii="Calibri" w:hAnsi="Calibri" w:cs="Calibri"/>
                <w:sz w:val="20"/>
                <w:szCs w:val="20"/>
              </w:rPr>
              <w:t>*= SPOT4 only</w:t>
            </w:r>
          </w:p>
        </w:tc>
        <w:tc>
          <w:tcPr>
            <w:tcW w:w="1890" w:type="dxa"/>
          </w:tcPr>
          <w:p w14:paraId="3DEA850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Every 26 days</w:t>
            </w:r>
          </w:p>
          <w:p w14:paraId="68FEFDA4"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Data available since 1990 </w:t>
            </w:r>
          </w:p>
        </w:tc>
        <w:tc>
          <w:tcPr>
            <w:tcW w:w="3069" w:type="dxa"/>
          </w:tcPr>
          <w:p w14:paraId="19556614"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SPOT Image</w:t>
            </w:r>
          </w:p>
          <w:p w14:paraId="7C39DD83"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http://www.spot.com/</w:t>
            </w:r>
          </w:p>
          <w:p w14:paraId="52F3D909" w14:textId="77777777" w:rsidR="00822C02" w:rsidRPr="009F4984" w:rsidRDefault="00822C02" w:rsidP="00822C02">
            <w:pPr>
              <w:rPr>
                <w:rFonts w:ascii="Calibri" w:hAnsi="Calibri" w:cs="Calibri"/>
                <w:sz w:val="20"/>
                <w:szCs w:val="20"/>
              </w:rPr>
            </w:pPr>
          </w:p>
        </w:tc>
      </w:tr>
      <w:tr w:rsidR="009F4984" w:rsidRPr="009F4984" w14:paraId="4C5D1D62" w14:textId="77777777" w:rsidTr="009F4984">
        <w:tc>
          <w:tcPr>
            <w:tcW w:w="1368" w:type="dxa"/>
          </w:tcPr>
          <w:p w14:paraId="5C96FD70"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lastRenderedPageBreak/>
              <w:t>RADAR-SAT</w:t>
            </w:r>
          </w:p>
        </w:tc>
        <w:tc>
          <w:tcPr>
            <w:tcW w:w="1980" w:type="dxa"/>
          </w:tcPr>
          <w:p w14:paraId="2785A920"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10 – 100m (varies with angles and # of looks)</w:t>
            </w:r>
          </w:p>
        </w:tc>
        <w:tc>
          <w:tcPr>
            <w:tcW w:w="2250" w:type="dxa"/>
          </w:tcPr>
          <w:p w14:paraId="4DB5F8A1"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50 x 50km – 500 x 500km (varies with angles and # of looks)</w:t>
            </w:r>
          </w:p>
        </w:tc>
        <w:tc>
          <w:tcPr>
            <w:tcW w:w="3330" w:type="dxa"/>
          </w:tcPr>
          <w:p w14:paraId="591027AE"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Single frequency C Band 56 nm</w:t>
            </w:r>
          </w:p>
          <w:p w14:paraId="360AD7AB" w14:textId="0236561E" w:rsidR="00822C02" w:rsidRPr="007D4B5B" w:rsidRDefault="00822C02" w:rsidP="00822C02">
            <w:pPr>
              <w:rPr>
                <w:rFonts w:ascii="Calibri" w:hAnsi="Calibri" w:cs="Calibri"/>
                <w:sz w:val="20"/>
                <w:szCs w:val="20"/>
              </w:rPr>
            </w:pPr>
            <w:r w:rsidRPr="004B73F5">
              <w:rPr>
                <w:rFonts w:ascii="Calibri" w:hAnsi="Calibri" w:cs="Calibri"/>
                <w:sz w:val="20"/>
                <w:szCs w:val="20"/>
              </w:rPr>
              <w:t>HH polarisation</w:t>
            </w:r>
            <w:r w:rsidRPr="004B73F5">
              <w:rPr>
                <w:rFonts w:ascii="Calibri" w:hAnsi="Calibri" w:cs="Calibri"/>
                <w:sz w:val="20"/>
                <w:szCs w:val="20"/>
              </w:rPr>
              <w:br/>
              <w:t>variety of beam selections</w:t>
            </w:r>
          </w:p>
        </w:tc>
        <w:tc>
          <w:tcPr>
            <w:tcW w:w="1890" w:type="dxa"/>
          </w:tcPr>
          <w:p w14:paraId="59008107"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since 1995</w:t>
            </w:r>
          </w:p>
          <w:p w14:paraId="0362D572"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revisit times approx. 6 days at mid-latitudes</w:t>
            </w:r>
          </w:p>
        </w:tc>
        <w:tc>
          <w:tcPr>
            <w:tcW w:w="3069" w:type="dxa"/>
          </w:tcPr>
          <w:p w14:paraId="01A3191C"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Canadian Space Agency (CSA)</w:t>
            </w:r>
            <w:r w:rsidRPr="009F4984">
              <w:rPr>
                <w:rFonts w:ascii="Calibri" w:hAnsi="Calibri" w:cs="Calibri"/>
                <w:sz w:val="20"/>
                <w:szCs w:val="20"/>
              </w:rPr>
              <w:br/>
              <w:t>Canadian Center for Remote Sensing (CCRS)</w:t>
            </w:r>
            <w:r w:rsidRPr="009F4984">
              <w:rPr>
                <w:rFonts w:ascii="Calibri" w:hAnsi="Calibri" w:cs="Calibri"/>
                <w:sz w:val="20"/>
                <w:szCs w:val="20"/>
              </w:rPr>
              <w:br/>
              <w:t xml:space="preserve">distributed by </w:t>
            </w:r>
            <w:r w:rsidRPr="009F4984">
              <w:rPr>
                <w:rFonts w:ascii="Calibri" w:hAnsi="Calibri" w:cs="Calibri"/>
                <w:b/>
                <w:sz w:val="20"/>
                <w:szCs w:val="20"/>
              </w:rPr>
              <w:t>Radarsat International</w:t>
            </w:r>
          </w:p>
          <w:p w14:paraId="6906FE77"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http://www.rsi.ca/</w:t>
            </w:r>
          </w:p>
        </w:tc>
      </w:tr>
      <w:tr w:rsidR="009F4984" w:rsidRPr="009F4984" w14:paraId="7CCD5E47" w14:textId="77777777" w:rsidTr="009F4984">
        <w:tc>
          <w:tcPr>
            <w:tcW w:w="1368" w:type="dxa"/>
          </w:tcPr>
          <w:p w14:paraId="2B3D0B19"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JERS</w:t>
            </w:r>
          </w:p>
          <w:p w14:paraId="5FDF976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8 optical bands</w:t>
            </w:r>
          </w:p>
          <w:p w14:paraId="1FBFEB50"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SAR L band</w:t>
            </w:r>
          </w:p>
          <w:p w14:paraId="20B32BF0"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Bands 3 and 4 provide stereo coverage</w:t>
            </w:r>
          </w:p>
        </w:tc>
        <w:tc>
          <w:tcPr>
            <w:tcW w:w="1980" w:type="dxa"/>
          </w:tcPr>
          <w:p w14:paraId="14A961CB"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18m pixels </w:t>
            </w:r>
          </w:p>
        </w:tc>
        <w:tc>
          <w:tcPr>
            <w:tcW w:w="2250" w:type="dxa"/>
          </w:tcPr>
          <w:p w14:paraId="411966C9"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75 x 75km</w:t>
            </w:r>
          </w:p>
        </w:tc>
        <w:tc>
          <w:tcPr>
            <w:tcW w:w="3330" w:type="dxa"/>
          </w:tcPr>
          <w:p w14:paraId="06891626" w14:textId="77777777" w:rsidR="00822C02" w:rsidRPr="004B73F5" w:rsidRDefault="00822C02" w:rsidP="00822C02">
            <w:pPr>
              <w:rPr>
                <w:rFonts w:ascii="Calibri" w:hAnsi="Calibri" w:cs="Calibri"/>
                <w:sz w:val="20"/>
                <w:szCs w:val="20"/>
                <w:u w:val="single"/>
              </w:rPr>
            </w:pPr>
            <w:r w:rsidRPr="004B73F5">
              <w:rPr>
                <w:rFonts w:ascii="Calibri" w:hAnsi="Calibri" w:cs="Calibri"/>
                <w:sz w:val="20"/>
                <w:szCs w:val="20"/>
                <w:u w:val="single"/>
              </w:rPr>
              <w:t>Eight optical bands</w:t>
            </w:r>
          </w:p>
          <w:p w14:paraId="54235D36"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1 (green) = 0.52-0.60</w:t>
            </w:r>
            <w:r w:rsidRPr="004B73F5">
              <w:rPr>
                <w:rFonts w:ascii="Calibri" w:hAnsi="Calibri" w:cs="Calibri"/>
                <w:sz w:val="20"/>
                <w:szCs w:val="20"/>
              </w:rPr>
              <w:sym w:font="Symbol" w:char="F06D"/>
            </w:r>
            <w:r w:rsidRPr="004B73F5">
              <w:rPr>
                <w:rFonts w:ascii="Calibri" w:hAnsi="Calibri" w:cs="Calibri"/>
                <w:sz w:val="20"/>
                <w:szCs w:val="20"/>
              </w:rPr>
              <w:t>m</w:t>
            </w:r>
          </w:p>
          <w:p w14:paraId="6BBBBD4D"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 2 (red) = 0.63-0.69</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1C5A2744"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Bands 3 &amp; 4 (NIR) = 0.76-0.86</w:t>
            </w:r>
            <w:r w:rsidRPr="004B73F5">
              <w:rPr>
                <w:rFonts w:ascii="Calibri" w:hAnsi="Calibri" w:cs="Calibri"/>
                <w:color w:val="auto"/>
                <w:sz w:val="20"/>
                <w:szCs w:val="20"/>
              </w:rPr>
              <w:sym w:font="Symbol" w:char="F06D"/>
            </w:r>
            <w:r w:rsidRPr="004B73F5">
              <w:rPr>
                <w:rFonts w:ascii="Calibri" w:hAnsi="Calibri" w:cs="Calibri"/>
                <w:color w:val="auto"/>
                <w:sz w:val="20"/>
                <w:szCs w:val="20"/>
              </w:rPr>
              <w:t>m</w:t>
            </w:r>
          </w:p>
          <w:p w14:paraId="49A10B95"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5 (MIR) = 1.60-1.71</w:t>
            </w:r>
            <w:r w:rsidRPr="004B73F5">
              <w:rPr>
                <w:rFonts w:ascii="Calibri" w:hAnsi="Calibri" w:cs="Calibri"/>
                <w:sz w:val="20"/>
                <w:szCs w:val="20"/>
              </w:rPr>
              <w:sym w:font="Symbol" w:char="F06D"/>
            </w:r>
            <w:r w:rsidRPr="004B73F5">
              <w:rPr>
                <w:rFonts w:ascii="Calibri" w:hAnsi="Calibri" w:cs="Calibri"/>
                <w:sz w:val="20"/>
                <w:szCs w:val="20"/>
              </w:rPr>
              <w:t>m</w:t>
            </w:r>
          </w:p>
          <w:p w14:paraId="42462F97"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6 (MIR) = 2.01-2.12</w:t>
            </w:r>
            <w:r w:rsidRPr="004B73F5">
              <w:rPr>
                <w:rFonts w:ascii="Calibri" w:hAnsi="Calibri" w:cs="Calibri"/>
                <w:sz w:val="20"/>
                <w:szCs w:val="20"/>
              </w:rPr>
              <w:sym w:font="Symbol" w:char="F06D"/>
            </w:r>
            <w:r w:rsidRPr="004B73F5">
              <w:rPr>
                <w:rFonts w:ascii="Calibri" w:hAnsi="Calibri" w:cs="Calibri"/>
                <w:sz w:val="20"/>
                <w:szCs w:val="20"/>
              </w:rPr>
              <w:t>m</w:t>
            </w:r>
          </w:p>
          <w:p w14:paraId="199C933E"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7 (MIR) = 2.13-2.25</w:t>
            </w:r>
            <w:r w:rsidRPr="004B73F5">
              <w:rPr>
                <w:rFonts w:ascii="Calibri" w:hAnsi="Calibri" w:cs="Calibri"/>
                <w:sz w:val="20"/>
                <w:szCs w:val="20"/>
              </w:rPr>
              <w:sym w:font="Symbol" w:char="F06D"/>
            </w:r>
            <w:r w:rsidRPr="004B73F5">
              <w:rPr>
                <w:rFonts w:ascii="Calibri" w:hAnsi="Calibri" w:cs="Calibri"/>
                <w:sz w:val="20"/>
                <w:szCs w:val="20"/>
              </w:rPr>
              <w:t>m</w:t>
            </w:r>
          </w:p>
          <w:p w14:paraId="26C96DC5" w14:textId="77777777" w:rsidR="00822C02" w:rsidRPr="004B73F5" w:rsidRDefault="00822C02" w:rsidP="00822C02">
            <w:pPr>
              <w:rPr>
                <w:rFonts w:ascii="Calibri" w:hAnsi="Calibri" w:cs="Calibri"/>
                <w:sz w:val="20"/>
                <w:szCs w:val="20"/>
              </w:rPr>
            </w:pPr>
            <w:r w:rsidRPr="004B73F5">
              <w:rPr>
                <w:rFonts w:ascii="Calibri" w:hAnsi="Calibri" w:cs="Calibri"/>
                <w:sz w:val="20"/>
                <w:szCs w:val="20"/>
              </w:rPr>
              <w:t>Band 8 (MIR) = 2.27-2.40</w:t>
            </w:r>
            <w:r w:rsidRPr="004B73F5">
              <w:rPr>
                <w:rFonts w:ascii="Calibri" w:hAnsi="Calibri" w:cs="Calibri"/>
                <w:sz w:val="20"/>
                <w:szCs w:val="20"/>
              </w:rPr>
              <w:sym w:font="Symbol" w:char="F06D"/>
            </w:r>
            <w:r w:rsidRPr="004B73F5">
              <w:rPr>
                <w:rFonts w:ascii="Calibri" w:hAnsi="Calibri" w:cs="Calibri"/>
                <w:sz w:val="20"/>
                <w:szCs w:val="20"/>
              </w:rPr>
              <w:t>m</w:t>
            </w:r>
          </w:p>
          <w:p w14:paraId="1884D38B" w14:textId="77777777" w:rsidR="00822C02" w:rsidRPr="004B73F5" w:rsidRDefault="00822C02" w:rsidP="00822C02">
            <w:pPr>
              <w:pStyle w:val="Heading7"/>
              <w:spacing w:before="0"/>
              <w:rPr>
                <w:rFonts w:ascii="Calibri" w:hAnsi="Calibri" w:cs="Calibri"/>
                <w:color w:val="auto"/>
                <w:sz w:val="20"/>
                <w:szCs w:val="20"/>
              </w:rPr>
            </w:pPr>
            <w:r w:rsidRPr="004B73F5">
              <w:rPr>
                <w:rFonts w:ascii="Calibri" w:hAnsi="Calibri" w:cs="Calibri"/>
                <w:color w:val="auto"/>
                <w:sz w:val="20"/>
                <w:szCs w:val="20"/>
              </w:rPr>
              <w:t>SAR BAND = L band235nm</w:t>
            </w:r>
          </w:p>
          <w:p w14:paraId="3AB43F15" w14:textId="77777777" w:rsidR="00822C02" w:rsidRPr="004B73F5" w:rsidRDefault="00822C02" w:rsidP="00822C02">
            <w:pPr>
              <w:rPr>
                <w:rFonts w:ascii="Calibri" w:hAnsi="Calibri" w:cs="Calibri"/>
                <w:sz w:val="20"/>
                <w:szCs w:val="20"/>
                <w:u w:val="single"/>
              </w:rPr>
            </w:pPr>
            <w:r w:rsidRPr="004B73F5">
              <w:rPr>
                <w:rFonts w:ascii="Calibri" w:hAnsi="Calibri" w:cs="Calibri"/>
                <w:sz w:val="20"/>
                <w:szCs w:val="20"/>
                <w:u w:val="single"/>
              </w:rPr>
              <w:t>HH polarisation</w:t>
            </w:r>
          </w:p>
        </w:tc>
        <w:tc>
          <w:tcPr>
            <w:tcW w:w="1890" w:type="dxa"/>
          </w:tcPr>
          <w:p w14:paraId="2FE4DC53"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covering years 1992-1998</w:t>
            </w:r>
          </w:p>
        </w:tc>
        <w:tc>
          <w:tcPr>
            <w:tcW w:w="3069" w:type="dxa"/>
          </w:tcPr>
          <w:p w14:paraId="79E531DE"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EOC Earth Observation Centre, National Space Development Agency of Japan</w:t>
            </w:r>
          </w:p>
          <w:p w14:paraId="68B70A0E"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http://hdsn.eoc.nasda.go.jp/</w:t>
            </w:r>
          </w:p>
          <w:p w14:paraId="5109B764" w14:textId="77777777" w:rsidR="00822C02" w:rsidRPr="009F4984" w:rsidRDefault="00822C02" w:rsidP="00822C02">
            <w:pPr>
              <w:rPr>
                <w:rFonts w:ascii="Calibri" w:hAnsi="Calibri" w:cs="Calibri"/>
                <w:sz w:val="20"/>
                <w:szCs w:val="20"/>
              </w:rPr>
            </w:pPr>
          </w:p>
        </w:tc>
      </w:tr>
      <w:tr w:rsidR="009F4984" w:rsidRPr="009F4984" w14:paraId="58E72FB0" w14:textId="77777777" w:rsidTr="009F4984">
        <w:tc>
          <w:tcPr>
            <w:tcW w:w="1368" w:type="dxa"/>
          </w:tcPr>
          <w:p w14:paraId="6DA6B9A9"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ALI</w:t>
            </w:r>
          </w:p>
        </w:tc>
        <w:tc>
          <w:tcPr>
            <w:tcW w:w="1980" w:type="dxa"/>
          </w:tcPr>
          <w:p w14:paraId="302D6994"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10 m – PAN</w:t>
            </w:r>
          </w:p>
          <w:p w14:paraId="59381CDE"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30 m – MSS</w:t>
            </w:r>
          </w:p>
        </w:tc>
        <w:tc>
          <w:tcPr>
            <w:tcW w:w="2250" w:type="dxa"/>
          </w:tcPr>
          <w:p w14:paraId="58B86323"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37 km swath</w:t>
            </w:r>
          </w:p>
        </w:tc>
        <w:tc>
          <w:tcPr>
            <w:tcW w:w="3330" w:type="dxa"/>
          </w:tcPr>
          <w:p w14:paraId="34C02489"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PAN – 0.48-0.69</w:t>
            </w:r>
            <w:r w:rsidRPr="009F4984">
              <w:rPr>
                <w:rFonts w:ascii="Calibri" w:hAnsi="Calibri" w:cs="Calibri"/>
                <w:sz w:val="20"/>
                <w:szCs w:val="20"/>
              </w:rPr>
              <w:sym w:font="Symbol" w:char="F06D"/>
            </w:r>
            <w:r w:rsidRPr="009F4984">
              <w:rPr>
                <w:rFonts w:ascii="Calibri" w:hAnsi="Calibri" w:cs="Calibri"/>
                <w:sz w:val="20"/>
                <w:szCs w:val="20"/>
              </w:rPr>
              <w:t>m</w:t>
            </w:r>
          </w:p>
          <w:p w14:paraId="4A46680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1 – 0.48 – 0.69</w:t>
            </w:r>
            <w:r w:rsidRPr="009F4984">
              <w:rPr>
                <w:rFonts w:ascii="Calibri" w:hAnsi="Calibri" w:cs="Calibri"/>
                <w:sz w:val="20"/>
                <w:szCs w:val="20"/>
              </w:rPr>
              <w:sym w:font="Symbol" w:char="F06D"/>
            </w:r>
            <w:r w:rsidRPr="009F4984">
              <w:rPr>
                <w:rFonts w:ascii="Calibri" w:hAnsi="Calibri" w:cs="Calibri"/>
                <w:sz w:val="20"/>
                <w:szCs w:val="20"/>
              </w:rPr>
              <w:t>m</w:t>
            </w:r>
          </w:p>
          <w:p w14:paraId="0A126AC1"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2 – 0.433 – 0.453</w:t>
            </w:r>
            <w:r w:rsidRPr="009F4984">
              <w:rPr>
                <w:rFonts w:ascii="Calibri" w:hAnsi="Calibri" w:cs="Calibri"/>
                <w:sz w:val="20"/>
                <w:szCs w:val="20"/>
              </w:rPr>
              <w:sym w:font="Symbol" w:char="F06D"/>
            </w:r>
            <w:r w:rsidRPr="009F4984">
              <w:rPr>
                <w:rFonts w:ascii="Calibri" w:hAnsi="Calibri" w:cs="Calibri"/>
                <w:sz w:val="20"/>
                <w:szCs w:val="20"/>
              </w:rPr>
              <w:t>m</w:t>
            </w:r>
          </w:p>
          <w:p w14:paraId="7F96322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3 – 0.45 – 0.515</w:t>
            </w:r>
            <w:r w:rsidRPr="009F4984">
              <w:rPr>
                <w:rFonts w:ascii="Calibri" w:hAnsi="Calibri" w:cs="Calibri"/>
                <w:sz w:val="20"/>
                <w:szCs w:val="20"/>
              </w:rPr>
              <w:sym w:font="Symbol" w:char="F06D"/>
            </w:r>
            <w:r w:rsidRPr="009F4984">
              <w:rPr>
                <w:rFonts w:ascii="Calibri" w:hAnsi="Calibri" w:cs="Calibri"/>
                <w:sz w:val="20"/>
                <w:szCs w:val="20"/>
              </w:rPr>
              <w:t>m</w:t>
            </w:r>
          </w:p>
          <w:p w14:paraId="400EB2F2"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4 – 0.525 – 0.606</w:t>
            </w:r>
            <w:r w:rsidRPr="009F4984">
              <w:rPr>
                <w:rFonts w:ascii="Calibri" w:hAnsi="Calibri" w:cs="Calibri"/>
                <w:sz w:val="20"/>
                <w:szCs w:val="20"/>
              </w:rPr>
              <w:sym w:font="Symbol" w:char="F06D"/>
            </w:r>
            <w:r w:rsidRPr="009F4984">
              <w:rPr>
                <w:rFonts w:ascii="Calibri" w:hAnsi="Calibri" w:cs="Calibri"/>
                <w:sz w:val="20"/>
                <w:szCs w:val="20"/>
              </w:rPr>
              <w:t>m</w:t>
            </w:r>
          </w:p>
          <w:p w14:paraId="0EF3D159"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5 - 0.63 – 0.69</w:t>
            </w:r>
            <w:r w:rsidRPr="009F4984">
              <w:rPr>
                <w:rFonts w:ascii="Calibri" w:hAnsi="Calibri" w:cs="Calibri"/>
                <w:sz w:val="20"/>
                <w:szCs w:val="20"/>
              </w:rPr>
              <w:sym w:font="Symbol" w:char="F06D"/>
            </w:r>
            <w:r w:rsidRPr="009F4984">
              <w:rPr>
                <w:rFonts w:ascii="Calibri" w:hAnsi="Calibri" w:cs="Calibri"/>
                <w:sz w:val="20"/>
                <w:szCs w:val="20"/>
              </w:rPr>
              <w:t>m</w:t>
            </w:r>
          </w:p>
          <w:p w14:paraId="3AB2F83B"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6 – 0.775 – 0.805</w:t>
            </w:r>
            <w:r w:rsidRPr="009F4984">
              <w:rPr>
                <w:rFonts w:ascii="Calibri" w:hAnsi="Calibri" w:cs="Calibri"/>
                <w:sz w:val="20"/>
                <w:szCs w:val="20"/>
              </w:rPr>
              <w:sym w:font="Symbol" w:char="F06D"/>
            </w:r>
            <w:r w:rsidRPr="009F4984">
              <w:rPr>
                <w:rFonts w:ascii="Calibri" w:hAnsi="Calibri" w:cs="Calibri"/>
                <w:sz w:val="20"/>
                <w:szCs w:val="20"/>
              </w:rPr>
              <w:t>m</w:t>
            </w:r>
          </w:p>
          <w:p w14:paraId="7EE9D269"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7 – 0.845 – 0.89</w:t>
            </w:r>
            <w:r w:rsidRPr="009F4984">
              <w:rPr>
                <w:rFonts w:ascii="Calibri" w:hAnsi="Calibri" w:cs="Calibri"/>
                <w:sz w:val="20"/>
                <w:szCs w:val="20"/>
              </w:rPr>
              <w:sym w:font="Symbol" w:char="F06D"/>
            </w:r>
            <w:r w:rsidRPr="009F4984">
              <w:rPr>
                <w:rFonts w:ascii="Calibri" w:hAnsi="Calibri" w:cs="Calibri"/>
                <w:sz w:val="20"/>
                <w:szCs w:val="20"/>
              </w:rPr>
              <w:t>m</w:t>
            </w:r>
          </w:p>
          <w:p w14:paraId="6B3A0452"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8 – 1.2 – 1.3</w:t>
            </w:r>
            <w:r w:rsidRPr="009F4984">
              <w:rPr>
                <w:rFonts w:ascii="Calibri" w:hAnsi="Calibri" w:cs="Calibri"/>
                <w:sz w:val="20"/>
                <w:szCs w:val="20"/>
              </w:rPr>
              <w:sym w:font="Symbol" w:char="F06D"/>
            </w:r>
            <w:r w:rsidRPr="009F4984">
              <w:rPr>
                <w:rFonts w:ascii="Calibri" w:hAnsi="Calibri" w:cs="Calibri"/>
                <w:sz w:val="20"/>
                <w:szCs w:val="20"/>
              </w:rPr>
              <w:t>m</w:t>
            </w:r>
          </w:p>
          <w:p w14:paraId="2BC4B97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9 – 1.55 – 1.75</w:t>
            </w:r>
            <w:r w:rsidRPr="009F4984">
              <w:rPr>
                <w:rFonts w:ascii="Calibri" w:hAnsi="Calibri" w:cs="Calibri"/>
                <w:sz w:val="20"/>
                <w:szCs w:val="20"/>
              </w:rPr>
              <w:sym w:font="Symbol" w:char="F06D"/>
            </w:r>
            <w:r w:rsidRPr="009F4984">
              <w:rPr>
                <w:rFonts w:ascii="Calibri" w:hAnsi="Calibri" w:cs="Calibri"/>
                <w:sz w:val="20"/>
                <w:szCs w:val="20"/>
              </w:rPr>
              <w:t>m</w:t>
            </w:r>
          </w:p>
          <w:p w14:paraId="350D12C8"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Band 10 – 2.08 – 2.35</w:t>
            </w:r>
            <w:r w:rsidRPr="009F4984">
              <w:rPr>
                <w:rFonts w:ascii="Calibri" w:hAnsi="Calibri" w:cs="Calibri"/>
                <w:sz w:val="20"/>
                <w:szCs w:val="20"/>
              </w:rPr>
              <w:sym w:font="Symbol" w:char="F06D"/>
            </w:r>
            <w:r w:rsidRPr="009F4984">
              <w:rPr>
                <w:rFonts w:ascii="Calibri" w:hAnsi="Calibri" w:cs="Calibri"/>
                <w:sz w:val="20"/>
                <w:szCs w:val="20"/>
              </w:rPr>
              <w:t>m</w:t>
            </w:r>
          </w:p>
        </w:tc>
        <w:tc>
          <w:tcPr>
            <w:tcW w:w="1890" w:type="dxa"/>
          </w:tcPr>
          <w:p w14:paraId="51964DB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captured since November 1990</w:t>
            </w:r>
          </w:p>
          <w:p w14:paraId="0E30FF4A"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Captures must be requested</w:t>
            </w:r>
          </w:p>
          <w:p w14:paraId="08BE7322"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Operation expected until 2002(?)</w:t>
            </w:r>
          </w:p>
        </w:tc>
        <w:tc>
          <w:tcPr>
            <w:tcW w:w="3069" w:type="dxa"/>
          </w:tcPr>
          <w:p w14:paraId="0D538A24"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GSFC NASA’s Goddard Space Flight Center</w:t>
            </w:r>
            <w:r w:rsidRPr="009F4984">
              <w:rPr>
                <w:rFonts w:ascii="Calibri" w:hAnsi="Calibri" w:cs="Calibri"/>
                <w:sz w:val="20"/>
                <w:szCs w:val="20"/>
              </w:rPr>
              <w:t xml:space="preserve"> htt</w:t>
            </w:r>
            <w:bookmarkStart w:id="2" w:name="_Hlt525545099"/>
            <w:r w:rsidRPr="009F4984">
              <w:rPr>
                <w:rFonts w:ascii="Calibri" w:hAnsi="Calibri" w:cs="Calibri"/>
                <w:sz w:val="20"/>
                <w:szCs w:val="20"/>
              </w:rPr>
              <w:t>p</w:t>
            </w:r>
            <w:bookmarkEnd w:id="2"/>
            <w:r w:rsidRPr="009F4984">
              <w:rPr>
                <w:rFonts w:ascii="Calibri" w:hAnsi="Calibri" w:cs="Calibri"/>
                <w:sz w:val="20"/>
                <w:szCs w:val="20"/>
              </w:rPr>
              <w:t xml:space="preserve">://eo1.gsfc.nasa.gov/ </w:t>
            </w:r>
          </w:p>
        </w:tc>
      </w:tr>
      <w:tr w:rsidR="00822C02" w:rsidRPr="009F4984" w14:paraId="418BE105" w14:textId="77777777" w:rsidTr="009F4984">
        <w:trPr>
          <w:cantSplit/>
        </w:trPr>
        <w:tc>
          <w:tcPr>
            <w:tcW w:w="1368" w:type="dxa"/>
          </w:tcPr>
          <w:p w14:paraId="4540E2F9"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HYPER-ION</w:t>
            </w:r>
          </w:p>
        </w:tc>
        <w:tc>
          <w:tcPr>
            <w:tcW w:w="1980" w:type="dxa"/>
          </w:tcPr>
          <w:p w14:paraId="6550421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30 m resolution</w:t>
            </w:r>
          </w:p>
        </w:tc>
        <w:tc>
          <w:tcPr>
            <w:tcW w:w="2250" w:type="dxa"/>
          </w:tcPr>
          <w:p w14:paraId="53058D08"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7.5 km x 100 km </w:t>
            </w:r>
          </w:p>
        </w:tc>
        <w:tc>
          <w:tcPr>
            <w:tcW w:w="3330" w:type="dxa"/>
          </w:tcPr>
          <w:p w14:paraId="170049B8"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u w:val="single"/>
              </w:rPr>
              <w:t xml:space="preserve">220 spectral </w:t>
            </w:r>
            <w:r w:rsidRPr="009F4984">
              <w:rPr>
                <w:rFonts w:ascii="Calibri" w:hAnsi="Calibri" w:cs="Calibri"/>
                <w:sz w:val="20"/>
                <w:szCs w:val="20"/>
              </w:rPr>
              <w:t>bands covering 0.4 – 2.5</w:t>
            </w:r>
            <w:r w:rsidRPr="009F4984">
              <w:rPr>
                <w:rFonts w:ascii="Calibri" w:hAnsi="Calibri" w:cs="Calibri"/>
                <w:sz w:val="20"/>
                <w:szCs w:val="20"/>
              </w:rPr>
              <w:sym w:font="Symbol" w:char="F06D"/>
            </w:r>
            <w:r w:rsidRPr="009F4984">
              <w:rPr>
                <w:rFonts w:ascii="Calibri" w:hAnsi="Calibri" w:cs="Calibri"/>
                <w:sz w:val="20"/>
                <w:szCs w:val="20"/>
              </w:rPr>
              <w:t>m</w:t>
            </w:r>
          </w:p>
        </w:tc>
        <w:tc>
          <w:tcPr>
            <w:tcW w:w="1890" w:type="dxa"/>
          </w:tcPr>
          <w:p w14:paraId="0118DB3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captured since November 1990</w:t>
            </w:r>
          </w:p>
          <w:p w14:paraId="319E3F0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Captures must be requested</w:t>
            </w:r>
          </w:p>
          <w:p w14:paraId="1EE56B1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Operation expected until 2002(?)</w:t>
            </w:r>
          </w:p>
        </w:tc>
        <w:tc>
          <w:tcPr>
            <w:tcW w:w="3069" w:type="dxa"/>
          </w:tcPr>
          <w:p w14:paraId="6249BAB0"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GSFC NASA’s Goddard Space Flight Center</w:t>
            </w:r>
            <w:r w:rsidRPr="009F4984">
              <w:rPr>
                <w:rFonts w:ascii="Calibri" w:hAnsi="Calibri" w:cs="Calibri"/>
                <w:sz w:val="20"/>
                <w:szCs w:val="20"/>
              </w:rPr>
              <w:t xml:space="preserve"> http://eo1.gsfc.nasa.gov/ </w:t>
            </w:r>
          </w:p>
        </w:tc>
      </w:tr>
      <w:tr w:rsidR="00822C02" w:rsidRPr="009F4984" w14:paraId="4F5E5ABB" w14:textId="77777777" w:rsidTr="009F4984">
        <w:trPr>
          <w:cantSplit/>
        </w:trPr>
        <w:tc>
          <w:tcPr>
            <w:tcW w:w="1368" w:type="dxa"/>
          </w:tcPr>
          <w:p w14:paraId="2E444E57"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lastRenderedPageBreak/>
              <w:t>ASTER</w:t>
            </w:r>
          </w:p>
          <w:p w14:paraId="0D7E2B10"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Advanced Spaceborne Thermal</w:t>
            </w:r>
            <w:r w:rsidRPr="009F4984">
              <w:rPr>
                <w:rFonts w:ascii="Calibri" w:hAnsi="Calibri" w:cs="Calibri"/>
                <w:sz w:val="20"/>
                <w:szCs w:val="20"/>
              </w:rPr>
              <w:br/>
              <w:t>Emission and Reflection Radiometer</w:t>
            </w:r>
          </w:p>
          <w:p w14:paraId="3C46B4EB" w14:textId="77777777" w:rsidR="00822C02" w:rsidRPr="009F4984" w:rsidRDefault="00822C02" w:rsidP="00822C02">
            <w:pPr>
              <w:rPr>
                <w:rFonts w:ascii="Calibri" w:hAnsi="Calibri" w:cs="Calibri"/>
                <w:b/>
                <w:sz w:val="20"/>
                <w:szCs w:val="20"/>
              </w:rPr>
            </w:pPr>
          </w:p>
        </w:tc>
        <w:tc>
          <w:tcPr>
            <w:tcW w:w="1980" w:type="dxa"/>
          </w:tcPr>
          <w:p w14:paraId="7F97665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VNIR (bands 1-3) 15m pixels</w:t>
            </w:r>
          </w:p>
          <w:p w14:paraId="6E3F43E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SWIR (bands 4-9) 30m pixels</w:t>
            </w:r>
          </w:p>
          <w:p w14:paraId="0C1C8BED" w14:textId="77777777" w:rsidR="00822C02" w:rsidRPr="009F4984" w:rsidRDefault="00822C02" w:rsidP="00822C02">
            <w:pPr>
              <w:rPr>
                <w:rFonts w:ascii="Calibri" w:hAnsi="Calibri" w:cs="Calibri"/>
                <w:sz w:val="20"/>
                <w:szCs w:val="20"/>
              </w:rPr>
            </w:pPr>
          </w:p>
          <w:p w14:paraId="3E30AD9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TIR (bands 10-14) 90m pixels</w:t>
            </w:r>
          </w:p>
        </w:tc>
        <w:tc>
          <w:tcPr>
            <w:tcW w:w="2250" w:type="dxa"/>
          </w:tcPr>
          <w:p w14:paraId="6C800697"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60 km swath</w:t>
            </w:r>
          </w:p>
        </w:tc>
        <w:tc>
          <w:tcPr>
            <w:tcW w:w="3330" w:type="dxa"/>
          </w:tcPr>
          <w:p w14:paraId="0689CA6B" w14:textId="77777777" w:rsidR="00822C02" w:rsidRPr="009F4984" w:rsidRDefault="00822C02" w:rsidP="009F4984">
            <w:pPr>
              <w:rPr>
                <w:rFonts w:ascii="Calibri" w:hAnsi="Calibri" w:cs="Calibri"/>
                <w:sz w:val="20"/>
                <w:szCs w:val="20"/>
              </w:rPr>
            </w:pPr>
            <w:r w:rsidRPr="009F4984">
              <w:rPr>
                <w:rFonts w:ascii="Calibri" w:hAnsi="Calibri" w:cs="Calibri"/>
                <w:sz w:val="20"/>
                <w:szCs w:val="20"/>
              </w:rPr>
              <w:t>Band 1 - 0.52 - 0.60</w:t>
            </w:r>
            <w:r w:rsidRPr="009F4984">
              <w:rPr>
                <w:rFonts w:ascii="Calibri" w:hAnsi="Calibri" w:cs="Calibri"/>
                <w:sz w:val="20"/>
                <w:szCs w:val="20"/>
              </w:rPr>
              <w:sym w:font="Symbol" w:char="F06D"/>
            </w:r>
            <w:r w:rsidRPr="009F4984">
              <w:rPr>
                <w:rFonts w:ascii="Calibri" w:hAnsi="Calibri" w:cs="Calibri"/>
                <w:sz w:val="20"/>
                <w:szCs w:val="20"/>
              </w:rPr>
              <w:t>m</w:t>
            </w:r>
            <w:r w:rsidRPr="009F4984">
              <w:rPr>
                <w:rFonts w:ascii="Calibri" w:hAnsi="Calibri" w:cs="Calibri"/>
                <w:sz w:val="20"/>
                <w:szCs w:val="20"/>
              </w:rPr>
              <w:br/>
              <w:t>Band 2 - 0.63 - 0.69</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3N - 0.78 - 0.86</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3V - 0.78 - 0.86</w:t>
            </w:r>
            <w:r w:rsidRPr="009F4984">
              <w:rPr>
                <w:rFonts w:ascii="Calibri" w:hAnsi="Calibri" w:cs="Calibri"/>
                <w:sz w:val="20"/>
                <w:szCs w:val="20"/>
              </w:rPr>
              <w:sym w:font="Symbol" w:char="F06D"/>
            </w:r>
            <w:r w:rsidRPr="009F4984">
              <w:rPr>
                <w:rFonts w:ascii="Calibri" w:hAnsi="Calibri" w:cs="Calibri"/>
                <w:sz w:val="20"/>
                <w:szCs w:val="20"/>
              </w:rPr>
              <w:t>m</w:t>
            </w:r>
          </w:p>
          <w:p w14:paraId="6F270C36" w14:textId="77777777" w:rsidR="00822C02" w:rsidRPr="009F4984" w:rsidRDefault="00822C02" w:rsidP="009F4984">
            <w:pPr>
              <w:rPr>
                <w:rFonts w:ascii="Calibri" w:hAnsi="Calibri" w:cs="Calibri"/>
                <w:sz w:val="20"/>
                <w:szCs w:val="20"/>
              </w:rPr>
            </w:pPr>
            <w:r w:rsidRPr="009F4984">
              <w:rPr>
                <w:rFonts w:ascii="Calibri" w:hAnsi="Calibri" w:cs="Calibri"/>
                <w:sz w:val="20"/>
                <w:szCs w:val="20"/>
              </w:rPr>
              <w:t>Band 4 - 1.600 - 1.700</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5 - 2.145 - 2.185</w:t>
            </w:r>
            <w:r w:rsidRPr="009F4984">
              <w:rPr>
                <w:rFonts w:ascii="Calibri" w:hAnsi="Calibri" w:cs="Calibri"/>
                <w:sz w:val="20"/>
                <w:szCs w:val="20"/>
              </w:rPr>
              <w:sym w:font="Symbol" w:char="F06D"/>
            </w:r>
            <w:r w:rsidRPr="009F4984">
              <w:rPr>
                <w:rFonts w:ascii="Calibri" w:hAnsi="Calibri" w:cs="Calibri"/>
                <w:sz w:val="20"/>
                <w:szCs w:val="20"/>
              </w:rPr>
              <w:t xml:space="preserve">m </w:t>
            </w:r>
          </w:p>
          <w:p w14:paraId="480C6D4D"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6 - 2.185 - 2.225</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7 - 2.235 - 2.285</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8 - 2.295 - 2.365</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9 - 2.360 - 2.430</w:t>
            </w:r>
            <w:r w:rsidRPr="009F4984">
              <w:rPr>
                <w:rFonts w:ascii="Calibri" w:hAnsi="Calibri" w:cs="Calibri"/>
                <w:sz w:val="20"/>
                <w:szCs w:val="20"/>
              </w:rPr>
              <w:sym w:font="Symbol" w:char="F06D"/>
            </w:r>
            <w:r w:rsidRPr="009F4984">
              <w:rPr>
                <w:rFonts w:ascii="Calibri" w:hAnsi="Calibri" w:cs="Calibri"/>
                <w:sz w:val="20"/>
                <w:szCs w:val="20"/>
              </w:rPr>
              <w:t>m</w:t>
            </w:r>
          </w:p>
          <w:p w14:paraId="1FC9FC37"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Band 10 - 8.125 - 8.475</w:t>
            </w:r>
            <w:r w:rsidRPr="009F4984">
              <w:rPr>
                <w:rFonts w:ascii="Calibri" w:hAnsi="Calibri" w:cs="Calibri"/>
                <w:sz w:val="20"/>
                <w:szCs w:val="20"/>
              </w:rPr>
              <w:sym w:font="Symbol" w:char="F06D"/>
            </w:r>
            <w:r w:rsidRPr="009F4984">
              <w:rPr>
                <w:rFonts w:ascii="Calibri" w:hAnsi="Calibri" w:cs="Calibri"/>
                <w:sz w:val="20"/>
                <w:szCs w:val="20"/>
              </w:rPr>
              <w:t xml:space="preserve">m </w:t>
            </w:r>
          </w:p>
          <w:p w14:paraId="22DD8A45"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Band 11 - 8.475 - 8.825</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12 - 8.925 - 9.275</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13 - 10.25 - 10.95</w:t>
            </w:r>
            <w:r w:rsidRPr="009F4984">
              <w:rPr>
                <w:rFonts w:ascii="Calibri" w:hAnsi="Calibri" w:cs="Calibri"/>
                <w:sz w:val="20"/>
                <w:szCs w:val="20"/>
              </w:rPr>
              <w:sym w:font="Symbol" w:char="F06D"/>
            </w:r>
            <w:r w:rsidRPr="009F4984">
              <w:rPr>
                <w:rFonts w:ascii="Calibri" w:hAnsi="Calibri" w:cs="Calibri"/>
                <w:sz w:val="20"/>
                <w:szCs w:val="20"/>
              </w:rPr>
              <w:t xml:space="preserve">m </w:t>
            </w:r>
            <w:r w:rsidRPr="009F4984">
              <w:rPr>
                <w:rFonts w:ascii="Calibri" w:hAnsi="Calibri" w:cs="Calibri"/>
                <w:sz w:val="20"/>
                <w:szCs w:val="20"/>
              </w:rPr>
              <w:br/>
              <w:t>Band 14 - 10.95 - 11.65</w:t>
            </w:r>
            <w:r w:rsidRPr="009F4984">
              <w:rPr>
                <w:rFonts w:ascii="Calibri" w:hAnsi="Calibri" w:cs="Calibri"/>
                <w:sz w:val="20"/>
                <w:szCs w:val="20"/>
              </w:rPr>
              <w:sym w:font="Symbol" w:char="F06D"/>
            </w:r>
            <w:r w:rsidRPr="009F4984">
              <w:rPr>
                <w:rFonts w:ascii="Calibri" w:hAnsi="Calibri" w:cs="Calibri"/>
                <w:sz w:val="20"/>
                <w:szCs w:val="20"/>
              </w:rPr>
              <w:t>m</w:t>
            </w:r>
          </w:p>
        </w:tc>
        <w:tc>
          <w:tcPr>
            <w:tcW w:w="1890" w:type="dxa"/>
          </w:tcPr>
          <w:p w14:paraId="280E4D10"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Coverage is sporadic</w:t>
            </w:r>
          </w:p>
          <w:p w14:paraId="47AF2A0A"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can be downloaded free of charge</w:t>
            </w:r>
          </w:p>
        </w:tc>
        <w:tc>
          <w:tcPr>
            <w:tcW w:w="3069" w:type="dxa"/>
          </w:tcPr>
          <w:p w14:paraId="25ECA98F"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NASA / Earth Observing Data Gateway</w:t>
            </w:r>
          </w:p>
          <w:p w14:paraId="2ACB2BDC" w14:textId="105BA050" w:rsidR="00822C02" w:rsidRPr="009F4984" w:rsidRDefault="00822C02" w:rsidP="00822C02">
            <w:pPr>
              <w:rPr>
                <w:rFonts w:ascii="Calibri" w:hAnsi="Calibri" w:cs="Calibri"/>
                <w:sz w:val="20"/>
                <w:szCs w:val="20"/>
              </w:rPr>
            </w:pPr>
            <w:r w:rsidRPr="009F4984">
              <w:rPr>
                <w:rFonts w:ascii="Calibri" w:hAnsi="Calibri" w:cs="Calibri"/>
                <w:sz w:val="20"/>
                <w:szCs w:val="20"/>
              </w:rPr>
              <w:t>http://edcimswww.cr.usgs.gov/pub/imswelcome/</w:t>
            </w:r>
          </w:p>
        </w:tc>
      </w:tr>
      <w:tr w:rsidR="00822C02" w:rsidRPr="009F4984" w14:paraId="31B9C703" w14:textId="77777777" w:rsidTr="009F4984">
        <w:trPr>
          <w:cantSplit/>
        </w:trPr>
        <w:tc>
          <w:tcPr>
            <w:tcW w:w="1368" w:type="dxa"/>
          </w:tcPr>
          <w:p w14:paraId="71CBA088"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AVHRR</w:t>
            </w:r>
          </w:p>
          <w:p w14:paraId="2BDA7120"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Advanced</w:t>
            </w:r>
            <w:r w:rsidRPr="009F4984">
              <w:rPr>
                <w:rFonts w:ascii="Calibri" w:hAnsi="Calibri" w:cs="Calibri"/>
                <w:sz w:val="20"/>
                <w:szCs w:val="20"/>
              </w:rPr>
              <w:br/>
              <w:t>Very</w:t>
            </w:r>
            <w:r w:rsidRPr="009F4984">
              <w:rPr>
                <w:rFonts w:ascii="Calibri" w:hAnsi="Calibri" w:cs="Calibri"/>
                <w:sz w:val="20"/>
                <w:szCs w:val="20"/>
              </w:rPr>
              <w:br/>
              <w:t>High</w:t>
            </w:r>
            <w:r w:rsidRPr="009F4984">
              <w:rPr>
                <w:rFonts w:ascii="Calibri" w:hAnsi="Calibri" w:cs="Calibri"/>
                <w:sz w:val="20"/>
                <w:szCs w:val="20"/>
              </w:rPr>
              <w:br/>
              <w:t>Resolution</w:t>
            </w:r>
            <w:r w:rsidRPr="009F4984">
              <w:rPr>
                <w:rFonts w:ascii="Calibri" w:hAnsi="Calibri" w:cs="Calibri"/>
                <w:sz w:val="20"/>
                <w:szCs w:val="20"/>
              </w:rPr>
              <w:br/>
              <w:t>Radiometer</w:t>
            </w:r>
          </w:p>
        </w:tc>
        <w:tc>
          <w:tcPr>
            <w:tcW w:w="1980" w:type="dxa"/>
          </w:tcPr>
          <w:p w14:paraId="7632ABDE"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1.1km pixel</w:t>
            </w:r>
          </w:p>
        </w:tc>
        <w:tc>
          <w:tcPr>
            <w:tcW w:w="2250" w:type="dxa"/>
          </w:tcPr>
          <w:p w14:paraId="10F85C49" w14:textId="727A58AB" w:rsidR="00822C02" w:rsidRPr="009F4984" w:rsidRDefault="00822C02" w:rsidP="00822C02">
            <w:pPr>
              <w:rPr>
                <w:rFonts w:ascii="Calibri" w:hAnsi="Calibri" w:cs="Calibri"/>
                <w:sz w:val="20"/>
                <w:szCs w:val="20"/>
              </w:rPr>
            </w:pPr>
            <w:r w:rsidRPr="009F4984">
              <w:rPr>
                <w:rFonts w:ascii="Calibri" w:hAnsi="Calibri" w:cs="Calibri"/>
                <w:sz w:val="20"/>
                <w:szCs w:val="20"/>
              </w:rPr>
              <w:t>2700km swath width</w:t>
            </w:r>
          </w:p>
        </w:tc>
        <w:tc>
          <w:tcPr>
            <w:tcW w:w="3330" w:type="dxa"/>
          </w:tcPr>
          <w:p w14:paraId="4A76DDD2" w14:textId="5AA894A7" w:rsidR="00822C02" w:rsidRPr="009F4984" w:rsidRDefault="00822C02" w:rsidP="007D4B5B">
            <w:pPr>
              <w:rPr>
                <w:rFonts w:ascii="Calibri" w:hAnsi="Calibri" w:cs="Calibri"/>
                <w:sz w:val="20"/>
                <w:szCs w:val="20"/>
              </w:rPr>
            </w:pPr>
            <w:r w:rsidRPr="009F4984">
              <w:rPr>
                <w:rFonts w:ascii="Calibri" w:hAnsi="Calibri" w:cs="Calibri"/>
                <w:b/>
                <w:sz w:val="20"/>
                <w:szCs w:val="20"/>
              </w:rPr>
              <w:t>5 bands</w:t>
            </w:r>
            <w:r w:rsidRPr="009F4984">
              <w:rPr>
                <w:rFonts w:ascii="Calibri" w:hAnsi="Calibri" w:cs="Calibri"/>
                <w:sz w:val="20"/>
                <w:szCs w:val="20"/>
              </w:rPr>
              <w:br/>
              <w:t>0.58-12.50um (varying bandwidths)</w:t>
            </w:r>
          </w:p>
        </w:tc>
        <w:tc>
          <w:tcPr>
            <w:tcW w:w="1890" w:type="dxa"/>
          </w:tcPr>
          <w:p w14:paraId="4D28AE29"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daily images</w:t>
            </w:r>
          </w:p>
        </w:tc>
        <w:tc>
          <w:tcPr>
            <w:tcW w:w="3069" w:type="dxa"/>
          </w:tcPr>
          <w:p w14:paraId="2CAE31D0" w14:textId="77777777" w:rsidR="00822C02" w:rsidRPr="009F4984" w:rsidRDefault="00822C02" w:rsidP="00822C02">
            <w:pPr>
              <w:rPr>
                <w:rFonts w:ascii="Calibri" w:hAnsi="Calibri" w:cs="Calibri"/>
                <w:b/>
                <w:sz w:val="20"/>
                <w:szCs w:val="20"/>
              </w:rPr>
            </w:pPr>
            <w:r w:rsidRPr="009F4984">
              <w:rPr>
                <w:rFonts w:ascii="Calibri" w:hAnsi="Calibri" w:cs="Calibri"/>
                <w:sz w:val="20"/>
                <w:szCs w:val="20"/>
              </w:rPr>
              <w:t xml:space="preserve">NOAA: Online requests for these data can be placed via the </w:t>
            </w:r>
            <w:r w:rsidRPr="009F4984">
              <w:rPr>
                <w:rFonts w:ascii="Calibri" w:hAnsi="Calibri" w:cs="Calibri"/>
                <w:b/>
                <w:sz w:val="20"/>
                <w:szCs w:val="20"/>
              </w:rPr>
              <w:t>U.S. Geological Survey Global Land Information System</w:t>
            </w:r>
            <w:r w:rsidRPr="009F4984">
              <w:rPr>
                <w:rFonts w:ascii="Calibri" w:hAnsi="Calibri" w:cs="Calibri"/>
                <w:sz w:val="20"/>
                <w:szCs w:val="20"/>
              </w:rPr>
              <w:t xml:space="preserve"> (GLIS) http://edc.usgs.gov/Webglis/glisbin/glismain.pl</w:t>
            </w:r>
          </w:p>
        </w:tc>
      </w:tr>
      <w:tr w:rsidR="00822C02" w:rsidRPr="009F4984" w14:paraId="557B3A9F" w14:textId="77777777" w:rsidTr="009F4984">
        <w:trPr>
          <w:cantSplit/>
        </w:trPr>
        <w:tc>
          <w:tcPr>
            <w:tcW w:w="1368" w:type="dxa"/>
          </w:tcPr>
          <w:p w14:paraId="3F149EBF"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 xml:space="preserve">Orbview-4 </w:t>
            </w:r>
          </w:p>
          <w:p w14:paraId="151AEB5E"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Due for launch in 2001</w:t>
            </w:r>
          </w:p>
        </w:tc>
        <w:tc>
          <w:tcPr>
            <w:tcW w:w="1980" w:type="dxa"/>
          </w:tcPr>
          <w:p w14:paraId="44C430CB"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Multispectral</w:t>
            </w:r>
            <w:r w:rsidRPr="009F4984">
              <w:rPr>
                <w:rFonts w:ascii="Calibri" w:hAnsi="Calibri" w:cs="Calibri"/>
                <w:sz w:val="20"/>
                <w:szCs w:val="20"/>
              </w:rPr>
              <w:t xml:space="preserve"> 4m pixel</w:t>
            </w:r>
          </w:p>
          <w:p w14:paraId="3590A5B4"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Hyperspectral</w:t>
            </w:r>
            <w:r w:rsidRPr="009F4984">
              <w:rPr>
                <w:rFonts w:ascii="Calibri" w:hAnsi="Calibri" w:cs="Calibri"/>
                <w:sz w:val="20"/>
                <w:szCs w:val="20"/>
              </w:rPr>
              <w:t xml:space="preserve"> 8m pixel</w:t>
            </w:r>
          </w:p>
          <w:p w14:paraId="0931A896"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Panchromatic</w:t>
            </w:r>
            <w:r w:rsidRPr="009F4984">
              <w:rPr>
                <w:rFonts w:ascii="Calibri" w:hAnsi="Calibri" w:cs="Calibri"/>
                <w:sz w:val="20"/>
                <w:szCs w:val="20"/>
              </w:rPr>
              <w:t xml:space="preserve"> </w:t>
            </w:r>
            <w:r w:rsidRPr="009F4984">
              <w:rPr>
                <w:rFonts w:ascii="Calibri" w:hAnsi="Calibri" w:cs="Calibri"/>
                <w:sz w:val="20"/>
                <w:szCs w:val="20"/>
              </w:rPr>
              <w:br/>
              <w:t>1m pixel</w:t>
            </w:r>
          </w:p>
        </w:tc>
        <w:tc>
          <w:tcPr>
            <w:tcW w:w="2250" w:type="dxa"/>
          </w:tcPr>
          <w:p w14:paraId="511D2CD3"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Multispectral</w:t>
            </w:r>
            <w:r w:rsidRPr="009F4984">
              <w:rPr>
                <w:rFonts w:ascii="Calibri" w:hAnsi="Calibri" w:cs="Calibri"/>
                <w:sz w:val="20"/>
                <w:szCs w:val="20"/>
              </w:rPr>
              <w:t xml:space="preserve"> 8km swath width</w:t>
            </w:r>
            <w:r w:rsidRPr="009F4984">
              <w:rPr>
                <w:rFonts w:ascii="Calibri" w:hAnsi="Calibri" w:cs="Calibri"/>
                <w:sz w:val="20"/>
                <w:szCs w:val="20"/>
              </w:rPr>
              <w:br/>
            </w:r>
            <w:r w:rsidRPr="009F4984">
              <w:rPr>
                <w:rFonts w:ascii="Calibri" w:hAnsi="Calibri" w:cs="Calibri"/>
                <w:b/>
                <w:sz w:val="20"/>
                <w:szCs w:val="20"/>
              </w:rPr>
              <w:t>Hyperspectral</w:t>
            </w:r>
            <w:r w:rsidRPr="009F4984">
              <w:rPr>
                <w:rFonts w:ascii="Calibri" w:hAnsi="Calibri" w:cs="Calibri"/>
                <w:sz w:val="20"/>
                <w:szCs w:val="20"/>
              </w:rPr>
              <w:t xml:space="preserve"> 5km swath width</w:t>
            </w:r>
            <w:r w:rsidRPr="009F4984">
              <w:rPr>
                <w:rFonts w:ascii="Calibri" w:hAnsi="Calibri" w:cs="Calibri"/>
                <w:sz w:val="20"/>
                <w:szCs w:val="20"/>
              </w:rPr>
              <w:br/>
            </w:r>
            <w:r w:rsidRPr="009F4984">
              <w:rPr>
                <w:rFonts w:ascii="Calibri" w:hAnsi="Calibri" w:cs="Calibri"/>
                <w:b/>
                <w:sz w:val="20"/>
                <w:szCs w:val="20"/>
              </w:rPr>
              <w:t>Panchromatic</w:t>
            </w:r>
            <w:r w:rsidRPr="009F4984">
              <w:rPr>
                <w:rFonts w:ascii="Calibri" w:hAnsi="Calibri" w:cs="Calibri"/>
                <w:sz w:val="20"/>
                <w:szCs w:val="20"/>
              </w:rPr>
              <w:t xml:space="preserve"> 8km swath width</w:t>
            </w:r>
          </w:p>
        </w:tc>
        <w:tc>
          <w:tcPr>
            <w:tcW w:w="3330" w:type="dxa"/>
          </w:tcPr>
          <w:p w14:paraId="674D8C8B"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Multispectral</w:t>
            </w:r>
            <w:r w:rsidRPr="009F4984">
              <w:rPr>
                <w:rFonts w:ascii="Calibri" w:hAnsi="Calibri" w:cs="Calibri"/>
                <w:sz w:val="20"/>
                <w:szCs w:val="20"/>
              </w:rPr>
              <w:t xml:space="preserve"> 4 bands VIS/NIR </w:t>
            </w:r>
            <w:r w:rsidRPr="009F4984">
              <w:rPr>
                <w:rFonts w:ascii="Calibri" w:hAnsi="Calibri" w:cs="Calibri"/>
                <w:sz w:val="20"/>
                <w:szCs w:val="20"/>
              </w:rPr>
              <w:br/>
            </w:r>
            <w:r w:rsidRPr="009F4984">
              <w:rPr>
                <w:rFonts w:ascii="Calibri" w:hAnsi="Calibri" w:cs="Calibri"/>
                <w:b/>
                <w:sz w:val="20"/>
                <w:szCs w:val="20"/>
              </w:rPr>
              <w:t>Hyperspectral</w:t>
            </w:r>
            <w:r w:rsidRPr="009F4984">
              <w:rPr>
                <w:rFonts w:ascii="Calibri" w:hAnsi="Calibri" w:cs="Calibri"/>
                <w:sz w:val="20"/>
                <w:szCs w:val="20"/>
              </w:rPr>
              <w:t xml:space="preserve"> 200 bands</w:t>
            </w:r>
            <w:r w:rsidRPr="009F4984">
              <w:rPr>
                <w:rFonts w:ascii="Calibri" w:hAnsi="Calibri" w:cs="Calibri"/>
                <w:sz w:val="20"/>
                <w:szCs w:val="20"/>
              </w:rPr>
              <w:br/>
              <w:t>0.4-2.5um</w:t>
            </w:r>
            <w:r w:rsidRPr="009F4984">
              <w:rPr>
                <w:rFonts w:ascii="Calibri" w:hAnsi="Calibri" w:cs="Calibri"/>
                <w:sz w:val="20"/>
                <w:szCs w:val="20"/>
              </w:rPr>
              <w:br/>
            </w:r>
            <w:r w:rsidRPr="009F4984">
              <w:rPr>
                <w:rFonts w:ascii="Calibri" w:hAnsi="Calibri" w:cs="Calibri"/>
                <w:b/>
                <w:sz w:val="20"/>
                <w:szCs w:val="20"/>
              </w:rPr>
              <w:t>Panchromatic</w:t>
            </w:r>
            <w:r w:rsidRPr="009F4984">
              <w:rPr>
                <w:rFonts w:ascii="Calibri" w:hAnsi="Calibri" w:cs="Calibri"/>
                <w:sz w:val="20"/>
                <w:szCs w:val="20"/>
              </w:rPr>
              <w:br/>
              <w:t>1 band in VIS</w:t>
            </w:r>
          </w:p>
        </w:tc>
        <w:tc>
          <w:tcPr>
            <w:tcW w:w="1890" w:type="dxa"/>
          </w:tcPr>
          <w:p w14:paraId="25158DEF"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revisit 2-3 days</w:t>
            </w:r>
          </w:p>
        </w:tc>
        <w:tc>
          <w:tcPr>
            <w:tcW w:w="3069" w:type="dxa"/>
          </w:tcPr>
          <w:p w14:paraId="46F2D0B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Orbital Science Corporation</w:t>
            </w:r>
            <w:r w:rsidRPr="009F4984">
              <w:rPr>
                <w:rFonts w:ascii="Calibri" w:hAnsi="Calibri" w:cs="Calibri"/>
                <w:sz w:val="20"/>
                <w:szCs w:val="20"/>
              </w:rPr>
              <w:br/>
              <w:t xml:space="preserve">Army,Navy,Airforce, </w:t>
            </w:r>
            <w:r w:rsidRPr="009F4984">
              <w:rPr>
                <w:rFonts w:ascii="Calibri" w:hAnsi="Calibri" w:cs="Calibri"/>
                <w:b/>
                <w:sz w:val="20"/>
                <w:szCs w:val="20"/>
              </w:rPr>
              <w:t>NASA</w:t>
            </w:r>
          </w:p>
          <w:p w14:paraId="6C3D8326" w14:textId="77777777" w:rsidR="00822C02" w:rsidRPr="009F4984" w:rsidRDefault="00822C02" w:rsidP="00822C02">
            <w:pPr>
              <w:pStyle w:val="Normalno"/>
              <w:spacing w:line="240" w:lineRule="auto"/>
              <w:rPr>
                <w:rFonts w:ascii="Calibri" w:hAnsi="Calibri" w:cs="Calibri"/>
                <w:sz w:val="20"/>
              </w:rPr>
            </w:pPr>
            <w:r w:rsidRPr="009F4984">
              <w:rPr>
                <w:rFonts w:ascii="Calibri" w:hAnsi="Calibri" w:cs="Calibri"/>
                <w:sz w:val="20"/>
              </w:rPr>
              <w:t xml:space="preserve"> http://www.orbimage.com/</w:t>
            </w:r>
          </w:p>
          <w:p w14:paraId="0EDD2904" w14:textId="77777777" w:rsidR="00822C02" w:rsidRPr="009F4984" w:rsidRDefault="00822C02" w:rsidP="00822C02">
            <w:pPr>
              <w:rPr>
                <w:rFonts w:ascii="Calibri" w:hAnsi="Calibri" w:cs="Calibri"/>
                <w:sz w:val="20"/>
                <w:szCs w:val="20"/>
              </w:rPr>
            </w:pPr>
          </w:p>
        </w:tc>
      </w:tr>
      <w:tr w:rsidR="00822C02" w:rsidRPr="009F4984" w14:paraId="008F3B38" w14:textId="77777777" w:rsidTr="009F4984">
        <w:trPr>
          <w:cantSplit/>
        </w:trPr>
        <w:tc>
          <w:tcPr>
            <w:tcW w:w="1368" w:type="dxa"/>
          </w:tcPr>
          <w:p w14:paraId="7384BA21"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ERS-1 SAR</w:t>
            </w:r>
          </w:p>
        </w:tc>
        <w:tc>
          <w:tcPr>
            <w:tcW w:w="1980" w:type="dxa"/>
          </w:tcPr>
          <w:p w14:paraId="45E5720F"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12.5m pixel</w:t>
            </w:r>
          </w:p>
        </w:tc>
        <w:tc>
          <w:tcPr>
            <w:tcW w:w="2250" w:type="dxa"/>
          </w:tcPr>
          <w:p w14:paraId="0E557CD9"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100 km x 102 km</w:t>
            </w:r>
          </w:p>
        </w:tc>
        <w:tc>
          <w:tcPr>
            <w:tcW w:w="3330" w:type="dxa"/>
          </w:tcPr>
          <w:p w14:paraId="00A34AAE"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Single frequency C Band (5.3 GHz), Wave length: 5.6 cm; </w:t>
            </w:r>
          </w:p>
          <w:p w14:paraId="1374B162"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 xml:space="preserve">VV polarisation </w:t>
            </w:r>
          </w:p>
        </w:tc>
        <w:tc>
          <w:tcPr>
            <w:tcW w:w="1890" w:type="dxa"/>
          </w:tcPr>
          <w:p w14:paraId="7EC5AA9B"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since 1991 to 1999</w:t>
            </w:r>
          </w:p>
          <w:p w14:paraId="002EF5E2"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revisit times approx.: 3-day, 35-day and 176-day depending on the mode of operation</w:t>
            </w:r>
          </w:p>
        </w:tc>
        <w:tc>
          <w:tcPr>
            <w:tcW w:w="3069" w:type="dxa"/>
          </w:tcPr>
          <w:p w14:paraId="249B9AD2"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r w:rsidR="00822C02" w:rsidRPr="009F4984" w14:paraId="6F55D68F" w14:textId="77777777" w:rsidTr="009F4984">
        <w:trPr>
          <w:cantSplit/>
        </w:trPr>
        <w:tc>
          <w:tcPr>
            <w:tcW w:w="1368" w:type="dxa"/>
          </w:tcPr>
          <w:p w14:paraId="11DF7570" w14:textId="77777777" w:rsidR="00822C02" w:rsidRPr="009F4984" w:rsidRDefault="00822C02" w:rsidP="00822C02">
            <w:pPr>
              <w:rPr>
                <w:rFonts w:ascii="Calibri" w:hAnsi="Calibri" w:cs="Calibri"/>
                <w:b/>
                <w:sz w:val="20"/>
                <w:szCs w:val="20"/>
                <w:lang w:val="de-DE"/>
              </w:rPr>
            </w:pPr>
            <w:r w:rsidRPr="009F4984">
              <w:rPr>
                <w:rFonts w:ascii="Calibri" w:hAnsi="Calibri" w:cs="Calibri"/>
                <w:b/>
                <w:sz w:val="20"/>
                <w:szCs w:val="20"/>
                <w:lang w:val="de-DE"/>
              </w:rPr>
              <w:lastRenderedPageBreak/>
              <w:t>ERS-2 SAR</w:t>
            </w:r>
          </w:p>
        </w:tc>
        <w:tc>
          <w:tcPr>
            <w:tcW w:w="1980" w:type="dxa"/>
          </w:tcPr>
          <w:p w14:paraId="44A915F7"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12.5m pixel</w:t>
            </w:r>
          </w:p>
        </w:tc>
        <w:tc>
          <w:tcPr>
            <w:tcW w:w="2250" w:type="dxa"/>
          </w:tcPr>
          <w:p w14:paraId="25BC86A0"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100 km x 102 km</w:t>
            </w:r>
          </w:p>
        </w:tc>
        <w:tc>
          <w:tcPr>
            <w:tcW w:w="3330" w:type="dxa"/>
          </w:tcPr>
          <w:p w14:paraId="4C857AD8"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Single frequency C Band (5.3 GHz), Wave length: 5.6 cm; </w:t>
            </w:r>
          </w:p>
          <w:p w14:paraId="37C69EB0"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 xml:space="preserve">VV polarisation </w:t>
            </w:r>
          </w:p>
        </w:tc>
        <w:tc>
          <w:tcPr>
            <w:tcW w:w="1890" w:type="dxa"/>
          </w:tcPr>
          <w:p w14:paraId="59C2A731"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Data available since 1995 </w:t>
            </w:r>
          </w:p>
          <w:p w14:paraId="1B94FA2A"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revisit times approx.: 3-day, 35-day and 176-day depending on the mode of operation</w:t>
            </w:r>
          </w:p>
        </w:tc>
        <w:tc>
          <w:tcPr>
            <w:tcW w:w="3069" w:type="dxa"/>
          </w:tcPr>
          <w:p w14:paraId="3D4DDE4C"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r w:rsidR="00822C02" w:rsidRPr="009F4984" w14:paraId="02B1F2FC" w14:textId="77777777" w:rsidTr="009F4984">
        <w:trPr>
          <w:cantSplit/>
        </w:trPr>
        <w:tc>
          <w:tcPr>
            <w:tcW w:w="1368" w:type="dxa"/>
          </w:tcPr>
          <w:p w14:paraId="4B151AB1"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ERS-1 ATSR</w:t>
            </w:r>
          </w:p>
        </w:tc>
        <w:tc>
          <w:tcPr>
            <w:tcW w:w="1980" w:type="dxa"/>
          </w:tcPr>
          <w:p w14:paraId="03ADE420"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 km</w:t>
            </w:r>
            <w:r w:rsidRPr="009F4984">
              <w:rPr>
                <w:rFonts w:ascii="Calibri" w:hAnsi="Calibri" w:cs="Calibri"/>
                <w:sz w:val="20"/>
                <w:szCs w:val="20"/>
                <w:lang w:val="de-DE"/>
              </w:rPr>
              <w:t xml:space="preserve"> pixel</w:t>
            </w:r>
          </w:p>
        </w:tc>
        <w:tc>
          <w:tcPr>
            <w:tcW w:w="2250" w:type="dxa"/>
          </w:tcPr>
          <w:p w14:paraId="411561B6"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512 km x 512 km</w:t>
            </w:r>
          </w:p>
        </w:tc>
        <w:tc>
          <w:tcPr>
            <w:tcW w:w="3330" w:type="dxa"/>
          </w:tcPr>
          <w:p w14:paraId="6C5264E5"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4 bands: 1.6</w:t>
            </w:r>
            <w:r w:rsidRPr="009F4984">
              <w:rPr>
                <w:rFonts w:ascii="Calibri" w:hAnsi="Calibri" w:cs="Calibri"/>
                <w:sz w:val="20"/>
                <w:szCs w:val="20"/>
              </w:rPr>
              <w:sym w:font="Symbol" w:char="F06D"/>
            </w:r>
            <w:r w:rsidRPr="009F4984">
              <w:rPr>
                <w:rFonts w:ascii="Calibri" w:hAnsi="Calibri" w:cs="Calibri"/>
                <w:sz w:val="20"/>
                <w:szCs w:val="20"/>
              </w:rPr>
              <w:t>m (visible) and three thermal bands at 3.7</w:t>
            </w:r>
            <w:r w:rsidRPr="009F4984">
              <w:rPr>
                <w:rFonts w:ascii="Calibri" w:hAnsi="Calibri" w:cs="Calibri"/>
                <w:sz w:val="20"/>
                <w:szCs w:val="20"/>
              </w:rPr>
              <w:sym w:font="Symbol" w:char="F06D"/>
            </w:r>
            <w:r w:rsidRPr="009F4984">
              <w:rPr>
                <w:rFonts w:ascii="Calibri" w:hAnsi="Calibri" w:cs="Calibri"/>
                <w:sz w:val="20"/>
                <w:szCs w:val="20"/>
              </w:rPr>
              <w:t>m, 11</w:t>
            </w:r>
            <w:r w:rsidRPr="009F4984">
              <w:rPr>
                <w:rFonts w:ascii="Calibri" w:hAnsi="Calibri" w:cs="Calibri"/>
                <w:sz w:val="20"/>
                <w:szCs w:val="20"/>
              </w:rPr>
              <w:sym w:font="Symbol" w:char="F06D"/>
            </w:r>
            <w:r w:rsidRPr="009F4984">
              <w:rPr>
                <w:rFonts w:ascii="Calibri" w:hAnsi="Calibri" w:cs="Calibri"/>
                <w:sz w:val="20"/>
                <w:szCs w:val="20"/>
              </w:rPr>
              <w:t>m, and 12</w:t>
            </w:r>
            <w:r w:rsidRPr="009F4984">
              <w:rPr>
                <w:rFonts w:ascii="Calibri" w:hAnsi="Calibri" w:cs="Calibri"/>
                <w:sz w:val="20"/>
                <w:szCs w:val="20"/>
              </w:rPr>
              <w:sym w:font="Symbol" w:char="F06D"/>
            </w:r>
            <w:r w:rsidRPr="009F4984">
              <w:rPr>
                <w:rFonts w:ascii="Calibri" w:hAnsi="Calibri" w:cs="Calibri"/>
                <w:sz w:val="20"/>
                <w:szCs w:val="20"/>
              </w:rPr>
              <w:t>m.</w:t>
            </w:r>
          </w:p>
        </w:tc>
        <w:tc>
          <w:tcPr>
            <w:tcW w:w="1890" w:type="dxa"/>
          </w:tcPr>
          <w:p w14:paraId="2FF5A6F8"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since 1991 to 1999</w:t>
            </w:r>
          </w:p>
          <w:p w14:paraId="7E1342A5"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revisit times approx.: 3-day, 35-day and 176-day depending on the mode of operation</w:t>
            </w:r>
          </w:p>
        </w:tc>
        <w:tc>
          <w:tcPr>
            <w:tcW w:w="3069" w:type="dxa"/>
          </w:tcPr>
          <w:p w14:paraId="43F0A9E1"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r w:rsidR="00822C02" w:rsidRPr="009F4984" w14:paraId="35477DF7" w14:textId="77777777" w:rsidTr="009F4984">
        <w:trPr>
          <w:cantSplit/>
        </w:trPr>
        <w:tc>
          <w:tcPr>
            <w:tcW w:w="1368" w:type="dxa"/>
          </w:tcPr>
          <w:p w14:paraId="7FC363A4" w14:textId="77777777" w:rsidR="00822C02" w:rsidRPr="009F4984" w:rsidRDefault="00822C02" w:rsidP="00822C02">
            <w:pPr>
              <w:rPr>
                <w:rFonts w:ascii="Calibri" w:hAnsi="Calibri" w:cs="Calibri"/>
                <w:b/>
                <w:sz w:val="20"/>
                <w:szCs w:val="20"/>
                <w:lang w:val="de-DE"/>
              </w:rPr>
            </w:pPr>
            <w:r w:rsidRPr="009F4984">
              <w:rPr>
                <w:rFonts w:ascii="Calibri" w:hAnsi="Calibri" w:cs="Calibri"/>
                <w:b/>
                <w:sz w:val="20"/>
                <w:szCs w:val="20"/>
                <w:lang w:val="de-DE"/>
              </w:rPr>
              <w:t>ERS-2 ATSR2</w:t>
            </w:r>
          </w:p>
        </w:tc>
        <w:tc>
          <w:tcPr>
            <w:tcW w:w="1980" w:type="dxa"/>
          </w:tcPr>
          <w:p w14:paraId="05D29055"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1 km pixel</w:t>
            </w:r>
          </w:p>
        </w:tc>
        <w:tc>
          <w:tcPr>
            <w:tcW w:w="2250" w:type="dxa"/>
          </w:tcPr>
          <w:p w14:paraId="79F7B9C2"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512 km x 512 km</w:t>
            </w:r>
          </w:p>
        </w:tc>
        <w:tc>
          <w:tcPr>
            <w:tcW w:w="3330" w:type="dxa"/>
          </w:tcPr>
          <w:p w14:paraId="2F9E401D"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lang w:val="de-DE"/>
              </w:rPr>
              <w:t xml:space="preserve"> </w:t>
            </w:r>
            <w:r w:rsidRPr="009F4984">
              <w:rPr>
                <w:rFonts w:ascii="Calibri" w:hAnsi="Calibri" w:cs="Calibri"/>
                <w:sz w:val="20"/>
                <w:szCs w:val="20"/>
              </w:rPr>
              <w:t>7 bands: four bands in the visible: 0.55</w:t>
            </w:r>
            <w:r w:rsidRPr="009F4984">
              <w:rPr>
                <w:rFonts w:ascii="Calibri" w:hAnsi="Calibri" w:cs="Calibri"/>
                <w:sz w:val="20"/>
                <w:szCs w:val="20"/>
              </w:rPr>
              <w:sym w:font="Symbol" w:char="F06D"/>
            </w:r>
            <w:r w:rsidRPr="009F4984">
              <w:rPr>
                <w:rFonts w:ascii="Calibri" w:hAnsi="Calibri" w:cs="Calibri"/>
                <w:sz w:val="20"/>
                <w:szCs w:val="20"/>
              </w:rPr>
              <w:t>m, 0.67</w:t>
            </w:r>
            <w:r w:rsidRPr="009F4984">
              <w:rPr>
                <w:rFonts w:ascii="Calibri" w:hAnsi="Calibri" w:cs="Calibri"/>
                <w:sz w:val="20"/>
                <w:szCs w:val="20"/>
              </w:rPr>
              <w:sym w:font="Symbol" w:char="F06D"/>
            </w:r>
            <w:r w:rsidRPr="009F4984">
              <w:rPr>
                <w:rFonts w:ascii="Calibri" w:hAnsi="Calibri" w:cs="Calibri"/>
                <w:sz w:val="20"/>
                <w:szCs w:val="20"/>
              </w:rPr>
              <w:t>m, 0.87</w:t>
            </w:r>
            <w:r w:rsidRPr="009F4984">
              <w:rPr>
                <w:rFonts w:ascii="Calibri" w:hAnsi="Calibri" w:cs="Calibri"/>
                <w:sz w:val="20"/>
                <w:szCs w:val="20"/>
              </w:rPr>
              <w:sym w:font="Symbol" w:char="F06D"/>
            </w:r>
            <w:r w:rsidRPr="009F4984">
              <w:rPr>
                <w:rFonts w:ascii="Calibri" w:hAnsi="Calibri" w:cs="Calibri"/>
                <w:sz w:val="20"/>
                <w:szCs w:val="20"/>
              </w:rPr>
              <w:t>m; 1.6</w:t>
            </w:r>
            <w:r w:rsidRPr="009F4984">
              <w:rPr>
                <w:rFonts w:ascii="Calibri" w:hAnsi="Calibri" w:cs="Calibri"/>
                <w:sz w:val="20"/>
                <w:szCs w:val="20"/>
              </w:rPr>
              <w:sym w:font="Symbol" w:char="F06D"/>
            </w:r>
            <w:r w:rsidRPr="009F4984">
              <w:rPr>
                <w:rFonts w:ascii="Calibri" w:hAnsi="Calibri" w:cs="Calibri"/>
                <w:sz w:val="20"/>
                <w:szCs w:val="20"/>
              </w:rPr>
              <w:t>m and three thermal bands at 3.7</w:t>
            </w:r>
            <w:r w:rsidRPr="009F4984">
              <w:rPr>
                <w:rFonts w:ascii="Calibri" w:hAnsi="Calibri" w:cs="Calibri"/>
                <w:sz w:val="20"/>
                <w:szCs w:val="20"/>
              </w:rPr>
              <w:sym w:font="Symbol" w:char="F06D"/>
            </w:r>
            <w:r w:rsidRPr="009F4984">
              <w:rPr>
                <w:rFonts w:ascii="Calibri" w:hAnsi="Calibri" w:cs="Calibri"/>
                <w:sz w:val="20"/>
                <w:szCs w:val="20"/>
              </w:rPr>
              <w:t>m, 10.8</w:t>
            </w:r>
            <w:r w:rsidRPr="009F4984">
              <w:rPr>
                <w:rFonts w:ascii="Calibri" w:hAnsi="Calibri" w:cs="Calibri"/>
                <w:sz w:val="20"/>
                <w:szCs w:val="20"/>
              </w:rPr>
              <w:sym w:font="Symbol" w:char="F06D"/>
            </w:r>
            <w:r w:rsidRPr="009F4984">
              <w:rPr>
                <w:rFonts w:ascii="Calibri" w:hAnsi="Calibri" w:cs="Calibri"/>
                <w:sz w:val="20"/>
                <w:szCs w:val="20"/>
              </w:rPr>
              <w:t>m, and 12</w:t>
            </w:r>
            <w:r w:rsidRPr="009F4984">
              <w:rPr>
                <w:rFonts w:ascii="Calibri" w:hAnsi="Calibri" w:cs="Calibri"/>
                <w:sz w:val="20"/>
                <w:szCs w:val="20"/>
              </w:rPr>
              <w:sym w:font="Symbol" w:char="F06D"/>
            </w:r>
            <w:r w:rsidRPr="009F4984">
              <w:rPr>
                <w:rFonts w:ascii="Calibri" w:hAnsi="Calibri" w:cs="Calibri"/>
                <w:sz w:val="20"/>
                <w:szCs w:val="20"/>
              </w:rPr>
              <w:t>m.</w:t>
            </w:r>
          </w:p>
        </w:tc>
        <w:tc>
          <w:tcPr>
            <w:tcW w:w="1890" w:type="dxa"/>
          </w:tcPr>
          <w:p w14:paraId="650E5D18"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Data available since 1995 </w:t>
            </w:r>
          </w:p>
          <w:p w14:paraId="73164346"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revisit times approx.: 3-day, 35-day and 176-day depending on the mode of operation</w:t>
            </w:r>
          </w:p>
        </w:tc>
        <w:tc>
          <w:tcPr>
            <w:tcW w:w="3069" w:type="dxa"/>
          </w:tcPr>
          <w:p w14:paraId="381FC14D"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r w:rsidR="00822C02" w:rsidRPr="009F4984" w14:paraId="1F382AEC" w14:textId="77777777" w:rsidTr="009F4984">
        <w:trPr>
          <w:cantSplit/>
        </w:trPr>
        <w:tc>
          <w:tcPr>
            <w:tcW w:w="1368" w:type="dxa"/>
          </w:tcPr>
          <w:p w14:paraId="12B84227" w14:textId="77777777" w:rsidR="00822C02" w:rsidRPr="009F4984" w:rsidRDefault="00822C02" w:rsidP="00822C02">
            <w:pPr>
              <w:rPr>
                <w:rFonts w:ascii="Calibri" w:hAnsi="Calibri" w:cs="Calibri"/>
                <w:b/>
                <w:sz w:val="20"/>
                <w:szCs w:val="20"/>
                <w:lang w:val="fr-FR"/>
              </w:rPr>
            </w:pPr>
            <w:r w:rsidRPr="009F4984">
              <w:rPr>
                <w:rFonts w:ascii="Calibri" w:hAnsi="Calibri" w:cs="Calibri"/>
                <w:b/>
                <w:sz w:val="20"/>
                <w:szCs w:val="20"/>
                <w:lang w:val="fr-FR"/>
              </w:rPr>
              <w:t>ENVISAT ASAR</w:t>
            </w:r>
          </w:p>
        </w:tc>
        <w:tc>
          <w:tcPr>
            <w:tcW w:w="1980" w:type="dxa"/>
          </w:tcPr>
          <w:p w14:paraId="41CE8857"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30 m, 150 m or 1km depending on the operational mode</w:t>
            </w:r>
          </w:p>
          <w:p w14:paraId="2B5157F6"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 xml:space="preserve"> </w:t>
            </w:r>
          </w:p>
        </w:tc>
        <w:tc>
          <w:tcPr>
            <w:tcW w:w="2250" w:type="dxa"/>
          </w:tcPr>
          <w:p w14:paraId="6AA8307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Swat with of &lt; 100km, &gt; 400km and in 5km x 5km vignette, pedending on the operational mode</w:t>
            </w:r>
          </w:p>
        </w:tc>
        <w:tc>
          <w:tcPr>
            <w:tcW w:w="3330" w:type="dxa"/>
          </w:tcPr>
          <w:p w14:paraId="5159071F"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 xml:space="preserve"> Single frequency C Band (5.3 GHz), HH and VV polarisation</w:t>
            </w:r>
          </w:p>
        </w:tc>
        <w:tc>
          <w:tcPr>
            <w:tcW w:w="1890" w:type="dxa"/>
          </w:tcPr>
          <w:p w14:paraId="5F7316B0"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in 2002</w:t>
            </w:r>
          </w:p>
        </w:tc>
        <w:tc>
          <w:tcPr>
            <w:tcW w:w="3069" w:type="dxa"/>
          </w:tcPr>
          <w:p w14:paraId="5D3A4364"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r w:rsidR="00822C02" w:rsidRPr="009F4984" w14:paraId="72BE83A5" w14:textId="77777777" w:rsidTr="009F4984">
        <w:trPr>
          <w:cantSplit/>
        </w:trPr>
        <w:tc>
          <w:tcPr>
            <w:tcW w:w="1368" w:type="dxa"/>
          </w:tcPr>
          <w:p w14:paraId="48D3602C" w14:textId="77777777" w:rsidR="00822C02" w:rsidRPr="009F4984" w:rsidRDefault="00822C02" w:rsidP="00822C02">
            <w:pPr>
              <w:rPr>
                <w:rFonts w:ascii="Calibri" w:hAnsi="Calibri" w:cs="Calibri"/>
                <w:b/>
                <w:sz w:val="20"/>
                <w:szCs w:val="20"/>
              </w:rPr>
            </w:pPr>
            <w:r w:rsidRPr="009F4984">
              <w:rPr>
                <w:rFonts w:ascii="Calibri" w:hAnsi="Calibri" w:cs="Calibri"/>
                <w:b/>
                <w:sz w:val="20"/>
                <w:szCs w:val="20"/>
              </w:rPr>
              <w:t>ENVISAT MERIS</w:t>
            </w:r>
          </w:p>
        </w:tc>
        <w:tc>
          <w:tcPr>
            <w:tcW w:w="1980" w:type="dxa"/>
          </w:tcPr>
          <w:p w14:paraId="701D59EA"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300 m (full reesulution) and 1200 m (reduced resolution)</w:t>
            </w:r>
          </w:p>
        </w:tc>
        <w:tc>
          <w:tcPr>
            <w:tcW w:w="2250" w:type="dxa"/>
          </w:tcPr>
          <w:p w14:paraId="310F4F5C"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1150km wide swath</w:t>
            </w:r>
          </w:p>
        </w:tc>
        <w:tc>
          <w:tcPr>
            <w:tcW w:w="3330" w:type="dxa"/>
          </w:tcPr>
          <w:p w14:paraId="33643EE2"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15 spectral bands in the 390 - 1040 nm range of the electromagnetic spectrum</w:t>
            </w:r>
          </w:p>
        </w:tc>
        <w:tc>
          <w:tcPr>
            <w:tcW w:w="1890" w:type="dxa"/>
          </w:tcPr>
          <w:p w14:paraId="27CD425D"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in 2002</w:t>
            </w:r>
          </w:p>
        </w:tc>
        <w:tc>
          <w:tcPr>
            <w:tcW w:w="3069" w:type="dxa"/>
          </w:tcPr>
          <w:p w14:paraId="0877B099"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r w:rsidR="00822C02" w:rsidRPr="009F4984" w14:paraId="139FB95B" w14:textId="77777777" w:rsidTr="009F4984">
        <w:trPr>
          <w:cantSplit/>
        </w:trPr>
        <w:tc>
          <w:tcPr>
            <w:tcW w:w="1368" w:type="dxa"/>
          </w:tcPr>
          <w:p w14:paraId="11CD3546" w14:textId="77777777" w:rsidR="00822C02" w:rsidRPr="009F4984" w:rsidRDefault="00822C02" w:rsidP="00822C02">
            <w:pPr>
              <w:rPr>
                <w:rFonts w:ascii="Calibri" w:hAnsi="Calibri" w:cs="Calibri"/>
                <w:b/>
                <w:sz w:val="20"/>
                <w:szCs w:val="20"/>
                <w:lang w:val="fr-FR"/>
              </w:rPr>
            </w:pPr>
            <w:r w:rsidRPr="009F4984">
              <w:rPr>
                <w:rFonts w:ascii="Calibri" w:hAnsi="Calibri" w:cs="Calibri"/>
                <w:b/>
                <w:sz w:val="20"/>
                <w:szCs w:val="20"/>
                <w:lang w:val="fr-FR"/>
              </w:rPr>
              <w:t>ENVISAT</w:t>
            </w:r>
          </w:p>
          <w:p w14:paraId="08817A4D" w14:textId="77777777" w:rsidR="00822C02" w:rsidRPr="009F4984" w:rsidRDefault="00822C02" w:rsidP="00822C02">
            <w:pPr>
              <w:rPr>
                <w:rFonts w:ascii="Calibri" w:hAnsi="Calibri" w:cs="Calibri"/>
                <w:b/>
                <w:sz w:val="20"/>
                <w:szCs w:val="20"/>
                <w:lang w:val="fr-FR"/>
              </w:rPr>
            </w:pPr>
            <w:r w:rsidRPr="009F4984">
              <w:rPr>
                <w:rFonts w:ascii="Calibri" w:hAnsi="Calibri" w:cs="Calibri"/>
                <w:b/>
                <w:sz w:val="20"/>
                <w:szCs w:val="20"/>
                <w:lang w:val="fr-FR"/>
              </w:rPr>
              <w:t>AATSR</w:t>
            </w:r>
          </w:p>
        </w:tc>
        <w:tc>
          <w:tcPr>
            <w:tcW w:w="1980" w:type="dxa"/>
          </w:tcPr>
          <w:p w14:paraId="6A3D9477" w14:textId="77777777" w:rsidR="00822C02" w:rsidRPr="009F4984" w:rsidRDefault="00822C02" w:rsidP="00822C02">
            <w:pPr>
              <w:rPr>
                <w:rFonts w:ascii="Calibri" w:hAnsi="Calibri" w:cs="Calibri"/>
                <w:sz w:val="20"/>
                <w:szCs w:val="20"/>
                <w:lang w:val="fr-FR"/>
              </w:rPr>
            </w:pPr>
            <w:r w:rsidRPr="009F4984">
              <w:rPr>
                <w:rFonts w:ascii="Calibri" w:hAnsi="Calibri" w:cs="Calibri"/>
                <w:sz w:val="20"/>
                <w:szCs w:val="20"/>
                <w:lang w:val="fr-FR"/>
              </w:rPr>
              <w:t>1 Km</w:t>
            </w:r>
          </w:p>
        </w:tc>
        <w:tc>
          <w:tcPr>
            <w:tcW w:w="2250" w:type="dxa"/>
          </w:tcPr>
          <w:p w14:paraId="577597C9" w14:textId="77777777" w:rsidR="00822C02" w:rsidRPr="009F4984" w:rsidRDefault="00822C02" w:rsidP="00822C02">
            <w:pPr>
              <w:rPr>
                <w:rFonts w:ascii="Calibri" w:hAnsi="Calibri" w:cs="Calibri"/>
                <w:sz w:val="20"/>
                <w:szCs w:val="20"/>
                <w:lang w:val="de-DE"/>
              </w:rPr>
            </w:pPr>
            <w:r w:rsidRPr="009F4984">
              <w:rPr>
                <w:rFonts w:ascii="Calibri" w:hAnsi="Calibri" w:cs="Calibri"/>
                <w:sz w:val="20"/>
                <w:szCs w:val="20"/>
                <w:lang w:val="de-DE"/>
              </w:rPr>
              <w:t>512 km x 512 km</w:t>
            </w:r>
          </w:p>
        </w:tc>
        <w:tc>
          <w:tcPr>
            <w:tcW w:w="3330" w:type="dxa"/>
          </w:tcPr>
          <w:p w14:paraId="554CCBD7" w14:textId="77777777" w:rsidR="00822C02" w:rsidRPr="009F4984" w:rsidRDefault="00822C02" w:rsidP="00822C02">
            <w:pPr>
              <w:rPr>
                <w:rFonts w:ascii="Calibri" w:hAnsi="Calibri" w:cs="Calibri"/>
                <w:sz w:val="20"/>
                <w:szCs w:val="20"/>
                <w:u w:val="single"/>
              </w:rPr>
            </w:pPr>
            <w:r w:rsidRPr="009F4984">
              <w:rPr>
                <w:rFonts w:ascii="Calibri" w:hAnsi="Calibri" w:cs="Calibri"/>
                <w:sz w:val="20"/>
                <w:szCs w:val="20"/>
              </w:rPr>
              <w:t>7 bands: four bands in the visible: 0.55</w:t>
            </w:r>
            <w:r w:rsidRPr="009F4984">
              <w:rPr>
                <w:rFonts w:ascii="Calibri" w:hAnsi="Calibri" w:cs="Calibri"/>
                <w:sz w:val="20"/>
                <w:szCs w:val="20"/>
              </w:rPr>
              <w:sym w:font="Symbol" w:char="F06D"/>
            </w:r>
            <w:r w:rsidRPr="009F4984">
              <w:rPr>
                <w:rFonts w:ascii="Calibri" w:hAnsi="Calibri" w:cs="Calibri"/>
                <w:sz w:val="20"/>
                <w:szCs w:val="20"/>
              </w:rPr>
              <w:t>m, 0.67</w:t>
            </w:r>
            <w:r w:rsidRPr="009F4984">
              <w:rPr>
                <w:rFonts w:ascii="Calibri" w:hAnsi="Calibri" w:cs="Calibri"/>
                <w:sz w:val="20"/>
                <w:szCs w:val="20"/>
              </w:rPr>
              <w:sym w:font="Symbol" w:char="F06D"/>
            </w:r>
            <w:r w:rsidRPr="009F4984">
              <w:rPr>
                <w:rFonts w:ascii="Calibri" w:hAnsi="Calibri" w:cs="Calibri"/>
                <w:sz w:val="20"/>
                <w:szCs w:val="20"/>
              </w:rPr>
              <w:t>m, 0.87</w:t>
            </w:r>
            <w:r w:rsidRPr="009F4984">
              <w:rPr>
                <w:rFonts w:ascii="Calibri" w:hAnsi="Calibri" w:cs="Calibri"/>
                <w:sz w:val="20"/>
                <w:szCs w:val="20"/>
              </w:rPr>
              <w:sym w:font="Symbol" w:char="F06D"/>
            </w:r>
            <w:r w:rsidRPr="009F4984">
              <w:rPr>
                <w:rFonts w:ascii="Calibri" w:hAnsi="Calibri" w:cs="Calibri"/>
                <w:sz w:val="20"/>
                <w:szCs w:val="20"/>
              </w:rPr>
              <w:t>m; 1.6</w:t>
            </w:r>
            <w:r w:rsidRPr="009F4984">
              <w:rPr>
                <w:rFonts w:ascii="Calibri" w:hAnsi="Calibri" w:cs="Calibri"/>
                <w:sz w:val="20"/>
                <w:szCs w:val="20"/>
              </w:rPr>
              <w:sym w:font="Symbol" w:char="F06D"/>
            </w:r>
            <w:r w:rsidRPr="009F4984">
              <w:rPr>
                <w:rFonts w:ascii="Calibri" w:hAnsi="Calibri" w:cs="Calibri"/>
                <w:sz w:val="20"/>
                <w:szCs w:val="20"/>
              </w:rPr>
              <w:t>m and three thermal bands at 3.7</w:t>
            </w:r>
            <w:r w:rsidRPr="009F4984">
              <w:rPr>
                <w:rFonts w:ascii="Calibri" w:hAnsi="Calibri" w:cs="Calibri"/>
                <w:sz w:val="20"/>
                <w:szCs w:val="20"/>
              </w:rPr>
              <w:sym w:font="Symbol" w:char="F06D"/>
            </w:r>
            <w:r w:rsidRPr="009F4984">
              <w:rPr>
                <w:rFonts w:ascii="Calibri" w:hAnsi="Calibri" w:cs="Calibri"/>
                <w:sz w:val="20"/>
                <w:szCs w:val="20"/>
              </w:rPr>
              <w:t>m, 10.8</w:t>
            </w:r>
            <w:r w:rsidRPr="009F4984">
              <w:rPr>
                <w:rFonts w:ascii="Calibri" w:hAnsi="Calibri" w:cs="Calibri"/>
                <w:sz w:val="20"/>
                <w:szCs w:val="20"/>
              </w:rPr>
              <w:sym w:font="Symbol" w:char="F06D"/>
            </w:r>
            <w:r w:rsidRPr="009F4984">
              <w:rPr>
                <w:rFonts w:ascii="Calibri" w:hAnsi="Calibri" w:cs="Calibri"/>
                <w:sz w:val="20"/>
                <w:szCs w:val="20"/>
              </w:rPr>
              <w:t>m, and 12</w:t>
            </w:r>
            <w:r w:rsidRPr="009F4984">
              <w:rPr>
                <w:rFonts w:ascii="Calibri" w:hAnsi="Calibri" w:cs="Calibri"/>
                <w:sz w:val="20"/>
                <w:szCs w:val="20"/>
              </w:rPr>
              <w:sym w:font="Symbol" w:char="F06D"/>
            </w:r>
            <w:r w:rsidRPr="009F4984">
              <w:rPr>
                <w:rFonts w:ascii="Calibri" w:hAnsi="Calibri" w:cs="Calibri"/>
                <w:sz w:val="20"/>
                <w:szCs w:val="20"/>
              </w:rPr>
              <w:t>m.</w:t>
            </w:r>
          </w:p>
        </w:tc>
        <w:tc>
          <w:tcPr>
            <w:tcW w:w="1890" w:type="dxa"/>
          </w:tcPr>
          <w:p w14:paraId="7E34DE6E" w14:textId="77777777" w:rsidR="00822C02" w:rsidRPr="009F4984" w:rsidRDefault="00822C02" w:rsidP="00822C02">
            <w:pPr>
              <w:rPr>
                <w:rFonts w:ascii="Calibri" w:hAnsi="Calibri" w:cs="Calibri"/>
                <w:sz w:val="20"/>
                <w:szCs w:val="20"/>
              </w:rPr>
            </w:pPr>
            <w:r w:rsidRPr="009F4984">
              <w:rPr>
                <w:rFonts w:ascii="Calibri" w:hAnsi="Calibri" w:cs="Calibri"/>
                <w:sz w:val="20"/>
                <w:szCs w:val="20"/>
              </w:rPr>
              <w:t>Data available in 2002</w:t>
            </w:r>
          </w:p>
        </w:tc>
        <w:tc>
          <w:tcPr>
            <w:tcW w:w="3069" w:type="dxa"/>
          </w:tcPr>
          <w:p w14:paraId="4D460E4F" w14:textId="77777777" w:rsidR="00822C02" w:rsidRPr="009F4984" w:rsidRDefault="00822C02" w:rsidP="00822C02">
            <w:pPr>
              <w:rPr>
                <w:rFonts w:ascii="Calibri" w:hAnsi="Calibri" w:cs="Calibri"/>
                <w:sz w:val="20"/>
                <w:szCs w:val="20"/>
              </w:rPr>
            </w:pPr>
            <w:r w:rsidRPr="009F4984">
              <w:rPr>
                <w:rFonts w:ascii="Calibri" w:hAnsi="Calibri" w:cs="Calibri"/>
                <w:b/>
                <w:sz w:val="20"/>
                <w:szCs w:val="20"/>
              </w:rPr>
              <w:t>European Space Agency (ESA)</w:t>
            </w:r>
            <w:r w:rsidRPr="009F4984">
              <w:rPr>
                <w:rFonts w:ascii="Calibri" w:hAnsi="Calibri" w:cs="Calibri"/>
                <w:sz w:val="20"/>
                <w:szCs w:val="20"/>
              </w:rPr>
              <w:br/>
              <w:t>http://www.esa.int</w:t>
            </w:r>
          </w:p>
        </w:tc>
      </w:tr>
    </w:tbl>
    <w:p w14:paraId="71968490" w14:textId="77777777" w:rsidR="00822C02" w:rsidRPr="00822C02" w:rsidRDefault="00822C02" w:rsidP="00822C02">
      <w:pPr>
        <w:rPr>
          <w:rFonts w:ascii="Calibri" w:hAnsi="Calibri" w:cs="Calibri"/>
          <w:b/>
        </w:rPr>
      </w:pPr>
    </w:p>
    <w:p w14:paraId="62AEC8AF" w14:textId="77777777" w:rsidR="00822C02" w:rsidRPr="005B6273" w:rsidRDefault="00822C02" w:rsidP="00822C02">
      <w:pPr>
        <w:jc w:val="center"/>
        <w:rPr>
          <w:rFonts w:ascii="Calibri" w:hAnsi="Calibri" w:cs="Calibri"/>
          <w:b/>
          <w:sz w:val="22"/>
          <w:szCs w:val="22"/>
        </w:rPr>
      </w:pPr>
      <w:r w:rsidRPr="005B6273">
        <w:rPr>
          <w:rFonts w:ascii="Calibri" w:hAnsi="Calibri" w:cs="Calibri"/>
          <w:b/>
          <w:sz w:val="22"/>
          <w:szCs w:val="22"/>
        </w:rPr>
        <w:lastRenderedPageBreak/>
        <w:t>AIRBORNE DATA</w:t>
      </w:r>
    </w:p>
    <w:p w14:paraId="6655BA4A" w14:textId="77777777" w:rsidR="00822C02" w:rsidRPr="005B6273" w:rsidRDefault="00822C02" w:rsidP="009F4984">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250"/>
        <w:gridCol w:w="3330"/>
        <w:gridCol w:w="1890"/>
        <w:gridCol w:w="3069"/>
      </w:tblGrid>
      <w:tr w:rsidR="005B6273" w:rsidRPr="005B6273" w14:paraId="71060B27" w14:textId="77777777" w:rsidTr="005B6273">
        <w:trPr>
          <w:cantSplit/>
          <w:tblHeader/>
        </w:trPr>
        <w:tc>
          <w:tcPr>
            <w:tcW w:w="1368" w:type="dxa"/>
            <w:vAlign w:val="center"/>
          </w:tcPr>
          <w:p w14:paraId="400CA2E3" w14:textId="77777777" w:rsidR="005B6273" w:rsidRPr="005B6273" w:rsidRDefault="005B6273" w:rsidP="00A52690">
            <w:pPr>
              <w:jc w:val="center"/>
              <w:rPr>
                <w:rFonts w:ascii="Calibri" w:hAnsi="Calibri" w:cs="Calibri"/>
                <w:b/>
                <w:sz w:val="20"/>
                <w:szCs w:val="20"/>
              </w:rPr>
            </w:pPr>
            <w:r w:rsidRPr="005B6273">
              <w:rPr>
                <w:rFonts w:ascii="Calibri" w:hAnsi="Calibri" w:cs="Calibri"/>
                <w:b/>
                <w:sz w:val="20"/>
                <w:szCs w:val="20"/>
              </w:rPr>
              <w:t>Data Type</w:t>
            </w:r>
          </w:p>
        </w:tc>
        <w:tc>
          <w:tcPr>
            <w:tcW w:w="1980" w:type="dxa"/>
            <w:vAlign w:val="center"/>
          </w:tcPr>
          <w:p w14:paraId="3FD1B8FB" w14:textId="77777777" w:rsidR="005B6273" w:rsidRPr="005B6273" w:rsidRDefault="005B6273" w:rsidP="00A52690">
            <w:pPr>
              <w:jc w:val="center"/>
              <w:rPr>
                <w:rFonts w:ascii="Calibri" w:hAnsi="Calibri" w:cs="Calibri"/>
                <w:b/>
                <w:sz w:val="20"/>
                <w:szCs w:val="20"/>
              </w:rPr>
            </w:pPr>
            <w:r w:rsidRPr="005B6273">
              <w:rPr>
                <w:rFonts w:ascii="Calibri" w:hAnsi="Calibri" w:cs="Calibri"/>
                <w:b/>
                <w:sz w:val="20"/>
                <w:szCs w:val="20"/>
              </w:rPr>
              <w:t>Spatial Resolution</w:t>
            </w:r>
          </w:p>
        </w:tc>
        <w:tc>
          <w:tcPr>
            <w:tcW w:w="2250" w:type="dxa"/>
            <w:vAlign w:val="center"/>
          </w:tcPr>
          <w:p w14:paraId="6BB238D7" w14:textId="77777777" w:rsidR="005B6273" w:rsidRPr="005B6273" w:rsidRDefault="005B6273" w:rsidP="00A52690">
            <w:pPr>
              <w:jc w:val="center"/>
              <w:rPr>
                <w:rFonts w:ascii="Calibri" w:hAnsi="Calibri" w:cs="Calibri"/>
                <w:b/>
                <w:sz w:val="20"/>
                <w:szCs w:val="20"/>
              </w:rPr>
            </w:pPr>
            <w:r w:rsidRPr="005B6273">
              <w:rPr>
                <w:rFonts w:ascii="Calibri" w:hAnsi="Calibri" w:cs="Calibri"/>
                <w:b/>
                <w:sz w:val="20"/>
                <w:szCs w:val="20"/>
              </w:rPr>
              <w:t>Coverage</w:t>
            </w:r>
          </w:p>
        </w:tc>
        <w:tc>
          <w:tcPr>
            <w:tcW w:w="3330" w:type="dxa"/>
            <w:vAlign w:val="center"/>
          </w:tcPr>
          <w:p w14:paraId="2F3B9122" w14:textId="77777777" w:rsidR="005B6273" w:rsidRPr="005B6273" w:rsidRDefault="005B6273" w:rsidP="00A52690">
            <w:pPr>
              <w:jc w:val="center"/>
              <w:rPr>
                <w:rFonts w:ascii="Calibri" w:hAnsi="Calibri" w:cs="Calibri"/>
                <w:b/>
                <w:sz w:val="20"/>
                <w:szCs w:val="20"/>
              </w:rPr>
            </w:pPr>
            <w:r w:rsidRPr="005B6273">
              <w:rPr>
                <w:rFonts w:ascii="Calibri" w:hAnsi="Calibri" w:cs="Calibri"/>
                <w:b/>
                <w:sz w:val="20"/>
                <w:szCs w:val="20"/>
              </w:rPr>
              <w:t>Spectral Resolution</w:t>
            </w:r>
          </w:p>
        </w:tc>
        <w:tc>
          <w:tcPr>
            <w:tcW w:w="1890" w:type="dxa"/>
            <w:vAlign w:val="center"/>
          </w:tcPr>
          <w:p w14:paraId="1B3B971A" w14:textId="77777777" w:rsidR="005B6273" w:rsidRPr="005B6273" w:rsidRDefault="005B6273" w:rsidP="00A52690">
            <w:pPr>
              <w:jc w:val="center"/>
              <w:rPr>
                <w:rFonts w:ascii="Calibri" w:hAnsi="Calibri" w:cs="Calibri"/>
                <w:b/>
                <w:sz w:val="20"/>
                <w:szCs w:val="20"/>
              </w:rPr>
            </w:pPr>
            <w:r w:rsidRPr="005B6273">
              <w:rPr>
                <w:rFonts w:ascii="Calibri" w:hAnsi="Calibri" w:cs="Calibri"/>
                <w:b/>
                <w:sz w:val="20"/>
                <w:szCs w:val="20"/>
              </w:rPr>
              <w:t>Temporal Resolution</w:t>
            </w:r>
          </w:p>
        </w:tc>
        <w:tc>
          <w:tcPr>
            <w:tcW w:w="3069" w:type="dxa"/>
            <w:vAlign w:val="center"/>
          </w:tcPr>
          <w:p w14:paraId="58207A70" w14:textId="77777777" w:rsidR="005B6273" w:rsidRPr="005B6273" w:rsidRDefault="005B6273" w:rsidP="00A52690">
            <w:pPr>
              <w:jc w:val="center"/>
              <w:rPr>
                <w:rFonts w:ascii="Calibri" w:hAnsi="Calibri" w:cs="Calibri"/>
                <w:b/>
                <w:sz w:val="20"/>
                <w:szCs w:val="20"/>
              </w:rPr>
            </w:pPr>
            <w:r w:rsidRPr="005B6273">
              <w:rPr>
                <w:rFonts w:ascii="Calibri" w:hAnsi="Calibri" w:cs="Calibri"/>
                <w:b/>
                <w:sz w:val="20"/>
                <w:szCs w:val="20"/>
              </w:rPr>
              <w:t>Contact</w:t>
            </w:r>
          </w:p>
        </w:tc>
      </w:tr>
      <w:tr w:rsidR="005B6273" w:rsidRPr="005B6273" w14:paraId="063BD2A4" w14:textId="77777777" w:rsidTr="005B6273">
        <w:trPr>
          <w:cantSplit/>
        </w:trPr>
        <w:tc>
          <w:tcPr>
            <w:tcW w:w="1368" w:type="dxa"/>
          </w:tcPr>
          <w:p w14:paraId="1AD9489B" w14:textId="34AB6CC8" w:rsidR="005B6273" w:rsidRPr="005B6273" w:rsidRDefault="005B6273" w:rsidP="005B6273">
            <w:pPr>
              <w:rPr>
                <w:rFonts w:ascii="Calibri" w:hAnsi="Calibri" w:cs="Calibri"/>
                <w:b/>
                <w:sz w:val="20"/>
                <w:szCs w:val="20"/>
              </w:rPr>
            </w:pPr>
            <w:r w:rsidRPr="005B6273">
              <w:rPr>
                <w:rFonts w:ascii="Calibri" w:hAnsi="Calibri" w:cs="Calibri"/>
                <w:b/>
                <w:sz w:val="20"/>
                <w:szCs w:val="20"/>
              </w:rPr>
              <w:t>HyMap</w:t>
            </w:r>
          </w:p>
        </w:tc>
        <w:tc>
          <w:tcPr>
            <w:tcW w:w="1980" w:type="dxa"/>
          </w:tcPr>
          <w:p w14:paraId="1CC32A2B" w14:textId="2F7916D0" w:rsidR="005B6273" w:rsidRPr="005B6273" w:rsidRDefault="005B6273" w:rsidP="005B6273">
            <w:pPr>
              <w:rPr>
                <w:rFonts w:ascii="Calibri" w:hAnsi="Calibri" w:cs="Calibri"/>
                <w:sz w:val="20"/>
                <w:szCs w:val="20"/>
              </w:rPr>
            </w:pPr>
            <w:r w:rsidRPr="005B6273">
              <w:rPr>
                <w:rFonts w:ascii="Calibri" w:hAnsi="Calibri" w:cs="Calibri"/>
                <w:sz w:val="20"/>
                <w:szCs w:val="20"/>
              </w:rPr>
              <w:t>Typically 2.5m or 5m</w:t>
            </w:r>
          </w:p>
        </w:tc>
        <w:tc>
          <w:tcPr>
            <w:tcW w:w="2250" w:type="dxa"/>
          </w:tcPr>
          <w:p w14:paraId="536D0174"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Varies with pixel size</w:t>
            </w:r>
          </w:p>
          <w:p w14:paraId="17DD9B74"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5m = 2.5km swath</w:t>
            </w:r>
          </w:p>
          <w:p w14:paraId="06356E85" w14:textId="2BA18297" w:rsidR="005B6273" w:rsidRPr="005B6273" w:rsidRDefault="005B6273" w:rsidP="005B6273">
            <w:pPr>
              <w:rPr>
                <w:rFonts w:ascii="Calibri" w:hAnsi="Calibri" w:cs="Calibri"/>
                <w:sz w:val="20"/>
                <w:szCs w:val="20"/>
              </w:rPr>
            </w:pPr>
            <w:r w:rsidRPr="005B6273">
              <w:rPr>
                <w:rFonts w:ascii="Calibri" w:hAnsi="Calibri" w:cs="Calibri"/>
                <w:sz w:val="20"/>
                <w:szCs w:val="20"/>
              </w:rPr>
              <w:t>2.5m = ~1.3km swath</w:t>
            </w:r>
          </w:p>
        </w:tc>
        <w:tc>
          <w:tcPr>
            <w:tcW w:w="3330" w:type="dxa"/>
          </w:tcPr>
          <w:p w14:paraId="4ADD8EF3" w14:textId="6E1B9F56" w:rsidR="005B6273" w:rsidRPr="005B6273" w:rsidRDefault="005B6273" w:rsidP="005B6273">
            <w:pPr>
              <w:rPr>
                <w:rFonts w:ascii="Calibri" w:hAnsi="Calibri" w:cs="Calibri"/>
                <w:sz w:val="20"/>
                <w:szCs w:val="20"/>
                <w:u w:val="single"/>
              </w:rPr>
            </w:pPr>
            <w:r w:rsidRPr="005B6273">
              <w:rPr>
                <w:rFonts w:ascii="Calibri" w:hAnsi="Calibri" w:cs="Calibri"/>
                <w:sz w:val="20"/>
                <w:szCs w:val="20"/>
                <w:u w:val="single"/>
              </w:rPr>
              <w:t>124 bands</w:t>
            </w:r>
            <w:r w:rsidRPr="005B6273">
              <w:rPr>
                <w:rFonts w:ascii="Calibri" w:hAnsi="Calibri" w:cs="Calibri"/>
                <w:sz w:val="20"/>
                <w:szCs w:val="20"/>
              </w:rPr>
              <w:t xml:space="preserve"> covering 0.44-2.4</w:t>
            </w:r>
            <w:r w:rsidRPr="005B6273">
              <w:rPr>
                <w:rFonts w:ascii="Calibri" w:hAnsi="Calibri" w:cs="Calibri"/>
                <w:sz w:val="20"/>
                <w:szCs w:val="20"/>
              </w:rPr>
              <w:sym w:font="Symbol" w:char="F06D"/>
            </w:r>
            <w:r w:rsidRPr="005B6273">
              <w:rPr>
                <w:rFonts w:ascii="Calibri" w:hAnsi="Calibri" w:cs="Calibri"/>
                <w:sz w:val="20"/>
                <w:szCs w:val="20"/>
              </w:rPr>
              <w:t>m</w:t>
            </w:r>
          </w:p>
        </w:tc>
        <w:tc>
          <w:tcPr>
            <w:tcW w:w="1890" w:type="dxa"/>
          </w:tcPr>
          <w:p w14:paraId="30C1E7AE" w14:textId="34BCA732" w:rsidR="005B6273" w:rsidRPr="005B6273" w:rsidRDefault="005B6273" w:rsidP="005B6273">
            <w:pPr>
              <w:rPr>
                <w:rFonts w:ascii="Calibri" w:hAnsi="Calibri" w:cs="Calibri"/>
                <w:sz w:val="20"/>
                <w:szCs w:val="20"/>
              </w:rPr>
            </w:pPr>
            <w:r w:rsidRPr="005B6273">
              <w:rPr>
                <w:rFonts w:ascii="Calibri" w:hAnsi="Calibri" w:cs="Calibri"/>
                <w:sz w:val="20"/>
                <w:szCs w:val="20"/>
              </w:rPr>
              <w:t>Unreliable – user defined and sensor availability</w:t>
            </w:r>
          </w:p>
        </w:tc>
        <w:tc>
          <w:tcPr>
            <w:tcW w:w="3069" w:type="dxa"/>
          </w:tcPr>
          <w:p w14:paraId="4466F3DE" w14:textId="77777777" w:rsidR="005B6273" w:rsidRPr="005B6273" w:rsidRDefault="005B6273" w:rsidP="005B6273">
            <w:pPr>
              <w:rPr>
                <w:rFonts w:ascii="Calibri" w:hAnsi="Calibri" w:cs="Calibri"/>
                <w:sz w:val="20"/>
                <w:szCs w:val="20"/>
              </w:rPr>
            </w:pPr>
            <w:r w:rsidRPr="005B6273">
              <w:rPr>
                <w:rFonts w:ascii="Calibri" w:hAnsi="Calibri" w:cs="Calibri"/>
                <w:b/>
                <w:sz w:val="20"/>
                <w:szCs w:val="20"/>
              </w:rPr>
              <w:t>Integrated Spectronics</w:t>
            </w:r>
            <w:r w:rsidRPr="005B6273">
              <w:rPr>
                <w:rFonts w:ascii="Calibri" w:hAnsi="Calibri" w:cs="Calibri"/>
                <w:sz w:val="20"/>
                <w:szCs w:val="20"/>
              </w:rPr>
              <w:t xml:space="preserve"> </w:t>
            </w:r>
            <w:r w:rsidRPr="005B6273">
              <w:rPr>
                <w:rFonts w:ascii="Calibri" w:hAnsi="Calibri" w:cs="Calibri"/>
                <w:b/>
                <w:sz w:val="20"/>
                <w:szCs w:val="20"/>
              </w:rPr>
              <w:t>Pty Ltd</w:t>
            </w:r>
          </w:p>
          <w:p w14:paraId="3CA66929"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http://www.intspec.com/</w:t>
            </w:r>
          </w:p>
          <w:p w14:paraId="19E1CB2A" w14:textId="77777777" w:rsidR="005B6273" w:rsidRPr="005B6273" w:rsidRDefault="005B6273" w:rsidP="005B6273">
            <w:pPr>
              <w:rPr>
                <w:rFonts w:ascii="Calibri" w:hAnsi="Calibri" w:cs="Calibri"/>
                <w:b/>
                <w:sz w:val="20"/>
                <w:szCs w:val="20"/>
              </w:rPr>
            </w:pPr>
          </w:p>
        </w:tc>
      </w:tr>
      <w:tr w:rsidR="005B6273" w:rsidRPr="005B6273" w14:paraId="595C5CB2" w14:textId="77777777" w:rsidTr="005B6273">
        <w:trPr>
          <w:cantSplit/>
        </w:trPr>
        <w:tc>
          <w:tcPr>
            <w:tcW w:w="1368" w:type="dxa"/>
          </w:tcPr>
          <w:p w14:paraId="3E5BB11F"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HyMap MK1 (AIS)</w:t>
            </w:r>
          </w:p>
        </w:tc>
        <w:tc>
          <w:tcPr>
            <w:tcW w:w="1980" w:type="dxa"/>
          </w:tcPr>
          <w:p w14:paraId="5EA6B82B"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Usually 5m</w:t>
            </w:r>
          </w:p>
        </w:tc>
        <w:tc>
          <w:tcPr>
            <w:tcW w:w="2250" w:type="dxa"/>
          </w:tcPr>
          <w:p w14:paraId="3CF43585"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Varies with pixel size</w:t>
            </w:r>
          </w:p>
          <w:p w14:paraId="7FB5F85E"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5m = 2.5km swath</w:t>
            </w:r>
          </w:p>
        </w:tc>
        <w:tc>
          <w:tcPr>
            <w:tcW w:w="3330" w:type="dxa"/>
          </w:tcPr>
          <w:p w14:paraId="0306322D" w14:textId="77777777" w:rsidR="005B6273" w:rsidRPr="005B6273" w:rsidRDefault="005B6273" w:rsidP="005B6273">
            <w:pPr>
              <w:rPr>
                <w:rFonts w:ascii="Calibri" w:hAnsi="Calibri" w:cs="Calibri"/>
                <w:sz w:val="20"/>
                <w:szCs w:val="20"/>
              </w:rPr>
            </w:pPr>
            <w:r w:rsidRPr="005B6273">
              <w:rPr>
                <w:rFonts w:ascii="Calibri" w:hAnsi="Calibri" w:cs="Calibri"/>
                <w:sz w:val="20"/>
                <w:szCs w:val="20"/>
                <w:u w:val="single"/>
              </w:rPr>
              <w:t>98 bands</w:t>
            </w:r>
            <w:r w:rsidRPr="005B6273">
              <w:rPr>
                <w:rFonts w:ascii="Calibri" w:hAnsi="Calibri" w:cs="Calibri"/>
                <w:sz w:val="20"/>
                <w:szCs w:val="20"/>
              </w:rPr>
              <w:t xml:space="preserve"> covering 0.50-1.1</w:t>
            </w:r>
            <w:r w:rsidRPr="005B6273">
              <w:rPr>
                <w:rFonts w:ascii="Calibri" w:hAnsi="Calibri" w:cs="Calibri"/>
                <w:sz w:val="20"/>
                <w:szCs w:val="20"/>
              </w:rPr>
              <w:sym w:font="Symbol" w:char="F06D"/>
            </w:r>
            <w:r w:rsidRPr="005B6273">
              <w:rPr>
                <w:rFonts w:ascii="Calibri" w:hAnsi="Calibri" w:cs="Calibri"/>
                <w:sz w:val="20"/>
                <w:szCs w:val="20"/>
              </w:rPr>
              <w:t>m, 1.45-1.80</w:t>
            </w:r>
            <w:r w:rsidRPr="005B6273">
              <w:rPr>
                <w:rFonts w:ascii="Calibri" w:hAnsi="Calibri" w:cs="Calibri"/>
                <w:sz w:val="20"/>
                <w:szCs w:val="20"/>
              </w:rPr>
              <w:sym w:font="Symbol" w:char="F06D"/>
            </w:r>
            <w:r w:rsidRPr="005B6273">
              <w:rPr>
                <w:rFonts w:ascii="Calibri" w:hAnsi="Calibri" w:cs="Calibri"/>
                <w:sz w:val="20"/>
                <w:szCs w:val="20"/>
              </w:rPr>
              <w:t>m, 1.95-2.45</w:t>
            </w:r>
            <w:r w:rsidRPr="005B6273">
              <w:rPr>
                <w:rFonts w:ascii="Calibri" w:hAnsi="Calibri" w:cs="Calibri"/>
                <w:sz w:val="20"/>
                <w:szCs w:val="20"/>
              </w:rPr>
              <w:sym w:font="Symbol" w:char="F06D"/>
            </w:r>
            <w:r w:rsidRPr="005B6273">
              <w:rPr>
                <w:rFonts w:ascii="Calibri" w:hAnsi="Calibri" w:cs="Calibri"/>
                <w:sz w:val="20"/>
                <w:szCs w:val="20"/>
              </w:rPr>
              <w:t>m</w:t>
            </w:r>
          </w:p>
        </w:tc>
        <w:tc>
          <w:tcPr>
            <w:tcW w:w="1890" w:type="dxa"/>
          </w:tcPr>
          <w:p w14:paraId="1FBF9DEC"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 user defined and sensor availability</w:t>
            </w:r>
          </w:p>
        </w:tc>
        <w:tc>
          <w:tcPr>
            <w:tcW w:w="3069" w:type="dxa"/>
          </w:tcPr>
          <w:p w14:paraId="151A3BB5"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Integrated Spectronics Pty Ltd</w:t>
            </w:r>
          </w:p>
          <w:p w14:paraId="2A71587C" w14:textId="77777777" w:rsidR="005B6273" w:rsidRPr="005B6273" w:rsidRDefault="005B6273" w:rsidP="005B6273">
            <w:pPr>
              <w:rPr>
                <w:rFonts w:ascii="Calibri" w:hAnsi="Calibri" w:cs="Calibri"/>
                <w:b/>
                <w:sz w:val="20"/>
                <w:szCs w:val="20"/>
              </w:rPr>
            </w:pPr>
            <w:r w:rsidRPr="005B6273">
              <w:rPr>
                <w:rFonts w:ascii="Calibri" w:hAnsi="Calibri" w:cs="Calibri"/>
                <w:sz w:val="20"/>
                <w:szCs w:val="20"/>
              </w:rPr>
              <w:t>http://www.intspec.com/</w:t>
            </w:r>
          </w:p>
        </w:tc>
      </w:tr>
      <w:tr w:rsidR="005B6273" w:rsidRPr="005B6273" w14:paraId="238C385F" w14:textId="77777777" w:rsidTr="005B6273">
        <w:trPr>
          <w:cantSplit/>
        </w:trPr>
        <w:tc>
          <w:tcPr>
            <w:tcW w:w="1368" w:type="dxa"/>
          </w:tcPr>
          <w:p w14:paraId="475CF5BA"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CASI</w:t>
            </w:r>
          </w:p>
          <w:p w14:paraId="544BAAF9" w14:textId="77777777" w:rsidR="005B6273" w:rsidRPr="005B6273" w:rsidRDefault="005B6273" w:rsidP="005B6273">
            <w:pPr>
              <w:rPr>
                <w:rFonts w:ascii="Calibri" w:hAnsi="Calibri" w:cs="Calibri"/>
                <w:b/>
                <w:sz w:val="20"/>
                <w:szCs w:val="20"/>
              </w:rPr>
            </w:pPr>
            <w:r w:rsidRPr="005B6273">
              <w:rPr>
                <w:rFonts w:ascii="Calibri" w:hAnsi="Calibri" w:cs="Calibri"/>
                <w:sz w:val="20"/>
                <w:szCs w:val="20"/>
              </w:rPr>
              <w:t>Compact</w:t>
            </w:r>
            <w:r w:rsidRPr="005B6273">
              <w:rPr>
                <w:rFonts w:ascii="Calibri" w:hAnsi="Calibri" w:cs="Calibri"/>
                <w:sz w:val="20"/>
                <w:szCs w:val="20"/>
              </w:rPr>
              <w:br/>
              <w:t>Airborne/</w:t>
            </w:r>
            <w:r w:rsidRPr="005B6273">
              <w:rPr>
                <w:rFonts w:ascii="Calibri" w:hAnsi="Calibri" w:cs="Calibri"/>
                <w:sz w:val="20"/>
                <w:szCs w:val="20"/>
              </w:rPr>
              <w:br/>
              <w:t>Spectrograp-hic</w:t>
            </w:r>
            <w:r w:rsidRPr="005B6273">
              <w:rPr>
                <w:rFonts w:ascii="Calibri" w:hAnsi="Calibri" w:cs="Calibri"/>
                <w:sz w:val="20"/>
                <w:szCs w:val="20"/>
              </w:rPr>
              <w:br/>
              <w:t>Imager</w:t>
            </w:r>
          </w:p>
        </w:tc>
        <w:tc>
          <w:tcPr>
            <w:tcW w:w="1980" w:type="dxa"/>
          </w:tcPr>
          <w:p w14:paraId="75EAFA74"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Typically 1m </w:t>
            </w:r>
          </w:p>
        </w:tc>
        <w:tc>
          <w:tcPr>
            <w:tcW w:w="2250" w:type="dxa"/>
          </w:tcPr>
          <w:p w14:paraId="529738D6"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Depends on spatial resolution</w:t>
            </w:r>
          </w:p>
          <w:p w14:paraId="0E6C5DF6"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1m pixel = ~500m swath</w:t>
            </w:r>
          </w:p>
        </w:tc>
        <w:tc>
          <w:tcPr>
            <w:tcW w:w="3330" w:type="dxa"/>
          </w:tcPr>
          <w:p w14:paraId="6E5D4F47" w14:textId="77777777" w:rsidR="005B6273" w:rsidRPr="005B6273" w:rsidRDefault="005B6273" w:rsidP="005B6273">
            <w:pPr>
              <w:rPr>
                <w:rFonts w:ascii="Calibri" w:hAnsi="Calibri" w:cs="Calibri"/>
                <w:sz w:val="20"/>
                <w:szCs w:val="20"/>
              </w:rPr>
            </w:pPr>
            <w:r w:rsidRPr="005B6273">
              <w:rPr>
                <w:rFonts w:ascii="Calibri" w:hAnsi="Calibri" w:cs="Calibri"/>
                <w:b/>
                <w:sz w:val="20"/>
                <w:szCs w:val="20"/>
              </w:rPr>
              <w:t>Variable bands (~19-288)</w:t>
            </w:r>
            <w:r w:rsidRPr="005B6273">
              <w:rPr>
                <w:rFonts w:ascii="Calibri" w:hAnsi="Calibri" w:cs="Calibri"/>
                <w:sz w:val="20"/>
                <w:szCs w:val="20"/>
              </w:rPr>
              <w:br/>
              <w:t>(~2-12nm wide)</w:t>
            </w:r>
            <w:r w:rsidRPr="005B6273">
              <w:rPr>
                <w:rFonts w:ascii="Calibri" w:hAnsi="Calibri" w:cs="Calibri"/>
                <w:sz w:val="20"/>
                <w:szCs w:val="20"/>
              </w:rPr>
              <w:br/>
              <w:t>0.40-1.0um</w:t>
            </w:r>
            <w:r w:rsidRPr="005B6273">
              <w:rPr>
                <w:rFonts w:ascii="Calibri" w:hAnsi="Calibri" w:cs="Calibri"/>
                <w:sz w:val="20"/>
                <w:szCs w:val="20"/>
              </w:rPr>
              <w:br/>
            </w:r>
          </w:p>
          <w:p w14:paraId="0CB73761" w14:textId="77777777" w:rsidR="005B6273" w:rsidRPr="005B6273" w:rsidRDefault="005B6273" w:rsidP="005B6273">
            <w:pPr>
              <w:rPr>
                <w:rFonts w:ascii="Calibri" w:hAnsi="Calibri" w:cs="Calibri"/>
                <w:sz w:val="20"/>
                <w:szCs w:val="20"/>
                <w:u w:val="single"/>
              </w:rPr>
            </w:pPr>
            <w:r w:rsidRPr="005B6273">
              <w:rPr>
                <w:rFonts w:ascii="Calibri" w:hAnsi="Calibri" w:cs="Calibri"/>
                <w:sz w:val="20"/>
                <w:szCs w:val="20"/>
              </w:rPr>
              <w:t>Typically 96 bands</w:t>
            </w:r>
            <w:r w:rsidRPr="005B6273">
              <w:rPr>
                <w:rFonts w:ascii="Calibri" w:hAnsi="Calibri" w:cs="Calibri"/>
                <w:sz w:val="20"/>
                <w:szCs w:val="20"/>
                <w:u w:val="single"/>
              </w:rPr>
              <w:t xml:space="preserve"> </w:t>
            </w:r>
            <w:r w:rsidRPr="005B6273">
              <w:rPr>
                <w:rFonts w:ascii="Calibri" w:hAnsi="Calibri" w:cs="Calibri"/>
                <w:sz w:val="20"/>
                <w:szCs w:val="20"/>
              </w:rPr>
              <w:t>covering visible to NIR</w:t>
            </w:r>
          </w:p>
        </w:tc>
        <w:tc>
          <w:tcPr>
            <w:tcW w:w="1890" w:type="dxa"/>
          </w:tcPr>
          <w:p w14:paraId="6BD43CF5"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 user defined and sensor availability</w:t>
            </w:r>
          </w:p>
        </w:tc>
        <w:tc>
          <w:tcPr>
            <w:tcW w:w="3069" w:type="dxa"/>
          </w:tcPr>
          <w:p w14:paraId="48337019"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Manufactured by </w:t>
            </w:r>
            <w:r w:rsidRPr="005B6273">
              <w:rPr>
                <w:rFonts w:ascii="Calibri" w:hAnsi="Calibri" w:cs="Calibri"/>
                <w:b/>
                <w:sz w:val="20"/>
                <w:szCs w:val="20"/>
              </w:rPr>
              <w:t>Itres Research Ltd.</w:t>
            </w:r>
            <w:r w:rsidRPr="005B6273">
              <w:rPr>
                <w:rFonts w:ascii="Calibri" w:hAnsi="Calibri" w:cs="Calibri"/>
                <w:sz w:val="20"/>
                <w:szCs w:val="20"/>
              </w:rPr>
              <w:t xml:space="preserve"> http://www.itres.com/</w:t>
            </w:r>
            <w:r w:rsidRPr="005B6273">
              <w:rPr>
                <w:rFonts w:ascii="Calibri" w:hAnsi="Calibri" w:cs="Calibri"/>
                <w:sz w:val="20"/>
                <w:szCs w:val="20"/>
              </w:rPr>
              <w:br/>
            </w:r>
          </w:p>
          <w:p w14:paraId="78605AE7" w14:textId="77777777" w:rsidR="005B6273" w:rsidRPr="005B6273" w:rsidRDefault="005B6273" w:rsidP="005B6273">
            <w:pPr>
              <w:rPr>
                <w:rFonts w:ascii="Calibri" w:hAnsi="Calibri" w:cs="Calibri"/>
                <w:sz w:val="20"/>
                <w:szCs w:val="20"/>
              </w:rPr>
            </w:pPr>
            <w:r w:rsidRPr="005B6273">
              <w:rPr>
                <w:rFonts w:ascii="Calibri" w:hAnsi="Calibri" w:cs="Calibri"/>
                <w:b/>
                <w:sz w:val="20"/>
                <w:szCs w:val="20"/>
              </w:rPr>
              <w:t xml:space="preserve">BallAIMS </w:t>
            </w:r>
            <w:r w:rsidRPr="005B6273">
              <w:rPr>
                <w:rFonts w:ascii="Calibri" w:hAnsi="Calibri" w:cs="Calibri"/>
                <w:sz w:val="20"/>
                <w:szCs w:val="20"/>
              </w:rPr>
              <w:t xml:space="preserve">www.ballaerospace.com.au </w:t>
            </w:r>
          </w:p>
        </w:tc>
      </w:tr>
      <w:tr w:rsidR="005B6273" w:rsidRPr="005B6273" w14:paraId="274A8545" w14:textId="77777777" w:rsidTr="005B6273">
        <w:trPr>
          <w:cantSplit/>
        </w:trPr>
        <w:tc>
          <w:tcPr>
            <w:tcW w:w="1368" w:type="dxa"/>
          </w:tcPr>
          <w:p w14:paraId="555B5014"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Daedalus</w:t>
            </w:r>
          </w:p>
        </w:tc>
        <w:tc>
          <w:tcPr>
            <w:tcW w:w="1980" w:type="dxa"/>
          </w:tcPr>
          <w:p w14:paraId="2B1BF89E"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Spatial resolution determined by aircraft flying height. A 1000 metre increase in flying height = 2.5 metre pixel size increase. </w:t>
            </w:r>
          </w:p>
          <w:p w14:paraId="6B1D87B5" w14:textId="77777777" w:rsidR="005B6273" w:rsidRPr="005B6273" w:rsidRDefault="005B6273" w:rsidP="005B6273">
            <w:pPr>
              <w:rPr>
                <w:rFonts w:ascii="Calibri" w:hAnsi="Calibri" w:cs="Calibri"/>
                <w:sz w:val="20"/>
                <w:szCs w:val="20"/>
              </w:rPr>
            </w:pPr>
          </w:p>
        </w:tc>
        <w:tc>
          <w:tcPr>
            <w:tcW w:w="2250" w:type="dxa"/>
          </w:tcPr>
          <w:p w14:paraId="66EC2170"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Image swath = Flying Height x 1.6 </w:t>
            </w:r>
            <w:r w:rsidRPr="005B6273">
              <w:rPr>
                <w:rFonts w:ascii="Calibri" w:hAnsi="Calibri" w:cs="Calibri"/>
                <w:sz w:val="20"/>
                <w:szCs w:val="20"/>
              </w:rPr>
              <w:br/>
            </w:r>
          </w:p>
        </w:tc>
        <w:tc>
          <w:tcPr>
            <w:tcW w:w="3330" w:type="dxa"/>
          </w:tcPr>
          <w:p w14:paraId="0BCBBB1B" w14:textId="77777777" w:rsidR="005B6273" w:rsidRPr="005B6273" w:rsidRDefault="005B6273" w:rsidP="005B6273">
            <w:pPr>
              <w:pStyle w:val="BodyText2"/>
              <w:jc w:val="left"/>
              <w:rPr>
                <w:rFonts w:ascii="Calibri" w:hAnsi="Calibri" w:cs="Calibri"/>
                <w:b w:val="0"/>
                <w:bCs/>
                <w:sz w:val="20"/>
                <w:szCs w:val="20"/>
                <w:u w:val="single"/>
              </w:rPr>
            </w:pPr>
            <w:r w:rsidRPr="005B6273">
              <w:rPr>
                <w:rFonts w:ascii="Calibri" w:hAnsi="Calibri" w:cs="Calibri"/>
                <w:b w:val="0"/>
                <w:bCs/>
                <w:sz w:val="20"/>
                <w:szCs w:val="20"/>
              </w:rPr>
              <w:t>Band 1 – 0.42-0.45</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2 – 0.45-0.52</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3 – 0.52-0.60</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4 – 0.605-0.625</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5 – 0.63-0.69</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6 – 0.695-0.75</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7 – 0.76-0.90</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8 – 0.91-1.05</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9 – 1.55-1.75</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10 - 2.08-2.35</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Band 11 - 8.5-13.0</w:t>
            </w:r>
            <w:r w:rsidRPr="005B6273">
              <w:rPr>
                <w:rFonts w:ascii="Calibri" w:hAnsi="Calibri" w:cs="Calibri"/>
                <w:b w:val="0"/>
                <w:bCs/>
                <w:sz w:val="20"/>
                <w:szCs w:val="20"/>
              </w:rPr>
              <w:sym w:font="Symbol" w:char="F06D"/>
            </w:r>
            <w:r w:rsidRPr="005B6273">
              <w:rPr>
                <w:rFonts w:ascii="Calibri" w:hAnsi="Calibri" w:cs="Calibri"/>
                <w:b w:val="0"/>
                <w:bCs/>
                <w:sz w:val="20"/>
                <w:szCs w:val="20"/>
              </w:rPr>
              <w:t xml:space="preserve">m. </w:t>
            </w:r>
            <w:r w:rsidRPr="005B6273">
              <w:rPr>
                <w:rFonts w:ascii="Calibri" w:hAnsi="Calibri" w:cs="Calibri"/>
                <w:b w:val="0"/>
                <w:bCs/>
                <w:sz w:val="20"/>
                <w:szCs w:val="20"/>
              </w:rPr>
              <w:br/>
              <w:t xml:space="preserve">Band 12 Band 11 X0.5 or X2 Gain. </w:t>
            </w:r>
          </w:p>
        </w:tc>
        <w:tc>
          <w:tcPr>
            <w:tcW w:w="1890" w:type="dxa"/>
          </w:tcPr>
          <w:p w14:paraId="21D5A020"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 user defined and sensor availability</w:t>
            </w:r>
          </w:p>
        </w:tc>
        <w:tc>
          <w:tcPr>
            <w:tcW w:w="3069" w:type="dxa"/>
          </w:tcPr>
          <w:p w14:paraId="1B6CB0A3" w14:textId="77777777" w:rsidR="005B6273" w:rsidRPr="005B6273" w:rsidRDefault="005B6273" w:rsidP="005B6273">
            <w:pPr>
              <w:pStyle w:val="H1"/>
              <w:spacing w:before="0" w:after="0"/>
              <w:rPr>
                <w:rFonts w:ascii="Calibri" w:hAnsi="Calibri" w:cs="Calibri"/>
                <w:b w:val="0"/>
                <w:sz w:val="20"/>
              </w:rPr>
            </w:pPr>
            <w:r w:rsidRPr="005B6273">
              <w:rPr>
                <w:rFonts w:ascii="Calibri" w:hAnsi="Calibri" w:cs="Calibri"/>
                <w:sz w:val="20"/>
              </w:rPr>
              <w:t>Air Target Services</w:t>
            </w:r>
            <w:r w:rsidRPr="005B6273">
              <w:rPr>
                <w:rFonts w:ascii="Calibri" w:hAnsi="Calibri" w:cs="Calibri"/>
                <w:b w:val="0"/>
                <w:sz w:val="20"/>
              </w:rPr>
              <w:t xml:space="preserve"> </w:t>
            </w:r>
          </w:p>
          <w:p w14:paraId="33C11BDB"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http://www.airtargets.com.au/index.html</w:t>
            </w:r>
          </w:p>
          <w:p w14:paraId="125674B5" w14:textId="77777777" w:rsidR="005B6273" w:rsidRPr="005B6273" w:rsidRDefault="005B6273" w:rsidP="005B6273">
            <w:pPr>
              <w:rPr>
                <w:rFonts w:ascii="Calibri" w:hAnsi="Calibri" w:cs="Calibri"/>
                <w:sz w:val="20"/>
                <w:szCs w:val="20"/>
              </w:rPr>
            </w:pPr>
          </w:p>
          <w:p w14:paraId="19C7F68F" w14:textId="77777777" w:rsidR="005B6273" w:rsidRPr="005B6273" w:rsidRDefault="005B6273" w:rsidP="005B6273">
            <w:pPr>
              <w:pStyle w:val="Normalno"/>
              <w:spacing w:line="240" w:lineRule="auto"/>
              <w:jc w:val="left"/>
              <w:rPr>
                <w:rFonts w:ascii="Calibri" w:hAnsi="Calibri" w:cs="Calibri"/>
                <w:sz w:val="20"/>
              </w:rPr>
            </w:pPr>
          </w:p>
        </w:tc>
      </w:tr>
      <w:tr w:rsidR="005B6273" w:rsidRPr="007448BA" w14:paraId="373FAAFF" w14:textId="77777777" w:rsidTr="005B6273">
        <w:trPr>
          <w:cantSplit/>
        </w:trPr>
        <w:tc>
          <w:tcPr>
            <w:tcW w:w="1368" w:type="dxa"/>
          </w:tcPr>
          <w:p w14:paraId="70E7802E"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AIRSAR</w:t>
            </w:r>
          </w:p>
          <w:p w14:paraId="7C2D55ED"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Airborne</w:t>
            </w:r>
            <w:r w:rsidRPr="005B6273">
              <w:rPr>
                <w:rFonts w:ascii="Calibri" w:hAnsi="Calibri" w:cs="Calibri"/>
                <w:sz w:val="20"/>
                <w:szCs w:val="20"/>
              </w:rPr>
              <w:br/>
              <w:t>Synthetic</w:t>
            </w:r>
            <w:r w:rsidRPr="005B6273">
              <w:rPr>
                <w:rFonts w:ascii="Calibri" w:hAnsi="Calibri" w:cs="Calibri"/>
                <w:sz w:val="20"/>
                <w:szCs w:val="20"/>
              </w:rPr>
              <w:br/>
              <w:t xml:space="preserve">Aperture </w:t>
            </w:r>
            <w:r w:rsidRPr="005B6273">
              <w:rPr>
                <w:rFonts w:ascii="Calibri" w:hAnsi="Calibri" w:cs="Calibri"/>
                <w:sz w:val="20"/>
                <w:szCs w:val="20"/>
              </w:rPr>
              <w:br/>
              <w:t xml:space="preserve">Radar </w:t>
            </w:r>
          </w:p>
          <w:p w14:paraId="7246509E" w14:textId="77777777" w:rsidR="005B6273" w:rsidRPr="005B6273" w:rsidRDefault="005B6273" w:rsidP="005B6273">
            <w:pPr>
              <w:rPr>
                <w:rFonts w:ascii="Calibri" w:hAnsi="Calibri" w:cs="Calibri"/>
                <w:b/>
                <w:sz w:val="20"/>
                <w:szCs w:val="20"/>
              </w:rPr>
            </w:pPr>
          </w:p>
        </w:tc>
        <w:tc>
          <w:tcPr>
            <w:tcW w:w="1980" w:type="dxa"/>
          </w:tcPr>
          <w:p w14:paraId="0E8FB06B"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Slant range resolution of 10m</w:t>
            </w:r>
          </w:p>
          <w:p w14:paraId="396FA574"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br/>
              <w:t>Azimuth resolution of 1m</w:t>
            </w:r>
            <w:r w:rsidRPr="005B6273">
              <w:rPr>
                <w:rFonts w:ascii="Calibri" w:hAnsi="Calibri" w:cs="Calibri"/>
                <w:sz w:val="20"/>
                <w:szCs w:val="20"/>
              </w:rPr>
              <w:br/>
            </w:r>
          </w:p>
        </w:tc>
        <w:tc>
          <w:tcPr>
            <w:tcW w:w="2250" w:type="dxa"/>
          </w:tcPr>
          <w:p w14:paraId="0B2B2FE8"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Ground swath = </w:t>
            </w:r>
          </w:p>
          <w:p w14:paraId="12D985D1" w14:textId="77777777" w:rsidR="005B6273" w:rsidRPr="005B6273" w:rsidRDefault="005B6273" w:rsidP="005B6273">
            <w:pPr>
              <w:rPr>
                <w:rFonts w:ascii="Calibri" w:hAnsi="Calibri" w:cs="Calibri"/>
                <w:b/>
                <w:sz w:val="20"/>
                <w:szCs w:val="20"/>
              </w:rPr>
            </w:pPr>
            <w:r w:rsidRPr="005B6273">
              <w:rPr>
                <w:rFonts w:ascii="Calibri" w:hAnsi="Calibri" w:cs="Calibri"/>
                <w:sz w:val="20"/>
                <w:szCs w:val="20"/>
              </w:rPr>
              <w:t>10-15km</w:t>
            </w:r>
            <w:r w:rsidRPr="005B6273">
              <w:rPr>
                <w:rFonts w:ascii="Calibri" w:hAnsi="Calibri" w:cs="Calibri"/>
                <w:sz w:val="20"/>
                <w:szCs w:val="20"/>
              </w:rPr>
              <w:br/>
            </w:r>
          </w:p>
        </w:tc>
        <w:tc>
          <w:tcPr>
            <w:tcW w:w="3330" w:type="dxa"/>
          </w:tcPr>
          <w:p w14:paraId="3DEF4EAF" w14:textId="77777777" w:rsidR="005B6273" w:rsidRPr="005B6273" w:rsidRDefault="005B6273" w:rsidP="005B6273">
            <w:pPr>
              <w:pStyle w:val="BodyText2"/>
              <w:jc w:val="left"/>
              <w:rPr>
                <w:rFonts w:ascii="Calibri" w:hAnsi="Calibri" w:cs="Calibri"/>
                <w:b w:val="0"/>
                <w:bCs/>
                <w:sz w:val="20"/>
                <w:szCs w:val="20"/>
                <w:u w:val="single"/>
              </w:rPr>
            </w:pPr>
            <w:r w:rsidRPr="005B6273">
              <w:rPr>
                <w:rFonts w:ascii="Calibri" w:hAnsi="Calibri" w:cs="Calibri"/>
                <w:b w:val="0"/>
                <w:bCs/>
                <w:sz w:val="20"/>
                <w:szCs w:val="20"/>
              </w:rPr>
              <w:t>P, L, C bands</w:t>
            </w:r>
            <w:r w:rsidRPr="005B6273">
              <w:rPr>
                <w:rFonts w:ascii="Calibri" w:hAnsi="Calibri" w:cs="Calibri"/>
                <w:b w:val="0"/>
                <w:bCs/>
                <w:sz w:val="20"/>
                <w:szCs w:val="20"/>
              </w:rPr>
              <w:br/>
              <w:t xml:space="preserve">Interferometric with L and C </w:t>
            </w:r>
            <w:r w:rsidRPr="005B6273">
              <w:rPr>
                <w:rFonts w:ascii="Calibri" w:hAnsi="Calibri" w:cs="Calibri"/>
                <w:b w:val="0"/>
                <w:bCs/>
                <w:sz w:val="20"/>
                <w:szCs w:val="20"/>
              </w:rPr>
              <w:br/>
            </w:r>
            <w:r w:rsidRPr="005B6273">
              <w:rPr>
                <w:rFonts w:ascii="Calibri" w:hAnsi="Calibri" w:cs="Calibri"/>
                <w:b w:val="0"/>
                <w:bCs/>
                <w:sz w:val="20"/>
                <w:szCs w:val="20"/>
              </w:rPr>
              <w:br/>
              <w:t xml:space="preserve">Runs in several modes including high resolution 80MHz SAR, TOPSAR (data coregistered with DEMs, ATI mode (C and L bands along track) </w:t>
            </w:r>
          </w:p>
        </w:tc>
        <w:tc>
          <w:tcPr>
            <w:tcW w:w="1890" w:type="dxa"/>
          </w:tcPr>
          <w:p w14:paraId="20AA6C6A"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see PACRIM missions</w:t>
            </w:r>
          </w:p>
        </w:tc>
        <w:tc>
          <w:tcPr>
            <w:tcW w:w="3069" w:type="dxa"/>
          </w:tcPr>
          <w:p w14:paraId="450DD402" w14:textId="77777777" w:rsidR="005B6273" w:rsidRPr="005B6273" w:rsidRDefault="005B6273" w:rsidP="005B6273">
            <w:pPr>
              <w:rPr>
                <w:rFonts w:ascii="Calibri" w:hAnsi="Calibri" w:cs="Calibri"/>
                <w:b/>
                <w:sz w:val="20"/>
                <w:szCs w:val="20"/>
                <w:lang w:val="es-ES"/>
              </w:rPr>
            </w:pPr>
            <w:r w:rsidRPr="005B6273">
              <w:rPr>
                <w:rFonts w:ascii="Calibri" w:hAnsi="Calibri" w:cs="Calibri"/>
                <w:b/>
                <w:sz w:val="20"/>
                <w:szCs w:val="20"/>
                <w:lang w:val="es-ES"/>
              </w:rPr>
              <w:t xml:space="preserve">JPL/NASA </w:t>
            </w:r>
          </w:p>
          <w:p w14:paraId="3E8B1EBA" w14:textId="77777777" w:rsidR="005B6273" w:rsidRPr="005B6273" w:rsidRDefault="005B6273" w:rsidP="005B6273">
            <w:pPr>
              <w:rPr>
                <w:rFonts w:ascii="Calibri" w:hAnsi="Calibri" w:cs="Calibri"/>
                <w:sz w:val="20"/>
                <w:szCs w:val="20"/>
                <w:lang w:val="es-ES"/>
              </w:rPr>
            </w:pPr>
            <w:r w:rsidRPr="005B6273">
              <w:rPr>
                <w:rFonts w:ascii="Calibri" w:hAnsi="Calibri" w:cs="Calibri"/>
                <w:sz w:val="20"/>
                <w:szCs w:val="20"/>
                <w:lang w:val="es-ES"/>
              </w:rPr>
              <w:t>http://airsar.jpl.nasa.gov/</w:t>
            </w:r>
          </w:p>
          <w:p w14:paraId="7A26A2C7" w14:textId="77777777" w:rsidR="005B6273" w:rsidRPr="005B6273" w:rsidRDefault="005B6273" w:rsidP="005B6273">
            <w:pPr>
              <w:rPr>
                <w:rFonts w:ascii="Calibri" w:hAnsi="Calibri" w:cs="Calibri"/>
                <w:sz w:val="20"/>
                <w:szCs w:val="20"/>
                <w:lang w:val="es-ES"/>
              </w:rPr>
            </w:pPr>
          </w:p>
        </w:tc>
      </w:tr>
      <w:tr w:rsidR="005B6273" w:rsidRPr="005B6273" w14:paraId="2AE63D5E" w14:textId="77777777" w:rsidTr="005B6273">
        <w:trPr>
          <w:cantSplit/>
        </w:trPr>
        <w:tc>
          <w:tcPr>
            <w:tcW w:w="1368" w:type="dxa"/>
          </w:tcPr>
          <w:p w14:paraId="208FD879"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lastRenderedPageBreak/>
              <w:t>MASTER</w:t>
            </w:r>
          </w:p>
          <w:p w14:paraId="497059A5" w14:textId="77777777" w:rsidR="005B6273" w:rsidRPr="005B6273" w:rsidRDefault="005B6273" w:rsidP="005B6273">
            <w:pPr>
              <w:pStyle w:val="BodyText2"/>
              <w:jc w:val="left"/>
              <w:rPr>
                <w:rFonts w:ascii="Calibri" w:hAnsi="Calibri" w:cs="Calibri"/>
                <w:b w:val="0"/>
                <w:bCs/>
                <w:sz w:val="20"/>
                <w:szCs w:val="20"/>
              </w:rPr>
            </w:pPr>
            <w:r w:rsidRPr="005B6273">
              <w:rPr>
                <w:rFonts w:ascii="Calibri" w:hAnsi="Calibri" w:cs="Calibri"/>
                <w:b w:val="0"/>
                <w:bCs/>
                <w:sz w:val="20"/>
                <w:szCs w:val="20"/>
              </w:rPr>
              <w:t>Modis</w:t>
            </w:r>
            <w:r w:rsidRPr="005B6273">
              <w:rPr>
                <w:rFonts w:ascii="Calibri" w:hAnsi="Calibri" w:cs="Calibri"/>
                <w:b w:val="0"/>
                <w:bCs/>
                <w:sz w:val="20"/>
                <w:szCs w:val="20"/>
              </w:rPr>
              <w:br/>
              <w:t>ASTER</w:t>
            </w:r>
            <w:r w:rsidRPr="005B6273">
              <w:rPr>
                <w:rFonts w:ascii="Calibri" w:hAnsi="Calibri" w:cs="Calibri"/>
                <w:b w:val="0"/>
                <w:bCs/>
                <w:sz w:val="20"/>
                <w:szCs w:val="20"/>
              </w:rPr>
              <w:br/>
              <w:t>airborne simulator</w:t>
            </w:r>
          </w:p>
          <w:p w14:paraId="762BF7EA" w14:textId="77777777" w:rsidR="005B6273" w:rsidRPr="005B6273" w:rsidRDefault="005B6273" w:rsidP="005B6273">
            <w:pPr>
              <w:rPr>
                <w:rFonts w:ascii="Calibri" w:hAnsi="Calibri" w:cs="Calibri"/>
                <w:b/>
                <w:sz w:val="20"/>
                <w:szCs w:val="20"/>
              </w:rPr>
            </w:pPr>
          </w:p>
        </w:tc>
        <w:tc>
          <w:tcPr>
            <w:tcW w:w="1980" w:type="dxa"/>
          </w:tcPr>
          <w:p w14:paraId="0FD2B835"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5-50m pixel (depending on flight height)</w:t>
            </w:r>
          </w:p>
        </w:tc>
        <w:tc>
          <w:tcPr>
            <w:tcW w:w="2250" w:type="dxa"/>
          </w:tcPr>
          <w:p w14:paraId="21F187D2"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Swath varies with flying height</w:t>
            </w:r>
          </w:p>
        </w:tc>
        <w:tc>
          <w:tcPr>
            <w:tcW w:w="3330" w:type="dxa"/>
          </w:tcPr>
          <w:p w14:paraId="3CBFC284" w14:textId="227AB171" w:rsidR="005B6273" w:rsidRPr="007448BA" w:rsidRDefault="005B6273" w:rsidP="005B6273">
            <w:pPr>
              <w:rPr>
                <w:rFonts w:ascii="Calibri" w:hAnsi="Calibri" w:cs="Calibri"/>
                <w:sz w:val="20"/>
                <w:szCs w:val="20"/>
              </w:rPr>
            </w:pPr>
            <w:r w:rsidRPr="005B6273">
              <w:rPr>
                <w:rFonts w:ascii="Calibri" w:hAnsi="Calibri" w:cs="Calibri"/>
                <w:b/>
                <w:sz w:val="20"/>
                <w:szCs w:val="20"/>
              </w:rPr>
              <w:t>50 bands</w:t>
            </w:r>
            <w:r w:rsidRPr="005B6273">
              <w:rPr>
                <w:rFonts w:ascii="Calibri" w:hAnsi="Calibri" w:cs="Calibri"/>
                <w:sz w:val="20"/>
                <w:szCs w:val="20"/>
              </w:rPr>
              <w:br/>
              <w:t xml:space="preserve">0.40-13.0um </w:t>
            </w:r>
          </w:p>
        </w:tc>
        <w:tc>
          <w:tcPr>
            <w:tcW w:w="1890" w:type="dxa"/>
          </w:tcPr>
          <w:p w14:paraId="23962144"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see PACRIM missions</w:t>
            </w:r>
          </w:p>
        </w:tc>
        <w:tc>
          <w:tcPr>
            <w:tcW w:w="3069" w:type="dxa"/>
          </w:tcPr>
          <w:p w14:paraId="5186E2FA"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JPL/NASA</w:t>
            </w:r>
          </w:p>
          <w:p w14:paraId="3EBE7048" w14:textId="77777777" w:rsidR="005B6273" w:rsidRPr="005B6273" w:rsidRDefault="005B6273" w:rsidP="005B6273">
            <w:pPr>
              <w:pStyle w:val="Normalno"/>
              <w:spacing w:line="240" w:lineRule="auto"/>
              <w:jc w:val="left"/>
              <w:rPr>
                <w:rFonts w:ascii="Calibri" w:hAnsi="Calibri" w:cs="Calibri"/>
                <w:sz w:val="20"/>
              </w:rPr>
            </w:pPr>
            <w:r w:rsidRPr="005B6273">
              <w:rPr>
                <w:rFonts w:ascii="Calibri" w:hAnsi="Calibri" w:cs="Calibri"/>
                <w:sz w:val="20"/>
              </w:rPr>
              <w:t>http://masterweb.jpl.nasa.gov/</w:t>
            </w:r>
          </w:p>
        </w:tc>
      </w:tr>
      <w:tr w:rsidR="005B6273" w:rsidRPr="007448BA" w14:paraId="59AD8677" w14:textId="77777777" w:rsidTr="005B6273">
        <w:trPr>
          <w:cantSplit/>
        </w:trPr>
        <w:tc>
          <w:tcPr>
            <w:tcW w:w="1368" w:type="dxa"/>
          </w:tcPr>
          <w:p w14:paraId="5DCD165D"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AVIRIS</w:t>
            </w:r>
          </w:p>
          <w:p w14:paraId="1FDFD81C" w14:textId="77777777" w:rsidR="005B6273" w:rsidRPr="005B6273" w:rsidRDefault="005B6273" w:rsidP="005B6273">
            <w:pPr>
              <w:rPr>
                <w:rFonts w:ascii="Calibri" w:hAnsi="Calibri" w:cs="Calibri"/>
                <w:b/>
                <w:sz w:val="20"/>
                <w:szCs w:val="20"/>
              </w:rPr>
            </w:pPr>
            <w:r w:rsidRPr="005B6273">
              <w:rPr>
                <w:rFonts w:ascii="Calibri" w:hAnsi="Calibri" w:cs="Calibri"/>
                <w:sz w:val="20"/>
                <w:szCs w:val="20"/>
              </w:rPr>
              <w:t>Advanced</w:t>
            </w:r>
            <w:r w:rsidRPr="005B6273">
              <w:rPr>
                <w:rFonts w:ascii="Calibri" w:hAnsi="Calibri" w:cs="Calibri"/>
                <w:sz w:val="20"/>
                <w:szCs w:val="20"/>
              </w:rPr>
              <w:br/>
              <w:t>Visible/</w:t>
            </w:r>
            <w:r w:rsidRPr="005B6273">
              <w:rPr>
                <w:rFonts w:ascii="Calibri" w:hAnsi="Calibri" w:cs="Calibri"/>
                <w:sz w:val="20"/>
                <w:szCs w:val="20"/>
              </w:rPr>
              <w:br/>
              <w:t>Infra-Red</w:t>
            </w:r>
            <w:r w:rsidRPr="005B6273">
              <w:rPr>
                <w:rFonts w:ascii="Calibri" w:hAnsi="Calibri" w:cs="Calibri"/>
                <w:sz w:val="20"/>
                <w:szCs w:val="20"/>
              </w:rPr>
              <w:br/>
              <w:t>Imaging</w:t>
            </w:r>
            <w:r w:rsidRPr="005B6273">
              <w:rPr>
                <w:rFonts w:ascii="Calibri" w:hAnsi="Calibri" w:cs="Calibri"/>
                <w:sz w:val="20"/>
                <w:szCs w:val="20"/>
              </w:rPr>
              <w:br/>
              <w:t>Spectrom_r</w:t>
            </w:r>
          </w:p>
        </w:tc>
        <w:tc>
          <w:tcPr>
            <w:tcW w:w="1980" w:type="dxa"/>
          </w:tcPr>
          <w:p w14:paraId="69727A58"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20m pixel</w:t>
            </w:r>
          </w:p>
        </w:tc>
        <w:tc>
          <w:tcPr>
            <w:tcW w:w="2250" w:type="dxa"/>
          </w:tcPr>
          <w:p w14:paraId="67CC6971"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11.5km swath width</w:t>
            </w:r>
          </w:p>
        </w:tc>
        <w:tc>
          <w:tcPr>
            <w:tcW w:w="3330" w:type="dxa"/>
          </w:tcPr>
          <w:p w14:paraId="2590BD81" w14:textId="35AD4C43" w:rsidR="005B6273" w:rsidRPr="007448BA" w:rsidRDefault="005B6273" w:rsidP="005B6273">
            <w:pPr>
              <w:rPr>
                <w:rFonts w:ascii="Calibri" w:hAnsi="Calibri" w:cs="Calibri"/>
                <w:sz w:val="20"/>
                <w:szCs w:val="20"/>
              </w:rPr>
            </w:pPr>
            <w:r w:rsidRPr="005B6273">
              <w:rPr>
                <w:rFonts w:ascii="Calibri" w:hAnsi="Calibri" w:cs="Calibri"/>
                <w:b/>
                <w:sz w:val="20"/>
                <w:szCs w:val="20"/>
              </w:rPr>
              <w:t>224 bands</w:t>
            </w:r>
            <w:r w:rsidRPr="005B6273">
              <w:rPr>
                <w:rFonts w:ascii="Calibri" w:hAnsi="Calibri" w:cs="Calibri"/>
                <w:sz w:val="20"/>
                <w:szCs w:val="20"/>
              </w:rPr>
              <w:t>(10nm wide)</w:t>
            </w:r>
            <w:r w:rsidRPr="005B6273">
              <w:rPr>
                <w:rFonts w:ascii="Calibri" w:hAnsi="Calibri" w:cs="Calibri"/>
                <w:sz w:val="20"/>
                <w:szCs w:val="20"/>
              </w:rPr>
              <w:br/>
              <w:t>0.40-2.50um</w:t>
            </w:r>
          </w:p>
        </w:tc>
        <w:tc>
          <w:tcPr>
            <w:tcW w:w="1890" w:type="dxa"/>
          </w:tcPr>
          <w:p w14:paraId="3CC2C38C" w14:textId="77777777" w:rsidR="005B6273" w:rsidRPr="005B6273" w:rsidRDefault="005B6273" w:rsidP="005B6273">
            <w:pPr>
              <w:rPr>
                <w:rFonts w:ascii="Calibri" w:hAnsi="Calibri" w:cs="Calibri"/>
                <w:sz w:val="20"/>
                <w:szCs w:val="20"/>
              </w:rPr>
            </w:pPr>
          </w:p>
        </w:tc>
        <w:tc>
          <w:tcPr>
            <w:tcW w:w="3069" w:type="dxa"/>
          </w:tcPr>
          <w:p w14:paraId="16D4A8DB" w14:textId="77777777" w:rsidR="005B6273" w:rsidRPr="005B6273" w:rsidRDefault="005B6273" w:rsidP="005B6273">
            <w:pPr>
              <w:rPr>
                <w:rFonts w:ascii="Calibri" w:hAnsi="Calibri" w:cs="Calibri"/>
                <w:sz w:val="20"/>
                <w:szCs w:val="20"/>
                <w:lang w:val="es-ES"/>
              </w:rPr>
            </w:pPr>
            <w:r w:rsidRPr="005B6273">
              <w:rPr>
                <w:rFonts w:ascii="Calibri" w:hAnsi="Calibri" w:cs="Calibri"/>
                <w:b/>
                <w:sz w:val="20"/>
                <w:szCs w:val="20"/>
                <w:lang w:val="es-ES"/>
              </w:rPr>
              <w:t xml:space="preserve">NASA-JPL </w:t>
            </w:r>
            <w:r w:rsidRPr="005B6273">
              <w:rPr>
                <w:rFonts w:ascii="Calibri" w:hAnsi="Calibri" w:cs="Calibri"/>
                <w:sz w:val="20"/>
                <w:szCs w:val="20"/>
                <w:lang w:val="es-ES"/>
              </w:rPr>
              <w:t>http://makalu.jpl.nasa.gov/</w:t>
            </w:r>
          </w:p>
          <w:p w14:paraId="775E889C" w14:textId="77777777" w:rsidR="005B6273" w:rsidRPr="005B6273" w:rsidRDefault="005B6273" w:rsidP="005B6273">
            <w:pPr>
              <w:rPr>
                <w:rFonts w:ascii="Calibri" w:hAnsi="Calibri" w:cs="Calibri"/>
                <w:sz w:val="20"/>
                <w:szCs w:val="20"/>
                <w:lang w:val="es-ES"/>
              </w:rPr>
            </w:pPr>
          </w:p>
          <w:p w14:paraId="00ABCB93" w14:textId="77777777" w:rsidR="005B6273" w:rsidRPr="005B6273" w:rsidRDefault="005B6273" w:rsidP="005B6273">
            <w:pPr>
              <w:rPr>
                <w:rFonts w:ascii="Calibri" w:hAnsi="Calibri" w:cs="Calibri"/>
                <w:sz w:val="20"/>
                <w:szCs w:val="20"/>
                <w:lang w:val="es-ES"/>
              </w:rPr>
            </w:pPr>
          </w:p>
        </w:tc>
      </w:tr>
      <w:tr w:rsidR="005B6273" w:rsidRPr="005B6273" w14:paraId="6369F524" w14:textId="77777777" w:rsidTr="005B6273">
        <w:trPr>
          <w:cantSplit/>
        </w:trPr>
        <w:tc>
          <w:tcPr>
            <w:tcW w:w="1368" w:type="dxa"/>
          </w:tcPr>
          <w:p w14:paraId="710C68AF"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 xml:space="preserve">Airborne Digital Cameras </w:t>
            </w:r>
          </w:p>
        </w:tc>
        <w:tc>
          <w:tcPr>
            <w:tcW w:w="1980" w:type="dxa"/>
          </w:tcPr>
          <w:p w14:paraId="0418E4A2"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Spatial resolution determined by aircraft flying height. Typically 0.5 – 1 m resolution.</w:t>
            </w:r>
          </w:p>
        </w:tc>
        <w:tc>
          <w:tcPr>
            <w:tcW w:w="2250" w:type="dxa"/>
          </w:tcPr>
          <w:p w14:paraId="4A07D36C"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Swath of image depends on aircraft flying height</w:t>
            </w:r>
          </w:p>
        </w:tc>
        <w:tc>
          <w:tcPr>
            <w:tcW w:w="3330" w:type="dxa"/>
          </w:tcPr>
          <w:p w14:paraId="2946B565"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Typically colour (RGB) or colour infrared (IR, R, G)</w:t>
            </w:r>
          </w:p>
        </w:tc>
        <w:tc>
          <w:tcPr>
            <w:tcW w:w="1890" w:type="dxa"/>
          </w:tcPr>
          <w:p w14:paraId="18A9B165"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Unreliable – user defined </w:t>
            </w:r>
          </w:p>
        </w:tc>
        <w:tc>
          <w:tcPr>
            <w:tcW w:w="3069" w:type="dxa"/>
          </w:tcPr>
          <w:p w14:paraId="41073107"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 xml:space="preserve">Contact local companies. Example </w:t>
            </w:r>
            <w:r w:rsidRPr="005B6273">
              <w:rPr>
                <w:rFonts w:ascii="Calibri" w:hAnsi="Calibri" w:cs="Calibri"/>
                <w:b/>
                <w:sz w:val="20"/>
                <w:szCs w:val="20"/>
              </w:rPr>
              <w:t>Specterra Systems Pty Ltd</w:t>
            </w:r>
          </w:p>
          <w:p w14:paraId="4BF0C25E"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http://www.specterra.com.au/</w:t>
            </w:r>
          </w:p>
          <w:p w14:paraId="6E5D6E68" w14:textId="77777777" w:rsidR="005B6273" w:rsidRPr="005B6273" w:rsidRDefault="005B6273" w:rsidP="005B6273">
            <w:pPr>
              <w:rPr>
                <w:rFonts w:ascii="Calibri" w:hAnsi="Calibri" w:cs="Calibri"/>
                <w:sz w:val="20"/>
                <w:szCs w:val="20"/>
              </w:rPr>
            </w:pPr>
          </w:p>
          <w:p w14:paraId="116178F4" w14:textId="77777777" w:rsidR="005B6273" w:rsidRPr="005B6273" w:rsidRDefault="005B6273" w:rsidP="005B6273">
            <w:pPr>
              <w:rPr>
                <w:rFonts w:ascii="Calibri" w:hAnsi="Calibri" w:cs="Calibri"/>
                <w:sz w:val="20"/>
                <w:szCs w:val="20"/>
              </w:rPr>
            </w:pPr>
          </w:p>
        </w:tc>
      </w:tr>
      <w:tr w:rsidR="005B6273" w:rsidRPr="005B6273" w14:paraId="32E299EF" w14:textId="77777777" w:rsidTr="005B6273">
        <w:trPr>
          <w:cantSplit/>
        </w:trPr>
        <w:tc>
          <w:tcPr>
            <w:tcW w:w="1368" w:type="dxa"/>
          </w:tcPr>
          <w:p w14:paraId="72EE515F"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 xml:space="preserve">Airborne CIR / Colour / Black and White photos </w:t>
            </w:r>
          </w:p>
        </w:tc>
        <w:tc>
          <w:tcPr>
            <w:tcW w:w="1980" w:type="dxa"/>
          </w:tcPr>
          <w:p w14:paraId="3BB4ADE9"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Spatial resolution determined by aircraft flying height.</w:t>
            </w:r>
          </w:p>
        </w:tc>
        <w:tc>
          <w:tcPr>
            <w:tcW w:w="2250" w:type="dxa"/>
          </w:tcPr>
          <w:p w14:paraId="1D809BFD"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Swath of image depends on aircraft flying height</w:t>
            </w:r>
          </w:p>
        </w:tc>
        <w:tc>
          <w:tcPr>
            <w:tcW w:w="3330" w:type="dxa"/>
          </w:tcPr>
          <w:p w14:paraId="69ECF24E"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Typically colour (RGB), colour infrared (IR, R, G), or black and white</w:t>
            </w:r>
          </w:p>
        </w:tc>
        <w:tc>
          <w:tcPr>
            <w:tcW w:w="1890" w:type="dxa"/>
          </w:tcPr>
          <w:p w14:paraId="4218796C"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 user defined</w:t>
            </w:r>
          </w:p>
        </w:tc>
        <w:tc>
          <w:tcPr>
            <w:tcW w:w="3069" w:type="dxa"/>
          </w:tcPr>
          <w:p w14:paraId="3FF6EAF8"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Contact local companies. Example</w:t>
            </w:r>
          </w:p>
          <w:p w14:paraId="7EA0F18C"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FUGRO Airborne Surveys</w:t>
            </w:r>
          </w:p>
          <w:p w14:paraId="7F5F96AB"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http://www.fugro.com/</w:t>
            </w:r>
          </w:p>
          <w:p w14:paraId="1124266B" w14:textId="77777777" w:rsidR="005B6273" w:rsidRPr="005B6273" w:rsidRDefault="005B6273" w:rsidP="005B6273">
            <w:pPr>
              <w:rPr>
                <w:rFonts w:ascii="Calibri" w:hAnsi="Calibri" w:cs="Calibri"/>
                <w:color w:val="000000"/>
                <w:sz w:val="20"/>
                <w:szCs w:val="20"/>
              </w:rPr>
            </w:pPr>
          </w:p>
        </w:tc>
      </w:tr>
      <w:tr w:rsidR="005B6273" w:rsidRPr="005B6273" w14:paraId="597394B7" w14:textId="77777777" w:rsidTr="005B6273">
        <w:trPr>
          <w:cantSplit/>
        </w:trPr>
        <w:tc>
          <w:tcPr>
            <w:tcW w:w="1368" w:type="dxa"/>
          </w:tcPr>
          <w:p w14:paraId="3A382F1B" w14:textId="77777777" w:rsidR="005B6273" w:rsidRPr="005B6273" w:rsidRDefault="005B6273" w:rsidP="005B6273">
            <w:pPr>
              <w:rPr>
                <w:rFonts w:ascii="Calibri" w:hAnsi="Calibri" w:cs="Calibri"/>
                <w:b/>
                <w:sz w:val="20"/>
                <w:szCs w:val="20"/>
              </w:rPr>
            </w:pPr>
            <w:r w:rsidRPr="005B6273">
              <w:rPr>
                <w:rFonts w:ascii="Calibri" w:hAnsi="Calibri" w:cs="Calibri"/>
                <w:b/>
                <w:sz w:val="20"/>
                <w:szCs w:val="20"/>
              </w:rPr>
              <w:t>LIDAR</w:t>
            </w:r>
          </w:p>
        </w:tc>
        <w:tc>
          <w:tcPr>
            <w:tcW w:w="1980" w:type="dxa"/>
          </w:tcPr>
          <w:p w14:paraId="1873EB03"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Absolute elevation accuracy of 15 cm.</w:t>
            </w:r>
          </w:p>
        </w:tc>
        <w:tc>
          <w:tcPr>
            <w:tcW w:w="2250" w:type="dxa"/>
          </w:tcPr>
          <w:p w14:paraId="320BA184"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User defined</w:t>
            </w:r>
          </w:p>
        </w:tc>
        <w:tc>
          <w:tcPr>
            <w:tcW w:w="3330" w:type="dxa"/>
          </w:tcPr>
          <w:p w14:paraId="03400D1D"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Varies, depending on type of laser selected.</w:t>
            </w:r>
          </w:p>
        </w:tc>
        <w:tc>
          <w:tcPr>
            <w:tcW w:w="1890" w:type="dxa"/>
          </w:tcPr>
          <w:p w14:paraId="4B43C1F0"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Unreliable – user defined.</w:t>
            </w:r>
          </w:p>
        </w:tc>
        <w:tc>
          <w:tcPr>
            <w:tcW w:w="3069" w:type="dxa"/>
          </w:tcPr>
          <w:p w14:paraId="0173FB12"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A number of different LIDAR systems made by different manufacturers.</w:t>
            </w:r>
          </w:p>
        </w:tc>
      </w:tr>
    </w:tbl>
    <w:p w14:paraId="421D0CA5" w14:textId="77777777" w:rsidR="00822C02" w:rsidRPr="005B6273" w:rsidRDefault="00822C02" w:rsidP="00822C02">
      <w:pPr>
        <w:rPr>
          <w:rFonts w:ascii="Calibri" w:hAnsi="Calibri" w:cs="Calibri"/>
          <w:sz w:val="22"/>
          <w:szCs w:val="22"/>
        </w:rPr>
      </w:pPr>
    </w:p>
    <w:p w14:paraId="6F7AE4EA" w14:textId="77777777" w:rsidR="00822C02" w:rsidRPr="005B6273" w:rsidRDefault="00822C02" w:rsidP="00822C02">
      <w:pPr>
        <w:rPr>
          <w:rFonts w:ascii="Calibri" w:hAnsi="Calibri" w:cs="Calibri"/>
          <w:sz w:val="22"/>
          <w:szCs w:val="22"/>
        </w:rPr>
      </w:pPr>
    </w:p>
    <w:p w14:paraId="78B77ED5" w14:textId="77777777" w:rsidR="00822C02" w:rsidRPr="005B6273" w:rsidRDefault="00822C02" w:rsidP="00822C02">
      <w:pPr>
        <w:jc w:val="center"/>
        <w:rPr>
          <w:rFonts w:ascii="Calibri" w:hAnsi="Calibri" w:cs="Calibri"/>
          <w:b/>
          <w:sz w:val="22"/>
          <w:szCs w:val="22"/>
        </w:rPr>
      </w:pPr>
      <w:r w:rsidRPr="005B6273">
        <w:rPr>
          <w:rFonts w:ascii="Calibri" w:hAnsi="Calibri" w:cs="Calibri"/>
          <w:b/>
          <w:sz w:val="22"/>
          <w:szCs w:val="22"/>
        </w:rPr>
        <w:t>FIELDBASED</w:t>
      </w:r>
    </w:p>
    <w:p w14:paraId="32899CFA" w14:textId="77777777" w:rsidR="00822C02" w:rsidRPr="005B6273" w:rsidRDefault="00822C02" w:rsidP="00822C02">
      <w:pPr>
        <w:jc w:val="center"/>
        <w:rPr>
          <w:rFonts w:ascii="Calibri" w:hAnsi="Calibri" w:cs="Calibri"/>
          <w:b/>
          <w:sz w:val="22"/>
          <w:szCs w:val="22"/>
        </w:rPr>
      </w:pP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980"/>
        <w:gridCol w:w="2250"/>
        <w:gridCol w:w="3330"/>
        <w:gridCol w:w="1890"/>
        <w:gridCol w:w="3348"/>
      </w:tblGrid>
      <w:tr w:rsidR="005B6273" w:rsidRPr="005B6273" w14:paraId="6897B72A" w14:textId="77777777" w:rsidTr="00147F2D">
        <w:tc>
          <w:tcPr>
            <w:tcW w:w="1368" w:type="dxa"/>
            <w:vAlign w:val="center"/>
          </w:tcPr>
          <w:p w14:paraId="01469025" w14:textId="40693266" w:rsidR="005B6273" w:rsidRPr="005B6273" w:rsidRDefault="005B6273" w:rsidP="005B6273">
            <w:pPr>
              <w:rPr>
                <w:rFonts w:ascii="Calibri" w:hAnsi="Calibri" w:cs="Calibri"/>
                <w:b/>
                <w:sz w:val="20"/>
                <w:szCs w:val="20"/>
              </w:rPr>
            </w:pPr>
            <w:r w:rsidRPr="005B6273">
              <w:rPr>
                <w:rFonts w:ascii="Calibri" w:hAnsi="Calibri" w:cs="Calibri"/>
                <w:b/>
                <w:sz w:val="20"/>
                <w:szCs w:val="20"/>
              </w:rPr>
              <w:t>Data Type</w:t>
            </w:r>
          </w:p>
        </w:tc>
        <w:tc>
          <w:tcPr>
            <w:tcW w:w="1980" w:type="dxa"/>
            <w:vAlign w:val="center"/>
          </w:tcPr>
          <w:p w14:paraId="0B148747" w14:textId="2E5FC30F" w:rsidR="005B6273" w:rsidRPr="005B6273" w:rsidRDefault="005B6273" w:rsidP="005B6273">
            <w:pPr>
              <w:rPr>
                <w:rFonts w:ascii="Calibri" w:hAnsi="Calibri" w:cs="Calibri"/>
                <w:sz w:val="20"/>
                <w:szCs w:val="20"/>
              </w:rPr>
            </w:pPr>
            <w:r w:rsidRPr="005B6273">
              <w:rPr>
                <w:rFonts w:ascii="Calibri" w:hAnsi="Calibri" w:cs="Calibri"/>
                <w:b/>
                <w:sz w:val="20"/>
                <w:szCs w:val="20"/>
              </w:rPr>
              <w:t>Spatial Resolution</w:t>
            </w:r>
          </w:p>
        </w:tc>
        <w:tc>
          <w:tcPr>
            <w:tcW w:w="2250" w:type="dxa"/>
            <w:vAlign w:val="center"/>
          </w:tcPr>
          <w:p w14:paraId="2D966C3D" w14:textId="45D2FFAB" w:rsidR="005B6273" w:rsidRPr="005B6273" w:rsidRDefault="005B6273" w:rsidP="005B6273">
            <w:pPr>
              <w:rPr>
                <w:rFonts w:ascii="Calibri" w:hAnsi="Calibri" w:cs="Calibri"/>
                <w:sz w:val="20"/>
                <w:szCs w:val="20"/>
              </w:rPr>
            </w:pPr>
            <w:r w:rsidRPr="005B6273">
              <w:rPr>
                <w:rFonts w:ascii="Calibri" w:hAnsi="Calibri" w:cs="Calibri"/>
                <w:b/>
                <w:sz w:val="20"/>
                <w:szCs w:val="20"/>
              </w:rPr>
              <w:t>Coverage</w:t>
            </w:r>
          </w:p>
        </w:tc>
        <w:tc>
          <w:tcPr>
            <w:tcW w:w="3330" w:type="dxa"/>
            <w:vAlign w:val="center"/>
          </w:tcPr>
          <w:p w14:paraId="7EC31D09" w14:textId="077681E6" w:rsidR="005B6273" w:rsidRPr="005B6273" w:rsidRDefault="005B6273" w:rsidP="005B6273">
            <w:pPr>
              <w:rPr>
                <w:rFonts w:ascii="Calibri" w:hAnsi="Calibri" w:cs="Calibri"/>
                <w:sz w:val="20"/>
                <w:szCs w:val="20"/>
              </w:rPr>
            </w:pPr>
            <w:r w:rsidRPr="005B6273">
              <w:rPr>
                <w:rFonts w:ascii="Calibri" w:hAnsi="Calibri" w:cs="Calibri"/>
                <w:b/>
                <w:sz w:val="20"/>
                <w:szCs w:val="20"/>
              </w:rPr>
              <w:t>Spectral Resolution</w:t>
            </w:r>
          </w:p>
        </w:tc>
        <w:tc>
          <w:tcPr>
            <w:tcW w:w="1890" w:type="dxa"/>
            <w:vAlign w:val="center"/>
          </w:tcPr>
          <w:p w14:paraId="1E3DE5A9" w14:textId="120661A9" w:rsidR="005B6273" w:rsidRPr="005B6273" w:rsidRDefault="005B6273" w:rsidP="005B6273">
            <w:pPr>
              <w:rPr>
                <w:rFonts w:ascii="Calibri" w:hAnsi="Calibri" w:cs="Calibri"/>
                <w:sz w:val="20"/>
                <w:szCs w:val="20"/>
              </w:rPr>
            </w:pPr>
            <w:r w:rsidRPr="005B6273">
              <w:rPr>
                <w:rFonts w:ascii="Calibri" w:hAnsi="Calibri" w:cs="Calibri"/>
                <w:b/>
                <w:sz w:val="20"/>
                <w:szCs w:val="20"/>
              </w:rPr>
              <w:t>Temporal Resolution</w:t>
            </w:r>
          </w:p>
        </w:tc>
        <w:tc>
          <w:tcPr>
            <w:tcW w:w="3348" w:type="dxa"/>
            <w:vAlign w:val="center"/>
          </w:tcPr>
          <w:p w14:paraId="47A0382B" w14:textId="19DD56FB" w:rsidR="005B6273" w:rsidRPr="005B6273" w:rsidRDefault="005B6273" w:rsidP="005B6273">
            <w:pPr>
              <w:rPr>
                <w:rFonts w:ascii="Calibri" w:hAnsi="Calibri" w:cs="Calibri"/>
                <w:b/>
                <w:sz w:val="20"/>
                <w:szCs w:val="20"/>
              </w:rPr>
            </w:pPr>
            <w:r w:rsidRPr="005B6273">
              <w:rPr>
                <w:rFonts w:ascii="Calibri" w:hAnsi="Calibri" w:cs="Calibri"/>
                <w:b/>
                <w:sz w:val="20"/>
                <w:szCs w:val="20"/>
              </w:rPr>
              <w:t>Contact</w:t>
            </w:r>
          </w:p>
        </w:tc>
      </w:tr>
      <w:tr w:rsidR="005B6273" w:rsidRPr="005B6273" w14:paraId="79D89FA4" w14:textId="77777777" w:rsidTr="00C0276C">
        <w:tc>
          <w:tcPr>
            <w:tcW w:w="1368" w:type="dxa"/>
          </w:tcPr>
          <w:p w14:paraId="2C25CF17" w14:textId="030EFE32" w:rsidR="005B6273" w:rsidRPr="005B6273" w:rsidRDefault="005B6273" w:rsidP="005B6273">
            <w:pPr>
              <w:rPr>
                <w:rFonts w:ascii="Calibri" w:hAnsi="Calibri" w:cs="Calibri"/>
                <w:b/>
                <w:sz w:val="20"/>
                <w:szCs w:val="20"/>
              </w:rPr>
            </w:pPr>
            <w:r w:rsidRPr="005B6273">
              <w:rPr>
                <w:rFonts w:ascii="Calibri" w:hAnsi="Calibri" w:cs="Calibri"/>
                <w:b/>
                <w:sz w:val="20"/>
                <w:szCs w:val="20"/>
              </w:rPr>
              <w:t xml:space="preserve">Spectro-meters </w:t>
            </w:r>
          </w:p>
        </w:tc>
        <w:tc>
          <w:tcPr>
            <w:tcW w:w="1980" w:type="dxa"/>
          </w:tcPr>
          <w:p w14:paraId="4186821E" w14:textId="713A8400" w:rsidR="005B6273" w:rsidRPr="005B6273" w:rsidRDefault="005B6273" w:rsidP="005B6273">
            <w:pPr>
              <w:rPr>
                <w:rFonts w:ascii="Calibri" w:hAnsi="Calibri" w:cs="Calibri"/>
                <w:b/>
                <w:sz w:val="20"/>
                <w:szCs w:val="20"/>
              </w:rPr>
            </w:pPr>
            <w:r w:rsidRPr="005B6273">
              <w:rPr>
                <w:rFonts w:ascii="Calibri" w:hAnsi="Calibri" w:cs="Calibri"/>
                <w:sz w:val="20"/>
                <w:szCs w:val="20"/>
              </w:rPr>
              <w:t>Varies – typically nanometres - metres</w:t>
            </w:r>
          </w:p>
        </w:tc>
        <w:tc>
          <w:tcPr>
            <w:tcW w:w="2250" w:type="dxa"/>
          </w:tcPr>
          <w:p w14:paraId="603A8DCA" w14:textId="6CE6EAE9" w:rsidR="005B6273" w:rsidRPr="005B6273" w:rsidRDefault="005B6273" w:rsidP="005B6273">
            <w:pPr>
              <w:rPr>
                <w:rFonts w:ascii="Calibri" w:hAnsi="Calibri" w:cs="Calibri"/>
                <w:b/>
                <w:sz w:val="20"/>
                <w:szCs w:val="20"/>
              </w:rPr>
            </w:pPr>
            <w:r w:rsidRPr="005B6273">
              <w:rPr>
                <w:rFonts w:ascii="Calibri" w:hAnsi="Calibri" w:cs="Calibri"/>
                <w:sz w:val="20"/>
                <w:szCs w:val="20"/>
              </w:rPr>
              <w:t>Varies – typically millimetres - metres</w:t>
            </w:r>
          </w:p>
        </w:tc>
        <w:tc>
          <w:tcPr>
            <w:tcW w:w="3330" w:type="dxa"/>
          </w:tcPr>
          <w:p w14:paraId="71CEE799"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Continuous spectral curve.</w:t>
            </w:r>
          </w:p>
          <w:p w14:paraId="2997DBA2" w14:textId="77777777" w:rsidR="005B6273" w:rsidRPr="005B6273" w:rsidRDefault="005B6273" w:rsidP="005B6273">
            <w:pPr>
              <w:rPr>
                <w:rFonts w:ascii="Calibri" w:hAnsi="Calibri" w:cs="Calibri"/>
                <w:sz w:val="20"/>
                <w:szCs w:val="20"/>
              </w:rPr>
            </w:pPr>
            <w:r w:rsidRPr="005B6273">
              <w:rPr>
                <w:rFonts w:ascii="Calibri" w:hAnsi="Calibri" w:cs="Calibri"/>
                <w:sz w:val="20"/>
                <w:szCs w:val="20"/>
              </w:rPr>
              <w:t>Range varies from UV-SWIR</w:t>
            </w:r>
          </w:p>
          <w:p w14:paraId="415E76DE" w14:textId="41D1A3DA" w:rsidR="005B6273" w:rsidRPr="005B6273" w:rsidRDefault="005B6273" w:rsidP="005B6273">
            <w:pPr>
              <w:rPr>
                <w:rFonts w:ascii="Calibri" w:hAnsi="Calibri" w:cs="Calibri"/>
                <w:b/>
                <w:sz w:val="20"/>
                <w:szCs w:val="20"/>
              </w:rPr>
            </w:pPr>
            <w:r w:rsidRPr="005B6273">
              <w:rPr>
                <w:rFonts w:ascii="Calibri" w:hAnsi="Calibri" w:cs="Calibri"/>
                <w:sz w:val="20"/>
                <w:szCs w:val="20"/>
              </w:rPr>
              <w:t>Typically 0.4 - 2.5</w:t>
            </w:r>
            <w:r w:rsidRPr="005B6273">
              <w:rPr>
                <w:rFonts w:ascii="Calibri" w:hAnsi="Calibri" w:cs="Calibri"/>
                <w:sz w:val="20"/>
                <w:szCs w:val="20"/>
              </w:rPr>
              <w:sym w:font="Symbol" w:char="F06D"/>
            </w:r>
            <w:r w:rsidRPr="005B6273">
              <w:rPr>
                <w:rFonts w:ascii="Calibri" w:hAnsi="Calibri" w:cs="Calibri"/>
                <w:sz w:val="20"/>
                <w:szCs w:val="20"/>
              </w:rPr>
              <w:t>m</w:t>
            </w:r>
          </w:p>
        </w:tc>
        <w:tc>
          <w:tcPr>
            <w:tcW w:w="1890" w:type="dxa"/>
          </w:tcPr>
          <w:p w14:paraId="6002FF7C" w14:textId="2287BF69" w:rsidR="005B6273" w:rsidRPr="005B6273" w:rsidRDefault="005B6273" w:rsidP="005B6273">
            <w:pPr>
              <w:rPr>
                <w:rFonts w:ascii="Calibri" w:hAnsi="Calibri" w:cs="Calibri"/>
                <w:b/>
                <w:sz w:val="20"/>
                <w:szCs w:val="20"/>
              </w:rPr>
            </w:pPr>
            <w:r w:rsidRPr="005B6273">
              <w:rPr>
                <w:rFonts w:ascii="Calibri" w:hAnsi="Calibri" w:cs="Calibri"/>
                <w:sz w:val="20"/>
                <w:szCs w:val="20"/>
              </w:rPr>
              <w:t>Unreliable – user defined and sensor availability</w:t>
            </w:r>
          </w:p>
        </w:tc>
        <w:tc>
          <w:tcPr>
            <w:tcW w:w="3348" w:type="dxa"/>
          </w:tcPr>
          <w:p w14:paraId="4CC6D11F" w14:textId="77777777" w:rsidR="005B6273" w:rsidRPr="005B6273" w:rsidRDefault="005B6273" w:rsidP="005B6273">
            <w:pPr>
              <w:rPr>
                <w:rFonts w:ascii="Calibri" w:hAnsi="Calibri" w:cs="Calibri"/>
                <w:sz w:val="20"/>
                <w:szCs w:val="20"/>
              </w:rPr>
            </w:pPr>
            <w:r w:rsidRPr="005B6273">
              <w:rPr>
                <w:rFonts w:ascii="Calibri" w:hAnsi="Calibri" w:cs="Calibri"/>
                <w:b/>
                <w:sz w:val="20"/>
                <w:szCs w:val="20"/>
              </w:rPr>
              <w:t>For hire</w:t>
            </w:r>
            <w:r w:rsidRPr="005B6273">
              <w:rPr>
                <w:rFonts w:ascii="Calibri" w:hAnsi="Calibri" w:cs="Calibri"/>
                <w:sz w:val="20"/>
                <w:szCs w:val="20"/>
              </w:rPr>
              <w:t xml:space="preserve"> contact local companies.</w:t>
            </w:r>
          </w:p>
          <w:p w14:paraId="02517206" w14:textId="77777777" w:rsidR="005B6273" w:rsidRPr="005B6273" w:rsidRDefault="005B6273" w:rsidP="005B6273">
            <w:pPr>
              <w:pStyle w:val="BodyText2"/>
              <w:jc w:val="left"/>
              <w:rPr>
                <w:rFonts w:ascii="Calibri" w:hAnsi="Calibri" w:cs="Calibri"/>
                <w:b w:val="0"/>
                <w:sz w:val="20"/>
                <w:szCs w:val="20"/>
              </w:rPr>
            </w:pPr>
            <w:r w:rsidRPr="005B6273">
              <w:rPr>
                <w:rFonts w:ascii="Calibri" w:hAnsi="Calibri" w:cs="Calibri"/>
                <w:b w:val="0"/>
                <w:sz w:val="20"/>
                <w:szCs w:val="20"/>
              </w:rPr>
              <w:t>For purchase</w:t>
            </w:r>
            <w:r w:rsidRPr="005B6273">
              <w:rPr>
                <w:rFonts w:ascii="Calibri" w:hAnsi="Calibri" w:cs="Calibri"/>
                <w:sz w:val="20"/>
                <w:szCs w:val="20"/>
              </w:rPr>
              <w:t xml:space="preserve"> contact </w:t>
            </w:r>
            <w:r w:rsidRPr="005B6273">
              <w:rPr>
                <w:rFonts w:ascii="Calibri" w:hAnsi="Calibri" w:cs="Calibri"/>
                <w:b w:val="0"/>
                <w:sz w:val="20"/>
                <w:szCs w:val="20"/>
              </w:rPr>
              <w:t>Analytical Spectral Devices Inc</w:t>
            </w:r>
          </w:p>
          <w:p w14:paraId="6E1013E8" w14:textId="099008E7" w:rsidR="005B6273" w:rsidRPr="005B6273" w:rsidRDefault="005B6273" w:rsidP="005B6273">
            <w:pPr>
              <w:rPr>
                <w:rFonts w:ascii="Calibri" w:hAnsi="Calibri" w:cs="Calibri"/>
                <w:b/>
                <w:sz w:val="20"/>
                <w:szCs w:val="20"/>
              </w:rPr>
            </w:pPr>
            <w:r w:rsidRPr="005B6273">
              <w:rPr>
                <w:rFonts w:ascii="Calibri" w:hAnsi="Calibri" w:cs="Calibri"/>
                <w:sz w:val="20"/>
                <w:szCs w:val="20"/>
              </w:rPr>
              <w:t>http://www.asdi.com/</w:t>
            </w:r>
          </w:p>
        </w:tc>
      </w:tr>
    </w:tbl>
    <w:p w14:paraId="0EFF4C10" w14:textId="77777777" w:rsidR="00822C02" w:rsidRPr="00822C02" w:rsidRDefault="00822C02" w:rsidP="00822C02">
      <w:pPr>
        <w:rPr>
          <w:rFonts w:ascii="Calibri" w:hAnsi="Calibri" w:cs="Calibri"/>
        </w:rPr>
        <w:sectPr w:rsidR="00822C02" w:rsidRPr="00822C02" w:rsidSect="009F4984">
          <w:headerReference w:type="default" r:id="rId13"/>
          <w:footerReference w:type="default" r:id="rId14"/>
          <w:type w:val="oddPage"/>
          <w:pgSz w:w="16840" w:h="11907" w:orient="landscape" w:code="9"/>
          <w:pgMar w:top="1440" w:right="1440" w:bottom="1440" w:left="1440" w:header="720" w:footer="720" w:gutter="0"/>
          <w:cols w:space="720"/>
          <w:docGrid w:linePitch="326"/>
        </w:sectPr>
      </w:pPr>
    </w:p>
    <w:p w14:paraId="7315CD90" w14:textId="77777777" w:rsidR="00822C02" w:rsidRPr="005B6273" w:rsidRDefault="00822C02" w:rsidP="005B6273">
      <w:pPr>
        <w:pStyle w:val="CommentText"/>
        <w:rPr>
          <w:rFonts w:ascii="Calibri" w:hAnsi="Calibri" w:cs="Calibri"/>
          <w:b/>
          <w:bCs/>
          <w:sz w:val="24"/>
        </w:rPr>
      </w:pPr>
      <w:r w:rsidRPr="005B6273">
        <w:rPr>
          <w:rFonts w:ascii="Calibri" w:hAnsi="Calibri" w:cs="Calibri"/>
          <w:b/>
          <w:bCs/>
          <w:sz w:val="24"/>
        </w:rPr>
        <w:lastRenderedPageBreak/>
        <w:t>Appendix IV</w:t>
      </w:r>
    </w:p>
    <w:p w14:paraId="7E0B8AB2" w14:textId="77777777" w:rsidR="00822C02" w:rsidRPr="005B6273" w:rsidRDefault="00822C02" w:rsidP="005B6273">
      <w:pPr>
        <w:pStyle w:val="CommentText"/>
        <w:rPr>
          <w:rFonts w:ascii="Calibri" w:hAnsi="Calibri" w:cs="Calibri"/>
          <w:b/>
          <w:bCs/>
          <w:sz w:val="24"/>
        </w:rPr>
      </w:pPr>
      <w:r w:rsidRPr="005B6273">
        <w:rPr>
          <w:rFonts w:ascii="Calibri" w:hAnsi="Calibri" w:cs="Calibri"/>
          <w:b/>
          <w:bCs/>
          <w:sz w:val="24"/>
        </w:rPr>
        <w:t>Wetland classifications</w:t>
      </w:r>
    </w:p>
    <w:p w14:paraId="1BD4D77C" w14:textId="77777777" w:rsidR="00822C02" w:rsidRDefault="00822C02" w:rsidP="005B6273">
      <w:pPr>
        <w:pStyle w:val="CommentText"/>
        <w:rPr>
          <w:rFonts w:ascii="Calibri" w:hAnsi="Calibri" w:cs="Calibri"/>
          <w:b/>
          <w:bCs/>
          <w:sz w:val="24"/>
        </w:rPr>
      </w:pPr>
    </w:p>
    <w:p w14:paraId="1186816F" w14:textId="77777777" w:rsidR="0094350F" w:rsidRPr="005B6273" w:rsidRDefault="0094350F" w:rsidP="005B6273">
      <w:pPr>
        <w:pStyle w:val="CommentText"/>
        <w:rPr>
          <w:rFonts w:ascii="Calibri" w:hAnsi="Calibri" w:cs="Calibri"/>
          <w:b/>
          <w:bCs/>
          <w:sz w:val="24"/>
        </w:rPr>
      </w:pPr>
    </w:p>
    <w:p w14:paraId="4F5B7D99"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r w:rsidRPr="005B6273">
        <w:rPr>
          <w:rFonts w:ascii="Calibri" w:hAnsi="Calibri" w:cs="Calibri"/>
          <w:b w:val="0"/>
          <w:bCs/>
          <w:sz w:val="22"/>
          <w:szCs w:val="22"/>
        </w:rPr>
        <w:t>87.</w:t>
      </w:r>
      <w:r w:rsidRPr="005B6273">
        <w:rPr>
          <w:rFonts w:ascii="Calibri" w:hAnsi="Calibri" w:cs="Calibri"/>
          <w:b w:val="0"/>
          <w:bCs/>
          <w:sz w:val="22"/>
          <w:szCs w:val="22"/>
        </w:rPr>
        <w:tab/>
        <w:t xml:space="preserve">A wide range of different wetland classifications are in use around the world. An annotated summary of some of these wetland classifications is given below, listed in order of their date of publication. </w:t>
      </w:r>
    </w:p>
    <w:p w14:paraId="03EE305A"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p>
    <w:p w14:paraId="63C19109"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r w:rsidRPr="005B6273">
        <w:rPr>
          <w:rFonts w:ascii="Calibri" w:hAnsi="Calibri" w:cs="Calibri"/>
          <w:b w:val="0"/>
          <w:bCs/>
          <w:sz w:val="22"/>
          <w:szCs w:val="22"/>
        </w:rPr>
        <w:t>88.</w:t>
      </w:r>
      <w:r w:rsidRPr="005B6273">
        <w:rPr>
          <w:rFonts w:ascii="Calibri" w:hAnsi="Calibri" w:cs="Calibri"/>
          <w:b w:val="0"/>
          <w:bCs/>
          <w:sz w:val="22"/>
          <w:szCs w:val="22"/>
        </w:rPr>
        <w:tab/>
        <w:t xml:space="preserve">No single classification is likely to meet all needs of different wetland inventories. Rather it is recommended that a classification suited to the purposes of a particular inventory should be chosen or developed. </w:t>
      </w:r>
    </w:p>
    <w:p w14:paraId="13E5E3C8"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p>
    <w:p w14:paraId="75603D81"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r w:rsidRPr="005B6273">
        <w:rPr>
          <w:rFonts w:ascii="Calibri" w:hAnsi="Calibri" w:cs="Calibri"/>
          <w:b w:val="0"/>
          <w:bCs/>
          <w:sz w:val="22"/>
          <w:szCs w:val="22"/>
        </w:rPr>
        <w:t>89.</w:t>
      </w:r>
      <w:r w:rsidRPr="005B6273">
        <w:rPr>
          <w:rFonts w:ascii="Calibri" w:hAnsi="Calibri" w:cs="Calibri"/>
          <w:b w:val="0"/>
          <w:bCs/>
          <w:sz w:val="22"/>
          <w:szCs w:val="22"/>
        </w:rPr>
        <w:tab/>
        <w:t>In some cases it may be possible to derive a classification from the core information collected in the inventory, such as proposed for the Asian Wetland Inventory, or to establish a mechanism to compile and present information on wetland types under several different classifications, as has been done for the MedWet inventory. However, it should not be assumed that an existing classification will suit all inventory purposes.</w:t>
      </w:r>
    </w:p>
    <w:p w14:paraId="08247381" w14:textId="77777777" w:rsidR="00822C02" w:rsidRPr="005B6273" w:rsidRDefault="00822C02" w:rsidP="005B6273">
      <w:pPr>
        <w:pStyle w:val="BodyText2"/>
        <w:tabs>
          <w:tab w:val="left" w:pos="0"/>
        </w:tabs>
        <w:ind w:left="426" w:hanging="426"/>
        <w:jc w:val="left"/>
        <w:rPr>
          <w:rFonts w:ascii="Calibri" w:hAnsi="Calibri" w:cs="Calibri"/>
          <w:b w:val="0"/>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377FD2B2" w14:textId="77777777" w:rsidTr="005B6273">
        <w:tc>
          <w:tcPr>
            <w:tcW w:w="1458" w:type="dxa"/>
          </w:tcPr>
          <w:p w14:paraId="527A8261"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Name/title</w:t>
            </w:r>
          </w:p>
        </w:tc>
        <w:tc>
          <w:tcPr>
            <w:tcW w:w="7398" w:type="dxa"/>
          </w:tcPr>
          <w:p w14:paraId="40E8A146"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USA national wetland classification</w:t>
            </w:r>
          </w:p>
        </w:tc>
      </w:tr>
      <w:tr w:rsidR="00822C02" w:rsidRPr="005B6273" w14:paraId="351EB4B1" w14:textId="77777777" w:rsidTr="005B6273">
        <w:tc>
          <w:tcPr>
            <w:tcW w:w="1458" w:type="dxa"/>
          </w:tcPr>
          <w:p w14:paraId="3DC2CF74" w14:textId="77777777" w:rsidR="00822C02" w:rsidRPr="005B6273" w:rsidRDefault="00822C02" w:rsidP="00822C02">
            <w:pPr>
              <w:pStyle w:val="Heading2"/>
              <w:spacing w:before="0" w:after="0"/>
              <w:rPr>
                <w:rFonts w:ascii="Calibri" w:hAnsi="Calibri" w:cs="Calibri"/>
                <w:b/>
                <w:bCs/>
                <w:color w:val="000000"/>
                <w:sz w:val="20"/>
                <w:szCs w:val="20"/>
              </w:rPr>
            </w:pPr>
            <w:r w:rsidRPr="005B6273">
              <w:rPr>
                <w:rFonts w:ascii="Calibri" w:hAnsi="Calibri" w:cs="Calibri"/>
                <w:b/>
                <w:bCs/>
                <w:color w:val="000000"/>
                <w:sz w:val="20"/>
                <w:szCs w:val="20"/>
              </w:rPr>
              <w:t>Description</w:t>
            </w:r>
          </w:p>
        </w:tc>
        <w:tc>
          <w:tcPr>
            <w:tcW w:w="7398" w:type="dxa"/>
          </w:tcPr>
          <w:p w14:paraId="759D7858"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Hierarchical classification containing 5 levels that describe the components of a wetland, namely, vegetation, substrate composition and texture, water regime, water chemistry and soil. It contains vegetated and non-vegetated habitats.</w:t>
            </w:r>
          </w:p>
        </w:tc>
      </w:tr>
      <w:tr w:rsidR="00822C02" w:rsidRPr="005B6273" w14:paraId="0D3279C9" w14:textId="77777777" w:rsidTr="005B6273">
        <w:trPr>
          <w:trHeight w:val="70"/>
        </w:trPr>
        <w:tc>
          <w:tcPr>
            <w:tcW w:w="1458" w:type="dxa"/>
          </w:tcPr>
          <w:p w14:paraId="7606B35A" w14:textId="77777777" w:rsidR="00822C02" w:rsidRPr="005B6273" w:rsidRDefault="00822C02" w:rsidP="00822C02">
            <w:pPr>
              <w:rPr>
                <w:rFonts w:ascii="Calibri" w:hAnsi="Calibri" w:cs="Calibri"/>
                <w:b/>
                <w:bCs/>
                <w:color w:val="000000"/>
                <w:sz w:val="20"/>
                <w:szCs w:val="20"/>
              </w:rPr>
            </w:pPr>
            <w:r w:rsidRPr="005B6273">
              <w:rPr>
                <w:rFonts w:ascii="Calibri" w:hAnsi="Calibri" w:cs="Calibri"/>
                <w:b/>
                <w:bCs/>
                <w:color w:val="000000"/>
                <w:sz w:val="20"/>
                <w:szCs w:val="20"/>
              </w:rPr>
              <w:t>Reference</w:t>
            </w:r>
          </w:p>
        </w:tc>
        <w:tc>
          <w:tcPr>
            <w:tcW w:w="7398" w:type="dxa"/>
          </w:tcPr>
          <w:p w14:paraId="7A1B87B7" w14:textId="77777777" w:rsidR="00822C02" w:rsidRPr="005B6273" w:rsidRDefault="00822C02" w:rsidP="00822C02">
            <w:pPr>
              <w:tabs>
                <w:tab w:val="left" w:pos="0"/>
                <w:tab w:val="left" w:pos="720"/>
              </w:tabs>
              <w:suppressAutoHyphens/>
              <w:ind w:left="-18" w:right="385" w:firstLine="18"/>
              <w:rPr>
                <w:rFonts w:ascii="Calibri" w:hAnsi="Calibri" w:cs="Calibri"/>
                <w:color w:val="000000"/>
                <w:sz w:val="20"/>
                <w:szCs w:val="20"/>
              </w:rPr>
            </w:pPr>
            <w:r w:rsidRPr="005B6273">
              <w:rPr>
                <w:rFonts w:ascii="Calibri" w:hAnsi="Calibri" w:cs="Calibri"/>
                <w:color w:val="000000"/>
                <w:sz w:val="20"/>
                <w:szCs w:val="20"/>
              </w:rPr>
              <w:t xml:space="preserve">Cowardin, Carter, Golet &amp; LaRoe 1979; </w:t>
            </w:r>
            <w:r w:rsidRPr="005B6273">
              <w:rPr>
                <w:rFonts w:ascii="Calibri" w:hAnsi="Calibri" w:cs="Calibri"/>
                <w:color w:val="000000"/>
                <w:spacing w:val="-2"/>
                <w:sz w:val="20"/>
                <w:szCs w:val="20"/>
              </w:rPr>
              <w:t>Cowardin &amp; Golet 1995</w:t>
            </w:r>
          </w:p>
        </w:tc>
      </w:tr>
      <w:tr w:rsidR="00822C02" w:rsidRPr="005B6273" w14:paraId="29867997" w14:textId="77777777" w:rsidTr="005B6273">
        <w:trPr>
          <w:trHeight w:val="70"/>
        </w:trPr>
        <w:tc>
          <w:tcPr>
            <w:tcW w:w="1458" w:type="dxa"/>
          </w:tcPr>
          <w:p w14:paraId="6476C2B3" w14:textId="77777777" w:rsidR="00822C02" w:rsidRPr="005B6273" w:rsidRDefault="00822C02" w:rsidP="00822C02">
            <w:pPr>
              <w:rPr>
                <w:rFonts w:ascii="Calibri" w:hAnsi="Calibri" w:cs="Calibri"/>
                <w:b/>
                <w:bCs/>
                <w:color w:val="000000"/>
                <w:sz w:val="20"/>
                <w:szCs w:val="20"/>
              </w:rPr>
            </w:pPr>
            <w:r w:rsidRPr="005B6273">
              <w:rPr>
                <w:rFonts w:ascii="Calibri" w:hAnsi="Calibri" w:cs="Calibri"/>
                <w:b/>
                <w:bCs/>
                <w:color w:val="000000"/>
                <w:sz w:val="20"/>
                <w:szCs w:val="20"/>
              </w:rPr>
              <w:t>URL</w:t>
            </w:r>
          </w:p>
        </w:tc>
        <w:tc>
          <w:tcPr>
            <w:tcW w:w="7398" w:type="dxa"/>
          </w:tcPr>
          <w:p w14:paraId="3B182D16" w14:textId="77777777" w:rsidR="00822C02" w:rsidRPr="005B6273" w:rsidRDefault="00822C02" w:rsidP="00822C02">
            <w:pPr>
              <w:rPr>
                <w:rFonts w:ascii="Calibri" w:hAnsi="Calibri" w:cs="Calibri"/>
                <w:color w:val="000000"/>
                <w:sz w:val="20"/>
                <w:szCs w:val="20"/>
              </w:rPr>
            </w:pPr>
            <w:r w:rsidRPr="005B6273">
              <w:rPr>
                <w:rFonts w:ascii="Calibri" w:hAnsi="Calibri" w:cs="Calibri"/>
                <w:snapToGrid w:val="0"/>
                <w:color w:val="000000"/>
                <w:sz w:val="20"/>
                <w:szCs w:val="20"/>
                <w:u w:val="single"/>
                <w:lang w:val="en-US"/>
              </w:rPr>
              <w:t xml:space="preserve">wetlands.fws.gov/Pubs_Reports/Class_Manual/class_titlepg.htm </w:t>
            </w:r>
            <w:r w:rsidRPr="005B6273">
              <w:rPr>
                <w:rFonts w:ascii="Calibri" w:hAnsi="Calibri" w:cs="Calibri"/>
                <w:snapToGrid w:val="0"/>
                <w:color w:val="000000"/>
                <w:sz w:val="20"/>
                <w:szCs w:val="20"/>
                <w:lang w:val="en-US"/>
              </w:rPr>
              <w:t>and</w:t>
            </w:r>
            <w:r w:rsidRPr="005B6273">
              <w:rPr>
                <w:rFonts w:ascii="Calibri" w:hAnsi="Calibri" w:cs="Calibri"/>
                <w:snapToGrid w:val="0"/>
                <w:color w:val="000000"/>
                <w:sz w:val="20"/>
                <w:szCs w:val="20"/>
                <w:u w:val="single"/>
                <w:lang w:val="en-US"/>
              </w:rPr>
              <w:t xml:space="preserve"> </w:t>
            </w:r>
            <w:hyperlink r:id="rId15" w:history="1">
              <w:r w:rsidRPr="005B6273">
                <w:rPr>
                  <w:rStyle w:val="Hyperlink"/>
                  <w:rFonts w:ascii="Calibri" w:hAnsi="Calibri" w:cs="Calibri"/>
                  <w:color w:val="000000"/>
                  <w:sz w:val="20"/>
                  <w:szCs w:val="20"/>
                </w:rPr>
                <w:t>www.nwi.fws.gov/atx/atx.html</w:t>
              </w:r>
            </w:hyperlink>
          </w:p>
        </w:tc>
      </w:tr>
    </w:tbl>
    <w:p w14:paraId="26F34C1B" w14:textId="77777777" w:rsidR="00822C02" w:rsidRPr="005B6273" w:rsidRDefault="00822C02" w:rsidP="00822C02">
      <w:pPr>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114EA9C4" w14:textId="77777777" w:rsidTr="005B6273">
        <w:tc>
          <w:tcPr>
            <w:tcW w:w="1458" w:type="dxa"/>
          </w:tcPr>
          <w:p w14:paraId="5EBB6EC4"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Name/title</w:t>
            </w:r>
          </w:p>
        </w:tc>
        <w:tc>
          <w:tcPr>
            <w:tcW w:w="7398" w:type="dxa"/>
          </w:tcPr>
          <w:p w14:paraId="57952F91"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Hydrogeomorphic classification – Australia</w:t>
            </w:r>
          </w:p>
        </w:tc>
      </w:tr>
      <w:tr w:rsidR="00822C02" w:rsidRPr="005B6273" w14:paraId="44530743" w14:textId="77777777" w:rsidTr="005B6273">
        <w:tc>
          <w:tcPr>
            <w:tcW w:w="1458" w:type="dxa"/>
          </w:tcPr>
          <w:p w14:paraId="11D380C0" w14:textId="77777777" w:rsidR="00822C02" w:rsidRPr="005B6273" w:rsidRDefault="00822C02" w:rsidP="00822C02">
            <w:pPr>
              <w:pStyle w:val="Heading2"/>
              <w:spacing w:before="0" w:after="0"/>
              <w:rPr>
                <w:rFonts w:ascii="Calibri" w:hAnsi="Calibri" w:cs="Calibri"/>
                <w:color w:val="000000"/>
                <w:sz w:val="20"/>
                <w:szCs w:val="20"/>
              </w:rPr>
            </w:pPr>
            <w:r w:rsidRPr="005B6273">
              <w:rPr>
                <w:rFonts w:ascii="Calibri" w:hAnsi="Calibri" w:cs="Calibri"/>
                <w:b/>
                <w:bCs/>
                <w:color w:val="000000"/>
                <w:sz w:val="20"/>
                <w:szCs w:val="20"/>
              </w:rPr>
              <w:t>Description</w:t>
            </w:r>
          </w:p>
        </w:tc>
        <w:tc>
          <w:tcPr>
            <w:tcW w:w="7398" w:type="dxa"/>
          </w:tcPr>
          <w:p w14:paraId="79FEF03B"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 xml:space="preserve">Based on landforms and water regimes with further sub-divisions based on areal size, shape, water quality and vegetation features. A binary format for describing wetland habitats is provided. </w:t>
            </w:r>
          </w:p>
        </w:tc>
      </w:tr>
      <w:tr w:rsidR="00822C02" w:rsidRPr="005B6273" w14:paraId="452BFC8D" w14:textId="77777777" w:rsidTr="005B6273">
        <w:trPr>
          <w:trHeight w:val="70"/>
        </w:trPr>
        <w:tc>
          <w:tcPr>
            <w:tcW w:w="1458" w:type="dxa"/>
          </w:tcPr>
          <w:p w14:paraId="404A6AAF" w14:textId="77777777" w:rsidR="00822C02" w:rsidRPr="005B6273" w:rsidRDefault="00822C02" w:rsidP="00822C02">
            <w:pPr>
              <w:rPr>
                <w:rFonts w:ascii="Calibri" w:hAnsi="Calibri" w:cs="Calibri"/>
                <w:b/>
                <w:sz w:val="20"/>
                <w:szCs w:val="20"/>
              </w:rPr>
            </w:pPr>
            <w:r w:rsidRPr="005B6273">
              <w:rPr>
                <w:rFonts w:ascii="Calibri" w:hAnsi="Calibri" w:cs="Calibri"/>
                <w:b/>
                <w:sz w:val="20"/>
                <w:szCs w:val="20"/>
              </w:rPr>
              <w:t>Reference</w:t>
            </w:r>
          </w:p>
        </w:tc>
        <w:tc>
          <w:tcPr>
            <w:tcW w:w="7398" w:type="dxa"/>
          </w:tcPr>
          <w:p w14:paraId="01EB9125" w14:textId="77777777" w:rsidR="00822C02" w:rsidRPr="005B6273" w:rsidRDefault="00822C02" w:rsidP="00822C02">
            <w:pPr>
              <w:tabs>
                <w:tab w:val="left" w:pos="0"/>
                <w:tab w:val="left" w:pos="720"/>
              </w:tabs>
              <w:suppressAutoHyphens/>
              <w:ind w:right="385" w:hanging="18"/>
              <w:rPr>
                <w:rFonts w:ascii="Calibri" w:hAnsi="Calibri" w:cs="Calibri"/>
                <w:sz w:val="20"/>
                <w:szCs w:val="20"/>
              </w:rPr>
            </w:pPr>
            <w:r w:rsidRPr="005B6273">
              <w:rPr>
                <w:rFonts w:ascii="Calibri" w:hAnsi="Calibri" w:cs="Calibri"/>
                <w:color w:val="000000"/>
                <w:spacing w:val="-2"/>
                <w:sz w:val="20"/>
                <w:szCs w:val="20"/>
              </w:rPr>
              <w:t xml:space="preserve">Semeniuk 1987; Semeniuk &amp; Semeniuk 1997. </w:t>
            </w:r>
          </w:p>
        </w:tc>
      </w:tr>
    </w:tbl>
    <w:p w14:paraId="43848B56" w14:textId="77777777" w:rsidR="00822C02" w:rsidRPr="005B6273" w:rsidRDefault="00822C02" w:rsidP="00822C02">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7448BA" w14:paraId="20C3EAC5" w14:textId="77777777" w:rsidTr="005B6273">
        <w:tc>
          <w:tcPr>
            <w:tcW w:w="1458" w:type="dxa"/>
          </w:tcPr>
          <w:p w14:paraId="4EE2321D" w14:textId="77777777" w:rsidR="00822C02" w:rsidRPr="002546EB" w:rsidRDefault="00822C02" w:rsidP="00822C02">
            <w:pPr>
              <w:rPr>
                <w:rFonts w:ascii="Calibri" w:hAnsi="Calibri" w:cs="Calibri"/>
                <w:b/>
                <w:color w:val="000000"/>
                <w:sz w:val="20"/>
                <w:szCs w:val="20"/>
              </w:rPr>
            </w:pPr>
            <w:r w:rsidRPr="002546EB">
              <w:rPr>
                <w:rFonts w:ascii="Calibri" w:hAnsi="Calibri" w:cs="Calibri"/>
                <w:b/>
                <w:color w:val="000000"/>
                <w:sz w:val="20"/>
                <w:szCs w:val="20"/>
              </w:rPr>
              <w:t>Name/title</w:t>
            </w:r>
          </w:p>
        </w:tc>
        <w:tc>
          <w:tcPr>
            <w:tcW w:w="7398" w:type="dxa"/>
          </w:tcPr>
          <w:p w14:paraId="56A97480"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Classification of wetlands in the countries of Western European:</w:t>
            </w:r>
            <w:r w:rsidRPr="005B6273">
              <w:rPr>
                <w:rFonts w:ascii="Calibri" w:hAnsi="Calibri" w:cs="Calibri"/>
                <w:color w:val="000000"/>
                <w:sz w:val="20"/>
                <w:szCs w:val="20"/>
              </w:rPr>
              <w:t xml:space="preserve"> </w:t>
            </w:r>
            <w:r w:rsidRPr="005B6273">
              <w:rPr>
                <w:rFonts w:ascii="Calibri" w:hAnsi="Calibri" w:cs="Calibri"/>
                <w:b/>
                <w:color w:val="000000"/>
                <w:sz w:val="20"/>
                <w:szCs w:val="20"/>
              </w:rPr>
              <w:t xml:space="preserve">CORINE BIOTOPES </w:t>
            </w:r>
            <w:r w:rsidRPr="005B6273">
              <w:rPr>
                <w:rFonts w:ascii="Calibri" w:hAnsi="Calibri" w:cs="Calibri"/>
                <w:color w:val="000000"/>
                <w:sz w:val="20"/>
                <w:szCs w:val="20"/>
              </w:rPr>
              <w:t>(1991)</w:t>
            </w:r>
          </w:p>
          <w:p w14:paraId="3DE736E8" w14:textId="77777777" w:rsidR="00822C02" w:rsidRPr="005B6273" w:rsidRDefault="00822C02" w:rsidP="00822C02">
            <w:pPr>
              <w:rPr>
                <w:rFonts w:ascii="Calibri" w:hAnsi="Calibri" w:cs="Calibri"/>
                <w:color w:val="000000"/>
                <w:sz w:val="20"/>
                <w:szCs w:val="20"/>
                <w:lang w:val="fr-FR"/>
              </w:rPr>
            </w:pPr>
            <w:r w:rsidRPr="005B6273">
              <w:rPr>
                <w:rFonts w:ascii="Calibri" w:hAnsi="Calibri" w:cs="Calibri"/>
                <w:b/>
                <w:color w:val="000000"/>
                <w:sz w:val="20"/>
                <w:szCs w:val="20"/>
                <w:lang w:val="fr-FR"/>
              </w:rPr>
              <w:t xml:space="preserve">Classification of Palearctic Habitats </w:t>
            </w:r>
            <w:r w:rsidRPr="005B6273">
              <w:rPr>
                <w:rFonts w:ascii="Calibri" w:hAnsi="Calibri" w:cs="Calibri"/>
                <w:color w:val="000000"/>
                <w:sz w:val="20"/>
                <w:szCs w:val="20"/>
                <w:lang w:val="fr-FR"/>
              </w:rPr>
              <w:t>(1996)</w:t>
            </w:r>
          </w:p>
          <w:p w14:paraId="6A32250A" w14:textId="77777777" w:rsidR="00822C02" w:rsidRPr="005B6273" w:rsidRDefault="00822C02" w:rsidP="00822C02">
            <w:pPr>
              <w:rPr>
                <w:rFonts w:ascii="Calibri" w:hAnsi="Calibri" w:cs="Calibri"/>
                <w:color w:val="000000"/>
                <w:sz w:val="20"/>
                <w:szCs w:val="20"/>
                <w:lang w:val="fr-FR"/>
              </w:rPr>
            </w:pPr>
            <w:r w:rsidRPr="005B6273">
              <w:rPr>
                <w:rFonts w:ascii="Calibri" w:hAnsi="Calibri" w:cs="Calibri"/>
                <w:b/>
                <w:color w:val="000000"/>
                <w:sz w:val="20"/>
                <w:szCs w:val="20"/>
                <w:lang w:val="fr-FR"/>
              </w:rPr>
              <w:t>EUNIS Habitats Classification</w:t>
            </w:r>
            <w:r w:rsidRPr="005B6273">
              <w:rPr>
                <w:rFonts w:ascii="Calibri" w:hAnsi="Calibri" w:cs="Calibri"/>
                <w:color w:val="000000"/>
                <w:sz w:val="20"/>
                <w:szCs w:val="20"/>
                <w:lang w:val="fr-FR"/>
              </w:rPr>
              <w:t xml:space="preserve"> (2002) (EUropean Nature Information System)</w:t>
            </w:r>
          </w:p>
        </w:tc>
      </w:tr>
      <w:tr w:rsidR="00822C02" w:rsidRPr="005B6273" w14:paraId="0B64BF5C" w14:textId="77777777" w:rsidTr="005B6273">
        <w:tc>
          <w:tcPr>
            <w:tcW w:w="1458" w:type="dxa"/>
          </w:tcPr>
          <w:p w14:paraId="17123DE4" w14:textId="77777777" w:rsidR="00822C02" w:rsidRPr="002546EB" w:rsidRDefault="00822C02" w:rsidP="00822C02">
            <w:pPr>
              <w:pStyle w:val="Heading2"/>
              <w:spacing w:before="0" w:after="0"/>
              <w:rPr>
                <w:rFonts w:ascii="Calibri" w:hAnsi="Calibri" w:cs="Calibri"/>
                <w:b/>
                <w:color w:val="000000"/>
                <w:sz w:val="20"/>
                <w:szCs w:val="20"/>
              </w:rPr>
            </w:pPr>
            <w:r w:rsidRPr="002546EB">
              <w:rPr>
                <w:rFonts w:ascii="Calibri" w:hAnsi="Calibri" w:cs="Calibri"/>
                <w:b/>
                <w:color w:val="000000"/>
                <w:sz w:val="20"/>
                <w:szCs w:val="20"/>
              </w:rPr>
              <w:t>Description</w:t>
            </w:r>
          </w:p>
        </w:tc>
        <w:tc>
          <w:tcPr>
            <w:tcW w:w="7398" w:type="dxa"/>
          </w:tcPr>
          <w:p w14:paraId="31DD21C1"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European standard for hierarchical description of natural or semi-natural areas, including wetland habitats. Habitats are identified by their facies and their flora. EUNIS Habitat classification (2002) integrates earlier classifications (CORINE-Biotopes, Palearctic Habitat Classification) and establishes links with other Classification types (CORINE-Land-Cover typology, Habitats Directive Annex I, Nordic classification system, and other national systems).</w:t>
            </w:r>
          </w:p>
        </w:tc>
      </w:tr>
      <w:tr w:rsidR="00822C02" w:rsidRPr="007448BA" w14:paraId="4840A0A2" w14:textId="77777777" w:rsidTr="005B6273">
        <w:trPr>
          <w:trHeight w:val="70"/>
        </w:trPr>
        <w:tc>
          <w:tcPr>
            <w:tcW w:w="1458" w:type="dxa"/>
          </w:tcPr>
          <w:p w14:paraId="330DE285" w14:textId="77777777" w:rsidR="00822C02" w:rsidRPr="002546EB" w:rsidRDefault="00822C02" w:rsidP="00822C02">
            <w:pPr>
              <w:rPr>
                <w:rFonts w:ascii="Calibri" w:hAnsi="Calibri" w:cs="Calibri"/>
                <w:b/>
                <w:color w:val="000000"/>
                <w:sz w:val="20"/>
                <w:szCs w:val="20"/>
              </w:rPr>
            </w:pPr>
            <w:r w:rsidRPr="002546EB">
              <w:rPr>
                <w:rFonts w:ascii="Calibri" w:hAnsi="Calibri" w:cs="Calibri"/>
                <w:b/>
                <w:color w:val="000000"/>
                <w:sz w:val="20"/>
                <w:szCs w:val="20"/>
              </w:rPr>
              <w:t>Reference</w:t>
            </w:r>
          </w:p>
        </w:tc>
        <w:tc>
          <w:tcPr>
            <w:tcW w:w="7398" w:type="dxa"/>
          </w:tcPr>
          <w:p w14:paraId="36B7E7B3" w14:textId="77777777" w:rsidR="00822C02" w:rsidRPr="005B6273" w:rsidRDefault="00822C02" w:rsidP="00822C02">
            <w:pPr>
              <w:tabs>
                <w:tab w:val="left" w:pos="0"/>
                <w:tab w:val="left" w:pos="720"/>
              </w:tabs>
              <w:suppressAutoHyphens/>
              <w:ind w:left="-18" w:right="385" w:firstLine="18"/>
              <w:rPr>
                <w:rFonts w:ascii="Calibri" w:hAnsi="Calibri" w:cs="Calibri"/>
                <w:color w:val="000000"/>
                <w:sz w:val="20"/>
                <w:szCs w:val="20"/>
                <w:lang w:val="fr-FR"/>
              </w:rPr>
            </w:pPr>
            <w:r w:rsidRPr="005B6273">
              <w:rPr>
                <w:rFonts w:ascii="Calibri" w:hAnsi="Calibri" w:cs="Calibri"/>
                <w:color w:val="000000"/>
                <w:sz w:val="20"/>
                <w:szCs w:val="20"/>
                <w:lang w:val="fr-FR"/>
              </w:rPr>
              <w:t>European Communities 1991; Devillers, &amp; Devillers-Terschuren 1996; Davies &amp; Moss 2002.</w:t>
            </w:r>
          </w:p>
        </w:tc>
      </w:tr>
      <w:tr w:rsidR="00822C02" w:rsidRPr="005B6273" w14:paraId="5C72CADA" w14:textId="77777777" w:rsidTr="005B6273">
        <w:trPr>
          <w:trHeight w:val="70"/>
        </w:trPr>
        <w:tc>
          <w:tcPr>
            <w:tcW w:w="1458" w:type="dxa"/>
          </w:tcPr>
          <w:p w14:paraId="725F4230"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URL</w:t>
            </w:r>
          </w:p>
        </w:tc>
        <w:tc>
          <w:tcPr>
            <w:tcW w:w="7398" w:type="dxa"/>
          </w:tcPr>
          <w:p w14:paraId="4B7B1563" w14:textId="77777777" w:rsidR="00822C02" w:rsidRPr="005B6273" w:rsidRDefault="00822C02" w:rsidP="00822C02">
            <w:pPr>
              <w:rPr>
                <w:rFonts w:ascii="Calibri" w:hAnsi="Calibri" w:cs="Calibri"/>
                <w:color w:val="000000"/>
                <w:sz w:val="20"/>
                <w:szCs w:val="20"/>
                <w:u w:val="single"/>
              </w:rPr>
            </w:pPr>
            <w:r w:rsidRPr="005B6273">
              <w:rPr>
                <w:rFonts w:ascii="Calibri" w:hAnsi="Calibri" w:cs="Calibri"/>
                <w:color w:val="000000"/>
                <w:sz w:val="20"/>
                <w:szCs w:val="20"/>
                <w:u w:val="single"/>
              </w:rPr>
              <w:t>http://nature.eionet.eu.int/activities/EUNIS/harmo/eunis</w:t>
            </w:r>
            <w:r w:rsidRPr="005B6273">
              <w:rPr>
                <w:rFonts w:ascii="Calibri" w:hAnsi="Calibri" w:cs="Calibri"/>
                <w:color w:val="000000"/>
                <w:sz w:val="20"/>
                <w:szCs w:val="20"/>
              </w:rPr>
              <w:t>_</w:t>
            </w:r>
            <w:r w:rsidRPr="005B6273">
              <w:rPr>
                <w:rFonts w:ascii="Calibri" w:hAnsi="Calibri" w:cs="Calibri"/>
                <w:color w:val="000000"/>
                <w:sz w:val="20"/>
                <w:szCs w:val="20"/>
                <w:u w:val="single"/>
              </w:rPr>
              <w:t>habitat</w:t>
            </w:r>
          </w:p>
          <w:p w14:paraId="4BF04ACF" w14:textId="77777777" w:rsidR="00822C02" w:rsidRPr="005B6273" w:rsidRDefault="00822C02" w:rsidP="00822C02">
            <w:pPr>
              <w:rPr>
                <w:rFonts w:ascii="Calibri" w:hAnsi="Calibri" w:cs="Calibri"/>
                <w:color w:val="000000"/>
                <w:sz w:val="20"/>
                <w:szCs w:val="20"/>
                <w:u w:val="single"/>
              </w:rPr>
            </w:pPr>
            <w:r w:rsidRPr="005B6273">
              <w:rPr>
                <w:rFonts w:ascii="Calibri" w:hAnsi="Calibri" w:cs="Calibri"/>
                <w:color w:val="000000"/>
                <w:sz w:val="20"/>
                <w:szCs w:val="20"/>
                <w:u w:val="single"/>
              </w:rPr>
              <w:t>http://mrw.wallonie.be/dgrne/sibw/EUNIS/home.html</w:t>
            </w:r>
          </w:p>
        </w:tc>
      </w:tr>
    </w:tbl>
    <w:p w14:paraId="3ADCFD5D" w14:textId="77777777" w:rsidR="00822C02" w:rsidRPr="005B6273" w:rsidRDefault="00822C02" w:rsidP="00822C02">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2F1A333B" w14:textId="77777777" w:rsidTr="005B6273">
        <w:tc>
          <w:tcPr>
            <w:tcW w:w="1458" w:type="dxa"/>
          </w:tcPr>
          <w:p w14:paraId="2DB05675" w14:textId="77777777" w:rsidR="00822C02" w:rsidRPr="005B6273" w:rsidRDefault="00822C02" w:rsidP="005B6273">
            <w:pPr>
              <w:keepNext/>
              <w:rPr>
                <w:rFonts w:ascii="Calibri" w:hAnsi="Calibri" w:cs="Calibri"/>
                <w:b/>
                <w:sz w:val="20"/>
                <w:szCs w:val="20"/>
              </w:rPr>
            </w:pPr>
            <w:r w:rsidRPr="005B6273">
              <w:rPr>
                <w:rFonts w:ascii="Calibri" w:hAnsi="Calibri" w:cs="Calibri"/>
                <w:b/>
                <w:sz w:val="20"/>
                <w:szCs w:val="20"/>
              </w:rPr>
              <w:lastRenderedPageBreak/>
              <w:t>Name/title</w:t>
            </w:r>
          </w:p>
        </w:tc>
        <w:tc>
          <w:tcPr>
            <w:tcW w:w="7398" w:type="dxa"/>
          </w:tcPr>
          <w:p w14:paraId="60F19627" w14:textId="77777777" w:rsidR="00822C02" w:rsidRPr="005B6273" w:rsidRDefault="00822C02" w:rsidP="005B6273">
            <w:pPr>
              <w:keepNext/>
              <w:rPr>
                <w:rFonts w:ascii="Calibri" w:hAnsi="Calibri" w:cs="Calibri"/>
                <w:b/>
                <w:sz w:val="20"/>
                <w:szCs w:val="20"/>
              </w:rPr>
            </w:pPr>
            <w:r w:rsidRPr="005B6273">
              <w:rPr>
                <w:rFonts w:ascii="Calibri" w:hAnsi="Calibri" w:cs="Calibri"/>
                <w:b/>
                <w:sz w:val="20"/>
                <w:szCs w:val="20"/>
              </w:rPr>
              <w:t>Ramsar Classification System for Wetland Type</w:t>
            </w:r>
          </w:p>
        </w:tc>
      </w:tr>
      <w:tr w:rsidR="00822C02" w:rsidRPr="005B6273" w14:paraId="6EA9345B" w14:textId="77777777" w:rsidTr="005B6273">
        <w:tc>
          <w:tcPr>
            <w:tcW w:w="1458" w:type="dxa"/>
          </w:tcPr>
          <w:p w14:paraId="1B2C28D7" w14:textId="77777777" w:rsidR="00822C02" w:rsidRPr="005B6273" w:rsidRDefault="00822C02" w:rsidP="005B6273">
            <w:pPr>
              <w:pStyle w:val="Heading2"/>
              <w:spacing w:before="0" w:after="0"/>
              <w:rPr>
                <w:rFonts w:ascii="Calibri" w:hAnsi="Calibri" w:cs="Calibri"/>
                <w:b/>
                <w:bCs/>
                <w:color w:val="000000"/>
                <w:sz w:val="20"/>
                <w:szCs w:val="20"/>
              </w:rPr>
            </w:pPr>
            <w:r w:rsidRPr="005B6273">
              <w:rPr>
                <w:rFonts w:ascii="Calibri" w:hAnsi="Calibri" w:cs="Calibri"/>
                <w:b/>
                <w:bCs/>
                <w:color w:val="000000"/>
                <w:sz w:val="20"/>
                <w:szCs w:val="20"/>
              </w:rPr>
              <w:t>Description</w:t>
            </w:r>
          </w:p>
        </w:tc>
        <w:tc>
          <w:tcPr>
            <w:tcW w:w="7398" w:type="dxa"/>
          </w:tcPr>
          <w:p w14:paraId="082781BF" w14:textId="77777777" w:rsidR="00822C02" w:rsidRPr="005B6273" w:rsidRDefault="00822C02" w:rsidP="005B6273">
            <w:pPr>
              <w:keepNext/>
              <w:rPr>
                <w:rFonts w:ascii="Calibri" w:hAnsi="Calibri" w:cs="Calibri"/>
                <w:color w:val="000000"/>
                <w:sz w:val="20"/>
                <w:szCs w:val="20"/>
              </w:rPr>
            </w:pPr>
            <w:r w:rsidRPr="005B6273">
              <w:rPr>
                <w:rFonts w:ascii="Calibri" w:hAnsi="Calibri" w:cs="Calibri"/>
                <w:color w:val="000000"/>
                <w:sz w:val="20"/>
                <w:szCs w:val="20"/>
              </w:rPr>
              <w:t>Hierarchical listing of wetland habitats loosely based on the USA national wetland classification. It has been modified on several occasions since introduction in 1989 so as to accommodate further habitats of interest to the Contracting Parties to the Ramsar Convention.</w:t>
            </w:r>
          </w:p>
        </w:tc>
      </w:tr>
      <w:tr w:rsidR="00822C02" w:rsidRPr="005B6273" w14:paraId="41EF5EE6" w14:textId="77777777" w:rsidTr="005B6273">
        <w:trPr>
          <w:trHeight w:val="70"/>
        </w:trPr>
        <w:tc>
          <w:tcPr>
            <w:tcW w:w="1458" w:type="dxa"/>
          </w:tcPr>
          <w:p w14:paraId="6C4A7B32" w14:textId="77777777" w:rsidR="00822C02" w:rsidRPr="005B6273" w:rsidRDefault="00822C02" w:rsidP="005B6273">
            <w:pPr>
              <w:keepNext/>
              <w:rPr>
                <w:rFonts w:ascii="Calibri" w:hAnsi="Calibri" w:cs="Calibri"/>
                <w:b/>
                <w:color w:val="000000"/>
                <w:sz w:val="20"/>
                <w:szCs w:val="20"/>
              </w:rPr>
            </w:pPr>
            <w:r w:rsidRPr="005B6273">
              <w:rPr>
                <w:rFonts w:ascii="Calibri" w:hAnsi="Calibri" w:cs="Calibri"/>
                <w:b/>
                <w:color w:val="000000"/>
                <w:sz w:val="20"/>
                <w:szCs w:val="20"/>
              </w:rPr>
              <w:t>Reference</w:t>
            </w:r>
          </w:p>
        </w:tc>
        <w:tc>
          <w:tcPr>
            <w:tcW w:w="7398" w:type="dxa"/>
          </w:tcPr>
          <w:p w14:paraId="00651BFD" w14:textId="77777777" w:rsidR="00822C02" w:rsidRPr="005B6273" w:rsidRDefault="00822C02" w:rsidP="005B6273">
            <w:pPr>
              <w:keepNext/>
              <w:rPr>
                <w:rFonts w:ascii="Calibri" w:hAnsi="Calibri" w:cs="Calibri"/>
                <w:color w:val="000000"/>
                <w:sz w:val="20"/>
                <w:szCs w:val="20"/>
              </w:rPr>
            </w:pPr>
            <w:r w:rsidRPr="005B6273">
              <w:rPr>
                <w:rFonts w:ascii="Calibri" w:hAnsi="Calibri" w:cs="Calibri"/>
                <w:color w:val="000000"/>
                <w:sz w:val="20"/>
                <w:szCs w:val="20"/>
              </w:rPr>
              <w:t>Scott &amp; Jones 1995; Ramsar Bureau 2000.</w:t>
            </w:r>
          </w:p>
        </w:tc>
      </w:tr>
      <w:tr w:rsidR="00822C02" w:rsidRPr="005B6273" w14:paraId="56A03434" w14:textId="77777777" w:rsidTr="005B6273">
        <w:trPr>
          <w:trHeight w:val="70"/>
        </w:trPr>
        <w:tc>
          <w:tcPr>
            <w:tcW w:w="1458" w:type="dxa"/>
          </w:tcPr>
          <w:p w14:paraId="17187AEB"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URL</w:t>
            </w:r>
          </w:p>
        </w:tc>
        <w:tc>
          <w:tcPr>
            <w:tcW w:w="7398" w:type="dxa"/>
          </w:tcPr>
          <w:p w14:paraId="213057AC" w14:textId="77777777" w:rsidR="00822C02" w:rsidRPr="005B6273" w:rsidRDefault="00822C02" w:rsidP="00822C02">
            <w:pPr>
              <w:rPr>
                <w:rFonts w:ascii="Calibri" w:hAnsi="Calibri" w:cs="Calibri"/>
                <w:color w:val="000000"/>
                <w:sz w:val="20"/>
                <w:szCs w:val="20"/>
              </w:rPr>
            </w:pPr>
            <w:hyperlink r:id="rId16" w:history="1">
              <w:r w:rsidRPr="005B6273">
                <w:rPr>
                  <w:rStyle w:val="Hyperlink"/>
                  <w:rFonts w:ascii="Calibri" w:hAnsi="Calibri" w:cs="Calibri"/>
                  <w:color w:val="000000"/>
                  <w:sz w:val="20"/>
                  <w:szCs w:val="20"/>
                </w:rPr>
                <w:t>http://www.ramsar.org/key_ris_types.htm</w:t>
              </w:r>
            </w:hyperlink>
          </w:p>
        </w:tc>
      </w:tr>
    </w:tbl>
    <w:p w14:paraId="5AFF9D1C" w14:textId="77777777" w:rsidR="00822C02" w:rsidRPr="005B6273" w:rsidRDefault="00822C02" w:rsidP="00822C02">
      <w:pPr>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37333668" w14:textId="77777777" w:rsidTr="005B6273">
        <w:tc>
          <w:tcPr>
            <w:tcW w:w="1458" w:type="dxa"/>
          </w:tcPr>
          <w:p w14:paraId="1B3B1C6E"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Name/title</w:t>
            </w:r>
          </w:p>
        </w:tc>
        <w:tc>
          <w:tcPr>
            <w:tcW w:w="7398" w:type="dxa"/>
          </w:tcPr>
          <w:p w14:paraId="45BE78F5" w14:textId="77777777" w:rsidR="00822C02" w:rsidRPr="002546EB" w:rsidRDefault="00822C02" w:rsidP="00822C02">
            <w:pPr>
              <w:pStyle w:val="Heading2"/>
              <w:spacing w:before="0" w:after="0"/>
              <w:rPr>
                <w:rFonts w:ascii="Calibri" w:hAnsi="Calibri" w:cs="Calibri"/>
                <w:b/>
                <w:bCs/>
                <w:color w:val="000000"/>
                <w:sz w:val="20"/>
                <w:szCs w:val="20"/>
              </w:rPr>
            </w:pPr>
            <w:r w:rsidRPr="002546EB">
              <w:rPr>
                <w:rFonts w:ascii="Calibri" w:hAnsi="Calibri" w:cs="Calibri"/>
                <w:b/>
                <w:bCs/>
                <w:color w:val="000000"/>
                <w:sz w:val="20"/>
                <w:szCs w:val="20"/>
              </w:rPr>
              <w:t xml:space="preserve">MedWet Mediterranean wetland classification </w:t>
            </w:r>
          </w:p>
        </w:tc>
      </w:tr>
      <w:tr w:rsidR="00822C02" w:rsidRPr="005B6273" w14:paraId="01127C86" w14:textId="77777777" w:rsidTr="005B6273">
        <w:tc>
          <w:tcPr>
            <w:tcW w:w="1458" w:type="dxa"/>
          </w:tcPr>
          <w:p w14:paraId="42BB00BC" w14:textId="77777777" w:rsidR="00822C02" w:rsidRPr="005B6273" w:rsidRDefault="00822C02" w:rsidP="00822C02">
            <w:pPr>
              <w:pStyle w:val="Heading2"/>
              <w:spacing w:before="0" w:after="0"/>
              <w:rPr>
                <w:rFonts w:ascii="Calibri" w:hAnsi="Calibri" w:cs="Calibri"/>
                <w:b/>
                <w:bCs/>
                <w:color w:val="000000"/>
                <w:sz w:val="20"/>
                <w:szCs w:val="20"/>
              </w:rPr>
            </w:pPr>
            <w:r w:rsidRPr="005B6273">
              <w:rPr>
                <w:rFonts w:ascii="Calibri" w:hAnsi="Calibri" w:cs="Calibri"/>
                <w:b/>
                <w:bCs/>
                <w:color w:val="000000"/>
                <w:sz w:val="20"/>
                <w:szCs w:val="20"/>
              </w:rPr>
              <w:t>Description</w:t>
            </w:r>
          </w:p>
        </w:tc>
        <w:tc>
          <w:tcPr>
            <w:tcW w:w="7398" w:type="dxa"/>
          </w:tcPr>
          <w:p w14:paraId="1B17F4AE"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Hierarchical listing of wetland habitats loosely based on the USA national wetland classification with modifications made to reflect the range of wetland habitats around the Mediterranean. Software that accompanies the methodology enables other classifications commonly used in the region to be generated from the database.</w:t>
            </w:r>
          </w:p>
        </w:tc>
      </w:tr>
      <w:tr w:rsidR="00822C02" w:rsidRPr="007448BA" w14:paraId="7EE56CC2" w14:textId="77777777" w:rsidTr="005B6273">
        <w:trPr>
          <w:trHeight w:val="70"/>
        </w:trPr>
        <w:tc>
          <w:tcPr>
            <w:tcW w:w="1458" w:type="dxa"/>
          </w:tcPr>
          <w:p w14:paraId="3D3FD4D5"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Reference</w:t>
            </w:r>
          </w:p>
        </w:tc>
        <w:tc>
          <w:tcPr>
            <w:tcW w:w="7398" w:type="dxa"/>
          </w:tcPr>
          <w:p w14:paraId="54D4B30A" w14:textId="77777777" w:rsidR="00822C02" w:rsidRPr="005B6273" w:rsidRDefault="00822C02" w:rsidP="00822C02">
            <w:pPr>
              <w:rPr>
                <w:rFonts w:ascii="Calibri" w:hAnsi="Calibri" w:cs="Calibri"/>
                <w:color w:val="000000"/>
                <w:sz w:val="20"/>
                <w:szCs w:val="20"/>
                <w:lang w:val="es-ES"/>
              </w:rPr>
            </w:pPr>
            <w:r w:rsidRPr="005B6273">
              <w:rPr>
                <w:rFonts w:ascii="Calibri" w:hAnsi="Calibri" w:cs="Calibri"/>
                <w:color w:val="000000"/>
                <w:sz w:val="20"/>
                <w:szCs w:val="20"/>
                <w:lang w:val="es-ES"/>
              </w:rPr>
              <w:t>Hecker, Costa, Farinha &amp; Tomas Vives et al 1996</w:t>
            </w:r>
          </w:p>
        </w:tc>
      </w:tr>
      <w:tr w:rsidR="00822C02" w:rsidRPr="005B6273" w14:paraId="50AAC6F5" w14:textId="77777777" w:rsidTr="005B6273">
        <w:trPr>
          <w:trHeight w:val="70"/>
        </w:trPr>
        <w:tc>
          <w:tcPr>
            <w:tcW w:w="1458" w:type="dxa"/>
          </w:tcPr>
          <w:p w14:paraId="428A3E6B"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URL</w:t>
            </w:r>
          </w:p>
        </w:tc>
        <w:tc>
          <w:tcPr>
            <w:tcW w:w="7398" w:type="dxa"/>
          </w:tcPr>
          <w:p w14:paraId="4C897719" w14:textId="77777777" w:rsidR="00822C02" w:rsidRPr="005B6273" w:rsidRDefault="00822C02" w:rsidP="00822C02">
            <w:pPr>
              <w:rPr>
                <w:rFonts w:ascii="Calibri" w:hAnsi="Calibri" w:cs="Calibri"/>
                <w:b/>
                <w:color w:val="000000"/>
                <w:sz w:val="20"/>
                <w:szCs w:val="20"/>
              </w:rPr>
            </w:pPr>
            <w:r w:rsidRPr="005B6273">
              <w:rPr>
                <w:rFonts w:ascii="Calibri" w:hAnsi="Calibri" w:cs="Calibri"/>
                <w:snapToGrid w:val="0"/>
                <w:color w:val="000000"/>
                <w:sz w:val="20"/>
                <w:szCs w:val="20"/>
                <w:u w:val="single"/>
                <w:lang w:val="en-US"/>
              </w:rPr>
              <w:t>http://www.wetlands.org/pubs&amp;/wetland_pub.html</w:t>
            </w:r>
          </w:p>
        </w:tc>
      </w:tr>
    </w:tbl>
    <w:p w14:paraId="429F8CC8" w14:textId="77777777" w:rsidR="00822C02" w:rsidRPr="005B6273" w:rsidRDefault="00822C02" w:rsidP="00822C02">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4FDDBB9C" w14:textId="77777777" w:rsidTr="005B6273">
        <w:tc>
          <w:tcPr>
            <w:tcW w:w="1458" w:type="dxa"/>
          </w:tcPr>
          <w:p w14:paraId="7DE89E15" w14:textId="77777777" w:rsidR="00822C02" w:rsidRPr="005B6273" w:rsidRDefault="00822C02" w:rsidP="00822C02">
            <w:pPr>
              <w:rPr>
                <w:rFonts w:ascii="Calibri" w:hAnsi="Calibri" w:cs="Calibri"/>
                <w:b/>
                <w:sz w:val="20"/>
                <w:szCs w:val="20"/>
              </w:rPr>
            </w:pPr>
            <w:r w:rsidRPr="005B6273">
              <w:rPr>
                <w:rFonts w:ascii="Calibri" w:hAnsi="Calibri" w:cs="Calibri"/>
                <w:b/>
                <w:sz w:val="20"/>
                <w:szCs w:val="20"/>
              </w:rPr>
              <w:t>Name/title</w:t>
            </w:r>
          </w:p>
        </w:tc>
        <w:tc>
          <w:tcPr>
            <w:tcW w:w="7398" w:type="dxa"/>
          </w:tcPr>
          <w:p w14:paraId="60058C21" w14:textId="77777777" w:rsidR="00822C02" w:rsidRPr="005B6273" w:rsidRDefault="00822C02" w:rsidP="00822C02">
            <w:pPr>
              <w:rPr>
                <w:rFonts w:ascii="Calibri" w:hAnsi="Calibri" w:cs="Calibri"/>
                <w:b/>
                <w:sz w:val="20"/>
                <w:szCs w:val="20"/>
              </w:rPr>
            </w:pPr>
            <w:r w:rsidRPr="005B6273">
              <w:rPr>
                <w:rFonts w:ascii="Calibri" w:hAnsi="Calibri" w:cs="Calibri"/>
                <w:b/>
                <w:sz w:val="20"/>
                <w:szCs w:val="20"/>
              </w:rPr>
              <w:t>Canadian wetland classification</w:t>
            </w:r>
          </w:p>
        </w:tc>
      </w:tr>
      <w:tr w:rsidR="00822C02" w:rsidRPr="005B6273" w14:paraId="3B0DD846" w14:textId="77777777" w:rsidTr="005B6273">
        <w:tc>
          <w:tcPr>
            <w:tcW w:w="1458" w:type="dxa"/>
          </w:tcPr>
          <w:p w14:paraId="08731F8D" w14:textId="77777777" w:rsidR="00822C02" w:rsidRPr="005B6273" w:rsidRDefault="00822C02" w:rsidP="00822C02">
            <w:pPr>
              <w:pStyle w:val="Heading2"/>
              <w:spacing w:before="0" w:after="0"/>
              <w:rPr>
                <w:rFonts w:ascii="Calibri" w:hAnsi="Calibri" w:cs="Calibri"/>
                <w:b/>
                <w:bCs/>
                <w:color w:val="auto"/>
                <w:sz w:val="20"/>
                <w:szCs w:val="20"/>
              </w:rPr>
            </w:pPr>
            <w:r w:rsidRPr="005B6273">
              <w:rPr>
                <w:rFonts w:ascii="Calibri" w:hAnsi="Calibri" w:cs="Calibri"/>
                <w:b/>
                <w:bCs/>
                <w:color w:val="auto"/>
                <w:sz w:val="20"/>
                <w:szCs w:val="20"/>
              </w:rPr>
              <w:t>Description</w:t>
            </w:r>
          </w:p>
        </w:tc>
        <w:tc>
          <w:tcPr>
            <w:tcW w:w="7398" w:type="dxa"/>
          </w:tcPr>
          <w:p w14:paraId="438E0976" w14:textId="77777777" w:rsidR="00822C02" w:rsidRPr="005B6273" w:rsidRDefault="00822C02" w:rsidP="00822C02">
            <w:pPr>
              <w:rPr>
                <w:rFonts w:ascii="Calibri" w:hAnsi="Calibri" w:cs="Calibri"/>
                <w:sz w:val="20"/>
                <w:szCs w:val="20"/>
              </w:rPr>
            </w:pPr>
            <w:r w:rsidRPr="005B6273">
              <w:rPr>
                <w:rFonts w:ascii="Calibri" w:hAnsi="Calibri" w:cs="Calibri"/>
                <w:sz w:val="20"/>
                <w:szCs w:val="20"/>
              </w:rPr>
              <w:t xml:space="preserve">Hierarchical listing of habitats based on broad physiognomy and hydrology, surfae morphology and vegetation physiognomy. Further characterisation is based on the chemical features of the habitat. </w:t>
            </w:r>
          </w:p>
        </w:tc>
      </w:tr>
      <w:tr w:rsidR="00822C02" w:rsidRPr="005B6273" w14:paraId="1F5ED4BA" w14:textId="77777777" w:rsidTr="005B6273">
        <w:trPr>
          <w:trHeight w:val="70"/>
        </w:trPr>
        <w:tc>
          <w:tcPr>
            <w:tcW w:w="1458" w:type="dxa"/>
          </w:tcPr>
          <w:p w14:paraId="1D2EB831"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Reference</w:t>
            </w:r>
          </w:p>
        </w:tc>
        <w:tc>
          <w:tcPr>
            <w:tcW w:w="7398" w:type="dxa"/>
          </w:tcPr>
          <w:p w14:paraId="245D0393" w14:textId="77777777" w:rsidR="00822C02" w:rsidRPr="005B6273" w:rsidRDefault="00822C02" w:rsidP="00822C02">
            <w:pPr>
              <w:rPr>
                <w:rFonts w:ascii="Calibri" w:hAnsi="Calibri" w:cs="Calibri"/>
                <w:color w:val="000000"/>
                <w:sz w:val="20"/>
                <w:szCs w:val="20"/>
              </w:rPr>
            </w:pPr>
            <w:r w:rsidRPr="005B6273">
              <w:rPr>
                <w:rFonts w:ascii="Calibri" w:hAnsi="Calibri" w:cs="Calibri"/>
                <w:snapToGrid w:val="0"/>
                <w:color w:val="000000"/>
                <w:sz w:val="20"/>
                <w:szCs w:val="20"/>
              </w:rPr>
              <w:t>National Wetlands Working Group 1997; Zoltai &amp; Vitt 1995.</w:t>
            </w:r>
          </w:p>
        </w:tc>
      </w:tr>
      <w:tr w:rsidR="00822C02" w:rsidRPr="005B6273" w14:paraId="0CC604B4" w14:textId="77777777" w:rsidTr="005B6273">
        <w:trPr>
          <w:trHeight w:val="70"/>
        </w:trPr>
        <w:tc>
          <w:tcPr>
            <w:tcW w:w="1458" w:type="dxa"/>
          </w:tcPr>
          <w:p w14:paraId="1413B180" w14:textId="77777777" w:rsidR="00822C02" w:rsidRPr="005B6273" w:rsidRDefault="00822C02" w:rsidP="00822C02">
            <w:pPr>
              <w:rPr>
                <w:rFonts w:ascii="Calibri" w:hAnsi="Calibri" w:cs="Calibri"/>
                <w:b/>
                <w:color w:val="000000"/>
                <w:sz w:val="20"/>
                <w:szCs w:val="20"/>
                <w:highlight w:val="yellow"/>
              </w:rPr>
            </w:pPr>
            <w:r w:rsidRPr="005B6273">
              <w:rPr>
                <w:rFonts w:ascii="Calibri" w:hAnsi="Calibri" w:cs="Calibri"/>
                <w:b/>
                <w:color w:val="000000"/>
                <w:sz w:val="20"/>
                <w:szCs w:val="20"/>
              </w:rPr>
              <w:t>URL</w:t>
            </w:r>
          </w:p>
        </w:tc>
        <w:tc>
          <w:tcPr>
            <w:tcW w:w="7398" w:type="dxa"/>
          </w:tcPr>
          <w:p w14:paraId="528D2B61" w14:textId="77777777" w:rsidR="00822C02" w:rsidRPr="005B6273" w:rsidRDefault="00822C02" w:rsidP="00822C02">
            <w:pPr>
              <w:rPr>
                <w:rFonts w:ascii="Calibri" w:hAnsi="Calibri" w:cs="Calibri"/>
                <w:color w:val="000000"/>
                <w:sz w:val="20"/>
                <w:szCs w:val="20"/>
              </w:rPr>
            </w:pPr>
            <w:r w:rsidRPr="005B6273">
              <w:rPr>
                <w:rFonts w:ascii="Calibri" w:hAnsi="Calibri" w:cs="Calibri"/>
                <w:snapToGrid w:val="0"/>
                <w:color w:val="000000"/>
                <w:sz w:val="20"/>
                <w:szCs w:val="20"/>
                <w:u w:val="single"/>
                <w:lang w:val="en-US"/>
              </w:rPr>
              <w:t>www.fes.uwaterloo.ca/research/wetlands/Publications.html</w:t>
            </w:r>
          </w:p>
        </w:tc>
      </w:tr>
    </w:tbl>
    <w:p w14:paraId="23AF266A" w14:textId="77777777" w:rsidR="00822C02" w:rsidRPr="005B6273" w:rsidRDefault="00822C02" w:rsidP="00822C02">
      <w:pPr>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4D4F7EF1" w14:textId="77777777" w:rsidTr="005B6273">
        <w:tc>
          <w:tcPr>
            <w:tcW w:w="1458" w:type="dxa"/>
          </w:tcPr>
          <w:p w14:paraId="11616CC1"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Name/title</w:t>
            </w:r>
          </w:p>
        </w:tc>
        <w:tc>
          <w:tcPr>
            <w:tcW w:w="7398" w:type="dxa"/>
          </w:tcPr>
          <w:p w14:paraId="6195DD16"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South African wetland classification</w:t>
            </w:r>
          </w:p>
        </w:tc>
      </w:tr>
      <w:tr w:rsidR="00822C02" w:rsidRPr="005B6273" w14:paraId="01F7295C" w14:textId="77777777" w:rsidTr="005B6273">
        <w:tc>
          <w:tcPr>
            <w:tcW w:w="1458" w:type="dxa"/>
          </w:tcPr>
          <w:p w14:paraId="7DC5B73E" w14:textId="77777777" w:rsidR="00822C02" w:rsidRPr="005B6273" w:rsidRDefault="00822C02" w:rsidP="00822C02">
            <w:pPr>
              <w:pStyle w:val="Heading2"/>
              <w:spacing w:before="0" w:after="0"/>
              <w:rPr>
                <w:rFonts w:ascii="Calibri" w:hAnsi="Calibri" w:cs="Calibri"/>
                <w:b/>
                <w:bCs/>
                <w:color w:val="000000"/>
                <w:sz w:val="20"/>
                <w:szCs w:val="20"/>
              </w:rPr>
            </w:pPr>
            <w:r w:rsidRPr="005B6273">
              <w:rPr>
                <w:rFonts w:ascii="Calibri" w:hAnsi="Calibri" w:cs="Calibri"/>
                <w:b/>
                <w:bCs/>
                <w:color w:val="000000"/>
                <w:sz w:val="20"/>
                <w:szCs w:val="20"/>
              </w:rPr>
              <w:t>Description</w:t>
            </w:r>
          </w:p>
        </w:tc>
        <w:tc>
          <w:tcPr>
            <w:tcW w:w="7398" w:type="dxa"/>
          </w:tcPr>
          <w:p w14:paraId="2513C19B"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 xml:space="preserve">Adaptation of the “Cowardin” wetland classification developed in the USA. Includes adaptations to reflect the functional aspects of wetlands based on geomorphic and hydrologic features. It is hierarchical and able to accommodate all wetland types in the region. </w:t>
            </w:r>
          </w:p>
        </w:tc>
      </w:tr>
      <w:tr w:rsidR="00822C02" w:rsidRPr="005B6273" w14:paraId="71B86340" w14:textId="77777777" w:rsidTr="005B6273">
        <w:trPr>
          <w:trHeight w:val="70"/>
        </w:trPr>
        <w:tc>
          <w:tcPr>
            <w:tcW w:w="1458" w:type="dxa"/>
          </w:tcPr>
          <w:p w14:paraId="01FA5DEE"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Reference</w:t>
            </w:r>
          </w:p>
        </w:tc>
        <w:tc>
          <w:tcPr>
            <w:tcW w:w="7398" w:type="dxa"/>
          </w:tcPr>
          <w:p w14:paraId="7CF22D14" w14:textId="77777777" w:rsidR="00822C02" w:rsidRPr="002546EB" w:rsidRDefault="00822C02" w:rsidP="00822C02">
            <w:pPr>
              <w:pStyle w:val="BodyText2"/>
              <w:jc w:val="both"/>
              <w:rPr>
                <w:rFonts w:ascii="Calibri" w:hAnsi="Calibri" w:cs="Calibri"/>
                <w:b w:val="0"/>
                <w:bCs/>
                <w:color w:val="000000"/>
                <w:sz w:val="20"/>
                <w:szCs w:val="20"/>
              </w:rPr>
            </w:pPr>
            <w:r w:rsidRPr="002546EB">
              <w:rPr>
                <w:rFonts w:ascii="Calibri" w:hAnsi="Calibri" w:cs="Calibri"/>
                <w:b w:val="0"/>
                <w:bCs/>
                <w:color w:val="000000"/>
                <w:sz w:val="20"/>
                <w:szCs w:val="20"/>
              </w:rPr>
              <w:t>Dini &amp; Cowan 2000</w:t>
            </w:r>
          </w:p>
        </w:tc>
      </w:tr>
      <w:tr w:rsidR="00822C02" w:rsidRPr="005B6273" w14:paraId="6B212409" w14:textId="77777777" w:rsidTr="005B6273">
        <w:trPr>
          <w:trHeight w:val="70"/>
        </w:trPr>
        <w:tc>
          <w:tcPr>
            <w:tcW w:w="1458" w:type="dxa"/>
          </w:tcPr>
          <w:p w14:paraId="49C484B6"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URL</w:t>
            </w:r>
          </w:p>
        </w:tc>
        <w:tc>
          <w:tcPr>
            <w:tcW w:w="7398" w:type="dxa"/>
          </w:tcPr>
          <w:p w14:paraId="13241AB4" w14:textId="77777777" w:rsidR="00822C02" w:rsidRPr="005B6273" w:rsidRDefault="00822C02" w:rsidP="00822C02">
            <w:pPr>
              <w:rPr>
                <w:rFonts w:ascii="Calibri" w:hAnsi="Calibri" w:cs="Calibri"/>
                <w:color w:val="000000"/>
                <w:sz w:val="20"/>
                <w:szCs w:val="20"/>
              </w:rPr>
            </w:pPr>
            <w:hyperlink r:id="rId17" w:history="1">
              <w:r w:rsidRPr="005B6273">
                <w:rPr>
                  <w:rStyle w:val="Hyperlink"/>
                  <w:rFonts w:ascii="Calibri" w:hAnsi="Calibri" w:cs="Calibri"/>
                  <w:color w:val="000000"/>
                  <w:sz w:val="20"/>
                  <w:szCs w:val="20"/>
                </w:rPr>
                <w:t>www.ccwr.ac.za/wetlands/inventory_classif.htm</w:t>
              </w:r>
            </w:hyperlink>
          </w:p>
        </w:tc>
      </w:tr>
    </w:tbl>
    <w:p w14:paraId="71705365" w14:textId="77777777" w:rsidR="00822C02" w:rsidRPr="005B6273" w:rsidRDefault="00822C02" w:rsidP="00822C02">
      <w:pPr>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58"/>
        <w:gridCol w:w="7398"/>
      </w:tblGrid>
      <w:tr w:rsidR="00822C02" w:rsidRPr="005B6273" w14:paraId="3C2D2A3D" w14:textId="77777777" w:rsidTr="005B6273">
        <w:tc>
          <w:tcPr>
            <w:tcW w:w="1458" w:type="dxa"/>
          </w:tcPr>
          <w:p w14:paraId="7D3C39B5"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Name/title</w:t>
            </w:r>
          </w:p>
        </w:tc>
        <w:tc>
          <w:tcPr>
            <w:tcW w:w="7398" w:type="dxa"/>
          </w:tcPr>
          <w:p w14:paraId="0A7EC3E0"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Asian wetland classification</w:t>
            </w:r>
          </w:p>
        </w:tc>
      </w:tr>
      <w:tr w:rsidR="00822C02" w:rsidRPr="005B6273" w14:paraId="66BB3DC9" w14:textId="77777777" w:rsidTr="005B6273">
        <w:tc>
          <w:tcPr>
            <w:tcW w:w="1458" w:type="dxa"/>
          </w:tcPr>
          <w:p w14:paraId="2BBA330A" w14:textId="77777777" w:rsidR="00822C02" w:rsidRPr="005B6273" w:rsidRDefault="00822C02" w:rsidP="00822C02">
            <w:pPr>
              <w:pStyle w:val="Heading2"/>
              <w:spacing w:before="0" w:after="0"/>
              <w:rPr>
                <w:rFonts w:ascii="Calibri" w:hAnsi="Calibri" w:cs="Calibri"/>
                <w:b/>
                <w:bCs/>
                <w:color w:val="000000"/>
                <w:sz w:val="20"/>
                <w:szCs w:val="20"/>
              </w:rPr>
            </w:pPr>
            <w:r w:rsidRPr="005B6273">
              <w:rPr>
                <w:rFonts w:ascii="Calibri" w:hAnsi="Calibri" w:cs="Calibri"/>
                <w:b/>
                <w:bCs/>
                <w:color w:val="000000"/>
                <w:sz w:val="20"/>
                <w:szCs w:val="20"/>
              </w:rPr>
              <w:t>Description</w:t>
            </w:r>
          </w:p>
        </w:tc>
        <w:tc>
          <w:tcPr>
            <w:tcW w:w="7398" w:type="dxa"/>
          </w:tcPr>
          <w:p w14:paraId="2144C80C"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Based on landforms and water regimes. Classification can be derived from the core data fields and augmented with information on vegetation, areal size, and water quality.</w:t>
            </w:r>
          </w:p>
        </w:tc>
      </w:tr>
      <w:tr w:rsidR="00822C02" w:rsidRPr="005B6273" w14:paraId="32ADFE31" w14:textId="77777777" w:rsidTr="005B6273">
        <w:trPr>
          <w:trHeight w:val="70"/>
        </w:trPr>
        <w:tc>
          <w:tcPr>
            <w:tcW w:w="1458" w:type="dxa"/>
          </w:tcPr>
          <w:p w14:paraId="383E4886"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Reference</w:t>
            </w:r>
          </w:p>
        </w:tc>
        <w:tc>
          <w:tcPr>
            <w:tcW w:w="7398" w:type="dxa"/>
          </w:tcPr>
          <w:p w14:paraId="487103DD"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Finlayson, Howes, Begg &amp; Tagi 2002 Finlayson, Howes, van Dam, Begg &amp; Tagi 2002.</w:t>
            </w:r>
          </w:p>
        </w:tc>
      </w:tr>
      <w:tr w:rsidR="00822C02" w:rsidRPr="005B6273" w14:paraId="5D65B966" w14:textId="77777777" w:rsidTr="005B6273">
        <w:trPr>
          <w:trHeight w:val="70"/>
        </w:trPr>
        <w:tc>
          <w:tcPr>
            <w:tcW w:w="1458" w:type="dxa"/>
          </w:tcPr>
          <w:p w14:paraId="57FD6D86" w14:textId="77777777" w:rsidR="00822C02" w:rsidRPr="005B6273" w:rsidRDefault="00822C02" w:rsidP="00822C02">
            <w:pPr>
              <w:rPr>
                <w:rFonts w:ascii="Calibri" w:hAnsi="Calibri" w:cs="Calibri"/>
                <w:b/>
                <w:color w:val="000000"/>
                <w:sz w:val="20"/>
                <w:szCs w:val="20"/>
              </w:rPr>
            </w:pPr>
            <w:r w:rsidRPr="005B6273">
              <w:rPr>
                <w:rFonts w:ascii="Calibri" w:hAnsi="Calibri" w:cs="Calibri"/>
                <w:b/>
                <w:color w:val="000000"/>
                <w:sz w:val="20"/>
                <w:szCs w:val="20"/>
              </w:rPr>
              <w:t>URL</w:t>
            </w:r>
          </w:p>
        </w:tc>
        <w:tc>
          <w:tcPr>
            <w:tcW w:w="7398" w:type="dxa"/>
          </w:tcPr>
          <w:p w14:paraId="305F91B6" w14:textId="77777777" w:rsidR="00822C02" w:rsidRPr="005B6273" w:rsidRDefault="00822C02" w:rsidP="00822C02">
            <w:pPr>
              <w:rPr>
                <w:rFonts w:ascii="Calibri" w:hAnsi="Calibri" w:cs="Calibri"/>
                <w:color w:val="000000"/>
                <w:sz w:val="20"/>
                <w:szCs w:val="20"/>
              </w:rPr>
            </w:pPr>
            <w:r w:rsidRPr="005B6273">
              <w:rPr>
                <w:rFonts w:ascii="Calibri" w:hAnsi="Calibri" w:cs="Calibri"/>
                <w:color w:val="000000"/>
                <w:sz w:val="20"/>
                <w:szCs w:val="20"/>
              </w:rPr>
              <w:t>Web-based information not yet available</w:t>
            </w:r>
          </w:p>
        </w:tc>
      </w:tr>
    </w:tbl>
    <w:p w14:paraId="250BA269" w14:textId="77777777" w:rsidR="00822C02" w:rsidRPr="005B6273" w:rsidRDefault="00822C02" w:rsidP="005B6273">
      <w:pPr>
        <w:pStyle w:val="CommentText"/>
        <w:rPr>
          <w:rFonts w:ascii="Calibri" w:hAnsi="Calibri" w:cs="Calibri"/>
          <w:b/>
          <w:bCs/>
          <w:sz w:val="24"/>
        </w:rPr>
      </w:pPr>
      <w:r w:rsidRPr="005B6273">
        <w:rPr>
          <w:rFonts w:ascii="Calibri" w:hAnsi="Calibri" w:cs="Calibri"/>
        </w:rPr>
        <w:br w:type="page"/>
      </w:r>
      <w:r w:rsidRPr="005B6273">
        <w:rPr>
          <w:rFonts w:ascii="Calibri" w:hAnsi="Calibri" w:cs="Calibri"/>
          <w:b/>
          <w:bCs/>
          <w:sz w:val="24"/>
        </w:rPr>
        <w:lastRenderedPageBreak/>
        <w:t>Appendix V</w:t>
      </w:r>
    </w:p>
    <w:p w14:paraId="3C6C33DC" w14:textId="77777777" w:rsidR="00822C02" w:rsidRPr="005B6273" w:rsidRDefault="00822C02" w:rsidP="005B6273">
      <w:pPr>
        <w:pStyle w:val="CommentText"/>
        <w:rPr>
          <w:rFonts w:ascii="Calibri" w:hAnsi="Calibri" w:cs="Calibri"/>
          <w:b/>
          <w:bCs/>
          <w:sz w:val="24"/>
        </w:rPr>
      </w:pPr>
      <w:r w:rsidRPr="005B6273">
        <w:rPr>
          <w:rFonts w:ascii="Calibri" w:hAnsi="Calibri" w:cs="Calibri"/>
          <w:b/>
          <w:bCs/>
          <w:sz w:val="24"/>
        </w:rPr>
        <w:t>Recommended standard metadata record for the documentation of wetland inventories</w:t>
      </w:r>
    </w:p>
    <w:p w14:paraId="1E0E4B93" w14:textId="77777777" w:rsidR="00822C02" w:rsidRDefault="00822C02" w:rsidP="005B6273">
      <w:pPr>
        <w:pStyle w:val="BodyText2"/>
        <w:tabs>
          <w:tab w:val="left" w:pos="0"/>
        </w:tabs>
        <w:ind w:left="426" w:hanging="426"/>
        <w:jc w:val="left"/>
        <w:rPr>
          <w:rFonts w:ascii="Calibri" w:hAnsi="Calibri" w:cs="Calibri"/>
          <w:b w:val="0"/>
          <w:bCs/>
          <w:sz w:val="22"/>
          <w:szCs w:val="22"/>
        </w:rPr>
      </w:pPr>
    </w:p>
    <w:p w14:paraId="1FA2A4A1" w14:textId="77777777" w:rsidR="0094350F" w:rsidRPr="005B6273" w:rsidRDefault="0094350F" w:rsidP="005B6273">
      <w:pPr>
        <w:pStyle w:val="BodyText2"/>
        <w:tabs>
          <w:tab w:val="left" w:pos="0"/>
        </w:tabs>
        <w:ind w:left="426" w:hanging="426"/>
        <w:jc w:val="left"/>
        <w:rPr>
          <w:rFonts w:ascii="Calibri" w:hAnsi="Calibri" w:cs="Calibri"/>
          <w:b w:val="0"/>
          <w:bCs/>
          <w:sz w:val="22"/>
          <w:szCs w:val="22"/>
        </w:rPr>
      </w:pPr>
    </w:p>
    <w:p w14:paraId="25761946"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r w:rsidRPr="005B6273">
        <w:rPr>
          <w:rFonts w:ascii="Calibri" w:hAnsi="Calibri" w:cs="Calibri"/>
          <w:b w:val="0"/>
          <w:bCs/>
          <w:sz w:val="22"/>
          <w:szCs w:val="22"/>
        </w:rPr>
        <w:t>90.</w:t>
      </w:r>
      <w:r w:rsidRPr="005B6273">
        <w:rPr>
          <w:rFonts w:ascii="Calibri" w:hAnsi="Calibri" w:cs="Calibri"/>
          <w:b w:val="0"/>
          <w:bCs/>
          <w:sz w:val="22"/>
          <w:szCs w:val="22"/>
        </w:rPr>
        <w:tab/>
        <w:t>The following figure and table summarize the standard structure of a wetland inventory metadata record, designed to assist all those undertaking wetland inventory in documenting and making publicly available information about their inventory, in line with Resolution VII.20.</w:t>
      </w:r>
    </w:p>
    <w:p w14:paraId="3EB46839"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p>
    <w:p w14:paraId="2A0F2BB9"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r w:rsidRPr="005B6273">
        <w:rPr>
          <w:rFonts w:ascii="Calibri" w:hAnsi="Calibri" w:cs="Calibri"/>
          <w:b w:val="0"/>
          <w:bCs/>
          <w:sz w:val="22"/>
          <w:szCs w:val="22"/>
        </w:rPr>
        <w:t>91.</w:t>
      </w:r>
      <w:r w:rsidRPr="005B6273">
        <w:rPr>
          <w:rFonts w:ascii="Calibri" w:hAnsi="Calibri" w:cs="Calibri"/>
          <w:b w:val="0"/>
          <w:bCs/>
          <w:sz w:val="22"/>
          <w:szCs w:val="22"/>
        </w:rPr>
        <w:tab/>
        <w:t xml:space="preserve">The inventory metadata record is based on, and consistent with, global standards for metadata recording, (e.g. ISO/DIS 9115 Geographic Information Metadata), and has been prepared for the Ramsar Convention by the Environmental Research Institute of the Supervising Scientist, Australia, with the financial support of the government of the United Kingdom, to support the development of the next phase of the </w:t>
      </w:r>
      <w:r w:rsidRPr="005B6273">
        <w:rPr>
          <w:rFonts w:ascii="Calibri" w:hAnsi="Calibri" w:cs="Calibri"/>
          <w:b w:val="0"/>
          <w:bCs/>
          <w:i/>
          <w:iCs/>
          <w:sz w:val="22"/>
          <w:szCs w:val="22"/>
        </w:rPr>
        <w:t>Global Review of Wetland Resources and Priorities for Wetland Inventory</w:t>
      </w:r>
      <w:r w:rsidRPr="005B6273">
        <w:rPr>
          <w:rFonts w:ascii="Calibri" w:hAnsi="Calibri" w:cs="Calibri"/>
          <w:b w:val="0"/>
          <w:bCs/>
          <w:sz w:val="22"/>
          <w:szCs w:val="22"/>
        </w:rPr>
        <w:t xml:space="preserve"> (GRoWI 2).</w:t>
      </w:r>
    </w:p>
    <w:p w14:paraId="230D29F5"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p>
    <w:p w14:paraId="4B0F5600" w14:textId="77777777" w:rsidR="00822C02" w:rsidRPr="005B6273" w:rsidRDefault="00822C02" w:rsidP="005B6273">
      <w:pPr>
        <w:pStyle w:val="BodyText2"/>
        <w:tabs>
          <w:tab w:val="left" w:pos="0"/>
        </w:tabs>
        <w:ind w:left="426" w:hanging="426"/>
        <w:jc w:val="left"/>
        <w:rPr>
          <w:rFonts w:ascii="Calibri" w:hAnsi="Calibri" w:cs="Calibri"/>
          <w:b w:val="0"/>
          <w:bCs/>
          <w:sz w:val="22"/>
          <w:szCs w:val="22"/>
        </w:rPr>
      </w:pPr>
      <w:r w:rsidRPr="005B6273">
        <w:rPr>
          <w:rFonts w:ascii="Calibri" w:hAnsi="Calibri" w:cs="Calibri"/>
          <w:b w:val="0"/>
          <w:bCs/>
          <w:sz w:val="22"/>
          <w:szCs w:val="22"/>
        </w:rPr>
        <w:t>92.</w:t>
      </w:r>
      <w:r w:rsidRPr="005B6273">
        <w:rPr>
          <w:rFonts w:ascii="Calibri" w:hAnsi="Calibri" w:cs="Calibri"/>
          <w:b w:val="0"/>
          <w:bCs/>
          <w:sz w:val="22"/>
          <w:szCs w:val="22"/>
        </w:rPr>
        <w:tab/>
        <w:t>Further guidance on the application and use of this inventory metadata standard record for reporting wetland inventory has been prepared and will be issued by the Ramsar Bureau.</w:t>
      </w:r>
    </w:p>
    <w:p w14:paraId="2663081B" w14:textId="77777777" w:rsidR="00822C02" w:rsidRDefault="00822C02" w:rsidP="005B6273">
      <w:pPr>
        <w:pStyle w:val="BodyText2"/>
        <w:tabs>
          <w:tab w:val="left" w:pos="0"/>
        </w:tabs>
        <w:ind w:left="426" w:hanging="426"/>
        <w:jc w:val="left"/>
        <w:rPr>
          <w:rFonts w:ascii="Calibri" w:eastAsia="Times New Roman" w:hAnsi="Calibri" w:cs="Calibri"/>
          <w:b w:val="0"/>
          <w:bCs/>
          <w:i/>
          <w:iCs/>
          <w:sz w:val="22"/>
          <w:szCs w:val="22"/>
          <w:lang w:val="en-AU"/>
        </w:rPr>
      </w:pPr>
    </w:p>
    <w:p w14:paraId="78641FF6" w14:textId="77777777" w:rsidR="005B6273" w:rsidRPr="005B6273" w:rsidRDefault="005B6273" w:rsidP="005B6273">
      <w:pPr>
        <w:pStyle w:val="BodyText2"/>
        <w:tabs>
          <w:tab w:val="left" w:pos="0"/>
        </w:tabs>
        <w:ind w:left="426" w:hanging="426"/>
        <w:jc w:val="left"/>
        <w:rPr>
          <w:rFonts w:ascii="Calibri" w:eastAsia="Times New Roman" w:hAnsi="Calibri" w:cs="Calibri"/>
          <w:b w:val="0"/>
          <w:bCs/>
          <w:i/>
          <w:iCs/>
          <w:sz w:val="22"/>
          <w:szCs w:val="22"/>
          <w:lang w:val="en-AU"/>
        </w:rPr>
      </w:pPr>
    </w:p>
    <w:p w14:paraId="6F0EA5B3" w14:textId="123974D8" w:rsidR="005B6273" w:rsidRPr="005B6273" w:rsidRDefault="00132E44" w:rsidP="005B6273">
      <w:pPr>
        <w:pStyle w:val="figurecaption"/>
        <w:spacing w:after="0" w:line="240" w:lineRule="auto"/>
        <w:jc w:val="left"/>
        <w:rPr>
          <w:rFonts w:ascii="Calibri" w:hAnsi="Calibri" w:cs="Calibri"/>
          <w:bCs/>
          <w:i/>
          <w:iCs/>
          <w:sz w:val="22"/>
          <w:szCs w:val="22"/>
        </w:rPr>
      </w:pPr>
      <w:r>
        <w:rPr>
          <w:rFonts w:ascii="Calibri" w:hAnsi="Calibri" w:cs="Calibri"/>
          <w:noProof/>
        </w:rPr>
        <w:object w:dxaOrig="1440" w:dyaOrig="1440" w14:anchorId="7A480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45pt;margin-top:21.95pt;width:446.15pt;height:388pt;z-index:251674624" o:bwpure="highContrast" o:bwnormal="highContrast" o:allowincell="f">
            <v:imagedata r:id="rId18" o:title=""/>
            <w10:wrap type="topAndBottom"/>
          </v:shape>
          <o:OLEObject Type="Embed" ProgID="OrgPlusWOPX.4" ShapeID="_x0000_s1039" DrawAspect="Content" ObjectID="_1808899956" r:id="rId19"/>
        </w:object>
      </w:r>
      <w:r w:rsidR="005B6273" w:rsidRPr="005B6273">
        <w:rPr>
          <w:rFonts w:ascii="Calibri" w:hAnsi="Calibri" w:cs="Calibri"/>
          <w:bCs/>
          <w:i/>
          <w:iCs/>
          <w:sz w:val="22"/>
          <w:szCs w:val="22"/>
        </w:rPr>
        <w:t>Figure 2. Diagrammatic representation of the wetland inventory metadatabase framework.</w:t>
      </w:r>
    </w:p>
    <w:p w14:paraId="0657E039" w14:textId="77777777" w:rsidR="00822C02" w:rsidRPr="00822C02" w:rsidRDefault="00822C02" w:rsidP="00822C02">
      <w:pPr>
        <w:pStyle w:val="figurecaption"/>
        <w:spacing w:after="0" w:line="240" w:lineRule="auto"/>
        <w:rPr>
          <w:rFonts w:ascii="Calibri" w:hAnsi="Calibri" w:cs="Calibri"/>
        </w:rPr>
      </w:pPr>
    </w:p>
    <w:p w14:paraId="74419ABC" w14:textId="5BE8658A" w:rsidR="00822C02" w:rsidRPr="00822C02" w:rsidRDefault="005B6273" w:rsidP="00822C02">
      <w:pPr>
        <w:pStyle w:val="figurecaption"/>
        <w:spacing w:after="0" w:line="240" w:lineRule="auto"/>
        <w:rPr>
          <w:rFonts w:ascii="Calibri" w:hAnsi="Calibri" w:cs="Calibri"/>
        </w:rPr>
      </w:pPr>
      <w:r w:rsidRPr="00822C02">
        <w:rPr>
          <w:rFonts w:ascii="Calibri" w:hAnsi="Calibri" w:cs="Calibri"/>
          <w:noProof/>
        </w:rPr>
        <mc:AlternateContent>
          <mc:Choice Requires="wps">
            <w:drawing>
              <wp:anchor distT="0" distB="0" distL="114300" distR="114300" simplePos="0" relativeHeight="251676672" behindDoc="0" locked="0" layoutInCell="0" allowOverlap="1" wp14:anchorId="374F9484" wp14:editId="09C70759">
                <wp:simplePos x="0" y="0"/>
                <wp:positionH relativeFrom="column">
                  <wp:posOffset>1128395</wp:posOffset>
                </wp:positionH>
                <wp:positionV relativeFrom="paragraph">
                  <wp:posOffset>18577</wp:posOffset>
                </wp:positionV>
                <wp:extent cx="365760" cy="91440"/>
                <wp:effectExtent l="0" t="0" r="15240" b="22860"/>
                <wp:wrapNone/>
                <wp:docPr id="19792405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00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CAF7C" id="Rectangle 2" o:spid="_x0000_s1026" style="position:absolute;margin-left:88.85pt;margin-top:1.45pt;width:28.8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" o:allowincell="f" fillcolor="#0c9"/>
            </w:pict>
          </mc:Fallback>
        </mc:AlternateContent>
      </w:r>
      <w:r w:rsidRPr="00822C02">
        <w:rPr>
          <w:rFonts w:ascii="Calibri" w:hAnsi="Calibri" w:cs="Calibri"/>
          <w:noProof/>
        </w:rPr>
        <mc:AlternateContent>
          <mc:Choice Requires="wps">
            <w:drawing>
              <wp:anchor distT="0" distB="0" distL="114300" distR="114300" simplePos="0" relativeHeight="251675648" behindDoc="0" locked="0" layoutInCell="0" allowOverlap="1" wp14:anchorId="03015C81" wp14:editId="7D8C39B8">
                <wp:simplePos x="0" y="0"/>
                <wp:positionH relativeFrom="column">
                  <wp:posOffset>2658907</wp:posOffset>
                </wp:positionH>
                <wp:positionV relativeFrom="paragraph">
                  <wp:posOffset>29210</wp:posOffset>
                </wp:positionV>
                <wp:extent cx="365760" cy="91440"/>
                <wp:effectExtent l="0" t="0" r="15240" b="22860"/>
                <wp:wrapNone/>
                <wp:docPr id="6913500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CC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3FF2" id="Rectangle 1" o:spid="_x0000_s1026" style="position:absolute;margin-left:209.35pt;margin-top:2.3pt;width:28.8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" o:allowincell="f" fillcolor="#ccf"/>
            </w:pict>
          </mc:Fallback>
        </mc:AlternateContent>
      </w:r>
      <w:r w:rsidR="00822C02" w:rsidRPr="00822C02">
        <w:rPr>
          <w:rFonts w:ascii="Calibri" w:hAnsi="Calibri" w:cs="Calibri"/>
        </w:rPr>
        <w:t>Single entry data field</w:t>
      </w:r>
      <w:r w:rsidR="00822C02" w:rsidRPr="00822C02">
        <w:rPr>
          <w:rFonts w:ascii="Calibri" w:hAnsi="Calibri" w:cs="Calibri"/>
        </w:rPr>
        <w:tab/>
        <w:t xml:space="preserve">     Multiple entry data field</w:t>
      </w:r>
    </w:p>
    <w:p w14:paraId="2E8C6BCF" w14:textId="77777777" w:rsidR="00822C02" w:rsidRPr="00BB6B84" w:rsidRDefault="00822C02" w:rsidP="00822C02">
      <w:pPr>
        <w:pStyle w:val="tablecaption"/>
        <w:spacing w:before="0" w:after="0" w:line="240" w:lineRule="auto"/>
        <w:rPr>
          <w:rFonts w:ascii="Calibri" w:hAnsi="Calibri" w:cs="Calibri"/>
          <w:bCs/>
          <w:i/>
          <w:iCs/>
          <w:sz w:val="22"/>
          <w:szCs w:val="22"/>
        </w:rPr>
      </w:pPr>
      <w:r w:rsidRPr="00BB6B84">
        <w:rPr>
          <w:rFonts w:ascii="Calibri" w:hAnsi="Calibri" w:cs="Calibri"/>
          <w:sz w:val="22"/>
          <w:szCs w:val="22"/>
        </w:rPr>
        <w:br w:type="page"/>
      </w:r>
      <w:r w:rsidRPr="00BB6B84">
        <w:rPr>
          <w:rFonts w:ascii="Calibri" w:hAnsi="Calibri" w:cs="Calibri"/>
          <w:bCs/>
          <w:i/>
          <w:iCs/>
          <w:sz w:val="22"/>
          <w:szCs w:val="22"/>
        </w:rPr>
        <w:lastRenderedPageBreak/>
        <w:t>Table 3. Description of the fields of the wetland inventory metadatabase</w:t>
      </w:r>
    </w:p>
    <w:tbl>
      <w:tblPr>
        <w:tblW w:w="0" w:type="auto"/>
        <w:tblInd w:w="-112"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top w:w="28" w:type="dxa"/>
          <w:left w:w="57" w:type="dxa"/>
          <w:bottom w:w="28" w:type="dxa"/>
          <w:right w:w="57" w:type="dxa"/>
        </w:tblCellMar>
        <w:tblLook w:val="00A0" w:firstRow="1" w:lastRow="0" w:firstColumn="1" w:lastColumn="0" w:noHBand="0" w:noVBand="0"/>
      </w:tblPr>
      <w:tblGrid>
        <w:gridCol w:w="1521"/>
        <w:gridCol w:w="6963"/>
      </w:tblGrid>
      <w:tr w:rsidR="00822C02" w:rsidRPr="00BB6B84" w14:paraId="1ED7E4D3" w14:textId="77777777" w:rsidTr="00BB6B84">
        <w:trPr>
          <w:trHeight w:val="252"/>
          <w:tblHeader/>
        </w:trPr>
        <w:tc>
          <w:tcPr>
            <w:tcW w:w="1521" w:type="dxa"/>
          </w:tcPr>
          <w:p w14:paraId="5C10A131" w14:textId="77777777" w:rsidR="00822C02" w:rsidRPr="00BB6B84" w:rsidRDefault="00822C02" w:rsidP="00822C02">
            <w:pPr>
              <w:jc w:val="center"/>
              <w:rPr>
                <w:rFonts w:ascii="Calibri" w:hAnsi="Calibri" w:cs="Calibri"/>
                <w:b/>
                <w:caps/>
                <w:snapToGrid w:val="0"/>
                <w:sz w:val="20"/>
                <w:szCs w:val="20"/>
                <w:lang w:val="en-US"/>
              </w:rPr>
            </w:pPr>
            <w:r w:rsidRPr="00BB6B84">
              <w:rPr>
                <w:rFonts w:ascii="Calibri" w:hAnsi="Calibri" w:cs="Calibri"/>
                <w:b/>
                <w:caps/>
                <w:snapToGrid w:val="0"/>
                <w:sz w:val="20"/>
                <w:szCs w:val="20"/>
                <w:lang w:val="en-US"/>
              </w:rPr>
              <w:t>FieldName</w:t>
            </w:r>
          </w:p>
        </w:tc>
        <w:tc>
          <w:tcPr>
            <w:tcW w:w="6963" w:type="dxa"/>
          </w:tcPr>
          <w:p w14:paraId="0504A919" w14:textId="77777777" w:rsidR="00822C02" w:rsidRPr="00BB6B84" w:rsidRDefault="00822C02" w:rsidP="00822C02">
            <w:pPr>
              <w:jc w:val="center"/>
              <w:rPr>
                <w:rFonts w:ascii="Calibri" w:hAnsi="Calibri" w:cs="Calibri"/>
                <w:b/>
                <w:caps/>
                <w:snapToGrid w:val="0"/>
                <w:sz w:val="20"/>
                <w:szCs w:val="20"/>
                <w:lang w:val="en-US"/>
              </w:rPr>
            </w:pPr>
            <w:r w:rsidRPr="00BB6B84">
              <w:rPr>
                <w:rFonts w:ascii="Calibri" w:hAnsi="Calibri" w:cs="Calibri"/>
                <w:b/>
                <w:caps/>
                <w:snapToGrid w:val="0"/>
                <w:sz w:val="20"/>
                <w:szCs w:val="20"/>
                <w:lang w:val="en-US"/>
              </w:rPr>
              <w:t>Field Description</w:t>
            </w:r>
          </w:p>
        </w:tc>
      </w:tr>
      <w:tr w:rsidR="00822C02" w:rsidRPr="00BB6B84" w14:paraId="376C9D49" w14:textId="77777777" w:rsidTr="00BB6B84">
        <w:trPr>
          <w:trHeight w:val="252"/>
        </w:trPr>
        <w:tc>
          <w:tcPr>
            <w:tcW w:w="1521" w:type="dxa"/>
          </w:tcPr>
          <w:p w14:paraId="5B7223BB"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UNIQ_ID</w:t>
            </w:r>
          </w:p>
        </w:tc>
        <w:tc>
          <w:tcPr>
            <w:tcW w:w="6963" w:type="dxa"/>
          </w:tcPr>
          <w:p w14:paraId="44D195CC"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Unique identifier for each wetland inventory dataset</w:t>
            </w:r>
          </w:p>
        </w:tc>
      </w:tr>
      <w:tr w:rsidR="00822C02" w:rsidRPr="00BB6B84" w14:paraId="18AF208D" w14:textId="77777777" w:rsidTr="00BB6B84">
        <w:trPr>
          <w:trHeight w:val="252"/>
        </w:trPr>
        <w:tc>
          <w:tcPr>
            <w:tcW w:w="1521" w:type="dxa"/>
          </w:tcPr>
          <w:p w14:paraId="5CDABBC1"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TITLE </w:t>
            </w:r>
          </w:p>
        </w:tc>
        <w:tc>
          <w:tcPr>
            <w:tcW w:w="6963" w:type="dxa"/>
          </w:tcPr>
          <w:p w14:paraId="4E61CAD5"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Title of Inventory/ Dataset</w:t>
            </w:r>
          </w:p>
        </w:tc>
      </w:tr>
      <w:tr w:rsidR="00822C02" w:rsidRPr="00BB6B84" w14:paraId="75DCDDA5" w14:textId="77777777" w:rsidTr="00BB6B84">
        <w:trPr>
          <w:trHeight w:val="252"/>
        </w:trPr>
        <w:tc>
          <w:tcPr>
            <w:tcW w:w="1521" w:type="dxa"/>
          </w:tcPr>
          <w:p w14:paraId="11808C87"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AUTHOR</w:t>
            </w:r>
          </w:p>
        </w:tc>
        <w:tc>
          <w:tcPr>
            <w:tcW w:w="6963" w:type="dxa"/>
          </w:tcPr>
          <w:p w14:paraId="0B9BDF9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Author / dataset creator</w:t>
            </w:r>
          </w:p>
        </w:tc>
      </w:tr>
      <w:tr w:rsidR="00822C02" w:rsidRPr="00BB6B84" w14:paraId="1AB24EB6" w14:textId="77777777" w:rsidTr="00BB6B84">
        <w:trPr>
          <w:trHeight w:val="252"/>
        </w:trPr>
        <w:tc>
          <w:tcPr>
            <w:tcW w:w="1521" w:type="dxa"/>
          </w:tcPr>
          <w:p w14:paraId="352FFB9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CUSTOD</w:t>
            </w:r>
          </w:p>
        </w:tc>
        <w:tc>
          <w:tcPr>
            <w:tcW w:w="6963" w:type="dxa"/>
          </w:tcPr>
          <w:p w14:paraId="0CD3215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Organisation/ individual with custodial rights to the data </w:t>
            </w:r>
          </w:p>
        </w:tc>
      </w:tr>
      <w:tr w:rsidR="00822C02" w:rsidRPr="00BB6B84" w14:paraId="360E6B0B" w14:textId="77777777" w:rsidTr="00BB6B84">
        <w:trPr>
          <w:cantSplit/>
          <w:trHeight w:val="252"/>
        </w:trPr>
        <w:tc>
          <w:tcPr>
            <w:tcW w:w="8484" w:type="dxa"/>
            <w:gridSpan w:val="2"/>
          </w:tcPr>
          <w:p w14:paraId="458262A0" w14:textId="77777777" w:rsidR="00822C02" w:rsidRPr="00BB6B84" w:rsidRDefault="00822C02" w:rsidP="00822C02">
            <w:pPr>
              <w:rPr>
                <w:rFonts w:ascii="Calibri" w:hAnsi="Calibri" w:cs="Calibri"/>
                <w:snapToGrid w:val="0"/>
                <w:sz w:val="20"/>
                <w:szCs w:val="20"/>
                <w:lang w:val="en-US"/>
              </w:rPr>
            </w:pPr>
          </w:p>
        </w:tc>
      </w:tr>
      <w:tr w:rsidR="00822C02" w:rsidRPr="00BB6B84" w14:paraId="60532184" w14:textId="77777777" w:rsidTr="00BB6B84">
        <w:trPr>
          <w:trHeight w:val="252"/>
        </w:trPr>
        <w:tc>
          <w:tcPr>
            <w:tcW w:w="1521" w:type="dxa"/>
          </w:tcPr>
          <w:p w14:paraId="622D5372"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ABSTRACT</w:t>
            </w:r>
          </w:p>
        </w:tc>
        <w:tc>
          <w:tcPr>
            <w:tcW w:w="6963" w:type="dxa"/>
          </w:tcPr>
          <w:p w14:paraId="7FE71D11"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Abstract – summary or short description of the contents of dataset / inventory activity</w:t>
            </w:r>
          </w:p>
        </w:tc>
      </w:tr>
      <w:tr w:rsidR="00822C02" w:rsidRPr="00BB6B84" w14:paraId="5004993C" w14:textId="77777777" w:rsidTr="00BB6B84">
        <w:trPr>
          <w:trHeight w:val="252"/>
        </w:trPr>
        <w:tc>
          <w:tcPr>
            <w:tcW w:w="1521" w:type="dxa"/>
          </w:tcPr>
          <w:p w14:paraId="7039A708"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KEYWORD</w:t>
            </w:r>
          </w:p>
        </w:tc>
        <w:tc>
          <w:tcPr>
            <w:tcW w:w="6963" w:type="dxa"/>
          </w:tcPr>
          <w:p w14:paraId="6EC9D531"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Words that may be used to search for a particular dataset. Choose three-five words that describe the key inventory activities i.e. remote sensing – vegetation, and which can be used to search on in database; </w:t>
            </w:r>
          </w:p>
        </w:tc>
      </w:tr>
      <w:tr w:rsidR="00822C02" w:rsidRPr="00BB6B84" w14:paraId="1682348A" w14:textId="77777777" w:rsidTr="00BB6B84">
        <w:trPr>
          <w:trHeight w:val="252"/>
        </w:trPr>
        <w:tc>
          <w:tcPr>
            <w:tcW w:w="1521" w:type="dxa"/>
          </w:tcPr>
          <w:p w14:paraId="5B7763F1"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CAT_REF</w:t>
            </w:r>
          </w:p>
        </w:tc>
        <w:tc>
          <w:tcPr>
            <w:tcW w:w="6963" w:type="dxa"/>
          </w:tcPr>
          <w:p w14:paraId="0E4209E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Library catalog reference – e.g. ISBN number – if applicable to dataset</w:t>
            </w:r>
          </w:p>
        </w:tc>
      </w:tr>
      <w:tr w:rsidR="00822C02" w:rsidRPr="00BB6B84" w14:paraId="2A26EAC3" w14:textId="77777777" w:rsidTr="00BB6B84">
        <w:trPr>
          <w:trHeight w:val="247"/>
        </w:trPr>
        <w:tc>
          <w:tcPr>
            <w:tcW w:w="1521" w:type="dxa"/>
          </w:tcPr>
          <w:p w14:paraId="1C265B4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WETL_TYP</w:t>
            </w:r>
          </w:p>
        </w:tc>
        <w:tc>
          <w:tcPr>
            <w:tcW w:w="6963" w:type="dxa"/>
          </w:tcPr>
          <w:p w14:paraId="0687FDF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Type(s) / nature of wetland(s) being described in inventory</w:t>
            </w:r>
          </w:p>
        </w:tc>
      </w:tr>
      <w:tr w:rsidR="00822C02" w:rsidRPr="00BB6B84" w14:paraId="2F627E64" w14:textId="77777777" w:rsidTr="00BB6B84">
        <w:trPr>
          <w:trHeight w:val="247"/>
        </w:trPr>
        <w:tc>
          <w:tcPr>
            <w:tcW w:w="1521" w:type="dxa"/>
          </w:tcPr>
          <w:p w14:paraId="3209023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RAMSAR_R</w:t>
            </w:r>
          </w:p>
        </w:tc>
        <w:tc>
          <w:tcPr>
            <w:tcW w:w="6963" w:type="dxa"/>
          </w:tcPr>
          <w:p w14:paraId="1EA808B3"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Ramsar region – choose from standard Ramsar 4 letter codes i.e. EEUR; AFRI; etc</w:t>
            </w:r>
          </w:p>
        </w:tc>
      </w:tr>
      <w:tr w:rsidR="00822C02" w:rsidRPr="00BB6B84" w14:paraId="04F3972F" w14:textId="77777777" w:rsidTr="00BB6B84">
        <w:trPr>
          <w:trHeight w:val="247"/>
        </w:trPr>
        <w:tc>
          <w:tcPr>
            <w:tcW w:w="1521" w:type="dxa"/>
          </w:tcPr>
          <w:p w14:paraId="7097811E"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COUNTRY</w:t>
            </w:r>
          </w:p>
        </w:tc>
        <w:tc>
          <w:tcPr>
            <w:tcW w:w="6963" w:type="dxa"/>
          </w:tcPr>
          <w:p w14:paraId="7F413DFA"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Countries in area of inventory dataset – choose from standard 3-letter ISO country code </w:t>
            </w:r>
            <w:hyperlink r:id="rId20" w:history="1">
              <w:r w:rsidRPr="00BB6B84">
                <w:rPr>
                  <w:rStyle w:val="Hyperlink"/>
                  <w:rFonts w:ascii="Calibri" w:hAnsi="Calibri" w:cs="Calibri"/>
                  <w:sz w:val="20"/>
                  <w:szCs w:val="20"/>
                </w:rPr>
                <w:t>http://www.bcpl.net/~jspath/isocodes.html</w:t>
              </w:r>
            </w:hyperlink>
          </w:p>
        </w:tc>
      </w:tr>
      <w:tr w:rsidR="00822C02" w:rsidRPr="00BB6B84" w14:paraId="59FF7DAE" w14:textId="77777777" w:rsidTr="00BB6B84">
        <w:trPr>
          <w:trHeight w:val="247"/>
        </w:trPr>
        <w:tc>
          <w:tcPr>
            <w:tcW w:w="1521" w:type="dxa"/>
          </w:tcPr>
          <w:p w14:paraId="0FFBA731"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SUB_COUN</w:t>
            </w:r>
          </w:p>
        </w:tc>
        <w:tc>
          <w:tcPr>
            <w:tcW w:w="6963" w:type="dxa"/>
          </w:tcPr>
          <w:p w14:paraId="4449B05B"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Intra-national regions, described in free text; corresponds with sub_nation field in Wetland Inventory metadatabase</w:t>
            </w:r>
          </w:p>
        </w:tc>
      </w:tr>
      <w:tr w:rsidR="00822C02" w:rsidRPr="00BB6B84" w14:paraId="11963984" w14:textId="77777777" w:rsidTr="00BB6B84">
        <w:trPr>
          <w:trHeight w:val="247"/>
        </w:trPr>
        <w:tc>
          <w:tcPr>
            <w:tcW w:w="1521" w:type="dxa"/>
          </w:tcPr>
          <w:p w14:paraId="39856842"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COORDS</w:t>
            </w:r>
          </w:p>
        </w:tc>
        <w:tc>
          <w:tcPr>
            <w:tcW w:w="6963" w:type="dxa"/>
          </w:tcPr>
          <w:p w14:paraId="4DFD82F8"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Bounding coordinates of area – entered as degrees-minutes-seconds for upper left hand, and lower right hand areas; alternatively, could put in series of coordinates which define the perimeter of the inventory area</w:t>
            </w:r>
          </w:p>
        </w:tc>
      </w:tr>
      <w:tr w:rsidR="00822C02" w:rsidRPr="00BB6B84" w14:paraId="0BE5AD4F" w14:textId="77777777" w:rsidTr="00BB6B84">
        <w:trPr>
          <w:trHeight w:val="247"/>
        </w:trPr>
        <w:tc>
          <w:tcPr>
            <w:tcW w:w="1521" w:type="dxa"/>
          </w:tcPr>
          <w:p w14:paraId="4B293320"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LOC_DESC</w:t>
            </w:r>
          </w:p>
        </w:tc>
        <w:tc>
          <w:tcPr>
            <w:tcW w:w="6963" w:type="dxa"/>
          </w:tcPr>
          <w:p w14:paraId="069B38FB"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Freehand description of area</w:t>
            </w:r>
          </w:p>
        </w:tc>
      </w:tr>
      <w:tr w:rsidR="00822C02" w:rsidRPr="00BB6B84" w14:paraId="3933FB79" w14:textId="77777777" w:rsidTr="00BB6B84">
        <w:trPr>
          <w:trHeight w:val="247"/>
        </w:trPr>
        <w:tc>
          <w:tcPr>
            <w:tcW w:w="1521" w:type="dxa"/>
          </w:tcPr>
          <w:p w14:paraId="0536650D"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RAMSAR_L</w:t>
            </w:r>
          </w:p>
        </w:tc>
        <w:tc>
          <w:tcPr>
            <w:tcW w:w="6963" w:type="dxa"/>
          </w:tcPr>
          <w:p w14:paraId="12CF63CA"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Name of Listed Ramsar sites in area – if appropriate</w:t>
            </w:r>
          </w:p>
        </w:tc>
      </w:tr>
      <w:tr w:rsidR="00822C02" w:rsidRPr="00BB6B84" w14:paraId="091D5A54" w14:textId="77777777" w:rsidTr="00BB6B84">
        <w:trPr>
          <w:trHeight w:val="247"/>
        </w:trPr>
        <w:tc>
          <w:tcPr>
            <w:tcW w:w="1521" w:type="dxa"/>
          </w:tcPr>
          <w:p w14:paraId="1A43288D"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INV_AREA</w:t>
            </w:r>
          </w:p>
        </w:tc>
        <w:tc>
          <w:tcPr>
            <w:tcW w:w="6963" w:type="dxa"/>
          </w:tcPr>
          <w:p w14:paraId="1D7769AA"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Total area covered by inventory i.e. a few hectares; ‘000s of kilometres</w:t>
            </w:r>
            <w:r w:rsidRPr="00BB6B84">
              <w:rPr>
                <w:rFonts w:ascii="Calibri" w:hAnsi="Calibri" w:cs="Calibri"/>
                <w:snapToGrid w:val="0"/>
                <w:sz w:val="20"/>
                <w:szCs w:val="20"/>
                <w:vertAlign w:val="superscript"/>
                <w:lang w:val="en-US"/>
              </w:rPr>
              <w:t>2</w:t>
            </w:r>
          </w:p>
        </w:tc>
      </w:tr>
      <w:tr w:rsidR="00822C02" w:rsidRPr="00BB6B84" w14:paraId="67A48CAB" w14:textId="77777777" w:rsidTr="00BB6B84">
        <w:trPr>
          <w:trHeight w:val="247"/>
        </w:trPr>
        <w:tc>
          <w:tcPr>
            <w:tcW w:w="1521" w:type="dxa"/>
          </w:tcPr>
          <w:p w14:paraId="461F0B80"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SCALEINV</w:t>
            </w:r>
          </w:p>
        </w:tc>
        <w:tc>
          <w:tcPr>
            <w:tcW w:w="6963" w:type="dxa"/>
          </w:tcPr>
          <w:p w14:paraId="3009162D"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Textual descriptions to complement the inventory area values – for example, “large scale”; “small scale” inventory, which could be used as search features to locate particular datasets.</w:t>
            </w:r>
          </w:p>
        </w:tc>
      </w:tr>
      <w:tr w:rsidR="00822C02" w:rsidRPr="00BB6B84" w14:paraId="586DE0C9" w14:textId="77777777" w:rsidTr="00BB6B84">
        <w:trPr>
          <w:trHeight w:val="247"/>
        </w:trPr>
        <w:tc>
          <w:tcPr>
            <w:tcW w:w="1521" w:type="dxa"/>
          </w:tcPr>
          <w:p w14:paraId="2EB5718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REL_DATA</w:t>
            </w:r>
          </w:p>
        </w:tc>
        <w:tc>
          <w:tcPr>
            <w:tcW w:w="6963" w:type="dxa"/>
          </w:tcPr>
          <w:p w14:paraId="01D1607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Related datasets. Names of related files / datasets within the overall inventory.</w:t>
            </w:r>
          </w:p>
        </w:tc>
      </w:tr>
      <w:tr w:rsidR="00822C02" w:rsidRPr="00BB6B84" w14:paraId="08EB2555" w14:textId="77777777" w:rsidTr="00BB6B84">
        <w:trPr>
          <w:cantSplit/>
          <w:trHeight w:val="247"/>
        </w:trPr>
        <w:tc>
          <w:tcPr>
            <w:tcW w:w="8484" w:type="dxa"/>
            <w:gridSpan w:val="2"/>
          </w:tcPr>
          <w:p w14:paraId="0A556407" w14:textId="77777777" w:rsidR="00822C02" w:rsidRPr="00BB6B84" w:rsidRDefault="00822C02" w:rsidP="00822C02">
            <w:pPr>
              <w:rPr>
                <w:rFonts w:ascii="Calibri" w:hAnsi="Calibri" w:cs="Calibri"/>
                <w:snapToGrid w:val="0"/>
                <w:sz w:val="20"/>
                <w:szCs w:val="20"/>
                <w:lang w:val="en-US"/>
              </w:rPr>
            </w:pPr>
          </w:p>
        </w:tc>
      </w:tr>
      <w:tr w:rsidR="00822C02" w:rsidRPr="00BB6B84" w14:paraId="6063E689" w14:textId="77777777" w:rsidTr="00BB6B84">
        <w:trPr>
          <w:trHeight w:val="247"/>
        </w:trPr>
        <w:tc>
          <w:tcPr>
            <w:tcW w:w="1521" w:type="dxa"/>
          </w:tcPr>
          <w:p w14:paraId="4003D79D"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INV_START</w:t>
            </w:r>
          </w:p>
        </w:tc>
        <w:tc>
          <w:tcPr>
            <w:tcW w:w="6963" w:type="dxa"/>
          </w:tcPr>
          <w:p w14:paraId="6E73828A"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First date of information in the inventory dataset</w:t>
            </w:r>
          </w:p>
        </w:tc>
      </w:tr>
      <w:tr w:rsidR="00822C02" w:rsidRPr="00BB6B84" w14:paraId="6BA4DA74" w14:textId="77777777" w:rsidTr="00BB6B84">
        <w:trPr>
          <w:trHeight w:val="247"/>
        </w:trPr>
        <w:tc>
          <w:tcPr>
            <w:tcW w:w="1521" w:type="dxa"/>
          </w:tcPr>
          <w:p w14:paraId="73900017"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INV_END</w:t>
            </w:r>
          </w:p>
        </w:tc>
        <w:tc>
          <w:tcPr>
            <w:tcW w:w="6963" w:type="dxa"/>
          </w:tcPr>
          <w:p w14:paraId="766068E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Last date of information in the inventory dataset</w:t>
            </w:r>
          </w:p>
        </w:tc>
      </w:tr>
      <w:tr w:rsidR="00822C02" w:rsidRPr="00BB6B84" w14:paraId="528779F6" w14:textId="77777777" w:rsidTr="00BB6B84">
        <w:trPr>
          <w:cantSplit/>
          <w:trHeight w:val="247"/>
        </w:trPr>
        <w:tc>
          <w:tcPr>
            <w:tcW w:w="8484" w:type="dxa"/>
            <w:gridSpan w:val="2"/>
          </w:tcPr>
          <w:p w14:paraId="2E5D7613" w14:textId="77777777" w:rsidR="00822C02" w:rsidRPr="00BB6B84" w:rsidRDefault="00822C02" w:rsidP="00822C02">
            <w:pPr>
              <w:rPr>
                <w:rFonts w:ascii="Calibri" w:hAnsi="Calibri" w:cs="Calibri"/>
                <w:snapToGrid w:val="0"/>
                <w:sz w:val="20"/>
                <w:szCs w:val="20"/>
                <w:lang w:val="en-US"/>
              </w:rPr>
            </w:pPr>
          </w:p>
        </w:tc>
      </w:tr>
      <w:tr w:rsidR="00822C02" w:rsidRPr="00BB6B84" w14:paraId="25E241AC" w14:textId="77777777" w:rsidTr="00BB6B84">
        <w:trPr>
          <w:trHeight w:val="247"/>
        </w:trPr>
        <w:tc>
          <w:tcPr>
            <w:tcW w:w="1521" w:type="dxa"/>
          </w:tcPr>
          <w:p w14:paraId="325EC203"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INV_STAT</w:t>
            </w:r>
          </w:p>
        </w:tc>
        <w:tc>
          <w:tcPr>
            <w:tcW w:w="6963" w:type="dxa"/>
          </w:tcPr>
          <w:p w14:paraId="7845B94A"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Status of progress on the process of creation of the inventory dataset – complete / incomplete </w:t>
            </w:r>
          </w:p>
        </w:tc>
      </w:tr>
      <w:tr w:rsidR="00822C02" w:rsidRPr="00BB6B84" w14:paraId="52BC5BFF" w14:textId="77777777" w:rsidTr="00BB6B84">
        <w:trPr>
          <w:trHeight w:val="247"/>
        </w:trPr>
        <w:tc>
          <w:tcPr>
            <w:tcW w:w="1521" w:type="dxa"/>
          </w:tcPr>
          <w:p w14:paraId="73FE2BA3"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FREQ_MAIN</w:t>
            </w:r>
          </w:p>
        </w:tc>
        <w:tc>
          <w:tcPr>
            <w:tcW w:w="6963" w:type="dxa"/>
          </w:tcPr>
          <w:p w14:paraId="78DD0958"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Frequency of maintenance / changes / updates to the dataset – regular / irregular/ none planned</w:t>
            </w:r>
          </w:p>
        </w:tc>
      </w:tr>
      <w:tr w:rsidR="00822C02" w:rsidRPr="00BB6B84" w14:paraId="79B9ED06" w14:textId="77777777" w:rsidTr="00BB6B84">
        <w:trPr>
          <w:cantSplit/>
          <w:trHeight w:val="247"/>
        </w:trPr>
        <w:tc>
          <w:tcPr>
            <w:tcW w:w="8484" w:type="dxa"/>
            <w:gridSpan w:val="2"/>
          </w:tcPr>
          <w:p w14:paraId="1F221630" w14:textId="77777777" w:rsidR="00822C02" w:rsidRPr="00BB6B84" w:rsidRDefault="00822C02" w:rsidP="00822C02">
            <w:pPr>
              <w:rPr>
                <w:rFonts w:ascii="Calibri" w:hAnsi="Calibri" w:cs="Calibri"/>
                <w:snapToGrid w:val="0"/>
                <w:sz w:val="20"/>
                <w:szCs w:val="20"/>
                <w:lang w:val="en-US"/>
              </w:rPr>
            </w:pPr>
          </w:p>
        </w:tc>
      </w:tr>
      <w:tr w:rsidR="00822C02" w:rsidRPr="00BB6B84" w14:paraId="2C34A57E" w14:textId="77777777" w:rsidTr="00BB6B84">
        <w:trPr>
          <w:trHeight w:val="247"/>
        </w:trPr>
        <w:tc>
          <w:tcPr>
            <w:tcW w:w="1521" w:type="dxa"/>
          </w:tcPr>
          <w:p w14:paraId="6CC70B38"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LANG_RES</w:t>
            </w:r>
          </w:p>
        </w:tc>
        <w:tc>
          <w:tcPr>
            <w:tcW w:w="6963" w:type="dxa"/>
          </w:tcPr>
          <w:p w14:paraId="2B064FEB"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The language in which the dataset was created in i.e. English; Spanish; Vietnamese</w:t>
            </w:r>
          </w:p>
        </w:tc>
      </w:tr>
      <w:tr w:rsidR="00822C02" w:rsidRPr="00BB6B84" w14:paraId="64C8CD98" w14:textId="77777777" w:rsidTr="00BB6B84">
        <w:trPr>
          <w:trHeight w:val="247"/>
        </w:trPr>
        <w:tc>
          <w:tcPr>
            <w:tcW w:w="1521" w:type="dxa"/>
          </w:tcPr>
          <w:p w14:paraId="7ABD924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AV_FORM</w:t>
            </w:r>
          </w:p>
        </w:tc>
        <w:tc>
          <w:tcPr>
            <w:tcW w:w="6963" w:type="dxa"/>
          </w:tcPr>
          <w:p w14:paraId="55A2E21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The formats in which the inventory dataset is available in, specifically identifying whether the data is available in digital and/or hard copy formats; in the former case, including a list of forms it is available in i.e. Access database; ArcInfo coverage; Text file etc.</w:t>
            </w:r>
          </w:p>
        </w:tc>
      </w:tr>
      <w:tr w:rsidR="00822C02" w:rsidRPr="00BB6B84" w14:paraId="3884A265" w14:textId="77777777" w:rsidTr="00BB6B84">
        <w:trPr>
          <w:trHeight w:val="247"/>
        </w:trPr>
        <w:tc>
          <w:tcPr>
            <w:tcW w:w="1521" w:type="dxa"/>
          </w:tcPr>
          <w:p w14:paraId="06842B5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STORFORM</w:t>
            </w:r>
          </w:p>
        </w:tc>
        <w:tc>
          <w:tcPr>
            <w:tcW w:w="6963" w:type="dxa"/>
          </w:tcPr>
          <w:p w14:paraId="17808540"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The form or formats in which the dataset is stored by the custodian.</w:t>
            </w:r>
          </w:p>
        </w:tc>
      </w:tr>
      <w:tr w:rsidR="00822C02" w:rsidRPr="00BB6B84" w14:paraId="42437848" w14:textId="77777777" w:rsidTr="00BB6B84">
        <w:trPr>
          <w:trHeight w:val="247"/>
        </w:trPr>
        <w:tc>
          <w:tcPr>
            <w:tcW w:w="1521" w:type="dxa"/>
          </w:tcPr>
          <w:p w14:paraId="5356D4BB"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ACC_CONS</w:t>
            </w:r>
          </w:p>
        </w:tc>
        <w:tc>
          <w:tcPr>
            <w:tcW w:w="6963" w:type="dxa"/>
          </w:tcPr>
          <w:p w14:paraId="452BF42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Access constraints – e.g. may not be available to general public; use may require a license agreement to be signed </w:t>
            </w:r>
          </w:p>
        </w:tc>
      </w:tr>
      <w:tr w:rsidR="00822C02" w:rsidRPr="00BB6B84" w14:paraId="59262B28" w14:textId="77777777" w:rsidTr="00BB6B84">
        <w:trPr>
          <w:trHeight w:val="247"/>
        </w:trPr>
        <w:tc>
          <w:tcPr>
            <w:tcW w:w="1521" w:type="dxa"/>
          </w:tcPr>
          <w:p w14:paraId="316A276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lastRenderedPageBreak/>
              <w:t>USR_CONS</w:t>
            </w:r>
          </w:p>
        </w:tc>
        <w:tc>
          <w:tcPr>
            <w:tcW w:w="6963" w:type="dxa"/>
          </w:tcPr>
          <w:p w14:paraId="5075FAD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User constraints – e.g. may not reproduce data without payment of royalty or signing of a license that outlines agreed usage of information</w:t>
            </w:r>
          </w:p>
        </w:tc>
      </w:tr>
      <w:tr w:rsidR="00822C02" w:rsidRPr="00BB6B84" w14:paraId="613CE4CE" w14:textId="77777777" w:rsidTr="00BB6B84">
        <w:trPr>
          <w:trHeight w:val="247"/>
        </w:trPr>
        <w:tc>
          <w:tcPr>
            <w:tcW w:w="1521" w:type="dxa"/>
          </w:tcPr>
          <w:p w14:paraId="285277D2"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NFS_LOC</w:t>
            </w:r>
          </w:p>
        </w:tc>
        <w:tc>
          <w:tcPr>
            <w:tcW w:w="6963" w:type="dxa"/>
          </w:tcPr>
          <w:p w14:paraId="7ECB8867"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Dataset network file system locations – may be entered as a URL address</w:t>
            </w:r>
          </w:p>
        </w:tc>
      </w:tr>
      <w:tr w:rsidR="00822C02" w:rsidRPr="00BB6B84" w14:paraId="239C376F" w14:textId="77777777" w:rsidTr="00BB6B84">
        <w:trPr>
          <w:trHeight w:val="247"/>
        </w:trPr>
        <w:tc>
          <w:tcPr>
            <w:tcW w:w="1521" w:type="dxa"/>
          </w:tcPr>
          <w:p w14:paraId="7822A9BE"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ACC_INST</w:t>
            </w:r>
          </w:p>
        </w:tc>
        <w:tc>
          <w:tcPr>
            <w:tcW w:w="6963" w:type="dxa"/>
          </w:tcPr>
          <w:p w14:paraId="64D6E857"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Data Access instructions on how to access dataset</w:t>
            </w:r>
          </w:p>
        </w:tc>
      </w:tr>
      <w:tr w:rsidR="00822C02" w:rsidRPr="00BB6B84" w14:paraId="40D34545" w14:textId="77777777" w:rsidTr="00BB6B84">
        <w:trPr>
          <w:trHeight w:val="247"/>
        </w:trPr>
        <w:tc>
          <w:tcPr>
            <w:tcW w:w="1521" w:type="dxa"/>
          </w:tcPr>
          <w:p w14:paraId="3B077165"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IMG_LOC</w:t>
            </w:r>
          </w:p>
        </w:tc>
        <w:tc>
          <w:tcPr>
            <w:tcW w:w="6963" w:type="dxa"/>
          </w:tcPr>
          <w:p w14:paraId="279601E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The location of a browseable image – if applicable to dataset</w:t>
            </w:r>
          </w:p>
        </w:tc>
      </w:tr>
      <w:tr w:rsidR="00822C02" w:rsidRPr="00BB6B84" w14:paraId="6091FF17" w14:textId="77777777" w:rsidTr="00BB6B84">
        <w:trPr>
          <w:trHeight w:val="247"/>
        </w:trPr>
        <w:tc>
          <w:tcPr>
            <w:tcW w:w="1521" w:type="dxa"/>
          </w:tcPr>
          <w:p w14:paraId="04153FD0"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DIR_LOC</w:t>
            </w:r>
          </w:p>
        </w:tc>
        <w:tc>
          <w:tcPr>
            <w:tcW w:w="6963" w:type="dxa"/>
          </w:tcPr>
          <w:p w14:paraId="3E3DB693"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Locations on network from which dataset may be directly accessed – if applicable</w:t>
            </w:r>
          </w:p>
        </w:tc>
      </w:tr>
      <w:tr w:rsidR="00822C02" w:rsidRPr="00BB6B84" w14:paraId="3A9BE6C6" w14:textId="77777777" w:rsidTr="00BB6B84">
        <w:trPr>
          <w:cantSplit/>
          <w:trHeight w:val="247"/>
        </w:trPr>
        <w:tc>
          <w:tcPr>
            <w:tcW w:w="8484" w:type="dxa"/>
            <w:gridSpan w:val="2"/>
          </w:tcPr>
          <w:p w14:paraId="5BF3FF74" w14:textId="77777777" w:rsidR="00822C02" w:rsidRPr="00BB6B84" w:rsidRDefault="00822C02" w:rsidP="00822C02">
            <w:pPr>
              <w:rPr>
                <w:rFonts w:ascii="Calibri" w:hAnsi="Calibri" w:cs="Calibri"/>
                <w:snapToGrid w:val="0"/>
                <w:sz w:val="20"/>
                <w:szCs w:val="20"/>
                <w:lang w:val="en-US"/>
              </w:rPr>
            </w:pPr>
          </w:p>
        </w:tc>
      </w:tr>
      <w:tr w:rsidR="00822C02" w:rsidRPr="00BB6B84" w14:paraId="254E4398" w14:textId="77777777" w:rsidTr="00BB6B84">
        <w:trPr>
          <w:trHeight w:val="247"/>
        </w:trPr>
        <w:tc>
          <w:tcPr>
            <w:tcW w:w="1521" w:type="dxa"/>
          </w:tcPr>
          <w:p w14:paraId="09F1076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DATA_LIN</w:t>
            </w:r>
          </w:p>
        </w:tc>
        <w:tc>
          <w:tcPr>
            <w:tcW w:w="6963" w:type="dxa"/>
          </w:tcPr>
          <w:p w14:paraId="7EB5F393"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Data quality – lineage. A brief description of the source(s) and processing / analytical steps and methodology which were used in the creation of the dataset.</w:t>
            </w:r>
          </w:p>
        </w:tc>
      </w:tr>
      <w:tr w:rsidR="00822C02" w:rsidRPr="00BB6B84" w14:paraId="670CCED2" w14:textId="77777777" w:rsidTr="00BB6B84">
        <w:trPr>
          <w:trHeight w:val="247"/>
        </w:trPr>
        <w:tc>
          <w:tcPr>
            <w:tcW w:w="1521" w:type="dxa"/>
          </w:tcPr>
          <w:p w14:paraId="4683D4FE"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POS_ACC</w:t>
            </w:r>
          </w:p>
        </w:tc>
        <w:tc>
          <w:tcPr>
            <w:tcW w:w="6963" w:type="dxa"/>
          </w:tcPr>
          <w:p w14:paraId="4A8EE5A5"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Positional accuracy – a brief assessment and description of the location of spatial features in the dataset relative to their true position on the earth. Information could include whether a differential GPS was used, for instance.</w:t>
            </w:r>
          </w:p>
        </w:tc>
      </w:tr>
      <w:tr w:rsidR="00822C02" w:rsidRPr="00BB6B84" w14:paraId="1DF34EC1" w14:textId="77777777" w:rsidTr="00BB6B84">
        <w:trPr>
          <w:trHeight w:val="247"/>
        </w:trPr>
        <w:tc>
          <w:tcPr>
            <w:tcW w:w="1521" w:type="dxa"/>
          </w:tcPr>
          <w:p w14:paraId="71672CF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ATTRIB_ACC</w:t>
            </w:r>
          </w:p>
        </w:tc>
        <w:tc>
          <w:tcPr>
            <w:tcW w:w="6963" w:type="dxa"/>
          </w:tcPr>
          <w:p w14:paraId="1E362342"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Attribute accuracy – a brief assessment of the reliability assigned to features in the dataset, relative to their real world values. For example, was a particular sampling intensity utilized in mapping an area </w:t>
            </w:r>
          </w:p>
        </w:tc>
      </w:tr>
      <w:tr w:rsidR="00822C02" w:rsidRPr="00BB6B84" w14:paraId="2805A4AE" w14:textId="77777777" w:rsidTr="00BB6B84">
        <w:trPr>
          <w:trHeight w:val="247"/>
        </w:trPr>
        <w:tc>
          <w:tcPr>
            <w:tcW w:w="1521" w:type="dxa"/>
          </w:tcPr>
          <w:p w14:paraId="1A21094C"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LOGIC_CON</w:t>
            </w:r>
          </w:p>
        </w:tc>
        <w:tc>
          <w:tcPr>
            <w:tcW w:w="6963" w:type="dxa"/>
          </w:tcPr>
          <w:p w14:paraId="006E7185"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Logical consistency. A brief description of the logical relationships between items in the dataset. For spatial datasets, this may take the form of a topological consistency check, to ensure that all polygons are closed, nodes are formed at the end of lines, and that there is only one label within each polygon. </w:t>
            </w:r>
          </w:p>
        </w:tc>
      </w:tr>
      <w:tr w:rsidR="00822C02" w:rsidRPr="00BB6B84" w14:paraId="68A42E60" w14:textId="77777777" w:rsidTr="00BB6B84">
        <w:trPr>
          <w:trHeight w:val="247"/>
        </w:trPr>
        <w:tc>
          <w:tcPr>
            <w:tcW w:w="1521" w:type="dxa"/>
          </w:tcPr>
          <w:p w14:paraId="7B8B64E0"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DATA_COM</w:t>
            </w:r>
          </w:p>
        </w:tc>
        <w:tc>
          <w:tcPr>
            <w:tcW w:w="6963" w:type="dxa"/>
          </w:tcPr>
          <w:p w14:paraId="2DA9DD86"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Completeness. A brief assessment of the completeness of the dataset, classification, and verification.</w:t>
            </w:r>
          </w:p>
        </w:tc>
      </w:tr>
      <w:tr w:rsidR="00822C02" w:rsidRPr="00BB6B84" w14:paraId="336DDEA4" w14:textId="77777777" w:rsidTr="00BB6B84">
        <w:trPr>
          <w:cantSplit/>
          <w:trHeight w:val="247"/>
        </w:trPr>
        <w:tc>
          <w:tcPr>
            <w:tcW w:w="8484" w:type="dxa"/>
            <w:gridSpan w:val="2"/>
          </w:tcPr>
          <w:p w14:paraId="7D940AC3" w14:textId="77777777" w:rsidR="00822C02" w:rsidRPr="00BB6B84" w:rsidRDefault="00822C02" w:rsidP="00822C02">
            <w:pPr>
              <w:rPr>
                <w:rFonts w:ascii="Calibri" w:hAnsi="Calibri" w:cs="Calibri"/>
                <w:snapToGrid w:val="0"/>
                <w:sz w:val="20"/>
                <w:szCs w:val="20"/>
                <w:lang w:val="en-US"/>
              </w:rPr>
            </w:pPr>
          </w:p>
        </w:tc>
      </w:tr>
      <w:tr w:rsidR="00822C02" w:rsidRPr="00BB6B84" w14:paraId="45198E70" w14:textId="77777777" w:rsidTr="00BB6B84">
        <w:trPr>
          <w:trHeight w:val="247"/>
        </w:trPr>
        <w:tc>
          <w:tcPr>
            <w:tcW w:w="1521" w:type="dxa"/>
          </w:tcPr>
          <w:p w14:paraId="1903008A"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CONT_ORG</w:t>
            </w:r>
          </w:p>
        </w:tc>
        <w:tc>
          <w:tcPr>
            <w:tcW w:w="6963" w:type="dxa"/>
          </w:tcPr>
          <w:p w14:paraId="23386223"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Contact organisation (option of adding new organisation, or choosing from existing list of organisations)</w:t>
            </w:r>
          </w:p>
        </w:tc>
      </w:tr>
      <w:tr w:rsidR="00822C02" w:rsidRPr="00BB6B84" w14:paraId="6087A6A4" w14:textId="77777777" w:rsidTr="00BB6B84">
        <w:trPr>
          <w:trHeight w:val="247"/>
        </w:trPr>
        <w:tc>
          <w:tcPr>
            <w:tcW w:w="1521" w:type="dxa"/>
          </w:tcPr>
          <w:p w14:paraId="007A419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CONT_POS</w:t>
            </w:r>
          </w:p>
        </w:tc>
        <w:tc>
          <w:tcPr>
            <w:tcW w:w="6963" w:type="dxa"/>
          </w:tcPr>
          <w:p w14:paraId="6D333510"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Contact position</w:t>
            </w:r>
          </w:p>
        </w:tc>
      </w:tr>
      <w:tr w:rsidR="00822C02" w:rsidRPr="00BB6B84" w14:paraId="5178C0D3" w14:textId="77777777" w:rsidTr="00BB6B84">
        <w:trPr>
          <w:trHeight w:val="247"/>
        </w:trPr>
        <w:tc>
          <w:tcPr>
            <w:tcW w:w="1521" w:type="dxa"/>
          </w:tcPr>
          <w:p w14:paraId="4F10C24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MAIL_ADD</w:t>
            </w:r>
          </w:p>
        </w:tc>
        <w:tc>
          <w:tcPr>
            <w:tcW w:w="6963" w:type="dxa"/>
          </w:tcPr>
          <w:p w14:paraId="50FB3DA5"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Mailing / Postal address for contact position and organisation</w:t>
            </w:r>
          </w:p>
        </w:tc>
      </w:tr>
      <w:tr w:rsidR="00822C02" w:rsidRPr="00BB6B84" w14:paraId="6BF61674" w14:textId="77777777" w:rsidTr="00BB6B84">
        <w:trPr>
          <w:trHeight w:val="247"/>
        </w:trPr>
        <w:tc>
          <w:tcPr>
            <w:tcW w:w="1521" w:type="dxa"/>
          </w:tcPr>
          <w:p w14:paraId="208A4F5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POSTCODE</w:t>
            </w:r>
          </w:p>
        </w:tc>
        <w:tc>
          <w:tcPr>
            <w:tcW w:w="6963" w:type="dxa"/>
          </w:tcPr>
          <w:p w14:paraId="7512C3F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Postcode of mailing address</w:t>
            </w:r>
          </w:p>
        </w:tc>
      </w:tr>
      <w:tr w:rsidR="00822C02" w:rsidRPr="00BB6B84" w14:paraId="00D833C6" w14:textId="77777777" w:rsidTr="00BB6B84">
        <w:trPr>
          <w:trHeight w:val="247"/>
        </w:trPr>
        <w:tc>
          <w:tcPr>
            <w:tcW w:w="1521" w:type="dxa"/>
          </w:tcPr>
          <w:p w14:paraId="5AC8540E"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CONT_PH</w:t>
            </w:r>
          </w:p>
        </w:tc>
        <w:tc>
          <w:tcPr>
            <w:tcW w:w="6963" w:type="dxa"/>
          </w:tcPr>
          <w:p w14:paraId="524D76ED"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Phone number of contact position – should include international direct dial code (IDD), and specify whether local code includes a zero or not when using IDD (e.g. ++ (IDD) (0) xx xxxx xxxx)</w:t>
            </w:r>
          </w:p>
        </w:tc>
      </w:tr>
      <w:tr w:rsidR="00822C02" w:rsidRPr="00BB6B84" w14:paraId="088BCCB0" w14:textId="77777777" w:rsidTr="00BB6B84">
        <w:trPr>
          <w:trHeight w:val="247"/>
        </w:trPr>
        <w:tc>
          <w:tcPr>
            <w:tcW w:w="1521" w:type="dxa"/>
          </w:tcPr>
          <w:p w14:paraId="0146E5F6"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CONT_FAX</w:t>
            </w:r>
          </w:p>
        </w:tc>
        <w:tc>
          <w:tcPr>
            <w:tcW w:w="6963" w:type="dxa"/>
          </w:tcPr>
          <w:p w14:paraId="17F0B63C"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Facsimile of contact position – should include international direct dial code(IDD), and specify whether local code includes a zero or not when using IDD</w:t>
            </w:r>
          </w:p>
        </w:tc>
      </w:tr>
      <w:tr w:rsidR="00822C02" w:rsidRPr="00BB6B84" w14:paraId="694F2C93" w14:textId="77777777" w:rsidTr="00BB6B84">
        <w:trPr>
          <w:trHeight w:val="247"/>
        </w:trPr>
        <w:tc>
          <w:tcPr>
            <w:tcW w:w="1521" w:type="dxa"/>
          </w:tcPr>
          <w:p w14:paraId="76383F8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CONT_EM</w:t>
            </w:r>
          </w:p>
        </w:tc>
        <w:tc>
          <w:tcPr>
            <w:tcW w:w="6963" w:type="dxa"/>
          </w:tcPr>
          <w:p w14:paraId="66EB3B4F"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Electronic mail address of contact position.</w:t>
            </w:r>
          </w:p>
        </w:tc>
      </w:tr>
      <w:tr w:rsidR="00822C02" w:rsidRPr="00BB6B84" w14:paraId="69F92C93" w14:textId="77777777" w:rsidTr="00BB6B84">
        <w:trPr>
          <w:trHeight w:val="247"/>
        </w:trPr>
        <w:tc>
          <w:tcPr>
            <w:tcW w:w="1521" w:type="dxa"/>
          </w:tcPr>
          <w:p w14:paraId="1D6DEC4E"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CONT_STA</w:t>
            </w:r>
          </w:p>
        </w:tc>
        <w:tc>
          <w:tcPr>
            <w:tcW w:w="6963" w:type="dxa"/>
          </w:tcPr>
          <w:p w14:paraId="1D0F2B3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State / Province in which contact organisation located.</w:t>
            </w:r>
          </w:p>
        </w:tc>
      </w:tr>
      <w:tr w:rsidR="00822C02" w:rsidRPr="00BB6B84" w14:paraId="40F9D799" w14:textId="77777777" w:rsidTr="00BB6B84">
        <w:trPr>
          <w:trHeight w:val="247"/>
        </w:trPr>
        <w:tc>
          <w:tcPr>
            <w:tcW w:w="1521" w:type="dxa"/>
          </w:tcPr>
          <w:p w14:paraId="172FF692"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CONT_COU</w:t>
            </w:r>
          </w:p>
        </w:tc>
        <w:tc>
          <w:tcPr>
            <w:tcW w:w="6963" w:type="dxa"/>
          </w:tcPr>
          <w:p w14:paraId="2612F97C"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Country of contact organisation.</w:t>
            </w:r>
          </w:p>
        </w:tc>
      </w:tr>
      <w:tr w:rsidR="00822C02" w:rsidRPr="00BB6B84" w14:paraId="27883B0A" w14:textId="77777777" w:rsidTr="00BB6B84">
        <w:trPr>
          <w:cantSplit/>
          <w:trHeight w:val="247"/>
        </w:trPr>
        <w:tc>
          <w:tcPr>
            <w:tcW w:w="8484" w:type="dxa"/>
            <w:gridSpan w:val="2"/>
          </w:tcPr>
          <w:p w14:paraId="4BD0E259" w14:textId="77777777" w:rsidR="00822C02" w:rsidRPr="00BB6B84" w:rsidRDefault="00822C02" w:rsidP="00822C02">
            <w:pPr>
              <w:jc w:val="right"/>
              <w:rPr>
                <w:rFonts w:ascii="Calibri" w:hAnsi="Calibri" w:cs="Calibri"/>
                <w:snapToGrid w:val="0"/>
                <w:sz w:val="20"/>
                <w:szCs w:val="20"/>
                <w:lang w:val="en-US"/>
              </w:rPr>
            </w:pPr>
          </w:p>
        </w:tc>
      </w:tr>
      <w:tr w:rsidR="00822C02" w:rsidRPr="00BB6B84" w14:paraId="2DD5C581" w14:textId="77777777" w:rsidTr="00BB6B84">
        <w:trPr>
          <w:trHeight w:val="247"/>
        </w:trPr>
        <w:tc>
          <w:tcPr>
            <w:tcW w:w="1521" w:type="dxa"/>
          </w:tcPr>
          <w:p w14:paraId="304DA5C8"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META_NEW</w:t>
            </w:r>
          </w:p>
        </w:tc>
        <w:tc>
          <w:tcPr>
            <w:tcW w:w="6963" w:type="dxa"/>
          </w:tcPr>
          <w:p w14:paraId="2DDDB782"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Date metadata was created (automatically generated when file created)</w:t>
            </w:r>
          </w:p>
        </w:tc>
      </w:tr>
      <w:tr w:rsidR="00822C02" w:rsidRPr="00BB6B84" w14:paraId="3EE26758" w14:textId="77777777" w:rsidTr="00BB6B84">
        <w:trPr>
          <w:trHeight w:val="247"/>
        </w:trPr>
        <w:tc>
          <w:tcPr>
            <w:tcW w:w="1521" w:type="dxa"/>
          </w:tcPr>
          <w:p w14:paraId="7D06A01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META_MOD</w:t>
            </w:r>
          </w:p>
        </w:tc>
        <w:tc>
          <w:tcPr>
            <w:tcW w:w="6963" w:type="dxa"/>
          </w:tcPr>
          <w:p w14:paraId="023824A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Date metadata last modified (automatically generated when file modified)</w:t>
            </w:r>
          </w:p>
        </w:tc>
      </w:tr>
      <w:tr w:rsidR="00822C02" w:rsidRPr="00BB6B84" w14:paraId="2D554DF0" w14:textId="77777777" w:rsidTr="00BB6B84">
        <w:trPr>
          <w:cantSplit/>
          <w:trHeight w:val="262"/>
        </w:trPr>
        <w:tc>
          <w:tcPr>
            <w:tcW w:w="8484" w:type="dxa"/>
            <w:gridSpan w:val="2"/>
          </w:tcPr>
          <w:p w14:paraId="0EA3648E" w14:textId="77777777" w:rsidR="00822C02" w:rsidRPr="00BB6B84" w:rsidRDefault="00822C02" w:rsidP="00822C02">
            <w:pPr>
              <w:rPr>
                <w:rFonts w:ascii="Calibri" w:hAnsi="Calibri" w:cs="Calibri"/>
                <w:snapToGrid w:val="0"/>
                <w:sz w:val="20"/>
                <w:szCs w:val="20"/>
                <w:lang w:val="en-US"/>
              </w:rPr>
            </w:pPr>
          </w:p>
        </w:tc>
      </w:tr>
      <w:tr w:rsidR="00822C02" w:rsidRPr="00BB6B84" w14:paraId="175393E0" w14:textId="77777777" w:rsidTr="00BB6B84">
        <w:trPr>
          <w:trHeight w:val="262"/>
        </w:trPr>
        <w:tc>
          <w:tcPr>
            <w:tcW w:w="1521" w:type="dxa"/>
          </w:tcPr>
          <w:p w14:paraId="3C9BCC6D"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META_CIT</w:t>
            </w:r>
          </w:p>
        </w:tc>
        <w:tc>
          <w:tcPr>
            <w:tcW w:w="6963" w:type="dxa"/>
          </w:tcPr>
          <w:p w14:paraId="3FFE3C14"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Citations for metadata; list of other documents, products which cite or use the products described in the metadata record</w:t>
            </w:r>
          </w:p>
        </w:tc>
      </w:tr>
      <w:tr w:rsidR="00822C02" w:rsidRPr="00BB6B84" w14:paraId="067D7E92" w14:textId="77777777" w:rsidTr="00BB6B84">
        <w:trPr>
          <w:trHeight w:val="262"/>
        </w:trPr>
        <w:tc>
          <w:tcPr>
            <w:tcW w:w="1521" w:type="dxa"/>
          </w:tcPr>
          <w:p w14:paraId="7C5CAC3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ADD_META</w:t>
            </w:r>
          </w:p>
        </w:tc>
        <w:tc>
          <w:tcPr>
            <w:tcW w:w="6963" w:type="dxa"/>
          </w:tcPr>
          <w:p w14:paraId="0A47FB39" w14:textId="77777777" w:rsidR="00822C02" w:rsidRPr="00BB6B84" w:rsidRDefault="00822C02" w:rsidP="00822C02">
            <w:pPr>
              <w:rPr>
                <w:rFonts w:ascii="Calibri" w:hAnsi="Calibri" w:cs="Calibri"/>
                <w:snapToGrid w:val="0"/>
                <w:sz w:val="20"/>
                <w:szCs w:val="20"/>
                <w:lang w:val="en-US"/>
              </w:rPr>
            </w:pPr>
            <w:r w:rsidRPr="00BB6B84">
              <w:rPr>
                <w:rFonts w:ascii="Calibri" w:hAnsi="Calibri" w:cs="Calibri"/>
                <w:snapToGrid w:val="0"/>
                <w:sz w:val="20"/>
                <w:szCs w:val="20"/>
                <w:lang w:val="en-US"/>
              </w:rPr>
              <w:t xml:space="preserve">Additional metadata – reference to other directories or systems that contain additional information about the dataset.; links to additional metadata records, particularly for GIS and remotely sensed products. </w:t>
            </w:r>
          </w:p>
        </w:tc>
      </w:tr>
    </w:tbl>
    <w:p w14:paraId="0ACB88AE" w14:textId="77777777" w:rsidR="00822C02" w:rsidRPr="00BB6B84" w:rsidRDefault="00822C02" w:rsidP="00BB6B84">
      <w:pPr>
        <w:pStyle w:val="CommentText"/>
        <w:rPr>
          <w:rFonts w:ascii="Calibri" w:hAnsi="Calibri" w:cs="Calibri"/>
          <w:b/>
          <w:bCs/>
          <w:sz w:val="24"/>
          <w:szCs w:val="24"/>
        </w:rPr>
      </w:pPr>
      <w:r w:rsidRPr="00822C02">
        <w:rPr>
          <w:rFonts w:ascii="Calibri" w:hAnsi="Calibri" w:cs="Calibri"/>
        </w:rPr>
        <w:br w:type="page"/>
      </w:r>
      <w:r w:rsidRPr="00BB6B84">
        <w:rPr>
          <w:rFonts w:ascii="Calibri" w:hAnsi="Calibri" w:cs="Calibri"/>
          <w:b/>
          <w:bCs/>
          <w:sz w:val="24"/>
          <w:szCs w:val="24"/>
        </w:rPr>
        <w:lastRenderedPageBreak/>
        <w:t>Appendix VI</w:t>
      </w:r>
    </w:p>
    <w:p w14:paraId="6F0205AB" w14:textId="77777777" w:rsidR="00822C02" w:rsidRPr="00BB6B84" w:rsidRDefault="00822C02" w:rsidP="00BB6B84">
      <w:pPr>
        <w:pStyle w:val="CommentText"/>
        <w:rPr>
          <w:rFonts w:ascii="Calibri" w:hAnsi="Calibri" w:cs="Calibri"/>
          <w:b/>
          <w:bCs/>
          <w:sz w:val="24"/>
          <w:szCs w:val="24"/>
        </w:rPr>
      </w:pPr>
      <w:r w:rsidRPr="00BB6B84">
        <w:rPr>
          <w:rFonts w:ascii="Calibri" w:hAnsi="Calibri" w:cs="Calibri"/>
          <w:b/>
          <w:bCs/>
          <w:sz w:val="24"/>
          <w:szCs w:val="24"/>
        </w:rPr>
        <w:t>Reading list</w:t>
      </w:r>
    </w:p>
    <w:p w14:paraId="47B38471" w14:textId="77777777" w:rsidR="00BB6B84" w:rsidRDefault="00BB6B84" w:rsidP="00BB6B84">
      <w:pPr>
        <w:pStyle w:val="BodyText2"/>
        <w:ind w:left="426" w:right="-432" w:hanging="426"/>
        <w:jc w:val="left"/>
        <w:rPr>
          <w:rFonts w:ascii="Calibri" w:hAnsi="Calibri" w:cs="Calibri"/>
          <w:b w:val="0"/>
          <w:bCs/>
          <w:sz w:val="22"/>
          <w:szCs w:val="22"/>
        </w:rPr>
      </w:pPr>
    </w:p>
    <w:p w14:paraId="3179041B" w14:textId="77777777" w:rsidR="00BB6B84" w:rsidRPr="00BB6B84" w:rsidRDefault="00BB6B84" w:rsidP="00BB6B84">
      <w:pPr>
        <w:pStyle w:val="BodyText2"/>
        <w:ind w:left="426" w:right="-432" w:hanging="426"/>
        <w:jc w:val="left"/>
        <w:rPr>
          <w:rFonts w:ascii="Calibri" w:hAnsi="Calibri" w:cs="Calibri"/>
          <w:b w:val="0"/>
          <w:bCs/>
          <w:sz w:val="22"/>
          <w:szCs w:val="22"/>
        </w:rPr>
      </w:pPr>
    </w:p>
    <w:p w14:paraId="11935815" w14:textId="77777777" w:rsidR="00822C02" w:rsidRPr="00BB6B84" w:rsidRDefault="00822C02" w:rsidP="007658B8">
      <w:pPr>
        <w:pStyle w:val="BodyText2"/>
        <w:ind w:left="426" w:right="-45" w:hanging="426"/>
        <w:jc w:val="left"/>
        <w:rPr>
          <w:rFonts w:ascii="Calibri" w:hAnsi="Calibri" w:cs="Calibri"/>
          <w:b w:val="0"/>
          <w:bCs/>
          <w:sz w:val="22"/>
          <w:szCs w:val="22"/>
        </w:rPr>
      </w:pPr>
      <w:r w:rsidRPr="00BB6B84">
        <w:rPr>
          <w:rFonts w:ascii="Calibri" w:hAnsi="Calibri" w:cs="Calibri"/>
          <w:b w:val="0"/>
          <w:bCs/>
          <w:sz w:val="22"/>
          <w:szCs w:val="22"/>
        </w:rPr>
        <w:t xml:space="preserve">Biodiversity Conservation Information System 2000. </w:t>
      </w:r>
      <w:r w:rsidRPr="00BB6B84">
        <w:rPr>
          <w:rFonts w:ascii="Calibri" w:hAnsi="Calibri" w:cs="Calibri"/>
          <w:b w:val="0"/>
          <w:bCs/>
          <w:i/>
          <w:sz w:val="22"/>
          <w:szCs w:val="22"/>
        </w:rPr>
        <w:t xml:space="preserve">Framework for Information Sharing: Executive Overivew. </w:t>
      </w:r>
      <w:r w:rsidRPr="00BB6B84">
        <w:rPr>
          <w:rFonts w:ascii="Calibri" w:hAnsi="Calibri" w:cs="Calibri"/>
          <w:b w:val="0"/>
          <w:bCs/>
          <w:sz w:val="22"/>
          <w:szCs w:val="22"/>
        </w:rPr>
        <w:t>Busby, JR (Series Editor). Includes CD-ROM with full text of 8 Handbooks. Available from BCIS Program Manager (for contact details see: http://www.biodiversity.org)</w:t>
      </w:r>
    </w:p>
    <w:p w14:paraId="5CA6DAEB" w14:textId="77777777" w:rsidR="00822C02" w:rsidRPr="00BB6B84" w:rsidRDefault="00822C02" w:rsidP="007658B8">
      <w:pPr>
        <w:pStyle w:val="BodyText2"/>
        <w:ind w:left="426" w:right="-45" w:hanging="426"/>
        <w:jc w:val="left"/>
        <w:rPr>
          <w:rFonts w:ascii="Calibri" w:hAnsi="Calibri" w:cs="Calibri"/>
          <w:b w:val="0"/>
          <w:bCs/>
          <w:sz w:val="22"/>
          <w:szCs w:val="22"/>
        </w:rPr>
      </w:pPr>
      <w:r w:rsidRPr="00BB6B84">
        <w:rPr>
          <w:rFonts w:ascii="Calibri" w:hAnsi="Calibri" w:cs="Calibri"/>
          <w:b w:val="0"/>
          <w:bCs/>
          <w:sz w:val="22"/>
          <w:szCs w:val="22"/>
        </w:rPr>
        <w:t xml:space="preserve">Costa, LT, Farinha JC, Tomas Vives P &amp; Hecker N 1996. </w:t>
      </w:r>
      <w:r w:rsidRPr="00BB6B84">
        <w:rPr>
          <w:rFonts w:ascii="Calibri" w:hAnsi="Calibri" w:cs="Calibri"/>
          <w:b w:val="0"/>
          <w:bCs/>
          <w:i/>
          <w:sz w:val="22"/>
          <w:szCs w:val="22"/>
        </w:rPr>
        <w:t>Mediterranean wetland inventory: a reference manual</w:t>
      </w:r>
      <w:r w:rsidRPr="00BB6B84">
        <w:rPr>
          <w:rFonts w:ascii="Calibri" w:hAnsi="Calibri" w:cs="Calibri"/>
          <w:b w:val="0"/>
          <w:bCs/>
          <w:sz w:val="22"/>
          <w:szCs w:val="22"/>
        </w:rPr>
        <w:t>. MedWet Publication. Instituto da Conservacao da Naturez, Lisboa, and Wetlands International, Slimbridge, UK.</w:t>
      </w:r>
    </w:p>
    <w:p w14:paraId="0829598B" w14:textId="77777777" w:rsidR="00822C02" w:rsidRPr="00BB6B84" w:rsidRDefault="00822C02" w:rsidP="007658B8">
      <w:pPr>
        <w:pStyle w:val="referencelist1"/>
        <w:spacing w:after="0" w:line="240" w:lineRule="auto"/>
        <w:ind w:left="426" w:right="-45" w:hanging="426"/>
        <w:jc w:val="left"/>
        <w:rPr>
          <w:rFonts w:ascii="Calibri" w:hAnsi="Calibri" w:cs="Calibri"/>
          <w:bCs/>
          <w:szCs w:val="22"/>
        </w:rPr>
      </w:pPr>
      <w:r w:rsidRPr="00BB6B84">
        <w:rPr>
          <w:rFonts w:ascii="Calibri" w:hAnsi="Calibri" w:cs="Calibri"/>
          <w:bCs/>
          <w:szCs w:val="22"/>
        </w:rPr>
        <w:t>Cowardin LM, Carter V, Golet FC &amp; LaRoe ET 1979.</w:t>
      </w:r>
      <w:r w:rsidRPr="00BB6B84">
        <w:rPr>
          <w:rFonts w:ascii="Calibri" w:hAnsi="Calibri" w:cs="Calibri"/>
          <w:bCs/>
          <w:i/>
          <w:szCs w:val="22"/>
        </w:rPr>
        <w:t xml:space="preserve"> Classification of wetlands and deepwater habitats of the United States</w:t>
      </w:r>
      <w:r w:rsidRPr="00BB6B84">
        <w:rPr>
          <w:rFonts w:ascii="Calibri" w:hAnsi="Calibri" w:cs="Calibri"/>
          <w:bCs/>
          <w:szCs w:val="22"/>
        </w:rPr>
        <w:t>. United States Fish and Wildlife Service, Washington, United States of America.</w:t>
      </w:r>
    </w:p>
    <w:p w14:paraId="355CD9C0" w14:textId="77777777" w:rsidR="00822C02" w:rsidRPr="00BB6B84" w:rsidRDefault="00822C02" w:rsidP="007658B8">
      <w:pPr>
        <w:pStyle w:val="referencelist1"/>
        <w:spacing w:after="0" w:line="240" w:lineRule="auto"/>
        <w:ind w:left="426" w:right="-45" w:hanging="426"/>
        <w:jc w:val="left"/>
        <w:rPr>
          <w:rFonts w:ascii="Calibri" w:hAnsi="Calibri" w:cs="Calibri"/>
          <w:bCs/>
          <w:szCs w:val="22"/>
        </w:rPr>
      </w:pPr>
      <w:r w:rsidRPr="00BB6B84">
        <w:rPr>
          <w:rFonts w:ascii="Calibri" w:hAnsi="Calibri" w:cs="Calibri"/>
          <w:bCs/>
          <w:spacing w:val="-2"/>
          <w:szCs w:val="22"/>
        </w:rPr>
        <w:t>Cowardin LM &amp; Golet FC 1995. US Fish and Wildlife Service 1979 wetland classification: a review. Vegetatio 118, 139-152.</w:t>
      </w:r>
    </w:p>
    <w:p w14:paraId="461A73B1" w14:textId="77777777" w:rsidR="00822C02" w:rsidRPr="00BB6B84" w:rsidRDefault="00822C02" w:rsidP="007658B8">
      <w:pPr>
        <w:pStyle w:val="BlockText"/>
        <w:tabs>
          <w:tab w:val="left" w:pos="360"/>
        </w:tabs>
        <w:ind w:left="426" w:right="-45" w:hanging="426"/>
        <w:jc w:val="left"/>
        <w:rPr>
          <w:rFonts w:ascii="Calibri" w:hAnsi="Calibri" w:cs="Calibri"/>
          <w:b w:val="0"/>
          <w:szCs w:val="22"/>
          <w:u w:val="none"/>
          <w:lang w:val="fr-FR"/>
        </w:rPr>
      </w:pPr>
      <w:r w:rsidRPr="00BB6B84">
        <w:rPr>
          <w:rFonts w:ascii="Calibri" w:hAnsi="Calibri" w:cs="Calibri"/>
          <w:b w:val="0"/>
          <w:szCs w:val="22"/>
          <w:u w:val="none"/>
        </w:rPr>
        <w:t xml:space="preserve">Darras S, Michou M &amp; Sarrat C 1999. </w:t>
      </w:r>
      <w:r w:rsidRPr="00BB6B84">
        <w:rPr>
          <w:rFonts w:ascii="Calibri" w:hAnsi="Calibri" w:cs="Calibri"/>
          <w:b w:val="0"/>
          <w:i/>
          <w:szCs w:val="22"/>
          <w:u w:val="none"/>
        </w:rPr>
        <w:t>IGBP-DIS Wetland data initiative – a first step towards identifying a global delineation of wetland</w:t>
      </w:r>
      <w:r w:rsidRPr="00BB6B84">
        <w:rPr>
          <w:rFonts w:ascii="Calibri" w:hAnsi="Calibri" w:cs="Calibri"/>
          <w:b w:val="0"/>
          <w:szCs w:val="22"/>
          <w:u w:val="none"/>
        </w:rPr>
        <w:t xml:space="preserve">. </w:t>
      </w:r>
      <w:r w:rsidRPr="00BB6B84">
        <w:rPr>
          <w:rFonts w:ascii="Calibri" w:hAnsi="Calibri" w:cs="Calibri"/>
          <w:b w:val="0"/>
          <w:szCs w:val="22"/>
          <w:u w:val="none"/>
          <w:lang w:val="fr-FR"/>
        </w:rPr>
        <w:t>IGBP-DIS, Toulouse, France.</w:t>
      </w:r>
    </w:p>
    <w:p w14:paraId="7FD51813" w14:textId="77777777" w:rsidR="00822C02" w:rsidRPr="00BB6B84" w:rsidRDefault="00822C02" w:rsidP="007658B8">
      <w:pPr>
        <w:pStyle w:val="BlockText"/>
        <w:tabs>
          <w:tab w:val="left" w:pos="360"/>
        </w:tabs>
        <w:ind w:left="426" w:right="-45" w:hanging="426"/>
        <w:jc w:val="left"/>
        <w:rPr>
          <w:rFonts w:ascii="Calibri" w:hAnsi="Calibri" w:cs="Calibri"/>
          <w:b w:val="0"/>
          <w:szCs w:val="22"/>
          <w:highlight w:val="lightGray"/>
          <w:u w:val="none"/>
        </w:rPr>
      </w:pPr>
      <w:r w:rsidRPr="00BB6B84">
        <w:rPr>
          <w:rFonts w:ascii="Calibri" w:hAnsi="Calibri" w:cs="Calibri"/>
          <w:b w:val="0"/>
          <w:szCs w:val="22"/>
          <w:u w:val="none"/>
          <w:lang w:val="fr-FR"/>
        </w:rPr>
        <w:t xml:space="preserve">Davies CE &amp; Moss, D 2002. EUNIS Habitat Classification. </w:t>
      </w:r>
      <w:r w:rsidRPr="00BB6B84">
        <w:rPr>
          <w:rFonts w:ascii="Calibri" w:hAnsi="Calibri" w:cs="Calibri"/>
          <w:b w:val="0"/>
          <w:szCs w:val="22"/>
          <w:u w:val="none"/>
        </w:rPr>
        <w:t>Final Report to the European Topic Centre on Nature Protection and Biodiversity, European Environment Agency. 125pp.</w:t>
      </w:r>
    </w:p>
    <w:p w14:paraId="2D099BBF" w14:textId="77777777" w:rsidR="00822C02" w:rsidRPr="00BB6B84" w:rsidRDefault="00822C02" w:rsidP="007658B8">
      <w:pPr>
        <w:pStyle w:val="BlockText"/>
        <w:tabs>
          <w:tab w:val="left" w:pos="360"/>
        </w:tabs>
        <w:ind w:left="426" w:right="-45" w:hanging="426"/>
        <w:jc w:val="left"/>
        <w:rPr>
          <w:rFonts w:ascii="Calibri" w:hAnsi="Calibri" w:cs="Calibri"/>
          <w:b w:val="0"/>
          <w:szCs w:val="22"/>
          <w:u w:val="none"/>
        </w:rPr>
      </w:pPr>
      <w:r w:rsidRPr="00BB6B84">
        <w:rPr>
          <w:rFonts w:ascii="Calibri" w:hAnsi="Calibri" w:cs="Calibri"/>
          <w:b w:val="0"/>
          <w:szCs w:val="22"/>
          <w:u w:val="none"/>
        </w:rPr>
        <w:t xml:space="preserve">Devillers, P. &amp; Devillers-Terschuren, J. 1996. </w:t>
      </w:r>
      <w:r w:rsidRPr="00BB6B84">
        <w:rPr>
          <w:rFonts w:ascii="Calibri" w:hAnsi="Calibri" w:cs="Calibri"/>
          <w:b w:val="0"/>
          <w:i/>
          <w:szCs w:val="22"/>
          <w:u w:val="none"/>
        </w:rPr>
        <w:t>A classification of palearctic habitats and preliminary habitats in Council of Europe Member States.</w:t>
      </w:r>
      <w:r w:rsidRPr="00BB6B84">
        <w:rPr>
          <w:rFonts w:ascii="Calibri" w:hAnsi="Calibri" w:cs="Calibri"/>
          <w:b w:val="0"/>
          <w:szCs w:val="22"/>
          <w:u w:val="none"/>
        </w:rPr>
        <w:t xml:space="preserve"> Report to the Council of Europe Convention on the Conservation of European Wildlife and Natural Habitats. 268 pp.</w:t>
      </w:r>
    </w:p>
    <w:p w14:paraId="64A8B830" w14:textId="77777777" w:rsidR="00822C02" w:rsidRPr="00BB6B84" w:rsidRDefault="00822C02" w:rsidP="007658B8">
      <w:pPr>
        <w:pStyle w:val="BlockText"/>
        <w:tabs>
          <w:tab w:val="left" w:pos="360"/>
        </w:tabs>
        <w:ind w:left="426" w:right="-45" w:hanging="426"/>
        <w:jc w:val="left"/>
        <w:rPr>
          <w:rFonts w:ascii="Calibri" w:hAnsi="Calibri" w:cs="Calibri"/>
          <w:b w:val="0"/>
          <w:szCs w:val="22"/>
          <w:u w:val="none"/>
        </w:rPr>
      </w:pPr>
      <w:r w:rsidRPr="00BB6B84">
        <w:rPr>
          <w:rFonts w:ascii="Calibri" w:hAnsi="Calibri" w:cs="Calibri"/>
          <w:b w:val="0"/>
          <w:szCs w:val="22"/>
          <w:u w:val="none"/>
        </w:rPr>
        <w:t xml:space="preserve">Dini JA &amp; Cowan GI 2000. </w:t>
      </w:r>
      <w:r w:rsidRPr="00BB6B84">
        <w:rPr>
          <w:rFonts w:ascii="Calibri" w:hAnsi="Calibri" w:cs="Calibri"/>
          <w:b w:val="0"/>
          <w:i/>
          <w:szCs w:val="22"/>
          <w:u w:val="none"/>
        </w:rPr>
        <w:t>Classification system for the South African wetland inventory.</w:t>
      </w:r>
      <w:r w:rsidRPr="00BB6B84">
        <w:rPr>
          <w:rFonts w:ascii="Calibri" w:hAnsi="Calibri" w:cs="Calibri"/>
          <w:b w:val="0"/>
          <w:szCs w:val="22"/>
          <w:u w:val="none"/>
        </w:rPr>
        <w:t xml:space="preserve"> Second draft. South African Wetlands Conservation Programme. Department of Environmental Affairs and Tourism, Pretoria, South Africa.</w:t>
      </w:r>
    </w:p>
    <w:p w14:paraId="37AF066B" w14:textId="77777777" w:rsidR="00822C02" w:rsidRPr="00BB6B84" w:rsidRDefault="00822C02" w:rsidP="007658B8">
      <w:pPr>
        <w:pStyle w:val="BlockText"/>
        <w:tabs>
          <w:tab w:val="left" w:pos="360"/>
        </w:tabs>
        <w:ind w:left="426" w:right="-45" w:hanging="426"/>
        <w:jc w:val="left"/>
        <w:rPr>
          <w:rFonts w:ascii="Calibri" w:hAnsi="Calibri" w:cs="Calibri"/>
          <w:b w:val="0"/>
          <w:szCs w:val="22"/>
          <w:u w:val="none"/>
        </w:rPr>
      </w:pPr>
      <w:r w:rsidRPr="00BB6B84">
        <w:rPr>
          <w:rFonts w:ascii="Calibri" w:hAnsi="Calibri" w:cs="Calibri"/>
          <w:b w:val="0"/>
          <w:szCs w:val="22"/>
          <w:u w:val="none"/>
        </w:rPr>
        <w:t xml:space="preserve">European Communities, 1991. </w:t>
      </w:r>
      <w:r w:rsidRPr="00BB6B84">
        <w:rPr>
          <w:rFonts w:ascii="Calibri" w:hAnsi="Calibri" w:cs="Calibri"/>
          <w:b w:val="0"/>
          <w:i/>
          <w:szCs w:val="22"/>
          <w:u w:val="none"/>
        </w:rPr>
        <w:t>Habitats</w:t>
      </w:r>
      <w:r w:rsidRPr="00BB6B84">
        <w:rPr>
          <w:rFonts w:ascii="Calibri" w:hAnsi="Calibri" w:cs="Calibri"/>
          <w:b w:val="0"/>
          <w:szCs w:val="22"/>
          <w:u w:val="none"/>
        </w:rPr>
        <w:t xml:space="preserve"> </w:t>
      </w:r>
      <w:r w:rsidRPr="00BB6B84">
        <w:rPr>
          <w:rFonts w:ascii="Calibri" w:hAnsi="Calibri" w:cs="Calibri"/>
          <w:b w:val="0"/>
          <w:i/>
          <w:szCs w:val="22"/>
          <w:u w:val="none"/>
        </w:rPr>
        <w:t>of the European Community. CORINE biotopes manual, Volume 2.</w:t>
      </w:r>
      <w:r w:rsidRPr="00BB6B84">
        <w:rPr>
          <w:rFonts w:ascii="Calibri" w:hAnsi="Calibri" w:cs="Calibri"/>
          <w:b w:val="0"/>
          <w:szCs w:val="22"/>
          <w:u w:val="none"/>
        </w:rPr>
        <w:t xml:space="preserve"> Luxembourg: Commission of the European Communities.</w:t>
      </w:r>
    </w:p>
    <w:p w14:paraId="50960FCF" w14:textId="77777777" w:rsidR="00822C02" w:rsidRPr="00BB6B84" w:rsidRDefault="00822C02" w:rsidP="007658B8">
      <w:pPr>
        <w:ind w:left="426" w:right="-45" w:hanging="426"/>
        <w:rPr>
          <w:rFonts w:ascii="Calibri" w:hAnsi="Calibri" w:cs="Calibri"/>
          <w:bCs/>
          <w:sz w:val="22"/>
          <w:szCs w:val="22"/>
        </w:rPr>
      </w:pPr>
      <w:r w:rsidRPr="00BB6B84">
        <w:rPr>
          <w:rFonts w:ascii="Calibri" w:hAnsi="Calibri" w:cs="Calibri"/>
          <w:bCs/>
          <w:sz w:val="22"/>
          <w:szCs w:val="22"/>
          <w:lang w:val="fr-FR"/>
        </w:rPr>
        <w:t xml:space="preserve">Finlayson CM &amp; Spiers AG (eds) 1999. </w:t>
      </w:r>
      <w:r w:rsidRPr="00BB6B84">
        <w:rPr>
          <w:rFonts w:ascii="Calibri" w:hAnsi="Calibri" w:cs="Calibri"/>
          <w:bCs/>
          <w:i/>
          <w:sz w:val="22"/>
          <w:szCs w:val="22"/>
        </w:rPr>
        <w:t xml:space="preserve">Global review of wetland resources and priorities for wetland inventory. </w:t>
      </w:r>
      <w:r w:rsidRPr="00BB6B84">
        <w:rPr>
          <w:rFonts w:ascii="Calibri" w:hAnsi="Calibri" w:cs="Calibri"/>
          <w:bCs/>
          <w:sz w:val="22"/>
          <w:szCs w:val="22"/>
        </w:rPr>
        <w:t xml:space="preserve">Supervising Scientist Report 144, Supervising Scientist Group, Environment Australia, Canberra. </w:t>
      </w:r>
    </w:p>
    <w:p w14:paraId="27E96958"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pacing w:val="-2"/>
          <w:sz w:val="22"/>
          <w:szCs w:val="22"/>
        </w:rPr>
      </w:pPr>
      <w:r w:rsidRPr="00BB6B84">
        <w:rPr>
          <w:rFonts w:ascii="Calibri" w:hAnsi="Calibri" w:cs="Calibri"/>
          <w:bCs/>
          <w:spacing w:val="-2"/>
          <w:sz w:val="22"/>
          <w:szCs w:val="22"/>
        </w:rPr>
        <w:t>Finlayson CM &amp; van der Valk AG 1995</w:t>
      </w:r>
      <w:r w:rsidRPr="00BB6B84">
        <w:rPr>
          <w:rFonts w:ascii="Calibri" w:hAnsi="Calibri" w:cs="Calibri"/>
          <w:bCs/>
          <w:i/>
          <w:spacing w:val="-2"/>
          <w:sz w:val="22"/>
          <w:szCs w:val="22"/>
        </w:rPr>
        <w:t>. Classification and inventory of the world's wetlands</w:t>
      </w:r>
      <w:r w:rsidRPr="00BB6B84">
        <w:rPr>
          <w:rFonts w:ascii="Calibri" w:hAnsi="Calibri" w:cs="Calibri"/>
          <w:bCs/>
          <w:spacing w:val="-2"/>
          <w:sz w:val="22"/>
          <w:szCs w:val="22"/>
        </w:rPr>
        <w:t>. Advances in Vegetation Science 16, Kluwer Academic Press, Dordrecht, The Netherlands.</w:t>
      </w:r>
    </w:p>
    <w:p w14:paraId="407B1316"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z w:val="22"/>
          <w:szCs w:val="22"/>
        </w:rPr>
      </w:pPr>
      <w:r w:rsidRPr="00BB6B84">
        <w:rPr>
          <w:rFonts w:ascii="Calibri" w:hAnsi="Calibri" w:cs="Calibri"/>
          <w:bCs/>
          <w:sz w:val="22"/>
          <w:szCs w:val="22"/>
        </w:rPr>
        <w:t>Finlayson, CM, Davidson, NC &amp; Stevenson, NJ (eds) 2001. Wetland inventory, assessment and monitoring: practical techniques and identification of major issues. Proceedings of Workshop 4, 2</w:t>
      </w:r>
      <w:r w:rsidRPr="00BB6B84">
        <w:rPr>
          <w:rFonts w:ascii="Calibri" w:hAnsi="Calibri" w:cs="Calibri"/>
          <w:bCs/>
          <w:sz w:val="22"/>
          <w:szCs w:val="22"/>
          <w:vertAlign w:val="superscript"/>
        </w:rPr>
        <w:t>nd</w:t>
      </w:r>
      <w:r w:rsidRPr="00BB6B84">
        <w:rPr>
          <w:rFonts w:ascii="Calibri" w:hAnsi="Calibri" w:cs="Calibri"/>
          <w:bCs/>
          <w:sz w:val="22"/>
          <w:szCs w:val="22"/>
        </w:rPr>
        <w:t xml:space="preserve"> International Conference on Wetlands and Development, Dakar, Senegal, 8-14 November 1998. Supervising Scientist Report 161, Darwin, Australia. </w:t>
      </w:r>
    </w:p>
    <w:p w14:paraId="4C97FCB9" w14:textId="77777777" w:rsidR="00822C02" w:rsidRPr="00BB6B84" w:rsidRDefault="00822C02" w:rsidP="007658B8">
      <w:pPr>
        <w:tabs>
          <w:tab w:val="left" w:pos="360"/>
        </w:tabs>
        <w:ind w:left="426" w:right="-45" w:hanging="426"/>
        <w:rPr>
          <w:rFonts w:ascii="Calibri" w:eastAsia="?? ??" w:hAnsi="Calibri" w:cs="Calibri"/>
          <w:bCs/>
          <w:sz w:val="22"/>
          <w:szCs w:val="22"/>
        </w:rPr>
      </w:pPr>
      <w:r w:rsidRPr="00BB6B84">
        <w:rPr>
          <w:rFonts w:ascii="Calibri" w:eastAsia="?? ??" w:hAnsi="Calibri" w:cs="Calibri"/>
          <w:bCs/>
          <w:sz w:val="22"/>
          <w:szCs w:val="22"/>
        </w:rPr>
        <w:t>Finlayson, CM, Howes, J, Begg, G &amp; Tagi, K 2002a. A strategic approach for characterising wetlands– the Asian Wetland Inventory. Proceedings of Asian Wetland Symposium, Penang, Malaysia, 27-30 August, 2001.</w:t>
      </w:r>
    </w:p>
    <w:p w14:paraId="7DC714DA" w14:textId="77777777" w:rsidR="00822C02" w:rsidRPr="00BB6B84" w:rsidRDefault="00822C02" w:rsidP="007658B8">
      <w:pPr>
        <w:ind w:left="426" w:right="-45" w:hanging="426"/>
        <w:rPr>
          <w:rFonts w:ascii="Calibri" w:hAnsi="Calibri" w:cs="Calibri"/>
          <w:bCs/>
          <w:sz w:val="22"/>
          <w:szCs w:val="22"/>
        </w:rPr>
      </w:pPr>
      <w:r w:rsidRPr="00BB6B84">
        <w:rPr>
          <w:rFonts w:ascii="Calibri" w:eastAsia="?? ??" w:hAnsi="Calibri" w:cs="Calibri"/>
          <w:bCs/>
          <w:sz w:val="22"/>
          <w:szCs w:val="22"/>
        </w:rPr>
        <w:t xml:space="preserve">Finlayson, C.M., Howes, R., van Dam, RA, Begg, G. &amp; Tagi, K. 2002b. </w:t>
      </w:r>
      <w:r w:rsidRPr="00BB6B84">
        <w:rPr>
          <w:rFonts w:ascii="Calibri" w:hAnsi="Calibri" w:cs="Calibri"/>
          <w:bCs/>
          <w:sz w:val="22"/>
          <w:szCs w:val="22"/>
        </w:rPr>
        <w:t>The Asian Wetland Inventory as a tool for providing information on the effect of climate change on wetlands in Asia.</w:t>
      </w:r>
    </w:p>
    <w:p w14:paraId="5977F29E" w14:textId="77777777" w:rsidR="00822C02" w:rsidRPr="00BB6B84" w:rsidRDefault="00822C02" w:rsidP="007658B8">
      <w:pPr>
        <w:pStyle w:val="BodyText2"/>
        <w:ind w:left="426" w:right="-45" w:hanging="426"/>
        <w:jc w:val="left"/>
        <w:rPr>
          <w:rFonts w:ascii="Calibri" w:hAnsi="Calibri" w:cs="Calibri"/>
          <w:b w:val="0"/>
          <w:bCs/>
          <w:sz w:val="22"/>
          <w:szCs w:val="22"/>
        </w:rPr>
      </w:pPr>
      <w:r w:rsidRPr="00BB6B84">
        <w:rPr>
          <w:rFonts w:ascii="Calibri" w:hAnsi="Calibri" w:cs="Calibri"/>
          <w:b w:val="0"/>
          <w:bCs/>
          <w:sz w:val="22"/>
          <w:szCs w:val="22"/>
          <w:lang w:val="fr-FR"/>
        </w:rPr>
        <w:t xml:space="preserve">Finlayson CM, Davidson NC, Spiers AG &amp; Stevenson NJ 1999. </w:t>
      </w:r>
      <w:r w:rsidRPr="00BB6B84">
        <w:rPr>
          <w:rFonts w:ascii="Calibri" w:hAnsi="Calibri" w:cs="Calibri"/>
          <w:b w:val="0"/>
          <w:bCs/>
          <w:sz w:val="22"/>
          <w:szCs w:val="22"/>
        </w:rPr>
        <w:t xml:space="preserve">Global wetland inventory – status and priorities. </w:t>
      </w:r>
      <w:r w:rsidRPr="00BB6B84">
        <w:rPr>
          <w:rFonts w:ascii="Calibri" w:hAnsi="Calibri" w:cs="Calibri"/>
          <w:b w:val="0"/>
          <w:bCs/>
          <w:i/>
          <w:sz w:val="22"/>
          <w:szCs w:val="22"/>
        </w:rPr>
        <w:t>M</w:t>
      </w:r>
      <w:r w:rsidRPr="00BB6B84">
        <w:rPr>
          <w:rFonts w:ascii="Calibri" w:hAnsi="Calibri" w:cs="Calibri"/>
          <w:b w:val="0"/>
          <w:bCs/>
          <w:sz w:val="22"/>
          <w:szCs w:val="22"/>
        </w:rPr>
        <w:t>a</w:t>
      </w:r>
      <w:r w:rsidRPr="00BB6B84">
        <w:rPr>
          <w:rFonts w:ascii="Calibri" w:hAnsi="Calibri" w:cs="Calibri"/>
          <w:b w:val="0"/>
          <w:bCs/>
          <w:i/>
          <w:sz w:val="22"/>
          <w:szCs w:val="22"/>
        </w:rPr>
        <w:t xml:space="preserve">rine and Freshwater Research </w:t>
      </w:r>
      <w:r w:rsidRPr="00BB6B84">
        <w:rPr>
          <w:rFonts w:ascii="Calibri" w:hAnsi="Calibri" w:cs="Calibri"/>
          <w:b w:val="0"/>
          <w:bCs/>
          <w:sz w:val="22"/>
          <w:szCs w:val="22"/>
        </w:rPr>
        <w:t xml:space="preserve">50, 717-727. </w:t>
      </w:r>
    </w:p>
    <w:p w14:paraId="69A38850" w14:textId="77777777" w:rsidR="00822C02" w:rsidRPr="00BB6B84" w:rsidRDefault="00822C02" w:rsidP="007658B8">
      <w:pPr>
        <w:pStyle w:val="Normallist1"/>
        <w:spacing w:after="0" w:line="240" w:lineRule="auto"/>
        <w:ind w:left="426" w:right="-45" w:hanging="426"/>
        <w:jc w:val="left"/>
        <w:rPr>
          <w:rFonts w:ascii="Calibri" w:hAnsi="Calibri" w:cs="Calibri"/>
          <w:bCs/>
          <w:szCs w:val="22"/>
        </w:rPr>
      </w:pPr>
      <w:r w:rsidRPr="00BB6B84">
        <w:rPr>
          <w:rFonts w:ascii="Calibri" w:hAnsi="Calibri" w:cs="Calibri"/>
          <w:bCs/>
          <w:szCs w:val="22"/>
        </w:rPr>
        <w:t>Hecker N, Costa LT, Farinha JC &amp; Tomas Vives P et al 1996</w:t>
      </w:r>
      <w:r w:rsidRPr="00BB6B84">
        <w:rPr>
          <w:rFonts w:ascii="Calibri" w:hAnsi="Calibri" w:cs="Calibri"/>
          <w:bCs/>
          <w:i/>
          <w:szCs w:val="22"/>
        </w:rPr>
        <w:t>. Mediterranean wetlands inventory: data recording</w:t>
      </w:r>
      <w:r w:rsidRPr="00BB6B84">
        <w:rPr>
          <w:rFonts w:ascii="Calibri" w:hAnsi="Calibri" w:cs="Calibri"/>
          <w:bCs/>
          <w:szCs w:val="22"/>
        </w:rPr>
        <w:t xml:space="preserve">. </w:t>
      </w:r>
      <w:r w:rsidRPr="00BB6B84">
        <w:rPr>
          <w:rFonts w:ascii="Calibri" w:hAnsi="Calibri" w:cs="Calibri"/>
          <w:bCs/>
          <w:szCs w:val="22"/>
          <w:lang w:val="es-ES"/>
        </w:rPr>
        <w:t xml:space="preserve">Vol 2. MedWet/Wetlands International, Slimbridge, UK/Instituto da Concervaco da Natureza, Lisboa, Portugal. </w:t>
      </w:r>
      <w:r w:rsidRPr="00BB6B84">
        <w:rPr>
          <w:rFonts w:ascii="Calibri" w:hAnsi="Calibri" w:cs="Calibri"/>
          <w:bCs/>
          <w:szCs w:val="22"/>
        </w:rPr>
        <w:t>99 pp.</w:t>
      </w:r>
    </w:p>
    <w:p w14:paraId="41B15B00" w14:textId="77777777" w:rsidR="00822C02" w:rsidRPr="00BB6B84" w:rsidRDefault="00822C02" w:rsidP="007658B8">
      <w:pPr>
        <w:pStyle w:val="Normallist1"/>
        <w:spacing w:after="0" w:line="240" w:lineRule="auto"/>
        <w:ind w:left="426" w:right="-45" w:hanging="426"/>
        <w:jc w:val="left"/>
        <w:rPr>
          <w:rFonts w:ascii="Calibri" w:hAnsi="Calibri" w:cs="Calibri"/>
          <w:bCs/>
          <w:szCs w:val="22"/>
        </w:rPr>
      </w:pPr>
      <w:r w:rsidRPr="00BB6B84">
        <w:rPr>
          <w:rFonts w:ascii="Calibri" w:hAnsi="Calibri" w:cs="Calibri"/>
          <w:bCs/>
          <w:snapToGrid w:val="0"/>
          <w:szCs w:val="22"/>
        </w:rPr>
        <w:t>National Wetlands Working Group 1997. The Canadian Wetland Classification System. 2nd Edition. In BG Warner &amp; CDA Rubec (eds), Wetlands Research Centre, University of Waterloo. Waterloo. 68 pp.</w:t>
      </w:r>
    </w:p>
    <w:p w14:paraId="4BFCE518" w14:textId="77777777" w:rsidR="00822C02" w:rsidRPr="00BB6B84" w:rsidRDefault="00822C02" w:rsidP="007658B8">
      <w:pPr>
        <w:pStyle w:val="BodyText2"/>
        <w:ind w:left="426" w:right="-45" w:hanging="426"/>
        <w:jc w:val="left"/>
        <w:rPr>
          <w:rFonts w:ascii="Calibri" w:hAnsi="Calibri" w:cs="Calibri"/>
          <w:b w:val="0"/>
          <w:bCs/>
          <w:sz w:val="22"/>
          <w:szCs w:val="22"/>
        </w:rPr>
      </w:pPr>
      <w:r w:rsidRPr="00BB6B84">
        <w:rPr>
          <w:rFonts w:ascii="Calibri" w:hAnsi="Calibri" w:cs="Calibri"/>
          <w:b w:val="0"/>
          <w:bCs/>
          <w:sz w:val="22"/>
          <w:szCs w:val="22"/>
        </w:rPr>
        <w:t>National Wetlands Programme. 1999. Uganda Wetlands Inventory Guide, version 4. Ministry of Water, Lands and Environment, Kampala, Uganda.</w:t>
      </w:r>
    </w:p>
    <w:p w14:paraId="3FED983E" w14:textId="77777777" w:rsidR="00822C02" w:rsidRPr="00BB6B84" w:rsidRDefault="00822C02" w:rsidP="007658B8">
      <w:pPr>
        <w:pStyle w:val="BodyText2"/>
        <w:ind w:left="426" w:right="-45" w:hanging="426"/>
        <w:jc w:val="left"/>
        <w:rPr>
          <w:rFonts w:ascii="Calibri" w:hAnsi="Calibri" w:cs="Calibri"/>
          <w:b w:val="0"/>
          <w:bCs/>
          <w:sz w:val="22"/>
          <w:szCs w:val="22"/>
        </w:rPr>
      </w:pPr>
      <w:r w:rsidRPr="00BB6B84">
        <w:rPr>
          <w:rFonts w:ascii="Calibri" w:hAnsi="Calibri" w:cs="Calibri"/>
          <w:b w:val="0"/>
          <w:bCs/>
          <w:sz w:val="22"/>
          <w:szCs w:val="22"/>
        </w:rPr>
        <w:lastRenderedPageBreak/>
        <w:t xml:space="preserve">Pabari, M., Churie, A. &amp; Howard, G. (eds) 2000. Wetland inventory training workshop, 6-9 December 2000, Kampala, Uganda. Ramsar Convention on Wetlands, IUCN- The World Conservation Union &amp; National Wetlands Programme, Kampala, Uganda. </w:t>
      </w:r>
    </w:p>
    <w:p w14:paraId="18F66A27" w14:textId="77777777" w:rsidR="00822C02" w:rsidRPr="00BB6B84" w:rsidRDefault="00822C02" w:rsidP="007658B8">
      <w:pPr>
        <w:pStyle w:val="Normallist1"/>
        <w:spacing w:after="0" w:line="240" w:lineRule="auto"/>
        <w:ind w:left="426" w:right="-45" w:hanging="426"/>
        <w:jc w:val="left"/>
        <w:rPr>
          <w:rFonts w:ascii="Calibri" w:hAnsi="Calibri" w:cs="Calibri"/>
          <w:bCs/>
          <w:szCs w:val="22"/>
        </w:rPr>
      </w:pPr>
      <w:r w:rsidRPr="00BB6B84">
        <w:rPr>
          <w:rFonts w:ascii="Calibri" w:hAnsi="Calibri" w:cs="Calibri"/>
          <w:bCs/>
          <w:szCs w:val="22"/>
        </w:rPr>
        <w:t xml:space="preserve">Phinn S, Hess L &amp; Finlayson CM 1999. An assessment of the usefulness of remote sensing for wetland monitoring and inventory in Australia. In CM Finlayson &amp; AG Spiers (eds), </w:t>
      </w:r>
      <w:r w:rsidRPr="00BB6B84">
        <w:rPr>
          <w:rFonts w:ascii="Calibri" w:hAnsi="Calibri" w:cs="Calibri"/>
          <w:bCs/>
          <w:i/>
          <w:szCs w:val="22"/>
        </w:rPr>
        <w:t>Techniques for Enhanced Wetland Inventory, Assessment and Monitoring</w:t>
      </w:r>
      <w:r w:rsidRPr="00BB6B84">
        <w:rPr>
          <w:rFonts w:ascii="Calibri" w:hAnsi="Calibri" w:cs="Calibri"/>
          <w:bCs/>
          <w:szCs w:val="22"/>
        </w:rPr>
        <w:t>. Supervising Scientist Report 147, Supervising Scientist Group, Canberra. pp 44-82.</w:t>
      </w:r>
    </w:p>
    <w:p w14:paraId="405315A9"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z w:val="22"/>
          <w:szCs w:val="22"/>
        </w:rPr>
      </w:pPr>
      <w:r w:rsidRPr="00BB6B84">
        <w:rPr>
          <w:rFonts w:ascii="Calibri" w:hAnsi="Calibri" w:cs="Calibri"/>
          <w:bCs/>
          <w:sz w:val="22"/>
          <w:szCs w:val="22"/>
        </w:rPr>
        <w:t>Ramsar Convention Bureau 2000. Strategic framework and guidelines for the future development of the List of Wetlands of International Importance, Wise Use Handbook 7. Ramsar Bureau, Gland, Switzerland.</w:t>
      </w:r>
    </w:p>
    <w:p w14:paraId="4E72D6C6"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z w:val="22"/>
          <w:szCs w:val="22"/>
        </w:rPr>
      </w:pPr>
      <w:r w:rsidRPr="00BB6B84">
        <w:rPr>
          <w:rFonts w:ascii="Calibri" w:hAnsi="Calibri" w:cs="Calibri"/>
          <w:bCs/>
          <w:sz w:val="22"/>
          <w:szCs w:val="22"/>
        </w:rPr>
        <w:t>Scott DA &amp; Jones TA 1995. Classification and inventory of wetlands: a global overview. Vegetatio 118, 3-16.</w:t>
      </w:r>
    </w:p>
    <w:p w14:paraId="26A656BA"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pacing w:val="-2"/>
          <w:sz w:val="22"/>
          <w:szCs w:val="22"/>
        </w:rPr>
      </w:pPr>
      <w:r w:rsidRPr="00BB6B84">
        <w:rPr>
          <w:rFonts w:ascii="Calibri" w:hAnsi="Calibri" w:cs="Calibri"/>
          <w:bCs/>
          <w:spacing w:val="-2"/>
          <w:sz w:val="22"/>
          <w:szCs w:val="22"/>
        </w:rPr>
        <w:t>Semeniuk CA 1987. Wetlands of the Darling system – a geomorphic approach to habitat classification. Journal of the Royal Society of Western Australia 69, 95-112.</w:t>
      </w:r>
    </w:p>
    <w:p w14:paraId="5659ED85"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pacing w:val="-2"/>
          <w:sz w:val="22"/>
          <w:szCs w:val="22"/>
        </w:rPr>
      </w:pPr>
      <w:r w:rsidRPr="00BB6B84">
        <w:rPr>
          <w:rFonts w:ascii="Calibri" w:hAnsi="Calibri" w:cs="Calibri"/>
          <w:bCs/>
          <w:spacing w:val="-2"/>
          <w:sz w:val="22"/>
          <w:szCs w:val="22"/>
        </w:rPr>
        <w:t>Semeniuk V &amp; Semeniuk CA 1997. A geomorphic approach to global classification for natural wetlands and rationalization of the system used by the Ramsar Convention – a discussion. Wetlands Ecology and Management 5, 145-158.</w:t>
      </w:r>
    </w:p>
    <w:p w14:paraId="52F9D9E3" w14:textId="77777777" w:rsidR="00822C02" w:rsidRPr="00BB6B84" w:rsidRDefault="00822C02" w:rsidP="007658B8">
      <w:pPr>
        <w:tabs>
          <w:tab w:val="left" w:pos="0"/>
          <w:tab w:val="left" w:pos="360"/>
          <w:tab w:val="left" w:pos="720"/>
        </w:tabs>
        <w:suppressAutoHyphens/>
        <w:ind w:left="426" w:right="-45" w:hanging="426"/>
        <w:rPr>
          <w:rFonts w:ascii="Calibri" w:hAnsi="Calibri" w:cs="Calibri"/>
          <w:bCs/>
          <w:spacing w:val="-2"/>
          <w:sz w:val="22"/>
          <w:szCs w:val="22"/>
        </w:rPr>
      </w:pPr>
      <w:r w:rsidRPr="00BB6B84">
        <w:rPr>
          <w:rFonts w:ascii="Calibri" w:hAnsi="Calibri" w:cs="Calibri"/>
          <w:bCs/>
          <w:spacing w:val="-2"/>
          <w:sz w:val="22"/>
          <w:szCs w:val="22"/>
        </w:rPr>
        <w:t>Wilen, B.O. &amp; Bates, M.K. 1995. The US Fish and Wildlife Service’s National Wetland Inventory project. Vegetatio 118, 153-169.</w:t>
      </w:r>
    </w:p>
    <w:p w14:paraId="49C71D46" w14:textId="2372925E" w:rsidR="00B623F1" w:rsidRDefault="00822C02" w:rsidP="007658B8">
      <w:pPr>
        <w:tabs>
          <w:tab w:val="left" w:pos="0"/>
          <w:tab w:val="left" w:pos="360"/>
          <w:tab w:val="left" w:pos="720"/>
        </w:tabs>
        <w:suppressAutoHyphens/>
        <w:ind w:left="426" w:right="-45" w:hanging="426"/>
        <w:rPr>
          <w:rFonts w:ascii="Calibri" w:hAnsi="Calibri" w:cs="Calibri"/>
          <w:bCs/>
          <w:sz w:val="22"/>
          <w:szCs w:val="22"/>
        </w:rPr>
      </w:pPr>
      <w:r w:rsidRPr="00BB6B84">
        <w:rPr>
          <w:rFonts w:ascii="Calibri" w:hAnsi="Calibri" w:cs="Calibri"/>
          <w:bCs/>
          <w:sz w:val="22"/>
          <w:szCs w:val="22"/>
        </w:rPr>
        <w:t>Zoltai SC &amp; Vitt DH 1995. Canadian wetlands: environmental gradients and classification. Vegetatio 118, 131-137.</w:t>
      </w:r>
    </w:p>
    <w:p w14:paraId="6CDAF101" w14:textId="265CA76E" w:rsidR="0094350F" w:rsidRDefault="0094350F">
      <w:pPr>
        <w:spacing w:after="160" w:line="259" w:lineRule="auto"/>
        <w:rPr>
          <w:rFonts w:ascii="Calibri" w:hAnsi="Calibri" w:cs="Calibri"/>
          <w:bCs/>
          <w:sz w:val="22"/>
          <w:szCs w:val="22"/>
        </w:rPr>
      </w:pPr>
      <w:r>
        <w:rPr>
          <w:rFonts w:ascii="Calibri" w:hAnsi="Calibri" w:cs="Calibri"/>
          <w:bCs/>
          <w:sz w:val="22"/>
          <w:szCs w:val="22"/>
        </w:rPr>
        <w:br w:type="page"/>
      </w:r>
    </w:p>
    <w:p w14:paraId="1A183DE7" w14:textId="6699E3E7" w:rsidR="0094350F" w:rsidRPr="002820F9" w:rsidRDefault="0094350F" w:rsidP="0094350F">
      <w:pPr>
        <w:rPr>
          <w:rFonts w:ascii="Calibri" w:hAnsi="Calibri" w:cs="Calibri"/>
          <w:b/>
        </w:rPr>
      </w:pPr>
      <w:r w:rsidRPr="002820F9">
        <w:rPr>
          <w:rFonts w:ascii="Calibri" w:hAnsi="Calibri" w:cs="Calibri"/>
          <w:b/>
        </w:rPr>
        <w:lastRenderedPageBreak/>
        <w:t xml:space="preserve">Annex </w:t>
      </w:r>
      <w:r>
        <w:rPr>
          <w:rFonts w:ascii="Calibri" w:hAnsi="Calibri" w:cs="Calibri"/>
          <w:b/>
        </w:rPr>
        <w:t>2</w:t>
      </w:r>
    </w:p>
    <w:p w14:paraId="03C4F977" w14:textId="43A3A6F5" w:rsidR="0094350F" w:rsidRPr="0094350F" w:rsidRDefault="0094350F" w:rsidP="0094350F">
      <w:pPr>
        <w:rPr>
          <w:rFonts w:ascii="Calibri" w:hAnsi="Calibri" w:cs="Calibri"/>
          <w:b/>
        </w:rPr>
      </w:pPr>
      <w:r w:rsidRPr="0094350F">
        <w:rPr>
          <w:rFonts w:ascii="Calibri" w:hAnsi="Calibri" w:cs="Calibri"/>
          <w:b/>
        </w:rPr>
        <w:t>An Integrated Framework for wetland inventory, assessment and monitoring (IF-WIAM)</w:t>
      </w:r>
    </w:p>
    <w:p w14:paraId="36A2ECB3" w14:textId="77777777" w:rsidR="0094350F" w:rsidRPr="0094350F" w:rsidRDefault="0094350F" w:rsidP="0094350F">
      <w:pPr>
        <w:pStyle w:val="Heading2"/>
        <w:spacing w:before="0" w:after="0"/>
        <w:rPr>
          <w:rFonts w:ascii="Calibri" w:hAnsi="Calibri" w:cs="Calibri"/>
          <w:color w:val="auto"/>
          <w:sz w:val="20"/>
          <w:szCs w:val="20"/>
        </w:rPr>
      </w:pPr>
    </w:p>
    <w:p w14:paraId="208CEBAE" w14:textId="77777777" w:rsidR="0094350F" w:rsidRPr="0094350F" w:rsidRDefault="0094350F" w:rsidP="0094350F">
      <w:pPr>
        <w:rPr>
          <w:rFonts w:ascii="Calibri" w:hAnsi="Calibri" w:cs="Calibri"/>
          <w:sz w:val="22"/>
          <w:szCs w:val="22"/>
        </w:rPr>
      </w:pPr>
    </w:p>
    <w:p w14:paraId="235F57C9" w14:textId="77777777" w:rsidR="0094350F" w:rsidRPr="0094350F" w:rsidRDefault="0094350F" w:rsidP="0094350F">
      <w:pPr>
        <w:pStyle w:val="Heading2"/>
        <w:spacing w:before="0" w:after="0"/>
        <w:rPr>
          <w:rFonts w:ascii="Calibri" w:hAnsi="Calibri" w:cs="Calibri"/>
          <w:b/>
          <w:bCs/>
          <w:color w:val="auto"/>
          <w:sz w:val="22"/>
          <w:szCs w:val="22"/>
        </w:rPr>
      </w:pPr>
      <w:r w:rsidRPr="0094350F">
        <w:rPr>
          <w:rFonts w:ascii="Calibri" w:hAnsi="Calibri" w:cs="Calibri"/>
          <w:b/>
          <w:bCs/>
          <w:color w:val="auto"/>
          <w:sz w:val="22"/>
          <w:szCs w:val="22"/>
        </w:rPr>
        <w:t>Contents</w:t>
      </w:r>
    </w:p>
    <w:p w14:paraId="1BB77BCF" w14:textId="77777777" w:rsidR="0094350F" w:rsidRPr="0094350F" w:rsidRDefault="0094350F" w:rsidP="0094350F">
      <w:pPr>
        <w:rPr>
          <w:rFonts w:ascii="Calibri" w:hAnsi="Calibri" w:cs="Calibri"/>
          <w:sz w:val="22"/>
          <w:szCs w:val="22"/>
          <w:lang w:val="en-AU"/>
        </w:rPr>
      </w:pPr>
    </w:p>
    <w:p w14:paraId="69157A1B" w14:textId="77777777" w:rsidR="0094350F" w:rsidRPr="00C840C0" w:rsidRDefault="0094350F" w:rsidP="00C62324">
      <w:pPr>
        <w:pStyle w:val="Heading2"/>
        <w:spacing w:before="0" w:after="0"/>
        <w:ind w:left="426" w:hanging="426"/>
        <w:rPr>
          <w:rFonts w:ascii="Calibri" w:hAnsi="Calibri" w:cs="Calibri"/>
          <w:b/>
          <w:bCs/>
          <w:color w:val="auto"/>
          <w:sz w:val="22"/>
          <w:szCs w:val="22"/>
        </w:rPr>
      </w:pPr>
      <w:r w:rsidRPr="00C840C0">
        <w:rPr>
          <w:rFonts w:ascii="Calibri" w:hAnsi="Calibri" w:cs="Calibri"/>
          <w:b/>
          <w:bCs/>
          <w:color w:val="auto"/>
          <w:sz w:val="22"/>
          <w:szCs w:val="22"/>
        </w:rPr>
        <w:t xml:space="preserve">I. </w:t>
      </w:r>
      <w:r w:rsidRPr="00C840C0">
        <w:rPr>
          <w:rFonts w:ascii="Calibri" w:hAnsi="Calibri" w:cs="Calibri"/>
          <w:b/>
          <w:bCs/>
          <w:color w:val="auto"/>
          <w:sz w:val="22"/>
          <w:szCs w:val="22"/>
        </w:rPr>
        <w:tab/>
        <w:t>Background</w:t>
      </w:r>
    </w:p>
    <w:p w14:paraId="77FA49B4" w14:textId="77777777" w:rsidR="0094350F" w:rsidRPr="00C840C0" w:rsidRDefault="0094350F" w:rsidP="00C62324">
      <w:pPr>
        <w:pStyle w:val="BodyText3"/>
        <w:ind w:left="426" w:hanging="426"/>
        <w:rPr>
          <w:rFonts w:ascii="Calibri" w:hAnsi="Calibri" w:cs="Calibri"/>
          <w:b/>
          <w:bCs/>
          <w:szCs w:val="22"/>
        </w:rPr>
      </w:pPr>
      <w:r w:rsidRPr="00C840C0">
        <w:rPr>
          <w:rFonts w:ascii="Calibri" w:hAnsi="Calibri" w:cs="Calibri"/>
          <w:b/>
          <w:bCs/>
          <w:szCs w:val="22"/>
        </w:rPr>
        <w:t xml:space="preserve">II. </w:t>
      </w:r>
      <w:r w:rsidRPr="00C840C0">
        <w:rPr>
          <w:rFonts w:ascii="Calibri" w:hAnsi="Calibri" w:cs="Calibri"/>
          <w:b/>
          <w:bCs/>
          <w:szCs w:val="22"/>
        </w:rPr>
        <w:tab/>
        <w:t>The importance of identifying, assessing and reporting the status of Ramsar sites and other wetlands in the implementation of the Convention</w:t>
      </w:r>
    </w:p>
    <w:p w14:paraId="57EA6DCF" w14:textId="77777777" w:rsidR="0094350F" w:rsidRPr="00C840C0" w:rsidRDefault="0094350F" w:rsidP="00C62324">
      <w:pPr>
        <w:pStyle w:val="BodyText3"/>
        <w:ind w:left="426" w:hanging="426"/>
        <w:rPr>
          <w:rFonts w:ascii="Calibri" w:hAnsi="Calibri" w:cs="Calibri"/>
          <w:b/>
          <w:bCs/>
          <w:szCs w:val="22"/>
        </w:rPr>
      </w:pPr>
      <w:r w:rsidRPr="00C840C0">
        <w:rPr>
          <w:rFonts w:ascii="Calibri" w:hAnsi="Calibri" w:cs="Calibri"/>
          <w:b/>
          <w:bCs/>
          <w:szCs w:val="22"/>
        </w:rPr>
        <w:t xml:space="preserve">III. </w:t>
      </w:r>
      <w:r w:rsidRPr="00C840C0">
        <w:rPr>
          <w:rFonts w:ascii="Calibri" w:hAnsi="Calibri" w:cs="Calibri"/>
          <w:b/>
          <w:bCs/>
          <w:szCs w:val="22"/>
        </w:rPr>
        <w:tab/>
        <w:t>The relationship between wetland inventory, assessment, monitoring and management</w:t>
      </w:r>
    </w:p>
    <w:p w14:paraId="57837BEF" w14:textId="77777777" w:rsidR="0094350F" w:rsidRPr="00C840C0" w:rsidRDefault="0094350F" w:rsidP="00C62324">
      <w:pPr>
        <w:tabs>
          <w:tab w:val="left" w:pos="567"/>
        </w:tabs>
        <w:ind w:left="426" w:hanging="426"/>
        <w:rPr>
          <w:rFonts w:ascii="Calibri" w:hAnsi="Calibri" w:cs="Calibri"/>
          <w:b/>
          <w:bCs/>
          <w:sz w:val="22"/>
          <w:szCs w:val="22"/>
        </w:rPr>
      </w:pPr>
      <w:r w:rsidRPr="00C840C0">
        <w:rPr>
          <w:rFonts w:ascii="Calibri" w:hAnsi="Calibri" w:cs="Calibri"/>
          <w:b/>
          <w:bCs/>
          <w:sz w:val="22"/>
          <w:szCs w:val="22"/>
        </w:rPr>
        <w:t xml:space="preserve">IV. </w:t>
      </w:r>
      <w:r w:rsidRPr="00C840C0">
        <w:rPr>
          <w:rFonts w:ascii="Calibri" w:hAnsi="Calibri" w:cs="Calibri"/>
          <w:b/>
          <w:bCs/>
          <w:sz w:val="22"/>
          <w:szCs w:val="22"/>
        </w:rPr>
        <w:tab/>
        <w:t>Multi-scalar approaches to wetland inventory, assessment and monitoring</w:t>
      </w:r>
    </w:p>
    <w:p w14:paraId="6A366294" w14:textId="77777777" w:rsidR="0094350F" w:rsidRPr="00C840C0" w:rsidRDefault="0094350F" w:rsidP="00C62324">
      <w:pPr>
        <w:tabs>
          <w:tab w:val="left" w:pos="567"/>
        </w:tabs>
        <w:ind w:left="426" w:hanging="426"/>
        <w:rPr>
          <w:rFonts w:ascii="Calibri" w:hAnsi="Calibri" w:cs="Calibri"/>
          <w:b/>
          <w:bCs/>
          <w:sz w:val="22"/>
          <w:szCs w:val="22"/>
        </w:rPr>
      </w:pPr>
      <w:r w:rsidRPr="00C840C0">
        <w:rPr>
          <w:rFonts w:ascii="Calibri" w:hAnsi="Calibri" w:cs="Calibri"/>
          <w:b/>
          <w:bCs/>
          <w:sz w:val="22"/>
          <w:szCs w:val="22"/>
        </w:rPr>
        <w:t xml:space="preserve">V. </w:t>
      </w:r>
      <w:r w:rsidRPr="00C840C0">
        <w:rPr>
          <w:rFonts w:ascii="Calibri" w:hAnsi="Calibri" w:cs="Calibri"/>
          <w:b/>
          <w:bCs/>
          <w:sz w:val="22"/>
          <w:szCs w:val="22"/>
        </w:rPr>
        <w:tab/>
        <w:t>The Ramsar ‘toolkit’ of guidance available to Ramsar Parties for implementing the integrated wetland inventory, assessment and monitoring framework</w:t>
      </w:r>
    </w:p>
    <w:p w14:paraId="4370B10A"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 xml:space="preserve">The Ramsar </w:t>
      </w:r>
      <w:r w:rsidRPr="0094350F">
        <w:rPr>
          <w:rFonts w:ascii="Calibri" w:hAnsi="Calibri" w:cs="Calibri"/>
          <w:i/>
          <w:sz w:val="22"/>
          <w:szCs w:val="22"/>
        </w:rPr>
        <w:t>Framework for Wetland Inventory</w:t>
      </w:r>
    </w:p>
    <w:p w14:paraId="5544AE57"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Metadata records for wetland inventory</w:t>
      </w:r>
    </w:p>
    <w:p w14:paraId="46E1140D"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 xml:space="preserve">Types of wetland assessment </w:t>
      </w:r>
    </w:p>
    <w:p w14:paraId="43CB0566"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Rapid assessment of wetlands</w:t>
      </w:r>
    </w:p>
    <w:p w14:paraId="5E9AE941"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Indicator assessment</w:t>
      </w:r>
    </w:p>
    <w:p w14:paraId="77F33C39"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The relationships among the different wetland assessment tools available through the Convention</w:t>
      </w:r>
    </w:p>
    <w:p w14:paraId="495A6033" w14:textId="77777777" w:rsidR="0094350F" w:rsidRPr="0094350F" w:rsidRDefault="0094350F" w:rsidP="00C62324">
      <w:pPr>
        <w:numPr>
          <w:ilvl w:val="0"/>
          <w:numId w:val="13"/>
        </w:numPr>
        <w:tabs>
          <w:tab w:val="clear" w:pos="567"/>
        </w:tabs>
        <w:ind w:left="851" w:hanging="426"/>
        <w:rPr>
          <w:rFonts w:ascii="Calibri" w:hAnsi="Calibri" w:cs="Calibri"/>
          <w:sz w:val="22"/>
          <w:szCs w:val="22"/>
        </w:rPr>
      </w:pPr>
      <w:r w:rsidRPr="0094350F">
        <w:rPr>
          <w:rFonts w:ascii="Calibri" w:hAnsi="Calibri" w:cs="Calibri"/>
          <w:sz w:val="22"/>
          <w:szCs w:val="22"/>
        </w:rPr>
        <w:t>Monitoring wetlands</w:t>
      </w:r>
    </w:p>
    <w:p w14:paraId="2B296A5B" w14:textId="77777777" w:rsidR="0094350F" w:rsidRPr="0094350F" w:rsidRDefault="0094350F" w:rsidP="00C62324">
      <w:pPr>
        <w:pStyle w:val="BodyTextIndent"/>
        <w:numPr>
          <w:ilvl w:val="0"/>
          <w:numId w:val="13"/>
        </w:numPr>
        <w:tabs>
          <w:tab w:val="clear" w:pos="567"/>
        </w:tabs>
        <w:ind w:left="851" w:hanging="426"/>
        <w:rPr>
          <w:rFonts w:ascii="Calibri" w:hAnsi="Calibri" w:cs="Calibri"/>
          <w:szCs w:val="22"/>
        </w:rPr>
      </w:pPr>
      <w:r w:rsidRPr="0094350F">
        <w:rPr>
          <w:rFonts w:ascii="Calibri" w:hAnsi="Calibri" w:cs="Calibri"/>
          <w:szCs w:val="22"/>
        </w:rPr>
        <w:t>Applying wetland inventory, assessment and monitoring tools in the context of the wise use of wetlands</w:t>
      </w:r>
    </w:p>
    <w:p w14:paraId="6EE1F920" w14:textId="77777777" w:rsidR="0094350F" w:rsidRPr="0094350F" w:rsidRDefault="0094350F" w:rsidP="00C62324">
      <w:pPr>
        <w:pStyle w:val="BodyTextIndent"/>
        <w:ind w:left="426" w:hanging="426"/>
        <w:rPr>
          <w:rFonts w:ascii="Calibri" w:hAnsi="Calibri" w:cs="Calibri"/>
          <w:b/>
          <w:szCs w:val="22"/>
        </w:rPr>
      </w:pPr>
      <w:r w:rsidRPr="0094350F">
        <w:rPr>
          <w:rFonts w:ascii="Calibri" w:hAnsi="Calibri" w:cs="Calibri"/>
          <w:b/>
          <w:szCs w:val="22"/>
        </w:rPr>
        <w:t xml:space="preserve">VI. </w:t>
      </w:r>
      <w:r w:rsidRPr="0094350F">
        <w:rPr>
          <w:rFonts w:ascii="Calibri" w:hAnsi="Calibri" w:cs="Calibri"/>
          <w:b/>
          <w:szCs w:val="22"/>
        </w:rPr>
        <w:tab/>
        <w:t>Gaps in Ramsar’s ‘toolkit’ of inventory, assessment and monitoring guidance</w:t>
      </w:r>
    </w:p>
    <w:p w14:paraId="6E1F392F" w14:textId="77777777" w:rsidR="0094350F" w:rsidRPr="0094350F" w:rsidRDefault="0094350F" w:rsidP="00C62324">
      <w:pPr>
        <w:pStyle w:val="BodyTextIndent"/>
        <w:ind w:left="426" w:hanging="426"/>
        <w:rPr>
          <w:rFonts w:ascii="Calibri" w:hAnsi="Calibri" w:cs="Calibri"/>
          <w:b/>
          <w:szCs w:val="22"/>
        </w:rPr>
      </w:pPr>
      <w:r w:rsidRPr="0094350F">
        <w:rPr>
          <w:rFonts w:ascii="Calibri" w:hAnsi="Calibri" w:cs="Calibri"/>
          <w:b/>
          <w:szCs w:val="22"/>
        </w:rPr>
        <w:t xml:space="preserve">VII. </w:t>
      </w:r>
      <w:r w:rsidRPr="0094350F">
        <w:rPr>
          <w:rFonts w:ascii="Calibri" w:hAnsi="Calibri" w:cs="Calibri"/>
          <w:b/>
          <w:szCs w:val="22"/>
        </w:rPr>
        <w:tab/>
        <w:t>Priorities for improving integrated wetland inventory, assessment and monitoring</w:t>
      </w:r>
    </w:p>
    <w:p w14:paraId="3EE1A3F4" w14:textId="77777777" w:rsidR="0094350F" w:rsidRDefault="0094350F" w:rsidP="00CD12E8">
      <w:pPr>
        <w:pStyle w:val="Heading2"/>
        <w:tabs>
          <w:tab w:val="left" w:pos="567"/>
        </w:tabs>
        <w:spacing w:before="0" w:after="0"/>
        <w:rPr>
          <w:rFonts w:ascii="Calibri" w:hAnsi="Calibri" w:cs="Calibri"/>
          <w:color w:val="auto"/>
          <w:sz w:val="22"/>
          <w:szCs w:val="22"/>
        </w:rPr>
      </w:pPr>
    </w:p>
    <w:p w14:paraId="08EDAB82" w14:textId="77777777" w:rsidR="00CD12E8" w:rsidRPr="00CD12E8" w:rsidRDefault="00CD12E8" w:rsidP="00CD12E8"/>
    <w:p w14:paraId="715BA66C" w14:textId="77777777" w:rsidR="0094350F" w:rsidRPr="00C840C0" w:rsidRDefault="0094350F" w:rsidP="0094350F">
      <w:pPr>
        <w:pStyle w:val="Heading2"/>
        <w:tabs>
          <w:tab w:val="left" w:pos="567"/>
        </w:tabs>
        <w:spacing w:before="0" w:after="0"/>
        <w:rPr>
          <w:rFonts w:ascii="Calibri" w:hAnsi="Calibri" w:cs="Calibri"/>
          <w:b/>
          <w:bCs/>
          <w:color w:val="auto"/>
          <w:sz w:val="22"/>
          <w:szCs w:val="22"/>
        </w:rPr>
      </w:pPr>
      <w:r w:rsidRPr="00C840C0">
        <w:rPr>
          <w:rFonts w:ascii="Calibri" w:hAnsi="Calibri" w:cs="Calibri"/>
          <w:b/>
          <w:bCs/>
          <w:color w:val="auto"/>
          <w:sz w:val="22"/>
          <w:szCs w:val="22"/>
        </w:rPr>
        <w:t>I.</w:t>
      </w:r>
      <w:r w:rsidRPr="00C840C0">
        <w:rPr>
          <w:rFonts w:ascii="Calibri" w:hAnsi="Calibri" w:cs="Calibri"/>
          <w:b/>
          <w:bCs/>
          <w:color w:val="auto"/>
          <w:sz w:val="22"/>
          <w:szCs w:val="22"/>
        </w:rPr>
        <w:tab/>
        <w:t>Background</w:t>
      </w:r>
    </w:p>
    <w:p w14:paraId="640C74D1" w14:textId="77777777" w:rsidR="0094350F" w:rsidRPr="0094350F" w:rsidRDefault="0094350F" w:rsidP="0094350F">
      <w:pPr>
        <w:rPr>
          <w:rFonts w:ascii="Calibri" w:hAnsi="Calibri" w:cs="Calibri"/>
          <w:sz w:val="22"/>
          <w:szCs w:val="22"/>
        </w:rPr>
      </w:pPr>
    </w:p>
    <w:p w14:paraId="4CEA723B"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1.</w:t>
      </w:r>
      <w:r w:rsidRPr="0094350F">
        <w:rPr>
          <w:rFonts w:ascii="Calibri" w:hAnsi="Calibri" w:cs="Calibri"/>
          <w:sz w:val="22"/>
          <w:szCs w:val="22"/>
        </w:rPr>
        <w:tab/>
        <w:t>Considerable attention has been paid by the Convention on Wetlands (Ramsar, Iran, 1971) to the importance of wetland inventory, assessment and monitoring as tools for the conservation and wise use of wetlands, as well as to their use through management planning processes to maintain and enhance the ecological character of Ramsar sites and other wetlands under Article 3 of the Convention.</w:t>
      </w:r>
    </w:p>
    <w:p w14:paraId="592D2862" w14:textId="77777777" w:rsidR="0094350F" w:rsidRPr="0094350F" w:rsidRDefault="0094350F" w:rsidP="00C840C0">
      <w:pPr>
        <w:ind w:left="426" w:hanging="426"/>
        <w:rPr>
          <w:rFonts w:ascii="Calibri" w:hAnsi="Calibri" w:cs="Calibri"/>
          <w:sz w:val="22"/>
          <w:szCs w:val="22"/>
        </w:rPr>
      </w:pPr>
    </w:p>
    <w:p w14:paraId="34732778"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2.</w:t>
      </w:r>
      <w:r w:rsidRPr="0094350F">
        <w:rPr>
          <w:rFonts w:ascii="Calibri" w:hAnsi="Calibri" w:cs="Calibri"/>
          <w:sz w:val="22"/>
          <w:szCs w:val="22"/>
        </w:rPr>
        <w:tab/>
        <w:t>This has led to the adoption of a substantial suite of guidelines and other technical guidance on these matters by the meetings of the Conference of the Parties to the Convention, materials which have been designed to assist Contracting Parties and others in implementing these key Convention processes. Guidance adopted up to and including COP8 (Valencia, Spain, 2002) have been incorporated into Ramsar Wise Use Handbooks (2</w:t>
      </w:r>
      <w:r w:rsidRPr="0094350F">
        <w:rPr>
          <w:rFonts w:ascii="Calibri" w:hAnsi="Calibri" w:cs="Calibri"/>
          <w:sz w:val="22"/>
          <w:szCs w:val="22"/>
          <w:vertAlign w:val="superscript"/>
        </w:rPr>
        <w:t>nd</w:t>
      </w:r>
      <w:r w:rsidRPr="0094350F">
        <w:rPr>
          <w:rFonts w:ascii="Calibri" w:hAnsi="Calibri" w:cs="Calibri"/>
          <w:sz w:val="22"/>
          <w:szCs w:val="22"/>
        </w:rPr>
        <w:t xml:space="preserve"> edition) 7 (</w:t>
      </w:r>
      <w:r w:rsidRPr="0094350F">
        <w:rPr>
          <w:rFonts w:ascii="Calibri" w:hAnsi="Calibri" w:cs="Calibri"/>
          <w:i/>
          <w:sz w:val="22"/>
          <w:szCs w:val="22"/>
        </w:rPr>
        <w:t>Designating Ramsar sites</w:t>
      </w:r>
      <w:r w:rsidRPr="0094350F">
        <w:rPr>
          <w:rFonts w:ascii="Calibri" w:hAnsi="Calibri" w:cs="Calibri"/>
          <w:sz w:val="22"/>
          <w:szCs w:val="22"/>
        </w:rPr>
        <w:t>), 8 (</w:t>
      </w:r>
      <w:r w:rsidRPr="0094350F">
        <w:rPr>
          <w:rFonts w:ascii="Calibri" w:hAnsi="Calibri" w:cs="Calibri"/>
          <w:i/>
          <w:sz w:val="22"/>
          <w:szCs w:val="22"/>
        </w:rPr>
        <w:t>Managing wetlands</w:t>
      </w:r>
      <w:r w:rsidRPr="0094350F">
        <w:rPr>
          <w:rFonts w:ascii="Calibri" w:hAnsi="Calibri" w:cs="Calibri"/>
          <w:sz w:val="22"/>
          <w:szCs w:val="22"/>
        </w:rPr>
        <w:t>), 10 (</w:t>
      </w:r>
      <w:r w:rsidRPr="0094350F">
        <w:rPr>
          <w:rFonts w:ascii="Calibri" w:hAnsi="Calibri" w:cs="Calibri"/>
          <w:i/>
          <w:sz w:val="22"/>
          <w:szCs w:val="22"/>
        </w:rPr>
        <w:t>Wetland inventory</w:t>
      </w:r>
      <w:r w:rsidRPr="0094350F">
        <w:rPr>
          <w:rFonts w:ascii="Calibri" w:hAnsi="Calibri" w:cs="Calibri"/>
          <w:sz w:val="22"/>
          <w:szCs w:val="22"/>
        </w:rPr>
        <w:t>) and 11 (</w:t>
      </w:r>
      <w:r w:rsidRPr="0094350F">
        <w:rPr>
          <w:rFonts w:ascii="Calibri" w:hAnsi="Calibri" w:cs="Calibri"/>
          <w:i/>
          <w:sz w:val="22"/>
          <w:szCs w:val="22"/>
        </w:rPr>
        <w:t>Impact assessment</w:t>
      </w:r>
      <w:r w:rsidRPr="0094350F">
        <w:rPr>
          <w:rFonts w:ascii="Calibri" w:hAnsi="Calibri" w:cs="Calibri"/>
          <w:sz w:val="22"/>
          <w:szCs w:val="22"/>
        </w:rPr>
        <w:t>).</w:t>
      </w:r>
    </w:p>
    <w:p w14:paraId="40BE07B3" w14:textId="77777777" w:rsidR="0094350F" w:rsidRPr="0094350F" w:rsidRDefault="0094350F" w:rsidP="00C840C0">
      <w:pPr>
        <w:ind w:left="426" w:hanging="426"/>
        <w:rPr>
          <w:rFonts w:ascii="Calibri" w:hAnsi="Calibri" w:cs="Calibri"/>
          <w:sz w:val="22"/>
          <w:szCs w:val="22"/>
        </w:rPr>
      </w:pPr>
    </w:p>
    <w:p w14:paraId="553A4773"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3.</w:t>
      </w:r>
      <w:r w:rsidRPr="0094350F">
        <w:rPr>
          <w:rFonts w:ascii="Calibri" w:hAnsi="Calibri" w:cs="Calibri"/>
          <w:sz w:val="22"/>
          <w:szCs w:val="22"/>
        </w:rPr>
        <w:tab/>
        <w:t xml:space="preserve">Furthermore, the Contracting Parties called in several COP8 Resolutions for the Scientific and Technical Review Panel (STRP) to prepare further guidance on different aspects of wetland inventory and assessment in order to fill gaps in the current toolkit. These include the “Ecological ‘outcome-oriented’ indicators for assessing the implementation effectiveness of the Ramsar Convention” (Resolution IX.1 Annex D), and “Guidelines for the rapid assessment of inland, coastal and marine wetland biodiversity” (Resolution IX.1 Annex E i.). Further detailed methodological guidance on several types of wetland assessment is being prepared by the STRP for publication as </w:t>
      </w:r>
      <w:r w:rsidRPr="0094350F">
        <w:rPr>
          <w:rFonts w:ascii="Calibri" w:hAnsi="Calibri" w:cs="Calibri"/>
          <w:i/>
          <w:sz w:val="22"/>
          <w:szCs w:val="22"/>
        </w:rPr>
        <w:t xml:space="preserve">Ramsar Technical Reports. </w:t>
      </w:r>
    </w:p>
    <w:p w14:paraId="37D3F66C" w14:textId="77777777" w:rsidR="0094350F" w:rsidRPr="0094350F" w:rsidRDefault="0094350F" w:rsidP="00C840C0">
      <w:pPr>
        <w:ind w:left="426" w:hanging="426"/>
        <w:rPr>
          <w:rFonts w:ascii="Calibri" w:hAnsi="Calibri" w:cs="Calibri"/>
          <w:sz w:val="22"/>
          <w:szCs w:val="22"/>
        </w:rPr>
      </w:pPr>
    </w:p>
    <w:p w14:paraId="59A1596F"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lastRenderedPageBreak/>
        <w:t>4.</w:t>
      </w:r>
      <w:r w:rsidRPr="0094350F">
        <w:rPr>
          <w:rFonts w:ascii="Calibri" w:hAnsi="Calibri" w:cs="Calibri"/>
          <w:sz w:val="22"/>
          <w:szCs w:val="22"/>
        </w:rPr>
        <w:tab/>
        <w:t xml:space="preserve">Parties at Ramsar COP8 also requested the STRP to undertake and report on assessment of the status and trends in the ecological character of Ramsar sites, as far as possible within the wider context of the status and trends of inland, coastal and marine wetlands (Resolution VIII.8), including through the work of the Millennium Ecosystem Assessment (MA) and through contributing to the work of the Convention on Biological Diversity (CBD) in developing and reporting on indicators of the status and trends for inland waters and coastal and marine biodiversity (Resolutions VIII.7 and VIII.8). </w:t>
      </w:r>
    </w:p>
    <w:p w14:paraId="1DF0ED1D" w14:textId="77777777" w:rsidR="0094350F" w:rsidRPr="0094350F" w:rsidRDefault="0094350F" w:rsidP="00C840C0">
      <w:pPr>
        <w:ind w:left="426" w:hanging="426"/>
        <w:rPr>
          <w:rFonts w:ascii="Calibri" w:hAnsi="Calibri" w:cs="Calibri"/>
          <w:sz w:val="22"/>
          <w:szCs w:val="22"/>
        </w:rPr>
      </w:pPr>
    </w:p>
    <w:p w14:paraId="3EC539B1"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5.</w:t>
      </w:r>
      <w:r w:rsidRPr="0094350F">
        <w:rPr>
          <w:rFonts w:ascii="Calibri" w:hAnsi="Calibri" w:cs="Calibri"/>
          <w:sz w:val="22"/>
          <w:szCs w:val="22"/>
        </w:rPr>
        <w:tab/>
        <w:t>At COP8 Contracting Parties recognized that, with this increasingly large suite of guidance on different aspects of wetland inventory, assessment and monitoring, there is a need to provide overall guidance to Parties and others on when and for what purposes to use the various different inventory, assessment and monitoring tools and guidelines, and in Resolution VIII.7 the Parties requested the STRP to consider the consolidation of the Convention’s guidance in the form of an integrated framework for wetland inventory, assessment and monitoring.</w:t>
      </w:r>
    </w:p>
    <w:p w14:paraId="2F431212" w14:textId="77777777" w:rsidR="0094350F" w:rsidRPr="0094350F" w:rsidRDefault="0094350F" w:rsidP="00C840C0">
      <w:pPr>
        <w:ind w:left="426" w:hanging="426"/>
        <w:rPr>
          <w:rFonts w:ascii="Calibri" w:hAnsi="Calibri" w:cs="Calibri"/>
          <w:sz w:val="22"/>
          <w:szCs w:val="22"/>
        </w:rPr>
      </w:pPr>
    </w:p>
    <w:p w14:paraId="3B18FD0E"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6.</w:t>
      </w:r>
      <w:r w:rsidRPr="0094350F">
        <w:rPr>
          <w:rFonts w:ascii="Calibri" w:hAnsi="Calibri" w:cs="Calibri"/>
          <w:sz w:val="22"/>
          <w:szCs w:val="22"/>
        </w:rPr>
        <w:tab/>
        <w:t>The integrated framework provided here focuses on the purposes of and interrelationships among the different aspects and tools for wetland inventory, assessment and monitoring and provides summary information on each aspect of the relevant guidance adopted by the Convention. It also includes additional aspects of guidance requested by Resolution VIII.7.</w:t>
      </w:r>
    </w:p>
    <w:p w14:paraId="48B0C49F" w14:textId="77777777" w:rsidR="0094350F" w:rsidRPr="0094350F" w:rsidRDefault="0094350F" w:rsidP="00C840C0">
      <w:pPr>
        <w:ind w:left="426" w:hanging="426"/>
        <w:rPr>
          <w:rFonts w:ascii="Calibri" w:hAnsi="Calibri" w:cs="Calibri"/>
          <w:sz w:val="22"/>
          <w:szCs w:val="22"/>
        </w:rPr>
      </w:pPr>
    </w:p>
    <w:p w14:paraId="4073ECFD"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7.</w:t>
      </w:r>
      <w:r w:rsidRPr="0094350F">
        <w:rPr>
          <w:rFonts w:ascii="Calibri" w:hAnsi="Calibri" w:cs="Calibri"/>
          <w:sz w:val="22"/>
          <w:szCs w:val="22"/>
        </w:rPr>
        <w:tab/>
        <w:t>The integrated framework provides a rationale for applying the mechanisms of the Convention for inventory, assessment and monitoring in order to increase public and political awareness and understanding of the critical values and functions of wetlands in supporting sustainable development and human well-being; provides general guidance for further steps to be taken to improve inventory, assessment and monitoring processes; and recognizes some key topics requiring further guidance and elaboration under the Convention to support full implementation of the framework.</w:t>
      </w:r>
    </w:p>
    <w:p w14:paraId="3A578EF6" w14:textId="77777777" w:rsidR="0094350F" w:rsidRPr="0094350F" w:rsidRDefault="0094350F" w:rsidP="00C840C0">
      <w:pPr>
        <w:ind w:left="426" w:hanging="426"/>
        <w:rPr>
          <w:rFonts w:ascii="Calibri" w:hAnsi="Calibri" w:cs="Calibri"/>
          <w:sz w:val="22"/>
          <w:szCs w:val="22"/>
        </w:rPr>
      </w:pPr>
    </w:p>
    <w:p w14:paraId="4C14402B"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8.</w:t>
      </w:r>
      <w:r w:rsidRPr="0094350F">
        <w:rPr>
          <w:rFonts w:ascii="Calibri" w:hAnsi="Calibri" w:cs="Calibri"/>
          <w:sz w:val="22"/>
          <w:szCs w:val="22"/>
        </w:rPr>
        <w:tab/>
        <w:t>The related Resolution VIII.7 request for harmonization of definitions and terms throughout the suite of Ramsar guidance on inventory, assessment, monitoring and management of the ecological character of wetlands is addressed by Resolution IX.1 Annex A as part of the “Conceptual Framework for the wise use of wetlands and the maintenance of their ecological character”.</w:t>
      </w:r>
    </w:p>
    <w:p w14:paraId="3FEE926E" w14:textId="77777777" w:rsidR="0094350F" w:rsidRPr="00C840C0" w:rsidRDefault="0094350F" w:rsidP="00C840C0">
      <w:pPr>
        <w:ind w:left="426" w:hanging="426"/>
        <w:rPr>
          <w:rFonts w:ascii="Calibri" w:eastAsiaTheme="majorEastAsia" w:hAnsi="Calibri" w:cs="Calibri"/>
          <w:b/>
          <w:bCs/>
          <w:sz w:val="22"/>
          <w:szCs w:val="22"/>
        </w:rPr>
      </w:pPr>
    </w:p>
    <w:p w14:paraId="3E745383" w14:textId="77777777" w:rsidR="0094350F" w:rsidRPr="00C840C0" w:rsidRDefault="0094350F" w:rsidP="0094350F">
      <w:pPr>
        <w:pStyle w:val="BodyText3"/>
        <w:ind w:left="567" w:hanging="567"/>
        <w:rPr>
          <w:rFonts w:ascii="Calibri" w:eastAsiaTheme="majorEastAsia" w:hAnsi="Calibri" w:cs="Calibri"/>
          <w:b/>
          <w:bCs/>
          <w:kern w:val="2"/>
          <w:szCs w:val="22"/>
          <w:lang w:val="en-GB"/>
          <w14:ligatures w14:val="standardContextual"/>
        </w:rPr>
      </w:pPr>
      <w:r w:rsidRPr="00C840C0">
        <w:rPr>
          <w:rFonts w:ascii="Calibri" w:eastAsiaTheme="majorEastAsia" w:hAnsi="Calibri" w:cs="Calibri"/>
          <w:b/>
          <w:bCs/>
          <w:kern w:val="2"/>
          <w:szCs w:val="22"/>
          <w:lang w:val="en-GB"/>
          <w14:ligatures w14:val="standardContextual"/>
        </w:rPr>
        <w:t xml:space="preserve">II. </w:t>
      </w:r>
      <w:r w:rsidRPr="00C840C0">
        <w:rPr>
          <w:rFonts w:ascii="Calibri" w:eastAsiaTheme="majorEastAsia" w:hAnsi="Calibri" w:cs="Calibri"/>
          <w:b/>
          <w:bCs/>
          <w:kern w:val="2"/>
          <w:szCs w:val="22"/>
          <w:lang w:val="en-GB"/>
          <w14:ligatures w14:val="standardContextual"/>
        </w:rPr>
        <w:tab/>
        <w:t>The importance of identifying, assessing and reporting the status of Ramsar sites and other wetlands in the implementation of the Convention</w:t>
      </w:r>
    </w:p>
    <w:p w14:paraId="0FB4A25B" w14:textId="77777777" w:rsidR="0094350F" w:rsidRPr="0094350F" w:rsidRDefault="0094350F" w:rsidP="0094350F">
      <w:pPr>
        <w:pStyle w:val="BodyText3"/>
        <w:ind w:left="567" w:hanging="567"/>
        <w:rPr>
          <w:rFonts w:ascii="Calibri" w:hAnsi="Calibri" w:cs="Calibri"/>
          <w:szCs w:val="22"/>
        </w:rPr>
      </w:pPr>
    </w:p>
    <w:p w14:paraId="1FC547C4"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9.</w:t>
      </w:r>
      <w:r w:rsidRPr="0094350F">
        <w:rPr>
          <w:rFonts w:ascii="Calibri" w:hAnsi="Calibri" w:cs="Calibri"/>
          <w:sz w:val="22"/>
          <w:szCs w:val="22"/>
        </w:rPr>
        <w:tab/>
        <w:t xml:space="preserve">The delivery of the conservation and wise use of wetlands, in line with the commitments embodied in the Ramsar Convention, entails: </w:t>
      </w:r>
    </w:p>
    <w:p w14:paraId="6E5EE159" w14:textId="77777777" w:rsidR="0094350F" w:rsidRPr="0094350F" w:rsidRDefault="0094350F" w:rsidP="0094350F">
      <w:pPr>
        <w:pStyle w:val="BodyTextIndent"/>
        <w:rPr>
          <w:rFonts w:ascii="Calibri" w:hAnsi="Calibri" w:cs="Calibri"/>
          <w:szCs w:val="22"/>
        </w:rPr>
      </w:pPr>
    </w:p>
    <w:p w14:paraId="48F8078C" w14:textId="77777777" w:rsidR="0094350F" w:rsidRPr="0094350F" w:rsidRDefault="0094350F" w:rsidP="00C840C0">
      <w:pPr>
        <w:ind w:left="851" w:hanging="425"/>
        <w:rPr>
          <w:rFonts w:ascii="Calibri" w:hAnsi="Calibri" w:cs="Calibri"/>
          <w:sz w:val="22"/>
          <w:szCs w:val="22"/>
        </w:rPr>
      </w:pPr>
      <w:r w:rsidRPr="0094350F">
        <w:rPr>
          <w:rFonts w:ascii="Calibri" w:hAnsi="Calibri" w:cs="Calibri"/>
          <w:sz w:val="22"/>
          <w:szCs w:val="22"/>
        </w:rPr>
        <w:t xml:space="preserve">a) </w:t>
      </w:r>
      <w:r w:rsidRPr="0094350F">
        <w:rPr>
          <w:rFonts w:ascii="Calibri" w:hAnsi="Calibri" w:cs="Calibri"/>
          <w:sz w:val="22"/>
          <w:szCs w:val="22"/>
        </w:rPr>
        <w:tab/>
        <w:t>establishing the location and ecological characteristics of wetlands (baseline inventory);</w:t>
      </w:r>
    </w:p>
    <w:p w14:paraId="6E465535" w14:textId="77777777" w:rsidR="0094350F" w:rsidRPr="0094350F" w:rsidRDefault="0094350F" w:rsidP="00C840C0">
      <w:pPr>
        <w:ind w:left="851" w:hanging="425"/>
        <w:rPr>
          <w:rFonts w:ascii="Calibri" w:hAnsi="Calibri" w:cs="Calibri"/>
          <w:sz w:val="22"/>
          <w:szCs w:val="22"/>
        </w:rPr>
      </w:pPr>
      <w:r w:rsidRPr="0094350F">
        <w:rPr>
          <w:rFonts w:ascii="Calibri" w:hAnsi="Calibri" w:cs="Calibri"/>
          <w:sz w:val="22"/>
          <w:szCs w:val="22"/>
        </w:rPr>
        <w:t>b)</w:t>
      </w:r>
      <w:r w:rsidRPr="0094350F">
        <w:rPr>
          <w:rFonts w:ascii="Calibri" w:hAnsi="Calibri" w:cs="Calibri"/>
          <w:sz w:val="22"/>
          <w:szCs w:val="22"/>
        </w:rPr>
        <w:tab/>
        <w:t>assessing the status, trends and threats to wetlands (assessment);</w:t>
      </w:r>
    </w:p>
    <w:p w14:paraId="1B3FB9CF" w14:textId="77777777" w:rsidR="0094350F" w:rsidRPr="0094350F" w:rsidRDefault="0094350F" w:rsidP="00C840C0">
      <w:pPr>
        <w:pStyle w:val="BodyTextIndent2"/>
        <w:spacing w:after="0" w:line="240" w:lineRule="auto"/>
        <w:ind w:left="851" w:hanging="425"/>
        <w:jc w:val="left"/>
        <w:rPr>
          <w:rFonts w:ascii="Calibri" w:hAnsi="Calibri" w:cs="Calibri"/>
          <w:sz w:val="22"/>
          <w:szCs w:val="22"/>
        </w:rPr>
      </w:pPr>
      <w:r w:rsidRPr="0094350F">
        <w:rPr>
          <w:rFonts w:ascii="Calibri" w:hAnsi="Calibri" w:cs="Calibri"/>
          <w:sz w:val="22"/>
          <w:szCs w:val="22"/>
        </w:rPr>
        <w:t>c)</w:t>
      </w:r>
      <w:r w:rsidRPr="0094350F">
        <w:rPr>
          <w:rFonts w:ascii="Calibri" w:hAnsi="Calibri" w:cs="Calibri"/>
          <w:sz w:val="22"/>
          <w:szCs w:val="22"/>
        </w:rPr>
        <w:tab/>
        <w:t xml:space="preserve">monitoring the status and trends, including the identification of reductions in existing threats and the appearance of new threats (monitoring); and </w:t>
      </w:r>
    </w:p>
    <w:p w14:paraId="76C7EEDF" w14:textId="77777777" w:rsidR="0094350F" w:rsidRPr="0094350F" w:rsidRDefault="0094350F" w:rsidP="00C840C0">
      <w:pPr>
        <w:ind w:left="851" w:hanging="425"/>
        <w:rPr>
          <w:rFonts w:ascii="Calibri" w:hAnsi="Calibri" w:cs="Calibri"/>
          <w:sz w:val="22"/>
          <w:szCs w:val="22"/>
        </w:rPr>
      </w:pPr>
      <w:r w:rsidRPr="0094350F">
        <w:rPr>
          <w:rFonts w:ascii="Calibri" w:hAnsi="Calibri" w:cs="Calibri"/>
          <w:sz w:val="22"/>
          <w:szCs w:val="22"/>
        </w:rPr>
        <w:t>d)</w:t>
      </w:r>
      <w:r w:rsidRPr="0094350F">
        <w:rPr>
          <w:rFonts w:ascii="Calibri" w:hAnsi="Calibri" w:cs="Calibri"/>
          <w:sz w:val="22"/>
          <w:szCs w:val="22"/>
        </w:rPr>
        <w:tab/>
        <w:t xml:space="preserve">taking actions (both </w:t>
      </w:r>
      <w:r w:rsidRPr="0094350F">
        <w:rPr>
          <w:rFonts w:ascii="Calibri" w:hAnsi="Calibri" w:cs="Calibri"/>
          <w:i/>
          <w:sz w:val="22"/>
          <w:szCs w:val="22"/>
        </w:rPr>
        <w:t xml:space="preserve">in situ </w:t>
      </w:r>
      <w:r w:rsidRPr="0094350F">
        <w:rPr>
          <w:rFonts w:ascii="Calibri" w:hAnsi="Calibri" w:cs="Calibri"/>
          <w:sz w:val="22"/>
          <w:szCs w:val="22"/>
        </w:rPr>
        <w:t xml:space="preserve">and </w:t>
      </w:r>
      <w:r w:rsidRPr="0094350F">
        <w:rPr>
          <w:rFonts w:ascii="Calibri" w:hAnsi="Calibri" w:cs="Calibri"/>
          <w:i/>
          <w:sz w:val="22"/>
          <w:szCs w:val="22"/>
        </w:rPr>
        <w:t>ex situ</w:t>
      </w:r>
      <w:r w:rsidRPr="0094350F">
        <w:rPr>
          <w:rFonts w:ascii="Calibri" w:hAnsi="Calibri" w:cs="Calibri"/>
          <w:sz w:val="22"/>
          <w:szCs w:val="22"/>
        </w:rPr>
        <w:t>) to redress any such changes causing or likely to cause damaging change in ecological character (management).</w:t>
      </w:r>
    </w:p>
    <w:p w14:paraId="6F23D573" w14:textId="77777777" w:rsidR="0094350F" w:rsidRPr="0094350F" w:rsidRDefault="0094350F" w:rsidP="0094350F">
      <w:pPr>
        <w:ind w:left="1134" w:hanging="567"/>
        <w:rPr>
          <w:rFonts w:ascii="Calibri" w:hAnsi="Calibri" w:cs="Calibri"/>
          <w:sz w:val="22"/>
          <w:szCs w:val="22"/>
        </w:rPr>
      </w:pPr>
    </w:p>
    <w:p w14:paraId="4CC0811B"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10.</w:t>
      </w:r>
      <w:r w:rsidRPr="0094350F">
        <w:rPr>
          <w:rFonts w:ascii="Calibri" w:hAnsi="Calibri" w:cs="Calibri"/>
          <w:sz w:val="22"/>
          <w:szCs w:val="22"/>
        </w:rPr>
        <w:tab/>
        <w:t xml:space="preserve">At the site scale, the Convention’s guidance on management planning, including the </w:t>
      </w:r>
      <w:r w:rsidRPr="0094350F">
        <w:rPr>
          <w:rFonts w:ascii="Calibri" w:hAnsi="Calibri" w:cs="Calibri"/>
          <w:i/>
          <w:sz w:val="22"/>
          <w:szCs w:val="22"/>
        </w:rPr>
        <w:t>New Guidelines for management planning for Ramsar sites and other wetlands</w:t>
      </w:r>
      <w:r w:rsidRPr="0094350F">
        <w:rPr>
          <w:rFonts w:ascii="Calibri" w:hAnsi="Calibri" w:cs="Calibri"/>
          <w:sz w:val="22"/>
          <w:szCs w:val="22"/>
        </w:rPr>
        <w:t xml:space="preserve"> (Resolution VIII.14; Ramsar Wise Use Handbook 8, 2</w:t>
      </w:r>
      <w:r w:rsidRPr="0094350F">
        <w:rPr>
          <w:rFonts w:ascii="Calibri" w:hAnsi="Calibri" w:cs="Calibri"/>
          <w:sz w:val="22"/>
          <w:szCs w:val="22"/>
          <w:vertAlign w:val="superscript"/>
        </w:rPr>
        <w:t>nd</w:t>
      </w:r>
      <w:r w:rsidRPr="0094350F">
        <w:rPr>
          <w:rFonts w:ascii="Calibri" w:hAnsi="Calibri" w:cs="Calibri"/>
          <w:sz w:val="22"/>
          <w:szCs w:val="22"/>
        </w:rPr>
        <w:t xml:space="preserve"> edition), stresses that establishing the ecological character </w:t>
      </w:r>
      <w:r w:rsidRPr="0094350F">
        <w:rPr>
          <w:rFonts w:ascii="Calibri" w:hAnsi="Calibri" w:cs="Calibri"/>
          <w:sz w:val="22"/>
          <w:szCs w:val="22"/>
        </w:rPr>
        <w:lastRenderedPageBreak/>
        <w:t>features of a site, and the factors that are positively or adversely affecting or likely to affect this character, is essential to the implementation of an effective management planning process.</w:t>
      </w:r>
    </w:p>
    <w:p w14:paraId="1025CB0B" w14:textId="77777777" w:rsidR="0094350F" w:rsidRPr="0094350F" w:rsidRDefault="0094350F" w:rsidP="00C840C0">
      <w:pPr>
        <w:ind w:left="426" w:hanging="426"/>
        <w:rPr>
          <w:rFonts w:ascii="Calibri" w:hAnsi="Calibri" w:cs="Calibri"/>
          <w:sz w:val="22"/>
          <w:szCs w:val="22"/>
        </w:rPr>
      </w:pPr>
    </w:p>
    <w:p w14:paraId="14EB1D7F"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11.</w:t>
      </w:r>
      <w:r w:rsidRPr="0094350F">
        <w:rPr>
          <w:rFonts w:ascii="Calibri" w:hAnsi="Calibri" w:cs="Calibri"/>
          <w:sz w:val="22"/>
          <w:szCs w:val="22"/>
        </w:rPr>
        <w:tab/>
        <w:t>At regional and global scales an understanding of the status and trends of wetland ecosystems has been recognized as an essential basis for the establishment of national and international policies, strategies and priorities for actions.</w:t>
      </w:r>
    </w:p>
    <w:p w14:paraId="1AD742F7" w14:textId="77777777" w:rsidR="0094350F" w:rsidRPr="0094350F" w:rsidRDefault="0094350F" w:rsidP="00C840C0">
      <w:pPr>
        <w:ind w:left="426" w:hanging="426"/>
        <w:rPr>
          <w:rFonts w:ascii="Calibri" w:hAnsi="Calibri" w:cs="Calibri"/>
          <w:sz w:val="22"/>
          <w:szCs w:val="22"/>
        </w:rPr>
      </w:pPr>
    </w:p>
    <w:p w14:paraId="4F30CF8D"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12.</w:t>
      </w:r>
      <w:r w:rsidRPr="0094350F">
        <w:rPr>
          <w:rFonts w:ascii="Calibri" w:hAnsi="Calibri" w:cs="Calibri"/>
          <w:sz w:val="22"/>
          <w:szCs w:val="22"/>
        </w:rPr>
        <w:tab/>
        <w:t xml:space="preserve">Monitoring and reporting the conservation status of designated Ramsar sites and other wetlands will also provide an indication of the success of the Ramsar Convention as an international treaty and its mechanisms for achieving wetland conservation and wise use. Resolution VII.11 is explicit in Objective 4.1 of the </w:t>
      </w:r>
      <w:r w:rsidRPr="0094350F">
        <w:rPr>
          <w:rFonts w:ascii="Calibri" w:hAnsi="Calibri" w:cs="Calibri"/>
          <w:i/>
          <w:sz w:val="22"/>
          <w:szCs w:val="22"/>
        </w:rPr>
        <w:t>Strategic Framework and guidelines for the future development of the List of Wetlands of International Importance</w:t>
      </w:r>
      <w:r w:rsidRPr="0094350F">
        <w:rPr>
          <w:rFonts w:ascii="Calibri" w:hAnsi="Calibri" w:cs="Calibri"/>
          <w:sz w:val="22"/>
          <w:szCs w:val="22"/>
        </w:rPr>
        <w:t>: “To use Ramsar sites as baseline and reference areas for national, supranational/regional, and international environmental monitoring to detect trends in the loss of biological diversity, climate change, and the processes of desertification.” The Convention’s “Ecological ‘outcome-oriented’ indicators for assessing the implementation effectiveness of the Ramsar Convention” (Resolution IX.1 Annex D) have been designed to address this issue, for which reporting and assessment mechanisms will be established during the 2006-2008 triennium (Resolution IX.2 Annex 1).</w:t>
      </w:r>
    </w:p>
    <w:p w14:paraId="1E973B8D" w14:textId="77777777" w:rsidR="0094350F" w:rsidRPr="0094350F" w:rsidRDefault="0094350F" w:rsidP="00C840C0">
      <w:pPr>
        <w:ind w:left="426" w:hanging="426"/>
        <w:rPr>
          <w:rFonts w:ascii="Calibri" w:hAnsi="Calibri" w:cs="Calibri"/>
          <w:sz w:val="22"/>
          <w:szCs w:val="22"/>
        </w:rPr>
      </w:pPr>
    </w:p>
    <w:p w14:paraId="2AD45635"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t>13.</w:t>
      </w:r>
      <w:r w:rsidRPr="0094350F">
        <w:rPr>
          <w:rFonts w:ascii="Calibri" w:hAnsi="Calibri" w:cs="Calibri"/>
          <w:szCs w:val="22"/>
        </w:rPr>
        <w:tab/>
        <w:t>A number of studies have drawn together available information on the distribution, status and trends of wetland ecosystems and have shown substantial gaps in available information:</w:t>
      </w:r>
    </w:p>
    <w:p w14:paraId="2EFBFBC2" w14:textId="77777777" w:rsidR="0094350F" w:rsidRPr="0094350F" w:rsidRDefault="0094350F" w:rsidP="0094350F">
      <w:pPr>
        <w:pStyle w:val="BodyTextIndent"/>
        <w:rPr>
          <w:rFonts w:ascii="Calibri" w:hAnsi="Calibri" w:cs="Calibri"/>
          <w:szCs w:val="22"/>
        </w:rPr>
      </w:pPr>
    </w:p>
    <w:p w14:paraId="13F6066A" w14:textId="77777777" w:rsidR="0094350F" w:rsidRPr="0094350F" w:rsidRDefault="0094350F" w:rsidP="00C840C0">
      <w:pPr>
        <w:ind w:left="851" w:hanging="425"/>
        <w:rPr>
          <w:rFonts w:ascii="Calibri" w:hAnsi="Calibri" w:cs="Calibri"/>
          <w:sz w:val="22"/>
          <w:szCs w:val="22"/>
        </w:rPr>
      </w:pPr>
      <w:r w:rsidRPr="0094350F">
        <w:rPr>
          <w:rFonts w:ascii="Calibri" w:hAnsi="Calibri" w:cs="Calibri"/>
          <w:sz w:val="22"/>
          <w:szCs w:val="22"/>
        </w:rPr>
        <w:t>i)</w:t>
      </w:r>
      <w:r w:rsidRPr="0094350F">
        <w:rPr>
          <w:rFonts w:ascii="Calibri" w:hAnsi="Calibri" w:cs="Calibri"/>
          <w:sz w:val="22"/>
          <w:szCs w:val="22"/>
        </w:rPr>
        <w:tab/>
        <w:t xml:space="preserve">The </w:t>
      </w:r>
      <w:r w:rsidRPr="00C840C0">
        <w:rPr>
          <w:rFonts w:ascii="Calibri" w:hAnsi="Calibri" w:cs="Calibri"/>
          <w:i/>
          <w:iCs/>
          <w:sz w:val="22"/>
          <w:szCs w:val="22"/>
        </w:rPr>
        <w:t>Global Review of Wetland Resources and Priorities for Wetland Inventory</w:t>
      </w:r>
      <w:r w:rsidRPr="0094350F">
        <w:rPr>
          <w:rFonts w:ascii="Calibri" w:hAnsi="Calibri" w:cs="Calibri"/>
          <w:sz w:val="22"/>
          <w:szCs w:val="22"/>
        </w:rPr>
        <w:t xml:space="preserve">, undertaken by eriss (Australia) and Wetlands International for the Convention in 1999, found that at that time only 7% of countries had adequate national wetland inventory and 25% of countries had no available national wetland inventory. Parties’ National Reports to COP8 indicated that although this situation had somewhat improved – </w:t>
      </w:r>
      <w:r w:rsidRPr="00C840C0">
        <w:rPr>
          <w:rFonts w:ascii="Calibri" w:hAnsi="Calibri" w:cs="Calibri"/>
          <w:sz w:val="22"/>
          <w:szCs w:val="22"/>
        </w:rPr>
        <w:t xml:space="preserve">28 Parties indicated that they have comprehensive wetland inventory with national coverage (24%) and a further 51 that they had partial inventories (COP8 DOC.5) – </w:t>
      </w:r>
      <w:r w:rsidRPr="0094350F">
        <w:rPr>
          <w:rFonts w:ascii="Calibri" w:hAnsi="Calibri" w:cs="Calibri"/>
          <w:sz w:val="22"/>
          <w:szCs w:val="22"/>
        </w:rPr>
        <w:t xml:space="preserve">there remain large gaps in the baseline information about the location and characteristics of wetlands. </w:t>
      </w:r>
    </w:p>
    <w:p w14:paraId="6060C82E" w14:textId="77777777" w:rsidR="0094350F" w:rsidRPr="0094350F" w:rsidRDefault="0094350F" w:rsidP="00C840C0">
      <w:pPr>
        <w:ind w:left="851" w:hanging="425"/>
        <w:rPr>
          <w:rFonts w:ascii="Calibri" w:hAnsi="Calibri" w:cs="Calibri"/>
          <w:sz w:val="22"/>
          <w:szCs w:val="22"/>
        </w:rPr>
      </w:pPr>
    </w:p>
    <w:p w14:paraId="7BEC64F9" w14:textId="77777777" w:rsidR="0094350F" w:rsidRPr="0094350F" w:rsidRDefault="0094350F" w:rsidP="00C840C0">
      <w:pPr>
        <w:ind w:left="851" w:hanging="425"/>
        <w:rPr>
          <w:rFonts w:ascii="Calibri" w:hAnsi="Calibri" w:cs="Calibri"/>
          <w:sz w:val="22"/>
          <w:szCs w:val="22"/>
        </w:rPr>
      </w:pPr>
      <w:r w:rsidRPr="0094350F">
        <w:rPr>
          <w:rFonts w:ascii="Calibri" w:hAnsi="Calibri" w:cs="Calibri"/>
          <w:sz w:val="22"/>
          <w:szCs w:val="22"/>
        </w:rPr>
        <w:t>ii)</w:t>
      </w:r>
      <w:r w:rsidRPr="0094350F">
        <w:rPr>
          <w:rFonts w:ascii="Calibri" w:hAnsi="Calibri" w:cs="Calibri"/>
          <w:sz w:val="22"/>
          <w:szCs w:val="22"/>
        </w:rPr>
        <w:tab/>
        <w:t>The MA’s synthesis report for the Ramsar Convention (</w:t>
      </w:r>
      <w:r w:rsidRPr="00C840C0">
        <w:rPr>
          <w:rFonts w:ascii="Calibri" w:hAnsi="Calibri" w:cs="Calibri"/>
          <w:i/>
          <w:iCs/>
          <w:sz w:val="22"/>
          <w:szCs w:val="22"/>
        </w:rPr>
        <w:t>Ecosystems and Human Well-being: Wetlands and Water. Synthesis)</w:t>
      </w:r>
      <w:r w:rsidRPr="0094350F">
        <w:rPr>
          <w:rFonts w:ascii="Calibri" w:hAnsi="Calibri" w:cs="Calibri"/>
          <w:sz w:val="22"/>
          <w:szCs w:val="22"/>
        </w:rPr>
        <w:t>, published in 2005, has concluded that “there is insufficient information on the extent of all wetland types such as inland wetlands that are seasonally or intermittently flooded and some coastal wetlands to document the extent of wetland loss globally”. Nevertheless this report has concluded that on available evidence past losses and present rates of loss and decline of inland and coastal wetland ecosystems and their wetland-dependent species are greater than those in marine and terrestrial ecosystems.</w:t>
      </w:r>
    </w:p>
    <w:p w14:paraId="36EAA39C" w14:textId="77777777" w:rsidR="0094350F" w:rsidRPr="0094350F" w:rsidRDefault="0094350F" w:rsidP="0094350F">
      <w:pPr>
        <w:pStyle w:val="BodyTextIndent"/>
        <w:rPr>
          <w:rFonts w:ascii="Calibri" w:hAnsi="Calibri" w:cs="Calibri"/>
          <w:szCs w:val="22"/>
        </w:rPr>
      </w:pPr>
    </w:p>
    <w:p w14:paraId="62937AF3"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t>14.</w:t>
      </w:r>
      <w:r w:rsidRPr="0094350F">
        <w:rPr>
          <w:rFonts w:ascii="Calibri" w:hAnsi="Calibri" w:cs="Calibri"/>
          <w:szCs w:val="22"/>
        </w:rPr>
        <w:tab/>
        <w:t xml:space="preserve">By 2002, management plans, including monitoring programmes, were in place for all designated Ramsar sites in only 24 Contracting Parties (20%) (COP8 DOC. 6), and the use of the Ramsar sites network as a national and international network for monitoring the status and trends of wetland ecosystems, as envisaged by Objective 4.1 of the </w:t>
      </w:r>
      <w:r w:rsidRPr="0094350F">
        <w:rPr>
          <w:rFonts w:ascii="Calibri" w:hAnsi="Calibri" w:cs="Calibri"/>
          <w:i/>
          <w:szCs w:val="22"/>
        </w:rPr>
        <w:t>Strategic Framework and guidelines for the future development of the List of Wetlands of International Importance</w:t>
      </w:r>
      <w:r w:rsidRPr="0094350F">
        <w:rPr>
          <w:rFonts w:ascii="Calibri" w:hAnsi="Calibri" w:cs="Calibri"/>
          <w:szCs w:val="22"/>
        </w:rPr>
        <w:t xml:space="preserve"> (Resolution VII.11), had not yet been established.</w:t>
      </w:r>
    </w:p>
    <w:p w14:paraId="4EE0AFF7" w14:textId="77777777" w:rsidR="0094350F" w:rsidRPr="0094350F" w:rsidRDefault="0094350F" w:rsidP="00C840C0">
      <w:pPr>
        <w:pStyle w:val="BodyTextIndent"/>
        <w:ind w:left="426" w:hanging="426"/>
        <w:rPr>
          <w:rFonts w:ascii="Calibri" w:hAnsi="Calibri" w:cs="Calibri"/>
          <w:szCs w:val="22"/>
        </w:rPr>
      </w:pPr>
    </w:p>
    <w:p w14:paraId="1CCB81F5"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t>15.</w:t>
      </w:r>
      <w:r w:rsidRPr="0094350F">
        <w:rPr>
          <w:rFonts w:ascii="Calibri" w:hAnsi="Calibri" w:cs="Calibri"/>
          <w:szCs w:val="22"/>
        </w:rPr>
        <w:tab/>
        <w:t>There is thus a need to ensure more comprehensive collection and reporting of such information essential for determining future policies and priorities for wetland conservation and wise use, underpinned by a clearer understanding of the purposes and objectives of inventory, assessment and monitoring.</w:t>
      </w:r>
    </w:p>
    <w:p w14:paraId="464544B5" w14:textId="77777777" w:rsidR="0094350F" w:rsidRPr="0094350F" w:rsidRDefault="0094350F" w:rsidP="00C840C0">
      <w:pPr>
        <w:pStyle w:val="BodyTextIndent"/>
        <w:ind w:left="426" w:hanging="426"/>
        <w:rPr>
          <w:rFonts w:ascii="Calibri" w:hAnsi="Calibri" w:cs="Calibri"/>
          <w:szCs w:val="22"/>
        </w:rPr>
      </w:pPr>
    </w:p>
    <w:p w14:paraId="6A69B023"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lastRenderedPageBreak/>
        <w:t>16.</w:t>
      </w:r>
      <w:r w:rsidRPr="0094350F">
        <w:rPr>
          <w:rFonts w:ascii="Calibri" w:hAnsi="Calibri" w:cs="Calibri"/>
          <w:szCs w:val="22"/>
        </w:rPr>
        <w:tab/>
        <w:t>A number of inventory and assessment initiatives that have recently been developed or are ongoing support Convention implementation of different aspects of this integrated framework. These include:</w:t>
      </w:r>
    </w:p>
    <w:p w14:paraId="73972D7E" w14:textId="77777777" w:rsidR="0094350F" w:rsidRPr="0094350F" w:rsidRDefault="0094350F" w:rsidP="00C840C0">
      <w:pPr>
        <w:pStyle w:val="BodyTextIndent"/>
        <w:ind w:left="426" w:hanging="426"/>
        <w:rPr>
          <w:rFonts w:ascii="Calibri" w:hAnsi="Calibri" w:cs="Calibri"/>
          <w:szCs w:val="22"/>
        </w:rPr>
      </w:pPr>
    </w:p>
    <w:p w14:paraId="09B92181"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i)</w:t>
      </w:r>
      <w:r w:rsidRPr="0094350F">
        <w:rPr>
          <w:rFonts w:ascii="Calibri" w:hAnsi="Calibri" w:cs="Calibri"/>
          <w:szCs w:val="22"/>
        </w:rPr>
        <w:tab/>
        <w:t xml:space="preserve">further development and elaboration of the Mediterranean Wetlands Initiative (MedWet) inventory methodology through European Union-funded SUDOE (see </w:t>
      </w:r>
      <w:hyperlink r:id="rId21" w:history="1">
        <w:r w:rsidRPr="0094350F">
          <w:rPr>
            <w:rStyle w:val="Hyperlink"/>
            <w:rFonts w:ascii="Calibri" w:hAnsi="Calibri" w:cs="Calibri"/>
            <w:color w:val="auto"/>
            <w:szCs w:val="22"/>
          </w:rPr>
          <w:t>http://www.medwet.org/medwetnew/en/03.PROJECTS/03.proj_04sudde02.html</w:t>
        </w:r>
      </w:hyperlink>
      <w:r w:rsidRPr="0094350F">
        <w:rPr>
          <w:rFonts w:ascii="Calibri" w:hAnsi="Calibri" w:cs="Calibri"/>
          <w:szCs w:val="22"/>
        </w:rPr>
        <w:t xml:space="preserve">) and CODDE (see </w:t>
      </w:r>
      <w:hyperlink r:id="rId22" w:history="1">
        <w:r w:rsidRPr="0094350F">
          <w:rPr>
            <w:rStyle w:val="Hyperlink"/>
            <w:rFonts w:ascii="Calibri" w:hAnsi="Calibri" w:cs="Calibri"/>
            <w:color w:val="auto"/>
            <w:szCs w:val="22"/>
          </w:rPr>
          <w:t>http://www.medwet.org/medwetnew/en/03.PROJECTS /03.proj_02codde01.html</w:t>
        </w:r>
      </w:hyperlink>
      <w:r w:rsidRPr="0094350F">
        <w:rPr>
          <w:rFonts w:ascii="Calibri" w:hAnsi="Calibri" w:cs="Calibri"/>
          <w:szCs w:val="22"/>
        </w:rPr>
        <w:t>) projects;</w:t>
      </w:r>
    </w:p>
    <w:p w14:paraId="1E47068A" w14:textId="77777777" w:rsidR="0094350F" w:rsidRPr="0094350F" w:rsidRDefault="0094350F" w:rsidP="00C840C0">
      <w:pPr>
        <w:pStyle w:val="BodyTextIndent"/>
        <w:ind w:left="851" w:hanging="425"/>
        <w:rPr>
          <w:rFonts w:ascii="Calibri" w:hAnsi="Calibri" w:cs="Calibri"/>
          <w:szCs w:val="22"/>
        </w:rPr>
      </w:pPr>
    </w:p>
    <w:p w14:paraId="25D2AA36"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ii)</w:t>
      </w:r>
      <w:r w:rsidRPr="0094350F">
        <w:rPr>
          <w:rFonts w:ascii="Calibri" w:hAnsi="Calibri" w:cs="Calibri"/>
          <w:szCs w:val="22"/>
        </w:rPr>
        <w:tab/>
        <w:t>the development of the Asian Wetland Inventory methodology, a multiple purpose and multi-scalar approach (see also section 4 below), now being prepared for implementation in several parts of Asia (Finlayson C.M.,</w:t>
      </w:r>
      <w:r w:rsidRPr="0094350F">
        <w:rPr>
          <w:rFonts w:ascii="Calibri" w:hAnsi="Calibri" w:cs="Calibri"/>
          <w:bCs/>
          <w:szCs w:val="22"/>
        </w:rPr>
        <w:t xml:space="preserve"> Begg G.W., Howes J., Davies J., Tagi K .&amp; Lowry J. 2002. A manual for an inventory of Asian wetlands (version 1.0). </w:t>
      </w:r>
      <w:r w:rsidRPr="0094350F">
        <w:rPr>
          <w:rFonts w:ascii="Calibri" w:hAnsi="Calibri" w:cs="Calibri"/>
          <w:bCs/>
          <w:i/>
          <w:szCs w:val="22"/>
        </w:rPr>
        <w:t>Wetlands International Global Series 10</w:t>
      </w:r>
      <w:r w:rsidRPr="0094350F">
        <w:rPr>
          <w:rFonts w:ascii="Calibri" w:hAnsi="Calibri" w:cs="Calibri"/>
          <w:bCs/>
          <w:szCs w:val="22"/>
        </w:rPr>
        <w:t>, Wetlands International, Kuala Lumpur, Malaysia. 72 pp. Downloadable in English and five Asian languages from: http://www.wetlands.org/awi/default.htm)</w:t>
      </w:r>
      <w:r w:rsidRPr="0094350F">
        <w:rPr>
          <w:rFonts w:ascii="Calibri" w:hAnsi="Calibri" w:cs="Calibri"/>
          <w:szCs w:val="22"/>
        </w:rPr>
        <w:t>;</w:t>
      </w:r>
    </w:p>
    <w:p w14:paraId="1DD8976F" w14:textId="77777777" w:rsidR="0094350F" w:rsidRPr="0094350F" w:rsidRDefault="0094350F" w:rsidP="00C840C0">
      <w:pPr>
        <w:pStyle w:val="BodyTextIndent"/>
        <w:ind w:left="851" w:hanging="425"/>
        <w:rPr>
          <w:rFonts w:ascii="Calibri" w:hAnsi="Calibri" w:cs="Calibri"/>
          <w:szCs w:val="22"/>
        </w:rPr>
      </w:pPr>
    </w:p>
    <w:p w14:paraId="1936518C"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iii)</w:t>
      </w:r>
      <w:r w:rsidRPr="0094350F">
        <w:rPr>
          <w:rFonts w:ascii="Calibri" w:hAnsi="Calibri" w:cs="Calibri"/>
          <w:szCs w:val="22"/>
        </w:rPr>
        <w:tab/>
        <w:t xml:space="preserve">the first phase of a Pan-European wetland inventory project, undertaken by Wetlands International and RIZA, the Netherlands (see http://www.wetlands.org/ inventory&amp;/pewi.htm), which expanded and updated the European component of the 1999 </w:t>
      </w:r>
      <w:r w:rsidRPr="0094350F">
        <w:rPr>
          <w:rFonts w:ascii="Calibri" w:hAnsi="Calibri" w:cs="Calibri"/>
          <w:i/>
          <w:szCs w:val="22"/>
        </w:rPr>
        <w:t>Global Review of Wetland Resources and Priorities for Wetland Inventory</w:t>
      </w:r>
      <w:r w:rsidRPr="0094350F">
        <w:rPr>
          <w:rFonts w:ascii="Calibri" w:hAnsi="Calibri" w:cs="Calibri"/>
          <w:szCs w:val="22"/>
        </w:rPr>
        <w:t>;</w:t>
      </w:r>
    </w:p>
    <w:p w14:paraId="53E321A1" w14:textId="77777777" w:rsidR="0094350F" w:rsidRPr="0094350F" w:rsidRDefault="0094350F" w:rsidP="00C840C0">
      <w:pPr>
        <w:pStyle w:val="BodyTextIndent"/>
        <w:ind w:left="851" w:hanging="425"/>
        <w:rPr>
          <w:rFonts w:ascii="Calibri" w:hAnsi="Calibri" w:cs="Calibri"/>
          <w:szCs w:val="22"/>
        </w:rPr>
      </w:pPr>
    </w:p>
    <w:p w14:paraId="4B8DF90D"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iv)</w:t>
      </w:r>
      <w:r w:rsidRPr="0094350F">
        <w:rPr>
          <w:rFonts w:ascii="Calibri" w:hAnsi="Calibri" w:cs="Calibri"/>
          <w:szCs w:val="22"/>
        </w:rPr>
        <w:tab/>
        <w:t>the preparation through the STRP of a wetland inventory metadatabase model (in response to Resolution VIII.6) for a creation of a standardised record of information about each wetland inventory (see also section 5), now being developed within the Ramsar Sites Information Service by Wetlands International;</w:t>
      </w:r>
    </w:p>
    <w:p w14:paraId="20984037" w14:textId="77777777" w:rsidR="0094350F" w:rsidRPr="0094350F" w:rsidRDefault="0094350F" w:rsidP="00C840C0">
      <w:pPr>
        <w:pStyle w:val="BodyTextIndent"/>
        <w:ind w:left="851" w:hanging="425"/>
        <w:rPr>
          <w:rFonts w:ascii="Calibri" w:hAnsi="Calibri" w:cs="Calibri"/>
          <w:szCs w:val="22"/>
        </w:rPr>
      </w:pPr>
    </w:p>
    <w:p w14:paraId="0BE44551"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v)</w:t>
      </w:r>
      <w:r w:rsidRPr="0094350F">
        <w:rPr>
          <w:rFonts w:ascii="Calibri" w:hAnsi="Calibri" w:cs="Calibri"/>
          <w:szCs w:val="22"/>
        </w:rPr>
        <w:tab/>
        <w:t xml:space="preserve">the European Space Agency’s TESEO and GlobWetland projects, which are developing demonstration products based on earth observation (remote sensing) to improve the ability of wetland managers to better monitor and assess the condition of wetlands within their respective countries (see </w:t>
      </w:r>
      <w:hyperlink r:id="rId23" w:history="1">
        <w:r w:rsidRPr="0094350F">
          <w:rPr>
            <w:rStyle w:val="Hyperlink"/>
            <w:rFonts w:ascii="Calibri" w:hAnsi="Calibri" w:cs="Calibri"/>
            <w:color w:val="auto"/>
            <w:szCs w:val="22"/>
          </w:rPr>
          <w:t>http://www.globwetland.org/</w:t>
        </w:r>
      </w:hyperlink>
      <w:r w:rsidRPr="0094350F">
        <w:rPr>
          <w:rFonts w:ascii="Calibri" w:hAnsi="Calibri" w:cs="Calibri"/>
          <w:szCs w:val="22"/>
        </w:rPr>
        <w:t>);</w:t>
      </w:r>
    </w:p>
    <w:p w14:paraId="4F43E4E7" w14:textId="77777777" w:rsidR="0094350F" w:rsidRPr="0094350F" w:rsidRDefault="0094350F" w:rsidP="00C840C0">
      <w:pPr>
        <w:pStyle w:val="BodyTextIndent"/>
        <w:ind w:left="851" w:hanging="425"/>
        <w:rPr>
          <w:rFonts w:ascii="Calibri" w:hAnsi="Calibri" w:cs="Calibri"/>
          <w:szCs w:val="22"/>
        </w:rPr>
      </w:pPr>
    </w:p>
    <w:p w14:paraId="7AB15FC2"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vi)</w:t>
      </w:r>
      <w:r w:rsidRPr="0094350F">
        <w:rPr>
          <w:rFonts w:ascii="Calibri" w:hAnsi="Calibri" w:cs="Calibri"/>
          <w:szCs w:val="22"/>
        </w:rPr>
        <w:tab/>
        <w:t xml:space="preserve">The methodologies and results of the Millennium Ecosystem Assessment (MA), focusing on assessment of ecosystem services and human well-being (reports, in the three Convention languages and several others, available on: </w:t>
      </w:r>
      <w:hyperlink r:id="rId24" w:history="1">
        <w:r w:rsidRPr="0094350F">
          <w:rPr>
            <w:rStyle w:val="Hyperlink"/>
            <w:rFonts w:ascii="Calibri" w:hAnsi="Calibri" w:cs="Calibri"/>
            <w:color w:val="auto"/>
            <w:szCs w:val="22"/>
          </w:rPr>
          <w:t>http://www.millenniumassessment.org/en/index.aspx</w:t>
        </w:r>
      </w:hyperlink>
      <w:r w:rsidRPr="0094350F">
        <w:rPr>
          <w:rFonts w:ascii="Calibri" w:hAnsi="Calibri" w:cs="Calibri"/>
          <w:szCs w:val="22"/>
        </w:rPr>
        <w:t>); and</w:t>
      </w:r>
    </w:p>
    <w:p w14:paraId="01B3A09F" w14:textId="77777777" w:rsidR="0094350F" w:rsidRPr="0094350F" w:rsidRDefault="0094350F" w:rsidP="00C840C0">
      <w:pPr>
        <w:pStyle w:val="BodyTextIndent"/>
        <w:ind w:left="851" w:hanging="425"/>
        <w:rPr>
          <w:rFonts w:ascii="Calibri" w:hAnsi="Calibri" w:cs="Calibri"/>
          <w:szCs w:val="22"/>
        </w:rPr>
      </w:pPr>
    </w:p>
    <w:p w14:paraId="6325B313" w14:textId="77777777" w:rsidR="0094350F" w:rsidRPr="0094350F" w:rsidRDefault="0094350F" w:rsidP="00C840C0">
      <w:pPr>
        <w:pStyle w:val="BodyTextIndent"/>
        <w:ind w:left="851" w:hanging="425"/>
        <w:rPr>
          <w:rFonts w:ascii="Calibri" w:hAnsi="Calibri" w:cs="Calibri"/>
          <w:szCs w:val="22"/>
        </w:rPr>
      </w:pPr>
      <w:r w:rsidRPr="0094350F">
        <w:rPr>
          <w:rFonts w:ascii="Calibri" w:hAnsi="Calibri" w:cs="Calibri"/>
          <w:szCs w:val="22"/>
        </w:rPr>
        <w:t>vii)</w:t>
      </w:r>
      <w:r w:rsidRPr="0094350F">
        <w:rPr>
          <w:rFonts w:ascii="Calibri" w:hAnsi="Calibri" w:cs="Calibri"/>
          <w:szCs w:val="22"/>
        </w:rPr>
        <w:tab/>
        <w:t xml:space="preserve">The CGIAR Comprehensive Assessment of Water and Agriculture, led by the International Water Management Institute (IWMI), Sri Lanka, which is preparing a special report on wetlands, water and agriculture for the Ramsar Convention, based on a series of questions developed by the STRP. </w:t>
      </w:r>
    </w:p>
    <w:p w14:paraId="3853CC67" w14:textId="77777777" w:rsidR="0094350F" w:rsidRPr="0094350F" w:rsidRDefault="0094350F" w:rsidP="0094350F">
      <w:pPr>
        <w:ind w:left="567" w:hanging="567"/>
        <w:rPr>
          <w:rFonts w:ascii="Calibri" w:hAnsi="Calibri" w:cs="Calibri"/>
          <w:sz w:val="22"/>
          <w:szCs w:val="22"/>
        </w:rPr>
      </w:pPr>
    </w:p>
    <w:p w14:paraId="01D55680" w14:textId="77777777" w:rsidR="0094350F" w:rsidRPr="00C840C0" w:rsidRDefault="0094350F" w:rsidP="0094350F">
      <w:pPr>
        <w:pStyle w:val="BodyText3"/>
        <w:ind w:left="567" w:hanging="567"/>
        <w:rPr>
          <w:rFonts w:ascii="Calibri" w:eastAsiaTheme="majorEastAsia" w:hAnsi="Calibri" w:cs="Calibri"/>
          <w:b/>
          <w:bCs/>
          <w:kern w:val="2"/>
          <w:szCs w:val="22"/>
          <w:lang w:val="en-GB"/>
          <w14:ligatures w14:val="standardContextual"/>
        </w:rPr>
      </w:pPr>
      <w:r w:rsidRPr="00C840C0">
        <w:rPr>
          <w:rFonts w:ascii="Calibri" w:eastAsiaTheme="majorEastAsia" w:hAnsi="Calibri" w:cs="Calibri"/>
          <w:b/>
          <w:bCs/>
          <w:kern w:val="2"/>
          <w:szCs w:val="22"/>
          <w:lang w:val="en-GB"/>
          <w14:ligatures w14:val="standardContextual"/>
        </w:rPr>
        <w:t xml:space="preserve">III. </w:t>
      </w:r>
      <w:r w:rsidRPr="00C840C0">
        <w:rPr>
          <w:rFonts w:ascii="Calibri" w:eastAsiaTheme="majorEastAsia" w:hAnsi="Calibri" w:cs="Calibri"/>
          <w:b/>
          <w:bCs/>
          <w:kern w:val="2"/>
          <w:szCs w:val="22"/>
          <w:lang w:val="en-GB"/>
          <w14:ligatures w14:val="standardContextual"/>
        </w:rPr>
        <w:tab/>
        <w:t>The relationship between wetland inventory, assessment, monitoring and management</w:t>
      </w:r>
    </w:p>
    <w:p w14:paraId="7064201F" w14:textId="77777777" w:rsidR="0094350F" w:rsidRPr="0094350F" w:rsidRDefault="0094350F" w:rsidP="0094350F">
      <w:pPr>
        <w:rPr>
          <w:rFonts w:ascii="Calibri" w:hAnsi="Calibri" w:cs="Calibri"/>
          <w:b/>
          <w:sz w:val="22"/>
          <w:szCs w:val="22"/>
        </w:rPr>
      </w:pPr>
    </w:p>
    <w:p w14:paraId="4C314B3C"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17.</w:t>
      </w:r>
      <w:r w:rsidRPr="0094350F">
        <w:rPr>
          <w:rFonts w:ascii="Calibri" w:hAnsi="Calibri" w:cs="Calibri"/>
          <w:sz w:val="22"/>
          <w:szCs w:val="22"/>
        </w:rPr>
        <w:tab/>
        <w:t xml:space="preserve">Working definitions for wetland inventory, assessment and monitoring are incorporated into Ramsar’s </w:t>
      </w:r>
      <w:r w:rsidRPr="0094350F">
        <w:rPr>
          <w:rFonts w:ascii="Calibri" w:hAnsi="Calibri" w:cs="Calibri"/>
          <w:i/>
          <w:sz w:val="22"/>
          <w:szCs w:val="22"/>
        </w:rPr>
        <w:t>Framework for Wetland Inventory</w:t>
      </w:r>
      <w:r w:rsidRPr="0094350F">
        <w:rPr>
          <w:rFonts w:ascii="Calibri" w:hAnsi="Calibri" w:cs="Calibri"/>
          <w:sz w:val="22"/>
          <w:szCs w:val="22"/>
        </w:rPr>
        <w:t xml:space="preserve"> (Resolution VIII.6).</w:t>
      </w:r>
      <w:r w:rsidRPr="0094350F">
        <w:rPr>
          <w:rFonts w:ascii="Calibri" w:hAnsi="Calibri" w:cs="Calibri"/>
          <w:i/>
          <w:sz w:val="22"/>
          <w:szCs w:val="22"/>
        </w:rPr>
        <w:t xml:space="preserve"> </w:t>
      </w:r>
      <w:r w:rsidRPr="0094350F">
        <w:rPr>
          <w:rFonts w:ascii="Calibri" w:hAnsi="Calibri" w:cs="Calibri"/>
          <w:sz w:val="22"/>
          <w:szCs w:val="22"/>
        </w:rPr>
        <w:t>They are:</w:t>
      </w:r>
    </w:p>
    <w:p w14:paraId="1A202506" w14:textId="77777777" w:rsidR="0094350F" w:rsidRPr="0094350F" w:rsidRDefault="0094350F" w:rsidP="00C840C0">
      <w:pPr>
        <w:ind w:left="426" w:hanging="426"/>
        <w:rPr>
          <w:rFonts w:ascii="Calibri" w:hAnsi="Calibri" w:cs="Calibri"/>
          <w:sz w:val="22"/>
          <w:szCs w:val="22"/>
        </w:rPr>
      </w:pPr>
    </w:p>
    <w:p w14:paraId="5E39240E" w14:textId="77777777" w:rsidR="0094350F" w:rsidRPr="0094350F" w:rsidRDefault="0094350F" w:rsidP="00C840C0">
      <w:pPr>
        <w:ind w:left="426"/>
        <w:rPr>
          <w:rFonts w:ascii="Calibri" w:hAnsi="Calibri" w:cs="Calibri"/>
          <w:sz w:val="22"/>
          <w:szCs w:val="22"/>
        </w:rPr>
      </w:pPr>
      <w:r w:rsidRPr="0094350F">
        <w:rPr>
          <w:rFonts w:ascii="Calibri" w:hAnsi="Calibri" w:cs="Calibri"/>
          <w:i/>
          <w:sz w:val="22"/>
          <w:szCs w:val="22"/>
        </w:rPr>
        <w:t>Wetland Inventory</w:t>
      </w:r>
      <w:r w:rsidRPr="0094350F">
        <w:rPr>
          <w:rFonts w:ascii="Calibri" w:hAnsi="Calibri" w:cs="Calibri"/>
          <w:sz w:val="22"/>
          <w:szCs w:val="22"/>
        </w:rPr>
        <w:t>: the collection and/or collation of core information for wetland management, including the provision of an information base for specific assessment and monitoring activities.</w:t>
      </w:r>
    </w:p>
    <w:p w14:paraId="512914DC" w14:textId="77777777" w:rsidR="0094350F" w:rsidRPr="0094350F" w:rsidRDefault="0094350F" w:rsidP="00C840C0">
      <w:pPr>
        <w:ind w:left="426"/>
        <w:rPr>
          <w:rFonts w:ascii="Calibri" w:hAnsi="Calibri" w:cs="Calibri"/>
          <w:sz w:val="22"/>
          <w:szCs w:val="22"/>
        </w:rPr>
      </w:pPr>
    </w:p>
    <w:p w14:paraId="30122BB7" w14:textId="77777777" w:rsidR="0094350F" w:rsidRPr="0094350F" w:rsidRDefault="0094350F" w:rsidP="00C840C0">
      <w:pPr>
        <w:ind w:left="426"/>
        <w:rPr>
          <w:rFonts w:ascii="Calibri" w:hAnsi="Calibri" w:cs="Calibri"/>
          <w:sz w:val="22"/>
          <w:szCs w:val="22"/>
        </w:rPr>
      </w:pPr>
      <w:r w:rsidRPr="0094350F">
        <w:rPr>
          <w:rFonts w:ascii="Calibri" w:hAnsi="Calibri" w:cs="Calibri"/>
          <w:i/>
          <w:sz w:val="22"/>
          <w:szCs w:val="22"/>
        </w:rPr>
        <w:lastRenderedPageBreak/>
        <w:t>Wetland Assessment:</w:t>
      </w:r>
      <w:r w:rsidRPr="0094350F">
        <w:rPr>
          <w:rFonts w:ascii="Calibri" w:hAnsi="Calibri" w:cs="Calibri"/>
          <w:sz w:val="22"/>
          <w:szCs w:val="22"/>
        </w:rPr>
        <w:t xml:space="preserve"> the identification of the status of, and threats to, wetlands as a basis for the collection of more specific information through monitoring activities.</w:t>
      </w:r>
    </w:p>
    <w:p w14:paraId="4423E59F" w14:textId="77777777" w:rsidR="0094350F" w:rsidRPr="0094350F" w:rsidRDefault="0094350F" w:rsidP="00C840C0">
      <w:pPr>
        <w:ind w:left="426"/>
        <w:rPr>
          <w:rFonts w:ascii="Calibri" w:hAnsi="Calibri" w:cs="Calibri"/>
          <w:sz w:val="22"/>
          <w:szCs w:val="22"/>
        </w:rPr>
      </w:pPr>
    </w:p>
    <w:p w14:paraId="302CCBF2" w14:textId="77777777" w:rsidR="0094350F" w:rsidRPr="0094350F" w:rsidRDefault="0094350F" w:rsidP="00C840C0">
      <w:pPr>
        <w:ind w:left="426"/>
        <w:rPr>
          <w:rFonts w:ascii="Calibri" w:hAnsi="Calibri" w:cs="Calibri"/>
          <w:sz w:val="22"/>
          <w:szCs w:val="22"/>
        </w:rPr>
      </w:pPr>
      <w:r w:rsidRPr="0094350F">
        <w:rPr>
          <w:rFonts w:ascii="Calibri" w:hAnsi="Calibri" w:cs="Calibri"/>
          <w:i/>
          <w:sz w:val="22"/>
          <w:szCs w:val="22"/>
        </w:rPr>
        <w:t>Wetland Monitoring:</w:t>
      </w:r>
      <w:r w:rsidRPr="0094350F">
        <w:rPr>
          <w:rFonts w:ascii="Calibri" w:hAnsi="Calibri" w:cs="Calibri"/>
          <w:sz w:val="22"/>
          <w:szCs w:val="22"/>
        </w:rPr>
        <w:t xml:space="preserve"> the collection of specific information for management purposes in response to hypotheses derived from assessment activities, and the use of these monitoring results for implementing management. The collection of time-series information that is not hypothesis-driven from wetland assessment is here termed </w:t>
      </w:r>
      <w:r w:rsidRPr="0094350F">
        <w:rPr>
          <w:rFonts w:ascii="Calibri" w:hAnsi="Calibri" w:cs="Calibri"/>
          <w:i/>
          <w:sz w:val="22"/>
          <w:szCs w:val="22"/>
        </w:rPr>
        <w:t>surveillance</w:t>
      </w:r>
      <w:r w:rsidRPr="0094350F">
        <w:rPr>
          <w:rFonts w:ascii="Calibri" w:hAnsi="Calibri" w:cs="Calibri"/>
          <w:sz w:val="22"/>
          <w:szCs w:val="22"/>
        </w:rPr>
        <w:t xml:space="preserve"> rather than monitoring (refer to Resolution VI.1).</w:t>
      </w:r>
    </w:p>
    <w:p w14:paraId="4198CBD2" w14:textId="77777777" w:rsidR="0094350F" w:rsidRPr="0094350F" w:rsidRDefault="0094350F" w:rsidP="00C840C0">
      <w:pPr>
        <w:ind w:left="426" w:hanging="426"/>
        <w:rPr>
          <w:rFonts w:ascii="Calibri" w:hAnsi="Calibri" w:cs="Calibri"/>
          <w:sz w:val="22"/>
          <w:szCs w:val="22"/>
        </w:rPr>
      </w:pPr>
    </w:p>
    <w:p w14:paraId="1DD00704"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t>18.</w:t>
      </w:r>
      <w:r w:rsidRPr="0094350F">
        <w:rPr>
          <w:rFonts w:ascii="Calibri" w:hAnsi="Calibri" w:cs="Calibri"/>
          <w:szCs w:val="22"/>
        </w:rPr>
        <w:tab/>
        <w:t xml:space="preserve">The approach and the scope of activity for inventory, assessment and monitoring as separate components of the management process differ substantially, but these are not always well distinguished in implementation projects. </w:t>
      </w:r>
    </w:p>
    <w:p w14:paraId="50A9E21E" w14:textId="77777777" w:rsidR="0094350F" w:rsidRPr="0094350F" w:rsidRDefault="0094350F" w:rsidP="00C840C0">
      <w:pPr>
        <w:pStyle w:val="BodyTextIndent"/>
        <w:ind w:left="426" w:hanging="426"/>
        <w:rPr>
          <w:rFonts w:ascii="Calibri" w:hAnsi="Calibri" w:cs="Calibri"/>
          <w:szCs w:val="22"/>
        </w:rPr>
      </w:pPr>
    </w:p>
    <w:p w14:paraId="2054858C"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t>19.</w:t>
      </w:r>
      <w:r w:rsidRPr="0094350F">
        <w:rPr>
          <w:rFonts w:ascii="Calibri" w:hAnsi="Calibri" w:cs="Calibri"/>
          <w:szCs w:val="22"/>
        </w:rPr>
        <w:tab/>
        <w:t>Importantly, wetland inventory and wetland monitoring require different types of information. Whilst wetland inventory provides the basis for guiding the development of appropriate assessment and monitoring, wetland inventories repeated at given time intervals do not in themselves constitute monitoring.</w:t>
      </w:r>
    </w:p>
    <w:p w14:paraId="65940DDF" w14:textId="77777777" w:rsidR="0094350F" w:rsidRPr="0094350F" w:rsidRDefault="0094350F" w:rsidP="00C840C0">
      <w:pPr>
        <w:ind w:left="426" w:hanging="426"/>
        <w:rPr>
          <w:rFonts w:ascii="Calibri" w:hAnsi="Calibri" w:cs="Calibri"/>
          <w:sz w:val="22"/>
          <w:szCs w:val="22"/>
        </w:rPr>
      </w:pPr>
    </w:p>
    <w:p w14:paraId="7BE4FED2" w14:textId="77777777" w:rsidR="0094350F" w:rsidRPr="0094350F" w:rsidRDefault="0094350F" w:rsidP="00C840C0">
      <w:pPr>
        <w:pStyle w:val="BodyTextIndent"/>
        <w:ind w:left="426" w:hanging="426"/>
        <w:rPr>
          <w:rFonts w:ascii="Calibri" w:hAnsi="Calibri" w:cs="Calibri"/>
          <w:szCs w:val="22"/>
        </w:rPr>
      </w:pPr>
      <w:r w:rsidRPr="0094350F">
        <w:rPr>
          <w:rFonts w:ascii="Calibri" w:hAnsi="Calibri" w:cs="Calibri"/>
          <w:szCs w:val="22"/>
        </w:rPr>
        <w:t>20.</w:t>
      </w:r>
      <w:r w:rsidRPr="0094350F">
        <w:rPr>
          <w:rFonts w:ascii="Calibri" w:hAnsi="Calibri" w:cs="Calibri"/>
          <w:szCs w:val="22"/>
        </w:rPr>
        <w:tab/>
        <w:t>Essentially, wetland (baseline) inventory is used to collect information to describe the ecological character of wetlands; assessment considers the pressures and associated risks of adverse change in ecological character; and monitoring, which can include both survey and surveillance, provides information on the extent of any change. All three are important and interactive data gathering exercises. They should be considered as linked elements of this overall integrated framework which, when implemented, provides for identification of key features of the character of wetlands. Taken together, they provide the information needed for establishing strategies, policies and management interventions to maintain the defined wetland ecosystem character and hence ecosystem benefits/services.</w:t>
      </w:r>
    </w:p>
    <w:p w14:paraId="1B10C430" w14:textId="77777777" w:rsidR="0094350F" w:rsidRPr="0094350F" w:rsidRDefault="0094350F" w:rsidP="00C840C0">
      <w:pPr>
        <w:ind w:left="426" w:hanging="426"/>
        <w:rPr>
          <w:rFonts w:ascii="Calibri" w:hAnsi="Calibri" w:cs="Calibri"/>
          <w:sz w:val="22"/>
          <w:szCs w:val="22"/>
        </w:rPr>
      </w:pPr>
    </w:p>
    <w:p w14:paraId="6D432FB0"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21.</w:t>
      </w:r>
      <w:r w:rsidRPr="0094350F">
        <w:rPr>
          <w:rFonts w:ascii="Calibri" w:hAnsi="Calibri" w:cs="Calibri"/>
          <w:sz w:val="22"/>
          <w:szCs w:val="22"/>
        </w:rPr>
        <w:tab/>
        <w:t>However, in practice a clear distinction between inventory and assessment is hard to draw, and many projects and initiatives described as wetland inventory also include elements of assessment of the status of, and pressures and threats to, wetlands.</w:t>
      </w:r>
    </w:p>
    <w:p w14:paraId="4589735D" w14:textId="77777777" w:rsidR="0094350F" w:rsidRPr="0094350F" w:rsidRDefault="0094350F" w:rsidP="00C840C0">
      <w:pPr>
        <w:ind w:left="426" w:hanging="426"/>
        <w:rPr>
          <w:rFonts w:ascii="Calibri" w:hAnsi="Calibri" w:cs="Calibri"/>
          <w:sz w:val="22"/>
          <w:szCs w:val="22"/>
        </w:rPr>
      </w:pPr>
    </w:p>
    <w:p w14:paraId="451B9D83" w14:textId="77777777" w:rsidR="0094350F" w:rsidRPr="0094350F" w:rsidRDefault="0094350F" w:rsidP="00C840C0">
      <w:pPr>
        <w:ind w:left="426" w:hanging="426"/>
        <w:rPr>
          <w:rFonts w:ascii="Calibri" w:hAnsi="Calibri" w:cs="Calibri"/>
          <w:sz w:val="22"/>
          <w:szCs w:val="22"/>
        </w:rPr>
      </w:pPr>
      <w:r w:rsidRPr="0094350F">
        <w:rPr>
          <w:rFonts w:ascii="Calibri" w:hAnsi="Calibri" w:cs="Calibri"/>
          <w:sz w:val="22"/>
          <w:szCs w:val="22"/>
        </w:rPr>
        <w:t>22.</w:t>
      </w:r>
      <w:r w:rsidRPr="0094350F">
        <w:rPr>
          <w:rFonts w:ascii="Calibri" w:hAnsi="Calibri" w:cs="Calibri"/>
          <w:sz w:val="22"/>
          <w:szCs w:val="22"/>
        </w:rPr>
        <w:tab/>
        <w:t xml:space="preserve">The data and information collected through inventory, assessment and monitoring are essential parts of an overall wetland management planning process, at site, catchment, national or regional scales. The management planning process provides the mechanisms for maintenance of the ecological character of the wetlands, drawing on the data and information provided by inventory, assessment and monitoring, as is set out in the Convention’s </w:t>
      </w:r>
      <w:r w:rsidRPr="0094350F">
        <w:rPr>
          <w:rFonts w:ascii="Calibri" w:hAnsi="Calibri" w:cs="Calibri"/>
          <w:i/>
          <w:sz w:val="22"/>
          <w:szCs w:val="22"/>
        </w:rPr>
        <w:t>New Guidelines for management planning for Ramsar sites and other wetlands</w:t>
      </w:r>
      <w:r w:rsidRPr="0094350F">
        <w:rPr>
          <w:rFonts w:ascii="Calibri" w:hAnsi="Calibri" w:cs="Calibri"/>
          <w:sz w:val="22"/>
          <w:szCs w:val="22"/>
        </w:rPr>
        <w:t xml:space="preserve"> adopted by COP8 (Resolution VIII.14).</w:t>
      </w:r>
    </w:p>
    <w:p w14:paraId="4F76858D" w14:textId="77777777" w:rsidR="0094350F" w:rsidRPr="0094350F" w:rsidRDefault="0094350F" w:rsidP="00C840C0">
      <w:pPr>
        <w:ind w:left="426" w:hanging="426"/>
        <w:rPr>
          <w:rFonts w:ascii="Calibri" w:hAnsi="Calibri" w:cs="Calibri"/>
          <w:sz w:val="22"/>
          <w:szCs w:val="22"/>
        </w:rPr>
      </w:pPr>
    </w:p>
    <w:p w14:paraId="10EE5FB2" w14:textId="77777777" w:rsidR="0094350F" w:rsidRPr="00C840C0" w:rsidRDefault="0094350F" w:rsidP="00C840C0">
      <w:pPr>
        <w:pStyle w:val="BodyText3"/>
        <w:ind w:left="567" w:hanging="567"/>
        <w:rPr>
          <w:rFonts w:ascii="Calibri" w:eastAsiaTheme="majorEastAsia" w:hAnsi="Calibri" w:cs="Calibri"/>
          <w:b/>
          <w:bCs/>
          <w:kern w:val="2"/>
          <w:szCs w:val="22"/>
          <w:lang w:val="en-GB"/>
          <w14:ligatures w14:val="standardContextual"/>
        </w:rPr>
      </w:pPr>
      <w:r w:rsidRPr="00C840C0">
        <w:rPr>
          <w:rFonts w:ascii="Calibri" w:eastAsiaTheme="majorEastAsia" w:hAnsi="Calibri" w:cs="Calibri"/>
          <w:b/>
          <w:bCs/>
          <w:kern w:val="2"/>
          <w:szCs w:val="22"/>
          <w:lang w:val="en-GB"/>
          <w14:ligatures w14:val="standardContextual"/>
        </w:rPr>
        <w:t xml:space="preserve">IV. </w:t>
      </w:r>
      <w:r w:rsidRPr="00C840C0">
        <w:rPr>
          <w:rFonts w:ascii="Calibri" w:eastAsiaTheme="majorEastAsia" w:hAnsi="Calibri" w:cs="Calibri"/>
          <w:b/>
          <w:bCs/>
          <w:kern w:val="2"/>
          <w:szCs w:val="22"/>
          <w:lang w:val="en-GB"/>
          <w14:ligatures w14:val="standardContextual"/>
        </w:rPr>
        <w:tab/>
        <w:t>Multi-scalar approaches to wetland inventory, assessment and monitoring</w:t>
      </w:r>
    </w:p>
    <w:p w14:paraId="23D9F19A" w14:textId="77777777" w:rsidR="0094350F" w:rsidRPr="0094350F" w:rsidRDefault="0094350F" w:rsidP="0094350F">
      <w:pPr>
        <w:rPr>
          <w:rFonts w:ascii="Calibri" w:hAnsi="Calibri" w:cs="Calibri"/>
          <w:sz w:val="22"/>
          <w:szCs w:val="22"/>
        </w:rPr>
      </w:pPr>
    </w:p>
    <w:p w14:paraId="7B1674C9"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23.</w:t>
      </w:r>
      <w:r w:rsidRPr="0094350F">
        <w:rPr>
          <w:rFonts w:ascii="Calibri" w:hAnsi="Calibri" w:cs="Calibri"/>
          <w:sz w:val="22"/>
          <w:szCs w:val="22"/>
        </w:rPr>
        <w:tab/>
        <w:t>Key issues in implementing wetland inventory, assessment and monitoring are the choice of the scale at which to undertake the work and the choice of appropriate methods for each scale.</w:t>
      </w:r>
    </w:p>
    <w:p w14:paraId="278B4D0A" w14:textId="77777777" w:rsidR="0094350F" w:rsidRPr="0094350F" w:rsidRDefault="0094350F" w:rsidP="00B03AC4">
      <w:pPr>
        <w:ind w:left="426" w:hanging="426"/>
        <w:rPr>
          <w:rFonts w:ascii="Calibri" w:hAnsi="Calibri" w:cs="Calibri"/>
          <w:sz w:val="22"/>
          <w:szCs w:val="22"/>
        </w:rPr>
      </w:pPr>
    </w:p>
    <w:p w14:paraId="26174297"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24.</w:t>
      </w:r>
      <w:r w:rsidRPr="0094350F">
        <w:rPr>
          <w:rFonts w:ascii="Calibri" w:hAnsi="Calibri" w:cs="Calibri"/>
          <w:sz w:val="22"/>
          <w:szCs w:val="22"/>
        </w:rPr>
        <w:tab/>
        <w:t xml:space="preserve">Wetland assessment, as with inventory and monitoring, can be undertaken at discrete spatial scales using (different) appropriate techniques for each. Whenever possible, an integrated inventory, assessment and monitoring programme should be developed and conducted at a single appropriate scale. This can be achieved when an integrated analysis encompassing inventory, assessment and monitoring components is planned and implemented. However, these components are typically planned or undertaken separately. Wetland assessment should </w:t>
      </w:r>
      <w:r w:rsidRPr="0094350F">
        <w:rPr>
          <w:rFonts w:ascii="Calibri" w:hAnsi="Calibri" w:cs="Calibri"/>
          <w:sz w:val="22"/>
          <w:szCs w:val="22"/>
        </w:rPr>
        <w:lastRenderedPageBreak/>
        <w:t>be undertaken at a spatial scale compatible with the scale of information contained within the wetland inventory. Subsequent monitoring should also be undertaken at a scale compatible with the assessment.</w:t>
      </w:r>
    </w:p>
    <w:p w14:paraId="6562590B" w14:textId="77777777" w:rsidR="0094350F" w:rsidRPr="0094350F" w:rsidRDefault="0094350F" w:rsidP="00B03AC4">
      <w:pPr>
        <w:ind w:left="426" w:hanging="426"/>
        <w:rPr>
          <w:rFonts w:ascii="Calibri" w:hAnsi="Calibri" w:cs="Calibri"/>
          <w:sz w:val="22"/>
          <w:szCs w:val="22"/>
        </w:rPr>
      </w:pPr>
    </w:p>
    <w:p w14:paraId="08FEF210"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25.</w:t>
      </w:r>
      <w:r w:rsidRPr="0094350F">
        <w:rPr>
          <w:rFonts w:ascii="Calibri" w:hAnsi="Calibri" w:cs="Calibri"/>
          <w:sz w:val="22"/>
          <w:szCs w:val="22"/>
        </w:rPr>
        <w:tab/>
        <w:t>Since much wetland inventory, assessment and monitoring will be constrained by the scale and availablility of information, practitioners are encouraged to aggregate data wherever possible rather than attempt to disaggregate data. This is possible when subsequent analyses draw on data from larger scales (e.g., combining data collected at 1:10,000 scale to represent a composite image at 1:50,000 scale) rather than smaller scales where issues of accuracy and precision will likely constrain effective analysis.</w:t>
      </w:r>
    </w:p>
    <w:p w14:paraId="3798F4FA" w14:textId="77777777" w:rsidR="0094350F" w:rsidRPr="0094350F" w:rsidRDefault="0094350F" w:rsidP="00B03AC4">
      <w:pPr>
        <w:ind w:left="426" w:hanging="426"/>
        <w:rPr>
          <w:rFonts w:ascii="Calibri" w:hAnsi="Calibri" w:cs="Calibri"/>
          <w:sz w:val="22"/>
          <w:szCs w:val="22"/>
        </w:rPr>
      </w:pPr>
    </w:p>
    <w:p w14:paraId="01FAF843"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26.</w:t>
      </w:r>
      <w:r w:rsidRPr="0094350F">
        <w:rPr>
          <w:rFonts w:ascii="Calibri" w:hAnsi="Calibri" w:cs="Calibri"/>
          <w:sz w:val="22"/>
          <w:szCs w:val="22"/>
        </w:rPr>
        <w:tab/>
        <w:t>The issue of scale has so far been most fully addressed in methodologies for wetland inventory, and this is summarized below, using the Asian Wetland Inventory method as an example. However, many of the scale issues for inventory are equally relevant for the application of wetland assessment and monitoring, but further evaluation of options for these elements of the overall process may be necessary.</w:t>
      </w:r>
    </w:p>
    <w:p w14:paraId="1412C2DD" w14:textId="77777777" w:rsidR="0094350F" w:rsidRPr="0094350F" w:rsidRDefault="0094350F" w:rsidP="00B03AC4">
      <w:pPr>
        <w:ind w:left="426" w:hanging="426"/>
        <w:rPr>
          <w:rFonts w:ascii="Calibri" w:hAnsi="Calibri" w:cs="Calibri"/>
          <w:sz w:val="22"/>
          <w:szCs w:val="22"/>
        </w:rPr>
      </w:pPr>
    </w:p>
    <w:p w14:paraId="2ECA4552"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27.</w:t>
      </w:r>
      <w:r w:rsidRPr="0094350F">
        <w:rPr>
          <w:rFonts w:ascii="Calibri" w:hAnsi="Calibri" w:cs="Calibri"/>
          <w:sz w:val="22"/>
          <w:szCs w:val="22"/>
        </w:rPr>
        <w:tab/>
        <w:t>Wetland inventory has been carried out at a number of spatial scales, with specific purposes at each scale. These cover:</w:t>
      </w:r>
    </w:p>
    <w:p w14:paraId="20D22BA4" w14:textId="77777777" w:rsidR="0094350F" w:rsidRPr="0094350F" w:rsidRDefault="0094350F" w:rsidP="00B03AC4">
      <w:pPr>
        <w:ind w:left="851" w:hanging="426"/>
        <w:rPr>
          <w:rFonts w:ascii="Calibri" w:hAnsi="Calibri" w:cs="Calibri"/>
          <w:sz w:val="22"/>
          <w:szCs w:val="22"/>
        </w:rPr>
      </w:pPr>
    </w:p>
    <w:p w14:paraId="39E0E5AE"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w:t>
      </w:r>
      <w:r w:rsidRPr="0094350F">
        <w:rPr>
          <w:rFonts w:ascii="Calibri" w:hAnsi="Calibri" w:cs="Calibri"/>
          <w:sz w:val="22"/>
          <w:szCs w:val="22"/>
        </w:rPr>
        <w:tab/>
        <w:t>global – purpose: presence/absence of wetlands in continents and islands;</w:t>
      </w:r>
    </w:p>
    <w:p w14:paraId="03D81969"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ii)</w:t>
      </w:r>
      <w:r w:rsidRPr="0094350F">
        <w:rPr>
          <w:rFonts w:ascii="Calibri" w:hAnsi="Calibri" w:cs="Calibri"/>
          <w:sz w:val="22"/>
          <w:szCs w:val="22"/>
        </w:rPr>
        <w:tab/>
        <w:t>continental – purpose: distribution of regions dominated by wetlands within continents or islands;</w:t>
      </w:r>
    </w:p>
    <w:p w14:paraId="1453726A"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iii)</w:t>
      </w:r>
      <w:r w:rsidRPr="0094350F">
        <w:rPr>
          <w:rFonts w:ascii="Calibri" w:hAnsi="Calibri" w:cs="Calibri"/>
          <w:sz w:val="22"/>
          <w:szCs w:val="22"/>
        </w:rPr>
        <w:tab/>
        <w:t>regional – purpose: range of specific wetland types;</w:t>
      </w:r>
    </w:p>
    <w:p w14:paraId="605918DC"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iv)</w:t>
      </w:r>
      <w:r w:rsidRPr="0094350F">
        <w:rPr>
          <w:rFonts w:ascii="Calibri" w:hAnsi="Calibri" w:cs="Calibri"/>
          <w:sz w:val="22"/>
          <w:szCs w:val="22"/>
        </w:rPr>
        <w:tab/>
        <w:t>local – purpose: characteristics of individual wetlands; and</w:t>
      </w:r>
    </w:p>
    <w:p w14:paraId="551B8D48"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v)</w:t>
      </w:r>
      <w:r w:rsidRPr="0094350F">
        <w:rPr>
          <w:rFonts w:ascii="Calibri" w:hAnsi="Calibri" w:cs="Calibri"/>
          <w:sz w:val="22"/>
          <w:szCs w:val="22"/>
        </w:rPr>
        <w:tab/>
        <w:t>site – purpose: variability within individual wetlands.</w:t>
      </w:r>
    </w:p>
    <w:p w14:paraId="1D07E970" w14:textId="77777777" w:rsidR="0094350F" w:rsidRPr="0094350F" w:rsidRDefault="0094350F" w:rsidP="0094350F">
      <w:pPr>
        <w:ind w:left="567" w:hanging="567"/>
        <w:rPr>
          <w:rFonts w:ascii="Calibri" w:hAnsi="Calibri" w:cs="Calibri"/>
          <w:sz w:val="22"/>
          <w:szCs w:val="22"/>
        </w:rPr>
      </w:pPr>
    </w:p>
    <w:p w14:paraId="53931ED7"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28.</w:t>
      </w:r>
      <w:r w:rsidRPr="0094350F">
        <w:rPr>
          <w:rFonts w:ascii="Calibri" w:hAnsi="Calibri" w:cs="Calibri"/>
          <w:sz w:val="22"/>
          <w:szCs w:val="22"/>
        </w:rPr>
        <w:tab/>
        <w:t xml:space="preserve">Some wetland inventory methodologies, notably the Mediterranean Wetland Inventory and, more recently, the Asian Wetland Inventory (AWI), have been developed as multi-scalar approaches and have been recognized by the Ramsar Convention as appropriate for application for a variety of purposes. Depending on particular local, national and regional needs and priorities, they can be implemented at one or more scales, and their methods may be applied also to other regions of the world. </w:t>
      </w:r>
    </w:p>
    <w:p w14:paraId="4E12FDF0" w14:textId="77777777" w:rsidR="0094350F" w:rsidRPr="0094350F" w:rsidRDefault="0094350F" w:rsidP="00B03AC4">
      <w:pPr>
        <w:ind w:left="426" w:hanging="426"/>
        <w:rPr>
          <w:rFonts w:ascii="Calibri" w:hAnsi="Calibri" w:cs="Calibri"/>
          <w:sz w:val="22"/>
          <w:szCs w:val="22"/>
        </w:rPr>
      </w:pPr>
    </w:p>
    <w:p w14:paraId="49A4C63D"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29.</w:t>
      </w:r>
      <w:r w:rsidRPr="0094350F">
        <w:rPr>
          <w:rFonts w:ascii="Calibri" w:hAnsi="Calibri" w:cs="Calibri"/>
          <w:sz w:val="22"/>
          <w:szCs w:val="22"/>
        </w:rPr>
        <w:tab/>
        <w:t>The Asian Wetland Inventory has been developed with multiple purposes in mind. These take into account the need for information at multiple scales (local to global) and include the need to:</w:t>
      </w:r>
    </w:p>
    <w:p w14:paraId="5155FB22" w14:textId="77777777" w:rsidR="0094350F" w:rsidRPr="0094350F" w:rsidRDefault="0094350F" w:rsidP="0094350F">
      <w:pPr>
        <w:rPr>
          <w:rFonts w:ascii="Calibri" w:hAnsi="Calibri" w:cs="Calibri"/>
          <w:sz w:val="22"/>
          <w:szCs w:val="22"/>
        </w:rPr>
      </w:pPr>
    </w:p>
    <w:p w14:paraId="6A90338C"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w:t>
      </w:r>
      <w:r w:rsidRPr="0094350F">
        <w:rPr>
          <w:rFonts w:ascii="Calibri" w:hAnsi="Calibri" w:cs="Calibri"/>
          <w:sz w:val="22"/>
          <w:szCs w:val="22"/>
        </w:rPr>
        <w:tab/>
        <w:t>develop standardised field data collection sheets; and</w:t>
      </w:r>
    </w:p>
    <w:p w14:paraId="391666CA"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ii)</w:t>
      </w:r>
      <w:r w:rsidRPr="0094350F">
        <w:rPr>
          <w:rFonts w:ascii="Calibri" w:hAnsi="Calibri" w:cs="Calibri"/>
          <w:sz w:val="22"/>
          <w:szCs w:val="22"/>
        </w:rPr>
        <w:tab/>
        <w:t>provide core data/information on wetlands to support international conventions and treaties on wetlands, climate change, biodiversity, migratory species and desertification, and their implementation by governments;</w:t>
      </w:r>
    </w:p>
    <w:p w14:paraId="2B72208F" w14:textId="77777777" w:rsidR="0094350F" w:rsidRPr="0094350F" w:rsidRDefault="0094350F" w:rsidP="0094350F">
      <w:pPr>
        <w:rPr>
          <w:rFonts w:ascii="Calibri" w:hAnsi="Calibri" w:cs="Calibri"/>
          <w:sz w:val="22"/>
          <w:szCs w:val="22"/>
        </w:rPr>
      </w:pPr>
    </w:p>
    <w:p w14:paraId="5457EB3C" w14:textId="77777777" w:rsidR="0094350F" w:rsidRPr="0094350F" w:rsidRDefault="0094350F" w:rsidP="00B03AC4">
      <w:pPr>
        <w:ind w:left="426"/>
        <w:rPr>
          <w:rFonts w:ascii="Calibri" w:hAnsi="Calibri" w:cs="Calibri"/>
          <w:sz w:val="22"/>
          <w:szCs w:val="22"/>
        </w:rPr>
      </w:pPr>
      <w:r w:rsidRPr="0094350F">
        <w:rPr>
          <w:rFonts w:ascii="Calibri" w:hAnsi="Calibri" w:cs="Calibri"/>
          <w:sz w:val="22"/>
          <w:szCs w:val="22"/>
        </w:rPr>
        <w:t>in order to:</w:t>
      </w:r>
    </w:p>
    <w:p w14:paraId="4BE83C1B" w14:textId="77777777" w:rsidR="0094350F" w:rsidRPr="0094350F" w:rsidRDefault="0094350F" w:rsidP="0094350F">
      <w:pPr>
        <w:rPr>
          <w:rFonts w:ascii="Calibri" w:hAnsi="Calibri" w:cs="Calibri"/>
          <w:sz w:val="22"/>
          <w:szCs w:val="22"/>
        </w:rPr>
      </w:pPr>
    </w:p>
    <w:p w14:paraId="2756B373"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w:t>
      </w:r>
      <w:r w:rsidRPr="0094350F">
        <w:rPr>
          <w:rFonts w:ascii="Calibri" w:hAnsi="Calibri" w:cs="Calibri"/>
          <w:sz w:val="22"/>
          <w:szCs w:val="22"/>
        </w:rPr>
        <w:tab/>
        <w:t>analyse long-term trends in wetlands and their natural resources;</w:t>
      </w:r>
    </w:p>
    <w:p w14:paraId="442EFBDF"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ii)</w:t>
      </w:r>
      <w:r w:rsidRPr="0094350F">
        <w:rPr>
          <w:rFonts w:ascii="Calibri" w:hAnsi="Calibri" w:cs="Calibri"/>
          <w:sz w:val="22"/>
          <w:szCs w:val="22"/>
        </w:rPr>
        <w:tab/>
        <w:t>enable regular revisions and updates of information on wetlands of national and international importance; and</w:t>
      </w:r>
    </w:p>
    <w:p w14:paraId="59818396" w14:textId="77777777" w:rsidR="0094350F" w:rsidRPr="0094350F" w:rsidRDefault="0094350F" w:rsidP="00B03AC4">
      <w:pPr>
        <w:ind w:left="851" w:hanging="426"/>
        <w:rPr>
          <w:rFonts w:ascii="Calibri" w:hAnsi="Calibri" w:cs="Calibri"/>
          <w:sz w:val="22"/>
          <w:szCs w:val="22"/>
        </w:rPr>
      </w:pPr>
      <w:r w:rsidRPr="0094350F">
        <w:rPr>
          <w:rFonts w:ascii="Calibri" w:hAnsi="Calibri" w:cs="Calibri"/>
          <w:sz w:val="22"/>
          <w:szCs w:val="22"/>
        </w:rPr>
        <w:t>iii)</w:t>
      </w:r>
      <w:r w:rsidRPr="0094350F">
        <w:rPr>
          <w:rFonts w:ascii="Calibri" w:hAnsi="Calibri" w:cs="Calibri"/>
          <w:sz w:val="22"/>
          <w:szCs w:val="22"/>
        </w:rPr>
        <w:tab/>
        <w:t>disseminate these analyses for wider consideration and use in sustainable development and conservation of wetland resources.</w:t>
      </w:r>
    </w:p>
    <w:p w14:paraId="58A1E8B5" w14:textId="77777777" w:rsidR="0094350F" w:rsidRPr="0094350F" w:rsidRDefault="0094350F" w:rsidP="0094350F">
      <w:pPr>
        <w:rPr>
          <w:rFonts w:ascii="Calibri" w:hAnsi="Calibri" w:cs="Calibri"/>
          <w:sz w:val="22"/>
          <w:szCs w:val="22"/>
        </w:rPr>
      </w:pPr>
    </w:p>
    <w:p w14:paraId="56695213"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lastRenderedPageBreak/>
        <w:t>30.</w:t>
      </w:r>
      <w:r w:rsidRPr="0094350F">
        <w:rPr>
          <w:rFonts w:ascii="Calibri" w:hAnsi="Calibri" w:cs="Calibri"/>
          <w:sz w:val="22"/>
          <w:szCs w:val="22"/>
        </w:rPr>
        <w:tab/>
        <w:t xml:space="preserve">The key feature of the AWI is the production of hierarchical and map-based outputs at four levels of detail. The level of detail is related to the scale of the maps that are contained within a standardised GIS format with a minimum core data set. The hierarchical approach comprises a progression in scale from river basins to individual sites (see Figure 1). </w:t>
      </w:r>
    </w:p>
    <w:p w14:paraId="217E9971" w14:textId="77777777" w:rsidR="0094350F" w:rsidRPr="0094350F" w:rsidRDefault="0094350F" w:rsidP="00B03AC4">
      <w:pPr>
        <w:ind w:left="426" w:hanging="426"/>
        <w:rPr>
          <w:rFonts w:ascii="Calibri" w:hAnsi="Calibri" w:cs="Calibri"/>
          <w:sz w:val="22"/>
          <w:szCs w:val="22"/>
        </w:rPr>
      </w:pPr>
    </w:p>
    <w:p w14:paraId="10D1452B" w14:textId="77777777" w:rsidR="0094350F" w:rsidRPr="0094350F" w:rsidRDefault="0094350F" w:rsidP="00B03AC4">
      <w:pPr>
        <w:pStyle w:val="BodyTextIndent"/>
        <w:ind w:left="426" w:hanging="426"/>
        <w:rPr>
          <w:rFonts w:ascii="Calibri" w:hAnsi="Calibri" w:cs="Calibri"/>
          <w:szCs w:val="22"/>
        </w:rPr>
      </w:pPr>
      <w:r w:rsidRPr="0094350F">
        <w:rPr>
          <w:rFonts w:ascii="Calibri" w:hAnsi="Calibri" w:cs="Calibri"/>
          <w:szCs w:val="22"/>
        </w:rPr>
        <w:t>31.</w:t>
      </w:r>
      <w:r w:rsidRPr="0094350F">
        <w:rPr>
          <w:rFonts w:ascii="Calibri" w:hAnsi="Calibri" w:cs="Calibri"/>
          <w:szCs w:val="22"/>
        </w:rPr>
        <w:tab/>
        <w:t xml:space="preserve">The initial analysis (level 1) involves delineation of geographical regions (major river basins and islands) in Asia and encompasses a description of the geology, climate and ecology of each based on existing information sources. Level 2 analysis concerns delineation of wetland regions within each geographic region. This is done on the basis of similar climatic, geologic, hydrologic and vegetation features. Level 3 analysis undertakes grouping and description of wetland complexes within each region on the basis of more detailed information. Finally, level 4 analysis makes detailed descriptions of individual wetland habitats. </w:t>
      </w:r>
    </w:p>
    <w:p w14:paraId="4757302D" w14:textId="77777777" w:rsidR="0094350F" w:rsidRPr="0094350F" w:rsidRDefault="0094350F" w:rsidP="00B03AC4">
      <w:pPr>
        <w:ind w:left="426" w:hanging="426"/>
        <w:rPr>
          <w:rFonts w:ascii="Calibri" w:hAnsi="Calibri" w:cs="Calibri"/>
          <w:sz w:val="22"/>
          <w:szCs w:val="22"/>
        </w:rPr>
      </w:pPr>
    </w:p>
    <w:p w14:paraId="76E018F8"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32.</w:t>
      </w:r>
      <w:r w:rsidRPr="0094350F">
        <w:rPr>
          <w:rFonts w:ascii="Calibri" w:hAnsi="Calibri" w:cs="Calibri"/>
          <w:sz w:val="22"/>
          <w:szCs w:val="22"/>
        </w:rPr>
        <w:tab/>
        <w:t>This approach results in the production of more detailed information on wetlands as the inventory progresses from levels 1 to 4, and it is anticipated that in many cases the implementation of an inventory will initially be undertaken at levels 1 and 2, followed, as resources become available, by levels 3 and 4.</w:t>
      </w:r>
    </w:p>
    <w:p w14:paraId="0E2ACE25" w14:textId="77777777" w:rsidR="0094350F" w:rsidRPr="0094350F" w:rsidRDefault="0094350F" w:rsidP="00B03AC4">
      <w:pPr>
        <w:ind w:left="426" w:hanging="426"/>
        <w:rPr>
          <w:rFonts w:ascii="Calibri" w:hAnsi="Calibri" w:cs="Calibri"/>
          <w:sz w:val="22"/>
          <w:szCs w:val="22"/>
        </w:rPr>
      </w:pPr>
    </w:p>
    <w:p w14:paraId="1B331239" w14:textId="77777777" w:rsidR="0094350F" w:rsidRPr="0094350F" w:rsidRDefault="0094350F" w:rsidP="00B03AC4">
      <w:pPr>
        <w:pStyle w:val="BodyTextIndent"/>
        <w:ind w:left="426" w:hanging="426"/>
        <w:rPr>
          <w:rFonts w:ascii="Calibri" w:hAnsi="Calibri" w:cs="Calibri"/>
          <w:szCs w:val="22"/>
        </w:rPr>
      </w:pPr>
      <w:r w:rsidRPr="0094350F">
        <w:rPr>
          <w:rFonts w:ascii="Calibri" w:hAnsi="Calibri" w:cs="Calibri"/>
          <w:szCs w:val="22"/>
        </w:rPr>
        <w:t>33.</w:t>
      </w:r>
      <w:r w:rsidRPr="0094350F">
        <w:rPr>
          <w:rFonts w:ascii="Calibri" w:hAnsi="Calibri" w:cs="Calibri"/>
          <w:szCs w:val="22"/>
        </w:rPr>
        <w:tab/>
        <w:t xml:space="preserve">While a hierarchical framework has been developed, it is not essential for all purposes to work through all levels of detail. The hierarchical approach is designed to respond to existing needs to obtain information at different levels and detail. A key point of this approach, however, is the adoption of compatible data fields and data management procedures to allow maximum use of the data, whether this is immediately planned or not for the particular purpose of an inventory exercise. However, for such reuse for different purposes, it is important to recognize the limits or constraints on interpretation of the original data. </w:t>
      </w:r>
    </w:p>
    <w:p w14:paraId="114ED1B4" w14:textId="77777777" w:rsidR="0094350F" w:rsidRPr="0094350F" w:rsidRDefault="0094350F" w:rsidP="00B03AC4">
      <w:pPr>
        <w:ind w:left="426" w:hanging="426"/>
        <w:rPr>
          <w:rFonts w:ascii="Calibri" w:hAnsi="Calibri" w:cs="Calibri"/>
          <w:sz w:val="22"/>
          <w:szCs w:val="22"/>
        </w:rPr>
      </w:pPr>
    </w:p>
    <w:p w14:paraId="17CF9453" w14:textId="77777777" w:rsidR="0094350F" w:rsidRPr="0094350F" w:rsidRDefault="0094350F" w:rsidP="00B03AC4">
      <w:pPr>
        <w:pStyle w:val="Normalno"/>
        <w:spacing w:line="240" w:lineRule="auto"/>
        <w:ind w:left="426" w:hanging="426"/>
        <w:jc w:val="left"/>
        <w:rPr>
          <w:rFonts w:ascii="Calibri" w:hAnsi="Calibri" w:cs="Calibri"/>
          <w:szCs w:val="22"/>
        </w:rPr>
      </w:pPr>
      <w:r w:rsidRPr="0094350F">
        <w:rPr>
          <w:rFonts w:ascii="Calibri" w:hAnsi="Calibri" w:cs="Calibri"/>
          <w:szCs w:val="22"/>
        </w:rPr>
        <w:t>34.</w:t>
      </w:r>
      <w:r w:rsidRPr="0094350F">
        <w:rPr>
          <w:rFonts w:ascii="Calibri" w:hAnsi="Calibri" w:cs="Calibri"/>
          <w:szCs w:val="22"/>
        </w:rPr>
        <w:tab/>
        <w:t>At all levels of analysis the usefulness of existing information is first assessed and used as a basis for determining whether or not further analysis or collection of information is necessary. In many instances, analyses will be undertaken as follows:</w:t>
      </w:r>
    </w:p>
    <w:p w14:paraId="1179F4E5" w14:textId="77777777" w:rsidR="0094350F" w:rsidRPr="0094350F" w:rsidRDefault="0094350F" w:rsidP="00B03AC4">
      <w:pPr>
        <w:pStyle w:val="Normalno"/>
        <w:spacing w:line="240" w:lineRule="auto"/>
        <w:ind w:left="426" w:hanging="426"/>
        <w:jc w:val="left"/>
        <w:rPr>
          <w:rFonts w:ascii="Calibri" w:hAnsi="Calibri" w:cs="Calibri"/>
          <w:szCs w:val="22"/>
        </w:rPr>
      </w:pPr>
    </w:p>
    <w:p w14:paraId="0EB4A646" w14:textId="77777777" w:rsidR="0094350F" w:rsidRPr="0094350F" w:rsidRDefault="0094350F" w:rsidP="00B03AC4">
      <w:pPr>
        <w:pStyle w:val="Normalno"/>
        <w:spacing w:line="240" w:lineRule="auto"/>
        <w:ind w:left="1276" w:hanging="850"/>
        <w:jc w:val="left"/>
        <w:rPr>
          <w:rFonts w:ascii="Calibri" w:hAnsi="Calibri" w:cs="Calibri"/>
          <w:szCs w:val="22"/>
        </w:rPr>
      </w:pPr>
      <w:r w:rsidRPr="0094350F">
        <w:rPr>
          <w:rFonts w:ascii="Calibri" w:hAnsi="Calibri" w:cs="Calibri"/>
          <w:szCs w:val="22"/>
        </w:rPr>
        <w:t xml:space="preserve">Level 1 – </w:t>
      </w:r>
      <w:r w:rsidRPr="0094350F">
        <w:rPr>
          <w:rFonts w:ascii="Calibri" w:hAnsi="Calibri" w:cs="Calibri"/>
          <w:szCs w:val="22"/>
        </w:rPr>
        <w:tab/>
        <w:t>desk study to describe the broad geologic, climatic and ecological features of each geographic region using existing datasets, increasingly available on the Internet;</w:t>
      </w:r>
    </w:p>
    <w:p w14:paraId="435B7DEE" w14:textId="77777777" w:rsidR="0094350F" w:rsidRPr="0094350F" w:rsidRDefault="0094350F" w:rsidP="00B03AC4">
      <w:pPr>
        <w:pStyle w:val="Normalno"/>
        <w:spacing w:line="240" w:lineRule="auto"/>
        <w:ind w:left="1276" w:hanging="850"/>
        <w:jc w:val="left"/>
        <w:rPr>
          <w:rFonts w:ascii="Calibri" w:hAnsi="Calibri" w:cs="Calibri"/>
          <w:szCs w:val="22"/>
        </w:rPr>
      </w:pPr>
    </w:p>
    <w:p w14:paraId="27FAFDA3" w14:textId="77777777" w:rsidR="0094350F" w:rsidRPr="0094350F" w:rsidRDefault="0094350F" w:rsidP="00B03AC4">
      <w:pPr>
        <w:pStyle w:val="Normalno"/>
        <w:spacing w:line="240" w:lineRule="auto"/>
        <w:ind w:left="1276" w:hanging="850"/>
        <w:jc w:val="left"/>
        <w:rPr>
          <w:rFonts w:ascii="Calibri" w:hAnsi="Calibri" w:cs="Calibri"/>
          <w:szCs w:val="22"/>
        </w:rPr>
      </w:pPr>
      <w:r w:rsidRPr="0094350F">
        <w:rPr>
          <w:rFonts w:ascii="Calibri" w:hAnsi="Calibri" w:cs="Calibri"/>
          <w:szCs w:val="22"/>
        </w:rPr>
        <w:t xml:space="preserve">Level 2 – </w:t>
      </w:r>
      <w:r w:rsidRPr="0094350F">
        <w:rPr>
          <w:rFonts w:ascii="Calibri" w:hAnsi="Calibri" w:cs="Calibri"/>
          <w:szCs w:val="22"/>
        </w:rPr>
        <w:tab/>
        <w:t>desk study to identify the wetland regions within each geographic region using information already collated on geology, climate, hydrology, and vegetation;</w:t>
      </w:r>
    </w:p>
    <w:p w14:paraId="62E11873" w14:textId="77777777" w:rsidR="0094350F" w:rsidRPr="0094350F" w:rsidRDefault="0094350F" w:rsidP="00B03AC4">
      <w:pPr>
        <w:pStyle w:val="Normalno"/>
        <w:spacing w:line="240" w:lineRule="auto"/>
        <w:ind w:left="1276" w:hanging="850"/>
        <w:jc w:val="left"/>
        <w:rPr>
          <w:rFonts w:ascii="Calibri" w:hAnsi="Calibri" w:cs="Calibri"/>
          <w:szCs w:val="22"/>
        </w:rPr>
      </w:pPr>
    </w:p>
    <w:p w14:paraId="7073E37E" w14:textId="77777777" w:rsidR="0094350F" w:rsidRPr="0094350F" w:rsidRDefault="0094350F" w:rsidP="00B03AC4">
      <w:pPr>
        <w:pStyle w:val="Normalno"/>
        <w:spacing w:line="240" w:lineRule="auto"/>
        <w:ind w:left="1276" w:hanging="850"/>
        <w:jc w:val="left"/>
        <w:rPr>
          <w:rFonts w:ascii="Calibri" w:hAnsi="Calibri" w:cs="Calibri"/>
          <w:szCs w:val="22"/>
        </w:rPr>
      </w:pPr>
      <w:r w:rsidRPr="0094350F">
        <w:rPr>
          <w:rFonts w:ascii="Calibri" w:hAnsi="Calibri" w:cs="Calibri"/>
          <w:szCs w:val="22"/>
        </w:rPr>
        <w:t xml:space="preserve">Level 3 – </w:t>
      </w:r>
      <w:r w:rsidRPr="0094350F">
        <w:rPr>
          <w:rFonts w:ascii="Calibri" w:hAnsi="Calibri" w:cs="Calibri"/>
          <w:szCs w:val="22"/>
        </w:rPr>
        <w:tab/>
        <w:t>fieldwork and analysis to identify the physical, physico-chemical and biological features of wetland complexes within each wetland region; and</w:t>
      </w:r>
    </w:p>
    <w:p w14:paraId="28EB524F" w14:textId="77777777" w:rsidR="0094350F" w:rsidRPr="0094350F" w:rsidRDefault="0094350F" w:rsidP="00B03AC4">
      <w:pPr>
        <w:pStyle w:val="Normalno"/>
        <w:spacing w:line="240" w:lineRule="auto"/>
        <w:ind w:left="1276" w:hanging="850"/>
        <w:jc w:val="left"/>
        <w:rPr>
          <w:rFonts w:ascii="Calibri" w:hAnsi="Calibri" w:cs="Calibri"/>
          <w:szCs w:val="22"/>
        </w:rPr>
      </w:pPr>
    </w:p>
    <w:p w14:paraId="66C16C26" w14:textId="77777777" w:rsidR="0094350F" w:rsidRPr="0094350F" w:rsidRDefault="0094350F" w:rsidP="00B03AC4">
      <w:pPr>
        <w:pStyle w:val="Normalno"/>
        <w:spacing w:line="240" w:lineRule="auto"/>
        <w:ind w:left="1276" w:hanging="850"/>
        <w:jc w:val="left"/>
        <w:rPr>
          <w:rFonts w:ascii="Calibri" w:hAnsi="Calibri" w:cs="Calibri"/>
          <w:szCs w:val="22"/>
        </w:rPr>
      </w:pPr>
      <w:r w:rsidRPr="0094350F">
        <w:rPr>
          <w:rFonts w:ascii="Calibri" w:hAnsi="Calibri" w:cs="Calibri"/>
          <w:szCs w:val="22"/>
        </w:rPr>
        <w:t xml:space="preserve">Level 4 – </w:t>
      </w:r>
      <w:r w:rsidRPr="0094350F">
        <w:rPr>
          <w:rFonts w:ascii="Calibri" w:hAnsi="Calibri" w:cs="Calibri"/>
          <w:szCs w:val="22"/>
        </w:rPr>
        <w:tab/>
        <w:t>detailed fieldwork and analysis to describe the physical, physico-chemical and biological features of each wetland habitat within each wetland complex. This includes information on plant and animal assemblages and species, land and water use and wetland management.</w:t>
      </w:r>
    </w:p>
    <w:p w14:paraId="255EEAA3" w14:textId="77777777" w:rsidR="0094350F" w:rsidRPr="0094350F" w:rsidRDefault="0094350F" w:rsidP="0094350F">
      <w:pPr>
        <w:pStyle w:val="Normalno"/>
        <w:spacing w:line="240" w:lineRule="auto"/>
        <w:ind w:left="1134" w:hanging="567"/>
        <w:jc w:val="left"/>
        <w:rPr>
          <w:rFonts w:ascii="Calibri" w:hAnsi="Calibri" w:cs="Calibri"/>
          <w:szCs w:val="22"/>
        </w:rPr>
      </w:pPr>
    </w:p>
    <w:p w14:paraId="455C3A38" w14:textId="21542E78" w:rsidR="0094350F" w:rsidRDefault="00095C84" w:rsidP="00095C84">
      <w:pPr>
        <w:pStyle w:val="Normalno"/>
        <w:spacing w:line="240" w:lineRule="auto"/>
        <w:ind w:left="426" w:hanging="426"/>
        <w:jc w:val="left"/>
        <w:rPr>
          <w:rFonts w:ascii="Calibri" w:hAnsi="Calibri" w:cs="Calibri"/>
          <w:szCs w:val="22"/>
        </w:rPr>
      </w:pPr>
      <w:r>
        <w:rPr>
          <w:rFonts w:ascii="Calibri" w:hAnsi="Calibri" w:cs="Calibri"/>
          <w:szCs w:val="22"/>
        </w:rPr>
        <w:t>35.</w:t>
      </w:r>
      <w:r>
        <w:rPr>
          <w:rFonts w:ascii="Calibri" w:hAnsi="Calibri" w:cs="Calibri"/>
          <w:szCs w:val="22"/>
        </w:rPr>
        <w:tab/>
      </w:r>
      <w:r w:rsidR="0094350F" w:rsidRPr="0094350F">
        <w:rPr>
          <w:rFonts w:ascii="Calibri" w:hAnsi="Calibri" w:cs="Calibri"/>
          <w:szCs w:val="22"/>
        </w:rPr>
        <w:t>Data collection and analysis is based on standardised procedures and data management formats, although flexibility is not discouraged where necessary. Proforma data sheets for each level of analysis have been developed and are accompanied by guidelines for collecting the required information.</w:t>
      </w:r>
    </w:p>
    <w:p w14:paraId="01531AE9" w14:textId="77777777" w:rsidR="00B03AC4" w:rsidRDefault="00B03AC4" w:rsidP="00B03AC4">
      <w:pPr>
        <w:pStyle w:val="BodyTextIndent"/>
        <w:rPr>
          <w:rFonts w:ascii="Calibri" w:hAnsi="Calibri" w:cs="Calibri"/>
          <w:szCs w:val="22"/>
        </w:rPr>
      </w:pPr>
    </w:p>
    <w:p w14:paraId="56717060" w14:textId="77777777" w:rsidR="00B03AC4" w:rsidRDefault="00B03AC4" w:rsidP="00B03AC4">
      <w:pPr>
        <w:pStyle w:val="BodyTextIndent"/>
        <w:rPr>
          <w:rFonts w:ascii="Calibri" w:hAnsi="Calibri" w:cs="Calibri"/>
          <w:szCs w:val="22"/>
        </w:rPr>
      </w:pPr>
    </w:p>
    <w:p w14:paraId="57DD4C52" w14:textId="408ED293" w:rsidR="00B03AC4" w:rsidRPr="00B03AC4" w:rsidRDefault="00B03AC4" w:rsidP="00B03AC4">
      <w:pPr>
        <w:pStyle w:val="figurecaption"/>
        <w:keepNext/>
        <w:spacing w:after="0" w:line="240" w:lineRule="auto"/>
        <w:jc w:val="left"/>
        <w:rPr>
          <w:rFonts w:ascii="Calibri" w:hAnsi="Calibri" w:cs="Calibri"/>
          <w:bCs/>
          <w:i/>
          <w:iCs/>
          <w:sz w:val="22"/>
          <w:szCs w:val="22"/>
        </w:rPr>
      </w:pPr>
      <w:r w:rsidRPr="00B03AC4">
        <w:rPr>
          <w:rFonts w:ascii="Calibri" w:hAnsi="Calibri" w:cs="Calibri"/>
          <w:bCs/>
          <w:i/>
          <w:iCs/>
          <w:sz w:val="22"/>
          <w:szCs w:val="22"/>
        </w:rPr>
        <w:lastRenderedPageBreak/>
        <w:t>Figure 1. The hierarchical approach to wetland inventory</w:t>
      </w:r>
    </w:p>
    <w:p w14:paraId="03FEA420" w14:textId="3243388D" w:rsidR="00B03AC4" w:rsidRPr="0094350F" w:rsidRDefault="00B03AC4" w:rsidP="00B03AC4">
      <w:pPr>
        <w:pStyle w:val="figurecaption"/>
        <w:keepNext/>
        <w:spacing w:after="0" w:line="240" w:lineRule="auto"/>
        <w:jc w:val="left"/>
        <w:rPr>
          <w:rFonts w:ascii="Calibri" w:hAnsi="Calibri" w:cs="Calibri"/>
          <w:sz w:val="22"/>
          <w:szCs w:val="22"/>
        </w:rPr>
      </w:pPr>
      <w:r w:rsidRPr="0094350F">
        <w:rPr>
          <w:rFonts w:ascii="Calibri" w:hAnsi="Calibri" w:cs="Calibri"/>
          <w:sz w:val="22"/>
          <w:szCs w:val="22"/>
        </w:rPr>
        <w:t xml:space="preserve">Data fields most appropriate for each level are shown with the most data being collected at level 4 (shown at the base of the triangle). </w:t>
      </w:r>
    </w:p>
    <w:p w14:paraId="2E79715C" w14:textId="77777777" w:rsidR="00B03AC4" w:rsidRPr="00B03AC4" w:rsidRDefault="00B03AC4" w:rsidP="00B03AC4">
      <w:pPr>
        <w:pStyle w:val="BodyTextIndent"/>
        <w:rPr>
          <w:rFonts w:ascii="Calibri" w:hAnsi="Calibri" w:cs="Calibri"/>
          <w:szCs w:val="22"/>
          <w:lang w:val="en-AU"/>
        </w:rPr>
      </w:pPr>
    </w:p>
    <w:p w14:paraId="7E32495C" w14:textId="28A189EC" w:rsidR="0094350F" w:rsidRPr="0094350F" w:rsidRDefault="0094350F" w:rsidP="0094350F">
      <w:pPr>
        <w:pStyle w:val="BodyTextIndent"/>
        <w:ind w:left="0"/>
        <w:rPr>
          <w:rFonts w:ascii="Calibri" w:hAnsi="Calibri" w:cs="Calibri"/>
          <w:szCs w:val="22"/>
        </w:rPr>
      </w:pPr>
      <w:r w:rsidRPr="0094350F">
        <w:rPr>
          <w:rFonts w:ascii="Calibri" w:hAnsi="Calibri" w:cs="Calibri"/>
          <w:noProof/>
          <w:szCs w:val="22"/>
        </w:rPr>
        <w:drawing>
          <wp:inline distT="0" distB="0" distL="0" distR="0" wp14:anchorId="577D918C" wp14:editId="59124F2A">
            <wp:extent cx="5427023" cy="5024737"/>
            <wp:effectExtent l="0" t="0" r="2540" b="5080"/>
            <wp:docPr id="19033956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9801" cy="5036567"/>
                    </a:xfrm>
                    <a:prstGeom prst="rect">
                      <a:avLst/>
                    </a:prstGeom>
                    <a:noFill/>
                    <a:ln>
                      <a:noFill/>
                    </a:ln>
                  </pic:spPr>
                </pic:pic>
              </a:graphicData>
            </a:graphic>
          </wp:inline>
        </w:drawing>
      </w:r>
    </w:p>
    <w:p w14:paraId="6A355883" w14:textId="77777777" w:rsidR="0094350F" w:rsidRPr="0094350F" w:rsidRDefault="0094350F" w:rsidP="0094350F">
      <w:pPr>
        <w:pStyle w:val="BodyTextIndent"/>
        <w:rPr>
          <w:rFonts w:ascii="Calibri" w:hAnsi="Calibri" w:cs="Calibri"/>
          <w:szCs w:val="22"/>
        </w:rPr>
      </w:pPr>
    </w:p>
    <w:p w14:paraId="3A6CE1F0" w14:textId="77777777" w:rsidR="0094350F" w:rsidRPr="0094350F" w:rsidRDefault="0094350F" w:rsidP="0094350F">
      <w:pPr>
        <w:rPr>
          <w:rFonts w:ascii="Calibri" w:hAnsi="Calibri" w:cs="Calibri"/>
          <w:sz w:val="22"/>
          <w:szCs w:val="22"/>
        </w:rPr>
      </w:pPr>
    </w:p>
    <w:p w14:paraId="7E248961"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36.</w:t>
      </w:r>
      <w:r w:rsidRPr="0094350F">
        <w:rPr>
          <w:rFonts w:ascii="Calibri" w:hAnsi="Calibri" w:cs="Calibri"/>
          <w:sz w:val="22"/>
          <w:szCs w:val="22"/>
        </w:rPr>
        <w:tab/>
        <w:t xml:space="preserve">Similar multi-scalar procedures can be developed for wetland assessment and monitoring. These procedures will most likely build on the multi-scalar information collected under the inventory process and provide managers and others with analyses suitable for the scale of investigation. </w:t>
      </w:r>
    </w:p>
    <w:p w14:paraId="5AB73C3B" w14:textId="77777777" w:rsidR="0094350F" w:rsidRPr="0094350F" w:rsidRDefault="0094350F" w:rsidP="00B03AC4">
      <w:pPr>
        <w:ind w:left="426" w:hanging="426"/>
        <w:rPr>
          <w:rFonts w:ascii="Calibri" w:hAnsi="Calibri" w:cs="Calibri"/>
          <w:sz w:val="22"/>
          <w:szCs w:val="22"/>
        </w:rPr>
      </w:pPr>
    </w:p>
    <w:p w14:paraId="428E9626"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37.</w:t>
      </w:r>
      <w:r w:rsidRPr="0094350F">
        <w:rPr>
          <w:rFonts w:ascii="Calibri" w:hAnsi="Calibri" w:cs="Calibri"/>
          <w:sz w:val="22"/>
          <w:szCs w:val="22"/>
        </w:rPr>
        <w:tab/>
        <w:t>However, detailed monitoring at broad scales is usually not possible because of its high cost, and thus monitoring at this scale must be</w:t>
      </w:r>
      <w:r w:rsidRPr="0094350F">
        <w:rPr>
          <w:rFonts w:ascii="Calibri" w:hAnsi="Calibri" w:cs="Calibri"/>
          <w:spacing w:val="2"/>
          <w:sz w:val="22"/>
          <w:szCs w:val="22"/>
        </w:rPr>
        <w:t xml:space="preserve"> cost-effective and sufficiently rapid to generate adequate first-pass data over large areas. The data may be adequate for management purposes or they may help managers to decide what type of further information may be required.</w:t>
      </w:r>
      <w:r w:rsidRPr="0094350F">
        <w:rPr>
          <w:rFonts w:ascii="Calibri" w:hAnsi="Calibri" w:cs="Calibri"/>
          <w:sz w:val="22"/>
          <w:szCs w:val="22"/>
        </w:rPr>
        <w:t xml:space="preserve"> </w:t>
      </w:r>
    </w:p>
    <w:p w14:paraId="73230D2A" w14:textId="77777777" w:rsidR="0094350F" w:rsidRPr="0094350F" w:rsidRDefault="0094350F" w:rsidP="00B03AC4">
      <w:pPr>
        <w:ind w:left="426" w:hanging="426"/>
        <w:rPr>
          <w:rFonts w:ascii="Calibri" w:hAnsi="Calibri" w:cs="Calibri"/>
          <w:sz w:val="22"/>
          <w:szCs w:val="22"/>
        </w:rPr>
      </w:pPr>
    </w:p>
    <w:p w14:paraId="22BCEA89" w14:textId="77777777" w:rsidR="0094350F" w:rsidRPr="0094350F" w:rsidRDefault="0094350F" w:rsidP="00B03AC4">
      <w:pPr>
        <w:ind w:left="426" w:hanging="426"/>
        <w:rPr>
          <w:rFonts w:ascii="Calibri" w:hAnsi="Calibri" w:cs="Calibri"/>
          <w:sz w:val="22"/>
          <w:szCs w:val="22"/>
        </w:rPr>
      </w:pPr>
      <w:r w:rsidRPr="0094350F">
        <w:rPr>
          <w:rFonts w:ascii="Calibri" w:hAnsi="Calibri" w:cs="Calibri"/>
          <w:sz w:val="22"/>
          <w:szCs w:val="22"/>
        </w:rPr>
        <w:t>38.</w:t>
      </w:r>
      <w:r w:rsidRPr="0094350F">
        <w:rPr>
          <w:rFonts w:ascii="Calibri" w:hAnsi="Calibri" w:cs="Calibri"/>
          <w:sz w:val="22"/>
          <w:szCs w:val="22"/>
        </w:rPr>
        <w:tab/>
        <w:t>Typically, rapid assessment methods, including rapid biological assessment (see also Appendix 1) and remote sensing, are applied at broad scales</w:t>
      </w:r>
      <w:r w:rsidRPr="0094350F">
        <w:rPr>
          <w:rFonts w:ascii="Calibri" w:hAnsi="Calibri" w:cs="Calibri"/>
          <w:spacing w:val="2"/>
          <w:sz w:val="22"/>
          <w:szCs w:val="22"/>
        </w:rPr>
        <w:t>. For specific sites, however, more detailed, quantitative monitoring may be required, utilising designs that provide stronger inference about a putative impact.</w:t>
      </w:r>
    </w:p>
    <w:p w14:paraId="447E615C" w14:textId="77777777" w:rsidR="0094350F" w:rsidRPr="0094350F" w:rsidRDefault="0094350F" w:rsidP="00B03AC4">
      <w:pPr>
        <w:tabs>
          <w:tab w:val="left" w:pos="567"/>
        </w:tabs>
        <w:ind w:left="426" w:hanging="426"/>
        <w:rPr>
          <w:rFonts w:ascii="Calibri" w:hAnsi="Calibri" w:cs="Calibri"/>
          <w:b/>
          <w:sz w:val="22"/>
          <w:szCs w:val="22"/>
        </w:rPr>
      </w:pPr>
    </w:p>
    <w:p w14:paraId="3F69ED39" w14:textId="77777777" w:rsidR="0094350F" w:rsidRPr="00095C84" w:rsidRDefault="0094350F" w:rsidP="00095C84">
      <w:pPr>
        <w:pStyle w:val="BodyText3"/>
        <w:ind w:left="567" w:hanging="567"/>
        <w:rPr>
          <w:rFonts w:ascii="Calibri" w:eastAsiaTheme="majorEastAsia" w:hAnsi="Calibri" w:cs="Calibri"/>
          <w:b/>
          <w:bCs/>
          <w:kern w:val="2"/>
          <w:szCs w:val="22"/>
          <w:lang w:val="en-GB"/>
          <w14:ligatures w14:val="standardContextual"/>
        </w:rPr>
      </w:pPr>
      <w:r w:rsidRPr="00095C84">
        <w:rPr>
          <w:rFonts w:ascii="Calibri" w:eastAsiaTheme="majorEastAsia" w:hAnsi="Calibri" w:cs="Calibri"/>
          <w:b/>
          <w:bCs/>
          <w:kern w:val="2"/>
          <w:szCs w:val="22"/>
          <w:lang w:val="en-GB"/>
          <w14:ligatures w14:val="standardContextual"/>
        </w:rPr>
        <w:lastRenderedPageBreak/>
        <w:t xml:space="preserve">V. </w:t>
      </w:r>
      <w:r w:rsidRPr="00095C84">
        <w:rPr>
          <w:rFonts w:ascii="Calibri" w:eastAsiaTheme="majorEastAsia" w:hAnsi="Calibri" w:cs="Calibri"/>
          <w:b/>
          <w:bCs/>
          <w:kern w:val="2"/>
          <w:szCs w:val="22"/>
          <w:lang w:val="en-GB"/>
          <w14:ligatures w14:val="standardContextual"/>
        </w:rPr>
        <w:tab/>
        <w:t>The Ramsar ‘toolkit’ of guidance available to Ramsar Parties for implementing the integrated wetland inventory, assessment and monitoring framework</w:t>
      </w:r>
    </w:p>
    <w:p w14:paraId="5DBE85A3" w14:textId="77777777" w:rsidR="0094350F" w:rsidRPr="0094350F" w:rsidRDefault="0094350F" w:rsidP="0094350F">
      <w:pPr>
        <w:ind w:left="567" w:hanging="567"/>
        <w:rPr>
          <w:rFonts w:ascii="Calibri" w:hAnsi="Calibri" w:cs="Calibri"/>
          <w:b/>
          <w:sz w:val="22"/>
          <w:szCs w:val="22"/>
        </w:rPr>
      </w:pPr>
    </w:p>
    <w:p w14:paraId="7119A790" w14:textId="77777777" w:rsidR="0094350F" w:rsidRPr="0094350F" w:rsidRDefault="0094350F" w:rsidP="00095C84">
      <w:pPr>
        <w:ind w:left="426" w:hanging="426"/>
        <w:rPr>
          <w:rFonts w:ascii="Calibri" w:hAnsi="Calibri" w:cs="Calibri"/>
          <w:sz w:val="22"/>
          <w:szCs w:val="22"/>
        </w:rPr>
      </w:pPr>
      <w:r w:rsidRPr="0094350F">
        <w:rPr>
          <w:rFonts w:ascii="Calibri" w:hAnsi="Calibri" w:cs="Calibri"/>
          <w:sz w:val="22"/>
          <w:szCs w:val="22"/>
        </w:rPr>
        <w:t>39.</w:t>
      </w:r>
      <w:r w:rsidRPr="0094350F">
        <w:rPr>
          <w:rFonts w:ascii="Calibri" w:hAnsi="Calibri" w:cs="Calibri"/>
          <w:sz w:val="22"/>
          <w:szCs w:val="22"/>
        </w:rPr>
        <w:tab/>
        <w:t>A substantial set of Ramsar guidance already exists for wetland inventory, assessment, monitoring, and management. Guidance adopted up to and including COP8 has been compiled in Ramsar Wise Use Handbooks (2</w:t>
      </w:r>
      <w:r w:rsidRPr="0094350F">
        <w:rPr>
          <w:rFonts w:ascii="Calibri" w:hAnsi="Calibri" w:cs="Calibri"/>
          <w:sz w:val="22"/>
          <w:szCs w:val="22"/>
          <w:vertAlign w:val="superscript"/>
        </w:rPr>
        <w:t>nd</w:t>
      </w:r>
      <w:r w:rsidRPr="0094350F">
        <w:rPr>
          <w:rFonts w:ascii="Calibri" w:hAnsi="Calibri" w:cs="Calibri"/>
          <w:sz w:val="22"/>
          <w:szCs w:val="22"/>
        </w:rPr>
        <w:t xml:space="preserve"> Edition) 8, 10 and 11. Key guidelines, definitions and other relevant guidance is listed in Table 1. Key aspects and features of the Convention’s guidance on wetland inventory, assessment and monitoring are summarized in the following sections of this integrated framework.</w:t>
      </w:r>
    </w:p>
    <w:p w14:paraId="003E27FE" w14:textId="77777777" w:rsidR="0094350F" w:rsidRPr="0094350F" w:rsidRDefault="0094350F" w:rsidP="00095C84">
      <w:pPr>
        <w:ind w:left="426" w:hanging="426"/>
        <w:rPr>
          <w:rFonts w:ascii="Calibri" w:hAnsi="Calibri" w:cs="Calibri"/>
          <w:sz w:val="22"/>
          <w:szCs w:val="22"/>
        </w:rPr>
      </w:pPr>
    </w:p>
    <w:p w14:paraId="628CDFD6" w14:textId="77777777" w:rsidR="00095C84" w:rsidRPr="00095C84" w:rsidRDefault="0094350F" w:rsidP="00095C84">
      <w:pPr>
        <w:ind w:left="142"/>
        <w:rPr>
          <w:rFonts w:ascii="Calibri" w:hAnsi="Calibri" w:cs="Calibri"/>
          <w:bCs/>
          <w:i/>
          <w:iCs/>
          <w:sz w:val="22"/>
          <w:szCs w:val="22"/>
        </w:rPr>
      </w:pPr>
      <w:r w:rsidRPr="00095C84">
        <w:rPr>
          <w:rFonts w:ascii="Calibri" w:hAnsi="Calibri" w:cs="Calibri"/>
          <w:bCs/>
          <w:i/>
          <w:iCs/>
          <w:sz w:val="22"/>
          <w:szCs w:val="22"/>
        </w:rPr>
        <w:t>Table 1. Guidance available through the Ramsar Convention for implementing wetland inventory, assessment, monitoring and management</w:t>
      </w:r>
    </w:p>
    <w:p w14:paraId="6B90E54E" w14:textId="15CFDE39" w:rsidR="0094350F" w:rsidRPr="0094350F" w:rsidRDefault="0094350F" w:rsidP="00095C84">
      <w:pPr>
        <w:ind w:left="142"/>
        <w:rPr>
          <w:rFonts w:ascii="Calibri" w:hAnsi="Calibri" w:cs="Calibri"/>
          <w:sz w:val="22"/>
          <w:szCs w:val="22"/>
        </w:rPr>
      </w:pPr>
      <w:r w:rsidRPr="0094350F">
        <w:rPr>
          <w:rFonts w:ascii="Calibri" w:hAnsi="Calibri" w:cs="Calibri"/>
          <w:sz w:val="22"/>
          <w:szCs w:val="22"/>
        </w:rPr>
        <w:t>Note that a number of the wetland management guidances include aspects related to wetland inventory and assessment techniques.</w:t>
      </w:r>
    </w:p>
    <w:p w14:paraId="30B9DDB8" w14:textId="77777777" w:rsidR="0094350F" w:rsidRPr="0094350F" w:rsidRDefault="0094350F" w:rsidP="00095C84">
      <w:pPr>
        <w:ind w:left="142" w:hanging="567"/>
        <w:rPr>
          <w:rFonts w:ascii="Calibri" w:hAnsi="Calibri" w:cs="Calibri"/>
          <w:b/>
          <w:i/>
          <w:sz w:val="22"/>
          <w:szCs w:val="22"/>
        </w:rPr>
      </w:pPr>
    </w:p>
    <w:tbl>
      <w:tblPr>
        <w:tblStyle w:val="TableGrid"/>
        <w:tblW w:w="0" w:type="auto"/>
        <w:tblInd w:w="137" w:type="dxa"/>
        <w:tblCellMar>
          <w:top w:w="28" w:type="dxa"/>
          <w:left w:w="57" w:type="dxa"/>
          <w:bottom w:w="28" w:type="dxa"/>
          <w:right w:w="57" w:type="dxa"/>
        </w:tblCellMar>
        <w:tblLook w:val="01E0" w:firstRow="1" w:lastRow="1" w:firstColumn="1" w:lastColumn="1" w:noHBand="0" w:noVBand="0"/>
      </w:tblPr>
      <w:tblGrid>
        <w:gridCol w:w="5528"/>
        <w:gridCol w:w="3351"/>
      </w:tblGrid>
      <w:tr w:rsidR="0094350F" w:rsidRPr="00095C84" w14:paraId="6B5BE3F6" w14:textId="77777777" w:rsidTr="00B433C6">
        <w:trPr>
          <w:cantSplit/>
          <w:tblHeader/>
        </w:trPr>
        <w:tc>
          <w:tcPr>
            <w:tcW w:w="5528" w:type="dxa"/>
            <w:vAlign w:val="center"/>
          </w:tcPr>
          <w:p w14:paraId="657BB1C9" w14:textId="77777777" w:rsidR="0094350F" w:rsidRPr="00095C84" w:rsidRDefault="0094350F" w:rsidP="00B433C6">
            <w:pPr>
              <w:ind w:left="0" w:firstLine="0"/>
              <w:jc w:val="center"/>
              <w:rPr>
                <w:b/>
                <w:sz w:val="22"/>
                <w:szCs w:val="22"/>
              </w:rPr>
            </w:pPr>
            <w:r w:rsidRPr="00095C84">
              <w:rPr>
                <w:b/>
                <w:sz w:val="22"/>
                <w:szCs w:val="22"/>
              </w:rPr>
              <w:t>COP Resolution and other sources</w:t>
            </w:r>
          </w:p>
        </w:tc>
        <w:tc>
          <w:tcPr>
            <w:tcW w:w="3351" w:type="dxa"/>
            <w:vAlign w:val="center"/>
          </w:tcPr>
          <w:p w14:paraId="556052F8" w14:textId="77777777" w:rsidR="0094350F" w:rsidRPr="00095C84" w:rsidRDefault="0094350F" w:rsidP="00B433C6">
            <w:pPr>
              <w:ind w:left="0" w:firstLine="0"/>
              <w:jc w:val="center"/>
              <w:rPr>
                <w:b/>
                <w:sz w:val="22"/>
                <w:szCs w:val="22"/>
              </w:rPr>
            </w:pPr>
            <w:r w:rsidRPr="00095C84">
              <w:rPr>
                <w:b/>
                <w:sz w:val="22"/>
                <w:szCs w:val="22"/>
              </w:rPr>
              <w:t>Guidance compiled in Ramsar Handbooks (2</w:t>
            </w:r>
            <w:r w:rsidRPr="00095C84">
              <w:rPr>
                <w:b/>
                <w:sz w:val="22"/>
                <w:szCs w:val="22"/>
                <w:vertAlign w:val="superscript"/>
              </w:rPr>
              <w:t>nd</w:t>
            </w:r>
            <w:r w:rsidRPr="00095C84">
              <w:rPr>
                <w:b/>
                <w:sz w:val="22"/>
                <w:szCs w:val="22"/>
              </w:rPr>
              <w:t xml:space="preserve"> Edition, 2004)</w:t>
            </w:r>
          </w:p>
        </w:tc>
      </w:tr>
      <w:tr w:rsidR="0094350F" w:rsidRPr="00095C84" w14:paraId="617C14E1" w14:textId="77777777" w:rsidTr="00095C84">
        <w:trPr>
          <w:cantSplit/>
        </w:trPr>
        <w:tc>
          <w:tcPr>
            <w:tcW w:w="5528" w:type="dxa"/>
          </w:tcPr>
          <w:p w14:paraId="3F45357A" w14:textId="77777777" w:rsidR="0094350F" w:rsidRPr="00095C84" w:rsidRDefault="0094350F" w:rsidP="00095C84">
            <w:pPr>
              <w:ind w:left="0" w:firstLine="0"/>
              <w:rPr>
                <w:b/>
                <w:sz w:val="22"/>
                <w:szCs w:val="22"/>
              </w:rPr>
            </w:pPr>
            <w:r w:rsidRPr="00095C84">
              <w:rPr>
                <w:b/>
                <w:sz w:val="22"/>
                <w:szCs w:val="22"/>
              </w:rPr>
              <w:t>Wetland inventory, assessment &amp; monitoring</w:t>
            </w:r>
          </w:p>
        </w:tc>
        <w:tc>
          <w:tcPr>
            <w:tcW w:w="3351" w:type="dxa"/>
          </w:tcPr>
          <w:p w14:paraId="5D214C61" w14:textId="77777777" w:rsidR="0094350F" w:rsidRPr="00095C84" w:rsidRDefault="0094350F" w:rsidP="00095C84">
            <w:pPr>
              <w:ind w:left="0" w:firstLine="0"/>
              <w:rPr>
                <w:b/>
                <w:sz w:val="22"/>
                <w:szCs w:val="22"/>
              </w:rPr>
            </w:pPr>
          </w:p>
        </w:tc>
      </w:tr>
      <w:tr w:rsidR="0094350F" w:rsidRPr="00095C84" w14:paraId="0A1C0200" w14:textId="77777777" w:rsidTr="00095C84">
        <w:trPr>
          <w:cantSplit/>
        </w:trPr>
        <w:tc>
          <w:tcPr>
            <w:tcW w:w="5528" w:type="dxa"/>
          </w:tcPr>
          <w:p w14:paraId="7039EE4D" w14:textId="77777777" w:rsidR="0094350F" w:rsidRPr="00095C84" w:rsidRDefault="0094350F" w:rsidP="00095C84">
            <w:pPr>
              <w:ind w:left="0" w:firstLine="0"/>
              <w:rPr>
                <w:sz w:val="22"/>
                <w:szCs w:val="22"/>
              </w:rPr>
            </w:pPr>
            <w:r w:rsidRPr="00095C84">
              <w:rPr>
                <w:sz w:val="22"/>
                <w:szCs w:val="22"/>
              </w:rPr>
              <w:t>Definition of “Wise Use” (Recommendation 3.3) [now updated in Resolution IX.1 Annex A]</w:t>
            </w:r>
          </w:p>
        </w:tc>
        <w:tc>
          <w:tcPr>
            <w:tcW w:w="3351" w:type="dxa"/>
          </w:tcPr>
          <w:p w14:paraId="7977F5C2" w14:textId="77777777" w:rsidR="0094350F" w:rsidRPr="00095C84" w:rsidRDefault="0094350F" w:rsidP="00095C84">
            <w:pPr>
              <w:ind w:left="0" w:firstLine="0"/>
              <w:rPr>
                <w:sz w:val="22"/>
                <w:szCs w:val="22"/>
              </w:rPr>
            </w:pPr>
            <w:r w:rsidRPr="00095C84">
              <w:rPr>
                <w:sz w:val="22"/>
                <w:szCs w:val="22"/>
              </w:rPr>
              <w:t>1. Wise use of wetlands</w:t>
            </w:r>
          </w:p>
        </w:tc>
      </w:tr>
      <w:tr w:rsidR="0094350F" w:rsidRPr="00095C84" w14:paraId="3C700830" w14:textId="77777777" w:rsidTr="00095C84">
        <w:trPr>
          <w:cantSplit/>
        </w:trPr>
        <w:tc>
          <w:tcPr>
            <w:tcW w:w="5528" w:type="dxa"/>
          </w:tcPr>
          <w:p w14:paraId="6F856A7A" w14:textId="77777777" w:rsidR="0094350F" w:rsidRPr="00095C84" w:rsidRDefault="0094350F" w:rsidP="00095C84">
            <w:pPr>
              <w:ind w:left="0" w:firstLine="0"/>
              <w:rPr>
                <w:b/>
                <w:sz w:val="22"/>
                <w:szCs w:val="22"/>
              </w:rPr>
            </w:pPr>
            <w:r w:rsidRPr="00095C84">
              <w:rPr>
                <w:sz w:val="22"/>
                <w:szCs w:val="22"/>
              </w:rPr>
              <w:t>Definitions of “ecological character” and “change in ecological character” (Resolution VII.10). [now updated in Resolution IX.1 Annex A]</w:t>
            </w:r>
          </w:p>
        </w:tc>
        <w:tc>
          <w:tcPr>
            <w:tcW w:w="3351" w:type="dxa"/>
          </w:tcPr>
          <w:p w14:paraId="6C52B82A" w14:textId="77777777" w:rsidR="0094350F" w:rsidRPr="00095C84" w:rsidRDefault="0094350F" w:rsidP="00095C84">
            <w:pPr>
              <w:ind w:left="0" w:firstLine="0"/>
              <w:rPr>
                <w:sz w:val="22"/>
                <w:szCs w:val="22"/>
              </w:rPr>
            </w:pPr>
            <w:r w:rsidRPr="00095C84">
              <w:rPr>
                <w:sz w:val="22"/>
                <w:szCs w:val="22"/>
              </w:rPr>
              <w:t>8. Managing wetlands</w:t>
            </w:r>
          </w:p>
        </w:tc>
      </w:tr>
      <w:tr w:rsidR="0094350F" w:rsidRPr="00095C84" w14:paraId="20187CFE" w14:textId="77777777" w:rsidTr="00095C84">
        <w:trPr>
          <w:cantSplit/>
        </w:trPr>
        <w:tc>
          <w:tcPr>
            <w:tcW w:w="5528" w:type="dxa"/>
          </w:tcPr>
          <w:p w14:paraId="30F6E6B1" w14:textId="77777777" w:rsidR="0094350F" w:rsidRPr="00095C84" w:rsidRDefault="0094350F" w:rsidP="00095C84">
            <w:pPr>
              <w:ind w:left="0" w:firstLine="0"/>
              <w:rPr>
                <w:sz w:val="22"/>
                <w:szCs w:val="22"/>
              </w:rPr>
            </w:pPr>
            <w:r w:rsidRPr="00095C84">
              <w:rPr>
                <w:i/>
                <w:sz w:val="22"/>
                <w:szCs w:val="22"/>
              </w:rPr>
              <w:t>Conceptual Framework for the wise use of wetlands and the maintenance of their ecological character</w:t>
            </w:r>
            <w:r w:rsidRPr="00095C84">
              <w:rPr>
                <w:sz w:val="22"/>
                <w:szCs w:val="22"/>
              </w:rPr>
              <w:t xml:space="preserve"> (Resolution IX.1 Annex A)</w:t>
            </w:r>
          </w:p>
        </w:tc>
        <w:tc>
          <w:tcPr>
            <w:tcW w:w="3351" w:type="dxa"/>
          </w:tcPr>
          <w:p w14:paraId="0AFCD232" w14:textId="77777777" w:rsidR="0094350F" w:rsidRPr="00095C84" w:rsidRDefault="0094350F" w:rsidP="00095C84">
            <w:pPr>
              <w:ind w:left="0" w:firstLine="0"/>
              <w:rPr>
                <w:sz w:val="22"/>
                <w:szCs w:val="22"/>
              </w:rPr>
            </w:pPr>
            <w:r w:rsidRPr="00095C84">
              <w:rPr>
                <w:sz w:val="22"/>
                <w:szCs w:val="22"/>
              </w:rPr>
              <w:t>-</w:t>
            </w:r>
          </w:p>
        </w:tc>
      </w:tr>
      <w:tr w:rsidR="0094350F" w:rsidRPr="00095C84" w14:paraId="6AC96973" w14:textId="77777777" w:rsidTr="00095C84">
        <w:trPr>
          <w:cantSplit/>
        </w:trPr>
        <w:tc>
          <w:tcPr>
            <w:tcW w:w="5528" w:type="dxa"/>
          </w:tcPr>
          <w:p w14:paraId="667FD1EC" w14:textId="77777777" w:rsidR="0094350F" w:rsidRPr="00095C84" w:rsidRDefault="0094350F" w:rsidP="00095C84">
            <w:pPr>
              <w:ind w:left="0" w:firstLine="0"/>
              <w:rPr>
                <w:sz w:val="22"/>
                <w:szCs w:val="22"/>
              </w:rPr>
            </w:pPr>
            <w:r w:rsidRPr="00095C84">
              <w:rPr>
                <w:i/>
                <w:sz w:val="22"/>
                <w:szCs w:val="22"/>
              </w:rPr>
              <w:t>Integrated framework for wetland inventory, assessment and monitoring</w:t>
            </w:r>
            <w:r w:rsidRPr="00095C84">
              <w:rPr>
                <w:sz w:val="22"/>
                <w:szCs w:val="22"/>
              </w:rPr>
              <w:t xml:space="preserve"> (this document)</w:t>
            </w:r>
          </w:p>
        </w:tc>
        <w:tc>
          <w:tcPr>
            <w:tcW w:w="3351" w:type="dxa"/>
          </w:tcPr>
          <w:p w14:paraId="50A526AC" w14:textId="77777777" w:rsidR="0094350F" w:rsidRPr="00095C84" w:rsidRDefault="0094350F" w:rsidP="00095C84">
            <w:pPr>
              <w:ind w:left="0" w:firstLine="0"/>
              <w:rPr>
                <w:sz w:val="22"/>
                <w:szCs w:val="22"/>
              </w:rPr>
            </w:pPr>
            <w:r w:rsidRPr="00095C84">
              <w:rPr>
                <w:sz w:val="22"/>
                <w:szCs w:val="22"/>
              </w:rPr>
              <w:t>-</w:t>
            </w:r>
          </w:p>
        </w:tc>
      </w:tr>
      <w:tr w:rsidR="0094350F" w:rsidRPr="00095C84" w14:paraId="4658BDE9" w14:textId="77777777" w:rsidTr="00095C84">
        <w:trPr>
          <w:cantSplit/>
        </w:trPr>
        <w:tc>
          <w:tcPr>
            <w:tcW w:w="5528" w:type="dxa"/>
          </w:tcPr>
          <w:p w14:paraId="4BDF603B" w14:textId="77777777" w:rsidR="0094350F" w:rsidRPr="00095C84" w:rsidRDefault="0094350F" w:rsidP="00095C84">
            <w:pPr>
              <w:ind w:left="0" w:firstLine="0"/>
              <w:rPr>
                <w:sz w:val="22"/>
                <w:szCs w:val="22"/>
              </w:rPr>
            </w:pPr>
            <w:r w:rsidRPr="00095C84">
              <w:rPr>
                <w:i/>
                <w:sz w:val="22"/>
                <w:szCs w:val="22"/>
              </w:rPr>
              <w:t xml:space="preserve">Gaps and harmonization of Ramsar guidance on wetland ecological character, inventory, assessment and monitoring </w:t>
            </w:r>
            <w:r w:rsidRPr="00095C84">
              <w:rPr>
                <w:sz w:val="22"/>
                <w:szCs w:val="22"/>
              </w:rPr>
              <w:t>(Resolution VIII.7)</w:t>
            </w:r>
          </w:p>
        </w:tc>
        <w:tc>
          <w:tcPr>
            <w:tcW w:w="3351" w:type="dxa"/>
          </w:tcPr>
          <w:p w14:paraId="537B9039" w14:textId="77777777" w:rsidR="0094350F" w:rsidRPr="00095C84" w:rsidRDefault="0094350F" w:rsidP="00095C84">
            <w:pPr>
              <w:ind w:left="0" w:firstLine="0"/>
              <w:rPr>
                <w:sz w:val="22"/>
                <w:szCs w:val="22"/>
              </w:rPr>
            </w:pPr>
            <w:r w:rsidRPr="00095C84">
              <w:rPr>
                <w:sz w:val="22"/>
                <w:szCs w:val="22"/>
              </w:rPr>
              <w:t>10. Wetland inventory</w:t>
            </w:r>
          </w:p>
        </w:tc>
      </w:tr>
      <w:tr w:rsidR="0094350F" w:rsidRPr="00095C84" w14:paraId="7E9D4BAD" w14:textId="77777777" w:rsidTr="00095C84">
        <w:trPr>
          <w:cantSplit/>
        </w:trPr>
        <w:tc>
          <w:tcPr>
            <w:tcW w:w="5528" w:type="dxa"/>
          </w:tcPr>
          <w:p w14:paraId="557A805D" w14:textId="77777777" w:rsidR="0094350F" w:rsidRPr="00095C84" w:rsidRDefault="0094350F" w:rsidP="00095C84">
            <w:pPr>
              <w:ind w:left="0" w:firstLine="0"/>
              <w:rPr>
                <w:sz w:val="22"/>
                <w:szCs w:val="22"/>
              </w:rPr>
            </w:pPr>
            <w:r w:rsidRPr="00095C84">
              <w:rPr>
                <w:i/>
                <w:sz w:val="22"/>
                <w:szCs w:val="22"/>
              </w:rPr>
              <w:t>Guidelines for Global Action on Peatlands</w:t>
            </w:r>
            <w:r w:rsidRPr="00095C84">
              <w:rPr>
                <w:sz w:val="22"/>
                <w:szCs w:val="22"/>
              </w:rPr>
              <w:t xml:space="preserve"> Resolution VIII.17)</w:t>
            </w:r>
          </w:p>
        </w:tc>
        <w:tc>
          <w:tcPr>
            <w:tcW w:w="3351" w:type="dxa"/>
          </w:tcPr>
          <w:p w14:paraId="579B5F21" w14:textId="77777777" w:rsidR="0094350F" w:rsidRPr="00095C84" w:rsidRDefault="0094350F" w:rsidP="00095C84">
            <w:pPr>
              <w:ind w:left="0" w:firstLine="0"/>
              <w:rPr>
                <w:sz w:val="22"/>
                <w:szCs w:val="22"/>
              </w:rPr>
            </w:pPr>
            <w:r w:rsidRPr="00095C84">
              <w:rPr>
                <w:sz w:val="22"/>
                <w:szCs w:val="22"/>
              </w:rPr>
              <w:t>14. Peatlands</w:t>
            </w:r>
          </w:p>
        </w:tc>
      </w:tr>
      <w:tr w:rsidR="0094350F" w:rsidRPr="00095C84" w14:paraId="130C3D4D" w14:textId="77777777" w:rsidTr="00095C84">
        <w:trPr>
          <w:cantSplit/>
        </w:trPr>
        <w:tc>
          <w:tcPr>
            <w:tcW w:w="5528" w:type="dxa"/>
          </w:tcPr>
          <w:p w14:paraId="736D321E" w14:textId="77777777" w:rsidR="0094350F" w:rsidRPr="00095C84" w:rsidRDefault="0094350F" w:rsidP="00095C84">
            <w:pPr>
              <w:ind w:left="0" w:firstLine="0"/>
              <w:rPr>
                <w:sz w:val="22"/>
                <w:szCs w:val="22"/>
              </w:rPr>
            </w:pPr>
            <w:r w:rsidRPr="00095C84">
              <w:rPr>
                <w:sz w:val="22"/>
                <w:szCs w:val="22"/>
              </w:rPr>
              <w:t xml:space="preserve">Guidance for GIS applications for wetland inventory, assessment and monitoring </w:t>
            </w:r>
            <w:bookmarkStart w:id="3" w:name="OLE_LINK2"/>
            <w:r w:rsidRPr="00095C84">
              <w:rPr>
                <w:sz w:val="22"/>
                <w:szCs w:val="22"/>
              </w:rPr>
              <w:t>(</w:t>
            </w:r>
            <w:r w:rsidRPr="00095C84">
              <w:rPr>
                <w:i/>
                <w:sz w:val="22"/>
                <w:szCs w:val="22"/>
              </w:rPr>
              <w:t>Ramsar Technical Report</w:t>
            </w:r>
            <w:r w:rsidRPr="00095C84">
              <w:rPr>
                <w:sz w:val="22"/>
                <w:szCs w:val="22"/>
              </w:rPr>
              <w:t xml:space="preserve"> in preparation)</w:t>
            </w:r>
            <w:bookmarkEnd w:id="3"/>
          </w:p>
        </w:tc>
        <w:tc>
          <w:tcPr>
            <w:tcW w:w="3351" w:type="dxa"/>
          </w:tcPr>
          <w:p w14:paraId="3F2895EB" w14:textId="77777777" w:rsidR="0094350F" w:rsidRPr="00095C84" w:rsidRDefault="0094350F" w:rsidP="00095C84">
            <w:pPr>
              <w:ind w:left="0" w:firstLine="0"/>
              <w:rPr>
                <w:sz w:val="22"/>
                <w:szCs w:val="22"/>
              </w:rPr>
            </w:pPr>
            <w:r w:rsidRPr="00095C84">
              <w:rPr>
                <w:sz w:val="22"/>
                <w:szCs w:val="22"/>
              </w:rPr>
              <w:t>-</w:t>
            </w:r>
          </w:p>
        </w:tc>
      </w:tr>
      <w:tr w:rsidR="0094350F" w:rsidRPr="00095C84" w14:paraId="0F44C4AB" w14:textId="77777777" w:rsidTr="00095C84">
        <w:trPr>
          <w:cantSplit/>
        </w:trPr>
        <w:tc>
          <w:tcPr>
            <w:tcW w:w="5528" w:type="dxa"/>
          </w:tcPr>
          <w:p w14:paraId="57988026" w14:textId="77777777" w:rsidR="0094350F" w:rsidRPr="00095C84" w:rsidRDefault="0094350F" w:rsidP="00095C84">
            <w:pPr>
              <w:ind w:left="0" w:firstLine="0"/>
              <w:rPr>
                <w:b/>
                <w:sz w:val="22"/>
                <w:szCs w:val="22"/>
              </w:rPr>
            </w:pPr>
            <w:r w:rsidRPr="00095C84">
              <w:rPr>
                <w:b/>
                <w:sz w:val="22"/>
                <w:szCs w:val="22"/>
              </w:rPr>
              <w:t>Wetland inventory</w:t>
            </w:r>
          </w:p>
        </w:tc>
        <w:tc>
          <w:tcPr>
            <w:tcW w:w="3351" w:type="dxa"/>
          </w:tcPr>
          <w:p w14:paraId="10790F18" w14:textId="77777777" w:rsidR="0094350F" w:rsidRPr="00095C84" w:rsidRDefault="0094350F" w:rsidP="00095C84">
            <w:pPr>
              <w:ind w:left="0" w:firstLine="0"/>
              <w:rPr>
                <w:b/>
                <w:sz w:val="22"/>
                <w:szCs w:val="22"/>
              </w:rPr>
            </w:pPr>
          </w:p>
        </w:tc>
      </w:tr>
      <w:tr w:rsidR="0094350F" w:rsidRPr="00095C84" w14:paraId="36DCE661" w14:textId="77777777" w:rsidTr="00095C84">
        <w:trPr>
          <w:cantSplit/>
        </w:trPr>
        <w:tc>
          <w:tcPr>
            <w:tcW w:w="5528" w:type="dxa"/>
          </w:tcPr>
          <w:p w14:paraId="5C398965" w14:textId="77777777" w:rsidR="0094350F" w:rsidRPr="00095C84" w:rsidRDefault="0094350F" w:rsidP="00095C84">
            <w:pPr>
              <w:ind w:left="0" w:firstLine="0"/>
              <w:rPr>
                <w:sz w:val="22"/>
                <w:szCs w:val="22"/>
              </w:rPr>
            </w:pPr>
            <w:r w:rsidRPr="00095C84">
              <w:rPr>
                <w:i/>
                <w:sz w:val="22"/>
                <w:szCs w:val="22"/>
              </w:rPr>
              <w:t xml:space="preserve">A Framework for Wetland Inventory </w:t>
            </w:r>
            <w:r w:rsidRPr="00095C84">
              <w:rPr>
                <w:sz w:val="22"/>
                <w:szCs w:val="22"/>
              </w:rPr>
              <w:t>(Resolution VIII.6)</w:t>
            </w:r>
          </w:p>
        </w:tc>
        <w:tc>
          <w:tcPr>
            <w:tcW w:w="3351" w:type="dxa"/>
          </w:tcPr>
          <w:p w14:paraId="2658C727" w14:textId="77777777" w:rsidR="0094350F" w:rsidRPr="00095C84" w:rsidRDefault="0094350F" w:rsidP="00095C84">
            <w:pPr>
              <w:ind w:left="0" w:firstLine="0"/>
              <w:rPr>
                <w:sz w:val="22"/>
                <w:szCs w:val="22"/>
              </w:rPr>
            </w:pPr>
            <w:r w:rsidRPr="00095C84">
              <w:rPr>
                <w:sz w:val="22"/>
                <w:szCs w:val="22"/>
              </w:rPr>
              <w:t>10. Wetland inventory</w:t>
            </w:r>
          </w:p>
        </w:tc>
      </w:tr>
      <w:tr w:rsidR="0094350F" w:rsidRPr="00095C84" w14:paraId="4AC71F67" w14:textId="77777777" w:rsidTr="00095C84">
        <w:trPr>
          <w:cantSplit/>
        </w:trPr>
        <w:tc>
          <w:tcPr>
            <w:tcW w:w="5528" w:type="dxa"/>
          </w:tcPr>
          <w:p w14:paraId="537EEE74" w14:textId="77777777" w:rsidR="0094350F" w:rsidRPr="00095C84" w:rsidRDefault="0094350F" w:rsidP="00095C84">
            <w:pPr>
              <w:ind w:left="0" w:firstLine="0"/>
              <w:rPr>
                <w:b/>
                <w:sz w:val="22"/>
                <w:szCs w:val="22"/>
              </w:rPr>
            </w:pPr>
            <w:r w:rsidRPr="00095C84">
              <w:rPr>
                <w:b/>
                <w:sz w:val="22"/>
                <w:szCs w:val="22"/>
              </w:rPr>
              <w:t>Wetland assessment</w:t>
            </w:r>
          </w:p>
        </w:tc>
        <w:tc>
          <w:tcPr>
            <w:tcW w:w="3351" w:type="dxa"/>
          </w:tcPr>
          <w:p w14:paraId="478EC277" w14:textId="77777777" w:rsidR="0094350F" w:rsidRPr="00095C84" w:rsidRDefault="0094350F" w:rsidP="00095C84">
            <w:pPr>
              <w:ind w:left="0" w:firstLine="0"/>
              <w:rPr>
                <w:b/>
                <w:sz w:val="22"/>
                <w:szCs w:val="22"/>
              </w:rPr>
            </w:pPr>
          </w:p>
        </w:tc>
      </w:tr>
      <w:tr w:rsidR="0094350F" w:rsidRPr="00095C84" w14:paraId="6C88AECB" w14:textId="77777777" w:rsidTr="00095C84">
        <w:trPr>
          <w:cantSplit/>
        </w:trPr>
        <w:tc>
          <w:tcPr>
            <w:tcW w:w="5528" w:type="dxa"/>
          </w:tcPr>
          <w:p w14:paraId="540C99E5" w14:textId="77777777" w:rsidR="0094350F" w:rsidRPr="00095C84" w:rsidRDefault="0094350F" w:rsidP="00095C84">
            <w:pPr>
              <w:ind w:left="0" w:firstLine="0"/>
              <w:rPr>
                <w:sz w:val="22"/>
                <w:szCs w:val="22"/>
              </w:rPr>
            </w:pPr>
            <w:r w:rsidRPr="00095C84">
              <w:rPr>
                <w:i/>
                <w:sz w:val="22"/>
                <w:szCs w:val="22"/>
              </w:rPr>
              <w:t xml:space="preserve">Wetland risk assessment framework </w:t>
            </w:r>
            <w:r w:rsidRPr="00095C84">
              <w:rPr>
                <w:sz w:val="22"/>
                <w:szCs w:val="22"/>
              </w:rPr>
              <w:t>(Resolution VII.10)</w:t>
            </w:r>
          </w:p>
        </w:tc>
        <w:tc>
          <w:tcPr>
            <w:tcW w:w="3351" w:type="dxa"/>
          </w:tcPr>
          <w:p w14:paraId="0278BA1D" w14:textId="77777777" w:rsidR="0094350F" w:rsidRPr="00095C84" w:rsidRDefault="0094350F" w:rsidP="00095C84">
            <w:pPr>
              <w:ind w:left="0" w:firstLine="0"/>
              <w:rPr>
                <w:sz w:val="22"/>
                <w:szCs w:val="22"/>
              </w:rPr>
            </w:pPr>
            <w:r w:rsidRPr="00095C84">
              <w:rPr>
                <w:sz w:val="22"/>
                <w:szCs w:val="22"/>
              </w:rPr>
              <w:t>8. Managing wetlands</w:t>
            </w:r>
          </w:p>
        </w:tc>
      </w:tr>
      <w:tr w:rsidR="0094350F" w:rsidRPr="00095C84" w14:paraId="76FF2F3E" w14:textId="77777777" w:rsidTr="00095C84">
        <w:trPr>
          <w:cantSplit/>
        </w:trPr>
        <w:tc>
          <w:tcPr>
            <w:tcW w:w="5528" w:type="dxa"/>
          </w:tcPr>
          <w:p w14:paraId="52A68DCB" w14:textId="77777777" w:rsidR="0094350F" w:rsidRPr="00095C84" w:rsidRDefault="0094350F" w:rsidP="00095C84">
            <w:pPr>
              <w:ind w:left="0" w:firstLine="0"/>
              <w:rPr>
                <w:sz w:val="22"/>
                <w:szCs w:val="22"/>
              </w:rPr>
            </w:pPr>
            <w:r w:rsidRPr="00095C84">
              <w:rPr>
                <w:i/>
                <w:sz w:val="22"/>
                <w:szCs w:val="22"/>
              </w:rPr>
              <w:t xml:space="preserve">Assessing and reporting the status and trends of wetlands, and the implementation of Article 3.2 of the Convention </w:t>
            </w:r>
            <w:r w:rsidRPr="00095C84">
              <w:rPr>
                <w:sz w:val="22"/>
                <w:szCs w:val="22"/>
              </w:rPr>
              <w:t>(Resolution VIII.8)</w:t>
            </w:r>
          </w:p>
        </w:tc>
        <w:tc>
          <w:tcPr>
            <w:tcW w:w="3351" w:type="dxa"/>
          </w:tcPr>
          <w:p w14:paraId="5A9A92D1" w14:textId="77777777" w:rsidR="0094350F" w:rsidRPr="00095C84" w:rsidRDefault="0094350F" w:rsidP="00095C84">
            <w:pPr>
              <w:ind w:left="0" w:firstLine="0"/>
              <w:rPr>
                <w:i/>
                <w:sz w:val="22"/>
                <w:szCs w:val="22"/>
              </w:rPr>
            </w:pPr>
            <w:r w:rsidRPr="00095C84">
              <w:rPr>
                <w:sz w:val="22"/>
                <w:szCs w:val="22"/>
              </w:rPr>
              <w:t>8. Managing wetlands</w:t>
            </w:r>
          </w:p>
        </w:tc>
      </w:tr>
      <w:tr w:rsidR="0094350F" w:rsidRPr="00095C84" w14:paraId="6CCA06A8" w14:textId="77777777" w:rsidTr="00095C84">
        <w:trPr>
          <w:cantSplit/>
        </w:trPr>
        <w:tc>
          <w:tcPr>
            <w:tcW w:w="5528" w:type="dxa"/>
          </w:tcPr>
          <w:p w14:paraId="36C45D21" w14:textId="77777777" w:rsidR="0094350F" w:rsidRPr="00095C84" w:rsidRDefault="0094350F" w:rsidP="00095C84">
            <w:pPr>
              <w:ind w:left="0" w:firstLine="0"/>
              <w:rPr>
                <w:sz w:val="22"/>
                <w:szCs w:val="22"/>
              </w:rPr>
            </w:pPr>
            <w:r w:rsidRPr="00095C84">
              <w:rPr>
                <w:i/>
                <w:sz w:val="22"/>
                <w:szCs w:val="22"/>
              </w:rPr>
              <w:t xml:space="preserve">Guidelines for incorporating biodiversity-related issues into environmental impact assessment legislation and/or processes and in strategic environmental assessment, adopted by the Convention on Biological Diversity, and their relevance to the Ramsar Convention </w:t>
            </w:r>
            <w:r w:rsidRPr="00095C84">
              <w:rPr>
                <w:sz w:val="22"/>
                <w:szCs w:val="22"/>
              </w:rPr>
              <w:t>(Resolution VIII.9)</w:t>
            </w:r>
          </w:p>
        </w:tc>
        <w:tc>
          <w:tcPr>
            <w:tcW w:w="3351" w:type="dxa"/>
          </w:tcPr>
          <w:p w14:paraId="26357B5B" w14:textId="77777777" w:rsidR="0094350F" w:rsidRPr="00095C84" w:rsidRDefault="0094350F" w:rsidP="00095C84">
            <w:pPr>
              <w:ind w:left="0" w:firstLine="0"/>
              <w:rPr>
                <w:sz w:val="22"/>
                <w:szCs w:val="22"/>
              </w:rPr>
            </w:pPr>
            <w:r w:rsidRPr="00095C84">
              <w:rPr>
                <w:sz w:val="22"/>
                <w:szCs w:val="22"/>
              </w:rPr>
              <w:t>11. Impact assessment</w:t>
            </w:r>
          </w:p>
        </w:tc>
      </w:tr>
      <w:tr w:rsidR="0094350F" w:rsidRPr="00095C84" w14:paraId="77D8F22F" w14:textId="77777777" w:rsidTr="00095C84">
        <w:trPr>
          <w:cantSplit/>
        </w:trPr>
        <w:tc>
          <w:tcPr>
            <w:tcW w:w="5528" w:type="dxa"/>
          </w:tcPr>
          <w:p w14:paraId="1D6E4881" w14:textId="77777777" w:rsidR="0094350F" w:rsidRPr="00095C84" w:rsidRDefault="0094350F" w:rsidP="00095C84">
            <w:pPr>
              <w:ind w:left="0" w:firstLine="0"/>
              <w:rPr>
                <w:sz w:val="22"/>
                <w:szCs w:val="22"/>
              </w:rPr>
            </w:pPr>
            <w:r w:rsidRPr="00095C84">
              <w:rPr>
                <w:sz w:val="22"/>
                <w:szCs w:val="22"/>
              </w:rPr>
              <w:lastRenderedPageBreak/>
              <w:t>Strategic Environmental Assessment (SEA) (COP7 Technical Session IV)</w:t>
            </w:r>
          </w:p>
        </w:tc>
        <w:tc>
          <w:tcPr>
            <w:tcW w:w="3351" w:type="dxa"/>
          </w:tcPr>
          <w:p w14:paraId="2AE03EE0" w14:textId="77777777" w:rsidR="0094350F" w:rsidRPr="00095C84" w:rsidRDefault="0094350F" w:rsidP="00095C84">
            <w:pPr>
              <w:ind w:left="0" w:firstLine="0"/>
              <w:rPr>
                <w:sz w:val="22"/>
                <w:szCs w:val="22"/>
              </w:rPr>
            </w:pPr>
            <w:r w:rsidRPr="00095C84">
              <w:rPr>
                <w:sz w:val="22"/>
                <w:szCs w:val="22"/>
              </w:rPr>
              <w:t>11. Impact assessment</w:t>
            </w:r>
          </w:p>
        </w:tc>
      </w:tr>
      <w:tr w:rsidR="0094350F" w:rsidRPr="00095C84" w14:paraId="3914DC2F" w14:textId="77777777" w:rsidTr="00095C84">
        <w:trPr>
          <w:cantSplit/>
        </w:trPr>
        <w:tc>
          <w:tcPr>
            <w:tcW w:w="5528" w:type="dxa"/>
          </w:tcPr>
          <w:p w14:paraId="58CFFAF8" w14:textId="77777777" w:rsidR="0094350F" w:rsidRPr="00095C84" w:rsidRDefault="0094350F" w:rsidP="00095C84">
            <w:pPr>
              <w:ind w:left="0" w:firstLine="0"/>
              <w:rPr>
                <w:sz w:val="22"/>
                <w:szCs w:val="22"/>
              </w:rPr>
            </w:pPr>
            <w:r w:rsidRPr="00095C84">
              <w:rPr>
                <w:i/>
                <w:sz w:val="22"/>
                <w:szCs w:val="22"/>
              </w:rPr>
              <w:t>Guidelines for the rapid assessment of inland, coastal and marine wetland biodiversity</w:t>
            </w:r>
            <w:r w:rsidRPr="00095C84">
              <w:rPr>
                <w:sz w:val="22"/>
                <w:szCs w:val="22"/>
              </w:rPr>
              <w:t xml:space="preserve"> (Resolution IX.1 Annex E i.)</w:t>
            </w:r>
          </w:p>
        </w:tc>
        <w:tc>
          <w:tcPr>
            <w:tcW w:w="3351" w:type="dxa"/>
          </w:tcPr>
          <w:p w14:paraId="3DDBECB6" w14:textId="77777777" w:rsidR="0094350F" w:rsidRPr="00095C84" w:rsidRDefault="0094350F" w:rsidP="00095C84">
            <w:pPr>
              <w:ind w:left="0" w:firstLine="0"/>
              <w:rPr>
                <w:sz w:val="22"/>
                <w:szCs w:val="22"/>
              </w:rPr>
            </w:pPr>
            <w:r w:rsidRPr="00095C84">
              <w:rPr>
                <w:sz w:val="22"/>
                <w:szCs w:val="22"/>
              </w:rPr>
              <w:t>-</w:t>
            </w:r>
          </w:p>
        </w:tc>
      </w:tr>
      <w:tr w:rsidR="0094350F" w:rsidRPr="00095C84" w14:paraId="1040DFFF" w14:textId="77777777" w:rsidTr="00095C84">
        <w:trPr>
          <w:cantSplit/>
        </w:trPr>
        <w:tc>
          <w:tcPr>
            <w:tcW w:w="5528" w:type="dxa"/>
          </w:tcPr>
          <w:p w14:paraId="704FB749" w14:textId="77777777" w:rsidR="0094350F" w:rsidRPr="00095C84" w:rsidRDefault="0094350F" w:rsidP="00095C84">
            <w:pPr>
              <w:ind w:left="0" w:firstLine="0"/>
              <w:rPr>
                <w:sz w:val="22"/>
                <w:szCs w:val="22"/>
              </w:rPr>
            </w:pPr>
            <w:r w:rsidRPr="00095C84">
              <w:rPr>
                <w:i/>
                <w:sz w:val="22"/>
                <w:szCs w:val="22"/>
              </w:rPr>
              <w:t>Ecological ‘outcome-oriented’ indicators for assessing the implementation effectiveness of the Ramsar Convention</w:t>
            </w:r>
            <w:r w:rsidRPr="00095C84">
              <w:rPr>
                <w:sz w:val="22"/>
                <w:szCs w:val="22"/>
              </w:rPr>
              <w:t xml:space="preserve"> (Resolution IX.1 Annex D)</w:t>
            </w:r>
          </w:p>
        </w:tc>
        <w:tc>
          <w:tcPr>
            <w:tcW w:w="3351" w:type="dxa"/>
          </w:tcPr>
          <w:p w14:paraId="3D375EE9" w14:textId="77777777" w:rsidR="0094350F" w:rsidRPr="00095C84" w:rsidRDefault="0094350F" w:rsidP="00095C84">
            <w:pPr>
              <w:ind w:left="0" w:firstLine="0"/>
              <w:rPr>
                <w:sz w:val="22"/>
                <w:szCs w:val="22"/>
              </w:rPr>
            </w:pPr>
            <w:r w:rsidRPr="00095C84">
              <w:rPr>
                <w:sz w:val="22"/>
                <w:szCs w:val="22"/>
              </w:rPr>
              <w:t>-</w:t>
            </w:r>
          </w:p>
        </w:tc>
      </w:tr>
      <w:tr w:rsidR="0094350F" w:rsidRPr="00095C84" w14:paraId="251AD3A3" w14:textId="77777777" w:rsidTr="00095C84">
        <w:trPr>
          <w:cantSplit/>
        </w:trPr>
        <w:tc>
          <w:tcPr>
            <w:tcW w:w="5528" w:type="dxa"/>
          </w:tcPr>
          <w:p w14:paraId="23DDFAD4" w14:textId="77777777" w:rsidR="0094350F" w:rsidRPr="00095C84" w:rsidRDefault="0094350F" w:rsidP="00095C84">
            <w:pPr>
              <w:ind w:left="0" w:firstLine="0"/>
              <w:rPr>
                <w:sz w:val="22"/>
                <w:szCs w:val="22"/>
              </w:rPr>
            </w:pPr>
            <w:r w:rsidRPr="00095C84">
              <w:rPr>
                <w:sz w:val="22"/>
                <w:szCs w:val="22"/>
              </w:rPr>
              <w:t>A framework and guidelines for valuing wetland benefits/services (</w:t>
            </w:r>
            <w:r w:rsidRPr="00095C84">
              <w:rPr>
                <w:i/>
                <w:sz w:val="22"/>
                <w:szCs w:val="22"/>
              </w:rPr>
              <w:t>Ramsar Technical Report</w:t>
            </w:r>
            <w:r w:rsidRPr="00095C84">
              <w:rPr>
                <w:sz w:val="22"/>
                <w:szCs w:val="22"/>
              </w:rPr>
              <w:t xml:space="preserve"> in preparation)</w:t>
            </w:r>
          </w:p>
        </w:tc>
        <w:tc>
          <w:tcPr>
            <w:tcW w:w="3351" w:type="dxa"/>
          </w:tcPr>
          <w:p w14:paraId="15EC4B8B" w14:textId="77777777" w:rsidR="0094350F" w:rsidRPr="00095C84" w:rsidRDefault="0094350F" w:rsidP="00095C84">
            <w:pPr>
              <w:ind w:left="0" w:firstLine="0"/>
              <w:rPr>
                <w:sz w:val="22"/>
                <w:szCs w:val="22"/>
              </w:rPr>
            </w:pPr>
            <w:r w:rsidRPr="00095C84">
              <w:rPr>
                <w:sz w:val="22"/>
                <w:szCs w:val="22"/>
              </w:rPr>
              <w:t>-</w:t>
            </w:r>
          </w:p>
        </w:tc>
      </w:tr>
      <w:tr w:rsidR="0094350F" w:rsidRPr="00095C84" w14:paraId="53C198BB" w14:textId="77777777" w:rsidTr="00095C84">
        <w:trPr>
          <w:cantSplit/>
        </w:trPr>
        <w:tc>
          <w:tcPr>
            <w:tcW w:w="5528" w:type="dxa"/>
          </w:tcPr>
          <w:p w14:paraId="1135DA47" w14:textId="77777777" w:rsidR="0094350F" w:rsidRPr="00095C84" w:rsidRDefault="0094350F" w:rsidP="00095C84">
            <w:pPr>
              <w:ind w:left="0" w:firstLine="0"/>
              <w:rPr>
                <w:sz w:val="22"/>
                <w:szCs w:val="22"/>
              </w:rPr>
            </w:pPr>
            <w:r w:rsidRPr="00095C84">
              <w:rPr>
                <w:sz w:val="22"/>
                <w:szCs w:val="22"/>
              </w:rPr>
              <w:t>Methodologies for assessing the vulnerability of wetlands to change in their ecological character (</w:t>
            </w:r>
            <w:r w:rsidRPr="00095C84">
              <w:rPr>
                <w:i/>
                <w:sz w:val="22"/>
                <w:szCs w:val="22"/>
              </w:rPr>
              <w:t>Ramsar Technical Report</w:t>
            </w:r>
            <w:r w:rsidRPr="00095C84">
              <w:rPr>
                <w:sz w:val="22"/>
                <w:szCs w:val="22"/>
              </w:rPr>
              <w:t xml:space="preserve"> in preparation)</w:t>
            </w:r>
          </w:p>
        </w:tc>
        <w:tc>
          <w:tcPr>
            <w:tcW w:w="3351" w:type="dxa"/>
          </w:tcPr>
          <w:p w14:paraId="5A0382E6" w14:textId="77777777" w:rsidR="0094350F" w:rsidRPr="00095C84" w:rsidRDefault="0094350F" w:rsidP="00095C84">
            <w:pPr>
              <w:ind w:left="0" w:firstLine="0"/>
              <w:rPr>
                <w:sz w:val="22"/>
                <w:szCs w:val="22"/>
              </w:rPr>
            </w:pPr>
            <w:r w:rsidRPr="00095C84">
              <w:rPr>
                <w:sz w:val="22"/>
                <w:szCs w:val="22"/>
              </w:rPr>
              <w:t>-</w:t>
            </w:r>
          </w:p>
        </w:tc>
      </w:tr>
      <w:tr w:rsidR="0094350F" w:rsidRPr="00095C84" w14:paraId="192AA0AB" w14:textId="77777777" w:rsidTr="00095C84">
        <w:trPr>
          <w:cantSplit/>
        </w:trPr>
        <w:tc>
          <w:tcPr>
            <w:tcW w:w="5528" w:type="dxa"/>
          </w:tcPr>
          <w:p w14:paraId="450D1C58" w14:textId="77777777" w:rsidR="0094350F" w:rsidRPr="00095C84" w:rsidRDefault="0094350F" w:rsidP="00095C84">
            <w:pPr>
              <w:ind w:left="0" w:firstLine="0"/>
              <w:rPr>
                <w:sz w:val="22"/>
                <w:szCs w:val="22"/>
              </w:rPr>
            </w:pPr>
            <w:r w:rsidRPr="00095C84">
              <w:rPr>
                <w:sz w:val="22"/>
                <w:szCs w:val="22"/>
              </w:rPr>
              <w:t>Methodologies for assessing the environmental water requirements of wetlands (</w:t>
            </w:r>
            <w:r w:rsidRPr="00095C84">
              <w:rPr>
                <w:i/>
                <w:sz w:val="22"/>
                <w:szCs w:val="22"/>
              </w:rPr>
              <w:t>Ramsar Technical Report</w:t>
            </w:r>
            <w:r w:rsidRPr="00095C84">
              <w:rPr>
                <w:sz w:val="22"/>
                <w:szCs w:val="22"/>
              </w:rPr>
              <w:t xml:space="preserve"> in preparation)</w:t>
            </w:r>
          </w:p>
        </w:tc>
        <w:tc>
          <w:tcPr>
            <w:tcW w:w="3351" w:type="dxa"/>
          </w:tcPr>
          <w:p w14:paraId="230530B7" w14:textId="77777777" w:rsidR="0094350F" w:rsidRPr="00095C84" w:rsidRDefault="0094350F" w:rsidP="00095C84">
            <w:pPr>
              <w:ind w:left="0" w:firstLine="0"/>
              <w:rPr>
                <w:sz w:val="22"/>
                <w:szCs w:val="22"/>
              </w:rPr>
            </w:pPr>
            <w:r w:rsidRPr="00095C84">
              <w:rPr>
                <w:sz w:val="22"/>
                <w:szCs w:val="22"/>
              </w:rPr>
              <w:t>-</w:t>
            </w:r>
          </w:p>
        </w:tc>
      </w:tr>
      <w:tr w:rsidR="0094350F" w:rsidRPr="00095C84" w14:paraId="16E2509B" w14:textId="77777777" w:rsidTr="00095C84">
        <w:trPr>
          <w:cantSplit/>
        </w:trPr>
        <w:tc>
          <w:tcPr>
            <w:tcW w:w="5528" w:type="dxa"/>
          </w:tcPr>
          <w:p w14:paraId="13627ED7" w14:textId="77777777" w:rsidR="0094350F" w:rsidRPr="00095C84" w:rsidRDefault="0094350F" w:rsidP="00095C84">
            <w:pPr>
              <w:ind w:left="0" w:firstLine="0"/>
              <w:rPr>
                <w:b/>
                <w:sz w:val="22"/>
                <w:szCs w:val="22"/>
              </w:rPr>
            </w:pPr>
            <w:r w:rsidRPr="00095C84">
              <w:rPr>
                <w:b/>
                <w:sz w:val="22"/>
                <w:szCs w:val="22"/>
              </w:rPr>
              <w:t>Wetland monitoring</w:t>
            </w:r>
          </w:p>
        </w:tc>
        <w:tc>
          <w:tcPr>
            <w:tcW w:w="3351" w:type="dxa"/>
          </w:tcPr>
          <w:p w14:paraId="44A8B2DB" w14:textId="77777777" w:rsidR="0094350F" w:rsidRPr="00095C84" w:rsidRDefault="0094350F" w:rsidP="00095C84">
            <w:pPr>
              <w:ind w:left="0" w:firstLine="0"/>
              <w:rPr>
                <w:b/>
                <w:sz w:val="22"/>
                <w:szCs w:val="22"/>
              </w:rPr>
            </w:pPr>
          </w:p>
        </w:tc>
      </w:tr>
      <w:tr w:rsidR="0094350F" w:rsidRPr="00095C84" w14:paraId="734E899D" w14:textId="77777777" w:rsidTr="00095C84">
        <w:trPr>
          <w:cantSplit/>
        </w:trPr>
        <w:tc>
          <w:tcPr>
            <w:tcW w:w="5528" w:type="dxa"/>
          </w:tcPr>
          <w:p w14:paraId="033B0402" w14:textId="77777777" w:rsidR="0094350F" w:rsidRPr="00095C84" w:rsidRDefault="0094350F" w:rsidP="00095C84">
            <w:pPr>
              <w:ind w:left="0" w:firstLine="0"/>
              <w:rPr>
                <w:sz w:val="22"/>
                <w:szCs w:val="22"/>
              </w:rPr>
            </w:pPr>
            <w:r w:rsidRPr="00095C84">
              <w:rPr>
                <w:i/>
                <w:sz w:val="22"/>
                <w:szCs w:val="22"/>
              </w:rPr>
              <w:t>A Framework for designing a wetland monitoring programme</w:t>
            </w:r>
            <w:r w:rsidRPr="00095C84">
              <w:rPr>
                <w:sz w:val="22"/>
                <w:szCs w:val="22"/>
              </w:rPr>
              <w:t xml:space="preserve"> (Annex to Resolution VI.1)</w:t>
            </w:r>
          </w:p>
        </w:tc>
        <w:tc>
          <w:tcPr>
            <w:tcW w:w="3351" w:type="dxa"/>
          </w:tcPr>
          <w:p w14:paraId="0A156EF6" w14:textId="77777777" w:rsidR="0094350F" w:rsidRPr="00095C84" w:rsidRDefault="0094350F" w:rsidP="00095C84">
            <w:pPr>
              <w:ind w:left="0" w:firstLine="0"/>
              <w:rPr>
                <w:sz w:val="22"/>
                <w:szCs w:val="22"/>
              </w:rPr>
            </w:pPr>
            <w:r w:rsidRPr="00095C84">
              <w:rPr>
                <w:sz w:val="22"/>
                <w:szCs w:val="22"/>
              </w:rPr>
              <w:t>8. Managing wetlands</w:t>
            </w:r>
          </w:p>
        </w:tc>
      </w:tr>
      <w:tr w:rsidR="0094350F" w:rsidRPr="00095C84" w14:paraId="5ECB104F" w14:textId="77777777" w:rsidTr="00095C84">
        <w:trPr>
          <w:cantSplit/>
        </w:trPr>
        <w:tc>
          <w:tcPr>
            <w:tcW w:w="5528" w:type="dxa"/>
          </w:tcPr>
          <w:p w14:paraId="2702505A" w14:textId="77777777" w:rsidR="0094350F" w:rsidRPr="00095C84" w:rsidRDefault="0094350F" w:rsidP="00095C84">
            <w:pPr>
              <w:ind w:left="0" w:firstLine="0"/>
              <w:rPr>
                <w:b/>
                <w:sz w:val="22"/>
                <w:szCs w:val="22"/>
              </w:rPr>
            </w:pPr>
            <w:r w:rsidRPr="00095C84">
              <w:rPr>
                <w:b/>
                <w:sz w:val="22"/>
                <w:szCs w:val="22"/>
              </w:rPr>
              <w:t>Wetland management</w:t>
            </w:r>
          </w:p>
        </w:tc>
        <w:tc>
          <w:tcPr>
            <w:tcW w:w="3351" w:type="dxa"/>
          </w:tcPr>
          <w:p w14:paraId="1ED14EDC" w14:textId="77777777" w:rsidR="0094350F" w:rsidRPr="00095C84" w:rsidRDefault="0094350F" w:rsidP="00095C84">
            <w:pPr>
              <w:ind w:left="0" w:firstLine="0"/>
              <w:rPr>
                <w:b/>
                <w:sz w:val="22"/>
                <w:szCs w:val="22"/>
              </w:rPr>
            </w:pPr>
          </w:p>
        </w:tc>
      </w:tr>
      <w:tr w:rsidR="0094350F" w:rsidRPr="00095C84" w14:paraId="48A04AF1" w14:textId="77777777" w:rsidTr="00095C84">
        <w:trPr>
          <w:cantSplit/>
        </w:trPr>
        <w:tc>
          <w:tcPr>
            <w:tcW w:w="5528" w:type="dxa"/>
          </w:tcPr>
          <w:p w14:paraId="2F3D7DFE" w14:textId="77777777" w:rsidR="0094350F" w:rsidRPr="00095C84" w:rsidRDefault="0094350F" w:rsidP="00095C84">
            <w:pPr>
              <w:ind w:left="0" w:firstLine="0"/>
              <w:rPr>
                <w:sz w:val="22"/>
                <w:szCs w:val="22"/>
              </w:rPr>
            </w:pPr>
            <w:r w:rsidRPr="00095C84">
              <w:rPr>
                <w:i/>
                <w:sz w:val="22"/>
                <w:szCs w:val="22"/>
              </w:rPr>
              <w:t xml:space="preserve">New Guidelines for management planning for Ramsar sites and other wetlands </w:t>
            </w:r>
            <w:r w:rsidRPr="00095C84">
              <w:rPr>
                <w:sz w:val="22"/>
                <w:szCs w:val="22"/>
              </w:rPr>
              <w:t>(Resolution VIII.14)</w:t>
            </w:r>
          </w:p>
        </w:tc>
        <w:tc>
          <w:tcPr>
            <w:tcW w:w="3351" w:type="dxa"/>
          </w:tcPr>
          <w:p w14:paraId="65174433" w14:textId="77777777" w:rsidR="0094350F" w:rsidRPr="00095C84" w:rsidRDefault="0094350F" w:rsidP="00095C84">
            <w:pPr>
              <w:ind w:left="0" w:firstLine="0"/>
              <w:rPr>
                <w:i/>
                <w:sz w:val="22"/>
                <w:szCs w:val="22"/>
              </w:rPr>
            </w:pPr>
            <w:r w:rsidRPr="00095C84">
              <w:rPr>
                <w:sz w:val="22"/>
                <w:szCs w:val="22"/>
              </w:rPr>
              <w:t>8. Managing wetlands</w:t>
            </w:r>
          </w:p>
        </w:tc>
      </w:tr>
      <w:tr w:rsidR="0094350F" w:rsidRPr="00095C84" w14:paraId="0DE869F2" w14:textId="77777777" w:rsidTr="00095C84">
        <w:trPr>
          <w:cantSplit/>
        </w:trPr>
        <w:tc>
          <w:tcPr>
            <w:tcW w:w="5528" w:type="dxa"/>
          </w:tcPr>
          <w:p w14:paraId="4867E767" w14:textId="77777777" w:rsidR="0094350F" w:rsidRPr="00095C84" w:rsidRDefault="0094350F" w:rsidP="00095C84">
            <w:pPr>
              <w:ind w:left="0" w:firstLine="0"/>
              <w:rPr>
                <w:sz w:val="22"/>
                <w:szCs w:val="22"/>
              </w:rPr>
            </w:pPr>
            <w:r w:rsidRPr="00095C84">
              <w:rPr>
                <w:i/>
                <w:sz w:val="22"/>
                <w:szCs w:val="22"/>
              </w:rPr>
              <w:t xml:space="preserve">Principles and guidelines for wetland restoration </w:t>
            </w:r>
            <w:r w:rsidRPr="00095C84">
              <w:rPr>
                <w:sz w:val="22"/>
                <w:szCs w:val="22"/>
              </w:rPr>
              <w:t>(Resolution VIII.16)</w:t>
            </w:r>
          </w:p>
        </w:tc>
        <w:tc>
          <w:tcPr>
            <w:tcW w:w="3351" w:type="dxa"/>
          </w:tcPr>
          <w:p w14:paraId="55252AD1" w14:textId="77777777" w:rsidR="0094350F" w:rsidRPr="00095C84" w:rsidRDefault="0094350F" w:rsidP="00095C84">
            <w:pPr>
              <w:ind w:left="0" w:firstLine="0"/>
              <w:rPr>
                <w:i/>
                <w:sz w:val="22"/>
                <w:szCs w:val="22"/>
              </w:rPr>
            </w:pPr>
            <w:r w:rsidRPr="00095C84">
              <w:rPr>
                <w:sz w:val="22"/>
                <w:szCs w:val="22"/>
              </w:rPr>
              <w:t>8. Managing wetlands</w:t>
            </w:r>
          </w:p>
        </w:tc>
      </w:tr>
      <w:tr w:rsidR="0094350F" w:rsidRPr="00095C84" w14:paraId="31D08617" w14:textId="77777777" w:rsidTr="00095C84">
        <w:trPr>
          <w:cantSplit/>
        </w:trPr>
        <w:tc>
          <w:tcPr>
            <w:tcW w:w="5528" w:type="dxa"/>
          </w:tcPr>
          <w:p w14:paraId="28353079" w14:textId="77777777" w:rsidR="0094350F" w:rsidRPr="00095C84" w:rsidRDefault="0094350F" w:rsidP="00095C84">
            <w:pPr>
              <w:ind w:left="0" w:firstLine="0"/>
              <w:rPr>
                <w:sz w:val="22"/>
                <w:szCs w:val="22"/>
              </w:rPr>
            </w:pPr>
            <w:r w:rsidRPr="00095C84">
              <w:rPr>
                <w:i/>
                <w:sz w:val="22"/>
                <w:szCs w:val="22"/>
              </w:rPr>
              <w:t xml:space="preserve">Guidelines for establishing and strengthening local communities’ and indigenous people’s participation in the management of wetlands </w:t>
            </w:r>
            <w:r w:rsidRPr="00095C84">
              <w:rPr>
                <w:sz w:val="22"/>
                <w:szCs w:val="22"/>
              </w:rPr>
              <w:t>(Resolution VII.8)</w:t>
            </w:r>
          </w:p>
        </w:tc>
        <w:tc>
          <w:tcPr>
            <w:tcW w:w="3351" w:type="dxa"/>
          </w:tcPr>
          <w:p w14:paraId="1B915758" w14:textId="77777777" w:rsidR="0094350F" w:rsidRPr="00095C84" w:rsidRDefault="0094350F" w:rsidP="00095C84">
            <w:pPr>
              <w:ind w:left="0" w:firstLine="0"/>
              <w:rPr>
                <w:sz w:val="22"/>
                <w:szCs w:val="22"/>
              </w:rPr>
            </w:pPr>
            <w:r w:rsidRPr="00095C84">
              <w:rPr>
                <w:sz w:val="22"/>
                <w:szCs w:val="22"/>
              </w:rPr>
              <w:t>5. Participatory management</w:t>
            </w:r>
          </w:p>
        </w:tc>
      </w:tr>
      <w:tr w:rsidR="0094350F" w:rsidRPr="00095C84" w14:paraId="1266B883" w14:textId="77777777" w:rsidTr="00095C84">
        <w:trPr>
          <w:cantSplit/>
        </w:trPr>
        <w:tc>
          <w:tcPr>
            <w:tcW w:w="5528" w:type="dxa"/>
          </w:tcPr>
          <w:p w14:paraId="27B4DFE5" w14:textId="77777777" w:rsidR="0094350F" w:rsidRPr="00095C84" w:rsidRDefault="0094350F" w:rsidP="00095C84">
            <w:pPr>
              <w:ind w:left="0" w:firstLine="0"/>
              <w:rPr>
                <w:i/>
                <w:sz w:val="22"/>
                <w:szCs w:val="22"/>
              </w:rPr>
            </w:pPr>
            <w:r w:rsidRPr="00095C84">
              <w:rPr>
                <w:i/>
                <w:sz w:val="22"/>
                <w:szCs w:val="22"/>
              </w:rPr>
              <w:t>Participatory Environmental Management (PEM) as a tool for the management and wise use of wetlands Resolution VIII.36</w:t>
            </w:r>
          </w:p>
        </w:tc>
        <w:tc>
          <w:tcPr>
            <w:tcW w:w="3351" w:type="dxa"/>
          </w:tcPr>
          <w:p w14:paraId="60FE2F3A" w14:textId="77777777" w:rsidR="0094350F" w:rsidRPr="00095C84" w:rsidRDefault="0094350F" w:rsidP="00095C84">
            <w:pPr>
              <w:ind w:left="0" w:firstLine="0"/>
              <w:rPr>
                <w:i/>
                <w:sz w:val="22"/>
                <w:szCs w:val="22"/>
              </w:rPr>
            </w:pPr>
            <w:r w:rsidRPr="00095C84">
              <w:rPr>
                <w:sz w:val="22"/>
                <w:szCs w:val="22"/>
              </w:rPr>
              <w:t>5. Participatory management</w:t>
            </w:r>
          </w:p>
        </w:tc>
      </w:tr>
      <w:tr w:rsidR="0094350F" w:rsidRPr="00095C84" w14:paraId="036A9123" w14:textId="77777777" w:rsidTr="00095C84">
        <w:trPr>
          <w:cantSplit/>
        </w:trPr>
        <w:tc>
          <w:tcPr>
            <w:tcW w:w="5528" w:type="dxa"/>
          </w:tcPr>
          <w:p w14:paraId="09C13769" w14:textId="77777777" w:rsidR="0094350F" w:rsidRPr="00095C84" w:rsidRDefault="0094350F" w:rsidP="00095C84">
            <w:pPr>
              <w:ind w:left="0" w:firstLine="0"/>
              <w:rPr>
                <w:sz w:val="22"/>
                <w:szCs w:val="22"/>
              </w:rPr>
            </w:pPr>
            <w:r w:rsidRPr="00095C84">
              <w:rPr>
                <w:i/>
                <w:sz w:val="22"/>
                <w:szCs w:val="22"/>
              </w:rPr>
              <w:t xml:space="preserve">Guidelines for integrating wetland conservation and wise use into river basin management </w:t>
            </w:r>
            <w:r w:rsidRPr="00095C84">
              <w:rPr>
                <w:sz w:val="22"/>
                <w:szCs w:val="22"/>
              </w:rPr>
              <w:t>(Resolution VII.18)</w:t>
            </w:r>
          </w:p>
        </w:tc>
        <w:tc>
          <w:tcPr>
            <w:tcW w:w="3351" w:type="dxa"/>
          </w:tcPr>
          <w:p w14:paraId="54776500" w14:textId="77777777" w:rsidR="0094350F" w:rsidRPr="00095C84" w:rsidRDefault="0094350F" w:rsidP="00095C84">
            <w:pPr>
              <w:ind w:left="0" w:firstLine="0"/>
              <w:rPr>
                <w:sz w:val="22"/>
                <w:szCs w:val="22"/>
              </w:rPr>
            </w:pPr>
            <w:r w:rsidRPr="00095C84">
              <w:rPr>
                <w:sz w:val="22"/>
                <w:szCs w:val="22"/>
              </w:rPr>
              <w:t>4. River basin management</w:t>
            </w:r>
          </w:p>
        </w:tc>
      </w:tr>
      <w:tr w:rsidR="0094350F" w:rsidRPr="00095C84" w14:paraId="3BF93AD5" w14:textId="77777777" w:rsidTr="00095C84">
        <w:trPr>
          <w:cantSplit/>
        </w:trPr>
        <w:tc>
          <w:tcPr>
            <w:tcW w:w="5528" w:type="dxa"/>
          </w:tcPr>
          <w:p w14:paraId="2A4EA0EA" w14:textId="77777777" w:rsidR="0094350F" w:rsidRPr="00095C84" w:rsidRDefault="0094350F" w:rsidP="00095C84">
            <w:pPr>
              <w:ind w:left="0" w:firstLine="0"/>
              <w:rPr>
                <w:sz w:val="22"/>
                <w:szCs w:val="22"/>
              </w:rPr>
            </w:pPr>
            <w:r w:rsidRPr="00095C84">
              <w:rPr>
                <w:i/>
                <w:sz w:val="22"/>
                <w:szCs w:val="22"/>
              </w:rPr>
              <w:t xml:space="preserve">Principles and guidelines on integrated coastal zone management </w:t>
            </w:r>
            <w:r w:rsidRPr="00095C84">
              <w:rPr>
                <w:sz w:val="22"/>
                <w:szCs w:val="22"/>
              </w:rPr>
              <w:t>(Resolution VIII.4)</w:t>
            </w:r>
          </w:p>
        </w:tc>
        <w:tc>
          <w:tcPr>
            <w:tcW w:w="3351" w:type="dxa"/>
          </w:tcPr>
          <w:p w14:paraId="25800980" w14:textId="77777777" w:rsidR="0094350F" w:rsidRPr="00095C84" w:rsidRDefault="0094350F" w:rsidP="00095C84">
            <w:pPr>
              <w:ind w:left="0" w:firstLine="0"/>
              <w:rPr>
                <w:sz w:val="22"/>
                <w:szCs w:val="22"/>
              </w:rPr>
            </w:pPr>
            <w:r w:rsidRPr="00095C84">
              <w:rPr>
                <w:sz w:val="22"/>
                <w:szCs w:val="22"/>
              </w:rPr>
              <w:t>13. Coastal management</w:t>
            </w:r>
          </w:p>
        </w:tc>
      </w:tr>
      <w:tr w:rsidR="0094350F" w:rsidRPr="00095C84" w14:paraId="6A8B5437" w14:textId="77777777" w:rsidTr="00095C84">
        <w:trPr>
          <w:cantSplit/>
        </w:trPr>
        <w:tc>
          <w:tcPr>
            <w:tcW w:w="5528" w:type="dxa"/>
          </w:tcPr>
          <w:p w14:paraId="6352D438" w14:textId="77777777" w:rsidR="0094350F" w:rsidRPr="00095C84" w:rsidRDefault="0094350F" w:rsidP="00095C84">
            <w:pPr>
              <w:ind w:left="0" w:firstLine="0"/>
              <w:rPr>
                <w:sz w:val="22"/>
                <w:szCs w:val="22"/>
              </w:rPr>
            </w:pPr>
            <w:r w:rsidRPr="00095C84">
              <w:rPr>
                <w:i/>
                <w:sz w:val="22"/>
                <w:szCs w:val="22"/>
              </w:rPr>
              <w:t xml:space="preserve">Guidelines for the allocation and management of water for maintaining the ecological functions of wetlands </w:t>
            </w:r>
            <w:r w:rsidRPr="00095C84">
              <w:rPr>
                <w:sz w:val="22"/>
                <w:szCs w:val="22"/>
              </w:rPr>
              <w:t>(Resolution VIII.1)</w:t>
            </w:r>
          </w:p>
        </w:tc>
        <w:tc>
          <w:tcPr>
            <w:tcW w:w="3351" w:type="dxa"/>
          </w:tcPr>
          <w:p w14:paraId="7BA4562F" w14:textId="77777777" w:rsidR="0094350F" w:rsidRPr="00095C84" w:rsidRDefault="0094350F" w:rsidP="00095C84">
            <w:pPr>
              <w:ind w:left="0" w:firstLine="0"/>
              <w:rPr>
                <w:i/>
                <w:sz w:val="22"/>
                <w:szCs w:val="22"/>
              </w:rPr>
            </w:pPr>
            <w:r w:rsidRPr="00095C84">
              <w:rPr>
                <w:sz w:val="22"/>
                <w:szCs w:val="22"/>
              </w:rPr>
              <w:t>12. Water allocation and management</w:t>
            </w:r>
          </w:p>
        </w:tc>
      </w:tr>
      <w:tr w:rsidR="0094350F" w:rsidRPr="00095C84" w14:paraId="4576497B" w14:textId="77777777" w:rsidTr="00095C84">
        <w:trPr>
          <w:cantSplit/>
        </w:trPr>
        <w:tc>
          <w:tcPr>
            <w:tcW w:w="5528" w:type="dxa"/>
          </w:tcPr>
          <w:p w14:paraId="7E2AA7A8" w14:textId="77777777" w:rsidR="0094350F" w:rsidRPr="00095C84" w:rsidRDefault="0094350F" w:rsidP="00095C84">
            <w:pPr>
              <w:ind w:left="0" w:firstLine="0"/>
              <w:rPr>
                <w:sz w:val="22"/>
                <w:szCs w:val="22"/>
              </w:rPr>
            </w:pPr>
            <w:r w:rsidRPr="00095C84">
              <w:rPr>
                <w:i/>
                <w:sz w:val="22"/>
                <w:szCs w:val="22"/>
              </w:rPr>
              <w:t>Guidelines for Global Action on Peatlands</w:t>
            </w:r>
            <w:r w:rsidRPr="00095C84">
              <w:rPr>
                <w:sz w:val="22"/>
                <w:szCs w:val="22"/>
              </w:rPr>
              <w:t xml:space="preserve"> Resolution VIII.17)</w:t>
            </w:r>
          </w:p>
        </w:tc>
        <w:tc>
          <w:tcPr>
            <w:tcW w:w="3351" w:type="dxa"/>
          </w:tcPr>
          <w:p w14:paraId="456EC487" w14:textId="77777777" w:rsidR="0094350F" w:rsidRPr="00095C84" w:rsidRDefault="0094350F" w:rsidP="00095C84">
            <w:pPr>
              <w:ind w:left="0" w:firstLine="0"/>
              <w:rPr>
                <w:sz w:val="22"/>
                <w:szCs w:val="22"/>
              </w:rPr>
            </w:pPr>
            <w:r w:rsidRPr="00095C84">
              <w:rPr>
                <w:sz w:val="22"/>
                <w:szCs w:val="22"/>
              </w:rPr>
              <w:t>14. Peatlands</w:t>
            </w:r>
          </w:p>
        </w:tc>
      </w:tr>
      <w:tr w:rsidR="0094350F" w:rsidRPr="00095C84" w14:paraId="5F15B9A2" w14:textId="77777777" w:rsidTr="00095C84">
        <w:trPr>
          <w:cantSplit/>
        </w:trPr>
        <w:tc>
          <w:tcPr>
            <w:tcW w:w="5528" w:type="dxa"/>
          </w:tcPr>
          <w:p w14:paraId="65EDD6BD" w14:textId="77777777" w:rsidR="0094350F" w:rsidRPr="00095C84" w:rsidRDefault="0094350F" w:rsidP="00095C84">
            <w:pPr>
              <w:ind w:left="0" w:firstLine="0"/>
              <w:rPr>
                <w:sz w:val="22"/>
                <w:szCs w:val="22"/>
              </w:rPr>
            </w:pPr>
            <w:r w:rsidRPr="00095C84">
              <w:rPr>
                <w:i/>
                <w:sz w:val="22"/>
                <w:szCs w:val="22"/>
              </w:rPr>
              <w:t xml:space="preserve">River basin management: additional guidance and framework for analysis of case studies </w:t>
            </w:r>
            <w:r w:rsidRPr="00095C84">
              <w:rPr>
                <w:sz w:val="22"/>
                <w:szCs w:val="22"/>
              </w:rPr>
              <w:t>(Resolution IX.1 Annex C i.)</w:t>
            </w:r>
          </w:p>
        </w:tc>
        <w:tc>
          <w:tcPr>
            <w:tcW w:w="3351" w:type="dxa"/>
          </w:tcPr>
          <w:p w14:paraId="7053EF71" w14:textId="77777777" w:rsidR="0094350F" w:rsidRPr="00095C84" w:rsidRDefault="0094350F" w:rsidP="00095C84">
            <w:pPr>
              <w:ind w:left="0" w:firstLine="0"/>
              <w:rPr>
                <w:sz w:val="22"/>
                <w:szCs w:val="22"/>
              </w:rPr>
            </w:pPr>
            <w:r w:rsidRPr="00095C84">
              <w:rPr>
                <w:sz w:val="22"/>
                <w:szCs w:val="22"/>
              </w:rPr>
              <w:t>-</w:t>
            </w:r>
          </w:p>
        </w:tc>
      </w:tr>
      <w:tr w:rsidR="0094350F" w:rsidRPr="00095C84" w14:paraId="5DA7C78D" w14:textId="77777777" w:rsidTr="00095C84">
        <w:trPr>
          <w:cantSplit/>
        </w:trPr>
        <w:tc>
          <w:tcPr>
            <w:tcW w:w="5528" w:type="dxa"/>
          </w:tcPr>
          <w:p w14:paraId="5F7F7828" w14:textId="77777777" w:rsidR="0094350F" w:rsidRPr="00095C84" w:rsidRDefault="0094350F" w:rsidP="00095C84">
            <w:pPr>
              <w:ind w:left="0" w:firstLine="0"/>
              <w:rPr>
                <w:sz w:val="22"/>
                <w:szCs w:val="22"/>
              </w:rPr>
            </w:pPr>
            <w:r w:rsidRPr="00095C84">
              <w:rPr>
                <w:i/>
                <w:sz w:val="22"/>
                <w:szCs w:val="22"/>
              </w:rPr>
              <w:t xml:space="preserve">Guidelines for the management of groundwater to maintain wetland ecological character </w:t>
            </w:r>
            <w:r w:rsidRPr="00095C84">
              <w:rPr>
                <w:sz w:val="22"/>
                <w:szCs w:val="22"/>
              </w:rPr>
              <w:t>(Resolution IX.1 Annex C ii.)</w:t>
            </w:r>
          </w:p>
        </w:tc>
        <w:tc>
          <w:tcPr>
            <w:tcW w:w="3351" w:type="dxa"/>
          </w:tcPr>
          <w:p w14:paraId="38317D7C" w14:textId="77777777" w:rsidR="0094350F" w:rsidRPr="00095C84" w:rsidRDefault="0094350F" w:rsidP="00095C84">
            <w:pPr>
              <w:ind w:left="0" w:firstLine="0"/>
              <w:rPr>
                <w:sz w:val="22"/>
                <w:szCs w:val="22"/>
              </w:rPr>
            </w:pPr>
            <w:r w:rsidRPr="00095C84">
              <w:rPr>
                <w:sz w:val="22"/>
                <w:szCs w:val="22"/>
              </w:rPr>
              <w:t>-</w:t>
            </w:r>
          </w:p>
        </w:tc>
      </w:tr>
    </w:tbl>
    <w:p w14:paraId="089F4D55" w14:textId="77777777" w:rsidR="0094350F" w:rsidRDefault="0094350F" w:rsidP="00095C84">
      <w:pPr>
        <w:ind w:left="426" w:hanging="426"/>
        <w:rPr>
          <w:rFonts w:ascii="Calibri" w:hAnsi="Calibri" w:cs="Calibri"/>
          <w:sz w:val="22"/>
          <w:szCs w:val="22"/>
        </w:rPr>
      </w:pPr>
    </w:p>
    <w:p w14:paraId="13A38C87" w14:textId="77777777" w:rsidR="00095C84" w:rsidRPr="0094350F" w:rsidRDefault="00095C84" w:rsidP="00095C84">
      <w:pPr>
        <w:ind w:left="426" w:hanging="426"/>
        <w:rPr>
          <w:rFonts w:ascii="Calibri" w:hAnsi="Calibri" w:cs="Calibri"/>
          <w:sz w:val="22"/>
          <w:szCs w:val="22"/>
        </w:rPr>
      </w:pPr>
    </w:p>
    <w:p w14:paraId="626678F0" w14:textId="77777777" w:rsidR="0094350F" w:rsidRPr="0094350F" w:rsidRDefault="0094350F" w:rsidP="00095C84">
      <w:pPr>
        <w:pStyle w:val="BodyTextIndent"/>
        <w:ind w:left="426" w:hanging="426"/>
        <w:rPr>
          <w:rFonts w:ascii="Calibri" w:hAnsi="Calibri" w:cs="Calibri"/>
          <w:szCs w:val="22"/>
        </w:rPr>
      </w:pPr>
      <w:r w:rsidRPr="0094350F">
        <w:rPr>
          <w:rFonts w:ascii="Calibri" w:hAnsi="Calibri" w:cs="Calibri"/>
          <w:szCs w:val="22"/>
        </w:rPr>
        <w:lastRenderedPageBreak/>
        <w:t>40.</w:t>
      </w:r>
      <w:r w:rsidRPr="0094350F">
        <w:rPr>
          <w:rFonts w:ascii="Calibri" w:hAnsi="Calibri" w:cs="Calibri"/>
          <w:szCs w:val="22"/>
        </w:rPr>
        <w:tab/>
        <w:t xml:space="preserve">In addition, there are a number of other ecosystem and wetlands and water-related global assessment initiatives currently underway, whose methodologies may be of relevance to any further development and implementation of this integrated framework. These include, </w:t>
      </w:r>
      <w:r w:rsidRPr="0094350F">
        <w:rPr>
          <w:rFonts w:ascii="Calibri" w:hAnsi="Calibri" w:cs="Calibri"/>
          <w:i/>
          <w:szCs w:val="22"/>
        </w:rPr>
        <w:t>inter alia</w:t>
      </w:r>
      <w:r w:rsidRPr="0094350F">
        <w:rPr>
          <w:rFonts w:ascii="Calibri" w:hAnsi="Calibri" w:cs="Calibri"/>
          <w:szCs w:val="22"/>
        </w:rPr>
        <w:t xml:space="preserve">, the Millennium Ecosystem Assessment (MA), the Global International Waters Assessment (GIWA), UN Waters’ World Water Assessment Programme (WWAP), the CGIAR Comprehensive Assessment of Water and Agriculture, and the IUCN Species Survival Commission’s Freshwater Biodiversity Assessment Programme. </w:t>
      </w:r>
    </w:p>
    <w:p w14:paraId="103A7ED5" w14:textId="77777777" w:rsidR="0094350F" w:rsidRPr="0094350F" w:rsidRDefault="0094350F" w:rsidP="00095C84">
      <w:pPr>
        <w:pStyle w:val="BodyTextIndent"/>
        <w:ind w:left="426" w:hanging="426"/>
        <w:rPr>
          <w:rFonts w:ascii="Calibri" w:hAnsi="Calibri" w:cs="Calibri"/>
          <w:szCs w:val="22"/>
        </w:rPr>
      </w:pPr>
    </w:p>
    <w:p w14:paraId="2F207D95" w14:textId="77777777" w:rsidR="0094350F" w:rsidRPr="0094350F" w:rsidRDefault="0094350F" w:rsidP="00095C84">
      <w:pPr>
        <w:pStyle w:val="BodyTextIndent"/>
        <w:ind w:left="426" w:hanging="426"/>
        <w:rPr>
          <w:rFonts w:ascii="Calibri" w:hAnsi="Calibri" w:cs="Calibri"/>
          <w:szCs w:val="22"/>
        </w:rPr>
      </w:pPr>
      <w:r w:rsidRPr="0094350F">
        <w:rPr>
          <w:rFonts w:ascii="Calibri" w:hAnsi="Calibri" w:cs="Calibri"/>
          <w:szCs w:val="22"/>
        </w:rPr>
        <w:t>41.</w:t>
      </w:r>
      <w:r w:rsidRPr="0094350F">
        <w:rPr>
          <w:rFonts w:ascii="Calibri" w:hAnsi="Calibri" w:cs="Calibri"/>
          <w:szCs w:val="22"/>
        </w:rPr>
        <w:tab/>
        <w:t>Furthermore, the assessment results of these and other synthesised assessments such as UNEP’s Global Environmental Outlook (GEO) and CBD’s Global Biodiversity Outlook (GBO) will provide assessment information helpful for decision-making and identification of priorities for the future conservation and wise use of wetlands in their broader landscape/seascape context.</w:t>
      </w:r>
    </w:p>
    <w:p w14:paraId="0C7E8C8E" w14:textId="77777777" w:rsidR="0094350F" w:rsidRPr="0094350F" w:rsidRDefault="0094350F" w:rsidP="00095C84">
      <w:pPr>
        <w:pStyle w:val="BodyTextIndent"/>
        <w:ind w:left="426" w:hanging="426"/>
        <w:rPr>
          <w:rFonts w:ascii="Calibri" w:hAnsi="Calibri" w:cs="Calibri"/>
          <w:szCs w:val="22"/>
        </w:rPr>
      </w:pPr>
    </w:p>
    <w:p w14:paraId="6DE2EBBD" w14:textId="12C7F0BA" w:rsidR="0094350F" w:rsidRPr="0094350F" w:rsidRDefault="0094350F" w:rsidP="00095C84">
      <w:pPr>
        <w:rPr>
          <w:rFonts w:ascii="Calibri" w:hAnsi="Calibri" w:cs="Calibri"/>
          <w:b/>
          <w:i/>
          <w:sz w:val="22"/>
          <w:szCs w:val="22"/>
        </w:rPr>
      </w:pPr>
      <w:bookmarkStart w:id="4" w:name="OLE_LINK1"/>
      <w:r w:rsidRPr="0094350F">
        <w:rPr>
          <w:rFonts w:ascii="Calibri" w:hAnsi="Calibri" w:cs="Calibri"/>
          <w:b/>
          <w:sz w:val="22"/>
          <w:szCs w:val="22"/>
        </w:rPr>
        <w:t xml:space="preserve">The </w:t>
      </w:r>
      <w:r w:rsidRPr="00B433C6">
        <w:rPr>
          <w:rFonts w:ascii="Calibri" w:hAnsi="Calibri" w:cs="Calibri"/>
          <w:b/>
          <w:i/>
          <w:iCs/>
          <w:sz w:val="22"/>
          <w:szCs w:val="22"/>
        </w:rPr>
        <w:t>Ramsar</w:t>
      </w:r>
      <w:r w:rsidRPr="0094350F">
        <w:rPr>
          <w:rFonts w:ascii="Calibri" w:hAnsi="Calibri" w:cs="Calibri"/>
          <w:b/>
          <w:sz w:val="22"/>
          <w:szCs w:val="22"/>
        </w:rPr>
        <w:t xml:space="preserve"> </w:t>
      </w:r>
      <w:r w:rsidRPr="0094350F">
        <w:rPr>
          <w:rFonts w:ascii="Calibri" w:hAnsi="Calibri" w:cs="Calibri"/>
          <w:b/>
          <w:i/>
          <w:sz w:val="22"/>
          <w:szCs w:val="22"/>
        </w:rPr>
        <w:t>Framework for Wetland Inventory</w:t>
      </w:r>
    </w:p>
    <w:bookmarkEnd w:id="4"/>
    <w:p w14:paraId="357AAECB" w14:textId="77777777" w:rsidR="0094350F" w:rsidRPr="0094350F" w:rsidRDefault="0094350F" w:rsidP="0094350F">
      <w:pPr>
        <w:tabs>
          <w:tab w:val="left" w:pos="567"/>
        </w:tabs>
        <w:ind w:left="567" w:hanging="567"/>
        <w:rPr>
          <w:rFonts w:ascii="Calibri" w:hAnsi="Calibri" w:cs="Calibri"/>
          <w:b/>
          <w:sz w:val="22"/>
          <w:szCs w:val="22"/>
        </w:rPr>
      </w:pPr>
    </w:p>
    <w:p w14:paraId="3E906269" w14:textId="77777777" w:rsidR="0094350F" w:rsidRPr="0094350F" w:rsidRDefault="0094350F" w:rsidP="00095C84">
      <w:pPr>
        <w:ind w:left="426" w:hanging="426"/>
        <w:rPr>
          <w:rFonts w:ascii="Calibri" w:hAnsi="Calibri" w:cs="Calibri"/>
          <w:sz w:val="22"/>
          <w:szCs w:val="22"/>
        </w:rPr>
      </w:pPr>
      <w:r w:rsidRPr="0094350F">
        <w:rPr>
          <w:rFonts w:ascii="Calibri" w:hAnsi="Calibri" w:cs="Calibri"/>
          <w:sz w:val="22"/>
          <w:szCs w:val="22"/>
        </w:rPr>
        <w:t>42.</w:t>
      </w:r>
      <w:r w:rsidRPr="0094350F">
        <w:rPr>
          <w:rFonts w:ascii="Calibri" w:hAnsi="Calibri" w:cs="Calibri"/>
          <w:sz w:val="22"/>
          <w:szCs w:val="22"/>
        </w:rPr>
        <w:tab/>
        <w:t xml:space="preserve">The </w:t>
      </w:r>
      <w:r w:rsidRPr="0094350F">
        <w:rPr>
          <w:rFonts w:ascii="Calibri" w:hAnsi="Calibri" w:cs="Calibri"/>
          <w:i/>
          <w:sz w:val="22"/>
          <w:szCs w:val="22"/>
        </w:rPr>
        <w:t>Framework for Wetland Inventory</w:t>
      </w:r>
      <w:r w:rsidRPr="0094350F">
        <w:rPr>
          <w:rFonts w:ascii="Calibri" w:hAnsi="Calibri" w:cs="Calibri"/>
          <w:sz w:val="22"/>
          <w:szCs w:val="22"/>
        </w:rPr>
        <w:t xml:space="preserve"> was adopted by COP8 in Resolution VIII.6. It provides a 13-step structured framework, supported by guidance on each step, for planning a wetland inventory. These steps are:</w:t>
      </w:r>
    </w:p>
    <w:p w14:paraId="441C269E" w14:textId="77777777" w:rsidR="0094350F" w:rsidRPr="0094350F" w:rsidRDefault="0094350F" w:rsidP="00095C84">
      <w:pPr>
        <w:ind w:left="851" w:hanging="425"/>
        <w:rPr>
          <w:rFonts w:ascii="Calibri" w:hAnsi="Calibri" w:cs="Calibri"/>
          <w:b/>
          <w:sz w:val="22"/>
          <w:szCs w:val="22"/>
        </w:rPr>
      </w:pPr>
    </w:p>
    <w:p w14:paraId="07025863"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1. </w:t>
      </w:r>
      <w:r w:rsidRPr="0094350F">
        <w:rPr>
          <w:rFonts w:ascii="Calibri" w:hAnsi="Calibri" w:cs="Calibri"/>
          <w:sz w:val="22"/>
          <w:szCs w:val="22"/>
        </w:rPr>
        <w:tab/>
        <w:t xml:space="preserve">State the purpose and objective </w:t>
      </w:r>
    </w:p>
    <w:p w14:paraId="00059168"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2. </w:t>
      </w:r>
      <w:r w:rsidRPr="0094350F">
        <w:rPr>
          <w:rFonts w:ascii="Calibri" w:hAnsi="Calibri" w:cs="Calibri"/>
          <w:sz w:val="22"/>
          <w:szCs w:val="22"/>
        </w:rPr>
        <w:tab/>
        <w:t xml:space="preserve">Review existing knowledge and information </w:t>
      </w:r>
    </w:p>
    <w:p w14:paraId="70A7E22C"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3. </w:t>
      </w:r>
      <w:r w:rsidRPr="0094350F">
        <w:rPr>
          <w:rFonts w:ascii="Calibri" w:hAnsi="Calibri" w:cs="Calibri"/>
          <w:sz w:val="22"/>
          <w:szCs w:val="22"/>
        </w:rPr>
        <w:tab/>
        <w:t>Review existing inventory methods</w:t>
      </w:r>
    </w:p>
    <w:p w14:paraId="739CB64E"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4. </w:t>
      </w:r>
      <w:r w:rsidRPr="0094350F">
        <w:rPr>
          <w:rFonts w:ascii="Calibri" w:hAnsi="Calibri" w:cs="Calibri"/>
          <w:sz w:val="22"/>
          <w:szCs w:val="22"/>
        </w:rPr>
        <w:tab/>
        <w:t>Determine the scale and resolution</w:t>
      </w:r>
    </w:p>
    <w:p w14:paraId="5E0AD3EE"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5. </w:t>
      </w:r>
      <w:r w:rsidRPr="0094350F">
        <w:rPr>
          <w:rFonts w:ascii="Calibri" w:hAnsi="Calibri" w:cs="Calibri"/>
          <w:sz w:val="22"/>
          <w:szCs w:val="22"/>
        </w:rPr>
        <w:tab/>
        <w:t>Establish a core or minimum data set</w:t>
      </w:r>
    </w:p>
    <w:p w14:paraId="60714C91"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6. </w:t>
      </w:r>
      <w:r w:rsidRPr="0094350F">
        <w:rPr>
          <w:rFonts w:ascii="Calibri" w:hAnsi="Calibri" w:cs="Calibri"/>
          <w:sz w:val="22"/>
          <w:szCs w:val="22"/>
        </w:rPr>
        <w:tab/>
        <w:t>Establish a habitat classification</w:t>
      </w:r>
    </w:p>
    <w:p w14:paraId="75934139"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7. </w:t>
      </w:r>
      <w:r w:rsidRPr="0094350F">
        <w:rPr>
          <w:rFonts w:ascii="Calibri" w:hAnsi="Calibri" w:cs="Calibri"/>
          <w:sz w:val="22"/>
          <w:szCs w:val="22"/>
        </w:rPr>
        <w:tab/>
        <w:t>Choose an appropriate method</w:t>
      </w:r>
    </w:p>
    <w:p w14:paraId="2D3A0CC9"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8. </w:t>
      </w:r>
      <w:r w:rsidRPr="0094350F">
        <w:rPr>
          <w:rFonts w:ascii="Calibri" w:hAnsi="Calibri" w:cs="Calibri"/>
          <w:sz w:val="22"/>
          <w:szCs w:val="22"/>
        </w:rPr>
        <w:tab/>
        <w:t>Establish a data management system</w:t>
      </w:r>
    </w:p>
    <w:p w14:paraId="27095636"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9. </w:t>
      </w:r>
      <w:r w:rsidRPr="0094350F">
        <w:rPr>
          <w:rFonts w:ascii="Calibri" w:hAnsi="Calibri" w:cs="Calibri"/>
          <w:sz w:val="22"/>
          <w:szCs w:val="22"/>
        </w:rPr>
        <w:tab/>
        <w:t>Establish a time schedule and the level of resources that are required</w:t>
      </w:r>
    </w:p>
    <w:p w14:paraId="2C3D0B44"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10. </w:t>
      </w:r>
      <w:r w:rsidRPr="0094350F">
        <w:rPr>
          <w:rFonts w:ascii="Calibri" w:hAnsi="Calibri" w:cs="Calibri"/>
          <w:sz w:val="22"/>
          <w:szCs w:val="22"/>
        </w:rPr>
        <w:tab/>
        <w:t>Assess the feasibility &amp; cost effectiveness</w:t>
      </w:r>
    </w:p>
    <w:p w14:paraId="3CE60BA4"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11. </w:t>
      </w:r>
      <w:r w:rsidRPr="0094350F">
        <w:rPr>
          <w:rFonts w:ascii="Calibri" w:hAnsi="Calibri" w:cs="Calibri"/>
          <w:sz w:val="22"/>
          <w:szCs w:val="22"/>
        </w:rPr>
        <w:tab/>
        <w:t xml:space="preserve">Establish a reporting procedure </w:t>
      </w:r>
    </w:p>
    <w:p w14:paraId="6059678C"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12. </w:t>
      </w:r>
      <w:r w:rsidRPr="0094350F">
        <w:rPr>
          <w:rFonts w:ascii="Calibri" w:hAnsi="Calibri" w:cs="Calibri"/>
          <w:sz w:val="22"/>
          <w:szCs w:val="22"/>
        </w:rPr>
        <w:tab/>
        <w:t>Establish a review and evaluation process</w:t>
      </w:r>
    </w:p>
    <w:p w14:paraId="60E63EF3" w14:textId="77777777" w:rsidR="0094350F" w:rsidRPr="0094350F" w:rsidRDefault="0094350F" w:rsidP="00095C84">
      <w:pPr>
        <w:ind w:left="851" w:hanging="425"/>
        <w:rPr>
          <w:rFonts w:ascii="Calibri" w:hAnsi="Calibri" w:cs="Calibri"/>
          <w:sz w:val="22"/>
          <w:szCs w:val="22"/>
        </w:rPr>
      </w:pPr>
      <w:r w:rsidRPr="0094350F">
        <w:rPr>
          <w:rFonts w:ascii="Calibri" w:hAnsi="Calibri" w:cs="Calibri"/>
          <w:sz w:val="22"/>
          <w:szCs w:val="22"/>
        </w:rPr>
        <w:t xml:space="preserve">13. </w:t>
      </w:r>
      <w:r w:rsidRPr="0094350F">
        <w:rPr>
          <w:rFonts w:ascii="Calibri" w:hAnsi="Calibri" w:cs="Calibri"/>
          <w:sz w:val="22"/>
          <w:szCs w:val="22"/>
        </w:rPr>
        <w:tab/>
        <w:t>Plan a pilot study</w:t>
      </w:r>
    </w:p>
    <w:p w14:paraId="7C09C8FD" w14:textId="77777777" w:rsidR="0094350F" w:rsidRPr="0094350F" w:rsidRDefault="0094350F" w:rsidP="0094350F">
      <w:pPr>
        <w:tabs>
          <w:tab w:val="left" w:pos="567"/>
        </w:tabs>
        <w:ind w:left="567" w:hanging="567"/>
        <w:rPr>
          <w:rFonts w:ascii="Calibri" w:hAnsi="Calibri" w:cs="Calibri"/>
          <w:sz w:val="22"/>
          <w:szCs w:val="22"/>
        </w:rPr>
      </w:pPr>
    </w:p>
    <w:p w14:paraId="1E709483" w14:textId="77777777" w:rsidR="0094350F" w:rsidRPr="0094350F" w:rsidRDefault="0094350F" w:rsidP="00095C84">
      <w:pPr>
        <w:ind w:left="426" w:hanging="426"/>
        <w:rPr>
          <w:rFonts w:ascii="Calibri" w:hAnsi="Calibri" w:cs="Calibri"/>
          <w:sz w:val="22"/>
          <w:szCs w:val="22"/>
        </w:rPr>
      </w:pPr>
      <w:r w:rsidRPr="0094350F">
        <w:rPr>
          <w:rFonts w:ascii="Calibri" w:hAnsi="Calibri" w:cs="Calibri"/>
          <w:sz w:val="22"/>
          <w:szCs w:val="22"/>
        </w:rPr>
        <w:t>43.</w:t>
      </w:r>
      <w:r w:rsidRPr="0094350F">
        <w:rPr>
          <w:rFonts w:ascii="Calibri" w:hAnsi="Calibri" w:cs="Calibri"/>
          <w:sz w:val="22"/>
          <w:szCs w:val="22"/>
        </w:rPr>
        <w:tab/>
        <w:t>This planning framework is supported by examples of successfully applied standardized inventory methodologies from different regions, guidance on determining the most appropriate remotely-sensed data for a wetland inventory, a summary of different widely-used wetland classifications, and a standard metadata record for the documentation of wetland inventories.</w:t>
      </w:r>
    </w:p>
    <w:p w14:paraId="5FFE3024" w14:textId="77777777" w:rsidR="0094350F" w:rsidRPr="0094350F" w:rsidRDefault="0094350F" w:rsidP="00095C84">
      <w:pPr>
        <w:ind w:left="426" w:hanging="426"/>
        <w:rPr>
          <w:rFonts w:ascii="Calibri" w:hAnsi="Calibri" w:cs="Calibri"/>
          <w:sz w:val="22"/>
          <w:szCs w:val="22"/>
        </w:rPr>
      </w:pPr>
    </w:p>
    <w:p w14:paraId="3589CB04" w14:textId="77777777" w:rsidR="0094350F" w:rsidRPr="0094350F" w:rsidRDefault="0094350F" w:rsidP="00095C84">
      <w:pPr>
        <w:ind w:left="426" w:hanging="426"/>
        <w:rPr>
          <w:rFonts w:ascii="Calibri" w:hAnsi="Calibri" w:cs="Calibri"/>
          <w:sz w:val="22"/>
          <w:szCs w:val="22"/>
        </w:rPr>
      </w:pPr>
      <w:r w:rsidRPr="0094350F">
        <w:rPr>
          <w:rFonts w:ascii="Calibri" w:hAnsi="Calibri" w:cs="Calibri"/>
          <w:sz w:val="22"/>
          <w:szCs w:val="22"/>
        </w:rPr>
        <w:t>44.</w:t>
      </w:r>
      <w:r w:rsidRPr="0094350F">
        <w:rPr>
          <w:rFonts w:ascii="Calibri" w:hAnsi="Calibri" w:cs="Calibri"/>
          <w:sz w:val="22"/>
          <w:szCs w:val="22"/>
        </w:rPr>
        <w:tab/>
        <w:t xml:space="preserve">The </w:t>
      </w:r>
      <w:r w:rsidRPr="0094350F">
        <w:rPr>
          <w:rFonts w:ascii="Calibri" w:hAnsi="Calibri" w:cs="Calibri"/>
          <w:i/>
          <w:sz w:val="22"/>
          <w:szCs w:val="22"/>
        </w:rPr>
        <w:t>Framework for Wetland Inventory</w:t>
      </w:r>
      <w:r w:rsidRPr="0094350F">
        <w:rPr>
          <w:rFonts w:ascii="Calibri" w:hAnsi="Calibri" w:cs="Calibri"/>
          <w:sz w:val="22"/>
          <w:szCs w:val="22"/>
        </w:rPr>
        <w:t xml:space="preserve"> identifies a set of core (minimum) data fields for biophysical and management features of wetlands (Table 2) which should be collected in each inventory, depending on the specific purpose of the inventory.</w:t>
      </w:r>
    </w:p>
    <w:p w14:paraId="1EF1DEF0" w14:textId="77777777" w:rsidR="009F2A3F" w:rsidRDefault="009F2A3F">
      <w:pPr>
        <w:spacing w:after="160" w:line="259" w:lineRule="auto"/>
        <w:rPr>
          <w:rFonts w:ascii="Calibri" w:hAnsi="Calibri" w:cs="Calibri"/>
          <w:bCs/>
          <w:i/>
          <w:iCs/>
          <w:sz w:val="22"/>
          <w:szCs w:val="22"/>
        </w:rPr>
      </w:pPr>
      <w:r>
        <w:rPr>
          <w:rFonts w:ascii="Calibri" w:hAnsi="Calibri" w:cs="Calibri"/>
          <w:bCs/>
          <w:i/>
          <w:iCs/>
          <w:sz w:val="22"/>
          <w:szCs w:val="22"/>
        </w:rPr>
        <w:br w:type="page"/>
      </w:r>
    </w:p>
    <w:p w14:paraId="0C3084A0" w14:textId="03062CD0" w:rsidR="00095C84" w:rsidRPr="00095C84" w:rsidRDefault="0094350F" w:rsidP="0094350F">
      <w:pPr>
        <w:pStyle w:val="BodyTextIndent3"/>
        <w:spacing w:after="0"/>
        <w:ind w:left="0"/>
        <w:rPr>
          <w:rFonts w:ascii="Calibri" w:hAnsi="Calibri" w:cs="Calibri"/>
          <w:bCs/>
          <w:i/>
          <w:iCs/>
          <w:sz w:val="22"/>
          <w:szCs w:val="22"/>
        </w:rPr>
      </w:pPr>
      <w:r w:rsidRPr="00095C84">
        <w:rPr>
          <w:rFonts w:ascii="Calibri" w:hAnsi="Calibri" w:cs="Calibri"/>
          <w:bCs/>
          <w:i/>
          <w:iCs/>
          <w:sz w:val="22"/>
          <w:szCs w:val="22"/>
        </w:rPr>
        <w:lastRenderedPageBreak/>
        <w:t xml:space="preserve">Table 2. Core (minimum) data fields for inventory of biophysical and management features of wetlands </w:t>
      </w:r>
    </w:p>
    <w:p w14:paraId="268C7F63" w14:textId="3189BD50" w:rsidR="0094350F" w:rsidRPr="0094350F" w:rsidRDefault="0094350F" w:rsidP="0094350F">
      <w:pPr>
        <w:pStyle w:val="BodyTextIndent3"/>
        <w:spacing w:after="0"/>
        <w:ind w:left="0"/>
        <w:rPr>
          <w:rFonts w:ascii="Calibri" w:hAnsi="Calibri" w:cs="Calibri"/>
          <w:sz w:val="22"/>
          <w:szCs w:val="22"/>
        </w:rPr>
      </w:pPr>
      <w:r w:rsidRPr="0094350F">
        <w:rPr>
          <w:rFonts w:ascii="Calibri" w:hAnsi="Calibri" w:cs="Calibri"/>
          <w:sz w:val="22"/>
          <w:szCs w:val="22"/>
        </w:rPr>
        <w:t>(derived from the Annex to Resolution VIII.6)</w:t>
      </w:r>
    </w:p>
    <w:p w14:paraId="76FFBA3A" w14:textId="77777777" w:rsidR="0094350F" w:rsidRPr="0094350F" w:rsidRDefault="0094350F" w:rsidP="0094350F">
      <w:pPr>
        <w:pStyle w:val="BodyTextIndent3"/>
        <w:spacing w:after="0"/>
        <w:ind w:left="1080" w:hanging="108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8364"/>
      </w:tblGrid>
      <w:tr w:rsidR="0094350F" w:rsidRPr="0094350F" w14:paraId="2A3FF2DA" w14:textId="77777777" w:rsidTr="00185D0B">
        <w:tc>
          <w:tcPr>
            <w:tcW w:w="8364" w:type="dxa"/>
            <w:tcBorders>
              <w:left w:val="nil"/>
              <w:bottom w:val="nil"/>
              <w:right w:val="nil"/>
            </w:tcBorders>
          </w:tcPr>
          <w:p w14:paraId="4B983BEE" w14:textId="77777777" w:rsidR="0094350F" w:rsidRPr="0094350F" w:rsidRDefault="0094350F" w:rsidP="0094350F">
            <w:pPr>
              <w:rPr>
                <w:rFonts w:ascii="Calibri" w:hAnsi="Calibri" w:cs="Calibri"/>
                <w:b/>
                <w:i/>
                <w:sz w:val="22"/>
                <w:szCs w:val="22"/>
              </w:rPr>
            </w:pPr>
            <w:r w:rsidRPr="0094350F">
              <w:rPr>
                <w:rFonts w:ascii="Calibri" w:hAnsi="Calibri" w:cs="Calibri"/>
                <w:b/>
                <w:i/>
                <w:sz w:val="22"/>
                <w:szCs w:val="22"/>
              </w:rPr>
              <w:t>Biophysical features</w:t>
            </w:r>
          </w:p>
        </w:tc>
      </w:tr>
      <w:tr w:rsidR="0094350F" w:rsidRPr="0094350F" w14:paraId="302E42F7" w14:textId="77777777" w:rsidTr="00185D0B">
        <w:tc>
          <w:tcPr>
            <w:tcW w:w="8364" w:type="dxa"/>
            <w:tcBorders>
              <w:top w:val="nil"/>
              <w:left w:val="nil"/>
              <w:bottom w:val="nil"/>
              <w:right w:val="nil"/>
            </w:tcBorders>
          </w:tcPr>
          <w:p w14:paraId="7254636B" w14:textId="77777777" w:rsidR="0094350F" w:rsidRPr="0094350F" w:rsidRDefault="0094350F" w:rsidP="0094350F">
            <w:pPr>
              <w:pStyle w:val="Normalno"/>
              <w:numPr>
                <w:ilvl w:val="0"/>
                <w:numId w:val="6"/>
              </w:numPr>
              <w:spacing w:line="240" w:lineRule="auto"/>
              <w:jc w:val="left"/>
              <w:rPr>
                <w:rFonts w:ascii="Calibri" w:hAnsi="Calibri" w:cs="Calibri"/>
                <w:szCs w:val="22"/>
              </w:rPr>
            </w:pPr>
            <w:r w:rsidRPr="0094350F">
              <w:rPr>
                <w:rFonts w:ascii="Calibri" w:hAnsi="Calibri" w:cs="Calibri"/>
                <w:szCs w:val="22"/>
              </w:rPr>
              <w:t>Site name (official name of site and catchment)</w:t>
            </w:r>
          </w:p>
          <w:p w14:paraId="2A76F1FD" w14:textId="77777777" w:rsidR="0094350F" w:rsidRPr="0094350F" w:rsidRDefault="0094350F" w:rsidP="0094350F">
            <w:pPr>
              <w:pStyle w:val="Normalno"/>
              <w:numPr>
                <w:ilvl w:val="0"/>
                <w:numId w:val="6"/>
              </w:numPr>
              <w:spacing w:line="240" w:lineRule="auto"/>
              <w:jc w:val="left"/>
              <w:rPr>
                <w:rFonts w:ascii="Calibri" w:hAnsi="Calibri" w:cs="Calibri"/>
                <w:szCs w:val="22"/>
              </w:rPr>
            </w:pPr>
            <w:r w:rsidRPr="0094350F">
              <w:rPr>
                <w:rFonts w:ascii="Calibri" w:hAnsi="Calibri" w:cs="Calibri"/>
                <w:szCs w:val="22"/>
              </w:rPr>
              <w:t>Area and boundary (size and variation, range and average values) *</w:t>
            </w:r>
          </w:p>
        </w:tc>
      </w:tr>
      <w:tr w:rsidR="0094350F" w:rsidRPr="0094350F" w14:paraId="187397BF" w14:textId="77777777" w:rsidTr="00185D0B">
        <w:tc>
          <w:tcPr>
            <w:tcW w:w="8364" w:type="dxa"/>
            <w:tcBorders>
              <w:top w:val="nil"/>
              <w:left w:val="nil"/>
              <w:bottom w:val="nil"/>
              <w:right w:val="nil"/>
            </w:tcBorders>
          </w:tcPr>
          <w:p w14:paraId="79CBBF37"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Location (projection system, map coordinates, map centroid, elevation) *</w:t>
            </w:r>
          </w:p>
        </w:tc>
      </w:tr>
      <w:tr w:rsidR="0094350F" w:rsidRPr="0094350F" w14:paraId="4D098F6C" w14:textId="77777777" w:rsidTr="00185D0B">
        <w:tc>
          <w:tcPr>
            <w:tcW w:w="8364" w:type="dxa"/>
            <w:tcBorders>
              <w:top w:val="nil"/>
              <w:left w:val="nil"/>
              <w:bottom w:val="nil"/>
              <w:right w:val="nil"/>
            </w:tcBorders>
          </w:tcPr>
          <w:p w14:paraId="25912A1E"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Geomorphic setting (where it occurs within the landscape, linkage with other aquatic habitat, biogeographical region) *</w:t>
            </w:r>
          </w:p>
        </w:tc>
      </w:tr>
      <w:tr w:rsidR="0094350F" w:rsidRPr="0094350F" w14:paraId="02171EC8" w14:textId="77777777" w:rsidTr="00185D0B">
        <w:tc>
          <w:tcPr>
            <w:tcW w:w="8364" w:type="dxa"/>
            <w:tcBorders>
              <w:top w:val="nil"/>
              <w:left w:val="nil"/>
              <w:bottom w:val="nil"/>
              <w:right w:val="nil"/>
            </w:tcBorders>
          </w:tcPr>
          <w:p w14:paraId="02D009DD"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General description (shape, cross-section and plan view)</w:t>
            </w:r>
          </w:p>
        </w:tc>
      </w:tr>
      <w:tr w:rsidR="0094350F" w:rsidRPr="0094350F" w14:paraId="67AEBC47" w14:textId="77777777" w:rsidTr="00185D0B">
        <w:tc>
          <w:tcPr>
            <w:tcW w:w="8364" w:type="dxa"/>
            <w:tcBorders>
              <w:top w:val="nil"/>
              <w:left w:val="nil"/>
              <w:bottom w:val="nil"/>
              <w:right w:val="nil"/>
            </w:tcBorders>
          </w:tcPr>
          <w:p w14:paraId="4C049AAD"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 xml:space="preserve">Climate – zone and major features </w:t>
            </w:r>
          </w:p>
        </w:tc>
      </w:tr>
      <w:tr w:rsidR="0094350F" w:rsidRPr="0094350F" w14:paraId="1DFC6939" w14:textId="77777777" w:rsidTr="00185D0B">
        <w:tc>
          <w:tcPr>
            <w:tcW w:w="8364" w:type="dxa"/>
            <w:tcBorders>
              <w:top w:val="nil"/>
              <w:left w:val="nil"/>
              <w:bottom w:val="nil"/>
              <w:right w:val="nil"/>
            </w:tcBorders>
          </w:tcPr>
          <w:p w14:paraId="3579D566"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Soil (structure and colour)</w:t>
            </w:r>
          </w:p>
        </w:tc>
      </w:tr>
      <w:tr w:rsidR="0094350F" w:rsidRPr="0094350F" w14:paraId="5567EB99" w14:textId="77777777" w:rsidTr="00185D0B">
        <w:tc>
          <w:tcPr>
            <w:tcW w:w="8364" w:type="dxa"/>
            <w:tcBorders>
              <w:top w:val="nil"/>
              <w:left w:val="nil"/>
              <w:bottom w:val="nil"/>
              <w:right w:val="nil"/>
            </w:tcBorders>
          </w:tcPr>
          <w:p w14:paraId="775D67E6"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Water regime (periodicity, extent of flooding and depth, source of surface water and links with groundwater)</w:t>
            </w:r>
          </w:p>
        </w:tc>
      </w:tr>
      <w:tr w:rsidR="0094350F" w:rsidRPr="0094350F" w14:paraId="64048029" w14:textId="77777777" w:rsidTr="00185D0B">
        <w:tc>
          <w:tcPr>
            <w:tcW w:w="8364" w:type="dxa"/>
            <w:tcBorders>
              <w:top w:val="nil"/>
              <w:left w:val="nil"/>
              <w:bottom w:val="nil"/>
              <w:right w:val="nil"/>
            </w:tcBorders>
          </w:tcPr>
          <w:p w14:paraId="0EC62EF7"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Water chemistry (salinity, pH, colour, transparency, nutrients)</w:t>
            </w:r>
          </w:p>
        </w:tc>
      </w:tr>
      <w:tr w:rsidR="0094350F" w:rsidRPr="0094350F" w14:paraId="211012D4" w14:textId="77777777" w:rsidTr="00185D0B">
        <w:tc>
          <w:tcPr>
            <w:tcW w:w="8364" w:type="dxa"/>
            <w:tcBorders>
              <w:top w:val="nil"/>
              <w:left w:val="nil"/>
              <w:bottom w:val="nil"/>
              <w:right w:val="nil"/>
            </w:tcBorders>
          </w:tcPr>
          <w:p w14:paraId="1BB59B35" w14:textId="77777777" w:rsidR="0094350F" w:rsidRPr="0094350F" w:rsidRDefault="0094350F" w:rsidP="0094350F">
            <w:pPr>
              <w:numPr>
                <w:ilvl w:val="0"/>
                <w:numId w:val="6"/>
              </w:numPr>
              <w:rPr>
                <w:rFonts w:ascii="Calibri" w:hAnsi="Calibri" w:cs="Calibri"/>
                <w:sz w:val="22"/>
                <w:szCs w:val="22"/>
              </w:rPr>
            </w:pPr>
            <w:r w:rsidRPr="0094350F">
              <w:rPr>
                <w:rFonts w:ascii="Calibri" w:hAnsi="Calibri" w:cs="Calibri"/>
                <w:sz w:val="22"/>
                <w:szCs w:val="22"/>
              </w:rPr>
              <w:t>Biota (vegetation zones and structure, animal populations and distribution, special features including rare/endangered species)</w:t>
            </w:r>
          </w:p>
        </w:tc>
      </w:tr>
      <w:tr w:rsidR="0094350F" w:rsidRPr="0094350F" w14:paraId="55F6A252" w14:textId="77777777" w:rsidTr="00185D0B">
        <w:tc>
          <w:tcPr>
            <w:tcW w:w="8364" w:type="dxa"/>
            <w:tcBorders>
              <w:top w:val="single" w:sz="4" w:space="0" w:color="auto"/>
              <w:left w:val="nil"/>
              <w:bottom w:val="nil"/>
              <w:right w:val="nil"/>
            </w:tcBorders>
          </w:tcPr>
          <w:p w14:paraId="00AF08F0" w14:textId="77777777" w:rsidR="0094350F" w:rsidRPr="0094350F" w:rsidRDefault="0094350F" w:rsidP="0094350F">
            <w:pPr>
              <w:pStyle w:val="Heading7"/>
              <w:spacing w:before="0"/>
              <w:rPr>
                <w:rFonts w:ascii="Calibri" w:hAnsi="Calibri" w:cs="Calibri"/>
                <w:b/>
                <w:i/>
                <w:color w:val="auto"/>
                <w:sz w:val="22"/>
                <w:szCs w:val="22"/>
              </w:rPr>
            </w:pPr>
            <w:r w:rsidRPr="0094350F">
              <w:rPr>
                <w:rFonts w:ascii="Calibri" w:hAnsi="Calibri" w:cs="Calibri"/>
                <w:b/>
                <w:i/>
                <w:color w:val="auto"/>
                <w:sz w:val="22"/>
                <w:szCs w:val="22"/>
              </w:rPr>
              <w:t>Management features</w:t>
            </w:r>
          </w:p>
        </w:tc>
      </w:tr>
      <w:tr w:rsidR="0094350F" w:rsidRPr="0094350F" w14:paraId="2507B4F7" w14:textId="77777777" w:rsidTr="00185D0B">
        <w:tc>
          <w:tcPr>
            <w:tcW w:w="8364" w:type="dxa"/>
            <w:tcBorders>
              <w:top w:val="nil"/>
              <w:left w:val="nil"/>
              <w:bottom w:val="nil"/>
              <w:right w:val="nil"/>
            </w:tcBorders>
          </w:tcPr>
          <w:p w14:paraId="71BE1A66"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Land use – local, and in the river basin and/or coastal zone</w:t>
            </w:r>
          </w:p>
        </w:tc>
      </w:tr>
      <w:tr w:rsidR="0094350F" w:rsidRPr="0094350F" w14:paraId="6F4C6EBF" w14:textId="77777777" w:rsidTr="00185D0B">
        <w:tc>
          <w:tcPr>
            <w:tcW w:w="8364" w:type="dxa"/>
            <w:tcBorders>
              <w:top w:val="nil"/>
              <w:left w:val="nil"/>
              <w:bottom w:val="nil"/>
              <w:right w:val="nil"/>
            </w:tcBorders>
          </w:tcPr>
          <w:p w14:paraId="33B62F96"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Pressures on the wetland – within the wetland and in the river basin and/or coastal zone</w:t>
            </w:r>
          </w:p>
        </w:tc>
      </w:tr>
      <w:tr w:rsidR="0094350F" w:rsidRPr="0094350F" w14:paraId="07C162DE" w14:textId="77777777" w:rsidTr="00185D0B">
        <w:tc>
          <w:tcPr>
            <w:tcW w:w="8364" w:type="dxa"/>
            <w:tcBorders>
              <w:top w:val="nil"/>
              <w:left w:val="nil"/>
              <w:bottom w:val="nil"/>
              <w:right w:val="nil"/>
            </w:tcBorders>
          </w:tcPr>
          <w:p w14:paraId="62418CBF"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Land tenure and administrative authority – for the wetland, and for critical parts of the river basin and/or coastal zone</w:t>
            </w:r>
          </w:p>
        </w:tc>
      </w:tr>
      <w:tr w:rsidR="0094350F" w:rsidRPr="0094350F" w14:paraId="46E19183" w14:textId="77777777" w:rsidTr="00185D0B">
        <w:tc>
          <w:tcPr>
            <w:tcW w:w="8364" w:type="dxa"/>
            <w:tcBorders>
              <w:top w:val="nil"/>
              <w:left w:val="nil"/>
              <w:bottom w:val="nil"/>
              <w:right w:val="nil"/>
            </w:tcBorders>
          </w:tcPr>
          <w:p w14:paraId="20FA8C35"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Conservation and management status of the wetland – including legal instruments and social or cultural traditions that influence the management of the wetland</w:t>
            </w:r>
          </w:p>
        </w:tc>
      </w:tr>
      <w:tr w:rsidR="0094350F" w:rsidRPr="0094350F" w14:paraId="290E5635" w14:textId="77777777" w:rsidTr="00185D0B">
        <w:tc>
          <w:tcPr>
            <w:tcW w:w="8364" w:type="dxa"/>
            <w:tcBorders>
              <w:top w:val="nil"/>
              <w:left w:val="nil"/>
              <w:bottom w:val="nil"/>
              <w:right w:val="nil"/>
            </w:tcBorders>
          </w:tcPr>
          <w:p w14:paraId="56983AA3"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Ecosystem benefits/services derived from the wetland – including products, values, functions and attributes (see Resolution VI.1) and, where possible, their relevance to human well-being (see Resolutions VI.23 and VII.8)</w:t>
            </w:r>
          </w:p>
        </w:tc>
      </w:tr>
      <w:tr w:rsidR="0094350F" w:rsidRPr="0094350F" w14:paraId="02D61706" w14:textId="77777777" w:rsidTr="00185D0B">
        <w:tc>
          <w:tcPr>
            <w:tcW w:w="8364" w:type="dxa"/>
            <w:tcBorders>
              <w:top w:val="nil"/>
              <w:left w:val="nil"/>
              <w:right w:val="nil"/>
            </w:tcBorders>
          </w:tcPr>
          <w:p w14:paraId="260E04AD" w14:textId="77777777" w:rsidR="0094350F" w:rsidRPr="0094350F" w:rsidRDefault="0094350F" w:rsidP="0094350F">
            <w:pPr>
              <w:numPr>
                <w:ilvl w:val="0"/>
                <w:numId w:val="7"/>
              </w:numPr>
              <w:rPr>
                <w:rFonts w:ascii="Calibri" w:hAnsi="Calibri" w:cs="Calibri"/>
                <w:sz w:val="22"/>
                <w:szCs w:val="22"/>
              </w:rPr>
            </w:pPr>
            <w:r w:rsidRPr="0094350F">
              <w:rPr>
                <w:rFonts w:ascii="Calibri" w:hAnsi="Calibri" w:cs="Calibri"/>
                <w:sz w:val="22"/>
                <w:szCs w:val="22"/>
              </w:rPr>
              <w:t>Management plans and monitoring programs – in place and planned within the wetland and in the river basin and/or coastal zone (see Resolutions 5.7, VI.1, VII.17, and VIII.14)</w:t>
            </w:r>
          </w:p>
        </w:tc>
      </w:tr>
    </w:tbl>
    <w:p w14:paraId="6A3E012B" w14:textId="77777777" w:rsidR="0094350F" w:rsidRPr="00DB234A" w:rsidRDefault="0094350F" w:rsidP="0094350F">
      <w:pPr>
        <w:pStyle w:val="BodyText"/>
        <w:ind w:left="567"/>
        <w:rPr>
          <w:rFonts w:ascii="Calibri" w:hAnsi="Calibri" w:cs="Calibri"/>
          <w:b w:val="0"/>
          <w:bCs w:val="0"/>
          <w:szCs w:val="22"/>
        </w:rPr>
      </w:pPr>
      <w:r w:rsidRPr="00DB234A">
        <w:rPr>
          <w:rFonts w:ascii="Calibri" w:hAnsi="Calibri" w:cs="Calibri"/>
          <w:b w:val="0"/>
          <w:bCs w:val="0"/>
          <w:szCs w:val="22"/>
        </w:rPr>
        <w:t xml:space="preserve">* These features can usually be derived from topographical maps or remotely sensed images, especially aerial photographs. </w:t>
      </w:r>
    </w:p>
    <w:p w14:paraId="67BFAD1B" w14:textId="77777777" w:rsidR="0094350F" w:rsidRDefault="0094350F" w:rsidP="0094350F">
      <w:pPr>
        <w:tabs>
          <w:tab w:val="left" w:pos="567"/>
        </w:tabs>
        <w:ind w:left="567" w:hanging="567"/>
        <w:rPr>
          <w:rFonts w:ascii="Calibri" w:hAnsi="Calibri" w:cs="Calibri"/>
          <w:sz w:val="22"/>
          <w:szCs w:val="22"/>
        </w:rPr>
      </w:pPr>
    </w:p>
    <w:p w14:paraId="48C4D118" w14:textId="77777777" w:rsidR="00185D0B" w:rsidRPr="0094350F" w:rsidRDefault="00185D0B" w:rsidP="0094350F">
      <w:pPr>
        <w:tabs>
          <w:tab w:val="left" w:pos="567"/>
        </w:tabs>
        <w:ind w:left="567" w:hanging="567"/>
        <w:rPr>
          <w:rFonts w:ascii="Calibri" w:hAnsi="Calibri" w:cs="Calibri"/>
          <w:sz w:val="22"/>
          <w:szCs w:val="22"/>
        </w:rPr>
      </w:pPr>
    </w:p>
    <w:p w14:paraId="3F60D786" w14:textId="77777777" w:rsidR="0094350F" w:rsidRPr="00185D0B" w:rsidRDefault="0094350F" w:rsidP="00185D0B">
      <w:pPr>
        <w:pStyle w:val="BodyText2"/>
        <w:ind w:left="426" w:hanging="426"/>
        <w:jc w:val="left"/>
        <w:rPr>
          <w:rFonts w:ascii="Calibri" w:hAnsi="Calibri" w:cs="Calibri"/>
          <w:b w:val="0"/>
          <w:bCs/>
          <w:sz w:val="22"/>
          <w:szCs w:val="22"/>
        </w:rPr>
      </w:pPr>
      <w:r w:rsidRPr="00185D0B">
        <w:rPr>
          <w:rFonts w:ascii="Calibri" w:hAnsi="Calibri" w:cs="Calibri"/>
          <w:b w:val="0"/>
          <w:bCs/>
          <w:sz w:val="22"/>
          <w:szCs w:val="22"/>
        </w:rPr>
        <w:t>45.</w:t>
      </w:r>
      <w:r w:rsidRPr="00185D0B">
        <w:rPr>
          <w:rFonts w:ascii="Calibri" w:hAnsi="Calibri" w:cs="Calibri"/>
          <w:b w:val="0"/>
          <w:bCs/>
          <w:sz w:val="22"/>
          <w:szCs w:val="22"/>
        </w:rPr>
        <w:tab/>
        <w:t xml:space="preserve">The </w:t>
      </w:r>
      <w:r w:rsidRPr="00185D0B">
        <w:rPr>
          <w:rFonts w:ascii="Calibri" w:hAnsi="Calibri" w:cs="Calibri"/>
          <w:b w:val="0"/>
          <w:bCs/>
          <w:i/>
          <w:sz w:val="22"/>
          <w:szCs w:val="22"/>
        </w:rPr>
        <w:t>Framework for Wetland Inventory</w:t>
      </w:r>
      <w:r w:rsidRPr="00185D0B">
        <w:rPr>
          <w:rFonts w:ascii="Calibri" w:hAnsi="Calibri" w:cs="Calibri"/>
          <w:b w:val="0"/>
          <w:bCs/>
          <w:sz w:val="22"/>
          <w:szCs w:val="22"/>
        </w:rPr>
        <w:t xml:space="preserve"> recognizes that wetland inventory has multiple purposes, including:</w:t>
      </w:r>
    </w:p>
    <w:p w14:paraId="01390D0B" w14:textId="1DDFD4B5" w:rsidR="0094350F" w:rsidRPr="00185D0B" w:rsidRDefault="0094350F" w:rsidP="00185D0B">
      <w:pPr>
        <w:pStyle w:val="BodyText2"/>
        <w:ind w:left="426" w:hanging="426"/>
        <w:jc w:val="left"/>
        <w:rPr>
          <w:rFonts w:ascii="Calibri" w:hAnsi="Calibri" w:cs="Calibri"/>
          <w:b w:val="0"/>
          <w:bCs/>
          <w:sz w:val="22"/>
          <w:szCs w:val="22"/>
        </w:rPr>
      </w:pPr>
    </w:p>
    <w:p w14:paraId="04B61EEA"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 xml:space="preserve">a) </w:t>
      </w:r>
      <w:r w:rsidRPr="00185D0B">
        <w:rPr>
          <w:rFonts w:ascii="Calibri" w:hAnsi="Calibri" w:cs="Calibri"/>
          <w:b w:val="0"/>
          <w:bCs/>
          <w:sz w:val="22"/>
          <w:szCs w:val="22"/>
        </w:rPr>
        <w:tab/>
        <w:t xml:space="preserve">listing particular types, or even all, wetlands in an area; </w:t>
      </w:r>
    </w:p>
    <w:p w14:paraId="59CCA829"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 xml:space="preserve">b) </w:t>
      </w:r>
      <w:r w:rsidRPr="00185D0B">
        <w:rPr>
          <w:rFonts w:ascii="Calibri" w:hAnsi="Calibri" w:cs="Calibri"/>
          <w:b w:val="0"/>
          <w:bCs/>
          <w:sz w:val="22"/>
          <w:szCs w:val="22"/>
        </w:rPr>
        <w:tab/>
        <w:t xml:space="preserve">listing wetlands of local, national and/or international importance; </w:t>
      </w:r>
    </w:p>
    <w:p w14:paraId="1B5C183A"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c)</w:t>
      </w:r>
      <w:r w:rsidRPr="00185D0B">
        <w:rPr>
          <w:rFonts w:ascii="Calibri" w:hAnsi="Calibri" w:cs="Calibri"/>
          <w:b w:val="0"/>
          <w:bCs/>
          <w:sz w:val="22"/>
          <w:szCs w:val="22"/>
        </w:rPr>
        <w:tab/>
        <w:t xml:space="preserve">describing the occurrence and distribution of wetland taxa; </w:t>
      </w:r>
    </w:p>
    <w:p w14:paraId="371A2FCE"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d)</w:t>
      </w:r>
      <w:r w:rsidRPr="00185D0B">
        <w:rPr>
          <w:rFonts w:ascii="Calibri" w:hAnsi="Calibri" w:cs="Calibri"/>
          <w:b w:val="0"/>
          <w:bCs/>
          <w:sz w:val="22"/>
          <w:szCs w:val="22"/>
        </w:rPr>
        <w:tab/>
        <w:t>describing the occurrence of natural resources such as peat, fish or water;</w:t>
      </w:r>
    </w:p>
    <w:p w14:paraId="02A8B74C"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e)</w:t>
      </w:r>
      <w:r w:rsidRPr="00185D0B">
        <w:rPr>
          <w:rFonts w:ascii="Calibri" w:hAnsi="Calibri" w:cs="Calibri"/>
          <w:b w:val="0"/>
          <w:bCs/>
          <w:sz w:val="22"/>
          <w:szCs w:val="22"/>
        </w:rPr>
        <w:tab/>
        <w:t xml:space="preserve">establishing a baseline for measuring change in the ecological character of wetlands; </w:t>
      </w:r>
    </w:p>
    <w:p w14:paraId="1D8CA0B3"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f)</w:t>
      </w:r>
      <w:r w:rsidRPr="00185D0B">
        <w:rPr>
          <w:rFonts w:ascii="Calibri" w:hAnsi="Calibri" w:cs="Calibri"/>
          <w:b w:val="0"/>
          <w:bCs/>
          <w:sz w:val="22"/>
          <w:szCs w:val="22"/>
        </w:rPr>
        <w:tab/>
        <w:t xml:space="preserve">assessing the extent and rate of wetland loss or degradation; </w:t>
      </w:r>
    </w:p>
    <w:p w14:paraId="36FDAE73"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g)</w:t>
      </w:r>
      <w:r w:rsidRPr="00185D0B">
        <w:rPr>
          <w:rFonts w:ascii="Calibri" w:hAnsi="Calibri" w:cs="Calibri"/>
          <w:b w:val="0"/>
          <w:bCs/>
          <w:sz w:val="22"/>
          <w:szCs w:val="22"/>
        </w:rPr>
        <w:tab/>
        <w:t xml:space="preserve">promoting awareness of the value of wetlands; </w:t>
      </w:r>
    </w:p>
    <w:p w14:paraId="3D1A3DD4"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t>h)</w:t>
      </w:r>
      <w:r w:rsidRPr="00185D0B">
        <w:rPr>
          <w:rFonts w:ascii="Calibri" w:hAnsi="Calibri" w:cs="Calibri"/>
          <w:b w:val="0"/>
          <w:bCs/>
          <w:sz w:val="22"/>
          <w:szCs w:val="22"/>
        </w:rPr>
        <w:tab/>
        <w:t xml:space="preserve">providing a tool for conservation planning and management; and </w:t>
      </w:r>
    </w:p>
    <w:p w14:paraId="32C2D5DE" w14:textId="77777777" w:rsidR="0094350F" w:rsidRPr="00185D0B" w:rsidRDefault="0094350F" w:rsidP="00185D0B">
      <w:pPr>
        <w:pStyle w:val="BodyText2"/>
        <w:ind w:left="851" w:hanging="425"/>
        <w:jc w:val="left"/>
        <w:rPr>
          <w:rFonts w:ascii="Calibri" w:hAnsi="Calibri" w:cs="Calibri"/>
          <w:b w:val="0"/>
          <w:bCs/>
          <w:sz w:val="22"/>
          <w:szCs w:val="22"/>
        </w:rPr>
      </w:pPr>
      <w:r w:rsidRPr="00185D0B">
        <w:rPr>
          <w:rFonts w:ascii="Calibri" w:hAnsi="Calibri" w:cs="Calibri"/>
          <w:b w:val="0"/>
          <w:bCs/>
          <w:sz w:val="22"/>
          <w:szCs w:val="22"/>
        </w:rPr>
        <w:lastRenderedPageBreak/>
        <w:t>i)</w:t>
      </w:r>
      <w:r w:rsidRPr="00185D0B">
        <w:rPr>
          <w:rFonts w:ascii="Calibri" w:hAnsi="Calibri" w:cs="Calibri"/>
          <w:b w:val="0"/>
          <w:bCs/>
          <w:sz w:val="22"/>
          <w:szCs w:val="22"/>
        </w:rPr>
        <w:tab/>
        <w:t>developing networks of experts and cooperation for wetland conservation and management.</w:t>
      </w:r>
    </w:p>
    <w:p w14:paraId="7793760B" w14:textId="77777777" w:rsidR="0094350F" w:rsidRPr="00185D0B" w:rsidRDefault="0094350F" w:rsidP="0094350F">
      <w:pPr>
        <w:pStyle w:val="BodyText2"/>
        <w:tabs>
          <w:tab w:val="left" w:pos="900"/>
        </w:tabs>
        <w:ind w:left="567" w:hanging="567"/>
        <w:jc w:val="left"/>
        <w:rPr>
          <w:rFonts w:ascii="Calibri" w:hAnsi="Calibri" w:cs="Calibri"/>
          <w:b w:val="0"/>
          <w:bCs/>
          <w:sz w:val="22"/>
          <w:szCs w:val="22"/>
        </w:rPr>
      </w:pPr>
    </w:p>
    <w:p w14:paraId="6F248060" w14:textId="77777777" w:rsidR="0094350F" w:rsidRPr="00185D0B" w:rsidRDefault="0094350F" w:rsidP="00185D0B">
      <w:pPr>
        <w:pStyle w:val="BodyText2"/>
        <w:ind w:left="426" w:hanging="426"/>
        <w:jc w:val="left"/>
        <w:rPr>
          <w:rFonts w:ascii="Calibri" w:hAnsi="Calibri" w:cs="Calibri"/>
          <w:b w:val="0"/>
          <w:bCs/>
          <w:sz w:val="22"/>
          <w:szCs w:val="22"/>
        </w:rPr>
      </w:pPr>
      <w:r w:rsidRPr="00185D0B">
        <w:rPr>
          <w:rFonts w:ascii="Calibri" w:hAnsi="Calibri" w:cs="Calibri"/>
          <w:b w:val="0"/>
          <w:bCs/>
          <w:sz w:val="22"/>
          <w:szCs w:val="22"/>
        </w:rPr>
        <w:t>46.</w:t>
      </w:r>
      <w:r w:rsidRPr="00185D0B">
        <w:rPr>
          <w:rFonts w:ascii="Calibri" w:hAnsi="Calibri" w:cs="Calibri"/>
          <w:b w:val="0"/>
          <w:bCs/>
          <w:sz w:val="22"/>
          <w:szCs w:val="22"/>
        </w:rPr>
        <w:tab/>
        <w:t xml:space="preserve">The </w:t>
      </w:r>
      <w:r w:rsidRPr="00185D0B">
        <w:rPr>
          <w:rFonts w:ascii="Calibri" w:hAnsi="Calibri" w:cs="Calibri"/>
          <w:b w:val="0"/>
          <w:bCs/>
          <w:i/>
          <w:sz w:val="22"/>
          <w:szCs w:val="22"/>
        </w:rPr>
        <w:t xml:space="preserve">Framework </w:t>
      </w:r>
      <w:r w:rsidRPr="00185D0B">
        <w:rPr>
          <w:rFonts w:ascii="Calibri" w:hAnsi="Calibri" w:cs="Calibri"/>
          <w:b w:val="0"/>
          <w:bCs/>
          <w:sz w:val="22"/>
          <w:szCs w:val="22"/>
        </w:rPr>
        <w:t xml:space="preserve">also stresses that an inventory should contain a clear statement of its purpose and objective. This should identify the habitats that will be considered, the range of information that is required, the time schedule, and who will make use of the information. A clear statement of the purpose(s) will assist in making decisions about the methods and resources needed to undertake the inventory. </w:t>
      </w:r>
    </w:p>
    <w:p w14:paraId="665DD0CB" w14:textId="77777777" w:rsidR="0094350F" w:rsidRPr="00185D0B" w:rsidRDefault="0094350F" w:rsidP="00185D0B">
      <w:pPr>
        <w:pStyle w:val="BodyText2"/>
        <w:ind w:left="426" w:hanging="426"/>
        <w:jc w:val="left"/>
        <w:rPr>
          <w:rFonts w:ascii="Calibri" w:hAnsi="Calibri" w:cs="Calibri"/>
          <w:b w:val="0"/>
          <w:bCs/>
          <w:sz w:val="22"/>
          <w:szCs w:val="22"/>
        </w:rPr>
      </w:pPr>
    </w:p>
    <w:p w14:paraId="381FE792" w14:textId="77777777" w:rsidR="0094350F" w:rsidRPr="00185D0B" w:rsidRDefault="0094350F" w:rsidP="00185D0B">
      <w:pPr>
        <w:pStyle w:val="BodyText2"/>
        <w:ind w:left="426" w:hanging="426"/>
        <w:jc w:val="left"/>
        <w:rPr>
          <w:rFonts w:ascii="Calibri" w:hAnsi="Calibri" w:cs="Calibri"/>
          <w:b w:val="0"/>
          <w:bCs/>
          <w:sz w:val="22"/>
          <w:szCs w:val="22"/>
        </w:rPr>
      </w:pPr>
      <w:r w:rsidRPr="00185D0B">
        <w:rPr>
          <w:rFonts w:ascii="Calibri" w:hAnsi="Calibri" w:cs="Calibri"/>
          <w:b w:val="0"/>
          <w:bCs/>
          <w:sz w:val="22"/>
          <w:szCs w:val="22"/>
        </w:rPr>
        <w:t>47.</w:t>
      </w:r>
      <w:r w:rsidRPr="00185D0B">
        <w:rPr>
          <w:rFonts w:ascii="Calibri" w:hAnsi="Calibri" w:cs="Calibri"/>
          <w:b w:val="0"/>
          <w:bCs/>
          <w:sz w:val="22"/>
          <w:szCs w:val="22"/>
        </w:rPr>
        <w:tab/>
        <w:t>Unlike the use of wetland assessment techniques (see below), there is less likelihood that more than one inventory technique will be applied simultaneously. Since wetland inventory can be carried out at different levels of detail, it is far more likely that sequential inventory, starting simply and subsequently undertaking more detailed work, will be undertaken.</w:t>
      </w:r>
    </w:p>
    <w:p w14:paraId="3B038E20" w14:textId="77777777" w:rsidR="0094350F" w:rsidRPr="0094350F" w:rsidRDefault="0094350F" w:rsidP="00185D0B">
      <w:pPr>
        <w:pStyle w:val="BodyText2"/>
        <w:ind w:left="426" w:hanging="426"/>
        <w:jc w:val="left"/>
        <w:rPr>
          <w:rFonts w:ascii="Calibri" w:hAnsi="Calibri" w:cs="Calibri"/>
          <w:sz w:val="22"/>
          <w:szCs w:val="22"/>
        </w:rPr>
      </w:pPr>
    </w:p>
    <w:p w14:paraId="12704369" w14:textId="13FDBE44" w:rsidR="0094350F" w:rsidRPr="0094350F" w:rsidRDefault="0094350F" w:rsidP="00185D0B">
      <w:pPr>
        <w:rPr>
          <w:rFonts w:ascii="Calibri" w:hAnsi="Calibri" w:cs="Calibri"/>
          <w:b/>
          <w:sz w:val="22"/>
          <w:szCs w:val="22"/>
        </w:rPr>
      </w:pPr>
      <w:r w:rsidRPr="0094350F">
        <w:rPr>
          <w:rFonts w:ascii="Calibri" w:hAnsi="Calibri" w:cs="Calibri"/>
          <w:b/>
          <w:sz w:val="22"/>
          <w:szCs w:val="22"/>
        </w:rPr>
        <w:t>Metadata records for wetland inventory</w:t>
      </w:r>
    </w:p>
    <w:p w14:paraId="77D6C831" w14:textId="77777777" w:rsidR="0094350F" w:rsidRPr="0094350F" w:rsidRDefault="0094350F" w:rsidP="00185D0B">
      <w:pPr>
        <w:ind w:left="426" w:hanging="426"/>
        <w:rPr>
          <w:rFonts w:ascii="Calibri" w:hAnsi="Calibri" w:cs="Calibri"/>
          <w:sz w:val="22"/>
          <w:szCs w:val="22"/>
        </w:rPr>
      </w:pPr>
    </w:p>
    <w:p w14:paraId="05CAF0B9" w14:textId="77777777" w:rsidR="0094350F" w:rsidRPr="0094350F" w:rsidRDefault="0094350F" w:rsidP="00185D0B">
      <w:pPr>
        <w:ind w:left="426" w:hanging="426"/>
        <w:rPr>
          <w:rFonts w:ascii="Calibri" w:hAnsi="Calibri" w:cs="Calibri"/>
          <w:sz w:val="22"/>
          <w:szCs w:val="22"/>
        </w:rPr>
      </w:pPr>
      <w:r w:rsidRPr="0094350F">
        <w:rPr>
          <w:rFonts w:ascii="Calibri" w:hAnsi="Calibri" w:cs="Calibri"/>
          <w:sz w:val="22"/>
          <w:szCs w:val="22"/>
        </w:rPr>
        <w:t>48.</w:t>
      </w:r>
      <w:r w:rsidRPr="0094350F">
        <w:rPr>
          <w:rFonts w:ascii="Calibri" w:hAnsi="Calibri" w:cs="Calibri"/>
          <w:sz w:val="22"/>
          <w:szCs w:val="22"/>
        </w:rPr>
        <w:tab/>
        <w:t xml:space="preserve">The </w:t>
      </w:r>
      <w:r w:rsidRPr="0094350F">
        <w:rPr>
          <w:rFonts w:ascii="Calibri" w:hAnsi="Calibri" w:cs="Calibri"/>
          <w:i/>
          <w:sz w:val="22"/>
          <w:szCs w:val="22"/>
        </w:rPr>
        <w:t>Framework for Wetland Inventory</w:t>
      </w:r>
      <w:r w:rsidRPr="0094350F">
        <w:rPr>
          <w:rFonts w:ascii="Calibri" w:hAnsi="Calibri" w:cs="Calibri"/>
          <w:sz w:val="22"/>
          <w:szCs w:val="22"/>
        </w:rPr>
        <w:t xml:space="preserve"> also stresses the importance of establishing a publicly-accessible and standardized metadata record for each inventory undertaken, and it includes a standard model for wetland inventory metadata. Metadata has many elements that can include information describing the age, accuracy, content, currency, scale, reliability, lineage, authorship and custodianship of an individual dataset. Recording and describing this information enables data to be easily located, identified, understood and managed. It also enables data to be used more efficiently and effectively. </w:t>
      </w:r>
    </w:p>
    <w:p w14:paraId="5581927E" w14:textId="77777777" w:rsidR="0094350F" w:rsidRPr="0094350F" w:rsidRDefault="0094350F" w:rsidP="00185D0B">
      <w:pPr>
        <w:ind w:left="426" w:hanging="426"/>
        <w:rPr>
          <w:rFonts w:ascii="Calibri" w:hAnsi="Calibri" w:cs="Calibri"/>
          <w:sz w:val="22"/>
          <w:szCs w:val="22"/>
        </w:rPr>
      </w:pPr>
    </w:p>
    <w:p w14:paraId="66DDC8D5" w14:textId="77777777" w:rsidR="0094350F" w:rsidRPr="0094350F" w:rsidRDefault="0094350F" w:rsidP="00185D0B">
      <w:pPr>
        <w:ind w:left="426" w:hanging="426"/>
        <w:rPr>
          <w:rFonts w:ascii="Calibri" w:hAnsi="Calibri" w:cs="Calibri"/>
          <w:sz w:val="22"/>
          <w:szCs w:val="22"/>
        </w:rPr>
      </w:pPr>
      <w:r w:rsidRPr="0094350F">
        <w:rPr>
          <w:rFonts w:ascii="Calibri" w:hAnsi="Calibri" w:cs="Calibri"/>
          <w:sz w:val="22"/>
          <w:szCs w:val="22"/>
        </w:rPr>
        <w:t>49.</w:t>
      </w:r>
      <w:r w:rsidRPr="0094350F">
        <w:rPr>
          <w:rFonts w:ascii="Calibri" w:hAnsi="Calibri" w:cs="Calibri"/>
          <w:sz w:val="22"/>
          <w:szCs w:val="22"/>
        </w:rPr>
        <w:tab/>
        <w:t xml:space="preserve">Whilst ‘metadata’ is not a new concept, it has gained added significance through the increasing recognition of data collections and associated information as assets which need to be managed and maintained efficiently. A </w:t>
      </w:r>
      <w:r w:rsidRPr="0094350F">
        <w:rPr>
          <w:rFonts w:ascii="Calibri" w:hAnsi="Calibri" w:cs="Calibri"/>
          <w:i/>
          <w:sz w:val="22"/>
          <w:szCs w:val="22"/>
        </w:rPr>
        <w:t>metadatabase</w:t>
      </w:r>
      <w:r w:rsidRPr="0094350F">
        <w:rPr>
          <w:rFonts w:ascii="Calibri" w:hAnsi="Calibri" w:cs="Calibri"/>
          <w:sz w:val="22"/>
          <w:szCs w:val="22"/>
        </w:rPr>
        <w:t xml:space="preserve"> can be viewed as the mechanism which links all of these data descriptions together to provide a comprehensive description of the dataset. The metadatabase stores descriptions of the data, not the actual data itself. Where possible, the data fields should be populated with values representing established international standards, to ensure consistency and quality in the data entry. The extent of subjective individual interpretations or descriptions should be minimised where possible, to avoid confusion or inconsistency. This is a particular concern when data are exchanged between organizations. By identifying the fields required for the metadatabase and recommending the parameters and file formats, it is intended that the metadatabase could be produced on a range of database platforms. Using standardized parameters should assist with the transfer of data between platforms.</w:t>
      </w:r>
    </w:p>
    <w:p w14:paraId="656E8425" w14:textId="77777777" w:rsidR="0094350F" w:rsidRPr="0094350F" w:rsidRDefault="0094350F" w:rsidP="00185D0B">
      <w:pPr>
        <w:ind w:left="426" w:hanging="426"/>
        <w:rPr>
          <w:rFonts w:ascii="Calibri" w:hAnsi="Calibri" w:cs="Calibri"/>
          <w:sz w:val="22"/>
          <w:szCs w:val="22"/>
        </w:rPr>
      </w:pPr>
    </w:p>
    <w:p w14:paraId="651D3862" w14:textId="0D4B7AA4" w:rsidR="0094350F" w:rsidRPr="0094350F" w:rsidRDefault="0094350F" w:rsidP="0094350F">
      <w:pPr>
        <w:tabs>
          <w:tab w:val="left" w:pos="567"/>
        </w:tabs>
        <w:ind w:left="567" w:hanging="567"/>
        <w:rPr>
          <w:rFonts w:ascii="Calibri" w:hAnsi="Calibri" w:cs="Calibri"/>
          <w:b/>
          <w:sz w:val="22"/>
          <w:szCs w:val="22"/>
        </w:rPr>
      </w:pPr>
      <w:r w:rsidRPr="0094350F">
        <w:rPr>
          <w:rFonts w:ascii="Calibri" w:hAnsi="Calibri" w:cs="Calibri"/>
          <w:b/>
          <w:sz w:val="22"/>
          <w:szCs w:val="22"/>
        </w:rPr>
        <w:t xml:space="preserve">Types of wetland assessment </w:t>
      </w:r>
    </w:p>
    <w:p w14:paraId="2D08FBBE" w14:textId="77777777" w:rsidR="0094350F" w:rsidRPr="0094350F" w:rsidRDefault="0094350F" w:rsidP="0094350F">
      <w:pPr>
        <w:tabs>
          <w:tab w:val="left" w:pos="567"/>
        </w:tabs>
        <w:ind w:left="567" w:hanging="567"/>
        <w:rPr>
          <w:rFonts w:ascii="Calibri" w:hAnsi="Calibri" w:cs="Calibri"/>
          <w:b/>
          <w:sz w:val="22"/>
          <w:szCs w:val="22"/>
        </w:rPr>
      </w:pPr>
    </w:p>
    <w:p w14:paraId="4CAE7054" w14:textId="77777777" w:rsidR="0094350F" w:rsidRPr="0094350F" w:rsidRDefault="0094350F" w:rsidP="00185D0B">
      <w:pPr>
        <w:ind w:left="426" w:hanging="426"/>
        <w:rPr>
          <w:rFonts w:ascii="Calibri" w:hAnsi="Calibri" w:cs="Calibri"/>
          <w:sz w:val="22"/>
          <w:szCs w:val="22"/>
        </w:rPr>
      </w:pPr>
      <w:r w:rsidRPr="0094350F">
        <w:rPr>
          <w:rFonts w:ascii="Calibri" w:hAnsi="Calibri" w:cs="Calibri"/>
          <w:sz w:val="22"/>
          <w:szCs w:val="22"/>
        </w:rPr>
        <w:t>50.</w:t>
      </w:r>
      <w:r w:rsidRPr="0094350F">
        <w:rPr>
          <w:rFonts w:ascii="Calibri" w:hAnsi="Calibri" w:cs="Calibri"/>
          <w:sz w:val="22"/>
          <w:szCs w:val="22"/>
        </w:rPr>
        <w:tab/>
        <w:t>There is a wide range of different types and methods of wetland assessment relevant to different aspects of Convention implementation, with each suited to, and designed for, different purposes and situations. These include:</w:t>
      </w:r>
    </w:p>
    <w:p w14:paraId="5B182B38" w14:textId="77777777" w:rsidR="0094350F" w:rsidRPr="0094350F" w:rsidRDefault="0094350F" w:rsidP="00185D0B">
      <w:pPr>
        <w:ind w:left="851" w:hanging="426"/>
        <w:rPr>
          <w:rFonts w:ascii="Calibri" w:hAnsi="Calibri" w:cs="Calibri"/>
          <w:sz w:val="22"/>
          <w:szCs w:val="22"/>
        </w:rPr>
      </w:pPr>
    </w:p>
    <w:p w14:paraId="493EE1FA"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i)</w:t>
      </w:r>
      <w:r w:rsidRPr="0094350F">
        <w:rPr>
          <w:rFonts w:ascii="Calibri" w:hAnsi="Calibri" w:cs="Calibri"/>
          <w:sz w:val="22"/>
          <w:szCs w:val="22"/>
        </w:rPr>
        <w:tab/>
        <w:t>Environmental Impact Assessment (EIA)</w:t>
      </w:r>
    </w:p>
    <w:p w14:paraId="0C701D79"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ii)</w:t>
      </w:r>
      <w:r w:rsidRPr="0094350F">
        <w:rPr>
          <w:rFonts w:ascii="Calibri" w:hAnsi="Calibri" w:cs="Calibri"/>
          <w:sz w:val="22"/>
          <w:szCs w:val="22"/>
        </w:rPr>
        <w:tab/>
        <w:t>Strategic Environmental Assessment (SEA)</w:t>
      </w:r>
    </w:p>
    <w:p w14:paraId="442762C7"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iii)</w:t>
      </w:r>
      <w:r w:rsidRPr="0094350F">
        <w:rPr>
          <w:rFonts w:ascii="Calibri" w:hAnsi="Calibri" w:cs="Calibri"/>
          <w:sz w:val="22"/>
          <w:szCs w:val="22"/>
        </w:rPr>
        <w:tab/>
        <w:t>Risk Assessment (RA)</w:t>
      </w:r>
    </w:p>
    <w:p w14:paraId="3605527F"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iv)</w:t>
      </w:r>
      <w:r w:rsidRPr="0094350F">
        <w:rPr>
          <w:rFonts w:ascii="Calibri" w:hAnsi="Calibri" w:cs="Calibri"/>
          <w:sz w:val="22"/>
          <w:szCs w:val="22"/>
        </w:rPr>
        <w:tab/>
        <w:t>Vulnerability Assessment (VA)</w:t>
      </w:r>
    </w:p>
    <w:p w14:paraId="053AA2B0"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v)</w:t>
      </w:r>
      <w:r w:rsidRPr="0094350F">
        <w:rPr>
          <w:rFonts w:ascii="Calibri" w:hAnsi="Calibri" w:cs="Calibri"/>
          <w:sz w:val="22"/>
          <w:szCs w:val="22"/>
        </w:rPr>
        <w:tab/>
        <w:t>Change (status and trends) assessment</w:t>
      </w:r>
    </w:p>
    <w:p w14:paraId="357FF788"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vi)</w:t>
      </w:r>
      <w:r w:rsidRPr="0094350F">
        <w:rPr>
          <w:rFonts w:ascii="Calibri" w:hAnsi="Calibri" w:cs="Calibri"/>
          <w:sz w:val="22"/>
          <w:szCs w:val="22"/>
        </w:rPr>
        <w:tab/>
        <w:t>Species-specific assessment</w:t>
      </w:r>
    </w:p>
    <w:p w14:paraId="0947DBB9"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vii)</w:t>
      </w:r>
      <w:r w:rsidRPr="0094350F">
        <w:rPr>
          <w:rFonts w:ascii="Calibri" w:hAnsi="Calibri" w:cs="Calibri"/>
          <w:sz w:val="22"/>
          <w:szCs w:val="22"/>
        </w:rPr>
        <w:tab/>
        <w:t>Indicator assessment</w:t>
      </w:r>
    </w:p>
    <w:p w14:paraId="24C50E58"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lastRenderedPageBreak/>
        <w:t>viii)</w:t>
      </w:r>
      <w:r w:rsidRPr="0094350F">
        <w:rPr>
          <w:rFonts w:ascii="Calibri" w:hAnsi="Calibri" w:cs="Calibri"/>
          <w:sz w:val="22"/>
          <w:szCs w:val="22"/>
        </w:rPr>
        <w:tab/>
        <w:t>Resource (ecosystem benefits/services) assessment</w:t>
      </w:r>
    </w:p>
    <w:p w14:paraId="36C3FA0B"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ix)</w:t>
      </w:r>
      <w:r w:rsidRPr="0094350F">
        <w:rPr>
          <w:rFonts w:ascii="Calibri" w:hAnsi="Calibri" w:cs="Calibri"/>
          <w:sz w:val="22"/>
          <w:szCs w:val="22"/>
        </w:rPr>
        <w:tab/>
        <w:t>Assessment of values of wetland benefits/services</w:t>
      </w:r>
    </w:p>
    <w:p w14:paraId="175C5B0E" w14:textId="77777777" w:rsidR="0094350F" w:rsidRPr="0094350F" w:rsidRDefault="0094350F" w:rsidP="00185D0B">
      <w:pPr>
        <w:ind w:left="851" w:hanging="425"/>
        <w:rPr>
          <w:rFonts w:ascii="Calibri" w:hAnsi="Calibri" w:cs="Calibri"/>
          <w:sz w:val="22"/>
          <w:szCs w:val="22"/>
        </w:rPr>
      </w:pPr>
      <w:r w:rsidRPr="0094350F">
        <w:rPr>
          <w:rFonts w:ascii="Calibri" w:hAnsi="Calibri" w:cs="Calibri"/>
          <w:sz w:val="22"/>
          <w:szCs w:val="22"/>
        </w:rPr>
        <w:t>x)</w:t>
      </w:r>
      <w:r w:rsidRPr="0094350F">
        <w:rPr>
          <w:rFonts w:ascii="Calibri" w:hAnsi="Calibri" w:cs="Calibri"/>
          <w:sz w:val="22"/>
          <w:szCs w:val="22"/>
        </w:rPr>
        <w:tab/>
        <w:t>Environmental water requirement (environmental flows) assessment</w:t>
      </w:r>
    </w:p>
    <w:p w14:paraId="4D1DE082" w14:textId="77777777" w:rsidR="0094350F" w:rsidRPr="0094350F" w:rsidRDefault="0094350F" w:rsidP="00185D0B">
      <w:pPr>
        <w:ind w:left="426" w:hanging="426"/>
        <w:rPr>
          <w:rFonts w:ascii="Calibri" w:hAnsi="Calibri" w:cs="Calibri"/>
          <w:sz w:val="22"/>
          <w:szCs w:val="22"/>
        </w:rPr>
      </w:pPr>
    </w:p>
    <w:p w14:paraId="0E3AAC74" w14:textId="77777777" w:rsidR="0094350F" w:rsidRPr="0094350F" w:rsidRDefault="0094350F" w:rsidP="00185D0B">
      <w:pPr>
        <w:ind w:left="426" w:hanging="426"/>
        <w:rPr>
          <w:rFonts w:ascii="Calibri" w:hAnsi="Calibri" w:cs="Calibri"/>
          <w:sz w:val="22"/>
          <w:szCs w:val="22"/>
        </w:rPr>
      </w:pPr>
      <w:r w:rsidRPr="0094350F">
        <w:rPr>
          <w:rFonts w:ascii="Calibri" w:hAnsi="Calibri" w:cs="Calibri"/>
          <w:sz w:val="22"/>
          <w:szCs w:val="22"/>
        </w:rPr>
        <w:t>51.</w:t>
      </w:r>
      <w:r w:rsidRPr="0094350F">
        <w:rPr>
          <w:rFonts w:ascii="Calibri" w:hAnsi="Calibri" w:cs="Calibri"/>
          <w:sz w:val="22"/>
          <w:szCs w:val="22"/>
        </w:rPr>
        <w:tab/>
        <w:t xml:space="preserve">The Ramsar Convention has adopted guidance on a number of these types of assessments, and further guidance has been adopted by COP9 in 2005 or is being prepared by the STRP for publication as </w:t>
      </w:r>
      <w:r w:rsidRPr="0094350F">
        <w:rPr>
          <w:rFonts w:ascii="Calibri" w:hAnsi="Calibri" w:cs="Calibri"/>
          <w:i/>
          <w:sz w:val="22"/>
          <w:szCs w:val="22"/>
        </w:rPr>
        <w:t>Ramsar Technical Reports</w:t>
      </w:r>
      <w:r w:rsidRPr="0094350F">
        <w:rPr>
          <w:rFonts w:ascii="Calibri" w:hAnsi="Calibri" w:cs="Calibri"/>
          <w:sz w:val="22"/>
          <w:szCs w:val="22"/>
        </w:rPr>
        <w:t xml:space="preserve"> (see Table 1). Summary information on a number of these types of assessment guidance available to the Convention is provided in COP9 DOC. 24.</w:t>
      </w:r>
    </w:p>
    <w:p w14:paraId="7BF68DB7" w14:textId="77777777" w:rsidR="0094350F" w:rsidRPr="0094350F" w:rsidRDefault="0094350F" w:rsidP="00185D0B">
      <w:pPr>
        <w:ind w:left="426" w:hanging="426"/>
        <w:rPr>
          <w:rFonts w:ascii="Calibri" w:hAnsi="Calibri" w:cs="Calibri"/>
          <w:sz w:val="22"/>
          <w:szCs w:val="22"/>
        </w:rPr>
      </w:pPr>
    </w:p>
    <w:p w14:paraId="3CA7B2CC" w14:textId="0A37C96E" w:rsidR="0094350F" w:rsidRPr="0094350F" w:rsidRDefault="0094350F" w:rsidP="00185D0B">
      <w:pPr>
        <w:keepNext/>
        <w:tabs>
          <w:tab w:val="left" w:pos="567"/>
        </w:tabs>
        <w:ind w:left="567" w:hanging="567"/>
        <w:rPr>
          <w:rFonts w:ascii="Calibri" w:hAnsi="Calibri" w:cs="Calibri"/>
          <w:b/>
          <w:sz w:val="22"/>
          <w:szCs w:val="22"/>
        </w:rPr>
      </w:pPr>
      <w:bookmarkStart w:id="5" w:name="OLE_LINK3"/>
      <w:r w:rsidRPr="0094350F">
        <w:rPr>
          <w:rFonts w:ascii="Calibri" w:hAnsi="Calibri" w:cs="Calibri"/>
          <w:b/>
          <w:sz w:val="22"/>
          <w:szCs w:val="22"/>
        </w:rPr>
        <w:t>Rapid assessment of wetlands</w:t>
      </w:r>
    </w:p>
    <w:bookmarkEnd w:id="5"/>
    <w:p w14:paraId="088305C5" w14:textId="77777777" w:rsidR="0094350F" w:rsidRPr="0094350F" w:rsidRDefault="0094350F" w:rsidP="004959D0">
      <w:pPr>
        <w:keepNext/>
        <w:ind w:left="426" w:hanging="426"/>
        <w:rPr>
          <w:rFonts w:ascii="Calibri" w:hAnsi="Calibri" w:cs="Calibri"/>
          <w:sz w:val="22"/>
          <w:szCs w:val="22"/>
        </w:rPr>
      </w:pPr>
    </w:p>
    <w:p w14:paraId="2580F8E3"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52.</w:t>
      </w:r>
      <w:r w:rsidRPr="0094350F">
        <w:rPr>
          <w:rFonts w:ascii="Calibri" w:hAnsi="Calibri" w:cs="Calibri"/>
          <w:sz w:val="22"/>
          <w:szCs w:val="22"/>
        </w:rPr>
        <w:tab/>
        <w:t xml:space="preserve">“Rapid assessment” of wetlands is an approach which, depending on the purpose of the assessment, involves one or more of the different types of wetland assessment listed in paragraph 50 above, but where the methods are adapted to permit the adequate collection, analysis and presentation of the assessment information when this information is urgently needed. It may also involve the rapid collection of ‘baseline’ wetland inventory information. Rapid assessment methods can be particularly useful in the assessment of the impacts of natural disasters such as storm surges, tsunamis and hurricanes. </w:t>
      </w:r>
    </w:p>
    <w:p w14:paraId="5FD8D748" w14:textId="77777777" w:rsidR="0094350F" w:rsidRPr="0094350F" w:rsidRDefault="0094350F" w:rsidP="004959D0">
      <w:pPr>
        <w:ind w:left="426" w:hanging="426"/>
        <w:rPr>
          <w:rFonts w:ascii="Calibri" w:hAnsi="Calibri" w:cs="Calibri"/>
          <w:sz w:val="22"/>
          <w:szCs w:val="22"/>
        </w:rPr>
      </w:pPr>
    </w:p>
    <w:p w14:paraId="1CC7D58D"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53.</w:t>
      </w:r>
      <w:r w:rsidRPr="0094350F">
        <w:rPr>
          <w:rFonts w:ascii="Calibri" w:hAnsi="Calibri" w:cs="Calibri"/>
          <w:sz w:val="22"/>
          <w:szCs w:val="22"/>
        </w:rPr>
        <w:tab/>
        <w:t>Guidelines for the rapid assessment of inland water, coastal and marine biodiversity have been jointly developed by the Convention on Biological Diversity and the Ramsar Convention. A consolidated version of this guidance, covering the range of wetland types in the Ramsar Classification System, has been included in Resolution IX.1 Annex E i. This guidance focuses on assessments at the species level of biodiversity, and it recognizes that there is a need to develop rapid assessment guidance for wetland ecosystems further.</w:t>
      </w:r>
    </w:p>
    <w:p w14:paraId="39584762" w14:textId="77777777" w:rsidR="0094350F" w:rsidRPr="0094350F" w:rsidRDefault="0094350F" w:rsidP="004959D0">
      <w:pPr>
        <w:ind w:left="426" w:hanging="426"/>
        <w:rPr>
          <w:rFonts w:ascii="Calibri" w:hAnsi="Calibri" w:cs="Calibri"/>
          <w:sz w:val="22"/>
          <w:szCs w:val="22"/>
        </w:rPr>
      </w:pPr>
    </w:p>
    <w:p w14:paraId="0AB7472F"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54.</w:t>
      </w:r>
      <w:r w:rsidRPr="0094350F">
        <w:rPr>
          <w:rFonts w:ascii="Calibri" w:hAnsi="Calibri" w:cs="Calibri"/>
          <w:sz w:val="22"/>
          <w:szCs w:val="22"/>
        </w:rPr>
        <w:tab/>
        <w:t xml:space="preserve">The guidance recognizes that the purposes for rapid assessment of wetlands include: </w:t>
      </w:r>
    </w:p>
    <w:p w14:paraId="34327B9D" w14:textId="77777777" w:rsidR="0094350F" w:rsidRPr="0094350F" w:rsidRDefault="0094350F" w:rsidP="004959D0">
      <w:pPr>
        <w:ind w:left="851" w:hanging="426"/>
        <w:rPr>
          <w:rFonts w:ascii="Calibri" w:hAnsi="Calibri" w:cs="Calibri"/>
          <w:sz w:val="22"/>
          <w:szCs w:val="22"/>
        </w:rPr>
      </w:pPr>
    </w:p>
    <w:p w14:paraId="0FBD0FF4" w14:textId="77777777" w:rsidR="0094350F" w:rsidRPr="0094350F" w:rsidRDefault="0094350F" w:rsidP="004959D0">
      <w:pPr>
        <w:pStyle w:val="Para20"/>
        <w:numPr>
          <w:ilvl w:val="0"/>
          <w:numId w:val="9"/>
        </w:numPr>
        <w:tabs>
          <w:tab w:val="clear" w:pos="1086"/>
          <w:tab w:val="clear" w:pos="1320"/>
        </w:tabs>
        <w:spacing w:before="0" w:after="0"/>
        <w:ind w:left="851" w:hanging="567"/>
        <w:jc w:val="left"/>
        <w:rPr>
          <w:rFonts w:ascii="Calibri" w:hAnsi="Calibri" w:cs="Calibri"/>
          <w:szCs w:val="22"/>
        </w:rPr>
      </w:pPr>
      <w:r w:rsidRPr="0094350F">
        <w:rPr>
          <w:rFonts w:ascii="Calibri" w:hAnsi="Calibri" w:cs="Calibri"/>
          <w:szCs w:val="22"/>
        </w:rPr>
        <w:t>collecting general biodiversity data in order to inventory and prioritize wetland species, communities and ecosystems; obtaining baseline biodiversity information for a given area;</w:t>
      </w:r>
    </w:p>
    <w:p w14:paraId="6319B5EA" w14:textId="77777777" w:rsidR="0094350F" w:rsidRPr="0094350F" w:rsidRDefault="0094350F" w:rsidP="004959D0">
      <w:pPr>
        <w:pStyle w:val="Para20"/>
        <w:numPr>
          <w:ilvl w:val="0"/>
          <w:numId w:val="9"/>
        </w:numPr>
        <w:tabs>
          <w:tab w:val="clear" w:pos="1086"/>
          <w:tab w:val="clear" w:pos="1320"/>
        </w:tabs>
        <w:spacing w:before="0" w:after="0"/>
        <w:ind w:left="851" w:hanging="567"/>
        <w:jc w:val="left"/>
        <w:rPr>
          <w:rFonts w:ascii="Calibri" w:hAnsi="Calibri" w:cs="Calibri"/>
          <w:szCs w:val="22"/>
        </w:rPr>
      </w:pPr>
      <w:r w:rsidRPr="0094350F">
        <w:rPr>
          <w:rFonts w:ascii="Calibri" w:hAnsi="Calibri" w:cs="Calibri"/>
          <w:szCs w:val="22"/>
        </w:rPr>
        <w:t>gathering information on the status of a focus or target species (such as threatened species); collecting data pertaining to the conservation of a specific species;</w:t>
      </w:r>
    </w:p>
    <w:p w14:paraId="6C64CDA3" w14:textId="77777777" w:rsidR="0094350F" w:rsidRPr="0094350F" w:rsidRDefault="0094350F" w:rsidP="004959D0">
      <w:pPr>
        <w:pStyle w:val="Para20"/>
        <w:tabs>
          <w:tab w:val="clear" w:pos="1320"/>
        </w:tabs>
        <w:spacing w:before="0" w:after="0"/>
        <w:ind w:left="851" w:hanging="567"/>
        <w:jc w:val="left"/>
        <w:rPr>
          <w:rFonts w:ascii="Calibri" w:hAnsi="Calibri" w:cs="Calibri"/>
          <w:szCs w:val="22"/>
        </w:rPr>
      </w:pPr>
      <w:r w:rsidRPr="0094350F">
        <w:rPr>
          <w:rFonts w:ascii="Calibri" w:hAnsi="Calibri" w:cs="Calibri"/>
          <w:szCs w:val="22"/>
        </w:rPr>
        <w:t>c)</w:t>
      </w:r>
      <w:r w:rsidRPr="0094350F">
        <w:rPr>
          <w:rFonts w:ascii="Calibri" w:hAnsi="Calibri" w:cs="Calibri"/>
          <w:szCs w:val="22"/>
        </w:rPr>
        <w:tab/>
        <w:t>gaining information on the effects of human or natural disturbance (changes) on a given area or species;</w:t>
      </w:r>
    </w:p>
    <w:p w14:paraId="7231DB2D" w14:textId="77777777" w:rsidR="0094350F" w:rsidRPr="0094350F" w:rsidRDefault="0094350F" w:rsidP="004959D0">
      <w:pPr>
        <w:pStyle w:val="Para20"/>
        <w:tabs>
          <w:tab w:val="clear" w:pos="1320"/>
        </w:tabs>
        <w:spacing w:before="0" w:after="0"/>
        <w:ind w:left="851" w:hanging="567"/>
        <w:jc w:val="left"/>
        <w:rPr>
          <w:rFonts w:ascii="Calibri" w:hAnsi="Calibri" w:cs="Calibri"/>
          <w:szCs w:val="22"/>
        </w:rPr>
      </w:pPr>
      <w:r w:rsidRPr="0094350F">
        <w:rPr>
          <w:rFonts w:ascii="Calibri" w:hAnsi="Calibri" w:cs="Calibri"/>
          <w:szCs w:val="22"/>
        </w:rPr>
        <w:t xml:space="preserve">d) </w:t>
      </w:r>
      <w:r w:rsidRPr="0094350F">
        <w:rPr>
          <w:rFonts w:ascii="Calibri" w:hAnsi="Calibri" w:cs="Calibri"/>
          <w:szCs w:val="22"/>
        </w:rPr>
        <w:tab/>
        <w:t>gathering information that is indicative of the general ecosystem health or condition of a specific wetland ecosystem; and</w:t>
      </w:r>
    </w:p>
    <w:p w14:paraId="7DB23C03" w14:textId="77777777" w:rsidR="0094350F" w:rsidRPr="0094350F" w:rsidRDefault="0094350F" w:rsidP="004959D0">
      <w:pPr>
        <w:pStyle w:val="Para20"/>
        <w:tabs>
          <w:tab w:val="clear" w:pos="1320"/>
        </w:tabs>
        <w:spacing w:before="0" w:after="0"/>
        <w:ind w:left="851" w:hanging="567"/>
        <w:jc w:val="left"/>
        <w:rPr>
          <w:rFonts w:ascii="Calibri" w:hAnsi="Calibri" w:cs="Calibri"/>
          <w:szCs w:val="22"/>
        </w:rPr>
      </w:pPr>
      <w:r w:rsidRPr="0094350F">
        <w:rPr>
          <w:rFonts w:ascii="Calibri" w:hAnsi="Calibri" w:cs="Calibri"/>
          <w:szCs w:val="22"/>
        </w:rPr>
        <w:t>e)</w:t>
      </w:r>
      <w:r w:rsidRPr="0094350F">
        <w:rPr>
          <w:rFonts w:ascii="Calibri" w:hAnsi="Calibri" w:cs="Calibri"/>
          <w:szCs w:val="22"/>
        </w:rPr>
        <w:tab/>
        <w:t xml:space="preserve">determining the potential for sustainable use of biological resources in a particular wetland ecosystem. </w:t>
      </w:r>
    </w:p>
    <w:p w14:paraId="39B54A3B" w14:textId="77777777" w:rsidR="0094350F" w:rsidRPr="0094350F" w:rsidRDefault="0094350F" w:rsidP="004959D0">
      <w:pPr>
        <w:tabs>
          <w:tab w:val="left" w:pos="567"/>
        </w:tabs>
        <w:ind w:left="851" w:hanging="567"/>
        <w:rPr>
          <w:rFonts w:ascii="Calibri" w:hAnsi="Calibri" w:cs="Calibri"/>
          <w:sz w:val="22"/>
          <w:szCs w:val="22"/>
        </w:rPr>
      </w:pPr>
    </w:p>
    <w:p w14:paraId="7AED9F1C"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 xml:space="preserve"> 55.</w:t>
      </w:r>
      <w:r w:rsidRPr="0094350F">
        <w:rPr>
          <w:rFonts w:ascii="Calibri" w:hAnsi="Calibri" w:cs="Calibri"/>
          <w:sz w:val="22"/>
          <w:szCs w:val="22"/>
        </w:rPr>
        <w:tab/>
        <w:t>The rapid assessment guidance in Resolution IX.1 Annex E i. includes a five-step procedure for designing a rapid assessment, modified from Ramsar’s structured framework for wetland inventory (Annex to Resolution VIII.6). Summary information on this approach to rapid assessment is also provided in COP9 DOC. 24.</w:t>
      </w:r>
    </w:p>
    <w:p w14:paraId="08FDE1AC" w14:textId="77777777" w:rsidR="0094350F" w:rsidRPr="0094350F" w:rsidRDefault="0094350F" w:rsidP="004959D0">
      <w:pPr>
        <w:ind w:left="426" w:hanging="426"/>
        <w:rPr>
          <w:rFonts w:ascii="Calibri" w:hAnsi="Calibri" w:cs="Calibri"/>
          <w:sz w:val="22"/>
          <w:szCs w:val="22"/>
        </w:rPr>
      </w:pPr>
    </w:p>
    <w:p w14:paraId="0EC73790" w14:textId="2F526ED6" w:rsidR="0094350F" w:rsidRPr="0094350F" w:rsidRDefault="0094350F" w:rsidP="0094350F">
      <w:pPr>
        <w:tabs>
          <w:tab w:val="left" w:pos="567"/>
        </w:tabs>
        <w:ind w:left="567" w:hanging="567"/>
        <w:rPr>
          <w:rFonts w:ascii="Calibri" w:hAnsi="Calibri" w:cs="Calibri"/>
          <w:b/>
          <w:sz w:val="22"/>
          <w:szCs w:val="22"/>
        </w:rPr>
      </w:pPr>
      <w:r w:rsidRPr="0094350F">
        <w:rPr>
          <w:rFonts w:ascii="Calibri" w:hAnsi="Calibri" w:cs="Calibri"/>
          <w:b/>
          <w:sz w:val="22"/>
          <w:szCs w:val="22"/>
        </w:rPr>
        <w:t>Indicator assessment</w:t>
      </w:r>
    </w:p>
    <w:p w14:paraId="0BAB4C02" w14:textId="77777777" w:rsidR="0094350F" w:rsidRPr="0094350F" w:rsidRDefault="0094350F" w:rsidP="0094350F">
      <w:pPr>
        <w:tabs>
          <w:tab w:val="left" w:pos="567"/>
        </w:tabs>
        <w:ind w:left="567" w:hanging="567"/>
        <w:rPr>
          <w:rFonts w:ascii="Calibri" w:hAnsi="Calibri" w:cs="Calibri"/>
          <w:sz w:val="22"/>
          <w:szCs w:val="22"/>
        </w:rPr>
      </w:pPr>
    </w:p>
    <w:p w14:paraId="458FA126"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56.</w:t>
      </w:r>
      <w:r w:rsidRPr="0094350F">
        <w:rPr>
          <w:rFonts w:ascii="Calibri" w:hAnsi="Calibri" w:cs="Calibri"/>
          <w:sz w:val="22"/>
          <w:szCs w:val="22"/>
        </w:rPr>
        <w:tab/>
        <w:t xml:space="preserve">The development and use of indicators are designed to assess temporal patterns in the status and trends of ecosystems, habitats and species, the pressures and threats they face, and the responses made to address these pressures and threats. Such indicators are not designed to provide a complete and comprehensive assessment of all aspects of wetland ecosystems and their dynamics: rather they are intended to give a series of related pictures of these patterns, in </w:t>
      </w:r>
      <w:r w:rsidRPr="0094350F">
        <w:rPr>
          <w:rFonts w:ascii="Calibri" w:hAnsi="Calibri" w:cs="Calibri"/>
          <w:sz w:val="22"/>
          <w:szCs w:val="22"/>
        </w:rPr>
        <w:lastRenderedPageBreak/>
        <w:t>order to guide further design and the focusing of decision-making for addressing unwanted change. Such indicators are also generally components of hypothesis-driven wetland monitoring programmes (see below).</w:t>
      </w:r>
    </w:p>
    <w:p w14:paraId="32260007" w14:textId="77777777" w:rsidR="0094350F" w:rsidRPr="0094350F" w:rsidRDefault="0094350F" w:rsidP="004959D0">
      <w:pPr>
        <w:ind w:left="426" w:hanging="426"/>
        <w:rPr>
          <w:rFonts w:ascii="Calibri" w:hAnsi="Calibri" w:cs="Calibri"/>
          <w:sz w:val="22"/>
          <w:szCs w:val="22"/>
        </w:rPr>
      </w:pPr>
    </w:p>
    <w:p w14:paraId="76DBE27C" w14:textId="77777777" w:rsidR="0094350F" w:rsidRPr="0094350F" w:rsidRDefault="0094350F" w:rsidP="004959D0">
      <w:pPr>
        <w:autoSpaceDE w:val="0"/>
        <w:autoSpaceDN w:val="0"/>
        <w:adjustRightInd w:val="0"/>
        <w:ind w:left="426" w:hanging="426"/>
        <w:rPr>
          <w:rFonts w:ascii="Calibri" w:hAnsi="Calibri" w:cs="Calibri"/>
          <w:sz w:val="22"/>
          <w:szCs w:val="22"/>
        </w:rPr>
      </w:pPr>
      <w:r w:rsidRPr="0094350F">
        <w:rPr>
          <w:rFonts w:ascii="Calibri" w:hAnsi="Calibri" w:cs="Calibri"/>
          <w:sz w:val="22"/>
          <w:szCs w:val="22"/>
        </w:rPr>
        <w:t>57.</w:t>
      </w:r>
      <w:r w:rsidRPr="0094350F">
        <w:rPr>
          <w:rFonts w:ascii="Calibri" w:hAnsi="Calibri" w:cs="Calibri"/>
          <w:sz w:val="22"/>
          <w:szCs w:val="22"/>
        </w:rPr>
        <w:tab/>
        <w:t xml:space="preserve">Ramsar has worked closely with the Convention on Biological Diversity in its development of a set of indicators designed to assess the progress towards achieving the 2010 target of significantly reducing the rate of loss of biodiversity. The results of assessment of many of these indicators, which will be reported through the CBD’s </w:t>
      </w:r>
      <w:r w:rsidRPr="0094350F">
        <w:rPr>
          <w:rFonts w:ascii="Calibri" w:hAnsi="Calibri" w:cs="Calibri"/>
          <w:i/>
          <w:sz w:val="22"/>
          <w:szCs w:val="22"/>
        </w:rPr>
        <w:t>Global Biodiversity Outlook</w:t>
      </w:r>
      <w:r w:rsidRPr="0094350F">
        <w:rPr>
          <w:rFonts w:ascii="Calibri" w:hAnsi="Calibri" w:cs="Calibri"/>
          <w:sz w:val="22"/>
          <w:szCs w:val="22"/>
        </w:rPr>
        <w:t>, will have relevance to the delivery of wetland conservation and wise use under the Ramsar Convention. The CBD’s 2010 global indicators for immediate testing (UNEP/CBD/COP/7/20/Add.3) are:</w:t>
      </w:r>
    </w:p>
    <w:p w14:paraId="6C8C95FF" w14:textId="77777777" w:rsidR="0094350F" w:rsidRPr="0094350F" w:rsidRDefault="0094350F" w:rsidP="0094350F">
      <w:pPr>
        <w:autoSpaceDE w:val="0"/>
        <w:autoSpaceDN w:val="0"/>
        <w:adjustRightInd w:val="0"/>
        <w:ind w:left="567" w:hanging="567"/>
        <w:rPr>
          <w:rFonts w:ascii="Calibri" w:hAnsi="Calibri" w:cs="Calibri"/>
          <w:sz w:val="22"/>
          <w:szCs w:val="22"/>
        </w:rPr>
      </w:pPr>
    </w:p>
    <w:p w14:paraId="686347A7"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i) </w:t>
      </w:r>
      <w:r w:rsidRPr="0094350F">
        <w:rPr>
          <w:rFonts w:ascii="Calibri" w:hAnsi="Calibri" w:cs="Calibri"/>
          <w:bCs/>
          <w:iCs/>
          <w:sz w:val="22"/>
          <w:szCs w:val="22"/>
        </w:rPr>
        <w:tab/>
        <w:t>trends in extent of selected biomes, ecosystems and habitats;</w:t>
      </w:r>
    </w:p>
    <w:p w14:paraId="43C0C0C9"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ii) </w:t>
      </w:r>
      <w:r w:rsidRPr="0094350F">
        <w:rPr>
          <w:rFonts w:ascii="Calibri" w:hAnsi="Calibri" w:cs="Calibri"/>
          <w:bCs/>
          <w:iCs/>
          <w:sz w:val="22"/>
          <w:szCs w:val="22"/>
        </w:rPr>
        <w:tab/>
        <w:t>trends in abundance and distribution of selected species;</w:t>
      </w:r>
    </w:p>
    <w:p w14:paraId="54B0C72B"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iii) </w:t>
      </w:r>
      <w:r w:rsidRPr="0094350F">
        <w:rPr>
          <w:rFonts w:ascii="Calibri" w:hAnsi="Calibri" w:cs="Calibri"/>
          <w:bCs/>
          <w:iCs/>
          <w:sz w:val="22"/>
          <w:szCs w:val="22"/>
        </w:rPr>
        <w:tab/>
        <w:t>change in status of threatened species;</w:t>
      </w:r>
    </w:p>
    <w:p w14:paraId="1CD5A8E5"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iv) </w:t>
      </w:r>
      <w:r w:rsidRPr="0094350F">
        <w:rPr>
          <w:rFonts w:ascii="Calibri" w:hAnsi="Calibri" w:cs="Calibri"/>
          <w:bCs/>
          <w:iCs/>
          <w:sz w:val="22"/>
          <w:szCs w:val="22"/>
        </w:rPr>
        <w:tab/>
        <w:t>trends in genetic diversity of domesticated animals, cultivated plants, and fish species of major socio-economic importance;</w:t>
      </w:r>
    </w:p>
    <w:p w14:paraId="4BBD1EB9"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v) </w:t>
      </w:r>
      <w:r w:rsidRPr="0094350F">
        <w:rPr>
          <w:rFonts w:ascii="Calibri" w:hAnsi="Calibri" w:cs="Calibri"/>
          <w:bCs/>
          <w:iCs/>
          <w:sz w:val="22"/>
          <w:szCs w:val="22"/>
        </w:rPr>
        <w:tab/>
        <w:t>coverage of protected areas;</w:t>
      </w:r>
    </w:p>
    <w:p w14:paraId="31508EA0"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vi) </w:t>
      </w:r>
      <w:r w:rsidRPr="0094350F">
        <w:rPr>
          <w:rFonts w:ascii="Calibri" w:hAnsi="Calibri" w:cs="Calibri"/>
          <w:bCs/>
          <w:iCs/>
          <w:sz w:val="22"/>
          <w:szCs w:val="22"/>
        </w:rPr>
        <w:tab/>
        <w:t>criteria and indicators for sustainable management of ecosystems;</w:t>
      </w:r>
    </w:p>
    <w:p w14:paraId="7A7C6DC8"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vii) </w:t>
      </w:r>
      <w:r w:rsidRPr="0094350F">
        <w:rPr>
          <w:rFonts w:ascii="Calibri" w:hAnsi="Calibri" w:cs="Calibri"/>
          <w:bCs/>
          <w:iCs/>
          <w:sz w:val="22"/>
          <w:szCs w:val="22"/>
        </w:rPr>
        <w:tab/>
        <w:t>biodiversity used in food and medicine;</w:t>
      </w:r>
    </w:p>
    <w:p w14:paraId="128C93CF"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viii) </w:t>
      </w:r>
      <w:r w:rsidRPr="0094350F">
        <w:rPr>
          <w:rFonts w:ascii="Calibri" w:hAnsi="Calibri" w:cs="Calibri"/>
          <w:bCs/>
          <w:iCs/>
          <w:sz w:val="22"/>
          <w:szCs w:val="22"/>
        </w:rPr>
        <w:tab/>
        <w:t>water quality in aquatic ecosystems;</w:t>
      </w:r>
    </w:p>
    <w:p w14:paraId="360F334F"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ix) </w:t>
      </w:r>
      <w:r w:rsidRPr="0094350F">
        <w:rPr>
          <w:rFonts w:ascii="Calibri" w:hAnsi="Calibri" w:cs="Calibri"/>
          <w:bCs/>
          <w:iCs/>
          <w:sz w:val="22"/>
          <w:szCs w:val="22"/>
        </w:rPr>
        <w:tab/>
        <w:t>trophic integrity of ecosystem;</w:t>
      </w:r>
    </w:p>
    <w:p w14:paraId="00301FA4"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x) </w:t>
      </w:r>
      <w:r w:rsidRPr="0094350F">
        <w:rPr>
          <w:rFonts w:ascii="Calibri" w:hAnsi="Calibri" w:cs="Calibri"/>
          <w:bCs/>
          <w:iCs/>
          <w:sz w:val="22"/>
          <w:szCs w:val="22"/>
        </w:rPr>
        <w:tab/>
        <w:t>nitrogen deposition; and</w:t>
      </w:r>
    </w:p>
    <w:p w14:paraId="513A840F" w14:textId="77777777" w:rsidR="0094350F" w:rsidRPr="0094350F" w:rsidRDefault="0094350F" w:rsidP="004959D0">
      <w:pPr>
        <w:autoSpaceDE w:val="0"/>
        <w:autoSpaceDN w:val="0"/>
        <w:adjustRightInd w:val="0"/>
        <w:ind w:left="851" w:hanging="425"/>
        <w:rPr>
          <w:rFonts w:ascii="Calibri" w:hAnsi="Calibri" w:cs="Calibri"/>
          <w:bCs/>
          <w:iCs/>
          <w:sz w:val="22"/>
          <w:szCs w:val="22"/>
        </w:rPr>
      </w:pPr>
      <w:r w:rsidRPr="0094350F">
        <w:rPr>
          <w:rFonts w:ascii="Calibri" w:hAnsi="Calibri" w:cs="Calibri"/>
          <w:bCs/>
          <w:iCs/>
          <w:sz w:val="22"/>
          <w:szCs w:val="22"/>
        </w:rPr>
        <w:t xml:space="preserve">xi) </w:t>
      </w:r>
      <w:r w:rsidRPr="0094350F">
        <w:rPr>
          <w:rFonts w:ascii="Calibri" w:hAnsi="Calibri" w:cs="Calibri"/>
          <w:bCs/>
          <w:iCs/>
          <w:sz w:val="22"/>
          <w:szCs w:val="22"/>
        </w:rPr>
        <w:tab/>
        <w:t>numbers and cost of alien invasions.</w:t>
      </w:r>
    </w:p>
    <w:p w14:paraId="4CE9171B" w14:textId="77777777" w:rsidR="0094350F" w:rsidRPr="0094350F" w:rsidRDefault="0094350F" w:rsidP="0094350F">
      <w:pPr>
        <w:tabs>
          <w:tab w:val="left" w:pos="567"/>
        </w:tabs>
        <w:ind w:left="567" w:hanging="567"/>
        <w:rPr>
          <w:rFonts w:ascii="Calibri" w:hAnsi="Calibri" w:cs="Calibri"/>
          <w:sz w:val="22"/>
          <w:szCs w:val="22"/>
        </w:rPr>
      </w:pPr>
    </w:p>
    <w:p w14:paraId="25283F00" w14:textId="77777777" w:rsidR="0094350F" w:rsidRPr="0094350F" w:rsidRDefault="0094350F" w:rsidP="004959D0">
      <w:pPr>
        <w:pStyle w:val="Header2"/>
        <w:tabs>
          <w:tab w:val="clear" w:pos="567"/>
        </w:tabs>
        <w:ind w:left="426" w:right="0" w:hanging="426"/>
        <w:rPr>
          <w:rFonts w:ascii="Calibri" w:hAnsi="Calibri" w:cs="Calibri"/>
          <w:b w:val="0"/>
          <w:sz w:val="22"/>
          <w:szCs w:val="22"/>
        </w:rPr>
      </w:pPr>
      <w:r w:rsidRPr="0094350F">
        <w:rPr>
          <w:rFonts w:ascii="Calibri" w:hAnsi="Calibri" w:cs="Calibri"/>
          <w:b w:val="0"/>
          <w:sz w:val="22"/>
          <w:szCs w:val="22"/>
        </w:rPr>
        <w:t>58.</w:t>
      </w:r>
      <w:r w:rsidRPr="0094350F">
        <w:rPr>
          <w:rFonts w:ascii="Calibri" w:hAnsi="Calibri" w:cs="Calibri"/>
          <w:b w:val="0"/>
          <w:sz w:val="22"/>
          <w:szCs w:val="22"/>
        </w:rPr>
        <w:tab/>
        <w:t>For Ramsar, and in response to Resolution VIII.26, the STRP has developed “Ecological “outcome-oriented” indicators for assessing the implementation effectiveness of the Ramsar Convention”, which are provided in Resolution IX.1 Annex D. These indicators seek to go beyond the assessment and reporting of the status and trends of different aspects of wetlands and their conservation and wise use (such as the CBD 2010 indicators), and they are formulated in such a way as to yield insights into the Convention’s effectiveness, in conjunction with analysis of certain ‘process-oriented indicators’ such as those in the COP9 National Report Format.</w:t>
      </w:r>
    </w:p>
    <w:p w14:paraId="1405B4D3" w14:textId="77777777" w:rsidR="0094350F" w:rsidRPr="0094350F" w:rsidRDefault="0094350F" w:rsidP="004959D0">
      <w:pPr>
        <w:pStyle w:val="Header2"/>
        <w:tabs>
          <w:tab w:val="clear" w:pos="567"/>
        </w:tabs>
        <w:ind w:left="426" w:right="0" w:hanging="426"/>
        <w:rPr>
          <w:rFonts w:ascii="Calibri" w:hAnsi="Calibri" w:cs="Calibri"/>
          <w:b w:val="0"/>
          <w:sz w:val="22"/>
          <w:szCs w:val="22"/>
        </w:rPr>
      </w:pPr>
    </w:p>
    <w:p w14:paraId="39F6C39E" w14:textId="77777777" w:rsidR="0094350F" w:rsidRPr="0094350F" w:rsidRDefault="0094350F" w:rsidP="004959D0">
      <w:pPr>
        <w:pStyle w:val="Header2"/>
        <w:tabs>
          <w:tab w:val="clear" w:pos="567"/>
        </w:tabs>
        <w:ind w:left="426" w:right="0" w:hanging="426"/>
        <w:rPr>
          <w:rFonts w:ascii="Calibri" w:hAnsi="Calibri" w:cs="Calibri"/>
          <w:b w:val="0"/>
          <w:sz w:val="22"/>
          <w:szCs w:val="22"/>
        </w:rPr>
      </w:pPr>
      <w:r w:rsidRPr="0094350F">
        <w:rPr>
          <w:rFonts w:ascii="Calibri" w:hAnsi="Calibri" w:cs="Calibri"/>
          <w:b w:val="0"/>
          <w:sz w:val="22"/>
          <w:szCs w:val="22"/>
        </w:rPr>
        <w:t>59.</w:t>
      </w:r>
      <w:r w:rsidRPr="0094350F">
        <w:rPr>
          <w:rFonts w:ascii="Calibri" w:hAnsi="Calibri" w:cs="Calibri"/>
          <w:b w:val="0"/>
          <w:sz w:val="22"/>
          <w:szCs w:val="22"/>
        </w:rPr>
        <w:tab/>
        <w:t xml:space="preserve">An initial tranche of eight effectiveness indicators, some with one or more sub-indicator, has been developed, with a further five indicators recommended for further consideration and development. The initial eight indicators are: </w:t>
      </w:r>
    </w:p>
    <w:p w14:paraId="4ABB4A62" w14:textId="77777777" w:rsidR="0094350F" w:rsidRPr="0094350F" w:rsidRDefault="0094350F" w:rsidP="0094350F">
      <w:pPr>
        <w:pStyle w:val="Header2"/>
        <w:ind w:left="567" w:right="0" w:hanging="567"/>
        <w:rPr>
          <w:rFonts w:ascii="Calibri" w:hAnsi="Calibri" w:cs="Calibri"/>
          <w:b w:val="0"/>
          <w:sz w:val="22"/>
          <w:szCs w:val="22"/>
        </w:rPr>
      </w:pPr>
    </w:p>
    <w:tbl>
      <w:tblPr>
        <w:tblW w:w="493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5218"/>
      </w:tblGrid>
      <w:tr w:rsidR="0094350F" w:rsidRPr="0094350F" w14:paraId="4BBDB50F" w14:textId="77777777" w:rsidTr="004959D0">
        <w:tc>
          <w:tcPr>
            <w:tcW w:w="2070" w:type="pct"/>
          </w:tcPr>
          <w:p w14:paraId="0E215E1B" w14:textId="77777777" w:rsidR="0094350F" w:rsidRPr="0094350F" w:rsidRDefault="0094350F" w:rsidP="0094350F">
            <w:pPr>
              <w:rPr>
                <w:rFonts w:ascii="Calibri" w:hAnsi="Calibri" w:cs="Calibri"/>
                <w:b/>
                <w:sz w:val="22"/>
                <w:szCs w:val="22"/>
              </w:rPr>
            </w:pPr>
            <w:r w:rsidRPr="0094350F">
              <w:rPr>
                <w:rFonts w:ascii="Calibri" w:hAnsi="Calibri" w:cs="Calibri"/>
                <w:b/>
                <w:sz w:val="22"/>
                <w:szCs w:val="22"/>
              </w:rPr>
              <w:t xml:space="preserve">Indicator </w:t>
            </w:r>
          </w:p>
        </w:tc>
        <w:tc>
          <w:tcPr>
            <w:tcW w:w="2930" w:type="pct"/>
          </w:tcPr>
          <w:p w14:paraId="3123F6BE" w14:textId="77777777" w:rsidR="0094350F" w:rsidRPr="0094350F" w:rsidRDefault="0094350F" w:rsidP="0094350F">
            <w:pPr>
              <w:tabs>
                <w:tab w:val="left" w:pos="4872"/>
              </w:tabs>
              <w:ind w:left="284" w:hanging="284"/>
              <w:rPr>
                <w:rFonts w:ascii="Calibri" w:hAnsi="Calibri" w:cs="Calibri"/>
                <w:b/>
                <w:sz w:val="22"/>
                <w:szCs w:val="22"/>
              </w:rPr>
            </w:pPr>
            <w:r w:rsidRPr="0094350F">
              <w:rPr>
                <w:rFonts w:ascii="Calibri" w:hAnsi="Calibri" w:cs="Calibri"/>
                <w:b/>
                <w:sz w:val="22"/>
                <w:szCs w:val="22"/>
              </w:rPr>
              <w:t xml:space="preserve">Sub-indicator(s) </w:t>
            </w:r>
          </w:p>
        </w:tc>
      </w:tr>
      <w:tr w:rsidR="0094350F" w:rsidRPr="0094350F" w14:paraId="736FA05C" w14:textId="77777777" w:rsidTr="004959D0">
        <w:tc>
          <w:tcPr>
            <w:tcW w:w="2070" w:type="pct"/>
          </w:tcPr>
          <w:p w14:paraId="47D7D8B7" w14:textId="77777777" w:rsidR="0094350F" w:rsidRPr="0094350F" w:rsidRDefault="0094350F" w:rsidP="0094350F">
            <w:pPr>
              <w:ind w:left="259" w:hanging="259"/>
              <w:rPr>
                <w:rFonts w:ascii="Calibri" w:hAnsi="Calibri" w:cs="Calibri"/>
                <w:sz w:val="22"/>
                <w:szCs w:val="22"/>
              </w:rPr>
            </w:pPr>
            <w:r w:rsidRPr="0094350F">
              <w:rPr>
                <w:rFonts w:ascii="Calibri" w:hAnsi="Calibri" w:cs="Calibri"/>
                <w:sz w:val="22"/>
                <w:szCs w:val="22"/>
              </w:rPr>
              <w:t>A. The overall conservation status of wetlands</w:t>
            </w:r>
          </w:p>
          <w:p w14:paraId="3EA1BD45" w14:textId="77777777" w:rsidR="0094350F" w:rsidRPr="0094350F" w:rsidRDefault="0094350F" w:rsidP="0094350F">
            <w:pPr>
              <w:ind w:left="259" w:hanging="259"/>
              <w:rPr>
                <w:rFonts w:ascii="Calibri" w:hAnsi="Calibri" w:cs="Calibri"/>
                <w:sz w:val="22"/>
                <w:szCs w:val="22"/>
              </w:rPr>
            </w:pPr>
          </w:p>
        </w:tc>
        <w:tc>
          <w:tcPr>
            <w:tcW w:w="2930" w:type="pct"/>
          </w:tcPr>
          <w:p w14:paraId="5DE6E345" w14:textId="77777777" w:rsidR="0094350F" w:rsidRPr="0094350F" w:rsidRDefault="0094350F" w:rsidP="0094350F">
            <w:pPr>
              <w:ind w:left="284" w:hanging="284"/>
              <w:rPr>
                <w:rFonts w:ascii="Calibri" w:hAnsi="Calibri" w:cs="Calibri"/>
                <w:b/>
                <w:sz w:val="22"/>
                <w:szCs w:val="22"/>
              </w:rPr>
            </w:pPr>
            <w:r w:rsidRPr="0094350F">
              <w:rPr>
                <w:rFonts w:ascii="Calibri" w:hAnsi="Calibri" w:cs="Calibri"/>
                <w:sz w:val="22"/>
                <w:szCs w:val="22"/>
              </w:rPr>
              <w:t>i. Status and trends in wetland ecosystem extent</w:t>
            </w:r>
          </w:p>
          <w:p w14:paraId="7DA9BAC9" w14:textId="77777777" w:rsidR="0094350F" w:rsidRPr="0094350F" w:rsidRDefault="0094350F" w:rsidP="0094350F">
            <w:pPr>
              <w:ind w:left="284" w:hanging="284"/>
              <w:rPr>
                <w:rFonts w:ascii="Calibri" w:hAnsi="Calibri" w:cs="Calibri"/>
                <w:sz w:val="22"/>
                <w:szCs w:val="22"/>
              </w:rPr>
            </w:pPr>
            <w:r w:rsidRPr="0094350F">
              <w:rPr>
                <w:rFonts w:ascii="Calibri" w:hAnsi="Calibri" w:cs="Calibri"/>
                <w:sz w:val="22"/>
                <w:szCs w:val="22"/>
              </w:rPr>
              <w:t>ii. Trends in conservation status – qualitative assessment</w:t>
            </w:r>
          </w:p>
        </w:tc>
      </w:tr>
      <w:tr w:rsidR="0094350F" w:rsidRPr="0094350F" w14:paraId="0E486FBF" w14:textId="77777777" w:rsidTr="004959D0">
        <w:tc>
          <w:tcPr>
            <w:tcW w:w="2070" w:type="pct"/>
          </w:tcPr>
          <w:p w14:paraId="1C67E6A1" w14:textId="77777777" w:rsidR="0094350F" w:rsidRPr="0094350F" w:rsidRDefault="0094350F" w:rsidP="0094350F">
            <w:pPr>
              <w:ind w:left="252" w:hanging="252"/>
              <w:rPr>
                <w:rFonts w:ascii="Calibri" w:hAnsi="Calibri" w:cs="Calibri"/>
                <w:sz w:val="22"/>
                <w:szCs w:val="22"/>
              </w:rPr>
            </w:pPr>
            <w:r w:rsidRPr="0094350F">
              <w:rPr>
                <w:rFonts w:ascii="Calibri" w:hAnsi="Calibri" w:cs="Calibri"/>
                <w:sz w:val="22"/>
                <w:szCs w:val="22"/>
              </w:rPr>
              <w:t>B. The status of the ecological character of Ramsar sites</w:t>
            </w:r>
          </w:p>
        </w:tc>
        <w:tc>
          <w:tcPr>
            <w:tcW w:w="2930" w:type="pct"/>
          </w:tcPr>
          <w:p w14:paraId="5907760B" w14:textId="77777777" w:rsidR="0094350F" w:rsidRPr="0094350F" w:rsidRDefault="0094350F" w:rsidP="0094350F">
            <w:pPr>
              <w:ind w:left="284" w:hanging="284"/>
              <w:rPr>
                <w:rFonts w:ascii="Calibri" w:hAnsi="Calibri" w:cs="Calibri"/>
                <w:sz w:val="22"/>
                <w:szCs w:val="22"/>
              </w:rPr>
            </w:pPr>
            <w:r w:rsidRPr="0094350F">
              <w:rPr>
                <w:rFonts w:ascii="Calibri" w:hAnsi="Calibri" w:cs="Calibri"/>
                <w:sz w:val="22"/>
                <w:szCs w:val="22"/>
              </w:rPr>
              <w:t>i. Trends in the status of Ramsar site ecological character – qualitative assessment</w:t>
            </w:r>
          </w:p>
        </w:tc>
      </w:tr>
      <w:tr w:rsidR="0094350F" w:rsidRPr="0094350F" w14:paraId="4D131599" w14:textId="77777777" w:rsidTr="004959D0">
        <w:tc>
          <w:tcPr>
            <w:tcW w:w="2070" w:type="pct"/>
          </w:tcPr>
          <w:p w14:paraId="0BF3AD82" w14:textId="77777777" w:rsidR="0094350F" w:rsidRPr="0094350F" w:rsidRDefault="0094350F" w:rsidP="0094350F">
            <w:pPr>
              <w:pStyle w:val="Heading6"/>
              <w:spacing w:before="0"/>
              <w:ind w:left="259" w:hanging="259"/>
              <w:rPr>
                <w:rFonts w:ascii="Calibri" w:hAnsi="Calibri" w:cs="Calibri"/>
                <w:b/>
                <w:color w:val="auto"/>
                <w:sz w:val="22"/>
                <w:szCs w:val="22"/>
              </w:rPr>
            </w:pPr>
            <w:r w:rsidRPr="0094350F">
              <w:rPr>
                <w:rFonts w:ascii="Calibri" w:hAnsi="Calibri" w:cs="Calibri"/>
                <w:b/>
                <w:color w:val="auto"/>
                <w:sz w:val="22"/>
                <w:szCs w:val="22"/>
              </w:rPr>
              <w:t>C. Trends in water quality</w:t>
            </w:r>
          </w:p>
        </w:tc>
        <w:tc>
          <w:tcPr>
            <w:tcW w:w="2930" w:type="pct"/>
          </w:tcPr>
          <w:p w14:paraId="1E5413C5" w14:textId="77777777" w:rsidR="0094350F" w:rsidRPr="0094350F" w:rsidRDefault="0094350F" w:rsidP="0094350F">
            <w:pPr>
              <w:pStyle w:val="Heading6"/>
              <w:spacing w:before="0"/>
              <w:ind w:left="284" w:hanging="284"/>
              <w:rPr>
                <w:rFonts w:ascii="Calibri" w:hAnsi="Calibri" w:cs="Calibri"/>
                <w:b/>
                <w:color w:val="auto"/>
                <w:sz w:val="22"/>
                <w:szCs w:val="22"/>
              </w:rPr>
            </w:pPr>
            <w:r w:rsidRPr="0094350F">
              <w:rPr>
                <w:rFonts w:ascii="Calibri" w:hAnsi="Calibri" w:cs="Calibri"/>
                <w:b/>
                <w:color w:val="auto"/>
                <w:sz w:val="22"/>
                <w:szCs w:val="22"/>
              </w:rPr>
              <w:t>i. Trends in dissolved nitrate (or nitrogen) concentration</w:t>
            </w:r>
          </w:p>
          <w:p w14:paraId="1A87213E" w14:textId="77777777" w:rsidR="0094350F" w:rsidRPr="0094350F" w:rsidRDefault="0094350F" w:rsidP="0094350F">
            <w:pPr>
              <w:ind w:left="284" w:hanging="284"/>
              <w:rPr>
                <w:rFonts w:ascii="Calibri" w:hAnsi="Calibri" w:cs="Calibri"/>
                <w:sz w:val="22"/>
                <w:szCs w:val="22"/>
              </w:rPr>
            </w:pPr>
            <w:r w:rsidRPr="0094350F">
              <w:rPr>
                <w:rFonts w:ascii="Calibri" w:hAnsi="Calibri" w:cs="Calibri"/>
                <w:sz w:val="22"/>
                <w:szCs w:val="22"/>
              </w:rPr>
              <w:t>ii. Trends in Biological Oxygen Demand (BOD)</w:t>
            </w:r>
          </w:p>
        </w:tc>
      </w:tr>
      <w:tr w:rsidR="0094350F" w:rsidRPr="0094350F" w14:paraId="1F775A96" w14:textId="77777777" w:rsidTr="004959D0">
        <w:tc>
          <w:tcPr>
            <w:tcW w:w="2070" w:type="pct"/>
            <w:tcBorders>
              <w:bottom w:val="single" w:sz="4" w:space="0" w:color="auto"/>
            </w:tcBorders>
          </w:tcPr>
          <w:p w14:paraId="703072C2" w14:textId="77777777" w:rsidR="0094350F" w:rsidRPr="0094350F" w:rsidRDefault="0094350F" w:rsidP="0094350F">
            <w:pPr>
              <w:ind w:left="259" w:hanging="259"/>
              <w:rPr>
                <w:rFonts w:ascii="Calibri" w:hAnsi="Calibri" w:cs="Calibri"/>
                <w:sz w:val="22"/>
                <w:szCs w:val="22"/>
              </w:rPr>
            </w:pPr>
            <w:r w:rsidRPr="0094350F">
              <w:rPr>
                <w:rFonts w:ascii="Calibri" w:hAnsi="Calibri" w:cs="Calibri"/>
                <w:sz w:val="22"/>
                <w:szCs w:val="22"/>
              </w:rPr>
              <w:t>D. The frequency of threats affecting Ramsar sites</w:t>
            </w:r>
          </w:p>
        </w:tc>
        <w:tc>
          <w:tcPr>
            <w:tcW w:w="2930" w:type="pct"/>
            <w:tcBorders>
              <w:bottom w:val="single" w:sz="4" w:space="0" w:color="auto"/>
            </w:tcBorders>
          </w:tcPr>
          <w:p w14:paraId="0DAF7710" w14:textId="77777777" w:rsidR="0094350F" w:rsidRPr="0094350F" w:rsidRDefault="0094350F" w:rsidP="0094350F">
            <w:pPr>
              <w:ind w:left="284" w:hanging="284"/>
              <w:rPr>
                <w:rFonts w:ascii="Calibri" w:hAnsi="Calibri" w:cs="Calibri"/>
                <w:sz w:val="22"/>
                <w:szCs w:val="22"/>
              </w:rPr>
            </w:pPr>
            <w:r w:rsidRPr="0094350F">
              <w:rPr>
                <w:rFonts w:ascii="Calibri" w:hAnsi="Calibri" w:cs="Calibri"/>
                <w:sz w:val="22"/>
                <w:szCs w:val="22"/>
              </w:rPr>
              <w:t>i. The frequency of threats affecting Ramsar sites – qualitative assessment</w:t>
            </w:r>
          </w:p>
        </w:tc>
      </w:tr>
      <w:tr w:rsidR="0094350F" w:rsidRPr="0094350F" w14:paraId="33640214" w14:textId="77777777" w:rsidTr="004959D0">
        <w:tc>
          <w:tcPr>
            <w:tcW w:w="2070" w:type="pct"/>
            <w:tcBorders>
              <w:bottom w:val="single" w:sz="4" w:space="0" w:color="auto"/>
            </w:tcBorders>
          </w:tcPr>
          <w:p w14:paraId="40DAE1B1" w14:textId="77777777" w:rsidR="0094350F" w:rsidRPr="0094350F" w:rsidRDefault="0094350F" w:rsidP="0094350F">
            <w:pPr>
              <w:ind w:left="259" w:hanging="259"/>
              <w:rPr>
                <w:rFonts w:ascii="Calibri" w:hAnsi="Calibri" w:cs="Calibri"/>
                <w:sz w:val="22"/>
                <w:szCs w:val="22"/>
              </w:rPr>
            </w:pPr>
            <w:r w:rsidRPr="0094350F">
              <w:rPr>
                <w:rFonts w:ascii="Calibri" w:hAnsi="Calibri" w:cs="Calibri"/>
                <w:sz w:val="22"/>
                <w:szCs w:val="22"/>
              </w:rPr>
              <w:t>E. Wetland sites with successfully implemented conservation or wise use management plans</w:t>
            </w:r>
          </w:p>
        </w:tc>
        <w:tc>
          <w:tcPr>
            <w:tcW w:w="2930" w:type="pct"/>
            <w:tcBorders>
              <w:bottom w:val="single" w:sz="4" w:space="0" w:color="auto"/>
            </w:tcBorders>
          </w:tcPr>
          <w:p w14:paraId="28111BCB" w14:textId="77777777" w:rsidR="0094350F" w:rsidRPr="0094350F" w:rsidRDefault="0094350F" w:rsidP="0094350F">
            <w:pPr>
              <w:ind w:left="68" w:hanging="68"/>
              <w:rPr>
                <w:rFonts w:ascii="Calibri" w:hAnsi="Calibri" w:cs="Calibri"/>
                <w:sz w:val="22"/>
                <w:szCs w:val="22"/>
              </w:rPr>
            </w:pPr>
            <w:r w:rsidRPr="0094350F">
              <w:rPr>
                <w:rFonts w:ascii="Calibri" w:hAnsi="Calibri" w:cs="Calibri"/>
                <w:sz w:val="22"/>
                <w:szCs w:val="22"/>
              </w:rPr>
              <w:t>i. Wetland sites with successfully implemented conservation or wise use management plans</w:t>
            </w:r>
          </w:p>
        </w:tc>
      </w:tr>
      <w:tr w:rsidR="0094350F" w:rsidRPr="0094350F" w14:paraId="58377072" w14:textId="77777777" w:rsidTr="004959D0">
        <w:tc>
          <w:tcPr>
            <w:tcW w:w="2070" w:type="pct"/>
          </w:tcPr>
          <w:p w14:paraId="1EB0901C" w14:textId="77777777" w:rsidR="0094350F" w:rsidRPr="0094350F" w:rsidRDefault="0094350F" w:rsidP="0094350F">
            <w:pPr>
              <w:ind w:left="259" w:hanging="259"/>
              <w:rPr>
                <w:rFonts w:ascii="Calibri" w:hAnsi="Calibri" w:cs="Calibri"/>
                <w:sz w:val="22"/>
                <w:szCs w:val="22"/>
              </w:rPr>
            </w:pPr>
            <w:r w:rsidRPr="0094350F">
              <w:rPr>
                <w:rFonts w:ascii="Calibri" w:hAnsi="Calibri" w:cs="Calibri"/>
                <w:sz w:val="22"/>
                <w:szCs w:val="22"/>
              </w:rPr>
              <w:lastRenderedPageBreak/>
              <w:t>F. Overall population trends of wetland taxa</w:t>
            </w:r>
          </w:p>
        </w:tc>
        <w:tc>
          <w:tcPr>
            <w:tcW w:w="2930" w:type="pct"/>
          </w:tcPr>
          <w:p w14:paraId="769549A7" w14:textId="77777777" w:rsidR="0094350F" w:rsidRPr="0094350F" w:rsidRDefault="0094350F" w:rsidP="0094350F">
            <w:pPr>
              <w:ind w:left="68" w:hanging="68"/>
              <w:rPr>
                <w:rFonts w:ascii="Calibri" w:hAnsi="Calibri" w:cs="Calibri"/>
                <w:sz w:val="22"/>
                <w:szCs w:val="22"/>
              </w:rPr>
            </w:pPr>
            <w:r w:rsidRPr="0094350F">
              <w:rPr>
                <w:rFonts w:ascii="Calibri" w:hAnsi="Calibri" w:cs="Calibri"/>
                <w:sz w:val="22"/>
                <w:szCs w:val="22"/>
              </w:rPr>
              <w:t>i. Trends in the status of waterbird biogeographic populations</w:t>
            </w:r>
          </w:p>
        </w:tc>
      </w:tr>
      <w:tr w:rsidR="0094350F" w:rsidRPr="0094350F" w14:paraId="5BAC9FE8" w14:textId="77777777" w:rsidTr="004959D0">
        <w:tc>
          <w:tcPr>
            <w:tcW w:w="2070" w:type="pct"/>
          </w:tcPr>
          <w:p w14:paraId="61E1AB17" w14:textId="77777777" w:rsidR="0094350F" w:rsidRPr="0094350F" w:rsidRDefault="0094350F" w:rsidP="0094350F">
            <w:pPr>
              <w:ind w:left="259" w:hanging="259"/>
              <w:rPr>
                <w:rFonts w:ascii="Calibri" w:hAnsi="Calibri" w:cs="Calibri"/>
                <w:sz w:val="22"/>
                <w:szCs w:val="22"/>
              </w:rPr>
            </w:pPr>
            <w:r w:rsidRPr="0094350F">
              <w:rPr>
                <w:rFonts w:ascii="Calibri" w:hAnsi="Calibri" w:cs="Calibri"/>
                <w:sz w:val="22"/>
                <w:szCs w:val="22"/>
              </w:rPr>
              <w:t>G. Changes in threat status of wetland taxa</w:t>
            </w:r>
          </w:p>
        </w:tc>
        <w:tc>
          <w:tcPr>
            <w:tcW w:w="2930" w:type="pct"/>
          </w:tcPr>
          <w:p w14:paraId="296D7DDA" w14:textId="77777777" w:rsidR="0094350F" w:rsidRPr="0094350F" w:rsidRDefault="0094350F" w:rsidP="0094350F">
            <w:pPr>
              <w:ind w:left="68" w:hanging="68"/>
              <w:rPr>
                <w:rFonts w:ascii="Calibri" w:hAnsi="Calibri" w:cs="Calibri"/>
                <w:sz w:val="22"/>
                <w:szCs w:val="22"/>
              </w:rPr>
            </w:pPr>
            <w:r w:rsidRPr="0094350F">
              <w:rPr>
                <w:rFonts w:ascii="Calibri" w:hAnsi="Calibri" w:cs="Calibri"/>
                <w:sz w:val="22"/>
                <w:szCs w:val="22"/>
              </w:rPr>
              <w:t>i. Trends in the status of globally-threatened wetland-dependent birds</w:t>
            </w:r>
          </w:p>
          <w:p w14:paraId="6881EEA2" w14:textId="77777777" w:rsidR="0094350F" w:rsidRPr="0094350F" w:rsidRDefault="0094350F" w:rsidP="0094350F">
            <w:pPr>
              <w:ind w:left="68" w:hanging="68"/>
              <w:rPr>
                <w:rFonts w:ascii="Calibri" w:hAnsi="Calibri" w:cs="Calibri"/>
                <w:sz w:val="22"/>
                <w:szCs w:val="22"/>
              </w:rPr>
            </w:pPr>
            <w:r w:rsidRPr="0094350F">
              <w:rPr>
                <w:rFonts w:ascii="Calibri" w:hAnsi="Calibri" w:cs="Calibri"/>
                <w:sz w:val="22"/>
                <w:szCs w:val="22"/>
              </w:rPr>
              <w:t>ii. Trends in the status of globally-threatened wetland-dependent amphibians</w:t>
            </w:r>
          </w:p>
        </w:tc>
      </w:tr>
      <w:tr w:rsidR="0094350F" w:rsidRPr="0094350F" w14:paraId="0BD3FE00" w14:textId="77777777" w:rsidTr="004959D0">
        <w:tc>
          <w:tcPr>
            <w:tcW w:w="2070" w:type="pct"/>
          </w:tcPr>
          <w:p w14:paraId="087F6612" w14:textId="77777777" w:rsidR="0094350F" w:rsidRPr="0094350F" w:rsidRDefault="0094350F" w:rsidP="0094350F">
            <w:pPr>
              <w:pStyle w:val="Heading7"/>
              <w:spacing w:before="0"/>
              <w:ind w:left="261" w:hanging="261"/>
              <w:rPr>
                <w:rFonts w:ascii="Calibri" w:hAnsi="Calibri" w:cs="Calibri"/>
                <w:iCs/>
                <w:color w:val="auto"/>
                <w:sz w:val="22"/>
                <w:szCs w:val="22"/>
              </w:rPr>
            </w:pPr>
            <w:r w:rsidRPr="0094350F">
              <w:rPr>
                <w:rFonts w:ascii="Calibri" w:hAnsi="Calibri" w:cs="Calibri"/>
                <w:color w:val="auto"/>
                <w:sz w:val="22"/>
                <w:szCs w:val="22"/>
              </w:rPr>
              <w:t>H. The proportion of candidate Ramsar sites designated so far for wetland types/features</w:t>
            </w:r>
          </w:p>
        </w:tc>
        <w:tc>
          <w:tcPr>
            <w:tcW w:w="2930" w:type="pct"/>
          </w:tcPr>
          <w:p w14:paraId="1A7B6B67" w14:textId="77777777" w:rsidR="0094350F" w:rsidRPr="0094350F" w:rsidRDefault="0094350F" w:rsidP="0094350F">
            <w:pPr>
              <w:pStyle w:val="Heading7"/>
              <w:spacing w:before="0"/>
              <w:ind w:left="68" w:hanging="68"/>
              <w:rPr>
                <w:rFonts w:ascii="Calibri" w:hAnsi="Calibri" w:cs="Calibri"/>
                <w:color w:val="auto"/>
                <w:sz w:val="22"/>
                <w:szCs w:val="22"/>
              </w:rPr>
            </w:pPr>
            <w:r w:rsidRPr="0094350F">
              <w:rPr>
                <w:rFonts w:ascii="Calibri" w:hAnsi="Calibri" w:cs="Calibri"/>
                <w:color w:val="auto"/>
                <w:sz w:val="22"/>
                <w:szCs w:val="22"/>
              </w:rPr>
              <w:t>i. Coverage of the wetland resource by designated Ramsar sites</w:t>
            </w:r>
          </w:p>
        </w:tc>
      </w:tr>
    </w:tbl>
    <w:p w14:paraId="5EC40696" w14:textId="77777777" w:rsidR="0094350F" w:rsidRDefault="0094350F" w:rsidP="004959D0">
      <w:pPr>
        <w:pStyle w:val="Header2"/>
        <w:tabs>
          <w:tab w:val="clear" w:pos="567"/>
        </w:tabs>
        <w:ind w:left="426" w:right="0" w:hanging="426"/>
        <w:rPr>
          <w:rFonts w:ascii="Calibri" w:hAnsi="Calibri" w:cs="Calibri"/>
          <w:b w:val="0"/>
          <w:sz w:val="22"/>
          <w:szCs w:val="22"/>
        </w:rPr>
      </w:pPr>
    </w:p>
    <w:p w14:paraId="6C979230" w14:textId="77777777" w:rsidR="004959D0" w:rsidRPr="0094350F" w:rsidRDefault="004959D0" w:rsidP="004959D0">
      <w:pPr>
        <w:pStyle w:val="Header2"/>
        <w:tabs>
          <w:tab w:val="clear" w:pos="567"/>
        </w:tabs>
        <w:ind w:left="426" w:right="0" w:hanging="426"/>
        <w:rPr>
          <w:rFonts w:ascii="Calibri" w:hAnsi="Calibri" w:cs="Calibri"/>
          <w:b w:val="0"/>
          <w:sz w:val="22"/>
          <w:szCs w:val="22"/>
        </w:rPr>
      </w:pPr>
    </w:p>
    <w:p w14:paraId="213D985D" w14:textId="77777777" w:rsidR="0094350F" w:rsidRPr="0094350F" w:rsidRDefault="0094350F" w:rsidP="004959D0">
      <w:pPr>
        <w:pStyle w:val="Header2"/>
        <w:tabs>
          <w:tab w:val="clear" w:pos="567"/>
        </w:tabs>
        <w:ind w:left="426" w:right="0" w:hanging="426"/>
        <w:rPr>
          <w:rFonts w:ascii="Calibri" w:hAnsi="Calibri" w:cs="Calibri"/>
          <w:b w:val="0"/>
          <w:sz w:val="22"/>
          <w:szCs w:val="22"/>
        </w:rPr>
      </w:pPr>
      <w:r w:rsidRPr="0094350F">
        <w:rPr>
          <w:rFonts w:ascii="Calibri" w:hAnsi="Calibri" w:cs="Calibri"/>
          <w:b w:val="0"/>
          <w:sz w:val="22"/>
          <w:szCs w:val="22"/>
        </w:rPr>
        <w:t>60.</w:t>
      </w:r>
      <w:r w:rsidRPr="0094350F">
        <w:rPr>
          <w:rFonts w:ascii="Calibri" w:hAnsi="Calibri" w:cs="Calibri"/>
          <w:b w:val="0"/>
          <w:sz w:val="22"/>
          <w:szCs w:val="22"/>
        </w:rPr>
        <w:tab/>
        <w:t>A priority task for the STRP during 2006-2008 is the development of mechanisms for the implementation and assessment of these effectiveness indicators (Resolution IX.2 Annex 1).</w:t>
      </w:r>
    </w:p>
    <w:p w14:paraId="530AE287" w14:textId="77777777" w:rsidR="0094350F" w:rsidRPr="0094350F" w:rsidRDefault="0094350F" w:rsidP="004959D0">
      <w:pPr>
        <w:ind w:left="426" w:hanging="426"/>
        <w:rPr>
          <w:rFonts w:ascii="Calibri" w:hAnsi="Calibri" w:cs="Calibri"/>
          <w:sz w:val="22"/>
          <w:szCs w:val="22"/>
        </w:rPr>
      </w:pPr>
    </w:p>
    <w:p w14:paraId="63A13E77" w14:textId="0DD01B6D" w:rsidR="0094350F" w:rsidRPr="0094350F" w:rsidRDefault="0094350F" w:rsidP="0094350F">
      <w:pPr>
        <w:tabs>
          <w:tab w:val="left" w:pos="567"/>
        </w:tabs>
        <w:ind w:left="567" w:hanging="567"/>
        <w:rPr>
          <w:rFonts w:ascii="Calibri" w:hAnsi="Calibri" w:cs="Calibri"/>
          <w:b/>
          <w:sz w:val="22"/>
          <w:szCs w:val="22"/>
        </w:rPr>
      </w:pPr>
      <w:r w:rsidRPr="0094350F">
        <w:rPr>
          <w:rFonts w:ascii="Calibri" w:hAnsi="Calibri" w:cs="Calibri"/>
          <w:b/>
          <w:sz w:val="22"/>
          <w:szCs w:val="22"/>
        </w:rPr>
        <w:t>The relationships among the different wetland assessment tools available through the Convention</w:t>
      </w:r>
    </w:p>
    <w:p w14:paraId="3BE64AE0" w14:textId="77777777" w:rsidR="0094350F" w:rsidRPr="0094350F" w:rsidRDefault="0094350F" w:rsidP="004959D0">
      <w:pPr>
        <w:ind w:left="426" w:hanging="426"/>
        <w:rPr>
          <w:rFonts w:ascii="Calibri" w:hAnsi="Calibri" w:cs="Calibri"/>
          <w:sz w:val="22"/>
          <w:szCs w:val="22"/>
        </w:rPr>
      </w:pPr>
    </w:p>
    <w:p w14:paraId="0CD33F95"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61.</w:t>
      </w:r>
      <w:r w:rsidRPr="0094350F">
        <w:rPr>
          <w:rFonts w:ascii="Calibri" w:hAnsi="Calibri" w:cs="Calibri"/>
          <w:sz w:val="22"/>
          <w:szCs w:val="22"/>
        </w:rPr>
        <w:tab/>
        <w:t xml:space="preserve">Figure 2 illustrates the relationships among various assessment tools as a flow diagram that shows the linkages between the tools and the choices that may need to be made when assessing the condition of or change in a wetland. </w:t>
      </w:r>
    </w:p>
    <w:p w14:paraId="1F3AE031" w14:textId="77777777" w:rsidR="0094350F" w:rsidRPr="0094350F" w:rsidRDefault="0094350F" w:rsidP="004959D0">
      <w:pPr>
        <w:ind w:left="426" w:hanging="426"/>
        <w:rPr>
          <w:rFonts w:ascii="Calibri" w:hAnsi="Calibri" w:cs="Calibri"/>
          <w:sz w:val="22"/>
          <w:szCs w:val="22"/>
        </w:rPr>
      </w:pPr>
    </w:p>
    <w:p w14:paraId="30B77FF5" w14:textId="77777777"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t>62.</w:t>
      </w:r>
      <w:r w:rsidRPr="0094350F">
        <w:rPr>
          <w:rFonts w:ascii="Calibri" w:hAnsi="Calibri" w:cs="Calibri"/>
          <w:sz w:val="22"/>
          <w:szCs w:val="22"/>
        </w:rPr>
        <w:tab/>
        <w:t xml:space="preserve">The specific applications of each these individual assessment tools are summarized in COP9 DOC. 24. It is important to recognize that whilst each assessment tool has a specific application there can exist considerable overlaps between tools under some circumstances. In some instances, one or more specific tools can be used as part of a broader form of assessment. Practitioners need to consider the choice of tool or tools in relation to the specific purpose of the assessment they need to undertake. </w:t>
      </w:r>
    </w:p>
    <w:p w14:paraId="50EE5C71" w14:textId="129B1735" w:rsidR="0094350F" w:rsidRPr="0094350F" w:rsidRDefault="0094350F" w:rsidP="004959D0">
      <w:pPr>
        <w:ind w:left="426" w:hanging="426"/>
        <w:rPr>
          <w:rFonts w:ascii="Calibri" w:hAnsi="Calibri" w:cs="Calibri"/>
          <w:sz w:val="22"/>
          <w:szCs w:val="22"/>
        </w:rPr>
      </w:pPr>
      <w:r w:rsidRPr="0094350F">
        <w:rPr>
          <w:rFonts w:ascii="Calibri" w:hAnsi="Calibri" w:cs="Calibri"/>
          <w:sz w:val="22"/>
          <w:szCs w:val="22"/>
        </w:rPr>
        <w:br w:type="page"/>
      </w:r>
    </w:p>
    <w:p w14:paraId="0C04A682" w14:textId="62D60B7E" w:rsidR="0094350F" w:rsidRPr="00CF44A4" w:rsidRDefault="0094350F" w:rsidP="0094350F">
      <w:pPr>
        <w:rPr>
          <w:rFonts w:ascii="Calibri" w:hAnsi="Calibri" w:cs="Calibri"/>
          <w:bCs/>
          <w:i/>
          <w:iCs/>
          <w:sz w:val="22"/>
          <w:szCs w:val="22"/>
        </w:rPr>
      </w:pPr>
      <w:r w:rsidRPr="00CF44A4">
        <w:rPr>
          <w:rFonts w:ascii="Calibri" w:hAnsi="Calibri" w:cs="Calibri"/>
          <w:bCs/>
          <w:i/>
          <w:iCs/>
          <w:sz w:val="22"/>
          <w:szCs w:val="22"/>
        </w:rPr>
        <w:lastRenderedPageBreak/>
        <w:t>Figure 2. The relationships among the different wetland assessment tools available through the Convention</w:t>
      </w:r>
    </w:p>
    <w:bookmarkStart w:id="6" w:name="_Hlk197699703"/>
    <w:p w14:paraId="025B5689" w14:textId="48ABA57E" w:rsidR="00CF44A4" w:rsidRDefault="00CF44A4" w:rsidP="0094350F">
      <w:pPr>
        <w:rPr>
          <w:rFonts w:ascii="Calibri" w:hAnsi="Calibri" w:cs="Calibri"/>
          <w:b/>
          <w:sz w:val="22"/>
          <w:szCs w:val="22"/>
        </w:rPr>
      </w:pPr>
      <w:r w:rsidRPr="0094350F">
        <w:rPr>
          <w:rFonts w:ascii="Calibri" w:hAnsi="Calibri" w:cs="Calibri"/>
          <w:noProof/>
          <w:sz w:val="22"/>
          <w:szCs w:val="22"/>
        </w:rPr>
        <mc:AlternateContent>
          <mc:Choice Requires="wpc">
            <w:drawing>
              <wp:inline distT="0" distB="0" distL="0" distR="0" wp14:anchorId="7BF8A08C" wp14:editId="66D72151">
                <wp:extent cx="5554980" cy="7576457"/>
                <wp:effectExtent l="0" t="0" r="26670" b="0"/>
                <wp:docPr id="804546785"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45505232" name="Text Box 20"/>
                        <wps:cNvSpPr txBox="1">
                          <a:spLocks noChangeArrowheads="1"/>
                        </wps:cNvSpPr>
                        <wps:spPr bwMode="auto">
                          <a:xfrm>
                            <a:off x="1635825" y="5336475"/>
                            <a:ext cx="685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138217" w14:textId="77777777" w:rsidR="00CF44A4" w:rsidRPr="00CF44A4" w:rsidRDefault="00CF44A4" w:rsidP="00CF44A4">
                              <w:pPr>
                                <w:rPr>
                                  <w:rFonts w:ascii="Calibri" w:hAnsi="Calibri" w:cs="Calibri"/>
                                  <w:i/>
                                  <w:sz w:val="20"/>
                                  <w:szCs w:val="20"/>
                                </w:rPr>
                              </w:pPr>
                              <w:r w:rsidRPr="00CF44A4">
                                <w:rPr>
                                  <w:rFonts w:ascii="Calibri" w:hAnsi="Calibri" w:cs="Calibri"/>
                                  <w:i/>
                                  <w:sz w:val="20"/>
                                  <w:szCs w:val="20"/>
                                </w:rPr>
                                <w:t>Assesses:</w:t>
                              </w:r>
                            </w:p>
                          </w:txbxContent>
                        </wps:txbx>
                        <wps:bodyPr rot="0" vert="horz" wrap="square" lIns="91440" tIns="45720" rIns="91440" bIns="45720" anchor="t" anchorCtr="0" upright="1">
                          <a:noAutofit/>
                        </wps:bodyPr>
                      </wps:wsp>
                      <wps:wsp>
                        <wps:cNvPr id="1194444814" name="Text Box 21"/>
                        <wps:cNvSpPr txBox="1">
                          <a:spLocks noChangeArrowheads="1"/>
                        </wps:cNvSpPr>
                        <wps:spPr bwMode="auto">
                          <a:xfrm>
                            <a:off x="1623950" y="2057400"/>
                            <a:ext cx="685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2684D" w14:textId="77777777" w:rsidR="00CF44A4" w:rsidRPr="00CF44A4" w:rsidRDefault="00CF44A4" w:rsidP="00CF44A4">
                              <w:pPr>
                                <w:rPr>
                                  <w:rFonts w:ascii="Calibri" w:hAnsi="Calibri" w:cs="Calibri"/>
                                  <w:i/>
                                  <w:sz w:val="20"/>
                                  <w:szCs w:val="20"/>
                                </w:rPr>
                              </w:pPr>
                              <w:r w:rsidRPr="00CF44A4">
                                <w:rPr>
                                  <w:rFonts w:ascii="Calibri" w:hAnsi="Calibri" w:cs="Calibri"/>
                                  <w:i/>
                                  <w:sz w:val="20"/>
                                  <w:szCs w:val="20"/>
                                </w:rPr>
                                <w:t>Assesses:</w:t>
                              </w:r>
                            </w:p>
                          </w:txbxContent>
                        </wps:txbx>
                        <wps:bodyPr rot="0" vert="horz" wrap="square" lIns="91440" tIns="45720" rIns="91440" bIns="45720" anchor="t" anchorCtr="0" upright="1">
                          <a:noAutofit/>
                        </wps:bodyPr>
                      </wps:wsp>
                      <wps:wsp>
                        <wps:cNvPr id="721196916" name="Text Box 22"/>
                        <wps:cNvSpPr txBox="1">
                          <a:spLocks noChangeArrowheads="1"/>
                        </wps:cNvSpPr>
                        <wps:spPr bwMode="auto">
                          <a:xfrm>
                            <a:off x="1600200" y="342900"/>
                            <a:ext cx="685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18286E" w14:textId="77777777" w:rsidR="00CF44A4" w:rsidRPr="00CF44A4" w:rsidRDefault="00CF44A4" w:rsidP="00CF44A4">
                              <w:pPr>
                                <w:rPr>
                                  <w:rFonts w:ascii="Calibri" w:hAnsi="Calibri" w:cs="Calibri"/>
                                  <w:i/>
                                  <w:sz w:val="20"/>
                                  <w:szCs w:val="20"/>
                                </w:rPr>
                              </w:pPr>
                              <w:r w:rsidRPr="00CF44A4">
                                <w:rPr>
                                  <w:rFonts w:ascii="Calibri" w:hAnsi="Calibri" w:cs="Calibri"/>
                                  <w:i/>
                                  <w:sz w:val="20"/>
                                  <w:szCs w:val="20"/>
                                </w:rPr>
                                <w:t>Assesses:</w:t>
                              </w:r>
                            </w:p>
                          </w:txbxContent>
                        </wps:txbx>
                        <wps:bodyPr rot="0" vert="horz" wrap="square" lIns="91440" tIns="45720" rIns="91440" bIns="45720" anchor="t" anchorCtr="0" upright="1">
                          <a:noAutofit/>
                        </wps:bodyPr>
                      </wps:wsp>
                      <wps:wsp>
                        <wps:cNvPr id="1570387840" name="Line 23"/>
                        <wps:cNvCnPr>
                          <a:cxnSpLocks noChangeShapeType="1"/>
                        </wps:cNvCnPr>
                        <wps:spPr bwMode="auto">
                          <a:xfrm>
                            <a:off x="1600200" y="2628900"/>
                            <a:ext cx="635" cy="914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7019232" name="AutoShape 24"/>
                        <wps:cNvSpPr>
                          <a:spLocks noChangeArrowheads="1"/>
                        </wps:cNvSpPr>
                        <wps:spPr bwMode="auto">
                          <a:xfrm>
                            <a:off x="297180" y="228600"/>
                            <a:ext cx="1371600" cy="685800"/>
                          </a:xfrm>
                          <a:prstGeom prst="roundRect">
                            <a:avLst>
                              <a:gd name="adj" fmla="val 16667"/>
                            </a:avLst>
                          </a:prstGeom>
                          <a:solidFill>
                            <a:srgbClr val="FFFFFF"/>
                          </a:solidFill>
                          <a:ln w="9525">
                            <a:solidFill>
                              <a:srgbClr val="000000"/>
                            </a:solidFill>
                            <a:round/>
                            <a:headEnd/>
                            <a:tailEnd/>
                          </a:ln>
                        </wps:spPr>
                        <wps:txbx>
                          <w:txbxContent>
                            <w:p w14:paraId="11D3E60C"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Strategic Environmental Assessment</w:t>
                              </w:r>
                            </w:p>
                          </w:txbxContent>
                        </wps:txbx>
                        <wps:bodyPr rot="0" vert="horz" wrap="square" lIns="91440" tIns="45720" rIns="91440" bIns="45720" anchor="t" anchorCtr="0" upright="1">
                          <a:noAutofit/>
                        </wps:bodyPr>
                      </wps:wsp>
                      <wps:wsp>
                        <wps:cNvPr id="40178935" name="AutoShape 25"/>
                        <wps:cNvSpPr>
                          <a:spLocks noChangeArrowheads="1"/>
                        </wps:cNvSpPr>
                        <wps:spPr bwMode="auto">
                          <a:xfrm>
                            <a:off x="297180" y="1943100"/>
                            <a:ext cx="1371600" cy="685800"/>
                          </a:xfrm>
                          <a:prstGeom prst="roundRect">
                            <a:avLst>
                              <a:gd name="adj" fmla="val 16667"/>
                            </a:avLst>
                          </a:prstGeom>
                          <a:solidFill>
                            <a:srgbClr val="FFFFFF"/>
                          </a:solidFill>
                          <a:ln w="9525">
                            <a:solidFill>
                              <a:srgbClr val="000000"/>
                            </a:solidFill>
                            <a:round/>
                            <a:headEnd/>
                            <a:tailEnd/>
                          </a:ln>
                        </wps:spPr>
                        <wps:txbx>
                          <w:txbxContent>
                            <w:p w14:paraId="092D04EC"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Environmental Impact Assessment</w:t>
                              </w:r>
                            </w:p>
                          </w:txbxContent>
                        </wps:txbx>
                        <wps:bodyPr rot="0" vert="horz" wrap="square" lIns="91440" tIns="45720" rIns="91440" bIns="45720" anchor="t" anchorCtr="0" upright="1">
                          <a:noAutofit/>
                        </wps:bodyPr>
                      </wps:wsp>
                      <wps:wsp>
                        <wps:cNvPr id="1254836835" name="AutoShape 26"/>
                        <wps:cNvSpPr>
                          <a:spLocks noChangeArrowheads="1"/>
                        </wps:cNvSpPr>
                        <wps:spPr bwMode="auto">
                          <a:xfrm>
                            <a:off x="297180" y="4745675"/>
                            <a:ext cx="1371600" cy="571500"/>
                          </a:xfrm>
                          <a:prstGeom prst="roundRect">
                            <a:avLst>
                              <a:gd name="adj" fmla="val 16667"/>
                            </a:avLst>
                          </a:prstGeom>
                          <a:solidFill>
                            <a:srgbClr val="FFFFFF"/>
                          </a:solidFill>
                          <a:ln w="9525">
                            <a:solidFill>
                              <a:srgbClr val="000000"/>
                            </a:solidFill>
                            <a:round/>
                            <a:headEnd/>
                            <a:tailEnd/>
                          </a:ln>
                        </wps:spPr>
                        <wps:txbx>
                          <w:txbxContent>
                            <w:p w14:paraId="1F228BCE" w14:textId="77777777" w:rsidR="00CF44A4" w:rsidRPr="00CF44A4" w:rsidRDefault="00CF44A4" w:rsidP="00CF44A4">
                              <w:pPr>
                                <w:jc w:val="center"/>
                                <w:rPr>
                                  <w:rFonts w:ascii="Calibri" w:hAnsi="Calibri" w:cs="Calibri"/>
                                  <w:sz w:val="22"/>
                                  <w:szCs w:val="22"/>
                                </w:rPr>
                              </w:pPr>
                              <w:r w:rsidRPr="00CF44A4">
                                <w:rPr>
                                  <w:rFonts w:ascii="Calibri" w:hAnsi="Calibri" w:cs="Calibri"/>
                                  <w:b/>
                                  <w:sz w:val="22"/>
                                  <w:szCs w:val="22"/>
                                </w:rPr>
                                <w:t xml:space="preserve">Wetland Risk Assessment </w:t>
                              </w:r>
                            </w:p>
                          </w:txbxContent>
                        </wps:txbx>
                        <wps:bodyPr rot="0" vert="horz" wrap="square" lIns="91440" tIns="45720" rIns="91440" bIns="45720" anchor="t" anchorCtr="0" upright="1">
                          <a:noAutofit/>
                        </wps:bodyPr>
                      </wps:wsp>
                      <wps:wsp>
                        <wps:cNvPr id="1953068249" name="AutoShape 27"/>
                        <wps:cNvSpPr>
                          <a:spLocks noChangeArrowheads="1"/>
                        </wps:cNvSpPr>
                        <wps:spPr bwMode="auto">
                          <a:xfrm>
                            <a:off x="342900" y="5486400"/>
                            <a:ext cx="1371600" cy="571500"/>
                          </a:xfrm>
                          <a:prstGeom prst="roundRect">
                            <a:avLst>
                              <a:gd name="adj" fmla="val 16667"/>
                            </a:avLst>
                          </a:prstGeom>
                          <a:solidFill>
                            <a:srgbClr val="FFFFFF"/>
                          </a:solidFill>
                          <a:ln w="9525">
                            <a:solidFill>
                              <a:srgbClr val="000000"/>
                            </a:solidFill>
                            <a:round/>
                            <a:headEnd/>
                            <a:tailEnd/>
                          </a:ln>
                        </wps:spPr>
                        <wps:txbx>
                          <w:txbxContent>
                            <w:p w14:paraId="0B5A2EE9" w14:textId="77777777" w:rsidR="00CF44A4" w:rsidRPr="00CF44A4" w:rsidRDefault="00CF44A4" w:rsidP="00CF44A4">
                              <w:pPr>
                                <w:jc w:val="center"/>
                                <w:rPr>
                                  <w:rFonts w:ascii="Calibri" w:hAnsi="Calibri" w:cs="Calibri"/>
                                  <w:b/>
                                  <w:sz w:val="20"/>
                                  <w:szCs w:val="20"/>
                                </w:rPr>
                              </w:pPr>
                              <w:r w:rsidRPr="00CF44A4">
                                <w:rPr>
                                  <w:rFonts w:ascii="Calibri" w:hAnsi="Calibri" w:cs="Calibri"/>
                                  <w:b/>
                                  <w:sz w:val="20"/>
                                  <w:szCs w:val="20"/>
                                </w:rPr>
                                <w:t>Vulnerability Assessment</w:t>
                              </w:r>
                            </w:p>
                          </w:txbxContent>
                        </wps:txbx>
                        <wps:bodyPr rot="0" vert="horz" wrap="square" lIns="91440" tIns="45720" rIns="91440" bIns="45720" anchor="t" anchorCtr="0" upright="1">
                          <a:noAutofit/>
                        </wps:bodyPr>
                      </wps:wsp>
                      <wps:wsp>
                        <wps:cNvPr id="38509535" name="AutoShape 28"/>
                        <wps:cNvSpPr>
                          <a:spLocks noChangeArrowheads="1"/>
                        </wps:cNvSpPr>
                        <wps:spPr bwMode="auto">
                          <a:xfrm>
                            <a:off x="342900" y="6171978"/>
                            <a:ext cx="1371600" cy="525705"/>
                          </a:xfrm>
                          <a:prstGeom prst="roundRect">
                            <a:avLst>
                              <a:gd name="adj" fmla="val 16667"/>
                            </a:avLst>
                          </a:prstGeom>
                          <a:solidFill>
                            <a:srgbClr val="FFFFFF"/>
                          </a:solidFill>
                          <a:ln w="9525">
                            <a:solidFill>
                              <a:srgbClr val="000000"/>
                            </a:solidFill>
                            <a:round/>
                            <a:headEnd/>
                            <a:tailEnd/>
                          </a:ln>
                        </wps:spPr>
                        <wps:txbx>
                          <w:txbxContent>
                            <w:p w14:paraId="1DC668A7"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Rapid Assessment  of biodiversity</w:t>
                              </w:r>
                            </w:p>
                          </w:txbxContent>
                        </wps:txbx>
                        <wps:bodyPr rot="0" vert="horz" wrap="square" lIns="91440" tIns="45720" rIns="91440" bIns="45720" anchor="t" anchorCtr="0" upright="1">
                          <a:noAutofit/>
                        </wps:bodyPr>
                      </wps:wsp>
                      <wps:wsp>
                        <wps:cNvPr id="57587876" name="AutoShape 29"/>
                        <wps:cNvSpPr>
                          <a:spLocks noChangeArrowheads="1"/>
                        </wps:cNvSpPr>
                        <wps:spPr bwMode="auto">
                          <a:xfrm>
                            <a:off x="342900" y="6853550"/>
                            <a:ext cx="1371600" cy="457200"/>
                          </a:xfrm>
                          <a:prstGeom prst="roundRect">
                            <a:avLst>
                              <a:gd name="adj" fmla="val 16667"/>
                            </a:avLst>
                          </a:prstGeom>
                          <a:solidFill>
                            <a:srgbClr val="FFFFFF"/>
                          </a:solidFill>
                          <a:ln w="9525">
                            <a:solidFill>
                              <a:srgbClr val="000000"/>
                            </a:solidFill>
                            <a:round/>
                            <a:headEnd/>
                            <a:tailEnd/>
                          </a:ln>
                        </wps:spPr>
                        <wps:txbx>
                          <w:txbxContent>
                            <w:p w14:paraId="5FA9977F"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Wetland</w:t>
                              </w:r>
                            </w:p>
                            <w:p w14:paraId="0825D242"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Valuation</w:t>
                              </w:r>
                            </w:p>
                            <w:p w14:paraId="2DFFEFC4" w14:textId="77777777" w:rsidR="00CF44A4" w:rsidRPr="00CF44A4" w:rsidRDefault="00CF44A4" w:rsidP="00CF44A4">
                              <w:pPr>
                                <w:jc w:val="center"/>
                                <w:rPr>
                                  <w:rFonts w:ascii="Calibri" w:hAnsi="Calibri" w:cs="Calibri"/>
                                  <w:sz w:val="22"/>
                                  <w:szCs w:val="22"/>
                                </w:rPr>
                              </w:pPr>
                            </w:p>
                          </w:txbxContent>
                        </wps:txbx>
                        <wps:bodyPr rot="0" vert="horz" wrap="square" lIns="91440" tIns="45720" rIns="91440" bIns="45720" anchor="t" anchorCtr="0" upright="1">
                          <a:noAutofit/>
                        </wps:bodyPr>
                      </wps:wsp>
                      <wps:wsp>
                        <wps:cNvPr id="2078608196" name="AutoShape 30"/>
                        <wps:cNvSpPr>
                          <a:spLocks noChangeArrowheads="1"/>
                        </wps:cNvSpPr>
                        <wps:spPr bwMode="auto">
                          <a:xfrm>
                            <a:off x="2240280" y="1943100"/>
                            <a:ext cx="1371600" cy="685800"/>
                          </a:xfrm>
                          <a:prstGeom prst="roundRect">
                            <a:avLst>
                              <a:gd name="adj" fmla="val 16667"/>
                            </a:avLst>
                          </a:prstGeom>
                          <a:solidFill>
                            <a:srgbClr val="FFFFFF"/>
                          </a:solidFill>
                          <a:ln w="9525">
                            <a:solidFill>
                              <a:srgbClr val="000000"/>
                            </a:solidFill>
                            <a:round/>
                            <a:headEnd/>
                            <a:tailEnd/>
                          </a:ln>
                        </wps:spPr>
                        <wps:txbx>
                          <w:txbxContent>
                            <w:p w14:paraId="4E9DF81C" w14:textId="77777777" w:rsidR="00CF44A4" w:rsidRPr="00CF44A4" w:rsidRDefault="00CF44A4" w:rsidP="00CF44A4">
                              <w:pPr>
                                <w:jc w:val="center"/>
                                <w:rPr>
                                  <w:rFonts w:ascii="Calibri" w:hAnsi="Calibri" w:cs="Calibri"/>
                                  <w:b/>
                                  <w:sz w:val="22"/>
                                  <w:szCs w:val="22"/>
                                </w:rPr>
                              </w:pPr>
                            </w:p>
                            <w:p w14:paraId="1D443612"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Projects</w:t>
                              </w:r>
                            </w:p>
                          </w:txbxContent>
                        </wps:txbx>
                        <wps:bodyPr rot="0" vert="horz" wrap="square" lIns="91440" tIns="45720" rIns="91440" bIns="45720" anchor="t" anchorCtr="0" upright="1">
                          <a:noAutofit/>
                        </wps:bodyPr>
                      </wps:wsp>
                      <wps:wsp>
                        <wps:cNvPr id="1272062597" name="AutoShape 31"/>
                        <wps:cNvSpPr>
                          <a:spLocks noChangeArrowheads="1"/>
                        </wps:cNvSpPr>
                        <wps:spPr bwMode="auto">
                          <a:xfrm>
                            <a:off x="4183380" y="1943100"/>
                            <a:ext cx="1371600" cy="685800"/>
                          </a:xfrm>
                          <a:prstGeom prst="roundRect">
                            <a:avLst>
                              <a:gd name="adj" fmla="val 16667"/>
                            </a:avLst>
                          </a:prstGeom>
                          <a:solidFill>
                            <a:srgbClr val="FFFFFF"/>
                          </a:solidFill>
                          <a:ln w="9525">
                            <a:solidFill>
                              <a:srgbClr val="000000"/>
                            </a:solidFill>
                            <a:round/>
                            <a:headEnd/>
                            <a:tailEnd/>
                          </a:ln>
                        </wps:spPr>
                        <wps:txbx>
                          <w:txbxContent>
                            <w:p w14:paraId="5CDB1998"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Compliance, Regulation, Monitoring</w:t>
                              </w:r>
                            </w:p>
                          </w:txbxContent>
                        </wps:txbx>
                        <wps:bodyPr rot="0" vert="horz" wrap="square" lIns="91440" tIns="45720" rIns="91440" bIns="45720" anchor="t" anchorCtr="0" upright="1">
                          <a:noAutofit/>
                        </wps:bodyPr>
                      </wps:wsp>
                      <wps:wsp>
                        <wps:cNvPr id="846735017" name="AutoShape 32"/>
                        <wps:cNvSpPr>
                          <a:spLocks noChangeArrowheads="1"/>
                        </wps:cNvSpPr>
                        <wps:spPr bwMode="auto">
                          <a:xfrm>
                            <a:off x="2240280" y="228600"/>
                            <a:ext cx="1371600" cy="685800"/>
                          </a:xfrm>
                          <a:prstGeom prst="roundRect">
                            <a:avLst>
                              <a:gd name="adj" fmla="val 16667"/>
                            </a:avLst>
                          </a:prstGeom>
                          <a:solidFill>
                            <a:srgbClr val="FFFFFF"/>
                          </a:solidFill>
                          <a:ln w="9525">
                            <a:solidFill>
                              <a:srgbClr val="000000"/>
                            </a:solidFill>
                            <a:round/>
                            <a:headEnd/>
                            <a:tailEnd/>
                          </a:ln>
                        </wps:spPr>
                        <wps:txbx>
                          <w:txbxContent>
                            <w:p w14:paraId="5C71B9E1"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Policies, Plans,</w:t>
                              </w:r>
                            </w:p>
                            <w:p w14:paraId="11F4C887"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Programmes</w:t>
                              </w:r>
                            </w:p>
                          </w:txbxContent>
                        </wps:txbx>
                        <wps:bodyPr rot="0" vert="horz" wrap="square" lIns="91440" tIns="45720" rIns="91440" bIns="45720" anchor="t" anchorCtr="0" upright="1">
                          <a:noAutofit/>
                        </wps:bodyPr>
                      </wps:wsp>
                      <wps:wsp>
                        <wps:cNvPr id="857985175" name="AutoShape 33"/>
                        <wps:cNvSpPr>
                          <a:spLocks noChangeArrowheads="1"/>
                        </wps:cNvSpPr>
                        <wps:spPr bwMode="auto">
                          <a:xfrm>
                            <a:off x="4183380" y="228600"/>
                            <a:ext cx="1371600" cy="685800"/>
                          </a:xfrm>
                          <a:prstGeom prst="roundRect">
                            <a:avLst>
                              <a:gd name="adj" fmla="val 16667"/>
                            </a:avLst>
                          </a:prstGeom>
                          <a:solidFill>
                            <a:srgbClr val="FFFFFF"/>
                          </a:solidFill>
                          <a:ln w="9525">
                            <a:solidFill>
                              <a:srgbClr val="000000"/>
                            </a:solidFill>
                            <a:round/>
                            <a:headEnd/>
                            <a:tailEnd/>
                          </a:ln>
                        </wps:spPr>
                        <wps:txbx>
                          <w:txbxContent>
                            <w:p w14:paraId="76BDAA12"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Compliance, Regulation</w:t>
                              </w:r>
                            </w:p>
                          </w:txbxContent>
                        </wps:txbx>
                        <wps:bodyPr rot="0" vert="horz" wrap="square" lIns="91440" tIns="45720" rIns="91440" bIns="45720" anchor="t" anchorCtr="0" upright="1">
                          <a:noAutofit/>
                        </wps:bodyPr>
                      </wps:wsp>
                      <wps:wsp>
                        <wps:cNvPr id="447450737" name="AutoShape 34"/>
                        <wps:cNvSpPr>
                          <a:spLocks noChangeArrowheads="1"/>
                        </wps:cNvSpPr>
                        <wps:spPr bwMode="auto">
                          <a:xfrm>
                            <a:off x="2240280" y="5257800"/>
                            <a:ext cx="1371600" cy="685800"/>
                          </a:xfrm>
                          <a:prstGeom prst="roundRect">
                            <a:avLst>
                              <a:gd name="adj" fmla="val 16667"/>
                            </a:avLst>
                          </a:prstGeom>
                          <a:solidFill>
                            <a:srgbClr val="FFFFFF"/>
                          </a:solidFill>
                          <a:ln w="9525">
                            <a:solidFill>
                              <a:srgbClr val="000000"/>
                            </a:solidFill>
                            <a:round/>
                            <a:headEnd/>
                            <a:tailEnd/>
                          </a:ln>
                        </wps:spPr>
                        <wps:txbx>
                          <w:txbxContent>
                            <w:p w14:paraId="65327C3B"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Sites,</w:t>
                              </w:r>
                            </w:p>
                            <w:p w14:paraId="5CD4E1D6"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Direct Drivers,</w:t>
                              </w:r>
                            </w:p>
                            <w:p w14:paraId="6DE8B8FD"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Pressures</w:t>
                              </w:r>
                            </w:p>
                            <w:p w14:paraId="140DB17B" w14:textId="77777777" w:rsidR="00CF44A4" w:rsidRPr="00CF44A4" w:rsidRDefault="00CF44A4" w:rsidP="00CF44A4">
                              <w:pPr>
                                <w:rPr>
                                  <w:rFonts w:ascii="Calibri" w:hAnsi="Calibri" w:cs="Calibri"/>
                                  <w:b/>
                                  <w:sz w:val="22"/>
                                  <w:szCs w:val="22"/>
                                </w:rPr>
                              </w:pPr>
                            </w:p>
                          </w:txbxContent>
                        </wps:txbx>
                        <wps:bodyPr rot="0" vert="horz" wrap="square" lIns="91440" tIns="45720" rIns="91440" bIns="45720" anchor="t" anchorCtr="0" upright="1">
                          <a:noAutofit/>
                        </wps:bodyPr>
                      </wps:wsp>
                      <wps:wsp>
                        <wps:cNvPr id="1683019599" name="AutoShape 35"/>
                        <wps:cNvSpPr>
                          <a:spLocks noChangeArrowheads="1"/>
                        </wps:cNvSpPr>
                        <wps:spPr bwMode="auto">
                          <a:xfrm>
                            <a:off x="4183380" y="5257800"/>
                            <a:ext cx="1371600" cy="685800"/>
                          </a:xfrm>
                          <a:prstGeom prst="roundRect">
                            <a:avLst>
                              <a:gd name="adj" fmla="val 16667"/>
                            </a:avLst>
                          </a:prstGeom>
                          <a:solidFill>
                            <a:srgbClr val="FFFFFF"/>
                          </a:solidFill>
                          <a:ln w="9525">
                            <a:solidFill>
                              <a:srgbClr val="000000"/>
                            </a:solidFill>
                            <a:round/>
                            <a:headEnd/>
                            <a:tailEnd/>
                          </a:ln>
                        </wps:spPr>
                        <wps:txbx>
                          <w:txbxContent>
                            <w:p w14:paraId="6C5E80FD"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Monitoring,</w:t>
                              </w:r>
                            </w:p>
                            <w:p w14:paraId="00876ACA" w14:textId="77777777" w:rsidR="00CF44A4" w:rsidRPr="00CF44A4" w:rsidRDefault="00CF44A4" w:rsidP="00CF44A4">
                              <w:pPr>
                                <w:jc w:val="center"/>
                                <w:rPr>
                                  <w:rFonts w:ascii="Calibri" w:hAnsi="Calibri" w:cs="Calibri"/>
                                  <w:sz w:val="22"/>
                                  <w:szCs w:val="22"/>
                                </w:rPr>
                              </w:pPr>
                              <w:r w:rsidRPr="00CF44A4">
                                <w:rPr>
                                  <w:rFonts w:ascii="Calibri" w:hAnsi="Calibri" w:cs="Calibri"/>
                                  <w:sz w:val="22"/>
                                  <w:szCs w:val="22"/>
                                </w:rPr>
                                <w:t>incl. Early Warning Indicators</w:t>
                              </w:r>
                            </w:p>
                          </w:txbxContent>
                        </wps:txbx>
                        <wps:bodyPr rot="0" vert="horz" wrap="square" lIns="91440" tIns="45720" rIns="91440" bIns="45720" anchor="t" anchorCtr="0" upright="1">
                          <a:noAutofit/>
                        </wps:bodyPr>
                      </wps:wsp>
                      <wps:wsp>
                        <wps:cNvPr id="123208888" name="AutoShape 36"/>
                        <wps:cNvSpPr>
                          <a:spLocks noChangeArrowheads="1"/>
                        </wps:cNvSpPr>
                        <wps:spPr bwMode="auto">
                          <a:xfrm>
                            <a:off x="2240280" y="1257300"/>
                            <a:ext cx="1371600"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188B0B"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Implemented by:</w:t>
                              </w:r>
                            </w:p>
                          </w:txbxContent>
                        </wps:txbx>
                        <wps:bodyPr rot="0" vert="horz" wrap="square" lIns="91440" tIns="45720" rIns="91440" bIns="45720" anchor="t" anchorCtr="0" upright="1">
                          <a:noAutofit/>
                        </wps:bodyPr>
                      </wps:wsp>
                      <wps:wsp>
                        <wps:cNvPr id="10132761" name="AutoShape 37"/>
                        <wps:cNvSpPr>
                          <a:spLocks noChangeArrowheads="1"/>
                        </wps:cNvSpPr>
                        <wps:spPr bwMode="auto">
                          <a:xfrm>
                            <a:off x="2240280" y="3886200"/>
                            <a:ext cx="1371600"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9AFFA9"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Impact on:</w:t>
                              </w:r>
                            </w:p>
                          </w:txbxContent>
                        </wps:txbx>
                        <wps:bodyPr rot="0" vert="horz" wrap="square" lIns="91440" tIns="45720" rIns="91440" bIns="45720" anchor="t" anchorCtr="0" upright="1">
                          <a:noAutofit/>
                        </wps:bodyPr>
                      </wps:wsp>
                      <wps:wsp>
                        <wps:cNvPr id="1058825674" name="Line 38"/>
                        <wps:cNvCnPr>
                          <a:cxnSpLocks noChangeShapeType="1"/>
                        </wps:cNvCnPr>
                        <wps:spPr bwMode="auto">
                          <a:xfrm>
                            <a:off x="2926080" y="2628900"/>
                            <a:ext cx="0" cy="1257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1034038" name="Line 39"/>
                        <wps:cNvCnPr>
                          <a:cxnSpLocks noChangeShapeType="1"/>
                        </wps:cNvCnPr>
                        <wps:spPr bwMode="auto">
                          <a:xfrm>
                            <a:off x="2926080" y="4229100"/>
                            <a:ext cx="0" cy="1028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604386" name="Line 40"/>
                        <wps:cNvCnPr>
                          <a:cxnSpLocks noChangeShapeType="1"/>
                        </wps:cNvCnPr>
                        <wps:spPr bwMode="auto">
                          <a:xfrm>
                            <a:off x="2926080" y="91440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4528751" name="Line 41"/>
                        <wps:cNvCnPr>
                          <a:cxnSpLocks noChangeShapeType="1"/>
                        </wps:cNvCnPr>
                        <wps:spPr bwMode="auto">
                          <a:xfrm>
                            <a:off x="2926080" y="160020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57249" name="Line 42"/>
                        <wps:cNvCnPr>
                          <a:cxnSpLocks noChangeShapeType="1"/>
                        </wps:cNvCnPr>
                        <wps:spPr bwMode="auto">
                          <a:xfrm>
                            <a:off x="1668780" y="22860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0254218" name="Line 43"/>
                        <wps:cNvCnPr>
                          <a:cxnSpLocks noChangeShapeType="1"/>
                        </wps:cNvCnPr>
                        <wps:spPr bwMode="auto">
                          <a:xfrm>
                            <a:off x="1668780" y="5715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969992" name="Line 44"/>
                        <wps:cNvCnPr>
                          <a:cxnSpLocks noChangeShapeType="1"/>
                        </wps:cNvCnPr>
                        <wps:spPr bwMode="auto">
                          <a:xfrm flipV="1">
                            <a:off x="1714500" y="5600700"/>
                            <a:ext cx="571500" cy="114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8561765" name="Line 45"/>
                        <wps:cNvCnPr>
                          <a:cxnSpLocks noChangeShapeType="1"/>
                        </wps:cNvCnPr>
                        <wps:spPr bwMode="auto">
                          <a:xfrm flipV="1">
                            <a:off x="1714500" y="5715000"/>
                            <a:ext cx="5715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8478081" name="Line 46"/>
                        <wps:cNvCnPr>
                          <a:cxnSpLocks noChangeShapeType="1"/>
                        </wps:cNvCnPr>
                        <wps:spPr bwMode="auto">
                          <a:xfrm flipV="1">
                            <a:off x="1714500" y="5829300"/>
                            <a:ext cx="571500" cy="1257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435975" name="Line 47"/>
                        <wps:cNvCnPr>
                          <a:cxnSpLocks noChangeShapeType="1"/>
                          <a:stCxn id="1254836835" idx="3"/>
                        </wps:cNvCnPr>
                        <wps:spPr bwMode="auto">
                          <a:xfrm>
                            <a:off x="1668780" y="5031245"/>
                            <a:ext cx="617220" cy="45495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4519459" name="Line 48"/>
                        <wps:cNvCnPr>
                          <a:cxnSpLocks noChangeShapeType="1"/>
                        </wps:cNvCnPr>
                        <wps:spPr bwMode="auto">
                          <a:xfrm>
                            <a:off x="3611880" y="53721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1238053" name="Line 49"/>
                        <wps:cNvCnPr>
                          <a:cxnSpLocks noChangeShapeType="1"/>
                        </wps:cNvCnPr>
                        <wps:spPr bwMode="auto">
                          <a:xfrm flipH="1">
                            <a:off x="3611880" y="582930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579874" name="Line 50"/>
                        <wps:cNvCnPr>
                          <a:cxnSpLocks noChangeShapeType="1"/>
                        </wps:cNvCnPr>
                        <wps:spPr bwMode="auto">
                          <a:xfrm>
                            <a:off x="3611880" y="2056765"/>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5059511" name="Line 51"/>
                        <wps:cNvCnPr>
                          <a:cxnSpLocks noChangeShapeType="1"/>
                        </wps:cNvCnPr>
                        <wps:spPr bwMode="auto">
                          <a:xfrm>
                            <a:off x="3611880" y="342265"/>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8251062" name="Line 52"/>
                        <wps:cNvCnPr>
                          <a:cxnSpLocks noChangeShapeType="1"/>
                        </wps:cNvCnPr>
                        <wps:spPr bwMode="auto">
                          <a:xfrm flipH="1">
                            <a:off x="3611880" y="800100"/>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0611039" name="Line 53"/>
                        <wps:cNvCnPr>
                          <a:cxnSpLocks noChangeShapeType="1"/>
                        </wps:cNvCnPr>
                        <wps:spPr bwMode="auto">
                          <a:xfrm flipH="1">
                            <a:off x="3611880" y="2513965"/>
                            <a:ext cx="571500" cy="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9833884" name="AutoShape 54"/>
                        <wps:cNvSpPr>
                          <a:spLocks noChangeArrowheads="1"/>
                        </wps:cNvSpPr>
                        <wps:spPr bwMode="auto">
                          <a:xfrm>
                            <a:off x="182880" y="1166750"/>
                            <a:ext cx="160020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4ED375"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Helps determine need and parameters for:</w:t>
                              </w:r>
                            </w:p>
                          </w:txbxContent>
                        </wps:txbx>
                        <wps:bodyPr rot="0" vert="horz" wrap="square" lIns="91440" tIns="45720" rIns="91440" bIns="45720" anchor="t" anchorCtr="0" upright="1">
                          <a:noAutofit/>
                        </wps:bodyPr>
                      </wps:wsp>
                      <wps:wsp>
                        <wps:cNvPr id="1080314386" name="AutoShape 55"/>
                        <wps:cNvSpPr>
                          <a:spLocks noChangeArrowheads="1"/>
                        </wps:cNvSpPr>
                        <wps:spPr bwMode="auto">
                          <a:xfrm>
                            <a:off x="685800" y="3314700"/>
                            <a:ext cx="160020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12F9E8"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Helps determine need and parameters for:</w:t>
                              </w:r>
                            </w:p>
                          </w:txbxContent>
                        </wps:txbx>
                        <wps:bodyPr rot="0" vert="horz" wrap="square" lIns="91440" tIns="45720" rIns="91440" bIns="45720" anchor="t" anchorCtr="0" upright="1">
                          <a:noAutofit/>
                        </wps:bodyPr>
                      </wps:wsp>
                      <wps:wsp>
                        <wps:cNvPr id="2082575330" name="Line 56"/>
                        <wps:cNvCnPr>
                          <a:cxnSpLocks noChangeShapeType="1"/>
                        </wps:cNvCnPr>
                        <wps:spPr bwMode="auto">
                          <a:xfrm>
                            <a:off x="982980" y="91440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9767309" name="Line 57"/>
                        <wps:cNvCnPr>
                          <a:cxnSpLocks noChangeShapeType="1"/>
                        </wps:cNvCnPr>
                        <wps:spPr bwMode="auto">
                          <a:xfrm>
                            <a:off x="982980" y="1600200"/>
                            <a:ext cx="635"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663834" name="Line 58"/>
                        <wps:cNvCnPr>
                          <a:cxnSpLocks noChangeShapeType="1"/>
                        </wps:cNvCnPr>
                        <wps:spPr bwMode="auto">
                          <a:xfrm>
                            <a:off x="4869180" y="2628900"/>
                            <a:ext cx="0" cy="26289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00897535" name="Line 59"/>
                        <wps:cNvCnPr>
                          <a:cxnSpLocks noChangeShapeType="1"/>
                        </wps:cNvCnPr>
                        <wps:spPr bwMode="auto">
                          <a:xfrm flipV="1">
                            <a:off x="4869180" y="914400"/>
                            <a:ext cx="0" cy="102870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2804661" name="Line 60"/>
                        <wps:cNvCnPr>
                          <a:cxnSpLocks noChangeShapeType="1"/>
                        </wps:cNvCnPr>
                        <wps:spPr bwMode="auto">
                          <a:xfrm flipH="1" flipV="1">
                            <a:off x="457200" y="2628900"/>
                            <a:ext cx="635" cy="1143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930874" name="Line 61"/>
                        <wps:cNvCnPr>
                          <a:cxnSpLocks noChangeShapeType="1"/>
                        </wps:cNvCnPr>
                        <wps:spPr bwMode="auto">
                          <a:xfrm>
                            <a:off x="1600200" y="3771900"/>
                            <a:ext cx="635" cy="914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304384" name="Line 62"/>
                        <wps:cNvCnPr>
                          <a:cxnSpLocks noChangeShapeType="1"/>
                        </wps:cNvCnPr>
                        <wps:spPr bwMode="auto">
                          <a:xfrm flipV="1">
                            <a:off x="457200" y="4114800"/>
                            <a:ext cx="635" cy="5715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9478482" name="AutoShape 63"/>
                        <wps:cNvSpPr>
                          <a:spLocks noChangeArrowheads="1"/>
                        </wps:cNvSpPr>
                        <wps:spPr bwMode="auto">
                          <a:xfrm>
                            <a:off x="0" y="3771900"/>
                            <a:ext cx="114300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0A2148"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Provides baseline, limits to feed into:</w:t>
                              </w:r>
                            </w:p>
                          </w:txbxContent>
                        </wps:txbx>
                        <wps:bodyPr rot="0" vert="horz" wrap="square" lIns="91440" tIns="45720" rIns="91440" bIns="45720" anchor="t" anchorCtr="0" upright="1">
                          <a:noAutofit/>
                        </wps:bodyPr>
                      </wps:wsp>
                    </wpc:wpc>
                  </a:graphicData>
                </a:graphic>
              </wp:inline>
            </w:drawing>
          </mc:Choice>
          <mc:Fallback>
            <w:pict>
              <v:group w14:anchorId="7BF8A08C" id="Canvas 19" o:spid="_x0000_s1032" editas="canvas" style="width:437.4pt;height:596.55pt;mso-position-horizontal-relative:char;mso-position-vertical-relative:line" coordsize="55549,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">
                <v:shape id="_x0000_s1033" type="#_x0000_t75" style="position:absolute;width:55549;height:75761;visibility:visible;mso-wrap-style:square">
                  <v:fill o:detectmouseclick="t"/>
                  <v:path o:connecttype="none"/>
                </v:shape>
                <v:shape id="Text Box 20" o:spid="_x0000_s1034" type="#_x0000_t202" style="position:absolute;left:16358;top:53364;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" stroked="f">
                  <v:textbox>
                    <w:txbxContent>
                      <w:p w14:paraId="05138217" w14:textId="77777777" w:rsidR="00CF44A4" w:rsidRPr="00CF44A4" w:rsidRDefault="00CF44A4" w:rsidP="00CF44A4">
                        <w:pPr>
                          <w:rPr>
                            <w:rFonts w:ascii="Calibri" w:hAnsi="Calibri" w:cs="Calibri"/>
                            <w:i/>
                            <w:sz w:val="20"/>
                            <w:szCs w:val="20"/>
                          </w:rPr>
                        </w:pPr>
                        <w:r w:rsidRPr="00CF44A4">
                          <w:rPr>
                            <w:rFonts w:ascii="Calibri" w:hAnsi="Calibri" w:cs="Calibri"/>
                            <w:i/>
                            <w:sz w:val="20"/>
                            <w:szCs w:val="20"/>
                          </w:rPr>
                          <w:t>Assesses:</w:t>
                        </w:r>
                      </w:p>
                    </w:txbxContent>
                  </v:textbox>
                </v:shape>
                <v:shape id="Text Box 21" o:spid="_x0000_s1035" type="#_x0000_t202" style="position:absolute;left:16239;top:20574;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" stroked="f">
                  <v:textbox>
                    <w:txbxContent>
                      <w:p w14:paraId="5872684D" w14:textId="77777777" w:rsidR="00CF44A4" w:rsidRPr="00CF44A4" w:rsidRDefault="00CF44A4" w:rsidP="00CF44A4">
                        <w:pPr>
                          <w:rPr>
                            <w:rFonts w:ascii="Calibri" w:hAnsi="Calibri" w:cs="Calibri"/>
                            <w:i/>
                            <w:sz w:val="20"/>
                            <w:szCs w:val="20"/>
                          </w:rPr>
                        </w:pPr>
                        <w:r w:rsidRPr="00CF44A4">
                          <w:rPr>
                            <w:rFonts w:ascii="Calibri" w:hAnsi="Calibri" w:cs="Calibri"/>
                            <w:i/>
                            <w:sz w:val="20"/>
                            <w:szCs w:val="20"/>
                          </w:rPr>
                          <w:t>Assesses:</w:t>
                        </w:r>
                      </w:p>
                    </w:txbxContent>
                  </v:textbox>
                </v:shape>
                <v:shape id="Text Box 22" o:spid="_x0000_s1036" type="#_x0000_t202" style="position:absolute;left:16002;top:3429;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" stroked="f">
                  <v:textbox>
                    <w:txbxContent>
                      <w:p w14:paraId="3818286E" w14:textId="77777777" w:rsidR="00CF44A4" w:rsidRPr="00CF44A4" w:rsidRDefault="00CF44A4" w:rsidP="00CF44A4">
                        <w:pPr>
                          <w:rPr>
                            <w:rFonts w:ascii="Calibri" w:hAnsi="Calibri" w:cs="Calibri"/>
                            <w:i/>
                            <w:sz w:val="20"/>
                            <w:szCs w:val="20"/>
                          </w:rPr>
                        </w:pPr>
                        <w:r w:rsidRPr="00CF44A4">
                          <w:rPr>
                            <w:rFonts w:ascii="Calibri" w:hAnsi="Calibri" w:cs="Calibri"/>
                            <w:i/>
                            <w:sz w:val="20"/>
                            <w:szCs w:val="20"/>
                          </w:rPr>
                          <w:t>Assesses:</w:t>
                        </w:r>
                      </w:p>
                    </w:txbxContent>
                  </v:textbox>
                </v:shape>
                <v:line id="Line 23" o:spid="_x0000_s1037" style="position:absolute;visibility:visible;mso-wrap-style:square" from="16002,26289" to="16008,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" strokeweight="2.25pt">
                  <v:stroke endarrow="block"/>
                </v:line>
                <v:roundrect id="AutoShape 24" o:spid="_x0000_s1038" style="position:absolute;left:2971;top:2286;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">
                  <v:textbox>
                    <w:txbxContent>
                      <w:p w14:paraId="11D3E60C"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Strategic Environmental Assessment</w:t>
                        </w:r>
                      </w:p>
                    </w:txbxContent>
                  </v:textbox>
                </v:roundrect>
                <v:roundrect id="AutoShape 25" o:spid="_x0000_s1039" style="position:absolute;left:2971;top:19431;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">
                  <v:textbox>
                    <w:txbxContent>
                      <w:p w14:paraId="092D04EC"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Environmental Impact Assessment</w:t>
                        </w:r>
                      </w:p>
                    </w:txbxContent>
                  </v:textbox>
                </v:roundrect>
                <v:roundrect id="AutoShape 26" o:spid="_x0000_s1040" style="position:absolute;left:2971;top:47456;width:13716;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">
                  <v:textbox>
                    <w:txbxContent>
                      <w:p w14:paraId="1F228BCE" w14:textId="77777777" w:rsidR="00CF44A4" w:rsidRPr="00CF44A4" w:rsidRDefault="00CF44A4" w:rsidP="00CF44A4">
                        <w:pPr>
                          <w:jc w:val="center"/>
                          <w:rPr>
                            <w:rFonts w:ascii="Calibri" w:hAnsi="Calibri" w:cs="Calibri"/>
                            <w:sz w:val="22"/>
                            <w:szCs w:val="22"/>
                          </w:rPr>
                        </w:pPr>
                        <w:r w:rsidRPr="00CF44A4">
                          <w:rPr>
                            <w:rFonts w:ascii="Calibri" w:hAnsi="Calibri" w:cs="Calibri"/>
                            <w:b/>
                            <w:sz w:val="22"/>
                            <w:szCs w:val="22"/>
                          </w:rPr>
                          <w:t xml:space="preserve">Wetland Risk Assessment </w:t>
                        </w:r>
                      </w:p>
                    </w:txbxContent>
                  </v:textbox>
                </v:roundrect>
                <v:roundrect id="AutoShape 27" o:spid="_x0000_s1041" style="position:absolute;left:3429;top:54864;width:13716;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">
                  <v:textbox>
                    <w:txbxContent>
                      <w:p w14:paraId="0B5A2EE9" w14:textId="77777777" w:rsidR="00CF44A4" w:rsidRPr="00CF44A4" w:rsidRDefault="00CF44A4" w:rsidP="00CF44A4">
                        <w:pPr>
                          <w:jc w:val="center"/>
                          <w:rPr>
                            <w:rFonts w:ascii="Calibri" w:hAnsi="Calibri" w:cs="Calibri"/>
                            <w:b/>
                            <w:sz w:val="20"/>
                            <w:szCs w:val="20"/>
                          </w:rPr>
                        </w:pPr>
                        <w:r w:rsidRPr="00CF44A4">
                          <w:rPr>
                            <w:rFonts w:ascii="Calibri" w:hAnsi="Calibri" w:cs="Calibri"/>
                            <w:b/>
                            <w:sz w:val="20"/>
                            <w:szCs w:val="20"/>
                          </w:rPr>
                          <w:t>Vulnerability Assessment</w:t>
                        </w:r>
                      </w:p>
                    </w:txbxContent>
                  </v:textbox>
                </v:roundrect>
                <v:roundrect id="AutoShape 28" o:spid="_x0000_s1042" style="position:absolute;left:3429;top:61719;width:13716;height:52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">
                  <v:textbox>
                    <w:txbxContent>
                      <w:p w14:paraId="1DC668A7"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Rapid Assessment  of biodiversity</w:t>
                        </w:r>
                      </w:p>
                    </w:txbxContent>
                  </v:textbox>
                </v:roundrect>
                <v:roundrect id="AutoShape 29" o:spid="_x0000_s1043" style="position:absolute;left:3429;top:68535;width:13716;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">
                  <v:textbox>
                    <w:txbxContent>
                      <w:p w14:paraId="5FA9977F"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Wetland</w:t>
                        </w:r>
                      </w:p>
                      <w:p w14:paraId="0825D242"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Valuation</w:t>
                        </w:r>
                      </w:p>
                      <w:p w14:paraId="2DFFEFC4" w14:textId="77777777" w:rsidR="00CF44A4" w:rsidRPr="00CF44A4" w:rsidRDefault="00CF44A4" w:rsidP="00CF44A4">
                        <w:pPr>
                          <w:jc w:val="center"/>
                          <w:rPr>
                            <w:rFonts w:ascii="Calibri" w:hAnsi="Calibri" w:cs="Calibri"/>
                            <w:sz w:val="22"/>
                            <w:szCs w:val="22"/>
                          </w:rPr>
                        </w:pPr>
                      </w:p>
                    </w:txbxContent>
                  </v:textbox>
                </v:roundrect>
                <v:roundrect id="AutoShape 30" o:spid="_x0000_s1044" style="position:absolute;left:22402;top:19431;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">
                  <v:textbox>
                    <w:txbxContent>
                      <w:p w14:paraId="4E9DF81C" w14:textId="77777777" w:rsidR="00CF44A4" w:rsidRPr="00CF44A4" w:rsidRDefault="00CF44A4" w:rsidP="00CF44A4">
                        <w:pPr>
                          <w:jc w:val="center"/>
                          <w:rPr>
                            <w:rFonts w:ascii="Calibri" w:hAnsi="Calibri" w:cs="Calibri"/>
                            <w:b/>
                            <w:sz w:val="22"/>
                            <w:szCs w:val="22"/>
                          </w:rPr>
                        </w:pPr>
                      </w:p>
                      <w:p w14:paraId="1D443612"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Projects</w:t>
                        </w:r>
                      </w:p>
                    </w:txbxContent>
                  </v:textbox>
                </v:roundrect>
                <v:roundrect id="AutoShape 31" o:spid="_x0000_s1045" style="position:absolute;left:41833;top:19431;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">
                  <v:textbox>
                    <w:txbxContent>
                      <w:p w14:paraId="5CDB1998"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Compliance, Regulation, Monitoring</w:t>
                        </w:r>
                      </w:p>
                    </w:txbxContent>
                  </v:textbox>
                </v:roundrect>
                <v:roundrect id="AutoShape 32" o:spid="_x0000_s1046" style="position:absolute;left:22402;top:2286;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">
                  <v:textbox>
                    <w:txbxContent>
                      <w:p w14:paraId="5C71B9E1"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Policies, Plans,</w:t>
                        </w:r>
                      </w:p>
                      <w:p w14:paraId="11F4C887"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Programmes</w:t>
                        </w:r>
                      </w:p>
                    </w:txbxContent>
                  </v:textbox>
                </v:roundrect>
                <v:roundrect id="AutoShape 33" o:spid="_x0000_s1047" style="position:absolute;left:41833;top:2286;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">
                  <v:textbox>
                    <w:txbxContent>
                      <w:p w14:paraId="76BDAA12"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Compliance, Regulation</w:t>
                        </w:r>
                      </w:p>
                    </w:txbxContent>
                  </v:textbox>
                </v:roundrect>
                <v:roundrect id="AutoShape 34" o:spid="_x0000_s1048" style="position:absolute;left:22402;top:52578;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">
                  <v:textbox>
                    <w:txbxContent>
                      <w:p w14:paraId="65327C3B"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Sites,</w:t>
                        </w:r>
                      </w:p>
                      <w:p w14:paraId="5CD4E1D6"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Direct Drivers,</w:t>
                        </w:r>
                      </w:p>
                      <w:p w14:paraId="6DE8B8FD" w14:textId="77777777" w:rsidR="00CF44A4" w:rsidRPr="00CF44A4" w:rsidRDefault="00CF44A4" w:rsidP="00CF44A4">
                        <w:pPr>
                          <w:jc w:val="center"/>
                          <w:rPr>
                            <w:rFonts w:ascii="Calibri" w:hAnsi="Calibri" w:cs="Calibri"/>
                            <w:b/>
                            <w:i/>
                            <w:sz w:val="22"/>
                            <w:szCs w:val="22"/>
                          </w:rPr>
                        </w:pPr>
                        <w:r w:rsidRPr="00CF44A4">
                          <w:rPr>
                            <w:rFonts w:ascii="Calibri" w:hAnsi="Calibri" w:cs="Calibri"/>
                            <w:b/>
                            <w:i/>
                            <w:sz w:val="22"/>
                            <w:szCs w:val="22"/>
                          </w:rPr>
                          <w:t>Pressures</w:t>
                        </w:r>
                      </w:p>
                      <w:p w14:paraId="140DB17B" w14:textId="77777777" w:rsidR="00CF44A4" w:rsidRPr="00CF44A4" w:rsidRDefault="00CF44A4" w:rsidP="00CF44A4">
                        <w:pPr>
                          <w:rPr>
                            <w:rFonts w:ascii="Calibri" w:hAnsi="Calibri" w:cs="Calibri"/>
                            <w:b/>
                            <w:sz w:val="22"/>
                            <w:szCs w:val="22"/>
                          </w:rPr>
                        </w:pPr>
                      </w:p>
                    </w:txbxContent>
                  </v:textbox>
                </v:roundrect>
                <v:roundrect id="AutoShape 35" o:spid="_x0000_s1049" style="position:absolute;left:41833;top:52578;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">
                  <v:textbox>
                    <w:txbxContent>
                      <w:p w14:paraId="6C5E80FD" w14:textId="77777777" w:rsidR="00CF44A4" w:rsidRPr="00CF44A4" w:rsidRDefault="00CF44A4" w:rsidP="00CF44A4">
                        <w:pPr>
                          <w:jc w:val="center"/>
                          <w:rPr>
                            <w:rFonts w:ascii="Calibri" w:hAnsi="Calibri" w:cs="Calibri"/>
                            <w:b/>
                            <w:sz w:val="22"/>
                            <w:szCs w:val="22"/>
                          </w:rPr>
                        </w:pPr>
                        <w:r w:rsidRPr="00CF44A4">
                          <w:rPr>
                            <w:rFonts w:ascii="Calibri" w:hAnsi="Calibri" w:cs="Calibri"/>
                            <w:b/>
                            <w:sz w:val="22"/>
                            <w:szCs w:val="22"/>
                          </w:rPr>
                          <w:t>Monitoring,</w:t>
                        </w:r>
                      </w:p>
                      <w:p w14:paraId="00876ACA" w14:textId="77777777" w:rsidR="00CF44A4" w:rsidRPr="00CF44A4" w:rsidRDefault="00CF44A4" w:rsidP="00CF44A4">
                        <w:pPr>
                          <w:jc w:val="center"/>
                          <w:rPr>
                            <w:rFonts w:ascii="Calibri" w:hAnsi="Calibri" w:cs="Calibri"/>
                            <w:sz w:val="22"/>
                            <w:szCs w:val="22"/>
                          </w:rPr>
                        </w:pPr>
                        <w:r w:rsidRPr="00CF44A4">
                          <w:rPr>
                            <w:rFonts w:ascii="Calibri" w:hAnsi="Calibri" w:cs="Calibri"/>
                            <w:sz w:val="22"/>
                            <w:szCs w:val="22"/>
                          </w:rPr>
                          <w:t>incl. Early Warning Indicators</w:t>
                        </w:r>
                      </w:p>
                    </w:txbxContent>
                  </v:textbox>
                </v:roundrect>
                <v:roundrect id="AutoShape 36" o:spid="_x0000_s1050" style="position:absolute;left:22402;top:12573;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" stroked="f">
                  <v:textbox>
                    <w:txbxContent>
                      <w:p w14:paraId="66188B0B"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Implemented by:</w:t>
                        </w:r>
                      </w:p>
                    </w:txbxContent>
                  </v:textbox>
                </v:roundrect>
                <v:roundrect id="AutoShape 37" o:spid="_x0000_s1051" style="position:absolute;left:22402;top:38862;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" stroked="f">
                  <v:textbox>
                    <w:txbxContent>
                      <w:p w14:paraId="569AFFA9"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Impact on:</w:t>
                        </w:r>
                      </w:p>
                    </w:txbxContent>
                  </v:textbox>
                </v:roundrect>
                <v:line id="Line 38" o:spid="_x0000_s1052" style="position:absolute;visibility:visible;mso-wrap-style:square" from="29260,26289" to="29260,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" strokeweight="2.25pt">
                  <v:stroke endarrow="block"/>
                </v:line>
                <v:line id="Line 39" o:spid="_x0000_s1053" style="position:absolute;visibility:visible;mso-wrap-style:square" from="29260,42291" to="29260,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" strokeweight="2.25pt">
                  <v:stroke endarrow="block"/>
                </v:line>
                <v:line id="Line 40" o:spid="_x0000_s1054" style="position:absolute;visibility:visible;mso-wrap-style:square" from="29260,9144" to="2926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" strokeweight="2.25pt">
                  <v:stroke endarrow="block"/>
                </v:line>
                <v:line id="Line 41" o:spid="_x0000_s1055" style="position:absolute;visibility:visible;mso-wrap-style:square" from="29260,16002" to="29260,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" strokeweight="2.25pt">
                  <v:stroke endarrow="block"/>
                </v:line>
                <v:line id="Line 42" o:spid="_x0000_s1056" style="position:absolute;visibility:visible;mso-wrap-style:square" from="16687,22860" to="2240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" strokeweight="2.25pt">
                  <v:stroke endarrow="block"/>
                </v:line>
                <v:line id="Line 43" o:spid="_x0000_s1057" style="position:absolute;visibility:visible;mso-wrap-style:square" from="16687,5715" to="2240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" strokeweight="2.25pt">
                  <v:stroke endarrow="block"/>
                </v:line>
                <v:line id="Line 44" o:spid="_x0000_s1058" style="position:absolute;flip:y;visibility:visible;mso-wrap-style:square" from="17145,56007" to="22860,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" strokeweight="2.25pt">
                  <v:stroke endarrow="block"/>
                </v:line>
                <v:line id="Line 45" o:spid="_x0000_s1059" style="position:absolute;flip:y;visibility:visible;mso-wrap-style:square" from="17145,57150" to="22860,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" strokeweight="2.25pt">
                  <v:stroke endarrow="block"/>
                </v:line>
                <v:line id="Line 46" o:spid="_x0000_s1060" style="position:absolute;flip:y;visibility:visible;mso-wrap-style:square" from="17145,58293" to="22860,7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" strokeweight="2.25pt">
                  <v:stroke endarrow="block"/>
                </v:line>
                <v:line id="Line 47" o:spid="_x0000_s1061" style="position:absolute;visibility:visible;mso-wrap-style:square" from="16687,50312" to="22860,5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" strokeweight="2.25pt">
                  <v:stroke endarrow="block"/>
                </v:line>
                <v:line id="Line 48" o:spid="_x0000_s1062" style="position:absolute;visibility:visible;mso-wrap-style:square" from="36118,53721" to="41833,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" strokeweight="2.25pt">
                  <v:stroke endarrow="block"/>
                </v:line>
                <v:line id="Line 49" o:spid="_x0000_s1063" style="position:absolute;flip:x;visibility:visible;mso-wrap-style:square" from="36118,58293" to="41833,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" strokeweight="2.25pt">
                  <v:stroke endarrow="block"/>
                </v:line>
                <v:line id="Line 50" o:spid="_x0000_s1064" style="position:absolute;visibility:visible;mso-wrap-style:square" from="36118,20567" to="41833,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" strokeweight="2.25pt">
                  <v:stroke endarrow="block"/>
                </v:line>
                <v:line id="Line 51" o:spid="_x0000_s1065" style="position:absolute;visibility:visible;mso-wrap-style:square" from="36118,3422" to="4183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" strokeweight="2.25pt">
                  <v:stroke endarrow="block"/>
                </v:line>
                <v:line id="Line 52" o:spid="_x0000_s1066" style="position:absolute;flip:x;visibility:visible;mso-wrap-style:square" from="36118,8001" to="4183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" strokeweight="2.25pt">
                  <v:stroke endarrow="block"/>
                </v:line>
                <v:line id="Line 53" o:spid="_x0000_s1067" style="position:absolute;flip:x;visibility:visible;mso-wrap-style:square" from="36118,25139" to="41833,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" strokeweight="2.25pt">
                  <v:stroke endarrow="block"/>
                </v:line>
                <v:roundrect id="AutoShape 54" o:spid="_x0000_s1068" style="position:absolute;left:1828;top:11667;width:16002;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" stroked="f">
                  <v:textbox>
                    <w:txbxContent>
                      <w:p w14:paraId="134ED375"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Helps determine need and parameters for:</w:t>
                        </w:r>
                      </w:p>
                    </w:txbxContent>
                  </v:textbox>
                </v:roundrect>
                <v:roundrect id="AutoShape 55" o:spid="_x0000_s1069" style="position:absolute;left:6858;top:33147;width:16002;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" stroked="f">
                  <v:textbox>
                    <w:txbxContent>
                      <w:p w14:paraId="5212F9E8"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Helps determine need and parameters for:</w:t>
                        </w:r>
                      </w:p>
                    </w:txbxContent>
                  </v:textbox>
                </v:roundrect>
                <v:line id="Line 56" o:spid="_x0000_s1070" style="position:absolute;visibility:visible;mso-wrap-style:square" from="9829,9144" to="982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" strokeweight="2.25pt">
                  <v:stroke endarrow="block"/>
                </v:line>
                <v:line id="Line 57" o:spid="_x0000_s1071" style="position:absolute;visibility:visible;mso-wrap-style:square" from="9829,16002" to="983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" strokeweight="2.25pt">
                  <v:stroke endarrow="block"/>
                </v:line>
                <v:line id="Line 58" o:spid="_x0000_s1072" style="position:absolute;visibility:visible;mso-wrap-style:square" from="48691,26289" to="48691,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" strokeweight="2.25pt">
                  <v:stroke startarrow="block" endarrow="block"/>
                </v:line>
                <v:line id="Line 59" o:spid="_x0000_s1073" style="position:absolute;flip:y;visibility:visible;mso-wrap-style:square" from="48691,9144" to="4869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" strokeweight="2.25pt">
                  <v:stroke startarrow="block" endarrow="block"/>
                </v:line>
                <v:line id="Line 60" o:spid="_x0000_s1074" style="position:absolute;flip:x y;visibility:visible;mso-wrap-style:square" from="4572,26289" to="4578,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" strokeweight="2.25pt">
                  <v:stroke endarrow="block"/>
                </v:line>
                <v:line id="Line 61" o:spid="_x0000_s1075" style="position:absolute;visibility:visible;mso-wrap-style:square" from="16002,37719" to="16008,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" strokeweight="2.25pt">
                  <v:stroke endarrow="block"/>
                </v:line>
                <v:line id="Line 62" o:spid="_x0000_s1076" style="position:absolute;flip:y;visibility:visible;mso-wrap-style:square" from="4572,41148" to="4578,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" strokeweight="2.25pt">
                  <v:stroke endarrow="block"/>
                </v:line>
                <v:roundrect id="AutoShape 63" o:spid="_x0000_s1077" style="position:absolute;top:37719;width:11430;height:4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" stroked="f">
                  <v:textbox>
                    <w:txbxContent>
                      <w:p w14:paraId="3D0A2148" w14:textId="77777777" w:rsidR="00CF44A4" w:rsidRPr="00CF44A4" w:rsidRDefault="00CF44A4" w:rsidP="00CF44A4">
                        <w:pPr>
                          <w:jc w:val="center"/>
                          <w:rPr>
                            <w:rFonts w:ascii="Calibri" w:hAnsi="Calibri" w:cs="Calibri"/>
                            <w:i/>
                            <w:sz w:val="20"/>
                            <w:szCs w:val="20"/>
                          </w:rPr>
                        </w:pPr>
                        <w:r w:rsidRPr="00CF44A4">
                          <w:rPr>
                            <w:rFonts w:ascii="Calibri" w:hAnsi="Calibri" w:cs="Calibri"/>
                            <w:i/>
                            <w:sz w:val="20"/>
                            <w:szCs w:val="20"/>
                          </w:rPr>
                          <w:t>Provides baseline, limits to feed into:</w:t>
                        </w:r>
                      </w:p>
                    </w:txbxContent>
                  </v:textbox>
                </v:roundrect>
                <w10:anchorlock/>
              </v:group>
            </w:pict>
          </mc:Fallback>
        </mc:AlternateContent>
      </w:r>
    </w:p>
    <w:bookmarkEnd w:id="6"/>
    <w:p w14:paraId="4422AD74" w14:textId="77777777" w:rsidR="00CF44A4" w:rsidRDefault="00CF44A4" w:rsidP="0094350F">
      <w:pPr>
        <w:rPr>
          <w:rFonts w:ascii="Calibri" w:hAnsi="Calibri" w:cs="Calibri"/>
          <w:b/>
          <w:sz w:val="22"/>
          <w:szCs w:val="22"/>
        </w:rPr>
      </w:pPr>
    </w:p>
    <w:p w14:paraId="4698D0A2" w14:textId="77777777" w:rsidR="00132E44" w:rsidRDefault="00132E44">
      <w:pPr>
        <w:spacing w:after="160" w:line="259" w:lineRule="auto"/>
        <w:rPr>
          <w:rFonts w:ascii="Calibri" w:hAnsi="Calibri" w:cs="Calibri"/>
          <w:sz w:val="22"/>
          <w:szCs w:val="22"/>
        </w:rPr>
      </w:pPr>
      <w:r>
        <w:rPr>
          <w:rFonts w:ascii="Calibri" w:hAnsi="Calibri" w:cs="Calibri"/>
          <w:sz w:val="22"/>
          <w:szCs w:val="22"/>
        </w:rPr>
        <w:br w:type="page"/>
      </w:r>
    </w:p>
    <w:p w14:paraId="29748BEA" w14:textId="2EEFF50D" w:rsidR="0094350F" w:rsidRPr="0094350F" w:rsidRDefault="0094350F" w:rsidP="003B41E4">
      <w:pPr>
        <w:keepNext/>
        <w:ind w:left="426" w:hanging="426"/>
        <w:rPr>
          <w:rFonts w:ascii="Calibri" w:hAnsi="Calibri" w:cs="Calibri"/>
          <w:sz w:val="22"/>
          <w:szCs w:val="22"/>
        </w:rPr>
      </w:pPr>
      <w:r w:rsidRPr="0094350F">
        <w:rPr>
          <w:rFonts w:ascii="Calibri" w:hAnsi="Calibri" w:cs="Calibri"/>
          <w:sz w:val="22"/>
          <w:szCs w:val="22"/>
        </w:rPr>
        <w:t>63.</w:t>
      </w:r>
      <w:r w:rsidRPr="0094350F">
        <w:rPr>
          <w:rFonts w:ascii="Calibri" w:hAnsi="Calibri" w:cs="Calibri"/>
          <w:sz w:val="22"/>
          <w:szCs w:val="22"/>
        </w:rPr>
        <w:tab/>
        <w:t>The assessment tools and approaches shown in Figure 2 and described further in COP9 DOC. 24 are relevant in one way or another to assessing change or potential change in wetlands. These can be effectively integrated in a hierarchical decision-making framework, so that there is an efficient flow of information and influence from one to the other. Some of the ways in which this can occur are:</w:t>
      </w:r>
    </w:p>
    <w:p w14:paraId="77285CCE" w14:textId="77777777" w:rsidR="0094350F" w:rsidRPr="0094350F" w:rsidRDefault="0094350F" w:rsidP="0094350F">
      <w:pPr>
        <w:ind w:left="567" w:hanging="567"/>
        <w:rPr>
          <w:rFonts w:ascii="Calibri" w:hAnsi="Calibri" w:cs="Calibri"/>
          <w:sz w:val="22"/>
          <w:szCs w:val="22"/>
        </w:rPr>
      </w:pPr>
    </w:p>
    <w:p w14:paraId="627D5201"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i/>
          <w:sz w:val="22"/>
          <w:szCs w:val="22"/>
        </w:rPr>
        <w:t>Strategic Environmental Assessment</w:t>
      </w:r>
      <w:r w:rsidRPr="0094350F">
        <w:rPr>
          <w:rFonts w:ascii="Calibri" w:hAnsi="Calibri" w:cs="Calibri"/>
          <w:sz w:val="22"/>
          <w:szCs w:val="22"/>
        </w:rPr>
        <w:t xml:space="preserve"> can provide a framework or context which helps to determine the need for, and the parameters of, relevant project-specific </w:t>
      </w:r>
      <w:r w:rsidRPr="0094350F">
        <w:rPr>
          <w:rFonts w:ascii="Calibri" w:hAnsi="Calibri" w:cs="Calibri"/>
          <w:i/>
          <w:sz w:val="22"/>
          <w:szCs w:val="22"/>
        </w:rPr>
        <w:t>Environmental Impact Assessments</w:t>
      </w:r>
      <w:r w:rsidRPr="0094350F">
        <w:rPr>
          <w:rFonts w:ascii="Calibri" w:hAnsi="Calibri" w:cs="Calibri"/>
          <w:sz w:val="22"/>
          <w:szCs w:val="22"/>
        </w:rPr>
        <w:t>, focusing on key issues, priority risks and opportunities.</w:t>
      </w:r>
    </w:p>
    <w:p w14:paraId="7CBFE446"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i/>
          <w:sz w:val="22"/>
          <w:szCs w:val="22"/>
        </w:rPr>
        <w:t>Environmental Impact Assessment</w:t>
      </w:r>
      <w:r w:rsidRPr="0094350F">
        <w:rPr>
          <w:rFonts w:ascii="Calibri" w:hAnsi="Calibri" w:cs="Calibri"/>
          <w:sz w:val="22"/>
          <w:szCs w:val="22"/>
        </w:rPr>
        <w:t xml:space="preserve"> can help determine the need for, and the parameters of, </w:t>
      </w:r>
      <w:r w:rsidRPr="0094350F">
        <w:rPr>
          <w:rFonts w:ascii="Calibri" w:hAnsi="Calibri" w:cs="Calibri"/>
          <w:i/>
          <w:sz w:val="22"/>
          <w:szCs w:val="22"/>
        </w:rPr>
        <w:t>Vulnerability and Risk Assessments</w:t>
      </w:r>
      <w:r w:rsidRPr="0094350F">
        <w:rPr>
          <w:rFonts w:ascii="Calibri" w:hAnsi="Calibri" w:cs="Calibri"/>
          <w:sz w:val="22"/>
          <w:szCs w:val="22"/>
        </w:rPr>
        <w:t xml:space="preserve"> and </w:t>
      </w:r>
      <w:r w:rsidRPr="0094350F">
        <w:rPr>
          <w:rFonts w:ascii="Calibri" w:hAnsi="Calibri" w:cs="Calibri"/>
          <w:i/>
          <w:sz w:val="22"/>
          <w:szCs w:val="22"/>
        </w:rPr>
        <w:t>Wetland Valuations</w:t>
      </w:r>
      <w:r w:rsidRPr="0094350F">
        <w:rPr>
          <w:rFonts w:ascii="Calibri" w:hAnsi="Calibri" w:cs="Calibri"/>
          <w:sz w:val="22"/>
          <w:szCs w:val="22"/>
        </w:rPr>
        <w:t>.</w:t>
      </w:r>
    </w:p>
    <w:p w14:paraId="68A5518E"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i/>
          <w:sz w:val="22"/>
          <w:szCs w:val="22"/>
        </w:rPr>
        <w:t>Vulnerability and Risk Assessments</w:t>
      </w:r>
      <w:r w:rsidRPr="0094350F">
        <w:rPr>
          <w:rFonts w:ascii="Calibri" w:hAnsi="Calibri" w:cs="Calibri"/>
          <w:sz w:val="22"/>
          <w:szCs w:val="22"/>
        </w:rPr>
        <w:t xml:space="preserve"> help define baselines, tolerance limits and other elements to feed in to </w:t>
      </w:r>
      <w:r w:rsidRPr="0094350F">
        <w:rPr>
          <w:rFonts w:ascii="Calibri" w:hAnsi="Calibri" w:cs="Calibri"/>
          <w:i/>
          <w:sz w:val="22"/>
          <w:szCs w:val="22"/>
        </w:rPr>
        <w:t>Environmental Impact Assessment</w:t>
      </w:r>
      <w:r w:rsidRPr="0094350F">
        <w:rPr>
          <w:rFonts w:ascii="Calibri" w:hAnsi="Calibri" w:cs="Calibri"/>
          <w:sz w:val="22"/>
          <w:szCs w:val="22"/>
        </w:rPr>
        <w:t>, as well as potential measures for reducing the risk of wetland degradation.</w:t>
      </w:r>
    </w:p>
    <w:p w14:paraId="2936A5CE"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i/>
          <w:sz w:val="22"/>
          <w:szCs w:val="22"/>
        </w:rPr>
        <w:t>Risk Assessment</w:t>
      </w:r>
      <w:r w:rsidRPr="0094350F">
        <w:rPr>
          <w:rFonts w:ascii="Calibri" w:hAnsi="Calibri" w:cs="Calibri"/>
          <w:sz w:val="22"/>
          <w:szCs w:val="22"/>
        </w:rPr>
        <w:t xml:space="preserve"> can also quantify the magnitude and likelihood of impacts, as part of an </w:t>
      </w:r>
      <w:r w:rsidRPr="0094350F">
        <w:rPr>
          <w:rFonts w:ascii="Calibri" w:hAnsi="Calibri" w:cs="Calibri"/>
          <w:i/>
          <w:sz w:val="22"/>
          <w:szCs w:val="22"/>
        </w:rPr>
        <w:t>Environmental Impact Assessment</w:t>
      </w:r>
      <w:r w:rsidRPr="0094350F">
        <w:rPr>
          <w:rFonts w:ascii="Calibri" w:hAnsi="Calibri" w:cs="Calibri"/>
          <w:sz w:val="22"/>
          <w:szCs w:val="22"/>
        </w:rPr>
        <w:t>.</w:t>
      </w:r>
    </w:p>
    <w:p w14:paraId="308394EC"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i/>
          <w:sz w:val="22"/>
          <w:szCs w:val="22"/>
        </w:rPr>
        <w:t>Wetland Valuation</w:t>
      </w:r>
      <w:r w:rsidRPr="0094350F">
        <w:rPr>
          <w:rFonts w:ascii="Calibri" w:hAnsi="Calibri" w:cs="Calibri"/>
          <w:sz w:val="22"/>
          <w:szCs w:val="22"/>
        </w:rPr>
        <w:t xml:space="preserve"> (of ecosystem provisioning, regulating, cultural and supporting benefits/services) can provide information to assist in articulating the benefits obtained from a wetland and hence support the concepts provided in </w:t>
      </w:r>
      <w:r w:rsidRPr="0094350F">
        <w:rPr>
          <w:rFonts w:ascii="Calibri" w:hAnsi="Calibri" w:cs="Calibri"/>
          <w:i/>
          <w:sz w:val="22"/>
          <w:szCs w:val="22"/>
        </w:rPr>
        <w:t>Vulnerability and Risk Assessments</w:t>
      </w:r>
      <w:r w:rsidRPr="0094350F">
        <w:rPr>
          <w:rFonts w:ascii="Calibri" w:hAnsi="Calibri" w:cs="Calibri"/>
          <w:sz w:val="22"/>
          <w:szCs w:val="22"/>
        </w:rPr>
        <w:t>.</w:t>
      </w:r>
    </w:p>
    <w:p w14:paraId="42F4E758"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sz w:val="22"/>
          <w:szCs w:val="22"/>
        </w:rPr>
        <w:t xml:space="preserve"> Information on impacts collected in the </w:t>
      </w:r>
      <w:r w:rsidRPr="0094350F">
        <w:rPr>
          <w:rFonts w:ascii="Calibri" w:hAnsi="Calibri" w:cs="Calibri"/>
          <w:i/>
          <w:sz w:val="22"/>
          <w:szCs w:val="22"/>
        </w:rPr>
        <w:t>Environmental Impact Assessment</w:t>
      </w:r>
      <w:r w:rsidRPr="0094350F">
        <w:rPr>
          <w:rFonts w:ascii="Calibri" w:hAnsi="Calibri" w:cs="Calibri"/>
          <w:sz w:val="22"/>
          <w:szCs w:val="22"/>
        </w:rPr>
        <w:t xml:space="preserve"> process and through subsequent monitoring activities can feed into the </w:t>
      </w:r>
      <w:r w:rsidRPr="0094350F">
        <w:rPr>
          <w:rFonts w:ascii="Calibri" w:hAnsi="Calibri" w:cs="Calibri"/>
          <w:i/>
          <w:sz w:val="22"/>
          <w:szCs w:val="22"/>
        </w:rPr>
        <w:t>Strategic Environmental Assessment</w:t>
      </w:r>
      <w:r w:rsidRPr="0094350F">
        <w:rPr>
          <w:rFonts w:ascii="Calibri" w:hAnsi="Calibri" w:cs="Calibri"/>
          <w:sz w:val="22"/>
          <w:szCs w:val="22"/>
        </w:rPr>
        <w:t xml:space="preserve"> process, as well as informing </w:t>
      </w:r>
      <w:r w:rsidRPr="0094350F">
        <w:rPr>
          <w:rFonts w:ascii="Calibri" w:hAnsi="Calibri" w:cs="Calibri"/>
          <w:i/>
          <w:sz w:val="22"/>
          <w:szCs w:val="22"/>
        </w:rPr>
        <w:t>Vulnerability and Risk Assessments</w:t>
      </w:r>
      <w:r w:rsidRPr="0094350F">
        <w:rPr>
          <w:rFonts w:ascii="Calibri" w:hAnsi="Calibri" w:cs="Calibri"/>
          <w:sz w:val="22"/>
          <w:szCs w:val="22"/>
        </w:rPr>
        <w:t xml:space="preserve"> and </w:t>
      </w:r>
      <w:r w:rsidRPr="0094350F">
        <w:rPr>
          <w:rFonts w:ascii="Calibri" w:hAnsi="Calibri" w:cs="Calibri"/>
          <w:i/>
          <w:sz w:val="22"/>
          <w:szCs w:val="22"/>
        </w:rPr>
        <w:t>Wetland Valuations</w:t>
      </w:r>
      <w:r w:rsidRPr="0094350F">
        <w:rPr>
          <w:rFonts w:ascii="Calibri" w:hAnsi="Calibri" w:cs="Calibri"/>
          <w:sz w:val="22"/>
          <w:szCs w:val="22"/>
        </w:rPr>
        <w:t>.</w:t>
      </w:r>
    </w:p>
    <w:p w14:paraId="485BEAFE" w14:textId="77777777" w:rsidR="0094350F" w:rsidRPr="0094350F" w:rsidRDefault="0094350F" w:rsidP="003B41E4">
      <w:pPr>
        <w:numPr>
          <w:ilvl w:val="0"/>
          <w:numId w:val="10"/>
        </w:numPr>
        <w:tabs>
          <w:tab w:val="clear" w:pos="873"/>
        </w:tabs>
        <w:ind w:left="851" w:hanging="425"/>
        <w:rPr>
          <w:rFonts w:ascii="Calibri" w:hAnsi="Calibri" w:cs="Calibri"/>
          <w:sz w:val="22"/>
          <w:szCs w:val="22"/>
        </w:rPr>
      </w:pPr>
      <w:r w:rsidRPr="0094350F">
        <w:rPr>
          <w:rFonts w:ascii="Calibri" w:hAnsi="Calibri" w:cs="Calibri"/>
          <w:i/>
          <w:sz w:val="22"/>
          <w:szCs w:val="22"/>
        </w:rPr>
        <w:t>Rapid Assessment</w:t>
      </w:r>
      <w:r w:rsidRPr="0094350F">
        <w:rPr>
          <w:rFonts w:ascii="Calibri" w:hAnsi="Calibri" w:cs="Calibri"/>
          <w:sz w:val="22"/>
          <w:szCs w:val="22"/>
        </w:rPr>
        <w:t xml:space="preserve"> of biodiversity provides information that can guide </w:t>
      </w:r>
      <w:r w:rsidRPr="0094350F">
        <w:rPr>
          <w:rFonts w:ascii="Calibri" w:hAnsi="Calibri" w:cs="Calibri"/>
          <w:i/>
          <w:sz w:val="22"/>
          <w:szCs w:val="22"/>
        </w:rPr>
        <w:t>Environmental Impact Assessment</w:t>
      </w:r>
      <w:r w:rsidRPr="0094350F">
        <w:rPr>
          <w:rFonts w:ascii="Calibri" w:hAnsi="Calibri" w:cs="Calibri"/>
          <w:sz w:val="22"/>
          <w:szCs w:val="22"/>
        </w:rPr>
        <w:t xml:space="preserve"> and support </w:t>
      </w:r>
      <w:r w:rsidRPr="0094350F">
        <w:rPr>
          <w:rFonts w:ascii="Calibri" w:hAnsi="Calibri" w:cs="Calibri"/>
          <w:i/>
          <w:sz w:val="22"/>
          <w:szCs w:val="22"/>
        </w:rPr>
        <w:t>Vulnerability and Risk Assessment</w:t>
      </w:r>
      <w:r w:rsidRPr="0094350F">
        <w:rPr>
          <w:rFonts w:ascii="Calibri" w:hAnsi="Calibri" w:cs="Calibri"/>
          <w:sz w:val="22"/>
          <w:szCs w:val="22"/>
        </w:rPr>
        <w:t xml:space="preserve">, and identify elements of biodiversity that could be used within </w:t>
      </w:r>
      <w:r w:rsidRPr="0094350F">
        <w:rPr>
          <w:rFonts w:ascii="Calibri" w:hAnsi="Calibri" w:cs="Calibri"/>
          <w:i/>
          <w:sz w:val="22"/>
          <w:szCs w:val="22"/>
        </w:rPr>
        <w:t>Wetland Valuation</w:t>
      </w:r>
      <w:r w:rsidRPr="0094350F">
        <w:rPr>
          <w:rFonts w:ascii="Calibri" w:hAnsi="Calibri" w:cs="Calibri"/>
          <w:sz w:val="22"/>
          <w:szCs w:val="22"/>
        </w:rPr>
        <w:t xml:space="preserve">. </w:t>
      </w:r>
    </w:p>
    <w:p w14:paraId="0952EBD1" w14:textId="77777777" w:rsidR="0094350F" w:rsidRPr="0094350F" w:rsidRDefault="0094350F" w:rsidP="003B41E4">
      <w:pPr>
        <w:ind w:left="426" w:hanging="426"/>
        <w:rPr>
          <w:rFonts w:ascii="Calibri" w:hAnsi="Calibri" w:cs="Calibri"/>
          <w:sz w:val="22"/>
          <w:szCs w:val="22"/>
        </w:rPr>
      </w:pPr>
    </w:p>
    <w:p w14:paraId="4D2D66B9" w14:textId="77777777" w:rsidR="0094350F" w:rsidRPr="0094350F" w:rsidRDefault="0094350F" w:rsidP="003B41E4">
      <w:pPr>
        <w:ind w:left="426" w:hanging="426"/>
        <w:rPr>
          <w:rFonts w:ascii="Calibri" w:hAnsi="Calibri" w:cs="Calibri"/>
          <w:sz w:val="22"/>
          <w:szCs w:val="22"/>
        </w:rPr>
      </w:pPr>
      <w:r w:rsidRPr="0094350F">
        <w:rPr>
          <w:rFonts w:ascii="Calibri" w:hAnsi="Calibri" w:cs="Calibri"/>
          <w:sz w:val="22"/>
          <w:szCs w:val="22"/>
        </w:rPr>
        <w:t>64.</w:t>
      </w:r>
      <w:r w:rsidRPr="0094350F">
        <w:rPr>
          <w:rFonts w:ascii="Calibri" w:hAnsi="Calibri" w:cs="Calibri"/>
          <w:sz w:val="22"/>
          <w:szCs w:val="22"/>
        </w:rPr>
        <w:tab/>
        <w:t xml:space="preserve">Thus Strategic Environmental Assessment, Environmental Impact Assessment, and Vulnerability and Risk Assessment will help define the scope of monitoring for policies/plans/programmes, for projects and for site management, respectively. </w:t>
      </w:r>
    </w:p>
    <w:p w14:paraId="61CAB114" w14:textId="77777777" w:rsidR="0094350F" w:rsidRPr="0094350F" w:rsidRDefault="0094350F" w:rsidP="003B41E4">
      <w:pPr>
        <w:ind w:left="426" w:hanging="426"/>
        <w:rPr>
          <w:rFonts w:ascii="Calibri" w:hAnsi="Calibri" w:cs="Calibri"/>
          <w:sz w:val="22"/>
          <w:szCs w:val="22"/>
        </w:rPr>
      </w:pPr>
    </w:p>
    <w:p w14:paraId="37F83F5B" w14:textId="77777777" w:rsidR="0094350F" w:rsidRPr="0094350F" w:rsidRDefault="0094350F" w:rsidP="003B41E4">
      <w:pPr>
        <w:ind w:left="426" w:hanging="426"/>
        <w:rPr>
          <w:rFonts w:ascii="Calibri" w:hAnsi="Calibri" w:cs="Calibri"/>
          <w:sz w:val="22"/>
          <w:szCs w:val="22"/>
        </w:rPr>
      </w:pPr>
      <w:r w:rsidRPr="0094350F">
        <w:rPr>
          <w:rFonts w:ascii="Calibri" w:hAnsi="Calibri" w:cs="Calibri"/>
          <w:sz w:val="22"/>
          <w:szCs w:val="22"/>
        </w:rPr>
        <w:t>65.</w:t>
      </w:r>
      <w:r w:rsidRPr="0094350F">
        <w:rPr>
          <w:rFonts w:ascii="Calibri" w:hAnsi="Calibri" w:cs="Calibri"/>
          <w:sz w:val="22"/>
          <w:szCs w:val="22"/>
        </w:rPr>
        <w:tab/>
        <w:t xml:space="preserve">The Convention’s </w:t>
      </w:r>
      <w:r w:rsidRPr="0094350F">
        <w:rPr>
          <w:rFonts w:ascii="Calibri" w:hAnsi="Calibri" w:cs="Calibri"/>
          <w:i/>
          <w:sz w:val="22"/>
          <w:szCs w:val="22"/>
        </w:rPr>
        <w:t>Wetland Risk Assessment Framework</w:t>
      </w:r>
      <w:r w:rsidRPr="0094350F">
        <w:rPr>
          <w:rFonts w:ascii="Calibri" w:hAnsi="Calibri" w:cs="Calibri"/>
          <w:sz w:val="22"/>
          <w:szCs w:val="22"/>
        </w:rPr>
        <w:t xml:space="preserve"> (Resolution VII10; Ramsar Handbook 8) includes a substantial component addressing early warning indicators. Measurement of these indicators will draw on data from site management and monitoring and will feed back to adjustments in that management. Rapid Assessment of biodiversity can also provide early warning of impending change, but as illustrated in Figure 4 there is an inverse relationship between the extent of the ecological relevance of an indicator and the extent of early warning. Early warning indicators can also provide data to the monitoring stimulated in relation to projects by Environmental Impact Assessment. </w:t>
      </w:r>
    </w:p>
    <w:p w14:paraId="792E00A8" w14:textId="56A3A5DF" w:rsidR="003B41E4" w:rsidRPr="003B41E4" w:rsidRDefault="0094350F" w:rsidP="003B41E4">
      <w:pPr>
        <w:rPr>
          <w:rFonts w:ascii="Calibri" w:hAnsi="Calibri" w:cs="Calibri"/>
          <w:bCs/>
          <w:i/>
          <w:iCs/>
          <w:sz w:val="22"/>
          <w:szCs w:val="22"/>
        </w:rPr>
      </w:pPr>
      <w:r w:rsidRPr="0094350F">
        <w:rPr>
          <w:rFonts w:ascii="Calibri" w:hAnsi="Calibri" w:cs="Calibri"/>
          <w:b/>
          <w:sz w:val="22"/>
          <w:szCs w:val="22"/>
        </w:rPr>
        <w:br w:type="page"/>
      </w:r>
      <w:r w:rsidR="003B41E4" w:rsidRPr="003B41E4">
        <w:rPr>
          <w:rFonts w:ascii="Calibri" w:hAnsi="Calibri" w:cs="Calibri"/>
          <w:bCs/>
          <w:i/>
          <w:iCs/>
          <w:sz w:val="22"/>
          <w:szCs w:val="22"/>
        </w:rPr>
        <w:lastRenderedPageBreak/>
        <w:t xml:space="preserve">Figure 3. The relationship between ecological relevance and early warning capability to measure biological responses </w:t>
      </w:r>
    </w:p>
    <w:p w14:paraId="143BD7D0" w14:textId="51F2C1B8" w:rsidR="003B41E4" w:rsidRPr="0094350F" w:rsidRDefault="003B41E4" w:rsidP="003B41E4">
      <w:pPr>
        <w:rPr>
          <w:rFonts w:ascii="Calibri" w:hAnsi="Calibri" w:cs="Calibri"/>
          <w:sz w:val="22"/>
          <w:szCs w:val="22"/>
        </w:rPr>
      </w:pPr>
      <w:r w:rsidRPr="0094350F">
        <w:rPr>
          <w:rFonts w:ascii="Calibri" w:hAnsi="Calibri" w:cs="Calibri"/>
          <w:noProof/>
          <w:sz w:val="22"/>
          <w:szCs w:val="22"/>
        </w:rPr>
        <w:drawing>
          <wp:anchor distT="0" distB="0" distL="114300" distR="114300" simplePos="0" relativeHeight="251677696" behindDoc="0" locked="0" layoutInCell="1" allowOverlap="1" wp14:anchorId="343332A2" wp14:editId="091CCDEF">
            <wp:simplePos x="0" y="0"/>
            <wp:positionH relativeFrom="column">
              <wp:posOffset>-166370</wp:posOffset>
            </wp:positionH>
            <wp:positionV relativeFrom="paragraph">
              <wp:posOffset>193040</wp:posOffset>
            </wp:positionV>
            <wp:extent cx="6034405" cy="2054225"/>
            <wp:effectExtent l="0" t="0" r="0" b="0"/>
            <wp:wrapTopAndBottom/>
            <wp:docPr id="17123133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4405" cy="205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350F">
        <w:rPr>
          <w:rFonts w:ascii="Calibri" w:hAnsi="Calibri" w:cs="Calibri"/>
          <w:sz w:val="22"/>
          <w:szCs w:val="22"/>
        </w:rPr>
        <w:t xml:space="preserve">(from Annex to Resolution VII.10 </w:t>
      </w:r>
      <w:r w:rsidRPr="0094350F">
        <w:rPr>
          <w:rFonts w:ascii="Calibri" w:hAnsi="Calibri" w:cs="Calibri"/>
          <w:i/>
          <w:sz w:val="22"/>
          <w:szCs w:val="22"/>
        </w:rPr>
        <w:t>Wetland Risk Assessment Framework</w:t>
      </w:r>
      <w:r w:rsidRPr="0094350F">
        <w:rPr>
          <w:rFonts w:ascii="Calibri" w:hAnsi="Calibri" w:cs="Calibri"/>
          <w:sz w:val="22"/>
          <w:szCs w:val="22"/>
        </w:rPr>
        <w:t>).</w:t>
      </w:r>
    </w:p>
    <w:p w14:paraId="1BA2CC3B" w14:textId="608463BA" w:rsidR="0094350F" w:rsidRPr="0094350F" w:rsidRDefault="0094350F" w:rsidP="0094350F">
      <w:pPr>
        <w:rPr>
          <w:rFonts w:ascii="Calibri" w:hAnsi="Calibri" w:cs="Calibri"/>
          <w:sz w:val="22"/>
          <w:szCs w:val="22"/>
        </w:rPr>
      </w:pPr>
    </w:p>
    <w:p w14:paraId="185CA4F0" w14:textId="31151102" w:rsidR="0094350F" w:rsidRPr="0094350F" w:rsidRDefault="0094350F" w:rsidP="0094350F">
      <w:pPr>
        <w:tabs>
          <w:tab w:val="left" w:pos="567"/>
        </w:tabs>
        <w:ind w:left="567" w:hanging="567"/>
        <w:rPr>
          <w:rFonts w:ascii="Calibri" w:hAnsi="Calibri" w:cs="Calibri"/>
          <w:b/>
          <w:sz w:val="22"/>
          <w:szCs w:val="22"/>
        </w:rPr>
      </w:pPr>
      <w:r w:rsidRPr="0094350F">
        <w:rPr>
          <w:rFonts w:ascii="Calibri" w:hAnsi="Calibri" w:cs="Calibri"/>
          <w:b/>
          <w:sz w:val="22"/>
          <w:szCs w:val="22"/>
        </w:rPr>
        <w:t>Wetland monitoring</w:t>
      </w:r>
    </w:p>
    <w:p w14:paraId="353045DB" w14:textId="77777777" w:rsidR="0094350F" w:rsidRPr="0094350F" w:rsidRDefault="0094350F" w:rsidP="003B41E4">
      <w:pPr>
        <w:ind w:left="426" w:hanging="426"/>
        <w:rPr>
          <w:rFonts w:ascii="Calibri" w:hAnsi="Calibri" w:cs="Calibri"/>
          <w:b/>
          <w:sz w:val="22"/>
          <w:szCs w:val="22"/>
        </w:rPr>
      </w:pPr>
    </w:p>
    <w:p w14:paraId="17F4C504" w14:textId="77777777" w:rsidR="0094350F" w:rsidRPr="0094350F" w:rsidRDefault="0094350F" w:rsidP="003B41E4">
      <w:pPr>
        <w:pStyle w:val="Firstline"/>
        <w:spacing w:line="240" w:lineRule="auto"/>
        <w:ind w:left="426" w:hanging="426"/>
        <w:jc w:val="left"/>
        <w:rPr>
          <w:rFonts w:ascii="Calibri" w:hAnsi="Calibri" w:cs="Calibri"/>
          <w:sz w:val="22"/>
          <w:szCs w:val="22"/>
        </w:rPr>
      </w:pPr>
      <w:r w:rsidRPr="0094350F">
        <w:rPr>
          <w:rFonts w:ascii="Calibri" w:hAnsi="Calibri" w:cs="Calibri"/>
          <w:sz w:val="22"/>
          <w:szCs w:val="22"/>
        </w:rPr>
        <w:t xml:space="preserve">66. </w:t>
      </w:r>
      <w:r w:rsidRPr="0094350F">
        <w:rPr>
          <w:rFonts w:ascii="Calibri" w:hAnsi="Calibri" w:cs="Calibri"/>
          <w:sz w:val="22"/>
          <w:szCs w:val="22"/>
        </w:rPr>
        <w:tab/>
        <w:t>A framework for designing a wetland monitoring programme was adopted by COP6 (Resolution VI.1) in 1996 and is incorporated into Ramsar Wise Use Handbook 8 “Managing Wetlands”. This monitoring framework is summarized in Figure 5.</w:t>
      </w:r>
    </w:p>
    <w:p w14:paraId="2436F7DB" w14:textId="77777777" w:rsidR="0094350F" w:rsidRPr="0094350F" w:rsidRDefault="0094350F" w:rsidP="003B41E4">
      <w:pPr>
        <w:pStyle w:val="BodyText"/>
        <w:ind w:left="426" w:hanging="426"/>
        <w:rPr>
          <w:rFonts w:ascii="Calibri" w:hAnsi="Calibri" w:cs="Calibri"/>
          <w:szCs w:val="22"/>
          <w:lang w:val="en-GB"/>
        </w:rPr>
      </w:pPr>
    </w:p>
    <w:p w14:paraId="6BCF5862" w14:textId="77777777" w:rsidR="0094350F" w:rsidRPr="0094350F" w:rsidRDefault="0094350F" w:rsidP="003B41E4">
      <w:pPr>
        <w:numPr>
          <w:ilvl w:val="12"/>
          <w:numId w:val="0"/>
        </w:numPr>
        <w:tabs>
          <w:tab w:val="left" w:pos="-1440"/>
          <w:tab w:val="left" w:pos="-720"/>
          <w:tab w:val="right" w:pos="-284"/>
          <w:tab w:val="left" w:pos="3119"/>
        </w:tabs>
        <w:suppressAutoHyphens/>
        <w:ind w:left="426" w:hanging="426"/>
        <w:rPr>
          <w:rFonts w:ascii="Calibri" w:hAnsi="Calibri" w:cs="Calibri"/>
          <w:sz w:val="22"/>
          <w:szCs w:val="22"/>
        </w:rPr>
      </w:pPr>
      <w:r w:rsidRPr="0094350F">
        <w:rPr>
          <w:rFonts w:ascii="Calibri" w:hAnsi="Calibri" w:cs="Calibri"/>
          <w:sz w:val="22"/>
          <w:szCs w:val="22"/>
        </w:rPr>
        <w:t>67.</w:t>
      </w:r>
      <w:r w:rsidRPr="0094350F">
        <w:rPr>
          <w:rFonts w:ascii="Calibri" w:hAnsi="Calibri" w:cs="Calibri"/>
          <w:sz w:val="22"/>
          <w:szCs w:val="22"/>
        </w:rPr>
        <w:tab/>
        <w:t xml:space="preserve">The framework is not a prescriptive recipe for any particular monitoring programme. It simply provides a series of steps that can be used by wetland managers and planners, working in partnership with local users and managers, to design a monitoring programme based on their particular circumstances and needs. </w:t>
      </w:r>
    </w:p>
    <w:p w14:paraId="0C7EA0EA" w14:textId="77777777" w:rsidR="0094350F" w:rsidRPr="0094350F" w:rsidRDefault="0094350F" w:rsidP="003B41E4">
      <w:pPr>
        <w:pStyle w:val="Firstline"/>
        <w:spacing w:line="240" w:lineRule="auto"/>
        <w:ind w:left="426" w:hanging="426"/>
        <w:jc w:val="left"/>
        <w:rPr>
          <w:rFonts w:ascii="Calibri" w:hAnsi="Calibri" w:cs="Calibri"/>
          <w:sz w:val="22"/>
          <w:szCs w:val="22"/>
        </w:rPr>
      </w:pPr>
    </w:p>
    <w:p w14:paraId="70EFE77A" w14:textId="77777777" w:rsidR="0094350F" w:rsidRPr="0094350F" w:rsidRDefault="0094350F" w:rsidP="003B41E4">
      <w:pPr>
        <w:pStyle w:val="Firstline"/>
        <w:spacing w:line="240" w:lineRule="auto"/>
        <w:ind w:left="426" w:hanging="426"/>
        <w:jc w:val="left"/>
        <w:rPr>
          <w:rFonts w:ascii="Calibri" w:hAnsi="Calibri" w:cs="Calibri"/>
          <w:sz w:val="22"/>
          <w:szCs w:val="22"/>
        </w:rPr>
      </w:pPr>
      <w:r w:rsidRPr="0094350F">
        <w:rPr>
          <w:rFonts w:ascii="Calibri" w:hAnsi="Calibri" w:cs="Calibri"/>
          <w:sz w:val="22"/>
          <w:szCs w:val="22"/>
        </w:rPr>
        <w:t>68.</w:t>
      </w:r>
      <w:r w:rsidRPr="0094350F">
        <w:rPr>
          <w:rFonts w:ascii="Calibri" w:hAnsi="Calibri" w:cs="Calibri"/>
          <w:sz w:val="22"/>
          <w:szCs w:val="22"/>
        </w:rPr>
        <w:tab/>
        <w:t xml:space="preserve">When designing a monitoring program it is necessary to consider a number of principles that ensure valid results, analysis and interpretation (see also Downes </w:t>
      </w:r>
      <w:r w:rsidRPr="0094350F">
        <w:rPr>
          <w:rFonts w:ascii="Calibri" w:hAnsi="Calibri" w:cs="Calibri"/>
          <w:i/>
          <w:sz w:val="22"/>
          <w:szCs w:val="22"/>
        </w:rPr>
        <w:t>et</w:t>
      </w:r>
      <w:r w:rsidRPr="0094350F">
        <w:rPr>
          <w:rFonts w:ascii="Calibri" w:hAnsi="Calibri" w:cs="Calibri"/>
          <w:sz w:val="22"/>
          <w:szCs w:val="22"/>
        </w:rPr>
        <w:t xml:space="preserve"> </w:t>
      </w:r>
      <w:r w:rsidRPr="0094350F">
        <w:rPr>
          <w:rFonts w:ascii="Calibri" w:hAnsi="Calibri" w:cs="Calibri"/>
          <w:i/>
          <w:sz w:val="22"/>
          <w:szCs w:val="22"/>
        </w:rPr>
        <w:t>al.</w:t>
      </w:r>
      <w:r w:rsidRPr="0094350F">
        <w:rPr>
          <w:rFonts w:ascii="Calibri" w:hAnsi="Calibri" w:cs="Calibri"/>
          <w:sz w:val="22"/>
          <w:szCs w:val="22"/>
        </w:rPr>
        <w:t xml:space="preserve"> 2002. </w:t>
      </w:r>
      <w:r w:rsidRPr="0094350F">
        <w:rPr>
          <w:rFonts w:ascii="Calibri" w:hAnsi="Calibri" w:cs="Calibri"/>
          <w:i/>
          <w:sz w:val="22"/>
          <w:szCs w:val="22"/>
        </w:rPr>
        <w:t>Monitoring Ecological Impacts: Concepts and Practice in Flowing Waters</w:t>
      </w:r>
      <w:r w:rsidRPr="0094350F">
        <w:rPr>
          <w:rFonts w:ascii="Calibri" w:hAnsi="Calibri" w:cs="Calibri"/>
          <w:sz w:val="22"/>
          <w:szCs w:val="22"/>
        </w:rPr>
        <w:t>. Cambridge University Press, Melbourne, Australia).</w:t>
      </w:r>
    </w:p>
    <w:p w14:paraId="3E90358C" w14:textId="77777777" w:rsidR="0094350F" w:rsidRPr="0094350F" w:rsidRDefault="0094350F" w:rsidP="003B41E4">
      <w:pPr>
        <w:pStyle w:val="BodyText"/>
        <w:ind w:left="426" w:hanging="426"/>
        <w:rPr>
          <w:rFonts w:ascii="Calibri" w:hAnsi="Calibri" w:cs="Calibri"/>
          <w:szCs w:val="22"/>
          <w:lang w:val="en-GB"/>
        </w:rPr>
      </w:pPr>
    </w:p>
    <w:p w14:paraId="3D630A03" w14:textId="77777777" w:rsidR="0094350F" w:rsidRPr="0094350F" w:rsidRDefault="0094350F" w:rsidP="003B41E4">
      <w:pPr>
        <w:ind w:left="426" w:hanging="426"/>
        <w:rPr>
          <w:rFonts w:ascii="Calibri" w:hAnsi="Calibri" w:cs="Calibri"/>
          <w:sz w:val="22"/>
          <w:szCs w:val="22"/>
        </w:rPr>
      </w:pPr>
      <w:r w:rsidRPr="0094350F">
        <w:rPr>
          <w:rFonts w:ascii="Calibri" w:hAnsi="Calibri" w:cs="Calibri"/>
          <w:sz w:val="22"/>
          <w:szCs w:val="22"/>
        </w:rPr>
        <w:t>69.</w:t>
      </w:r>
      <w:r w:rsidRPr="0094350F">
        <w:rPr>
          <w:rFonts w:ascii="Calibri" w:hAnsi="Calibri" w:cs="Calibri"/>
          <w:sz w:val="22"/>
          <w:szCs w:val="22"/>
        </w:rPr>
        <w:tab/>
        <w:t xml:space="preserve">Many monitoring techniques are also available in the MedWet monitoring manual, which provides a listing and guidance on specific approaches (Tomas Vives, P. (ed). 1996 </w:t>
      </w:r>
      <w:r w:rsidRPr="0094350F">
        <w:rPr>
          <w:rFonts w:ascii="Calibri" w:hAnsi="Calibri" w:cs="Calibri"/>
          <w:i/>
          <w:sz w:val="22"/>
          <w:szCs w:val="22"/>
        </w:rPr>
        <w:t>Monitoring Mediterranean Wetlands: A Methodological Guide</w:t>
      </w:r>
      <w:r w:rsidRPr="0094350F">
        <w:rPr>
          <w:rFonts w:ascii="Calibri" w:hAnsi="Calibri" w:cs="Calibri"/>
          <w:sz w:val="22"/>
          <w:szCs w:val="22"/>
        </w:rPr>
        <w:t xml:space="preserve">. MedWet Publication, Wetlands International, Slimbridge, U.K. &amp; ICN, Lisbon, Portugal) (downloadable from: http://www.wetlands.org/pubs&amp;/wetland_pub.html). </w:t>
      </w:r>
    </w:p>
    <w:p w14:paraId="2C4A367A" w14:textId="77777777" w:rsidR="0094350F" w:rsidRPr="0094350F" w:rsidRDefault="0094350F" w:rsidP="0094350F">
      <w:pPr>
        <w:pStyle w:val="BodyText"/>
        <w:rPr>
          <w:rFonts w:ascii="Calibri" w:hAnsi="Calibri" w:cs="Calibri"/>
          <w:szCs w:val="22"/>
          <w:lang w:val="en-GB"/>
        </w:rPr>
      </w:pPr>
      <w:r w:rsidRPr="0094350F">
        <w:rPr>
          <w:rFonts w:ascii="Calibri" w:hAnsi="Calibri" w:cs="Calibri"/>
          <w:szCs w:val="22"/>
          <w:lang w:val="en-GB"/>
        </w:rPr>
        <w:br w:type="page"/>
      </w:r>
    </w:p>
    <w:p w14:paraId="65BAF3BD" w14:textId="77777777" w:rsidR="003B41E4" w:rsidRPr="003B41E4" w:rsidRDefault="0094350F" w:rsidP="0094350F">
      <w:pPr>
        <w:pStyle w:val="Firstline"/>
        <w:spacing w:line="240" w:lineRule="auto"/>
        <w:jc w:val="left"/>
        <w:rPr>
          <w:rFonts w:ascii="Calibri" w:hAnsi="Calibri" w:cs="Calibri"/>
          <w:bCs/>
          <w:i/>
          <w:iCs/>
          <w:sz w:val="22"/>
          <w:szCs w:val="22"/>
        </w:rPr>
      </w:pPr>
      <w:r w:rsidRPr="003B41E4">
        <w:rPr>
          <w:rFonts w:ascii="Calibri" w:hAnsi="Calibri" w:cs="Calibri"/>
          <w:bCs/>
          <w:i/>
          <w:iCs/>
          <w:sz w:val="22"/>
          <w:szCs w:val="22"/>
        </w:rPr>
        <w:lastRenderedPageBreak/>
        <w:t xml:space="preserve">Figure 4. Framework for designing a wetland monitoring programme </w:t>
      </w:r>
    </w:p>
    <w:p w14:paraId="0A5FBA51" w14:textId="0FFFDC81" w:rsidR="0094350F" w:rsidRDefault="0094350F" w:rsidP="0094350F">
      <w:pPr>
        <w:pStyle w:val="Firstline"/>
        <w:spacing w:line="240" w:lineRule="auto"/>
        <w:jc w:val="left"/>
        <w:rPr>
          <w:rFonts w:ascii="Calibri" w:hAnsi="Calibri" w:cs="Calibri"/>
          <w:sz w:val="22"/>
          <w:szCs w:val="22"/>
        </w:rPr>
      </w:pPr>
      <w:r w:rsidRPr="0094350F">
        <w:rPr>
          <w:rFonts w:ascii="Calibri" w:hAnsi="Calibri" w:cs="Calibri"/>
          <w:sz w:val="22"/>
          <w:szCs w:val="22"/>
        </w:rPr>
        <w:t xml:space="preserve">(from Ramsar Wise Use Handbook 8. </w:t>
      </w:r>
      <w:r w:rsidRPr="003B41E4">
        <w:rPr>
          <w:rFonts w:ascii="Calibri" w:hAnsi="Calibri" w:cs="Calibri"/>
          <w:sz w:val="22"/>
          <w:szCs w:val="22"/>
        </w:rPr>
        <w:t>2nd</w:t>
      </w:r>
      <w:r w:rsidRPr="0094350F">
        <w:rPr>
          <w:rFonts w:ascii="Calibri" w:hAnsi="Calibri" w:cs="Calibri"/>
          <w:sz w:val="22"/>
          <w:szCs w:val="22"/>
        </w:rPr>
        <w:t xml:space="preserve"> Edition, 2004).</w:t>
      </w:r>
      <w:r w:rsidRPr="0094350F">
        <w:rPr>
          <w:rFonts w:ascii="Calibri" w:hAnsi="Calibri" w:cs="Calibri"/>
          <w:b/>
          <w:sz w:val="22"/>
          <w:szCs w:val="22"/>
        </w:rPr>
        <w:t xml:space="preserve"> </w:t>
      </w:r>
      <w:r w:rsidRPr="0094350F">
        <w:rPr>
          <w:rFonts w:ascii="Calibri" w:hAnsi="Calibri" w:cs="Calibri"/>
          <w:sz w:val="22"/>
          <w:szCs w:val="22"/>
        </w:rPr>
        <w:t>The arrows illustrate the feedback which enables assessment of the effectiveness of the monitoring programme in achieving its objective(s).</w:t>
      </w:r>
    </w:p>
    <w:p w14:paraId="36F27F06" w14:textId="77777777" w:rsidR="003B41E4" w:rsidRPr="003B41E4" w:rsidRDefault="003B41E4" w:rsidP="003B41E4">
      <w:pPr>
        <w:pStyle w:val="BodyText"/>
        <w:rPr>
          <w:lang w:val="en-GB"/>
        </w:rPr>
      </w:pPr>
    </w:p>
    <w:p w14:paraId="1521E800" w14:textId="50CE048B" w:rsidR="003B41E4" w:rsidRPr="003B41E4" w:rsidRDefault="003B41E4" w:rsidP="003B41E4">
      <w:pPr>
        <w:pStyle w:val="BodyText"/>
        <w:rPr>
          <w:lang w:val="en-GB"/>
        </w:rPr>
      </w:pPr>
      <w:r w:rsidRPr="0094350F">
        <w:rPr>
          <w:rFonts w:ascii="Calibri" w:hAnsi="Calibri" w:cs="Calibri"/>
          <w:noProof/>
          <w:szCs w:val="22"/>
          <w:lang w:val="en-GB"/>
        </w:rPr>
        <w:drawing>
          <wp:inline distT="0" distB="0" distL="0" distR="0" wp14:anchorId="0A911959" wp14:editId="42131363">
            <wp:extent cx="5355771" cy="6465107"/>
            <wp:effectExtent l="0" t="0" r="0" b="0"/>
            <wp:docPr id="1898237147" name="Picture 16" descr="A diagram of a scientific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37147" name="Picture 16" descr="A diagram of a scientific method&#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1212" cy="6483746"/>
                    </a:xfrm>
                    <a:prstGeom prst="rect">
                      <a:avLst/>
                    </a:prstGeom>
                    <a:noFill/>
                    <a:ln>
                      <a:noFill/>
                    </a:ln>
                  </pic:spPr>
                </pic:pic>
              </a:graphicData>
            </a:graphic>
          </wp:inline>
        </w:drawing>
      </w:r>
    </w:p>
    <w:p w14:paraId="157B7EA2" w14:textId="77777777" w:rsidR="0094350F" w:rsidRPr="0094350F" w:rsidRDefault="0094350F" w:rsidP="0094350F">
      <w:pPr>
        <w:pStyle w:val="BodyTextIndent"/>
        <w:rPr>
          <w:rFonts w:ascii="Calibri" w:hAnsi="Calibri" w:cs="Calibri"/>
          <w:b/>
          <w:szCs w:val="22"/>
        </w:rPr>
      </w:pPr>
    </w:p>
    <w:p w14:paraId="7D03FF03" w14:textId="77777777" w:rsidR="003B41E4" w:rsidRDefault="003B41E4" w:rsidP="003B41E4">
      <w:pPr>
        <w:pStyle w:val="BodyTextIndent"/>
        <w:ind w:left="0"/>
        <w:rPr>
          <w:rFonts w:ascii="Calibri" w:hAnsi="Calibri" w:cs="Calibri"/>
          <w:b/>
          <w:szCs w:val="22"/>
        </w:rPr>
      </w:pPr>
    </w:p>
    <w:p w14:paraId="3DB5D216" w14:textId="318601E8" w:rsidR="0094350F" w:rsidRPr="0094350F" w:rsidRDefault="0094350F" w:rsidP="003B41E4">
      <w:pPr>
        <w:pStyle w:val="BodyTextIndent"/>
        <w:ind w:left="0"/>
        <w:rPr>
          <w:rFonts w:ascii="Calibri" w:hAnsi="Calibri" w:cs="Calibri"/>
          <w:b/>
          <w:szCs w:val="22"/>
        </w:rPr>
      </w:pPr>
      <w:r w:rsidRPr="0094350F">
        <w:rPr>
          <w:rFonts w:ascii="Calibri" w:hAnsi="Calibri" w:cs="Calibri"/>
          <w:b/>
          <w:szCs w:val="22"/>
        </w:rPr>
        <w:t>Applying wetland inventory, assessment and monitoring tools in the context of the wise use of wetlands</w:t>
      </w:r>
    </w:p>
    <w:p w14:paraId="0349698B" w14:textId="77777777" w:rsidR="0094350F" w:rsidRPr="0094350F" w:rsidRDefault="0094350F" w:rsidP="0094350F">
      <w:pPr>
        <w:pStyle w:val="BodyTextIndent"/>
        <w:rPr>
          <w:rFonts w:ascii="Calibri" w:hAnsi="Calibri" w:cs="Calibri"/>
          <w:b/>
          <w:szCs w:val="22"/>
        </w:rPr>
      </w:pPr>
    </w:p>
    <w:p w14:paraId="32629AEA" w14:textId="77777777" w:rsidR="0094350F" w:rsidRPr="0094350F" w:rsidRDefault="0094350F" w:rsidP="003B41E4">
      <w:pPr>
        <w:pStyle w:val="BodyTextIndent"/>
        <w:ind w:left="426" w:hanging="426"/>
        <w:rPr>
          <w:rFonts w:ascii="Calibri" w:hAnsi="Calibri" w:cs="Calibri"/>
          <w:szCs w:val="22"/>
        </w:rPr>
      </w:pPr>
      <w:r w:rsidRPr="0094350F">
        <w:rPr>
          <w:rFonts w:ascii="Calibri" w:hAnsi="Calibri" w:cs="Calibri"/>
          <w:szCs w:val="22"/>
        </w:rPr>
        <w:t>70.</w:t>
      </w:r>
      <w:r w:rsidRPr="0094350F">
        <w:rPr>
          <w:rFonts w:ascii="Calibri" w:hAnsi="Calibri" w:cs="Calibri"/>
          <w:szCs w:val="22"/>
        </w:rPr>
        <w:tab/>
        <w:t>This integrated framework for wetland inventory, assessment and monitoring, and the tools and methodologies it covers, forms one of several framework guidances developed by the STRP to assist Contracting Parties and others in more readily selecting and applying each of the increasing range of the Convention’s wetland conservation and wise use guidelines.</w:t>
      </w:r>
    </w:p>
    <w:p w14:paraId="0BDDDD4D" w14:textId="77777777" w:rsidR="0094350F" w:rsidRPr="0094350F" w:rsidRDefault="0094350F" w:rsidP="003B41E4">
      <w:pPr>
        <w:pStyle w:val="BodyTextIndent"/>
        <w:ind w:left="426" w:hanging="426"/>
        <w:rPr>
          <w:rFonts w:ascii="Calibri" w:hAnsi="Calibri" w:cs="Calibri"/>
          <w:szCs w:val="22"/>
        </w:rPr>
      </w:pPr>
    </w:p>
    <w:p w14:paraId="597F98BB" w14:textId="77777777" w:rsidR="0094350F" w:rsidRPr="0094350F" w:rsidRDefault="0094350F" w:rsidP="003B41E4">
      <w:pPr>
        <w:pStyle w:val="BodyTextIndent"/>
        <w:ind w:left="426" w:hanging="426"/>
        <w:rPr>
          <w:rFonts w:ascii="Calibri" w:hAnsi="Calibri" w:cs="Calibri"/>
          <w:szCs w:val="22"/>
        </w:rPr>
      </w:pPr>
      <w:r w:rsidRPr="0094350F">
        <w:rPr>
          <w:rFonts w:ascii="Calibri" w:hAnsi="Calibri" w:cs="Calibri"/>
          <w:szCs w:val="22"/>
        </w:rPr>
        <w:lastRenderedPageBreak/>
        <w:t>71.</w:t>
      </w:r>
      <w:r w:rsidRPr="0094350F">
        <w:rPr>
          <w:rFonts w:ascii="Calibri" w:hAnsi="Calibri" w:cs="Calibri"/>
          <w:szCs w:val="22"/>
        </w:rPr>
        <w:tab/>
        <w:t xml:space="preserve">The STRP has also recognized the significance of the Millennium Ecosystem Assessment’s Conceptual Framework for Ecosystems and Human Well-being in providing an overarching framework for the delivery of Ramsar’s wise use of wetlands (Resolution IX.1 Annex A). It provides a multi-scalar approach which indicates how and where policy and management interventions, including the different components of the Convention’s toolkit of Wise Use Handbooks, can be made (see Figure 2 in Resolution IX.1 Annex A). </w:t>
      </w:r>
    </w:p>
    <w:p w14:paraId="0F131BE6" w14:textId="77777777" w:rsidR="0094350F" w:rsidRPr="0094350F" w:rsidRDefault="0094350F" w:rsidP="003B41E4">
      <w:pPr>
        <w:pStyle w:val="BodyTextIndent"/>
        <w:ind w:left="426" w:hanging="426"/>
        <w:rPr>
          <w:rFonts w:ascii="Calibri" w:hAnsi="Calibri" w:cs="Calibri"/>
          <w:szCs w:val="22"/>
        </w:rPr>
      </w:pPr>
    </w:p>
    <w:p w14:paraId="6B21F17C" w14:textId="77777777" w:rsidR="0094350F" w:rsidRPr="0094350F" w:rsidRDefault="0094350F" w:rsidP="003B41E4">
      <w:pPr>
        <w:pStyle w:val="BodyTextIndent"/>
        <w:ind w:left="426" w:hanging="426"/>
        <w:rPr>
          <w:rFonts w:ascii="Calibri" w:hAnsi="Calibri" w:cs="Calibri"/>
          <w:szCs w:val="22"/>
        </w:rPr>
      </w:pPr>
      <w:r w:rsidRPr="0094350F">
        <w:rPr>
          <w:rFonts w:ascii="Calibri" w:hAnsi="Calibri" w:cs="Calibri"/>
          <w:szCs w:val="22"/>
        </w:rPr>
        <w:t>72.</w:t>
      </w:r>
      <w:r w:rsidRPr="0094350F">
        <w:rPr>
          <w:rFonts w:ascii="Calibri" w:hAnsi="Calibri" w:cs="Calibri"/>
          <w:szCs w:val="22"/>
        </w:rPr>
        <w:tab/>
        <w:t>Within this conceptual framework, most of the Convention’s tools for inventory, assessment and monitoring concern the maintenance of the ecological character of wetlands through interventions within wetland ecosystems themselves –  between the components and processes of wetlands and the ecosystem benefits/services these deliver. Others, notably Environmental Impact Assessment, Risk Assessment, and Vulnerability Assessment concern addressing the interactions between “Direct Drivers of Change” to wetlands and the wetlands themselves. However, since Strategic Environmental Assessment is concerned with policies, plans and programmes, it acts as an intervention between Indirect and Direct Drivers of Change.</w:t>
      </w:r>
    </w:p>
    <w:p w14:paraId="103A2553" w14:textId="77777777" w:rsidR="0094350F" w:rsidRDefault="0094350F" w:rsidP="003B41E4">
      <w:pPr>
        <w:pStyle w:val="BodyTextIndent"/>
        <w:ind w:left="426" w:hanging="426"/>
        <w:rPr>
          <w:rFonts w:ascii="Calibri" w:hAnsi="Calibri" w:cs="Calibri"/>
          <w:b/>
          <w:szCs w:val="22"/>
        </w:rPr>
      </w:pPr>
    </w:p>
    <w:p w14:paraId="7824DFD4" w14:textId="77777777" w:rsidR="003B41E4" w:rsidRPr="0094350F" w:rsidRDefault="003B41E4" w:rsidP="003B41E4">
      <w:pPr>
        <w:pStyle w:val="BodyTextIndent"/>
        <w:ind w:left="426" w:hanging="426"/>
        <w:rPr>
          <w:rFonts w:ascii="Calibri" w:hAnsi="Calibri" w:cs="Calibri"/>
          <w:b/>
          <w:szCs w:val="22"/>
        </w:rPr>
      </w:pPr>
    </w:p>
    <w:p w14:paraId="21B69D9F" w14:textId="77777777" w:rsidR="0094350F" w:rsidRPr="003B41E4" w:rsidRDefault="0094350F" w:rsidP="003B41E4">
      <w:pPr>
        <w:pStyle w:val="BodyText3"/>
        <w:ind w:left="567" w:hanging="567"/>
        <w:rPr>
          <w:rFonts w:ascii="Calibri" w:eastAsiaTheme="majorEastAsia" w:hAnsi="Calibri" w:cs="Calibri"/>
          <w:b/>
          <w:bCs/>
          <w:kern w:val="2"/>
          <w:szCs w:val="22"/>
          <w:lang w:val="en-GB"/>
          <w14:ligatures w14:val="standardContextual"/>
        </w:rPr>
      </w:pPr>
      <w:r w:rsidRPr="003B41E4">
        <w:rPr>
          <w:rFonts w:ascii="Calibri" w:eastAsiaTheme="majorEastAsia" w:hAnsi="Calibri" w:cs="Calibri"/>
          <w:b/>
          <w:bCs/>
          <w:kern w:val="2"/>
          <w:szCs w:val="22"/>
          <w:lang w:val="en-GB"/>
          <w14:ligatures w14:val="standardContextual"/>
        </w:rPr>
        <w:t>VI.</w:t>
      </w:r>
      <w:r w:rsidRPr="003B41E4">
        <w:rPr>
          <w:rFonts w:ascii="Calibri" w:eastAsiaTheme="majorEastAsia" w:hAnsi="Calibri" w:cs="Calibri"/>
          <w:b/>
          <w:bCs/>
          <w:kern w:val="2"/>
          <w:szCs w:val="22"/>
          <w:lang w:val="en-GB"/>
          <w14:ligatures w14:val="standardContextual"/>
        </w:rPr>
        <w:tab/>
        <w:t>Gaps in Ramsar’s toolkit of inventory, assessment and monitoring guidance</w:t>
      </w:r>
    </w:p>
    <w:p w14:paraId="75C9A6A3" w14:textId="77777777" w:rsidR="0094350F" w:rsidRPr="0094350F" w:rsidRDefault="0094350F" w:rsidP="003B41E4">
      <w:pPr>
        <w:pStyle w:val="BodyTextIndent"/>
        <w:ind w:left="426" w:hanging="426"/>
        <w:rPr>
          <w:rFonts w:ascii="Calibri" w:hAnsi="Calibri" w:cs="Calibri"/>
          <w:b/>
          <w:szCs w:val="22"/>
        </w:rPr>
      </w:pPr>
    </w:p>
    <w:p w14:paraId="540ABF2A" w14:textId="77777777" w:rsidR="0094350F" w:rsidRPr="0094350F" w:rsidRDefault="0094350F" w:rsidP="003B41E4">
      <w:pPr>
        <w:pStyle w:val="BodyTextIndent"/>
        <w:ind w:left="426" w:hanging="426"/>
        <w:rPr>
          <w:rFonts w:ascii="Calibri" w:hAnsi="Calibri" w:cs="Calibri"/>
          <w:szCs w:val="22"/>
        </w:rPr>
      </w:pPr>
      <w:r w:rsidRPr="0094350F">
        <w:rPr>
          <w:rFonts w:ascii="Calibri" w:hAnsi="Calibri" w:cs="Calibri"/>
          <w:szCs w:val="22"/>
        </w:rPr>
        <w:t>73.</w:t>
      </w:r>
      <w:r w:rsidRPr="0094350F">
        <w:rPr>
          <w:rFonts w:ascii="Calibri" w:hAnsi="Calibri" w:cs="Calibri"/>
          <w:szCs w:val="22"/>
        </w:rPr>
        <w:tab/>
        <w:t xml:space="preserve">Although this </w:t>
      </w:r>
      <w:r w:rsidRPr="0094350F">
        <w:rPr>
          <w:rFonts w:ascii="Calibri" w:hAnsi="Calibri" w:cs="Calibri"/>
          <w:i/>
          <w:szCs w:val="22"/>
        </w:rPr>
        <w:t xml:space="preserve">Integrated Framework for wetland inventory, assessment and monitoring </w:t>
      </w:r>
      <w:r w:rsidRPr="0094350F">
        <w:rPr>
          <w:rFonts w:ascii="Calibri" w:hAnsi="Calibri" w:cs="Calibri"/>
          <w:szCs w:val="22"/>
        </w:rPr>
        <w:t>now includes a large number of different tools and approaches, a number of gaps in methodological guidance remain before it provides a comprehensive Ramsar framework for implementation by Contracting Parties and others. These are identified in the schedule of actions for the scientific and technical implementation of the Convention, 2006-2011 (Annex 2 to Resolution IX.2). They include:</w:t>
      </w:r>
    </w:p>
    <w:p w14:paraId="3B548327" w14:textId="77777777" w:rsidR="0094350F" w:rsidRPr="0094350F" w:rsidRDefault="0094350F" w:rsidP="003B41E4">
      <w:pPr>
        <w:pStyle w:val="BodyTextIndent"/>
        <w:ind w:left="851" w:hanging="425"/>
        <w:rPr>
          <w:rFonts w:ascii="Calibri" w:hAnsi="Calibri" w:cs="Calibri"/>
          <w:szCs w:val="22"/>
        </w:rPr>
      </w:pPr>
    </w:p>
    <w:p w14:paraId="3438414A" w14:textId="77777777" w:rsidR="0094350F" w:rsidRPr="0094350F" w:rsidRDefault="0094350F" w:rsidP="003B41E4">
      <w:pPr>
        <w:pStyle w:val="BodyTextIndent"/>
        <w:ind w:left="851" w:hanging="425"/>
        <w:rPr>
          <w:rFonts w:ascii="Calibri" w:hAnsi="Calibri" w:cs="Calibri"/>
          <w:szCs w:val="22"/>
        </w:rPr>
      </w:pPr>
      <w:r w:rsidRPr="0094350F">
        <w:rPr>
          <w:rFonts w:ascii="Calibri" w:hAnsi="Calibri" w:cs="Calibri"/>
          <w:szCs w:val="22"/>
        </w:rPr>
        <w:t>i)</w:t>
      </w:r>
      <w:r w:rsidRPr="0094350F">
        <w:rPr>
          <w:rFonts w:ascii="Calibri" w:hAnsi="Calibri" w:cs="Calibri"/>
          <w:szCs w:val="22"/>
        </w:rPr>
        <w:tab/>
        <w:t>development and testing of a hydro-geomorphically-based system of classification of wetland types, including an evaluation of how this relates to other possible systems and to the current Ramsar classification system;</w:t>
      </w:r>
    </w:p>
    <w:p w14:paraId="6D2D90B7" w14:textId="77777777" w:rsidR="0094350F" w:rsidRPr="0094350F" w:rsidRDefault="0094350F" w:rsidP="003B41E4">
      <w:pPr>
        <w:pStyle w:val="BodyTextIndent"/>
        <w:ind w:left="851" w:hanging="425"/>
        <w:rPr>
          <w:rFonts w:ascii="Calibri" w:hAnsi="Calibri" w:cs="Calibri"/>
          <w:szCs w:val="22"/>
        </w:rPr>
      </w:pPr>
    </w:p>
    <w:p w14:paraId="0815BEB6" w14:textId="77777777" w:rsidR="0094350F" w:rsidRPr="0094350F" w:rsidRDefault="0094350F" w:rsidP="003B41E4">
      <w:pPr>
        <w:pStyle w:val="BodyTextIndent"/>
        <w:ind w:left="851" w:hanging="425"/>
        <w:rPr>
          <w:rFonts w:ascii="Calibri" w:hAnsi="Calibri" w:cs="Calibri"/>
          <w:szCs w:val="22"/>
        </w:rPr>
      </w:pPr>
      <w:r w:rsidRPr="0094350F">
        <w:rPr>
          <w:rFonts w:ascii="Calibri" w:hAnsi="Calibri" w:cs="Calibri"/>
          <w:szCs w:val="22"/>
        </w:rPr>
        <w:t>ii)</w:t>
      </w:r>
      <w:r w:rsidRPr="0094350F">
        <w:rPr>
          <w:rFonts w:ascii="Calibri" w:hAnsi="Calibri" w:cs="Calibri"/>
          <w:szCs w:val="22"/>
        </w:rPr>
        <w:tab/>
        <w:t>further development of the Web-based wetland inventory meta-database;</w:t>
      </w:r>
    </w:p>
    <w:p w14:paraId="4541F3E7" w14:textId="77777777" w:rsidR="0094350F" w:rsidRPr="0094350F" w:rsidRDefault="0094350F" w:rsidP="003B41E4">
      <w:pPr>
        <w:pStyle w:val="BodyTextIndent"/>
        <w:ind w:left="851" w:hanging="425"/>
        <w:rPr>
          <w:rFonts w:ascii="Calibri" w:hAnsi="Calibri" w:cs="Calibri"/>
          <w:szCs w:val="22"/>
        </w:rPr>
      </w:pPr>
    </w:p>
    <w:p w14:paraId="0E36D012" w14:textId="77777777" w:rsidR="0094350F" w:rsidRPr="0094350F" w:rsidRDefault="0094350F" w:rsidP="003B41E4">
      <w:pPr>
        <w:pStyle w:val="BodyTextIndent"/>
        <w:ind w:left="851" w:hanging="425"/>
        <w:rPr>
          <w:rFonts w:ascii="Calibri" w:hAnsi="Calibri" w:cs="Calibri"/>
          <w:szCs w:val="22"/>
        </w:rPr>
      </w:pPr>
      <w:r w:rsidRPr="0094350F">
        <w:rPr>
          <w:rFonts w:ascii="Calibri" w:hAnsi="Calibri" w:cs="Calibri"/>
          <w:szCs w:val="22"/>
        </w:rPr>
        <w:t>iii)</w:t>
      </w:r>
      <w:r w:rsidRPr="0094350F">
        <w:rPr>
          <w:rFonts w:ascii="Calibri" w:hAnsi="Calibri" w:cs="Calibri"/>
          <w:szCs w:val="22"/>
        </w:rPr>
        <w:tab/>
        <w:t>a review of data and information needs for Ramsar sites and other wetlands, including guidance for the description of the ecological character of wetlands, and harmonisation of the Information Sheet on Ramsar Wetlands (RIS) with the wetland inventory core data fields and the description of ecological character;</w:t>
      </w:r>
    </w:p>
    <w:p w14:paraId="67D8EC46" w14:textId="77777777" w:rsidR="0094350F" w:rsidRPr="0094350F" w:rsidRDefault="0094350F" w:rsidP="003B41E4">
      <w:pPr>
        <w:pStyle w:val="BodyTextIndent"/>
        <w:ind w:left="851" w:hanging="425"/>
        <w:rPr>
          <w:rFonts w:ascii="Calibri" w:hAnsi="Calibri" w:cs="Calibri"/>
          <w:szCs w:val="22"/>
        </w:rPr>
      </w:pPr>
    </w:p>
    <w:p w14:paraId="07ED19F1" w14:textId="77777777" w:rsidR="0094350F" w:rsidRPr="0094350F" w:rsidRDefault="0094350F" w:rsidP="003B41E4">
      <w:pPr>
        <w:pStyle w:val="BodyTextIndent"/>
        <w:ind w:left="851" w:hanging="425"/>
        <w:rPr>
          <w:rFonts w:ascii="Calibri" w:hAnsi="Calibri" w:cs="Calibri"/>
          <w:szCs w:val="22"/>
        </w:rPr>
      </w:pPr>
      <w:r w:rsidRPr="0094350F">
        <w:rPr>
          <w:rFonts w:ascii="Calibri" w:hAnsi="Calibri" w:cs="Calibri"/>
          <w:szCs w:val="22"/>
        </w:rPr>
        <w:t>iv)</w:t>
      </w:r>
      <w:r w:rsidRPr="0094350F">
        <w:rPr>
          <w:rFonts w:ascii="Calibri" w:hAnsi="Calibri" w:cs="Calibri"/>
          <w:szCs w:val="22"/>
        </w:rPr>
        <w:tab/>
        <w:t>advice on delineating and mapping wetlands (in conjunction with the description of ecological character;</w:t>
      </w:r>
    </w:p>
    <w:p w14:paraId="2E08E43B" w14:textId="77777777" w:rsidR="0094350F" w:rsidRPr="0094350F" w:rsidRDefault="0094350F" w:rsidP="003B41E4">
      <w:pPr>
        <w:pStyle w:val="BodyTextIndent"/>
        <w:ind w:left="851" w:hanging="425"/>
        <w:rPr>
          <w:rFonts w:ascii="Calibri" w:hAnsi="Calibri" w:cs="Calibri"/>
          <w:szCs w:val="22"/>
        </w:rPr>
      </w:pPr>
    </w:p>
    <w:p w14:paraId="26286F52" w14:textId="77777777" w:rsidR="0094350F" w:rsidRPr="0094350F" w:rsidRDefault="0094350F" w:rsidP="003B41E4">
      <w:pPr>
        <w:pStyle w:val="BodyTextIndent"/>
        <w:ind w:left="851" w:hanging="425"/>
        <w:rPr>
          <w:rFonts w:ascii="Calibri" w:hAnsi="Calibri" w:cs="Calibri"/>
          <w:szCs w:val="22"/>
        </w:rPr>
      </w:pPr>
      <w:r w:rsidRPr="0094350F">
        <w:rPr>
          <w:rFonts w:ascii="Calibri" w:hAnsi="Calibri" w:cs="Calibri"/>
          <w:szCs w:val="22"/>
        </w:rPr>
        <w:t>v)</w:t>
      </w:r>
      <w:r w:rsidRPr="0094350F">
        <w:rPr>
          <w:rFonts w:ascii="Calibri" w:hAnsi="Calibri" w:cs="Calibri"/>
          <w:szCs w:val="22"/>
        </w:rPr>
        <w:tab/>
        <w:t>further consolidated guidance on detecting, reporting and responding to change in the ecological character of wetlands; and</w:t>
      </w:r>
    </w:p>
    <w:p w14:paraId="784365FE" w14:textId="77777777" w:rsidR="0094350F" w:rsidRPr="0094350F" w:rsidRDefault="0094350F" w:rsidP="003B41E4">
      <w:pPr>
        <w:pStyle w:val="BodyTextIndent"/>
        <w:ind w:left="851" w:hanging="425"/>
        <w:rPr>
          <w:rFonts w:ascii="Calibri" w:hAnsi="Calibri" w:cs="Calibri"/>
          <w:szCs w:val="22"/>
        </w:rPr>
      </w:pPr>
    </w:p>
    <w:p w14:paraId="4CACACDF" w14:textId="77777777" w:rsidR="0094350F" w:rsidRPr="0094350F" w:rsidRDefault="0094350F" w:rsidP="003B41E4">
      <w:pPr>
        <w:pStyle w:val="BodyTextIndent"/>
        <w:ind w:left="851" w:hanging="425"/>
        <w:rPr>
          <w:rFonts w:ascii="Calibri" w:hAnsi="Calibri" w:cs="Calibri"/>
          <w:szCs w:val="22"/>
        </w:rPr>
      </w:pPr>
      <w:r w:rsidRPr="0094350F">
        <w:rPr>
          <w:rFonts w:ascii="Calibri" w:hAnsi="Calibri" w:cs="Calibri"/>
          <w:szCs w:val="22"/>
        </w:rPr>
        <w:t>vi)</w:t>
      </w:r>
      <w:r w:rsidRPr="0094350F">
        <w:rPr>
          <w:rFonts w:ascii="Calibri" w:hAnsi="Calibri" w:cs="Calibri"/>
          <w:szCs w:val="22"/>
        </w:rPr>
        <w:tab/>
        <w:t>establishment and implementation of mechanisms for the ecological ‘outcome-oriented’ indicators of effectiveness of the implementation of the Convention and development of further such indicators.</w:t>
      </w:r>
    </w:p>
    <w:p w14:paraId="1770BA8F" w14:textId="77777777" w:rsidR="0094350F" w:rsidRPr="0094350F" w:rsidRDefault="0094350F" w:rsidP="003B41E4">
      <w:pPr>
        <w:pStyle w:val="BodyTextIndent"/>
        <w:ind w:left="426" w:hanging="425"/>
        <w:rPr>
          <w:rFonts w:ascii="Calibri" w:hAnsi="Calibri" w:cs="Calibri"/>
          <w:szCs w:val="22"/>
        </w:rPr>
      </w:pPr>
    </w:p>
    <w:p w14:paraId="5AB1C7BB" w14:textId="77777777" w:rsidR="0094350F" w:rsidRPr="0094350F" w:rsidRDefault="0094350F" w:rsidP="003B41E4">
      <w:pPr>
        <w:pStyle w:val="BodyTextIndent"/>
        <w:ind w:left="426" w:hanging="425"/>
        <w:rPr>
          <w:rFonts w:ascii="Calibri" w:hAnsi="Calibri" w:cs="Calibri"/>
          <w:szCs w:val="22"/>
        </w:rPr>
      </w:pPr>
      <w:r w:rsidRPr="0094350F">
        <w:rPr>
          <w:rFonts w:ascii="Calibri" w:hAnsi="Calibri" w:cs="Calibri"/>
          <w:szCs w:val="22"/>
        </w:rPr>
        <w:t>74.</w:t>
      </w:r>
      <w:r w:rsidRPr="0094350F">
        <w:rPr>
          <w:rFonts w:ascii="Calibri" w:hAnsi="Calibri" w:cs="Calibri"/>
          <w:szCs w:val="22"/>
        </w:rPr>
        <w:tab/>
        <w:t>In addition to these methodological developments, Resolution IX.2 also recognizes that regular assessment and reporting on the status and trends of the ecological character of Ramsar sites and other wetlands will need to ensure that the results of national wetland inventory and assessments are made fully accessible, as is called for in Resolution VIII.6.</w:t>
      </w:r>
    </w:p>
    <w:p w14:paraId="71482B38" w14:textId="77777777" w:rsidR="0094350F" w:rsidRPr="0094350F" w:rsidRDefault="0094350F" w:rsidP="003B41E4">
      <w:pPr>
        <w:pStyle w:val="BodyTextIndent"/>
        <w:ind w:left="426" w:hanging="425"/>
        <w:rPr>
          <w:rFonts w:ascii="Calibri" w:hAnsi="Calibri" w:cs="Calibri"/>
          <w:szCs w:val="22"/>
        </w:rPr>
      </w:pPr>
    </w:p>
    <w:p w14:paraId="78AEFED3" w14:textId="77777777" w:rsidR="0094350F" w:rsidRPr="0094350F" w:rsidRDefault="0094350F" w:rsidP="003B41E4">
      <w:pPr>
        <w:pStyle w:val="BodyTextIndent"/>
        <w:ind w:left="426" w:hanging="425"/>
        <w:rPr>
          <w:rFonts w:ascii="Calibri" w:hAnsi="Calibri" w:cs="Calibri"/>
          <w:szCs w:val="22"/>
        </w:rPr>
      </w:pPr>
      <w:r w:rsidRPr="0094350F">
        <w:rPr>
          <w:rFonts w:ascii="Calibri" w:hAnsi="Calibri" w:cs="Calibri"/>
          <w:szCs w:val="22"/>
        </w:rPr>
        <w:t>75.</w:t>
      </w:r>
      <w:r w:rsidRPr="0094350F">
        <w:rPr>
          <w:rFonts w:ascii="Calibri" w:hAnsi="Calibri" w:cs="Calibri"/>
          <w:szCs w:val="22"/>
        </w:rPr>
        <w:tab/>
        <w:t xml:space="preserve">There is also a need, recognized in the work of the Millennium Ecosystem Assessment (see Finlayson, D’Cruz &amp; Davidson. 2005. </w:t>
      </w:r>
      <w:r w:rsidRPr="0094350F">
        <w:rPr>
          <w:rFonts w:ascii="Calibri" w:hAnsi="Calibri" w:cs="Calibri"/>
          <w:i/>
          <w:szCs w:val="22"/>
        </w:rPr>
        <w:t xml:space="preserve">Ecosystems and Human Well-being: Wetlands and Water. Synthesis. </w:t>
      </w:r>
      <w:r w:rsidRPr="0094350F">
        <w:rPr>
          <w:rFonts w:ascii="Calibri" w:hAnsi="Calibri" w:cs="Calibri"/>
          <w:szCs w:val="22"/>
        </w:rPr>
        <w:t>World Resources Institute, Washington D.C.), for more case studies and more widespread and comprehensive assessments of the socio-economic value of wetland ecosystem benefits/services, particularly in relation to the potential conversion of wetlands to other land uses, as the basis for sound decision-making.</w:t>
      </w:r>
    </w:p>
    <w:p w14:paraId="6C72CBAD" w14:textId="77777777" w:rsidR="0094350F" w:rsidRDefault="0094350F" w:rsidP="0094350F">
      <w:pPr>
        <w:pStyle w:val="BodyTextIndent"/>
        <w:rPr>
          <w:rFonts w:ascii="Calibri" w:hAnsi="Calibri" w:cs="Calibri"/>
          <w:szCs w:val="22"/>
        </w:rPr>
      </w:pPr>
    </w:p>
    <w:p w14:paraId="0AFCA2C3" w14:textId="77777777" w:rsidR="0094350F" w:rsidRPr="003B41E4" w:rsidRDefault="0094350F" w:rsidP="003B41E4">
      <w:pPr>
        <w:pStyle w:val="BodyText3"/>
        <w:ind w:left="567" w:hanging="567"/>
        <w:rPr>
          <w:rFonts w:ascii="Calibri" w:eastAsiaTheme="majorEastAsia" w:hAnsi="Calibri" w:cs="Calibri"/>
          <w:b/>
          <w:bCs/>
          <w:kern w:val="2"/>
          <w:szCs w:val="22"/>
          <w:lang w:val="en-GB"/>
          <w14:ligatures w14:val="standardContextual"/>
        </w:rPr>
      </w:pPr>
      <w:r w:rsidRPr="003B41E4">
        <w:rPr>
          <w:rFonts w:ascii="Calibri" w:eastAsiaTheme="majorEastAsia" w:hAnsi="Calibri" w:cs="Calibri"/>
          <w:b/>
          <w:bCs/>
          <w:kern w:val="2"/>
          <w:szCs w:val="22"/>
          <w:lang w:val="en-GB"/>
          <w14:ligatures w14:val="standardContextual"/>
        </w:rPr>
        <w:t xml:space="preserve">VII. </w:t>
      </w:r>
      <w:r w:rsidRPr="003B41E4">
        <w:rPr>
          <w:rFonts w:ascii="Calibri" w:eastAsiaTheme="majorEastAsia" w:hAnsi="Calibri" w:cs="Calibri"/>
          <w:b/>
          <w:bCs/>
          <w:kern w:val="2"/>
          <w:szCs w:val="22"/>
          <w:lang w:val="en-GB"/>
          <w14:ligatures w14:val="standardContextual"/>
        </w:rPr>
        <w:tab/>
        <w:t>Priorities for improving integrated wetland inventory, assessment and monitoring</w:t>
      </w:r>
    </w:p>
    <w:p w14:paraId="18FCD082" w14:textId="77777777" w:rsidR="0094350F" w:rsidRPr="0094350F" w:rsidRDefault="0094350F" w:rsidP="003B41E4">
      <w:pPr>
        <w:pStyle w:val="BodyTextIndent"/>
        <w:ind w:left="426" w:hanging="426"/>
        <w:rPr>
          <w:rFonts w:ascii="Calibri" w:hAnsi="Calibri" w:cs="Calibri"/>
          <w:b/>
          <w:szCs w:val="22"/>
        </w:rPr>
      </w:pPr>
    </w:p>
    <w:p w14:paraId="35D7D183" w14:textId="77777777" w:rsidR="0094350F" w:rsidRPr="0094350F" w:rsidRDefault="0094350F" w:rsidP="003B41E4">
      <w:pPr>
        <w:pStyle w:val="BodyTextIndent"/>
        <w:ind w:left="426" w:hanging="426"/>
        <w:rPr>
          <w:rFonts w:ascii="Calibri" w:hAnsi="Calibri" w:cs="Calibri"/>
          <w:szCs w:val="22"/>
        </w:rPr>
      </w:pPr>
      <w:r w:rsidRPr="0094350F">
        <w:rPr>
          <w:rFonts w:ascii="Calibri" w:hAnsi="Calibri" w:cs="Calibri"/>
          <w:szCs w:val="22"/>
        </w:rPr>
        <w:t>76.</w:t>
      </w:r>
      <w:r w:rsidRPr="0094350F">
        <w:rPr>
          <w:rFonts w:ascii="Calibri" w:hAnsi="Calibri" w:cs="Calibri"/>
          <w:szCs w:val="22"/>
        </w:rPr>
        <w:tab/>
        <w:t>The following practical steps for improving integrated wetland inventory, assessment and monitoring are recommended.</w:t>
      </w:r>
    </w:p>
    <w:p w14:paraId="338D509A" w14:textId="77777777" w:rsidR="0094350F" w:rsidRPr="0094350F" w:rsidRDefault="0094350F" w:rsidP="003B41E4">
      <w:pPr>
        <w:pStyle w:val="BodyTextIndent"/>
        <w:ind w:left="851" w:hanging="426"/>
        <w:rPr>
          <w:rFonts w:ascii="Calibri" w:hAnsi="Calibri" w:cs="Calibri"/>
          <w:szCs w:val="22"/>
        </w:rPr>
      </w:pPr>
    </w:p>
    <w:p w14:paraId="4F59FEC2" w14:textId="77777777" w:rsidR="0094350F" w:rsidRPr="0094350F" w:rsidRDefault="0094350F" w:rsidP="003B41E4">
      <w:pPr>
        <w:ind w:left="851" w:hanging="567"/>
        <w:rPr>
          <w:rFonts w:ascii="Calibri" w:hAnsi="Calibri" w:cs="Calibri"/>
          <w:sz w:val="22"/>
          <w:szCs w:val="22"/>
        </w:rPr>
      </w:pPr>
      <w:r w:rsidRPr="0094350F">
        <w:rPr>
          <w:rFonts w:ascii="Calibri" w:hAnsi="Calibri" w:cs="Calibri"/>
          <w:sz w:val="22"/>
          <w:szCs w:val="22"/>
        </w:rPr>
        <w:t>i)</w:t>
      </w:r>
      <w:r w:rsidRPr="0094350F">
        <w:rPr>
          <w:rFonts w:ascii="Calibri" w:hAnsi="Calibri" w:cs="Calibri"/>
          <w:sz w:val="22"/>
          <w:szCs w:val="22"/>
        </w:rPr>
        <w:tab/>
        <w:t xml:space="preserve">All countries that have not yet conducted a national wetland inventory should do so, preferably using an approach that is comparable with other large-scale wetland inventories already underway or complete. These should focus on a basic data set that describes the location and size of the wetland and the major biophysical features, including variation in the areas and the water regime – see the further guidance in the Convention’s </w:t>
      </w:r>
      <w:r w:rsidRPr="0094350F">
        <w:rPr>
          <w:rFonts w:ascii="Calibri" w:hAnsi="Calibri" w:cs="Calibri"/>
          <w:i/>
          <w:sz w:val="22"/>
          <w:szCs w:val="22"/>
        </w:rPr>
        <w:t>Framework for Wetland Inventory</w:t>
      </w:r>
      <w:r w:rsidRPr="0094350F">
        <w:rPr>
          <w:rFonts w:ascii="Calibri" w:hAnsi="Calibri" w:cs="Calibri"/>
          <w:sz w:val="22"/>
          <w:szCs w:val="22"/>
        </w:rPr>
        <w:t xml:space="preserve"> (Resolution VIII.6).</w:t>
      </w:r>
    </w:p>
    <w:p w14:paraId="4A8F3803" w14:textId="77777777" w:rsidR="0094350F" w:rsidRPr="0094350F" w:rsidRDefault="0094350F" w:rsidP="003B41E4">
      <w:pPr>
        <w:ind w:left="851" w:hanging="567"/>
        <w:rPr>
          <w:rFonts w:ascii="Calibri" w:hAnsi="Calibri" w:cs="Calibri"/>
          <w:sz w:val="22"/>
          <w:szCs w:val="22"/>
        </w:rPr>
      </w:pPr>
    </w:p>
    <w:p w14:paraId="73649544" w14:textId="77777777" w:rsidR="0094350F" w:rsidRPr="0094350F" w:rsidRDefault="0094350F" w:rsidP="003B41E4">
      <w:pPr>
        <w:pStyle w:val="BodyTextIndent2"/>
        <w:spacing w:after="0" w:line="240" w:lineRule="auto"/>
        <w:ind w:left="851"/>
        <w:jc w:val="left"/>
        <w:rPr>
          <w:rFonts w:ascii="Calibri" w:hAnsi="Calibri" w:cs="Calibri"/>
          <w:sz w:val="22"/>
          <w:szCs w:val="22"/>
        </w:rPr>
      </w:pPr>
      <w:r w:rsidRPr="0094350F">
        <w:rPr>
          <w:rFonts w:ascii="Calibri" w:hAnsi="Calibri" w:cs="Calibri"/>
          <w:sz w:val="22"/>
          <w:szCs w:val="22"/>
        </w:rPr>
        <w:t>ii)</w:t>
      </w:r>
      <w:r w:rsidRPr="0094350F">
        <w:rPr>
          <w:rFonts w:ascii="Calibri" w:hAnsi="Calibri" w:cs="Calibri"/>
          <w:sz w:val="22"/>
          <w:szCs w:val="22"/>
        </w:rPr>
        <w:tab/>
        <w:t xml:space="preserve">Once the baseline data have been acquired and adequately stored, more management-oriented information on wetland threats and uses, land tenure and management regimes, benefits and values should be added. When such assessment information is recorded, it should be accompanied by clear records that describe when and how the information was collected and its accuracy and reliability. </w:t>
      </w:r>
    </w:p>
    <w:p w14:paraId="74BF4B29" w14:textId="77777777" w:rsidR="0094350F" w:rsidRPr="0094350F" w:rsidRDefault="0094350F" w:rsidP="003B41E4">
      <w:pPr>
        <w:ind w:left="851" w:hanging="567"/>
        <w:rPr>
          <w:rFonts w:ascii="Calibri" w:hAnsi="Calibri" w:cs="Calibri"/>
          <w:sz w:val="22"/>
          <w:szCs w:val="22"/>
        </w:rPr>
      </w:pPr>
    </w:p>
    <w:p w14:paraId="69B34EAA" w14:textId="77777777" w:rsidR="0094350F" w:rsidRPr="0094350F" w:rsidRDefault="0094350F" w:rsidP="003B41E4">
      <w:pPr>
        <w:ind w:left="851" w:hanging="567"/>
        <w:rPr>
          <w:rFonts w:ascii="Calibri" w:hAnsi="Calibri" w:cs="Calibri"/>
          <w:sz w:val="22"/>
          <w:szCs w:val="22"/>
        </w:rPr>
      </w:pPr>
      <w:r w:rsidRPr="0094350F">
        <w:rPr>
          <w:rFonts w:ascii="Calibri" w:hAnsi="Calibri" w:cs="Calibri"/>
          <w:sz w:val="22"/>
          <w:szCs w:val="22"/>
        </w:rPr>
        <w:t>iii)</w:t>
      </w:r>
      <w:r w:rsidRPr="0094350F">
        <w:rPr>
          <w:rFonts w:ascii="Calibri" w:hAnsi="Calibri" w:cs="Calibri"/>
          <w:sz w:val="22"/>
          <w:szCs w:val="22"/>
        </w:rPr>
        <w:tab/>
        <w:t>Each inventory and assessment program should contain a clear statement of its purpose and the range of information that has been collated or collected. This extends to defining the habitats being considered and the date the information was obtained or updated.</w:t>
      </w:r>
    </w:p>
    <w:p w14:paraId="1EDDC9D1" w14:textId="77777777" w:rsidR="0094350F" w:rsidRPr="0094350F" w:rsidRDefault="0094350F" w:rsidP="003B41E4">
      <w:pPr>
        <w:ind w:left="851" w:hanging="567"/>
        <w:rPr>
          <w:rFonts w:ascii="Calibri" w:hAnsi="Calibri" w:cs="Calibri"/>
          <w:sz w:val="22"/>
          <w:szCs w:val="22"/>
        </w:rPr>
      </w:pPr>
    </w:p>
    <w:p w14:paraId="3D942CA5" w14:textId="77777777" w:rsidR="0094350F" w:rsidRPr="0094350F" w:rsidRDefault="0094350F" w:rsidP="003B41E4">
      <w:pPr>
        <w:ind w:left="851" w:hanging="567"/>
        <w:rPr>
          <w:rFonts w:ascii="Calibri" w:hAnsi="Calibri" w:cs="Calibri"/>
          <w:sz w:val="22"/>
          <w:szCs w:val="22"/>
        </w:rPr>
      </w:pPr>
      <w:r w:rsidRPr="0094350F">
        <w:rPr>
          <w:rFonts w:ascii="Calibri" w:hAnsi="Calibri" w:cs="Calibri"/>
          <w:sz w:val="22"/>
          <w:szCs w:val="22"/>
        </w:rPr>
        <w:t>iv)</w:t>
      </w:r>
      <w:r w:rsidRPr="0094350F">
        <w:rPr>
          <w:rFonts w:ascii="Calibri" w:hAnsi="Calibri" w:cs="Calibri"/>
          <w:sz w:val="22"/>
          <w:szCs w:val="22"/>
        </w:rPr>
        <w:tab/>
        <w:t>Priority should be given to improving the global inventory for wetland habitats that are currently poorly covered in most parts of the world, i.e. seagrasses, coral reefs, saltmarshes and coastal tidal flats, mangroves, arid-zone wetlands, rivers and streams, and artificial wetlands.</w:t>
      </w:r>
    </w:p>
    <w:p w14:paraId="788187FC" w14:textId="77777777" w:rsidR="0094350F" w:rsidRPr="0094350F" w:rsidRDefault="0094350F" w:rsidP="003B41E4">
      <w:pPr>
        <w:ind w:left="851" w:hanging="567"/>
        <w:rPr>
          <w:rFonts w:ascii="Calibri" w:hAnsi="Calibri" w:cs="Calibri"/>
          <w:sz w:val="22"/>
          <w:szCs w:val="22"/>
        </w:rPr>
      </w:pPr>
    </w:p>
    <w:p w14:paraId="1C4ACAC8" w14:textId="77777777" w:rsidR="0094350F" w:rsidRPr="0094350F" w:rsidRDefault="0094350F" w:rsidP="003B41E4">
      <w:pPr>
        <w:ind w:left="851" w:hanging="567"/>
        <w:rPr>
          <w:rFonts w:ascii="Calibri" w:hAnsi="Calibri" w:cs="Calibri"/>
          <w:sz w:val="22"/>
          <w:szCs w:val="22"/>
        </w:rPr>
      </w:pPr>
      <w:r w:rsidRPr="0094350F">
        <w:rPr>
          <w:rFonts w:ascii="Calibri" w:hAnsi="Calibri" w:cs="Calibri"/>
          <w:sz w:val="22"/>
          <w:szCs w:val="22"/>
        </w:rPr>
        <w:t>v)</w:t>
      </w:r>
      <w:r w:rsidRPr="0094350F">
        <w:rPr>
          <w:rFonts w:ascii="Calibri" w:hAnsi="Calibri" w:cs="Calibri"/>
          <w:sz w:val="22"/>
          <w:szCs w:val="22"/>
        </w:rPr>
        <w:tab/>
        <w:t>The effectiveness of all aspects of wetland inventory and assessment should be increased through the use of a standardised framework and a generic wetland inventory core dataset (as provided in Resolution VIII.6), designed to be as flexible as possible for use in all regions of the world and to accommodate various inventory and assessment objectives.</w:t>
      </w:r>
    </w:p>
    <w:p w14:paraId="7C52146C" w14:textId="77777777" w:rsidR="0094350F" w:rsidRPr="0094350F" w:rsidRDefault="0094350F" w:rsidP="003B41E4">
      <w:pPr>
        <w:ind w:left="851" w:hanging="567"/>
        <w:rPr>
          <w:rFonts w:ascii="Calibri" w:hAnsi="Calibri" w:cs="Calibri"/>
          <w:sz w:val="22"/>
          <w:szCs w:val="22"/>
        </w:rPr>
      </w:pPr>
    </w:p>
    <w:p w14:paraId="73E67528" w14:textId="77777777" w:rsidR="0094350F" w:rsidRPr="0094350F" w:rsidRDefault="0094350F" w:rsidP="003B41E4">
      <w:pPr>
        <w:ind w:left="851" w:hanging="567"/>
        <w:rPr>
          <w:rFonts w:ascii="Calibri" w:hAnsi="Calibri" w:cs="Calibri"/>
          <w:sz w:val="22"/>
          <w:szCs w:val="22"/>
        </w:rPr>
      </w:pPr>
      <w:r w:rsidRPr="0094350F">
        <w:rPr>
          <w:rFonts w:ascii="Calibri" w:hAnsi="Calibri" w:cs="Calibri"/>
          <w:sz w:val="22"/>
          <w:szCs w:val="22"/>
        </w:rPr>
        <w:t>vi)</w:t>
      </w:r>
      <w:r w:rsidRPr="0094350F">
        <w:rPr>
          <w:rFonts w:ascii="Calibri" w:hAnsi="Calibri" w:cs="Calibri"/>
          <w:sz w:val="22"/>
          <w:szCs w:val="22"/>
        </w:rPr>
        <w:tab/>
        <w:t>Models for effective wetland inventory, assessment and monitoring, using appropriate remote sensing and ground techniques, should be compiled and widely disseminated. These should outline useful habitat classifications (e.g., those based initially on landform and not vegetation parameters) and methods and means of collating and storing the information, in particular Geographic Information Systems (GIS) for spatial and temporal data that could be used for monitoring purposes.</w:t>
      </w:r>
    </w:p>
    <w:p w14:paraId="6B297E88" w14:textId="77777777" w:rsidR="0094350F" w:rsidRPr="0094350F" w:rsidRDefault="0094350F" w:rsidP="003B41E4">
      <w:pPr>
        <w:ind w:left="851" w:hanging="567"/>
        <w:rPr>
          <w:rFonts w:ascii="Calibri" w:hAnsi="Calibri" w:cs="Calibri"/>
          <w:sz w:val="22"/>
          <w:szCs w:val="22"/>
        </w:rPr>
      </w:pPr>
    </w:p>
    <w:p w14:paraId="31E8231D" w14:textId="77777777" w:rsidR="0094350F" w:rsidRPr="0094350F" w:rsidRDefault="0094350F" w:rsidP="003B41E4">
      <w:pPr>
        <w:ind w:left="851" w:hanging="567"/>
        <w:rPr>
          <w:rFonts w:ascii="Calibri" w:hAnsi="Calibri" w:cs="Calibri"/>
          <w:sz w:val="22"/>
          <w:szCs w:val="22"/>
        </w:rPr>
      </w:pPr>
      <w:r w:rsidRPr="0094350F">
        <w:rPr>
          <w:rFonts w:ascii="Calibri" w:hAnsi="Calibri" w:cs="Calibri"/>
          <w:sz w:val="22"/>
          <w:szCs w:val="22"/>
        </w:rPr>
        <w:t>vii)</w:t>
      </w:r>
      <w:r w:rsidRPr="0094350F">
        <w:rPr>
          <w:rFonts w:ascii="Calibri" w:hAnsi="Calibri" w:cs="Calibri"/>
          <w:sz w:val="22"/>
          <w:szCs w:val="22"/>
        </w:rPr>
        <w:tab/>
        <w:t xml:space="preserve">Wetland monitoring systems should build upon the information provided in wetland inventory and assessment activities. Specific monitoring should be based on a hypothesis </w:t>
      </w:r>
      <w:r w:rsidRPr="0094350F">
        <w:rPr>
          <w:rFonts w:ascii="Calibri" w:hAnsi="Calibri" w:cs="Calibri"/>
          <w:sz w:val="22"/>
          <w:szCs w:val="22"/>
        </w:rPr>
        <w:lastRenderedPageBreak/>
        <w:t xml:space="preserve">derived from the assessment data and be contained within a suitable management structure. </w:t>
      </w:r>
    </w:p>
    <w:p w14:paraId="3197E52E" w14:textId="77777777" w:rsidR="0094350F" w:rsidRPr="0094350F" w:rsidRDefault="0094350F" w:rsidP="003B41E4">
      <w:pPr>
        <w:ind w:left="426" w:hanging="426"/>
        <w:rPr>
          <w:rFonts w:ascii="Calibri" w:hAnsi="Calibri" w:cs="Calibri"/>
          <w:sz w:val="22"/>
          <w:szCs w:val="22"/>
        </w:rPr>
      </w:pPr>
    </w:p>
    <w:p w14:paraId="2B3FE0CA" w14:textId="77777777" w:rsidR="0094350F" w:rsidRPr="0094350F" w:rsidRDefault="0094350F" w:rsidP="003B41E4">
      <w:pPr>
        <w:ind w:left="426" w:hanging="426"/>
        <w:rPr>
          <w:rFonts w:ascii="Calibri" w:hAnsi="Calibri" w:cs="Calibri"/>
          <w:b/>
          <w:sz w:val="22"/>
          <w:szCs w:val="22"/>
        </w:rPr>
      </w:pPr>
      <w:r w:rsidRPr="0094350F">
        <w:rPr>
          <w:rFonts w:ascii="Calibri" w:hAnsi="Calibri" w:cs="Calibri"/>
          <w:sz w:val="22"/>
          <w:szCs w:val="22"/>
        </w:rPr>
        <w:t>77.</w:t>
      </w:r>
      <w:r w:rsidRPr="0094350F">
        <w:rPr>
          <w:rFonts w:ascii="Calibri" w:hAnsi="Calibri" w:cs="Calibri"/>
          <w:sz w:val="22"/>
          <w:szCs w:val="22"/>
        </w:rPr>
        <w:tab/>
        <w:t>These and other issues will be taken into account in the comprehensive review of data and information needs of the Convention, proposed to be undertaken by the STRP as a priority task in its 2006-2008 programme (Resolution IX.2 Annex 1).</w:t>
      </w:r>
    </w:p>
    <w:p w14:paraId="4B8FE85F" w14:textId="0985E0C8" w:rsidR="006528C7" w:rsidRDefault="006528C7">
      <w:pPr>
        <w:spacing w:after="160" w:line="259" w:lineRule="auto"/>
        <w:rPr>
          <w:rFonts w:ascii="Calibri" w:hAnsi="Calibri" w:cs="Calibri"/>
          <w:bCs/>
          <w:sz w:val="22"/>
          <w:szCs w:val="22"/>
        </w:rPr>
      </w:pPr>
      <w:r>
        <w:rPr>
          <w:rFonts w:ascii="Calibri" w:hAnsi="Calibri" w:cs="Calibri"/>
          <w:bCs/>
          <w:sz w:val="22"/>
          <w:szCs w:val="22"/>
        </w:rPr>
        <w:br w:type="page"/>
      </w:r>
    </w:p>
    <w:p w14:paraId="0F168830" w14:textId="772F81B2" w:rsidR="006528C7" w:rsidRPr="002820F9" w:rsidRDefault="006528C7" w:rsidP="006528C7">
      <w:pPr>
        <w:rPr>
          <w:rFonts w:ascii="Calibri" w:hAnsi="Calibri" w:cs="Calibri"/>
          <w:b/>
        </w:rPr>
      </w:pPr>
      <w:r w:rsidRPr="002820F9">
        <w:rPr>
          <w:rFonts w:ascii="Calibri" w:hAnsi="Calibri" w:cs="Calibri"/>
          <w:b/>
        </w:rPr>
        <w:lastRenderedPageBreak/>
        <w:t xml:space="preserve">Annex </w:t>
      </w:r>
      <w:r>
        <w:rPr>
          <w:rFonts w:ascii="Calibri" w:hAnsi="Calibri" w:cs="Calibri"/>
          <w:b/>
        </w:rPr>
        <w:t>3</w:t>
      </w:r>
    </w:p>
    <w:p w14:paraId="700D14E5" w14:textId="3624DE31" w:rsidR="0094350F" w:rsidRDefault="006528C7" w:rsidP="0094350F">
      <w:pPr>
        <w:tabs>
          <w:tab w:val="left" w:pos="0"/>
          <w:tab w:val="left" w:pos="360"/>
          <w:tab w:val="left" w:pos="720"/>
        </w:tabs>
        <w:suppressAutoHyphens/>
        <w:ind w:left="426" w:right="-432" w:hanging="426"/>
        <w:rPr>
          <w:rFonts w:ascii="Calibri" w:eastAsiaTheme="majorEastAsia" w:hAnsi="Calibri" w:cs="Calibri"/>
          <w:b/>
        </w:rPr>
      </w:pPr>
      <w:r w:rsidRPr="006528C7">
        <w:rPr>
          <w:rFonts w:ascii="Calibri" w:eastAsiaTheme="majorEastAsia" w:hAnsi="Calibri" w:cs="Calibri"/>
          <w:b/>
        </w:rPr>
        <w:t>Guidelines for the rapid assessment of inland, coastal and marine wetland biodiversity</w:t>
      </w:r>
    </w:p>
    <w:p w14:paraId="4EE13182" w14:textId="77777777" w:rsidR="006528C7" w:rsidRDefault="006528C7" w:rsidP="0094350F">
      <w:pPr>
        <w:tabs>
          <w:tab w:val="left" w:pos="0"/>
          <w:tab w:val="left" w:pos="360"/>
          <w:tab w:val="left" w:pos="720"/>
        </w:tabs>
        <w:suppressAutoHyphens/>
        <w:ind w:left="426" w:right="-432" w:hanging="426"/>
        <w:rPr>
          <w:rFonts w:ascii="Calibri" w:eastAsiaTheme="majorEastAsia" w:hAnsi="Calibri" w:cs="Calibri"/>
          <w:b/>
        </w:rPr>
      </w:pPr>
    </w:p>
    <w:p w14:paraId="0717F2BD" w14:textId="77777777" w:rsidR="006528C7" w:rsidRDefault="006528C7" w:rsidP="006528C7">
      <w:pPr>
        <w:pStyle w:val="Heading1"/>
        <w:keepNext w:val="0"/>
        <w:spacing w:before="0" w:after="0"/>
        <w:rPr>
          <w:rFonts w:ascii="Garamond" w:hAnsi="Garamond"/>
          <w:sz w:val="24"/>
          <w:szCs w:val="24"/>
        </w:rPr>
      </w:pPr>
      <w:bookmarkStart w:id="7" w:name="_Toc32903042"/>
      <w:bookmarkStart w:id="8" w:name="_Toc27213942"/>
      <w:bookmarkStart w:id="9" w:name="_Toc27227199"/>
      <w:bookmarkStart w:id="10" w:name="_Toc27227452"/>
      <w:bookmarkStart w:id="11" w:name="_Toc27227545"/>
      <w:bookmarkStart w:id="12" w:name="_Toc27231214"/>
      <w:bookmarkStart w:id="13" w:name="_Toc27232041"/>
      <w:bookmarkStart w:id="14" w:name="_Toc27232723"/>
      <w:bookmarkStart w:id="15" w:name="_Toc27233060"/>
      <w:bookmarkStart w:id="16" w:name="_Toc27378408"/>
      <w:bookmarkStart w:id="17" w:name="_Toc27384177"/>
      <w:bookmarkStart w:id="18" w:name="_Toc27384541"/>
      <w:bookmarkStart w:id="19" w:name="_Toc27384690"/>
      <w:bookmarkStart w:id="20" w:name="_Toc27384983"/>
      <w:bookmarkStart w:id="21" w:name="_Toc27385048"/>
      <w:bookmarkStart w:id="22" w:name="_Toc32903041"/>
    </w:p>
    <w:p w14:paraId="622FCC82" w14:textId="72B439BD" w:rsidR="006528C7" w:rsidRPr="006528C7" w:rsidRDefault="006528C7" w:rsidP="006528C7">
      <w:pPr>
        <w:pStyle w:val="Heading1"/>
        <w:keepNext w:val="0"/>
        <w:spacing w:before="0" w:after="0"/>
        <w:rPr>
          <w:rFonts w:ascii="Calibri" w:hAnsi="Calibri" w:cs="Calibri"/>
          <w:b/>
          <w:bCs/>
          <w:color w:val="auto"/>
          <w:sz w:val="24"/>
          <w:szCs w:val="24"/>
        </w:rPr>
      </w:pPr>
      <w:r w:rsidRPr="006528C7">
        <w:rPr>
          <w:rFonts w:ascii="Calibri" w:hAnsi="Calibri" w:cs="Calibri"/>
          <w:b/>
          <w:bCs/>
          <w:color w:val="auto"/>
          <w:sz w:val="24"/>
          <w:szCs w:val="24"/>
        </w:rPr>
        <w:t>Contents</w:t>
      </w:r>
      <w:bookmarkEnd w:id="7"/>
    </w:p>
    <w:p w14:paraId="5EC5879E" w14:textId="77777777" w:rsidR="006528C7" w:rsidRPr="0031789E" w:rsidRDefault="006528C7" w:rsidP="006528C7">
      <w:pPr>
        <w:pStyle w:val="Heading2"/>
        <w:keepNext w:val="0"/>
        <w:spacing w:before="0" w:after="0"/>
        <w:rPr>
          <w:rFonts w:ascii="Calibri" w:hAnsi="Calibri" w:cs="Calibri"/>
          <w:color w:val="auto"/>
          <w:sz w:val="22"/>
          <w:szCs w:val="22"/>
        </w:rPr>
      </w:pPr>
    </w:p>
    <w:p w14:paraId="5AF0A3EB" w14:textId="77777777" w:rsidR="006528C7" w:rsidRPr="0031789E" w:rsidRDefault="006528C7" w:rsidP="006528C7">
      <w:pPr>
        <w:pStyle w:val="Heading2"/>
        <w:keepNext w:val="0"/>
        <w:spacing w:before="0" w:after="0"/>
        <w:rPr>
          <w:rFonts w:ascii="Calibri" w:hAnsi="Calibri" w:cs="Calibri"/>
          <w:b/>
          <w:bCs/>
          <w:iCs/>
          <w:color w:val="auto"/>
          <w:sz w:val="22"/>
          <w:szCs w:val="22"/>
        </w:rPr>
      </w:pPr>
      <w:r w:rsidRPr="0031789E">
        <w:rPr>
          <w:rFonts w:ascii="Calibri" w:hAnsi="Calibri" w:cs="Calibri"/>
          <w:b/>
          <w:bCs/>
          <w:iCs/>
          <w:color w:val="auto"/>
          <w:sz w:val="22"/>
          <w:szCs w:val="22"/>
        </w:rPr>
        <w:t>1. Background and Introduction</w:t>
      </w:r>
    </w:p>
    <w:p w14:paraId="5CCD614F" w14:textId="77777777" w:rsidR="006528C7" w:rsidRPr="0031789E" w:rsidRDefault="006528C7" w:rsidP="006528C7">
      <w:pPr>
        <w:rPr>
          <w:rFonts w:ascii="Calibri" w:hAnsi="Calibri" w:cs="Calibri"/>
          <w:b/>
          <w:bCs/>
          <w:iCs/>
          <w:sz w:val="22"/>
          <w:szCs w:val="22"/>
        </w:rPr>
      </w:pPr>
      <w:r w:rsidRPr="0031789E">
        <w:rPr>
          <w:rFonts w:ascii="Calibri" w:hAnsi="Calibri" w:cs="Calibri"/>
          <w:b/>
          <w:bCs/>
          <w:iCs/>
          <w:sz w:val="22"/>
          <w:szCs w:val="22"/>
        </w:rPr>
        <w:t>2. Scope and approach of the wetland rapid assessment guidelines</w:t>
      </w:r>
    </w:p>
    <w:p w14:paraId="4E1B05F7" w14:textId="77777777" w:rsidR="006528C7" w:rsidRPr="0031789E" w:rsidRDefault="006528C7" w:rsidP="006528C7">
      <w:pPr>
        <w:pStyle w:val="Para1"/>
        <w:numPr>
          <w:ilvl w:val="0"/>
          <w:numId w:val="0"/>
        </w:numPr>
        <w:spacing w:before="0" w:after="0"/>
        <w:jc w:val="left"/>
        <w:rPr>
          <w:rFonts w:ascii="Calibri" w:hAnsi="Calibri" w:cs="Calibri"/>
          <w:b/>
          <w:bCs/>
          <w:iCs/>
          <w:szCs w:val="22"/>
        </w:rPr>
      </w:pPr>
      <w:r w:rsidRPr="0031789E">
        <w:rPr>
          <w:rFonts w:ascii="Calibri" w:hAnsi="Calibri" w:cs="Calibri"/>
          <w:b/>
          <w:bCs/>
          <w:iCs/>
          <w:szCs w:val="22"/>
        </w:rPr>
        <w:t xml:space="preserve">3. What is “rapid assessment”? </w:t>
      </w:r>
    </w:p>
    <w:p w14:paraId="7DC0AEA4" w14:textId="77777777" w:rsidR="006528C7" w:rsidRPr="0031789E" w:rsidRDefault="006528C7" w:rsidP="006528C7">
      <w:pPr>
        <w:pStyle w:val="Para1"/>
        <w:numPr>
          <w:ilvl w:val="0"/>
          <w:numId w:val="0"/>
        </w:numPr>
        <w:spacing w:before="0" w:after="0"/>
        <w:jc w:val="left"/>
        <w:rPr>
          <w:rFonts w:ascii="Calibri" w:hAnsi="Calibri" w:cs="Calibri"/>
          <w:b/>
          <w:bCs/>
          <w:iCs/>
          <w:szCs w:val="22"/>
        </w:rPr>
      </w:pPr>
      <w:r w:rsidRPr="0031789E">
        <w:rPr>
          <w:rFonts w:ascii="Calibri" w:hAnsi="Calibri" w:cs="Calibri"/>
          <w:b/>
          <w:bCs/>
          <w:iCs/>
          <w:szCs w:val="22"/>
        </w:rPr>
        <w:t>4. Issues to consider when designing a wetland rapid assessment</w:t>
      </w:r>
    </w:p>
    <w:p w14:paraId="63F8C894" w14:textId="77777777" w:rsidR="006528C7" w:rsidRPr="0031789E" w:rsidRDefault="006528C7" w:rsidP="006528C7">
      <w:pPr>
        <w:pStyle w:val="Heading2"/>
        <w:keepNext w:val="0"/>
        <w:spacing w:before="0" w:after="0"/>
        <w:rPr>
          <w:rFonts w:ascii="Calibri" w:hAnsi="Calibri" w:cs="Calibri"/>
          <w:b/>
          <w:bCs/>
          <w:iCs/>
          <w:color w:val="auto"/>
          <w:sz w:val="22"/>
          <w:szCs w:val="22"/>
        </w:rPr>
      </w:pPr>
      <w:r w:rsidRPr="0031789E">
        <w:rPr>
          <w:rFonts w:ascii="Calibri" w:hAnsi="Calibri" w:cs="Calibri"/>
          <w:b/>
          <w:bCs/>
          <w:iCs/>
          <w:color w:val="auto"/>
          <w:sz w:val="22"/>
          <w:szCs w:val="22"/>
        </w:rPr>
        <w:t xml:space="preserve">5. When is rapid assessment appropriate? </w:t>
      </w:r>
    </w:p>
    <w:p w14:paraId="5A33D179" w14:textId="77777777" w:rsidR="006528C7" w:rsidRPr="0031789E" w:rsidRDefault="006528C7" w:rsidP="006528C7">
      <w:pPr>
        <w:pStyle w:val="Heading2"/>
        <w:keepNext w:val="0"/>
        <w:spacing w:before="0" w:after="0"/>
        <w:rPr>
          <w:rFonts w:ascii="Calibri" w:hAnsi="Calibri" w:cs="Calibri"/>
          <w:b/>
          <w:bCs/>
          <w:iCs/>
          <w:color w:val="auto"/>
          <w:sz w:val="22"/>
          <w:szCs w:val="22"/>
        </w:rPr>
      </w:pPr>
      <w:r w:rsidRPr="0031789E">
        <w:rPr>
          <w:rFonts w:ascii="Calibri" w:hAnsi="Calibri" w:cs="Calibri"/>
          <w:b/>
          <w:bCs/>
          <w:iCs/>
          <w:color w:val="auto"/>
          <w:sz w:val="22"/>
          <w:szCs w:val="22"/>
        </w:rPr>
        <w:t>6. Rapid assessment in relation to monitoring</w:t>
      </w:r>
    </w:p>
    <w:p w14:paraId="10F7E487" w14:textId="77777777" w:rsidR="006528C7" w:rsidRPr="0031789E" w:rsidRDefault="006528C7" w:rsidP="006528C7">
      <w:pPr>
        <w:pStyle w:val="Heading2"/>
        <w:keepNext w:val="0"/>
        <w:spacing w:before="0" w:after="0"/>
        <w:rPr>
          <w:rFonts w:ascii="Calibri" w:hAnsi="Calibri" w:cs="Calibri"/>
          <w:b/>
          <w:bCs/>
          <w:iCs/>
          <w:color w:val="auto"/>
          <w:sz w:val="22"/>
          <w:szCs w:val="22"/>
        </w:rPr>
      </w:pPr>
      <w:r w:rsidRPr="0031789E">
        <w:rPr>
          <w:rFonts w:ascii="Calibri" w:hAnsi="Calibri" w:cs="Calibri"/>
          <w:b/>
          <w:bCs/>
          <w:iCs/>
          <w:color w:val="auto"/>
          <w:sz w:val="22"/>
          <w:szCs w:val="22"/>
        </w:rPr>
        <w:t>7. Special considerations relating to small island states</w:t>
      </w:r>
    </w:p>
    <w:p w14:paraId="1106D328" w14:textId="0ABECD8B" w:rsidR="006528C7" w:rsidRPr="0031789E" w:rsidRDefault="006528C7" w:rsidP="006528C7">
      <w:pPr>
        <w:pStyle w:val="Heading1"/>
        <w:keepNext w:val="0"/>
        <w:spacing w:before="0" w:after="0"/>
        <w:rPr>
          <w:rFonts w:ascii="Calibri" w:hAnsi="Calibri" w:cs="Calibri"/>
          <w:b/>
          <w:bCs/>
          <w:iCs/>
          <w:caps/>
          <w:color w:val="auto"/>
          <w:sz w:val="22"/>
          <w:szCs w:val="22"/>
        </w:rPr>
      </w:pPr>
      <w:r w:rsidRPr="0031789E">
        <w:rPr>
          <w:rFonts w:ascii="Calibri" w:hAnsi="Calibri" w:cs="Calibri"/>
          <w:b/>
          <w:bCs/>
          <w:iCs/>
          <w:caps/>
          <w:color w:val="auto"/>
          <w:sz w:val="22"/>
          <w:szCs w:val="22"/>
        </w:rPr>
        <w:t xml:space="preserve">8. </w:t>
      </w:r>
      <w:r w:rsidR="0031789E" w:rsidRPr="0031789E">
        <w:rPr>
          <w:rFonts w:ascii="Calibri" w:hAnsi="Calibri" w:cs="Calibri"/>
          <w:b/>
          <w:bCs/>
          <w:iCs/>
          <w:color w:val="auto"/>
          <w:sz w:val="22"/>
          <w:szCs w:val="22"/>
        </w:rPr>
        <w:t>A conceptual framework for rapid assessment</w:t>
      </w:r>
    </w:p>
    <w:p w14:paraId="4DDF5D47" w14:textId="77777777" w:rsidR="006528C7" w:rsidRPr="0031789E" w:rsidRDefault="006528C7" w:rsidP="006528C7">
      <w:pPr>
        <w:pStyle w:val="Heading2"/>
        <w:keepNext w:val="0"/>
        <w:spacing w:before="0" w:after="0"/>
        <w:ind w:firstLine="550"/>
        <w:rPr>
          <w:rFonts w:ascii="Calibri" w:hAnsi="Calibri" w:cs="Calibri"/>
          <w:b/>
          <w:bCs/>
          <w:iCs/>
          <w:color w:val="auto"/>
          <w:sz w:val="22"/>
          <w:szCs w:val="22"/>
        </w:rPr>
      </w:pPr>
      <w:r w:rsidRPr="0031789E">
        <w:rPr>
          <w:rFonts w:ascii="Calibri" w:hAnsi="Calibri" w:cs="Calibri"/>
          <w:b/>
          <w:bCs/>
          <w:iCs/>
          <w:color w:val="auto"/>
          <w:sz w:val="22"/>
          <w:szCs w:val="22"/>
        </w:rPr>
        <w:t>A. The rapid assessment decision tree</w:t>
      </w:r>
    </w:p>
    <w:p w14:paraId="0D0A4C08" w14:textId="77777777" w:rsidR="006528C7" w:rsidRPr="0031789E" w:rsidRDefault="006528C7" w:rsidP="006528C7">
      <w:pPr>
        <w:ind w:firstLine="550"/>
        <w:rPr>
          <w:rFonts w:ascii="Calibri" w:hAnsi="Calibri" w:cs="Calibri"/>
          <w:b/>
          <w:bCs/>
          <w:iCs/>
          <w:sz w:val="22"/>
          <w:szCs w:val="22"/>
        </w:rPr>
      </w:pPr>
      <w:r w:rsidRPr="0031789E">
        <w:rPr>
          <w:rFonts w:ascii="Calibri" w:hAnsi="Calibri" w:cs="Calibri"/>
          <w:b/>
          <w:bCs/>
          <w:iCs/>
          <w:sz w:val="22"/>
          <w:szCs w:val="22"/>
        </w:rPr>
        <w:t>B. Assessment types</w:t>
      </w:r>
    </w:p>
    <w:p w14:paraId="5F137D36" w14:textId="25BF56FE" w:rsidR="006528C7" w:rsidRPr="0031789E" w:rsidRDefault="006528C7" w:rsidP="006528C7">
      <w:pPr>
        <w:pStyle w:val="Heading1"/>
        <w:keepNext w:val="0"/>
        <w:spacing w:before="0" w:after="0"/>
        <w:rPr>
          <w:rFonts w:ascii="Calibri" w:hAnsi="Calibri" w:cs="Calibri"/>
          <w:b/>
          <w:bCs/>
          <w:iCs/>
          <w:color w:val="auto"/>
          <w:sz w:val="22"/>
          <w:szCs w:val="22"/>
        </w:rPr>
      </w:pPr>
      <w:r w:rsidRPr="0031789E">
        <w:rPr>
          <w:rFonts w:ascii="Calibri" w:hAnsi="Calibri" w:cs="Calibri"/>
          <w:b/>
          <w:bCs/>
          <w:iCs/>
          <w:color w:val="auto"/>
          <w:sz w:val="22"/>
          <w:szCs w:val="22"/>
        </w:rPr>
        <w:t xml:space="preserve">9. </w:t>
      </w:r>
      <w:r w:rsidR="0031789E" w:rsidRPr="0031789E">
        <w:rPr>
          <w:rFonts w:ascii="Calibri" w:hAnsi="Calibri" w:cs="Calibri"/>
          <w:b/>
          <w:bCs/>
          <w:iCs/>
          <w:color w:val="auto"/>
          <w:sz w:val="22"/>
          <w:szCs w:val="22"/>
        </w:rPr>
        <w:t xml:space="preserve">Design considerations </w:t>
      </w:r>
    </w:p>
    <w:p w14:paraId="09B76433" w14:textId="77777777" w:rsidR="006528C7" w:rsidRPr="0031789E" w:rsidRDefault="006528C7" w:rsidP="006528C7">
      <w:pPr>
        <w:pStyle w:val="Heading2"/>
        <w:keepNext w:val="0"/>
        <w:spacing w:before="0" w:after="0"/>
        <w:ind w:firstLine="550"/>
        <w:rPr>
          <w:rFonts w:ascii="Calibri" w:hAnsi="Calibri" w:cs="Calibri"/>
          <w:b/>
          <w:bCs/>
          <w:iCs/>
          <w:color w:val="auto"/>
          <w:sz w:val="22"/>
          <w:szCs w:val="22"/>
        </w:rPr>
      </w:pPr>
      <w:r w:rsidRPr="0031789E">
        <w:rPr>
          <w:rFonts w:ascii="Calibri" w:hAnsi="Calibri" w:cs="Calibri"/>
          <w:b/>
          <w:bCs/>
          <w:iCs/>
          <w:color w:val="auto"/>
          <w:sz w:val="22"/>
          <w:szCs w:val="22"/>
        </w:rPr>
        <w:t xml:space="preserve">A. Resources </w:t>
      </w:r>
    </w:p>
    <w:p w14:paraId="5B8BBB5D" w14:textId="77777777" w:rsidR="006528C7" w:rsidRPr="0031789E" w:rsidRDefault="006528C7" w:rsidP="006528C7">
      <w:pPr>
        <w:pStyle w:val="Heading2"/>
        <w:keepNext w:val="0"/>
        <w:spacing w:before="0" w:after="0"/>
        <w:ind w:firstLine="550"/>
        <w:rPr>
          <w:rFonts w:ascii="Calibri" w:hAnsi="Calibri" w:cs="Calibri"/>
          <w:b/>
          <w:bCs/>
          <w:iCs/>
          <w:color w:val="auto"/>
          <w:sz w:val="22"/>
          <w:szCs w:val="22"/>
        </w:rPr>
      </w:pPr>
      <w:r w:rsidRPr="0031789E">
        <w:rPr>
          <w:rFonts w:ascii="Calibri" w:hAnsi="Calibri" w:cs="Calibri"/>
          <w:b/>
          <w:bCs/>
          <w:iCs/>
          <w:color w:val="auto"/>
          <w:sz w:val="22"/>
          <w:szCs w:val="22"/>
        </w:rPr>
        <w:t xml:space="preserve">B. Scope </w:t>
      </w:r>
    </w:p>
    <w:p w14:paraId="1A9FB987" w14:textId="77777777" w:rsidR="006528C7" w:rsidRPr="0031789E" w:rsidRDefault="006528C7" w:rsidP="006528C7">
      <w:pPr>
        <w:pStyle w:val="Heading2"/>
        <w:keepNext w:val="0"/>
        <w:spacing w:before="0" w:after="0"/>
        <w:ind w:firstLine="550"/>
        <w:rPr>
          <w:rFonts w:ascii="Calibri" w:hAnsi="Calibri" w:cs="Calibri"/>
          <w:b/>
          <w:bCs/>
          <w:iCs/>
          <w:color w:val="auto"/>
          <w:sz w:val="22"/>
          <w:szCs w:val="22"/>
        </w:rPr>
      </w:pPr>
      <w:r w:rsidRPr="0031789E">
        <w:rPr>
          <w:rFonts w:ascii="Calibri" w:hAnsi="Calibri" w:cs="Calibri"/>
          <w:b/>
          <w:bCs/>
          <w:iCs/>
          <w:color w:val="auto"/>
          <w:sz w:val="22"/>
          <w:szCs w:val="22"/>
        </w:rPr>
        <w:t>C. Sampling and data analysis</w:t>
      </w:r>
    </w:p>
    <w:p w14:paraId="7C9D223E" w14:textId="77777777" w:rsidR="006528C7" w:rsidRPr="0031789E" w:rsidRDefault="006528C7" w:rsidP="006528C7">
      <w:pPr>
        <w:rPr>
          <w:rFonts w:ascii="Calibri" w:hAnsi="Calibri" w:cs="Calibri"/>
          <w:b/>
          <w:bCs/>
          <w:iCs/>
          <w:sz w:val="22"/>
          <w:szCs w:val="22"/>
        </w:rPr>
      </w:pPr>
      <w:r w:rsidRPr="0031789E">
        <w:rPr>
          <w:rFonts w:ascii="Calibri" w:hAnsi="Calibri" w:cs="Calibri"/>
          <w:b/>
          <w:bCs/>
          <w:iCs/>
          <w:sz w:val="22"/>
          <w:szCs w:val="22"/>
        </w:rPr>
        <w:t>10. References</w:t>
      </w:r>
    </w:p>
    <w:p w14:paraId="33379930" w14:textId="6D08EC12" w:rsidR="006528C7" w:rsidRPr="0031789E" w:rsidRDefault="0031789E" w:rsidP="006528C7">
      <w:pPr>
        <w:pStyle w:val="Heading1"/>
        <w:keepNext w:val="0"/>
        <w:spacing w:before="0" w:after="0"/>
        <w:rPr>
          <w:rFonts w:ascii="Calibri" w:hAnsi="Calibri" w:cs="Calibri"/>
          <w:b/>
          <w:bCs/>
          <w:iCs/>
          <w:caps/>
          <w:snapToGrid w:val="0"/>
          <w:color w:val="auto"/>
          <w:sz w:val="22"/>
          <w:szCs w:val="22"/>
          <w:highlight w:val="lightGray"/>
        </w:rPr>
      </w:pPr>
      <w:r w:rsidRPr="0031789E">
        <w:rPr>
          <w:rFonts w:ascii="Calibri" w:hAnsi="Calibri" w:cs="Calibri"/>
          <w:b/>
          <w:bCs/>
          <w:iCs/>
          <w:color w:val="auto"/>
          <w:sz w:val="22"/>
          <w:szCs w:val="22"/>
        </w:rPr>
        <w:t xml:space="preserve">Appendix 1. Assessment analysis methods and indices </w:t>
      </w:r>
    </w:p>
    <w:p w14:paraId="76FC993B" w14:textId="77777777" w:rsidR="006528C7" w:rsidRPr="0031789E" w:rsidRDefault="006528C7" w:rsidP="006528C7">
      <w:pPr>
        <w:ind w:left="550" w:hanging="550"/>
        <w:rPr>
          <w:rFonts w:ascii="Calibri" w:hAnsi="Calibri" w:cs="Calibri"/>
          <w:b/>
          <w:bCs/>
          <w:iCs/>
          <w:sz w:val="22"/>
          <w:szCs w:val="22"/>
        </w:rPr>
      </w:pPr>
      <w:r w:rsidRPr="0031789E">
        <w:rPr>
          <w:rFonts w:ascii="Calibri" w:hAnsi="Calibri" w:cs="Calibri"/>
          <w:b/>
          <w:bCs/>
          <w:iCs/>
          <w:sz w:val="22"/>
          <w:szCs w:val="22"/>
        </w:rPr>
        <w:t xml:space="preserve">Appendix 2. </w:t>
      </w:r>
      <w:bookmarkStart w:id="23" w:name="OLE_LINK4"/>
      <w:r w:rsidRPr="0031789E">
        <w:rPr>
          <w:rFonts w:ascii="Calibri" w:hAnsi="Calibri" w:cs="Calibri"/>
          <w:b/>
          <w:bCs/>
          <w:iCs/>
          <w:sz w:val="22"/>
          <w:szCs w:val="22"/>
        </w:rPr>
        <w:t>Sampling methods for wetland habitats, features and different wetland-dependent taxa</w:t>
      </w:r>
      <w:bookmarkEnd w:id="23"/>
    </w:p>
    <w:p w14:paraId="538F619F" w14:textId="77777777" w:rsidR="006528C7" w:rsidRPr="0031789E" w:rsidRDefault="006528C7" w:rsidP="006528C7">
      <w:pPr>
        <w:rPr>
          <w:rFonts w:ascii="Calibri" w:hAnsi="Calibri" w:cs="Calibri"/>
          <w:b/>
          <w:sz w:val="22"/>
          <w:szCs w:val="22"/>
        </w:rPr>
      </w:pPr>
    </w:p>
    <w:p w14:paraId="1D40FA95" w14:textId="77777777" w:rsidR="0031789E" w:rsidRPr="0031789E" w:rsidRDefault="0031789E" w:rsidP="006528C7">
      <w:pPr>
        <w:rPr>
          <w:rFonts w:ascii="Calibri" w:hAnsi="Calibri" w:cs="Calibri"/>
          <w:b/>
          <w:sz w:val="22"/>
          <w:szCs w:val="22"/>
        </w:rPr>
      </w:pPr>
    </w:p>
    <w:p w14:paraId="3EA0EDE6" w14:textId="77777777" w:rsidR="006528C7" w:rsidRPr="0031789E" w:rsidRDefault="006528C7" w:rsidP="0031789E">
      <w:pPr>
        <w:pStyle w:val="Heading2"/>
        <w:keepNext w:val="0"/>
        <w:spacing w:before="0" w:after="0"/>
        <w:rPr>
          <w:rFonts w:ascii="Calibri" w:hAnsi="Calibri" w:cs="Calibri"/>
          <w:b/>
          <w:bCs/>
          <w:iCs/>
          <w:color w:val="auto"/>
          <w:sz w:val="22"/>
          <w:szCs w:val="22"/>
        </w:rPr>
      </w:pPr>
      <w:r w:rsidRPr="0031789E">
        <w:rPr>
          <w:rFonts w:ascii="Calibri" w:hAnsi="Calibri" w:cs="Calibri"/>
          <w:b/>
          <w:bCs/>
          <w:iCs/>
          <w:color w:val="auto"/>
          <w:sz w:val="22"/>
          <w:szCs w:val="22"/>
        </w:rPr>
        <w:t xml:space="preserve">1. </w:t>
      </w:r>
      <w:r w:rsidRPr="0031789E">
        <w:rPr>
          <w:rFonts w:ascii="Calibri" w:hAnsi="Calibri" w:cs="Calibri"/>
          <w:b/>
          <w:bCs/>
          <w:iCs/>
          <w:color w:val="auto"/>
          <w:sz w:val="22"/>
          <w:szCs w:val="22"/>
        </w:rPr>
        <w:tab/>
        <w:t>Background and introduction</w:t>
      </w:r>
    </w:p>
    <w:p w14:paraId="3ED361ED" w14:textId="77777777" w:rsidR="006528C7" w:rsidRPr="0031789E" w:rsidRDefault="006528C7" w:rsidP="006528C7">
      <w:pPr>
        <w:pStyle w:val="Heading2"/>
        <w:keepNext w:val="0"/>
        <w:spacing w:before="0" w:after="0"/>
        <w:ind w:left="567" w:hanging="567"/>
        <w:rPr>
          <w:rFonts w:ascii="Calibri" w:hAnsi="Calibri" w:cs="Calibri"/>
          <w:color w:val="auto"/>
          <w:sz w:val="22"/>
          <w:szCs w:val="22"/>
        </w:rPr>
      </w:pPr>
    </w:p>
    <w:p w14:paraId="3F5CBCB5" w14:textId="4403913F" w:rsidR="0031789E" w:rsidRPr="0031789E" w:rsidRDefault="0031789E" w:rsidP="0031789E">
      <w:pPr>
        <w:pStyle w:val="Style30"/>
        <w:keepNext w:val="0"/>
        <w:spacing w:before="0" w:after="0"/>
        <w:ind w:left="426" w:hanging="426"/>
        <w:jc w:val="left"/>
        <w:rPr>
          <w:rFonts w:ascii="Calibri" w:hAnsi="Calibri" w:cs="Calibri"/>
          <w:b w:val="0"/>
        </w:rPr>
      </w:pPr>
      <w:r w:rsidRPr="0031789E">
        <w:rPr>
          <w:rFonts w:ascii="Calibri" w:hAnsi="Calibri" w:cs="Calibri"/>
          <w:b w:val="0"/>
          <w:caps w:val="0"/>
        </w:rPr>
        <w:t>1.</w:t>
      </w:r>
      <w:r w:rsidRPr="0031789E">
        <w:rPr>
          <w:rFonts w:ascii="Calibri" w:hAnsi="Calibri" w:cs="Calibri"/>
          <w:b w:val="0"/>
          <w:caps w:val="0"/>
        </w:rPr>
        <w:tab/>
        <w:t>The Ramsar Convention’s Strategic Plan 2003-2008 (action 1.2.3) requests the STRP, Ramsar Secretariat and Convention on Biological Diversity (CBD) to “develop guidelines for rapid assessment of wetland biodiversity and functions and for monitoring change in ecological character, including the use of indicators, for both inland and coastal and marine ecosystems, for consideration by COP9”.</w:t>
      </w:r>
    </w:p>
    <w:p w14:paraId="6CA5E987" w14:textId="77777777" w:rsidR="006528C7" w:rsidRPr="0031789E" w:rsidRDefault="006528C7" w:rsidP="0031789E">
      <w:pPr>
        <w:pStyle w:val="Heading2"/>
        <w:keepNext w:val="0"/>
        <w:spacing w:before="0" w:after="0"/>
        <w:ind w:left="426" w:hanging="426"/>
        <w:rPr>
          <w:rFonts w:ascii="Calibri" w:hAnsi="Calibri" w:cs="Calibri"/>
          <w:color w:val="auto"/>
          <w:sz w:val="22"/>
          <w:szCs w:val="22"/>
        </w:rPr>
      </w:pPr>
    </w:p>
    <w:p w14:paraId="33FCD0A9"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rPr>
        <w:t>2.</w:t>
      </w:r>
      <w:r w:rsidRPr="0031789E">
        <w:rPr>
          <w:rFonts w:ascii="Calibri" w:hAnsi="Calibri" w:cs="Calibri"/>
          <w:b w:val="0"/>
        </w:rPr>
        <w:tab/>
      </w:r>
      <w:r w:rsidRPr="0031789E">
        <w:rPr>
          <w:rFonts w:ascii="Calibri" w:hAnsi="Calibri" w:cs="Calibri"/>
          <w:b w:val="0"/>
          <w:caps w:val="0"/>
        </w:rPr>
        <w:t>This echoes the call in CBD Decision IV/4 on its inland waters programme of work (for which the Ramsar Convention acts as a lead implementation partner) for the development and dissemination of regional guidelines for rapid assessment of inland water biological diversity for different types of inland water ecosystems.</w:t>
      </w:r>
      <w:r w:rsidRPr="0031789E">
        <w:rPr>
          <w:rFonts w:ascii="Calibri" w:hAnsi="Calibri" w:cs="Calibri"/>
          <w:b w:val="0"/>
          <w:i/>
        </w:rPr>
        <w:t xml:space="preserve"> </w:t>
      </w:r>
      <w:r w:rsidRPr="0031789E">
        <w:rPr>
          <w:rFonts w:ascii="Calibri" w:hAnsi="Calibri" w:cs="Calibri"/>
          <w:b w:val="0"/>
          <w:caps w:val="0"/>
        </w:rPr>
        <w:t>Similarly, CBD SBSTTA Recommendation VI/5 requested “development of methodologies . . . for scientific assessments, including those relating to marine and coastal biological diversity.”</w:t>
      </w:r>
    </w:p>
    <w:p w14:paraId="04DDBD8A" w14:textId="77777777" w:rsidR="006528C7" w:rsidRPr="0031789E" w:rsidRDefault="006528C7" w:rsidP="0031789E">
      <w:pPr>
        <w:pStyle w:val="Style30"/>
        <w:keepNext w:val="0"/>
        <w:spacing w:before="0" w:after="0"/>
        <w:ind w:left="426" w:hanging="426"/>
        <w:jc w:val="left"/>
        <w:rPr>
          <w:rFonts w:ascii="Calibri" w:hAnsi="Calibri" w:cs="Calibri"/>
          <w:b w:val="0"/>
          <w:caps w:val="0"/>
        </w:rPr>
      </w:pPr>
    </w:p>
    <w:p w14:paraId="49BCF7F3"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rPr>
        <w:t>3.</w:t>
      </w:r>
      <w:r w:rsidRPr="0031789E">
        <w:rPr>
          <w:rFonts w:ascii="Calibri" w:hAnsi="Calibri" w:cs="Calibri"/>
          <w:b w:val="0"/>
        </w:rPr>
        <w:tab/>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1789E">
        <w:rPr>
          <w:rFonts w:ascii="Calibri" w:hAnsi="Calibri" w:cs="Calibri"/>
          <w:b w:val="0"/>
          <w:caps w:val="0"/>
        </w:rPr>
        <w:t>The CBD guidance for inland waters was drafted by Conservation International and further developed by an expert meeting convened jointly by the CBD and Ramsar Secretariats and involving both CBD and Ramsar experts nominated by national focal points. The guidance is specifically intended to meet the needs of both CBD and Ramsar Convention, in line with the CBD/Ramsar 3</w:t>
      </w:r>
      <w:r w:rsidRPr="0031789E">
        <w:rPr>
          <w:rFonts w:ascii="Calibri" w:hAnsi="Calibri" w:cs="Calibri"/>
          <w:b w:val="0"/>
          <w:caps w:val="0"/>
          <w:vertAlign w:val="superscript"/>
        </w:rPr>
        <w:t>rd</w:t>
      </w:r>
      <w:r w:rsidRPr="0031789E">
        <w:rPr>
          <w:rFonts w:ascii="Calibri" w:hAnsi="Calibri" w:cs="Calibri"/>
          <w:b w:val="0"/>
          <w:caps w:val="0"/>
        </w:rPr>
        <w:t xml:space="preserve"> Joint Work Plan. Marine and coastal guidance, developed through an electronic working group, was modelled on that for inland waters, and its approach and general structure is consistent with the inland waters guidance.</w:t>
      </w:r>
    </w:p>
    <w:p w14:paraId="7181148B" w14:textId="77777777" w:rsidR="006528C7" w:rsidRPr="0031789E" w:rsidRDefault="006528C7" w:rsidP="0031789E">
      <w:pPr>
        <w:pStyle w:val="Style30"/>
        <w:keepNext w:val="0"/>
        <w:spacing w:before="0" w:after="0"/>
        <w:ind w:left="426" w:hanging="426"/>
        <w:jc w:val="left"/>
        <w:rPr>
          <w:rFonts w:ascii="Calibri" w:hAnsi="Calibri" w:cs="Calibri"/>
          <w:b w:val="0"/>
          <w:caps w:val="0"/>
        </w:rPr>
      </w:pPr>
    </w:p>
    <w:p w14:paraId="7FFE0E94"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caps w:val="0"/>
        </w:rPr>
        <w:t>4.</w:t>
      </w:r>
      <w:r w:rsidRPr="0031789E">
        <w:rPr>
          <w:rFonts w:ascii="Calibri" w:hAnsi="Calibri" w:cs="Calibri"/>
          <w:b w:val="0"/>
          <w:caps w:val="0"/>
        </w:rPr>
        <w:tab/>
        <w:t xml:space="preserve">The original CBD guidelines were made available to the eighth meeting of CBD’s Subsidiary Body on Scientific, Technical and Technological Advice (SBSTTA) and are available for download from </w:t>
      </w:r>
      <w:r w:rsidRPr="0031789E">
        <w:rPr>
          <w:rFonts w:ascii="Calibri" w:hAnsi="Calibri" w:cs="Calibri"/>
          <w:b w:val="0"/>
          <w:caps w:val="0"/>
        </w:rPr>
        <w:lastRenderedPageBreak/>
        <w:t>the CBD Web site [http://www.biodiv.org/convention/ sbstta.asp]</w:t>
      </w:r>
      <w:r w:rsidRPr="0031789E">
        <w:rPr>
          <w:rFonts w:ascii="Calibri" w:hAnsi="Calibri" w:cs="Calibri"/>
          <w:caps w:val="0"/>
        </w:rPr>
        <w:t xml:space="preserve"> </w:t>
      </w:r>
      <w:r w:rsidRPr="0031789E">
        <w:rPr>
          <w:rFonts w:ascii="Calibri" w:hAnsi="Calibri" w:cs="Calibri"/>
          <w:b w:val="0"/>
          <w:caps w:val="0"/>
        </w:rPr>
        <w:t xml:space="preserve">as CBD/SBSTTA/8/INF/5 (inland waters) and CBD/SBSTTA/8/INF/13 (marine and coastal), plus a short supplementary marine and coastal paper (CBD/SBSTTA/9/INF/25). </w:t>
      </w:r>
    </w:p>
    <w:p w14:paraId="50824E28" w14:textId="77777777" w:rsidR="006528C7" w:rsidRPr="0031789E" w:rsidRDefault="006528C7" w:rsidP="0031789E">
      <w:pPr>
        <w:pStyle w:val="Style30"/>
        <w:keepNext w:val="0"/>
        <w:spacing w:before="0" w:after="0"/>
        <w:ind w:left="426" w:hanging="426"/>
        <w:jc w:val="left"/>
        <w:rPr>
          <w:rFonts w:ascii="Calibri" w:hAnsi="Calibri" w:cs="Calibri"/>
          <w:b w:val="0"/>
          <w:caps w:val="0"/>
        </w:rPr>
      </w:pPr>
    </w:p>
    <w:p w14:paraId="31FD4141" w14:textId="77777777" w:rsidR="006528C7" w:rsidRPr="0031789E" w:rsidRDefault="006528C7" w:rsidP="0031789E">
      <w:pPr>
        <w:pStyle w:val="Style30"/>
        <w:keepNext w:val="0"/>
        <w:spacing w:before="0" w:after="0"/>
        <w:ind w:left="426" w:hanging="426"/>
        <w:jc w:val="left"/>
        <w:rPr>
          <w:rFonts w:ascii="Calibri" w:eastAsia="Times New Roman" w:hAnsi="Calibri" w:cs="Calibri"/>
          <w:b w:val="0"/>
          <w:caps w:val="0"/>
          <w:lang w:val="en-US"/>
        </w:rPr>
      </w:pPr>
      <w:r w:rsidRPr="0031789E">
        <w:rPr>
          <w:rFonts w:ascii="Calibri" w:hAnsi="Calibri" w:cs="Calibri"/>
          <w:b w:val="0"/>
          <w:caps w:val="0"/>
        </w:rPr>
        <w:t>5.</w:t>
      </w:r>
      <w:r w:rsidRPr="0031789E">
        <w:rPr>
          <w:rFonts w:ascii="Calibri" w:hAnsi="Calibri" w:cs="Calibri"/>
          <w:b w:val="0"/>
          <w:caps w:val="0"/>
        </w:rPr>
        <w:tab/>
        <w:t xml:space="preserve">Concerning the inland waters guidelines, CBD COP7 in 2004 (Decision VII/4) welcomed the guidelines, recognized their usefulness </w:t>
      </w:r>
      <w:r w:rsidRPr="0031789E">
        <w:rPr>
          <w:rFonts w:ascii="Calibri" w:eastAsia="Times New Roman" w:hAnsi="Calibri" w:cs="Calibri"/>
          <w:b w:val="0"/>
          <w:caps w:val="0"/>
          <w:lang w:val="en-US"/>
        </w:rPr>
        <w:t>for creating baseline or reference data sets for inland water ecosystems of different types and for addressing the serious gaps that exist in knowledge of taxonomy, distribution, and conservation status of freshwater species, and invited its Parties, other governments and relevant organizations to use and promote the application of the guidelines, in particular in the circumstances of small island developing states and in the territories of states in which inland water ecosystems suffer from ecological disaster.</w:t>
      </w:r>
    </w:p>
    <w:p w14:paraId="5BBD2398" w14:textId="77777777" w:rsidR="006528C7" w:rsidRPr="0031789E" w:rsidRDefault="006528C7" w:rsidP="0031789E">
      <w:pPr>
        <w:pStyle w:val="Style30"/>
        <w:keepNext w:val="0"/>
        <w:spacing w:before="0" w:after="0"/>
        <w:ind w:left="426" w:hanging="426"/>
        <w:jc w:val="left"/>
        <w:rPr>
          <w:rFonts w:ascii="Calibri" w:eastAsia="Times New Roman" w:hAnsi="Calibri" w:cs="Calibri"/>
          <w:b w:val="0"/>
          <w:caps w:val="0"/>
          <w:lang w:val="en-US"/>
        </w:rPr>
      </w:pPr>
    </w:p>
    <w:p w14:paraId="020B54EA"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caps w:val="0"/>
          <w:lang w:val="en-US"/>
        </w:rPr>
        <w:t>6.</w:t>
      </w:r>
      <w:r w:rsidRPr="0031789E">
        <w:rPr>
          <w:rFonts w:ascii="Calibri" w:hAnsi="Calibri" w:cs="Calibri"/>
          <w:b w:val="0"/>
          <w:caps w:val="0"/>
          <w:lang w:val="en-US"/>
        </w:rPr>
        <w:tab/>
        <w:t xml:space="preserve">In 2004, Ramsar’s Scientific and Technical Review Panel (STRP) considered how best to incorporate the various components of the CBD rapid assessment guidelines into the suite of Ramsar guidances on inventory, assessment and monitoring. The Panel determined that, </w:t>
      </w:r>
      <w:r w:rsidRPr="0031789E">
        <w:rPr>
          <w:rFonts w:ascii="Calibri" w:hAnsi="Calibri" w:cs="Calibri"/>
          <w:b w:val="0"/>
          <w:caps w:val="0"/>
        </w:rPr>
        <w:t xml:space="preserve">given that the Ramsar definition of “wetlands” covers both inland waters and marine and coastal systems, it is most appropriate for its application by Ramsar Contracting Parties to make the guidance available as a single consolidated guidance document, with the relevant material from all three inland waters and marine and coastal CBD papers merged. These present guidelines are thus a compiled and edited version of the CBD materials, prepared by the Ramsar Secretariat and the STRP, working with the CBD Secretariat. Throughout this Ramsar version of the guidelines, the CBD terms “inland waters” and “marine and coastal ecosystems” are as appropriate replaced by the term “wetlands” </w:t>
      </w:r>
      <w:r w:rsidRPr="0031789E">
        <w:rPr>
          <w:rFonts w:ascii="Calibri" w:hAnsi="Calibri" w:cs="Calibri"/>
          <w:b w:val="0"/>
          <w:i/>
          <w:caps w:val="0"/>
        </w:rPr>
        <w:t xml:space="preserve">sensu </w:t>
      </w:r>
      <w:r w:rsidRPr="0031789E">
        <w:rPr>
          <w:rFonts w:ascii="Calibri" w:hAnsi="Calibri" w:cs="Calibri"/>
          <w:b w:val="0"/>
          <w:caps w:val="0"/>
        </w:rPr>
        <w:t>Ramsar.</w:t>
      </w:r>
    </w:p>
    <w:p w14:paraId="07C54E8E" w14:textId="77777777" w:rsidR="006528C7" w:rsidRPr="0031789E" w:rsidRDefault="006528C7" w:rsidP="0031789E">
      <w:pPr>
        <w:pStyle w:val="Style30"/>
        <w:keepNext w:val="0"/>
        <w:spacing w:before="0" w:after="0"/>
        <w:ind w:left="426" w:hanging="426"/>
        <w:jc w:val="left"/>
        <w:rPr>
          <w:rFonts w:ascii="Calibri" w:hAnsi="Calibri" w:cs="Calibri"/>
          <w:b w:val="0"/>
          <w:caps w:val="0"/>
        </w:rPr>
      </w:pPr>
    </w:p>
    <w:p w14:paraId="3763643F"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caps w:val="0"/>
        </w:rPr>
        <w:t>7.</w:t>
      </w:r>
      <w:r w:rsidRPr="0031789E">
        <w:rPr>
          <w:rFonts w:ascii="Calibri" w:hAnsi="Calibri" w:cs="Calibri"/>
          <w:b w:val="0"/>
          <w:caps w:val="0"/>
        </w:rPr>
        <w:tab/>
        <w:t xml:space="preserve">The CBD rapid assessment guidelines documents also contain a number of detailed methodological tables, and case studies, supporting implementation of the general rapid assessment guidance. Not all of these lengthy and detailed tables are included in this present document. It is planned to further compile and make available to Ramsar Contracting Parties and others the full set of these CBD Appendices, tables and case studies, in the form of a </w:t>
      </w:r>
      <w:r w:rsidRPr="0031789E">
        <w:rPr>
          <w:rFonts w:ascii="Calibri" w:hAnsi="Calibri" w:cs="Calibri"/>
          <w:b w:val="0"/>
          <w:i/>
          <w:caps w:val="0"/>
        </w:rPr>
        <w:t>Ramsar Technical Report</w:t>
      </w:r>
      <w:r w:rsidRPr="0031789E">
        <w:rPr>
          <w:rFonts w:ascii="Calibri" w:hAnsi="Calibri" w:cs="Calibri"/>
          <w:b w:val="0"/>
          <w:caps w:val="0"/>
        </w:rPr>
        <w:t xml:space="preserve">. </w:t>
      </w:r>
    </w:p>
    <w:p w14:paraId="7B099A5E" w14:textId="77777777" w:rsidR="006528C7" w:rsidRDefault="006528C7" w:rsidP="0031789E">
      <w:pPr>
        <w:pStyle w:val="Style30"/>
        <w:keepNext w:val="0"/>
        <w:spacing w:before="0" w:after="0"/>
        <w:ind w:left="426" w:hanging="426"/>
        <w:jc w:val="left"/>
        <w:rPr>
          <w:rFonts w:ascii="Calibri" w:hAnsi="Calibri" w:cs="Calibri"/>
          <w:b w:val="0"/>
          <w:caps w:val="0"/>
        </w:rPr>
      </w:pPr>
    </w:p>
    <w:p w14:paraId="72435559" w14:textId="77777777" w:rsidR="0031789E" w:rsidRPr="0031789E" w:rsidRDefault="0031789E" w:rsidP="0031789E">
      <w:pPr>
        <w:pStyle w:val="Style30"/>
        <w:keepNext w:val="0"/>
        <w:spacing w:before="0" w:after="0"/>
        <w:ind w:left="426" w:hanging="426"/>
        <w:jc w:val="left"/>
        <w:rPr>
          <w:rFonts w:ascii="Calibri" w:hAnsi="Calibri" w:cs="Calibri"/>
          <w:b w:val="0"/>
          <w:caps w:val="0"/>
        </w:rPr>
      </w:pPr>
    </w:p>
    <w:p w14:paraId="3A7402BB" w14:textId="77777777" w:rsidR="006528C7" w:rsidRPr="0031789E" w:rsidRDefault="006528C7" w:rsidP="006528C7">
      <w:pPr>
        <w:pStyle w:val="Para1"/>
        <w:numPr>
          <w:ilvl w:val="0"/>
          <w:numId w:val="0"/>
        </w:numPr>
        <w:tabs>
          <w:tab w:val="left" w:pos="550"/>
        </w:tabs>
        <w:spacing w:before="0" w:after="0"/>
        <w:ind w:left="567" w:hanging="567"/>
        <w:jc w:val="left"/>
        <w:rPr>
          <w:rFonts w:ascii="Calibri" w:hAnsi="Calibri" w:cs="Calibri"/>
          <w:b/>
          <w:szCs w:val="22"/>
        </w:rPr>
      </w:pPr>
      <w:r w:rsidRPr="0031789E">
        <w:rPr>
          <w:rFonts w:ascii="Calibri" w:hAnsi="Calibri" w:cs="Calibri"/>
          <w:b/>
          <w:szCs w:val="22"/>
        </w:rPr>
        <w:t xml:space="preserve">2. </w:t>
      </w:r>
      <w:r w:rsidRPr="0031789E">
        <w:rPr>
          <w:rFonts w:ascii="Calibri" w:hAnsi="Calibri" w:cs="Calibri"/>
          <w:b/>
          <w:szCs w:val="22"/>
        </w:rPr>
        <w:tab/>
        <w:t>Scope and approach of the wetland rapid assessment guidelines</w:t>
      </w:r>
    </w:p>
    <w:p w14:paraId="0F99A012" w14:textId="77777777" w:rsidR="006528C7" w:rsidRPr="0031789E" w:rsidRDefault="006528C7" w:rsidP="0031789E">
      <w:pPr>
        <w:pStyle w:val="Para1"/>
        <w:numPr>
          <w:ilvl w:val="0"/>
          <w:numId w:val="0"/>
        </w:numPr>
        <w:spacing w:before="0" w:after="0"/>
        <w:ind w:left="426" w:hanging="426"/>
        <w:jc w:val="left"/>
        <w:rPr>
          <w:rFonts w:ascii="Calibri" w:hAnsi="Calibri" w:cs="Calibri"/>
          <w:b/>
          <w:szCs w:val="22"/>
        </w:rPr>
      </w:pPr>
    </w:p>
    <w:p w14:paraId="139E87BE" w14:textId="77777777" w:rsidR="006528C7" w:rsidRPr="0031789E" w:rsidRDefault="006528C7" w:rsidP="0031789E">
      <w:pPr>
        <w:ind w:left="426" w:hanging="426"/>
        <w:textAlignment w:val="top"/>
        <w:rPr>
          <w:rFonts w:ascii="Calibri" w:hAnsi="Calibri" w:cs="Calibri"/>
          <w:sz w:val="22"/>
          <w:szCs w:val="22"/>
        </w:rPr>
      </w:pPr>
      <w:bookmarkStart w:id="24" w:name="_Toc27213949"/>
      <w:bookmarkStart w:id="25" w:name="_Toc27227205"/>
      <w:bookmarkStart w:id="26" w:name="_Toc27227458"/>
      <w:bookmarkStart w:id="27" w:name="_Toc27227551"/>
      <w:bookmarkStart w:id="28" w:name="_Toc27231220"/>
      <w:bookmarkStart w:id="29" w:name="_Toc27232047"/>
      <w:bookmarkStart w:id="30" w:name="_Toc27232729"/>
      <w:bookmarkStart w:id="31" w:name="_Toc27233066"/>
      <w:bookmarkStart w:id="32" w:name="_Toc27378411"/>
      <w:bookmarkStart w:id="33" w:name="_Toc27384180"/>
      <w:bookmarkStart w:id="34" w:name="_Toc27384544"/>
      <w:bookmarkStart w:id="35" w:name="_Toc27384693"/>
      <w:bookmarkStart w:id="36" w:name="_Toc27384986"/>
      <w:bookmarkStart w:id="37" w:name="_Toc27385051"/>
      <w:bookmarkStart w:id="38" w:name="_Toc32903044"/>
      <w:r w:rsidRPr="0031789E">
        <w:rPr>
          <w:rFonts w:ascii="Calibri" w:hAnsi="Calibri" w:cs="Calibri"/>
          <w:sz w:val="22"/>
          <w:szCs w:val="22"/>
        </w:rPr>
        <w:t>8.</w:t>
      </w:r>
      <w:r w:rsidRPr="0031789E">
        <w:rPr>
          <w:rFonts w:ascii="Calibri" w:hAnsi="Calibri" w:cs="Calibri"/>
          <w:sz w:val="22"/>
          <w:szCs w:val="22"/>
        </w:rPr>
        <w:tab/>
        <w:t>These guidelines focus on the assessment of biological diversity at the species and community level. However, reference is also made to tools which will assist in the assessment of wetland ecosystems. In addition, information is also included in these guidelines on rapid assessment methodologies for assessing change in coastal ecosystems in the aftermath of natural disasters. These methodologies have been developed  to assist in the assessment of the impacts to coastal ecosystems of the Indian Ocean tsunami of December 2004.</w:t>
      </w:r>
    </w:p>
    <w:p w14:paraId="43CA3627" w14:textId="77777777" w:rsidR="006528C7" w:rsidRPr="0031789E" w:rsidRDefault="006528C7" w:rsidP="0031789E">
      <w:pPr>
        <w:ind w:left="426" w:hanging="426"/>
        <w:textAlignment w:val="top"/>
        <w:rPr>
          <w:rFonts w:ascii="Calibri" w:hAnsi="Calibri" w:cs="Calibri"/>
          <w:sz w:val="22"/>
          <w:szCs w:val="22"/>
        </w:rPr>
      </w:pPr>
    </w:p>
    <w:p w14:paraId="3F8C3D80" w14:textId="77777777" w:rsidR="006528C7" w:rsidRPr="0031789E" w:rsidRDefault="006528C7" w:rsidP="0031789E">
      <w:pPr>
        <w:ind w:left="426" w:hanging="426"/>
        <w:textAlignment w:val="top"/>
        <w:rPr>
          <w:rFonts w:ascii="Calibri" w:eastAsia="Times New Roman" w:hAnsi="Calibri" w:cs="Calibri"/>
          <w:sz w:val="22"/>
          <w:szCs w:val="22"/>
          <w:lang w:val="en-US"/>
        </w:rPr>
      </w:pPr>
      <w:r w:rsidRPr="0031789E">
        <w:rPr>
          <w:rFonts w:ascii="Calibri" w:hAnsi="Calibri" w:cs="Calibri"/>
          <w:sz w:val="22"/>
          <w:szCs w:val="22"/>
        </w:rPr>
        <w:t>9.</w:t>
      </w:r>
      <w:r w:rsidRPr="0031789E">
        <w:rPr>
          <w:rFonts w:ascii="Calibri" w:hAnsi="Calibri" w:cs="Calibri"/>
          <w:sz w:val="22"/>
          <w:szCs w:val="22"/>
        </w:rPr>
        <w:tab/>
        <w:t xml:space="preserve">The present guidelines do not provide methodological guidance for rapidly assessing the full range of socio-economic or cultural values of the biological diversity of wetland ecosystems. CBD COP7 (Decision VII/4) recognized this and requested further collaborative work between CBD, the Ramsar Convention and other relevant organisations to </w:t>
      </w:r>
      <w:r w:rsidRPr="0031789E">
        <w:rPr>
          <w:rFonts w:ascii="Calibri" w:eastAsia="Times New Roman" w:hAnsi="Calibri" w:cs="Calibri"/>
          <w:sz w:val="22"/>
          <w:szCs w:val="22"/>
          <w:lang w:val="en-US"/>
        </w:rPr>
        <w:t xml:space="preserve">develop a complementary set of tools to assess the function and health of inland water ecosystems and the socio-economic and cultural values of biological diversity of inland waters. In addition, the guidance on the economic valuation of wetlands being prepared by the Scientific and Technical Review Panel for publication as a </w:t>
      </w:r>
      <w:r w:rsidRPr="0031789E">
        <w:rPr>
          <w:rFonts w:ascii="Calibri" w:eastAsia="Times New Roman" w:hAnsi="Calibri" w:cs="Calibri"/>
          <w:i/>
          <w:sz w:val="22"/>
          <w:szCs w:val="22"/>
          <w:lang w:val="en-US"/>
        </w:rPr>
        <w:t>Ramsar Technical Report</w:t>
      </w:r>
      <w:r w:rsidRPr="0031789E">
        <w:rPr>
          <w:rFonts w:ascii="Calibri" w:eastAsia="Times New Roman" w:hAnsi="Calibri" w:cs="Calibri"/>
          <w:sz w:val="22"/>
          <w:szCs w:val="22"/>
          <w:lang w:val="en-US"/>
        </w:rPr>
        <w:t xml:space="preserve"> provides a contribution to these aspects, since it includes information on economic valuation methods which may be considered as ‘rapid’.</w:t>
      </w:r>
    </w:p>
    <w:p w14:paraId="02202E59" w14:textId="77777777" w:rsidR="006528C7" w:rsidRPr="0031789E" w:rsidRDefault="006528C7" w:rsidP="0031789E">
      <w:pPr>
        <w:ind w:left="426" w:hanging="426"/>
        <w:textAlignment w:val="top"/>
        <w:rPr>
          <w:rFonts w:ascii="Calibri" w:hAnsi="Calibri" w:cs="Calibri"/>
          <w:sz w:val="22"/>
          <w:szCs w:val="22"/>
        </w:rPr>
      </w:pPr>
    </w:p>
    <w:p w14:paraId="279EAD74"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rPr>
        <w:lastRenderedPageBreak/>
        <w:t>10.</w:t>
      </w:r>
      <w:r w:rsidRPr="0031789E">
        <w:rPr>
          <w:rFonts w:ascii="Calibri" w:hAnsi="Calibri" w:cs="Calibri"/>
          <w:b w:val="0"/>
        </w:rPr>
        <w:tab/>
      </w:r>
      <w:r w:rsidRPr="0031789E">
        <w:rPr>
          <w:rFonts w:ascii="Calibri" w:hAnsi="Calibri" w:cs="Calibri"/>
          <w:b w:val="0"/>
          <w:caps w:val="0"/>
        </w:rPr>
        <w:t>The present rapid assessment guidelines draw heavily on, and are consistent with, the general guidelines for selecting appropriate wetland inventory methods in Ramsar’s “A Framework for Wetland Inventory” (COP8 Resolution VIII.6). As is set out in the rapid assessment guidelines, rapid assessment methods can be applied for a number of types and purposes of wetland inventory and assessment. Hence this guidance is relevant to the implementation of a number of aspects of the Ramsar “Integrated Framework for Wetland Inventory, Assessment and Monitoring” (Resolution IX.1 Annex E).</w:t>
      </w:r>
    </w:p>
    <w:p w14:paraId="0D70F990" w14:textId="77777777" w:rsidR="006528C7" w:rsidRPr="0031789E" w:rsidRDefault="006528C7" w:rsidP="0031789E">
      <w:pPr>
        <w:pStyle w:val="Style30"/>
        <w:keepNext w:val="0"/>
        <w:spacing w:before="0" w:after="0"/>
        <w:ind w:left="426" w:hanging="426"/>
        <w:jc w:val="left"/>
        <w:rPr>
          <w:rFonts w:ascii="Calibri" w:hAnsi="Calibri" w:cs="Calibri"/>
          <w:b w:val="0"/>
          <w:caps w:val="0"/>
        </w:rPr>
      </w:pPr>
    </w:p>
    <w:p w14:paraId="4222B931" w14:textId="77777777" w:rsidR="006528C7" w:rsidRPr="0031789E" w:rsidRDefault="006528C7" w:rsidP="0031789E">
      <w:pPr>
        <w:pStyle w:val="Style30"/>
        <w:keepNext w:val="0"/>
        <w:spacing w:before="0" w:after="0"/>
        <w:ind w:left="426" w:hanging="426"/>
        <w:jc w:val="left"/>
        <w:rPr>
          <w:rFonts w:ascii="Calibri" w:hAnsi="Calibri" w:cs="Calibri"/>
          <w:b w:val="0"/>
          <w:caps w:val="0"/>
        </w:rPr>
      </w:pPr>
      <w:r w:rsidRPr="0031789E">
        <w:rPr>
          <w:rFonts w:ascii="Calibri" w:hAnsi="Calibri" w:cs="Calibri"/>
          <w:b w:val="0"/>
          <w:caps w:val="0"/>
        </w:rPr>
        <w:t>11.</w:t>
      </w:r>
      <w:r w:rsidRPr="0031789E">
        <w:rPr>
          <w:rFonts w:ascii="Calibri" w:hAnsi="Calibri" w:cs="Calibri"/>
          <w:b w:val="0"/>
          <w:caps w:val="0"/>
        </w:rPr>
        <w:tab/>
        <w:t>The guidelines are designed to serve the needs of Contracting Parties of both the Ramsar Convention and the Convention on Biological Diversity. Rapid assessment methods are placed in the context of more comprehensive inventory, assessment and monitoring programmes, and a conceptual framework for their design and implementation is included. They are intended to provide advice and technical guidance that is useful to wide range of Parties with different circumstances, including geographic size, wetland types, and institutional capacities.</w:t>
      </w:r>
    </w:p>
    <w:p w14:paraId="49276943" w14:textId="77777777" w:rsidR="006528C7" w:rsidRPr="0031789E" w:rsidRDefault="006528C7" w:rsidP="0031789E">
      <w:pPr>
        <w:pStyle w:val="Style30"/>
        <w:keepNext w:val="0"/>
        <w:spacing w:before="0" w:after="0"/>
        <w:ind w:left="426" w:hanging="426"/>
        <w:jc w:val="left"/>
        <w:rPr>
          <w:rFonts w:ascii="Calibri" w:hAnsi="Calibri" w:cs="Calibri"/>
          <w:b w:val="0"/>
          <w:caps w:val="0"/>
        </w:rPr>
      </w:pPr>
    </w:p>
    <w:p w14:paraId="07FE0EBA"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12.</w:t>
      </w:r>
      <w:r w:rsidRPr="0031789E">
        <w:rPr>
          <w:rFonts w:ascii="Calibri" w:hAnsi="Calibri" w:cs="Calibri"/>
          <w:szCs w:val="22"/>
        </w:rPr>
        <w:tab/>
        <w:t>The guidelines stress the importance of clearly establishing the purpose as the basis for design and implementation of the assessment in each case. They also emphasize that before deciding on whether a new field survey using rapid assessment methods is necessary, a review of existing knowledge and information, including information held by local communities, should be undertaken.</w:t>
      </w:r>
    </w:p>
    <w:p w14:paraId="3887B1D0"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48BD53E6"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13.</w:t>
      </w:r>
      <w:r w:rsidRPr="0031789E">
        <w:rPr>
          <w:rFonts w:ascii="Calibri" w:hAnsi="Calibri" w:cs="Calibri"/>
          <w:szCs w:val="22"/>
        </w:rPr>
        <w:tab/>
        <w:t>Subsequent steps are then presented in the form of a “decision tree” to facilitate the selection of appropriate methods to meet the purpose of the assessment. An indication of the categories of information which can be acquired through each of the rapid assessment methods is provided. Summary information on a range of appropriate and available methods suitable for each rapid assessment purpose is included, as is information on a range of different data analysis tools.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2488881" w14:textId="77777777" w:rsidR="006528C7" w:rsidRDefault="006528C7" w:rsidP="0031789E">
      <w:pPr>
        <w:pStyle w:val="Para1"/>
        <w:numPr>
          <w:ilvl w:val="0"/>
          <w:numId w:val="0"/>
        </w:numPr>
        <w:spacing w:before="0" w:after="0"/>
        <w:ind w:left="426" w:hanging="426"/>
        <w:jc w:val="left"/>
        <w:rPr>
          <w:rFonts w:ascii="Calibri" w:hAnsi="Calibri" w:cs="Calibri"/>
          <w:szCs w:val="22"/>
        </w:rPr>
      </w:pPr>
    </w:p>
    <w:p w14:paraId="55E68A6F" w14:textId="77777777" w:rsidR="0031789E" w:rsidRPr="0031789E" w:rsidRDefault="0031789E" w:rsidP="0031789E">
      <w:pPr>
        <w:pStyle w:val="Para1"/>
        <w:numPr>
          <w:ilvl w:val="0"/>
          <w:numId w:val="0"/>
        </w:numPr>
        <w:spacing w:before="0" w:after="0"/>
        <w:ind w:left="426" w:hanging="426"/>
        <w:jc w:val="left"/>
        <w:rPr>
          <w:rFonts w:ascii="Calibri" w:hAnsi="Calibri" w:cs="Calibri"/>
          <w:szCs w:val="22"/>
        </w:rPr>
      </w:pPr>
    </w:p>
    <w:p w14:paraId="53A9908F" w14:textId="308DC54E" w:rsidR="006528C7" w:rsidRPr="0031789E" w:rsidRDefault="006528C7" w:rsidP="006528C7">
      <w:pPr>
        <w:pStyle w:val="Para1"/>
        <w:numPr>
          <w:ilvl w:val="0"/>
          <w:numId w:val="0"/>
        </w:numPr>
        <w:spacing w:before="0" w:after="0"/>
        <w:ind w:left="567" w:hanging="567"/>
        <w:jc w:val="left"/>
        <w:rPr>
          <w:rFonts w:ascii="Calibri" w:hAnsi="Calibri" w:cs="Calibri"/>
          <w:szCs w:val="22"/>
        </w:rPr>
      </w:pPr>
      <w:r w:rsidRPr="0031789E">
        <w:rPr>
          <w:rFonts w:ascii="Calibri" w:hAnsi="Calibri" w:cs="Calibri"/>
          <w:b/>
          <w:szCs w:val="22"/>
        </w:rPr>
        <w:t>3.</w:t>
      </w:r>
      <w:r w:rsidRPr="0031789E">
        <w:rPr>
          <w:rFonts w:ascii="Calibri" w:hAnsi="Calibri" w:cs="Calibri"/>
          <w:b/>
          <w:szCs w:val="22"/>
        </w:rPr>
        <w:tab/>
        <w:t>What is “rapid assessment”?</w:t>
      </w:r>
    </w:p>
    <w:p w14:paraId="2B1B93AB"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5BFCD92B"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14.</w:t>
      </w:r>
      <w:r w:rsidRPr="0031789E">
        <w:rPr>
          <w:rFonts w:ascii="Calibri" w:hAnsi="Calibri" w:cs="Calibri"/>
          <w:szCs w:val="22"/>
        </w:rPr>
        <w:tab/>
      </w:r>
      <w:r w:rsidRPr="0031789E">
        <w:rPr>
          <w:rFonts w:ascii="Calibri" w:hAnsi="Calibri" w:cs="Calibri"/>
          <w:b/>
          <w:szCs w:val="22"/>
        </w:rPr>
        <w:t xml:space="preserve">Rapid assessment, </w:t>
      </w:r>
      <w:r w:rsidRPr="0031789E">
        <w:rPr>
          <w:rFonts w:ascii="Calibri" w:hAnsi="Calibri" w:cs="Calibri"/>
          <w:szCs w:val="22"/>
        </w:rPr>
        <w:t xml:space="preserve">for the purpose of this guidance, is defined as: “a synoptic assessment, which is often undertaken as a matter of urgency, in the shortest timeframe possible to produce reliable and applicable results for its defined purpose”. </w:t>
      </w:r>
    </w:p>
    <w:p w14:paraId="0E241C7E"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1A65C765"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15.</w:t>
      </w:r>
      <w:r w:rsidRPr="0031789E">
        <w:rPr>
          <w:rFonts w:ascii="Calibri" w:hAnsi="Calibri" w:cs="Calibri"/>
          <w:szCs w:val="22"/>
        </w:rPr>
        <w:tab/>
        <w:t>It is important to note that rapid assessment methods for wetlands are not generally designed to take into account temporal variance, such as seasonality, in ecosystems. However, some rapid assessment methods can be (and are) used in repeat surveys as elements of an integrated monitoring programme to address such temporal variance.</w:t>
      </w:r>
    </w:p>
    <w:p w14:paraId="4D9F3B51"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70B37328"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16.</w:t>
      </w:r>
      <w:r w:rsidRPr="0031789E">
        <w:rPr>
          <w:rFonts w:ascii="Calibri" w:hAnsi="Calibri" w:cs="Calibri"/>
          <w:szCs w:val="22"/>
        </w:rPr>
        <w:tab/>
        <w:t>Rapid assessment techniques are particularly relevant to the species level of biological diversity, and the present guidance focuses on assessments at that level. Certain other rapid assessment methods, including remote sensing techniques, can be applicable to the ecosystem/wetland habitat level, particularly for rapid inventory assessments, and it may be appropriate to develop further guidance on ecosystem-level rapid assessment methods. However, assessments at the genetic level of biological diversity do not generally lend themselves to “rapid” approaches.</w:t>
      </w:r>
    </w:p>
    <w:p w14:paraId="2F55B27A" w14:textId="77777777" w:rsidR="006528C7" w:rsidRPr="0031789E" w:rsidRDefault="006528C7" w:rsidP="0031789E">
      <w:pPr>
        <w:pStyle w:val="Para1"/>
        <w:numPr>
          <w:ilvl w:val="0"/>
          <w:numId w:val="0"/>
        </w:numPr>
        <w:spacing w:before="0" w:after="0"/>
        <w:ind w:left="426" w:hanging="426"/>
        <w:jc w:val="left"/>
        <w:rPr>
          <w:rFonts w:ascii="Calibri" w:hAnsi="Calibri" w:cs="Calibri"/>
          <w:b/>
          <w:i/>
          <w:szCs w:val="22"/>
        </w:rPr>
      </w:pPr>
    </w:p>
    <w:p w14:paraId="05ACD05C"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17.</w:t>
      </w:r>
      <w:r w:rsidRPr="0031789E">
        <w:rPr>
          <w:rFonts w:ascii="Calibri" w:hAnsi="Calibri" w:cs="Calibri"/>
          <w:szCs w:val="22"/>
        </w:rPr>
        <w:tab/>
        <w:t xml:space="preserve">The complex nature and variability of wetland ecosystems means that there is no single rapid assessment method that can be applied to the wide range of wetland types and for the variety of different purposes for which assessments are undertaken. Furthermore, the extent of what is possible in a given case will depend on the resources and capacities available. </w:t>
      </w:r>
    </w:p>
    <w:p w14:paraId="51C20B53"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1C3947F2" w14:textId="77777777" w:rsidR="006528C7" w:rsidRPr="0031789E" w:rsidRDefault="006528C7" w:rsidP="0031789E">
      <w:pPr>
        <w:pStyle w:val="Para1"/>
        <w:numPr>
          <w:ilvl w:val="0"/>
          <w:numId w:val="0"/>
        </w:numPr>
        <w:spacing w:before="0" w:after="0"/>
        <w:ind w:left="426" w:hanging="426"/>
        <w:jc w:val="left"/>
        <w:rPr>
          <w:rFonts w:ascii="Calibri" w:hAnsi="Calibri" w:cs="Calibri"/>
          <w:i/>
          <w:szCs w:val="22"/>
        </w:rPr>
      </w:pPr>
      <w:r w:rsidRPr="0031789E">
        <w:rPr>
          <w:rFonts w:ascii="Calibri" w:hAnsi="Calibri" w:cs="Calibri"/>
          <w:szCs w:val="22"/>
        </w:rPr>
        <w:t>18.</w:t>
      </w:r>
      <w:r w:rsidRPr="0031789E">
        <w:rPr>
          <w:rFonts w:ascii="Calibri" w:hAnsi="Calibri" w:cs="Calibri"/>
          <w:szCs w:val="22"/>
        </w:rPr>
        <w:tab/>
        <w:t>In the detailed guidance that follows, five specific purposes for undertaking rapid assessment are distinguished:</w:t>
      </w:r>
      <w:bookmarkStart w:id="39" w:name="_Toc27213950"/>
      <w:bookmarkStart w:id="40" w:name="_Toc27227206"/>
      <w:bookmarkStart w:id="41" w:name="_Toc27227459"/>
      <w:bookmarkStart w:id="42" w:name="_Toc27227552"/>
      <w:bookmarkStart w:id="43" w:name="_Toc27231221"/>
      <w:bookmarkStart w:id="44" w:name="_Toc27232048"/>
      <w:bookmarkStart w:id="45" w:name="_Toc27232730"/>
      <w:bookmarkStart w:id="46" w:name="_Toc27233067"/>
      <w:bookmarkStart w:id="47" w:name="_Toc27378412"/>
      <w:bookmarkStart w:id="48" w:name="_Toc27384181"/>
      <w:bookmarkStart w:id="49" w:name="_Toc27384545"/>
      <w:bookmarkStart w:id="50" w:name="_Toc27384694"/>
      <w:bookmarkStart w:id="51" w:name="_Toc27384987"/>
      <w:bookmarkStart w:id="52" w:name="_Toc27385052"/>
      <w:bookmarkStart w:id="53" w:name="_Toc32903045"/>
      <w:r w:rsidRPr="0031789E">
        <w:rPr>
          <w:rFonts w:ascii="Calibri" w:hAnsi="Calibri" w:cs="Calibri"/>
          <w:i/>
          <w:szCs w:val="22"/>
        </w:rPr>
        <w:t xml:space="preserve"> baseline inventory </w:t>
      </w:r>
      <w:r w:rsidRPr="0031789E">
        <w:rPr>
          <w:rFonts w:ascii="Calibri" w:hAnsi="Calibri" w:cs="Calibri"/>
          <w:szCs w:val="22"/>
        </w:rPr>
        <w:t xml:space="preserve">(called </w:t>
      </w:r>
      <w:r w:rsidRPr="0031789E">
        <w:rPr>
          <w:rFonts w:ascii="Calibri" w:hAnsi="Calibri" w:cs="Calibri"/>
          <w:i/>
          <w:szCs w:val="22"/>
        </w:rPr>
        <w:t xml:space="preserve">inventory assessment </w:t>
      </w:r>
      <w:r w:rsidRPr="0031789E">
        <w:rPr>
          <w:rFonts w:ascii="Calibri" w:hAnsi="Calibri" w:cs="Calibri"/>
          <w:szCs w:val="22"/>
        </w:rPr>
        <w:t>in the CBD version of the guidelines)</w:t>
      </w:r>
      <w:r w:rsidRPr="0031789E">
        <w:rPr>
          <w:rFonts w:ascii="Calibri" w:hAnsi="Calibri" w:cs="Calibri"/>
          <w:i/>
          <w:szCs w:val="22"/>
        </w:rPr>
        <w:t xml:space="preserve">, specific-species assessment, change assessment, indicator assessment, </w:t>
      </w:r>
      <w:r w:rsidRPr="0031789E">
        <w:rPr>
          <w:rFonts w:ascii="Calibri" w:hAnsi="Calibri" w:cs="Calibri"/>
          <w:szCs w:val="22"/>
        </w:rPr>
        <w:t xml:space="preserve">and </w:t>
      </w:r>
      <w:r w:rsidRPr="0031789E">
        <w:rPr>
          <w:rFonts w:ascii="Calibri" w:hAnsi="Calibri" w:cs="Calibri"/>
          <w:i/>
          <w:szCs w:val="22"/>
        </w:rPr>
        <w:t>economic resource assessment.</w:t>
      </w:r>
    </w:p>
    <w:p w14:paraId="5C89CBC1" w14:textId="77777777" w:rsidR="006528C7" w:rsidRDefault="006528C7" w:rsidP="0031789E">
      <w:pPr>
        <w:pStyle w:val="Para1"/>
        <w:numPr>
          <w:ilvl w:val="0"/>
          <w:numId w:val="0"/>
        </w:numPr>
        <w:spacing w:before="0" w:after="0"/>
        <w:ind w:left="426" w:hanging="426"/>
        <w:jc w:val="left"/>
        <w:rPr>
          <w:rFonts w:ascii="Calibri" w:hAnsi="Calibri" w:cs="Calibri"/>
          <w:i/>
          <w:szCs w:val="22"/>
        </w:rPr>
      </w:pPr>
    </w:p>
    <w:p w14:paraId="4CE258AC" w14:textId="77777777" w:rsidR="0031789E" w:rsidRPr="0031789E" w:rsidRDefault="0031789E" w:rsidP="0031789E">
      <w:pPr>
        <w:pStyle w:val="Para1"/>
        <w:numPr>
          <w:ilvl w:val="0"/>
          <w:numId w:val="0"/>
        </w:numPr>
        <w:spacing w:before="0" w:after="0"/>
        <w:ind w:left="426" w:hanging="426"/>
        <w:jc w:val="left"/>
        <w:rPr>
          <w:rFonts w:ascii="Calibri" w:hAnsi="Calibri" w:cs="Calibri"/>
          <w:i/>
          <w:szCs w:val="22"/>
        </w:rPr>
      </w:pPr>
    </w:p>
    <w:p w14:paraId="2D5A97D6" w14:textId="77777777" w:rsidR="006528C7" w:rsidRPr="0031789E" w:rsidRDefault="006528C7" w:rsidP="006528C7">
      <w:pPr>
        <w:pStyle w:val="Para1"/>
        <w:numPr>
          <w:ilvl w:val="0"/>
          <w:numId w:val="0"/>
        </w:numPr>
        <w:spacing w:before="0" w:after="0"/>
        <w:ind w:left="567" w:hanging="567"/>
        <w:jc w:val="left"/>
        <w:rPr>
          <w:rFonts w:ascii="Calibri" w:hAnsi="Calibri" w:cs="Calibri"/>
          <w:b/>
          <w:iCs/>
          <w:szCs w:val="22"/>
        </w:rPr>
      </w:pPr>
      <w:r w:rsidRPr="0031789E">
        <w:rPr>
          <w:rFonts w:ascii="Calibri" w:hAnsi="Calibri" w:cs="Calibri"/>
          <w:b/>
          <w:iCs/>
          <w:szCs w:val="22"/>
        </w:rPr>
        <w:t xml:space="preserve">4. </w:t>
      </w:r>
      <w:r w:rsidRPr="0031789E">
        <w:rPr>
          <w:rFonts w:ascii="Calibri" w:hAnsi="Calibri" w:cs="Calibri"/>
          <w:b/>
          <w:iCs/>
          <w:szCs w:val="22"/>
        </w:rPr>
        <w:tab/>
        <w:t>Issues to consider when designing a wetland rapid assessment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77FB5BA" w14:textId="77777777" w:rsidR="006528C7" w:rsidRPr="0031789E" w:rsidRDefault="006528C7" w:rsidP="0031789E">
      <w:pPr>
        <w:pStyle w:val="Para1"/>
        <w:numPr>
          <w:ilvl w:val="0"/>
          <w:numId w:val="0"/>
        </w:numPr>
        <w:spacing w:before="0" w:after="0"/>
        <w:ind w:left="426" w:hanging="426"/>
        <w:jc w:val="left"/>
        <w:rPr>
          <w:rFonts w:ascii="Calibri" w:hAnsi="Calibri" w:cs="Calibri"/>
          <w:b/>
          <w:i/>
          <w:szCs w:val="22"/>
        </w:rPr>
      </w:pPr>
    </w:p>
    <w:p w14:paraId="496B50E6"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19.</w:t>
      </w:r>
      <w:r w:rsidRPr="0031789E">
        <w:rPr>
          <w:rFonts w:ascii="Calibri" w:hAnsi="Calibri" w:cs="Calibri"/>
          <w:szCs w:val="22"/>
        </w:rPr>
        <w:tab/>
        <w:t>The following nine issues should be taken into account when designing any rapid assessment:</w:t>
      </w:r>
    </w:p>
    <w:p w14:paraId="350B6777" w14:textId="77777777" w:rsidR="006528C7" w:rsidRPr="0031789E" w:rsidRDefault="006528C7" w:rsidP="0031789E">
      <w:pPr>
        <w:pStyle w:val="Para1"/>
        <w:numPr>
          <w:ilvl w:val="0"/>
          <w:numId w:val="0"/>
        </w:numPr>
        <w:spacing w:before="0" w:after="0"/>
        <w:ind w:left="851" w:hanging="426"/>
        <w:jc w:val="left"/>
        <w:rPr>
          <w:rFonts w:ascii="Calibri" w:hAnsi="Calibri" w:cs="Calibri"/>
          <w:szCs w:val="22"/>
        </w:rPr>
      </w:pPr>
    </w:p>
    <w:p w14:paraId="118D06E4"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bCs/>
          <w:szCs w:val="22"/>
        </w:rPr>
        <w:t>i.</w:t>
      </w:r>
      <w:r w:rsidRPr="0031789E">
        <w:rPr>
          <w:rFonts w:ascii="Calibri" w:hAnsi="Calibri" w:cs="Calibri"/>
          <w:bCs/>
          <w:szCs w:val="22"/>
        </w:rPr>
        <w:tab/>
      </w:r>
      <w:r w:rsidRPr="0031789E">
        <w:rPr>
          <w:rFonts w:ascii="Calibri" w:hAnsi="Calibri" w:cs="Calibri"/>
          <w:b/>
          <w:bCs/>
          <w:szCs w:val="22"/>
        </w:rPr>
        <w:t>Types</w:t>
      </w:r>
      <w:r w:rsidRPr="0031789E">
        <w:rPr>
          <w:rFonts w:ascii="Calibri" w:hAnsi="Calibri" w:cs="Calibri"/>
          <w:b/>
          <w:szCs w:val="22"/>
        </w:rPr>
        <w:t xml:space="preserve"> of rapid assessments.</w:t>
      </w:r>
      <w:r w:rsidRPr="0031789E">
        <w:rPr>
          <w:rFonts w:ascii="Calibri" w:hAnsi="Calibri" w:cs="Calibri"/>
          <w:szCs w:val="22"/>
        </w:rPr>
        <w:t xml:space="preserve"> Rapid assessments can range from desk studies, expert group meetings and workshops to field surveys. They can include compiling existing expert knowledge and information, including traditional knowledge and information, and field survey approaches. </w:t>
      </w:r>
    </w:p>
    <w:p w14:paraId="6A4E1751"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50E16AFF"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ii.</w:t>
      </w:r>
      <w:r w:rsidRPr="0031789E">
        <w:rPr>
          <w:rFonts w:ascii="Calibri" w:hAnsi="Calibri" w:cs="Calibri"/>
          <w:szCs w:val="22"/>
        </w:rPr>
        <w:tab/>
        <w:t>Assessments</w:t>
      </w:r>
      <w:r w:rsidRPr="0031789E">
        <w:rPr>
          <w:rFonts w:ascii="Calibri" w:hAnsi="Calibri" w:cs="Calibri"/>
          <w:bCs/>
          <w:szCs w:val="22"/>
        </w:rPr>
        <w:t xml:space="preserve"> can be divided into three stages: </w:t>
      </w:r>
      <w:r w:rsidRPr="0031789E">
        <w:rPr>
          <w:rFonts w:ascii="Calibri" w:hAnsi="Calibri" w:cs="Calibri"/>
          <w:szCs w:val="22"/>
        </w:rPr>
        <w:t>design/preparation, implementation, and reporting.</w:t>
      </w:r>
      <w:r w:rsidRPr="0031789E">
        <w:rPr>
          <w:rFonts w:ascii="Calibri" w:hAnsi="Calibri" w:cs="Calibri"/>
          <w:b/>
          <w:szCs w:val="22"/>
        </w:rPr>
        <w:t xml:space="preserve"> “Rapidity” should apply to each of these stages</w:t>
      </w:r>
      <w:r w:rsidRPr="0031789E">
        <w:rPr>
          <w:rFonts w:ascii="Calibri" w:hAnsi="Calibri" w:cs="Calibri"/>
          <w:szCs w:val="22"/>
        </w:rPr>
        <w:t>. Rapid assessments provide the necessary results in the shortest practicable time, even though preparatory and planning work prior to the survey may be time-consuming. In some circumstances (for example, when taking seasonality into account) there may be a delay between the decision to undertake the assessment and carrying it out. In other cases (for example, in cases of disturbances and disasters), the assessment will be undertaken as a matter of urgency, and preparation time should be kept to a minimum.</w:t>
      </w:r>
    </w:p>
    <w:p w14:paraId="72D29A0A"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146C76EF"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iii.</w:t>
      </w:r>
      <w:r w:rsidRPr="0031789E">
        <w:rPr>
          <w:rFonts w:ascii="Calibri" w:hAnsi="Calibri" w:cs="Calibri"/>
          <w:b/>
          <w:szCs w:val="22"/>
        </w:rPr>
        <w:tab/>
        <w:t>Inventory, assessment and monitoring.</w:t>
      </w:r>
      <w:r w:rsidRPr="0031789E">
        <w:rPr>
          <w:rFonts w:ascii="Calibri" w:hAnsi="Calibri" w:cs="Calibri"/>
          <w:szCs w:val="22"/>
        </w:rPr>
        <w:t xml:space="preserve"> It is important to distinguish between inventory, assessment, and monitoring (see Box 1) when designing data-gathering exercises, as they require different types of information. Baseline wetland inventory provides the basis for guiding the development of appropriate assessment and monitoring. Wetland inventories repeated at intervals do not automatically constitute “monitoring”. </w:t>
      </w:r>
    </w:p>
    <w:p w14:paraId="201B67B2"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5665EC55"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iv.</w:t>
      </w:r>
      <w:r w:rsidRPr="0031789E">
        <w:rPr>
          <w:rFonts w:ascii="Calibri" w:hAnsi="Calibri" w:cs="Calibri"/>
          <w:b/>
          <w:szCs w:val="22"/>
        </w:rPr>
        <w:tab/>
        <w:t>Rapid assessment entails speed, but it can be expensive.</w:t>
      </w:r>
      <w:r w:rsidRPr="0031789E">
        <w:rPr>
          <w:rFonts w:ascii="Calibri" w:hAnsi="Calibri" w:cs="Calibri"/>
          <w:szCs w:val="22"/>
        </w:rPr>
        <w:t xml:space="preserve"> Costs will increase particularly when assessing remote areas, large spatial scales, high topographic resolution, and/or a large number of types of features. Undertaking an assessment rapidly can mean a higher cost owing to the need, for example, to mobilize large field teams simultaneously and support them.</w:t>
      </w:r>
    </w:p>
    <w:p w14:paraId="1F285C76"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6A6FDDB3"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v.</w:t>
      </w:r>
      <w:r w:rsidRPr="0031789E">
        <w:rPr>
          <w:rFonts w:ascii="Calibri" w:hAnsi="Calibri" w:cs="Calibri"/>
          <w:b/>
          <w:szCs w:val="22"/>
        </w:rPr>
        <w:tab/>
        <w:t>Spatial scale.</w:t>
      </w:r>
      <w:r w:rsidRPr="0031789E">
        <w:rPr>
          <w:rFonts w:ascii="Calibri" w:hAnsi="Calibri" w:cs="Calibri"/>
          <w:szCs w:val="22"/>
        </w:rPr>
        <w:t xml:space="preserve"> Rapid assessments can be undertaken at a wide range of spatial scales. In general, a large-scale rapid assessment will consist of the application of a standard method to a larger number of localities or sampling stations.</w:t>
      </w:r>
    </w:p>
    <w:p w14:paraId="60991D21"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6CFF538D"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vi.</w:t>
      </w:r>
      <w:r w:rsidRPr="0031789E">
        <w:rPr>
          <w:rFonts w:ascii="Calibri" w:hAnsi="Calibri" w:cs="Calibri"/>
          <w:b/>
          <w:szCs w:val="22"/>
        </w:rPr>
        <w:tab/>
        <w:t>Compilation of existing data/access to data.</w:t>
      </w:r>
      <w:r w:rsidRPr="0031789E">
        <w:rPr>
          <w:rFonts w:ascii="Calibri" w:hAnsi="Calibri" w:cs="Calibri"/>
          <w:szCs w:val="22"/>
        </w:rPr>
        <w:t xml:space="preserve"> Before determining whether further field-based assessment is required, it is an important first step to compile and assess as much relevant existing data and information as readily available. This part of the assessment should establish what data and information exists, and whether it is accessible. Data sources can include geographic information systems (GIS) and remote sensing information sources, published and unpublished data, and traditional knowledge and information accessed through the contribution, as appropriate, of local and indigenous people. Such compilation should be used as a “gap analysis” to determine whether the purpose of the assessment can be satisfied from existing information or whether a new field survey is required.</w:t>
      </w:r>
    </w:p>
    <w:p w14:paraId="1A353CE3"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076DA344"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vii.</w:t>
      </w:r>
      <w:r w:rsidRPr="0031789E">
        <w:rPr>
          <w:rFonts w:ascii="Calibri" w:hAnsi="Calibri" w:cs="Calibri"/>
          <w:szCs w:val="22"/>
        </w:rPr>
        <w:tab/>
        <w:t xml:space="preserve">For any new data and information collected during a subsequent rapid assessment field survey, it is essential to create an </w:t>
      </w:r>
      <w:r w:rsidRPr="0031789E">
        <w:rPr>
          <w:rFonts w:ascii="Calibri" w:hAnsi="Calibri" w:cs="Calibri"/>
          <w:b/>
          <w:szCs w:val="22"/>
        </w:rPr>
        <w:t>audit trail to the data</w:t>
      </w:r>
      <w:r w:rsidRPr="0031789E">
        <w:rPr>
          <w:rFonts w:ascii="Calibri" w:hAnsi="Calibri" w:cs="Calibri"/>
          <w:szCs w:val="22"/>
        </w:rPr>
        <w:t>, including any specimens of biota collected, through the establishment of a proper metadata record for the assessment.</w:t>
      </w:r>
    </w:p>
    <w:p w14:paraId="141D102B"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3A01F865"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viii.</w:t>
      </w:r>
      <w:r w:rsidRPr="0031789E">
        <w:rPr>
          <w:rFonts w:ascii="Calibri" w:hAnsi="Calibri" w:cs="Calibri"/>
          <w:szCs w:val="22"/>
        </w:rPr>
        <w:tab/>
      </w:r>
      <w:r w:rsidRPr="0031789E">
        <w:rPr>
          <w:rFonts w:ascii="Calibri" w:hAnsi="Calibri" w:cs="Calibri"/>
          <w:b/>
          <w:szCs w:val="22"/>
        </w:rPr>
        <w:t>Reliability of rapid assessment data.</w:t>
      </w:r>
      <w:r w:rsidRPr="0031789E">
        <w:rPr>
          <w:rFonts w:ascii="Calibri" w:hAnsi="Calibri" w:cs="Calibri"/>
          <w:szCs w:val="22"/>
        </w:rPr>
        <w:t xml:space="preserve"> In all instances of rapid assessment of biological diversity it is particularly important that all outputs and results include information on the confidence associated with the findings. Where practical, error propagation through the analysis of data and information should be evaluated to provide an overall estimate of confidence in the final results of the assessment.</w:t>
      </w:r>
    </w:p>
    <w:p w14:paraId="78A30C0F"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p>
    <w:p w14:paraId="2212A5B2" w14:textId="77777777" w:rsidR="006528C7" w:rsidRPr="0031789E" w:rsidRDefault="006528C7" w:rsidP="0031789E">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t>ix.</w:t>
      </w:r>
      <w:r w:rsidRPr="0031789E">
        <w:rPr>
          <w:rFonts w:ascii="Calibri" w:hAnsi="Calibri" w:cs="Calibri"/>
          <w:b/>
          <w:szCs w:val="22"/>
        </w:rPr>
        <w:tab/>
        <w:t>Dissemination of results.</w:t>
      </w:r>
      <w:r w:rsidRPr="0031789E">
        <w:rPr>
          <w:rFonts w:ascii="Calibri" w:hAnsi="Calibri" w:cs="Calibri"/>
          <w:szCs w:val="22"/>
        </w:rPr>
        <w:t xml:space="preserve"> A vital component of any rapid assessment is the fast, clear and open dissemination of its results to a range of stakeholders, decision-makers and local communities. It is essential to provide this information to each group in an appropriate form of presentation and appropriate level of detail. </w:t>
      </w:r>
    </w:p>
    <w:p w14:paraId="406B5616" w14:textId="77777777" w:rsidR="006528C7" w:rsidRPr="0031789E" w:rsidRDefault="006528C7" w:rsidP="0031789E">
      <w:pPr>
        <w:pStyle w:val="Para1"/>
        <w:numPr>
          <w:ilvl w:val="0"/>
          <w:numId w:val="0"/>
        </w:numPr>
        <w:spacing w:before="0" w:after="0"/>
        <w:ind w:left="851" w:hanging="567"/>
        <w:jc w:val="left"/>
        <w:rPr>
          <w:rFonts w:ascii="Calibri" w:hAnsi="Calibri" w:cs="Calibri"/>
          <w:szCs w:val="22"/>
        </w:rPr>
      </w:pPr>
    </w:p>
    <w:p w14:paraId="70D25B36" w14:textId="77777777" w:rsidR="006528C7" w:rsidRPr="0031789E" w:rsidRDefault="006528C7" w:rsidP="0031789E">
      <w:pPr>
        <w:pStyle w:val="Para1"/>
        <w:numPr>
          <w:ilvl w:val="0"/>
          <w:numId w:val="0"/>
        </w:numPr>
        <w:pBdr>
          <w:top w:val="single" w:sz="8" w:space="1" w:color="auto"/>
          <w:left w:val="single" w:sz="8" w:space="4" w:color="auto"/>
          <w:bottom w:val="single" w:sz="8" w:space="6" w:color="auto"/>
          <w:right w:val="single" w:sz="8" w:space="4" w:color="auto"/>
        </w:pBdr>
        <w:spacing w:before="0" w:after="0"/>
        <w:ind w:left="550" w:hanging="550"/>
        <w:jc w:val="left"/>
        <w:rPr>
          <w:rFonts w:ascii="Calibri" w:hAnsi="Calibri" w:cs="Calibri"/>
          <w:b/>
          <w:szCs w:val="22"/>
        </w:rPr>
      </w:pPr>
      <w:bookmarkStart w:id="54" w:name="_Toc27213951"/>
      <w:bookmarkStart w:id="55" w:name="_Toc27227207"/>
      <w:bookmarkStart w:id="56" w:name="_Toc27227460"/>
      <w:bookmarkStart w:id="57" w:name="_Toc27227553"/>
      <w:bookmarkStart w:id="58" w:name="_Toc27231222"/>
      <w:bookmarkStart w:id="59" w:name="_Toc27232049"/>
      <w:bookmarkStart w:id="60" w:name="_Toc27232731"/>
      <w:bookmarkStart w:id="61" w:name="_Toc27233068"/>
      <w:bookmarkStart w:id="62" w:name="_Toc27378413"/>
      <w:bookmarkStart w:id="63" w:name="_Toc27384182"/>
      <w:bookmarkStart w:id="64" w:name="_Toc27384546"/>
      <w:bookmarkStart w:id="65" w:name="_Toc27384695"/>
      <w:bookmarkStart w:id="66" w:name="_Toc27384988"/>
      <w:bookmarkStart w:id="67" w:name="_Toc27385053"/>
      <w:bookmarkStart w:id="68" w:name="_Toc32903046"/>
      <w:r w:rsidRPr="0031789E">
        <w:rPr>
          <w:rFonts w:ascii="Calibri" w:hAnsi="Calibri" w:cs="Calibri"/>
          <w:b/>
          <w:szCs w:val="22"/>
        </w:rPr>
        <w:t>Box 1. Ramsar definitions of inventory, assessment and monitoring</w:t>
      </w:r>
    </w:p>
    <w:p w14:paraId="510222EC" w14:textId="77777777" w:rsidR="006528C7" w:rsidRPr="0031789E" w:rsidRDefault="006528C7" w:rsidP="0031789E">
      <w:pPr>
        <w:pBdr>
          <w:top w:val="single" w:sz="8" w:space="1" w:color="auto"/>
          <w:left w:val="single" w:sz="8" w:space="4" w:color="auto"/>
          <w:bottom w:val="single" w:sz="8" w:space="6" w:color="auto"/>
          <w:right w:val="single" w:sz="8" w:space="4" w:color="auto"/>
        </w:pBdr>
        <w:ind w:left="550" w:hanging="550"/>
        <w:rPr>
          <w:rFonts w:ascii="Calibri" w:hAnsi="Calibri" w:cs="Calibri"/>
          <w:sz w:val="22"/>
          <w:szCs w:val="22"/>
        </w:rPr>
      </w:pPr>
    </w:p>
    <w:p w14:paraId="5A029EC2" w14:textId="77777777" w:rsidR="006528C7" w:rsidRPr="0031789E" w:rsidRDefault="006528C7" w:rsidP="0031789E">
      <w:pPr>
        <w:pStyle w:val="FootnoteText"/>
        <w:pBdr>
          <w:top w:val="single" w:sz="8" w:space="1" w:color="auto"/>
          <w:left w:val="single" w:sz="8" w:space="4" w:color="auto"/>
          <w:bottom w:val="single" w:sz="8" w:space="6" w:color="auto"/>
          <w:right w:val="single" w:sz="8" w:space="4" w:color="auto"/>
        </w:pBdr>
        <w:rPr>
          <w:rFonts w:ascii="Calibri" w:hAnsi="Calibri" w:cs="Calibri"/>
          <w:sz w:val="22"/>
          <w:szCs w:val="22"/>
        </w:rPr>
      </w:pPr>
      <w:r w:rsidRPr="0031789E">
        <w:rPr>
          <w:rFonts w:ascii="Calibri" w:hAnsi="Calibri" w:cs="Calibri"/>
          <w:sz w:val="22"/>
          <w:szCs w:val="22"/>
        </w:rPr>
        <w:t>Ramsar COP8 has adopted, in Resolution VIII.6, the following definitions of wetland inventory, assessment and monitoring:</w:t>
      </w:r>
    </w:p>
    <w:p w14:paraId="31916F50" w14:textId="77777777" w:rsidR="006528C7" w:rsidRPr="0031789E" w:rsidRDefault="006528C7" w:rsidP="0031789E">
      <w:pPr>
        <w:pStyle w:val="FootnoteText"/>
        <w:pBdr>
          <w:top w:val="single" w:sz="8" w:space="1" w:color="auto"/>
          <w:left w:val="single" w:sz="8" w:space="4" w:color="auto"/>
          <w:bottom w:val="single" w:sz="8" w:space="6" w:color="auto"/>
          <w:right w:val="single" w:sz="8" w:space="4" w:color="auto"/>
        </w:pBdr>
        <w:ind w:left="550" w:hanging="550"/>
        <w:rPr>
          <w:rFonts w:ascii="Calibri" w:hAnsi="Calibri" w:cs="Calibri"/>
          <w:sz w:val="22"/>
          <w:szCs w:val="22"/>
        </w:rPr>
      </w:pPr>
    </w:p>
    <w:p w14:paraId="33682D0D" w14:textId="77777777" w:rsidR="006528C7" w:rsidRPr="0031789E" w:rsidRDefault="006528C7" w:rsidP="00B90055">
      <w:pPr>
        <w:numPr>
          <w:ilvl w:val="0"/>
          <w:numId w:val="25"/>
        </w:numPr>
        <w:pBdr>
          <w:top w:val="single" w:sz="8" w:space="1" w:color="auto"/>
          <w:left w:val="single" w:sz="8" w:space="4" w:color="auto"/>
          <w:bottom w:val="single" w:sz="8" w:space="6" w:color="auto"/>
          <w:right w:val="single" w:sz="8" w:space="4" w:color="auto"/>
        </w:pBdr>
        <w:tabs>
          <w:tab w:val="clear" w:pos="720"/>
        </w:tabs>
        <w:ind w:left="426" w:hanging="426"/>
        <w:rPr>
          <w:rFonts w:ascii="Calibri" w:hAnsi="Calibri" w:cs="Calibri"/>
          <w:sz w:val="22"/>
          <w:szCs w:val="22"/>
        </w:rPr>
      </w:pPr>
      <w:r w:rsidRPr="0031789E">
        <w:rPr>
          <w:rFonts w:ascii="Calibri" w:hAnsi="Calibri" w:cs="Calibri"/>
          <w:i/>
          <w:sz w:val="22"/>
          <w:szCs w:val="22"/>
        </w:rPr>
        <w:t>Inventory</w:t>
      </w:r>
      <w:r w:rsidRPr="0031789E">
        <w:rPr>
          <w:rFonts w:ascii="Calibri" w:hAnsi="Calibri" w:cs="Calibri"/>
          <w:sz w:val="22"/>
          <w:szCs w:val="22"/>
        </w:rPr>
        <w:t>: The collection and/or collation of core information for inland water management, including the provision of an information base for specific assessment and monitoring activities.</w:t>
      </w:r>
    </w:p>
    <w:p w14:paraId="3E950F29" w14:textId="77777777" w:rsidR="006528C7" w:rsidRPr="0031789E" w:rsidRDefault="006528C7" w:rsidP="00B90055">
      <w:pPr>
        <w:numPr>
          <w:ilvl w:val="0"/>
          <w:numId w:val="25"/>
        </w:numPr>
        <w:pBdr>
          <w:top w:val="single" w:sz="8" w:space="1" w:color="auto"/>
          <w:left w:val="single" w:sz="8" w:space="4" w:color="auto"/>
          <w:bottom w:val="single" w:sz="8" w:space="6" w:color="auto"/>
          <w:right w:val="single" w:sz="8" w:space="4" w:color="auto"/>
        </w:pBdr>
        <w:tabs>
          <w:tab w:val="clear" w:pos="720"/>
        </w:tabs>
        <w:ind w:left="426" w:hanging="426"/>
        <w:rPr>
          <w:rFonts w:ascii="Calibri" w:hAnsi="Calibri" w:cs="Calibri"/>
          <w:sz w:val="22"/>
          <w:szCs w:val="22"/>
        </w:rPr>
      </w:pPr>
      <w:r w:rsidRPr="0031789E">
        <w:rPr>
          <w:rFonts w:ascii="Calibri" w:hAnsi="Calibri" w:cs="Calibri"/>
          <w:i/>
          <w:sz w:val="22"/>
          <w:szCs w:val="22"/>
        </w:rPr>
        <w:t>Assessment:</w:t>
      </w:r>
      <w:r w:rsidRPr="0031789E">
        <w:rPr>
          <w:rFonts w:ascii="Calibri" w:hAnsi="Calibri" w:cs="Calibri"/>
          <w:sz w:val="22"/>
          <w:szCs w:val="22"/>
        </w:rPr>
        <w:t xml:space="preserve"> The identification of the status of, and threats to, inland waters as a basis for the collection of more specific information through monitoring activities.</w:t>
      </w:r>
    </w:p>
    <w:p w14:paraId="77735DA6" w14:textId="77777777" w:rsidR="006528C7" w:rsidRPr="0031789E" w:rsidRDefault="006528C7" w:rsidP="00B90055">
      <w:pPr>
        <w:numPr>
          <w:ilvl w:val="0"/>
          <w:numId w:val="25"/>
        </w:numPr>
        <w:pBdr>
          <w:top w:val="single" w:sz="8" w:space="1" w:color="auto"/>
          <w:left w:val="single" w:sz="8" w:space="4" w:color="auto"/>
          <w:bottom w:val="single" w:sz="8" w:space="6" w:color="auto"/>
          <w:right w:val="single" w:sz="8" w:space="4" w:color="auto"/>
        </w:pBdr>
        <w:tabs>
          <w:tab w:val="clear" w:pos="720"/>
        </w:tabs>
        <w:ind w:left="426" w:hanging="426"/>
        <w:rPr>
          <w:rFonts w:ascii="Calibri" w:hAnsi="Calibri" w:cs="Calibri"/>
          <w:sz w:val="22"/>
          <w:szCs w:val="22"/>
        </w:rPr>
      </w:pPr>
      <w:r w:rsidRPr="0031789E">
        <w:rPr>
          <w:rFonts w:ascii="Calibri" w:hAnsi="Calibri" w:cs="Calibri"/>
          <w:i/>
          <w:sz w:val="22"/>
          <w:szCs w:val="22"/>
        </w:rPr>
        <w:t>Monitoring:</w:t>
      </w:r>
      <w:r w:rsidRPr="0031789E">
        <w:rPr>
          <w:rFonts w:ascii="Calibri" w:hAnsi="Calibri" w:cs="Calibri"/>
          <w:sz w:val="22"/>
          <w:szCs w:val="22"/>
        </w:rPr>
        <w:t xml:space="preserve"> Collection of specific information for management purposes in response to hypotheses derived from assessment activities, and the use of these monitoring results for implementing management. (Note that the collection of time-series information that is not hypothesis-driven from wetland assessment should be termed </w:t>
      </w:r>
      <w:r w:rsidRPr="0031789E">
        <w:rPr>
          <w:rFonts w:ascii="Calibri" w:hAnsi="Calibri" w:cs="Calibri"/>
          <w:i/>
          <w:sz w:val="22"/>
          <w:szCs w:val="22"/>
        </w:rPr>
        <w:t>surveillance</w:t>
      </w:r>
      <w:r w:rsidRPr="0031789E">
        <w:rPr>
          <w:rFonts w:ascii="Calibri" w:hAnsi="Calibri" w:cs="Calibri"/>
          <w:sz w:val="22"/>
          <w:szCs w:val="22"/>
        </w:rPr>
        <w:t xml:space="preserve"> rather than monitoring, as outlined in Ramsar Resolution VI.1.)</w:t>
      </w:r>
    </w:p>
    <w:p w14:paraId="1FDCADA1" w14:textId="77777777" w:rsidR="006528C7" w:rsidRPr="0031789E" w:rsidRDefault="006528C7" w:rsidP="0031789E">
      <w:pPr>
        <w:keepNext/>
        <w:pBdr>
          <w:top w:val="single" w:sz="8" w:space="1" w:color="auto"/>
          <w:left w:val="single" w:sz="8" w:space="4" w:color="auto"/>
          <w:bottom w:val="single" w:sz="8" w:space="6" w:color="auto"/>
          <w:right w:val="single" w:sz="8" w:space="4" w:color="auto"/>
        </w:pBdr>
        <w:ind w:left="550" w:hanging="550"/>
        <w:rPr>
          <w:rFonts w:ascii="Calibri" w:hAnsi="Calibri" w:cs="Calibri"/>
          <w:sz w:val="22"/>
          <w:szCs w:val="22"/>
        </w:rPr>
      </w:pPr>
    </w:p>
    <w:p w14:paraId="6FFDCAEF" w14:textId="77777777" w:rsidR="006528C7" w:rsidRPr="0031789E" w:rsidRDefault="006528C7" w:rsidP="0031789E">
      <w:pPr>
        <w:pBdr>
          <w:top w:val="single" w:sz="8" w:space="1" w:color="auto"/>
          <w:left w:val="single" w:sz="8" w:space="4" w:color="auto"/>
          <w:bottom w:val="single" w:sz="8" w:space="6" w:color="auto"/>
          <w:right w:val="single" w:sz="8" w:space="4" w:color="auto"/>
        </w:pBdr>
        <w:rPr>
          <w:rFonts w:ascii="Calibri" w:hAnsi="Calibri" w:cs="Calibri"/>
          <w:sz w:val="22"/>
          <w:szCs w:val="22"/>
        </w:rPr>
      </w:pPr>
      <w:r w:rsidRPr="0031789E">
        <w:rPr>
          <w:rFonts w:ascii="Calibri" w:hAnsi="Calibri" w:cs="Calibri"/>
          <w:sz w:val="22"/>
          <w:szCs w:val="22"/>
        </w:rPr>
        <w:t>Note that “inventory” under this definition covers baseline inventory, but in many cases, depending on specific purpose, priorities and needs, can include not only core biophysical data but also data on management features which provide “assessment” information, although this may also require more extensive data collection and analyses.</w:t>
      </w:r>
    </w:p>
    <w:p w14:paraId="765F1DAB" w14:textId="77777777" w:rsidR="006528C7" w:rsidRDefault="006528C7" w:rsidP="006528C7">
      <w:pPr>
        <w:rPr>
          <w:rFonts w:ascii="Calibri" w:hAnsi="Calibri" w:cs="Calibri"/>
          <w:sz w:val="22"/>
          <w:szCs w:val="22"/>
        </w:rPr>
      </w:pPr>
    </w:p>
    <w:p w14:paraId="0CCDE1FA" w14:textId="77777777" w:rsidR="0031789E" w:rsidRPr="0031789E" w:rsidRDefault="0031789E" w:rsidP="006528C7">
      <w:pPr>
        <w:rPr>
          <w:rFonts w:ascii="Calibri" w:hAnsi="Calibri" w:cs="Calibri"/>
          <w:sz w:val="22"/>
          <w:szCs w:val="22"/>
        </w:rPr>
      </w:pPr>
    </w:p>
    <w:p w14:paraId="3A022A39" w14:textId="77777777" w:rsidR="006528C7" w:rsidRPr="0031789E" w:rsidRDefault="006528C7" w:rsidP="0031789E">
      <w:pPr>
        <w:pStyle w:val="Para1"/>
        <w:numPr>
          <w:ilvl w:val="0"/>
          <w:numId w:val="0"/>
        </w:numPr>
        <w:spacing w:before="0" w:after="0"/>
        <w:ind w:left="567" w:hanging="567"/>
        <w:jc w:val="left"/>
        <w:rPr>
          <w:rFonts w:ascii="Calibri" w:hAnsi="Calibri" w:cs="Calibri"/>
          <w:b/>
          <w:iCs/>
          <w:szCs w:val="22"/>
        </w:rPr>
      </w:pPr>
      <w:r w:rsidRPr="0031789E">
        <w:rPr>
          <w:rFonts w:ascii="Calibri" w:hAnsi="Calibri" w:cs="Calibri"/>
          <w:b/>
          <w:iCs/>
          <w:szCs w:val="22"/>
        </w:rPr>
        <w:t xml:space="preserve">5. </w:t>
      </w:r>
      <w:r w:rsidRPr="0031789E">
        <w:rPr>
          <w:rFonts w:ascii="Calibri" w:hAnsi="Calibri" w:cs="Calibri"/>
          <w:b/>
          <w:iCs/>
          <w:szCs w:val="22"/>
        </w:rPr>
        <w:tab/>
        <w:t>When is rapid assessment appropriate?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1789E">
        <w:rPr>
          <w:rFonts w:ascii="Calibri" w:hAnsi="Calibri" w:cs="Calibri"/>
          <w:b/>
          <w:iCs/>
          <w:szCs w:val="22"/>
        </w:rPr>
        <w:t xml:space="preserve"> </w:t>
      </w:r>
    </w:p>
    <w:p w14:paraId="001AA55A" w14:textId="77777777" w:rsidR="006528C7" w:rsidRPr="0031789E" w:rsidRDefault="006528C7" w:rsidP="006528C7">
      <w:pPr>
        <w:rPr>
          <w:rFonts w:ascii="Calibri" w:hAnsi="Calibri" w:cs="Calibri"/>
          <w:sz w:val="22"/>
          <w:szCs w:val="22"/>
        </w:rPr>
      </w:pPr>
    </w:p>
    <w:p w14:paraId="19461C9A"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20.</w:t>
      </w:r>
      <w:r w:rsidRPr="0031789E">
        <w:rPr>
          <w:rFonts w:ascii="Calibri" w:hAnsi="Calibri" w:cs="Calibri"/>
          <w:szCs w:val="22"/>
        </w:rPr>
        <w:tab/>
        <w:t xml:space="preserve">Rapid assessment is one of a suite of tools and responses that Parties can use for assessing wetlands. Not all types of data and information needed for full wetland inventory and assessment can be collected through rapid assessment methods. However, it is generally possible to collect some initial information on all generally used inventory and assessment core data fields, although for some, rapid assessment can only yield preliminary results with a low level of confidence. Such types of data and information can, however, be used to identify where more detailed follow-up assessments may be needed if resources permit. </w:t>
      </w:r>
    </w:p>
    <w:p w14:paraId="31C40E8C"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496EE775"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21.</w:t>
      </w:r>
      <w:r w:rsidRPr="0031789E">
        <w:rPr>
          <w:rFonts w:ascii="Calibri" w:hAnsi="Calibri" w:cs="Calibri"/>
          <w:szCs w:val="22"/>
        </w:rPr>
        <w:tab/>
        <w:t>A summary of core data fields for inventory and assessment of biophysical and management features of wetlands, derived from that in Ramsar Resolution VIII.6, and the general quality of information for each which can be gathered through rapid assessment, is provided in Table 1.</w:t>
      </w:r>
    </w:p>
    <w:p w14:paraId="3EB25450" w14:textId="77777777" w:rsidR="006528C7" w:rsidRPr="0031789E" w:rsidRDefault="006528C7" w:rsidP="0031789E">
      <w:pPr>
        <w:pStyle w:val="Para1"/>
        <w:numPr>
          <w:ilvl w:val="0"/>
          <w:numId w:val="0"/>
        </w:numPr>
        <w:spacing w:before="0" w:after="0"/>
        <w:ind w:left="426" w:hanging="426"/>
        <w:jc w:val="left"/>
        <w:rPr>
          <w:rFonts w:ascii="Calibri" w:hAnsi="Calibri" w:cs="Calibri"/>
          <w:b/>
          <w:szCs w:val="22"/>
        </w:rPr>
      </w:pPr>
    </w:p>
    <w:p w14:paraId="26DE9996" w14:textId="77777777" w:rsidR="0031789E" w:rsidRDefault="006528C7" w:rsidP="006528C7">
      <w:pPr>
        <w:pStyle w:val="Para1"/>
        <w:numPr>
          <w:ilvl w:val="0"/>
          <w:numId w:val="0"/>
        </w:numPr>
        <w:spacing w:before="0" w:after="0"/>
        <w:jc w:val="left"/>
        <w:rPr>
          <w:rFonts w:ascii="Calibri" w:hAnsi="Calibri" w:cs="Calibri"/>
          <w:bCs/>
          <w:i/>
          <w:iCs/>
          <w:szCs w:val="22"/>
        </w:rPr>
      </w:pPr>
      <w:r w:rsidRPr="0031789E">
        <w:rPr>
          <w:rFonts w:ascii="Calibri" w:hAnsi="Calibri" w:cs="Calibri"/>
          <w:bCs/>
          <w:i/>
          <w:iCs/>
          <w:szCs w:val="22"/>
        </w:rPr>
        <w:lastRenderedPageBreak/>
        <w:t>Table 1. Adequacy of data and information quality which can at least partly be collected through “rapid assessment” field survey methods for wetland inventory and assessment core data fields for biophysical and management features of wetlands</w:t>
      </w:r>
    </w:p>
    <w:p w14:paraId="5A594E9D" w14:textId="70CDEBDE" w:rsidR="006528C7" w:rsidRPr="0031789E" w:rsidRDefault="006528C7" w:rsidP="006528C7">
      <w:pPr>
        <w:pStyle w:val="Para1"/>
        <w:numPr>
          <w:ilvl w:val="0"/>
          <w:numId w:val="0"/>
        </w:numPr>
        <w:spacing w:before="0" w:after="0"/>
        <w:jc w:val="left"/>
        <w:rPr>
          <w:rFonts w:ascii="Calibri" w:hAnsi="Calibri" w:cs="Calibri"/>
          <w:b/>
          <w:szCs w:val="22"/>
        </w:rPr>
      </w:pPr>
      <w:r w:rsidRPr="0031789E">
        <w:rPr>
          <w:rFonts w:ascii="Calibri" w:hAnsi="Calibri" w:cs="Calibri"/>
          <w:szCs w:val="22"/>
        </w:rPr>
        <w:t>(Derived from Ramsar Resolution VIII.6)</w:t>
      </w:r>
    </w:p>
    <w:p w14:paraId="2F29B6CD" w14:textId="77777777" w:rsidR="006528C7" w:rsidRPr="0031789E" w:rsidRDefault="006528C7" w:rsidP="00132E44">
      <w:pPr>
        <w:pStyle w:val="BodyTextIndent3"/>
        <w:ind w:hanging="283"/>
        <w:rPr>
          <w:rFonts w:ascii="Calibri" w:hAnsi="Calibri" w:cs="Calibri"/>
          <w:sz w:val="22"/>
          <w:szCs w:val="22"/>
        </w:rPr>
      </w:pPr>
      <w:r w:rsidRPr="0031789E">
        <w:rPr>
          <w:rFonts w:ascii="Calibri" w:hAnsi="Calibri" w:cs="Calibri"/>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6799"/>
        <w:gridCol w:w="2410"/>
      </w:tblGrid>
      <w:tr w:rsidR="006528C7" w:rsidRPr="0031789E" w14:paraId="10307DC7" w14:textId="77777777" w:rsidTr="0031789E">
        <w:tc>
          <w:tcPr>
            <w:tcW w:w="6799" w:type="dxa"/>
            <w:vAlign w:val="center"/>
          </w:tcPr>
          <w:p w14:paraId="6E56A12C" w14:textId="77777777" w:rsidR="006528C7" w:rsidRPr="0031789E" w:rsidRDefault="006528C7" w:rsidP="0031789E">
            <w:pPr>
              <w:ind w:left="567" w:hanging="567"/>
              <w:jc w:val="center"/>
              <w:rPr>
                <w:rFonts w:ascii="Calibri" w:hAnsi="Calibri" w:cs="Calibri"/>
                <w:i/>
                <w:sz w:val="22"/>
                <w:szCs w:val="22"/>
              </w:rPr>
            </w:pPr>
            <w:r w:rsidRPr="0031789E">
              <w:rPr>
                <w:rFonts w:ascii="Calibri" w:hAnsi="Calibri" w:cs="Calibri"/>
                <w:i/>
                <w:sz w:val="22"/>
                <w:szCs w:val="22"/>
              </w:rPr>
              <w:t>Biophysical features</w:t>
            </w:r>
          </w:p>
        </w:tc>
        <w:tc>
          <w:tcPr>
            <w:tcW w:w="2410" w:type="dxa"/>
            <w:vAlign w:val="center"/>
          </w:tcPr>
          <w:p w14:paraId="0C7218DD" w14:textId="77777777" w:rsidR="006528C7" w:rsidRPr="0031789E" w:rsidRDefault="006528C7" w:rsidP="0031789E">
            <w:pPr>
              <w:jc w:val="center"/>
              <w:rPr>
                <w:rFonts w:ascii="Calibri" w:hAnsi="Calibri" w:cs="Calibri"/>
                <w:i/>
                <w:sz w:val="22"/>
                <w:szCs w:val="22"/>
              </w:rPr>
            </w:pPr>
            <w:r w:rsidRPr="0031789E">
              <w:rPr>
                <w:rFonts w:ascii="Calibri" w:hAnsi="Calibri" w:cs="Calibri"/>
                <w:i/>
                <w:sz w:val="22"/>
                <w:szCs w:val="22"/>
              </w:rPr>
              <w:t>Adequacy of data quality collected through “rapid assessment”</w:t>
            </w:r>
          </w:p>
        </w:tc>
      </w:tr>
      <w:tr w:rsidR="006528C7" w:rsidRPr="0031789E" w14:paraId="32C723F8" w14:textId="77777777" w:rsidTr="0031789E">
        <w:tc>
          <w:tcPr>
            <w:tcW w:w="6799" w:type="dxa"/>
          </w:tcPr>
          <w:p w14:paraId="2F55E435" w14:textId="77777777" w:rsidR="006528C7" w:rsidRPr="0031789E" w:rsidRDefault="006528C7" w:rsidP="0031789E">
            <w:pPr>
              <w:pStyle w:val="Normalno"/>
              <w:spacing w:line="240" w:lineRule="auto"/>
              <w:jc w:val="left"/>
              <w:rPr>
                <w:rFonts w:ascii="Calibri" w:hAnsi="Calibri" w:cs="Calibri"/>
                <w:szCs w:val="22"/>
                <w:lang w:val="en-GB"/>
              </w:rPr>
            </w:pPr>
            <w:r w:rsidRPr="0031789E">
              <w:rPr>
                <w:rFonts w:ascii="Calibri" w:hAnsi="Calibri" w:cs="Calibri"/>
                <w:szCs w:val="22"/>
                <w:lang w:val="en-GB"/>
              </w:rPr>
              <w:t>Site name (official name of site and catchment)</w:t>
            </w:r>
          </w:p>
        </w:tc>
        <w:tc>
          <w:tcPr>
            <w:tcW w:w="2410" w:type="dxa"/>
          </w:tcPr>
          <w:p w14:paraId="0D207F7A" w14:textId="77777777" w:rsidR="006528C7" w:rsidRPr="0031789E" w:rsidRDefault="006528C7" w:rsidP="0031789E">
            <w:pPr>
              <w:pStyle w:val="Normalno"/>
              <w:spacing w:line="240" w:lineRule="auto"/>
              <w:jc w:val="center"/>
              <w:rPr>
                <w:rFonts w:ascii="Calibri" w:hAnsi="Calibri" w:cs="Calibri"/>
                <w:b/>
                <w:szCs w:val="22"/>
                <w:lang w:val="en-GB"/>
              </w:rPr>
            </w:pPr>
            <w:r w:rsidRPr="0031789E">
              <w:rPr>
                <w:rFonts w:ascii="Calibri" w:hAnsi="Calibri" w:cs="Calibri"/>
                <w:b/>
                <w:szCs w:val="22"/>
                <w:lang w:val="en-GB"/>
              </w:rPr>
              <w:sym w:font="Wingdings" w:char="F0FC"/>
            </w:r>
          </w:p>
        </w:tc>
      </w:tr>
      <w:tr w:rsidR="006528C7" w:rsidRPr="0031789E" w14:paraId="39D5D393" w14:textId="77777777" w:rsidTr="0031789E">
        <w:tc>
          <w:tcPr>
            <w:tcW w:w="6799" w:type="dxa"/>
          </w:tcPr>
          <w:p w14:paraId="1CBBA0DC" w14:textId="77777777" w:rsidR="006528C7" w:rsidRPr="0031789E" w:rsidRDefault="006528C7" w:rsidP="0031789E">
            <w:pPr>
              <w:pStyle w:val="Normalno"/>
              <w:spacing w:line="240" w:lineRule="auto"/>
              <w:jc w:val="left"/>
              <w:rPr>
                <w:rFonts w:ascii="Calibri" w:hAnsi="Calibri" w:cs="Calibri"/>
                <w:szCs w:val="22"/>
                <w:lang w:val="en-GB"/>
              </w:rPr>
            </w:pPr>
            <w:r w:rsidRPr="0031789E">
              <w:rPr>
                <w:rFonts w:ascii="Calibri" w:hAnsi="Calibri" w:cs="Calibri"/>
                <w:szCs w:val="22"/>
                <w:lang w:val="en-GB"/>
              </w:rPr>
              <w:t>Area and boundary (size and variation, range and average values) *</w:t>
            </w:r>
          </w:p>
        </w:tc>
        <w:tc>
          <w:tcPr>
            <w:tcW w:w="2410" w:type="dxa"/>
          </w:tcPr>
          <w:p w14:paraId="6516E180" w14:textId="77777777" w:rsidR="006528C7" w:rsidRPr="0031789E" w:rsidRDefault="006528C7" w:rsidP="0031789E">
            <w:pPr>
              <w:pStyle w:val="Normalno"/>
              <w:spacing w:line="240" w:lineRule="auto"/>
              <w:jc w:val="center"/>
              <w:rPr>
                <w:rFonts w:ascii="Calibri" w:hAnsi="Calibri" w:cs="Calibri"/>
                <w:b/>
                <w:szCs w:val="22"/>
                <w:lang w:val="en-GB"/>
              </w:rPr>
            </w:pPr>
            <w:r w:rsidRPr="0031789E">
              <w:rPr>
                <w:rFonts w:ascii="Calibri" w:hAnsi="Calibri" w:cs="Calibri"/>
                <w:b/>
                <w:szCs w:val="22"/>
                <w:lang w:val="en-GB"/>
              </w:rPr>
              <w:sym w:font="Wingdings" w:char="F0FC"/>
            </w:r>
          </w:p>
        </w:tc>
      </w:tr>
      <w:tr w:rsidR="006528C7" w:rsidRPr="0031789E" w14:paraId="26DE94D4" w14:textId="77777777" w:rsidTr="0031789E">
        <w:tc>
          <w:tcPr>
            <w:tcW w:w="6799" w:type="dxa"/>
          </w:tcPr>
          <w:p w14:paraId="5B2293B4"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Location (projection system, map coordinates, map centroid, elevation) *</w:t>
            </w:r>
          </w:p>
        </w:tc>
        <w:tc>
          <w:tcPr>
            <w:tcW w:w="2410" w:type="dxa"/>
          </w:tcPr>
          <w:p w14:paraId="58895068"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sym w:font="Wingdings" w:char="F0FC"/>
            </w:r>
          </w:p>
        </w:tc>
      </w:tr>
      <w:tr w:rsidR="006528C7" w:rsidRPr="0031789E" w14:paraId="35A39B17" w14:textId="77777777" w:rsidTr="0031789E">
        <w:tc>
          <w:tcPr>
            <w:tcW w:w="6799" w:type="dxa"/>
          </w:tcPr>
          <w:p w14:paraId="440043D6"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Geomorphic setting (where it occurs within the landscape, linkage with other aquatic habitat, biogeographical region) *</w:t>
            </w:r>
          </w:p>
        </w:tc>
        <w:tc>
          <w:tcPr>
            <w:tcW w:w="2410" w:type="dxa"/>
          </w:tcPr>
          <w:p w14:paraId="593732C5"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sym w:font="Wingdings" w:char="F0FC"/>
            </w:r>
          </w:p>
        </w:tc>
      </w:tr>
      <w:tr w:rsidR="006528C7" w:rsidRPr="0031789E" w14:paraId="50CA1A7C" w14:textId="77777777" w:rsidTr="0031789E">
        <w:tc>
          <w:tcPr>
            <w:tcW w:w="6799" w:type="dxa"/>
          </w:tcPr>
          <w:p w14:paraId="60818DEE"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General description (shape, cross-section and plan view)</w:t>
            </w:r>
          </w:p>
        </w:tc>
        <w:tc>
          <w:tcPr>
            <w:tcW w:w="2410" w:type="dxa"/>
          </w:tcPr>
          <w:p w14:paraId="652ED5BA"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sym w:font="Wingdings" w:char="F0FC"/>
            </w:r>
          </w:p>
        </w:tc>
      </w:tr>
      <w:tr w:rsidR="006528C7" w:rsidRPr="0031789E" w14:paraId="02991802" w14:textId="77777777" w:rsidTr="0031789E">
        <w:tc>
          <w:tcPr>
            <w:tcW w:w="6799" w:type="dxa"/>
          </w:tcPr>
          <w:p w14:paraId="7466DFAF"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 xml:space="preserve">Climate – zone and major features </w:t>
            </w:r>
          </w:p>
        </w:tc>
        <w:tc>
          <w:tcPr>
            <w:tcW w:w="2410" w:type="dxa"/>
          </w:tcPr>
          <w:p w14:paraId="29A03835"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2B3F6410" w14:textId="77777777" w:rsidTr="0031789E">
        <w:tc>
          <w:tcPr>
            <w:tcW w:w="6799" w:type="dxa"/>
          </w:tcPr>
          <w:p w14:paraId="463AB488"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Soil (structure and colour)</w:t>
            </w:r>
          </w:p>
        </w:tc>
        <w:tc>
          <w:tcPr>
            <w:tcW w:w="2410" w:type="dxa"/>
          </w:tcPr>
          <w:p w14:paraId="552C9AE7"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sym w:font="Wingdings" w:char="F0FC"/>
            </w:r>
          </w:p>
        </w:tc>
      </w:tr>
      <w:tr w:rsidR="006528C7" w:rsidRPr="0031789E" w14:paraId="01480CFC" w14:textId="77777777" w:rsidTr="0031789E">
        <w:tc>
          <w:tcPr>
            <w:tcW w:w="6799" w:type="dxa"/>
          </w:tcPr>
          <w:p w14:paraId="39EE92FA"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Water regime (e.g. periodicity, extent of flooding and depth, source of surface water and links with groundwater)</w:t>
            </w:r>
          </w:p>
        </w:tc>
        <w:tc>
          <w:tcPr>
            <w:tcW w:w="2410" w:type="dxa"/>
          </w:tcPr>
          <w:p w14:paraId="10896082"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6A92FBEA" w14:textId="77777777" w:rsidTr="0031789E">
        <w:tc>
          <w:tcPr>
            <w:tcW w:w="6799" w:type="dxa"/>
          </w:tcPr>
          <w:p w14:paraId="4426C409"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Water chemistry (e.g. salinity, pH, colour, transparency, nutrients)</w:t>
            </w:r>
          </w:p>
        </w:tc>
        <w:tc>
          <w:tcPr>
            <w:tcW w:w="2410" w:type="dxa"/>
          </w:tcPr>
          <w:p w14:paraId="1E3B78B8"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sym w:font="Wingdings" w:char="F0FC"/>
            </w:r>
          </w:p>
        </w:tc>
      </w:tr>
      <w:tr w:rsidR="006528C7" w:rsidRPr="0031789E" w14:paraId="5511634B" w14:textId="77777777" w:rsidTr="0031789E">
        <w:tc>
          <w:tcPr>
            <w:tcW w:w="6799" w:type="dxa"/>
          </w:tcPr>
          <w:p w14:paraId="23D72E61" w14:textId="77777777" w:rsidR="006528C7" w:rsidRPr="0031789E" w:rsidRDefault="006528C7" w:rsidP="0031789E">
            <w:pPr>
              <w:pStyle w:val="Para20"/>
              <w:tabs>
                <w:tab w:val="clear" w:pos="1320"/>
              </w:tabs>
              <w:autoSpaceDE/>
              <w:autoSpaceDN/>
              <w:spacing w:before="0" w:after="0"/>
              <w:jc w:val="left"/>
              <w:rPr>
                <w:rFonts w:ascii="Calibri" w:hAnsi="Calibri" w:cs="Calibri"/>
                <w:snapToGrid/>
                <w:szCs w:val="22"/>
              </w:rPr>
            </w:pPr>
            <w:r w:rsidRPr="0031789E">
              <w:rPr>
                <w:rFonts w:ascii="Calibri" w:hAnsi="Calibri" w:cs="Calibri"/>
                <w:snapToGrid/>
                <w:szCs w:val="22"/>
              </w:rPr>
              <w:t>Biota (vegetation zones and structure, animal populations and distribution, special features including rare/endangered species)</w:t>
            </w:r>
          </w:p>
        </w:tc>
        <w:tc>
          <w:tcPr>
            <w:tcW w:w="2410" w:type="dxa"/>
          </w:tcPr>
          <w:p w14:paraId="111B0812"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sym w:font="Wingdings" w:char="F0FC"/>
            </w:r>
          </w:p>
        </w:tc>
      </w:tr>
      <w:tr w:rsidR="006528C7" w:rsidRPr="0031789E" w14:paraId="2A6BDB44" w14:textId="77777777" w:rsidTr="00265265">
        <w:trPr>
          <w:trHeight w:val="680"/>
        </w:trPr>
        <w:tc>
          <w:tcPr>
            <w:tcW w:w="6799" w:type="dxa"/>
            <w:vAlign w:val="center"/>
          </w:tcPr>
          <w:p w14:paraId="171B1C66" w14:textId="33F56B91" w:rsidR="006528C7" w:rsidRPr="0031789E" w:rsidRDefault="006528C7" w:rsidP="00265265">
            <w:pPr>
              <w:pStyle w:val="Para1"/>
              <w:numPr>
                <w:ilvl w:val="0"/>
                <w:numId w:val="0"/>
              </w:numPr>
              <w:spacing w:before="0" w:after="0"/>
              <w:ind w:left="567" w:hanging="567"/>
              <w:jc w:val="center"/>
              <w:rPr>
                <w:rFonts w:ascii="Calibri" w:hAnsi="Calibri" w:cs="Calibri"/>
                <w:i/>
                <w:snapToGrid/>
                <w:szCs w:val="22"/>
              </w:rPr>
            </w:pPr>
            <w:r w:rsidRPr="0031789E">
              <w:rPr>
                <w:rFonts w:ascii="Calibri" w:hAnsi="Calibri" w:cs="Calibri"/>
                <w:i/>
                <w:snapToGrid/>
                <w:szCs w:val="22"/>
              </w:rPr>
              <w:t>Management features</w:t>
            </w:r>
          </w:p>
        </w:tc>
        <w:tc>
          <w:tcPr>
            <w:tcW w:w="2410" w:type="dxa"/>
          </w:tcPr>
          <w:p w14:paraId="061D3AF7" w14:textId="77777777" w:rsidR="006528C7" w:rsidRPr="0031789E" w:rsidRDefault="006528C7" w:rsidP="0031789E">
            <w:pPr>
              <w:jc w:val="center"/>
              <w:rPr>
                <w:rFonts w:ascii="Calibri" w:hAnsi="Calibri" w:cs="Calibri"/>
                <w:b/>
                <w:sz w:val="22"/>
                <w:szCs w:val="22"/>
              </w:rPr>
            </w:pPr>
          </w:p>
        </w:tc>
      </w:tr>
      <w:tr w:rsidR="006528C7" w:rsidRPr="0031789E" w14:paraId="4D001280" w14:textId="77777777" w:rsidTr="0031789E">
        <w:tc>
          <w:tcPr>
            <w:tcW w:w="6799" w:type="dxa"/>
          </w:tcPr>
          <w:p w14:paraId="06C788C3"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Land use – local, and in the river basin and/or coastal zone</w:t>
            </w:r>
          </w:p>
        </w:tc>
        <w:tc>
          <w:tcPr>
            <w:tcW w:w="2410" w:type="dxa"/>
          </w:tcPr>
          <w:p w14:paraId="2FD65823"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06E6A3A6" w14:textId="77777777" w:rsidTr="0031789E">
        <w:tc>
          <w:tcPr>
            <w:tcW w:w="6799" w:type="dxa"/>
          </w:tcPr>
          <w:p w14:paraId="16D2A5E6"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Pressures on the wetland – within the wetland and in the river basin and/or coastal zone</w:t>
            </w:r>
          </w:p>
        </w:tc>
        <w:tc>
          <w:tcPr>
            <w:tcW w:w="2410" w:type="dxa"/>
          </w:tcPr>
          <w:p w14:paraId="2A332386"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00298A22" w14:textId="77777777" w:rsidTr="0031789E">
        <w:tc>
          <w:tcPr>
            <w:tcW w:w="6799" w:type="dxa"/>
          </w:tcPr>
          <w:p w14:paraId="5920D438"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Land tenure and administrative authority – for the wetland, and for critical parts of the river basin and/or coastal zone</w:t>
            </w:r>
          </w:p>
        </w:tc>
        <w:tc>
          <w:tcPr>
            <w:tcW w:w="2410" w:type="dxa"/>
          </w:tcPr>
          <w:p w14:paraId="5B7A5C08"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33E78CC2" w14:textId="77777777" w:rsidTr="0031789E">
        <w:tc>
          <w:tcPr>
            <w:tcW w:w="6799" w:type="dxa"/>
          </w:tcPr>
          <w:p w14:paraId="54A4EB0E"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Conservation and management status of the wetland – including legal instruments and social or cultural traditions that influence the management of the wetland</w:t>
            </w:r>
          </w:p>
        </w:tc>
        <w:tc>
          <w:tcPr>
            <w:tcW w:w="2410" w:type="dxa"/>
          </w:tcPr>
          <w:p w14:paraId="55DA5479"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55404DAA" w14:textId="77777777" w:rsidTr="0031789E">
        <w:tc>
          <w:tcPr>
            <w:tcW w:w="6799" w:type="dxa"/>
          </w:tcPr>
          <w:p w14:paraId="550FD068"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 xml:space="preserve">Ecosystem benefits/services derived from the wetland – including products, functions and attributes and, where possible, their benefits/services to human well-being </w:t>
            </w:r>
          </w:p>
        </w:tc>
        <w:tc>
          <w:tcPr>
            <w:tcW w:w="2410" w:type="dxa"/>
          </w:tcPr>
          <w:p w14:paraId="5ABB0F21"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r w:rsidR="006528C7" w:rsidRPr="0031789E" w14:paraId="77461DE3" w14:textId="77777777" w:rsidTr="0031789E">
        <w:tc>
          <w:tcPr>
            <w:tcW w:w="6799" w:type="dxa"/>
          </w:tcPr>
          <w:p w14:paraId="1EF04315" w14:textId="77777777" w:rsidR="006528C7" w:rsidRPr="0031789E" w:rsidRDefault="006528C7" w:rsidP="0031789E">
            <w:pPr>
              <w:rPr>
                <w:rFonts w:ascii="Calibri" w:hAnsi="Calibri" w:cs="Calibri"/>
                <w:sz w:val="22"/>
                <w:szCs w:val="22"/>
              </w:rPr>
            </w:pPr>
            <w:r w:rsidRPr="0031789E">
              <w:rPr>
                <w:rFonts w:ascii="Calibri" w:hAnsi="Calibri" w:cs="Calibri"/>
                <w:sz w:val="22"/>
                <w:szCs w:val="22"/>
              </w:rPr>
              <w:t xml:space="preserve">Management plans and monitoring programmes – in place and planned within the inland water and in the river basin and/or coastal zone </w:t>
            </w:r>
          </w:p>
        </w:tc>
        <w:tc>
          <w:tcPr>
            <w:tcW w:w="2410" w:type="dxa"/>
          </w:tcPr>
          <w:p w14:paraId="024A4BAF" w14:textId="77777777" w:rsidR="006528C7" w:rsidRPr="0031789E" w:rsidRDefault="006528C7" w:rsidP="0031789E">
            <w:pPr>
              <w:jc w:val="center"/>
              <w:rPr>
                <w:rFonts w:ascii="Calibri" w:hAnsi="Calibri" w:cs="Calibri"/>
                <w:b/>
                <w:sz w:val="22"/>
                <w:szCs w:val="22"/>
              </w:rPr>
            </w:pPr>
            <w:r w:rsidRPr="0031789E">
              <w:rPr>
                <w:rFonts w:ascii="Calibri" w:hAnsi="Calibri" w:cs="Calibri"/>
                <w:b/>
                <w:sz w:val="22"/>
                <w:szCs w:val="22"/>
              </w:rPr>
              <w:t>(</w:t>
            </w:r>
            <w:r w:rsidRPr="0031789E">
              <w:rPr>
                <w:rFonts w:ascii="Calibri" w:hAnsi="Calibri" w:cs="Calibri"/>
                <w:b/>
                <w:sz w:val="22"/>
                <w:szCs w:val="22"/>
              </w:rPr>
              <w:sym w:font="Wingdings" w:char="F0FC"/>
            </w:r>
            <w:r w:rsidRPr="0031789E">
              <w:rPr>
                <w:rFonts w:ascii="Calibri" w:hAnsi="Calibri" w:cs="Calibri"/>
                <w:b/>
                <w:sz w:val="22"/>
                <w:szCs w:val="22"/>
              </w:rPr>
              <w:t>)</w:t>
            </w:r>
          </w:p>
        </w:tc>
      </w:tr>
    </w:tbl>
    <w:p w14:paraId="57F578D7" w14:textId="77777777" w:rsidR="006528C7" w:rsidRPr="0031789E" w:rsidRDefault="006528C7" w:rsidP="0031789E">
      <w:pPr>
        <w:pStyle w:val="BodyText"/>
        <w:rPr>
          <w:rFonts w:ascii="Calibri" w:hAnsi="Calibri" w:cs="Calibri"/>
          <w:b w:val="0"/>
          <w:bCs w:val="0"/>
          <w:i/>
          <w:szCs w:val="22"/>
        </w:rPr>
      </w:pPr>
      <w:r w:rsidRPr="0031789E">
        <w:rPr>
          <w:rFonts w:ascii="Calibri" w:hAnsi="Calibri" w:cs="Calibri"/>
          <w:b w:val="0"/>
          <w:bCs w:val="0"/>
          <w:szCs w:val="22"/>
        </w:rPr>
        <w:t xml:space="preserve">* </w:t>
      </w:r>
      <w:r w:rsidRPr="0031789E">
        <w:rPr>
          <w:rFonts w:ascii="Calibri" w:hAnsi="Calibri" w:cs="Calibri"/>
          <w:b w:val="0"/>
          <w:bCs w:val="0"/>
          <w:i/>
          <w:szCs w:val="22"/>
        </w:rPr>
        <w:t xml:space="preserve">These features can usually be derived from topographical maps or remotely sensed images, especially aerial photographs. </w:t>
      </w:r>
    </w:p>
    <w:p w14:paraId="7F29A5BF" w14:textId="77777777" w:rsidR="006528C7" w:rsidRDefault="006528C7" w:rsidP="006528C7">
      <w:pPr>
        <w:pStyle w:val="BodyText"/>
        <w:ind w:left="567" w:hanging="567"/>
        <w:rPr>
          <w:rFonts w:ascii="Calibri" w:hAnsi="Calibri" w:cs="Calibri"/>
          <w:i/>
          <w:szCs w:val="22"/>
        </w:rPr>
      </w:pPr>
    </w:p>
    <w:p w14:paraId="0B8D8FCC" w14:textId="77777777" w:rsidR="0031789E" w:rsidRPr="0031789E" w:rsidRDefault="0031789E" w:rsidP="006528C7">
      <w:pPr>
        <w:pStyle w:val="BodyText"/>
        <w:ind w:left="567" w:hanging="567"/>
        <w:rPr>
          <w:rFonts w:ascii="Calibri" w:hAnsi="Calibri" w:cs="Calibri"/>
          <w:i/>
          <w:szCs w:val="22"/>
        </w:rPr>
      </w:pPr>
    </w:p>
    <w:p w14:paraId="7BC881D3"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22.</w:t>
      </w:r>
      <w:r w:rsidRPr="0031789E">
        <w:rPr>
          <w:rFonts w:ascii="Calibri" w:hAnsi="Calibri" w:cs="Calibri"/>
          <w:szCs w:val="22"/>
        </w:rPr>
        <w:tab/>
      </w:r>
      <w:r w:rsidRPr="0031789E">
        <w:rPr>
          <w:rFonts w:ascii="Calibri" w:hAnsi="Calibri" w:cs="Calibri"/>
          <w:b/>
          <w:szCs w:val="22"/>
        </w:rPr>
        <w:t>Addressing socio-economic and cultural features of biodiversity.</w:t>
      </w:r>
      <w:r w:rsidRPr="0031789E">
        <w:rPr>
          <w:rFonts w:ascii="Calibri" w:hAnsi="Calibri" w:cs="Calibri"/>
          <w:szCs w:val="22"/>
        </w:rPr>
        <w:t xml:space="preserve"> This guidance chiefly covers assessment of the biotic components of biological diversity. For many assessment purposes, it is also important to collect information on socio-economic and cultural features of biological diversity, although full economic valuation assessment is generally well outside the scope of rapid assessment. Nevertheless, as part of a rapid inventory assessment or risk assessment it may be useful to compile an initial indication of which socio-economic and cultural features are </w:t>
      </w:r>
      <w:r w:rsidRPr="0031789E">
        <w:rPr>
          <w:rFonts w:ascii="Calibri" w:hAnsi="Calibri" w:cs="Calibri"/>
          <w:szCs w:val="22"/>
        </w:rPr>
        <w:lastRenderedPageBreak/>
        <w:t>of relevance in the survey site. This can provide an indication of the likely changes to the natural resource base, and may be used to indicate which features should be the subject of more detailed follow-up assessment.</w:t>
      </w:r>
    </w:p>
    <w:p w14:paraId="56297C27"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108CD1CB"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23.</w:t>
      </w:r>
      <w:r w:rsidRPr="0031789E">
        <w:rPr>
          <w:rFonts w:ascii="Calibri" w:hAnsi="Calibri" w:cs="Calibri"/>
          <w:szCs w:val="22"/>
        </w:rPr>
        <w:tab/>
        <w:t xml:space="preserve">For an indicative list of the socio-economic benefits/services of inland waters which are derived from biological diversity, see annex II of UNEP/CBD/SBSTTA/8/8/Add. 3. For further information on ecosystem benefits/services, see also the Millennium Ecosystem Assessment’s </w:t>
      </w:r>
      <w:r w:rsidRPr="0031789E">
        <w:rPr>
          <w:rFonts w:ascii="Calibri" w:hAnsi="Calibri" w:cs="Calibri"/>
          <w:i/>
          <w:szCs w:val="22"/>
        </w:rPr>
        <w:t>Ecosystems and Human Well-being</w:t>
      </w:r>
      <w:r w:rsidRPr="0031789E">
        <w:rPr>
          <w:rFonts w:ascii="Calibri" w:hAnsi="Calibri" w:cs="Calibri"/>
          <w:szCs w:val="22"/>
        </w:rPr>
        <w:t xml:space="preserve"> (Island Press, 2003).</w:t>
      </w:r>
    </w:p>
    <w:p w14:paraId="05590243"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42B86994"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24.</w:t>
      </w:r>
      <w:r w:rsidRPr="0031789E">
        <w:rPr>
          <w:rFonts w:ascii="Calibri" w:hAnsi="Calibri" w:cs="Calibri"/>
          <w:szCs w:val="22"/>
        </w:rPr>
        <w:tab/>
        <w:t>Cultural functions and values of inland waters (derived from Ramsar COP8 DOC. 15,</w:t>
      </w:r>
      <w:r w:rsidRPr="0031789E">
        <w:rPr>
          <w:rStyle w:val="Emphasis"/>
          <w:rFonts w:ascii="Calibri" w:hAnsi="Calibri" w:cs="Calibri"/>
          <w:szCs w:val="22"/>
        </w:rPr>
        <w:t xml:space="preserve"> Cultural aspects of wetlands</w:t>
      </w:r>
      <w:r w:rsidRPr="0031789E">
        <w:rPr>
          <w:rStyle w:val="Emphasis"/>
          <w:rFonts w:ascii="Calibri" w:hAnsi="Calibri" w:cs="Calibri"/>
          <w:i w:val="0"/>
          <w:szCs w:val="22"/>
        </w:rPr>
        <w:t>)</w:t>
      </w:r>
      <w:r w:rsidRPr="0031789E">
        <w:rPr>
          <w:rFonts w:ascii="Calibri" w:hAnsi="Calibri" w:cs="Calibri"/>
          <w:szCs w:val="22"/>
        </w:rPr>
        <w:t xml:space="preserve"> that should be taken into account include:</w:t>
      </w:r>
    </w:p>
    <w:p w14:paraId="37B7372C" w14:textId="77777777" w:rsidR="006528C7" w:rsidRPr="0031789E" w:rsidRDefault="006528C7" w:rsidP="0031789E">
      <w:pPr>
        <w:pStyle w:val="Para1"/>
        <w:numPr>
          <w:ilvl w:val="0"/>
          <w:numId w:val="0"/>
        </w:numPr>
        <w:spacing w:before="0" w:after="0"/>
        <w:ind w:left="426" w:hanging="426"/>
        <w:jc w:val="left"/>
        <w:rPr>
          <w:rFonts w:ascii="Calibri" w:hAnsi="Calibri" w:cs="Calibri"/>
          <w:szCs w:val="22"/>
        </w:rPr>
      </w:pPr>
    </w:p>
    <w:p w14:paraId="0ACC55C0" w14:textId="499968C8"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a)</w:t>
      </w:r>
      <w:r>
        <w:rPr>
          <w:rFonts w:ascii="Calibri" w:hAnsi="Calibri" w:cs="Calibri"/>
          <w:szCs w:val="22"/>
        </w:rPr>
        <w:tab/>
      </w:r>
      <w:r w:rsidR="006528C7" w:rsidRPr="0031789E">
        <w:rPr>
          <w:rFonts w:ascii="Calibri" w:hAnsi="Calibri" w:cs="Calibri"/>
          <w:szCs w:val="22"/>
        </w:rPr>
        <w:t>Palaeontological and archaeological records;</w:t>
      </w:r>
    </w:p>
    <w:p w14:paraId="5C025428" w14:textId="1432681D"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b)</w:t>
      </w:r>
      <w:r>
        <w:rPr>
          <w:rFonts w:ascii="Calibri" w:hAnsi="Calibri" w:cs="Calibri"/>
          <w:szCs w:val="22"/>
        </w:rPr>
        <w:tab/>
      </w:r>
      <w:r w:rsidR="006528C7" w:rsidRPr="0031789E">
        <w:rPr>
          <w:rFonts w:ascii="Calibri" w:hAnsi="Calibri" w:cs="Calibri"/>
          <w:szCs w:val="22"/>
        </w:rPr>
        <w:t>Historic buildings and artefacts;</w:t>
      </w:r>
    </w:p>
    <w:p w14:paraId="60635F37" w14:textId="3FB38FD1"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c)</w:t>
      </w:r>
      <w:r>
        <w:rPr>
          <w:rFonts w:ascii="Calibri" w:hAnsi="Calibri" w:cs="Calibri"/>
          <w:szCs w:val="22"/>
        </w:rPr>
        <w:tab/>
      </w:r>
      <w:r w:rsidR="006528C7" w:rsidRPr="0031789E">
        <w:rPr>
          <w:rFonts w:ascii="Calibri" w:hAnsi="Calibri" w:cs="Calibri"/>
          <w:szCs w:val="22"/>
        </w:rPr>
        <w:t>Cultural landscapes;</w:t>
      </w:r>
    </w:p>
    <w:p w14:paraId="5F48B545" w14:textId="7B58C965"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d)</w:t>
      </w:r>
      <w:r>
        <w:rPr>
          <w:rFonts w:ascii="Calibri" w:hAnsi="Calibri" w:cs="Calibri"/>
          <w:szCs w:val="22"/>
        </w:rPr>
        <w:tab/>
      </w:r>
      <w:r w:rsidR="006528C7" w:rsidRPr="0031789E">
        <w:rPr>
          <w:rFonts w:ascii="Calibri" w:hAnsi="Calibri" w:cs="Calibri"/>
          <w:szCs w:val="22"/>
        </w:rPr>
        <w:t>Traditional production and agro-ecosystems, e.g., ricefields, salinas, exploited estuaries;</w:t>
      </w:r>
    </w:p>
    <w:p w14:paraId="035EEE50" w14:textId="55A826B2"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e)</w:t>
      </w:r>
      <w:r>
        <w:rPr>
          <w:rFonts w:ascii="Calibri" w:hAnsi="Calibri" w:cs="Calibri"/>
          <w:szCs w:val="22"/>
        </w:rPr>
        <w:tab/>
      </w:r>
      <w:r w:rsidR="006528C7" w:rsidRPr="0031789E">
        <w:rPr>
          <w:rFonts w:ascii="Calibri" w:hAnsi="Calibri" w:cs="Calibri"/>
          <w:szCs w:val="22"/>
        </w:rPr>
        <w:t>Collective water and land management practices;</w:t>
      </w:r>
    </w:p>
    <w:p w14:paraId="6BE92929" w14:textId="2CFB84E9"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f)</w:t>
      </w:r>
      <w:r>
        <w:rPr>
          <w:rFonts w:ascii="Calibri" w:hAnsi="Calibri" w:cs="Calibri"/>
          <w:szCs w:val="22"/>
        </w:rPr>
        <w:tab/>
      </w:r>
      <w:r w:rsidR="006528C7" w:rsidRPr="0031789E">
        <w:rPr>
          <w:rFonts w:ascii="Calibri" w:hAnsi="Calibri" w:cs="Calibri"/>
          <w:szCs w:val="22"/>
        </w:rPr>
        <w:t>Self-management practices, including customary rights and tenure;</w:t>
      </w:r>
    </w:p>
    <w:p w14:paraId="6ADCE947" w14:textId="684FBDED" w:rsidR="006528C7" w:rsidRPr="0031789E" w:rsidRDefault="00492156"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g)</w:t>
      </w:r>
      <w:r>
        <w:rPr>
          <w:rFonts w:ascii="Calibri" w:hAnsi="Calibri" w:cs="Calibri"/>
          <w:szCs w:val="22"/>
        </w:rPr>
        <w:tab/>
      </w:r>
      <w:r w:rsidR="006528C7" w:rsidRPr="0031789E">
        <w:rPr>
          <w:rFonts w:ascii="Calibri" w:hAnsi="Calibri" w:cs="Calibri"/>
          <w:szCs w:val="22"/>
        </w:rPr>
        <w:t>Traditional techniques for exploiting wetland resources;</w:t>
      </w:r>
    </w:p>
    <w:p w14:paraId="37EE2B79" w14:textId="5199C0B7" w:rsidR="006528C7" w:rsidRPr="0031789E" w:rsidRDefault="00E61CA7"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h)</w:t>
      </w:r>
      <w:r>
        <w:rPr>
          <w:rFonts w:ascii="Calibri" w:hAnsi="Calibri" w:cs="Calibri"/>
          <w:szCs w:val="22"/>
        </w:rPr>
        <w:tab/>
      </w:r>
      <w:r w:rsidR="006528C7" w:rsidRPr="0031789E">
        <w:rPr>
          <w:rFonts w:ascii="Calibri" w:hAnsi="Calibri" w:cs="Calibri"/>
          <w:szCs w:val="22"/>
        </w:rPr>
        <w:t>Oral traditions;</w:t>
      </w:r>
    </w:p>
    <w:p w14:paraId="4706A356" w14:textId="125394AB" w:rsidR="006528C7" w:rsidRPr="0031789E" w:rsidRDefault="00E61CA7"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i)</w:t>
      </w:r>
      <w:r>
        <w:rPr>
          <w:rFonts w:ascii="Calibri" w:hAnsi="Calibri" w:cs="Calibri"/>
          <w:szCs w:val="22"/>
        </w:rPr>
        <w:tab/>
      </w:r>
      <w:r w:rsidR="006528C7" w:rsidRPr="0031789E">
        <w:rPr>
          <w:rFonts w:ascii="Calibri" w:hAnsi="Calibri" w:cs="Calibri"/>
          <w:szCs w:val="22"/>
        </w:rPr>
        <w:t>Traditional knowledge;</w:t>
      </w:r>
    </w:p>
    <w:p w14:paraId="64B50709" w14:textId="1B15C44F" w:rsidR="006528C7" w:rsidRPr="0031789E" w:rsidRDefault="00E61CA7"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j)</w:t>
      </w:r>
      <w:r>
        <w:rPr>
          <w:rFonts w:ascii="Calibri" w:hAnsi="Calibri" w:cs="Calibri"/>
          <w:szCs w:val="22"/>
        </w:rPr>
        <w:tab/>
      </w:r>
      <w:r w:rsidR="006528C7" w:rsidRPr="0031789E">
        <w:rPr>
          <w:rFonts w:ascii="Calibri" w:hAnsi="Calibri" w:cs="Calibri"/>
          <w:szCs w:val="22"/>
        </w:rPr>
        <w:t>Religious aspects, beliefs and mythology;</w:t>
      </w:r>
    </w:p>
    <w:p w14:paraId="0FDBDA96" w14:textId="5849D5CE" w:rsidR="006528C7" w:rsidRPr="0031789E" w:rsidRDefault="00E61CA7" w:rsidP="00492156">
      <w:pPr>
        <w:pStyle w:val="Para20"/>
        <w:tabs>
          <w:tab w:val="clear" w:pos="1320"/>
        </w:tabs>
        <w:spacing w:before="0" w:after="0"/>
        <w:ind w:left="851" w:hanging="425"/>
        <w:jc w:val="left"/>
        <w:rPr>
          <w:rFonts w:ascii="Calibri" w:hAnsi="Calibri" w:cs="Calibri"/>
          <w:szCs w:val="22"/>
        </w:rPr>
      </w:pPr>
      <w:r>
        <w:rPr>
          <w:rFonts w:ascii="Calibri" w:hAnsi="Calibri" w:cs="Calibri"/>
          <w:szCs w:val="22"/>
        </w:rPr>
        <w:t>k)</w:t>
      </w:r>
      <w:r>
        <w:rPr>
          <w:rFonts w:ascii="Calibri" w:hAnsi="Calibri" w:cs="Calibri"/>
          <w:szCs w:val="22"/>
        </w:rPr>
        <w:tab/>
      </w:r>
      <w:r w:rsidR="006528C7" w:rsidRPr="0031789E">
        <w:rPr>
          <w:rFonts w:ascii="Calibri" w:hAnsi="Calibri" w:cs="Calibri"/>
          <w:szCs w:val="22"/>
        </w:rPr>
        <w:t>“The arts” – music, song, dance, painting, literature and cinema.</w:t>
      </w:r>
    </w:p>
    <w:p w14:paraId="005D58B4" w14:textId="77777777" w:rsidR="006528C7" w:rsidRPr="0031789E" w:rsidRDefault="006528C7" w:rsidP="006528C7">
      <w:pPr>
        <w:keepNext/>
        <w:ind w:hanging="567"/>
        <w:rPr>
          <w:rFonts w:ascii="Calibri" w:hAnsi="Calibri" w:cs="Calibri"/>
          <w:b/>
          <w:sz w:val="22"/>
          <w:szCs w:val="22"/>
        </w:rPr>
      </w:pPr>
    </w:p>
    <w:p w14:paraId="1820AB50"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25.</w:t>
      </w:r>
      <w:r w:rsidRPr="0031789E">
        <w:rPr>
          <w:rFonts w:ascii="Calibri" w:hAnsi="Calibri" w:cs="Calibri"/>
          <w:szCs w:val="22"/>
        </w:rPr>
        <w:tab/>
      </w:r>
      <w:r w:rsidRPr="0031789E">
        <w:rPr>
          <w:rFonts w:ascii="Calibri" w:hAnsi="Calibri" w:cs="Calibri"/>
          <w:b/>
          <w:szCs w:val="22"/>
        </w:rPr>
        <w:t>Assessing threats to wetland</w:t>
      </w:r>
      <w:r w:rsidRPr="0031789E">
        <w:rPr>
          <w:rFonts w:ascii="Calibri" w:hAnsi="Calibri" w:cs="Calibri"/>
          <w:szCs w:val="22"/>
        </w:rPr>
        <w:t xml:space="preserve"> </w:t>
      </w:r>
      <w:r w:rsidRPr="0031789E">
        <w:rPr>
          <w:rFonts w:ascii="Calibri" w:hAnsi="Calibri" w:cs="Calibri"/>
          <w:b/>
          <w:szCs w:val="22"/>
        </w:rPr>
        <w:t>biodiversity.</w:t>
      </w:r>
      <w:r w:rsidRPr="0031789E">
        <w:rPr>
          <w:rFonts w:ascii="Calibri" w:hAnsi="Calibri" w:cs="Calibri"/>
          <w:szCs w:val="22"/>
        </w:rPr>
        <w:t xml:space="preserve"> In many rapid assessments it will not be possible fully to assess the threats to, or pressures on, biological diversity. Nevertheless, as for socio-economic and cultural features, it may be useful, for identifying where the focus of any further assessment may be needed, to make a provisional assessment of threat categories. For this purpose, a checklist of threat categories such as that being developed by the IUCN Species Survival Commission (SSC) as part of their Species Information Service (SIS) may be helpful (see http://www.iucn.org/themes/ssc/sis/authority.htm.)</w:t>
      </w:r>
    </w:p>
    <w:p w14:paraId="3858DF33" w14:textId="77777777" w:rsidR="006528C7" w:rsidRDefault="006528C7" w:rsidP="00E61CA7">
      <w:pPr>
        <w:pStyle w:val="Para1"/>
        <w:numPr>
          <w:ilvl w:val="0"/>
          <w:numId w:val="0"/>
        </w:numPr>
        <w:spacing w:before="0" w:after="0"/>
        <w:ind w:left="426" w:hanging="426"/>
        <w:jc w:val="left"/>
        <w:rPr>
          <w:rFonts w:ascii="Calibri" w:hAnsi="Calibri" w:cs="Calibri"/>
          <w:szCs w:val="22"/>
        </w:rPr>
      </w:pPr>
    </w:p>
    <w:p w14:paraId="13DE4898" w14:textId="77777777" w:rsidR="00E61CA7" w:rsidRPr="0031789E" w:rsidRDefault="00E61CA7" w:rsidP="00E61CA7">
      <w:pPr>
        <w:pStyle w:val="Para1"/>
        <w:numPr>
          <w:ilvl w:val="0"/>
          <w:numId w:val="0"/>
        </w:numPr>
        <w:spacing w:before="0" w:after="0"/>
        <w:ind w:left="426" w:hanging="426"/>
        <w:jc w:val="left"/>
        <w:rPr>
          <w:rFonts w:ascii="Calibri" w:hAnsi="Calibri" w:cs="Calibri"/>
          <w:szCs w:val="22"/>
        </w:rPr>
      </w:pPr>
    </w:p>
    <w:p w14:paraId="44778625" w14:textId="77777777" w:rsidR="006528C7" w:rsidRPr="00E61CA7" w:rsidRDefault="006528C7" w:rsidP="00E61CA7">
      <w:pPr>
        <w:pStyle w:val="Para1"/>
        <w:numPr>
          <w:ilvl w:val="0"/>
          <w:numId w:val="0"/>
        </w:numPr>
        <w:spacing w:before="0" w:after="0"/>
        <w:ind w:left="567" w:hanging="567"/>
        <w:jc w:val="left"/>
        <w:rPr>
          <w:rFonts w:ascii="Calibri" w:hAnsi="Calibri" w:cs="Calibri"/>
          <w:b/>
          <w:iCs/>
          <w:szCs w:val="22"/>
        </w:rPr>
      </w:pPr>
      <w:bookmarkStart w:id="69" w:name="_Toc27213952"/>
      <w:bookmarkStart w:id="70" w:name="_Toc27227209"/>
      <w:bookmarkStart w:id="71" w:name="_Toc27227462"/>
      <w:bookmarkStart w:id="72" w:name="_Toc27227555"/>
      <w:bookmarkStart w:id="73" w:name="_Toc27231224"/>
      <w:bookmarkStart w:id="74" w:name="_Toc27232050"/>
      <w:bookmarkStart w:id="75" w:name="_Toc27232732"/>
      <w:bookmarkStart w:id="76" w:name="_Toc27233069"/>
      <w:bookmarkStart w:id="77" w:name="_Toc27378414"/>
      <w:bookmarkStart w:id="78" w:name="_Toc27384183"/>
      <w:bookmarkStart w:id="79" w:name="_Toc27384547"/>
      <w:bookmarkStart w:id="80" w:name="_Toc27384696"/>
      <w:bookmarkStart w:id="81" w:name="_Toc27384989"/>
      <w:bookmarkStart w:id="82" w:name="_Toc27385054"/>
      <w:bookmarkStart w:id="83" w:name="_Toc32903047"/>
      <w:r w:rsidRPr="00E61CA7">
        <w:rPr>
          <w:rFonts w:ascii="Calibri" w:hAnsi="Calibri" w:cs="Calibri"/>
          <w:b/>
          <w:iCs/>
          <w:szCs w:val="22"/>
        </w:rPr>
        <w:t xml:space="preserve">6. </w:t>
      </w:r>
      <w:r w:rsidRPr="00E61CA7">
        <w:rPr>
          <w:rFonts w:ascii="Calibri" w:hAnsi="Calibri" w:cs="Calibri"/>
          <w:b/>
          <w:iCs/>
          <w:szCs w:val="22"/>
        </w:rPr>
        <w:tab/>
        <w:t>Rapid assessment in relation to monitoring</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8620498" w14:textId="77777777" w:rsidR="006528C7" w:rsidRPr="0031789E" w:rsidRDefault="006528C7" w:rsidP="006528C7">
      <w:pPr>
        <w:rPr>
          <w:rFonts w:ascii="Calibri" w:hAnsi="Calibri" w:cs="Calibri"/>
          <w:sz w:val="22"/>
          <w:szCs w:val="22"/>
        </w:rPr>
      </w:pPr>
    </w:p>
    <w:p w14:paraId="23571C2E"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26.</w:t>
      </w:r>
      <w:r w:rsidRPr="0031789E">
        <w:rPr>
          <w:rFonts w:ascii="Calibri" w:hAnsi="Calibri" w:cs="Calibri"/>
          <w:szCs w:val="22"/>
        </w:rPr>
        <w:tab/>
        <w:t>Hypothesis-based research for monitoring purposes needed for management of systems may require more comprehensive tools and methodologies than rapid assessment can provide. However, some rapid methods, although originally developed for monitoring, can equally be applied for the purposes of rapid assessment. Similarly, certain rapid assessment tools/methodologies can also be applied for longer term hypothesis-driven monitoring by repeated surveys. This can be a particularly valuable technique for addressing seasonality issues.</w:t>
      </w:r>
    </w:p>
    <w:p w14:paraId="5FE0C5D5"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4D127444"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27.</w:t>
      </w:r>
      <w:r w:rsidRPr="0031789E">
        <w:rPr>
          <w:rFonts w:ascii="Calibri" w:hAnsi="Calibri" w:cs="Calibri"/>
          <w:szCs w:val="22"/>
        </w:rPr>
        <w:tab/>
      </w:r>
      <w:r w:rsidRPr="0031789E">
        <w:rPr>
          <w:rFonts w:ascii="Calibri" w:hAnsi="Calibri" w:cs="Calibri"/>
          <w:b/>
          <w:szCs w:val="22"/>
        </w:rPr>
        <w:t xml:space="preserve">Rapid assessment and trends in biological diversity. </w:t>
      </w:r>
      <w:r w:rsidRPr="0031789E">
        <w:rPr>
          <w:rFonts w:ascii="Calibri" w:hAnsi="Calibri" w:cs="Calibri"/>
          <w:szCs w:val="22"/>
        </w:rPr>
        <w:t>Rapid assessment designed to assess trends in biological diversity implies that more than one repeat survey will be required. For gathering such information, regular time-series data may be necessary, and in such circumstances this can be considered as rapid assessment if each survey is undertaken using a rapid assessment method, although the resulting overall assessment will generally take shape over a longer time period.</w:t>
      </w:r>
    </w:p>
    <w:p w14:paraId="58032028"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0AF57501"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lastRenderedPageBreak/>
        <w:t>28.</w:t>
      </w:r>
      <w:r w:rsidRPr="0031789E">
        <w:rPr>
          <w:rFonts w:ascii="Calibri" w:hAnsi="Calibri" w:cs="Calibri"/>
          <w:szCs w:val="22"/>
        </w:rPr>
        <w:tab/>
      </w:r>
      <w:r w:rsidRPr="0031789E">
        <w:rPr>
          <w:rFonts w:ascii="Calibri" w:hAnsi="Calibri" w:cs="Calibri"/>
          <w:b/>
          <w:szCs w:val="22"/>
        </w:rPr>
        <w:t xml:space="preserve">Seasonality. </w:t>
      </w:r>
      <w:r w:rsidRPr="0031789E">
        <w:rPr>
          <w:rFonts w:ascii="Calibri" w:hAnsi="Calibri" w:cs="Calibri"/>
          <w:szCs w:val="22"/>
        </w:rPr>
        <w:t>Most rapid assessments involve a single “snapshot” survey of a locality. However, the seasonality of many wetlands and of the biota dependent upon them (for example, migratory species) means that surveys of different taxa may need to be made at different times of year. The timing of a rapid assessment in relation to seasonality is a critically important issue to take into account if the assessment is to yield reliable results.</w:t>
      </w:r>
    </w:p>
    <w:p w14:paraId="05964C02"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71EE9562"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29.</w:t>
      </w:r>
      <w:r w:rsidRPr="0031789E">
        <w:rPr>
          <w:rFonts w:ascii="Calibri" w:hAnsi="Calibri" w:cs="Calibri"/>
          <w:szCs w:val="22"/>
        </w:rPr>
        <w:tab/>
        <w:t>Other types of temporal variations in inland wetlands may also need to be taken into account, notably variations in flow regimes of different types of inland water ecosystems, which may include:</w:t>
      </w:r>
    </w:p>
    <w:p w14:paraId="68E5B454" w14:textId="77777777" w:rsidR="006528C7" w:rsidRPr="0031789E" w:rsidRDefault="006528C7" w:rsidP="00E61CA7">
      <w:pPr>
        <w:pStyle w:val="Para1"/>
        <w:numPr>
          <w:ilvl w:val="0"/>
          <w:numId w:val="0"/>
        </w:numPr>
        <w:spacing w:before="0" w:after="0"/>
        <w:ind w:left="851" w:hanging="425"/>
        <w:jc w:val="left"/>
        <w:rPr>
          <w:rFonts w:ascii="Calibri" w:hAnsi="Calibri" w:cs="Calibri"/>
          <w:szCs w:val="22"/>
        </w:rPr>
      </w:pPr>
    </w:p>
    <w:p w14:paraId="4F43F1BA" w14:textId="03473881"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a)</w:t>
      </w:r>
      <w:r>
        <w:rPr>
          <w:rFonts w:ascii="Calibri" w:hAnsi="Calibri" w:cs="Calibri"/>
          <w:szCs w:val="22"/>
        </w:rPr>
        <w:tab/>
      </w:r>
      <w:r w:rsidR="006528C7" w:rsidRPr="0031789E">
        <w:rPr>
          <w:rFonts w:ascii="Calibri" w:hAnsi="Calibri" w:cs="Calibri"/>
          <w:szCs w:val="22"/>
        </w:rPr>
        <w:t>perennial systems which experience surface flow throughout the year and do not cease to flow during droughts;</w:t>
      </w:r>
    </w:p>
    <w:p w14:paraId="7C9D4608" w14:textId="6708AAC6"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b)</w:t>
      </w:r>
      <w:r>
        <w:rPr>
          <w:rFonts w:ascii="Calibri" w:hAnsi="Calibri" w:cs="Calibri"/>
          <w:szCs w:val="22"/>
        </w:rPr>
        <w:tab/>
      </w:r>
      <w:r w:rsidR="006528C7" w:rsidRPr="0031789E">
        <w:rPr>
          <w:rFonts w:ascii="Calibri" w:hAnsi="Calibri" w:cs="Calibri"/>
          <w:szCs w:val="22"/>
        </w:rPr>
        <w:t>seasonal systems which experience flow predictably during the annual wet season but may be dry for several months each year;</w:t>
      </w:r>
    </w:p>
    <w:p w14:paraId="38949C77" w14:textId="03E683B8"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c)</w:t>
      </w:r>
      <w:r>
        <w:rPr>
          <w:rFonts w:ascii="Calibri" w:hAnsi="Calibri" w:cs="Calibri"/>
          <w:szCs w:val="22"/>
        </w:rPr>
        <w:tab/>
      </w:r>
      <w:r w:rsidR="006528C7" w:rsidRPr="0031789E">
        <w:rPr>
          <w:rFonts w:ascii="Calibri" w:hAnsi="Calibri" w:cs="Calibri"/>
          <w:szCs w:val="22"/>
        </w:rPr>
        <w:t>episodic (periodic or intermittent) systems, which experience flow for an extended period but are not predictable or seasonal. These systems usually have flow contribution from rainfall as well as groundwater. At times, surface flow may occur in some segments only, with subsurface flow in other segments. The fauna can differ considerably depending on the duration of flow, colonization succession of different species, proximity of other water sources, and extent of time during which previous flow occurred; or</w:t>
      </w:r>
    </w:p>
    <w:p w14:paraId="384348F0" w14:textId="303075E1"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d)</w:t>
      </w:r>
      <w:r>
        <w:rPr>
          <w:rFonts w:ascii="Calibri" w:hAnsi="Calibri" w:cs="Calibri"/>
          <w:szCs w:val="22"/>
        </w:rPr>
        <w:tab/>
      </w:r>
      <w:r w:rsidR="006528C7" w:rsidRPr="0031789E">
        <w:rPr>
          <w:rFonts w:ascii="Calibri" w:hAnsi="Calibri" w:cs="Calibri"/>
          <w:szCs w:val="22"/>
        </w:rPr>
        <w:t>ephemeral (short-lived) systems, which experience flow briefly and rarely and return to dry conditions in between. Their flow is usually sourced entirely from precipitation. Only aquatic biota able to complete their life cycles very rapidly (within a few days) are able to exploit such flow conditions.</w:t>
      </w:r>
    </w:p>
    <w:p w14:paraId="0851F283" w14:textId="77777777" w:rsidR="006528C7" w:rsidRDefault="006528C7" w:rsidP="00E61CA7">
      <w:pPr>
        <w:pStyle w:val="Para20"/>
        <w:tabs>
          <w:tab w:val="clear" w:pos="1320"/>
        </w:tabs>
        <w:spacing w:before="0" w:after="0"/>
        <w:jc w:val="left"/>
        <w:rPr>
          <w:rFonts w:ascii="Calibri" w:hAnsi="Calibri" w:cs="Calibri"/>
          <w:szCs w:val="22"/>
        </w:rPr>
      </w:pPr>
    </w:p>
    <w:p w14:paraId="6B68FC37" w14:textId="77777777" w:rsidR="00E61CA7" w:rsidRPr="0031789E" w:rsidRDefault="00E61CA7" w:rsidP="00E61CA7">
      <w:pPr>
        <w:pStyle w:val="Para20"/>
        <w:tabs>
          <w:tab w:val="clear" w:pos="1320"/>
        </w:tabs>
        <w:spacing w:before="0" w:after="0"/>
        <w:jc w:val="left"/>
        <w:rPr>
          <w:rFonts w:ascii="Calibri" w:hAnsi="Calibri" w:cs="Calibri"/>
          <w:szCs w:val="22"/>
        </w:rPr>
      </w:pPr>
    </w:p>
    <w:p w14:paraId="4AD13E77" w14:textId="77777777" w:rsidR="006528C7" w:rsidRPr="00E61CA7" w:rsidRDefault="006528C7" w:rsidP="00E61CA7">
      <w:pPr>
        <w:pStyle w:val="Para1"/>
        <w:numPr>
          <w:ilvl w:val="0"/>
          <w:numId w:val="0"/>
        </w:numPr>
        <w:spacing w:before="0" w:after="0"/>
        <w:ind w:left="567" w:hanging="567"/>
        <w:jc w:val="left"/>
        <w:rPr>
          <w:rFonts w:ascii="Calibri" w:hAnsi="Calibri" w:cs="Calibri"/>
          <w:b/>
          <w:iCs/>
          <w:szCs w:val="22"/>
        </w:rPr>
      </w:pPr>
      <w:bookmarkStart w:id="84" w:name="_Toc27213953"/>
      <w:bookmarkStart w:id="85" w:name="_Toc27227210"/>
      <w:bookmarkStart w:id="86" w:name="_Toc27227463"/>
      <w:bookmarkStart w:id="87" w:name="_Toc27227556"/>
      <w:bookmarkStart w:id="88" w:name="_Toc27231225"/>
      <w:bookmarkStart w:id="89" w:name="_Toc27232051"/>
      <w:bookmarkStart w:id="90" w:name="_Toc27232733"/>
      <w:bookmarkStart w:id="91" w:name="_Toc27233070"/>
      <w:bookmarkStart w:id="92" w:name="_Toc27378415"/>
      <w:bookmarkStart w:id="93" w:name="_Toc27384184"/>
      <w:bookmarkStart w:id="94" w:name="_Toc27384548"/>
      <w:bookmarkStart w:id="95" w:name="_Toc27384697"/>
      <w:bookmarkStart w:id="96" w:name="_Toc27384990"/>
      <w:bookmarkStart w:id="97" w:name="_Toc27385055"/>
      <w:bookmarkStart w:id="98" w:name="_Toc32903048"/>
      <w:r w:rsidRPr="00E61CA7">
        <w:rPr>
          <w:rFonts w:ascii="Calibri" w:hAnsi="Calibri" w:cs="Calibri"/>
          <w:b/>
          <w:iCs/>
          <w:szCs w:val="22"/>
        </w:rPr>
        <w:t xml:space="preserve">7. </w:t>
      </w:r>
      <w:r w:rsidRPr="00E61CA7">
        <w:rPr>
          <w:rFonts w:ascii="Calibri" w:hAnsi="Calibri" w:cs="Calibri"/>
          <w:b/>
          <w:iCs/>
          <w:szCs w:val="22"/>
        </w:rPr>
        <w:tab/>
        <w:t>Special considerations relating to small island states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85641E2" w14:textId="77777777" w:rsidR="006528C7" w:rsidRPr="0031789E" w:rsidRDefault="006528C7" w:rsidP="006528C7">
      <w:pPr>
        <w:rPr>
          <w:rFonts w:ascii="Calibri" w:hAnsi="Calibri" w:cs="Calibri"/>
          <w:sz w:val="22"/>
          <w:szCs w:val="22"/>
        </w:rPr>
      </w:pPr>
    </w:p>
    <w:p w14:paraId="002A4F1A"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30.</w:t>
      </w:r>
      <w:r w:rsidRPr="0031789E">
        <w:rPr>
          <w:rFonts w:ascii="Calibri" w:hAnsi="Calibri" w:cs="Calibri"/>
          <w:szCs w:val="22"/>
        </w:rPr>
        <w:tab/>
      </w:r>
      <w:r w:rsidRPr="0031789E">
        <w:rPr>
          <w:rFonts w:ascii="Calibri" w:hAnsi="Calibri" w:cs="Calibri"/>
          <w:b/>
          <w:szCs w:val="22"/>
        </w:rPr>
        <w:t>Priority types of rapid assessment in small island states.</w:t>
      </w:r>
      <w:r w:rsidRPr="0031789E">
        <w:rPr>
          <w:rFonts w:ascii="Calibri" w:hAnsi="Calibri" w:cs="Calibri"/>
          <w:szCs w:val="22"/>
        </w:rPr>
        <w:t xml:space="preserve"> Given the importance of often limited inland wetlands in small island states, the importance of their coastal and marine systems, a general lack of information about their biodiversity, and limited institutional capacity, rapid assessment methods are particularly valuable in small island states. Priority purposes of assessment include:</w:t>
      </w:r>
    </w:p>
    <w:p w14:paraId="72293D4F" w14:textId="77777777" w:rsidR="006528C7" w:rsidRPr="0031789E" w:rsidRDefault="006528C7" w:rsidP="006528C7">
      <w:pPr>
        <w:pStyle w:val="Para1"/>
        <w:numPr>
          <w:ilvl w:val="0"/>
          <w:numId w:val="0"/>
        </w:numPr>
        <w:spacing w:before="0" w:after="0"/>
        <w:ind w:left="567" w:hanging="567"/>
        <w:jc w:val="left"/>
        <w:rPr>
          <w:rFonts w:ascii="Calibri" w:hAnsi="Calibri" w:cs="Calibri"/>
          <w:szCs w:val="22"/>
        </w:rPr>
      </w:pPr>
    </w:p>
    <w:p w14:paraId="3321E7A1" w14:textId="24F2DBA1"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a)</w:t>
      </w:r>
      <w:r>
        <w:rPr>
          <w:rFonts w:ascii="Calibri" w:hAnsi="Calibri" w:cs="Calibri"/>
          <w:szCs w:val="22"/>
        </w:rPr>
        <w:tab/>
      </w:r>
      <w:r w:rsidR="006528C7" w:rsidRPr="0031789E">
        <w:rPr>
          <w:rFonts w:ascii="Calibri" w:hAnsi="Calibri" w:cs="Calibri"/>
          <w:szCs w:val="22"/>
        </w:rPr>
        <w:t>qualitative and quantitative aspects of water quality and quantity;</w:t>
      </w:r>
    </w:p>
    <w:p w14:paraId="36BFCAF4" w14:textId="492F651B"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b)</w:t>
      </w:r>
      <w:r>
        <w:rPr>
          <w:rFonts w:ascii="Calibri" w:hAnsi="Calibri" w:cs="Calibri"/>
          <w:szCs w:val="22"/>
        </w:rPr>
        <w:tab/>
      </w:r>
      <w:r w:rsidR="006528C7" w:rsidRPr="0031789E">
        <w:rPr>
          <w:rFonts w:ascii="Calibri" w:hAnsi="Calibri" w:cs="Calibri"/>
          <w:szCs w:val="22"/>
        </w:rPr>
        <w:t>causes of biodiversity loss and water pollution, including deforestation, pesticide flows, and other unsustainable exploitation; and</w:t>
      </w:r>
    </w:p>
    <w:p w14:paraId="76D9C6B5" w14:textId="30D434A7" w:rsidR="006528C7" w:rsidRPr="0031789E" w:rsidRDefault="00E61CA7" w:rsidP="00E61CA7">
      <w:pPr>
        <w:pStyle w:val="Para20"/>
        <w:tabs>
          <w:tab w:val="clear" w:pos="1320"/>
        </w:tabs>
        <w:spacing w:before="0" w:after="0"/>
        <w:ind w:left="851" w:hanging="425"/>
        <w:jc w:val="left"/>
        <w:rPr>
          <w:rFonts w:ascii="Calibri" w:hAnsi="Calibri" w:cs="Calibri"/>
          <w:szCs w:val="22"/>
        </w:rPr>
      </w:pPr>
      <w:r>
        <w:rPr>
          <w:rFonts w:ascii="Calibri" w:hAnsi="Calibri" w:cs="Calibri"/>
          <w:szCs w:val="22"/>
        </w:rPr>
        <w:t>c)</w:t>
      </w:r>
      <w:r>
        <w:rPr>
          <w:rFonts w:ascii="Calibri" w:hAnsi="Calibri" w:cs="Calibri"/>
          <w:szCs w:val="22"/>
        </w:rPr>
        <w:tab/>
      </w:r>
      <w:r w:rsidR="006528C7" w:rsidRPr="0031789E">
        <w:rPr>
          <w:rFonts w:ascii="Calibri" w:hAnsi="Calibri" w:cs="Calibri"/>
          <w:szCs w:val="22"/>
        </w:rPr>
        <w:t>pressures of unsustainable land uses (e.g., tourism, agriculture, fisheries, industry).</w:t>
      </w:r>
    </w:p>
    <w:p w14:paraId="1BA90651" w14:textId="77777777" w:rsidR="006528C7" w:rsidRPr="0031789E" w:rsidRDefault="006528C7" w:rsidP="006528C7">
      <w:pPr>
        <w:pStyle w:val="Para20"/>
        <w:tabs>
          <w:tab w:val="clear" w:pos="1320"/>
        </w:tabs>
        <w:spacing w:before="0" w:after="0"/>
        <w:ind w:left="567"/>
        <w:jc w:val="left"/>
        <w:rPr>
          <w:rFonts w:ascii="Calibri" w:hAnsi="Calibri" w:cs="Calibri"/>
          <w:szCs w:val="22"/>
        </w:rPr>
      </w:pPr>
    </w:p>
    <w:p w14:paraId="3E640EF1" w14:textId="77777777" w:rsidR="006528C7" w:rsidRPr="0031789E" w:rsidRDefault="006528C7" w:rsidP="00E61CA7">
      <w:pPr>
        <w:pStyle w:val="Para1"/>
        <w:numPr>
          <w:ilvl w:val="0"/>
          <w:numId w:val="0"/>
        </w:numPr>
        <w:spacing w:before="0" w:after="0"/>
        <w:ind w:left="426" w:hanging="426"/>
        <w:jc w:val="left"/>
        <w:rPr>
          <w:rFonts w:ascii="Calibri" w:eastAsia="MS Mincho" w:hAnsi="Calibri" w:cs="Calibri"/>
          <w:szCs w:val="22"/>
        </w:rPr>
      </w:pPr>
      <w:r w:rsidRPr="0031789E">
        <w:rPr>
          <w:rFonts w:ascii="Calibri" w:hAnsi="Calibri" w:cs="Calibri"/>
          <w:szCs w:val="22"/>
        </w:rPr>
        <w:t>31.</w:t>
      </w:r>
      <w:r w:rsidRPr="0031789E">
        <w:rPr>
          <w:rFonts w:ascii="Calibri" w:hAnsi="Calibri" w:cs="Calibri"/>
          <w:szCs w:val="22"/>
        </w:rPr>
        <w:tab/>
        <w:t xml:space="preserve">FAO has provided detailed information on the more important fisheries and aquaculture issues in small island developing states (see </w:t>
      </w:r>
      <w:hyperlink r:id="rId28" w:history="1">
        <w:r w:rsidRPr="0031789E">
          <w:rPr>
            <w:rStyle w:val="Hyperlink"/>
            <w:rFonts w:ascii="Calibri" w:hAnsi="Calibri" w:cs="Calibri"/>
            <w:color w:val="auto"/>
            <w:szCs w:val="22"/>
          </w:rPr>
          <w:t>http://www.fao.org/figis/servlet/static? dom=root&amp;xml=index.xml</w:t>
        </w:r>
      </w:hyperlink>
      <w:r w:rsidRPr="0031789E">
        <w:rPr>
          <w:rFonts w:ascii="Calibri" w:hAnsi="Calibri" w:cs="Calibri"/>
          <w:szCs w:val="22"/>
        </w:rPr>
        <w:t>) and also operates the Fisheries Global Information System (</w:t>
      </w:r>
      <w:hyperlink r:id="rId29" w:history="1">
        <w:r w:rsidRPr="0031789E">
          <w:rPr>
            <w:rStyle w:val="Hyperlink"/>
            <w:rFonts w:ascii="Calibri" w:hAnsi="Calibri" w:cs="Calibri"/>
            <w:color w:val="auto"/>
            <w:szCs w:val="22"/>
          </w:rPr>
          <w:t>http://www.fao.org/fi/default.asp</w:t>
        </w:r>
      </w:hyperlink>
      <w:r w:rsidRPr="0031789E">
        <w:rPr>
          <w:rFonts w:ascii="Calibri" w:hAnsi="Calibri" w:cs="Calibri"/>
          <w:szCs w:val="22"/>
        </w:rPr>
        <w:t xml:space="preserve">.). The </w:t>
      </w:r>
      <w:r w:rsidRPr="0031789E">
        <w:rPr>
          <w:rFonts w:ascii="Calibri" w:eastAsia="MS Mincho" w:hAnsi="Calibri" w:cs="Calibri"/>
          <w:szCs w:val="22"/>
        </w:rPr>
        <w:t xml:space="preserve">Plan of Action on Agriculture in Small Island Developing States also recognizes the particular fisheries needs of </w:t>
      </w:r>
      <w:r w:rsidRPr="0031789E">
        <w:rPr>
          <w:rFonts w:ascii="Calibri" w:hAnsi="Calibri" w:cs="Calibri"/>
          <w:szCs w:val="22"/>
        </w:rPr>
        <w:t>small island developing states and provides guidance on the sustainable management of inland water and other natural resources.</w:t>
      </w:r>
      <w:r w:rsidRPr="0031789E">
        <w:rPr>
          <w:rFonts w:ascii="Calibri" w:eastAsia="MS Mincho" w:hAnsi="Calibri" w:cs="Calibri"/>
          <w:szCs w:val="22"/>
        </w:rPr>
        <w:t xml:space="preserve"> </w:t>
      </w:r>
    </w:p>
    <w:p w14:paraId="1F9E1243" w14:textId="77777777" w:rsidR="006528C7" w:rsidRDefault="006528C7" w:rsidP="006528C7">
      <w:pPr>
        <w:pStyle w:val="Para1"/>
        <w:numPr>
          <w:ilvl w:val="0"/>
          <w:numId w:val="0"/>
        </w:numPr>
        <w:spacing w:before="0" w:after="0"/>
        <w:ind w:left="567" w:hanging="567"/>
        <w:jc w:val="left"/>
        <w:rPr>
          <w:rFonts w:ascii="Calibri" w:hAnsi="Calibri" w:cs="Calibri"/>
          <w:szCs w:val="22"/>
        </w:rPr>
      </w:pPr>
    </w:p>
    <w:p w14:paraId="5597A5E1" w14:textId="77777777" w:rsidR="00E61CA7" w:rsidRPr="0031789E" w:rsidRDefault="00E61CA7" w:rsidP="006528C7">
      <w:pPr>
        <w:pStyle w:val="Para1"/>
        <w:numPr>
          <w:ilvl w:val="0"/>
          <w:numId w:val="0"/>
        </w:numPr>
        <w:spacing w:before="0" w:after="0"/>
        <w:ind w:left="567" w:hanging="567"/>
        <w:jc w:val="left"/>
        <w:rPr>
          <w:rFonts w:ascii="Calibri" w:hAnsi="Calibri" w:cs="Calibri"/>
          <w:szCs w:val="22"/>
        </w:rPr>
      </w:pPr>
    </w:p>
    <w:p w14:paraId="0E2F5E99" w14:textId="77777777" w:rsidR="006528C7" w:rsidRPr="00E61CA7" w:rsidRDefault="006528C7" w:rsidP="009816F4">
      <w:pPr>
        <w:pStyle w:val="Para1"/>
        <w:keepNext/>
        <w:numPr>
          <w:ilvl w:val="0"/>
          <w:numId w:val="0"/>
        </w:numPr>
        <w:spacing w:before="0" w:after="0"/>
        <w:ind w:left="567" w:hanging="567"/>
        <w:jc w:val="left"/>
        <w:rPr>
          <w:rFonts w:ascii="Calibri" w:hAnsi="Calibri" w:cs="Calibri"/>
          <w:b/>
          <w:iCs/>
          <w:szCs w:val="22"/>
        </w:rPr>
      </w:pPr>
      <w:bookmarkStart w:id="99" w:name="_Toc27213954"/>
      <w:bookmarkStart w:id="100" w:name="_Toc27227211"/>
      <w:bookmarkStart w:id="101" w:name="_Toc27227464"/>
      <w:bookmarkStart w:id="102" w:name="_Toc27227557"/>
      <w:bookmarkStart w:id="103" w:name="_Toc27231226"/>
      <w:bookmarkStart w:id="104" w:name="_Toc27232052"/>
      <w:bookmarkStart w:id="105" w:name="_Toc27232734"/>
      <w:bookmarkStart w:id="106" w:name="_Toc27233071"/>
      <w:bookmarkStart w:id="107" w:name="_Toc27378416"/>
      <w:bookmarkStart w:id="108" w:name="_Toc27384185"/>
      <w:bookmarkStart w:id="109" w:name="_Toc27384549"/>
      <w:bookmarkStart w:id="110" w:name="_Toc27384698"/>
      <w:bookmarkStart w:id="111" w:name="_Toc27384991"/>
      <w:bookmarkStart w:id="112" w:name="_Toc27385056"/>
      <w:bookmarkStart w:id="113" w:name="_Toc32903049"/>
      <w:r w:rsidRPr="00E61CA7">
        <w:rPr>
          <w:rFonts w:ascii="Calibri" w:hAnsi="Calibri" w:cs="Calibri"/>
          <w:b/>
          <w:iCs/>
          <w:szCs w:val="22"/>
        </w:rPr>
        <w:lastRenderedPageBreak/>
        <w:t xml:space="preserve">8. </w:t>
      </w:r>
      <w:r w:rsidRPr="00E61CA7">
        <w:rPr>
          <w:rFonts w:ascii="Calibri" w:hAnsi="Calibri" w:cs="Calibri"/>
          <w:b/>
          <w:iCs/>
          <w:szCs w:val="22"/>
        </w:rPr>
        <w:tab/>
        <w:t>A conceptual framework for rapid assessment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A4CC748" w14:textId="77777777" w:rsidR="006528C7" w:rsidRPr="0031789E" w:rsidRDefault="006528C7" w:rsidP="009816F4">
      <w:pPr>
        <w:pStyle w:val="Heading2"/>
        <w:spacing w:before="0" w:after="0"/>
        <w:ind w:left="426" w:hanging="426"/>
        <w:rPr>
          <w:rFonts w:ascii="Calibri" w:hAnsi="Calibri" w:cs="Calibri"/>
          <w:color w:val="auto"/>
          <w:sz w:val="22"/>
          <w:szCs w:val="22"/>
        </w:rPr>
      </w:pPr>
    </w:p>
    <w:p w14:paraId="7E85FBBB"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32.</w:t>
      </w:r>
      <w:r w:rsidRPr="0031789E">
        <w:rPr>
          <w:rFonts w:ascii="Calibri" w:hAnsi="Calibri" w:cs="Calibri"/>
          <w:szCs w:val="22"/>
        </w:rPr>
        <w:tab/>
        <w:t>This conceptual framework is derived from, and consistent with, the Ramsar Framework for Wetland Inventory (Resolution VIII.6). Certain modifications concerning the sequence and titling of its steps have been made to take account of the specific element of minimizing time scales which is inherent in rapid assessment.</w:t>
      </w:r>
    </w:p>
    <w:p w14:paraId="75172852"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1472C781"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33.</w:t>
      </w:r>
      <w:r w:rsidRPr="0031789E">
        <w:rPr>
          <w:rFonts w:ascii="Calibri" w:hAnsi="Calibri" w:cs="Calibri"/>
          <w:szCs w:val="22"/>
        </w:rPr>
        <w:tab/>
        <w:t>The process of applying the conceptual framework is summarized in Figure 1. Steps in the conceptual framework and guidance for the application of each step are listed in Table 2.</w:t>
      </w:r>
    </w:p>
    <w:p w14:paraId="125C6121"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7D06EA7A"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34.</w:t>
      </w:r>
      <w:r w:rsidRPr="0031789E">
        <w:rPr>
          <w:rFonts w:ascii="Calibri" w:hAnsi="Calibri" w:cs="Calibri"/>
          <w:szCs w:val="22"/>
        </w:rPr>
        <w:tab/>
        <w:t>The framework is designed to provide guidance for planning and undertaking the initial wetland rapid assessment. Follow-up assessments, and those for new areas using a proven procedure and method, need not go through the entire process, although a review of methodology should be undertaken in relation to possible differences in local conditions such as different wetland ecosystem types.</w:t>
      </w:r>
    </w:p>
    <w:p w14:paraId="0D5E5311"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76A579AE"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35.</w:t>
      </w:r>
      <w:r w:rsidRPr="0031789E">
        <w:rPr>
          <w:rFonts w:ascii="Calibri" w:hAnsi="Calibri" w:cs="Calibri"/>
          <w:szCs w:val="22"/>
        </w:rPr>
        <w:tab/>
        <w:t>In assessments undertaken in response to an emergency, e.g., a natural or human-induced disaster, the steps of the conceptual framework should be followed as far as possible. However, it is recognized that under such circumstances the need for a very rapid response can mean that shortcuts in applying the framework may be essential (see also paragraph 53 of this guidance).</w:t>
      </w:r>
    </w:p>
    <w:p w14:paraId="778513C0" w14:textId="77777777" w:rsidR="00E61CA7"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br w:type="page"/>
      </w:r>
      <w:bookmarkStart w:id="114" w:name="_Toc27227212"/>
      <w:bookmarkStart w:id="115" w:name="_Toc27227465"/>
      <w:bookmarkStart w:id="116" w:name="_Toc27227558"/>
      <w:bookmarkStart w:id="117" w:name="_Toc27231227"/>
      <w:r w:rsidRPr="00E61CA7">
        <w:rPr>
          <w:rFonts w:ascii="Calibri" w:hAnsi="Calibri" w:cs="Calibri"/>
          <w:bCs/>
          <w:i/>
          <w:iCs/>
          <w:szCs w:val="22"/>
        </w:rPr>
        <w:lastRenderedPageBreak/>
        <w:t>Figure 1. Summary of the key steps in applying the conceptual framework for rapid assessme</w:t>
      </w:r>
      <w:r w:rsidRPr="00E61CA7">
        <w:rPr>
          <w:rFonts w:ascii="Calibri" w:hAnsi="Calibri" w:cs="Calibri"/>
          <w:i/>
          <w:iCs/>
          <w:szCs w:val="22"/>
        </w:rPr>
        <w:t>nt</w:t>
      </w:r>
      <w:bookmarkEnd w:id="114"/>
      <w:bookmarkEnd w:id="115"/>
      <w:bookmarkEnd w:id="116"/>
      <w:bookmarkEnd w:id="117"/>
      <w:r w:rsidRPr="0031789E">
        <w:rPr>
          <w:rFonts w:ascii="Calibri" w:hAnsi="Calibri" w:cs="Calibri"/>
          <w:szCs w:val="22"/>
        </w:rPr>
        <w:t xml:space="preserve"> </w:t>
      </w:r>
    </w:p>
    <w:p w14:paraId="453A057E" w14:textId="118BB475"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(see Table 2 for further details).</w:t>
      </w:r>
    </w:p>
    <w:p w14:paraId="2DD703D9" w14:textId="336A7967" w:rsidR="006528C7" w:rsidRPr="006528C7" w:rsidRDefault="009F56D5" w:rsidP="006528C7">
      <w:pPr>
        <w:rPr>
          <w:rFonts w:ascii="Calibri" w:hAnsi="Calibri" w:cs="Calibri"/>
        </w:rPr>
      </w:pPr>
      <w:r w:rsidRPr="006528C7">
        <w:rPr>
          <w:rFonts w:ascii="Calibri" w:hAnsi="Calibri" w:cs="Calibri"/>
          <w:noProof/>
        </w:rPr>
        <mc:AlternateContent>
          <mc:Choice Requires="wps">
            <w:drawing>
              <wp:anchor distT="0" distB="0" distL="114300" distR="114300" simplePos="0" relativeHeight="251679744" behindDoc="0" locked="0" layoutInCell="1" allowOverlap="1" wp14:anchorId="0EB43441" wp14:editId="671DD1DF">
                <wp:simplePos x="0" y="0"/>
                <wp:positionH relativeFrom="column">
                  <wp:posOffset>0</wp:posOffset>
                </wp:positionH>
                <wp:positionV relativeFrom="paragraph">
                  <wp:posOffset>59055</wp:posOffset>
                </wp:positionV>
                <wp:extent cx="4905375" cy="5781675"/>
                <wp:effectExtent l="0" t="0" r="28575" b="28575"/>
                <wp:wrapSquare wrapText="bothSides"/>
                <wp:docPr id="4031496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5781675"/>
                        </a:xfrm>
                        <a:prstGeom prst="rect">
                          <a:avLst/>
                        </a:prstGeom>
                        <a:solidFill>
                          <a:srgbClr val="FFFFFF"/>
                        </a:solidFill>
                        <a:ln w="9525">
                          <a:solidFill>
                            <a:srgbClr val="000000"/>
                          </a:solidFill>
                          <a:miter lim="800000"/>
                          <a:headEnd/>
                          <a:tailEnd/>
                        </a:ln>
                      </wps:spPr>
                      <wps:txbx>
                        <w:txbxContent>
                          <w:p w14:paraId="2959BF78" w14:textId="24014A15" w:rsidR="006528C7" w:rsidRDefault="00E61CA7" w:rsidP="006528C7">
                            <w:r>
                              <w:object w:dxaOrig="8061" w:dyaOrig="9474" w14:anchorId="32455850">
                                <v:shape id="_x0000_i1027" type="#_x0000_t75" style="width:403.05pt;height:473.7pt" fillcolor="window">
                                  <v:imagedata r:id="rId30" o:title=""/>
                                </v:shape>
                                <o:OLEObject Type="Embed" ProgID="PowerPoint.Slide.8" ShapeID="_x0000_i1027" DrawAspect="Content" ObjectID="_1808899957" r:id="rId3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3441" id="Text Box 60" o:spid="_x0000_s1078" type="#_x0000_t202" style="position:absolute;margin-left:0;margin-top:4.65pt;width:386.25pt;height:4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">
                <v:textbox>
                  <w:txbxContent>
                    <w:p w14:paraId="2959BF78" w14:textId="24014A15" w:rsidR="006528C7" w:rsidRDefault="00E61CA7" w:rsidP="006528C7">
                      <w:r>
                        <w:object w:dxaOrig="8061" w:dyaOrig="9474" w14:anchorId="32455850">
                          <v:shape id="_x0000_i1027" type="#_x0000_t75" style="width:403.05pt;height:473.7pt" fillcolor="window">
                            <v:imagedata r:id="rId32" o:title=""/>
                          </v:shape>
                          <o:OLEObject Type="Embed" ProgID="PowerPoint.Slide.8" ShapeID="_x0000_i1027" DrawAspect="Content" ObjectID="_1808827760" r:id="rId33"/>
                        </w:object>
                      </w:r>
                    </w:p>
                  </w:txbxContent>
                </v:textbox>
                <w10:wrap type="square"/>
              </v:shape>
            </w:pict>
          </mc:Fallback>
        </mc:AlternateContent>
      </w:r>
      <w:r w:rsidR="006528C7" w:rsidRPr="006528C7">
        <w:rPr>
          <w:rFonts w:ascii="Calibri" w:hAnsi="Calibri" w:cs="Calibri"/>
        </w:rPr>
        <w:br w:type="page"/>
      </w:r>
    </w:p>
    <w:p w14:paraId="2CBB65CA" w14:textId="77777777" w:rsidR="006528C7" w:rsidRPr="00E61CA7" w:rsidRDefault="006528C7" w:rsidP="006528C7">
      <w:pPr>
        <w:rPr>
          <w:rFonts w:ascii="Calibri" w:hAnsi="Calibri" w:cs="Calibri"/>
          <w:bCs/>
          <w:i/>
          <w:iCs/>
          <w:sz w:val="22"/>
          <w:szCs w:val="22"/>
        </w:rPr>
      </w:pPr>
      <w:r w:rsidRPr="00E61CA7">
        <w:rPr>
          <w:rFonts w:ascii="Calibri" w:hAnsi="Calibri" w:cs="Calibri"/>
          <w:bCs/>
          <w:i/>
          <w:iCs/>
          <w:sz w:val="22"/>
          <w:szCs w:val="22"/>
        </w:rPr>
        <w:lastRenderedPageBreak/>
        <w:t>Table 2. Conceptual framework steps for designing and implementing a rapid assessment of wetland biodiversity</w:t>
      </w:r>
    </w:p>
    <w:p w14:paraId="2C3CB493" w14:textId="77777777" w:rsidR="006528C7" w:rsidRPr="0031789E" w:rsidRDefault="006528C7" w:rsidP="006528C7">
      <w:pPr>
        <w:rPr>
          <w:rFonts w:ascii="Calibri" w:hAnsi="Calibri" w:cs="Calibri"/>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0"/>
        <w:gridCol w:w="5726"/>
      </w:tblGrid>
      <w:tr w:rsidR="006528C7" w:rsidRPr="00E61CA7" w14:paraId="400539E5" w14:textId="77777777" w:rsidTr="00A52690">
        <w:trPr>
          <w:tblHeader/>
        </w:trPr>
        <w:tc>
          <w:tcPr>
            <w:tcW w:w="3850" w:type="dxa"/>
            <w:shd w:val="clear" w:color="auto" w:fill="C0C0C0"/>
          </w:tcPr>
          <w:p w14:paraId="2FE83C1A" w14:textId="77777777" w:rsidR="006528C7" w:rsidRPr="00E61CA7" w:rsidRDefault="006528C7" w:rsidP="006528C7">
            <w:pPr>
              <w:rPr>
                <w:rFonts w:ascii="Calibri" w:hAnsi="Calibri" w:cs="Calibri"/>
                <w:b/>
                <w:sz w:val="22"/>
                <w:szCs w:val="22"/>
              </w:rPr>
            </w:pPr>
            <w:r w:rsidRPr="00E61CA7">
              <w:rPr>
                <w:rFonts w:ascii="Calibri" w:hAnsi="Calibri" w:cs="Calibri"/>
                <w:b/>
                <w:sz w:val="22"/>
                <w:szCs w:val="22"/>
              </w:rPr>
              <w:t>Step</w:t>
            </w:r>
          </w:p>
        </w:tc>
        <w:tc>
          <w:tcPr>
            <w:tcW w:w="5726" w:type="dxa"/>
            <w:shd w:val="clear" w:color="auto" w:fill="C0C0C0"/>
          </w:tcPr>
          <w:p w14:paraId="7B567CF8" w14:textId="77777777" w:rsidR="006528C7" w:rsidRPr="00E61CA7" w:rsidRDefault="006528C7" w:rsidP="006528C7">
            <w:pPr>
              <w:rPr>
                <w:rFonts w:ascii="Calibri" w:hAnsi="Calibri" w:cs="Calibri"/>
                <w:b/>
                <w:sz w:val="22"/>
                <w:szCs w:val="22"/>
              </w:rPr>
            </w:pPr>
            <w:bookmarkStart w:id="118" w:name="_Toc27213955"/>
            <w:bookmarkStart w:id="119" w:name="_Toc27227213"/>
            <w:bookmarkStart w:id="120" w:name="_Toc27227466"/>
            <w:bookmarkStart w:id="121" w:name="_Toc27227559"/>
            <w:bookmarkStart w:id="122" w:name="_Toc27231228"/>
            <w:bookmarkStart w:id="123" w:name="_Toc27232053"/>
            <w:bookmarkStart w:id="124" w:name="_Toc27232735"/>
            <w:r w:rsidRPr="00E61CA7">
              <w:rPr>
                <w:rFonts w:ascii="Calibri" w:hAnsi="Calibri" w:cs="Calibri"/>
                <w:b/>
                <w:sz w:val="22"/>
                <w:szCs w:val="22"/>
              </w:rPr>
              <w:t>Guidance</w:t>
            </w:r>
            <w:bookmarkEnd w:id="118"/>
            <w:bookmarkEnd w:id="119"/>
            <w:bookmarkEnd w:id="120"/>
            <w:bookmarkEnd w:id="121"/>
            <w:bookmarkEnd w:id="122"/>
            <w:bookmarkEnd w:id="123"/>
            <w:bookmarkEnd w:id="124"/>
          </w:p>
        </w:tc>
      </w:tr>
      <w:tr w:rsidR="006528C7" w:rsidRPr="00E61CA7" w14:paraId="05EC1EB6" w14:textId="77777777" w:rsidTr="00A52690">
        <w:tc>
          <w:tcPr>
            <w:tcW w:w="3850" w:type="dxa"/>
          </w:tcPr>
          <w:p w14:paraId="238ACD27" w14:textId="77777777" w:rsidR="006528C7" w:rsidRPr="00E61CA7" w:rsidRDefault="006528C7" w:rsidP="009F56D5">
            <w:pPr>
              <w:numPr>
                <w:ilvl w:val="0"/>
                <w:numId w:val="21"/>
              </w:numPr>
              <w:tabs>
                <w:tab w:val="clear" w:pos="720"/>
              </w:tabs>
              <w:ind w:left="284" w:hanging="284"/>
              <w:rPr>
                <w:rFonts w:ascii="Calibri" w:hAnsi="Calibri" w:cs="Calibri"/>
                <w:b/>
                <w:sz w:val="22"/>
                <w:szCs w:val="22"/>
              </w:rPr>
            </w:pPr>
            <w:r w:rsidRPr="00E61CA7">
              <w:rPr>
                <w:rFonts w:ascii="Calibri" w:hAnsi="Calibri" w:cs="Calibri"/>
                <w:b/>
                <w:sz w:val="22"/>
                <w:szCs w:val="22"/>
              </w:rPr>
              <w:t xml:space="preserve">State the purpose and objective </w:t>
            </w:r>
          </w:p>
        </w:tc>
        <w:tc>
          <w:tcPr>
            <w:tcW w:w="5726" w:type="dxa"/>
          </w:tcPr>
          <w:p w14:paraId="1EED052C" w14:textId="77777777" w:rsidR="006528C7" w:rsidRPr="00E61CA7" w:rsidRDefault="006528C7" w:rsidP="006528C7">
            <w:pPr>
              <w:pStyle w:val="Header"/>
              <w:rPr>
                <w:rFonts w:ascii="Calibri" w:hAnsi="Calibri" w:cs="Calibri"/>
                <w:sz w:val="22"/>
                <w:szCs w:val="22"/>
              </w:rPr>
            </w:pPr>
            <w:r w:rsidRPr="00E61CA7">
              <w:rPr>
                <w:rFonts w:ascii="Calibri" w:hAnsi="Calibri" w:cs="Calibri"/>
                <w:sz w:val="22"/>
                <w:szCs w:val="22"/>
              </w:rPr>
              <w:t xml:space="preserve">State the reason(s) for undertaking the rapid assessment: why the information is required, and by whom it is required. </w:t>
            </w:r>
          </w:p>
        </w:tc>
      </w:tr>
      <w:tr w:rsidR="006528C7" w:rsidRPr="00E61CA7" w14:paraId="4A395FFD" w14:textId="77777777" w:rsidTr="00A52690">
        <w:tc>
          <w:tcPr>
            <w:tcW w:w="3850" w:type="dxa"/>
          </w:tcPr>
          <w:p w14:paraId="4E62E8A9" w14:textId="77777777" w:rsidR="006528C7" w:rsidRPr="00E61CA7" w:rsidRDefault="006528C7" w:rsidP="009F56D5">
            <w:pPr>
              <w:numPr>
                <w:ilvl w:val="1"/>
                <w:numId w:val="21"/>
              </w:numPr>
              <w:tabs>
                <w:tab w:val="clear" w:pos="1440"/>
              </w:tabs>
              <w:ind w:left="589" w:hanging="283"/>
              <w:rPr>
                <w:rFonts w:ascii="Calibri" w:hAnsi="Calibri" w:cs="Calibri"/>
                <w:b/>
                <w:sz w:val="22"/>
                <w:szCs w:val="22"/>
              </w:rPr>
            </w:pPr>
            <w:r w:rsidRPr="00E61CA7">
              <w:rPr>
                <w:rFonts w:ascii="Calibri" w:hAnsi="Calibri" w:cs="Calibri"/>
                <w:b/>
                <w:sz w:val="22"/>
                <w:szCs w:val="22"/>
              </w:rPr>
              <w:t>Determine scale and resolution</w:t>
            </w:r>
          </w:p>
        </w:tc>
        <w:tc>
          <w:tcPr>
            <w:tcW w:w="5726" w:type="dxa"/>
          </w:tcPr>
          <w:p w14:paraId="43846C3E" w14:textId="77777777" w:rsidR="006528C7" w:rsidRPr="00E61CA7" w:rsidRDefault="006528C7" w:rsidP="006528C7">
            <w:pPr>
              <w:pStyle w:val="Header"/>
              <w:rPr>
                <w:rFonts w:ascii="Calibri" w:hAnsi="Calibri" w:cs="Calibri"/>
                <w:sz w:val="22"/>
                <w:szCs w:val="22"/>
              </w:rPr>
            </w:pPr>
            <w:r w:rsidRPr="00E61CA7">
              <w:rPr>
                <w:rFonts w:ascii="Calibri" w:hAnsi="Calibri" w:cs="Calibri"/>
                <w:sz w:val="22"/>
                <w:szCs w:val="22"/>
              </w:rPr>
              <w:t xml:space="preserve">Determine the geographical scale and resolution required to achieve the purpose and objective. </w:t>
            </w:r>
          </w:p>
        </w:tc>
      </w:tr>
      <w:tr w:rsidR="006528C7" w:rsidRPr="00E61CA7" w14:paraId="54BE3467" w14:textId="77777777" w:rsidTr="00A52690">
        <w:tc>
          <w:tcPr>
            <w:tcW w:w="3850" w:type="dxa"/>
          </w:tcPr>
          <w:p w14:paraId="1624421B" w14:textId="77777777" w:rsidR="006528C7" w:rsidRPr="00E61CA7" w:rsidRDefault="006528C7" w:rsidP="009F56D5">
            <w:pPr>
              <w:numPr>
                <w:ilvl w:val="1"/>
                <w:numId w:val="21"/>
              </w:numPr>
              <w:tabs>
                <w:tab w:val="clear" w:pos="1440"/>
              </w:tabs>
              <w:ind w:left="589" w:hanging="283"/>
              <w:rPr>
                <w:rFonts w:ascii="Calibri" w:hAnsi="Calibri" w:cs="Calibri"/>
                <w:b/>
                <w:sz w:val="22"/>
                <w:szCs w:val="22"/>
              </w:rPr>
            </w:pPr>
            <w:r w:rsidRPr="00E61CA7">
              <w:rPr>
                <w:rFonts w:ascii="Calibri" w:hAnsi="Calibri" w:cs="Calibri"/>
                <w:b/>
                <w:sz w:val="22"/>
                <w:szCs w:val="22"/>
              </w:rPr>
              <w:t>Define a core or minimum data set</w:t>
            </w:r>
          </w:p>
        </w:tc>
        <w:tc>
          <w:tcPr>
            <w:tcW w:w="5726" w:type="dxa"/>
          </w:tcPr>
          <w:p w14:paraId="0808CD72"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Identify the core, or minimum, data set sufficient to describe the location and size of the inland water(s) and any special features. This can be complemented by additional information on factors affecting the ecological character of the wetland and other management issues, if required.</w:t>
            </w:r>
          </w:p>
        </w:tc>
      </w:tr>
      <w:tr w:rsidR="006528C7" w:rsidRPr="00E61CA7" w14:paraId="4EA2408E" w14:textId="77777777" w:rsidTr="00A52690">
        <w:tc>
          <w:tcPr>
            <w:tcW w:w="3850" w:type="dxa"/>
          </w:tcPr>
          <w:p w14:paraId="1FED30C8" w14:textId="77777777" w:rsidR="006528C7" w:rsidRPr="00E61CA7" w:rsidRDefault="006528C7" w:rsidP="009F56D5">
            <w:pPr>
              <w:numPr>
                <w:ilvl w:val="0"/>
                <w:numId w:val="21"/>
              </w:numPr>
              <w:tabs>
                <w:tab w:val="clear" w:pos="720"/>
              </w:tabs>
              <w:ind w:left="284" w:hanging="284"/>
              <w:rPr>
                <w:rFonts w:ascii="Calibri" w:hAnsi="Calibri" w:cs="Calibri"/>
                <w:sz w:val="22"/>
                <w:szCs w:val="22"/>
              </w:rPr>
            </w:pPr>
            <w:r w:rsidRPr="00E61CA7">
              <w:rPr>
                <w:rFonts w:ascii="Calibri" w:hAnsi="Calibri" w:cs="Calibri"/>
                <w:b/>
                <w:sz w:val="22"/>
                <w:szCs w:val="22"/>
              </w:rPr>
              <w:t xml:space="preserve">Review existing knowledge and information – identify gaps </w:t>
            </w:r>
            <w:r w:rsidRPr="00E61CA7">
              <w:rPr>
                <w:rFonts w:ascii="Calibri" w:hAnsi="Calibri" w:cs="Calibri"/>
                <w:sz w:val="22"/>
                <w:szCs w:val="22"/>
              </w:rPr>
              <w:t>(if done, write report, if not, design study)</w:t>
            </w:r>
          </w:p>
        </w:tc>
        <w:tc>
          <w:tcPr>
            <w:tcW w:w="5726" w:type="dxa"/>
          </w:tcPr>
          <w:p w14:paraId="69752891"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Review available information sources and peoples’ knowledge (including scientists, stakeholders, and local and indigenous communities), using desk-studies, workshops, etc., so as to determine the extent of knowledge and information available for inland water biodiversity in the region being considered. Include all available data sources</w:t>
            </w:r>
            <w:r w:rsidRPr="00E61CA7">
              <w:rPr>
                <w:rFonts w:ascii="Calibri" w:hAnsi="Calibri" w:cs="Calibri"/>
                <w:sz w:val="22"/>
                <w:szCs w:val="22"/>
                <w:vertAlign w:val="superscript"/>
              </w:rPr>
              <w:t>1</w:t>
            </w:r>
            <w:r w:rsidRPr="00E61CA7">
              <w:rPr>
                <w:rFonts w:ascii="Calibri" w:hAnsi="Calibri" w:cs="Calibri"/>
                <w:sz w:val="22"/>
                <w:szCs w:val="22"/>
              </w:rPr>
              <w:t>; and prioritize sites</w:t>
            </w:r>
            <w:r w:rsidRPr="00E61CA7">
              <w:rPr>
                <w:rFonts w:ascii="Calibri" w:hAnsi="Calibri" w:cs="Calibri"/>
                <w:sz w:val="22"/>
                <w:szCs w:val="22"/>
                <w:vertAlign w:val="superscript"/>
              </w:rPr>
              <w:t>2</w:t>
            </w:r>
            <w:r w:rsidRPr="00E61CA7">
              <w:rPr>
                <w:rFonts w:ascii="Calibri" w:hAnsi="Calibri" w:cs="Calibri"/>
                <w:sz w:val="22"/>
                <w:szCs w:val="22"/>
              </w:rPr>
              <w:t>.</w:t>
            </w:r>
          </w:p>
        </w:tc>
      </w:tr>
      <w:tr w:rsidR="006528C7" w:rsidRPr="00E61CA7" w14:paraId="68CD9BB5" w14:textId="77777777" w:rsidTr="00A52690">
        <w:tc>
          <w:tcPr>
            <w:tcW w:w="3850" w:type="dxa"/>
          </w:tcPr>
          <w:p w14:paraId="4193676B" w14:textId="77777777" w:rsidR="006528C7" w:rsidRPr="00E61CA7" w:rsidRDefault="006528C7" w:rsidP="009F56D5">
            <w:pPr>
              <w:numPr>
                <w:ilvl w:val="0"/>
                <w:numId w:val="21"/>
              </w:numPr>
              <w:tabs>
                <w:tab w:val="clear" w:pos="720"/>
              </w:tabs>
              <w:ind w:left="284" w:hanging="284"/>
              <w:rPr>
                <w:rFonts w:ascii="Calibri" w:hAnsi="Calibri" w:cs="Calibri"/>
                <w:sz w:val="22"/>
                <w:szCs w:val="22"/>
              </w:rPr>
            </w:pPr>
            <w:r w:rsidRPr="00E61CA7">
              <w:rPr>
                <w:rFonts w:ascii="Calibri" w:hAnsi="Calibri" w:cs="Calibri"/>
                <w:b/>
                <w:sz w:val="22"/>
                <w:szCs w:val="22"/>
              </w:rPr>
              <w:t>Study design</w:t>
            </w:r>
          </w:p>
        </w:tc>
        <w:tc>
          <w:tcPr>
            <w:tcW w:w="5726" w:type="dxa"/>
          </w:tcPr>
          <w:p w14:paraId="4EF359EC" w14:textId="77777777" w:rsidR="006528C7" w:rsidRPr="00E61CA7" w:rsidRDefault="006528C7" w:rsidP="006528C7">
            <w:pPr>
              <w:ind w:left="360"/>
              <w:rPr>
                <w:rFonts w:ascii="Calibri" w:hAnsi="Calibri" w:cs="Calibri"/>
                <w:b/>
                <w:sz w:val="22"/>
                <w:szCs w:val="22"/>
              </w:rPr>
            </w:pPr>
          </w:p>
        </w:tc>
      </w:tr>
      <w:tr w:rsidR="006528C7" w:rsidRPr="00E61CA7" w14:paraId="53641B6E" w14:textId="77777777" w:rsidTr="00A52690">
        <w:tc>
          <w:tcPr>
            <w:tcW w:w="3850" w:type="dxa"/>
          </w:tcPr>
          <w:p w14:paraId="32DB5AF4" w14:textId="77777777" w:rsidR="006528C7" w:rsidRPr="00E61CA7" w:rsidRDefault="006528C7" w:rsidP="009F56D5">
            <w:pPr>
              <w:numPr>
                <w:ilvl w:val="1"/>
                <w:numId w:val="21"/>
              </w:numPr>
              <w:tabs>
                <w:tab w:val="clear" w:pos="1440"/>
              </w:tabs>
              <w:ind w:left="589" w:hanging="284"/>
              <w:rPr>
                <w:rFonts w:ascii="Calibri" w:hAnsi="Calibri" w:cs="Calibri"/>
                <w:b/>
                <w:sz w:val="22"/>
                <w:szCs w:val="22"/>
              </w:rPr>
            </w:pPr>
            <w:r w:rsidRPr="00E61CA7">
              <w:rPr>
                <w:rFonts w:ascii="Calibri" w:hAnsi="Calibri" w:cs="Calibri"/>
                <w:b/>
                <w:sz w:val="22"/>
                <w:szCs w:val="22"/>
              </w:rPr>
              <w:t>Review existing assessment methods, and choose appropriate method</w:t>
            </w:r>
          </w:p>
        </w:tc>
        <w:tc>
          <w:tcPr>
            <w:tcW w:w="5726" w:type="dxa"/>
          </w:tcPr>
          <w:p w14:paraId="243D0135"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Review available methods and seek expert technical advice as needed, to choose the methods that can supply the required information. </w:t>
            </w:r>
            <w:r w:rsidRPr="00E61CA7">
              <w:rPr>
                <w:rFonts w:ascii="Calibri" w:hAnsi="Calibri" w:cs="Calibri"/>
                <w:b/>
                <w:sz w:val="22"/>
                <w:szCs w:val="22"/>
              </w:rPr>
              <w:t>Apply Table 3 (rapid assessment types for different purposes),  and then choose appropriate field survey methods.</w:t>
            </w:r>
          </w:p>
        </w:tc>
      </w:tr>
      <w:tr w:rsidR="006528C7" w:rsidRPr="00E61CA7" w14:paraId="34DBD1CD" w14:textId="77777777" w:rsidTr="00A52690">
        <w:tc>
          <w:tcPr>
            <w:tcW w:w="3850" w:type="dxa"/>
          </w:tcPr>
          <w:p w14:paraId="427D283F" w14:textId="77777777" w:rsidR="006528C7" w:rsidRPr="00E61CA7" w:rsidRDefault="006528C7" w:rsidP="009F56D5">
            <w:pPr>
              <w:numPr>
                <w:ilvl w:val="1"/>
                <w:numId w:val="21"/>
              </w:numPr>
              <w:tabs>
                <w:tab w:val="clear" w:pos="1440"/>
              </w:tabs>
              <w:ind w:left="589" w:hanging="284"/>
              <w:rPr>
                <w:rFonts w:ascii="Calibri" w:hAnsi="Calibri" w:cs="Calibri"/>
                <w:b/>
                <w:sz w:val="22"/>
                <w:szCs w:val="22"/>
              </w:rPr>
            </w:pPr>
            <w:r w:rsidRPr="00E61CA7">
              <w:rPr>
                <w:rFonts w:ascii="Calibri" w:hAnsi="Calibri" w:cs="Calibri"/>
                <w:b/>
                <w:sz w:val="22"/>
                <w:szCs w:val="22"/>
              </w:rPr>
              <w:t>Establish a habitat classification system where needed</w:t>
            </w:r>
          </w:p>
        </w:tc>
        <w:tc>
          <w:tcPr>
            <w:tcW w:w="5726" w:type="dxa"/>
          </w:tcPr>
          <w:p w14:paraId="567DD832" w14:textId="77777777" w:rsidR="006528C7" w:rsidRPr="00E61CA7" w:rsidRDefault="006528C7" w:rsidP="006528C7">
            <w:pPr>
              <w:pStyle w:val="Header"/>
              <w:rPr>
                <w:rFonts w:ascii="Calibri" w:hAnsi="Calibri" w:cs="Calibri"/>
                <w:sz w:val="22"/>
                <w:szCs w:val="22"/>
              </w:rPr>
            </w:pPr>
            <w:r w:rsidRPr="00E61CA7">
              <w:rPr>
                <w:rFonts w:ascii="Calibri" w:hAnsi="Calibri" w:cs="Calibri"/>
                <w:sz w:val="22"/>
                <w:szCs w:val="22"/>
              </w:rPr>
              <w:t xml:space="preserve">Choose a habitat classification that suits the purpose of the assessment, since there is no single classification that has been globally accepted. </w:t>
            </w:r>
          </w:p>
        </w:tc>
      </w:tr>
      <w:tr w:rsidR="006528C7" w:rsidRPr="00E61CA7" w14:paraId="64F3988F" w14:textId="77777777" w:rsidTr="00A52690">
        <w:trPr>
          <w:cantSplit/>
          <w:trHeight w:val="924"/>
        </w:trPr>
        <w:tc>
          <w:tcPr>
            <w:tcW w:w="3850" w:type="dxa"/>
          </w:tcPr>
          <w:p w14:paraId="700C84EE" w14:textId="77777777" w:rsidR="006528C7" w:rsidRPr="00E61CA7" w:rsidRDefault="006528C7" w:rsidP="009F56D5">
            <w:pPr>
              <w:numPr>
                <w:ilvl w:val="1"/>
                <w:numId w:val="21"/>
              </w:numPr>
              <w:tabs>
                <w:tab w:val="clear" w:pos="1440"/>
              </w:tabs>
              <w:ind w:left="589" w:hanging="284"/>
              <w:rPr>
                <w:rFonts w:ascii="Calibri" w:hAnsi="Calibri" w:cs="Calibri"/>
                <w:b/>
                <w:sz w:val="22"/>
                <w:szCs w:val="22"/>
              </w:rPr>
            </w:pPr>
            <w:r w:rsidRPr="00E61CA7">
              <w:rPr>
                <w:rFonts w:ascii="Calibri" w:hAnsi="Calibri" w:cs="Calibri"/>
                <w:b/>
                <w:sz w:val="22"/>
                <w:szCs w:val="22"/>
              </w:rPr>
              <w:t xml:space="preserve">Establish a time schedule </w:t>
            </w:r>
          </w:p>
        </w:tc>
        <w:tc>
          <w:tcPr>
            <w:tcW w:w="5726" w:type="dxa"/>
          </w:tcPr>
          <w:p w14:paraId="2B548809" w14:textId="77777777" w:rsidR="006528C7" w:rsidRPr="00E61CA7" w:rsidRDefault="006528C7" w:rsidP="006528C7">
            <w:pPr>
              <w:pStyle w:val="Header"/>
              <w:rPr>
                <w:rFonts w:ascii="Calibri" w:hAnsi="Calibri" w:cs="Calibri"/>
                <w:sz w:val="22"/>
                <w:szCs w:val="22"/>
              </w:rPr>
            </w:pPr>
            <w:r w:rsidRPr="00E61CA7">
              <w:rPr>
                <w:rFonts w:ascii="Calibri" w:hAnsi="Calibri" w:cs="Calibri"/>
                <w:sz w:val="22"/>
                <w:szCs w:val="22"/>
              </w:rPr>
              <w:t>Establish a time schedule for: a) planning the assessment; b) collecting, processing and interpreting the data collected; and c) reporting the results.</w:t>
            </w:r>
          </w:p>
        </w:tc>
      </w:tr>
      <w:tr w:rsidR="006528C7" w:rsidRPr="00E61CA7" w14:paraId="67556AAF" w14:textId="77777777" w:rsidTr="00A52690">
        <w:trPr>
          <w:cantSplit/>
          <w:trHeight w:val="2788"/>
        </w:trPr>
        <w:tc>
          <w:tcPr>
            <w:tcW w:w="3850" w:type="dxa"/>
          </w:tcPr>
          <w:p w14:paraId="7030973D" w14:textId="77777777" w:rsidR="006528C7" w:rsidRPr="00E61CA7" w:rsidRDefault="006528C7" w:rsidP="009F56D5">
            <w:pPr>
              <w:numPr>
                <w:ilvl w:val="1"/>
                <w:numId w:val="21"/>
              </w:numPr>
              <w:tabs>
                <w:tab w:val="clear" w:pos="1440"/>
              </w:tabs>
              <w:ind w:left="589" w:hanging="284"/>
              <w:rPr>
                <w:rFonts w:ascii="Calibri" w:hAnsi="Calibri" w:cs="Calibri"/>
                <w:b/>
                <w:sz w:val="22"/>
                <w:szCs w:val="22"/>
              </w:rPr>
            </w:pPr>
            <w:r w:rsidRPr="00E61CA7">
              <w:rPr>
                <w:rFonts w:ascii="Calibri" w:hAnsi="Calibri" w:cs="Calibri"/>
                <w:b/>
                <w:sz w:val="22"/>
                <w:szCs w:val="22"/>
              </w:rPr>
              <w:t>Establish the level of resources required, assess the feasibility &amp; cost-effectiveness that are required</w:t>
            </w:r>
          </w:p>
        </w:tc>
        <w:tc>
          <w:tcPr>
            <w:tcW w:w="5726" w:type="dxa"/>
          </w:tcPr>
          <w:p w14:paraId="1326F194"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Establish the extent and reliability of the resources available for the assessment. If necessary make contingency plans to ensure that data are not lost due to insufficiency of resources.</w:t>
            </w:r>
          </w:p>
          <w:p w14:paraId="580E7C54" w14:textId="77777777" w:rsidR="006528C7" w:rsidRPr="00E61CA7" w:rsidRDefault="006528C7" w:rsidP="006528C7">
            <w:pPr>
              <w:rPr>
                <w:rFonts w:ascii="Calibri" w:hAnsi="Calibri" w:cs="Calibri"/>
                <w:sz w:val="22"/>
                <w:szCs w:val="22"/>
              </w:rPr>
            </w:pPr>
          </w:p>
          <w:p w14:paraId="3EC479E2"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Assess whether or not the programme, including reporting of the results, can be undertaken within under the current institutional, financial and staff situation.</w:t>
            </w:r>
          </w:p>
          <w:p w14:paraId="1284A500" w14:textId="77777777" w:rsidR="006528C7" w:rsidRPr="00E61CA7" w:rsidRDefault="006528C7" w:rsidP="006528C7">
            <w:pPr>
              <w:rPr>
                <w:rFonts w:ascii="Calibri" w:hAnsi="Calibri" w:cs="Calibri"/>
                <w:sz w:val="22"/>
                <w:szCs w:val="22"/>
              </w:rPr>
            </w:pPr>
          </w:p>
          <w:p w14:paraId="05BAB8EF"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Determine if the costs of data acquisition and analysis are within budget and that a budget is available for the programme to be completed. [Where appropriate, plan a regular review of the programme.]</w:t>
            </w:r>
          </w:p>
        </w:tc>
      </w:tr>
      <w:tr w:rsidR="006528C7" w:rsidRPr="00E61CA7" w14:paraId="0C8279A1" w14:textId="77777777" w:rsidTr="00A52690">
        <w:tc>
          <w:tcPr>
            <w:tcW w:w="3850" w:type="dxa"/>
          </w:tcPr>
          <w:p w14:paraId="52EAAED0" w14:textId="77777777" w:rsidR="006528C7" w:rsidRPr="00E61CA7" w:rsidRDefault="006528C7" w:rsidP="009F56D5">
            <w:pPr>
              <w:numPr>
                <w:ilvl w:val="1"/>
                <w:numId w:val="21"/>
              </w:numPr>
              <w:tabs>
                <w:tab w:val="clear" w:pos="1440"/>
              </w:tabs>
              <w:ind w:left="589" w:hanging="284"/>
              <w:rPr>
                <w:rFonts w:ascii="Calibri" w:hAnsi="Calibri" w:cs="Calibri"/>
                <w:b/>
                <w:sz w:val="22"/>
                <w:szCs w:val="22"/>
              </w:rPr>
            </w:pPr>
            <w:r w:rsidRPr="00E61CA7">
              <w:rPr>
                <w:rFonts w:ascii="Calibri" w:hAnsi="Calibri" w:cs="Calibri"/>
                <w:b/>
                <w:sz w:val="22"/>
                <w:szCs w:val="22"/>
              </w:rPr>
              <w:t>Establish a data management system and a specimen curating system</w:t>
            </w:r>
          </w:p>
        </w:tc>
        <w:tc>
          <w:tcPr>
            <w:tcW w:w="5726" w:type="dxa"/>
          </w:tcPr>
          <w:p w14:paraId="10414957"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Establish clear protocols for collecting, recording and storing data, including archiving in electronic or hardcopy formats. </w:t>
            </w:r>
          </w:p>
          <w:p w14:paraId="33A75809" w14:textId="77777777" w:rsidR="006528C7" w:rsidRPr="00E61CA7" w:rsidRDefault="006528C7" w:rsidP="006528C7">
            <w:pPr>
              <w:rPr>
                <w:rFonts w:ascii="Calibri" w:hAnsi="Calibri" w:cs="Calibri"/>
                <w:sz w:val="22"/>
                <w:szCs w:val="22"/>
              </w:rPr>
            </w:pPr>
          </w:p>
          <w:p w14:paraId="35E92B69"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Ensure adequate specimen curating. This should enable future users to determine the source of the data, and its accuracy and reliability, and to access reference collections. </w:t>
            </w:r>
          </w:p>
          <w:p w14:paraId="4D332253" w14:textId="77777777" w:rsidR="006528C7" w:rsidRPr="00E61CA7" w:rsidRDefault="006528C7" w:rsidP="006528C7">
            <w:pPr>
              <w:rPr>
                <w:rFonts w:ascii="Calibri" w:hAnsi="Calibri" w:cs="Calibri"/>
                <w:sz w:val="22"/>
                <w:szCs w:val="22"/>
              </w:rPr>
            </w:pPr>
          </w:p>
          <w:p w14:paraId="3DB8B96C"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At this stage it is also necessary to identify suitable data analysis methods. All data analysis should be done by rigorous and tested methods and all information documented. The data management system should support, rather than constrain, the data analysis. </w:t>
            </w:r>
          </w:p>
          <w:p w14:paraId="72AE33F5" w14:textId="77777777" w:rsidR="006528C7" w:rsidRPr="00E61CA7" w:rsidRDefault="006528C7" w:rsidP="006528C7">
            <w:pPr>
              <w:rPr>
                <w:rFonts w:ascii="Calibri" w:hAnsi="Calibri" w:cs="Calibri"/>
                <w:sz w:val="22"/>
                <w:szCs w:val="22"/>
              </w:rPr>
            </w:pPr>
          </w:p>
          <w:p w14:paraId="200C2209" w14:textId="77777777" w:rsidR="006528C7" w:rsidRPr="00E61CA7" w:rsidRDefault="006528C7" w:rsidP="006528C7">
            <w:pPr>
              <w:rPr>
                <w:rFonts w:ascii="Calibri" w:hAnsi="Calibri" w:cs="Calibri"/>
                <w:b/>
                <w:sz w:val="22"/>
                <w:szCs w:val="22"/>
              </w:rPr>
            </w:pPr>
            <w:r w:rsidRPr="00E61CA7">
              <w:rPr>
                <w:rFonts w:ascii="Calibri" w:hAnsi="Calibri" w:cs="Calibri"/>
                <w:sz w:val="22"/>
                <w:szCs w:val="22"/>
              </w:rPr>
              <w:t>A meta-database should be used to: a) record information about the inventory datasets; and b) outline details of data custodianship and access by other users. Use existing international standards (refer to the Ramsar Wetland Inventory Framework – Resolution VIII.6)</w:t>
            </w:r>
          </w:p>
        </w:tc>
      </w:tr>
      <w:tr w:rsidR="006528C7" w:rsidRPr="00E61CA7" w14:paraId="4F053440" w14:textId="77777777" w:rsidTr="00A52690">
        <w:tc>
          <w:tcPr>
            <w:tcW w:w="3850" w:type="dxa"/>
          </w:tcPr>
          <w:p w14:paraId="0480DE79" w14:textId="77777777" w:rsidR="006528C7" w:rsidRPr="00E61CA7" w:rsidRDefault="006528C7" w:rsidP="009F56D5">
            <w:pPr>
              <w:numPr>
                <w:ilvl w:val="1"/>
                <w:numId w:val="21"/>
              </w:numPr>
              <w:tabs>
                <w:tab w:val="clear" w:pos="1440"/>
              </w:tabs>
              <w:ind w:left="596" w:hanging="284"/>
              <w:rPr>
                <w:rFonts w:ascii="Calibri" w:hAnsi="Calibri" w:cs="Calibri"/>
                <w:b/>
                <w:sz w:val="22"/>
                <w:szCs w:val="22"/>
              </w:rPr>
            </w:pPr>
            <w:r w:rsidRPr="00E61CA7">
              <w:rPr>
                <w:rFonts w:ascii="Calibri" w:hAnsi="Calibri" w:cs="Calibri"/>
                <w:b/>
                <w:sz w:val="22"/>
                <w:szCs w:val="22"/>
              </w:rPr>
              <w:lastRenderedPageBreak/>
              <w:t xml:space="preserve">Establish a reporting procedure </w:t>
            </w:r>
          </w:p>
        </w:tc>
        <w:tc>
          <w:tcPr>
            <w:tcW w:w="5726" w:type="dxa"/>
          </w:tcPr>
          <w:p w14:paraId="5EE37849"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Establish a procedure for interpreting and reporting all results in a timely and cost effective manner. </w:t>
            </w:r>
          </w:p>
          <w:p w14:paraId="578A686D" w14:textId="77777777" w:rsidR="006528C7" w:rsidRPr="00E61CA7" w:rsidRDefault="006528C7" w:rsidP="006528C7">
            <w:pPr>
              <w:rPr>
                <w:rFonts w:ascii="Calibri" w:hAnsi="Calibri" w:cs="Calibri"/>
                <w:sz w:val="22"/>
                <w:szCs w:val="22"/>
              </w:rPr>
            </w:pPr>
          </w:p>
          <w:p w14:paraId="73D50A9E" w14:textId="77777777" w:rsidR="006528C7" w:rsidRPr="00E61CA7" w:rsidRDefault="006528C7" w:rsidP="006528C7">
            <w:pPr>
              <w:rPr>
                <w:rFonts w:ascii="Calibri" w:hAnsi="Calibri" w:cs="Calibri"/>
                <w:b/>
                <w:sz w:val="22"/>
                <w:szCs w:val="22"/>
              </w:rPr>
            </w:pPr>
            <w:r w:rsidRPr="00E61CA7">
              <w:rPr>
                <w:rFonts w:ascii="Calibri" w:hAnsi="Calibri" w:cs="Calibri"/>
                <w:sz w:val="22"/>
                <w:szCs w:val="22"/>
              </w:rPr>
              <w:t>The reporting should be concise, indicate whether or not the objective has been achieved, and contain recommendations for management action, including whether further data or information is required.</w:t>
            </w:r>
          </w:p>
        </w:tc>
      </w:tr>
      <w:tr w:rsidR="006528C7" w:rsidRPr="00E61CA7" w14:paraId="04249362" w14:textId="77777777" w:rsidTr="00A52690">
        <w:tc>
          <w:tcPr>
            <w:tcW w:w="3850" w:type="dxa"/>
          </w:tcPr>
          <w:p w14:paraId="15B267F9" w14:textId="77777777" w:rsidR="006528C7" w:rsidRPr="00E61CA7" w:rsidRDefault="006528C7" w:rsidP="009F56D5">
            <w:pPr>
              <w:numPr>
                <w:ilvl w:val="1"/>
                <w:numId w:val="21"/>
              </w:numPr>
              <w:tabs>
                <w:tab w:val="clear" w:pos="1440"/>
              </w:tabs>
              <w:ind w:left="596" w:hanging="284"/>
              <w:rPr>
                <w:rFonts w:ascii="Calibri" w:hAnsi="Calibri" w:cs="Calibri"/>
                <w:b/>
                <w:sz w:val="22"/>
                <w:szCs w:val="22"/>
              </w:rPr>
            </w:pPr>
            <w:r w:rsidRPr="00E61CA7">
              <w:rPr>
                <w:rFonts w:ascii="Calibri" w:hAnsi="Calibri" w:cs="Calibri"/>
                <w:b/>
                <w:sz w:val="22"/>
                <w:szCs w:val="22"/>
              </w:rPr>
              <w:t>Establish a review and evaluation process</w:t>
            </w:r>
          </w:p>
        </w:tc>
        <w:tc>
          <w:tcPr>
            <w:tcW w:w="5726" w:type="dxa"/>
          </w:tcPr>
          <w:p w14:paraId="784B846F"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Establish a formal and open review process to ensure the effectiveness of all procedures, including reporting and, when required, supply information to adjust the assessment process. </w:t>
            </w:r>
          </w:p>
        </w:tc>
      </w:tr>
      <w:tr w:rsidR="006528C7" w:rsidRPr="00E61CA7" w14:paraId="4983E59C" w14:textId="77777777" w:rsidTr="00A52690">
        <w:tc>
          <w:tcPr>
            <w:tcW w:w="3850" w:type="dxa"/>
          </w:tcPr>
          <w:p w14:paraId="0A36D03A" w14:textId="77777777" w:rsidR="006528C7" w:rsidRPr="00E61CA7" w:rsidRDefault="006528C7" w:rsidP="0031789E">
            <w:pPr>
              <w:numPr>
                <w:ilvl w:val="0"/>
                <w:numId w:val="21"/>
              </w:numPr>
              <w:tabs>
                <w:tab w:val="clear" w:pos="720"/>
              </w:tabs>
              <w:ind w:left="284" w:hanging="284"/>
              <w:rPr>
                <w:rFonts w:ascii="Calibri" w:hAnsi="Calibri" w:cs="Calibri"/>
                <w:b/>
                <w:sz w:val="22"/>
                <w:szCs w:val="22"/>
              </w:rPr>
            </w:pPr>
            <w:r w:rsidRPr="00E61CA7">
              <w:rPr>
                <w:rFonts w:ascii="Calibri" w:hAnsi="Calibri" w:cs="Calibri"/>
                <w:b/>
                <w:sz w:val="22"/>
                <w:szCs w:val="22"/>
              </w:rPr>
              <w:t>Perform study and include continuous assessment of methodology (go back and revise design if needed)</w:t>
            </w:r>
          </w:p>
        </w:tc>
        <w:tc>
          <w:tcPr>
            <w:tcW w:w="5726" w:type="dxa"/>
          </w:tcPr>
          <w:p w14:paraId="73DEE854"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Undertake study method. Test and adjust the method and specialist equipment being used, assess the training needs for staff involved, and confirm the means of collating, collecting, entering, analysing and interpreting the data. In particular, ensure that any remote sensing can be supported by appropriate “ground-truth” survey.</w:t>
            </w:r>
          </w:p>
        </w:tc>
      </w:tr>
      <w:tr w:rsidR="006528C7" w:rsidRPr="00E61CA7" w14:paraId="6871281C" w14:textId="77777777" w:rsidTr="00A52690">
        <w:tc>
          <w:tcPr>
            <w:tcW w:w="3850" w:type="dxa"/>
          </w:tcPr>
          <w:p w14:paraId="640C7EB1" w14:textId="77777777" w:rsidR="006528C7" w:rsidRPr="00E61CA7" w:rsidRDefault="006528C7" w:rsidP="0031789E">
            <w:pPr>
              <w:numPr>
                <w:ilvl w:val="0"/>
                <w:numId w:val="21"/>
              </w:numPr>
              <w:tabs>
                <w:tab w:val="clear" w:pos="720"/>
              </w:tabs>
              <w:ind w:left="284" w:hanging="284"/>
              <w:rPr>
                <w:rFonts w:ascii="Calibri" w:hAnsi="Calibri" w:cs="Calibri"/>
                <w:b/>
                <w:sz w:val="22"/>
                <w:szCs w:val="22"/>
              </w:rPr>
            </w:pPr>
            <w:r w:rsidRPr="00E61CA7">
              <w:rPr>
                <w:rFonts w:ascii="Calibri" w:hAnsi="Calibri" w:cs="Calibri"/>
                <w:b/>
                <w:sz w:val="22"/>
                <w:szCs w:val="22"/>
              </w:rPr>
              <w:t>Data assessment and reporting (was purpose of the study achieved? If not, go back to step 3)</w:t>
            </w:r>
          </w:p>
        </w:tc>
        <w:tc>
          <w:tcPr>
            <w:tcW w:w="5726" w:type="dxa"/>
          </w:tcPr>
          <w:p w14:paraId="4E653127" w14:textId="77777777" w:rsidR="006528C7" w:rsidRPr="00E61CA7" w:rsidRDefault="006528C7" w:rsidP="006528C7">
            <w:pPr>
              <w:pStyle w:val="BodyText2"/>
              <w:jc w:val="left"/>
              <w:rPr>
                <w:rFonts w:ascii="Calibri" w:hAnsi="Calibri" w:cs="Calibri"/>
                <w:i/>
                <w:sz w:val="22"/>
                <w:szCs w:val="22"/>
              </w:rPr>
            </w:pPr>
            <w:r w:rsidRPr="00E61CA7">
              <w:rPr>
                <w:rFonts w:ascii="Calibri" w:hAnsi="Calibri" w:cs="Calibri"/>
                <w:i/>
                <w:sz w:val="22"/>
                <w:szCs w:val="22"/>
              </w:rPr>
              <w:t xml:space="preserve">Undertake a formal and open review process to ensure the effectiveness of all procedures, including reporting and, when required, supply information to adjust or even terminate the program. </w:t>
            </w:r>
          </w:p>
          <w:p w14:paraId="1B1B91BE" w14:textId="77777777" w:rsidR="006528C7" w:rsidRPr="00E61CA7" w:rsidRDefault="006528C7" w:rsidP="006528C7">
            <w:pPr>
              <w:pStyle w:val="BodyText2"/>
              <w:jc w:val="left"/>
              <w:rPr>
                <w:rFonts w:ascii="Calibri" w:hAnsi="Calibri" w:cs="Calibri"/>
                <w:i/>
                <w:sz w:val="22"/>
                <w:szCs w:val="22"/>
              </w:rPr>
            </w:pPr>
          </w:p>
          <w:p w14:paraId="0BB2E112" w14:textId="77777777" w:rsidR="006528C7" w:rsidRPr="00E61CA7" w:rsidRDefault="006528C7" w:rsidP="006528C7">
            <w:pPr>
              <w:rPr>
                <w:rFonts w:ascii="Calibri" w:hAnsi="Calibri" w:cs="Calibri"/>
                <w:sz w:val="22"/>
                <w:szCs w:val="22"/>
              </w:rPr>
            </w:pPr>
            <w:r w:rsidRPr="00E61CA7">
              <w:rPr>
                <w:rFonts w:ascii="Calibri" w:hAnsi="Calibri" w:cs="Calibri"/>
                <w:sz w:val="22"/>
                <w:szCs w:val="22"/>
              </w:rPr>
              <w:t xml:space="preserve">Results should be provided in appropriate styles and level of detail to, </w:t>
            </w:r>
            <w:r w:rsidRPr="00E61CA7">
              <w:rPr>
                <w:rFonts w:ascii="Calibri" w:hAnsi="Calibri" w:cs="Calibri"/>
                <w:i/>
                <w:sz w:val="22"/>
                <w:szCs w:val="22"/>
              </w:rPr>
              <w:t>inter alia,</w:t>
            </w:r>
            <w:r w:rsidRPr="00E61CA7">
              <w:rPr>
                <w:rFonts w:ascii="Calibri" w:hAnsi="Calibri" w:cs="Calibri"/>
                <w:sz w:val="22"/>
                <w:szCs w:val="22"/>
              </w:rPr>
              <w:t xml:space="preserve"> local authorities, local communities and other stakeholders, local and national decision-makers, donors and the scientific community.</w:t>
            </w:r>
          </w:p>
        </w:tc>
      </w:tr>
    </w:tbl>
    <w:p w14:paraId="581C9954" w14:textId="77777777" w:rsidR="006528C7" w:rsidRPr="0031789E" w:rsidRDefault="006528C7" w:rsidP="006528C7">
      <w:pPr>
        <w:rPr>
          <w:rFonts w:ascii="Calibri" w:hAnsi="Calibri" w:cs="Calibri"/>
          <w:sz w:val="22"/>
          <w:szCs w:val="22"/>
        </w:rPr>
      </w:pPr>
    </w:p>
    <w:p w14:paraId="5C331F94" w14:textId="77777777" w:rsidR="006528C7" w:rsidRPr="00E61CA7" w:rsidRDefault="006528C7" w:rsidP="006528C7">
      <w:pPr>
        <w:rPr>
          <w:rFonts w:ascii="Calibri" w:hAnsi="Calibri" w:cs="Calibri"/>
          <w:sz w:val="20"/>
          <w:szCs w:val="20"/>
        </w:rPr>
      </w:pPr>
      <w:r w:rsidRPr="00E61CA7">
        <w:rPr>
          <w:rFonts w:ascii="Calibri" w:hAnsi="Calibri" w:cs="Calibri"/>
          <w:sz w:val="20"/>
          <w:szCs w:val="20"/>
          <w:vertAlign w:val="superscript"/>
        </w:rPr>
        <w:t>1</w:t>
      </w:r>
      <w:r w:rsidRPr="00E61CA7">
        <w:rPr>
          <w:rFonts w:ascii="Calibri" w:hAnsi="Calibri" w:cs="Calibri"/>
          <w:sz w:val="20"/>
          <w:szCs w:val="20"/>
        </w:rPr>
        <w:t xml:space="preserve"> It is important to include identification not just of local data and information but also other relevant national and international sources, which can provide supplementary data and information to underpin the rapid assessment (for example, the UNEP-GEMS/Water programme for water quality and quantity).</w:t>
      </w:r>
    </w:p>
    <w:p w14:paraId="304F5878" w14:textId="77777777" w:rsidR="006528C7" w:rsidRPr="00E61CA7" w:rsidRDefault="006528C7" w:rsidP="006528C7">
      <w:pPr>
        <w:rPr>
          <w:rFonts w:ascii="Calibri" w:hAnsi="Calibri" w:cs="Calibri"/>
          <w:sz w:val="20"/>
          <w:szCs w:val="20"/>
        </w:rPr>
      </w:pPr>
      <w:r w:rsidRPr="00E61CA7">
        <w:rPr>
          <w:rFonts w:ascii="Calibri" w:hAnsi="Calibri" w:cs="Calibri"/>
          <w:sz w:val="20"/>
          <w:szCs w:val="20"/>
          <w:vertAlign w:val="superscript"/>
        </w:rPr>
        <w:t>2</w:t>
      </w:r>
      <w:r w:rsidRPr="00E61CA7">
        <w:rPr>
          <w:rFonts w:ascii="Calibri" w:hAnsi="Calibri" w:cs="Calibri"/>
          <w:sz w:val="20"/>
          <w:szCs w:val="20"/>
        </w:rPr>
        <w:t xml:space="preserve"> IUCN has developed a methodology for prioritizing important sites for conservation of biodiversity of inland waters. See </w:t>
      </w:r>
      <w:hyperlink r:id="rId34" w:history="1">
        <w:r w:rsidRPr="00E61CA7">
          <w:rPr>
            <w:rStyle w:val="Hyperlink"/>
            <w:rFonts w:ascii="Calibri" w:hAnsi="Calibri" w:cs="Calibri"/>
            <w:color w:val="auto"/>
            <w:sz w:val="20"/>
            <w:szCs w:val="20"/>
          </w:rPr>
          <w:t>http://www.iucn.org/themes/ssc/programs/freshwater.htm</w:t>
        </w:r>
      </w:hyperlink>
      <w:r w:rsidRPr="00E61CA7">
        <w:rPr>
          <w:rFonts w:ascii="Calibri" w:hAnsi="Calibri" w:cs="Calibri"/>
          <w:sz w:val="20"/>
          <w:szCs w:val="20"/>
        </w:rPr>
        <w:t xml:space="preserve"> for further information.</w:t>
      </w:r>
    </w:p>
    <w:p w14:paraId="6F01B60D" w14:textId="77777777" w:rsidR="006528C7" w:rsidRPr="00E61CA7" w:rsidRDefault="006528C7" w:rsidP="006528C7">
      <w:pPr>
        <w:rPr>
          <w:rFonts w:ascii="Calibri" w:hAnsi="Calibri" w:cs="Calibri"/>
          <w:sz w:val="20"/>
          <w:szCs w:val="20"/>
        </w:rPr>
      </w:pPr>
    </w:p>
    <w:p w14:paraId="497D3D0F" w14:textId="77777777" w:rsidR="00E61CA7" w:rsidRDefault="00E61CA7">
      <w:pPr>
        <w:spacing w:after="160" w:line="259" w:lineRule="auto"/>
        <w:rPr>
          <w:rFonts w:ascii="Calibri" w:eastAsiaTheme="majorEastAsia" w:hAnsi="Calibri" w:cs="Calibri"/>
          <w:b/>
          <w:bCs/>
          <w:sz w:val="22"/>
          <w:szCs w:val="22"/>
        </w:rPr>
      </w:pPr>
      <w:bookmarkStart w:id="125" w:name="_Toc32903050"/>
      <w:r>
        <w:rPr>
          <w:rFonts w:ascii="Calibri" w:hAnsi="Calibri" w:cs="Calibri"/>
          <w:b/>
          <w:bCs/>
          <w:sz w:val="22"/>
          <w:szCs w:val="22"/>
        </w:rPr>
        <w:br w:type="page"/>
      </w:r>
    </w:p>
    <w:p w14:paraId="2FB21559" w14:textId="612AFEC9" w:rsidR="006528C7" w:rsidRPr="00E61CA7" w:rsidRDefault="006528C7" w:rsidP="006528C7">
      <w:pPr>
        <w:pStyle w:val="Heading2"/>
        <w:spacing w:before="0" w:after="0"/>
        <w:ind w:left="567" w:hanging="567"/>
        <w:rPr>
          <w:rFonts w:ascii="Calibri" w:hAnsi="Calibri" w:cs="Calibri"/>
          <w:b/>
          <w:bCs/>
          <w:color w:val="auto"/>
          <w:sz w:val="22"/>
          <w:szCs w:val="22"/>
        </w:rPr>
      </w:pPr>
      <w:r w:rsidRPr="00E61CA7">
        <w:rPr>
          <w:rFonts w:ascii="Calibri" w:hAnsi="Calibri" w:cs="Calibri"/>
          <w:b/>
          <w:bCs/>
          <w:color w:val="auto"/>
          <w:sz w:val="22"/>
          <w:szCs w:val="22"/>
        </w:rPr>
        <w:lastRenderedPageBreak/>
        <w:t xml:space="preserve">Choosing rapid assessment types and outputs for different purposes </w:t>
      </w:r>
      <w:bookmarkEnd w:id="125"/>
    </w:p>
    <w:p w14:paraId="5DE9BE4A" w14:textId="77777777" w:rsidR="006528C7" w:rsidRPr="0031789E" w:rsidRDefault="006528C7" w:rsidP="00E61CA7">
      <w:pPr>
        <w:ind w:left="426" w:hanging="426"/>
        <w:rPr>
          <w:rFonts w:ascii="Calibri" w:hAnsi="Calibri" w:cs="Calibri"/>
          <w:sz w:val="22"/>
          <w:szCs w:val="22"/>
        </w:rPr>
      </w:pPr>
    </w:p>
    <w:p w14:paraId="6B35F73E" w14:textId="77777777" w:rsidR="006528C7" w:rsidRPr="0031789E" w:rsidRDefault="006528C7" w:rsidP="00E61CA7">
      <w:pPr>
        <w:pStyle w:val="Para1"/>
        <w:numPr>
          <w:ilvl w:val="0"/>
          <w:numId w:val="0"/>
        </w:numPr>
        <w:spacing w:before="0" w:after="0"/>
        <w:ind w:left="426" w:hanging="426"/>
        <w:jc w:val="left"/>
        <w:rPr>
          <w:rFonts w:ascii="Calibri" w:hAnsi="Calibri" w:cs="Calibri"/>
          <w:caps/>
          <w:szCs w:val="22"/>
        </w:rPr>
      </w:pPr>
      <w:r w:rsidRPr="0031789E">
        <w:rPr>
          <w:rFonts w:ascii="Calibri" w:hAnsi="Calibri" w:cs="Calibri"/>
          <w:szCs w:val="22"/>
        </w:rPr>
        <w:t>36.</w:t>
      </w:r>
      <w:r w:rsidRPr="0031789E">
        <w:rPr>
          <w:rFonts w:ascii="Calibri" w:hAnsi="Calibri" w:cs="Calibri"/>
          <w:szCs w:val="22"/>
        </w:rPr>
        <w:tab/>
        <w:t xml:space="preserve">The primary purpose of this guidance is to be a practical reference for deciding on appropriate methods for the rapid assessment of wetland ecosystems. Table 3 provides  a schematic guide to a number of available methods used for rapid assessment of wetland ecosystems. It is meant to enable the selection of appropriate assessment methods, based on a structured framework of selection criteria. These are organized in a progression of the most important factors of assessment of wetlands. Further information on rapid assessment data collection and analysis methods are provided in Appendices 1 and 2, and further consolidated information for wetlands on choices of rapid assessment methods in relation to different resource limitations (particularly of time, money and/or expertise) and the scope of the assessment will be provided in a forthcoming </w:t>
      </w:r>
      <w:r w:rsidRPr="0031789E">
        <w:rPr>
          <w:rFonts w:ascii="Calibri" w:hAnsi="Calibri" w:cs="Calibri"/>
          <w:i/>
          <w:szCs w:val="22"/>
        </w:rPr>
        <w:t xml:space="preserve">Ramsar Technical Report </w:t>
      </w:r>
      <w:r w:rsidRPr="0031789E">
        <w:rPr>
          <w:rFonts w:ascii="Calibri" w:hAnsi="Calibri" w:cs="Calibri"/>
          <w:szCs w:val="22"/>
        </w:rPr>
        <w:t>(separate detailed guidance for inland waters and for coastal and marine systems is also available in the CBD materials (</w:t>
      </w:r>
      <w:r w:rsidRPr="0031789E">
        <w:rPr>
          <w:rFonts w:ascii="Calibri" w:hAnsi="Calibri" w:cs="Calibri"/>
          <w:caps/>
          <w:szCs w:val="22"/>
        </w:rPr>
        <w:t xml:space="preserve">CBD/SBSTTA/8/INF/5 </w:t>
      </w:r>
      <w:r w:rsidRPr="0031789E">
        <w:rPr>
          <w:rFonts w:ascii="Calibri" w:hAnsi="Calibri" w:cs="Calibri"/>
          <w:szCs w:val="22"/>
        </w:rPr>
        <w:t>and</w:t>
      </w:r>
      <w:r w:rsidRPr="0031789E">
        <w:rPr>
          <w:rFonts w:ascii="Calibri" w:hAnsi="Calibri" w:cs="Calibri"/>
          <w:caps/>
          <w:szCs w:val="22"/>
        </w:rPr>
        <w:t xml:space="preserve"> CBD/SBSTTA/8/INF/13 </w:t>
      </w:r>
      <w:r w:rsidRPr="0031789E">
        <w:rPr>
          <w:rFonts w:ascii="Calibri" w:hAnsi="Calibri" w:cs="Calibri"/>
          <w:szCs w:val="22"/>
        </w:rPr>
        <w:t>respectively</w:t>
      </w:r>
      <w:r w:rsidRPr="0031789E">
        <w:rPr>
          <w:rFonts w:ascii="Calibri" w:hAnsi="Calibri" w:cs="Calibri"/>
          <w:caps/>
          <w:szCs w:val="22"/>
        </w:rPr>
        <w:t>)).</w:t>
      </w:r>
    </w:p>
    <w:p w14:paraId="105B07FA"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0F4DBE71"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37.</w:t>
      </w:r>
      <w:r w:rsidRPr="0031789E">
        <w:rPr>
          <w:rFonts w:ascii="Calibri" w:hAnsi="Calibri" w:cs="Calibri"/>
          <w:szCs w:val="22"/>
        </w:rPr>
        <w:tab/>
        <w:t xml:space="preserve">Choosing an appropriate method for the rapid assessment purpose should begin with the most basic and broad elements of an assessment, and then advance through progressively more selective criteria. Eventually a general framework of the necessary assessment should emerge, taking the amalgamated form defined by its purpose, output information, available resources, and scope. The idea is to meld informational parameters, like output and purpose, with logistical parameters such as time frame, available funding, and geographical scope, in order to present a realistic assessment model and determine what methods are available for its implementation. </w:t>
      </w:r>
    </w:p>
    <w:p w14:paraId="348FA681"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05F37836"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38.</w:t>
      </w:r>
      <w:r w:rsidRPr="0031789E">
        <w:rPr>
          <w:rFonts w:ascii="Calibri" w:hAnsi="Calibri" w:cs="Calibri"/>
          <w:szCs w:val="22"/>
        </w:rPr>
        <w:tab/>
        <w:t>Defining the</w:t>
      </w:r>
      <w:r w:rsidRPr="0031789E">
        <w:rPr>
          <w:rFonts w:ascii="Calibri" w:hAnsi="Calibri" w:cs="Calibri"/>
          <w:b/>
          <w:szCs w:val="22"/>
        </w:rPr>
        <w:t xml:space="preserve"> purpose </w:t>
      </w:r>
      <w:r w:rsidRPr="0031789E">
        <w:rPr>
          <w:rFonts w:ascii="Calibri" w:hAnsi="Calibri" w:cs="Calibri"/>
          <w:szCs w:val="22"/>
        </w:rPr>
        <w:t xml:space="preserve">is the first step of an assessment. Table 3 provides three general purposes corresponding to five specific purposes, which will determine the assessment type. The five specific </w:t>
      </w:r>
      <w:r w:rsidRPr="0031789E">
        <w:rPr>
          <w:rFonts w:ascii="Calibri" w:hAnsi="Calibri" w:cs="Calibri"/>
          <w:b/>
          <w:szCs w:val="22"/>
        </w:rPr>
        <w:t>assessment types</w:t>
      </w:r>
      <w:r w:rsidRPr="0031789E">
        <w:rPr>
          <w:rFonts w:ascii="Calibri" w:hAnsi="Calibri" w:cs="Calibri"/>
          <w:szCs w:val="22"/>
        </w:rPr>
        <w:t xml:space="preserve"> used in the decision tree are:</w:t>
      </w:r>
      <w:r w:rsidRPr="0031789E">
        <w:rPr>
          <w:rFonts w:ascii="Calibri" w:hAnsi="Calibri" w:cs="Calibri"/>
          <w:i/>
          <w:szCs w:val="22"/>
        </w:rPr>
        <w:t xml:space="preserve"> </w:t>
      </w:r>
      <w:r w:rsidRPr="0031789E">
        <w:rPr>
          <w:rFonts w:ascii="Calibri" w:hAnsi="Calibri" w:cs="Calibri"/>
          <w:b/>
          <w:i/>
          <w:szCs w:val="22"/>
        </w:rPr>
        <w:t>baseline inventory, specific-species assessment, change assessment, indicator assessment, resource assessment.</w:t>
      </w:r>
      <w:r w:rsidRPr="0031789E">
        <w:rPr>
          <w:rFonts w:ascii="Calibri" w:hAnsi="Calibri" w:cs="Calibri"/>
          <w:szCs w:val="22"/>
        </w:rPr>
        <w:t xml:space="preserve"> The assessment types are explained in detail below. </w:t>
      </w:r>
    </w:p>
    <w:p w14:paraId="68575ED2"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7ADD88C2"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39.</w:t>
      </w:r>
      <w:r w:rsidRPr="0031789E">
        <w:rPr>
          <w:rFonts w:ascii="Calibri" w:hAnsi="Calibri" w:cs="Calibri"/>
          <w:szCs w:val="22"/>
        </w:rPr>
        <w:tab/>
        <w:t xml:space="preserve">Once the purpose and assessment type have been determined, a step-wise approach should be taken through the more specific components of the assessment. These include the </w:t>
      </w:r>
      <w:r w:rsidRPr="0031789E">
        <w:rPr>
          <w:rFonts w:ascii="Calibri" w:hAnsi="Calibri" w:cs="Calibri"/>
          <w:b/>
          <w:szCs w:val="22"/>
        </w:rPr>
        <w:t>resource</w:t>
      </w:r>
      <w:r w:rsidRPr="0031789E">
        <w:rPr>
          <w:rFonts w:ascii="Calibri" w:hAnsi="Calibri" w:cs="Calibri"/>
          <w:szCs w:val="22"/>
        </w:rPr>
        <w:t xml:space="preserve"> </w:t>
      </w:r>
      <w:r w:rsidRPr="0031789E">
        <w:rPr>
          <w:rFonts w:ascii="Calibri" w:hAnsi="Calibri" w:cs="Calibri"/>
          <w:b/>
          <w:szCs w:val="22"/>
        </w:rPr>
        <w:t>limitations</w:t>
      </w:r>
      <w:r w:rsidRPr="0031789E">
        <w:rPr>
          <w:rFonts w:ascii="Calibri" w:hAnsi="Calibri" w:cs="Calibri"/>
          <w:szCs w:val="22"/>
        </w:rPr>
        <w:t xml:space="preserve"> and </w:t>
      </w:r>
      <w:r w:rsidRPr="0031789E">
        <w:rPr>
          <w:rFonts w:ascii="Calibri" w:hAnsi="Calibri" w:cs="Calibri"/>
          <w:b/>
          <w:szCs w:val="22"/>
        </w:rPr>
        <w:t>scope</w:t>
      </w:r>
      <w:r w:rsidRPr="0031789E">
        <w:rPr>
          <w:rFonts w:ascii="Calibri" w:hAnsi="Calibri" w:cs="Calibri"/>
          <w:szCs w:val="22"/>
        </w:rPr>
        <w:t xml:space="preserve"> of the various elements of the assessment. This section begins with an appraisal of the resources available for the assessment. </w:t>
      </w:r>
      <w:r w:rsidRPr="0031789E">
        <w:rPr>
          <w:rFonts w:ascii="Calibri" w:hAnsi="Calibri" w:cs="Calibri"/>
          <w:b/>
          <w:i/>
          <w:szCs w:val="22"/>
        </w:rPr>
        <w:t xml:space="preserve">Time, money, and expertise </w:t>
      </w:r>
      <w:r w:rsidRPr="0031789E">
        <w:rPr>
          <w:rFonts w:ascii="Calibri" w:hAnsi="Calibri" w:cs="Calibri"/>
          <w:szCs w:val="22"/>
        </w:rPr>
        <w:t xml:space="preserve">are the critical resource components considered in the tree; availability of or limitations on these resources will determine the scope and capacity of any rapid assessment. There are then six more specific parameters </w:t>
      </w:r>
      <w:r w:rsidRPr="0031789E">
        <w:rPr>
          <w:rFonts w:ascii="Calibri" w:hAnsi="Calibri" w:cs="Calibri"/>
          <w:i/>
          <w:szCs w:val="22"/>
        </w:rPr>
        <w:t>(taxa, geography, site selection, methods, data collection, analysis)</w:t>
      </w:r>
      <w:r w:rsidRPr="0031789E">
        <w:rPr>
          <w:rFonts w:ascii="Calibri" w:hAnsi="Calibri" w:cs="Calibri"/>
          <w:szCs w:val="22"/>
        </w:rPr>
        <w:t xml:space="preserve"> to consider in determining the scope of each of those relative to the resource limitations of the assessment. Variable combinations of resource limitations and scope criteria give shape to the assessment project.</w:t>
      </w:r>
    </w:p>
    <w:p w14:paraId="1FD47EF4"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36170F83" w14:textId="77777777" w:rsidR="006528C7" w:rsidRPr="00E61CA7" w:rsidRDefault="006528C7" w:rsidP="00E61CA7">
      <w:pPr>
        <w:pStyle w:val="Heading9"/>
        <w:rPr>
          <w:rFonts w:ascii="Calibri" w:hAnsi="Calibri" w:cs="Calibri"/>
          <w:b/>
          <w:iCs/>
          <w:color w:val="auto"/>
          <w:sz w:val="22"/>
          <w:szCs w:val="22"/>
        </w:rPr>
      </w:pPr>
      <w:bookmarkStart w:id="126" w:name="_Toc27213957"/>
      <w:bookmarkStart w:id="127" w:name="_Toc27227215"/>
      <w:bookmarkStart w:id="128" w:name="_Toc27227468"/>
      <w:bookmarkStart w:id="129" w:name="_Toc27227561"/>
      <w:bookmarkStart w:id="130" w:name="_Toc27231230"/>
      <w:bookmarkStart w:id="131" w:name="_Toc27232055"/>
      <w:bookmarkStart w:id="132" w:name="_Toc27232737"/>
      <w:bookmarkStart w:id="133" w:name="_Toc27233073"/>
      <w:bookmarkStart w:id="134" w:name="_Toc27378418"/>
      <w:r w:rsidRPr="00E61CA7">
        <w:rPr>
          <w:rFonts w:ascii="Calibri" w:hAnsi="Calibri" w:cs="Calibri"/>
          <w:b/>
          <w:iCs/>
          <w:color w:val="auto"/>
          <w:sz w:val="22"/>
          <w:szCs w:val="22"/>
        </w:rPr>
        <w:t>Purpose</w:t>
      </w:r>
      <w:bookmarkEnd w:id="126"/>
      <w:bookmarkEnd w:id="127"/>
      <w:bookmarkEnd w:id="128"/>
      <w:bookmarkEnd w:id="129"/>
      <w:bookmarkEnd w:id="130"/>
      <w:bookmarkEnd w:id="131"/>
      <w:bookmarkEnd w:id="132"/>
      <w:bookmarkEnd w:id="133"/>
      <w:bookmarkEnd w:id="134"/>
    </w:p>
    <w:p w14:paraId="2DBAE943" w14:textId="77777777" w:rsidR="006528C7" w:rsidRPr="0031789E" w:rsidRDefault="006528C7" w:rsidP="00E61CA7">
      <w:pPr>
        <w:ind w:left="426" w:hanging="426"/>
        <w:rPr>
          <w:rFonts w:ascii="Calibri" w:hAnsi="Calibri" w:cs="Calibri"/>
          <w:sz w:val="22"/>
          <w:szCs w:val="22"/>
        </w:rPr>
      </w:pPr>
    </w:p>
    <w:p w14:paraId="76936C8E"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40.</w:t>
      </w:r>
      <w:r w:rsidRPr="0031789E">
        <w:rPr>
          <w:rFonts w:ascii="Calibri" w:hAnsi="Calibri" w:cs="Calibri"/>
          <w:szCs w:val="22"/>
        </w:rPr>
        <w:tab/>
        <w:t>The approach starts with the supposition that any rapid wetland assessment ought to be performed with the overriding goals of conservation and wise use in mind. The methods used should augment knowledge and understanding in order to establish a baseline of wetland biological diversity, assess changes in, or the health of, wetland ecosystems, and support the sustainable use of the wetland resource. There are five specific reasons within this context to undertake a rapid assessment of wetlands. These cover the breadth of possible reasons for rapid assessment:</w:t>
      </w:r>
    </w:p>
    <w:p w14:paraId="10B86CCA"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0E3235C3" w14:textId="77777777" w:rsidR="006528C7" w:rsidRPr="0031789E" w:rsidRDefault="006528C7" w:rsidP="00B90055">
      <w:pPr>
        <w:pStyle w:val="Para20"/>
        <w:numPr>
          <w:ilvl w:val="0"/>
          <w:numId w:val="26"/>
        </w:numPr>
        <w:tabs>
          <w:tab w:val="clear" w:pos="1086"/>
          <w:tab w:val="clear" w:pos="1320"/>
        </w:tabs>
        <w:spacing w:before="0" w:after="0"/>
        <w:ind w:left="851" w:hanging="425"/>
        <w:jc w:val="left"/>
        <w:rPr>
          <w:rFonts w:ascii="Calibri" w:hAnsi="Calibri" w:cs="Calibri"/>
          <w:szCs w:val="22"/>
        </w:rPr>
      </w:pPr>
      <w:r w:rsidRPr="0031789E">
        <w:rPr>
          <w:rFonts w:ascii="Calibri" w:hAnsi="Calibri" w:cs="Calibri"/>
          <w:szCs w:val="22"/>
        </w:rPr>
        <w:lastRenderedPageBreak/>
        <w:t>Collect general biodiversity data in order to inventory and prioritize wetland species, communities and ecosystems. Obtain baseline biodiversity information for a given area.</w:t>
      </w:r>
    </w:p>
    <w:p w14:paraId="37452C0B" w14:textId="77777777" w:rsidR="006528C7" w:rsidRPr="0031789E" w:rsidRDefault="006528C7" w:rsidP="00B90055">
      <w:pPr>
        <w:pStyle w:val="Para20"/>
        <w:numPr>
          <w:ilvl w:val="0"/>
          <w:numId w:val="26"/>
        </w:numPr>
        <w:tabs>
          <w:tab w:val="clear" w:pos="1086"/>
          <w:tab w:val="clear" w:pos="1320"/>
        </w:tabs>
        <w:spacing w:before="0" w:after="0"/>
        <w:ind w:left="851" w:hanging="425"/>
        <w:jc w:val="left"/>
        <w:rPr>
          <w:rFonts w:ascii="Calibri" w:hAnsi="Calibri" w:cs="Calibri"/>
          <w:szCs w:val="22"/>
        </w:rPr>
      </w:pPr>
      <w:r w:rsidRPr="0031789E">
        <w:rPr>
          <w:rFonts w:ascii="Calibri" w:hAnsi="Calibri" w:cs="Calibri"/>
          <w:szCs w:val="22"/>
        </w:rPr>
        <w:t>Gather information on the status of a focus or target species (such as threatened species). Collect data pertaining to the conservation of a specific species.</w:t>
      </w:r>
    </w:p>
    <w:p w14:paraId="73B7704B" w14:textId="77777777" w:rsidR="006528C7" w:rsidRPr="0031789E" w:rsidRDefault="006528C7" w:rsidP="00E61CA7">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c)</w:t>
      </w:r>
      <w:r w:rsidRPr="0031789E">
        <w:rPr>
          <w:rFonts w:ascii="Calibri" w:hAnsi="Calibri" w:cs="Calibri"/>
          <w:szCs w:val="22"/>
        </w:rPr>
        <w:tab/>
        <w:t>Gain information on the effects of human or natural disturbance (changes) on a given area or species.</w:t>
      </w:r>
    </w:p>
    <w:p w14:paraId="5F5BE654" w14:textId="77777777" w:rsidR="006528C7" w:rsidRPr="0031789E" w:rsidRDefault="006528C7" w:rsidP="00E61CA7">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 xml:space="preserve">d) </w:t>
      </w:r>
      <w:r w:rsidRPr="0031789E">
        <w:rPr>
          <w:rFonts w:ascii="Calibri" w:hAnsi="Calibri" w:cs="Calibri"/>
          <w:szCs w:val="22"/>
        </w:rPr>
        <w:tab/>
        <w:t>Gather information that is indicative of the general ecosystem health or condition of a specific wetland ecosystem. And</w:t>
      </w:r>
    </w:p>
    <w:p w14:paraId="63A012BC" w14:textId="77777777" w:rsidR="006528C7" w:rsidRPr="0031789E" w:rsidRDefault="006528C7" w:rsidP="00E61CA7">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e)</w:t>
      </w:r>
      <w:r w:rsidRPr="0031789E">
        <w:rPr>
          <w:rFonts w:ascii="Calibri" w:hAnsi="Calibri" w:cs="Calibri"/>
          <w:szCs w:val="22"/>
        </w:rPr>
        <w:tab/>
        <w:t xml:space="preserve">Determine the potential for sustainable use of biological resources in a particular wetland ecosystem. </w:t>
      </w:r>
    </w:p>
    <w:p w14:paraId="0EFB978F" w14:textId="77777777" w:rsidR="006528C7" w:rsidRPr="0031789E" w:rsidRDefault="006528C7" w:rsidP="00E61CA7">
      <w:pPr>
        <w:pStyle w:val="Para20"/>
        <w:tabs>
          <w:tab w:val="clear" w:pos="1320"/>
        </w:tabs>
        <w:spacing w:before="0" w:after="0"/>
        <w:ind w:left="426" w:hanging="426"/>
        <w:jc w:val="left"/>
        <w:rPr>
          <w:rFonts w:ascii="Calibri" w:hAnsi="Calibri" w:cs="Calibri"/>
          <w:szCs w:val="22"/>
        </w:rPr>
      </w:pPr>
    </w:p>
    <w:p w14:paraId="64F1F395"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41.</w:t>
      </w:r>
      <w:r w:rsidRPr="0031789E">
        <w:rPr>
          <w:rFonts w:ascii="Calibri" w:hAnsi="Calibri" w:cs="Calibri"/>
          <w:szCs w:val="22"/>
        </w:rPr>
        <w:tab/>
        <w:t>The five purposes are numbered according to the assessment type to which they correspond. The columns in Table 3 are related to the three objectives of the Convention on Biological Diversity. Columns I and II (Inventory assessment and species assessment) are related to the conservation of biodiversity. Columns III, IV and V (Change, indicator, and resource assessments) address sustainable use while column V (Resource assessment) also refers to the equitable sharing of the benefits arising out of the utilization of genetic resources.</w:t>
      </w:r>
    </w:p>
    <w:p w14:paraId="311A8288" w14:textId="77777777" w:rsidR="006528C7" w:rsidRPr="0031789E" w:rsidRDefault="006528C7" w:rsidP="00E61CA7">
      <w:pPr>
        <w:pStyle w:val="Para1"/>
        <w:numPr>
          <w:ilvl w:val="0"/>
          <w:numId w:val="0"/>
        </w:numPr>
        <w:spacing w:before="0" w:after="0"/>
        <w:ind w:left="426" w:hanging="426"/>
        <w:jc w:val="left"/>
        <w:rPr>
          <w:rFonts w:ascii="Calibri" w:hAnsi="Calibri" w:cs="Calibri"/>
          <w:szCs w:val="22"/>
        </w:rPr>
      </w:pPr>
    </w:p>
    <w:p w14:paraId="610E685B" w14:textId="77777777" w:rsidR="006528C7" w:rsidRPr="009F56D5" w:rsidRDefault="006528C7" w:rsidP="006528C7">
      <w:pPr>
        <w:rPr>
          <w:rFonts w:ascii="Calibri" w:hAnsi="Calibri" w:cs="Calibri"/>
          <w:bCs/>
          <w:i/>
          <w:iCs/>
          <w:sz w:val="22"/>
          <w:szCs w:val="22"/>
        </w:rPr>
      </w:pPr>
      <w:bookmarkStart w:id="135" w:name="_Toc27227216"/>
      <w:bookmarkStart w:id="136" w:name="_Toc27227469"/>
      <w:bookmarkStart w:id="137" w:name="_Toc27227562"/>
      <w:bookmarkStart w:id="138" w:name="_Toc27231231"/>
      <w:r w:rsidRPr="009F56D5">
        <w:rPr>
          <w:rFonts w:ascii="Calibri" w:hAnsi="Calibri" w:cs="Calibri"/>
          <w:bCs/>
          <w:i/>
          <w:iCs/>
          <w:sz w:val="22"/>
          <w:szCs w:val="22"/>
        </w:rPr>
        <w:t>Table 3. Rapid Assessment types and possible outputs for different purposes</w:t>
      </w:r>
      <w:bookmarkEnd w:id="135"/>
      <w:bookmarkEnd w:id="136"/>
      <w:bookmarkEnd w:id="137"/>
      <w:bookmarkEnd w:id="138"/>
    </w:p>
    <w:tbl>
      <w:tblPr>
        <w:tblW w:w="9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10"/>
        <w:gridCol w:w="1794"/>
        <w:gridCol w:w="1644"/>
        <w:gridCol w:w="1621"/>
        <w:gridCol w:w="1629"/>
        <w:gridCol w:w="1613"/>
      </w:tblGrid>
      <w:tr w:rsidR="006528C7" w:rsidRPr="006528C7" w14:paraId="395EDA1A" w14:textId="77777777" w:rsidTr="00844F47">
        <w:trPr>
          <w:cantSplit/>
          <w:trHeight w:val="264"/>
        </w:trPr>
        <w:tc>
          <w:tcPr>
            <w:tcW w:w="1210" w:type="dxa"/>
            <w:shd w:val="clear" w:color="auto" w:fill="C0C0C0"/>
            <w:vAlign w:val="center"/>
          </w:tcPr>
          <w:p w14:paraId="546FF925" w14:textId="77777777" w:rsidR="006528C7" w:rsidRPr="006528C7" w:rsidRDefault="006528C7" w:rsidP="00844F47">
            <w:pPr>
              <w:jc w:val="center"/>
              <w:rPr>
                <w:rFonts w:ascii="Calibri" w:hAnsi="Calibri" w:cs="Calibri"/>
                <w:b/>
                <w:sz w:val="18"/>
                <w:szCs w:val="18"/>
              </w:rPr>
            </w:pPr>
            <w:r w:rsidRPr="006528C7">
              <w:rPr>
                <w:rFonts w:ascii="Calibri" w:hAnsi="Calibri" w:cs="Calibri"/>
                <w:b/>
                <w:sz w:val="18"/>
                <w:szCs w:val="18"/>
              </w:rPr>
              <w:t>General purpose</w:t>
            </w:r>
          </w:p>
        </w:tc>
        <w:tc>
          <w:tcPr>
            <w:tcW w:w="3438" w:type="dxa"/>
            <w:gridSpan w:val="2"/>
            <w:shd w:val="clear" w:color="auto" w:fill="C0C0C0"/>
            <w:vAlign w:val="center"/>
          </w:tcPr>
          <w:p w14:paraId="66B5DAF4" w14:textId="77777777" w:rsidR="006528C7" w:rsidRPr="006528C7" w:rsidRDefault="006528C7" w:rsidP="00844F47">
            <w:pPr>
              <w:jc w:val="center"/>
              <w:rPr>
                <w:rFonts w:ascii="Calibri" w:hAnsi="Calibri" w:cs="Calibri"/>
                <w:b/>
                <w:sz w:val="18"/>
                <w:szCs w:val="18"/>
              </w:rPr>
            </w:pPr>
            <w:r w:rsidRPr="006528C7">
              <w:rPr>
                <w:rFonts w:ascii="Calibri" w:hAnsi="Calibri" w:cs="Calibri"/>
                <w:b/>
                <w:sz w:val="18"/>
                <w:szCs w:val="18"/>
              </w:rPr>
              <w:t>Biodiversity baseline</w:t>
            </w:r>
          </w:p>
        </w:tc>
        <w:tc>
          <w:tcPr>
            <w:tcW w:w="3250" w:type="dxa"/>
            <w:gridSpan w:val="2"/>
            <w:shd w:val="clear" w:color="auto" w:fill="C0C0C0"/>
            <w:vAlign w:val="center"/>
          </w:tcPr>
          <w:p w14:paraId="699DB820" w14:textId="77777777" w:rsidR="006528C7" w:rsidRPr="006528C7" w:rsidRDefault="006528C7" w:rsidP="00844F47">
            <w:pPr>
              <w:jc w:val="center"/>
              <w:rPr>
                <w:rFonts w:ascii="Calibri" w:hAnsi="Calibri" w:cs="Calibri"/>
                <w:b/>
                <w:sz w:val="18"/>
                <w:szCs w:val="18"/>
              </w:rPr>
            </w:pPr>
            <w:r w:rsidRPr="006528C7">
              <w:rPr>
                <w:rFonts w:ascii="Calibri" w:hAnsi="Calibri" w:cs="Calibri"/>
                <w:b/>
                <w:sz w:val="18"/>
                <w:szCs w:val="18"/>
              </w:rPr>
              <w:t>Disturbance and ecosystem health</w:t>
            </w:r>
          </w:p>
        </w:tc>
        <w:tc>
          <w:tcPr>
            <w:tcW w:w="1613" w:type="dxa"/>
            <w:shd w:val="clear" w:color="auto" w:fill="C0C0C0"/>
            <w:vAlign w:val="center"/>
          </w:tcPr>
          <w:p w14:paraId="62AD9CA2" w14:textId="77777777" w:rsidR="006528C7" w:rsidRPr="006528C7" w:rsidRDefault="006528C7" w:rsidP="00844F47">
            <w:pPr>
              <w:jc w:val="center"/>
              <w:rPr>
                <w:rFonts w:ascii="Calibri" w:hAnsi="Calibri" w:cs="Calibri"/>
                <w:b/>
                <w:sz w:val="18"/>
                <w:szCs w:val="18"/>
              </w:rPr>
            </w:pPr>
            <w:r w:rsidRPr="006528C7">
              <w:rPr>
                <w:rFonts w:ascii="Calibri" w:hAnsi="Calibri" w:cs="Calibri"/>
                <w:b/>
                <w:sz w:val="18"/>
                <w:szCs w:val="18"/>
              </w:rPr>
              <w:t>Resource sustainability and economics</w:t>
            </w:r>
          </w:p>
        </w:tc>
      </w:tr>
      <w:tr w:rsidR="006528C7" w:rsidRPr="006528C7" w14:paraId="7D578028" w14:textId="77777777" w:rsidTr="00844F47">
        <w:trPr>
          <w:trHeight w:val="1080"/>
        </w:trPr>
        <w:tc>
          <w:tcPr>
            <w:tcW w:w="1210" w:type="dxa"/>
          </w:tcPr>
          <w:p w14:paraId="06E1FCD4" w14:textId="77777777" w:rsidR="006528C7" w:rsidRPr="006528C7" w:rsidRDefault="006528C7" w:rsidP="00844F47">
            <w:pPr>
              <w:rPr>
                <w:rFonts w:ascii="Calibri" w:eastAsia="Arial Unicode MS" w:hAnsi="Calibri" w:cs="Calibri"/>
                <w:b/>
                <w:sz w:val="18"/>
                <w:szCs w:val="18"/>
              </w:rPr>
            </w:pPr>
            <w:r w:rsidRPr="006528C7">
              <w:rPr>
                <w:rFonts w:ascii="Calibri" w:hAnsi="Calibri" w:cs="Calibri"/>
                <w:b/>
                <w:sz w:val="18"/>
                <w:szCs w:val="18"/>
              </w:rPr>
              <w:t>Specific purposes</w:t>
            </w:r>
          </w:p>
        </w:tc>
        <w:tc>
          <w:tcPr>
            <w:tcW w:w="1794" w:type="dxa"/>
          </w:tcPr>
          <w:p w14:paraId="26ACFB47"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Baseline inventory; prioritization; conservation; identification</w:t>
            </w:r>
          </w:p>
        </w:tc>
        <w:tc>
          <w:tcPr>
            <w:tcW w:w="1644" w:type="dxa"/>
          </w:tcPr>
          <w:p w14:paraId="5530975A"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Conservation of specific species; status of alien species</w:t>
            </w:r>
          </w:p>
        </w:tc>
        <w:tc>
          <w:tcPr>
            <w:tcW w:w="1621" w:type="dxa"/>
          </w:tcPr>
          <w:p w14:paraId="442B3941"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Change detection</w:t>
            </w:r>
          </w:p>
        </w:tc>
        <w:tc>
          <w:tcPr>
            <w:tcW w:w="1629" w:type="dxa"/>
          </w:tcPr>
          <w:p w14:paraId="4940391F"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Overall ecosystem health or condition</w:t>
            </w:r>
          </w:p>
        </w:tc>
        <w:tc>
          <w:tcPr>
            <w:tcW w:w="1613" w:type="dxa"/>
          </w:tcPr>
          <w:p w14:paraId="3FDC312E"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Sustainable use of biological resources</w:t>
            </w:r>
          </w:p>
        </w:tc>
      </w:tr>
      <w:tr w:rsidR="006528C7" w:rsidRPr="006528C7" w14:paraId="35DE8F24" w14:textId="77777777" w:rsidTr="005E792E">
        <w:trPr>
          <w:trHeight w:val="504"/>
        </w:trPr>
        <w:tc>
          <w:tcPr>
            <w:tcW w:w="1210" w:type="dxa"/>
            <w:vAlign w:val="center"/>
          </w:tcPr>
          <w:p w14:paraId="20DC858E" w14:textId="77777777" w:rsidR="006528C7" w:rsidRPr="006528C7" w:rsidRDefault="006528C7" w:rsidP="006528C7">
            <w:pPr>
              <w:rPr>
                <w:rFonts w:ascii="Calibri" w:eastAsia="Arial Unicode MS" w:hAnsi="Calibri" w:cs="Calibri"/>
                <w:b/>
                <w:sz w:val="18"/>
                <w:szCs w:val="18"/>
              </w:rPr>
            </w:pPr>
            <w:r w:rsidRPr="006528C7">
              <w:rPr>
                <w:rFonts w:ascii="Calibri" w:hAnsi="Calibri" w:cs="Calibri"/>
                <w:b/>
                <w:sz w:val="18"/>
                <w:szCs w:val="18"/>
              </w:rPr>
              <w:t>Assessment type</w:t>
            </w:r>
          </w:p>
        </w:tc>
        <w:tc>
          <w:tcPr>
            <w:tcW w:w="1794" w:type="dxa"/>
          </w:tcPr>
          <w:p w14:paraId="46FC585A"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 xml:space="preserve">Baseline inventory </w:t>
            </w:r>
          </w:p>
        </w:tc>
        <w:tc>
          <w:tcPr>
            <w:tcW w:w="1644" w:type="dxa"/>
          </w:tcPr>
          <w:p w14:paraId="59D63E46"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Species-specific assessment</w:t>
            </w:r>
          </w:p>
        </w:tc>
        <w:tc>
          <w:tcPr>
            <w:tcW w:w="1621" w:type="dxa"/>
          </w:tcPr>
          <w:p w14:paraId="0B1FEB82" w14:textId="77777777" w:rsidR="006528C7" w:rsidRPr="006528C7" w:rsidRDefault="006528C7" w:rsidP="006528C7">
            <w:pPr>
              <w:rPr>
                <w:rFonts w:ascii="Calibri" w:hAnsi="Calibri" w:cs="Calibri"/>
                <w:sz w:val="18"/>
                <w:szCs w:val="18"/>
              </w:rPr>
            </w:pPr>
            <w:r w:rsidRPr="006528C7">
              <w:rPr>
                <w:rFonts w:ascii="Calibri" w:hAnsi="Calibri" w:cs="Calibri"/>
                <w:sz w:val="18"/>
                <w:szCs w:val="18"/>
              </w:rPr>
              <w:t>Change</w:t>
            </w:r>
          </w:p>
          <w:p w14:paraId="629A992A"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 xml:space="preserve">Assessment </w:t>
            </w:r>
          </w:p>
        </w:tc>
        <w:tc>
          <w:tcPr>
            <w:tcW w:w="1629" w:type="dxa"/>
          </w:tcPr>
          <w:p w14:paraId="5FF2D046"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Indicator assessment</w:t>
            </w:r>
          </w:p>
        </w:tc>
        <w:tc>
          <w:tcPr>
            <w:tcW w:w="1613" w:type="dxa"/>
          </w:tcPr>
          <w:p w14:paraId="012CFC7A"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Resource assessment</w:t>
            </w:r>
          </w:p>
        </w:tc>
      </w:tr>
      <w:tr w:rsidR="006528C7" w:rsidRPr="006528C7" w14:paraId="6092443A" w14:textId="77777777" w:rsidTr="005E792E">
        <w:trPr>
          <w:trHeight w:val="3000"/>
        </w:trPr>
        <w:tc>
          <w:tcPr>
            <w:tcW w:w="1210" w:type="dxa"/>
          </w:tcPr>
          <w:p w14:paraId="3626221C" w14:textId="77777777" w:rsidR="006528C7" w:rsidRPr="006528C7" w:rsidRDefault="006528C7" w:rsidP="006528C7">
            <w:pPr>
              <w:rPr>
                <w:rFonts w:ascii="Calibri" w:eastAsia="Arial Unicode MS" w:hAnsi="Calibri" w:cs="Calibri"/>
                <w:sz w:val="18"/>
                <w:szCs w:val="18"/>
              </w:rPr>
            </w:pPr>
            <w:r w:rsidRPr="006528C7">
              <w:rPr>
                <w:rFonts w:ascii="Calibri" w:hAnsi="Calibri" w:cs="Calibri"/>
                <w:b/>
                <w:sz w:val="18"/>
                <w:szCs w:val="18"/>
              </w:rPr>
              <w:t>Types of data and analyses possible</w:t>
            </w:r>
          </w:p>
        </w:tc>
        <w:tc>
          <w:tcPr>
            <w:tcW w:w="1794" w:type="dxa"/>
          </w:tcPr>
          <w:p w14:paraId="6FF75CCB"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1.Species lists/inventories.</w:t>
            </w:r>
          </w:p>
          <w:p w14:paraId="7FAFC2AA"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2. Habitat type lists/inventories.</w:t>
            </w:r>
          </w:p>
          <w:p w14:paraId="14CBFBC1"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3. Limited data on population size/ structure, community structure and function, and species interactions</w:t>
            </w:r>
          </w:p>
          <w:p w14:paraId="7085E8A9"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4. Abundances, distribution patterns, and ranges.</w:t>
            </w:r>
          </w:p>
          <w:p w14:paraId="5C3B9B85"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5. Genetic information.</w:t>
            </w:r>
          </w:p>
          <w:p w14:paraId="75CA2E88"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6. Important species: threatened, endangered, endemics, migratory,</w:t>
            </w:r>
          </w:p>
          <w:p w14:paraId="686802DA"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invasive alien species, other significance: cultural, scientific, economic, nutritional, social.</w:t>
            </w:r>
          </w:p>
          <w:p w14:paraId="79425150"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7. Diversity indices.</w:t>
            </w:r>
          </w:p>
          <w:p w14:paraId="00366E64"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8. Water quality data.</w:t>
            </w:r>
          </w:p>
          <w:p w14:paraId="43359D69"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9. Hydrological information.</w:t>
            </w:r>
          </w:p>
        </w:tc>
        <w:tc>
          <w:tcPr>
            <w:tcW w:w="1644" w:type="dxa"/>
          </w:tcPr>
          <w:p w14:paraId="7AE4AFFE"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1. Status of a focal species: distribution, abundance, population size/ structure, genetic, health, size, species interactions, nesting, breeding and feeding information.</w:t>
            </w:r>
          </w:p>
          <w:p w14:paraId="32408C40"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2. Ecological data on focal species; habitat, symbionts, predators, prey etc.</w:t>
            </w:r>
          </w:p>
          <w:p w14:paraId="71513928"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3. Threats to focal species and habitats.</w:t>
            </w:r>
          </w:p>
          <w:p w14:paraId="540A9F6D"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4. Life history table.</w:t>
            </w:r>
          </w:p>
          <w:p w14:paraId="36930804" w14:textId="77777777" w:rsidR="006528C7" w:rsidRPr="006528C7" w:rsidRDefault="006528C7" w:rsidP="006528C7">
            <w:pPr>
              <w:ind w:left="170" w:hanging="170"/>
              <w:rPr>
                <w:rFonts w:ascii="Calibri" w:hAnsi="Calibri" w:cs="Calibri"/>
                <w:sz w:val="18"/>
                <w:szCs w:val="18"/>
              </w:rPr>
            </w:pPr>
            <w:r w:rsidRPr="006528C7">
              <w:rPr>
                <w:rFonts w:ascii="Calibri" w:eastAsia="Arial Unicode MS" w:hAnsi="Calibri" w:cs="Calibri"/>
                <w:sz w:val="18"/>
                <w:szCs w:val="18"/>
              </w:rPr>
              <w:t>5. Water quality data.</w:t>
            </w:r>
          </w:p>
          <w:p w14:paraId="41A75F1D" w14:textId="77777777" w:rsidR="006528C7" w:rsidRPr="006528C7" w:rsidRDefault="006528C7" w:rsidP="006528C7">
            <w:pPr>
              <w:ind w:left="170" w:hanging="170"/>
              <w:rPr>
                <w:rFonts w:ascii="Calibri" w:eastAsia="Arial Unicode MS" w:hAnsi="Calibri" w:cs="Calibri"/>
                <w:sz w:val="18"/>
                <w:szCs w:val="18"/>
              </w:rPr>
            </w:pPr>
            <w:r w:rsidRPr="006528C7">
              <w:rPr>
                <w:rFonts w:ascii="Calibri" w:hAnsi="Calibri" w:cs="Calibri"/>
                <w:sz w:val="18"/>
                <w:szCs w:val="18"/>
              </w:rPr>
              <w:t>6. Hydrological information.</w:t>
            </w:r>
          </w:p>
        </w:tc>
        <w:tc>
          <w:tcPr>
            <w:tcW w:w="1621" w:type="dxa"/>
          </w:tcPr>
          <w:p w14:paraId="4CF8B752"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1. Monitoring data.</w:t>
            </w:r>
          </w:p>
          <w:p w14:paraId="7C9DB22E"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2. Effects of an activity or disturbance on habitat/species/ communities: diversity loss, genetic issues, habitat changes or loss.</w:t>
            </w:r>
          </w:p>
          <w:p w14:paraId="48C99668"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3. Monitor impacts.</w:t>
            </w:r>
          </w:p>
          <w:p w14:paraId="789BEBD2"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4. Determine changes in ecological character.</w:t>
            </w:r>
          </w:p>
          <w:p w14:paraId="10B2C18A"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5. Impact reduction options.</w:t>
            </w:r>
          </w:p>
          <w:p w14:paraId="34B7947D"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6. Biotic indices.</w:t>
            </w:r>
          </w:p>
          <w:p w14:paraId="01C85296"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7. Habitat indices.</w:t>
            </w:r>
          </w:p>
          <w:p w14:paraId="7D14E96E"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8. Water quality data.</w:t>
            </w:r>
          </w:p>
          <w:p w14:paraId="264C0FDC"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9. Hydrological information.</w:t>
            </w:r>
          </w:p>
          <w:p w14:paraId="4F092EE2"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10. Early warning indicators.</w:t>
            </w:r>
          </w:p>
          <w:p w14:paraId="2E586447" w14:textId="77777777" w:rsidR="006528C7" w:rsidRPr="006528C7" w:rsidRDefault="006528C7" w:rsidP="006528C7">
            <w:pPr>
              <w:ind w:left="170" w:hanging="170"/>
              <w:rPr>
                <w:rFonts w:ascii="Calibri" w:hAnsi="Calibri" w:cs="Calibri"/>
                <w:sz w:val="18"/>
                <w:szCs w:val="18"/>
              </w:rPr>
            </w:pPr>
          </w:p>
        </w:tc>
        <w:tc>
          <w:tcPr>
            <w:tcW w:w="1629" w:type="dxa"/>
          </w:tcPr>
          <w:p w14:paraId="100BB8E9"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1. Data on health or condition of inland water systems.</w:t>
            </w:r>
          </w:p>
          <w:p w14:paraId="2CC17034"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2. Water quality data.</w:t>
            </w:r>
          </w:p>
          <w:p w14:paraId="13FA3F27"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3. Hydrological information.</w:t>
            </w:r>
          </w:p>
          <w:p w14:paraId="025580DB"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4. Biological parameters.</w:t>
            </w:r>
          </w:p>
          <w:p w14:paraId="253D0230"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5. Biotic indices.</w:t>
            </w:r>
          </w:p>
          <w:p w14:paraId="3089C0DC" w14:textId="77777777" w:rsidR="006528C7" w:rsidRPr="006528C7" w:rsidRDefault="006528C7" w:rsidP="006528C7">
            <w:pPr>
              <w:ind w:left="170" w:hanging="170"/>
              <w:rPr>
                <w:rFonts w:ascii="Calibri" w:hAnsi="Calibri" w:cs="Calibri"/>
                <w:sz w:val="18"/>
                <w:szCs w:val="18"/>
              </w:rPr>
            </w:pPr>
          </w:p>
          <w:p w14:paraId="2FB88519" w14:textId="77777777" w:rsidR="006528C7" w:rsidRPr="006528C7" w:rsidRDefault="006528C7" w:rsidP="006528C7">
            <w:pPr>
              <w:ind w:left="170" w:hanging="170"/>
              <w:rPr>
                <w:rFonts w:ascii="Calibri" w:eastAsia="Arial Unicode MS" w:hAnsi="Calibri" w:cs="Calibri"/>
                <w:sz w:val="18"/>
                <w:szCs w:val="18"/>
              </w:rPr>
            </w:pPr>
          </w:p>
        </w:tc>
        <w:tc>
          <w:tcPr>
            <w:tcW w:w="1613" w:type="dxa"/>
          </w:tcPr>
          <w:p w14:paraId="54D6ED5E"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1. Presence, status and condition of economically, culturally, nutritionally, and socially important species.</w:t>
            </w:r>
          </w:p>
          <w:p w14:paraId="545D0E75"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2. Information on sustainability of use of a species.</w:t>
            </w:r>
          </w:p>
          <w:p w14:paraId="11007A25"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3. Limited monitoring data: stock assessment data, habitat status.</w:t>
            </w:r>
          </w:p>
          <w:p w14:paraId="5A5A9689"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4. Limited information relevant to resource management.</w:t>
            </w:r>
          </w:p>
          <w:p w14:paraId="604DEF58"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5. Water quality data.</w:t>
            </w:r>
          </w:p>
          <w:p w14:paraId="28E3DA30" w14:textId="77777777" w:rsidR="006528C7" w:rsidRPr="006528C7" w:rsidRDefault="006528C7" w:rsidP="006528C7">
            <w:pPr>
              <w:ind w:left="170" w:hanging="170"/>
              <w:rPr>
                <w:rFonts w:ascii="Calibri" w:hAnsi="Calibri" w:cs="Calibri"/>
                <w:sz w:val="18"/>
                <w:szCs w:val="18"/>
              </w:rPr>
            </w:pPr>
            <w:r w:rsidRPr="006528C7">
              <w:rPr>
                <w:rFonts w:ascii="Calibri" w:hAnsi="Calibri" w:cs="Calibri"/>
                <w:sz w:val="18"/>
                <w:szCs w:val="18"/>
              </w:rPr>
              <w:t>6. Hydrological information.</w:t>
            </w:r>
          </w:p>
          <w:p w14:paraId="48362766" w14:textId="77777777" w:rsidR="006528C7" w:rsidRPr="006528C7" w:rsidRDefault="006528C7" w:rsidP="006528C7">
            <w:pPr>
              <w:ind w:left="170" w:hanging="170"/>
              <w:rPr>
                <w:rFonts w:ascii="Calibri" w:eastAsia="Arial Unicode MS" w:hAnsi="Calibri" w:cs="Calibri"/>
                <w:sz w:val="18"/>
                <w:szCs w:val="18"/>
              </w:rPr>
            </w:pPr>
          </w:p>
        </w:tc>
      </w:tr>
      <w:tr w:rsidR="006528C7" w:rsidRPr="006528C7" w14:paraId="3894191D" w14:textId="77777777" w:rsidTr="005E792E">
        <w:trPr>
          <w:trHeight w:val="264"/>
        </w:trPr>
        <w:tc>
          <w:tcPr>
            <w:tcW w:w="1210" w:type="dxa"/>
            <w:tcBorders>
              <w:bottom w:val="single" w:sz="6" w:space="0" w:color="000000"/>
            </w:tcBorders>
            <w:vAlign w:val="bottom"/>
          </w:tcPr>
          <w:p w14:paraId="66504C8B" w14:textId="77777777" w:rsidR="006528C7" w:rsidRPr="006528C7" w:rsidRDefault="006528C7" w:rsidP="006528C7">
            <w:pPr>
              <w:rPr>
                <w:rFonts w:ascii="Calibri" w:eastAsia="Arial Unicode MS" w:hAnsi="Calibri" w:cs="Calibri"/>
                <w:b/>
                <w:sz w:val="18"/>
                <w:szCs w:val="18"/>
              </w:rPr>
            </w:pPr>
            <w:r w:rsidRPr="006528C7">
              <w:rPr>
                <w:rFonts w:ascii="Calibri" w:hAnsi="Calibri" w:cs="Calibri"/>
                <w:b/>
                <w:sz w:val="18"/>
                <w:szCs w:val="18"/>
              </w:rPr>
              <w:t>May also depend on:</w:t>
            </w:r>
          </w:p>
        </w:tc>
        <w:tc>
          <w:tcPr>
            <w:tcW w:w="1794" w:type="dxa"/>
            <w:tcBorders>
              <w:bottom w:val="single" w:sz="6" w:space="0" w:color="000000"/>
            </w:tcBorders>
          </w:tcPr>
          <w:p w14:paraId="31956AC8" w14:textId="77777777" w:rsidR="006528C7" w:rsidRPr="006528C7" w:rsidRDefault="006528C7" w:rsidP="006528C7">
            <w:pPr>
              <w:rPr>
                <w:rFonts w:ascii="Calibri" w:eastAsia="Arial Unicode MS" w:hAnsi="Calibri" w:cs="Calibri"/>
                <w:sz w:val="18"/>
                <w:szCs w:val="18"/>
              </w:rPr>
            </w:pPr>
          </w:p>
        </w:tc>
        <w:tc>
          <w:tcPr>
            <w:tcW w:w="1644" w:type="dxa"/>
            <w:tcBorders>
              <w:bottom w:val="single" w:sz="6" w:space="0" w:color="000000"/>
            </w:tcBorders>
          </w:tcPr>
          <w:p w14:paraId="4C2E3EEA"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Inventory assessment</w:t>
            </w:r>
          </w:p>
        </w:tc>
        <w:tc>
          <w:tcPr>
            <w:tcW w:w="1621" w:type="dxa"/>
            <w:tcBorders>
              <w:bottom w:val="single" w:sz="6" w:space="0" w:color="000000"/>
            </w:tcBorders>
          </w:tcPr>
          <w:p w14:paraId="2530830E"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Inventory assessment (recommended)</w:t>
            </w:r>
          </w:p>
        </w:tc>
        <w:tc>
          <w:tcPr>
            <w:tcW w:w="1629" w:type="dxa"/>
            <w:tcBorders>
              <w:bottom w:val="single" w:sz="6" w:space="0" w:color="000000"/>
            </w:tcBorders>
          </w:tcPr>
          <w:p w14:paraId="51208714" w14:textId="77777777" w:rsidR="006528C7" w:rsidRPr="006528C7" w:rsidRDefault="006528C7" w:rsidP="006528C7">
            <w:pPr>
              <w:rPr>
                <w:rFonts w:ascii="Calibri" w:eastAsia="Arial Unicode MS" w:hAnsi="Calibri" w:cs="Calibri"/>
                <w:sz w:val="18"/>
                <w:szCs w:val="18"/>
              </w:rPr>
            </w:pPr>
          </w:p>
        </w:tc>
        <w:tc>
          <w:tcPr>
            <w:tcW w:w="1613" w:type="dxa"/>
            <w:tcBorders>
              <w:bottom w:val="single" w:sz="6" w:space="0" w:color="000000"/>
            </w:tcBorders>
          </w:tcPr>
          <w:p w14:paraId="67EADFAF" w14:textId="77777777" w:rsidR="006528C7" w:rsidRPr="006528C7" w:rsidRDefault="006528C7" w:rsidP="006528C7">
            <w:pPr>
              <w:rPr>
                <w:rFonts w:ascii="Calibri" w:eastAsia="Arial Unicode MS" w:hAnsi="Calibri" w:cs="Calibri"/>
                <w:sz w:val="18"/>
                <w:szCs w:val="18"/>
              </w:rPr>
            </w:pPr>
            <w:r w:rsidRPr="006528C7">
              <w:rPr>
                <w:rFonts w:ascii="Calibri" w:hAnsi="Calibri" w:cs="Calibri"/>
                <w:sz w:val="18"/>
                <w:szCs w:val="18"/>
              </w:rPr>
              <w:t>Species-specific assessment</w:t>
            </w:r>
          </w:p>
        </w:tc>
      </w:tr>
    </w:tbl>
    <w:p w14:paraId="63A34C2A" w14:textId="77777777" w:rsidR="006528C7" w:rsidRPr="00844F47" w:rsidRDefault="006528C7" w:rsidP="006528C7">
      <w:pPr>
        <w:pStyle w:val="Heading2"/>
        <w:spacing w:before="0" w:after="0"/>
        <w:ind w:left="567" w:hanging="567"/>
        <w:rPr>
          <w:rFonts w:ascii="Calibri" w:hAnsi="Calibri" w:cs="Calibri"/>
          <w:b/>
          <w:bCs/>
          <w:color w:val="auto"/>
          <w:sz w:val="22"/>
          <w:szCs w:val="22"/>
        </w:rPr>
      </w:pPr>
      <w:bookmarkStart w:id="139" w:name="_Toc27378419"/>
      <w:bookmarkStart w:id="140" w:name="_Toc27384187"/>
      <w:bookmarkStart w:id="141" w:name="_Toc27384551"/>
      <w:bookmarkStart w:id="142" w:name="_Toc27384700"/>
      <w:bookmarkStart w:id="143" w:name="_Toc27384993"/>
      <w:bookmarkStart w:id="144" w:name="_Toc27385058"/>
      <w:bookmarkStart w:id="145" w:name="_Toc32903051"/>
      <w:bookmarkStart w:id="146" w:name="_Toc27213961"/>
      <w:bookmarkStart w:id="147" w:name="_Toc27227221"/>
      <w:bookmarkStart w:id="148" w:name="_Toc27227474"/>
      <w:bookmarkStart w:id="149" w:name="_Toc27227567"/>
      <w:bookmarkStart w:id="150" w:name="_Toc27231236"/>
      <w:bookmarkStart w:id="151" w:name="_Toc27232056"/>
      <w:bookmarkStart w:id="152" w:name="_Toc27232738"/>
      <w:bookmarkStart w:id="153" w:name="_Toc27233074"/>
      <w:r w:rsidRPr="00844F47">
        <w:rPr>
          <w:rFonts w:ascii="Calibri" w:hAnsi="Calibri" w:cs="Calibri"/>
          <w:b/>
          <w:bCs/>
          <w:color w:val="auto"/>
          <w:sz w:val="22"/>
          <w:szCs w:val="22"/>
        </w:rPr>
        <w:lastRenderedPageBreak/>
        <w:t>Assessment types</w:t>
      </w:r>
      <w:bookmarkEnd w:id="139"/>
      <w:bookmarkEnd w:id="140"/>
      <w:bookmarkEnd w:id="141"/>
      <w:bookmarkEnd w:id="142"/>
      <w:bookmarkEnd w:id="143"/>
      <w:bookmarkEnd w:id="144"/>
      <w:bookmarkEnd w:id="145"/>
      <w:r w:rsidRPr="00844F47">
        <w:rPr>
          <w:rFonts w:ascii="Calibri" w:hAnsi="Calibri" w:cs="Calibri"/>
          <w:b/>
          <w:bCs/>
          <w:color w:val="auto"/>
          <w:sz w:val="22"/>
          <w:szCs w:val="22"/>
        </w:rPr>
        <w:t xml:space="preserve"> </w:t>
      </w:r>
      <w:bookmarkEnd w:id="146"/>
      <w:bookmarkEnd w:id="147"/>
      <w:bookmarkEnd w:id="148"/>
      <w:bookmarkEnd w:id="149"/>
      <w:bookmarkEnd w:id="150"/>
      <w:bookmarkEnd w:id="151"/>
      <w:bookmarkEnd w:id="152"/>
      <w:bookmarkEnd w:id="153"/>
    </w:p>
    <w:p w14:paraId="0AADC2F9" w14:textId="77777777" w:rsidR="006528C7" w:rsidRPr="0031789E" w:rsidRDefault="006528C7" w:rsidP="006528C7">
      <w:pPr>
        <w:rPr>
          <w:rFonts w:ascii="Calibri" w:hAnsi="Calibri" w:cs="Calibri"/>
          <w:sz w:val="22"/>
          <w:szCs w:val="22"/>
        </w:rPr>
      </w:pPr>
    </w:p>
    <w:p w14:paraId="471D8A85"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42.</w:t>
      </w:r>
      <w:r w:rsidRPr="0031789E">
        <w:rPr>
          <w:rFonts w:ascii="Calibri" w:hAnsi="Calibri" w:cs="Calibri"/>
          <w:szCs w:val="22"/>
        </w:rPr>
        <w:tab/>
        <w:t xml:space="preserve">In order to choose an adequate method for the assessment of wetland biodiversity, five types of rapid assessment are recognized that apply to wetlands. These assessment types vary according to the purpose and desired output of a particular assessment project. Each assessment type has specific outputs and applies to specific purposes. It is therefore important to determine the goals and overall purpose of any assessment relating to diversity, conservation, and management. Any particular project, defined by its purpose and output goals, should fall within the range of one or more of these five assessment types. The assessment types are briefly described below. </w:t>
      </w:r>
    </w:p>
    <w:p w14:paraId="5357F5C5"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707C5E28" w14:textId="77777777" w:rsidR="006528C7" w:rsidRPr="00844F47" w:rsidRDefault="006528C7" w:rsidP="005E792E">
      <w:pPr>
        <w:pStyle w:val="Heading3"/>
        <w:spacing w:before="0" w:after="0"/>
        <w:rPr>
          <w:rFonts w:ascii="Calibri" w:hAnsi="Calibri" w:cs="Calibri"/>
          <w:bCs/>
          <w:i/>
          <w:iCs/>
          <w:color w:val="auto"/>
          <w:sz w:val="22"/>
          <w:szCs w:val="22"/>
        </w:rPr>
      </w:pPr>
      <w:bookmarkStart w:id="154" w:name="_Toc27213962"/>
      <w:bookmarkStart w:id="155" w:name="_Toc27227222"/>
      <w:bookmarkStart w:id="156" w:name="_Toc27227475"/>
      <w:bookmarkStart w:id="157" w:name="_Toc27227568"/>
      <w:bookmarkStart w:id="158" w:name="_Toc27231237"/>
      <w:bookmarkStart w:id="159" w:name="_Toc27232057"/>
      <w:bookmarkStart w:id="160" w:name="_Toc27232739"/>
      <w:bookmarkStart w:id="161" w:name="_Toc27233075"/>
      <w:bookmarkStart w:id="162" w:name="_Toc27378420"/>
      <w:r w:rsidRPr="00844F47">
        <w:rPr>
          <w:rFonts w:ascii="Calibri" w:hAnsi="Calibri" w:cs="Calibri"/>
          <w:bCs/>
          <w:i/>
          <w:iCs/>
          <w:color w:val="auto"/>
          <w:sz w:val="22"/>
          <w:szCs w:val="22"/>
        </w:rPr>
        <w:t>Baseline Inventory</w:t>
      </w:r>
      <w:bookmarkEnd w:id="154"/>
      <w:bookmarkEnd w:id="155"/>
      <w:bookmarkEnd w:id="156"/>
      <w:bookmarkEnd w:id="157"/>
      <w:bookmarkEnd w:id="158"/>
      <w:bookmarkEnd w:id="159"/>
      <w:bookmarkEnd w:id="160"/>
      <w:bookmarkEnd w:id="161"/>
      <w:bookmarkEnd w:id="162"/>
    </w:p>
    <w:p w14:paraId="6E350B55" w14:textId="77777777" w:rsidR="006528C7" w:rsidRPr="0031789E" w:rsidRDefault="006528C7" w:rsidP="006528C7">
      <w:pPr>
        <w:rPr>
          <w:rFonts w:ascii="Calibri" w:hAnsi="Calibri" w:cs="Calibri"/>
          <w:sz w:val="22"/>
          <w:szCs w:val="22"/>
        </w:rPr>
      </w:pPr>
    </w:p>
    <w:p w14:paraId="04009DD0"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43.</w:t>
      </w:r>
      <w:r w:rsidRPr="0031789E">
        <w:rPr>
          <w:rFonts w:ascii="Calibri" w:hAnsi="Calibri" w:cs="Calibri"/>
          <w:szCs w:val="22"/>
        </w:rPr>
        <w:tab/>
        <w:t xml:space="preserve">Baseline inventories focus on overall biological diversity rather than extensive or detailed information about specific taxa or habitats. The goal is to gather as much information as possible about the wetland ecosystem through extensive and, as much as possible, comprehensive sampling of its biological constituents and related features (see also Ramsar Wise Use Handbook 10, </w:t>
      </w:r>
      <w:r w:rsidRPr="0031789E">
        <w:rPr>
          <w:rFonts w:ascii="Calibri" w:hAnsi="Calibri" w:cs="Calibri"/>
          <w:i/>
          <w:szCs w:val="22"/>
        </w:rPr>
        <w:t>Wetland Inventory</w:t>
      </w:r>
      <w:r w:rsidRPr="0031789E">
        <w:rPr>
          <w:rFonts w:ascii="Calibri" w:hAnsi="Calibri" w:cs="Calibri"/>
          <w:szCs w:val="22"/>
        </w:rPr>
        <w:t>). Species and habitat type lists are likely to be the most important form of data, but other relevant baseline data could include: species richness, abundances, relative population sizes, distribution and ranges, cultural significance in addition to biodiversity significance, and other relevant biological information pertaining to water quality (see e.g. DePauw &amp; Vanhooren 1983 and USGS National water quality assessment program on http://water.usgs.gov), hydrology and ecosystem health. Data on geography, geology, climate, and habitat are also important. Local communities can be a valuable source of information concerning species richness of a habitat. For example, through community and consumption surveys information can be gathered in a short time span.</w:t>
      </w:r>
    </w:p>
    <w:p w14:paraId="26B2F7A0"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3AD27E68"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44.</w:t>
      </w:r>
      <w:r w:rsidRPr="0031789E">
        <w:rPr>
          <w:rFonts w:ascii="Calibri" w:hAnsi="Calibri" w:cs="Calibri"/>
          <w:szCs w:val="22"/>
        </w:rPr>
        <w:tab/>
        <w:t xml:space="preserve">A full species baseline inventory involves an intense sampling effort to take inventory of the species present in an area. This inventory can then be used to determine the conservation value of an area in terms of its biodiversity. The goal is to sample as many sites and list as many species as possible in the short amount of time allotted for the assessment. Ideally, the species lists would correspond to specific sampling sites within the survey area. Separate lists of species for each taxonomic group observed/collected at each sampling site are useful in order to distinguish among different habitats and localities in the survey area. Taxonomic data would likely include sampling of fish, plankton, epiphytic and benthic invertebrates, aquatic and terrestrial plants, and algae. </w:t>
      </w:r>
    </w:p>
    <w:p w14:paraId="384827FC"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4332BDF9"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45.</w:t>
      </w:r>
      <w:r w:rsidRPr="0031789E">
        <w:rPr>
          <w:rFonts w:ascii="Calibri" w:hAnsi="Calibri" w:cs="Calibri"/>
          <w:szCs w:val="22"/>
        </w:rPr>
        <w:tab/>
        <w:t xml:space="preserve">Wetland habitat types can be inventoried through field survey or analysis of Geographic Information Systems (GIS) and remote-sensing data (see also Appendices II and III of the Ramsar “Framework for Wetland Inventory” (Resolution VIII.6); and the planned </w:t>
      </w:r>
      <w:r w:rsidRPr="0031789E">
        <w:rPr>
          <w:rFonts w:ascii="Calibri" w:hAnsi="Calibri" w:cs="Calibri"/>
          <w:i/>
          <w:szCs w:val="22"/>
        </w:rPr>
        <w:t xml:space="preserve">Ramsar Technical Report </w:t>
      </w:r>
      <w:r w:rsidRPr="0031789E">
        <w:rPr>
          <w:rFonts w:ascii="Calibri" w:hAnsi="Calibri" w:cs="Calibri"/>
          <w:szCs w:val="22"/>
        </w:rPr>
        <w:t>“Guidance for GIS applications for wetland inventory, assessment and monitoring”). To inventory habitat types in the field, several sites need to be sampled in order to get a range of habitat types of the area and the ecological gradations within it. If GIS is available, classification of wetland habitat types is possible using spatial data such as elevation, physiography, and vegetative cover. Ideally, information gathered during the assessment on wetland species and ecosystems should be geo-referenced.</w:t>
      </w:r>
    </w:p>
    <w:p w14:paraId="0CAEC19E"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27467ACE"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46.</w:t>
      </w:r>
      <w:r w:rsidRPr="0031789E">
        <w:rPr>
          <w:rFonts w:ascii="Calibri" w:hAnsi="Calibri" w:cs="Calibri"/>
          <w:szCs w:val="22"/>
        </w:rPr>
        <w:tab/>
        <w:t xml:space="preserve">A baseline inventory provides initial information about a defined area of interest. The output information could be useful in prioritizing species or areas of particular concern for conservation, identifying new species, and developing a broad view of the overall biodiversity of an area. For conservation and management, this information is especially pertinent in the </w:t>
      </w:r>
      <w:r w:rsidRPr="0031789E">
        <w:rPr>
          <w:rFonts w:ascii="Calibri" w:hAnsi="Calibri" w:cs="Calibri"/>
          <w:szCs w:val="22"/>
        </w:rPr>
        <w:lastRenderedPageBreak/>
        <w:t xml:space="preserve">prioritization of species and areas. Prioritized species should then be assessed according to species-specific assessment methods. If localities or habitats are prioritized for particular human stresses on them, then they should be considered for assessment according to the change assessment methods. </w:t>
      </w:r>
    </w:p>
    <w:p w14:paraId="55E1F159"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57F4CC3B"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47.</w:t>
      </w:r>
      <w:r w:rsidRPr="0031789E">
        <w:rPr>
          <w:rFonts w:ascii="Calibri" w:hAnsi="Calibri" w:cs="Calibri"/>
          <w:szCs w:val="22"/>
        </w:rPr>
        <w:tab/>
        <w:t>Possible outputs from an inventory assessment include:</w:t>
      </w:r>
    </w:p>
    <w:p w14:paraId="654BD8A9"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29C3B472" w14:textId="77777777" w:rsidR="006528C7" w:rsidRPr="0031789E" w:rsidRDefault="006528C7" w:rsidP="005E792E">
      <w:pPr>
        <w:ind w:left="426"/>
        <w:rPr>
          <w:rFonts w:ascii="Calibri" w:hAnsi="Calibri" w:cs="Calibri"/>
          <w:i/>
          <w:sz w:val="22"/>
          <w:szCs w:val="22"/>
        </w:rPr>
      </w:pPr>
      <w:bookmarkStart w:id="163" w:name="_Toc27213963"/>
      <w:bookmarkStart w:id="164" w:name="_Toc27227223"/>
      <w:bookmarkStart w:id="165" w:name="_Toc27227476"/>
      <w:bookmarkStart w:id="166" w:name="_Toc27227569"/>
      <w:bookmarkStart w:id="167" w:name="_Toc27231238"/>
      <w:bookmarkStart w:id="168" w:name="_Toc27232058"/>
      <w:bookmarkStart w:id="169" w:name="_Toc27232740"/>
      <w:bookmarkStart w:id="170" w:name="_Toc27233076"/>
      <w:bookmarkStart w:id="171" w:name="_Toc27378421"/>
      <w:r w:rsidRPr="0031789E">
        <w:rPr>
          <w:rFonts w:ascii="Calibri" w:hAnsi="Calibri" w:cs="Calibri"/>
          <w:i/>
          <w:sz w:val="22"/>
          <w:szCs w:val="22"/>
        </w:rPr>
        <w:t>Data:</w:t>
      </w:r>
    </w:p>
    <w:p w14:paraId="53EE4637" w14:textId="77777777" w:rsidR="006528C7" w:rsidRPr="0031789E" w:rsidRDefault="006528C7" w:rsidP="00B90055">
      <w:pPr>
        <w:numPr>
          <w:ilvl w:val="0"/>
          <w:numId w:val="24"/>
        </w:numPr>
        <w:tabs>
          <w:tab w:val="clear" w:pos="720"/>
        </w:tabs>
        <w:ind w:left="851" w:hanging="425"/>
        <w:rPr>
          <w:rFonts w:ascii="Calibri" w:hAnsi="Calibri" w:cs="Calibri"/>
          <w:b/>
          <w:sz w:val="22"/>
          <w:szCs w:val="22"/>
        </w:rPr>
      </w:pPr>
      <w:r w:rsidRPr="0031789E">
        <w:rPr>
          <w:rFonts w:ascii="Calibri" w:hAnsi="Calibri" w:cs="Calibri"/>
          <w:sz w:val="22"/>
          <w:szCs w:val="22"/>
        </w:rPr>
        <w:t>Baseline wetland biodiversity data: species lists/inventories, habitat type lists/inventories, limited data on population size/structure, abundances, distributional patterns and ranges</w:t>
      </w:r>
    </w:p>
    <w:p w14:paraId="77088CC9" w14:textId="77777777" w:rsidR="006528C7" w:rsidRPr="0031789E" w:rsidRDefault="006528C7" w:rsidP="00B90055">
      <w:pPr>
        <w:numPr>
          <w:ilvl w:val="0"/>
          <w:numId w:val="24"/>
        </w:numPr>
        <w:tabs>
          <w:tab w:val="clear" w:pos="720"/>
        </w:tabs>
        <w:ind w:left="851" w:hanging="425"/>
        <w:rPr>
          <w:rFonts w:ascii="Calibri" w:hAnsi="Calibri" w:cs="Calibri"/>
          <w:b/>
          <w:sz w:val="22"/>
          <w:szCs w:val="22"/>
        </w:rPr>
      </w:pPr>
      <w:r w:rsidRPr="0031789E">
        <w:rPr>
          <w:rFonts w:ascii="Calibri" w:hAnsi="Calibri" w:cs="Calibri"/>
          <w:sz w:val="22"/>
          <w:szCs w:val="22"/>
        </w:rPr>
        <w:t>Ecological data pertaining to the area: important wetland habitats, communities and their relationships</w:t>
      </w:r>
    </w:p>
    <w:p w14:paraId="1E0DEEF0" w14:textId="77777777" w:rsidR="006528C7" w:rsidRPr="0031789E" w:rsidRDefault="006528C7" w:rsidP="00B90055">
      <w:pPr>
        <w:numPr>
          <w:ilvl w:val="0"/>
          <w:numId w:val="24"/>
        </w:numPr>
        <w:tabs>
          <w:tab w:val="clear" w:pos="720"/>
        </w:tabs>
        <w:ind w:left="851" w:hanging="425"/>
        <w:rPr>
          <w:rFonts w:ascii="Calibri" w:hAnsi="Calibri" w:cs="Calibri"/>
          <w:b/>
          <w:sz w:val="22"/>
          <w:szCs w:val="22"/>
        </w:rPr>
      </w:pPr>
      <w:r w:rsidRPr="0031789E">
        <w:rPr>
          <w:rFonts w:ascii="Calibri" w:hAnsi="Calibri" w:cs="Calibri"/>
          <w:sz w:val="22"/>
          <w:szCs w:val="22"/>
        </w:rPr>
        <w:t>Background information on geology, geography, water quality, hydrology, climate, and habitat zones for greater ecological context</w:t>
      </w:r>
      <w:r w:rsidRPr="0031789E">
        <w:rPr>
          <w:rFonts w:ascii="Calibri" w:hAnsi="Calibri" w:cs="Calibri"/>
          <w:b/>
          <w:sz w:val="22"/>
          <w:szCs w:val="22"/>
        </w:rPr>
        <w:t xml:space="preserve"> </w:t>
      </w:r>
    </w:p>
    <w:p w14:paraId="179420AB" w14:textId="77777777" w:rsidR="006528C7" w:rsidRPr="0031789E" w:rsidRDefault="006528C7" w:rsidP="005E792E">
      <w:pPr>
        <w:ind w:left="426"/>
        <w:rPr>
          <w:rFonts w:ascii="Calibri" w:hAnsi="Calibri" w:cs="Calibri"/>
          <w:b/>
          <w:sz w:val="22"/>
          <w:szCs w:val="22"/>
        </w:rPr>
      </w:pPr>
    </w:p>
    <w:p w14:paraId="28B5EB6E" w14:textId="77777777" w:rsidR="006528C7" w:rsidRPr="0031789E" w:rsidRDefault="006528C7" w:rsidP="005E792E">
      <w:pPr>
        <w:ind w:left="426"/>
        <w:rPr>
          <w:rFonts w:ascii="Calibri" w:hAnsi="Calibri" w:cs="Calibri"/>
          <w:sz w:val="22"/>
          <w:szCs w:val="22"/>
        </w:rPr>
      </w:pPr>
      <w:r w:rsidRPr="0031789E">
        <w:rPr>
          <w:rFonts w:ascii="Calibri" w:hAnsi="Calibri" w:cs="Calibri"/>
          <w:i/>
          <w:sz w:val="22"/>
          <w:szCs w:val="22"/>
        </w:rPr>
        <w:t>Applications:</w:t>
      </w:r>
    </w:p>
    <w:p w14:paraId="6615B459"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Species prioritization: identify and prioritize any species of special concern or interest</w:t>
      </w:r>
    </w:p>
    <w:p w14:paraId="69B4AEEB"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Area/habitat prioritization: identify and describe important habitats or areas</w:t>
      </w:r>
    </w:p>
    <w:p w14:paraId="53A75F7C" w14:textId="77777777" w:rsidR="006528C7" w:rsidRPr="0031789E" w:rsidRDefault="006528C7" w:rsidP="00B90055">
      <w:pPr>
        <w:numPr>
          <w:ilvl w:val="0"/>
          <w:numId w:val="23"/>
        </w:numPr>
        <w:tabs>
          <w:tab w:val="clear" w:pos="720"/>
        </w:tabs>
        <w:ind w:left="851" w:hanging="425"/>
        <w:rPr>
          <w:rFonts w:ascii="Calibri" w:hAnsi="Calibri" w:cs="Calibri"/>
          <w:b/>
          <w:sz w:val="22"/>
          <w:szCs w:val="22"/>
        </w:rPr>
      </w:pPr>
      <w:r w:rsidRPr="0031789E">
        <w:rPr>
          <w:rFonts w:ascii="Calibri" w:hAnsi="Calibri" w:cs="Calibri"/>
          <w:sz w:val="22"/>
          <w:szCs w:val="22"/>
        </w:rPr>
        <w:t xml:space="preserve">Conservation recommendations </w:t>
      </w:r>
    </w:p>
    <w:p w14:paraId="57070A63" w14:textId="77777777" w:rsidR="006528C7" w:rsidRPr="0031789E" w:rsidRDefault="006528C7" w:rsidP="00B90055">
      <w:pPr>
        <w:numPr>
          <w:ilvl w:val="0"/>
          <w:numId w:val="23"/>
        </w:numPr>
        <w:tabs>
          <w:tab w:val="clear" w:pos="720"/>
        </w:tabs>
        <w:ind w:left="851" w:hanging="425"/>
        <w:rPr>
          <w:rFonts w:ascii="Calibri" w:hAnsi="Calibri" w:cs="Calibri"/>
          <w:b/>
          <w:sz w:val="22"/>
          <w:szCs w:val="22"/>
        </w:rPr>
      </w:pPr>
      <w:r w:rsidRPr="0031789E">
        <w:rPr>
          <w:rFonts w:ascii="Calibri" w:hAnsi="Calibri" w:cs="Calibri"/>
          <w:sz w:val="22"/>
          <w:szCs w:val="22"/>
        </w:rPr>
        <w:t xml:space="preserve">Basic data and diversity indices (see also Appendix 1) </w:t>
      </w:r>
    </w:p>
    <w:p w14:paraId="442658D9" w14:textId="77777777" w:rsidR="006528C7" w:rsidRPr="0031789E" w:rsidRDefault="006528C7" w:rsidP="005E792E">
      <w:pPr>
        <w:ind w:left="426"/>
        <w:rPr>
          <w:rFonts w:ascii="Calibri" w:hAnsi="Calibri" w:cs="Calibri"/>
          <w:b/>
          <w:sz w:val="22"/>
          <w:szCs w:val="22"/>
        </w:rPr>
      </w:pPr>
    </w:p>
    <w:p w14:paraId="0E2B515B" w14:textId="77777777" w:rsidR="006528C7" w:rsidRPr="00CE066E" w:rsidRDefault="006528C7" w:rsidP="005E792E">
      <w:pPr>
        <w:pStyle w:val="Heading3"/>
        <w:spacing w:before="0" w:after="0"/>
        <w:rPr>
          <w:rFonts w:ascii="Calibri" w:hAnsi="Calibri" w:cs="Calibri"/>
          <w:bCs/>
          <w:i/>
          <w:iCs/>
          <w:color w:val="auto"/>
          <w:sz w:val="22"/>
          <w:szCs w:val="22"/>
        </w:rPr>
      </w:pPr>
      <w:r w:rsidRPr="00CE066E">
        <w:rPr>
          <w:rFonts w:ascii="Calibri" w:hAnsi="Calibri" w:cs="Calibri"/>
          <w:bCs/>
          <w:i/>
          <w:iCs/>
          <w:color w:val="auto"/>
          <w:sz w:val="22"/>
          <w:szCs w:val="22"/>
        </w:rPr>
        <w:t>Species-specific assessment</w:t>
      </w:r>
      <w:bookmarkEnd w:id="163"/>
      <w:bookmarkEnd w:id="164"/>
      <w:bookmarkEnd w:id="165"/>
      <w:bookmarkEnd w:id="166"/>
      <w:bookmarkEnd w:id="167"/>
      <w:bookmarkEnd w:id="168"/>
      <w:bookmarkEnd w:id="169"/>
      <w:bookmarkEnd w:id="170"/>
      <w:bookmarkEnd w:id="171"/>
    </w:p>
    <w:p w14:paraId="2EDCBF57" w14:textId="77777777" w:rsidR="006528C7" w:rsidRPr="0031789E" w:rsidRDefault="006528C7" w:rsidP="006528C7">
      <w:pPr>
        <w:rPr>
          <w:rFonts w:ascii="Calibri" w:hAnsi="Calibri" w:cs="Calibri"/>
          <w:sz w:val="22"/>
          <w:szCs w:val="22"/>
        </w:rPr>
      </w:pPr>
    </w:p>
    <w:p w14:paraId="65A537AF"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48.</w:t>
      </w:r>
      <w:r w:rsidRPr="0031789E">
        <w:rPr>
          <w:rFonts w:ascii="Calibri" w:hAnsi="Calibri" w:cs="Calibri"/>
          <w:szCs w:val="22"/>
        </w:rPr>
        <w:tab/>
        <w:t xml:space="preserve">A species-specific assessment provides a rapid appraisal of the status of a particular wetland species or taxonomic group in a given area. The assessment provides more detailed biological information about the focus species within the context of its protection, use, or eradication (e.g., in the case of invasive species  Thus, this assessment type generally pertains to ecologically or economically important species and can provide rapid information about an important species in an area where its status is unknown or of particular interest. Likewise, the assessment can be used to confirm the status of species as threatened, endangered, or stable in a certain area (if the assessment is repeated more than once). </w:t>
      </w:r>
    </w:p>
    <w:p w14:paraId="0E560E91"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167989ED"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49.</w:t>
      </w:r>
      <w:r w:rsidRPr="0031789E">
        <w:rPr>
          <w:rFonts w:ascii="Calibri" w:hAnsi="Calibri" w:cs="Calibri"/>
          <w:szCs w:val="22"/>
        </w:rPr>
        <w:tab/>
        <w:t>Possible outputs from a species-specific assessment include:</w:t>
      </w:r>
    </w:p>
    <w:p w14:paraId="4FACF3E2" w14:textId="77777777" w:rsidR="006528C7" w:rsidRPr="0031789E" w:rsidRDefault="006528C7" w:rsidP="005E792E">
      <w:pPr>
        <w:pStyle w:val="Para1"/>
        <w:numPr>
          <w:ilvl w:val="0"/>
          <w:numId w:val="0"/>
        </w:numPr>
        <w:spacing w:before="0" w:after="0"/>
        <w:ind w:left="426" w:hanging="426"/>
        <w:jc w:val="left"/>
        <w:rPr>
          <w:rFonts w:ascii="Calibri" w:hAnsi="Calibri" w:cs="Calibri"/>
          <w:szCs w:val="22"/>
        </w:rPr>
      </w:pPr>
    </w:p>
    <w:p w14:paraId="3914F414" w14:textId="77777777" w:rsidR="006528C7" w:rsidRPr="0031789E" w:rsidRDefault="006528C7" w:rsidP="005E792E">
      <w:pPr>
        <w:ind w:left="426"/>
        <w:rPr>
          <w:rFonts w:ascii="Calibri" w:hAnsi="Calibri" w:cs="Calibri"/>
          <w:i/>
          <w:sz w:val="22"/>
          <w:szCs w:val="22"/>
        </w:rPr>
      </w:pPr>
      <w:r w:rsidRPr="0031789E">
        <w:rPr>
          <w:rFonts w:ascii="Calibri" w:hAnsi="Calibri" w:cs="Calibri"/>
          <w:i/>
          <w:sz w:val="22"/>
          <w:szCs w:val="22"/>
        </w:rPr>
        <w:t>Data:</w:t>
      </w:r>
    </w:p>
    <w:p w14:paraId="73E467F9"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 xml:space="preserve">Data pertaining to the status of focal species: distribution, abundance, population size/structure, genetics, health, size, nesting, breeding and feeding information </w:t>
      </w:r>
    </w:p>
    <w:p w14:paraId="1C75AAF4"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 xml:space="preserve">Ecology and behaviour, information pertaining to focal species: habitat, range, symbionts, predators, prey, reproductive and breeding information </w:t>
      </w:r>
    </w:p>
    <w:p w14:paraId="692C10E7" w14:textId="77777777" w:rsidR="006528C7" w:rsidRPr="0031789E" w:rsidRDefault="006528C7" w:rsidP="006528C7">
      <w:pPr>
        <w:tabs>
          <w:tab w:val="left" w:pos="1134"/>
        </w:tabs>
        <w:ind w:left="1134" w:hanging="567"/>
        <w:rPr>
          <w:rFonts w:ascii="Calibri" w:hAnsi="Calibri" w:cs="Calibri"/>
          <w:b/>
          <w:i/>
          <w:sz w:val="22"/>
          <w:szCs w:val="22"/>
        </w:rPr>
      </w:pPr>
      <w:bookmarkStart w:id="172" w:name="_Toc27213964"/>
      <w:bookmarkStart w:id="173" w:name="_Toc27227224"/>
      <w:bookmarkStart w:id="174" w:name="_Toc27227477"/>
      <w:bookmarkStart w:id="175" w:name="_Toc27227570"/>
      <w:bookmarkStart w:id="176" w:name="_Toc27231239"/>
      <w:bookmarkStart w:id="177" w:name="_Toc27232059"/>
      <w:bookmarkStart w:id="178" w:name="_Toc27232741"/>
      <w:bookmarkStart w:id="179" w:name="_Toc27233077"/>
      <w:bookmarkStart w:id="180" w:name="_Toc27378422"/>
    </w:p>
    <w:p w14:paraId="5A916BF2" w14:textId="77777777" w:rsidR="006528C7" w:rsidRPr="0031789E" w:rsidRDefault="006528C7" w:rsidP="005E792E">
      <w:pPr>
        <w:ind w:left="426"/>
        <w:rPr>
          <w:rFonts w:ascii="Calibri" w:hAnsi="Calibri" w:cs="Calibri"/>
          <w:i/>
          <w:sz w:val="22"/>
          <w:szCs w:val="22"/>
        </w:rPr>
      </w:pPr>
      <w:r w:rsidRPr="0031789E">
        <w:rPr>
          <w:rFonts w:ascii="Calibri" w:hAnsi="Calibri" w:cs="Calibri"/>
          <w:i/>
          <w:sz w:val="22"/>
          <w:szCs w:val="22"/>
        </w:rPr>
        <w:t>Applications:</w:t>
      </w:r>
    </w:p>
    <w:p w14:paraId="17E710B0"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Conservation recommendations</w:t>
      </w:r>
    </w:p>
    <w:p w14:paraId="1677E763"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 xml:space="preserve">Identification of economic possibilities/interests </w:t>
      </w:r>
    </w:p>
    <w:p w14:paraId="10F48454"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 xml:space="preserve">Identification of threats and stresses to focal species and habitat </w:t>
      </w:r>
    </w:p>
    <w:p w14:paraId="0F85494F"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Assessment of status of alien species</w:t>
      </w:r>
    </w:p>
    <w:p w14:paraId="075A176C"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Habitat classifications and similarity/comparative indices (see Appendix 1)</w:t>
      </w:r>
    </w:p>
    <w:p w14:paraId="264134CC" w14:textId="77777777" w:rsidR="006528C7" w:rsidRPr="0031789E" w:rsidRDefault="006528C7" w:rsidP="006528C7">
      <w:pPr>
        <w:ind w:left="207"/>
        <w:rPr>
          <w:rFonts w:ascii="Calibri" w:hAnsi="Calibri" w:cs="Calibri"/>
          <w:sz w:val="22"/>
          <w:szCs w:val="22"/>
        </w:rPr>
      </w:pPr>
    </w:p>
    <w:p w14:paraId="2E93302E" w14:textId="77777777" w:rsidR="006528C7" w:rsidRPr="00CE066E" w:rsidRDefault="006528C7" w:rsidP="00A57B07">
      <w:pPr>
        <w:pStyle w:val="Heading3"/>
        <w:spacing w:before="0" w:after="0"/>
        <w:rPr>
          <w:rFonts w:ascii="Calibri" w:hAnsi="Calibri" w:cs="Calibri"/>
          <w:bCs/>
          <w:i/>
          <w:iCs/>
          <w:color w:val="auto"/>
          <w:sz w:val="22"/>
          <w:szCs w:val="22"/>
        </w:rPr>
      </w:pPr>
      <w:r w:rsidRPr="00CE066E">
        <w:rPr>
          <w:rFonts w:ascii="Calibri" w:hAnsi="Calibri" w:cs="Calibri"/>
          <w:bCs/>
          <w:i/>
          <w:iCs/>
          <w:color w:val="auto"/>
          <w:sz w:val="22"/>
          <w:szCs w:val="22"/>
        </w:rPr>
        <w:t>Change assessment</w:t>
      </w:r>
      <w:bookmarkEnd w:id="172"/>
      <w:bookmarkEnd w:id="173"/>
      <w:bookmarkEnd w:id="174"/>
      <w:bookmarkEnd w:id="175"/>
      <w:bookmarkEnd w:id="176"/>
      <w:bookmarkEnd w:id="177"/>
      <w:bookmarkEnd w:id="178"/>
      <w:bookmarkEnd w:id="179"/>
      <w:bookmarkEnd w:id="180"/>
    </w:p>
    <w:p w14:paraId="5FAC25C8"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p>
    <w:p w14:paraId="6A325806"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50.</w:t>
      </w:r>
      <w:r w:rsidRPr="0031789E">
        <w:rPr>
          <w:rFonts w:ascii="Calibri" w:hAnsi="Calibri" w:cs="Calibri"/>
          <w:szCs w:val="22"/>
        </w:rPr>
        <w:tab/>
        <w:t xml:space="preserve">Often an assessment is needed in order to determine the effects of human activities (pollution, physical alterations, etc.) or natural disturbances (storms, exceptional drought, etc.) on the </w:t>
      </w:r>
      <w:r w:rsidRPr="0031789E">
        <w:rPr>
          <w:rFonts w:ascii="Calibri" w:hAnsi="Calibri" w:cs="Calibri"/>
          <w:szCs w:val="22"/>
        </w:rPr>
        <w:lastRenderedPageBreak/>
        <w:t xml:space="preserve">ecological integrity of a wetland area. The information collected in this type of assessment can be either retrospective or predictive in nature. Such predictive assessments are often undertaken in Environmental Impact Assessment of projects (see also Ramsar Wise Use Handbook 11, </w:t>
      </w:r>
      <w:r w:rsidRPr="00A57B07">
        <w:rPr>
          <w:rFonts w:ascii="Calibri" w:hAnsi="Calibri" w:cs="Calibri"/>
          <w:szCs w:val="22"/>
        </w:rPr>
        <w:t>Impact assessment</w:t>
      </w:r>
      <w:r w:rsidRPr="0031789E">
        <w:rPr>
          <w:rFonts w:ascii="Calibri" w:hAnsi="Calibri" w:cs="Calibri"/>
          <w:szCs w:val="22"/>
        </w:rPr>
        <w:t xml:space="preserve">). </w:t>
      </w:r>
    </w:p>
    <w:p w14:paraId="2867CD60"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p>
    <w:p w14:paraId="313EA4A2"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51.</w:t>
      </w:r>
      <w:r w:rsidRPr="0031789E">
        <w:rPr>
          <w:rFonts w:ascii="Calibri" w:hAnsi="Calibri" w:cs="Calibri"/>
          <w:szCs w:val="22"/>
        </w:rPr>
        <w:tab/>
        <w:t xml:space="preserve">A retrospective approach aims to assess </w:t>
      </w:r>
      <w:r w:rsidRPr="00A57B07">
        <w:rPr>
          <w:rFonts w:ascii="Calibri" w:hAnsi="Calibri" w:cs="Calibri"/>
          <w:szCs w:val="22"/>
        </w:rPr>
        <w:t xml:space="preserve">actual </w:t>
      </w:r>
      <w:r w:rsidRPr="0031789E">
        <w:rPr>
          <w:rFonts w:ascii="Calibri" w:hAnsi="Calibri" w:cs="Calibri"/>
          <w:szCs w:val="22"/>
        </w:rPr>
        <w:t xml:space="preserve">disturbances or alterations of various projects or management practices as they apply to biodiversity and biological integrity. In terms of biodiversity, this approach can be difficult without pre-disturbance (baseline) data for comparison, and it may therefore require trend analyses or the use of reference sites or environmental quality standards (EQS). Reference sites are areas of the same region that parallel the pre-disturbance condition of the impacted area in order to provide data for comparative analysis. </w:t>
      </w:r>
    </w:p>
    <w:p w14:paraId="4B3E9CA3"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p>
    <w:p w14:paraId="3C0C057D"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52.</w:t>
      </w:r>
      <w:r w:rsidRPr="0031789E">
        <w:rPr>
          <w:rFonts w:ascii="Calibri" w:hAnsi="Calibri" w:cs="Calibri"/>
          <w:szCs w:val="22"/>
        </w:rPr>
        <w:tab/>
        <w:t xml:space="preserve">Four approaches to rapid assessment of change can be distinguished: </w:t>
      </w:r>
    </w:p>
    <w:p w14:paraId="343B51F2"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p>
    <w:p w14:paraId="62C379F8" w14:textId="50B68EFE" w:rsidR="006528C7" w:rsidRPr="0031789E" w:rsidRDefault="00A57B07" w:rsidP="00A57B07">
      <w:pPr>
        <w:pStyle w:val="Para20"/>
        <w:tabs>
          <w:tab w:val="clear" w:pos="1320"/>
        </w:tabs>
        <w:spacing w:before="0" w:after="0"/>
        <w:ind w:left="851" w:hanging="425"/>
        <w:jc w:val="left"/>
        <w:rPr>
          <w:rFonts w:ascii="Calibri" w:hAnsi="Calibri" w:cs="Calibri"/>
          <w:szCs w:val="22"/>
        </w:rPr>
      </w:pPr>
      <w:r>
        <w:rPr>
          <w:rFonts w:ascii="Calibri" w:hAnsi="Calibri" w:cs="Calibri"/>
          <w:szCs w:val="22"/>
        </w:rPr>
        <w:t>a)</w:t>
      </w:r>
      <w:r>
        <w:rPr>
          <w:rFonts w:ascii="Calibri" w:hAnsi="Calibri" w:cs="Calibri"/>
          <w:szCs w:val="22"/>
        </w:rPr>
        <w:tab/>
      </w:r>
      <w:r w:rsidR="006528C7" w:rsidRPr="0031789E">
        <w:rPr>
          <w:rFonts w:ascii="Calibri" w:hAnsi="Calibri" w:cs="Calibri"/>
          <w:szCs w:val="22"/>
        </w:rPr>
        <w:t>Comparing two or more different sites at the same time;</w:t>
      </w:r>
    </w:p>
    <w:p w14:paraId="002AFCC2" w14:textId="0B7DAD36" w:rsidR="006528C7" w:rsidRPr="0031789E" w:rsidRDefault="00A57B07" w:rsidP="00A57B07">
      <w:pPr>
        <w:pStyle w:val="Para20"/>
        <w:tabs>
          <w:tab w:val="clear" w:pos="1320"/>
        </w:tabs>
        <w:spacing w:before="0" w:after="0"/>
        <w:ind w:left="851" w:hanging="425"/>
        <w:jc w:val="left"/>
        <w:rPr>
          <w:rFonts w:ascii="Calibri" w:hAnsi="Calibri" w:cs="Calibri"/>
          <w:szCs w:val="22"/>
        </w:rPr>
      </w:pPr>
      <w:r>
        <w:rPr>
          <w:rFonts w:ascii="Calibri" w:hAnsi="Calibri" w:cs="Calibri"/>
          <w:szCs w:val="22"/>
        </w:rPr>
        <w:t>b)</w:t>
      </w:r>
      <w:r>
        <w:rPr>
          <w:rFonts w:ascii="Calibri" w:hAnsi="Calibri" w:cs="Calibri"/>
          <w:szCs w:val="22"/>
        </w:rPr>
        <w:tab/>
      </w:r>
      <w:r w:rsidR="006528C7" w:rsidRPr="0031789E">
        <w:rPr>
          <w:rFonts w:ascii="Calibri" w:hAnsi="Calibri" w:cs="Calibri"/>
          <w:szCs w:val="22"/>
        </w:rPr>
        <w:t>Comparing the same site at different times (trends);</w:t>
      </w:r>
    </w:p>
    <w:p w14:paraId="0C2F53E7" w14:textId="227FA191" w:rsidR="006528C7" w:rsidRPr="0031789E" w:rsidRDefault="00A57B07" w:rsidP="00A57B07">
      <w:pPr>
        <w:pStyle w:val="Para20"/>
        <w:tabs>
          <w:tab w:val="clear" w:pos="1320"/>
        </w:tabs>
        <w:spacing w:before="0" w:after="0"/>
        <w:ind w:left="851" w:hanging="425"/>
        <w:jc w:val="left"/>
        <w:rPr>
          <w:rFonts w:ascii="Calibri" w:hAnsi="Calibri" w:cs="Calibri"/>
          <w:szCs w:val="22"/>
        </w:rPr>
      </w:pPr>
      <w:r>
        <w:rPr>
          <w:rFonts w:ascii="Calibri" w:hAnsi="Calibri" w:cs="Calibri"/>
          <w:szCs w:val="22"/>
        </w:rPr>
        <w:t>c)</w:t>
      </w:r>
      <w:r>
        <w:rPr>
          <w:rFonts w:ascii="Calibri" w:hAnsi="Calibri" w:cs="Calibri"/>
          <w:szCs w:val="22"/>
        </w:rPr>
        <w:tab/>
      </w:r>
      <w:r w:rsidR="006528C7" w:rsidRPr="0031789E">
        <w:rPr>
          <w:rFonts w:ascii="Calibri" w:hAnsi="Calibri" w:cs="Calibri"/>
          <w:szCs w:val="22"/>
        </w:rPr>
        <w:t>Comparing the impacted site to a reference site;</w:t>
      </w:r>
    </w:p>
    <w:p w14:paraId="0EB28BF4" w14:textId="37609302" w:rsidR="006528C7" w:rsidRPr="0031789E" w:rsidRDefault="00A57B07" w:rsidP="00A57B07">
      <w:pPr>
        <w:pStyle w:val="Para20"/>
        <w:tabs>
          <w:tab w:val="clear" w:pos="1320"/>
        </w:tabs>
        <w:spacing w:before="0" w:after="0"/>
        <w:ind w:left="851" w:hanging="425"/>
        <w:jc w:val="left"/>
        <w:rPr>
          <w:rFonts w:ascii="Calibri" w:hAnsi="Calibri" w:cs="Calibri"/>
          <w:szCs w:val="22"/>
        </w:rPr>
      </w:pPr>
      <w:r>
        <w:rPr>
          <w:rFonts w:ascii="Calibri" w:hAnsi="Calibri" w:cs="Calibri"/>
          <w:szCs w:val="22"/>
        </w:rPr>
        <w:t>d)</w:t>
      </w:r>
      <w:r>
        <w:rPr>
          <w:rFonts w:ascii="Calibri" w:hAnsi="Calibri" w:cs="Calibri"/>
          <w:szCs w:val="22"/>
        </w:rPr>
        <w:tab/>
      </w:r>
      <w:r w:rsidR="006528C7" w:rsidRPr="0031789E">
        <w:rPr>
          <w:rFonts w:ascii="Calibri" w:hAnsi="Calibri" w:cs="Calibri"/>
          <w:szCs w:val="22"/>
        </w:rPr>
        <w:t>Comparing the observed status to environmental quality standards. Most existing rapid assessment methods are designed for this purpose; some of these (either biological, physical-chemical or eco-toxicological) may also be used as “early warning indicators” (see also Ramsar’s risk assessment guidance - Annex to Resolution VII.10 &amp; Ramsar Wise Use Handbook 8: Section E; and guidance on vulnerability assessment [</w:t>
      </w:r>
      <w:r w:rsidR="006528C7" w:rsidRPr="0031789E">
        <w:rPr>
          <w:rFonts w:ascii="Calibri" w:hAnsi="Calibri" w:cs="Calibri"/>
          <w:i/>
          <w:szCs w:val="22"/>
        </w:rPr>
        <w:t>Ramsar Technical Report</w:t>
      </w:r>
      <w:r w:rsidR="006528C7" w:rsidRPr="0031789E">
        <w:rPr>
          <w:rFonts w:ascii="Calibri" w:hAnsi="Calibri" w:cs="Calibri"/>
          <w:szCs w:val="22"/>
        </w:rPr>
        <w:t xml:space="preserve">]). </w:t>
      </w:r>
    </w:p>
    <w:p w14:paraId="72AFD8FC" w14:textId="77777777" w:rsidR="006528C7" w:rsidRPr="0031789E" w:rsidRDefault="006528C7" w:rsidP="00A57B07">
      <w:pPr>
        <w:pStyle w:val="Para20"/>
        <w:tabs>
          <w:tab w:val="clear" w:pos="1320"/>
        </w:tabs>
        <w:spacing w:before="0" w:after="0"/>
        <w:ind w:left="426" w:hanging="426"/>
        <w:jc w:val="left"/>
        <w:rPr>
          <w:rFonts w:ascii="Calibri" w:hAnsi="Calibri" w:cs="Calibri"/>
          <w:szCs w:val="22"/>
        </w:rPr>
      </w:pPr>
    </w:p>
    <w:p w14:paraId="5F2425D5" w14:textId="77777777" w:rsidR="006528C7" w:rsidRPr="0031789E" w:rsidRDefault="006528C7" w:rsidP="00A57B07">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53.</w:t>
      </w:r>
      <w:r w:rsidRPr="0031789E">
        <w:rPr>
          <w:rFonts w:ascii="Calibri" w:hAnsi="Calibri" w:cs="Calibri"/>
          <w:szCs w:val="22"/>
        </w:rPr>
        <w:tab/>
        <w:t>Rapid change assessment methods can be particularly helpful for assessing the impacts of natural (and other) disasters such as floods, storm surges, and tsunamis. Several methods for the rapid assessment of coastal wetland systems for the aftermath of disasters have been developed specifically as response tools for the Indian Ocean tsunami of December 2004. These include:</w:t>
      </w:r>
    </w:p>
    <w:p w14:paraId="08CC3C5E" w14:textId="77777777" w:rsidR="006528C7" w:rsidRPr="0031789E" w:rsidRDefault="006528C7" w:rsidP="00A57B07">
      <w:pPr>
        <w:pStyle w:val="Para20"/>
        <w:tabs>
          <w:tab w:val="clear" w:pos="1320"/>
        </w:tabs>
        <w:spacing w:before="0" w:after="0"/>
        <w:ind w:left="851" w:hanging="426"/>
        <w:jc w:val="left"/>
        <w:rPr>
          <w:rFonts w:ascii="Calibri" w:hAnsi="Calibri" w:cs="Calibri"/>
          <w:szCs w:val="22"/>
        </w:rPr>
      </w:pPr>
    </w:p>
    <w:p w14:paraId="1E34896A" w14:textId="77777777" w:rsidR="006528C7" w:rsidRPr="0031789E" w:rsidRDefault="006528C7" w:rsidP="00A57B07">
      <w:pPr>
        <w:ind w:left="851" w:hanging="425"/>
        <w:rPr>
          <w:rFonts w:ascii="Calibri" w:hAnsi="Calibri" w:cs="Calibri"/>
          <w:sz w:val="22"/>
          <w:szCs w:val="22"/>
        </w:rPr>
      </w:pPr>
      <w:r w:rsidRPr="0031789E">
        <w:rPr>
          <w:rFonts w:ascii="Calibri" w:hAnsi="Calibri" w:cs="Calibri"/>
          <w:sz w:val="22"/>
          <w:szCs w:val="22"/>
        </w:rPr>
        <w:t>i)</w:t>
      </w:r>
      <w:r w:rsidRPr="0031789E">
        <w:rPr>
          <w:rFonts w:ascii="Calibri" w:hAnsi="Calibri" w:cs="Calibri"/>
          <w:sz w:val="22"/>
          <w:szCs w:val="22"/>
        </w:rPr>
        <w:tab/>
      </w:r>
      <w:r w:rsidRPr="0031789E">
        <w:rPr>
          <w:rFonts w:ascii="Calibri" w:hAnsi="Calibri" w:cs="Calibri"/>
          <w:bCs/>
          <w:sz w:val="22"/>
          <w:szCs w:val="22"/>
        </w:rPr>
        <w:t xml:space="preserve">A “Field protocol for the rapid assessment of coastal ecosystems following natural disasters”, using a coastal transect approach to assess if </w:t>
      </w:r>
      <w:r w:rsidRPr="0031789E">
        <w:rPr>
          <w:rFonts w:ascii="Calibri" w:hAnsi="Calibri" w:cs="Calibri"/>
          <w:sz w:val="22"/>
          <w:szCs w:val="22"/>
        </w:rPr>
        <w:t>certain types of wetlands, (including mangroves and coral reefs, tidal flats, and saltmarshes) measurably reduced the damaging effects of the tsunami on people and infrastructure and to determine how wetland benefits/services and ecological restoration can help to recover lost livelihoods (available on: http://www.wetlands.org/Tsunami/data/ Assessment%20v3.doc); and</w:t>
      </w:r>
    </w:p>
    <w:p w14:paraId="608861E0" w14:textId="77777777" w:rsidR="006528C7" w:rsidRPr="0031789E" w:rsidRDefault="006528C7" w:rsidP="00A57B07">
      <w:pPr>
        <w:ind w:left="851" w:hanging="425"/>
        <w:rPr>
          <w:rFonts w:ascii="Calibri" w:hAnsi="Calibri" w:cs="Calibri"/>
          <w:sz w:val="22"/>
          <w:szCs w:val="22"/>
        </w:rPr>
      </w:pPr>
    </w:p>
    <w:p w14:paraId="6B1FBB52" w14:textId="5F9E3DCF" w:rsidR="006528C7" w:rsidRPr="0031789E" w:rsidRDefault="006528C7" w:rsidP="00A57B07">
      <w:pPr>
        <w:tabs>
          <w:tab w:val="left" w:pos="1276"/>
        </w:tabs>
        <w:ind w:left="851" w:hanging="425"/>
        <w:rPr>
          <w:rFonts w:ascii="Calibri" w:hAnsi="Calibri" w:cs="Calibri"/>
          <w:sz w:val="22"/>
          <w:szCs w:val="22"/>
        </w:rPr>
      </w:pPr>
      <w:r w:rsidRPr="0031789E">
        <w:rPr>
          <w:rFonts w:ascii="Calibri" w:hAnsi="Calibri" w:cs="Calibri"/>
          <w:sz w:val="22"/>
          <w:szCs w:val="22"/>
        </w:rPr>
        <w:t>ii)</w:t>
      </w:r>
      <w:r w:rsidRPr="0031789E">
        <w:rPr>
          <w:rFonts w:ascii="Calibri" w:hAnsi="Calibri" w:cs="Calibri"/>
          <w:sz w:val="22"/>
          <w:szCs w:val="22"/>
        </w:rPr>
        <w:tab/>
        <w:t xml:space="preserve">“Guidelines for Rapid Assessment and Monitoring of Tsunami Damage to Coral Reefs”, prepared by the International Coral Reef Initiative (ICRI) and the International Society for Reef Studies (ICRS) (available on: </w:t>
      </w:r>
      <w:hyperlink r:id="rId35" w:history="1">
        <w:r w:rsidRPr="0031789E">
          <w:rPr>
            <w:rStyle w:val="Hyperlink"/>
            <w:rFonts w:ascii="Calibri" w:hAnsi="Calibri" w:cs="Calibri"/>
            <w:color w:val="auto"/>
            <w:sz w:val="22"/>
            <w:szCs w:val="22"/>
          </w:rPr>
          <w:t>http://www.unep-wcmc.org/latenews/emergency/ tsunami_2004/coral_ass.htm</w:t>
        </w:r>
      </w:hyperlink>
      <w:r w:rsidRPr="0031789E">
        <w:rPr>
          <w:rFonts w:ascii="Calibri" w:hAnsi="Calibri" w:cs="Calibri"/>
          <w:sz w:val="22"/>
          <w:szCs w:val="22"/>
        </w:rPr>
        <w:t xml:space="preserve">; </w:t>
      </w:r>
      <w:hyperlink r:id="rId36" w:history="1">
        <w:r w:rsidRPr="0031789E">
          <w:rPr>
            <w:rStyle w:val="Hyperlink"/>
            <w:rFonts w:ascii="Calibri" w:hAnsi="Calibri" w:cs="Calibri"/>
            <w:color w:val="auto"/>
            <w:sz w:val="22"/>
            <w:szCs w:val="22"/>
          </w:rPr>
          <w:t>http://www.icriforum.org/</w:t>
        </w:r>
      </w:hyperlink>
      <w:r w:rsidRPr="0031789E">
        <w:rPr>
          <w:rFonts w:ascii="Calibri" w:hAnsi="Calibri" w:cs="Calibri"/>
          <w:sz w:val="22"/>
          <w:szCs w:val="22"/>
        </w:rPr>
        <w:t xml:space="preserve"> and http://www.ReefBase.org/</w:t>
      </w:r>
      <w:r w:rsidR="00A57B07">
        <w:rPr>
          <w:rFonts w:ascii="Calibri" w:hAnsi="Calibri" w:cs="Calibri"/>
          <w:sz w:val="22"/>
          <w:szCs w:val="22"/>
        </w:rPr>
        <w:t xml:space="preserve"> </w:t>
      </w:r>
    </w:p>
    <w:p w14:paraId="3B6216AD" w14:textId="77777777" w:rsidR="006528C7" w:rsidRPr="0031789E" w:rsidRDefault="006528C7" w:rsidP="006528C7">
      <w:pPr>
        <w:ind w:left="567" w:hanging="567"/>
        <w:rPr>
          <w:rFonts w:ascii="Calibri" w:hAnsi="Calibri" w:cs="Calibri"/>
          <w:sz w:val="22"/>
          <w:szCs w:val="22"/>
        </w:rPr>
      </w:pPr>
    </w:p>
    <w:p w14:paraId="3D0CB541" w14:textId="77777777" w:rsidR="006528C7" w:rsidRPr="0031789E" w:rsidRDefault="006528C7" w:rsidP="00A57B07">
      <w:pPr>
        <w:ind w:left="426" w:hanging="426"/>
        <w:rPr>
          <w:rFonts w:ascii="Calibri" w:hAnsi="Calibri" w:cs="Calibri"/>
          <w:sz w:val="22"/>
          <w:szCs w:val="22"/>
        </w:rPr>
      </w:pPr>
      <w:r w:rsidRPr="0031789E">
        <w:rPr>
          <w:rFonts w:ascii="Calibri" w:hAnsi="Calibri" w:cs="Calibri"/>
          <w:sz w:val="22"/>
          <w:szCs w:val="22"/>
        </w:rPr>
        <w:t>54.</w:t>
      </w:r>
      <w:r w:rsidRPr="0031789E">
        <w:rPr>
          <w:rFonts w:ascii="Calibri" w:hAnsi="Calibri" w:cs="Calibri"/>
          <w:sz w:val="22"/>
          <w:szCs w:val="22"/>
        </w:rPr>
        <w:tab/>
        <w:t xml:space="preserve">A predictive approach would assess the </w:t>
      </w:r>
      <w:r w:rsidRPr="0031789E">
        <w:rPr>
          <w:rFonts w:ascii="Calibri" w:hAnsi="Calibri" w:cs="Calibri"/>
          <w:i/>
          <w:sz w:val="22"/>
          <w:szCs w:val="22"/>
        </w:rPr>
        <w:t xml:space="preserve">potential </w:t>
      </w:r>
      <w:r w:rsidRPr="0031789E">
        <w:rPr>
          <w:rFonts w:ascii="Calibri" w:hAnsi="Calibri" w:cs="Calibri"/>
          <w:sz w:val="22"/>
          <w:szCs w:val="22"/>
        </w:rPr>
        <w:t xml:space="preserve">consequences of a particular project, such as a dam or development, and also establish a baseline of biodiversity data for long-term monitoring of the changes. This approach allows for “before and after” assessment data, as well as for identification of species and habitat areas likely to be affected by the impending changes. Comparative analysis of areas where changes have already occurred can be used to predict potential impacts. This is the field of environmental impact assessment (EIA) (see also Ramsar Resolution VIII.9 and Ramsar Wise Use Handbook 11), trend- and scenario-analysis, and modelling (in terms of predictions). It relies to a large extent on the results of a retrospective </w:t>
      </w:r>
      <w:r w:rsidRPr="0031789E">
        <w:rPr>
          <w:rFonts w:ascii="Calibri" w:hAnsi="Calibri" w:cs="Calibri"/>
          <w:sz w:val="22"/>
          <w:szCs w:val="22"/>
        </w:rPr>
        <w:lastRenderedPageBreak/>
        <w:t>approach, specifically early warning indictors. There is a direct link between the predictive approach and policy responses. However, most of these methods are not generally very “rapid”.</w:t>
      </w:r>
    </w:p>
    <w:p w14:paraId="2B924041" w14:textId="77777777" w:rsidR="006528C7" w:rsidRPr="0031789E" w:rsidRDefault="006528C7" w:rsidP="00A57B07">
      <w:pPr>
        <w:ind w:left="426" w:hanging="426"/>
        <w:rPr>
          <w:rFonts w:ascii="Calibri" w:hAnsi="Calibri" w:cs="Calibri"/>
          <w:sz w:val="22"/>
          <w:szCs w:val="22"/>
        </w:rPr>
      </w:pPr>
    </w:p>
    <w:p w14:paraId="24B7B596"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55.</w:t>
      </w:r>
      <w:r w:rsidRPr="0031789E">
        <w:rPr>
          <w:rFonts w:ascii="Calibri" w:hAnsi="Calibri" w:cs="Calibri"/>
          <w:szCs w:val="22"/>
        </w:rPr>
        <w:tab/>
        <w:t xml:space="preserve">Special attention must be paid to changes at a biological community level, which may occur even when habitat conditions remain the same. This is the case with fast-spreading pioneer species adapted to the post-disturbance ecological conditions, which replace naturally occurring species. This presents a difficult question concerning the condition of the system, which may become more species-rich compared to its ecological history. The situation is especially complex when new species are considered more desirable than those that made up the original ecological system. Change assessment outputs are grouped below depending on whether they pertain to existing or potential changes. </w:t>
      </w:r>
    </w:p>
    <w:p w14:paraId="36BE0945"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p>
    <w:p w14:paraId="33766460"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56.</w:t>
      </w:r>
      <w:r w:rsidRPr="0031789E">
        <w:rPr>
          <w:rFonts w:ascii="Calibri" w:hAnsi="Calibri" w:cs="Calibri"/>
          <w:szCs w:val="22"/>
        </w:rPr>
        <w:tab/>
        <w:t>Possible outputs from a change assessment include:</w:t>
      </w:r>
    </w:p>
    <w:p w14:paraId="5FF57537" w14:textId="77777777" w:rsidR="006528C7" w:rsidRPr="0031789E" w:rsidRDefault="006528C7" w:rsidP="00A57B07">
      <w:pPr>
        <w:pStyle w:val="Para1"/>
        <w:numPr>
          <w:ilvl w:val="0"/>
          <w:numId w:val="0"/>
        </w:numPr>
        <w:spacing w:before="0" w:after="0"/>
        <w:ind w:left="426" w:hanging="426"/>
        <w:jc w:val="left"/>
        <w:rPr>
          <w:rFonts w:ascii="Calibri" w:hAnsi="Calibri" w:cs="Calibri"/>
          <w:szCs w:val="22"/>
        </w:rPr>
      </w:pPr>
    </w:p>
    <w:p w14:paraId="669E9D9D" w14:textId="77777777" w:rsidR="006528C7" w:rsidRPr="00BE2D52" w:rsidRDefault="006528C7" w:rsidP="00BE2D52">
      <w:pPr>
        <w:ind w:left="426"/>
        <w:rPr>
          <w:rFonts w:ascii="Calibri" w:hAnsi="Calibri" w:cs="Calibri"/>
          <w:i/>
          <w:sz w:val="22"/>
          <w:szCs w:val="22"/>
        </w:rPr>
      </w:pPr>
      <w:bookmarkStart w:id="181" w:name="_Toc27213965"/>
      <w:bookmarkStart w:id="182" w:name="_Toc27227225"/>
      <w:bookmarkStart w:id="183" w:name="_Toc27227478"/>
      <w:bookmarkStart w:id="184" w:name="_Toc27227571"/>
      <w:bookmarkStart w:id="185" w:name="_Toc27231240"/>
      <w:bookmarkStart w:id="186" w:name="_Toc27232060"/>
      <w:bookmarkStart w:id="187" w:name="_Toc27232742"/>
      <w:bookmarkStart w:id="188" w:name="_Toc27233078"/>
      <w:bookmarkStart w:id="189" w:name="_Toc27378423"/>
      <w:r w:rsidRPr="0031789E">
        <w:rPr>
          <w:rFonts w:ascii="Calibri" w:hAnsi="Calibri" w:cs="Calibri"/>
          <w:i/>
          <w:sz w:val="22"/>
          <w:szCs w:val="22"/>
        </w:rPr>
        <w:t>Data:</w:t>
      </w:r>
      <w:r w:rsidRPr="00BE2D52">
        <w:rPr>
          <w:rFonts w:ascii="Calibri" w:hAnsi="Calibri" w:cs="Calibri"/>
          <w:i/>
          <w:sz w:val="22"/>
          <w:szCs w:val="22"/>
        </w:rPr>
        <w:t xml:space="preserve"> </w:t>
      </w:r>
    </w:p>
    <w:p w14:paraId="6E1179AE"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Baseline biodiversity data for long-term monitoring of changes. Species lists, abundances, distribution, densities</w:t>
      </w:r>
    </w:p>
    <w:p w14:paraId="2F760CC3"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Geology, geography, water quality, hydrology, climate, and habitat information pertinent to the particular impact on the greater ecological context of the area</w:t>
      </w:r>
    </w:p>
    <w:p w14:paraId="5ED454C1"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Basic information for wetland risk assessment and EIA, and</w:t>
      </w:r>
    </w:p>
    <w:p w14:paraId="12C447A2"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Data on specific taxa, changes in water quality, hydrological alterations and habitat structure (requires baseline or reference site data)</w:t>
      </w:r>
    </w:p>
    <w:p w14:paraId="0EFCCB53" w14:textId="77777777" w:rsidR="006528C7" w:rsidRPr="0031789E" w:rsidRDefault="006528C7" w:rsidP="006528C7">
      <w:pPr>
        <w:tabs>
          <w:tab w:val="left" w:pos="1134"/>
        </w:tabs>
        <w:ind w:left="1134" w:hanging="567"/>
        <w:rPr>
          <w:rFonts w:ascii="Calibri" w:hAnsi="Calibri" w:cs="Calibri"/>
          <w:b/>
          <w:i/>
          <w:sz w:val="22"/>
          <w:szCs w:val="22"/>
        </w:rPr>
      </w:pPr>
    </w:p>
    <w:p w14:paraId="1310EED8" w14:textId="77777777" w:rsidR="006528C7" w:rsidRPr="00BE2D52" w:rsidRDefault="006528C7" w:rsidP="00BE2D52">
      <w:pPr>
        <w:ind w:left="426"/>
        <w:rPr>
          <w:rFonts w:ascii="Calibri" w:hAnsi="Calibri" w:cs="Calibri"/>
          <w:i/>
          <w:sz w:val="22"/>
          <w:szCs w:val="22"/>
        </w:rPr>
      </w:pPr>
      <w:r w:rsidRPr="0031789E">
        <w:rPr>
          <w:rFonts w:ascii="Calibri" w:hAnsi="Calibri" w:cs="Calibri"/>
          <w:i/>
          <w:sz w:val="22"/>
          <w:szCs w:val="22"/>
        </w:rPr>
        <w:t>Applications:</w:t>
      </w:r>
    </w:p>
    <w:p w14:paraId="0BA79715"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Identify and prioritize species and communities within the impact range</w:t>
      </w:r>
    </w:p>
    <w:p w14:paraId="375BC677"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Identify and prioritize important habitats within the impact range</w:t>
      </w:r>
    </w:p>
    <w:p w14:paraId="56D981CB"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Predict potential impacts through comparison of existing impacts in similar sites</w:t>
      </w:r>
    </w:p>
    <w:p w14:paraId="71553C48"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Determine effects of human pressures and natural stresses on biodiversity and habitat structure</w:t>
      </w:r>
    </w:p>
    <w:p w14:paraId="6DF699CE"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Identify specific pressures and stresses related to impact</w:t>
      </w:r>
    </w:p>
    <w:p w14:paraId="28775339"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Identify possible management practices to mitigate pressures and stresses</w:t>
      </w:r>
    </w:p>
    <w:p w14:paraId="04C06E07" w14:textId="77777777" w:rsidR="006528C7" w:rsidRPr="00BE2D52"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Make conservation recommendations</w:t>
      </w:r>
    </w:p>
    <w:p w14:paraId="6549BE7C"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 xml:space="preserve">Determine biotic indices, scores and multimetrics (see Appendix 1; and Fausch </w:t>
      </w:r>
      <w:r w:rsidRPr="00BE2D52">
        <w:rPr>
          <w:rFonts w:ascii="Calibri" w:hAnsi="Calibri" w:cs="Calibri"/>
          <w:sz w:val="22"/>
          <w:szCs w:val="22"/>
        </w:rPr>
        <w:t>et al</w:t>
      </w:r>
      <w:r w:rsidRPr="0031789E">
        <w:rPr>
          <w:rFonts w:ascii="Calibri" w:hAnsi="Calibri" w:cs="Calibri"/>
          <w:sz w:val="22"/>
          <w:szCs w:val="22"/>
        </w:rPr>
        <w:t xml:space="preserve">. 1984; </w:t>
      </w:r>
      <w:r w:rsidRPr="00BE2D52">
        <w:rPr>
          <w:rFonts w:ascii="Calibri" w:hAnsi="Calibri" w:cs="Calibri"/>
          <w:sz w:val="22"/>
          <w:szCs w:val="22"/>
        </w:rPr>
        <w:t>Goldstein et al. 2002; and Karr 1981</w:t>
      </w:r>
      <w:r w:rsidRPr="0031789E">
        <w:rPr>
          <w:rFonts w:ascii="Calibri" w:hAnsi="Calibri" w:cs="Calibri"/>
          <w:sz w:val="22"/>
          <w:szCs w:val="22"/>
        </w:rPr>
        <w:t>)</w:t>
      </w:r>
    </w:p>
    <w:p w14:paraId="591D80E0" w14:textId="77777777" w:rsidR="006528C7" w:rsidRPr="0031789E" w:rsidRDefault="006528C7" w:rsidP="006528C7">
      <w:pPr>
        <w:rPr>
          <w:rFonts w:ascii="Calibri" w:hAnsi="Calibri" w:cs="Calibri"/>
          <w:sz w:val="22"/>
          <w:szCs w:val="22"/>
        </w:rPr>
      </w:pPr>
    </w:p>
    <w:p w14:paraId="5BE5E571" w14:textId="77777777" w:rsidR="006528C7" w:rsidRPr="00CE066E" w:rsidRDefault="006528C7" w:rsidP="00BE2D52">
      <w:pPr>
        <w:pStyle w:val="Heading3"/>
        <w:spacing w:before="0" w:after="0"/>
        <w:rPr>
          <w:rFonts w:ascii="Calibri" w:hAnsi="Calibri" w:cs="Calibri"/>
          <w:bCs/>
          <w:i/>
          <w:iCs/>
          <w:color w:val="auto"/>
          <w:sz w:val="22"/>
          <w:szCs w:val="22"/>
        </w:rPr>
      </w:pPr>
      <w:r w:rsidRPr="00CE066E">
        <w:rPr>
          <w:rFonts w:ascii="Calibri" w:hAnsi="Calibri" w:cs="Calibri"/>
          <w:bCs/>
          <w:i/>
          <w:iCs/>
          <w:color w:val="auto"/>
          <w:sz w:val="22"/>
          <w:szCs w:val="22"/>
        </w:rPr>
        <w:t>Indicator Assessment</w:t>
      </w:r>
      <w:bookmarkEnd w:id="181"/>
      <w:bookmarkEnd w:id="182"/>
      <w:bookmarkEnd w:id="183"/>
      <w:bookmarkEnd w:id="184"/>
      <w:bookmarkEnd w:id="185"/>
      <w:bookmarkEnd w:id="186"/>
      <w:bookmarkEnd w:id="187"/>
      <w:bookmarkEnd w:id="188"/>
      <w:bookmarkEnd w:id="189"/>
    </w:p>
    <w:p w14:paraId="1DA0189D" w14:textId="77777777" w:rsidR="006528C7" w:rsidRPr="0031789E" w:rsidRDefault="006528C7" w:rsidP="006528C7">
      <w:pPr>
        <w:rPr>
          <w:rFonts w:ascii="Calibri" w:hAnsi="Calibri" w:cs="Calibri"/>
          <w:sz w:val="22"/>
          <w:szCs w:val="22"/>
        </w:rPr>
      </w:pPr>
    </w:p>
    <w:p w14:paraId="21DCFC7B"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57.</w:t>
      </w:r>
      <w:r w:rsidRPr="0031789E">
        <w:rPr>
          <w:rFonts w:ascii="Calibri" w:hAnsi="Calibri" w:cs="Calibri"/>
          <w:szCs w:val="22"/>
        </w:rPr>
        <w:tab/>
        <w:t xml:space="preserve">An indicator assessment assumes that biological diversity, in terms of species and community diversity, can tell us a great deal about the water quality, hydrology and overall health of particular ecosystems. Biomonitoring is often associated with this type of assessment – this traditionally refers to the use of biological indicators to monitor levels of toxicity and chemical content, but recently this type of approach has been more broadly applied to monitoring the overall health of a system rather than its physical and chemical parameters alone (see Nixon et al. 1996). The presence or absence of certain chemical or biological indicators can reflect environmental conditions. Taxonomic groups, individual species, groups of species, or entire communities can be used as indicators. Typically, benthic macro-invertebrates, fish, and algae are used as organismic indicators (see Rosenberg &amp; Resh 1993; Troychak 1997). It is therefore possible to use species presence/absence, and in some instances abundances and habitat characteristics, to assess the condition of wetland ecosystems. </w:t>
      </w:r>
    </w:p>
    <w:p w14:paraId="35CEAC10"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p>
    <w:p w14:paraId="54ABB030"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58.</w:t>
      </w:r>
      <w:r w:rsidRPr="0031789E">
        <w:rPr>
          <w:rFonts w:ascii="Calibri" w:hAnsi="Calibri" w:cs="Calibri"/>
          <w:szCs w:val="22"/>
        </w:rPr>
        <w:tab/>
        <w:t>Possible outputs from an indicator assessment include:</w:t>
      </w:r>
    </w:p>
    <w:p w14:paraId="5992FB20" w14:textId="77777777" w:rsidR="006528C7" w:rsidRPr="0031789E" w:rsidRDefault="006528C7" w:rsidP="006528C7">
      <w:pPr>
        <w:pStyle w:val="Para1"/>
        <w:numPr>
          <w:ilvl w:val="0"/>
          <w:numId w:val="0"/>
        </w:numPr>
        <w:spacing w:before="0" w:after="0"/>
        <w:ind w:left="567" w:hanging="567"/>
        <w:jc w:val="left"/>
        <w:rPr>
          <w:rFonts w:ascii="Calibri" w:hAnsi="Calibri" w:cs="Calibri"/>
          <w:szCs w:val="22"/>
        </w:rPr>
      </w:pPr>
    </w:p>
    <w:p w14:paraId="76B8E4B8" w14:textId="77777777" w:rsidR="006528C7" w:rsidRPr="00BE2D52" w:rsidRDefault="006528C7" w:rsidP="00BE2D52">
      <w:pPr>
        <w:ind w:left="426"/>
        <w:rPr>
          <w:rFonts w:ascii="Calibri" w:hAnsi="Calibri" w:cs="Calibri"/>
          <w:i/>
          <w:sz w:val="22"/>
          <w:szCs w:val="22"/>
        </w:rPr>
      </w:pPr>
      <w:r w:rsidRPr="0031789E">
        <w:rPr>
          <w:rFonts w:ascii="Calibri" w:hAnsi="Calibri" w:cs="Calibri"/>
          <w:i/>
          <w:sz w:val="22"/>
          <w:szCs w:val="22"/>
        </w:rPr>
        <w:t>Data:</w:t>
      </w:r>
    </w:p>
    <w:p w14:paraId="2E2B6ED7"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Presence/absence/abundance of species or taxa</w:t>
      </w:r>
    </w:p>
    <w:p w14:paraId="5347FBA8"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Taxonomic diversity</w:t>
      </w:r>
    </w:p>
    <w:p w14:paraId="0B8E35CD" w14:textId="77777777" w:rsidR="006528C7" w:rsidRPr="0031789E" w:rsidRDefault="006528C7" w:rsidP="00B90055">
      <w:pPr>
        <w:numPr>
          <w:ilvl w:val="0"/>
          <w:numId w:val="23"/>
        </w:numPr>
        <w:tabs>
          <w:tab w:val="clear" w:pos="720"/>
        </w:tabs>
        <w:ind w:left="851" w:hanging="425"/>
        <w:rPr>
          <w:rFonts w:ascii="Calibri" w:hAnsi="Calibri" w:cs="Calibri"/>
          <w:sz w:val="22"/>
          <w:szCs w:val="22"/>
        </w:rPr>
      </w:pPr>
      <w:r w:rsidRPr="0031789E">
        <w:rPr>
          <w:rFonts w:ascii="Calibri" w:hAnsi="Calibri" w:cs="Calibri"/>
          <w:sz w:val="22"/>
          <w:szCs w:val="22"/>
        </w:rPr>
        <w:t>Physical/chemical data (e.g., pH/conductivity/turbidity/O</w:t>
      </w:r>
      <w:r w:rsidRPr="00BE2D52">
        <w:rPr>
          <w:rFonts w:ascii="Calibri" w:hAnsi="Calibri" w:cs="Calibri"/>
          <w:sz w:val="22"/>
          <w:szCs w:val="22"/>
          <w:vertAlign w:val="subscript"/>
        </w:rPr>
        <w:t>2</w:t>
      </w:r>
      <w:r w:rsidRPr="0031789E">
        <w:rPr>
          <w:rFonts w:ascii="Calibri" w:hAnsi="Calibri" w:cs="Calibri"/>
          <w:sz w:val="22"/>
          <w:szCs w:val="22"/>
        </w:rPr>
        <w:t>/salinity)</w:t>
      </w:r>
    </w:p>
    <w:p w14:paraId="69B29DD0" w14:textId="77777777" w:rsidR="006528C7" w:rsidRPr="0031789E" w:rsidRDefault="006528C7" w:rsidP="006528C7">
      <w:pPr>
        <w:tabs>
          <w:tab w:val="left" w:pos="1134"/>
        </w:tabs>
        <w:ind w:left="1134" w:hanging="567"/>
        <w:rPr>
          <w:rFonts w:ascii="Calibri" w:hAnsi="Calibri" w:cs="Calibri"/>
          <w:b/>
          <w:i/>
          <w:sz w:val="22"/>
          <w:szCs w:val="22"/>
        </w:rPr>
      </w:pPr>
    </w:p>
    <w:p w14:paraId="045D1214" w14:textId="77777777" w:rsidR="006528C7" w:rsidRPr="00BE2D52" w:rsidRDefault="006528C7" w:rsidP="00BE2D52">
      <w:pPr>
        <w:ind w:left="426"/>
        <w:rPr>
          <w:rFonts w:ascii="Calibri" w:hAnsi="Calibri" w:cs="Calibri"/>
          <w:i/>
          <w:sz w:val="22"/>
          <w:szCs w:val="22"/>
        </w:rPr>
      </w:pPr>
      <w:r w:rsidRPr="0031789E">
        <w:rPr>
          <w:rFonts w:ascii="Calibri" w:hAnsi="Calibri" w:cs="Calibri"/>
          <w:i/>
          <w:sz w:val="22"/>
          <w:szCs w:val="22"/>
        </w:rPr>
        <w:t>Applications:</w:t>
      </w:r>
    </w:p>
    <w:p w14:paraId="018B30C2"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 xml:space="preserve">Assess the overall health or condition of a given inland water ecosystem </w:t>
      </w:r>
    </w:p>
    <w:p w14:paraId="53DA2B63"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Assess water quality and hydrological status</w:t>
      </w:r>
    </w:p>
    <w:p w14:paraId="73BF558C"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Make conservation recommendations</w:t>
      </w:r>
    </w:p>
    <w:p w14:paraId="0E41C656"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Indices of diversity and ecosystem health, habitat classification, physical-chemical assessment methods and basic data on biological assessment (see Appendix 1 for further details on biomonitoring indices)</w:t>
      </w:r>
    </w:p>
    <w:p w14:paraId="0C628911" w14:textId="77777777" w:rsidR="006528C7" w:rsidRPr="0031789E" w:rsidRDefault="006528C7" w:rsidP="006528C7">
      <w:pPr>
        <w:rPr>
          <w:rFonts w:ascii="Calibri" w:hAnsi="Calibri" w:cs="Calibri"/>
          <w:sz w:val="22"/>
          <w:szCs w:val="22"/>
        </w:rPr>
      </w:pPr>
    </w:p>
    <w:p w14:paraId="3B311104" w14:textId="77777777" w:rsidR="006528C7" w:rsidRPr="00CE066E" w:rsidRDefault="006528C7" w:rsidP="00BE2D52">
      <w:pPr>
        <w:pStyle w:val="Heading3"/>
        <w:spacing w:before="0" w:after="0"/>
        <w:rPr>
          <w:rFonts w:ascii="Calibri" w:hAnsi="Calibri" w:cs="Calibri"/>
          <w:bCs/>
          <w:i/>
          <w:iCs/>
          <w:color w:val="auto"/>
          <w:sz w:val="22"/>
          <w:szCs w:val="22"/>
        </w:rPr>
      </w:pPr>
      <w:bookmarkStart w:id="190" w:name="_Toc27213966"/>
      <w:bookmarkStart w:id="191" w:name="_Toc27227226"/>
      <w:bookmarkStart w:id="192" w:name="_Toc27227479"/>
      <w:bookmarkStart w:id="193" w:name="_Toc27227572"/>
      <w:bookmarkStart w:id="194" w:name="_Toc27231241"/>
      <w:bookmarkStart w:id="195" w:name="_Toc27232061"/>
      <w:bookmarkStart w:id="196" w:name="_Toc27232743"/>
      <w:bookmarkStart w:id="197" w:name="_Toc27233079"/>
      <w:bookmarkStart w:id="198" w:name="_Toc27378424"/>
      <w:r w:rsidRPr="00CE066E">
        <w:rPr>
          <w:rFonts w:ascii="Calibri" w:hAnsi="Calibri" w:cs="Calibri"/>
          <w:bCs/>
          <w:i/>
          <w:iCs/>
          <w:color w:val="auto"/>
          <w:sz w:val="22"/>
          <w:szCs w:val="22"/>
        </w:rPr>
        <w:t xml:space="preserve">Resource assessment </w:t>
      </w:r>
      <w:bookmarkEnd w:id="190"/>
      <w:bookmarkEnd w:id="191"/>
      <w:bookmarkEnd w:id="192"/>
      <w:bookmarkEnd w:id="193"/>
      <w:bookmarkEnd w:id="194"/>
      <w:bookmarkEnd w:id="195"/>
      <w:bookmarkEnd w:id="196"/>
      <w:bookmarkEnd w:id="197"/>
      <w:bookmarkEnd w:id="198"/>
    </w:p>
    <w:p w14:paraId="64669700" w14:textId="77777777" w:rsidR="006528C7" w:rsidRPr="0031789E" w:rsidRDefault="006528C7" w:rsidP="00BE2D52">
      <w:pPr>
        <w:ind w:left="426" w:hanging="426"/>
        <w:rPr>
          <w:rFonts w:ascii="Calibri" w:hAnsi="Calibri" w:cs="Calibri"/>
          <w:sz w:val="22"/>
          <w:szCs w:val="22"/>
        </w:rPr>
      </w:pPr>
    </w:p>
    <w:p w14:paraId="4EBBBEF4"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59.</w:t>
      </w:r>
      <w:r w:rsidRPr="0031789E">
        <w:rPr>
          <w:rFonts w:ascii="Calibri" w:hAnsi="Calibri" w:cs="Calibri"/>
          <w:szCs w:val="22"/>
        </w:rPr>
        <w:tab/>
        <w:t xml:space="preserve">A resource assessment aims to determine the potential for sustainable use of biological resources in a given area or water system. Data pertain to the presence, status and condition of economically important species, species on which livelihoods depend, or those with a potential market value. Ideally a resource assessment can facilitate the development of ecologically sustainable development as an alternative to destructive or unsustainable activities. </w:t>
      </w:r>
    </w:p>
    <w:p w14:paraId="13997C52"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p>
    <w:p w14:paraId="02431BED"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60.</w:t>
      </w:r>
      <w:r w:rsidRPr="0031789E">
        <w:rPr>
          <w:rFonts w:ascii="Calibri" w:hAnsi="Calibri" w:cs="Calibri"/>
          <w:szCs w:val="22"/>
        </w:rPr>
        <w:tab/>
        <w:t xml:space="preserve">Thus, a major objective of the resource assessment is to develop or determine sustainable use practices as viable economic options in areas with rich biological resources. For this reason, an important factor of resource assessment is the full involvement of local communities and governments, for example through community biodiversity surveys (see NSW National Parks and Wildlife Service 2002). This is especially important in relation to the needs, capacity and expectations of all involved parties. This integrative approach is important to the successful implementation of any sustainable harvesting system. Another extension of a resource assessment may be to provide baseline information used to monitor the health of fisheries and other resources. </w:t>
      </w:r>
    </w:p>
    <w:p w14:paraId="6393072C"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p>
    <w:p w14:paraId="1A87060B"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61.</w:t>
      </w:r>
      <w:r w:rsidRPr="0031789E">
        <w:rPr>
          <w:rFonts w:ascii="Calibri" w:hAnsi="Calibri" w:cs="Calibri"/>
          <w:szCs w:val="22"/>
        </w:rPr>
        <w:tab/>
        <w:t xml:space="preserve">The use of methods for the economic valuation of wetlands are highly relevant to resource assessment, and a number of such methods can be considered as “rapid”. (Further information on available wetland economic valuation methods is available in a forthcoming </w:t>
      </w:r>
      <w:r w:rsidRPr="0031789E">
        <w:rPr>
          <w:rFonts w:ascii="Calibri" w:hAnsi="Calibri" w:cs="Calibri"/>
          <w:i/>
          <w:szCs w:val="22"/>
        </w:rPr>
        <w:t xml:space="preserve">Ramsar Technical Report </w:t>
      </w:r>
      <w:r w:rsidRPr="0031789E">
        <w:rPr>
          <w:rFonts w:ascii="Calibri" w:hAnsi="Calibri" w:cs="Calibri"/>
          <w:szCs w:val="22"/>
        </w:rPr>
        <w:t xml:space="preserve">and in the Ramsar publication </w:t>
      </w:r>
      <w:r w:rsidRPr="0031789E">
        <w:rPr>
          <w:rFonts w:ascii="Calibri" w:hAnsi="Calibri" w:cs="Calibri"/>
          <w:i/>
          <w:szCs w:val="22"/>
        </w:rPr>
        <w:t>Economic Valuation of Wetlands: a Guide for Policy Makers and Planners</w:t>
      </w:r>
      <w:r w:rsidRPr="0031789E">
        <w:rPr>
          <w:rFonts w:ascii="Calibri" w:hAnsi="Calibri" w:cs="Calibri"/>
          <w:szCs w:val="22"/>
        </w:rPr>
        <w:t xml:space="preserve"> (1997).</w:t>
      </w:r>
    </w:p>
    <w:p w14:paraId="48FFA36B"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p>
    <w:p w14:paraId="122D2E65"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62.</w:t>
      </w:r>
      <w:r w:rsidRPr="0031789E">
        <w:rPr>
          <w:rFonts w:ascii="Calibri" w:hAnsi="Calibri" w:cs="Calibri"/>
          <w:szCs w:val="22"/>
        </w:rPr>
        <w:tab/>
        <w:t>Possible outputs from a resource assessment include:</w:t>
      </w:r>
    </w:p>
    <w:p w14:paraId="6A598918" w14:textId="77777777" w:rsidR="006528C7" w:rsidRPr="0031789E" w:rsidRDefault="006528C7" w:rsidP="00BE2D52">
      <w:pPr>
        <w:pStyle w:val="Para1"/>
        <w:numPr>
          <w:ilvl w:val="0"/>
          <w:numId w:val="0"/>
        </w:numPr>
        <w:spacing w:before="0" w:after="0"/>
        <w:ind w:left="426" w:hanging="426"/>
        <w:jc w:val="left"/>
        <w:rPr>
          <w:rFonts w:ascii="Calibri" w:hAnsi="Calibri" w:cs="Calibri"/>
          <w:szCs w:val="22"/>
        </w:rPr>
      </w:pPr>
    </w:p>
    <w:p w14:paraId="07ED4499" w14:textId="63E73250" w:rsidR="006528C7" w:rsidRPr="0031789E" w:rsidRDefault="006528C7" w:rsidP="00170AA6">
      <w:pPr>
        <w:ind w:left="426"/>
        <w:rPr>
          <w:rFonts w:ascii="Calibri" w:hAnsi="Calibri" w:cs="Calibri"/>
          <w:i/>
          <w:sz w:val="22"/>
          <w:szCs w:val="22"/>
        </w:rPr>
      </w:pPr>
      <w:r w:rsidRPr="0031789E">
        <w:rPr>
          <w:rFonts w:ascii="Calibri" w:hAnsi="Calibri" w:cs="Calibri"/>
          <w:i/>
          <w:sz w:val="22"/>
          <w:szCs w:val="22"/>
        </w:rPr>
        <w:t>Data:</w:t>
      </w:r>
    </w:p>
    <w:p w14:paraId="346D641F"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Determine the presence, status and condition of socio-economically important species</w:t>
      </w:r>
    </w:p>
    <w:p w14:paraId="63A6B820"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Identify important parties</w:t>
      </w:r>
    </w:p>
    <w:p w14:paraId="0DF28CAE"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Identify interests, capacity, and expectations of all involved parties</w:t>
      </w:r>
    </w:p>
    <w:p w14:paraId="2D0B95A7"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Collect baseline monitoring data such as stock assessments, and</w:t>
      </w:r>
    </w:p>
    <w:p w14:paraId="3078E21D"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Assess the socio-economic consequences of different resource management options.</w:t>
      </w:r>
    </w:p>
    <w:p w14:paraId="28874016" w14:textId="77777777" w:rsidR="006528C7" w:rsidRPr="0031789E" w:rsidRDefault="006528C7" w:rsidP="006528C7">
      <w:pPr>
        <w:tabs>
          <w:tab w:val="left" w:pos="1134"/>
        </w:tabs>
        <w:ind w:left="1134" w:hanging="567"/>
        <w:rPr>
          <w:rFonts w:ascii="Calibri" w:hAnsi="Calibri" w:cs="Calibri"/>
          <w:b/>
          <w:i/>
          <w:sz w:val="22"/>
          <w:szCs w:val="22"/>
        </w:rPr>
      </w:pPr>
    </w:p>
    <w:p w14:paraId="67B265C1" w14:textId="77777777" w:rsidR="006528C7" w:rsidRPr="0031789E" w:rsidRDefault="006528C7" w:rsidP="00170AA6">
      <w:pPr>
        <w:ind w:left="426"/>
        <w:rPr>
          <w:rFonts w:ascii="Calibri" w:hAnsi="Calibri" w:cs="Calibri"/>
          <w:i/>
          <w:sz w:val="22"/>
          <w:szCs w:val="22"/>
        </w:rPr>
      </w:pPr>
      <w:r w:rsidRPr="0031789E">
        <w:rPr>
          <w:rFonts w:ascii="Calibri" w:hAnsi="Calibri" w:cs="Calibri"/>
          <w:i/>
          <w:sz w:val="22"/>
          <w:szCs w:val="22"/>
        </w:rPr>
        <w:t>Applications:</w:t>
      </w:r>
    </w:p>
    <w:p w14:paraId="41F68E2E"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 xml:space="preserve">Fishery and other aquatic resources sustainability, habitat status, stock assessments, information for fishermen/resource users </w:t>
      </w:r>
    </w:p>
    <w:p w14:paraId="2AB95839" w14:textId="77777777" w:rsidR="006528C7" w:rsidRPr="0031789E" w:rsidRDefault="006528C7" w:rsidP="00B90055">
      <w:pPr>
        <w:numPr>
          <w:ilvl w:val="0"/>
          <w:numId w:val="22"/>
        </w:numPr>
        <w:tabs>
          <w:tab w:val="clear" w:pos="720"/>
        </w:tabs>
        <w:ind w:left="851" w:hanging="425"/>
        <w:rPr>
          <w:rFonts w:ascii="Calibri" w:hAnsi="Calibri" w:cs="Calibri"/>
          <w:sz w:val="22"/>
          <w:szCs w:val="22"/>
        </w:rPr>
      </w:pPr>
      <w:r w:rsidRPr="0031789E">
        <w:rPr>
          <w:rFonts w:ascii="Calibri" w:hAnsi="Calibri" w:cs="Calibri"/>
          <w:sz w:val="22"/>
          <w:szCs w:val="22"/>
        </w:rPr>
        <w:t xml:space="preserve">Options for sustainable development and recommendations for management. </w:t>
      </w:r>
    </w:p>
    <w:p w14:paraId="237A508F" w14:textId="77777777" w:rsidR="006528C7" w:rsidRPr="0031789E" w:rsidRDefault="006528C7" w:rsidP="006528C7">
      <w:pPr>
        <w:rPr>
          <w:rFonts w:ascii="Calibri" w:hAnsi="Calibri" w:cs="Calibri"/>
          <w:sz w:val="22"/>
          <w:szCs w:val="22"/>
        </w:rPr>
      </w:pPr>
    </w:p>
    <w:p w14:paraId="26714D3A" w14:textId="77777777" w:rsidR="006528C7" w:rsidRPr="00170AA6" w:rsidRDefault="006528C7" w:rsidP="00170AA6">
      <w:pPr>
        <w:pStyle w:val="Para1"/>
        <w:numPr>
          <w:ilvl w:val="0"/>
          <w:numId w:val="0"/>
        </w:numPr>
        <w:spacing w:before="0" w:after="0"/>
        <w:ind w:left="567" w:hanging="567"/>
        <w:jc w:val="left"/>
        <w:rPr>
          <w:rFonts w:ascii="Calibri" w:hAnsi="Calibri" w:cs="Calibri"/>
          <w:b/>
          <w:iCs/>
          <w:szCs w:val="22"/>
        </w:rPr>
      </w:pPr>
      <w:bookmarkStart w:id="199" w:name="_Toc27213967"/>
      <w:bookmarkStart w:id="200" w:name="_Toc27227227"/>
      <w:bookmarkStart w:id="201" w:name="_Toc27227480"/>
      <w:bookmarkStart w:id="202" w:name="_Toc27227573"/>
      <w:bookmarkStart w:id="203" w:name="_Toc27231242"/>
      <w:bookmarkStart w:id="204" w:name="_Toc27232062"/>
      <w:bookmarkStart w:id="205" w:name="_Toc27232744"/>
      <w:bookmarkStart w:id="206" w:name="_Toc27233080"/>
      <w:bookmarkStart w:id="207" w:name="_Toc27378425"/>
      <w:bookmarkStart w:id="208" w:name="_Toc27384188"/>
      <w:bookmarkStart w:id="209" w:name="_Toc27384552"/>
      <w:bookmarkStart w:id="210" w:name="_Toc27384701"/>
      <w:bookmarkStart w:id="211" w:name="_Toc27384994"/>
      <w:bookmarkStart w:id="212" w:name="_Toc27385059"/>
      <w:bookmarkStart w:id="213" w:name="_Toc32903052"/>
      <w:r w:rsidRPr="00170AA6">
        <w:rPr>
          <w:rFonts w:ascii="Calibri" w:hAnsi="Calibri" w:cs="Calibri"/>
          <w:b/>
          <w:iCs/>
          <w:szCs w:val="22"/>
        </w:rPr>
        <w:t xml:space="preserve">9. </w:t>
      </w:r>
      <w:r w:rsidRPr="00170AA6">
        <w:rPr>
          <w:rFonts w:ascii="Calibri" w:hAnsi="Calibri" w:cs="Calibri"/>
          <w:b/>
          <w:iCs/>
          <w:szCs w:val="22"/>
        </w:rPr>
        <w:tab/>
        <w:t>Design considerations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170AA6">
        <w:rPr>
          <w:rFonts w:ascii="Calibri" w:hAnsi="Calibri" w:cs="Calibri"/>
          <w:b/>
          <w:iCs/>
          <w:szCs w:val="22"/>
        </w:rPr>
        <w:t xml:space="preserve"> </w:t>
      </w:r>
    </w:p>
    <w:p w14:paraId="63AC644A" w14:textId="77777777" w:rsidR="006528C7" w:rsidRPr="0031789E" w:rsidRDefault="006528C7" w:rsidP="006528C7">
      <w:pPr>
        <w:pStyle w:val="Heading2"/>
        <w:spacing w:before="0" w:after="0"/>
        <w:rPr>
          <w:rFonts w:ascii="Calibri" w:hAnsi="Calibri" w:cs="Calibri"/>
          <w:color w:val="auto"/>
          <w:sz w:val="22"/>
          <w:szCs w:val="22"/>
        </w:rPr>
      </w:pPr>
    </w:p>
    <w:p w14:paraId="679049E4" w14:textId="77777777" w:rsidR="006528C7" w:rsidRPr="00170AA6" w:rsidRDefault="006528C7" w:rsidP="006528C7">
      <w:pPr>
        <w:pStyle w:val="Heading2"/>
        <w:spacing w:before="0" w:after="0"/>
        <w:ind w:left="550" w:hanging="550"/>
        <w:rPr>
          <w:rFonts w:ascii="Calibri" w:hAnsi="Calibri" w:cs="Calibri"/>
          <w:b/>
          <w:bCs/>
          <w:i/>
          <w:color w:val="auto"/>
          <w:sz w:val="22"/>
          <w:szCs w:val="22"/>
        </w:rPr>
      </w:pPr>
      <w:bookmarkStart w:id="214" w:name="_Toc27213968"/>
      <w:bookmarkStart w:id="215" w:name="_Toc27227228"/>
      <w:bookmarkStart w:id="216" w:name="_Toc27227481"/>
      <w:bookmarkStart w:id="217" w:name="_Toc27227574"/>
      <w:bookmarkStart w:id="218" w:name="_Toc27231243"/>
      <w:bookmarkStart w:id="219" w:name="_Toc27232063"/>
      <w:bookmarkStart w:id="220" w:name="_Toc27232745"/>
      <w:bookmarkStart w:id="221" w:name="_Toc27233081"/>
      <w:bookmarkStart w:id="222" w:name="_Toc27378426"/>
      <w:bookmarkStart w:id="223" w:name="_Toc27384189"/>
      <w:bookmarkStart w:id="224" w:name="_Toc27384553"/>
      <w:bookmarkStart w:id="225" w:name="_Toc27384702"/>
      <w:bookmarkStart w:id="226" w:name="_Toc27384995"/>
      <w:bookmarkStart w:id="227" w:name="_Toc27385060"/>
      <w:bookmarkStart w:id="228" w:name="_Toc32903053"/>
      <w:r w:rsidRPr="00170AA6">
        <w:rPr>
          <w:rFonts w:ascii="Calibri" w:hAnsi="Calibri" w:cs="Calibri"/>
          <w:b/>
          <w:bCs/>
          <w:i/>
          <w:color w:val="auto"/>
          <w:sz w:val="22"/>
          <w:szCs w:val="22"/>
        </w:rPr>
        <w:t xml:space="preserve">A. </w:t>
      </w:r>
      <w:r w:rsidRPr="00170AA6">
        <w:rPr>
          <w:rFonts w:ascii="Calibri" w:hAnsi="Calibri" w:cs="Calibri"/>
          <w:b/>
          <w:bCs/>
          <w:i/>
          <w:color w:val="auto"/>
          <w:sz w:val="22"/>
          <w:szCs w:val="22"/>
        </w:rPr>
        <w:tab/>
      </w:r>
      <w:r w:rsidRPr="00170AA6">
        <w:rPr>
          <w:rFonts w:ascii="Calibri" w:hAnsi="Calibri" w:cs="Calibri"/>
          <w:b/>
          <w:bCs/>
          <w:i/>
          <w:iCs/>
          <w:color w:val="auto"/>
          <w:sz w:val="22"/>
          <w:szCs w:val="22"/>
        </w:rPr>
        <w:t>Resources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170AA6">
        <w:rPr>
          <w:rFonts w:ascii="Calibri" w:hAnsi="Calibri" w:cs="Calibri"/>
          <w:b/>
          <w:bCs/>
          <w:i/>
          <w:color w:val="auto"/>
          <w:sz w:val="22"/>
          <w:szCs w:val="22"/>
        </w:rPr>
        <w:t xml:space="preserve"> </w:t>
      </w:r>
    </w:p>
    <w:p w14:paraId="256F95F5" w14:textId="77777777" w:rsidR="006528C7" w:rsidRPr="0031789E" w:rsidRDefault="006528C7" w:rsidP="00170AA6">
      <w:pPr>
        <w:ind w:left="426" w:hanging="426"/>
        <w:rPr>
          <w:rFonts w:ascii="Calibri" w:hAnsi="Calibri" w:cs="Calibri"/>
          <w:sz w:val="22"/>
          <w:szCs w:val="22"/>
        </w:rPr>
      </w:pPr>
    </w:p>
    <w:p w14:paraId="44D8A195"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63.</w:t>
      </w:r>
      <w:r w:rsidRPr="0031789E">
        <w:rPr>
          <w:rFonts w:ascii="Calibri" w:hAnsi="Calibri" w:cs="Calibri"/>
          <w:szCs w:val="22"/>
        </w:rPr>
        <w:tab/>
        <w:t xml:space="preserve">The methods available for rapid wetland biodiversity assessment are contingent on the purpose and output of specific projects. Equally important is a consideration of available resources and limitations, especially as they apply to the scope of the assessment. </w:t>
      </w:r>
      <w:r w:rsidRPr="0031789E">
        <w:rPr>
          <w:rFonts w:ascii="Calibri" w:hAnsi="Calibri" w:cs="Calibri"/>
          <w:b/>
          <w:i/>
          <w:szCs w:val="22"/>
        </w:rPr>
        <w:t>Time, money</w:t>
      </w:r>
      <w:r w:rsidRPr="0031789E">
        <w:rPr>
          <w:rFonts w:ascii="Calibri" w:hAnsi="Calibri" w:cs="Calibri"/>
          <w:b/>
          <w:szCs w:val="22"/>
        </w:rPr>
        <w:t xml:space="preserve"> </w:t>
      </w:r>
      <w:r w:rsidRPr="0031789E">
        <w:rPr>
          <w:rFonts w:ascii="Calibri" w:hAnsi="Calibri" w:cs="Calibri"/>
          <w:szCs w:val="22"/>
        </w:rPr>
        <w:t xml:space="preserve">and </w:t>
      </w:r>
      <w:r w:rsidRPr="0031789E">
        <w:rPr>
          <w:rFonts w:ascii="Calibri" w:hAnsi="Calibri" w:cs="Calibri"/>
          <w:b/>
          <w:i/>
          <w:szCs w:val="22"/>
        </w:rPr>
        <w:t xml:space="preserve">expertise </w:t>
      </w:r>
      <w:r w:rsidRPr="0031789E">
        <w:rPr>
          <w:rFonts w:ascii="Calibri" w:hAnsi="Calibri" w:cs="Calibri"/>
          <w:szCs w:val="22"/>
        </w:rPr>
        <w:t>are resource limitations that determine the methodologies available to a particular assessment project.</w:t>
      </w:r>
      <w:r w:rsidRPr="0031789E">
        <w:rPr>
          <w:rFonts w:ascii="Calibri" w:hAnsi="Calibri" w:cs="Calibri"/>
          <w:b/>
          <w:szCs w:val="22"/>
        </w:rPr>
        <w:t xml:space="preserve"> </w:t>
      </w:r>
      <w:r w:rsidRPr="0031789E">
        <w:rPr>
          <w:rFonts w:ascii="Calibri" w:hAnsi="Calibri" w:cs="Calibri"/>
          <w:szCs w:val="22"/>
        </w:rPr>
        <w:t xml:space="preserve">Furthermore, they define the project in terms of its scope in the following areas: </w:t>
      </w:r>
      <w:r w:rsidRPr="0031789E">
        <w:rPr>
          <w:rFonts w:ascii="Calibri" w:hAnsi="Calibri" w:cs="Calibri"/>
          <w:b/>
          <w:i/>
          <w:szCs w:val="22"/>
        </w:rPr>
        <w:t xml:space="preserve">taxa, geography, site selection, analysis, data, </w:t>
      </w:r>
      <w:r w:rsidRPr="0031789E">
        <w:rPr>
          <w:rFonts w:ascii="Calibri" w:hAnsi="Calibri" w:cs="Calibri"/>
          <w:szCs w:val="22"/>
        </w:rPr>
        <w:t xml:space="preserve">and </w:t>
      </w:r>
      <w:r w:rsidRPr="0031789E">
        <w:rPr>
          <w:rFonts w:ascii="Calibri" w:hAnsi="Calibri" w:cs="Calibri"/>
          <w:b/>
          <w:i/>
          <w:szCs w:val="22"/>
        </w:rPr>
        <w:t>sampling methods.</w:t>
      </w:r>
      <w:r w:rsidRPr="0031789E">
        <w:rPr>
          <w:rFonts w:ascii="Calibri" w:hAnsi="Calibri" w:cs="Calibri"/>
          <w:b/>
          <w:szCs w:val="22"/>
        </w:rPr>
        <w:t xml:space="preserve"> </w:t>
      </w:r>
      <w:r w:rsidRPr="0031789E">
        <w:rPr>
          <w:rFonts w:ascii="Calibri" w:hAnsi="Calibri" w:cs="Calibri"/>
          <w:szCs w:val="22"/>
        </w:rPr>
        <w:t xml:space="preserve">These are important components of a wetland biodiversity assessment, and the scope or capacity of each vary depending on the project needs and its resource limitations. </w:t>
      </w:r>
    </w:p>
    <w:p w14:paraId="45BBB934"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4DBCE531"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64.</w:t>
      </w:r>
      <w:r w:rsidRPr="0031789E">
        <w:rPr>
          <w:rFonts w:ascii="Calibri" w:hAnsi="Calibri" w:cs="Calibri"/>
          <w:szCs w:val="22"/>
        </w:rPr>
        <w:tab/>
        <w:t xml:space="preserve">Time, money and expertise are the key factors to consider in a rapid wetland biodiversity assessment. In abundance, these resources allow for a great deal of flexibility, while insufficiency limits nearly all aspects of a potential assessment project. However, in some cases abundance in one area can compensate for limitations in another. The availability of these resources will, to a large extent, determine the scope and capabilities of the assessment. </w:t>
      </w:r>
    </w:p>
    <w:p w14:paraId="62B178D1"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4D74D8F8" w14:textId="77777777" w:rsidR="006528C7" w:rsidRPr="0031789E" w:rsidRDefault="006528C7" w:rsidP="00170AA6">
      <w:pPr>
        <w:pStyle w:val="Heading3"/>
        <w:spacing w:before="0" w:after="0"/>
        <w:ind w:left="851" w:hanging="425"/>
        <w:rPr>
          <w:rFonts w:ascii="Calibri" w:hAnsi="Calibri" w:cs="Calibri"/>
          <w:b/>
          <w:color w:val="auto"/>
          <w:sz w:val="22"/>
          <w:szCs w:val="22"/>
        </w:rPr>
      </w:pPr>
      <w:bookmarkStart w:id="229" w:name="_Toc27213969"/>
      <w:bookmarkStart w:id="230" w:name="_Toc27227229"/>
      <w:bookmarkStart w:id="231" w:name="_Toc27227482"/>
      <w:bookmarkStart w:id="232" w:name="_Toc27227575"/>
      <w:bookmarkStart w:id="233" w:name="_Toc27231244"/>
      <w:bookmarkStart w:id="234" w:name="_Toc27232064"/>
      <w:bookmarkStart w:id="235" w:name="_Toc27232746"/>
      <w:bookmarkStart w:id="236" w:name="_Toc27233082"/>
      <w:bookmarkStart w:id="237" w:name="_Toc27378427"/>
      <w:r w:rsidRPr="0031789E">
        <w:rPr>
          <w:rFonts w:ascii="Calibri" w:hAnsi="Calibri" w:cs="Calibri"/>
          <w:b/>
          <w:color w:val="auto"/>
          <w:sz w:val="22"/>
          <w:szCs w:val="22"/>
        </w:rPr>
        <w:t>i)</w:t>
      </w:r>
      <w:r w:rsidRPr="0031789E">
        <w:rPr>
          <w:rFonts w:ascii="Calibri" w:hAnsi="Calibri" w:cs="Calibri"/>
          <w:b/>
          <w:color w:val="auto"/>
          <w:sz w:val="22"/>
          <w:szCs w:val="22"/>
        </w:rPr>
        <w:tab/>
        <w:t>Time</w:t>
      </w:r>
      <w:bookmarkEnd w:id="229"/>
      <w:bookmarkEnd w:id="230"/>
      <w:bookmarkEnd w:id="231"/>
      <w:bookmarkEnd w:id="232"/>
      <w:bookmarkEnd w:id="233"/>
      <w:bookmarkEnd w:id="234"/>
      <w:bookmarkEnd w:id="235"/>
      <w:bookmarkEnd w:id="236"/>
      <w:bookmarkEnd w:id="237"/>
    </w:p>
    <w:p w14:paraId="16B48347" w14:textId="77777777" w:rsidR="006528C7" w:rsidRPr="0031789E" w:rsidRDefault="006528C7" w:rsidP="00170AA6">
      <w:pPr>
        <w:ind w:left="426" w:hanging="426"/>
        <w:rPr>
          <w:rFonts w:ascii="Calibri" w:hAnsi="Calibri" w:cs="Calibri"/>
          <w:sz w:val="22"/>
          <w:szCs w:val="22"/>
        </w:rPr>
      </w:pPr>
    </w:p>
    <w:p w14:paraId="261D04D3"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65.</w:t>
      </w:r>
      <w:r w:rsidRPr="0031789E">
        <w:rPr>
          <w:rFonts w:ascii="Calibri" w:hAnsi="Calibri" w:cs="Calibri"/>
          <w:szCs w:val="22"/>
        </w:rPr>
        <w:tab/>
        <w:t xml:space="preserve">Time is a fundamental consideration for any </w:t>
      </w:r>
      <w:r w:rsidRPr="0031789E">
        <w:rPr>
          <w:rFonts w:ascii="Calibri" w:hAnsi="Calibri" w:cs="Calibri"/>
          <w:i/>
          <w:szCs w:val="22"/>
        </w:rPr>
        <w:t>rapid</w:t>
      </w:r>
      <w:r w:rsidRPr="0031789E">
        <w:rPr>
          <w:rFonts w:ascii="Calibri" w:hAnsi="Calibri" w:cs="Calibri"/>
          <w:szCs w:val="22"/>
        </w:rPr>
        <w:t xml:space="preserve"> assessment. </w:t>
      </w:r>
    </w:p>
    <w:p w14:paraId="424ED7D0"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65BA1323"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66.</w:t>
      </w:r>
      <w:r w:rsidRPr="0031789E">
        <w:rPr>
          <w:rFonts w:ascii="Calibri" w:hAnsi="Calibri" w:cs="Calibri"/>
          <w:szCs w:val="22"/>
        </w:rPr>
        <w:tab/>
        <w:t>Scientifically, long-term monitoring and research offer statistical advantages over rapid assessment. With these, more detailed and thorough sampling is possible, which can measure change over time and produce more statistically rigorous results. However, the short time frame implicit in a rapid assessment is what makes this type of survey appealing; it allows for a snapshot or overview allowing fast judgment about the condition of an area. Thus, rapid assessment can provide information when informed decisions need to be taken urgently. Rapid assessment can also be a good way to establish baseline data that can then be used for further study if warranted. The amount of time available for the assessment is an important resource, and adequate planning should determine how it will be spent. Rapid assessment can never replace long-term monitoring and research.</w:t>
      </w:r>
    </w:p>
    <w:p w14:paraId="2E7D17FB"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100DD21A"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67.</w:t>
      </w:r>
      <w:r w:rsidRPr="0031789E">
        <w:rPr>
          <w:rFonts w:ascii="Calibri" w:hAnsi="Calibri" w:cs="Calibri"/>
          <w:szCs w:val="22"/>
        </w:rPr>
        <w:tab/>
        <w:t xml:space="preserve">There is flexibility in the definition of “rapid” but the term implies that time is of the essence. The time frames for rapid assessment are broadly based on typical lengths of </w:t>
      </w:r>
      <w:r w:rsidRPr="0031789E">
        <w:rPr>
          <w:rFonts w:ascii="Calibri" w:hAnsi="Calibri" w:cs="Calibri"/>
          <w:i/>
          <w:szCs w:val="22"/>
        </w:rPr>
        <w:t>rapid</w:t>
      </w:r>
      <w:r w:rsidRPr="0031789E">
        <w:rPr>
          <w:rFonts w:ascii="Calibri" w:hAnsi="Calibri" w:cs="Calibri"/>
          <w:szCs w:val="22"/>
        </w:rPr>
        <w:t xml:space="preserve"> assessments and are separated as follows:</w:t>
      </w:r>
      <w:r w:rsidRPr="0031789E">
        <w:rPr>
          <w:rFonts w:ascii="Calibri" w:hAnsi="Calibri" w:cs="Calibri"/>
          <w:i/>
          <w:szCs w:val="22"/>
        </w:rPr>
        <w:t xml:space="preserve"> short</w:t>
      </w:r>
      <w:r w:rsidRPr="0031789E">
        <w:rPr>
          <w:rFonts w:ascii="Calibri" w:hAnsi="Calibri" w:cs="Calibri"/>
          <w:szCs w:val="22"/>
        </w:rPr>
        <w:t xml:space="preserve"> (1-7 days), </w:t>
      </w:r>
      <w:r w:rsidRPr="0031789E">
        <w:rPr>
          <w:rFonts w:ascii="Calibri" w:hAnsi="Calibri" w:cs="Calibri"/>
          <w:i/>
          <w:szCs w:val="22"/>
        </w:rPr>
        <w:t>medium</w:t>
      </w:r>
      <w:r w:rsidRPr="0031789E">
        <w:rPr>
          <w:rFonts w:ascii="Calibri" w:hAnsi="Calibri" w:cs="Calibri"/>
          <w:szCs w:val="22"/>
        </w:rPr>
        <w:t xml:space="preserve"> (8-30 days), and </w:t>
      </w:r>
      <w:r w:rsidRPr="0031789E">
        <w:rPr>
          <w:rFonts w:ascii="Calibri" w:hAnsi="Calibri" w:cs="Calibri"/>
          <w:i/>
          <w:szCs w:val="22"/>
        </w:rPr>
        <w:t>long</w:t>
      </w:r>
      <w:r w:rsidRPr="0031789E">
        <w:rPr>
          <w:rFonts w:ascii="Calibri" w:hAnsi="Calibri" w:cs="Calibri"/>
          <w:szCs w:val="22"/>
        </w:rPr>
        <w:t xml:space="preserve"> (30+ days). This refers to the amount of time to complete the entire project from start to finish, including transport, data collection, and preliminary analysis. Final analysis and results may take more time, but preliminary conclusions are important and need to be available quickly –  otherwise the purpose of a </w:t>
      </w:r>
      <w:r w:rsidRPr="0031789E">
        <w:rPr>
          <w:rFonts w:ascii="Calibri" w:hAnsi="Calibri" w:cs="Calibri"/>
          <w:i/>
          <w:szCs w:val="22"/>
        </w:rPr>
        <w:t>rapid</w:t>
      </w:r>
      <w:r w:rsidRPr="0031789E">
        <w:rPr>
          <w:rFonts w:ascii="Calibri" w:hAnsi="Calibri" w:cs="Calibri"/>
          <w:szCs w:val="22"/>
        </w:rPr>
        <w:t xml:space="preserve"> assessment is lost. </w:t>
      </w:r>
    </w:p>
    <w:p w14:paraId="7D41E1B8"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637D4B79" w14:textId="77777777" w:rsidR="006528C7" w:rsidRPr="0031789E" w:rsidRDefault="006528C7" w:rsidP="00170AA6">
      <w:pPr>
        <w:pStyle w:val="Heading3"/>
        <w:spacing w:before="0" w:after="0"/>
        <w:ind w:left="851" w:hanging="425"/>
        <w:rPr>
          <w:rFonts w:ascii="Calibri" w:hAnsi="Calibri" w:cs="Calibri"/>
          <w:b/>
          <w:color w:val="auto"/>
          <w:sz w:val="22"/>
          <w:szCs w:val="22"/>
        </w:rPr>
      </w:pPr>
      <w:bookmarkStart w:id="238" w:name="_Toc27213970"/>
      <w:bookmarkStart w:id="239" w:name="_Toc27227230"/>
      <w:bookmarkStart w:id="240" w:name="_Toc27227483"/>
      <w:bookmarkStart w:id="241" w:name="_Toc27227576"/>
      <w:bookmarkStart w:id="242" w:name="_Toc27231245"/>
      <w:bookmarkStart w:id="243" w:name="_Toc27232065"/>
      <w:bookmarkStart w:id="244" w:name="_Toc27232747"/>
      <w:bookmarkStart w:id="245" w:name="_Toc27233083"/>
      <w:bookmarkStart w:id="246" w:name="_Toc27378428"/>
      <w:r w:rsidRPr="0031789E">
        <w:rPr>
          <w:rFonts w:ascii="Calibri" w:hAnsi="Calibri" w:cs="Calibri"/>
          <w:b/>
          <w:color w:val="auto"/>
          <w:sz w:val="22"/>
          <w:szCs w:val="22"/>
        </w:rPr>
        <w:t>ii)</w:t>
      </w:r>
      <w:r w:rsidRPr="0031789E">
        <w:rPr>
          <w:rFonts w:ascii="Calibri" w:hAnsi="Calibri" w:cs="Calibri"/>
          <w:b/>
          <w:color w:val="auto"/>
          <w:sz w:val="22"/>
          <w:szCs w:val="22"/>
        </w:rPr>
        <w:tab/>
        <w:t>Money</w:t>
      </w:r>
      <w:bookmarkEnd w:id="238"/>
      <w:bookmarkEnd w:id="239"/>
      <w:bookmarkEnd w:id="240"/>
      <w:bookmarkEnd w:id="241"/>
      <w:bookmarkEnd w:id="242"/>
      <w:bookmarkEnd w:id="243"/>
      <w:bookmarkEnd w:id="244"/>
      <w:bookmarkEnd w:id="245"/>
      <w:bookmarkEnd w:id="246"/>
    </w:p>
    <w:p w14:paraId="58C55612" w14:textId="77777777" w:rsidR="006528C7" w:rsidRPr="0031789E" w:rsidRDefault="006528C7" w:rsidP="00170AA6">
      <w:pPr>
        <w:ind w:left="426" w:hanging="426"/>
        <w:rPr>
          <w:rFonts w:ascii="Calibri" w:hAnsi="Calibri" w:cs="Calibri"/>
          <w:sz w:val="22"/>
          <w:szCs w:val="22"/>
        </w:rPr>
      </w:pPr>
    </w:p>
    <w:p w14:paraId="2583C6B5"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68.</w:t>
      </w:r>
      <w:r w:rsidRPr="0031789E">
        <w:rPr>
          <w:rFonts w:ascii="Calibri" w:hAnsi="Calibri" w:cs="Calibri"/>
          <w:szCs w:val="22"/>
        </w:rPr>
        <w:tab/>
        <w:t>The amount of funding available for an assessment will, along with time, determine the capabilities and scope of a rapid wetland assessment. Because monetary amounts are relative, and broad categories cannot account for the fluid nature of currency values, a simple categorization is used. This is not based on values or actual monetary amounts, but rather on the relative amount of funding available to carry out the assessment. Therefore, the available capital for a given assessment is either</w:t>
      </w:r>
      <w:r w:rsidRPr="0031789E">
        <w:rPr>
          <w:rFonts w:ascii="Calibri" w:hAnsi="Calibri" w:cs="Calibri"/>
          <w:b/>
          <w:i/>
          <w:szCs w:val="22"/>
        </w:rPr>
        <w:t xml:space="preserve"> </w:t>
      </w:r>
      <w:r w:rsidRPr="0031789E">
        <w:rPr>
          <w:rFonts w:ascii="Calibri" w:hAnsi="Calibri" w:cs="Calibri"/>
          <w:i/>
          <w:szCs w:val="22"/>
        </w:rPr>
        <w:t>limited</w:t>
      </w:r>
      <w:r w:rsidRPr="0031789E">
        <w:rPr>
          <w:rFonts w:ascii="Calibri" w:hAnsi="Calibri" w:cs="Calibri"/>
          <w:szCs w:val="22"/>
        </w:rPr>
        <w:t xml:space="preserve">, meaning that it can be considered limiting, or </w:t>
      </w:r>
      <w:r w:rsidRPr="0031789E">
        <w:rPr>
          <w:rFonts w:ascii="Calibri" w:hAnsi="Calibri" w:cs="Calibri"/>
          <w:szCs w:val="22"/>
        </w:rPr>
        <w:lastRenderedPageBreak/>
        <w:t xml:space="preserve">less than the amount desired to carry out the objectives of the project, or </w:t>
      </w:r>
      <w:r w:rsidRPr="0031789E">
        <w:rPr>
          <w:rFonts w:ascii="Calibri" w:hAnsi="Calibri" w:cs="Calibri"/>
          <w:i/>
          <w:szCs w:val="22"/>
        </w:rPr>
        <w:t>ample</w:t>
      </w:r>
      <w:r w:rsidRPr="0031789E">
        <w:rPr>
          <w:rFonts w:ascii="Calibri" w:hAnsi="Calibri" w:cs="Calibri"/>
          <w:b/>
          <w:i/>
          <w:szCs w:val="22"/>
        </w:rPr>
        <w:t xml:space="preserve">, </w:t>
      </w:r>
      <w:r w:rsidRPr="0031789E">
        <w:rPr>
          <w:rFonts w:ascii="Calibri" w:hAnsi="Calibri" w:cs="Calibri"/>
          <w:szCs w:val="22"/>
        </w:rPr>
        <w:t xml:space="preserve">meaning that there is enough money to carry out all elements of the assessment in a scientifically sound and usable way. </w:t>
      </w:r>
    </w:p>
    <w:p w14:paraId="4B6AE33F"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5E9CCB64" w14:textId="77777777" w:rsidR="006528C7" w:rsidRPr="0031789E" w:rsidRDefault="006528C7" w:rsidP="00170AA6">
      <w:pPr>
        <w:pStyle w:val="Heading3"/>
        <w:spacing w:before="0" w:after="0"/>
        <w:ind w:left="851" w:hanging="425"/>
        <w:rPr>
          <w:rFonts w:ascii="Calibri" w:hAnsi="Calibri" w:cs="Calibri"/>
          <w:b/>
          <w:color w:val="auto"/>
          <w:sz w:val="22"/>
          <w:szCs w:val="22"/>
        </w:rPr>
      </w:pPr>
      <w:bookmarkStart w:id="247" w:name="_Toc27213971"/>
      <w:bookmarkStart w:id="248" w:name="_Toc27227231"/>
      <w:bookmarkStart w:id="249" w:name="_Toc27227484"/>
      <w:bookmarkStart w:id="250" w:name="_Toc27227577"/>
      <w:bookmarkStart w:id="251" w:name="_Toc27231246"/>
      <w:bookmarkStart w:id="252" w:name="_Toc27232066"/>
      <w:bookmarkStart w:id="253" w:name="_Toc27232748"/>
      <w:bookmarkStart w:id="254" w:name="_Toc27233084"/>
      <w:bookmarkStart w:id="255" w:name="_Toc27378429"/>
      <w:r w:rsidRPr="0031789E">
        <w:rPr>
          <w:rFonts w:ascii="Calibri" w:hAnsi="Calibri" w:cs="Calibri"/>
          <w:b/>
          <w:color w:val="auto"/>
          <w:sz w:val="22"/>
          <w:szCs w:val="22"/>
        </w:rPr>
        <w:t>iii)</w:t>
      </w:r>
      <w:r w:rsidRPr="0031789E">
        <w:rPr>
          <w:rFonts w:ascii="Calibri" w:hAnsi="Calibri" w:cs="Calibri"/>
          <w:b/>
          <w:color w:val="auto"/>
          <w:sz w:val="22"/>
          <w:szCs w:val="22"/>
        </w:rPr>
        <w:tab/>
        <w:t>Expertise</w:t>
      </w:r>
      <w:bookmarkEnd w:id="247"/>
      <w:bookmarkEnd w:id="248"/>
      <w:bookmarkEnd w:id="249"/>
      <w:bookmarkEnd w:id="250"/>
      <w:bookmarkEnd w:id="251"/>
      <w:bookmarkEnd w:id="252"/>
      <w:bookmarkEnd w:id="253"/>
      <w:bookmarkEnd w:id="254"/>
      <w:bookmarkEnd w:id="255"/>
    </w:p>
    <w:p w14:paraId="40339D8F" w14:textId="77777777" w:rsidR="006528C7" w:rsidRPr="0031789E" w:rsidRDefault="006528C7" w:rsidP="00170AA6">
      <w:pPr>
        <w:ind w:left="426" w:hanging="426"/>
        <w:rPr>
          <w:rFonts w:ascii="Calibri" w:hAnsi="Calibri" w:cs="Calibri"/>
          <w:sz w:val="22"/>
          <w:szCs w:val="22"/>
        </w:rPr>
      </w:pPr>
    </w:p>
    <w:p w14:paraId="173055D0"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69.</w:t>
      </w:r>
      <w:r w:rsidRPr="0031789E">
        <w:rPr>
          <w:rFonts w:ascii="Calibri" w:hAnsi="Calibri" w:cs="Calibri"/>
          <w:szCs w:val="22"/>
        </w:rPr>
        <w:tab/>
        <w:t xml:space="preserve">An expert is someone who, for example, can identify specimens of a taxonomic group to the species level, is familiar with current sampling and collection methods, can analyse data, and is familiar with the taxonomic group within a larger biological and ecological context. It does not refer to people with a general understanding or basic knowledge in the field. It is important to determine the availability of experts on a local, regional and international level. Local expertise is a great resource when it is available. Often local experts will have a good understanding of local geography, ecology, and community issues. However, if there is no local expert, an expert from outside the locality or region may need to be brought in. In highly specialized cases there may only be a small number of people, or even just one person, who can be considered an expert in the area of study. </w:t>
      </w:r>
    </w:p>
    <w:p w14:paraId="3458BE64"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4B8CD426"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70.</w:t>
      </w:r>
      <w:r w:rsidRPr="0031789E">
        <w:rPr>
          <w:rFonts w:ascii="Calibri" w:hAnsi="Calibri" w:cs="Calibri"/>
          <w:szCs w:val="22"/>
        </w:rPr>
        <w:tab/>
        <w:t xml:space="preserve">Institutional support refers to the use of technical facilities for analysis, storage of data, and other forms of support. Determination of the available expertise should include a consideration of the institutional support that is available, as this may present a limitation to the capacity and scope of any project. In deciding on what form of rapid assessment is feasible, it is important to determine whether individuals who are experts in the field of study (including local experts) are or are not available for the assessment project. </w:t>
      </w:r>
    </w:p>
    <w:p w14:paraId="74B39D21" w14:textId="77777777" w:rsidR="006528C7" w:rsidRPr="0031789E" w:rsidRDefault="006528C7" w:rsidP="00170AA6">
      <w:pPr>
        <w:pStyle w:val="Para1"/>
        <w:numPr>
          <w:ilvl w:val="0"/>
          <w:numId w:val="0"/>
        </w:numPr>
        <w:spacing w:before="0" w:after="0"/>
        <w:ind w:left="426" w:hanging="426"/>
        <w:jc w:val="left"/>
        <w:rPr>
          <w:rFonts w:ascii="Calibri" w:hAnsi="Calibri" w:cs="Calibri"/>
          <w:szCs w:val="22"/>
        </w:rPr>
      </w:pPr>
    </w:p>
    <w:p w14:paraId="299FE756" w14:textId="77777777" w:rsidR="006528C7" w:rsidRPr="005A78A2" w:rsidRDefault="006528C7" w:rsidP="005A78A2">
      <w:pPr>
        <w:pStyle w:val="Heading2"/>
        <w:spacing w:before="0" w:after="0"/>
        <w:ind w:left="550" w:hanging="550"/>
        <w:rPr>
          <w:rFonts w:ascii="Calibri" w:hAnsi="Calibri" w:cs="Calibri"/>
          <w:b/>
          <w:bCs/>
          <w:i/>
          <w:color w:val="auto"/>
          <w:sz w:val="22"/>
          <w:szCs w:val="22"/>
        </w:rPr>
      </w:pPr>
      <w:bookmarkStart w:id="256" w:name="_Toc27213972"/>
      <w:bookmarkStart w:id="257" w:name="_Toc27227232"/>
      <w:bookmarkStart w:id="258" w:name="_Toc27227485"/>
      <w:bookmarkStart w:id="259" w:name="_Toc27227578"/>
      <w:bookmarkStart w:id="260" w:name="_Toc27231247"/>
      <w:bookmarkStart w:id="261" w:name="_Toc27232067"/>
      <w:bookmarkStart w:id="262" w:name="_Toc27232749"/>
      <w:bookmarkStart w:id="263" w:name="_Toc27233085"/>
      <w:bookmarkStart w:id="264" w:name="_Toc27378430"/>
      <w:bookmarkStart w:id="265" w:name="_Toc27384190"/>
      <w:bookmarkStart w:id="266" w:name="_Toc27384554"/>
      <w:bookmarkStart w:id="267" w:name="_Toc27384703"/>
      <w:bookmarkStart w:id="268" w:name="_Toc27384996"/>
      <w:bookmarkStart w:id="269" w:name="_Toc27385061"/>
      <w:bookmarkStart w:id="270" w:name="_Toc32903054"/>
      <w:r w:rsidRPr="005A78A2">
        <w:rPr>
          <w:rFonts w:ascii="Calibri" w:hAnsi="Calibri" w:cs="Calibri"/>
          <w:b/>
          <w:bCs/>
          <w:i/>
          <w:color w:val="auto"/>
          <w:sz w:val="22"/>
          <w:szCs w:val="22"/>
        </w:rPr>
        <w:t xml:space="preserve">B. </w:t>
      </w:r>
      <w:r w:rsidRPr="005A78A2">
        <w:rPr>
          <w:rFonts w:ascii="Calibri" w:hAnsi="Calibri" w:cs="Calibri"/>
          <w:b/>
          <w:bCs/>
          <w:i/>
          <w:color w:val="auto"/>
          <w:sz w:val="22"/>
          <w:szCs w:val="22"/>
        </w:rPr>
        <w:tab/>
        <w:t>Scope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5A78A2">
        <w:rPr>
          <w:rFonts w:ascii="Calibri" w:hAnsi="Calibri" w:cs="Calibri"/>
          <w:b/>
          <w:bCs/>
          <w:i/>
          <w:color w:val="auto"/>
          <w:sz w:val="22"/>
          <w:szCs w:val="22"/>
        </w:rPr>
        <w:t xml:space="preserve"> </w:t>
      </w:r>
    </w:p>
    <w:p w14:paraId="767A9AE4" w14:textId="77777777" w:rsidR="006528C7" w:rsidRPr="0031789E" w:rsidRDefault="006528C7" w:rsidP="005A78A2">
      <w:pPr>
        <w:ind w:left="426" w:hanging="426"/>
        <w:rPr>
          <w:rFonts w:ascii="Calibri" w:hAnsi="Calibri" w:cs="Calibri"/>
          <w:sz w:val="22"/>
          <w:szCs w:val="22"/>
        </w:rPr>
      </w:pPr>
    </w:p>
    <w:p w14:paraId="58951610"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71.</w:t>
      </w:r>
      <w:r w:rsidRPr="0031789E">
        <w:rPr>
          <w:rFonts w:ascii="Calibri" w:hAnsi="Calibri" w:cs="Calibri"/>
          <w:szCs w:val="22"/>
        </w:rPr>
        <w:tab/>
        <w:t xml:space="preserve">The scope requires a consideration of the scale of various elements of an assessment. How much area does the assessment cover? How many species will be sampled? How much data will be collected? How many sites will be sampled? </w:t>
      </w:r>
    </w:p>
    <w:p w14:paraId="6A7C39C1"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3AC08811"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72.</w:t>
      </w:r>
      <w:r w:rsidRPr="0031789E">
        <w:rPr>
          <w:rFonts w:ascii="Calibri" w:hAnsi="Calibri" w:cs="Calibri"/>
          <w:szCs w:val="22"/>
        </w:rPr>
        <w:tab/>
        <w:t xml:space="preserve">In general the scope of a rapid assessment is contingent upon the purpose and resources of the assessment. Ample resources allow for proportional increases in the scope of various parts of an assessment. It is difficult to have an extensive geographic scope for a two-day assessment on a tight budget. In this respect some aspects of the scope are related to one another as well. For example, it </w:t>
      </w:r>
      <w:r w:rsidRPr="0031789E">
        <w:rPr>
          <w:rFonts w:ascii="Calibri" w:hAnsi="Calibri" w:cs="Calibri"/>
          <w:i/>
          <w:szCs w:val="22"/>
        </w:rPr>
        <w:t xml:space="preserve">could </w:t>
      </w:r>
      <w:r w:rsidRPr="0031789E">
        <w:rPr>
          <w:rFonts w:ascii="Calibri" w:hAnsi="Calibri" w:cs="Calibri"/>
          <w:szCs w:val="22"/>
        </w:rPr>
        <w:t xml:space="preserve">be possible to survey a broad geographic area in two days if the scope of the site selection and data collection were both highly reduced. In general, if the resources for an assessment are ample, the scope becomes entirely dependent on the purpose and objectives of the project. </w:t>
      </w:r>
    </w:p>
    <w:p w14:paraId="0730BDAF"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73E99D51"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73.</w:t>
      </w:r>
      <w:r w:rsidRPr="0031789E">
        <w:rPr>
          <w:rFonts w:ascii="Calibri" w:hAnsi="Calibri" w:cs="Calibri"/>
          <w:szCs w:val="22"/>
        </w:rPr>
        <w:tab/>
        <w:t xml:space="preserve">The scope of an assessment can vary internally in the following areas: </w:t>
      </w:r>
      <w:r w:rsidRPr="0031789E">
        <w:rPr>
          <w:rFonts w:ascii="Calibri" w:hAnsi="Calibri" w:cs="Calibri"/>
          <w:b/>
          <w:i/>
          <w:szCs w:val="22"/>
        </w:rPr>
        <w:t xml:space="preserve">taxa, geography, site selection, sampling, and data analysis. </w:t>
      </w:r>
      <w:r w:rsidRPr="0031789E">
        <w:rPr>
          <w:rFonts w:ascii="Calibri" w:hAnsi="Calibri" w:cs="Calibri"/>
          <w:szCs w:val="22"/>
        </w:rPr>
        <w:t xml:space="preserve">Each of these should be considered separately. For example, a given assessment project may have a broad geographical scope, covering an expansive area, while the taxonomic scope could be quite focused, concentrating on a limited number of taxonomic groups. </w:t>
      </w:r>
    </w:p>
    <w:p w14:paraId="644515D9"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4964158D" w14:textId="77777777" w:rsidR="006528C7" w:rsidRPr="0031789E" w:rsidRDefault="006528C7" w:rsidP="005A78A2">
      <w:pPr>
        <w:pStyle w:val="Heading3"/>
        <w:spacing w:before="0" w:after="0"/>
        <w:ind w:left="851" w:hanging="425"/>
        <w:rPr>
          <w:rFonts w:ascii="Calibri" w:hAnsi="Calibri" w:cs="Calibri"/>
          <w:b/>
          <w:color w:val="auto"/>
          <w:sz w:val="22"/>
          <w:szCs w:val="22"/>
        </w:rPr>
      </w:pPr>
      <w:bookmarkStart w:id="271" w:name="_Toc27213973"/>
      <w:bookmarkStart w:id="272" w:name="_Toc27227233"/>
      <w:bookmarkStart w:id="273" w:name="_Toc27227486"/>
      <w:bookmarkStart w:id="274" w:name="_Toc27227579"/>
      <w:bookmarkStart w:id="275" w:name="_Toc27231248"/>
      <w:bookmarkStart w:id="276" w:name="_Toc27232068"/>
      <w:bookmarkStart w:id="277" w:name="_Toc27232750"/>
      <w:bookmarkStart w:id="278" w:name="_Toc27233086"/>
      <w:bookmarkStart w:id="279" w:name="_Toc27378431"/>
      <w:r w:rsidRPr="0031789E">
        <w:rPr>
          <w:rFonts w:ascii="Calibri" w:hAnsi="Calibri" w:cs="Calibri"/>
          <w:b/>
          <w:color w:val="auto"/>
          <w:sz w:val="22"/>
          <w:szCs w:val="22"/>
        </w:rPr>
        <w:t>i)</w:t>
      </w:r>
      <w:r w:rsidRPr="0031789E">
        <w:rPr>
          <w:rFonts w:ascii="Calibri" w:hAnsi="Calibri" w:cs="Calibri"/>
          <w:b/>
          <w:color w:val="auto"/>
          <w:sz w:val="22"/>
          <w:szCs w:val="22"/>
        </w:rPr>
        <w:tab/>
        <w:t>Taxonomic scope</w:t>
      </w:r>
      <w:bookmarkEnd w:id="271"/>
      <w:bookmarkEnd w:id="272"/>
      <w:bookmarkEnd w:id="273"/>
      <w:bookmarkEnd w:id="274"/>
      <w:bookmarkEnd w:id="275"/>
      <w:bookmarkEnd w:id="276"/>
      <w:bookmarkEnd w:id="277"/>
      <w:bookmarkEnd w:id="278"/>
      <w:bookmarkEnd w:id="279"/>
    </w:p>
    <w:p w14:paraId="1F9B9565" w14:textId="77777777" w:rsidR="006528C7" w:rsidRPr="0031789E" w:rsidRDefault="006528C7" w:rsidP="006528C7">
      <w:pPr>
        <w:rPr>
          <w:rFonts w:ascii="Calibri" w:hAnsi="Calibri" w:cs="Calibri"/>
          <w:sz w:val="22"/>
          <w:szCs w:val="22"/>
        </w:rPr>
      </w:pPr>
    </w:p>
    <w:p w14:paraId="2EBF0EFF"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74.</w:t>
      </w:r>
      <w:r w:rsidRPr="0031789E">
        <w:rPr>
          <w:rFonts w:ascii="Calibri" w:hAnsi="Calibri" w:cs="Calibri"/>
          <w:szCs w:val="22"/>
        </w:rPr>
        <w:tab/>
        <w:t xml:space="preserve">The taxonomic scope depends upon how many and which taxonomic groups will be involved in the study. Some surveys may focus solely on aquatic invertebrates, while others may include several taxonomic groups. Typically the purpose of the assessment will determine which groups are pertinent to the study, as certain taxonomic groups will be more or less useful in certain </w:t>
      </w:r>
      <w:r w:rsidRPr="0031789E">
        <w:rPr>
          <w:rFonts w:ascii="Calibri" w:hAnsi="Calibri" w:cs="Calibri"/>
          <w:szCs w:val="22"/>
        </w:rPr>
        <w:lastRenderedPageBreak/>
        <w:t xml:space="preserve">assessment types. For example, benthic macro-invertebrates are often used in impact assessments of rivers and streams because they are sensitive to water conditions and are relatively easy to sample. Some types of aquatic mammals or bird species are also affected by changes in water conditions, but they are more difficult to sample and are not good indicators of these changes since the response is more subtle and takes place over a longer time frame. </w:t>
      </w:r>
    </w:p>
    <w:p w14:paraId="72AF152A"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41CBE5DE"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75.</w:t>
      </w:r>
      <w:r w:rsidRPr="0031789E">
        <w:rPr>
          <w:rFonts w:ascii="Calibri" w:hAnsi="Calibri" w:cs="Calibri"/>
          <w:szCs w:val="22"/>
        </w:rPr>
        <w:tab/>
        <w:t>It is important to consider that in any given assessment, certain species or taxonomic groups will be more easily sampled than others. The cost (in terms of time and money) of including a taxonomic group that is particularly difficult to survey must be weighed against the benefits of including that group. In some cases it may be better to forego certain groups if time and money would be better spent on other groups. Related to this is the relative size of the taxonomic group involved. In a given area, the taxonomic scope of a survey of, for example, caddisflies (</w:t>
      </w:r>
      <w:bookmarkStart w:id="280" w:name="OLE_LINK9"/>
      <w:r w:rsidRPr="0031789E">
        <w:rPr>
          <w:rFonts w:ascii="Calibri" w:hAnsi="Calibri" w:cs="Calibri"/>
          <w:szCs w:val="22"/>
        </w:rPr>
        <w:t>Trichoptera</w:t>
      </w:r>
      <w:bookmarkEnd w:id="280"/>
      <w:r w:rsidRPr="0031789E">
        <w:rPr>
          <w:rFonts w:ascii="Calibri" w:hAnsi="Calibri" w:cs="Calibri"/>
          <w:szCs w:val="22"/>
        </w:rPr>
        <w:t>)</w:t>
      </w:r>
      <w:r w:rsidRPr="0031789E">
        <w:rPr>
          <w:rFonts w:ascii="Calibri" w:hAnsi="Calibri" w:cs="Calibri"/>
          <w:i/>
          <w:szCs w:val="22"/>
        </w:rPr>
        <w:t xml:space="preserve"> </w:t>
      </w:r>
      <w:r w:rsidRPr="0031789E">
        <w:rPr>
          <w:rFonts w:ascii="Calibri" w:hAnsi="Calibri" w:cs="Calibri"/>
          <w:szCs w:val="22"/>
        </w:rPr>
        <w:t xml:space="preserve">may be greater than a survey focusing on aquatic mammals, birds and fish species. </w:t>
      </w:r>
    </w:p>
    <w:p w14:paraId="463E47FF"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5E5CCD03" w14:textId="77777777" w:rsidR="006528C7" w:rsidRPr="0031789E" w:rsidRDefault="006528C7" w:rsidP="005A78A2">
      <w:pPr>
        <w:pStyle w:val="Heading3"/>
        <w:spacing w:before="0" w:after="0"/>
        <w:ind w:left="851" w:hanging="425"/>
        <w:rPr>
          <w:rFonts w:ascii="Calibri" w:hAnsi="Calibri" w:cs="Calibri"/>
          <w:b/>
          <w:color w:val="auto"/>
          <w:sz w:val="22"/>
          <w:szCs w:val="22"/>
        </w:rPr>
      </w:pPr>
      <w:bookmarkStart w:id="281" w:name="_Toc27213974"/>
      <w:bookmarkStart w:id="282" w:name="_Toc27227234"/>
      <w:bookmarkStart w:id="283" w:name="_Toc27227487"/>
      <w:bookmarkStart w:id="284" w:name="_Toc27227580"/>
      <w:bookmarkStart w:id="285" w:name="_Toc27231249"/>
      <w:bookmarkStart w:id="286" w:name="_Toc27232069"/>
      <w:bookmarkStart w:id="287" w:name="_Toc27232751"/>
      <w:bookmarkStart w:id="288" w:name="_Toc27233087"/>
      <w:bookmarkStart w:id="289" w:name="_Toc27378432"/>
      <w:r w:rsidRPr="0031789E">
        <w:rPr>
          <w:rFonts w:ascii="Calibri" w:hAnsi="Calibri" w:cs="Calibri"/>
          <w:b/>
          <w:color w:val="auto"/>
          <w:sz w:val="22"/>
          <w:szCs w:val="22"/>
        </w:rPr>
        <w:t>ii)</w:t>
      </w:r>
      <w:r w:rsidRPr="0031789E">
        <w:rPr>
          <w:rFonts w:ascii="Calibri" w:hAnsi="Calibri" w:cs="Calibri"/>
          <w:b/>
          <w:color w:val="auto"/>
          <w:sz w:val="22"/>
          <w:szCs w:val="22"/>
        </w:rPr>
        <w:tab/>
        <w:t>Geographic scope</w:t>
      </w:r>
      <w:bookmarkEnd w:id="281"/>
      <w:bookmarkEnd w:id="282"/>
      <w:bookmarkEnd w:id="283"/>
      <w:bookmarkEnd w:id="284"/>
      <w:bookmarkEnd w:id="285"/>
      <w:bookmarkEnd w:id="286"/>
      <w:bookmarkEnd w:id="287"/>
      <w:bookmarkEnd w:id="288"/>
      <w:bookmarkEnd w:id="289"/>
    </w:p>
    <w:p w14:paraId="2931E1F4" w14:textId="77777777" w:rsidR="006528C7" w:rsidRPr="0031789E" w:rsidRDefault="006528C7" w:rsidP="005A78A2">
      <w:pPr>
        <w:ind w:left="426" w:hanging="426"/>
        <w:rPr>
          <w:rFonts w:ascii="Calibri" w:hAnsi="Calibri" w:cs="Calibri"/>
          <w:sz w:val="22"/>
          <w:szCs w:val="22"/>
        </w:rPr>
      </w:pPr>
    </w:p>
    <w:p w14:paraId="79B61CC3"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76.</w:t>
      </w:r>
      <w:r w:rsidRPr="0031789E">
        <w:rPr>
          <w:rFonts w:ascii="Calibri" w:hAnsi="Calibri" w:cs="Calibri"/>
          <w:szCs w:val="22"/>
        </w:rPr>
        <w:tab/>
        <w:t xml:space="preserve">The geographic scope of an assessment depends upon the taxonomic groups involved and/or the size of the area relevant to the project. The geographic scope can vary depending upon the range of a particular species, the extent of a particular ecosystem or habitat, or the area affected by an impact. This could range from small microhabitats such as a specific sediment type or it may extend across relatively large geographical areas, such as entire watersheds, lake systems, basins or coastal zones. </w:t>
      </w:r>
    </w:p>
    <w:p w14:paraId="5A7A5DD9"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236F3529"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77.</w:t>
      </w:r>
      <w:r w:rsidRPr="0031789E">
        <w:rPr>
          <w:rFonts w:ascii="Calibri" w:hAnsi="Calibri" w:cs="Calibri"/>
          <w:szCs w:val="22"/>
        </w:rPr>
        <w:tab/>
        <w:t xml:space="preserve">The geographic scope will also vary depending on how large an area must be studied in order to obtain statistically sound data. Therefore, it is important to determine the geographic scope in terms of the range or size of the surveyed area, and also the number of habitats to be studied. The ability to assess these different levels of geographic scope is dependent on the resources available to the project. </w:t>
      </w:r>
    </w:p>
    <w:p w14:paraId="7C572BE0"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373B233E" w14:textId="77777777" w:rsidR="006528C7" w:rsidRPr="0031789E" w:rsidRDefault="006528C7" w:rsidP="005A78A2">
      <w:pPr>
        <w:pStyle w:val="Heading3"/>
        <w:spacing w:before="0" w:after="0"/>
        <w:ind w:left="851" w:hanging="425"/>
        <w:rPr>
          <w:rFonts w:ascii="Calibri" w:hAnsi="Calibri" w:cs="Calibri"/>
          <w:b/>
          <w:color w:val="auto"/>
          <w:sz w:val="22"/>
          <w:szCs w:val="22"/>
        </w:rPr>
      </w:pPr>
      <w:bookmarkStart w:id="290" w:name="_Toc27213975"/>
      <w:bookmarkStart w:id="291" w:name="_Toc27227235"/>
      <w:bookmarkStart w:id="292" w:name="_Toc27227488"/>
      <w:bookmarkStart w:id="293" w:name="_Toc27227581"/>
      <w:bookmarkStart w:id="294" w:name="_Toc27231250"/>
      <w:bookmarkStart w:id="295" w:name="_Toc27232070"/>
      <w:bookmarkStart w:id="296" w:name="_Toc27232752"/>
      <w:bookmarkStart w:id="297" w:name="_Toc27233088"/>
      <w:bookmarkStart w:id="298" w:name="_Toc27378433"/>
      <w:r w:rsidRPr="0031789E">
        <w:rPr>
          <w:rFonts w:ascii="Calibri" w:hAnsi="Calibri" w:cs="Calibri"/>
          <w:b/>
          <w:color w:val="auto"/>
          <w:sz w:val="22"/>
          <w:szCs w:val="22"/>
        </w:rPr>
        <w:t>iii)</w:t>
      </w:r>
      <w:r w:rsidRPr="0031789E">
        <w:rPr>
          <w:rFonts w:ascii="Calibri" w:hAnsi="Calibri" w:cs="Calibri"/>
          <w:b/>
          <w:color w:val="auto"/>
          <w:sz w:val="22"/>
          <w:szCs w:val="22"/>
        </w:rPr>
        <w:tab/>
        <w:t>Site selection</w:t>
      </w:r>
      <w:bookmarkEnd w:id="290"/>
      <w:bookmarkEnd w:id="291"/>
      <w:bookmarkEnd w:id="292"/>
      <w:bookmarkEnd w:id="293"/>
      <w:bookmarkEnd w:id="294"/>
      <w:bookmarkEnd w:id="295"/>
      <w:bookmarkEnd w:id="296"/>
      <w:bookmarkEnd w:id="297"/>
      <w:bookmarkEnd w:id="298"/>
    </w:p>
    <w:p w14:paraId="72C3C688" w14:textId="77777777" w:rsidR="006528C7" w:rsidRPr="0031789E" w:rsidRDefault="006528C7" w:rsidP="005A78A2">
      <w:pPr>
        <w:ind w:left="426" w:hanging="426"/>
        <w:rPr>
          <w:rFonts w:ascii="Calibri" w:hAnsi="Calibri" w:cs="Calibri"/>
          <w:sz w:val="22"/>
          <w:szCs w:val="22"/>
        </w:rPr>
      </w:pPr>
    </w:p>
    <w:p w14:paraId="5BA43469"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78.</w:t>
      </w:r>
      <w:r w:rsidRPr="0031789E">
        <w:rPr>
          <w:rFonts w:ascii="Calibri" w:hAnsi="Calibri" w:cs="Calibri"/>
          <w:szCs w:val="22"/>
        </w:rPr>
        <w:tab/>
        <w:t xml:space="preserve">Site selection refers to the number and type of wetland sites needed for the assessment. As for geographic scope, site selection is highly dependent on other aspects of the assessment. A baseline inventory requires a relatively broad assessment of the biodiversity at several sites with variable habitats. A species-specific assessment would concentrate on habitats used by the target species and may forego several sampling sites in order to provide greater depth of study in fewer sites. Site selection for an impact assessment would concentrate on sites associated with the impact in question. Resource-assessment sites focus on areas that could be used for exploitation. An indicator assessment would include as many sites as are needed to produce the necessary data. </w:t>
      </w:r>
    </w:p>
    <w:p w14:paraId="457B744A"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2C29140D"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79.</w:t>
      </w:r>
      <w:r w:rsidRPr="0031789E">
        <w:rPr>
          <w:rFonts w:ascii="Calibri" w:hAnsi="Calibri" w:cs="Calibri"/>
          <w:szCs w:val="22"/>
        </w:rPr>
        <w:tab/>
        <w:t xml:space="preserve">In considering the type of sites to be selected, one possible question is whether sites should be chosen by virtue of being characteristic or distinct. Characteristic sites are representative of the typical habitat of a given area. However, in most areas, habitat is not continuous, and localized gradations in habitat create a mosaic of related but distinct communities that grade into one another. Selecting distinct sites allows for surveys of these unique and specialized habitats. </w:t>
      </w:r>
    </w:p>
    <w:p w14:paraId="3EF2F00B"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08EFAE1E"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80.</w:t>
      </w:r>
      <w:r w:rsidRPr="0031789E">
        <w:rPr>
          <w:rFonts w:ascii="Calibri" w:hAnsi="Calibri" w:cs="Calibri"/>
          <w:szCs w:val="22"/>
        </w:rPr>
        <w:tab/>
        <w:t xml:space="preserve">Choosing between distinct versus representative habitats often depends on the resources and purpose of the assessment. If time is short, it may be best to quickly survey representative areas in order to get a good general picture of the situation before trying to assess more unique </w:t>
      </w:r>
      <w:r w:rsidRPr="0031789E">
        <w:rPr>
          <w:rFonts w:ascii="Calibri" w:hAnsi="Calibri" w:cs="Calibri"/>
          <w:szCs w:val="22"/>
        </w:rPr>
        <w:lastRenderedPageBreak/>
        <w:t xml:space="preserve">sites. If more time is available, and the purpose is to survey as many species as possible, or to describe habitat types, then distinctive habitats may deserve more attention. </w:t>
      </w:r>
    </w:p>
    <w:p w14:paraId="6DF75963"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452D1669"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81.</w:t>
      </w:r>
      <w:r w:rsidRPr="0031789E">
        <w:rPr>
          <w:rFonts w:ascii="Calibri" w:hAnsi="Calibri" w:cs="Calibri"/>
          <w:szCs w:val="22"/>
        </w:rPr>
        <w:tab/>
        <w:t>Consideration should also be given to site accessibility, taking into account factors such as remoteness, restrictions due to land use (e.g. military zones), land tenure, susceptibility to flood/fire events, and seasonal/weather conditions.</w:t>
      </w:r>
    </w:p>
    <w:p w14:paraId="6DC1A643"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39145CAA" w14:textId="77777777" w:rsidR="006528C7" w:rsidRPr="005A78A2" w:rsidRDefault="006528C7" w:rsidP="005A78A2">
      <w:pPr>
        <w:pStyle w:val="Heading2"/>
        <w:spacing w:before="0" w:after="0"/>
        <w:ind w:left="550" w:hanging="550"/>
        <w:rPr>
          <w:rFonts w:ascii="Calibri" w:hAnsi="Calibri" w:cs="Calibri"/>
          <w:b/>
          <w:bCs/>
          <w:i/>
          <w:color w:val="auto"/>
          <w:sz w:val="22"/>
          <w:szCs w:val="22"/>
        </w:rPr>
      </w:pPr>
      <w:bookmarkStart w:id="299" w:name="_Toc27213976"/>
      <w:bookmarkStart w:id="300" w:name="_Toc27227236"/>
      <w:bookmarkStart w:id="301" w:name="_Toc27227489"/>
      <w:bookmarkStart w:id="302" w:name="_Toc27227582"/>
      <w:bookmarkStart w:id="303" w:name="_Toc27231251"/>
      <w:bookmarkStart w:id="304" w:name="_Toc27232071"/>
      <w:bookmarkStart w:id="305" w:name="_Toc27232753"/>
      <w:bookmarkStart w:id="306" w:name="_Toc27233089"/>
      <w:bookmarkStart w:id="307" w:name="_Toc27378434"/>
      <w:bookmarkStart w:id="308" w:name="_Toc27384191"/>
      <w:bookmarkStart w:id="309" w:name="_Toc27384555"/>
      <w:bookmarkStart w:id="310" w:name="_Toc27384704"/>
      <w:bookmarkStart w:id="311" w:name="_Toc27384997"/>
      <w:bookmarkStart w:id="312" w:name="_Toc27385062"/>
      <w:bookmarkStart w:id="313" w:name="_Toc32903055"/>
      <w:r w:rsidRPr="005A78A2">
        <w:rPr>
          <w:rFonts w:ascii="Calibri" w:hAnsi="Calibri" w:cs="Calibri"/>
          <w:b/>
          <w:bCs/>
          <w:i/>
          <w:color w:val="auto"/>
          <w:sz w:val="22"/>
          <w:szCs w:val="22"/>
        </w:rPr>
        <w:t xml:space="preserve">C. </w:t>
      </w:r>
      <w:r w:rsidRPr="005A78A2">
        <w:rPr>
          <w:rFonts w:ascii="Calibri" w:hAnsi="Calibri" w:cs="Calibri"/>
          <w:b/>
          <w:bCs/>
          <w:i/>
          <w:color w:val="auto"/>
          <w:sz w:val="22"/>
          <w:szCs w:val="22"/>
        </w:rPr>
        <w:tab/>
        <w:t>Sampling</w:t>
      </w:r>
      <w:bookmarkEnd w:id="299"/>
      <w:bookmarkEnd w:id="300"/>
      <w:bookmarkEnd w:id="301"/>
      <w:bookmarkEnd w:id="302"/>
      <w:bookmarkEnd w:id="303"/>
      <w:bookmarkEnd w:id="304"/>
      <w:bookmarkEnd w:id="305"/>
      <w:bookmarkEnd w:id="306"/>
      <w:bookmarkEnd w:id="307"/>
      <w:r w:rsidRPr="005A78A2">
        <w:rPr>
          <w:rFonts w:ascii="Calibri" w:hAnsi="Calibri" w:cs="Calibri"/>
          <w:b/>
          <w:bCs/>
          <w:i/>
          <w:color w:val="auto"/>
          <w:sz w:val="22"/>
          <w:szCs w:val="22"/>
        </w:rPr>
        <w:t xml:space="preserve"> and data analysis</w:t>
      </w:r>
      <w:bookmarkEnd w:id="308"/>
      <w:bookmarkEnd w:id="309"/>
      <w:bookmarkEnd w:id="310"/>
      <w:bookmarkEnd w:id="311"/>
      <w:bookmarkEnd w:id="312"/>
      <w:bookmarkEnd w:id="313"/>
    </w:p>
    <w:p w14:paraId="5D33B734" w14:textId="77777777" w:rsidR="006528C7" w:rsidRPr="0031789E" w:rsidRDefault="006528C7" w:rsidP="005A78A2">
      <w:pPr>
        <w:ind w:left="426" w:hanging="426"/>
        <w:rPr>
          <w:rFonts w:ascii="Calibri" w:hAnsi="Calibri" w:cs="Calibri"/>
          <w:sz w:val="22"/>
          <w:szCs w:val="22"/>
        </w:rPr>
      </w:pPr>
    </w:p>
    <w:p w14:paraId="240830BE"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82.</w:t>
      </w:r>
      <w:r w:rsidRPr="0031789E">
        <w:rPr>
          <w:rFonts w:ascii="Calibri" w:hAnsi="Calibri" w:cs="Calibri"/>
          <w:szCs w:val="22"/>
        </w:rPr>
        <w:tab/>
        <w:t xml:space="preserve">The type of sampling method used is determined according to the objective of the assessment and should be more or less the same for all nations, including small island states. The sampling methods used will vary according to the need to be standardized, whether they can or cannot be technical, the time limitations, and the type of equipment available. Most importantly, the methods should strive to provide insightful, statistically sound data that can be applied to the purpose of the assessment. </w:t>
      </w:r>
    </w:p>
    <w:p w14:paraId="69429D3F"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3B976AE1"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83.</w:t>
      </w:r>
      <w:r w:rsidRPr="0031789E">
        <w:rPr>
          <w:rFonts w:ascii="Calibri" w:hAnsi="Calibri" w:cs="Calibri"/>
          <w:szCs w:val="22"/>
        </w:rPr>
        <w:tab/>
        <w:t xml:space="preserve">For most studies, a variety of water quality variables should be measured. These can include temperature, electrical conductivity (EC, a measure of the total dissolved salts), pH (an measure of the water’s acidity or alkalinity), chlorophyll A, total phosphorous, total nitrogen, dissolved oxygen, and water transparency (Secchi depth). These variables can be measured with individual instruments or with one combination instrument that includes several types of probes. </w:t>
      </w:r>
    </w:p>
    <w:p w14:paraId="3AEC1048"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0D396C22"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84.</w:t>
      </w:r>
      <w:r w:rsidRPr="0031789E">
        <w:rPr>
          <w:rFonts w:ascii="Calibri" w:hAnsi="Calibri" w:cs="Calibri"/>
          <w:szCs w:val="22"/>
        </w:rPr>
        <w:tab/>
        <w:t>Macrophytes can be searched visually from above or under the water surface (scuba) or by means of special samplers. Fishes can be sampled using a wide variety of methods (see Appendix 2), keeping in mind the applicable legislation. Asking local fishermen and examining their catches can be a helpful method as well. Aquatic invertebrates can be sampled from the water column (plankton), from emergent, floating-leaved, and submerged vegetation (epiphytic fauna), and from the bottom sediments (benthic invertebrates) by appropriate sampling technique. Reptiles and amphibians are generally sampled using nets, traps or by visual search during day and night.</w:t>
      </w:r>
    </w:p>
    <w:p w14:paraId="6EF5FCE3"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6DF37491"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85.</w:t>
      </w:r>
      <w:r w:rsidRPr="0031789E">
        <w:rPr>
          <w:rFonts w:ascii="Calibri" w:hAnsi="Calibri" w:cs="Calibri"/>
          <w:szCs w:val="22"/>
        </w:rPr>
        <w:tab/>
        <w:t>Appendix 2 lists a wide range of sampling methods for different wetland features and taxa which can be used in rapid assessments. Some other useful general reference sources for sampling methods include: Merritt et al (1996); James &amp; Edison (1979); Platts et al (1983); Nielsen &amp; Johnston (1996); and Sutherland (2000). Useful websites for reference include: the United States Environmental Protection Agency (</w:t>
      </w:r>
      <w:hyperlink r:id="rId37" w:history="1">
        <w:r w:rsidRPr="0031789E">
          <w:rPr>
            <w:rStyle w:val="Hyperlink"/>
            <w:rFonts w:ascii="Calibri" w:hAnsi="Calibri" w:cs="Calibri"/>
            <w:color w:val="auto"/>
            <w:szCs w:val="22"/>
          </w:rPr>
          <w:t>www.epa.gov/owow/monitoring</w:t>
        </w:r>
      </w:hyperlink>
      <w:r w:rsidRPr="0031789E">
        <w:rPr>
          <w:rFonts w:ascii="Calibri" w:hAnsi="Calibri" w:cs="Calibri"/>
          <w:szCs w:val="22"/>
        </w:rPr>
        <w:t>), the World Conservation Monitoring Centre (</w:t>
      </w:r>
      <w:hyperlink r:id="rId38" w:history="1">
        <w:r w:rsidRPr="0031789E">
          <w:rPr>
            <w:rStyle w:val="Hyperlink"/>
            <w:rFonts w:ascii="Calibri" w:hAnsi="Calibri" w:cs="Calibri"/>
            <w:color w:val="auto"/>
            <w:szCs w:val="22"/>
          </w:rPr>
          <w:t>www.unep-wcmc.org</w:t>
        </w:r>
      </w:hyperlink>
      <w:r w:rsidRPr="0031789E">
        <w:rPr>
          <w:rFonts w:ascii="Calibri" w:hAnsi="Calibri" w:cs="Calibri"/>
          <w:szCs w:val="22"/>
        </w:rPr>
        <w:t>), the World Biodiversity Database provided by the Expert Center for Taxonomic Identification (ETI) (</w:t>
      </w:r>
      <w:hyperlink r:id="rId39" w:history="1">
        <w:r w:rsidRPr="0031789E">
          <w:rPr>
            <w:rStyle w:val="Hyperlink"/>
            <w:rFonts w:ascii="Calibri" w:hAnsi="Calibri" w:cs="Calibri"/>
            <w:color w:val="auto"/>
            <w:szCs w:val="22"/>
          </w:rPr>
          <w:t>www.eti.uva.nl)</w:t>
        </w:r>
      </w:hyperlink>
      <w:r w:rsidRPr="0031789E">
        <w:rPr>
          <w:rFonts w:ascii="Calibri" w:hAnsi="Calibri" w:cs="Calibri"/>
          <w:szCs w:val="22"/>
        </w:rPr>
        <w:t xml:space="preserve">, and the Ecological Monitoring and Assessment Network (Canada; </w:t>
      </w:r>
      <w:hyperlink r:id="rId40" w:history="1">
        <w:r w:rsidRPr="0031789E">
          <w:rPr>
            <w:rStyle w:val="Hyperlink"/>
            <w:rFonts w:ascii="Calibri" w:hAnsi="Calibri" w:cs="Calibri"/>
            <w:color w:val="auto"/>
            <w:szCs w:val="22"/>
          </w:rPr>
          <w:t>http://www.eman-rese.ca/eman/intro.html</w:t>
        </w:r>
      </w:hyperlink>
      <w:r w:rsidRPr="0031789E">
        <w:rPr>
          <w:rFonts w:ascii="Calibri" w:hAnsi="Calibri" w:cs="Calibri"/>
          <w:szCs w:val="22"/>
        </w:rPr>
        <w:t>).</w:t>
      </w:r>
    </w:p>
    <w:p w14:paraId="2FCBD24B"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394F4536"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86.</w:t>
      </w:r>
      <w:r w:rsidRPr="0031789E">
        <w:rPr>
          <w:rFonts w:ascii="Calibri" w:hAnsi="Calibri" w:cs="Calibri"/>
          <w:szCs w:val="22"/>
        </w:rPr>
        <w:tab/>
        <w:t xml:space="preserve">In the context of rapid assessment, data used should be of the appropriate type and quality for their intended use. If more resources are available in time, money and expertise, the possibilities of obtaining reliable data and sound statistical results are higher. In addition, it is important to gather pre-existing information on the site, the species, the habitats to gain better insight on the types of data, sampling designs and analyses needed in the assessment. </w:t>
      </w:r>
    </w:p>
    <w:p w14:paraId="311F0AC6"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0EED25D3" w14:textId="0CBC9EA7" w:rsidR="006528C7" w:rsidRPr="0031789E" w:rsidRDefault="006528C7" w:rsidP="005A78A2">
      <w:pPr>
        <w:pStyle w:val="Para1"/>
        <w:numPr>
          <w:ilvl w:val="0"/>
          <w:numId w:val="0"/>
        </w:numPr>
        <w:spacing w:before="0" w:after="0"/>
        <w:ind w:left="426" w:hanging="426"/>
        <w:jc w:val="left"/>
        <w:rPr>
          <w:rFonts w:ascii="Calibri" w:hAnsi="Calibri" w:cs="Calibri"/>
          <w:szCs w:val="22"/>
        </w:rPr>
      </w:pPr>
      <w:r w:rsidRPr="0031789E">
        <w:rPr>
          <w:rFonts w:ascii="Calibri" w:hAnsi="Calibri" w:cs="Calibri"/>
          <w:szCs w:val="22"/>
        </w:rPr>
        <w:t>87.</w:t>
      </w:r>
      <w:r w:rsidRPr="0031789E">
        <w:rPr>
          <w:rFonts w:ascii="Calibri" w:hAnsi="Calibri" w:cs="Calibri"/>
          <w:szCs w:val="22"/>
        </w:rPr>
        <w:tab/>
        <w:t>The following seven questions should be addressed in collecting data</w:t>
      </w:r>
      <w:r w:rsidR="005A78A2">
        <w:rPr>
          <w:rFonts w:ascii="Calibri" w:hAnsi="Calibri" w:cs="Calibri"/>
          <w:szCs w:val="22"/>
        </w:rPr>
        <w:t>:</w:t>
      </w:r>
    </w:p>
    <w:p w14:paraId="3AD0C59A" w14:textId="77777777" w:rsidR="006528C7" w:rsidRPr="0031789E" w:rsidRDefault="006528C7" w:rsidP="005A78A2">
      <w:pPr>
        <w:pStyle w:val="Para1"/>
        <w:numPr>
          <w:ilvl w:val="0"/>
          <w:numId w:val="0"/>
        </w:numPr>
        <w:spacing w:before="0" w:after="0"/>
        <w:ind w:left="426" w:hanging="426"/>
        <w:jc w:val="left"/>
        <w:rPr>
          <w:rFonts w:ascii="Calibri" w:hAnsi="Calibri" w:cs="Calibri"/>
          <w:szCs w:val="22"/>
        </w:rPr>
      </w:pPr>
    </w:p>
    <w:p w14:paraId="76397664" w14:textId="77777777" w:rsidR="006528C7" w:rsidRPr="0031789E" w:rsidRDefault="006528C7" w:rsidP="005A78A2">
      <w:pPr>
        <w:pStyle w:val="Para1"/>
        <w:numPr>
          <w:ilvl w:val="0"/>
          <w:numId w:val="0"/>
        </w:numPr>
        <w:spacing w:before="0" w:after="0"/>
        <w:ind w:left="851" w:hanging="425"/>
        <w:jc w:val="left"/>
        <w:rPr>
          <w:rFonts w:ascii="Calibri" w:hAnsi="Calibri" w:cs="Calibri"/>
          <w:szCs w:val="22"/>
        </w:rPr>
      </w:pPr>
      <w:r w:rsidRPr="0031789E">
        <w:rPr>
          <w:rFonts w:ascii="Calibri" w:hAnsi="Calibri" w:cs="Calibri"/>
          <w:szCs w:val="22"/>
        </w:rPr>
        <w:lastRenderedPageBreak/>
        <w:t>a)</w:t>
      </w:r>
      <w:r w:rsidRPr="0031789E">
        <w:rPr>
          <w:rFonts w:ascii="Calibri" w:hAnsi="Calibri" w:cs="Calibri"/>
          <w:szCs w:val="22"/>
        </w:rPr>
        <w:tab/>
      </w:r>
      <w:r w:rsidRPr="0031789E">
        <w:rPr>
          <w:rFonts w:ascii="Calibri" w:hAnsi="Calibri" w:cs="Calibri"/>
          <w:b/>
          <w:szCs w:val="22"/>
        </w:rPr>
        <w:t>What are the types of data?</w:t>
      </w:r>
      <w:r w:rsidRPr="0031789E">
        <w:rPr>
          <w:rFonts w:ascii="Calibri" w:hAnsi="Calibri" w:cs="Calibri"/>
          <w:szCs w:val="22"/>
        </w:rPr>
        <w:t xml:space="preserve"> The variables of concern are determined by the purpose of the assessment. They can be qualitative such as lists, classes or categories used for example in inventories and ecological description or they can be quantitative, numerically based, such as counts and measurements used for example in population densities, abundances, etc. The variables needed to be collected to calculate specific metrics are well documented (see e.g. Barbour et al 1999);</w:t>
      </w:r>
    </w:p>
    <w:p w14:paraId="157FC52E" w14:textId="77777777" w:rsidR="006528C7" w:rsidRPr="0031789E" w:rsidRDefault="006528C7" w:rsidP="005A78A2">
      <w:pPr>
        <w:pStyle w:val="Para1"/>
        <w:numPr>
          <w:ilvl w:val="0"/>
          <w:numId w:val="0"/>
        </w:numPr>
        <w:spacing w:before="0" w:after="0"/>
        <w:ind w:left="851" w:hanging="425"/>
        <w:jc w:val="left"/>
        <w:rPr>
          <w:rFonts w:ascii="Calibri" w:hAnsi="Calibri" w:cs="Calibri"/>
          <w:szCs w:val="22"/>
        </w:rPr>
      </w:pPr>
    </w:p>
    <w:p w14:paraId="61BC2A16"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b)</w:t>
      </w:r>
      <w:r w:rsidRPr="0031789E">
        <w:rPr>
          <w:rFonts w:ascii="Calibri" w:hAnsi="Calibri" w:cs="Calibri"/>
          <w:szCs w:val="22"/>
        </w:rPr>
        <w:tab/>
      </w:r>
      <w:r w:rsidRPr="0031789E">
        <w:rPr>
          <w:rFonts w:ascii="Calibri" w:hAnsi="Calibri" w:cs="Calibri"/>
          <w:b/>
          <w:szCs w:val="22"/>
        </w:rPr>
        <w:t>How to collect data?</w:t>
      </w:r>
      <w:r w:rsidRPr="0031789E">
        <w:rPr>
          <w:rFonts w:ascii="Calibri" w:hAnsi="Calibri" w:cs="Calibri"/>
          <w:szCs w:val="22"/>
        </w:rPr>
        <w:t xml:space="preserve"> There are two types of sampling designs: probability sampling based on randomness and targeted design that focuses on site-specific problems. Probability sampling design allows making inference about an entire region based on estimates on the sample sites. Simple random sampling defines the population and then randomly selects from the entire population. When there is variability associated with groups or habitats, stratified random sampling can lower the error associated with population estimates. Cluster sampling is designed for very large populations, first grouping sampling units into clusters which are often based on geographic proximity, then clusters are randomly selected and data are only collected from sampling units within these clusters. The use of GIS reduces the effort and time in randomly selecting the assessment sites. Finally, sampling should follow protocols such as those established for sampling fish, macroinvertebrates and periphyton. The Ecological Monitoring and Assessment Network hosted by</w:t>
      </w:r>
      <w:r w:rsidRPr="0031789E">
        <w:rPr>
          <w:rFonts w:ascii="Calibri" w:hAnsi="Calibri" w:cs="Calibri"/>
          <w:b/>
          <w:szCs w:val="22"/>
        </w:rPr>
        <w:t xml:space="preserve"> </w:t>
      </w:r>
      <w:r w:rsidRPr="0031789E">
        <w:rPr>
          <w:rFonts w:ascii="Calibri" w:hAnsi="Calibri" w:cs="Calibri"/>
          <w:szCs w:val="22"/>
        </w:rPr>
        <w:t>Environment Canada provides detailed information on monitoring protocols for various taxa (http://eqb-dqe.cciw.ca/eman/ecotools/protocols/freshwater).</w:t>
      </w:r>
    </w:p>
    <w:p w14:paraId="0AA76690"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p>
    <w:p w14:paraId="53164A40"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c)</w:t>
      </w:r>
      <w:r w:rsidRPr="0031789E">
        <w:rPr>
          <w:rFonts w:ascii="Calibri" w:hAnsi="Calibri" w:cs="Calibri"/>
          <w:szCs w:val="22"/>
        </w:rPr>
        <w:tab/>
      </w:r>
      <w:r w:rsidRPr="0031789E">
        <w:rPr>
          <w:rFonts w:ascii="Calibri" w:hAnsi="Calibri" w:cs="Calibri"/>
          <w:b/>
          <w:szCs w:val="22"/>
        </w:rPr>
        <w:t>How much data to collect?</w:t>
      </w:r>
      <w:r w:rsidRPr="0031789E">
        <w:rPr>
          <w:rFonts w:ascii="Calibri" w:hAnsi="Calibri" w:cs="Calibri"/>
          <w:szCs w:val="22"/>
        </w:rPr>
        <w:t xml:space="preserve"> The sample size depends on factors such as the resources available, the geographic and temporal scope of the assessment, and the confidence levels. The number and type of sites should provide an adequate sampling for quantitative or qualitative analysis. In general, the greater the number of sites sampled, the greater coverage of the area. Choosing fewer sites allows for more in-depth survey at each site. For some assessments, an increased number of sampling sites may be beneficial, where as others may warrant more time spent at each site for more intense sampling. The choice is not “either/or”, and consideration should be given to reach the best compromise between coverage and intensity. Replicates are needed to account for variance associated with measurement error in an assessment; </w:t>
      </w:r>
    </w:p>
    <w:p w14:paraId="192B4BF9"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p>
    <w:p w14:paraId="2D0E5751"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d)</w:t>
      </w:r>
      <w:r w:rsidRPr="0031789E">
        <w:rPr>
          <w:rFonts w:ascii="Calibri" w:hAnsi="Calibri" w:cs="Calibri"/>
          <w:szCs w:val="22"/>
        </w:rPr>
        <w:tab/>
      </w:r>
      <w:r w:rsidRPr="0031789E">
        <w:rPr>
          <w:rFonts w:ascii="Calibri" w:hAnsi="Calibri" w:cs="Calibri"/>
          <w:b/>
          <w:szCs w:val="22"/>
        </w:rPr>
        <w:t>How to enter data?</w:t>
      </w:r>
      <w:r w:rsidRPr="0031789E">
        <w:rPr>
          <w:rFonts w:ascii="Calibri" w:hAnsi="Calibri" w:cs="Calibri"/>
          <w:szCs w:val="22"/>
        </w:rPr>
        <w:t xml:space="preserve"> Using bioinformatics (software, database applications, etc.) to manage data is very reliable and useful. The application can be developed to serve the specific needs of the assessment. Field data sheets or forms can be printed out and filled on site. Biodiversity informatics allows for more efficient analysis, dissemination and integration of the results with other databases. Examples of field data sheets for inland wetlands are provided by the EPA program on Rapid Bioassessment Protocols For Use in Streams and Wadeable Rivers (http://www.epa.gov/OWOW/monitoring/techmon.html);</w:t>
      </w:r>
    </w:p>
    <w:p w14:paraId="1A387952"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p>
    <w:p w14:paraId="03930FCA"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e)</w:t>
      </w:r>
      <w:r w:rsidRPr="0031789E">
        <w:rPr>
          <w:rFonts w:ascii="Calibri" w:hAnsi="Calibri" w:cs="Calibri"/>
          <w:szCs w:val="22"/>
        </w:rPr>
        <w:tab/>
      </w:r>
      <w:r w:rsidRPr="0031789E">
        <w:rPr>
          <w:rFonts w:ascii="Calibri" w:hAnsi="Calibri" w:cs="Calibri"/>
          <w:b/>
          <w:szCs w:val="22"/>
        </w:rPr>
        <w:t>How to analyse data?</w:t>
      </w:r>
      <w:r w:rsidRPr="0031789E">
        <w:rPr>
          <w:rFonts w:ascii="Calibri" w:hAnsi="Calibri" w:cs="Calibri"/>
          <w:szCs w:val="22"/>
        </w:rPr>
        <w:t xml:space="preserve"> Depending on the data collected and the purpose of the assessment, methods used for analyses could be simple descriptive, univariate, EDA (exploratory data analysis), or multivariate (clustering, similarity analysis, ordination, MANOVA). Two approaches have been used: multimetrics used by most water resource agencies in the United States or multivariate used by several water resource agencies in Europe and Australia (for further details on measurements of ecological diversity see Magurran 1988); and</w:t>
      </w:r>
    </w:p>
    <w:p w14:paraId="3BD1796C"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p>
    <w:p w14:paraId="6E2BF12F" w14:textId="77777777" w:rsidR="006528C7" w:rsidRPr="0031789E" w:rsidRDefault="006528C7" w:rsidP="005A78A2">
      <w:pPr>
        <w:pStyle w:val="Para20"/>
        <w:tabs>
          <w:tab w:val="clear" w:pos="1320"/>
        </w:tabs>
        <w:spacing w:before="0" w:after="0"/>
        <w:ind w:left="851" w:hanging="425"/>
        <w:jc w:val="left"/>
        <w:rPr>
          <w:rFonts w:ascii="Calibri" w:hAnsi="Calibri" w:cs="Calibri"/>
          <w:szCs w:val="22"/>
        </w:rPr>
      </w:pPr>
      <w:r w:rsidRPr="0031789E">
        <w:rPr>
          <w:rFonts w:ascii="Calibri" w:hAnsi="Calibri" w:cs="Calibri"/>
          <w:szCs w:val="22"/>
        </w:rPr>
        <w:t>f)</w:t>
      </w:r>
      <w:r w:rsidRPr="0031789E">
        <w:rPr>
          <w:rFonts w:ascii="Calibri" w:hAnsi="Calibri" w:cs="Calibri"/>
          <w:szCs w:val="22"/>
        </w:rPr>
        <w:tab/>
      </w:r>
      <w:r w:rsidRPr="0031789E">
        <w:rPr>
          <w:rFonts w:ascii="Calibri" w:hAnsi="Calibri" w:cs="Calibri"/>
          <w:b/>
          <w:szCs w:val="22"/>
        </w:rPr>
        <w:t>How to integrate data and report on it?</w:t>
      </w:r>
      <w:r w:rsidRPr="0031789E">
        <w:rPr>
          <w:rFonts w:ascii="Calibri" w:hAnsi="Calibri" w:cs="Calibri"/>
          <w:szCs w:val="22"/>
        </w:rPr>
        <w:t xml:space="preserve"> It is important to integrate data from one assemblage to those of other assemblages to complement the assessment at a larger </w:t>
      </w:r>
      <w:r w:rsidRPr="0031789E">
        <w:rPr>
          <w:rFonts w:ascii="Calibri" w:hAnsi="Calibri" w:cs="Calibri"/>
          <w:szCs w:val="22"/>
        </w:rPr>
        <w:lastRenderedPageBreak/>
        <w:t>spatial and temporal scale and to provide more complete assessment of biological diversity. Assessment reports should contain the scientific information, results and recommendations for further action to guide authorities, scientists, but also to reach a broader, non-scientific audience by adding graphical displays, and presentation on multimedia tools. Finally, depending on the ownership of the information, the database collection and the results should be disseminated through the internet and relevant networks of biological information to serve the needs of diverse user groups.</w:t>
      </w:r>
    </w:p>
    <w:p w14:paraId="26D086D2" w14:textId="77777777" w:rsidR="006528C7" w:rsidRDefault="006528C7" w:rsidP="005A78A2">
      <w:pPr>
        <w:pStyle w:val="Para20"/>
        <w:tabs>
          <w:tab w:val="clear" w:pos="1320"/>
        </w:tabs>
        <w:spacing w:before="0" w:after="0"/>
        <w:jc w:val="left"/>
        <w:rPr>
          <w:rFonts w:ascii="Calibri" w:hAnsi="Calibri" w:cs="Calibri"/>
          <w:szCs w:val="22"/>
        </w:rPr>
      </w:pPr>
    </w:p>
    <w:p w14:paraId="25D43153" w14:textId="77777777" w:rsidR="005A78A2" w:rsidRPr="0031789E" w:rsidRDefault="005A78A2" w:rsidP="005A78A2">
      <w:pPr>
        <w:pStyle w:val="Para20"/>
        <w:tabs>
          <w:tab w:val="clear" w:pos="1320"/>
        </w:tabs>
        <w:spacing w:before="0" w:after="0"/>
        <w:jc w:val="left"/>
        <w:rPr>
          <w:rFonts w:ascii="Calibri" w:hAnsi="Calibri" w:cs="Calibri"/>
          <w:szCs w:val="22"/>
        </w:rPr>
      </w:pPr>
    </w:p>
    <w:p w14:paraId="28D0EBC0" w14:textId="77777777" w:rsidR="006528C7" w:rsidRPr="0031789E" w:rsidRDefault="006528C7" w:rsidP="005A78A2">
      <w:pPr>
        <w:pStyle w:val="Para1"/>
        <w:numPr>
          <w:ilvl w:val="0"/>
          <w:numId w:val="0"/>
        </w:numPr>
        <w:spacing w:before="0" w:after="0"/>
        <w:ind w:left="567" w:hanging="567"/>
        <w:jc w:val="left"/>
        <w:rPr>
          <w:rFonts w:ascii="Calibri" w:hAnsi="Calibri" w:cs="Calibri"/>
          <w:b/>
          <w:szCs w:val="22"/>
        </w:rPr>
      </w:pPr>
      <w:r w:rsidRPr="0031789E">
        <w:rPr>
          <w:rFonts w:ascii="Calibri" w:hAnsi="Calibri" w:cs="Calibri"/>
          <w:b/>
          <w:szCs w:val="22"/>
        </w:rPr>
        <w:t xml:space="preserve">10. </w:t>
      </w:r>
      <w:r w:rsidRPr="0031789E">
        <w:rPr>
          <w:rFonts w:ascii="Calibri" w:hAnsi="Calibri" w:cs="Calibri"/>
          <w:b/>
          <w:szCs w:val="22"/>
        </w:rPr>
        <w:tab/>
        <w:t>References</w:t>
      </w:r>
    </w:p>
    <w:p w14:paraId="71F0E6D6" w14:textId="77777777" w:rsidR="006528C7" w:rsidRPr="0031789E" w:rsidRDefault="006528C7" w:rsidP="006528C7">
      <w:pPr>
        <w:pStyle w:val="Para20"/>
        <w:tabs>
          <w:tab w:val="clear" w:pos="1320"/>
        </w:tabs>
        <w:spacing w:before="0" w:after="0"/>
        <w:jc w:val="left"/>
        <w:rPr>
          <w:rFonts w:ascii="Calibri" w:hAnsi="Calibri" w:cs="Calibri"/>
          <w:b/>
          <w:szCs w:val="22"/>
        </w:rPr>
      </w:pPr>
    </w:p>
    <w:p w14:paraId="41D48186"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 xml:space="preserve">Barbour, M.T., J. Gerritsen, B.D. Snyder, and J.B. Stribling. 1999. Rapid Bioassessment Protocols for Use in Streams and Wadeable Rivers: Periphyton, Benthic Macroinvertebrates and Fish, Second Edition. EPA 841-B-99-002. U.S. Environmental Protection Agency; Office of Water; Washington, D.C. </w:t>
      </w:r>
      <w:hyperlink r:id="rId41" w:history="1">
        <w:r w:rsidRPr="0031789E">
          <w:rPr>
            <w:rStyle w:val="Hyperlink"/>
            <w:rFonts w:ascii="Calibri" w:hAnsi="Calibri" w:cs="Calibri"/>
            <w:color w:val="auto"/>
            <w:szCs w:val="22"/>
            <w:lang w:val="nl-NL"/>
          </w:rPr>
          <w:t>http://www.epa.gov/OWOW/monitoring/techmon.html</w:t>
        </w:r>
      </w:hyperlink>
    </w:p>
    <w:p w14:paraId="1079CD2C" w14:textId="77777777" w:rsidR="006528C7" w:rsidRPr="0031789E" w:rsidRDefault="006528C7" w:rsidP="005A78A2">
      <w:pPr>
        <w:pStyle w:val="Para20"/>
        <w:tabs>
          <w:tab w:val="clear" w:pos="1320"/>
        </w:tabs>
        <w:spacing w:before="0" w:after="0"/>
        <w:ind w:left="426" w:hanging="426"/>
        <w:jc w:val="left"/>
        <w:rPr>
          <w:rFonts w:ascii="Calibri" w:hAnsi="Calibri" w:cs="Calibri"/>
          <w:szCs w:val="22"/>
          <w:lang w:val="nl-NL"/>
        </w:rPr>
      </w:pPr>
    </w:p>
    <w:p w14:paraId="2BC0BC25"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lang w:val="nl-NL"/>
        </w:rPr>
        <w:t xml:space="preserve">DePauw, N. and Vanhooren, G. 1983. </w:t>
      </w:r>
      <w:r w:rsidRPr="0031789E">
        <w:rPr>
          <w:rFonts w:ascii="Calibri" w:hAnsi="Calibri" w:cs="Calibri"/>
          <w:szCs w:val="22"/>
        </w:rPr>
        <w:t>Methods for biological quality assessment of water courses in Belgium. Hydrolobiologia, 100, 153-168.</w:t>
      </w:r>
    </w:p>
    <w:p w14:paraId="1BFEA2E6"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12BC01A9"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Fausch, K.D., J.R. Karr, and P.R. Yant. 1984. Regional application of an index of biotic integrity based on stream fish communities. Transactions of the American Fisheries Society. 113: 39-55.</w:t>
      </w:r>
    </w:p>
    <w:p w14:paraId="51987B66"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61C2CB13" w14:textId="77777777" w:rsidR="006528C7" w:rsidRPr="0031789E" w:rsidRDefault="006528C7" w:rsidP="005A78A2">
      <w:pPr>
        <w:pStyle w:val="Para20"/>
        <w:tabs>
          <w:tab w:val="clear" w:pos="1320"/>
        </w:tabs>
        <w:spacing w:before="0" w:after="0"/>
        <w:ind w:left="426" w:hanging="426"/>
        <w:jc w:val="left"/>
        <w:rPr>
          <w:rFonts w:ascii="Calibri" w:hAnsi="Calibri" w:cs="Calibri"/>
          <w:iCs/>
          <w:szCs w:val="22"/>
        </w:rPr>
      </w:pPr>
      <w:r w:rsidRPr="0031789E">
        <w:rPr>
          <w:rFonts w:ascii="Calibri" w:hAnsi="Calibri" w:cs="Calibri"/>
          <w:iCs/>
          <w:szCs w:val="22"/>
        </w:rPr>
        <w:t xml:space="preserve">Goldstein, R.M., T.P. Simon, P.A. Bailey, M. Ell, E. Pearson, K. Schmidt, and J.W. Enblom. 2002. Concepts for an index of biotic integrity for streams of the Red River for the North Basin. </w:t>
      </w:r>
      <w:hyperlink r:id="rId42" w:history="1">
        <w:r w:rsidRPr="0031789E">
          <w:rPr>
            <w:rStyle w:val="Hyperlink"/>
            <w:rFonts w:ascii="Calibri" w:hAnsi="Calibri" w:cs="Calibri"/>
            <w:iCs/>
            <w:color w:val="auto"/>
            <w:szCs w:val="22"/>
            <w:lang w:val="da-DK"/>
          </w:rPr>
          <w:t>http://mn.water.usgs.gov/redn/rpts/ibi/ibi.htm</w:t>
        </w:r>
      </w:hyperlink>
    </w:p>
    <w:p w14:paraId="08F57BA3" w14:textId="77777777" w:rsidR="006528C7" w:rsidRPr="0031789E" w:rsidRDefault="006528C7" w:rsidP="005A78A2">
      <w:pPr>
        <w:pStyle w:val="Para20"/>
        <w:tabs>
          <w:tab w:val="clear" w:pos="1320"/>
        </w:tabs>
        <w:spacing w:before="0" w:after="0"/>
        <w:ind w:left="426" w:hanging="426"/>
        <w:jc w:val="left"/>
        <w:rPr>
          <w:rFonts w:ascii="Calibri" w:hAnsi="Calibri" w:cs="Calibri"/>
          <w:iCs/>
          <w:szCs w:val="22"/>
          <w:lang w:val="da-DK"/>
        </w:rPr>
      </w:pPr>
    </w:p>
    <w:p w14:paraId="4C94C6A0"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lang w:val="da-DK"/>
        </w:rPr>
        <w:t xml:space="preserve">Karr, J.R. 1981. </w:t>
      </w:r>
      <w:r w:rsidRPr="0031789E">
        <w:rPr>
          <w:rFonts w:ascii="Calibri" w:hAnsi="Calibri" w:cs="Calibri"/>
          <w:szCs w:val="22"/>
        </w:rPr>
        <w:t>Assessment of biotic integrity using fish communities. Fisheries (Bethesda). 6(6): 21-27.</w:t>
      </w:r>
    </w:p>
    <w:p w14:paraId="0294BAA0"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1EC83F14"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Magurran, A.E. 1988. Ecological diversity and its measurement. Princeton University Press, New Jersey, USA.</w:t>
      </w:r>
    </w:p>
    <w:p w14:paraId="0328A987"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49FC608E"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Nixon, S.C., Mainstone, C.P., Moth Iverson T., Kristensen P., Jeppesen, E., Friberg, N. Papathanassiou, E., Jensen, A. and Pedersen F. 1996. The harmonised monitoring and classification of ecological quality of surface waters in the European Union. Final Report. European Comission, Directorate General XI &amp; WRc, Medmenham. 293 p.</w:t>
      </w:r>
    </w:p>
    <w:p w14:paraId="7211107C"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13B26148"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NSW National Parks and Wildlife Service. 2002. NSW biodiversity surveys.  (http://www.nationalparks.nsw.gov.au/npws.nsf/Content/Community+Biodiversity+Survey+Manual)</w:t>
      </w:r>
    </w:p>
    <w:p w14:paraId="3D4AC0ED" w14:textId="77777777" w:rsidR="006528C7" w:rsidRPr="0031789E" w:rsidRDefault="006528C7" w:rsidP="005A78A2">
      <w:pPr>
        <w:pStyle w:val="Para20"/>
        <w:tabs>
          <w:tab w:val="clear" w:pos="1320"/>
        </w:tabs>
        <w:spacing w:before="0" w:after="0"/>
        <w:ind w:left="426" w:hanging="426"/>
        <w:jc w:val="left"/>
        <w:rPr>
          <w:rFonts w:ascii="Calibri" w:hAnsi="Calibri" w:cs="Calibri"/>
          <w:b/>
          <w:szCs w:val="22"/>
        </w:rPr>
      </w:pPr>
    </w:p>
    <w:p w14:paraId="77D81FA8"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Rosenberg, D.M. and V. H. Resh. eds. 1993. Freshwater Biomonitoring and Benthic Macroinvertebrates. Chapman and Hall, New York, USA</w:t>
      </w:r>
    </w:p>
    <w:p w14:paraId="39436EE3"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6B01C1DF"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Troychak, M. (ed.). 1997. Streamkeepers- Aquatic Insects as Biomonitors. The Xerces Society, Portland, USA.</w:t>
      </w:r>
    </w:p>
    <w:p w14:paraId="3D7765D3" w14:textId="77777777" w:rsidR="006528C7" w:rsidRPr="0031789E" w:rsidRDefault="006528C7" w:rsidP="005A78A2">
      <w:pPr>
        <w:pStyle w:val="Para20"/>
        <w:tabs>
          <w:tab w:val="clear" w:pos="1320"/>
        </w:tabs>
        <w:spacing w:before="0" w:after="0"/>
        <w:ind w:left="426" w:hanging="426"/>
        <w:jc w:val="left"/>
        <w:rPr>
          <w:rFonts w:ascii="Calibri" w:hAnsi="Calibri" w:cs="Calibri"/>
          <w:b/>
          <w:szCs w:val="22"/>
        </w:rPr>
      </w:pPr>
    </w:p>
    <w:p w14:paraId="288A1304"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 xml:space="preserve">Merritt, R.W., K.W. Cummins, and V.H. Resh. 1996. Design of aquatic insect studies: collecting, sampling and rearing procedures, p. 12-28. </w:t>
      </w:r>
      <w:r w:rsidRPr="0031789E">
        <w:rPr>
          <w:rFonts w:ascii="Calibri" w:hAnsi="Calibri" w:cs="Calibri"/>
          <w:i/>
          <w:szCs w:val="22"/>
        </w:rPr>
        <w:t>In</w:t>
      </w:r>
      <w:r w:rsidRPr="0031789E">
        <w:rPr>
          <w:rFonts w:ascii="Calibri" w:hAnsi="Calibri" w:cs="Calibri"/>
          <w:szCs w:val="22"/>
        </w:rPr>
        <w:t>: R.W. Merritt and K.W. Cummins (eds.) An introduction to the aquatic insects of North America. 3rd ed. Kendall-Hunt, Dubuque, Iowa.</w:t>
      </w:r>
    </w:p>
    <w:p w14:paraId="54083F3E"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5B6F0F9A"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lastRenderedPageBreak/>
        <w:t xml:space="preserve">James, A. and L. Edison (eds). 1979. Biological Indicators of Water Quality. John Wiley Sons Ltd., New York. </w:t>
      </w:r>
    </w:p>
    <w:p w14:paraId="4EB67E3B"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4A157DDE"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Platts, S.D., W.F. Megahan, and G.W. Marshall. 1983. Methods for evaluating stream, riparian, and biotic conditions. U.S. Dept. of Agriculture, Forest Service, General Technical Report INT-138, Intermountain Forest and Range Experiment Station, Ogden, Utah (USA).</w:t>
      </w:r>
    </w:p>
    <w:p w14:paraId="358A7EB9"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1D2C4737"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Nielsen, L.A. and D.L. Johnson (eds.). 1996. Fisheries Techniques. American Fisheries Society, Bethesda, Maryland.</w:t>
      </w:r>
    </w:p>
    <w:p w14:paraId="46B4D1D0" w14:textId="77777777" w:rsidR="006528C7" w:rsidRPr="0031789E" w:rsidRDefault="006528C7" w:rsidP="005A78A2">
      <w:pPr>
        <w:pStyle w:val="Para20"/>
        <w:tabs>
          <w:tab w:val="clear" w:pos="1320"/>
        </w:tabs>
        <w:spacing w:before="0" w:after="0"/>
        <w:ind w:left="426" w:hanging="426"/>
        <w:jc w:val="left"/>
        <w:rPr>
          <w:rFonts w:ascii="Calibri" w:hAnsi="Calibri" w:cs="Calibri"/>
          <w:szCs w:val="22"/>
        </w:rPr>
      </w:pPr>
    </w:p>
    <w:p w14:paraId="21E1E152" w14:textId="77777777" w:rsidR="006528C7" w:rsidRPr="0031789E" w:rsidRDefault="006528C7" w:rsidP="005A78A2">
      <w:pPr>
        <w:pStyle w:val="Para20"/>
        <w:tabs>
          <w:tab w:val="clear" w:pos="1320"/>
        </w:tabs>
        <w:spacing w:before="0" w:after="0"/>
        <w:ind w:left="426" w:hanging="426"/>
        <w:jc w:val="left"/>
        <w:rPr>
          <w:rFonts w:ascii="Calibri" w:hAnsi="Calibri" w:cs="Calibri"/>
          <w:b/>
          <w:szCs w:val="22"/>
        </w:rPr>
      </w:pPr>
      <w:r w:rsidRPr="0031789E">
        <w:rPr>
          <w:rFonts w:ascii="Calibri" w:hAnsi="Calibri" w:cs="Calibri"/>
          <w:szCs w:val="22"/>
        </w:rPr>
        <w:t xml:space="preserve">Sutherland, W.J. 2000. The conservation handbook. Research, management and policy. Blackwell Science Ltd., Oxford, 278 pp. </w:t>
      </w:r>
    </w:p>
    <w:p w14:paraId="718DC893" w14:textId="77777777" w:rsidR="006528C7" w:rsidRPr="005A78A2" w:rsidRDefault="006528C7" w:rsidP="005A78A2">
      <w:pPr>
        <w:pStyle w:val="Heading-plain"/>
        <w:spacing w:before="0" w:after="0"/>
        <w:ind w:left="426" w:hanging="426"/>
        <w:jc w:val="left"/>
        <w:rPr>
          <w:rFonts w:ascii="Calibri" w:hAnsi="Calibri" w:cs="Calibri"/>
          <w:bCs/>
          <w:i w:val="0"/>
          <w:sz w:val="24"/>
          <w:szCs w:val="24"/>
        </w:rPr>
      </w:pPr>
      <w:bookmarkStart w:id="314" w:name="_Toc27231280"/>
      <w:bookmarkStart w:id="315" w:name="_Toc27232092"/>
      <w:bookmarkStart w:id="316" w:name="_Toc27232769"/>
      <w:bookmarkStart w:id="317" w:name="_Toc27233103"/>
      <w:bookmarkStart w:id="318" w:name="_Toc32903068"/>
      <w:bookmarkStart w:id="319" w:name="_Toc27378447"/>
      <w:bookmarkStart w:id="320" w:name="_Toc27384203"/>
      <w:bookmarkStart w:id="321" w:name="_Toc27384567"/>
      <w:bookmarkStart w:id="322" w:name="_Toc27384716"/>
      <w:bookmarkStart w:id="323" w:name="_Toc27385009"/>
      <w:bookmarkStart w:id="324" w:name="_Toc27385074"/>
      <w:r w:rsidRPr="0031789E">
        <w:rPr>
          <w:rFonts w:ascii="Calibri" w:hAnsi="Calibri" w:cs="Calibri"/>
          <w:b w:val="0"/>
          <w:bCs/>
          <w:szCs w:val="22"/>
        </w:rPr>
        <w:br w:type="page"/>
      </w:r>
      <w:r w:rsidRPr="005A78A2">
        <w:rPr>
          <w:rFonts w:ascii="Calibri" w:hAnsi="Calibri" w:cs="Calibri"/>
          <w:bCs/>
          <w:i w:val="0"/>
          <w:sz w:val="24"/>
          <w:szCs w:val="24"/>
        </w:rPr>
        <w:lastRenderedPageBreak/>
        <w:t>Appendix 1</w:t>
      </w:r>
      <w:bookmarkEnd w:id="314"/>
      <w:bookmarkEnd w:id="315"/>
      <w:bookmarkEnd w:id="316"/>
      <w:bookmarkEnd w:id="317"/>
      <w:bookmarkEnd w:id="318"/>
      <w:r w:rsidRPr="005A78A2">
        <w:rPr>
          <w:rFonts w:ascii="Calibri" w:hAnsi="Calibri" w:cs="Calibri"/>
          <w:bCs/>
          <w:i w:val="0"/>
          <w:sz w:val="24"/>
          <w:szCs w:val="24"/>
        </w:rPr>
        <w:t xml:space="preserve"> </w:t>
      </w:r>
    </w:p>
    <w:p w14:paraId="33E50175" w14:textId="53D08182" w:rsidR="006528C7" w:rsidRPr="005A78A2" w:rsidRDefault="005A78A2" w:rsidP="006528C7">
      <w:pPr>
        <w:pStyle w:val="Heading1"/>
        <w:spacing w:before="0" w:after="0"/>
        <w:rPr>
          <w:rFonts w:ascii="Calibri" w:hAnsi="Calibri" w:cs="Calibri"/>
          <w:b/>
          <w:bCs/>
          <w:caps/>
          <w:color w:val="auto"/>
          <w:sz w:val="24"/>
          <w:szCs w:val="24"/>
        </w:rPr>
      </w:pPr>
      <w:bookmarkStart w:id="325" w:name="_Toc32903069"/>
      <w:r w:rsidRPr="005A78A2">
        <w:rPr>
          <w:rFonts w:ascii="Calibri" w:hAnsi="Calibri" w:cs="Calibri"/>
          <w:b/>
          <w:bCs/>
          <w:color w:val="auto"/>
          <w:sz w:val="24"/>
          <w:szCs w:val="24"/>
        </w:rPr>
        <w:t>Assessment analysis methods and indices</w:t>
      </w:r>
      <w:bookmarkEnd w:id="319"/>
      <w:bookmarkEnd w:id="320"/>
      <w:bookmarkEnd w:id="321"/>
      <w:bookmarkEnd w:id="322"/>
      <w:bookmarkEnd w:id="323"/>
      <w:bookmarkEnd w:id="324"/>
      <w:bookmarkEnd w:id="325"/>
      <w:r w:rsidRPr="005A78A2">
        <w:rPr>
          <w:rFonts w:ascii="Calibri" w:hAnsi="Calibri" w:cs="Calibri"/>
          <w:b/>
          <w:bCs/>
          <w:color w:val="auto"/>
          <w:sz w:val="24"/>
          <w:szCs w:val="24"/>
        </w:rPr>
        <w:t xml:space="preserve"> </w:t>
      </w:r>
    </w:p>
    <w:p w14:paraId="7375B586" w14:textId="77777777" w:rsidR="006528C7" w:rsidRPr="0031789E" w:rsidRDefault="006528C7" w:rsidP="006528C7">
      <w:pPr>
        <w:pStyle w:val="Heading2"/>
        <w:spacing w:before="0" w:after="0"/>
        <w:rPr>
          <w:rFonts w:ascii="Calibri" w:hAnsi="Calibri" w:cs="Calibri"/>
          <w:color w:val="auto"/>
          <w:sz w:val="22"/>
          <w:szCs w:val="22"/>
          <w:highlight w:val="lightGray"/>
        </w:rPr>
      </w:pPr>
    </w:p>
    <w:p w14:paraId="05C1D596" w14:textId="77777777" w:rsidR="006528C7" w:rsidRPr="0031789E" w:rsidRDefault="006528C7" w:rsidP="006528C7">
      <w:pPr>
        <w:pStyle w:val="Heading-plainbold"/>
        <w:spacing w:before="0" w:after="0"/>
        <w:jc w:val="left"/>
        <w:rPr>
          <w:rFonts w:ascii="Calibri" w:hAnsi="Calibri" w:cs="Calibri"/>
          <w:b w:val="0"/>
          <w:i w:val="0"/>
          <w:szCs w:val="22"/>
        </w:rPr>
      </w:pPr>
      <w:r w:rsidRPr="0031789E">
        <w:rPr>
          <w:rFonts w:ascii="Calibri" w:hAnsi="Calibri" w:cs="Calibri"/>
          <w:b w:val="0"/>
          <w:i w:val="0"/>
          <w:szCs w:val="22"/>
        </w:rPr>
        <w:t>This Appendix provides a non-exhaustive and indicative list of analysis methods and indices relevant to different aspects of wetland rapid assessment, as well as reference sources to reviews or key papers for further information. For ‘Application’: IW = inland wetlands; MC = coastal/marine wetlands.</w:t>
      </w:r>
    </w:p>
    <w:p w14:paraId="782B915D" w14:textId="77777777" w:rsidR="006528C7" w:rsidRPr="0031789E" w:rsidRDefault="006528C7" w:rsidP="006528C7">
      <w:pPr>
        <w:pStyle w:val="Heading-plainbold"/>
        <w:spacing w:before="0" w:after="0"/>
        <w:jc w:val="left"/>
        <w:rPr>
          <w:rFonts w:ascii="Calibri" w:eastAsia="Arial Unicode MS" w:hAnsi="Calibri" w:cs="Calibri"/>
          <w:b w:val="0"/>
          <w:i w:val="0"/>
          <w:szCs w:val="22"/>
        </w:rPr>
      </w:pPr>
    </w:p>
    <w:tbl>
      <w:tblPr>
        <w:tblW w:w="1001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410"/>
        <w:gridCol w:w="3190"/>
        <w:gridCol w:w="3410"/>
      </w:tblGrid>
      <w:tr w:rsidR="006528C7" w:rsidRPr="006528C7" w14:paraId="0E118EC2" w14:textId="77777777" w:rsidTr="00885264">
        <w:trPr>
          <w:trHeight w:val="255"/>
          <w:tblHeader/>
        </w:trPr>
        <w:tc>
          <w:tcPr>
            <w:tcW w:w="3410" w:type="dxa"/>
            <w:vAlign w:val="center"/>
          </w:tcPr>
          <w:p w14:paraId="3A748DA1" w14:textId="77777777" w:rsidR="006528C7" w:rsidRPr="006528C7" w:rsidRDefault="006528C7" w:rsidP="00885264">
            <w:pPr>
              <w:jc w:val="center"/>
              <w:rPr>
                <w:rFonts w:ascii="Calibri" w:eastAsia="Arial Unicode MS" w:hAnsi="Calibri" w:cs="Calibri"/>
                <w:b/>
                <w:sz w:val="20"/>
              </w:rPr>
            </w:pPr>
            <w:r w:rsidRPr="006528C7">
              <w:rPr>
                <w:rFonts w:ascii="Calibri" w:hAnsi="Calibri" w:cs="Calibri"/>
                <w:b/>
                <w:sz w:val="20"/>
              </w:rPr>
              <w:t>Assessment method</w:t>
            </w:r>
          </w:p>
        </w:tc>
        <w:tc>
          <w:tcPr>
            <w:tcW w:w="3190" w:type="dxa"/>
            <w:vAlign w:val="center"/>
          </w:tcPr>
          <w:p w14:paraId="246A223F" w14:textId="77777777" w:rsidR="006528C7" w:rsidRPr="006528C7" w:rsidRDefault="006528C7" w:rsidP="00885264">
            <w:pPr>
              <w:jc w:val="center"/>
              <w:rPr>
                <w:rFonts w:ascii="Calibri" w:eastAsia="Arial Unicode MS" w:hAnsi="Calibri" w:cs="Calibri"/>
                <w:b/>
                <w:sz w:val="20"/>
              </w:rPr>
            </w:pPr>
            <w:r w:rsidRPr="006528C7">
              <w:rPr>
                <w:rFonts w:ascii="Calibri" w:hAnsi="Calibri" w:cs="Calibri"/>
                <w:b/>
                <w:sz w:val="20"/>
              </w:rPr>
              <w:t>Application</w:t>
            </w:r>
          </w:p>
        </w:tc>
        <w:tc>
          <w:tcPr>
            <w:tcW w:w="3410" w:type="dxa"/>
            <w:vAlign w:val="center"/>
          </w:tcPr>
          <w:p w14:paraId="16B08CAD" w14:textId="77777777" w:rsidR="006528C7" w:rsidRPr="006528C7" w:rsidRDefault="006528C7" w:rsidP="00885264">
            <w:pPr>
              <w:jc w:val="center"/>
              <w:rPr>
                <w:rFonts w:ascii="Calibri" w:eastAsia="Arial Unicode MS" w:hAnsi="Calibri" w:cs="Calibri"/>
                <w:b/>
                <w:sz w:val="20"/>
              </w:rPr>
            </w:pPr>
            <w:r w:rsidRPr="006528C7">
              <w:rPr>
                <w:rFonts w:ascii="Calibri" w:hAnsi="Calibri" w:cs="Calibri"/>
                <w:b/>
                <w:sz w:val="20"/>
              </w:rPr>
              <w:t>References</w:t>
            </w:r>
          </w:p>
        </w:tc>
      </w:tr>
      <w:tr w:rsidR="006528C7" w:rsidRPr="0064580A" w14:paraId="391AF75A" w14:textId="77777777" w:rsidTr="00885264">
        <w:trPr>
          <w:trHeight w:val="255"/>
        </w:trPr>
        <w:tc>
          <w:tcPr>
            <w:tcW w:w="3410" w:type="dxa"/>
          </w:tcPr>
          <w:p w14:paraId="7E6177D9" w14:textId="77777777" w:rsidR="00885264" w:rsidRPr="0064580A" w:rsidRDefault="00885264" w:rsidP="006528C7">
            <w:pPr>
              <w:rPr>
                <w:rFonts w:ascii="Calibri" w:hAnsi="Calibri" w:cs="Calibri"/>
                <w:b/>
                <w:i/>
                <w:sz w:val="20"/>
                <w:szCs w:val="20"/>
              </w:rPr>
            </w:pPr>
          </w:p>
          <w:p w14:paraId="60874CD4" w14:textId="7FF89462" w:rsidR="006528C7" w:rsidRPr="0064580A" w:rsidRDefault="006528C7" w:rsidP="006528C7">
            <w:pPr>
              <w:rPr>
                <w:rFonts w:ascii="Calibri" w:eastAsia="Arial Unicode MS" w:hAnsi="Calibri" w:cs="Calibri"/>
                <w:b/>
                <w:i/>
                <w:sz w:val="20"/>
                <w:szCs w:val="20"/>
              </w:rPr>
            </w:pPr>
            <w:r w:rsidRPr="0064580A">
              <w:rPr>
                <w:rFonts w:ascii="Calibri" w:hAnsi="Calibri" w:cs="Calibri"/>
                <w:b/>
                <w:i/>
                <w:sz w:val="20"/>
                <w:szCs w:val="20"/>
              </w:rPr>
              <w:t>Habitat assessment methods</w:t>
            </w:r>
          </w:p>
        </w:tc>
        <w:tc>
          <w:tcPr>
            <w:tcW w:w="3190" w:type="dxa"/>
          </w:tcPr>
          <w:p w14:paraId="419B4259" w14:textId="77777777" w:rsidR="006528C7" w:rsidRPr="0064580A" w:rsidRDefault="006528C7" w:rsidP="006528C7">
            <w:pPr>
              <w:rPr>
                <w:rFonts w:ascii="Calibri" w:eastAsia="Arial Unicode MS" w:hAnsi="Calibri" w:cs="Calibri"/>
                <w:sz w:val="20"/>
                <w:szCs w:val="20"/>
              </w:rPr>
            </w:pPr>
          </w:p>
        </w:tc>
        <w:tc>
          <w:tcPr>
            <w:tcW w:w="3410" w:type="dxa"/>
          </w:tcPr>
          <w:p w14:paraId="7C4D35EE" w14:textId="77777777" w:rsidR="006528C7" w:rsidRPr="0064580A" w:rsidRDefault="006528C7" w:rsidP="006528C7">
            <w:pPr>
              <w:rPr>
                <w:rFonts w:ascii="Calibri" w:eastAsia="Arial Unicode MS" w:hAnsi="Calibri" w:cs="Calibri"/>
                <w:sz w:val="20"/>
                <w:szCs w:val="20"/>
              </w:rPr>
            </w:pPr>
          </w:p>
        </w:tc>
      </w:tr>
      <w:tr w:rsidR="006528C7" w:rsidRPr="006528C7" w14:paraId="5BAFA840" w14:textId="77777777" w:rsidTr="00885264">
        <w:trPr>
          <w:trHeight w:val="255"/>
        </w:trPr>
        <w:tc>
          <w:tcPr>
            <w:tcW w:w="3410" w:type="dxa"/>
          </w:tcPr>
          <w:p w14:paraId="5A901654"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Habitat classifications</w:t>
            </w:r>
          </w:p>
        </w:tc>
        <w:tc>
          <w:tcPr>
            <w:tcW w:w="3190" w:type="dxa"/>
          </w:tcPr>
          <w:p w14:paraId="64B57E2A" w14:textId="77777777" w:rsidR="006528C7" w:rsidRPr="006528C7" w:rsidRDefault="006528C7" w:rsidP="006528C7">
            <w:pPr>
              <w:rPr>
                <w:rFonts w:ascii="Calibri" w:eastAsia="Arial Unicode MS" w:hAnsi="Calibri" w:cs="Calibri"/>
                <w:sz w:val="20"/>
              </w:rPr>
            </w:pPr>
          </w:p>
        </w:tc>
        <w:tc>
          <w:tcPr>
            <w:tcW w:w="3410" w:type="dxa"/>
          </w:tcPr>
          <w:p w14:paraId="21B5EF72" w14:textId="77777777" w:rsidR="006528C7" w:rsidRPr="006528C7" w:rsidRDefault="006528C7" w:rsidP="006528C7">
            <w:pPr>
              <w:rPr>
                <w:rFonts w:ascii="Calibri" w:eastAsia="Arial Unicode MS" w:hAnsi="Calibri" w:cs="Calibri"/>
                <w:sz w:val="20"/>
              </w:rPr>
            </w:pPr>
          </w:p>
        </w:tc>
      </w:tr>
      <w:tr w:rsidR="006528C7" w:rsidRPr="006528C7" w14:paraId="369BDF77" w14:textId="77777777" w:rsidTr="00885264">
        <w:trPr>
          <w:trHeight w:val="255"/>
        </w:trPr>
        <w:tc>
          <w:tcPr>
            <w:tcW w:w="3410" w:type="dxa"/>
          </w:tcPr>
          <w:p w14:paraId="7CD6962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River Habitat Survey (RHS)</w:t>
            </w:r>
          </w:p>
        </w:tc>
        <w:tc>
          <w:tcPr>
            <w:tcW w:w="3190" w:type="dxa"/>
          </w:tcPr>
          <w:p w14:paraId="4F4B86D9"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w:t>
            </w:r>
          </w:p>
        </w:tc>
        <w:tc>
          <w:tcPr>
            <w:tcW w:w="3410" w:type="dxa"/>
          </w:tcPr>
          <w:p w14:paraId="1F8118A9" w14:textId="77777777" w:rsidR="006528C7" w:rsidRPr="006528C7" w:rsidRDefault="006528C7" w:rsidP="006528C7">
            <w:pPr>
              <w:pStyle w:val="Header"/>
              <w:rPr>
                <w:rFonts w:ascii="Calibri" w:eastAsia="Arial Unicode MS" w:hAnsi="Calibri" w:cs="Calibri"/>
                <w:sz w:val="20"/>
              </w:rPr>
            </w:pPr>
            <w:r w:rsidRPr="006528C7">
              <w:rPr>
                <w:rFonts w:ascii="Calibri" w:hAnsi="Calibri" w:cs="Calibri"/>
                <w:sz w:val="20"/>
              </w:rPr>
              <w:t xml:space="preserve">Raven et al. (1998) </w:t>
            </w:r>
          </w:p>
        </w:tc>
      </w:tr>
      <w:tr w:rsidR="006528C7" w:rsidRPr="006528C7" w14:paraId="55F4D145" w14:textId="77777777" w:rsidTr="00885264">
        <w:trPr>
          <w:trHeight w:val="255"/>
        </w:trPr>
        <w:tc>
          <w:tcPr>
            <w:tcW w:w="3410" w:type="dxa"/>
          </w:tcPr>
          <w:p w14:paraId="14D8AA6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CORINE Biotopes classification</w:t>
            </w:r>
          </w:p>
        </w:tc>
        <w:tc>
          <w:tcPr>
            <w:tcW w:w="3190" w:type="dxa"/>
          </w:tcPr>
          <w:p w14:paraId="570EFB6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terrestrial, aquatic</w:t>
            </w:r>
          </w:p>
        </w:tc>
        <w:tc>
          <w:tcPr>
            <w:tcW w:w="3410" w:type="dxa"/>
          </w:tcPr>
          <w:p w14:paraId="74CF762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 xml:space="preserve">Nixon et al. (1996) </w:t>
            </w:r>
          </w:p>
        </w:tc>
      </w:tr>
      <w:tr w:rsidR="006528C7" w:rsidRPr="006528C7" w14:paraId="78041121" w14:textId="77777777" w:rsidTr="00885264">
        <w:trPr>
          <w:trHeight w:val="255"/>
        </w:trPr>
        <w:tc>
          <w:tcPr>
            <w:tcW w:w="3410" w:type="dxa"/>
          </w:tcPr>
          <w:p w14:paraId="2C0D1DE8" w14:textId="77777777" w:rsidR="006528C7" w:rsidRPr="006528C7" w:rsidRDefault="006528C7" w:rsidP="006528C7">
            <w:pPr>
              <w:rPr>
                <w:rFonts w:ascii="Calibri" w:hAnsi="Calibri" w:cs="Calibri"/>
                <w:sz w:val="20"/>
              </w:rPr>
            </w:pPr>
            <w:r w:rsidRPr="006528C7">
              <w:rPr>
                <w:rFonts w:ascii="Calibri" w:hAnsi="Calibri" w:cs="Calibri"/>
                <w:sz w:val="20"/>
              </w:rPr>
              <w:t>Ecological Systems Classification</w:t>
            </w:r>
          </w:p>
        </w:tc>
        <w:tc>
          <w:tcPr>
            <w:tcW w:w="3190" w:type="dxa"/>
          </w:tcPr>
          <w:p w14:paraId="0E411EF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aquatic, terrestrial</w:t>
            </w:r>
          </w:p>
        </w:tc>
        <w:tc>
          <w:tcPr>
            <w:tcW w:w="3410" w:type="dxa"/>
          </w:tcPr>
          <w:p w14:paraId="734D5007" w14:textId="77777777" w:rsidR="006528C7" w:rsidRPr="006528C7" w:rsidRDefault="006528C7" w:rsidP="006528C7">
            <w:pPr>
              <w:rPr>
                <w:rFonts w:ascii="Calibri" w:hAnsi="Calibri" w:cs="Calibri"/>
                <w:sz w:val="20"/>
              </w:rPr>
            </w:pPr>
            <w:r w:rsidRPr="006528C7">
              <w:rPr>
                <w:rFonts w:ascii="Calibri" w:hAnsi="Calibri" w:cs="Calibri"/>
                <w:sz w:val="20"/>
              </w:rPr>
              <w:t xml:space="preserve">Groves et al. (2002) </w:t>
            </w:r>
          </w:p>
        </w:tc>
      </w:tr>
      <w:tr w:rsidR="006528C7" w:rsidRPr="006528C7" w14:paraId="0D84A355" w14:textId="77777777" w:rsidTr="00885264">
        <w:trPr>
          <w:trHeight w:val="255"/>
        </w:trPr>
        <w:tc>
          <w:tcPr>
            <w:tcW w:w="3410" w:type="dxa"/>
          </w:tcPr>
          <w:p w14:paraId="4F12111A" w14:textId="77777777" w:rsidR="006528C7" w:rsidRPr="006528C7" w:rsidRDefault="006528C7" w:rsidP="006528C7">
            <w:pPr>
              <w:pStyle w:val="Header"/>
              <w:rPr>
                <w:rFonts w:ascii="Calibri" w:eastAsia="Arial Unicode MS" w:hAnsi="Calibri" w:cs="Calibri"/>
                <w:sz w:val="20"/>
              </w:rPr>
            </w:pPr>
            <w:r w:rsidRPr="006528C7">
              <w:rPr>
                <w:rFonts w:ascii="Calibri" w:hAnsi="Calibri" w:cs="Calibri"/>
                <w:sz w:val="20"/>
              </w:rPr>
              <w:t>Huet’s Fish zones</w:t>
            </w:r>
          </w:p>
        </w:tc>
        <w:tc>
          <w:tcPr>
            <w:tcW w:w="3190" w:type="dxa"/>
          </w:tcPr>
          <w:p w14:paraId="032704DD"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w:t>
            </w:r>
          </w:p>
        </w:tc>
        <w:tc>
          <w:tcPr>
            <w:tcW w:w="3410" w:type="dxa"/>
          </w:tcPr>
          <w:p w14:paraId="0AF253C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6D020F75" w14:textId="77777777" w:rsidTr="00885264">
        <w:trPr>
          <w:trHeight w:val="255"/>
        </w:trPr>
        <w:tc>
          <w:tcPr>
            <w:tcW w:w="3410" w:type="dxa"/>
          </w:tcPr>
          <w:p w14:paraId="347ABA8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Davidson’s aquatic communities</w:t>
            </w:r>
          </w:p>
        </w:tc>
        <w:tc>
          <w:tcPr>
            <w:tcW w:w="3190" w:type="dxa"/>
          </w:tcPr>
          <w:p w14:paraId="6352A2A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estuaries</w:t>
            </w:r>
          </w:p>
        </w:tc>
        <w:tc>
          <w:tcPr>
            <w:tcW w:w="3410" w:type="dxa"/>
          </w:tcPr>
          <w:p w14:paraId="7436951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12C8A0CD" w14:textId="77777777" w:rsidTr="00885264">
        <w:trPr>
          <w:trHeight w:val="255"/>
        </w:trPr>
        <w:tc>
          <w:tcPr>
            <w:tcW w:w="3410" w:type="dxa"/>
          </w:tcPr>
          <w:p w14:paraId="0317EAA0"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EUNIS habitat classification</w:t>
            </w:r>
          </w:p>
        </w:tc>
        <w:tc>
          <w:tcPr>
            <w:tcW w:w="3190" w:type="dxa"/>
          </w:tcPr>
          <w:p w14:paraId="4790BDFD"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MC</w:t>
            </w:r>
          </w:p>
        </w:tc>
        <w:tc>
          <w:tcPr>
            <w:tcW w:w="3410" w:type="dxa"/>
          </w:tcPr>
          <w:p w14:paraId="16D55FCB" w14:textId="77777777" w:rsidR="006528C7" w:rsidRPr="006528C7" w:rsidRDefault="006528C7" w:rsidP="006528C7">
            <w:pPr>
              <w:pStyle w:val="Header"/>
              <w:rPr>
                <w:rFonts w:ascii="Calibri" w:eastAsia="Arial Unicode MS" w:hAnsi="Calibri" w:cs="Calibri"/>
                <w:sz w:val="20"/>
              </w:rPr>
            </w:pPr>
            <w:r w:rsidRPr="006528C7">
              <w:rPr>
                <w:rFonts w:ascii="Calibri" w:eastAsia="Arial Unicode MS" w:hAnsi="Calibri" w:cs="Calibri"/>
                <w:sz w:val="20"/>
              </w:rPr>
              <w:t>http://mrw.wallonie.be/dgrne/sibw/EUNIS/home.html</w:t>
            </w:r>
          </w:p>
        </w:tc>
      </w:tr>
      <w:tr w:rsidR="006528C7" w:rsidRPr="006528C7" w14:paraId="6D15B238" w14:textId="77777777" w:rsidTr="00885264">
        <w:trPr>
          <w:trHeight w:val="255"/>
        </w:trPr>
        <w:tc>
          <w:tcPr>
            <w:tcW w:w="3410" w:type="dxa"/>
          </w:tcPr>
          <w:p w14:paraId="35CD98D6"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US NOAA habitat classification</w:t>
            </w:r>
          </w:p>
        </w:tc>
        <w:tc>
          <w:tcPr>
            <w:tcW w:w="3190" w:type="dxa"/>
          </w:tcPr>
          <w:p w14:paraId="2B6D24B5"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 xml:space="preserve">MC: Pacific and </w:t>
            </w:r>
            <w:smartTag w:uri="urn:schemas-microsoft-com:office:smarttags" w:element="place">
              <w:r w:rsidRPr="006528C7">
                <w:rPr>
                  <w:rFonts w:ascii="Calibri" w:eastAsia="Arial Unicode MS" w:hAnsi="Calibri" w:cs="Calibri"/>
                  <w:sz w:val="20"/>
                </w:rPr>
                <w:t>Caribbean</w:t>
              </w:r>
            </w:smartTag>
          </w:p>
        </w:tc>
        <w:tc>
          <w:tcPr>
            <w:tcW w:w="3410" w:type="dxa"/>
          </w:tcPr>
          <w:p w14:paraId="1525FADD"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http://biogeo.nos.noaa.gov/benthicmap/</w:t>
            </w:r>
          </w:p>
        </w:tc>
      </w:tr>
      <w:tr w:rsidR="006528C7" w:rsidRPr="006528C7" w14:paraId="734E1DDF" w14:textId="77777777" w:rsidTr="00885264">
        <w:trPr>
          <w:trHeight w:val="255"/>
        </w:trPr>
        <w:tc>
          <w:tcPr>
            <w:tcW w:w="3410" w:type="dxa"/>
          </w:tcPr>
          <w:p w14:paraId="7463088D"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Predictive systems</w:t>
            </w:r>
          </w:p>
        </w:tc>
        <w:tc>
          <w:tcPr>
            <w:tcW w:w="3190" w:type="dxa"/>
          </w:tcPr>
          <w:p w14:paraId="164BECF5" w14:textId="77777777" w:rsidR="006528C7" w:rsidRPr="006528C7" w:rsidRDefault="006528C7" w:rsidP="006528C7">
            <w:pPr>
              <w:rPr>
                <w:rFonts w:ascii="Calibri" w:eastAsia="Arial Unicode MS" w:hAnsi="Calibri" w:cs="Calibri"/>
                <w:sz w:val="20"/>
              </w:rPr>
            </w:pPr>
          </w:p>
        </w:tc>
        <w:tc>
          <w:tcPr>
            <w:tcW w:w="3410" w:type="dxa"/>
          </w:tcPr>
          <w:p w14:paraId="79CE1D7C" w14:textId="77777777" w:rsidR="006528C7" w:rsidRPr="006528C7" w:rsidRDefault="006528C7" w:rsidP="006528C7">
            <w:pPr>
              <w:rPr>
                <w:rFonts w:ascii="Calibri" w:eastAsia="Arial Unicode MS" w:hAnsi="Calibri" w:cs="Calibri"/>
                <w:sz w:val="20"/>
              </w:rPr>
            </w:pPr>
          </w:p>
        </w:tc>
      </w:tr>
      <w:tr w:rsidR="006528C7" w:rsidRPr="006528C7" w14:paraId="6D019666" w14:textId="77777777" w:rsidTr="00885264">
        <w:trPr>
          <w:trHeight w:val="255"/>
        </w:trPr>
        <w:tc>
          <w:tcPr>
            <w:tcW w:w="3410" w:type="dxa"/>
          </w:tcPr>
          <w:p w14:paraId="16DCEFB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RIVPACS</w:t>
            </w:r>
          </w:p>
        </w:tc>
        <w:tc>
          <w:tcPr>
            <w:tcW w:w="3190" w:type="dxa"/>
          </w:tcPr>
          <w:p w14:paraId="34E53B7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rivers, benthic macroinvertebrates</w:t>
            </w:r>
          </w:p>
        </w:tc>
        <w:tc>
          <w:tcPr>
            <w:tcW w:w="3410" w:type="dxa"/>
          </w:tcPr>
          <w:p w14:paraId="5927F57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23C48502" w14:textId="77777777" w:rsidTr="00885264">
        <w:trPr>
          <w:trHeight w:val="255"/>
        </w:trPr>
        <w:tc>
          <w:tcPr>
            <w:tcW w:w="3410" w:type="dxa"/>
          </w:tcPr>
          <w:p w14:paraId="70F3A6A9" w14:textId="77777777" w:rsidR="006528C7" w:rsidRPr="006528C7" w:rsidRDefault="006528C7" w:rsidP="006528C7">
            <w:pPr>
              <w:rPr>
                <w:rFonts w:ascii="Calibri" w:hAnsi="Calibri" w:cs="Calibri"/>
                <w:sz w:val="20"/>
              </w:rPr>
            </w:pPr>
            <w:r w:rsidRPr="006528C7">
              <w:rPr>
                <w:rFonts w:ascii="Calibri" w:hAnsi="Calibri" w:cs="Calibri"/>
                <w:sz w:val="20"/>
              </w:rPr>
              <w:t>AUSRIVAS</w:t>
            </w:r>
          </w:p>
        </w:tc>
        <w:tc>
          <w:tcPr>
            <w:tcW w:w="3190" w:type="dxa"/>
          </w:tcPr>
          <w:p w14:paraId="4E4D98E8" w14:textId="77777777" w:rsidR="006528C7" w:rsidRPr="006528C7" w:rsidRDefault="006528C7" w:rsidP="006528C7">
            <w:pPr>
              <w:rPr>
                <w:rFonts w:ascii="Calibri" w:hAnsi="Calibri" w:cs="Calibri"/>
                <w:sz w:val="20"/>
              </w:rPr>
            </w:pPr>
            <w:r w:rsidRPr="006528C7">
              <w:rPr>
                <w:rFonts w:ascii="Calibri" w:hAnsi="Calibri" w:cs="Calibri"/>
                <w:sz w:val="20"/>
              </w:rPr>
              <w:t>IW: macroinvertebrates</w:t>
            </w:r>
          </w:p>
        </w:tc>
        <w:tc>
          <w:tcPr>
            <w:tcW w:w="3410" w:type="dxa"/>
          </w:tcPr>
          <w:p w14:paraId="11EFCB55" w14:textId="77777777" w:rsidR="006528C7" w:rsidRPr="006528C7" w:rsidRDefault="006528C7" w:rsidP="006528C7">
            <w:pPr>
              <w:rPr>
                <w:rFonts w:ascii="Calibri" w:hAnsi="Calibri" w:cs="Calibri"/>
                <w:sz w:val="20"/>
              </w:rPr>
            </w:pPr>
            <w:hyperlink r:id="rId43" w:history="1">
              <w:r w:rsidRPr="006528C7">
                <w:rPr>
                  <w:rStyle w:val="Hyperlink"/>
                  <w:rFonts w:ascii="Calibri" w:hAnsi="Calibri" w:cs="Calibri"/>
                  <w:color w:val="auto"/>
                  <w:sz w:val="20"/>
                </w:rPr>
                <w:t>http://www.deh.gov.au/water/rivers/monitoring.html</w:t>
              </w:r>
            </w:hyperlink>
          </w:p>
          <w:p w14:paraId="3758478F" w14:textId="77777777" w:rsidR="006528C7" w:rsidRPr="006528C7" w:rsidRDefault="006528C7" w:rsidP="006528C7">
            <w:pPr>
              <w:rPr>
                <w:rFonts w:ascii="Calibri" w:hAnsi="Calibri" w:cs="Calibri"/>
                <w:sz w:val="20"/>
              </w:rPr>
            </w:pPr>
            <w:hyperlink r:id="rId44" w:history="1">
              <w:r w:rsidRPr="006528C7">
                <w:rPr>
                  <w:rStyle w:val="Hyperlink"/>
                  <w:rFonts w:ascii="Calibri" w:hAnsi="Calibri" w:cs="Calibri"/>
                  <w:color w:val="auto"/>
                  <w:sz w:val="20"/>
                </w:rPr>
                <w:t>http://ausrivas.canberra.edu.au/main.html</w:t>
              </w:r>
            </w:hyperlink>
          </w:p>
          <w:p w14:paraId="50BDFDF5" w14:textId="77777777" w:rsidR="006528C7" w:rsidRPr="006528C7" w:rsidRDefault="006528C7" w:rsidP="006528C7">
            <w:pPr>
              <w:rPr>
                <w:rFonts w:ascii="Calibri" w:hAnsi="Calibri" w:cs="Calibri"/>
                <w:sz w:val="20"/>
              </w:rPr>
            </w:pPr>
            <w:r w:rsidRPr="006528C7">
              <w:rPr>
                <w:rFonts w:ascii="Calibri" w:hAnsi="Calibri" w:cs="Calibri"/>
                <w:sz w:val="20"/>
              </w:rPr>
              <w:t>Schofield &amp; Davis (1996)</w:t>
            </w:r>
          </w:p>
        </w:tc>
      </w:tr>
      <w:tr w:rsidR="006528C7" w:rsidRPr="006528C7" w14:paraId="235F0A06" w14:textId="77777777" w:rsidTr="00885264">
        <w:trPr>
          <w:trHeight w:val="255"/>
        </w:trPr>
        <w:tc>
          <w:tcPr>
            <w:tcW w:w="3410" w:type="dxa"/>
          </w:tcPr>
          <w:p w14:paraId="452F71D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HABSCORE</w:t>
            </w:r>
          </w:p>
        </w:tc>
        <w:tc>
          <w:tcPr>
            <w:tcW w:w="3190" w:type="dxa"/>
          </w:tcPr>
          <w:p w14:paraId="4830512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rivers, salmonids</w:t>
            </w:r>
          </w:p>
        </w:tc>
        <w:tc>
          <w:tcPr>
            <w:tcW w:w="3410" w:type="dxa"/>
          </w:tcPr>
          <w:p w14:paraId="00A70B0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4998726E" w14:textId="77777777" w:rsidTr="00885264">
        <w:trPr>
          <w:trHeight w:val="255"/>
        </w:trPr>
        <w:tc>
          <w:tcPr>
            <w:tcW w:w="3410" w:type="dxa"/>
          </w:tcPr>
          <w:p w14:paraId="1010530A"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Ecopath with Ecosim</w:t>
            </w:r>
          </w:p>
          <w:p w14:paraId="5D4E50DA" w14:textId="77777777" w:rsidR="006528C7" w:rsidRPr="006528C7" w:rsidRDefault="006528C7" w:rsidP="006528C7">
            <w:pPr>
              <w:rPr>
                <w:rFonts w:ascii="Calibri" w:eastAsia="Arial Unicode MS" w:hAnsi="Calibri" w:cs="Calibri"/>
                <w:sz w:val="20"/>
              </w:rPr>
            </w:pPr>
          </w:p>
        </w:tc>
        <w:tc>
          <w:tcPr>
            <w:tcW w:w="3190" w:type="dxa"/>
          </w:tcPr>
          <w:p w14:paraId="2080B5D1"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Ecosystem effects of fishing, management applications</w:t>
            </w:r>
          </w:p>
        </w:tc>
        <w:tc>
          <w:tcPr>
            <w:tcW w:w="3410" w:type="dxa"/>
          </w:tcPr>
          <w:p w14:paraId="04CBE367" w14:textId="77777777" w:rsidR="006528C7" w:rsidRPr="006528C7" w:rsidRDefault="006528C7" w:rsidP="006528C7">
            <w:pPr>
              <w:rPr>
                <w:rFonts w:ascii="Calibri" w:eastAsia="Arial Unicode MS" w:hAnsi="Calibri" w:cs="Calibri"/>
                <w:sz w:val="20"/>
              </w:rPr>
            </w:pPr>
            <w:hyperlink r:id="rId45" w:history="1">
              <w:r w:rsidRPr="006528C7">
                <w:rPr>
                  <w:rStyle w:val="Hyperlink"/>
                  <w:rFonts w:ascii="Calibri" w:eastAsia="Arial Unicode MS" w:hAnsi="Calibri" w:cs="Calibri"/>
                  <w:color w:val="auto"/>
                  <w:sz w:val="20"/>
                </w:rPr>
                <w:t>http://www.ecopath.org/</w:t>
              </w:r>
            </w:hyperlink>
          </w:p>
          <w:p w14:paraId="1CDF9D0B" w14:textId="77777777" w:rsidR="006528C7" w:rsidRPr="006528C7" w:rsidRDefault="006528C7" w:rsidP="006528C7">
            <w:pPr>
              <w:rPr>
                <w:rFonts w:ascii="Calibri" w:eastAsia="Arial Unicode MS" w:hAnsi="Calibri" w:cs="Calibri"/>
                <w:sz w:val="20"/>
              </w:rPr>
            </w:pPr>
          </w:p>
        </w:tc>
      </w:tr>
      <w:tr w:rsidR="006528C7" w:rsidRPr="0064580A" w14:paraId="6CD453D1" w14:textId="77777777" w:rsidTr="00885264">
        <w:trPr>
          <w:trHeight w:val="255"/>
        </w:trPr>
        <w:tc>
          <w:tcPr>
            <w:tcW w:w="3410" w:type="dxa"/>
          </w:tcPr>
          <w:p w14:paraId="6CE3B82D" w14:textId="77777777" w:rsidR="0064580A" w:rsidRPr="0064580A" w:rsidRDefault="0064580A" w:rsidP="006528C7">
            <w:pPr>
              <w:rPr>
                <w:rFonts w:ascii="Calibri" w:hAnsi="Calibri" w:cs="Calibri"/>
                <w:b/>
                <w:i/>
                <w:iCs/>
                <w:sz w:val="20"/>
              </w:rPr>
            </w:pPr>
          </w:p>
          <w:p w14:paraId="786AD214" w14:textId="527BA7DD" w:rsidR="006528C7" w:rsidRPr="0064580A" w:rsidRDefault="006528C7" w:rsidP="006528C7">
            <w:pPr>
              <w:rPr>
                <w:rFonts w:ascii="Calibri" w:eastAsia="Arial Unicode MS" w:hAnsi="Calibri" w:cs="Calibri"/>
                <w:b/>
                <w:i/>
                <w:iCs/>
                <w:sz w:val="20"/>
              </w:rPr>
            </w:pPr>
            <w:r w:rsidRPr="0064580A">
              <w:rPr>
                <w:rFonts w:ascii="Calibri" w:hAnsi="Calibri" w:cs="Calibri"/>
                <w:b/>
                <w:i/>
                <w:iCs/>
                <w:sz w:val="20"/>
              </w:rPr>
              <w:t>Physical-chemical assessment methods</w:t>
            </w:r>
          </w:p>
        </w:tc>
        <w:tc>
          <w:tcPr>
            <w:tcW w:w="3190" w:type="dxa"/>
          </w:tcPr>
          <w:p w14:paraId="350A4D97" w14:textId="77777777" w:rsidR="006528C7" w:rsidRPr="0064580A" w:rsidRDefault="006528C7" w:rsidP="006528C7">
            <w:pPr>
              <w:rPr>
                <w:rFonts w:ascii="Calibri" w:eastAsia="Arial Unicode MS" w:hAnsi="Calibri" w:cs="Calibri"/>
                <w:i/>
                <w:iCs/>
                <w:sz w:val="20"/>
              </w:rPr>
            </w:pPr>
          </w:p>
        </w:tc>
        <w:tc>
          <w:tcPr>
            <w:tcW w:w="3410" w:type="dxa"/>
          </w:tcPr>
          <w:p w14:paraId="674F6B4D" w14:textId="77777777" w:rsidR="006528C7" w:rsidRPr="0064580A" w:rsidRDefault="006528C7" w:rsidP="006528C7">
            <w:pPr>
              <w:rPr>
                <w:rFonts w:ascii="Calibri" w:eastAsia="Arial Unicode MS" w:hAnsi="Calibri" w:cs="Calibri"/>
                <w:i/>
                <w:iCs/>
                <w:sz w:val="20"/>
              </w:rPr>
            </w:pPr>
          </w:p>
        </w:tc>
      </w:tr>
      <w:tr w:rsidR="006528C7" w:rsidRPr="006528C7" w14:paraId="6E483388" w14:textId="77777777" w:rsidTr="00885264">
        <w:trPr>
          <w:trHeight w:val="255"/>
        </w:trPr>
        <w:tc>
          <w:tcPr>
            <w:tcW w:w="3410" w:type="dxa"/>
          </w:tcPr>
          <w:p w14:paraId="28A079E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AUSRIVAS geoassessment</w:t>
            </w:r>
          </w:p>
        </w:tc>
        <w:tc>
          <w:tcPr>
            <w:tcW w:w="3190" w:type="dxa"/>
          </w:tcPr>
          <w:p w14:paraId="2F707771"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w:t>
            </w:r>
          </w:p>
        </w:tc>
        <w:tc>
          <w:tcPr>
            <w:tcW w:w="3410" w:type="dxa"/>
          </w:tcPr>
          <w:p w14:paraId="08A30791" w14:textId="77777777" w:rsidR="006528C7" w:rsidRPr="006528C7" w:rsidRDefault="006528C7" w:rsidP="006528C7">
            <w:pPr>
              <w:rPr>
                <w:rFonts w:ascii="Calibri" w:hAnsi="Calibri" w:cs="Calibri"/>
                <w:sz w:val="20"/>
              </w:rPr>
            </w:pPr>
            <w:hyperlink r:id="rId46" w:history="1">
              <w:r w:rsidRPr="006528C7">
                <w:rPr>
                  <w:rStyle w:val="Hyperlink"/>
                  <w:rFonts w:ascii="Calibri" w:hAnsi="Calibri" w:cs="Calibri"/>
                  <w:color w:val="auto"/>
                  <w:sz w:val="20"/>
                </w:rPr>
                <w:t>http://www.deh.gov.au/water/rivers/monitoring.html</w:t>
              </w:r>
            </w:hyperlink>
          </w:p>
          <w:p w14:paraId="7165ED2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Parsons et al. (2002)</w:t>
            </w:r>
          </w:p>
        </w:tc>
      </w:tr>
      <w:tr w:rsidR="006528C7" w:rsidRPr="006528C7" w14:paraId="30337B61" w14:textId="77777777" w:rsidTr="00885264">
        <w:trPr>
          <w:trHeight w:val="255"/>
        </w:trPr>
        <w:tc>
          <w:tcPr>
            <w:tcW w:w="3410" w:type="dxa"/>
          </w:tcPr>
          <w:p w14:paraId="62EDC92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Prati Index</w:t>
            </w:r>
          </w:p>
        </w:tc>
        <w:tc>
          <w:tcPr>
            <w:tcW w:w="3190" w:type="dxa"/>
          </w:tcPr>
          <w:p w14:paraId="574A30BC"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43C812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 xml:space="preserve">Prati et al. (1971) </w:t>
            </w:r>
          </w:p>
        </w:tc>
      </w:tr>
      <w:tr w:rsidR="006528C7" w:rsidRPr="0064580A" w14:paraId="019972A8" w14:textId="77777777" w:rsidTr="00885264">
        <w:trPr>
          <w:trHeight w:val="255"/>
        </w:trPr>
        <w:tc>
          <w:tcPr>
            <w:tcW w:w="3410" w:type="dxa"/>
          </w:tcPr>
          <w:p w14:paraId="3266C5A9" w14:textId="77777777" w:rsidR="00885264" w:rsidRPr="0064580A" w:rsidRDefault="00885264" w:rsidP="006528C7">
            <w:pPr>
              <w:rPr>
                <w:rFonts w:ascii="Calibri" w:hAnsi="Calibri" w:cs="Calibri"/>
                <w:b/>
                <w:i/>
                <w:sz w:val="20"/>
                <w:szCs w:val="20"/>
              </w:rPr>
            </w:pPr>
          </w:p>
          <w:p w14:paraId="4210F348" w14:textId="7C3FB099" w:rsidR="006528C7" w:rsidRPr="0064580A" w:rsidRDefault="006528C7" w:rsidP="006528C7">
            <w:pPr>
              <w:rPr>
                <w:rFonts w:ascii="Calibri" w:eastAsia="Arial Unicode MS" w:hAnsi="Calibri" w:cs="Calibri"/>
                <w:b/>
                <w:i/>
                <w:sz w:val="20"/>
                <w:szCs w:val="20"/>
              </w:rPr>
            </w:pPr>
            <w:r w:rsidRPr="0064580A">
              <w:rPr>
                <w:rFonts w:ascii="Calibri" w:hAnsi="Calibri" w:cs="Calibri"/>
                <w:b/>
                <w:i/>
                <w:sz w:val="20"/>
                <w:szCs w:val="20"/>
              </w:rPr>
              <w:t>Biological assessment methods</w:t>
            </w:r>
          </w:p>
        </w:tc>
        <w:tc>
          <w:tcPr>
            <w:tcW w:w="3190" w:type="dxa"/>
          </w:tcPr>
          <w:p w14:paraId="1F51F018" w14:textId="77777777" w:rsidR="006528C7" w:rsidRPr="0064580A" w:rsidRDefault="006528C7" w:rsidP="006528C7">
            <w:pPr>
              <w:rPr>
                <w:rFonts w:ascii="Calibri" w:eastAsia="Arial Unicode MS" w:hAnsi="Calibri" w:cs="Calibri"/>
                <w:sz w:val="20"/>
                <w:szCs w:val="20"/>
              </w:rPr>
            </w:pPr>
          </w:p>
        </w:tc>
        <w:tc>
          <w:tcPr>
            <w:tcW w:w="3410" w:type="dxa"/>
          </w:tcPr>
          <w:p w14:paraId="25748184" w14:textId="77777777" w:rsidR="006528C7" w:rsidRPr="0064580A" w:rsidRDefault="006528C7" w:rsidP="006528C7">
            <w:pPr>
              <w:rPr>
                <w:rFonts w:ascii="Calibri" w:eastAsia="Arial Unicode MS" w:hAnsi="Calibri" w:cs="Calibri"/>
                <w:sz w:val="20"/>
                <w:szCs w:val="20"/>
              </w:rPr>
            </w:pPr>
          </w:p>
        </w:tc>
      </w:tr>
      <w:tr w:rsidR="006528C7" w:rsidRPr="006528C7" w14:paraId="477DC19B" w14:textId="77777777" w:rsidTr="00885264">
        <w:trPr>
          <w:trHeight w:val="255"/>
        </w:trPr>
        <w:tc>
          <w:tcPr>
            <w:tcW w:w="3410" w:type="dxa"/>
          </w:tcPr>
          <w:p w14:paraId="76D0585E"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Basic data</w:t>
            </w:r>
          </w:p>
        </w:tc>
        <w:tc>
          <w:tcPr>
            <w:tcW w:w="3190" w:type="dxa"/>
          </w:tcPr>
          <w:p w14:paraId="31DAF6FA" w14:textId="77777777" w:rsidR="006528C7" w:rsidRPr="006528C7" w:rsidRDefault="006528C7" w:rsidP="006528C7">
            <w:pPr>
              <w:rPr>
                <w:rFonts w:ascii="Calibri" w:eastAsia="Arial Unicode MS" w:hAnsi="Calibri" w:cs="Calibri"/>
                <w:sz w:val="20"/>
              </w:rPr>
            </w:pPr>
          </w:p>
        </w:tc>
        <w:tc>
          <w:tcPr>
            <w:tcW w:w="3410" w:type="dxa"/>
          </w:tcPr>
          <w:p w14:paraId="38419855" w14:textId="77777777" w:rsidR="006528C7" w:rsidRPr="006528C7" w:rsidRDefault="006528C7" w:rsidP="006528C7">
            <w:pPr>
              <w:rPr>
                <w:rFonts w:ascii="Calibri" w:eastAsia="Arial Unicode MS" w:hAnsi="Calibri" w:cs="Calibri"/>
                <w:sz w:val="20"/>
              </w:rPr>
            </w:pPr>
          </w:p>
        </w:tc>
      </w:tr>
      <w:tr w:rsidR="006528C7" w:rsidRPr="006528C7" w14:paraId="0742E159" w14:textId="77777777" w:rsidTr="00885264">
        <w:trPr>
          <w:trHeight w:val="255"/>
        </w:trPr>
        <w:tc>
          <w:tcPr>
            <w:tcW w:w="3410" w:type="dxa"/>
          </w:tcPr>
          <w:p w14:paraId="3E79312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Abundance of individuals of given taxa</w:t>
            </w:r>
          </w:p>
        </w:tc>
        <w:tc>
          <w:tcPr>
            <w:tcW w:w="3190" w:type="dxa"/>
          </w:tcPr>
          <w:p w14:paraId="4A5F507A"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459F31B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 xml:space="preserve">Hellawell (1986) </w:t>
            </w:r>
          </w:p>
        </w:tc>
      </w:tr>
      <w:tr w:rsidR="006528C7" w:rsidRPr="006528C7" w14:paraId="090BEF87" w14:textId="77777777" w:rsidTr="00885264">
        <w:trPr>
          <w:trHeight w:val="255"/>
        </w:trPr>
        <w:tc>
          <w:tcPr>
            <w:tcW w:w="3410" w:type="dxa"/>
          </w:tcPr>
          <w:p w14:paraId="2BCBB8B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Total numbers of individuals (without identification)</w:t>
            </w:r>
          </w:p>
        </w:tc>
        <w:tc>
          <w:tcPr>
            <w:tcW w:w="3190" w:type="dxa"/>
          </w:tcPr>
          <w:p w14:paraId="417A5D2F"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0E55B4F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42FE5FD8" w14:textId="77777777" w:rsidTr="00885264">
        <w:trPr>
          <w:trHeight w:val="255"/>
        </w:trPr>
        <w:tc>
          <w:tcPr>
            <w:tcW w:w="3410" w:type="dxa"/>
          </w:tcPr>
          <w:p w14:paraId="29F0BD5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Species richness</w:t>
            </w:r>
          </w:p>
        </w:tc>
        <w:tc>
          <w:tcPr>
            <w:tcW w:w="3190" w:type="dxa"/>
          </w:tcPr>
          <w:p w14:paraId="139BE43C"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E8F856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3A7A44B3" w14:textId="77777777" w:rsidTr="00885264">
        <w:trPr>
          <w:trHeight w:val="255"/>
        </w:trPr>
        <w:tc>
          <w:tcPr>
            <w:tcW w:w="3410" w:type="dxa"/>
          </w:tcPr>
          <w:p w14:paraId="33AFB29E"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Diversity Indices</w:t>
            </w:r>
          </w:p>
        </w:tc>
        <w:tc>
          <w:tcPr>
            <w:tcW w:w="3190" w:type="dxa"/>
          </w:tcPr>
          <w:p w14:paraId="7664265F" w14:textId="77777777" w:rsidR="006528C7" w:rsidRPr="006528C7" w:rsidRDefault="006528C7" w:rsidP="006528C7">
            <w:pPr>
              <w:rPr>
                <w:rFonts w:ascii="Calibri" w:eastAsia="Arial Unicode MS" w:hAnsi="Calibri" w:cs="Calibri"/>
                <w:sz w:val="20"/>
              </w:rPr>
            </w:pPr>
          </w:p>
        </w:tc>
        <w:tc>
          <w:tcPr>
            <w:tcW w:w="3410" w:type="dxa"/>
          </w:tcPr>
          <w:p w14:paraId="7B20F595" w14:textId="77777777" w:rsidR="006528C7" w:rsidRPr="006528C7" w:rsidRDefault="006528C7" w:rsidP="006528C7">
            <w:pPr>
              <w:rPr>
                <w:rFonts w:ascii="Calibri" w:eastAsia="Arial Unicode MS" w:hAnsi="Calibri" w:cs="Calibri"/>
                <w:sz w:val="20"/>
              </w:rPr>
            </w:pPr>
          </w:p>
        </w:tc>
      </w:tr>
      <w:tr w:rsidR="006528C7" w:rsidRPr="006528C7" w14:paraId="277AB861" w14:textId="77777777" w:rsidTr="00885264">
        <w:trPr>
          <w:trHeight w:val="255"/>
        </w:trPr>
        <w:tc>
          <w:tcPr>
            <w:tcW w:w="3410" w:type="dxa"/>
          </w:tcPr>
          <w:p w14:paraId="7FAA4C5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Simpson’s index</w:t>
            </w:r>
          </w:p>
        </w:tc>
        <w:tc>
          <w:tcPr>
            <w:tcW w:w="3190" w:type="dxa"/>
          </w:tcPr>
          <w:p w14:paraId="433F59C1"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70632B2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13A02D18" w14:textId="77777777" w:rsidTr="00885264">
        <w:trPr>
          <w:trHeight w:val="255"/>
        </w:trPr>
        <w:tc>
          <w:tcPr>
            <w:tcW w:w="3410" w:type="dxa"/>
          </w:tcPr>
          <w:p w14:paraId="2A0032F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Kothé’s Species Deficit</w:t>
            </w:r>
          </w:p>
        </w:tc>
        <w:tc>
          <w:tcPr>
            <w:tcW w:w="3190" w:type="dxa"/>
          </w:tcPr>
          <w:p w14:paraId="64B0CDE7"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6DD80762"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7193555A" w14:textId="77777777" w:rsidTr="00885264">
        <w:trPr>
          <w:trHeight w:val="255"/>
        </w:trPr>
        <w:tc>
          <w:tcPr>
            <w:tcW w:w="3410" w:type="dxa"/>
          </w:tcPr>
          <w:p w14:paraId="02EEBA2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Odum’s ‘species per thousend’</w:t>
            </w:r>
          </w:p>
        </w:tc>
        <w:tc>
          <w:tcPr>
            <w:tcW w:w="3190" w:type="dxa"/>
          </w:tcPr>
          <w:p w14:paraId="1B691CA1"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2A7BFC85"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4012650A" w14:textId="77777777" w:rsidTr="00885264">
        <w:trPr>
          <w:trHeight w:val="255"/>
        </w:trPr>
        <w:tc>
          <w:tcPr>
            <w:tcW w:w="3410" w:type="dxa"/>
          </w:tcPr>
          <w:p w14:paraId="3C3E522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Gleason’s Index</w:t>
            </w:r>
          </w:p>
        </w:tc>
        <w:tc>
          <w:tcPr>
            <w:tcW w:w="3190" w:type="dxa"/>
          </w:tcPr>
          <w:p w14:paraId="3DE1C6AE"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198FE35F"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40944EA8" w14:textId="77777777" w:rsidTr="00885264">
        <w:trPr>
          <w:trHeight w:val="255"/>
        </w:trPr>
        <w:tc>
          <w:tcPr>
            <w:tcW w:w="3410" w:type="dxa"/>
          </w:tcPr>
          <w:p w14:paraId="1CBB0CF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Margalef’s Index</w:t>
            </w:r>
          </w:p>
        </w:tc>
        <w:tc>
          <w:tcPr>
            <w:tcW w:w="3190" w:type="dxa"/>
          </w:tcPr>
          <w:p w14:paraId="4EEC715C"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FC5C14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3808AAF2" w14:textId="77777777" w:rsidTr="00885264">
        <w:trPr>
          <w:trHeight w:val="255"/>
        </w:trPr>
        <w:tc>
          <w:tcPr>
            <w:tcW w:w="3410" w:type="dxa"/>
          </w:tcPr>
          <w:p w14:paraId="149A4DA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lastRenderedPageBreak/>
              <w:t>Menhinick’s Index</w:t>
            </w:r>
          </w:p>
        </w:tc>
        <w:tc>
          <w:tcPr>
            <w:tcW w:w="3190" w:type="dxa"/>
          </w:tcPr>
          <w:p w14:paraId="7EA222EF"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2D23232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5B962C0C" w14:textId="77777777" w:rsidTr="00885264">
        <w:trPr>
          <w:trHeight w:val="255"/>
        </w:trPr>
        <w:tc>
          <w:tcPr>
            <w:tcW w:w="3410" w:type="dxa"/>
          </w:tcPr>
          <w:p w14:paraId="3F92D19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Motomura’s geometric series</w:t>
            </w:r>
          </w:p>
        </w:tc>
        <w:tc>
          <w:tcPr>
            <w:tcW w:w="3190" w:type="dxa"/>
          </w:tcPr>
          <w:p w14:paraId="7E7F7939"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7B5A8B12"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4642BCF9" w14:textId="77777777" w:rsidTr="00885264">
        <w:trPr>
          <w:trHeight w:val="255"/>
        </w:trPr>
        <w:tc>
          <w:tcPr>
            <w:tcW w:w="3410" w:type="dxa"/>
          </w:tcPr>
          <w:p w14:paraId="2B24A19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Fisher’s ‘alpha’ (= William’s alpha)</w:t>
            </w:r>
          </w:p>
        </w:tc>
        <w:tc>
          <w:tcPr>
            <w:tcW w:w="3190" w:type="dxa"/>
          </w:tcPr>
          <w:p w14:paraId="3758513C"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2313EC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1E01D135" w14:textId="77777777" w:rsidTr="00885264">
        <w:trPr>
          <w:trHeight w:val="255"/>
        </w:trPr>
        <w:tc>
          <w:tcPr>
            <w:tcW w:w="3410" w:type="dxa"/>
          </w:tcPr>
          <w:p w14:paraId="0958846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Yules ‘characteristic’</w:t>
            </w:r>
          </w:p>
        </w:tc>
        <w:tc>
          <w:tcPr>
            <w:tcW w:w="3190" w:type="dxa"/>
          </w:tcPr>
          <w:p w14:paraId="23DB7AF8"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36094DFE"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5C36532F" w14:textId="77777777" w:rsidTr="00885264">
        <w:trPr>
          <w:trHeight w:val="255"/>
        </w:trPr>
        <w:tc>
          <w:tcPr>
            <w:tcW w:w="3410" w:type="dxa"/>
          </w:tcPr>
          <w:p w14:paraId="46C3A01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Preston’s log-normal</w:t>
            </w:r>
          </w:p>
        </w:tc>
        <w:tc>
          <w:tcPr>
            <w:tcW w:w="3190" w:type="dxa"/>
          </w:tcPr>
          <w:p w14:paraId="59E26BC6"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E4D72B4"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1E3587FC" w14:textId="77777777" w:rsidTr="00885264">
        <w:trPr>
          <w:trHeight w:val="255"/>
        </w:trPr>
        <w:tc>
          <w:tcPr>
            <w:tcW w:w="3410" w:type="dxa"/>
          </w:tcPr>
          <w:p w14:paraId="2B220C3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Brillouins H</w:t>
            </w:r>
          </w:p>
        </w:tc>
        <w:tc>
          <w:tcPr>
            <w:tcW w:w="3190" w:type="dxa"/>
          </w:tcPr>
          <w:p w14:paraId="543B6129"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050B512B"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00A7115F" w14:textId="77777777" w:rsidTr="00885264">
        <w:trPr>
          <w:trHeight w:val="255"/>
        </w:trPr>
        <w:tc>
          <w:tcPr>
            <w:tcW w:w="3410" w:type="dxa"/>
          </w:tcPr>
          <w:p w14:paraId="06AE8C3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Shannon-Wiener H’</w:t>
            </w:r>
          </w:p>
        </w:tc>
        <w:tc>
          <w:tcPr>
            <w:tcW w:w="3190" w:type="dxa"/>
          </w:tcPr>
          <w:p w14:paraId="7145E043"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20B952B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220EA2FF" w14:textId="77777777" w:rsidTr="00885264">
        <w:trPr>
          <w:trHeight w:val="255"/>
        </w:trPr>
        <w:tc>
          <w:tcPr>
            <w:tcW w:w="3410" w:type="dxa"/>
          </w:tcPr>
          <w:p w14:paraId="245229A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Pielou Eveness</w:t>
            </w:r>
          </w:p>
        </w:tc>
        <w:tc>
          <w:tcPr>
            <w:tcW w:w="3190" w:type="dxa"/>
          </w:tcPr>
          <w:p w14:paraId="7F14B1B9"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7F30B8A"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9195324" w14:textId="77777777" w:rsidTr="00885264">
        <w:trPr>
          <w:trHeight w:val="255"/>
        </w:trPr>
        <w:tc>
          <w:tcPr>
            <w:tcW w:w="3410" w:type="dxa"/>
          </w:tcPr>
          <w:p w14:paraId="268FDFC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Redundancy R</w:t>
            </w:r>
          </w:p>
        </w:tc>
        <w:tc>
          <w:tcPr>
            <w:tcW w:w="3190" w:type="dxa"/>
          </w:tcPr>
          <w:p w14:paraId="78880E7C"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16A0924D"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539A2626" w14:textId="77777777" w:rsidTr="00885264">
        <w:trPr>
          <w:trHeight w:val="255"/>
        </w:trPr>
        <w:tc>
          <w:tcPr>
            <w:tcW w:w="3410" w:type="dxa"/>
          </w:tcPr>
          <w:p w14:paraId="4B97444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Hurlbert’s PIE encounter index</w:t>
            </w:r>
          </w:p>
        </w:tc>
        <w:tc>
          <w:tcPr>
            <w:tcW w:w="3190" w:type="dxa"/>
          </w:tcPr>
          <w:p w14:paraId="0523141D"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2DC7587B"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37D0C436" w14:textId="77777777" w:rsidTr="00885264">
        <w:trPr>
          <w:trHeight w:val="255"/>
        </w:trPr>
        <w:tc>
          <w:tcPr>
            <w:tcW w:w="3410" w:type="dxa"/>
          </w:tcPr>
          <w:p w14:paraId="5BB653D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McIntosh’s M</w:t>
            </w:r>
          </w:p>
        </w:tc>
        <w:tc>
          <w:tcPr>
            <w:tcW w:w="3190" w:type="dxa"/>
          </w:tcPr>
          <w:p w14:paraId="7CBC8A91"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681CE6D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51586FDC" w14:textId="77777777" w:rsidTr="00885264">
        <w:trPr>
          <w:trHeight w:val="255"/>
        </w:trPr>
        <w:tc>
          <w:tcPr>
            <w:tcW w:w="3410" w:type="dxa"/>
          </w:tcPr>
          <w:p w14:paraId="5F0419F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Cairns Sequential Comparison Index (SCI)</w:t>
            </w:r>
          </w:p>
        </w:tc>
        <w:tc>
          <w:tcPr>
            <w:tcW w:w="3190" w:type="dxa"/>
          </w:tcPr>
          <w:p w14:paraId="3B65FEF7"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52F30D7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Persoone &amp; De Pauw (1979), Hellawell (1986)</w:t>
            </w:r>
          </w:p>
        </w:tc>
      </w:tr>
      <w:tr w:rsidR="006528C7" w:rsidRPr="006528C7" w14:paraId="07F801C6" w14:textId="77777777" w:rsidTr="00885264">
        <w:trPr>
          <w:trHeight w:val="255"/>
        </w:trPr>
        <w:tc>
          <w:tcPr>
            <w:tcW w:w="3410" w:type="dxa"/>
          </w:tcPr>
          <w:p w14:paraId="48C83EC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Keefe’s TU</w:t>
            </w:r>
          </w:p>
        </w:tc>
        <w:tc>
          <w:tcPr>
            <w:tcW w:w="3190" w:type="dxa"/>
          </w:tcPr>
          <w:p w14:paraId="451C91A3"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p>
        </w:tc>
        <w:tc>
          <w:tcPr>
            <w:tcW w:w="3410" w:type="dxa"/>
          </w:tcPr>
          <w:p w14:paraId="740BE909"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73BF12EB" w14:textId="77777777" w:rsidTr="00885264">
        <w:trPr>
          <w:trHeight w:val="255"/>
        </w:trPr>
        <w:tc>
          <w:tcPr>
            <w:tcW w:w="3410" w:type="dxa"/>
          </w:tcPr>
          <w:p w14:paraId="5068B403"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Biotic indices, scores and multimetrics</w:t>
            </w:r>
          </w:p>
        </w:tc>
        <w:tc>
          <w:tcPr>
            <w:tcW w:w="3190" w:type="dxa"/>
          </w:tcPr>
          <w:p w14:paraId="5BCEC1F0" w14:textId="77777777" w:rsidR="006528C7" w:rsidRPr="006528C7" w:rsidRDefault="006528C7" w:rsidP="006528C7">
            <w:pPr>
              <w:rPr>
                <w:rFonts w:ascii="Calibri" w:eastAsia="Arial Unicode MS" w:hAnsi="Calibri" w:cs="Calibri"/>
                <w:sz w:val="20"/>
              </w:rPr>
            </w:pPr>
          </w:p>
        </w:tc>
        <w:tc>
          <w:tcPr>
            <w:tcW w:w="3410" w:type="dxa"/>
          </w:tcPr>
          <w:p w14:paraId="25F2EEC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 xml:space="preserve"> </w:t>
            </w:r>
          </w:p>
        </w:tc>
      </w:tr>
      <w:tr w:rsidR="006528C7" w:rsidRPr="006528C7" w14:paraId="38167C71" w14:textId="77777777" w:rsidTr="00885264">
        <w:trPr>
          <w:trHeight w:val="255"/>
        </w:trPr>
        <w:tc>
          <w:tcPr>
            <w:tcW w:w="3410" w:type="dxa"/>
          </w:tcPr>
          <w:p w14:paraId="0445BE48"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Saprobic systems</w:t>
            </w:r>
          </w:p>
        </w:tc>
        <w:tc>
          <w:tcPr>
            <w:tcW w:w="3190" w:type="dxa"/>
          </w:tcPr>
          <w:p w14:paraId="02A17BD8" w14:textId="77777777" w:rsidR="006528C7" w:rsidRPr="006528C7" w:rsidRDefault="006528C7" w:rsidP="006528C7">
            <w:pPr>
              <w:rPr>
                <w:rFonts w:ascii="Calibri" w:eastAsia="Arial Unicode MS" w:hAnsi="Calibri" w:cs="Calibri"/>
                <w:sz w:val="20"/>
              </w:rPr>
            </w:pPr>
          </w:p>
        </w:tc>
        <w:tc>
          <w:tcPr>
            <w:tcW w:w="3410" w:type="dxa"/>
          </w:tcPr>
          <w:p w14:paraId="0818BCFA" w14:textId="77777777" w:rsidR="006528C7" w:rsidRPr="006528C7" w:rsidRDefault="006528C7" w:rsidP="006528C7">
            <w:pPr>
              <w:rPr>
                <w:rFonts w:ascii="Calibri" w:eastAsia="Arial Unicode MS" w:hAnsi="Calibri" w:cs="Calibri"/>
                <w:sz w:val="20"/>
              </w:rPr>
            </w:pPr>
          </w:p>
        </w:tc>
      </w:tr>
      <w:tr w:rsidR="006528C7" w:rsidRPr="006528C7" w14:paraId="1E08AF85" w14:textId="77777777" w:rsidTr="00885264">
        <w:trPr>
          <w:trHeight w:val="255"/>
        </w:trPr>
        <w:tc>
          <w:tcPr>
            <w:tcW w:w="3410" w:type="dxa"/>
          </w:tcPr>
          <w:p w14:paraId="51B0DFAB"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 xml:space="preserve">Kolkwitz &amp; Marsson’s Saprobic System </w:t>
            </w:r>
          </w:p>
        </w:tc>
        <w:tc>
          <w:tcPr>
            <w:tcW w:w="3190" w:type="dxa"/>
          </w:tcPr>
          <w:p w14:paraId="098191D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 bacteria, protozoa</w:t>
            </w:r>
          </w:p>
        </w:tc>
        <w:tc>
          <w:tcPr>
            <w:tcW w:w="3410" w:type="dxa"/>
          </w:tcPr>
          <w:p w14:paraId="4AC5B6F5"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666B875C" w14:textId="77777777" w:rsidTr="00885264">
        <w:trPr>
          <w:trHeight w:val="255"/>
        </w:trPr>
        <w:tc>
          <w:tcPr>
            <w:tcW w:w="3410" w:type="dxa"/>
          </w:tcPr>
          <w:p w14:paraId="4E4244F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Liebmann</w:t>
            </w:r>
          </w:p>
        </w:tc>
        <w:tc>
          <w:tcPr>
            <w:tcW w:w="3190" w:type="dxa"/>
          </w:tcPr>
          <w:p w14:paraId="5F5D057B"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0EA837A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71630E85" w14:textId="77777777" w:rsidTr="00885264">
        <w:trPr>
          <w:trHeight w:val="255"/>
        </w:trPr>
        <w:tc>
          <w:tcPr>
            <w:tcW w:w="3410" w:type="dxa"/>
          </w:tcPr>
          <w:p w14:paraId="4634CD2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Fjerdingstad</w:t>
            </w:r>
          </w:p>
        </w:tc>
        <w:tc>
          <w:tcPr>
            <w:tcW w:w="3190" w:type="dxa"/>
          </w:tcPr>
          <w:p w14:paraId="72AE5CBA"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2628416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0E6457FB" w14:textId="77777777" w:rsidTr="00885264">
        <w:trPr>
          <w:trHeight w:val="255"/>
        </w:trPr>
        <w:tc>
          <w:tcPr>
            <w:tcW w:w="3410" w:type="dxa"/>
          </w:tcPr>
          <w:p w14:paraId="0031044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Sladecek</w:t>
            </w:r>
          </w:p>
        </w:tc>
        <w:tc>
          <w:tcPr>
            <w:tcW w:w="3190" w:type="dxa"/>
          </w:tcPr>
          <w:p w14:paraId="737E9460"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5A0F0CA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254D1765" w14:textId="77777777" w:rsidTr="00885264">
        <w:trPr>
          <w:trHeight w:val="255"/>
        </w:trPr>
        <w:tc>
          <w:tcPr>
            <w:tcW w:w="3410" w:type="dxa"/>
          </w:tcPr>
          <w:p w14:paraId="3A8FE35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Caspers &amp; Karbe</w:t>
            </w:r>
          </w:p>
        </w:tc>
        <w:tc>
          <w:tcPr>
            <w:tcW w:w="3190" w:type="dxa"/>
          </w:tcPr>
          <w:p w14:paraId="3D11726C"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615F6FB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6B2BAEF4" w14:textId="77777777" w:rsidTr="00885264">
        <w:trPr>
          <w:trHeight w:val="255"/>
        </w:trPr>
        <w:tc>
          <w:tcPr>
            <w:tcW w:w="3410" w:type="dxa"/>
          </w:tcPr>
          <w:p w14:paraId="198750B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Pantle &amp; Buck</w:t>
            </w:r>
          </w:p>
        </w:tc>
        <w:tc>
          <w:tcPr>
            <w:tcW w:w="3190" w:type="dxa"/>
          </w:tcPr>
          <w:p w14:paraId="773039D8"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10280A9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7D495E13" w14:textId="77777777" w:rsidTr="00885264">
        <w:trPr>
          <w:trHeight w:val="255"/>
        </w:trPr>
        <w:tc>
          <w:tcPr>
            <w:tcW w:w="3410" w:type="dxa"/>
          </w:tcPr>
          <w:p w14:paraId="05E3ADE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Zelinka &amp; Marvan</w:t>
            </w:r>
          </w:p>
        </w:tc>
        <w:tc>
          <w:tcPr>
            <w:tcW w:w="3190" w:type="dxa"/>
          </w:tcPr>
          <w:p w14:paraId="0A92E95C"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410F269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76C1CD1D" w14:textId="77777777" w:rsidTr="00885264">
        <w:trPr>
          <w:trHeight w:val="255"/>
        </w:trPr>
        <w:tc>
          <w:tcPr>
            <w:tcW w:w="3410" w:type="dxa"/>
          </w:tcPr>
          <w:p w14:paraId="02AB079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Knöpp</w:t>
            </w:r>
          </w:p>
        </w:tc>
        <w:tc>
          <w:tcPr>
            <w:tcW w:w="3190" w:type="dxa"/>
          </w:tcPr>
          <w:p w14:paraId="764E51DD" w14:textId="77777777" w:rsidR="006528C7" w:rsidRPr="006528C7" w:rsidRDefault="006528C7" w:rsidP="006528C7">
            <w:pPr>
              <w:rPr>
                <w:rFonts w:ascii="Calibri" w:hAnsi="Calibri" w:cs="Calibri"/>
                <w:sz w:val="20"/>
              </w:rPr>
            </w:pPr>
            <w:r w:rsidRPr="006528C7">
              <w:rPr>
                <w:rFonts w:ascii="Calibri" w:eastAsia="Arial Unicode MS" w:hAnsi="Calibri" w:cs="Calibri"/>
                <w:sz w:val="20"/>
              </w:rPr>
              <w:t>IW/MC</w:t>
            </w:r>
          </w:p>
        </w:tc>
        <w:tc>
          <w:tcPr>
            <w:tcW w:w="3410" w:type="dxa"/>
          </w:tcPr>
          <w:p w14:paraId="35A785B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w:t>
            </w:r>
          </w:p>
        </w:tc>
      </w:tr>
      <w:tr w:rsidR="006528C7" w:rsidRPr="006528C7" w14:paraId="529EE195" w14:textId="77777777" w:rsidTr="00885264">
        <w:trPr>
          <w:trHeight w:val="255"/>
        </w:trPr>
        <w:tc>
          <w:tcPr>
            <w:tcW w:w="3410" w:type="dxa"/>
          </w:tcPr>
          <w:p w14:paraId="03E6D99C"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Algae</w:t>
            </w:r>
          </w:p>
        </w:tc>
        <w:tc>
          <w:tcPr>
            <w:tcW w:w="3190" w:type="dxa"/>
          </w:tcPr>
          <w:p w14:paraId="4A36E3C1" w14:textId="77777777" w:rsidR="006528C7" w:rsidRPr="006528C7" w:rsidRDefault="006528C7" w:rsidP="006528C7">
            <w:pPr>
              <w:rPr>
                <w:rFonts w:ascii="Calibri" w:eastAsia="Arial Unicode MS" w:hAnsi="Calibri" w:cs="Calibri"/>
                <w:sz w:val="20"/>
              </w:rPr>
            </w:pPr>
          </w:p>
        </w:tc>
        <w:tc>
          <w:tcPr>
            <w:tcW w:w="3410" w:type="dxa"/>
          </w:tcPr>
          <w:p w14:paraId="36CC31CA" w14:textId="77777777" w:rsidR="006528C7" w:rsidRPr="006528C7" w:rsidRDefault="006528C7" w:rsidP="006528C7">
            <w:pPr>
              <w:rPr>
                <w:rFonts w:ascii="Calibri" w:eastAsia="Arial Unicode MS" w:hAnsi="Calibri" w:cs="Calibri"/>
                <w:sz w:val="20"/>
              </w:rPr>
            </w:pPr>
          </w:p>
        </w:tc>
      </w:tr>
      <w:tr w:rsidR="006528C7" w:rsidRPr="006528C7" w14:paraId="5386A1D6" w14:textId="77777777" w:rsidTr="00885264">
        <w:trPr>
          <w:trHeight w:val="255"/>
        </w:trPr>
        <w:tc>
          <w:tcPr>
            <w:tcW w:w="3410" w:type="dxa"/>
          </w:tcPr>
          <w:p w14:paraId="3440EAB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Palmer’s Index</w:t>
            </w:r>
          </w:p>
        </w:tc>
        <w:tc>
          <w:tcPr>
            <w:tcW w:w="3190" w:type="dxa"/>
          </w:tcPr>
          <w:p w14:paraId="397A5E27" w14:textId="77777777" w:rsidR="006528C7" w:rsidRPr="006528C7" w:rsidRDefault="006528C7" w:rsidP="006528C7">
            <w:pPr>
              <w:rPr>
                <w:rFonts w:ascii="Calibri" w:eastAsia="Arial Unicode MS" w:hAnsi="Calibri" w:cs="Calibri"/>
                <w:sz w:val="20"/>
              </w:rPr>
            </w:pPr>
            <w:r w:rsidRPr="006528C7">
              <w:rPr>
                <w:rFonts w:ascii="Calibri" w:eastAsia="Arial Unicode MS" w:hAnsi="Calibri" w:cs="Calibri"/>
                <w:sz w:val="20"/>
              </w:rPr>
              <w:t>IW/MC:</w:t>
            </w:r>
            <w:r w:rsidRPr="006528C7">
              <w:rPr>
                <w:rFonts w:ascii="Calibri" w:hAnsi="Calibri" w:cs="Calibri"/>
                <w:sz w:val="20"/>
              </w:rPr>
              <w:t xml:space="preserve"> algae</w:t>
            </w:r>
          </w:p>
        </w:tc>
        <w:tc>
          <w:tcPr>
            <w:tcW w:w="3410" w:type="dxa"/>
          </w:tcPr>
          <w:p w14:paraId="267AE3EC"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7E99D4D9" w14:textId="77777777" w:rsidTr="00885264">
        <w:trPr>
          <w:trHeight w:val="255"/>
        </w:trPr>
        <w:tc>
          <w:tcPr>
            <w:tcW w:w="3410" w:type="dxa"/>
          </w:tcPr>
          <w:p w14:paraId="6EFB650F"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Plants</w:t>
            </w:r>
          </w:p>
        </w:tc>
        <w:tc>
          <w:tcPr>
            <w:tcW w:w="3190" w:type="dxa"/>
          </w:tcPr>
          <w:p w14:paraId="3D60D3E1" w14:textId="77777777" w:rsidR="006528C7" w:rsidRPr="006528C7" w:rsidRDefault="006528C7" w:rsidP="006528C7">
            <w:pPr>
              <w:rPr>
                <w:rFonts w:ascii="Calibri" w:eastAsia="Arial Unicode MS" w:hAnsi="Calibri" w:cs="Calibri"/>
                <w:sz w:val="20"/>
              </w:rPr>
            </w:pPr>
          </w:p>
        </w:tc>
        <w:tc>
          <w:tcPr>
            <w:tcW w:w="3410" w:type="dxa"/>
          </w:tcPr>
          <w:p w14:paraId="46AD3A13" w14:textId="77777777" w:rsidR="006528C7" w:rsidRPr="006528C7" w:rsidRDefault="006528C7" w:rsidP="006528C7">
            <w:pPr>
              <w:rPr>
                <w:rFonts w:ascii="Calibri" w:eastAsia="Arial Unicode MS" w:hAnsi="Calibri" w:cs="Calibri"/>
                <w:sz w:val="20"/>
              </w:rPr>
            </w:pPr>
          </w:p>
        </w:tc>
      </w:tr>
      <w:tr w:rsidR="006528C7" w:rsidRPr="006528C7" w14:paraId="202489EA" w14:textId="77777777" w:rsidTr="00885264">
        <w:trPr>
          <w:trHeight w:val="255"/>
        </w:trPr>
        <w:tc>
          <w:tcPr>
            <w:tcW w:w="3410" w:type="dxa"/>
          </w:tcPr>
          <w:p w14:paraId="6E8782E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Haslam &amp; Wolsley’s Stream Damage Rating and Pollution Index</w:t>
            </w:r>
          </w:p>
        </w:tc>
        <w:tc>
          <w:tcPr>
            <w:tcW w:w="3190" w:type="dxa"/>
          </w:tcPr>
          <w:p w14:paraId="5FB53A9F" w14:textId="77777777" w:rsidR="006528C7" w:rsidRPr="006528C7" w:rsidRDefault="006528C7" w:rsidP="006528C7">
            <w:pPr>
              <w:rPr>
                <w:rFonts w:ascii="Calibri" w:eastAsia="Arial Unicode MS" w:hAnsi="Calibri" w:cs="Calibri"/>
                <w:b/>
                <w:sz w:val="20"/>
                <w:lang w:val="en-US"/>
              </w:rPr>
            </w:pPr>
            <w:r w:rsidRPr="006528C7">
              <w:rPr>
                <w:rFonts w:ascii="Calibri" w:eastAsia="Arial Unicode MS" w:hAnsi="Calibri" w:cs="Calibri"/>
                <w:sz w:val="20"/>
                <w:lang w:val="en-US"/>
              </w:rPr>
              <w:t>IW</w:t>
            </w:r>
          </w:p>
        </w:tc>
        <w:tc>
          <w:tcPr>
            <w:tcW w:w="3410" w:type="dxa"/>
          </w:tcPr>
          <w:p w14:paraId="4696BEDA"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en-US"/>
              </w:rPr>
              <w:t xml:space="preserve">Nixon et al. </w:t>
            </w:r>
            <w:r w:rsidRPr="006528C7">
              <w:rPr>
                <w:rFonts w:ascii="Calibri" w:hAnsi="Calibri" w:cs="Calibri"/>
                <w:sz w:val="20"/>
                <w:lang w:val="fr-FR"/>
              </w:rPr>
              <w:t>(1996)</w:t>
            </w:r>
          </w:p>
        </w:tc>
      </w:tr>
      <w:tr w:rsidR="006528C7" w:rsidRPr="006528C7" w14:paraId="6C4DD195" w14:textId="77777777" w:rsidTr="00885264">
        <w:trPr>
          <w:trHeight w:val="255"/>
        </w:trPr>
        <w:tc>
          <w:tcPr>
            <w:tcW w:w="3410" w:type="dxa"/>
          </w:tcPr>
          <w:p w14:paraId="34CB8BE2"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fr-FR"/>
              </w:rPr>
              <w:t>Plant Score</w:t>
            </w:r>
          </w:p>
        </w:tc>
        <w:tc>
          <w:tcPr>
            <w:tcW w:w="3190" w:type="dxa"/>
          </w:tcPr>
          <w:p w14:paraId="7FC22794" w14:textId="77777777" w:rsidR="006528C7" w:rsidRPr="006528C7" w:rsidRDefault="006528C7" w:rsidP="006528C7">
            <w:pPr>
              <w:rPr>
                <w:rFonts w:ascii="Calibri" w:hAnsi="Calibri" w:cs="Calibri"/>
                <w:sz w:val="20"/>
              </w:rPr>
            </w:pPr>
            <w:r w:rsidRPr="006528C7">
              <w:rPr>
                <w:rFonts w:ascii="Calibri" w:eastAsia="Arial Unicode MS" w:hAnsi="Calibri" w:cs="Calibri"/>
                <w:sz w:val="20"/>
                <w:lang w:val="en-US"/>
              </w:rPr>
              <w:t>IW</w:t>
            </w:r>
            <w:r w:rsidRPr="006528C7">
              <w:rPr>
                <w:rFonts w:ascii="Calibri" w:eastAsia="Arial Unicode MS" w:hAnsi="Calibri" w:cs="Calibri"/>
                <w:b/>
                <w:sz w:val="20"/>
                <w:highlight w:val="lightGray"/>
                <w:lang w:val="en-US"/>
              </w:rPr>
              <w:t xml:space="preserve"> </w:t>
            </w:r>
          </w:p>
        </w:tc>
        <w:tc>
          <w:tcPr>
            <w:tcW w:w="3410" w:type="dxa"/>
          </w:tcPr>
          <w:p w14:paraId="567547BC"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fr-FR"/>
              </w:rPr>
              <w:t>Nixon et al. (1996)</w:t>
            </w:r>
          </w:p>
        </w:tc>
      </w:tr>
      <w:tr w:rsidR="006528C7" w:rsidRPr="006528C7" w14:paraId="00A638FE" w14:textId="77777777" w:rsidTr="00885264">
        <w:trPr>
          <w:trHeight w:val="255"/>
        </w:trPr>
        <w:tc>
          <w:tcPr>
            <w:tcW w:w="3410" w:type="dxa"/>
          </w:tcPr>
          <w:p w14:paraId="006E3C9D"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fr-FR"/>
              </w:rPr>
              <w:t>Newbold &amp; Holmes’ Trophic Index</w:t>
            </w:r>
          </w:p>
        </w:tc>
        <w:tc>
          <w:tcPr>
            <w:tcW w:w="3190" w:type="dxa"/>
          </w:tcPr>
          <w:p w14:paraId="201813B3" w14:textId="77777777" w:rsidR="006528C7" w:rsidRPr="006528C7" w:rsidRDefault="006528C7" w:rsidP="006528C7">
            <w:pPr>
              <w:rPr>
                <w:rFonts w:ascii="Calibri" w:hAnsi="Calibri" w:cs="Calibri"/>
                <w:sz w:val="20"/>
              </w:rPr>
            </w:pPr>
            <w:r w:rsidRPr="006528C7">
              <w:rPr>
                <w:rFonts w:ascii="Calibri" w:eastAsia="Arial Unicode MS" w:hAnsi="Calibri" w:cs="Calibri"/>
                <w:sz w:val="20"/>
                <w:lang w:val="en-US"/>
              </w:rPr>
              <w:t>IW</w:t>
            </w:r>
          </w:p>
        </w:tc>
        <w:tc>
          <w:tcPr>
            <w:tcW w:w="3410" w:type="dxa"/>
          </w:tcPr>
          <w:p w14:paraId="56B88A80"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fr-FR"/>
              </w:rPr>
              <w:t>Nixon et al. (1996)</w:t>
            </w:r>
          </w:p>
        </w:tc>
      </w:tr>
      <w:tr w:rsidR="006528C7" w:rsidRPr="006528C7" w14:paraId="74998F9E" w14:textId="77777777" w:rsidTr="00885264">
        <w:trPr>
          <w:trHeight w:val="255"/>
        </w:trPr>
        <w:tc>
          <w:tcPr>
            <w:tcW w:w="3410" w:type="dxa"/>
          </w:tcPr>
          <w:p w14:paraId="03E51409"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fr-FR"/>
              </w:rPr>
              <w:t>Fabienne et al.’s Macrophyte Trophic Index</w:t>
            </w:r>
          </w:p>
        </w:tc>
        <w:tc>
          <w:tcPr>
            <w:tcW w:w="3190" w:type="dxa"/>
          </w:tcPr>
          <w:p w14:paraId="063E53BF" w14:textId="77777777" w:rsidR="006528C7" w:rsidRPr="006528C7" w:rsidRDefault="006528C7" w:rsidP="006528C7">
            <w:pPr>
              <w:rPr>
                <w:rFonts w:ascii="Calibri" w:hAnsi="Calibri" w:cs="Calibri"/>
                <w:sz w:val="20"/>
              </w:rPr>
            </w:pPr>
            <w:r w:rsidRPr="006528C7">
              <w:rPr>
                <w:rFonts w:ascii="Calibri" w:eastAsia="Arial Unicode MS" w:hAnsi="Calibri" w:cs="Calibri"/>
                <w:sz w:val="20"/>
                <w:lang w:val="en-US"/>
              </w:rPr>
              <w:t>IW</w:t>
            </w:r>
          </w:p>
        </w:tc>
        <w:tc>
          <w:tcPr>
            <w:tcW w:w="3410" w:type="dxa"/>
          </w:tcPr>
          <w:p w14:paraId="201F876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374309F0" w14:textId="77777777" w:rsidTr="00885264">
        <w:trPr>
          <w:trHeight w:val="255"/>
        </w:trPr>
        <w:tc>
          <w:tcPr>
            <w:tcW w:w="3410" w:type="dxa"/>
          </w:tcPr>
          <w:p w14:paraId="4227A70B"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Macroinvertebrate systems</w:t>
            </w:r>
          </w:p>
        </w:tc>
        <w:tc>
          <w:tcPr>
            <w:tcW w:w="3190" w:type="dxa"/>
          </w:tcPr>
          <w:p w14:paraId="06403A93" w14:textId="77777777" w:rsidR="006528C7" w:rsidRPr="006528C7" w:rsidRDefault="006528C7" w:rsidP="006528C7">
            <w:pPr>
              <w:rPr>
                <w:rFonts w:ascii="Calibri" w:eastAsia="Arial Unicode MS" w:hAnsi="Calibri" w:cs="Calibri"/>
                <w:b/>
                <w:sz w:val="20"/>
              </w:rPr>
            </w:pPr>
          </w:p>
        </w:tc>
        <w:tc>
          <w:tcPr>
            <w:tcW w:w="3410" w:type="dxa"/>
          </w:tcPr>
          <w:p w14:paraId="6913CA41" w14:textId="77777777" w:rsidR="006528C7" w:rsidRPr="006528C7" w:rsidRDefault="006528C7" w:rsidP="006528C7">
            <w:pPr>
              <w:rPr>
                <w:rFonts w:ascii="Calibri" w:eastAsia="Arial Unicode MS" w:hAnsi="Calibri" w:cs="Calibri"/>
                <w:sz w:val="20"/>
              </w:rPr>
            </w:pPr>
          </w:p>
        </w:tc>
      </w:tr>
      <w:tr w:rsidR="006528C7" w:rsidRPr="006528C7" w14:paraId="2B18B795" w14:textId="77777777" w:rsidTr="00885264">
        <w:trPr>
          <w:trHeight w:val="255"/>
        </w:trPr>
        <w:tc>
          <w:tcPr>
            <w:tcW w:w="3410" w:type="dxa"/>
          </w:tcPr>
          <w:p w14:paraId="21E10C5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Wright and Tidd’s ‘oligochaete indicator’</w:t>
            </w:r>
          </w:p>
        </w:tc>
        <w:tc>
          <w:tcPr>
            <w:tcW w:w="3190" w:type="dxa"/>
          </w:tcPr>
          <w:p w14:paraId="51A40CE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Oligochaeta</w:t>
            </w:r>
          </w:p>
        </w:tc>
        <w:tc>
          <w:tcPr>
            <w:tcW w:w="3410" w:type="dxa"/>
          </w:tcPr>
          <w:p w14:paraId="1D8FA77A"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66CFE1C5" w14:textId="77777777" w:rsidTr="00885264">
        <w:trPr>
          <w:trHeight w:val="255"/>
        </w:trPr>
        <w:tc>
          <w:tcPr>
            <w:tcW w:w="3410" w:type="dxa"/>
          </w:tcPr>
          <w:p w14:paraId="6E4794C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Beck’s index</w:t>
            </w:r>
          </w:p>
        </w:tc>
        <w:tc>
          <w:tcPr>
            <w:tcW w:w="3190" w:type="dxa"/>
          </w:tcPr>
          <w:p w14:paraId="4B24C68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5CE20B14"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1FE32058" w14:textId="77777777" w:rsidTr="00885264">
        <w:trPr>
          <w:trHeight w:val="255"/>
        </w:trPr>
        <w:tc>
          <w:tcPr>
            <w:tcW w:w="3410" w:type="dxa"/>
          </w:tcPr>
          <w:p w14:paraId="501524CC" w14:textId="77777777" w:rsidR="006528C7" w:rsidRPr="006528C7" w:rsidRDefault="006528C7" w:rsidP="006528C7">
            <w:pPr>
              <w:rPr>
                <w:rFonts w:ascii="Calibri" w:eastAsia="Arial Unicode MS" w:hAnsi="Calibri" w:cs="Calibri"/>
                <w:sz w:val="20"/>
                <w:lang w:val="nl-NL"/>
              </w:rPr>
            </w:pPr>
            <w:r w:rsidRPr="006528C7">
              <w:rPr>
                <w:rFonts w:ascii="Calibri" w:hAnsi="Calibri" w:cs="Calibri"/>
                <w:sz w:val="20"/>
                <w:lang w:val="nl-NL"/>
              </w:rPr>
              <w:t xml:space="preserve">Beak et al.’s ‘lake’ index </w:t>
            </w:r>
          </w:p>
        </w:tc>
        <w:tc>
          <w:tcPr>
            <w:tcW w:w="3190" w:type="dxa"/>
          </w:tcPr>
          <w:p w14:paraId="563184F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 lakes</w:t>
            </w:r>
          </w:p>
        </w:tc>
        <w:tc>
          <w:tcPr>
            <w:tcW w:w="3410" w:type="dxa"/>
          </w:tcPr>
          <w:p w14:paraId="44C6F649"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24B4154" w14:textId="77777777" w:rsidTr="00885264">
        <w:trPr>
          <w:trHeight w:val="255"/>
        </w:trPr>
        <w:tc>
          <w:tcPr>
            <w:tcW w:w="3410" w:type="dxa"/>
          </w:tcPr>
          <w:p w14:paraId="675C90E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Beak’s ‘river’ index</w:t>
            </w:r>
          </w:p>
        </w:tc>
        <w:tc>
          <w:tcPr>
            <w:tcW w:w="3190" w:type="dxa"/>
          </w:tcPr>
          <w:p w14:paraId="6530E6C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 macroinvertebrates</w:t>
            </w:r>
          </w:p>
        </w:tc>
        <w:tc>
          <w:tcPr>
            <w:tcW w:w="3410" w:type="dxa"/>
          </w:tcPr>
          <w:p w14:paraId="20135FB4"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31CB9EB" w14:textId="77777777" w:rsidTr="00885264">
        <w:trPr>
          <w:trHeight w:val="255"/>
        </w:trPr>
        <w:tc>
          <w:tcPr>
            <w:tcW w:w="3410" w:type="dxa"/>
          </w:tcPr>
          <w:p w14:paraId="3C15EB30"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 xml:space="preserve">Woodiwiss’ </w:t>
            </w:r>
            <w:smartTag w:uri="urn:schemas-microsoft-com:office:smarttags" w:element="City">
              <w:smartTag w:uri="urn:schemas-microsoft-com:office:smarttags" w:element="place">
                <w:r w:rsidRPr="006528C7">
                  <w:rPr>
                    <w:rFonts w:ascii="Calibri" w:hAnsi="Calibri" w:cs="Calibri"/>
                    <w:sz w:val="20"/>
                  </w:rPr>
                  <w:t>Trent</w:t>
                </w:r>
              </w:smartTag>
            </w:smartTag>
            <w:r w:rsidRPr="006528C7">
              <w:rPr>
                <w:rFonts w:ascii="Calibri" w:hAnsi="Calibri" w:cs="Calibri"/>
                <w:sz w:val="20"/>
              </w:rPr>
              <w:t xml:space="preserve"> Biotic Index (TBI)</w:t>
            </w:r>
          </w:p>
        </w:tc>
        <w:tc>
          <w:tcPr>
            <w:tcW w:w="3190" w:type="dxa"/>
          </w:tcPr>
          <w:p w14:paraId="2FEC68B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1B799A2F"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27255F0" w14:textId="77777777" w:rsidTr="00885264">
        <w:trPr>
          <w:trHeight w:val="255"/>
        </w:trPr>
        <w:tc>
          <w:tcPr>
            <w:tcW w:w="3410" w:type="dxa"/>
          </w:tcPr>
          <w:p w14:paraId="201532BB"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Chandler’s Biotic Score</w:t>
            </w:r>
          </w:p>
        </w:tc>
        <w:tc>
          <w:tcPr>
            <w:tcW w:w="3190" w:type="dxa"/>
          </w:tcPr>
          <w:p w14:paraId="6847F8E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2C24FFB4"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116DF9D5" w14:textId="77777777" w:rsidTr="00885264">
        <w:trPr>
          <w:trHeight w:val="255"/>
        </w:trPr>
        <w:tc>
          <w:tcPr>
            <w:tcW w:w="3410" w:type="dxa"/>
          </w:tcPr>
          <w:p w14:paraId="17579ED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Biological Monitoring Working Party Score (BMWP)</w:t>
            </w:r>
          </w:p>
        </w:tc>
        <w:tc>
          <w:tcPr>
            <w:tcW w:w="3190" w:type="dxa"/>
          </w:tcPr>
          <w:p w14:paraId="1775A95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17ED9B5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Metcalfe (1989)</w:t>
            </w:r>
          </w:p>
        </w:tc>
      </w:tr>
      <w:tr w:rsidR="006528C7" w:rsidRPr="006528C7" w14:paraId="66E504AA" w14:textId="77777777" w:rsidTr="00885264">
        <w:trPr>
          <w:trHeight w:val="255"/>
        </w:trPr>
        <w:tc>
          <w:tcPr>
            <w:tcW w:w="3410" w:type="dxa"/>
          </w:tcPr>
          <w:p w14:paraId="431618F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Average Score Per Taxon (ASPT)</w:t>
            </w:r>
          </w:p>
        </w:tc>
        <w:tc>
          <w:tcPr>
            <w:tcW w:w="3190" w:type="dxa"/>
          </w:tcPr>
          <w:p w14:paraId="41C80170"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30EBF36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Metcalfe (1989)</w:t>
            </w:r>
          </w:p>
        </w:tc>
      </w:tr>
      <w:tr w:rsidR="006528C7" w:rsidRPr="006528C7" w14:paraId="1B9011E3" w14:textId="77777777" w:rsidTr="00885264">
        <w:trPr>
          <w:trHeight w:val="255"/>
        </w:trPr>
        <w:tc>
          <w:tcPr>
            <w:tcW w:w="3410" w:type="dxa"/>
          </w:tcPr>
          <w:p w14:paraId="7AF0D694" w14:textId="77777777" w:rsidR="006528C7" w:rsidRPr="006528C7" w:rsidRDefault="006528C7" w:rsidP="006528C7">
            <w:pPr>
              <w:rPr>
                <w:rFonts w:ascii="Calibri" w:eastAsia="Arial Unicode MS" w:hAnsi="Calibri" w:cs="Calibri"/>
                <w:sz w:val="20"/>
                <w:lang w:val="fr-FR"/>
              </w:rPr>
            </w:pPr>
            <w:r w:rsidRPr="006528C7">
              <w:rPr>
                <w:rFonts w:ascii="Calibri" w:hAnsi="Calibri" w:cs="Calibri"/>
                <w:sz w:val="20"/>
                <w:lang w:val="fr-FR"/>
              </w:rPr>
              <w:t>Tuffery &amp; Verneaux’s Indice Biotique de Qualité Générale</w:t>
            </w:r>
          </w:p>
        </w:tc>
        <w:tc>
          <w:tcPr>
            <w:tcW w:w="3190" w:type="dxa"/>
          </w:tcPr>
          <w:p w14:paraId="0464F06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2F66F34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Persoone &amp; De Pauw (1979) Metcalfe (1989)</w:t>
            </w:r>
          </w:p>
        </w:tc>
      </w:tr>
      <w:tr w:rsidR="006528C7" w:rsidRPr="006528C7" w14:paraId="5388A7AB" w14:textId="77777777" w:rsidTr="00885264">
        <w:trPr>
          <w:trHeight w:val="255"/>
        </w:trPr>
        <w:tc>
          <w:tcPr>
            <w:tcW w:w="3410" w:type="dxa"/>
          </w:tcPr>
          <w:p w14:paraId="010AE73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Indice Biologique Global (IBG)</w:t>
            </w:r>
          </w:p>
        </w:tc>
        <w:tc>
          <w:tcPr>
            <w:tcW w:w="3190" w:type="dxa"/>
          </w:tcPr>
          <w:p w14:paraId="1A53FF5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2377A3D2" w14:textId="77777777" w:rsidR="006528C7" w:rsidRPr="006528C7" w:rsidRDefault="006528C7" w:rsidP="006528C7">
            <w:pPr>
              <w:rPr>
                <w:rFonts w:ascii="Calibri" w:hAnsi="Calibri" w:cs="Calibri"/>
                <w:sz w:val="20"/>
              </w:rPr>
            </w:pPr>
            <w:r w:rsidRPr="006528C7">
              <w:rPr>
                <w:rFonts w:ascii="Calibri" w:hAnsi="Calibri" w:cs="Calibri"/>
                <w:sz w:val="20"/>
              </w:rPr>
              <w:t xml:space="preserve">Metcalfe (1989), AFNOR T90-350 </w:t>
            </w:r>
          </w:p>
          <w:p w14:paraId="3FD46DE4" w14:textId="77777777" w:rsidR="006528C7" w:rsidRPr="006528C7" w:rsidRDefault="006528C7" w:rsidP="006528C7">
            <w:pPr>
              <w:rPr>
                <w:rFonts w:ascii="Calibri" w:hAnsi="Calibri" w:cs="Calibri"/>
                <w:sz w:val="20"/>
              </w:rPr>
            </w:pPr>
            <w:r w:rsidRPr="006528C7">
              <w:rPr>
                <w:rFonts w:ascii="Calibri" w:hAnsi="Calibri" w:cs="Calibri"/>
                <w:sz w:val="20"/>
              </w:rPr>
              <w:lastRenderedPageBreak/>
              <w:t>(</w:t>
            </w:r>
            <w:hyperlink r:id="rId47" w:history="1">
              <w:r w:rsidRPr="006528C7">
                <w:rPr>
                  <w:rStyle w:val="Hyperlink"/>
                  <w:rFonts w:ascii="Calibri" w:hAnsi="Calibri" w:cs="Calibri"/>
                  <w:color w:val="auto"/>
                  <w:sz w:val="20"/>
                </w:rPr>
                <w:t>http://www.afnor.fr/portail.asp?Lang=English</w:t>
              </w:r>
            </w:hyperlink>
            <w:r w:rsidRPr="006528C7">
              <w:rPr>
                <w:rFonts w:ascii="Calibri" w:hAnsi="Calibri" w:cs="Calibri"/>
                <w:sz w:val="20"/>
              </w:rPr>
              <w:t xml:space="preserve">). Standard available for purchase from: </w:t>
            </w:r>
            <w:hyperlink r:id="rId48" w:history="1">
              <w:r w:rsidRPr="006528C7">
                <w:rPr>
                  <w:rStyle w:val="Hyperlink"/>
                  <w:rFonts w:ascii="Calibri" w:hAnsi="Calibri" w:cs="Calibri"/>
                  <w:color w:val="auto"/>
                  <w:sz w:val="20"/>
                </w:rPr>
                <w:t>http://www.boutique.afnor.fr/ Boutique.asp?lang=English&amp;aff=1533&amp;url=NRM%5Fn%5Fhome%2Easp</w:t>
              </w:r>
            </w:hyperlink>
          </w:p>
        </w:tc>
      </w:tr>
      <w:tr w:rsidR="006528C7" w:rsidRPr="006528C7" w14:paraId="13B34C2B" w14:textId="77777777" w:rsidTr="00885264">
        <w:trPr>
          <w:trHeight w:val="255"/>
        </w:trPr>
        <w:tc>
          <w:tcPr>
            <w:tcW w:w="3410" w:type="dxa"/>
          </w:tcPr>
          <w:p w14:paraId="3C95399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lastRenderedPageBreak/>
              <w:t>Belgian Biotic Index (BBI)</w:t>
            </w:r>
          </w:p>
        </w:tc>
        <w:tc>
          <w:tcPr>
            <w:tcW w:w="3190" w:type="dxa"/>
          </w:tcPr>
          <w:p w14:paraId="43CE3F7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5A65EFF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De Pauw &amp; Vanhooren (1984)</w:t>
            </w:r>
          </w:p>
        </w:tc>
      </w:tr>
      <w:tr w:rsidR="006528C7" w:rsidRPr="006528C7" w14:paraId="5B6AE170" w14:textId="77777777" w:rsidTr="00885264">
        <w:trPr>
          <w:trHeight w:val="255"/>
        </w:trPr>
        <w:tc>
          <w:tcPr>
            <w:tcW w:w="3410" w:type="dxa"/>
          </w:tcPr>
          <w:p w14:paraId="607DD00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Goodnights and Whitleys ‘oligochaetes’</w:t>
            </w:r>
          </w:p>
        </w:tc>
        <w:tc>
          <w:tcPr>
            <w:tcW w:w="3190" w:type="dxa"/>
          </w:tcPr>
          <w:p w14:paraId="55A1B40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Oligochaeta</w:t>
            </w:r>
          </w:p>
        </w:tc>
        <w:tc>
          <w:tcPr>
            <w:tcW w:w="3410" w:type="dxa"/>
          </w:tcPr>
          <w:p w14:paraId="3783EEBF"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79872727" w14:textId="77777777" w:rsidTr="00885264">
        <w:trPr>
          <w:trHeight w:val="255"/>
        </w:trPr>
        <w:tc>
          <w:tcPr>
            <w:tcW w:w="3410" w:type="dxa"/>
          </w:tcPr>
          <w:p w14:paraId="2E576D8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Kings and Balls’ Index</w:t>
            </w:r>
          </w:p>
        </w:tc>
        <w:tc>
          <w:tcPr>
            <w:tcW w:w="3190" w:type="dxa"/>
          </w:tcPr>
          <w:p w14:paraId="6B12178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tubificids, aquatic insects</w:t>
            </w:r>
          </w:p>
        </w:tc>
        <w:tc>
          <w:tcPr>
            <w:tcW w:w="3410" w:type="dxa"/>
          </w:tcPr>
          <w:p w14:paraId="301D926D"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3115D0E2" w14:textId="77777777" w:rsidTr="00885264">
        <w:trPr>
          <w:trHeight w:val="255"/>
        </w:trPr>
        <w:tc>
          <w:tcPr>
            <w:tcW w:w="3410" w:type="dxa"/>
          </w:tcPr>
          <w:p w14:paraId="50F5EEE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Graham’s Index</w:t>
            </w:r>
          </w:p>
        </w:tc>
        <w:tc>
          <w:tcPr>
            <w:tcW w:w="3190" w:type="dxa"/>
          </w:tcPr>
          <w:p w14:paraId="05DB68A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4D4A290E"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3A1ADD80" w14:textId="77777777" w:rsidTr="00885264">
        <w:trPr>
          <w:trHeight w:val="255"/>
        </w:trPr>
        <w:tc>
          <w:tcPr>
            <w:tcW w:w="3410" w:type="dxa"/>
          </w:tcPr>
          <w:p w14:paraId="2CFB3CE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Brinkhurst’s index</w:t>
            </w:r>
          </w:p>
        </w:tc>
        <w:tc>
          <w:tcPr>
            <w:tcW w:w="3190" w:type="dxa"/>
          </w:tcPr>
          <w:p w14:paraId="3D5D2D3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Tubificids, Limnodrilus</w:t>
            </w:r>
          </w:p>
        </w:tc>
        <w:tc>
          <w:tcPr>
            <w:tcW w:w="3410" w:type="dxa"/>
          </w:tcPr>
          <w:p w14:paraId="3A9D282B"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0D40277C" w14:textId="77777777" w:rsidTr="00885264">
        <w:trPr>
          <w:trHeight w:val="255"/>
        </w:trPr>
        <w:tc>
          <w:tcPr>
            <w:tcW w:w="3410" w:type="dxa"/>
          </w:tcPr>
          <w:p w14:paraId="33B0563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Raffaeli and Mason’s index</w:t>
            </w:r>
          </w:p>
        </w:tc>
        <w:tc>
          <w:tcPr>
            <w:tcW w:w="3190" w:type="dxa"/>
          </w:tcPr>
          <w:p w14:paraId="0EE81FE0"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Nematodes, copepods</w:t>
            </w:r>
          </w:p>
        </w:tc>
        <w:tc>
          <w:tcPr>
            <w:tcW w:w="3410" w:type="dxa"/>
          </w:tcPr>
          <w:p w14:paraId="7A1B8813"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D47EAD3" w14:textId="77777777" w:rsidTr="00885264">
        <w:trPr>
          <w:trHeight w:val="255"/>
        </w:trPr>
        <w:tc>
          <w:tcPr>
            <w:tcW w:w="3410" w:type="dxa"/>
          </w:tcPr>
          <w:p w14:paraId="713766C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Sander Rarefaction method</w:t>
            </w:r>
          </w:p>
        </w:tc>
        <w:tc>
          <w:tcPr>
            <w:tcW w:w="3190" w:type="dxa"/>
          </w:tcPr>
          <w:p w14:paraId="756F035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Polychaetes &amp; bivalves (marine)</w:t>
            </w:r>
          </w:p>
        </w:tc>
        <w:tc>
          <w:tcPr>
            <w:tcW w:w="3410" w:type="dxa"/>
          </w:tcPr>
          <w:p w14:paraId="3EDFDDAC"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75B03D7" w14:textId="77777777" w:rsidTr="00885264">
        <w:trPr>
          <w:trHeight w:val="255"/>
        </w:trPr>
        <w:tc>
          <w:tcPr>
            <w:tcW w:w="3410" w:type="dxa"/>
          </w:tcPr>
          <w:p w14:paraId="3B08643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Heister’s modification to Beck’s index</w:t>
            </w:r>
          </w:p>
        </w:tc>
        <w:tc>
          <w:tcPr>
            <w:tcW w:w="3190" w:type="dxa"/>
          </w:tcPr>
          <w:p w14:paraId="4BFA4BDB"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5C3CE646"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73F7D95" w14:textId="77777777" w:rsidTr="00885264">
        <w:trPr>
          <w:trHeight w:val="255"/>
        </w:trPr>
        <w:tc>
          <w:tcPr>
            <w:tcW w:w="3410" w:type="dxa"/>
          </w:tcPr>
          <w:p w14:paraId="69AF24F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Hilsenhoff’s index</w:t>
            </w:r>
          </w:p>
        </w:tc>
        <w:tc>
          <w:tcPr>
            <w:tcW w:w="3190" w:type="dxa"/>
          </w:tcPr>
          <w:p w14:paraId="7F2A4470"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139070AE"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43B26A55" w14:textId="77777777" w:rsidTr="00885264">
        <w:trPr>
          <w:trHeight w:val="255"/>
        </w:trPr>
        <w:tc>
          <w:tcPr>
            <w:tcW w:w="3410" w:type="dxa"/>
          </w:tcPr>
          <w:p w14:paraId="49C183B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EPT-index</w:t>
            </w:r>
          </w:p>
        </w:tc>
        <w:tc>
          <w:tcPr>
            <w:tcW w:w="3190" w:type="dxa"/>
          </w:tcPr>
          <w:p w14:paraId="1FE6BB0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Ephemeroptera, Plecoptera, Trichoptera</w:t>
            </w:r>
          </w:p>
        </w:tc>
        <w:tc>
          <w:tcPr>
            <w:tcW w:w="3410" w:type="dxa"/>
          </w:tcPr>
          <w:p w14:paraId="71A0DFB0" w14:textId="77777777" w:rsidR="006528C7" w:rsidRPr="006528C7" w:rsidRDefault="006528C7" w:rsidP="006528C7">
            <w:pPr>
              <w:rPr>
                <w:rFonts w:ascii="Calibri" w:eastAsia="Arial Unicode MS" w:hAnsi="Calibri" w:cs="Calibri"/>
                <w:sz w:val="20"/>
              </w:rPr>
            </w:pPr>
          </w:p>
        </w:tc>
      </w:tr>
      <w:tr w:rsidR="006528C7" w:rsidRPr="006528C7" w14:paraId="00F7CEB8" w14:textId="77777777" w:rsidTr="00885264">
        <w:trPr>
          <w:trHeight w:val="255"/>
        </w:trPr>
        <w:tc>
          <w:tcPr>
            <w:tcW w:w="3410" w:type="dxa"/>
          </w:tcPr>
          <w:p w14:paraId="2EA6216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Rafaelli and Mason’s index</w:t>
            </w:r>
          </w:p>
        </w:tc>
        <w:tc>
          <w:tcPr>
            <w:tcW w:w="3190" w:type="dxa"/>
          </w:tcPr>
          <w:p w14:paraId="365C8D84" w14:textId="77777777" w:rsidR="006528C7" w:rsidRPr="006528C7" w:rsidRDefault="006528C7" w:rsidP="006528C7">
            <w:pPr>
              <w:rPr>
                <w:rFonts w:ascii="Calibri" w:eastAsia="Arial Unicode MS" w:hAnsi="Calibri" w:cs="Calibri"/>
                <w:sz w:val="20"/>
              </w:rPr>
            </w:pPr>
          </w:p>
        </w:tc>
        <w:tc>
          <w:tcPr>
            <w:tcW w:w="3410" w:type="dxa"/>
          </w:tcPr>
          <w:p w14:paraId="17ADC8AA"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480323CB" w14:textId="77777777" w:rsidTr="00885264">
        <w:trPr>
          <w:trHeight w:val="255"/>
        </w:trPr>
        <w:tc>
          <w:tcPr>
            <w:tcW w:w="3410" w:type="dxa"/>
          </w:tcPr>
          <w:p w14:paraId="3DC21BB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K135 Quality Index (</w:t>
            </w:r>
            <w:smartTag w:uri="urn:schemas-microsoft-com:office:smarttags" w:element="country-region">
              <w:smartTag w:uri="urn:schemas-microsoft-com:office:smarttags" w:element="place">
                <w:r w:rsidRPr="006528C7">
                  <w:rPr>
                    <w:rFonts w:ascii="Calibri" w:hAnsi="Calibri" w:cs="Calibri"/>
                    <w:sz w:val="20"/>
                  </w:rPr>
                  <w:t>Netherlands</w:t>
                </w:r>
              </w:smartTag>
            </w:smartTag>
            <w:r w:rsidRPr="006528C7">
              <w:rPr>
                <w:rFonts w:ascii="Calibri" w:hAnsi="Calibri" w:cs="Calibri"/>
                <w:sz w:val="20"/>
              </w:rPr>
              <w:t>)</w:t>
            </w:r>
          </w:p>
        </w:tc>
        <w:tc>
          <w:tcPr>
            <w:tcW w:w="3190" w:type="dxa"/>
          </w:tcPr>
          <w:p w14:paraId="5AAE487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6B200F9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0C86B3A4" w14:textId="77777777" w:rsidTr="00885264">
        <w:trPr>
          <w:trHeight w:val="255"/>
        </w:trPr>
        <w:tc>
          <w:tcPr>
            <w:tcW w:w="3410" w:type="dxa"/>
          </w:tcPr>
          <w:p w14:paraId="3B80FA0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Danish Fauna Index</w:t>
            </w:r>
          </w:p>
        </w:tc>
        <w:tc>
          <w:tcPr>
            <w:tcW w:w="3190" w:type="dxa"/>
          </w:tcPr>
          <w:p w14:paraId="5E051C8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w:t>
            </w:r>
          </w:p>
        </w:tc>
        <w:tc>
          <w:tcPr>
            <w:tcW w:w="3410" w:type="dxa"/>
          </w:tcPr>
          <w:p w14:paraId="05258C5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62623853" w14:textId="77777777" w:rsidTr="00885264">
        <w:trPr>
          <w:trHeight w:val="255"/>
        </w:trPr>
        <w:tc>
          <w:tcPr>
            <w:tcW w:w="3410" w:type="dxa"/>
          </w:tcPr>
          <w:p w14:paraId="26A6449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Wiederholm’s Benthic Quality index (BQI)</w:t>
            </w:r>
          </w:p>
        </w:tc>
        <w:tc>
          <w:tcPr>
            <w:tcW w:w="3190" w:type="dxa"/>
          </w:tcPr>
          <w:p w14:paraId="53A3110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w:t>
            </w:r>
            <w:r w:rsidRPr="006528C7">
              <w:rPr>
                <w:rFonts w:ascii="Calibri" w:hAnsi="Calibri" w:cs="Calibri"/>
                <w:b/>
                <w:sz w:val="20"/>
              </w:rPr>
              <w:t xml:space="preserve"> </w:t>
            </w:r>
            <w:r w:rsidRPr="006528C7">
              <w:rPr>
                <w:rFonts w:ascii="Calibri" w:hAnsi="Calibri" w:cs="Calibri"/>
                <w:sz w:val="20"/>
              </w:rPr>
              <w:t>chironomids, oligochaetes (lakes)</w:t>
            </w:r>
          </w:p>
        </w:tc>
        <w:tc>
          <w:tcPr>
            <w:tcW w:w="3410" w:type="dxa"/>
          </w:tcPr>
          <w:p w14:paraId="31D20DA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2AF3CA3F" w14:textId="77777777" w:rsidTr="00885264">
        <w:trPr>
          <w:trHeight w:val="255"/>
        </w:trPr>
        <w:tc>
          <w:tcPr>
            <w:tcW w:w="3410" w:type="dxa"/>
          </w:tcPr>
          <w:p w14:paraId="6D17A9A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Detrended Correspondence Analyses (DCA)</w:t>
            </w:r>
          </w:p>
        </w:tc>
        <w:tc>
          <w:tcPr>
            <w:tcW w:w="3190" w:type="dxa"/>
          </w:tcPr>
          <w:p w14:paraId="3FD391C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w:t>
            </w:r>
            <w:r w:rsidRPr="006528C7">
              <w:rPr>
                <w:rFonts w:ascii="Calibri" w:hAnsi="Calibri" w:cs="Calibri"/>
                <w:b/>
                <w:sz w:val="20"/>
              </w:rPr>
              <w:t xml:space="preserve"> </w:t>
            </w:r>
            <w:r w:rsidRPr="006528C7">
              <w:rPr>
                <w:rFonts w:ascii="Calibri" w:hAnsi="Calibri" w:cs="Calibri"/>
                <w:sz w:val="20"/>
              </w:rPr>
              <w:t>lakes</w:t>
            </w:r>
          </w:p>
        </w:tc>
        <w:tc>
          <w:tcPr>
            <w:tcW w:w="3410" w:type="dxa"/>
          </w:tcPr>
          <w:p w14:paraId="328B742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2D1CBF66" w14:textId="77777777" w:rsidTr="00885264">
        <w:trPr>
          <w:trHeight w:val="255"/>
        </w:trPr>
        <w:tc>
          <w:tcPr>
            <w:tcW w:w="3410" w:type="dxa"/>
          </w:tcPr>
          <w:p w14:paraId="65A290B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Jeffrey’s Biological Quality Index (BQI)</w:t>
            </w:r>
          </w:p>
        </w:tc>
        <w:tc>
          <w:tcPr>
            <w:tcW w:w="3190" w:type="dxa"/>
          </w:tcPr>
          <w:p w14:paraId="28961D9D"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macrobenthos (estuaries, coastal waters)</w:t>
            </w:r>
          </w:p>
        </w:tc>
        <w:tc>
          <w:tcPr>
            <w:tcW w:w="3410" w:type="dxa"/>
          </w:tcPr>
          <w:p w14:paraId="21FAC9C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Nixon et al. (1996)</w:t>
            </w:r>
          </w:p>
        </w:tc>
      </w:tr>
      <w:tr w:rsidR="006528C7" w:rsidRPr="006528C7" w14:paraId="61AF1D6C" w14:textId="77777777" w:rsidTr="00885264">
        <w:trPr>
          <w:trHeight w:val="255"/>
        </w:trPr>
        <w:tc>
          <w:tcPr>
            <w:tcW w:w="3410" w:type="dxa"/>
          </w:tcPr>
          <w:p w14:paraId="42E7848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Biotic Sediment Index (BSI)</w:t>
            </w:r>
          </w:p>
        </w:tc>
        <w:tc>
          <w:tcPr>
            <w:tcW w:w="3190" w:type="dxa"/>
          </w:tcPr>
          <w:p w14:paraId="46D4B63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macroinvertebrates (sediments)</w:t>
            </w:r>
          </w:p>
        </w:tc>
        <w:tc>
          <w:tcPr>
            <w:tcW w:w="3410" w:type="dxa"/>
          </w:tcPr>
          <w:p w14:paraId="695E4CA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De Pauw &amp; Heylen (2001)</w:t>
            </w:r>
          </w:p>
        </w:tc>
      </w:tr>
      <w:tr w:rsidR="006528C7" w:rsidRPr="006528C7" w14:paraId="21A5AB94" w14:textId="77777777" w:rsidTr="00885264">
        <w:trPr>
          <w:trHeight w:val="255"/>
        </w:trPr>
        <w:tc>
          <w:tcPr>
            <w:tcW w:w="3410" w:type="dxa"/>
          </w:tcPr>
          <w:p w14:paraId="16089D04"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Fish</w:t>
            </w:r>
          </w:p>
        </w:tc>
        <w:tc>
          <w:tcPr>
            <w:tcW w:w="3190" w:type="dxa"/>
          </w:tcPr>
          <w:p w14:paraId="637C61B1" w14:textId="77777777" w:rsidR="006528C7" w:rsidRPr="006528C7" w:rsidRDefault="006528C7" w:rsidP="006528C7">
            <w:pPr>
              <w:rPr>
                <w:rFonts w:ascii="Calibri" w:eastAsia="Arial Unicode MS" w:hAnsi="Calibri" w:cs="Calibri"/>
                <w:sz w:val="20"/>
              </w:rPr>
            </w:pPr>
          </w:p>
        </w:tc>
        <w:tc>
          <w:tcPr>
            <w:tcW w:w="3410" w:type="dxa"/>
          </w:tcPr>
          <w:p w14:paraId="35BCA8D4" w14:textId="77777777" w:rsidR="006528C7" w:rsidRPr="006528C7" w:rsidRDefault="006528C7" w:rsidP="006528C7">
            <w:pPr>
              <w:rPr>
                <w:rFonts w:ascii="Calibri" w:eastAsia="Arial Unicode MS" w:hAnsi="Calibri" w:cs="Calibri"/>
                <w:sz w:val="20"/>
              </w:rPr>
            </w:pPr>
          </w:p>
        </w:tc>
      </w:tr>
      <w:tr w:rsidR="006528C7" w:rsidRPr="006528C7" w14:paraId="3128A4D0" w14:textId="77777777" w:rsidTr="00885264">
        <w:trPr>
          <w:trHeight w:val="255"/>
        </w:trPr>
        <w:tc>
          <w:tcPr>
            <w:tcW w:w="3410" w:type="dxa"/>
          </w:tcPr>
          <w:p w14:paraId="6BB4091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Karr’s Index of Biotic Integrity (IBI) (Fish index)</w:t>
            </w:r>
          </w:p>
        </w:tc>
        <w:tc>
          <w:tcPr>
            <w:tcW w:w="3190" w:type="dxa"/>
          </w:tcPr>
          <w:p w14:paraId="74CD4CE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 fish</w:t>
            </w:r>
          </w:p>
        </w:tc>
        <w:tc>
          <w:tcPr>
            <w:tcW w:w="3410" w:type="dxa"/>
          </w:tcPr>
          <w:p w14:paraId="030D52A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Karr (1981)</w:t>
            </w:r>
          </w:p>
        </w:tc>
      </w:tr>
      <w:tr w:rsidR="006528C7" w:rsidRPr="006528C7" w14:paraId="2712DD4C" w14:textId="77777777" w:rsidTr="00885264">
        <w:trPr>
          <w:trHeight w:val="255"/>
        </w:trPr>
        <w:tc>
          <w:tcPr>
            <w:tcW w:w="3410" w:type="dxa"/>
          </w:tcPr>
          <w:p w14:paraId="7F4798BA"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Birds</w:t>
            </w:r>
          </w:p>
        </w:tc>
        <w:tc>
          <w:tcPr>
            <w:tcW w:w="3190" w:type="dxa"/>
          </w:tcPr>
          <w:p w14:paraId="78BB0E41" w14:textId="77777777" w:rsidR="006528C7" w:rsidRPr="006528C7" w:rsidRDefault="006528C7" w:rsidP="006528C7">
            <w:pPr>
              <w:rPr>
                <w:rFonts w:ascii="Calibri" w:eastAsia="Arial Unicode MS" w:hAnsi="Calibri" w:cs="Calibri"/>
                <w:sz w:val="20"/>
              </w:rPr>
            </w:pPr>
          </w:p>
        </w:tc>
        <w:tc>
          <w:tcPr>
            <w:tcW w:w="3410" w:type="dxa"/>
          </w:tcPr>
          <w:p w14:paraId="3B1EC907" w14:textId="77777777" w:rsidR="006528C7" w:rsidRPr="006528C7" w:rsidRDefault="006528C7" w:rsidP="006528C7">
            <w:pPr>
              <w:rPr>
                <w:rFonts w:ascii="Calibri" w:eastAsia="Arial Unicode MS" w:hAnsi="Calibri" w:cs="Calibri"/>
                <w:sz w:val="20"/>
              </w:rPr>
            </w:pPr>
          </w:p>
        </w:tc>
      </w:tr>
      <w:tr w:rsidR="006528C7" w:rsidRPr="006528C7" w14:paraId="129CBE56" w14:textId="77777777" w:rsidTr="00885264">
        <w:trPr>
          <w:trHeight w:val="255"/>
        </w:trPr>
        <w:tc>
          <w:tcPr>
            <w:tcW w:w="3410" w:type="dxa"/>
          </w:tcPr>
          <w:p w14:paraId="19C0789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International Waterbird Census (IWC) for wintering waterbirds</w:t>
            </w:r>
          </w:p>
        </w:tc>
        <w:tc>
          <w:tcPr>
            <w:tcW w:w="3190" w:type="dxa"/>
          </w:tcPr>
          <w:p w14:paraId="07DEF36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 birds</w:t>
            </w:r>
          </w:p>
        </w:tc>
        <w:tc>
          <w:tcPr>
            <w:tcW w:w="3410" w:type="dxa"/>
          </w:tcPr>
          <w:p w14:paraId="0F2B7E66" w14:textId="77777777" w:rsidR="006528C7" w:rsidRPr="006528C7" w:rsidRDefault="006528C7" w:rsidP="006528C7">
            <w:pPr>
              <w:rPr>
                <w:rFonts w:ascii="Calibri" w:hAnsi="Calibri" w:cs="Calibri"/>
                <w:sz w:val="20"/>
                <w:lang w:val="en-US"/>
              </w:rPr>
            </w:pPr>
            <w:r w:rsidRPr="006528C7">
              <w:rPr>
                <w:rFonts w:ascii="Calibri" w:hAnsi="Calibri" w:cs="Calibri"/>
                <w:sz w:val="20"/>
                <w:lang w:val="da-DK"/>
              </w:rPr>
              <w:t xml:space="preserve">Nixon et al. </w:t>
            </w:r>
            <w:r w:rsidRPr="006528C7">
              <w:rPr>
                <w:rFonts w:ascii="Calibri" w:hAnsi="Calibri" w:cs="Calibri"/>
                <w:sz w:val="20"/>
                <w:lang w:val="en-US"/>
              </w:rPr>
              <w:t>(1996); http://www.wetlands .org/IWC/Manuals.htm</w:t>
            </w:r>
          </w:p>
        </w:tc>
      </w:tr>
      <w:tr w:rsidR="006528C7" w:rsidRPr="006528C7" w14:paraId="4664BB11" w14:textId="77777777" w:rsidTr="00885264">
        <w:trPr>
          <w:trHeight w:val="255"/>
        </w:trPr>
        <w:tc>
          <w:tcPr>
            <w:tcW w:w="3410" w:type="dxa"/>
          </w:tcPr>
          <w:p w14:paraId="223EB453"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“all in”-systems</w:t>
            </w:r>
          </w:p>
        </w:tc>
        <w:tc>
          <w:tcPr>
            <w:tcW w:w="3190" w:type="dxa"/>
          </w:tcPr>
          <w:p w14:paraId="5A9887C7" w14:textId="77777777" w:rsidR="006528C7" w:rsidRPr="006528C7" w:rsidRDefault="006528C7" w:rsidP="006528C7">
            <w:pPr>
              <w:rPr>
                <w:rFonts w:ascii="Calibri" w:eastAsia="Arial Unicode MS" w:hAnsi="Calibri" w:cs="Calibri"/>
                <w:sz w:val="20"/>
              </w:rPr>
            </w:pPr>
          </w:p>
        </w:tc>
        <w:tc>
          <w:tcPr>
            <w:tcW w:w="3410" w:type="dxa"/>
          </w:tcPr>
          <w:p w14:paraId="289DBCE7" w14:textId="77777777" w:rsidR="006528C7" w:rsidRPr="006528C7" w:rsidRDefault="006528C7" w:rsidP="006528C7">
            <w:pPr>
              <w:rPr>
                <w:rFonts w:ascii="Calibri" w:eastAsia="Arial Unicode MS" w:hAnsi="Calibri" w:cs="Calibri"/>
                <w:sz w:val="20"/>
              </w:rPr>
            </w:pPr>
          </w:p>
        </w:tc>
      </w:tr>
      <w:tr w:rsidR="006528C7" w:rsidRPr="006528C7" w14:paraId="2BB99747" w14:textId="77777777" w:rsidTr="00885264">
        <w:trPr>
          <w:trHeight w:val="255"/>
        </w:trPr>
        <w:tc>
          <w:tcPr>
            <w:tcW w:w="3410" w:type="dxa"/>
          </w:tcPr>
          <w:p w14:paraId="21694A2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Patrick’s histograms</w:t>
            </w:r>
          </w:p>
        </w:tc>
        <w:tc>
          <w:tcPr>
            <w:tcW w:w="3190" w:type="dxa"/>
          </w:tcPr>
          <w:p w14:paraId="5F4E7EE0"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 algae to fish; except bacteria</w:t>
            </w:r>
          </w:p>
        </w:tc>
        <w:tc>
          <w:tcPr>
            <w:tcW w:w="3410" w:type="dxa"/>
          </w:tcPr>
          <w:p w14:paraId="616646DE"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3AEF70E2" w14:textId="77777777" w:rsidTr="00885264">
        <w:trPr>
          <w:trHeight w:val="255"/>
        </w:trPr>
        <w:tc>
          <w:tcPr>
            <w:tcW w:w="3410" w:type="dxa"/>
          </w:tcPr>
          <w:p w14:paraId="09ED567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Chutter’s index</w:t>
            </w:r>
          </w:p>
        </w:tc>
        <w:tc>
          <w:tcPr>
            <w:tcW w:w="3190" w:type="dxa"/>
          </w:tcPr>
          <w:p w14:paraId="711AB445" w14:textId="77777777" w:rsidR="006528C7" w:rsidRPr="006528C7" w:rsidRDefault="006528C7" w:rsidP="006528C7">
            <w:pPr>
              <w:rPr>
                <w:rFonts w:ascii="Calibri" w:eastAsia="Arial Unicode MS" w:hAnsi="Calibri" w:cs="Calibri"/>
                <w:sz w:val="20"/>
                <w:lang w:val="es-ES"/>
              </w:rPr>
            </w:pPr>
            <w:r w:rsidRPr="006528C7">
              <w:rPr>
                <w:rFonts w:ascii="Calibri" w:hAnsi="Calibri" w:cs="Calibri"/>
                <w:sz w:val="20"/>
                <w:lang w:val="es-ES"/>
              </w:rPr>
              <w:t>IW/MC: all; except Cladocera &amp; Copepoda</w:t>
            </w:r>
          </w:p>
        </w:tc>
        <w:tc>
          <w:tcPr>
            <w:tcW w:w="3410" w:type="dxa"/>
          </w:tcPr>
          <w:p w14:paraId="2882BF3E"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AFBD9ED" w14:textId="77777777" w:rsidTr="00885264">
        <w:trPr>
          <w:trHeight w:val="255"/>
        </w:trPr>
        <w:tc>
          <w:tcPr>
            <w:tcW w:w="3410" w:type="dxa"/>
          </w:tcPr>
          <w:p w14:paraId="0ECA7342" w14:textId="77777777" w:rsidR="006528C7" w:rsidRPr="006528C7" w:rsidRDefault="006528C7" w:rsidP="006528C7">
            <w:pPr>
              <w:rPr>
                <w:rFonts w:ascii="Calibri" w:eastAsia="Arial Unicode MS" w:hAnsi="Calibri" w:cs="Calibri"/>
                <w:b/>
                <w:sz w:val="20"/>
              </w:rPr>
            </w:pPr>
            <w:r w:rsidRPr="006528C7">
              <w:rPr>
                <w:rFonts w:ascii="Calibri" w:hAnsi="Calibri" w:cs="Calibri"/>
                <w:b/>
                <w:sz w:val="20"/>
              </w:rPr>
              <w:t>Similarity indices / Comparative indices</w:t>
            </w:r>
          </w:p>
        </w:tc>
        <w:tc>
          <w:tcPr>
            <w:tcW w:w="3190" w:type="dxa"/>
          </w:tcPr>
          <w:p w14:paraId="07B466B3" w14:textId="77777777" w:rsidR="006528C7" w:rsidRPr="006528C7" w:rsidRDefault="006528C7" w:rsidP="006528C7">
            <w:pPr>
              <w:rPr>
                <w:rFonts w:ascii="Calibri" w:eastAsia="Arial Unicode MS" w:hAnsi="Calibri" w:cs="Calibri"/>
                <w:sz w:val="20"/>
              </w:rPr>
            </w:pPr>
          </w:p>
        </w:tc>
        <w:tc>
          <w:tcPr>
            <w:tcW w:w="3410" w:type="dxa"/>
          </w:tcPr>
          <w:p w14:paraId="2ED48B97" w14:textId="77777777" w:rsidR="006528C7" w:rsidRPr="006528C7" w:rsidRDefault="006528C7" w:rsidP="006528C7">
            <w:pPr>
              <w:rPr>
                <w:rFonts w:ascii="Calibri" w:eastAsia="Arial Unicode MS" w:hAnsi="Calibri" w:cs="Calibri"/>
                <w:sz w:val="20"/>
              </w:rPr>
            </w:pPr>
          </w:p>
        </w:tc>
      </w:tr>
      <w:tr w:rsidR="006528C7" w:rsidRPr="006528C7" w14:paraId="5E5D1290" w14:textId="77777777" w:rsidTr="00885264">
        <w:trPr>
          <w:trHeight w:val="255"/>
        </w:trPr>
        <w:tc>
          <w:tcPr>
            <w:tcW w:w="3410" w:type="dxa"/>
          </w:tcPr>
          <w:p w14:paraId="1AE42A2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Jaccard’s index</w:t>
            </w:r>
          </w:p>
        </w:tc>
        <w:tc>
          <w:tcPr>
            <w:tcW w:w="3190" w:type="dxa"/>
          </w:tcPr>
          <w:p w14:paraId="3E32A1FE"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377D561B"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Washington (1984), Hellawell (1986)</w:t>
            </w:r>
          </w:p>
        </w:tc>
      </w:tr>
      <w:tr w:rsidR="006528C7" w:rsidRPr="006528C7" w14:paraId="14366318" w14:textId="77777777" w:rsidTr="00885264">
        <w:trPr>
          <w:trHeight w:val="255"/>
        </w:trPr>
        <w:tc>
          <w:tcPr>
            <w:tcW w:w="3410" w:type="dxa"/>
          </w:tcPr>
          <w:p w14:paraId="339E067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Percentage similarity (PSC)</w:t>
            </w:r>
          </w:p>
        </w:tc>
        <w:tc>
          <w:tcPr>
            <w:tcW w:w="3190" w:type="dxa"/>
          </w:tcPr>
          <w:p w14:paraId="506AC923"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2BB32F9D"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8AB95EB" w14:textId="77777777" w:rsidTr="00885264">
        <w:trPr>
          <w:trHeight w:val="255"/>
        </w:trPr>
        <w:tc>
          <w:tcPr>
            <w:tcW w:w="3410" w:type="dxa"/>
          </w:tcPr>
          <w:p w14:paraId="05844705"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Bray-Curtis dissimilarity</w:t>
            </w:r>
          </w:p>
        </w:tc>
        <w:tc>
          <w:tcPr>
            <w:tcW w:w="3190" w:type="dxa"/>
          </w:tcPr>
          <w:p w14:paraId="3EA5403E"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649E518E"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2DA59196" w14:textId="77777777" w:rsidTr="00885264">
        <w:trPr>
          <w:trHeight w:val="255"/>
        </w:trPr>
        <w:tc>
          <w:tcPr>
            <w:tcW w:w="3410" w:type="dxa"/>
          </w:tcPr>
          <w:p w14:paraId="59A3305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Pinkham and Pearson’s Index</w:t>
            </w:r>
          </w:p>
        </w:tc>
        <w:tc>
          <w:tcPr>
            <w:tcW w:w="3190" w:type="dxa"/>
          </w:tcPr>
          <w:p w14:paraId="64823685"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72728001"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0096630A" w14:textId="77777777" w:rsidTr="00885264">
        <w:trPr>
          <w:trHeight w:val="255"/>
        </w:trPr>
        <w:tc>
          <w:tcPr>
            <w:tcW w:w="3410" w:type="dxa"/>
          </w:tcPr>
          <w:p w14:paraId="43CEFEA2"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Euclidean or ‘ecological’ distance</w:t>
            </w:r>
          </w:p>
        </w:tc>
        <w:tc>
          <w:tcPr>
            <w:tcW w:w="3190" w:type="dxa"/>
          </w:tcPr>
          <w:p w14:paraId="770B7034"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0CDC758D" w14:textId="77777777" w:rsidR="006528C7" w:rsidRPr="006528C7" w:rsidRDefault="006528C7" w:rsidP="006528C7">
            <w:pPr>
              <w:rPr>
                <w:rFonts w:ascii="Calibri" w:eastAsia="Arial Unicode MS" w:hAnsi="Calibri" w:cs="Calibri"/>
                <w:sz w:val="20"/>
              </w:rPr>
            </w:pPr>
            <w:smartTag w:uri="urn:schemas-microsoft-com:office:smarttags" w:element="State">
              <w:smartTag w:uri="urn:schemas-microsoft-com:office:smarttags" w:element="place">
                <w:r w:rsidRPr="006528C7">
                  <w:rPr>
                    <w:rFonts w:ascii="Calibri" w:hAnsi="Calibri" w:cs="Calibri"/>
                    <w:sz w:val="20"/>
                  </w:rPr>
                  <w:t>Washington</w:t>
                </w:r>
              </w:smartTag>
            </w:smartTag>
            <w:r w:rsidRPr="006528C7">
              <w:rPr>
                <w:rFonts w:ascii="Calibri" w:hAnsi="Calibri" w:cs="Calibri"/>
                <w:sz w:val="20"/>
              </w:rPr>
              <w:t xml:space="preserve"> (1984)</w:t>
            </w:r>
          </w:p>
        </w:tc>
      </w:tr>
      <w:tr w:rsidR="006528C7" w:rsidRPr="006528C7" w14:paraId="0CFA46A1" w14:textId="77777777" w:rsidTr="00885264">
        <w:trPr>
          <w:trHeight w:val="255"/>
        </w:trPr>
        <w:tc>
          <w:tcPr>
            <w:tcW w:w="3410" w:type="dxa"/>
          </w:tcPr>
          <w:p w14:paraId="24622EAE"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Sorensen Quotient of similarity</w:t>
            </w:r>
          </w:p>
        </w:tc>
        <w:tc>
          <w:tcPr>
            <w:tcW w:w="3190" w:type="dxa"/>
          </w:tcPr>
          <w:p w14:paraId="65A59DF4"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1DA98FB1"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73BEEC34" w14:textId="77777777" w:rsidTr="00885264">
        <w:trPr>
          <w:trHeight w:val="255"/>
        </w:trPr>
        <w:tc>
          <w:tcPr>
            <w:tcW w:w="3410" w:type="dxa"/>
          </w:tcPr>
          <w:p w14:paraId="7874535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Mountfort Index of similarity</w:t>
            </w:r>
          </w:p>
        </w:tc>
        <w:tc>
          <w:tcPr>
            <w:tcW w:w="3190" w:type="dxa"/>
          </w:tcPr>
          <w:p w14:paraId="21AE5467"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37E8A998"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2B9F557A" w14:textId="77777777" w:rsidTr="00885264">
        <w:trPr>
          <w:trHeight w:val="255"/>
        </w:trPr>
        <w:tc>
          <w:tcPr>
            <w:tcW w:w="3410" w:type="dxa"/>
          </w:tcPr>
          <w:p w14:paraId="7E788BB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Raabe’s Comparative measure</w:t>
            </w:r>
          </w:p>
        </w:tc>
        <w:tc>
          <w:tcPr>
            <w:tcW w:w="3190" w:type="dxa"/>
          </w:tcPr>
          <w:p w14:paraId="7195AD72"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162BDBE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476B6609" w14:textId="77777777" w:rsidTr="00885264">
        <w:trPr>
          <w:trHeight w:val="255"/>
        </w:trPr>
        <w:tc>
          <w:tcPr>
            <w:tcW w:w="3410" w:type="dxa"/>
          </w:tcPr>
          <w:p w14:paraId="1A9F042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Kulezynski’s Coefficient of similarity</w:t>
            </w:r>
          </w:p>
        </w:tc>
        <w:tc>
          <w:tcPr>
            <w:tcW w:w="3190" w:type="dxa"/>
          </w:tcPr>
          <w:p w14:paraId="616E6BE2"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642DADA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1043BEA5" w14:textId="77777777" w:rsidTr="00885264">
        <w:trPr>
          <w:trHeight w:val="255"/>
        </w:trPr>
        <w:tc>
          <w:tcPr>
            <w:tcW w:w="3410" w:type="dxa"/>
          </w:tcPr>
          <w:p w14:paraId="7E3651F7"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Czekanowski’s Comparative measure</w:t>
            </w:r>
          </w:p>
        </w:tc>
        <w:tc>
          <w:tcPr>
            <w:tcW w:w="3190" w:type="dxa"/>
          </w:tcPr>
          <w:p w14:paraId="04F363C0"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08466956"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3DA8674F" w14:textId="77777777" w:rsidTr="00885264">
        <w:trPr>
          <w:trHeight w:val="255"/>
        </w:trPr>
        <w:tc>
          <w:tcPr>
            <w:tcW w:w="3410" w:type="dxa"/>
          </w:tcPr>
          <w:p w14:paraId="11F56E7A"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lastRenderedPageBreak/>
              <w:t>Sokal’s Distance measure</w:t>
            </w:r>
          </w:p>
        </w:tc>
        <w:tc>
          <w:tcPr>
            <w:tcW w:w="3190" w:type="dxa"/>
          </w:tcPr>
          <w:p w14:paraId="0F9BEA15" w14:textId="77777777" w:rsidR="006528C7" w:rsidRPr="006528C7" w:rsidRDefault="006528C7" w:rsidP="006528C7">
            <w:pPr>
              <w:rPr>
                <w:rFonts w:ascii="Calibri" w:hAnsi="Calibri" w:cs="Calibri"/>
                <w:sz w:val="20"/>
              </w:rPr>
            </w:pPr>
            <w:r w:rsidRPr="006528C7">
              <w:rPr>
                <w:rFonts w:ascii="Calibri" w:hAnsi="Calibri" w:cs="Calibri"/>
                <w:sz w:val="20"/>
              </w:rPr>
              <w:t>IW/MC</w:t>
            </w:r>
          </w:p>
        </w:tc>
        <w:tc>
          <w:tcPr>
            <w:tcW w:w="3410" w:type="dxa"/>
          </w:tcPr>
          <w:p w14:paraId="6B6FDE19"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Hellawell (1986)</w:t>
            </w:r>
          </w:p>
        </w:tc>
      </w:tr>
      <w:tr w:rsidR="006528C7" w:rsidRPr="006528C7" w14:paraId="16BEC12B" w14:textId="77777777" w:rsidTr="00885264">
        <w:trPr>
          <w:trHeight w:val="255"/>
        </w:trPr>
        <w:tc>
          <w:tcPr>
            <w:tcW w:w="3410" w:type="dxa"/>
          </w:tcPr>
          <w:p w14:paraId="0BBEC3C5" w14:textId="77777777" w:rsidR="00885264" w:rsidRPr="0064580A" w:rsidRDefault="00885264" w:rsidP="006528C7">
            <w:pPr>
              <w:rPr>
                <w:rFonts w:ascii="Calibri" w:hAnsi="Calibri" w:cs="Calibri"/>
                <w:b/>
                <w:i/>
                <w:sz w:val="20"/>
                <w:szCs w:val="20"/>
              </w:rPr>
            </w:pPr>
          </w:p>
          <w:p w14:paraId="00900FDB" w14:textId="2BB9A369" w:rsidR="006528C7" w:rsidRPr="0064580A" w:rsidRDefault="006528C7" w:rsidP="006528C7">
            <w:pPr>
              <w:rPr>
                <w:rFonts w:ascii="Calibri" w:eastAsia="Arial Unicode MS" w:hAnsi="Calibri" w:cs="Calibri"/>
                <w:b/>
                <w:i/>
                <w:sz w:val="20"/>
                <w:szCs w:val="20"/>
              </w:rPr>
            </w:pPr>
            <w:r w:rsidRPr="0064580A">
              <w:rPr>
                <w:rFonts w:ascii="Calibri" w:hAnsi="Calibri" w:cs="Calibri"/>
                <w:b/>
                <w:i/>
                <w:sz w:val="20"/>
                <w:szCs w:val="20"/>
              </w:rPr>
              <w:t>Ecosystem health</w:t>
            </w:r>
          </w:p>
        </w:tc>
        <w:tc>
          <w:tcPr>
            <w:tcW w:w="3190" w:type="dxa"/>
          </w:tcPr>
          <w:p w14:paraId="31BCE2FB" w14:textId="77777777" w:rsidR="006528C7" w:rsidRPr="006528C7" w:rsidRDefault="006528C7" w:rsidP="006528C7">
            <w:pPr>
              <w:rPr>
                <w:rFonts w:ascii="Calibri" w:eastAsia="Arial Unicode MS" w:hAnsi="Calibri" w:cs="Calibri"/>
                <w:sz w:val="20"/>
              </w:rPr>
            </w:pPr>
          </w:p>
        </w:tc>
        <w:tc>
          <w:tcPr>
            <w:tcW w:w="3410" w:type="dxa"/>
          </w:tcPr>
          <w:p w14:paraId="365C8749" w14:textId="77777777" w:rsidR="006528C7" w:rsidRPr="006528C7" w:rsidRDefault="006528C7" w:rsidP="006528C7">
            <w:pPr>
              <w:rPr>
                <w:rFonts w:ascii="Calibri" w:eastAsia="Arial Unicode MS" w:hAnsi="Calibri" w:cs="Calibri"/>
                <w:sz w:val="20"/>
              </w:rPr>
            </w:pPr>
          </w:p>
        </w:tc>
      </w:tr>
      <w:tr w:rsidR="006528C7" w:rsidRPr="006528C7" w14:paraId="377FA0C3" w14:textId="77777777" w:rsidTr="00885264">
        <w:trPr>
          <w:trHeight w:val="255"/>
        </w:trPr>
        <w:tc>
          <w:tcPr>
            <w:tcW w:w="3410" w:type="dxa"/>
          </w:tcPr>
          <w:p w14:paraId="2F054EE9" w14:textId="77777777" w:rsidR="006528C7" w:rsidRPr="0064580A" w:rsidRDefault="006528C7" w:rsidP="006528C7">
            <w:pPr>
              <w:rPr>
                <w:rFonts w:ascii="Calibri" w:eastAsia="Arial Unicode MS" w:hAnsi="Calibri" w:cs="Calibri"/>
                <w:sz w:val="20"/>
                <w:szCs w:val="20"/>
              </w:rPr>
            </w:pPr>
            <w:r w:rsidRPr="0064580A">
              <w:rPr>
                <w:rFonts w:ascii="Calibri" w:hAnsi="Calibri" w:cs="Calibri"/>
                <w:sz w:val="20"/>
                <w:szCs w:val="20"/>
              </w:rPr>
              <w:t>AMOEBA</w:t>
            </w:r>
          </w:p>
        </w:tc>
        <w:tc>
          <w:tcPr>
            <w:tcW w:w="3190" w:type="dxa"/>
          </w:tcPr>
          <w:p w14:paraId="79B114A3"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w:t>
            </w:r>
          </w:p>
        </w:tc>
        <w:tc>
          <w:tcPr>
            <w:tcW w:w="3410" w:type="dxa"/>
          </w:tcPr>
          <w:p w14:paraId="1971A2CF" w14:textId="77777777" w:rsidR="006528C7" w:rsidRPr="006528C7" w:rsidRDefault="006528C7" w:rsidP="006528C7">
            <w:pPr>
              <w:rPr>
                <w:rFonts w:ascii="Calibri" w:eastAsia="Arial Unicode MS" w:hAnsi="Calibri" w:cs="Calibri"/>
                <w:sz w:val="20"/>
              </w:rPr>
            </w:pPr>
            <w:r w:rsidRPr="006528C7">
              <w:rPr>
                <w:rFonts w:ascii="Calibri" w:hAnsi="Calibri" w:cs="Calibri"/>
                <w:sz w:val="20"/>
                <w:lang w:val="nl-NL"/>
              </w:rPr>
              <w:t xml:space="preserve">Nixon et al. (1996), Ten Brink et al. </w:t>
            </w:r>
            <w:r w:rsidRPr="006528C7">
              <w:rPr>
                <w:rFonts w:ascii="Calibri" w:hAnsi="Calibri" w:cs="Calibri"/>
                <w:sz w:val="20"/>
              </w:rPr>
              <w:t xml:space="preserve">(1991) </w:t>
            </w:r>
          </w:p>
        </w:tc>
      </w:tr>
      <w:tr w:rsidR="006528C7" w:rsidRPr="006528C7" w14:paraId="05BCD250" w14:textId="77777777" w:rsidTr="00885264">
        <w:trPr>
          <w:trHeight w:val="255"/>
        </w:trPr>
        <w:tc>
          <w:tcPr>
            <w:tcW w:w="3410" w:type="dxa"/>
          </w:tcPr>
          <w:p w14:paraId="4C28AA2E" w14:textId="77777777" w:rsidR="00885264" w:rsidRPr="0064580A" w:rsidRDefault="00885264" w:rsidP="006528C7">
            <w:pPr>
              <w:rPr>
                <w:rFonts w:ascii="Calibri" w:hAnsi="Calibri" w:cs="Calibri"/>
                <w:b/>
                <w:i/>
                <w:sz w:val="20"/>
                <w:szCs w:val="20"/>
              </w:rPr>
            </w:pPr>
          </w:p>
          <w:p w14:paraId="36473035" w14:textId="30692121" w:rsidR="006528C7" w:rsidRPr="0064580A" w:rsidRDefault="006528C7" w:rsidP="006528C7">
            <w:pPr>
              <w:rPr>
                <w:rFonts w:ascii="Calibri" w:eastAsia="Arial Unicode MS" w:hAnsi="Calibri" w:cs="Calibri"/>
                <w:b/>
                <w:i/>
                <w:sz w:val="20"/>
                <w:szCs w:val="20"/>
              </w:rPr>
            </w:pPr>
            <w:r w:rsidRPr="0064580A">
              <w:rPr>
                <w:rFonts w:ascii="Calibri" w:hAnsi="Calibri" w:cs="Calibri"/>
                <w:b/>
                <w:i/>
                <w:sz w:val="20"/>
                <w:szCs w:val="20"/>
              </w:rPr>
              <w:t>Integrated or combined assessment systems</w:t>
            </w:r>
          </w:p>
        </w:tc>
        <w:tc>
          <w:tcPr>
            <w:tcW w:w="3190" w:type="dxa"/>
          </w:tcPr>
          <w:p w14:paraId="64113326" w14:textId="77777777" w:rsidR="006528C7" w:rsidRPr="006528C7" w:rsidRDefault="006528C7" w:rsidP="006528C7">
            <w:pPr>
              <w:rPr>
                <w:rFonts w:ascii="Calibri" w:eastAsia="Arial Unicode MS" w:hAnsi="Calibri" w:cs="Calibri"/>
                <w:sz w:val="20"/>
              </w:rPr>
            </w:pPr>
          </w:p>
        </w:tc>
        <w:tc>
          <w:tcPr>
            <w:tcW w:w="3410" w:type="dxa"/>
          </w:tcPr>
          <w:p w14:paraId="02E4271A" w14:textId="77777777" w:rsidR="006528C7" w:rsidRPr="006528C7" w:rsidRDefault="006528C7" w:rsidP="006528C7">
            <w:pPr>
              <w:rPr>
                <w:rFonts w:ascii="Calibri" w:eastAsia="Arial Unicode MS" w:hAnsi="Calibri" w:cs="Calibri"/>
                <w:sz w:val="20"/>
              </w:rPr>
            </w:pPr>
          </w:p>
        </w:tc>
      </w:tr>
      <w:tr w:rsidR="006528C7" w:rsidRPr="006528C7" w14:paraId="2AD91131" w14:textId="77777777" w:rsidTr="00885264">
        <w:trPr>
          <w:trHeight w:val="255"/>
        </w:trPr>
        <w:tc>
          <w:tcPr>
            <w:tcW w:w="3410" w:type="dxa"/>
          </w:tcPr>
          <w:p w14:paraId="37DCED94"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TRIAD - Quality Assessment</w:t>
            </w:r>
          </w:p>
        </w:tc>
        <w:tc>
          <w:tcPr>
            <w:tcW w:w="3190" w:type="dxa"/>
          </w:tcPr>
          <w:p w14:paraId="31931F2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 BSI, ecotox., phys.-chem. (sediments)</w:t>
            </w:r>
          </w:p>
        </w:tc>
        <w:tc>
          <w:tcPr>
            <w:tcW w:w="3410" w:type="dxa"/>
          </w:tcPr>
          <w:p w14:paraId="741FB26C" w14:textId="77777777" w:rsidR="006528C7" w:rsidRPr="006528C7" w:rsidRDefault="006528C7" w:rsidP="006528C7">
            <w:pPr>
              <w:rPr>
                <w:rFonts w:ascii="Calibri" w:hAnsi="Calibri" w:cs="Calibri"/>
              </w:rPr>
            </w:pPr>
            <w:hyperlink r:id="rId49" w:history="1">
              <w:r w:rsidRPr="006528C7">
                <w:rPr>
                  <w:rStyle w:val="Hyperlink"/>
                  <w:rFonts w:ascii="Calibri" w:hAnsi="Calibri" w:cs="Calibri"/>
                  <w:color w:val="auto"/>
                  <w:sz w:val="20"/>
                </w:rPr>
                <w:t>http://www8.nos.noaa.gov/nccos/ccma/publications.aspx?au=Chapman</w:t>
              </w:r>
            </w:hyperlink>
          </w:p>
          <w:p w14:paraId="7F0CD876" w14:textId="77777777" w:rsidR="006528C7" w:rsidRPr="006528C7" w:rsidRDefault="006528C7" w:rsidP="006528C7">
            <w:pPr>
              <w:rPr>
                <w:rFonts w:ascii="Calibri" w:hAnsi="Calibri" w:cs="Calibri"/>
              </w:rPr>
            </w:pPr>
            <w:hyperlink r:id="rId50" w:history="1">
              <w:r w:rsidRPr="006528C7">
                <w:rPr>
                  <w:rStyle w:val="Hyperlink"/>
                  <w:rFonts w:ascii="Calibri" w:hAnsi="Calibri" w:cs="Calibri"/>
                  <w:color w:val="auto"/>
                  <w:sz w:val="20"/>
                </w:rPr>
                <w:t>http://www.ingentaconnect.com/content/klu/ectx/2002/00000011/00000005/05096179</w:t>
              </w:r>
            </w:hyperlink>
          </w:p>
        </w:tc>
      </w:tr>
      <w:tr w:rsidR="006528C7" w:rsidRPr="006528C7" w14:paraId="096C1ADA" w14:textId="77777777" w:rsidTr="00885264">
        <w:trPr>
          <w:trHeight w:val="255"/>
        </w:trPr>
        <w:tc>
          <w:tcPr>
            <w:tcW w:w="3410" w:type="dxa"/>
          </w:tcPr>
          <w:p w14:paraId="6475550C"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EPA ‘s Rapid Assessment Protocols (RBP)</w:t>
            </w:r>
          </w:p>
        </w:tc>
        <w:tc>
          <w:tcPr>
            <w:tcW w:w="3190" w:type="dxa"/>
          </w:tcPr>
          <w:p w14:paraId="044C9BC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w:t>
            </w:r>
          </w:p>
        </w:tc>
        <w:tc>
          <w:tcPr>
            <w:tcW w:w="3410" w:type="dxa"/>
          </w:tcPr>
          <w:p w14:paraId="0A01FDA3" w14:textId="77777777" w:rsidR="006528C7" w:rsidRPr="006528C7" w:rsidRDefault="006528C7" w:rsidP="006528C7">
            <w:pPr>
              <w:rPr>
                <w:rFonts w:ascii="Calibri" w:eastAsia="Arial Unicode MS" w:hAnsi="Calibri" w:cs="Calibri"/>
                <w:sz w:val="20"/>
                <w:highlight w:val="yellow"/>
              </w:rPr>
            </w:pPr>
            <w:r w:rsidRPr="006528C7">
              <w:rPr>
                <w:rFonts w:ascii="Calibri" w:hAnsi="Calibri" w:cs="Calibri"/>
                <w:sz w:val="20"/>
              </w:rPr>
              <w:t>Barbour et al. (1999)</w:t>
            </w:r>
          </w:p>
        </w:tc>
      </w:tr>
      <w:tr w:rsidR="006528C7" w:rsidRPr="006528C7" w14:paraId="5DEF16B3" w14:textId="77777777" w:rsidTr="00885264">
        <w:trPr>
          <w:trHeight w:val="255"/>
        </w:trPr>
        <w:tc>
          <w:tcPr>
            <w:tcW w:w="3410" w:type="dxa"/>
          </w:tcPr>
          <w:p w14:paraId="134EDF5C" w14:textId="77777777" w:rsidR="006528C7" w:rsidRPr="006528C7" w:rsidRDefault="006528C7" w:rsidP="006528C7">
            <w:pPr>
              <w:rPr>
                <w:rFonts w:ascii="Calibri" w:eastAsia="Arial Unicode MS" w:hAnsi="Calibri" w:cs="Calibri"/>
                <w:sz w:val="20"/>
              </w:rPr>
            </w:pPr>
            <w:bookmarkStart w:id="326" w:name="OLE_LINK8"/>
            <w:r w:rsidRPr="006528C7">
              <w:rPr>
                <w:rFonts w:ascii="Calibri" w:hAnsi="Calibri" w:cs="Calibri"/>
                <w:sz w:val="20"/>
              </w:rPr>
              <w:t>SERCON</w:t>
            </w:r>
            <w:bookmarkEnd w:id="326"/>
          </w:p>
        </w:tc>
        <w:tc>
          <w:tcPr>
            <w:tcW w:w="3190" w:type="dxa"/>
          </w:tcPr>
          <w:p w14:paraId="53DB8ECF" w14:textId="77777777" w:rsidR="006528C7" w:rsidRPr="006528C7" w:rsidRDefault="006528C7" w:rsidP="006528C7">
            <w:pPr>
              <w:rPr>
                <w:rFonts w:ascii="Calibri" w:eastAsia="Arial Unicode MS" w:hAnsi="Calibri" w:cs="Calibri"/>
                <w:sz w:val="20"/>
              </w:rPr>
            </w:pPr>
            <w:r w:rsidRPr="006528C7">
              <w:rPr>
                <w:rFonts w:ascii="Calibri" w:hAnsi="Calibri" w:cs="Calibri"/>
                <w:sz w:val="20"/>
              </w:rPr>
              <w:t>IW/MC: Physical diversity, naturalness, representativeness, rarity, species richness</w:t>
            </w:r>
          </w:p>
        </w:tc>
        <w:tc>
          <w:tcPr>
            <w:tcW w:w="3410" w:type="dxa"/>
          </w:tcPr>
          <w:p w14:paraId="2902727E" w14:textId="77777777" w:rsidR="006528C7" w:rsidRPr="006528C7" w:rsidRDefault="006528C7" w:rsidP="006528C7">
            <w:pPr>
              <w:rPr>
                <w:rFonts w:ascii="Calibri" w:eastAsia="Arial Unicode MS" w:hAnsi="Calibri" w:cs="Calibri"/>
                <w:sz w:val="20"/>
                <w:highlight w:val="yellow"/>
                <w:lang w:val="en-US"/>
              </w:rPr>
            </w:pPr>
            <w:r w:rsidRPr="006528C7">
              <w:rPr>
                <w:rFonts w:ascii="Calibri" w:hAnsi="Calibri" w:cs="Calibri"/>
                <w:sz w:val="20"/>
                <w:lang w:val="en-US"/>
              </w:rPr>
              <w:t>Boon et al. (2002) (see also: Parsons et al. (2002)</w:t>
            </w:r>
          </w:p>
        </w:tc>
      </w:tr>
    </w:tbl>
    <w:p w14:paraId="3846C372" w14:textId="77777777" w:rsidR="006528C7" w:rsidRPr="006528C7" w:rsidRDefault="006528C7" w:rsidP="006528C7">
      <w:pPr>
        <w:rPr>
          <w:rFonts w:ascii="Calibri" w:hAnsi="Calibri" w:cs="Calibri"/>
          <w:sz w:val="20"/>
          <w:lang w:val="en-US"/>
        </w:rPr>
      </w:pPr>
    </w:p>
    <w:p w14:paraId="6210A22F" w14:textId="77777777" w:rsidR="00E56004" w:rsidRDefault="00E56004" w:rsidP="006528C7">
      <w:pPr>
        <w:rPr>
          <w:rFonts w:ascii="Calibri" w:hAnsi="Calibri" w:cs="Calibri"/>
          <w:b/>
          <w:sz w:val="22"/>
          <w:szCs w:val="22"/>
        </w:rPr>
      </w:pPr>
    </w:p>
    <w:p w14:paraId="1BCCC472" w14:textId="2631DDA4" w:rsidR="006528C7" w:rsidRPr="0031789E" w:rsidRDefault="006528C7" w:rsidP="006528C7">
      <w:pPr>
        <w:rPr>
          <w:rFonts w:ascii="Calibri" w:hAnsi="Calibri" w:cs="Calibri"/>
          <w:b/>
          <w:sz w:val="22"/>
          <w:szCs w:val="22"/>
        </w:rPr>
      </w:pPr>
      <w:r w:rsidRPr="0031789E">
        <w:rPr>
          <w:rFonts w:ascii="Calibri" w:hAnsi="Calibri" w:cs="Calibri"/>
          <w:b/>
          <w:sz w:val="22"/>
          <w:szCs w:val="22"/>
        </w:rPr>
        <w:t>Reference sources</w:t>
      </w:r>
    </w:p>
    <w:p w14:paraId="199910F9" w14:textId="77777777" w:rsidR="006528C7" w:rsidRPr="0031789E" w:rsidRDefault="006528C7" w:rsidP="00885264">
      <w:pPr>
        <w:ind w:left="426" w:hanging="426"/>
        <w:rPr>
          <w:rFonts w:ascii="Calibri" w:hAnsi="Calibri" w:cs="Calibri"/>
          <w:b/>
          <w:sz w:val="22"/>
          <w:szCs w:val="22"/>
        </w:rPr>
      </w:pPr>
    </w:p>
    <w:p w14:paraId="202CE5D8" w14:textId="77777777" w:rsidR="006528C7" w:rsidRPr="0031789E" w:rsidRDefault="006528C7" w:rsidP="00885264">
      <w:pPr>
        <w:ind w:left="426" w:hanging="426"/>
        <w:rPr>
          <w:rFonts w:ascii="Calibri" w:hAnsi="Calibri" w:cs="Calibri"/>
          <w:sz w:val="22"/>
          <w:szCs w:val="22"/>
        </w:rPr>
      </w:pPr>
      <w:r w:rsidRPr="0031789E">
        <w:rPr>
          <w:rFonts w:ascii="Calibri" w:hAnsi="Calibri" w:cs="Calibri"/>
          <w:sz w:val="22"/>
          <w:szCs w:val="22"/>
        </w:rPr>
        <w:t xml:space="preserve">Barbour, M.T., J. Gerritsen, B.D. Snyder, and J.B. Stribling. 1999. Rapid Bioassessment Protocols for Use in Streams and Wadeable Rivers: Periphyton, Benthic Macroinvertebrates and Fish, Second Edition. EPA 841-B-99-002. U.S. Environmental Protection Agency; Office of Water; Washington, D.C. Available on: </w:t>
      </w:r>
      <w:hyperlink r:id="rId51" w:history="1">
        <w:r w:rsidRPr="0031789E">
          <w:rPr>
            <w:rStyle w:val="Hyperlink"/>
            <w:rFonts w:ascii="Calibri" w:hAnsi="Calibri" w:cs="Calibri"/>
            <w:color w:val="auto"/>
            <w:sz w:val="22"/>
            <w:szCs w:val="22"/>
          </w:rPr>
          <w:t>http://www.epa.gov/owow/monitoring/rbp/</w:t>
        </w:r>
      </w:hyperlink>
      <w:r w:rsidRPr="0031789E">
        <w:rPr>
          <w:rFonts w:ascii="Calibri" w:hAnsi="Calibri" w:cs="Calibri"/>
          <w:sz w:val="22"/>
          <w:szCs w:val="22"/>
        </w:rPr>
        <w:t xml:space="preserve"> </w:t>
      </w:r>
    </w:p>
    <w:p w14:paraId="757A4A96" w14:textId="77777777" w:rsidR="006528C7" w:rsidRPr="0031789E" w:rsidRDefault="006528C7" w:rsidP="00885264">
      <w:pPr>
        <w:ind w:left="426" w:hanging="426"/>
        <w:rPr>
          <w:rFonts w:ascii="Calibri" w:hAnsi="Calibri" w:cs="Calibri"/>
          <w:sz w:val="22"/>
          <w:szCs w:val="22"/>
        </w:rPr>
      </w:pPr>
    </w:p>
    <w:p w14:paraId="6F8C4264" w14:textId="77777777" w:rsidR="006528C7" w:rsidRPr="0031789E" w:rsidRDefault="006528C7" w:rsidP="00885264">
      <w:pPr>
        <w:ind w:left="426" w:hanging="426"/>
        <w:rPr>
          <w:rFonts w:ascii="Calibri" w:hAnsi="Calibri" w:cs="Calibri"/>
          <w:bCs/>
          <w:sz w:val="22"/>
          <w:szCs w:val="22"/>
          <w:lang w:val="en-US"/>
        </w:rPr>
      </w:pPr>
      <w:r w:rsidRPr="0031789E">
        <w:rPr>
          <w:rFonts w:ascii="Calibri" w:hAnsi="Calibri" w:cs="Calibri"/>
          <w:sz w:val="22"/>
          <w:szCs w:val="22"/>
        </w:rPr>
        <w:t xml:space="preserve">Boon, P.J., Holmes, N.T.H., Maitland, P.S. &amp; Fozzard, I.R. 2002. </w:t>
      </w:r>
      <w:r w:rsidRPr="0031789E">
        <w:rPr>
          <w:rFonts w:ascii="Calibri" w:hAnsi="Calibri" w:cs="Calibri"/>
          <w:bCs/>
          <w:sz w:val="22"/>
          <w:szCs w:val="22"/>
          <w:lang w:val="en-US"/>
        </w:rPr>
        <w:t>Developing a new version of SERCON (System for Evaluating Rivers for Conservation). Aquatic Conservation: Marine and Freshwater Ecosystems 12: 439-455</w:t>
      </w:r>
    </w:p>
    <w:p w14:paraId="72DBF7BA" w14:textId="77777777" w:rsidR="006528C7" w:rsidRPr="0031789E" w:rsidRDefault="006528C7" w:rsidP="00885264">
      <w:pPr>
        <w:ind w:left="426" w:hanging="426"/>
        <w:rPr>
          <w:rFonts w:ascii="Calibri" w:hAnsi="Calibri" w:cs="Calibri"/>
          <w:sz w:val="22"/>
          <w:szCs w:val="22"/>
        </w:rPr>
      </w:pPr>
    </w:p>
    <w:p w14:paraId="7BBB8F15" w14:textId="77777777" w:rsidR="006528C7" w:rsidRPr="0031789E" w:rsidRDefault="006528C7" w:rsidP="00885264">
      <w:pPr>
        <w:ind w:left="426" w:hanging="426"/>
        <w:rPr>
          <w:rFonts w:ascii="Calibri" w:hAnsi="Calibri" w:cs="Calibri"/>
          <w:snapToGrid w:val="0"/>
          <w:sz w:val="22"/>
          <w:szCs w:val="22"/>
        </w:rPr>
      </w:pPr>
      <w:r w:rsidRPr="0031789E">
        <w:rPr>
          <w:rFonts w:ascii="Calibri" w:hAnsi="Calibri" w:cs="Calibri"/>
          <w:snapToGrid w:val="0"/>
          <w:sz w:val="22"/>
          <w:szCs w:val="22"/>
        </w:rPr>
        <w:t>De Pauw N. &amp; Hawkes H.A.. 1993. Biological monitoring of river water quality. Proc. Freshwater Europe Symp. on River Water Quality Monitoring and Control. Aston University, Birmingham. p. 87-111.</w:t>
      </w:r>
    </w:p>
    <w:p w14:paraId="656D03D9" w14:textId="77777777" w:rsidR="006528C7" w:rsidRPr="0031789E" w:rsidRDefault="006528C7" w:rsidP="00885264">
      <w:pPr>
        <w:ind w:left="426" w:hanging="426"/>
        <w:rPr>
          <w:rFonts w:ascii="Calibri" w:hAnsi="Calibri" w:cs="Calibri"/>
          <w:snapToGrid w:val="0"/>
          <w:sz w:val="22"/>
          <w:szCs w:val="22"/>
        </w:rPr>
      </w:pPr>
    </w:p>
    <w:p w14:paraId="22399957" w14:textId="77777777" w:rsidR="006528C7" w:rsidRPr="0031789E" w:rsidRDefault="006528C7" w:rsidP="00885264">
      <w:pPr>
        <w:ind w:left="426" w:hanging="426"/>
        <w:rPr>
          <w:rFonts w:ascii="Calibri" w:hAnsi="Calibri" w:cs="Calibri"/>
          <w:snapToGrid w:val="0"/>
          <w:sz w:val="22"/>
          <w:szCs w:val="22"/>
        </w:rPr>
      </w:pPr>
      <w:r w:rsidRPr="0031789E">
        <w:rPr>
          <w:rFonts w:ascii="Calibri" w:hAnsi="Calibri" w:cs="Calibri"/>
          <w:snapToGrid w:val="0"/>
          <w:sz w:val="22"/>
          <w:szCs w:val="22"/>
          <w:lang w:val="en-US"/>
        </w:rPr>
        <w:t xml:space="preserve">De Pauw N. &amp; Heylen S.. </w:t>
      </w:r>
      <w:r w:rsidRPr="0031789E">
        <w:rPr>
          <w:rFonts w:ascii="Calibri" w:hAnsi="Calibri" w:cs="Calibri"/>
          <w:snapToGrid w:val="0"/>
          <w:sz w:val="22"/>
          <w:szCs w:val="22"/>
        </w:rPr>
        <w:t>2001. Biotic index for sediment quality assessment of watercourses in Flanders, Belgium. Aquatic Ecology 35: 121-133.</w:t>
      </w:r>
    </w:p>
    <w:p w14:paraId="16BC5B9A" w14:textId="77777777" w:rsidR="006528C7" w:rsidRPr="0031789E" w:rsidRDefault="006528C7" w:rsidP="00885264">
      <w:pPr>
        <w:ind w:left="426" w:hanging="426"/>
        <w:rPr>
          <w:rFonts w:ascii="Calibri" w:hAnsi="Calibri" w:cs="Calibri"/>
          <w:snapToGrid w:val="0"/>
          <w:sz w:val="22"/>
          <w:szCs w:val="22"/>
        </w:rPr>
      </w:pPr>
    </w:p>
    <w:p w14:paraId="5312D0E0" w14:textId="77777777" w:rsidR="006528C7" w:rsidRPr="0031789E" w:rsidRDefault="006528C7" w:rsidP="00885264">
      <w:pPr>
        <w:ind w:left="426" w:hanging="426"/>
        <w:rPr>
          <w:rFonts w:ascii="Calibri" w:hAnsi="Calibri" w:cs="Calibri"/>
          <w:sz w:val="22"/>
          <w:szCs w:val="22"/>
          <w:lang w:val="en-US"/>
        </w:rPr>
      </w:pPr>
      <w:r w:rsidRPr="0031789E">
        <w:rPr>
          <w:rFonts w:ascii="Calibri" w:hAnsi="Calibri" w:cs="Calibri"/>
          <w:sz w:val="22"/>
          <w:szCs w:val="22"/>
          <w:lang w:val="en-US"/>
        </w:rPr>
        <w:t>Groves, C. R., Jensen, D.B., Valutis, L.L., Redford, K.H., Shaffer, M.L., Scott, J.M., Baumgartner, J.V., Higgins, J.V., Beck, M.W., and M.G. Anderson. 2002. Planning for biodiversity conservation: putting conservationscience into practice. BioScience 52(6):499-512.</w:t>
      </w:r>
    </w:p>
    <w:p w14:paraId="13E4087B" w14:textId="77777777" w:rsidR="006528C7" w:rsidRPr="0031789E" w:rsidRDefault="006528C7" w:rsidP="00885264">
      <w:pPr>
        <w:ind w:left="426" w:hanging="426"/>
        <w:rPr>
          <w:rFonts w:ascii="Calibri" w:hAnsi="Calibri" w:cs="Calibri"/>
          <w:sz w:val="22"/>
          <w:szCs w:val="22"/>
          <w:lang w:val="en-US"/>
        </w:rPr>
      </w:pPr>
    </w:p>
    <w:p w14:paraId="2E2607C3" w14:textId="77777777" w:rsidR="006528C7" w:rsidRPr="0031789E" w:rsidRDefault="006528C7" w:rsidP="00885264">
      <w:pPr>
        <w:ind w:left="426" w:hanging="426"/>
        <w:rPr>
          <w:rFonts w:ascii="Calibri" w:hAnsi="Calibri" w:cs="Calibri"/>
          <w:snapToGrid w:val="0"/>
          <w:sz w:val="22"/>
          <w:szCs w:val="22"/>
        </w:rPr>
      </w:pPr>
      <w:r w:rsidRPr="0031789E">
        <w:rPr>
          <w:rFonts w:ascii="Calibri" w:hAnsi="Calibri" w:cs="Calibri"/>
          <w:snapToGrid w:val="0"/>
          <w:sz w:val="22"/>
          <w:szCs w:val="22"/>
        </w:rPr>
        <w:t>Hellawell J.M.. 1986. Biological indicators of freshwater pollution and environmental management. Pollution Monitoring Series. Elsevier Applied Science. 546 p.</w:t>
      </w:r>
    </w:p>
    <w:p w14:paraId="04049CB5" w14:textId="77777777" w:rsidR="006528C7" w:rsidRPr="0031789E" w:rsidRDefault="006528C7" w:rsidP="00885264">
      <w:pPr>
        <w:ind w:left="426" w:hanging="426"/>
        <w:rPr>
          <w:rFonts w:ascii="Calibri" w:hAnsi="Calibri" w:cs="Calibri"/>
          <w:snapToGrid w:val="0"/>
          <w:sz w:val="22"/>
          <w:szCs w:val="22"/>
        </w:rPr>
      </w:pPr>
    </w:p>
    <w:p w14:paraId="3FFC8F90" w14:textId="77777777" w:rsidR="006528C7" w:rsidRPr="0031789E" w:rsidRDefault="006528C7" w:rsidP="00885264">
      <w:pPr>
        <w:pStyle w:val="Para20"/>
        <w:tabs>
          <w:tab w:val="clear" w:pos="1320"/>
        </w:tabs>
        <w:spacing w:before="0" w:after="0"/>
        <w:ind w:left="426" w:hanging="426"/>
        <w:jc w:val="left"/>
        <w:rPr>
          <w:rFonts w:ascii="Calibri" w:hAnsi="Calibri" w:cs="Calibri"/>
          <w:szCs w:val="22"/>
        </w:rPr>
      </w:pPr>
      <w:r w:rsidRPr="0031789E">
        <w:rPr>
          <w:rFonts w:ascii="Calibri" w:hAnsi="Calibri" w:cs="Calibri"/>
          <w:szCs w:val="22"/>
        </w:rPr>
        <w:t>Karr, J.R. 1981. Assessment of biotic integrity using fish communities. Fisheries (Bethesda). 6(6): 21-27.</w:t>
      </w:r>
    </w:p>
    <w:p w14:paraId="571C6FE9" w14:textId="77777777" w:rsidR="006528C7" w:rsidRPr="0031789E" w:rsidRDefault="006528C7" w:rsidP="00885264">
      <w:pPr>
        <w:ind w:left="426" w:hanging="426"/>
        <w:rPr>
          <w:rFonts w:ascii="Calibri" w:hAnsi="Calibri" w:cs="Calibri"/>
          <w:snapToGrid w:val="0"/>
          <w:sz w:val="22"/>
          <w:szCs w:val="22"/>
        </w:rPr>
      </w:pPr>
    </w:p>
    <w:p w14:paraId="78FE2D5C" w14:textId="77777777" w:rsidR="006528C7" w:rsidRPr="0031789E" w:rsidRDefault="006528C7" w:rsidP="00885264">
      <w:pPr>
        <w:ind w:left="426" w:hanging="426"/>
        <w:rPr>
          <w:rFonts w:ascii="Calibri" w:hAnsi="Calibri" w:cs="Calibri"/>
          <w:snapToGrid w:val="0"/>
          <w:sz w:val="22"/>
          <w:szCs w:val="22"/>
        </w:rPr>
      </w:pPr>
      <w:r w:rsidRPr="0031789E">
        <w:rPr>
          <w:rFonts w:ascii="Calibri" w:hAnsi="Calibri" w:cs="Calibri"/>
          <w:snapToGrid w:val="0"/>
          <w:sz w:val="22"/>
          <w:szCs w:val="22"/>
        </w:rPr>
        <w:t xml:space="preserve">Metcalfe J.L.. 1989. Biological Water Quality Assessment of running Waters Based on </w:t>
      </w:r>
      <w:r w:rsidRPr="0031789E">
        <w:rPr>
          <w:rFonts w:ascii="Calibri" w:hAnsi="Calibri" w:cs="Calibri"/>
          <w:sz w:val="22"/>
          <w:szCs w:val="22"/>
          <w:lang w:val="en-US"/>
        </w:rPr>
        <w:t>Macroinvertebrate</w:t>
      </w:r>
      <w:r w:rsidRPr="0031789E">
        <w:rPr>
          <w:rFonts w:ascii="Calibri" w:hAnsi="Calibri" w:cs="Calibri"/>
          <w:snapToGrid w:val="0"/>
          <w:sz w:val="22"/>
          <w:szCs w:val="22"/>
        </w:rPr>
        <w:t xml:space="preserve"> Communities: History and Present Status in Europe. Environmental Pollution 60 (1989): 101-139.</w:t>
      </w:r>
    </w:p>
    <w:p w14:paraId="4A1F1BF5" w14:textId="77777777" w:rsidR="006528C7" w:rsidRPr="0031789E" w:rsidRDefault="006528C7" w:rsidP="00885264">
      <w:pPr>
        <w:ind w:left="426" w:hanging="426"/>
        <w:rPr>
          <w:rFonts w:ascii="Calibri" w:hAnsi="Calibri" w:cs="Calibri"/>
          <w:snapToGrid w:val="0"/>
          <w:sz w:val="22"/>
          <w:szCs w:val="22"/>
        </w:rPr>
      </w:pPr>
    </w:p>
    <w:p w14:paraId="26805175" w14:textId="77777777" w:rsidR="006528C7" w:rsidRPr="0031789E" w:rsidRDefault="006528C7" w:rsidP="00885264">
      <w:pPr>
        <w:ind w:left="426" w:hanging="426"/>
        <w:rPr>
          <w:rFonts w:ascii="Calibri" w:hAnsi="Calibri" w:cs="Calibri"/>
          <w:snapToGrid w:val="0"/>
          <w:sz w:val="22"/>
          <w:szCs w:val="22"/>
          <w:lang w:val="en-US"/>
        </w:rPr>
      </w:pPr>
      <w:r w:rsidRPr="0031789E">
        <w:rPr>
          <w:rFonts w:ascii="Calibri" w:hAnsi="Calibri" w:cs="Calibri"/>
          <w:snapToGrid w:val="0"/>
          <w:sz w:val="22"/>
          <w:szCs w:val="22"/>
        </w:rPr>
        <w:lastRenderedPageBreak/>
        <w:t xml:space="preserve">Nixon S.C., Mainstone C.P., Moth Iversen T., Kristensen P., Jeppesen E., Friberg N., Papathanassiou E., Jensen A. &amp; Pedersen F.. 1996. The harmonised monitoring and classification of ecological quality of surface waters in the European Union. Final Report. European Commission, Directorate General XI &amp; WRc, Medmenham. </w:t>
      </w:r>
      <w:r w:rsidRPr="0031789E">
        <w:rPr>
          <w:rFonts w:ascii="Calibri" w:hAnsi="Calibri" w:cs="Calibri"/>
          <w:snapToGrid w:val="0"/>
          <w:sz w:val="22"/>
          <w:szCs w:val="22"/>
          <w:lang w:val="en-US"/>
        </w:rPr>
        <w:t>293 p.</w:t>
      </w:r>
    </w:p>
    <w:p w14:paraId="23C1CBF9" w14:textId="77777777" w:rsidR="006528C7" w:rsidRPr="0031789E" w:rsidRDefault="006528C7" w:rsidP="00885264">
      <w:pPr>
        <w:ind w:left="426" w:hanging="426"/>
        <w:rPr>
          <w:rFonts w:ascii="Calibri" w:hAnsi="Calibri" w:cs="Calibri"/>
          <w:b/>
          <w:sz w:val="22"/>
          <w:szCs w:val="22"/>
        </w:rPr>
      </w:pPr>
    </w:p>
    <w:p w14:paraId="5CBADA75" w14:textId="77777777" w:rsidR="006528C7" w:rsidRPr="0031789E" w:rsidRDefault="006528C7" w:rsidP="00885264">
      <w:pPr>
        <w:ind w:left="426" w:hanging="426"/>
        <w:rPr>
          <w:rFonts w:ascii="Calibri" w:hAnsi="Calibri" w:cs="Calibri"/>
          <w:sz w:val="22"/>
          <w:szCs w:val="22"/>
        </w:rPr>
      </w:pPr>
      <w:r w:rsidRPr="0031789E">
        <w:rPr>
          <w:rStyle w:val="Emphasis"/>
          <w:rFonts w:ascii="Calibri" w:hAnsi="Calibri" w:cs="Calibri"/>
          <w:i w:val="0"/>
          <w:sz w:val="22"/>
          <w:szCs w:val="22"/>
        </w:rPr>
        <w:t>Parsons, M., Thoms, M. &amp; Norris, R.</w:t>
      </w:r>
      <w:r w:rsidRPr="0031789E">
        <w:rPr>
          <w:rStyle w:val="Emphasis"/>
          <w:rFonts w:ascii="Calibri" w:hAnsi="Calibri" w:cs="Calibri"/>
          <w:sz w:val="22"/>
          <w:szCs w:val="22"/>
        </w:rPr>
        <w:t xml:space="preserve"> </w:t>
      </w:r>
      <w:r w:rsidRPr="0031789E">
        <w:rPr>
          <w:rStyle w:val="Emphasis"/>
          <w:rFonts w:ascii="Calibri" w:hAnsi="Calibri" w:cs="Calibri"/>
          <w:i w:val="0"/>
          <w:sz w:val="22"/>
          <w:szCs w:val="22"/>
        </w:rPr>
        <w:t>2002.</w:t>
      </w:r>
      <w:r w:rsidRPr="0031789E">
        <w:rPr>
          <w:rStyle w:val="Emphasis"/>
          <w:rFonts w:ascii="Calibri" w:hAnsi="Calibri" w:cs="Calibri"/>
          <w:sz w:val="22"/>
          <w:szCs w:val="22"/>
        </w:rPr>
        <w:t xml:space="preserve"> </w:t>
      </w:r>
      <w:bookmarkStart w:id="327" w:name="top"/>
      <w:r w:rsidRPr="0031789E">
        <w:rPr>
          <w:rFonts w:ascii="Calibri" w:hAnsi="Calibri" w:cs="Calibri"/>
          <w:sz w:val="22"/>
          <w:szCs w:val="22"/>
        </w:rPr>
        <w:t>Australian River Assessment System: Review of Physical River Assessment Methods — A Biological Perspective</w:t>
      </w:r>
      <w:bookmarkEnd w:id="327"/>
      <w:r w:rsidRPr="0031789E">
        <w:rPr>
          <w:rFonts w:ascii="Calibri" w:hAnsi="Calibri" w:cs="Calibri"/>
          <w:sz w:val="22"/>
          <w:szCs w:val="22"/>
        </w:rPr>
        <w:t xml:space="preserve">. </w:t>
      </w:r>
      <w:r w:rsidRPr="0031789E">
        <w:rPr>
          <w:rStyle w:val="Emphasis"/>
          <w:rFonts w:ascii="Calibri" w:hAnsi="Calibri" w:cs="Calibri"/>
          <w:i w:val="0"/>
          <w:sz w:val="22"/>
          <w:szCs w:val="22"/>
        </w:rPr>
        <w:t>Monitoring River Health Initiative Technical Report Number 21. Environment Australia available on:</w:t>
      </w:r>
      <w:r w:rsidRPr="0031789E">
        <w:rPr>
          <w:rStyle w:val="Emphasis"/>
          <w:rFonts w:ascii="Calibri" w:hAnsi="Calibri" w:cs="Calibri"/>
          <w:sz w:val="22"/>
          <w:szCs w:val="22"/>
        </w:rPr>
        <w:t xml:space="preserve"> </w:t>
      </w:r>
      <w:hyperlink r:id="rId52" w:history="1">
        <w:r w:rsidRPr="0031789E">
          <w:rPr>
            <w:rStyle w:val="Hyperlink"/>
            <w:rFonts w:ascii="Calibri" w:hAnsi="Calibri" w:cs="Calibri"/>
            <w:color w:val="auto"/>
            <w:sz w:val="22"/>
            <w:szCs w:val="22"/>
          </w:rPr>
          <w:t>http://ausrivas.canberra.edu.au/Geoassessment/Physchem/Man/Review/chapter2a.html</w:t>
        </w:r>
      </w:hyperlink>
    </w:p>
    <w:p w14:paraId="075BB3E4" w14:textId="77777777" w:rsidR="006528C7" w:rsidRPr="0031789E" w:rsidRDefault="006528C7" w:rsidP="00885264">
      <w:pPr>
        <w:ind w:left="426" w:hanging="426"/>
        <w:rPr>
          <w:rFonts w:ascii="Calibri" w:hAnsi="Calibri" w:cs="Calibri"/>
          <w:sz w:val="22"/>
          <w:szCs w:val="22"/>
          <w:lang w:val="en-US"/>
        </w:rPr>
      </w:pPr>
    </w:p>
    <w:p w14:paraId="6410EF31" w14:textId="77777777" w:rsidR="006528C7" w:rsidRPr="0031789E" w:rsidRDefault="006528C7" w:rsidP="00885264">
      <w:pPr>
        <w:ind w:left="426" w:hanging="426"/>
        <w:rPr>
          <w:rFonts w:ascii="Calibri" w:hAnsi="Calibri" w:cs="Calibri"/>
          <w:sz w:val="22"/>
          <w:szCs w:val="22"/>
          <w:lang w:val="en-US"/>
        </w:rPr>
      </w:pPr>
      <w:r w:rsidRPr="0031789E">
        <w:rPr>
          <w:rFonts w:ascii="Calibri" w:hAnsi="Calibri" w:cs="Calibri"/>
          <w:sz w:val="22"/>
          <w:szCs w:val="22"/>
          <w:lang w:val="nl-NL"/>
        </w:rPr>
        <w:t xml:space="preserve">Persoone G. &amp; De Pauw N.. </w:t>
      </w:r>
      <w:r w:rsidRPr="0031789E">
        <w:rPr>
          <w:rFonts w:ascii="Calibri" w:hAnsi="Calibri" w:cs="Calibri"/>
          <w:sz w:val="22"/>
          <w:szCs w:val="22"/>
          <w:lang w:val="en-US"/>
        </w:rPr>
        <w:t>1979. Systems of Biological Indicators for Water Quality Assessment. In: Ravera O. Biological Aspects of Freshwater Pollution. Commission of the European Communities. Pergamon Press.</w:t>
      </w:r>
    </w:p>
    <w:p w14:paraId="78B521EF" w14:textId="77777777" w:rsidR="006528C7" w:rsidRPr="0031789E" w:rsidRDefault="006528C7" w:rsidP="00885264">
      <w:pPr>
        <w:ind w:left="426" w:hanging="426"/>
        <w:rPr>
          <w:rFonts w:ascii="Calibri" w:hAnsi="Calibri" w:cs="Calibri"/>
          <w:sz w:val="22"/>
          <w:szCs w:val="22"/>
          <w:lang w:val="en-US"/>
        </w:rPr>
      </w:pPr>
    </w:p>
    <w:p w14:paraId="57E3C6AF" w14:textId="77777777" w:rsidR="006528C7" w:rsidRPr="0031789E" w:rsidRDefault="006528C7" w:rsidP="00885264">
      <w:pPr>
        <w:ind w:left="426" w:hanging="426"/>
        <w:rPr>
          <w:rFonts w:ascii="Calibri" w:hAnsi="Calibri" w:cs="Calibri"/>
          <w:sz w:val="22"/>
          <w:szCs w:val="22"/>
          <w:lang w:val="en-US"/>
        </w:rPr>
      </w:pPr>
      <w:r w:rsidRPr="0031789E">
        <w:rPr>
          <w:rFonts w:ascii="Calibri" w:hAnsi="Calibri" w:cs="Calibri"/>
          <w:sz w:val="22"/>
          <w:szCs w:val="22"/>
          <w:lang w:val="en-US"/>
        </w:rPr>
        <w:t>Prati L., Pavanello R. &amp; Pesarin F.. 1971. Assessment of surface water quality by a single index of pollution. Water Research 5: 741-751.</w:t>
      </w:r>
    </w:p>
    <w:p w14:paraId="584A00F6" w14:textId="77777777" w:rsidR="006528C7" w:rsidRPr="0031789E" w:rsidRDefault="006528C7" w:rsidP="00885264">
      <w:pPr>
        <w:ind w:left="426" w:hanging="426"/>
        <w:rPr>
          <w:rFonts w:ascii="Calibri" w:hAnsi="Calibri" w:cs="Calibri"/>
          <w:sz w:val="22"/>
          <w:szCs w:val="22"/>
          <w:lang w:val="en-US"/>
        </w:rPr>
      </w:pPr>
    </w:p>
    <w:p w14:paraId="2A13D1F5" w14:textId="77777777" w:rsidR="006528C7" w:rsidRPr="0031789E" w:rsidRDefault="006528C7" w:rsidP="00885264">
      <w:pPr>
        <w:ind w:left="426" w:hanging="426"/>
        <w:rPr>
          <w:rFonts w:ascii="Calibri" w:hAnsi="Calibri" w:cs="Calibri"/>
          <w:sz w:val="22"/>
          <w:szCs w:val="22"/>
          <w:lang w:val="nl-NL"/>
        </w:rPr>
      </w:pPr>
      <w:r w:rsidRPr="0031789E">
        <w:rPr>
          <w:rFonts w:ascii="Calibri" w:hAnsi="Calibri" w:cs="Calibri"/>
          <w:sz w:val="22"/>
          <w:szCs w:val="22"/>
          <w:lang w:val="en-US"/>
        </w:rPr>
        <w:t>Raven P.J., Holmes N.T.H., Dawson F.H., Fox P.J</w:t>
      </w:r>
      <w:r w:rsidRPr="0031789E">
        <w:rPr>
          <w:rFonts w:ascii="Calibri" w:hAnsi="Calibri" w:cs="Calibri"/>
          <w:sz w:val="22"/>
          <w:szCs w:val="22"/>
        </w:rPr>
        <w:t xml:space="preserve">.A., Everard M., Fozzard I.R. &amp; Rouen K.J.. 1998. River Habitat Quality – the physical character of rivers and streams in the UK and Isle of Man. River Habitat Survey, Report No. 2. Environment Agency, Scottish Environment Protection &amp; Environment and Heritage Service. </w:t>
      </w:r>
      <w:r w:rsidRPr="0031789E">
        <w:rPr>
          <w:rFonts w:ascii="Calibri" w:hAnsi="Calibri" w:cs="Calibri"/>
          <w:sz w:val="22"/>
          <w:szCs w:val="22"/>
          <w:lang w:val="nl-NL"/>
        </w:rPr>
        <w:t>86 p.</w:t>
      </w:r>
    </w:p>
    <w:p w14:paraId="556A6FC1" w14:textId="77777777" w:rsidR="006528C7" w:rsidRPr="0031789E" w:rsidRDefault="006528C7" w:rsidP="00885264">
      <w:pPr>
        <w:ind w:left="426" w:hanging="426"/>
        <w:rPr>
          <w:rFonts w:ascii="Calibri" w:hAnsi="Calibri" w:cs="Calibri"/>
          <w:b/>
          <w:sz w:val="22"/>
          <w:szCs w:val="22"/>
          <w:lang w:val="nl-NL"/>
        </w:rPr>
      </w:pPr>
    </w:p>
    <w:p w14:paraId="6F4E3174" w14:textId="77777777" w:rsidR="006528C7" w:rsidRPr="0031789E" w:rsidRDefault="006528C7" w:rsidP="00885264">
      <w:pPr>
        <w:ind w:left="426" w:hanging="426"/>
        <w:rPr>
          <w:rFonts w:ascii="Calibri" w:hAnsi="Calibri" w:cs="Calibri"/>
          <w:snapToGrid w:val="0"/>
          <w:sz w:val="22"/>
          <w:szCs w:val="22"/>
          <w:lang w:val="en-US"/>
        </w:rPr>
      </w:pPr>
      <w:r w:rsidRPr="0031789E">
        <w:rPr>
          <w:rFonts w:ascii="Calibri" w:hAnsi="Calibri" w:cs="Calibri"/>
          <w:snapToGrid w:val="0"/>
          <w:sz w:val="22"/>
          <w:szCs w:val="22"/>
          <w:lang w:val="en-US"/>
        </w:rPr>
        <w:t>Schofield, N.J. &amp; Davies, P.E. 1996. Measuring the health of our rivers. Water (</w:t>
      </w:r>
      <w:bookmarkStart w:id="328" w:name="ch3.htm.Schofield_&amp;_Davies_1996"/>
      <w:r w:rsidRPr="0031789E">
        <w:rPr>
          <w:rFonts w:ascii="Calibri" w:hAnsi="Calibri" w:cs="Calibri"/>
          <w:sz w:val="22"/>
          <w:szCs w:val="22"/>
        </w:rPr>
        <w:t>May/June 1996): 39-43</w:t>
      </w:r>
      <w:bookmarkEnd w:id="328"/>
      <w:r w:rsidRPr="0031789E">
        <w:rPr>
          <w:rFonts w:ascii="Calibri" w:hAnsi="Calibri" w:cs="Calibri"/>
          <w:sz w:val="22"/>
          <w:szCs w:val="22"/>
        </w:rPr>
        <w:t>.</w:t>
      </w:r>
    </w:p>
    <w:p w14:paraId="25CC1006" w14:textId="77777777" w:rsidR="006528C7" w:rsidRPr="0031789E" w:rsidRDefault="006528C7" w:rsidP="00885264">
      <w:pPr>
        <w:ind w:left="426" w:hanging="426"/>
        <w:rPr>
          <w:rFonts w:ascii="Calibri" w:hAnsi="Calibri" w:cs="Calibri"/>
          <w:snapToGrid w:val="0"/>
          <w:sz w:val="22"/>
          <w:szCs w:val="22"/>
          <w:lang w:val="en-US"/>
        </w:rPr>
      </w:pPr>
    </w:p>
    <w:p w14:paraId="208F8AC7" w14:textId="77777777" w:rsidR="006528C7" w:rsidRPr="0031789E" w:rsidRDefault="006528C7" w:rsidP="00885264">
      <w:pPr>
        <w:ind w:left="426" w:hanging="426"/>
        <w:rPr>
          <w:rFonts w:ascii="Calibri" w:hAnsi="Calibri" w:cs="Calibri"/>
          <w:snapToGrid w:val="0"/>
          <w:sz w:val="22"/>
          <w:szCs w:val="22"/>
        </w:rPr>
      </w:pPr>
      <w:r w:rsidRPr="0031789E">
        <w:rPr>
          <w:rFonts w:ascii="Calibri" w:hAnsi="Calibri" w:cs="Calibri"/>
          <w:snapToGrid w:val="0"/>
          <w:sz w:val="22"/>
          <w:szCs w:val="22"/>
          <w:lang w:val="en-US"/>
        </w:rPr>
        <w:t xml:space="preserve">Ten Brink B.J.E., Hosper S.H. &amp; Colijn F. 1991. </w:t>
      </w:r>
      <w:r w:rsidRPr="0031789E">
        <w:rPr>
          <w:rFonts w:ascii="Calibri" w:hAnsi="Calibri" w:cs="Calibri"/>
          <w:snapToGrid w:val="0"/>
          <w:sz w:val="22"/>
          <w:szCs w:val="22"/>
        </w:rPr>
        <w:t>A Quantitative Method for Description &amp; Assessment of Ecosystems: the AMOEBA-approach. Marine Pollution Bulletin. Vol. 23: 265-270.</w:t>
      </w:r>
    </w:p>
    <w:p w14:paraId="3DCBAA8B" w14:textId="77777777" w:rsidR="006528C7" w:rsidRPr="0031789E" w:rsidRDefault="006528C7" w:rsidP="00885264">
      <w:pPr>
        <w:ind w:left="426" w:hanging="426"/>
        <w:rPr>
          <w:rFonts w:ascii="Calibri" w:hAnsi="Calibri" w:cs="Calibri"/>
          <w:b/>
          <w:sz w:val="22"/>
          <w:szCs w:val="22"/>
        </w:rPr>
      </w:pPr>
    </w:p>
    <w:p w14:paraId="2AC00581" w14:textId="7C1BD175" w:rsidR="006528C7" w:rsidRPr="0031789E" w:rsidRDefault="006528C7" w:rsidP="00885264">
      <w:pPr>
        <w:ind w:left="426" w:hanging="426"/>
        <w:rPr>
          <w:rFonts w:ascii="Calibri" w:hAnsi="Calibri" w:cs="Calibri"/>
          <w:b/>
          <w:sz w:val="22"/>
          <w:szCs w:val="22"/>
        </w:rPr>
        <w:sectPr w:rsidR="006528C7" w:rsidRPr="0031789E" w:rsidSect="006528C7">
          <w:headerReference w:type="default" r:id="rId53"/>
          <w:footerReference w:type="even" r:id="rId54"/>
          <w:footerReference w:type="first" r:id="rId55"/>
          <w:pgSz w:w="11907" w:h="16840" w:code="9"/>
          <w:pgMar w:top="1440" w:right="1440" w:bottom="1440" w:left="1440" w:header="1134" w:footer="720" w:gutter="0"/>
          <w:cols w:space="720"/>
          <w:noEndnote/>
          <w:titlePg/>
          <w:docGrid w:linePitch="299"/>
        </w:sectPr>
      </w:pPr>
      <w:r w:rsidRPr="0031789E">
        <w:rPr>
          <w:rFonts w:ascii="Calibri" w:hAnsi="Calibri" w:cs="Calibri"/>
          <w:snapToGrid w:val="0"/>
          <w:sz w:val="22"/>
          <w:szCs w:val="22"/>
        </w:rPr>
        <w:t>Washington, H.G. 1984. Diversity, biotic and similarity indices. A review with special relevance to aquatic ecosystems. Water Research 18: 653-694.</w:t>
      </w:r>
    </w:p>
    <w:p w14:paraId="23A001F4" w14:textId="77777777" w:rsidR="006528C7" w:rsidRPr="0031789E" w:rsidRDefault="006528C7" w:rsidP="006528C7">
      <w:pPr>
        <w:pStyle w:val="Heading3"/>
        <w:spacing w:before="0" w:after="0"/>
        <w:rPr>
          <w:rFonts w:ascii="Calibri" w:hAnsi="Calibri" w:cs="Calibri"/>
          <w:b/>
          <w:iCs/>
          <w:snapToGrid w:val="0"/>
          <w:color w:val="auto"/>
          <w:sz w:val="24"/>
          <w:szCs w:val="24"/>
        </w:rPr>
      </w:pPr>
      <w:bookmarkStart w:id="329" w:name="_Toc27231277"/>
      <w:bookmarkStart w:id="330" w:name="_Toc27232089"/>
      <w:bookmarkStart w:id="331" w:name="_Toc27232766"/>
      <w:bookmarkStart w:id="332" w:name="_Toc27233102"/>
      <w:bookmarkStart w:id="333" w:name="_Toc27378446"/>
      <w:bookmarkStart w:id="334" w:name="_Toc27384202"/>
      <w:bookmarkStart w:id="335" w:name="_Toc27384566"/>
      <w:bookmarkStart w:id="336" w:name="_Toc27384715"/>
      <w:bookmarkStart w:id="337" w:name="_Toc27385008"/>
      <w:bookmarkStart w:id="338" w:name="_Toc27385073"/>
      <w:r w:rsidRPr="0031789E">
        <w:rPr>
          <w:rFonts w:ascii="Calibri" w:hAnsi="Calibri" w:cs="Calibri"/>
          <w:b/>
          <w:iCs/>
          <w:snapToGrid w:val="0"/>
          <w:color w:val="auto"/>
          <w:sz w:val="24"/>
          <w:szCs w:val="24"/>
        </w:rPr>
        <w:lastRenderedPageBreak/>
        <w:t xml:space="preserve">Appendix 2 </w:t>
      </w:r>
      <w:bookmarkEnd w:id="329"/>
      <w:bookmarkEnd w:id="330"/>
      <w:bookmarkEnd w:id="331"/>
      <w:bookmarkEnd w:id="332"/>
    </w:p>
    <w:bookmarkEnd w:id="333"/>
    <w:bookmarkEnd w:id="334"/>
    <w:bookmarkEnd w:id="335"/>
    <w:bookmarkEnd w:id="336"/>
    <w:bookmarkEnd w:id="337"/>
    <w:bookmarkEnd w:id="338"/>
    <w:p w14:paraId="25C89DEC" w14:textId="77777777" w:rsidR="006528C7" w:rsidRPr="0031789E" w:rsidRDefault="006528C7" w:rsidP="006528C7">
      <w:pPr>
        <w:pStyle w:val="Heading2"/>
        <w:spacing w:before="0" w:after="0"/>
        <w:rPr>
          <w:rFonts w:ascii="Calibri" w:hAnsi="Calibri" w:cs="Calibri"/>
          <w:b/>
          <w:iCs/>
          <w:color w:val="auto"/>
          <w:sz w:val="24"/>
          <w:szCs w:val="24"/>
        </w:rPr>
      </w:pPr>
      <w:r w:rsidRPr="0031789E">
        <w:rPr>
          <w:rFonts w:ascii="Calibri" w:hAnsi="Calibri" w:cs="Calibri"/>
          <w:b/>
          <w:iCs/>
          <w:color w:val="auto"/>
          <w:sz w:val="24"/>
          <w:szCs w:val="24"/>
        </w:rPr>
        <w:t xml:space="preserve">Sampling methods for wetland habitats, features and different wetland-dependent taxa </w:t>
      </w:r>
    </w:p>
    <w:p w14:paraId="67EC8E90" w14:textId="77777777" w:rsidR="00885264" w:rsidRPr="00885264" w:rsidRDefault="00885264" w:rsidP="006528C7">
      <w:pPr>
        <w:rPr>
          <w:rFonts w:ascii="Calibri" w:hAnsi="Calibri" w:cs="Calibri"/>
          <w:bCs/>
          <w:sz w:val="22"/>
          <w:szCs w:val="22"/>
        </w:rPr>
      </w:pPr>
    </w:p>
    <w:p w14:paraId="0D2EB9B9" w14:textId="77777777" w:rsidR="006528C7" w:rsidRPr="00885264" w:rsidRDefault="006528C7" w:rsidP="006528C7">
      <w:pPr>
        <w:pStyle w:val="Heading2"/>
        <w:spacing w:before="0" w:after="0"/>
        <w:rPr>
          <w:rFonts w:ascii="Calibri" w:hAnsi="Calibri" w:cs="Calibri"/>
          <w:bCs/>
          <w:i/>
          <w:color w:val="auto"/>
          <w:sz w:val="22"/>
          <w:szCs w:val="22"/>
        </w:rPr>
      </w:pPr>
      <w:r w:rsidRPr="00885264">
        <w:rPr>
          <w:rFonts w:ascii="Calibri" w:hAnsi="Calibri" w:cs="Calibri"/>
          <w:bCs/>
          <w:i/>
          <w:color w:val="auto"/>
          <w:sz w:val="22"/>
          <w:szCs w:val="22"/>
        </w:rPr>
        <w:t>Note that cost estimates are for equipment, etc., and do not include costs of fees or salaries. Listing of a source of equipment does not imply endorsement of the supplier or the equipment.</w:t>
      </w:r>
    </w:p>
    <w:p w14:paraId="48597A34" w14:textId="77777777" w:rsidR="00885264" w:rsidRDefault="00885264" w:rsidP="006528C7">
      <w:pPr>
        <w:ind w:right="87"/>
        <w:rPr>
          <w:rFonts w:ascii="Calibri" w:hAnsi="Calibri" w:cs="Calibri"/>
          <w:b/>
          <w:bCs/>
          <w:sz w:val="22"/>
          <w:szCs w:val="22"/>
        </w:rPr>
      </w:pPr>
    </w:p>
    <w:p w14:paraId="5497B5D6" w14:textId="79262B56" w:rsidR="006528C7" w:rsidRPr="0031789E" w:rsidRDefault="006528C7" w:rsidP="006528C7">
      <w:pPr>
        <w:ind w:right="87"/>
        <w:rPr>
          <w:rFonts w:ascii="Calibri" w:hAnsi="Calibri" w:cs="Calibri"/>
          <w:b/>
          <w:bCs/>
          <w:sz w:val="22"/>
          <w:szCs w:val="22"/>
        </w:rPr>
      </w:pPr>
      <w:r w:rsidRPr="0031789E">
        <w:rPr>
          <w:rFonts w:ascii="Calibri" w:hAnsi="Calibri" w:cs="Calibri"/>
          <w:b/>
          <w:bCs/>
          <w:sz w:val="22"/>
          <w:szCs w:val="22"/>
        </w:rPr>
        <w:t>Water Quality</w:t>
      </w:r>
    </w:p>
    <w:p w14:paraId="5B27C575" w14:textId="77777777" w:rsidR="006528C7" w:rsidRPr="0031789E" w:rsidRDefault="006528C7" w:rsidP="006528C7">
      <w:pPr>
        <w:ind w:right="87"/>
        <w:rPr>
          <w:rFonts w:ascii="Calibri" w:hAnsi="Calibri" w:cs="Calibri"/>
          <w:b/>
          <w:snapToGrid w:val="0"/>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4B45354A" w14:textId="77777777" w:rsidTr="00885264">
        <w:trPr>
          <w:tblHeader/>
        </w:trPr>
        <w:tc>
          <w:tcPr>
            <w:tcW w:w="990" w:type="dxa"/>
            <w:shd w:val="clear" w:color="auto" w:fill="F2F2F2" w:themeFill="background1" w:themeFillShade="F2"/>
            <w:tcMar>
              <w:top w:w="18" w:type="dxa"/>
              <w:left w:w="18" w:type="dxa"/>
              <w:bottom w:w="0" w:type="dxa"/>
              <w:right w:w="18" w:type="dxa"/>
            </w:tcMar>
          </w:tcPr>
          <w:p w14:paraId="1FCEF6DE"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Method</w:t>
            </w:r>
          </w:p>
        </w:tc>
        <w:tc>
          <w:tcPr>
            <w:tcW w:w="1210" w:type="dxa"/>
            <w:shd w:val="clear" w:color="auto" w:fill="F2F2F2" w:themeFill="background1" w:themeFillShade="F2"/>
          </w:tcPr>
          <w:p w14:paraId="61E1628F" w14:textId="77777777" w:rsidR="006528C7" w:rsidRPr="006528C7" w:rsidRDefault="006528C7" w:rsidP="006528C7">
            <w:pPr>
              <w:rPr>
                <w:rFonts w:ascii="Calibri" w:hAnsi="Calibri" w:cs="Calibri"/>
                <w:b/>
                <w:bCs/>
                <w:sz w:val="16"/>
                <w:szCs w:val="16"/>
              </w:rPr>
            </w:pPr>
            <w:r w:rsidRPr="006528C7">
              <w:rPr>
                <w:rFonts w:ascii="Calibri" w:hAnsi="Calibri" w:cs="Calibri"/>
                <w:b/>
                <w:bCs/>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1E8F05D5"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Application</w:t>
            </w:r>
          </w:p>
        </w:tc>
        <w:tc>
          <w:tcPr>
            <w:tcW w:w="1210" w:type="dxa"/>
            <w:shd w:val="clear" w:color="auto" w:fill="F2F2F2" w:themeFill="background1" w:themeFillShade="F2"/>
            <w:tcMar>
              <w:top w:w="18" w:type="dxa"/>
              <w:left w:w="18" w:type="dxa"/>
              <w:bottom w:w="0" w:type="dxa"/>
              <w:right w:w="18" w:type="dxa"/>
            </w:tcMar>
          </w:tcPr>
          <w:p w14:paraId="6FDF75D9"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Field Time</w:t>
            </w:r>
          </w:p>
        </w:tc>
        <w:tc>
          <w:tcPr>
            <w:tcW w:w="880" w:type="dxa"/>
            <w:shd w:val="clear" w:color="auto" w:fill="F2F2F2" w:themeFill="background1" w:themeFillShade="F2"/>
            <w:tcMar>
              <w:top w:w="18" w:type="dxa"/>
              <w:left w:w="18" w:type="dxa"/>
              <w:bottom w:w="0" w:type="dxa"/>
              <w:right w:w="18" w:type="dxa"/>
            </w:tcMar>
          </w:tcPr>
          <w:p w14:paraId="6AB8EBE2"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Cost</w:t>
            </w:r>
          </w:p>
        </w:tc>
        <w:tc>
          <w:tcPr>
            <w:tcW w:w="1210" w:type="dxa"/>
            <w:shd w:val="clear" w:color="auto" w:fill="F2F2F2" w:themeFill="background1" w:themeFillShade="F2"/>
            <w:tcMar>
              <w:top w:w="18" w:type="dxa"/>
              <w:left w:w="18" w:type="dxa"/>
              <w:bottom w:w="0" w:type="dxa"/>
              <w:right w:w="18" w:type="dxa"/>
            </w:tcMar>
          </w:tcPr>
          <w:p w14:paraId="533E263A"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Wetland types</w:t>
            </w:r>
          </w:p>
        </w:tc>
        <w:tc>
          <w:tcPr>
            <w:tcW w:w="880" w:type="dxa"/>
            <w:shd w:val="clear" w:color="auto" w:fill="F2F2F2" w:themeFill="background1" w:themeFillShade="F2"/>
            <w:tcMar>
              <w:top w:w="18" w:type="dxa"/>
              <w:left w:w="18" w:type="dxa"/>
              <w:bottom w:w="0" w:type="dxa"/>
              <w:right w:w="18" w:type="dxa"/>
            </w:tcMar>
          </w:tcPr>
          <w:p w14:paraId="124D52D8"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3B6FDECB"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Possibility of collecting?</w:t>
            </w:r>
          </w:p>
        </w:tc>
        <w:tc>
          <w:tcPr>
            <w:tcW w:w="1540" w:type="dxa"/>
            <w:shd w:val="clear" w:color="auto" w:fill="F2F2F2" w:themeFill="background1" w:themeFillShade="F2"/>
            <w:tcMar>
              <w:top w:w="18" w:type="dxa"/>
              <w:left w:w="18" w:type="dxa"/>
              <w:bottom w:w="0" w:type="dxa"/>
              <w:right w:w="18" w:type="dxa"/>
            </w:tcMar>
          </w:tcPr>
          <w:p w14:paraId="4DC2DFAC"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Equipment needed</w:t>
            </w:r>
          </w:p>
        </w:tc>
        <w:tc>
          <w:tcPr>
            <w:tcW w:w="1668" w:type="dxa"/>
            <w:shd w:val="clear" w:color="auto" w:fill="F2F2F2" w:themeFill="background1" w:themeFillShade="F2"/>
            <w:tcMar>
              <w:top w:w="18" w:type="dxa"/>
              <w:left w:w="18" w:type="dxa"/>
              <w:bottom w:w="0" w:type="dxa"/>
              <w:right w:w="18" w:type="dxa"/>
            </w:tcMar>
          </w:tcPr>
          <w:p w14:paraId="480B9FBA"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00FB7F09"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b/>
                <w:bCs/>
                <w:sz w:val="16"/>
                <w:szCs w:val="16"/>
              </w:rPr>
              <w:t>Reference sources for methods</w:t>
            </w:r>
          </w:p>
        </w:tc>
      </w:tr>
      <w:tr w:rsidR="006528C7" w:rsidRPr="006528C7" w14:paraId="0AE20460" w14:textId="77777777" w:rsidTr="00885264">
        <w:tc>
          <w:tcPr>
            <w:tcW w:w="990" w:type="dxa"/>
            <w:tcMar>
              <w:top w:w="18" w:type="dxa"/>
              <w:left w:w="18" w:type="dxa"/>
              <w:bottom w:w="0" w:type="dxa"/>
              <w:right w:w="18" w:type="dxa"/>
            </w:tcMar>
          </w:tcPr>
          <w:p w14:paraId="391A3A7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physical probes</w:t>
            </w:r>
          </w:p>
        </w:tc>
        <w:tc>
          <w:tcPr>
            <w:tcW w:w="1210" w:type="dxa"/>
          </w:tcPr>
          <w:p w14:paraId="3E42B43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0085D8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pH, O2, electric conductivity temperature, BOD, and flow rate</w:t>
            </w:r>
            <w:r w:rsidRPr="006528C7">
              <w:rPr>
                <w:rFonts w:ascii="Calibri" w:hAnsi="Calibri" w:cs="Calibri"/>
                <w:i/>
                <w:iCs/>
                <w:sz w:val="16"/>
                <w:szCs w:val="16"/>
              </w:rPr>
              <w:t xml:space="preserve"> </w:t>
            </w:r>
          </w:p>
        </w:tc>
        <w:tc>
          <w:tcPr>
            <w:tcW w:w="1210" w:type="dxa"/>
            <w:tcMar>
              <w:top w:w="18" w:type="dxa"/>
              <w:left w:w="18" w:type="dxa"/>
              <w:bottom w:w="0" w:type="dxa"/>
              <w:right w:w="18" w:type="dxa"/>
            </w:tcMar>
          </w:tcPr>
          <w:p w14:paraId="7BF9AD3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short- 10 -30 minutes</w:t>
            </w:r>
          </w:p>
        </w:tc>
        <w:tc>
          <w:tcPr>
            <w:tcW w:w="880" w:type="dxa"/>
            <w:tcMar>
              <w:top w:w="18" w:type="dxa"/>
              <w:left w:w="18" w:type="dxa"/>
              <w:bottom w:w="0" w:type="dxa"/>
              <w:right w:w="18" w:type="dxa"/>
            </w:tcMar>
          </w:tcPr>
          <w:p w14:paraId="3476B2E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$100-3000 depending on number of probes and quality</w:t>
            </w:r>
          </w:p>
        </w:tc>
        <w:tc>
          <w:tcPr>
            <w:tcW w:w="1210" w:type="dxa"/>
            <w:tcMar>
              <w:top w:w="18" w:type="dxa"/>
              <w:left w:w="18" w:type="dxa"/>
              <w:bottom w:w="0" w:type="dxa"/>
              <w:right w:w="18" w:type="dxa"/>
            </w:tcMar>
          </w:tcPr>
          <w:p w14:paraId="48BB24D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lakes, rivers, wetlands, all water bodies</w:t>
            </w:r>
          </w:p>
        </w:tc>
        <w:tc>
          <w:tcPr>
            <w:tcW w:w="880" w:type="dxa"/>
            <w:tcMar>
              <w:top w:w="18" w:type="dxa"/>
              <w:left w:w="18" w:type="dxa"/>
              <w:bottom w:w="0" w:type="dxa"/>
              <w:right w:w="18" w:type="dxa"/>
            </w:tcMar>
          </w:tcPr>
          <w:p w14:paraId="4E81E1F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none</w:t>
            </w:r>
          </w:p>
        </w:tc>
        <w:tc>
          <w:tcPr>
            <w:tcW w:w="1100" w:type="dxa"/>
            <w:tcMar>
              <w:top w:w="18" w:type="dxa"/>
              <w:left w:w="18" w:type="dxa"/>
              <w:bottom w:w="0" w:type="dxa"/>
              <w:right w:w="18" w:type="dxa"/>
            </w:tcMar>
          </w:tcPr>
          <w:p w14:paraId="67C5A21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23E8D18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pH probe, temperature probe, DO (dissolved oxygen) probe, conductivity meter, flow meter, BOD collection equipment, titration equipment</w:t>
            </w:r>
          </w:p>
        </w:tc>
        <w:tc>
          <w:tcPr>
            <w:tcW w:w="1668" w:type="dxa"/>
            <w:tcMar>
              <w:top w:w="18" w:type="dxa"/>
              <w:left w:w="18" w:type="dxa"/>
              <w:bottom w:w="0" w:type="dxa"/>
              <w:right w:w="18" w:type="dxa"/>
            </w:tcMar>
          </w:tcPr>
          <w:p w14:paraId="35BC1612" w14:textId="77777777" w:rsidR="006528C7" w:rsidRPr="006528C7" w:rsidRDefault="006528C7" w:rsidP="006528C7">
            <w:pPr>
              <w:rPr>
                <w:rFonts w:ascii="Calibri" w:hAnsi="Calibri" w:cs="Calibri"/>
                <w:sz w:val="16"/>
                <w:szCs w:val="16"/>
              </w:rPr>
            </w:pPr>
            <w:hyperlink r:id="rId56" w:history="1">
              <w:r w:rsidRPr="006528C7">
                <w:rPr>
                  <w:rStyle w:val="Hyperlink"/>
                  <w:rFonts w:ascii="Calibri" w:hAnsi="Calibri" w:cs="Calibri"/>
                  <w:color w:val="auto"/>
                  <w:sz w:val="16"/>
                  <w:szCs w:val="16"/>
                </w:rPr>
                <w:t>http://www.geocities.com/RainForest/Vines/4301/tests.html</w:t>
              </w:r>
            </w:hyperlink>
          </w:p>
          <w:p w14:paraId="0BA77015" w14:textId="77777777" w:rsidR="006528C7" w:rsidRPr="006528C7" w:rsidRDefault="006528C7" w:rsidP="006528C7">
            <w:pPr>
              <w:rPr>
                <w:rFonts w:ascii="Calibri" w:hAnsi="Calibri" w:cs="Calibri"/>
                <w:sz w:val="16"/>
                <w:szCs w:val="16"/>
              </w:rPr>
            </w:pPr>
          </w:p>
          <w:bookmarkStart w:id="339" w:name="OLE_LINK6"/>
          <w:p w14:paraId="31838A4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fldChar w:fldCharType="begin"/>
            </w:r>
            <w:r w:rsidRPr="006528C7">
              <w:rPr>
                <w:rFonts w:ascii="Calibri" w:hAnsi="Calibri" w:cs="Calibri"/>
                <w:sz w:val="16"/>
                <w:szCs w:val="16"/>
              </w:rPr>
              <w:instrText xml:space="preserve"> HYPERLINK "http://www.hannainst.com/index.cfm" </w:instrText>
            </w:r>
            <w:r w:rsidRPr="006528C7">
              <w:rPr>
                <w:rFonts w:ascii="Calibri" w:hAnsi="Calibri" w:cs="Calibri"/>
                <w:sz w:val="16"/>
                <w:szCs w:val="16"/>
              </w:rPr>
            </w:r>
            <w:r w:rsidRPr="006528C7">
              <w:rPr>
                <w:rFonts w:ascii="Calibri" w:hAnsi="Calibri" w:cs="Calibri"/>
                <w:sz w:val="16"/>
                <w:szCs w:val="16"/>
              </w:rPr>
              <w:fldChar w:fldCharType="separate"/>
            </w:r>
            <w:r w:rsidRPr="006528C7">
              <w:rPr>
                <w:rStyle w:val="Hyperlink"/>
                <w:rFonts w:ascii="Calibri" w:hAnsi="Calibri" w:cs="Calibri"/>
                <w:color w:val="auto"/>
                <w:sz w:val="16"/>
                <w:szCs w:val="16"/>
              </w:rPr>
              <w:t>http://www.hannainst.com/index.cfm</w:t>
            </w:r>
            <w:r w:rsidRPr="006528C7">
              <w:rPr>
                <w:rFonts w:ascii="Calibri" w:hAnsi="Calibri" w:cs="Calibri"/>
                <w:sz w:val="16"/>
                <w:szCs w:val="16"/>
              </w:rPr>
              <w:fldChar w:fldCharType="end"/>
            </w:r>
          </w:p>
          <w:bookmarkEnd w:id="339"/>
          <w:p w14:paraId="1E5DA06A"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8DFC05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English, Wilkinson and Baker (1997)</w:t>
            </w:r>
          </w:p>
        </w:tc>
      </w:tr>
      <w:tr w:rsidR="006528C7" w:rsidRPr="006528C7" w14:paraId="158C61D6" w14:textId="77777777" w:rsidTr="00885264">
        <w:tc>
          <w:tcPr>
            <w:tcW w:w="990" w:type="dxa"/>
            <w:tcMar>
              <w:top w:w="18" w:type="dxa"/>
              <w:left w:w="18" w:type="dxa"/>
              <w:bottom w:w="0" w:type="dxa"/>
              <w:right w:w="18" w:type="dxa"/>
            </w:tcMar>
          </w:tcPr>
          <w:p w14:paraId="1BCE90A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Secchi Disc</w:t>
            </w:r>
          </w:p>
        </w:tc>
        <w:tc>
          <w:tcPr>
            <w:tcW w:w="1210" w:type="dxa"/>
          </w:tcPr>
          <w:p w14:paraId="5E8FE58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51645E5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water transparency</w:t>
            </w:r>
          </w:p>
        </w:tc>
        <w:tc>
          <w:tcPr>
            <w:tcW w:w="1210" w:type="dxa"/>
            <w:tcMar>
              <w:top w:w="18" w:type="dxa"/>
              <w:left w:w="18" w:type="dxa"/>
              <w:bottom w:w="0" w:type="dxa"/>
              <w:right w:w="18" w:type="dxa"/>
            </w:tcMar>
          </w:tcPr>
          <w:p w14:paraId="1284906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short, 5-10 minutes</w:t>
            </w:r>
          </w:p>
        </w:tc>
        <w:tc>
          <w:tcPr>
            <w:tcW w:w="880" w:type="dxa"/>
            <w:tcMar>
              <w:top w:w="18" w:type="dxa"/>
              <w:left w:w="18" w:type="dxa"/>
              <w:bottom w:w="0" w:type="dxa"/>
              <w:right w:w="18" w:type="dxa"/>
            </w:tcMar>
          </w:tcPr>
          <w:p w14:paraId="02A4232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w:t>
            </w:r>
          </w:p>
        </w:tc>
        <w:tc>
          <w:tcPr>
            <w:tcW w:w="1210" w:type="dxa"/>
            <w:tcMar>
              <w:top w:w="18" w:type="dxa"/>
              <w:left w:w="18" w:type="dxa"/>
              <w:bottom w:w="0" w:type="dxa"/>
              <w:right w:w="18" w:type="dxa"/>
            </w:tcMar>
          </w:tcPr>
          <w:p w14:paraId="6DE6167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mostly standing water or slow flowing rivers; shallow coastal waters</w:t>
            </w:r>
          </w:p>
        </w:tc>
        <w:tc>
          <w:tcPr>
            <w:tcW w:w="880" w:type="dxa"/>
            <w:tcMar>
              <w:top w:w="18" w:type="dxa"/>
              <w:left w:w="18" w:type="dxa"/>
              <w:bottom w:w="0" w:type="dxa"/>
              <w:right w:w="18" w:type="dxa"/>
            </w:tcMar>
          </w:tcPr>
          <w:p w14:paraId="2EF8B80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none</w:t>
            </w:r>
          </w:p>
        </w:tc>
        <w:tc>
          <w:tcPr>
            <w:tcW w:w="1100" w:type="dxa"/>
            <w:tcMar>
              <w:top w:w="18" w:type="dxa"/>
              <w:left w:w="18" w:type="dxa"/>
              <w:bottom w:w="0" w:type="dxa"/>
              <w:right w:w="18" w:type="dxa"/>
            </w:tcMar>
          </w:tcPr>
          <w:p w14:paraId="16B8215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30E3965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secchi disc</w:t>
            </w:r>
          </w:p>
        </w:tc>
        <w:tc>
          <w:tcPr>
            <w:tcW w:w="1668" w:type="dxa"/>
            <w:tcMar>
              <w:top w:w="18" w:type="dxa"/>
              <w:left w:w="18" w:type="dxa"/>
              <w:bottom w:w="0" w:type="dxa"/>
              <w:right w:w="18" w:type="dxa"/>
            </w:tcMar>
          </w:tcPr>
          <w:p w14:paraId="260B66FE" w14:textId="77777777" w:rsidR="006528C7" w:rsidRPr="006528C7" w:rsidRDefault="006528C7" w:rsidP="006528C7">
            <w:pPr>
              <w:rPr>
                <w:rFonts w:ascii="Calibri" w:hAnsi="Calibri" w:cs="Calibri"/>
                <w:sz w:val="16"/>
                <w:szCs w:val="16"/>
              </w:rPr>
            </w:pPr>
            <w:hyperlink r:id="rId57" w:history="1">
              <w:r w:rsidRPr="006528C7">
                <w:rPr>
                  <w:rStyle w:val="Hyperlink"/>
                  <w:rFonts w:ascii="Calibri" w:hAnsi="Calibri" w:cs="Calibri"/>
                  <w:color w:val="auto"/>
                  <w:sz w:val="16"/>
                  <w:szCs w:val="16"/>
                </w:rPr>
                <w:t>http://www.nationalfishingsupply.com/</w:t>
              </w:r>
            </w:hyperlink>
          </w:p>
          <w:p w14:paraId="1E7ADA85"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6A1DD54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Wetzel &amp; Likens (1991); English, Wilkinson and Baker (1997)</w:t>
            </w:r>
          </w:p>
        </w:tc>
      </w:tr>
      <w:tr w:rsidR="006528C7" w:rsidRPr="006528C7" w14:paraId="1EFBCF6E" w14:textId="77777777" w:rsidTr="00885264">
        <w:tc>
          <w:tcPr>
            <w:tcW w:w="990" w:type="dxa"/>
            <w:tcMar>
              <w:top w:w="18" w:type="dxa"/>
              <w:left w:w="18" w:type="dxa"/>
              <w:bottom w:w="0" w:type="dxa"/>
              <w:right w:w="18" w:type="dxa"/>
            </w:tcMar>
          </w:tcPr>
          <w:p w14:paraId="4591FC1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Water sample collection and Lab analysis</w:t>
            </w:r>
          </w:p>
        </w:tc>
        <w:tc>
          <w:tcPr>
            <w:tcW w:w="1210" w:type="dxa"/>
          </w:tcPr>
          <w:p w14:paraId="0C803AA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E55B7C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total phosphorus, total nitrogen, chlorophyll-a</w:t>
            </w:r>
          </w:p>
        </w:tc>
        <w:tc>
          <w:tcPr>
            <w:tcW w:w="1210" w:type="dxa"/>
            <w:tcMar>
              <w:top w:w="18" w:type="dxa"/>
              <w:left w:w="18" w:type="dxa"/>
              <w:bottom w:w="0" w:type="dxa"/>
              <w:right w:w="18" w:type="dxa"/>
            </w:tcMar>
          </w:tcPr>
          <w:p w14:paraId="2979561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 minutes in field, 3 hours in laboratory per sample</w:t>
            </w:r>
          </w:p>
        </w:tc>
        <w:tc>
          <w:tcPr>
            <w:tcW w:w="880" w:type="dxa"/>
            <w:tcMar>
              <w:top w:w="18" w:type="dxa"/>
              <w:left w:w="18" w:type="dxa"/>
              <w:bottom w:w="0" w:type="dxa"/>
              <w:right w:w="18" w:type="dxa"/>
            </w:tcMar>
          </w:tcPr>
          <w:p w14:paraId="2EE7AA2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high – larboratory equipment</w:t>
            </w:r>
          </w:p>
        </w:tc>
        <w:tc>
          <w:tcPr>
            <w:tcW w:w="1210" w:type="dxa"/>
            <w:tcMar>
              <w:top w:w="18" w:type="dxa"/>
              <w:left w:w="18" w:type="dxa"/>
              <w:bottom w:w="0" w:type="dxa"/>
              <w:right w:w="18" w:type="dxa"/>
            </w:tcMar>
          </w:tcPr>
          <w:p w14:paraId="0877B48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water bodies</w:t>
            </w:r>
          </w:p>
        </w:tc>
        <w:tc>
          <w:tcPr>
            <w:tcW w:w="880" w:type="dxa"/>
            <w:tcMar>
              <w:top w:w="18" w:type="dxa"/>
              <w:left w:w="18" w:type="dxa"/>
              <w:bottom w:w="0" w:type="dxa"/>
              <w:right w:w="18" w:type="dxa"/>
            </w:tcMar>
          </w:tcPr>
          <w:p w14:paraId="7355330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training in using laboratory equipment</w:t>
            </w:r>
          </w:p>
        </w:tc>
        <w:tc>
          <w:tcPr>
            <w:tcW w:w="1100" w:type="dxa"/>
            <w:tcMar>
              <w:top w:w="18" w:type="dxa"/>
              <w:left w:w="18" w:type="dxa"/>
              <w:bottom w:w="0" w:type="dxa"/>
              <w:right w:w="18" w:type="dxa"/>
            </w:tcMar>
          </w:tcPr>
          <w:p w14:paraId="2694404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water samples</w:t>
            </w:r>
          </w:p>
        </w:tc>
        <w:tc>
          <w:tcPr>
            <w:tcW w:w="1540" w:type="dxa"/>
            <w:tcMar>
              <w:top w:w="18" w:type="dxa"/>
              <w:left w:w="18" w:type="dxa"/>
              <w:bottom w:w="0" w:type="dxa"/>
              <w:right w:w="18" w:type="dxa"/>
            </w:tcMar>
          </w:tcPr>
          <w:p w14:paraId="2073CE6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spectrophotometer, filters, bottles, water samples, net for reactive phytoplankton</w:t>
            </w:r>
          </w:p>
        </w:tc>
        <w:tc>
          <w:tcPr>
            <w:tcW w:w="1668" w:type="dxa"/>
            <w:tcMar>
              <w:top w:w="18" w:type="dxa"/>
              <w:left w:w="18" w:type="dxa"/>
              <w:bottom w:w="0" w:type="dxa"/>
              <w:right w:w="18" w:type="dxa"/>
            </w:tcMar>
          </w:tcPr>
          <w:p w14:paraId="15C0EAC8" w14:textId="77777777" w:rsidR="006528C7" w:rsidRPr="006528C7" w:rsidRDefault="006528C7" w:rsidP="006528C7">
            <w:pPr>
              <w:rPr>
                <w:rFonts w:ascii="Calibri" w:hAnsi="Calibri" w:cs="Calibri"/>
                <w:sz w:val="16"/>
                <w:szCs w:val="16"/>
              </w:rPr>
            </w:pPr>
            <w:hyperlink r:id="rId58" w:history="1">
              <w:r w:rsidRPr="006528C7">
                <w:rPr>
                  <w:rStyle w:val="Hyperlink"/>
                  <w:rFonts w:ascii="Calibri" w:hAnsi="Calibri" w:cs="Calibri"/>
                  <w:color w:val="auto"/>
                  <w:sz w:val="16"/>
                  <w:szCs w:val="16"/>
                </w:rPr>
                <w:t>http://www.hannainst.com/index.cfm</w:t>
              </w:r>
            </w:hyperlink>
          </w:p>
          <w:p w14:paraId="24FBAD16"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662BE1D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Wetzel &amp; Likens 1991; Downing &amp; Rigler 1984;</w:t>
            </w:r>
          </w:p>
          <w:p w14:paraId="3C83951A" w14:textId="77777777" w:rsidR="006528C7" w:rsidRPr="006528C7" w:rsidRDefault="006528C7" w:rsidP="006528C7">
            <w:pPr>
              <w:rPr>
                <w:rFonts w:ascii="Calibri" w:eastAsia="Arial Unicode MS" w:hAnsi="Calibri" w:cs="Calibri"/>
                <w:sz w:val="16"/>
                <w:szCs w:val="16"/>
              </w:rPr>
            </w:pPr>
            <w:r w:rsidRPr="006528C7">
              <w:rPr>
                <w:rFonts w:ascii="Calibri" w:eastAsia="Arial Unicode MS" w:hAnsi="Calibri" w:cs="Calibri"/>
                <w:sz w:val="16"/>
                <w:szCs w:val="16"/>
              </w:rPr>
              <w:t>Strickland &amp; Parsons 1972</w:t>
            </w:r>
          </w:p>
        </w:tc>
      </w:tr>
      <w:tr w:rsidR="006528C7" w:rsidRPr="006528C7" w14:paraId="37BE3C86" w14:textId="77777777" w:rsidTr="00885264">
        <w:tc>
          <w:tcPr>
            <w:tcW w:w="990" w:type="dxa"/>
            <w:tcMar>
              <w:top w:w="18" w:type="dxa"/>
              <w:left w:w="18" w:type="dxa"/>
              <w:bottom w:w="0" w:type="dxa"/>
              <w:right w:w="18" w:type="dxa"/>
            </w:tcMar>
          </w:tcPr>
          <w:p w14:paraId="3D515F4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visual assessment of water colour</w:t>
            </w:r>
          </w:p>
        </w:tc>
        <w:tc>
          <w:tcPr>
            <w:tcW w:w="1210" w:type="dxa"/>
          </w:tcPr>
          <w:p w14:paraId="75C179C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w:t>
            </w:r>
          </w:p>
        </w:tc>
        <w:tc>
          <w:tcPr>
            <w:tcW w:w="1210" w:type="dxa"/>
            <w:tcMar>
              <w:top w:w="18" w:type="dxa"/>
              <w:left w:w="18" w:type="dxa"/>
              <w:bottom w:w="0" w:type="dxa"/>
              <w:right w:w="18" w:type="dxa"/>
            </w:tcMar>
          </w:tcPr>
          <w:p w14:paraId="1A6A276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water colour and type (black, white, clear, etc.), turbidity</w:t>
            </w:r>
          </w:p>
        </w:tc>
        <w:tc>
          <w:tcPr>
            <w:tcW w:w="1210" w:type="dxa"/>
            <w:tcMar>
              <w:top w:w="18" w:type="dxa"/>
              <w:left w:w="18" w:type="dxa"/>
              <w:bottom w:w="0" w:type="dxa"/>
              <w:right w:w="18" w:type="dxa"/>
            </w:tcMar>
          </w:tcPr>
          <w:p w14:paraId="75767F5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fast- 1-5 minutes</w:t>
            </w:r>
          </w:p>
        </w:tc>
        <w:tc>
          <w:tcPr>
            <w:tcW w:w="880" w:type="dxa"/>
            <w:tcMar>
              <w:top w:w="18" w:type="dxa"/>
              <w:left w:w="18" w:type="dxa"/>
              <w:bottom w:w="0" w:type="dxa"/>
              <w:right w:w="18" w:type="dxa"/>
            </w:tcMar>
          </w:tcPr>
          <w:p w14:paraId="5E00468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0</w:t>
            </w:r>
          </w:p>
        </w:tc>
        <w:tc>
          <w:tcPr>
            <w:tcW w:w="1210" w:type="dxa"/>
            <w:tcMar>
              <w:top w:w="18" w:type="dxa"/>
              <w:left w:w="18" w:type="dxa"/>
              <w:bottom w:w="0" w:type="dxa"/>
              <w:right w:w="18" w:type="dxa"/>
            </w:tcMar>
          </w:tcPr>
          <w:p w14:paraId="4B9DC6A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water bodies</w:t>
            </w:r>
          </w:p>
        </w:tc>
        <w:tc>
          <w:tcPr>
            <w:tcW w:w="880" w:type="dxa"/>
            <w:tcMar>
              <w:top w:w="18" w:type="dxa"/>
              <w:left w:w="18" w:type="dxa"/>
              <w:bottom w:w="0" w:type="dxa"/>
              <w:right w:w="18" w:type="dxa"/>
            </w:tcMar>
          </w:tcPr>
          <w:p w14:paraId="7EDB2EA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none</w:t>
            </w:r>
          </w:p>
        </w:tc>
        <w:tc>
          <w:tcPr>
            <w:tcW w:w="1100" w:type="dxa"/>
            <w:tcMar>
              <w:top w:w="18" w:type="dxa"/>
              <w:left w:w="18" w:type="dxa"/>
              <w:bottom w:w="0" w:type="dxa"/>
              <w:right w:w="18" w:type="dxa"/>
            </w:tcMar>
          </w:tcPr>
          <w:p w14:paraId="39991CF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41F95CB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water samplers for deeper water (can be used in conjunction with zooplankton sampling)</w:t>
            </w:r>
          </w:p>
        </w:tc>
        <w:tc>
          <w:tcPr>
            <w:tcW w:w="1668" w:type="dxa"/>
            <w:tcMar>
              <w:top w:w="18" w:type="dxa"/>
              <w:left w:w="18" w:type="dxa"/>
              <w:bottom w:w="0" w:type="dxa"/>
              <w:right w:w="18" w:type="dxa"/>
            </w:tcMar>
          </w:tcPr>
          <w:p w14:paraId="1667A82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21AAFD2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r>
      <w:tr w:rsidR="006528C7" w:rsidRPr="006528C7" w14:paraId="64AE07BA" w14:textId="77777777" w:rsidTr="00885264">
        <w:tc>
          <w:tcPr>
            <w:tcW w:w="990" w:type="dxa"/>
            <w:tcMar>
              <w:top w:w="18" w:type="dxa"/>
              <w:left w:w="18" w:type="dxa"/>
              <w:bottom w:w="0" w:type="dxa"/>
              <w:right w:w="18" w:type="dxa"/>
            </w:tcMar>
          </w:tcPr>
          <w:p w14:paraId="1824B07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visual assessment of sediment </w:t>
            </w:r>
          </w:p>
        </w:tc>
        <w:tc>
          <w:tcPr>
            <w:tcW w:w="1210" w:type="dxa"/>
          </w:tcPr>
          <w:p w14:paraId="5293235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71BEC2F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sediment colour and type (organic, sandy clayish, etc)</w:t>
            </w:r>
          </w:p>
        </w:tc>
        <w:tc>
          <w:tcPr>
            <w:tcW w:w="1210" w:type="dxa"/>
            <w:tcMar>
              <w:top w:w="18" w:type="dxa"/>
              <w:left w:w="18" w:type="dxa"/>
              <w:bottom w:w="0" w:type="dxa"/>
              <w:right w:w="18" w:type="dxa"/>
            </w:tcMar>
          </w:tcPr>
          <w:p w14:paraId="3E49CD0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fast- 1-5 minutes</w:t>
            </w:r>
          </w:p>
        </w:tc>
        <w:tc>
          <w:tcPr>
            <w:tcW w:w="880" w:type="dxa"/>
            <w:tcMar>
              <w:top w:w="18" w:type="dxa"/>
              <w:left w:w="18" w:type="dxa"/>
              <w:bottom w:w="0" w:type="dxa"/>
              <w:right w:w="18" w:type="dxa"/>
            </w:tcMar>
          </w:tcPr>
          <w:p w14:paraId="304B5CF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0</w:t>
            </w:r>
          </w:p>
        </w:tc>
        <w:tc>
          <w:tcPr>
            <w:tcW w:w="1210" w:type="dxa"/>
            <w:tcMar>
              <w:top w:w="18" w:type="dxa"/>
              <w:left w:w="18" w:type="dxa"/>
              <w:bottom w:w="0" w:type="dxa"/>
              <w:right w:w="18" w:type="dxa"/>
            </w:tcMar>
          </w:tcPr>
          <w:p w14:paraId="563B086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water bodies</w:t>
            </w:r>
          </w:p>
        </w:tc>
        <w:tc>
          <w:tcPr>
            <w:tcW w:w="880" w:type="dxa"/>
            <w:tcMar>
              <w:top w:w="18" w:type="dxa"/>
              <w:left w:w="18" w:type="dxa"/>
              <w:bottom w:w="0" w:type="dxa"/>
              <w:right w:w="18" w:type="dxa"/>
            </w:tcMar>
          </w:tcPr>
          <w:p w14:paraId="31BE8E5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none</w:t>
            </w:r>
          </w:p>
        </w:tc>
        <w:tc>
          <w:tcPr>
            <w:tcW w:w="1100" w:type="dxa"/>
            <w:tcMar>
              <w:top w:w="18" w:type="dxa"/>
              <w:left w:w="18" w:type="dxa"/>
              <w:bottom w:w="0" w:type="dxa"/>
              <w:right w:w="18" w:type="dxa"/>
            </w:tcMar>
          </w:tcPr>
          <w:p w14:paraId="7666A20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sediment sample</w:t>
            </w:r>
          </w:p>
        </w:tc>
        <w:tc>
          <w:tcPr>
            <w:tcW w:w="1540" w:type="dxa"/>
            <w:tcMar>
              <w:top w:w="18" w:type="dxa"/>
              <w:left w:w="18" w:type="dxa"/>
              <w:bottom w:w="0" w:type="dxa"/>
              <w:right w:w="18" w:type="dxa"/>
            </w:tcMar>
          </w:tcPr>
          <w:p w14:paraId="5A62AFE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grab sampler (can be done in conjunction with benthic invertebrate sampling)</w:t>
            </w:r>
          </w:p>
        </w:tc>
        <w:tc>
          <w:tcPr>
            <w:tcW w:w="1668" w:type="dxa"/>
            <w:tcMar>
              <w:top w:w="18" w:type="dxa"/>
              <w:left w:w="18" w:type="dxa"/>
              <w:bottom w:w="0" w:type="dxa"/>
              <w:right w:w="18" w:type="dxa"/>
            </w:tcMar>
          </w:tcPr>
          <w:p w14:paraId="1702DDCE" w14:textId="77777777" w:rsidR="006528C7" w:rsidRPr="006528C7" w:rsidRDefault="006528C7" w:rsidP="006528C7">
            <w:pPr>
              <w:rPr>
                <w:rFonts w:ascii="Calibri" w:hAnsi="Calibri" w:cs="Calibri"/>
                <w:bCs/>
                <w:sz w:val="16"/>
                <w:szCs w:val="16"/>
              </w:rPr>
            </w:pPr>
            <w:hyperlink r:id="rId59" w:history="1">
              <w:r w:rsidRPr="006528C7">
                <w:rPr>
                  <w:rStyle w:val="Hyperlink"/>
                  <w:rFonts w:ascii="Calibri" w:hAnsi="Calibri" w:cs="Calibri"/>
                  <w:bCs/>
                  <w:color w:val="auto"/>
                  <w:sz w:val="16"/>
                  <w:szCs w:val="16"/>
                </w:rPr>
                <w:t>http://www.elcee-inst.com.my/aboutus.htm</w:t>
              </w:r>
            </w:hyperlink>
          </w:p>
          <w:p w14:paraId="6403D3BE" w14:textId="77777777" w:rsidR="006528C7" w:rsidRPr="006528C7" w:rsidRDefault="006528C7" w:rsidP="006528C7">
            <w:pPr>
              <w:rPr>
                <w:rFonts w:ascii="Calibri" w:hAnsi="Calibri" w:cs="Calibri"/>
                <w:bCs/>
                <w:sz w:val="16"/>
                <w:szCs w:val="16"/>
              </w:rPr>
            </w:pPr>
          </w:p>
        </w:tc>
        <w:tc>
          <w:tcPr>
            <w:tcW w:w="1650" w:type="dxa"/>
            <w:tcMar>
              <w:top w:w="18" w:type="dxa"/>
              <w:left w:w="18" w:type="dxa"/>
              <w:bottom w:w="0" w:type="dxa"/>
              <w:right w:w="18" w:type="dxa"/>
            </w:tcMar>
          </w:tcPr>
          <w:p w14:paraId="01DF0ACD" w14:textId="77777777" w:rsidR="006528C7" w:rsidRPr="006528C7" w:rsidRDefault="006528C7" w:rsidP="006528C7">
            <w:pPr>
              <w:rPr>
                <w:rFonts w:ascii="Calibri" w:eastAsia="Arial Unicode MS" w:hAnsi="Calibri" w:cs="Calibri"/>
                <w:b/>
                <w:bCs/>
                <w:sz w:val="16"/>
                <w:szCs w:val="16"/>
              </w:rPr>
            </w:pPr>
            <w:r w:rsidRPr="006528C7">
              <w:rPr>
                <w:rFonts w:ascii="Calibri" w:hAnsi="Calibri" w:cs="Calibri"/>
                <w:sz w:val="16"/>
                <w:szCs w:val="16"/>
              </w:rPr>
              <w:t>English, Wilkinson and Baker, 1997</w:t>
            </w:r>
          </w:p>
        </w:tc>
      </w:tr>
    </w:tbl>
    <w:p w14:paraId="16537162" w14:textId="77777777" w:rsidR="00885264" w:rsidRDefault="00885264">
      <w:pPr>
        <w:spacing w:after="160" w:line="259" w:lineRule="auto"/>
        <w:rPr>
          <w:rFonts w:ascii="Calibri" w:hAnsi="Calibri" w:cs="Calibri"/>
          <w:b/>
          <w:bCs/>
        </w:rPr>
      </w:pPr>
      <w:r>
        <w:rPr>
          <w:rFonts w:ascii="Calibri" w:hAnsi="Calibri" w:cs="Calibri"/>
          <w:b/>
          <w:bCs/>
        </w:rPr>
        <w:br w:type="page"/>
      </w:r>
    </w:p>
    <w:p w14:paraId="4942A9BF" w14:textId="0D47CB6B" w:rsidR="006528C7" w:rsidRPr="00885264" w:rsidRDefault="006528C7" w:rsidP="00885264">
      <w:pPr>
        <w:ind w:right="87"/>
        <w:rPr>
          <w:rFonts w:ascii="Calibri" w:hAnsi="Calibri" w:cs="Calibri"/>
          <w:b/>
          <w:bCs/>
          <w:sz w:val="22"/>
          <w:szCs w:val="22"/>
        </w:rPr>
      </w:pPr>
      <w:r w:rsidRPr="00885264">
        <w:rPr>
          <w:rFonts w:ascii="Calibri" w:hAnsi="Calibri" w:cs="Calibri"/>
          <w:b/>
          <w:bCs/>
          <w:sz w:val="22"/>
          <w:szCs w:val="22"/>
        </w:rPr>
        <w:lastRenderedPageBreak/>
        <w:t>Wetland habitat types</w:t>
      </w:r>
    </w:p>
    <w:p w14:paraId="1D76D0D1" w14:textId="77777777" w:rsidR="006528C7" w:rsidRPr="006528C7" w:rsidRDefault="006528C7" w:rsidP="006528C7">
      <w:pPr>
        <w:rPr>
          <w:rFonts w:ascii="Calibri" w:hAnsi="Calibri" w:cs="Calibri"/>
          <w:b/>
          <w:bCs/>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25135203" w14:textId="77777777" w:rsidTr="00A52690">
        <w:trPr>
          <w:trHeight w:val="377"/>
        </w:trPr>
        <w:tc>
          <w:tcPr>
            <w:tcW w:w="990" w:type="dxa"/>
            <w:shd w:val="clear" w:color="auto" w:fill="CCCCCC"/>
            <w:tcMar>
              <w:top w:w="18" w:type="dxa"/>
              <w:left w:w="18" w:type="dxa"/>
              <w:bottom w:w="0" w:type="dxa"/>
              <w:right w:w="18" w:type="dxa"/>
            </w:tcMar>
          </w:tcPr>
          <w:p w14:paraId="72359FE4"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CCCCCC"/>
          </w:tcPr>
          <w:p w14:paraId="0E43CFF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CCCCCC"/>
            <w:tcMar>
              <w:top w:w="18" w:type="dxa"/>
              <w:left w:w="18" w:type="dxa"/>
              <w:bottom w:w="0" w:type="dxa"/>
              <w:right w:w="18" w:type="dxa"/>
            </w:tcMar>
          </w:tcPr>
          <w:p w14:paraId="5A8ECE9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CCCCCC"/>
            <w:tcMar>
              <w:top w:w="18" w:type="dxa"/>
              <w:left w:w="18" w:type="dxa"/>
              <w:bottom w:w="0" w:type="dxa"/>
              <w:right w:w="18" w:type="dxa"/>
            </w:tcMar>
          </w:tcPr>
          <w:p w14:paraId="33983ABE"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CCCCCC"/>
            <w:tcMar>
              <w:top w:w="18" w:type="dxa"/>
              <w:left w:w="18" w:type="dxa"/>
              <w:bottom w:w="0" w:type="dxa"/>
              <w:right w:w="18" w:type="dxa"/>
            </w:tcMar>
          </w:tcPr>
          <w:p w14:paraId="7212543A"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CCCCCC"/>
            <w:tcMar>
              <w:top w:w="18" w:type="dxa"/>
              <w:left w:w="18" w:type="dxa"/>
              <w:bottom w:w="0" w:type="dxa"/>
              <w:right w:w="18" w:type="dxa"/>
            </w:tcMar>
          </w:tcPr>
          <w:p w14:paraId="443620AB"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Wetland types</w:t>
            </w:r>
          </w:p>
        </w:tc>
        <w:tc>
          <w:tcPr>
            <w:tcW w:w="880" w:type="dxa"/>
            <w:shd w:val="clear" w:color="auto" w:fill="CCCCCC"/>
            <w:tcMar>
              <w:top w:w="18" w:type="dxa"/>
              <w:left w:w="18" w:type="dxa"/>
              <w:bottom w:w="0" w:type="dxa"/>
              <w:right w:w="18" w:type="dxa"/>
            </w:tcMar>
          </w:tcPr>
          <w:p w14:paraId="6B9013AA"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CCCCCC"/>
            <w:tcMar>
              <w:top w:w="18" w:type="dxa"/>
              <w:left w:w="18" w:type="dxa"/>
              <w:bottom w:w="0" w:type="dxa"/>
              <w:right w:w="18" w:type="dxa"/>
            </w:tcMar>
          </w:tcPr>
          <w:p w14:paraId="114F4EE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w:t>
            </w:r>
          </w:p>
        </w:tc>
        <w:tc>
          <w:tcPr>
            <w:tcW w:w="1540" w:type="dxa"/>
            <w:shd w:val="clear" w:color="auto" w:fill="CCCCCC"/>
            <w:tcMar>
              <w:top w:w="18" w:type="dxa"/>
              <w:left w:w="18" w:type="dxa"/>
              <w:bottom w:w="0" w:type="dxa"/>
              <w:right w:w="18" w:type="dxa"/>
            </w:tcMar>
          </w:tcPr>
          <w:p w14:paraId="2A92CE5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 needed</w:t>
            </w:r>
          </w:p>
        </w:tc>
        <w:tc>
          <w:tcPr>
            <w:tcW w:w="1668" w:type="dxa"/>
            <w:shd w:val="clear" w:color="auto" w:fill="CCCCCC"/>
            <w:tcMar>
              <w:top w:w="18" w:type="dxa"/>
              <w:left w:w="18" w:type="dxa"/>
              <w:bottom w:w="0" w:type="dxa"/>
              <w:right w:w="18" w:type="dxa"/>
            </w:tcMar>
          </w:tcPr>
          <w:p w14:paraId="5D035C1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CCCCCC"/>
            <w:tcMar>
              <w:top w:w="18" w:type="dxa"/>
              <w:left w:w="18" w:type="dxa"/>
              <w:bottom w:w="0" w:type="dxa"/>
              <w:right w:w="18" w:type="dxa"/>
            </w:tcMar>
          </w:tcPr>
          <w:p w14:paraId="64F1A351"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 sources for methods</w:t>
            </w:r>
          </w:p>
        </w:tc>
      </w:tr>
      <w:tr w:rsidR="006528C7" w:rsidRPr="006528C7" w14:paraId="266C5514" w14:textId="77777777" w:rsidTr="00A52690">
        <w:trPr>
          <w:trHeight w:val="377"/>
        </w:trPr>
        <w:tc>
          <w:tcPr>
            <w:tcW w:w="990" w:type="dxa"/>
            <w:tcMar>
              <w:top w:w="18" w:type="dxa"/>
              <w:left w:w="18" w:type="dxa"/>
              <w:bottom w:w="0" w:type="dxa"/>
              <w:right w:w="18" w:type="dxa"/>
            </w:tcMar>
          </w:tcPr>
          <w:p w14:paraId="713E130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field habitat assessment</w:t>
            </w:r>
          </w:p>
        </w:tc>
        <w:tc>
          <w:tcPr>
            <w:tcW w:w="1210" w:type="dxa"/>
          </w:tcPr>
          <w:p w14:paraId="756D00D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71C6C19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channel morphology, bank characteristics, discharge, velocity, sedimentation, evidence of distubance, microhabitat structure (riffles etc), riparian attributes, water depth</w:t>
            </w:r>
          </w:p>
        </w:tc>
        <w:tc>
          <w:tcPr>
            <w:tcW w:w="1210" w:type="dxa"/>
            <w:tcMar>
              <w:top w:w="18" w:type="dxa"/>
              <w:left w:w="18" w:type="dxa"/>
              <w:bottom w:w="0" w:type="dxa"/>
              <w:right w:w="18" w:type="dxa"/>
            </w:tcMar>
          </w:tcPr>
          <w:p w14:paraId="70FD138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1-3 hours</w:t>
            </w:r>
          </w:p>
        </w:tc>
        <w:tc>
          <w:tcPr>
            <w:tcW w:w="880" w:type="dxa"/>
            <w:tcMar>
              <w:top w:w="18" w:type="dxa"/>
              <w:left w:w="18" w:type="dxa"/>
              <w:bottom w:w="0" w:type="dxa"/>
              <w:right w:w="18" w:type="dxa"/>
            </w:tcMar>
          </w:tcPr>
          <w:p w14:paraId="37E2BD8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w:t>
            </w:r>
          </w:p>
        </w:tc>
        <w:tc>
          <w:tcPr>
            <w:tcW w:w="1210" w:type="dxa"/>
            <w:tcMar>
              <w:top w:w="18" w:type="dxa"/>
              <w:left w:w="18" w:type="dxa"/>
              <w:bottom w:w="0" w:type="dxa"/>
              <w:right w:w="18" w:type="dxa"/>
            </w:tcMar>
          </w:tcPr>
          <w:p w14:paraId="108E4A7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inland or coastal wetland habitats</w:t>
            </w:r>
          </w:p>
        </w:tc>
        <w:tc>
          <w:tcPr>
            <w:tcW w:w="880" w:type="dxa"/>
            <w:tcMar>
              <w:top w:w="18" w:type="dxa"/>
              <w:left w:w="18" w:type="dxa"/>
              <w:bottom w:w="0" w:type="dxa"/>
              <w:right w:w="18" w:type="dxa"/>
            </w:tcMar>
          </w:tcPr>
          <w:p w14:paraId="3DCAE62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training in field methods</w:t>
            </w:r>
          </w:p>
        </w:tc>
        <w:tc>
          <w:tcPr>
            <w:tcW w:w="1100" w:type="dxa"/>
            <w:tcMar>
              <w:top w:w="18" w:type="dxa"/>
              <w:left w:w="18" w:type="dxa"/>
              <w:bottom w:w="0" w:type="dxa"/>
              <w:right w:w="18" w:type="dxa"/>
            </w:tcMar>
          </w:tcPr>
          <w:p w14:paraId="2BEC783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29CC3D6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flow meter, tape measure, camera, substrate sampler</w:t>
            </w:r>
          </w:p>
        </w:tc>
        <w:tc>
          <w:tcPr>
            <w:tcW w:w="1668" w:type="dxa"/>
            <w:tcMar>
              <w:top w:w="18" w:type="dxa"/>
              <w:left w:w="18" w:type="dxa"/>
              <w:bottom w:w="0" w:type="dxa"/>
              <w:right w:w="18" w:type="dxa"/>
            </w:tcMar>
          </w:tcPr>
          <w:p w14:paraId="1B5C827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470503B7" w14:textId="77777777" w:rsidR="006528C7" w:rsidRPr="006528C7" w:rsidRDefault="006528C7" w:rsidP="006528C7">
            <w:pPr>
              <w:rPr>
                <w:rFonts w:ascii="Calibri" w:eastAsia="Arial Unicode MS" w:hAnsi="Calibri" w:cs="Calibri"/>
                <w:sz w:val="16"/>
                <w:szCs w:val="16"/>
              </w:rPr>
            </w:pPr>
            <w:hyperlink r:id="rId60" w:history="1">
              <w:r w:rsidRPr="006528C7">
                <w:rPr>
                  <w:rStyle w:val="Hyperlink"/>
                  <w:rFonts w:ascii="Calibri" w:hAnsi="Calibri" w:cs="Calibri"/>
                  <w:color w:val="auto"/>
                  <w:sz w:val="16"/>
                  <w:szCs w:val="16"/>
                </w:rPr>
                <w:t>www.usgs.gov/nawqa</w:t>
              </w:r>
            </w:hyperlink>
          </w:p>
        </w:tc>
      </w:tr>
      <w:tr w:rsidR="006528C7" w:rsidRPr="006528C7" w14:paraId="249591F0" w14:textId="77777777" w:rsidTr="00A52690">
        <w:trPr>
          <w:trHeight w:val="1785"/>
        </w:trPr>
        <w:tc>
          <w:tcPr>
            <w:tcW w:w="990" w:type="dxa"/>
            <w:tcMar>
              <w:top w:w="18" w:type="dxa"/>
              <w:left w:w="18" w:type="dxa"/>
              <w:bottom w:w="0" w:type="dxa"/>
              <w:right w:w="18" w:type="dxa"/>
            </w:tcMar>
          </w:tcPr>
          <w:p w14:paraId="2508B2B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spatial data analysis</w:t>
            </w:r>
          </w:p>
        </w:tc>
        <w:tc>
          <w:tcPr>
            <w:tcW w:w="1210" w:type="dxa"/>
          </w:tcPr>
          <w:p w14:paraId="59BBDC48" w14:textId="77777777" w:rsidR="006528C7" w:rsidRPr="006528C7" w:rsidRDefault="006528C7" w:rsidP="006528C7">
            <w:pPr>
              <w:rPr>
                <w:rFonts w:ascii="Calibri" w:hAnsi="Calibri" w:cs="Calibri"/>
                <w:sz w:val="16"/>
                <w:szCs w:val="16"/>
              </w:rPr>
            </w:pPr>
          </w:p>
        </w:tc>
        <w:tc>
          <w:tcPr>
            <w:tcW w:w="1210" w:type="dxa"/>
            <w:tcMar>
              <w:top w:w="18" w:type="dxa"/>
              <w:left w:w="18" w:type="dxa"/>
              <w:bottom w:w="0" w:type="dxa"/>
              <w:right w:w="18" w:type="dxa"/>
            </w:tcMar>
          </w:tcPr>
          <w:p w14:paraId="16FEA7E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 use, vegetation type and distribution, riparian corridor characteristics, valley morphology, size and shape of water bodies, channel gradient, water colour, hydrologic regime, slope</w:t>
            </w:r>
          </w:p>
        </w:tc>
        <w:tc>
          <w:tcPr>
            <w:tcW w:w="1210" w:type="dxa"/>
            <w:tcMar>
              <w:top w:w="18" w:type="dxa"/>
              <w:left w:w="18" w:type="dxa"/>
              <w:bottom w:w="0" w:type="dxa"/>
              <w:right w:w="18" w:type="dxa"/>
            </w:tcMar>
          </w:tcPr>
          <w:p w14:paraId="427BF20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data resolution and availability</w:t>
            </w:r>
          </w:p>
        </w:tc>
        <w:tc>
          <w:tcPr>
            <w:tcW w:w="880" w:type="dxa"/>
            <w:tcMar>
              <w:top w:w="18" w:type="dxa"/>
              <w:left w:w="18" w:type="dxa"/>
              <w:bottom w:w="0" w:type="dxa"/>
              <w:right w:w="18" w:type="dxa"/>
            </w:tcMar>
          </w:tcPr>
          <w:p w14:paraId="2801D23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data resolution and availability</w:t>
            </w:r>
          </w:p>
        </w:tc>
        <w:tc>
          <w:tcPr>
            <w:tcW w:w="1210" w:type="dxa"/>
            <w:tcMar>
              <w:top w:w="18" w:type="dxa"/>
              <w:left w:w="18" w:type="dxa"/>
              <w:bottom w:w="0" w:type="dxa"/>
              <w:right w:w="18" w:type="dxa"/>
            </w:tcMar>
          </w:tcPr>
          <w:p w14:paraId="68EA344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wetland types</w:t>
            </w:r>
          </w:p>
        </w:tc>
        <w:tc>
          <w:tcPr>
            <w:tcW w:w="880" w:type="dxa"/>
            <w:tcMar>
              <w:top w:w="18" w:type="dxa"/>
              <w:left w:w="18" w:type="dxa"/>
              <w:bottom w:w="0" w:type="dxa"/>
              <w:right w:w="18" w:type="dxa"/>
            </w:tcMar>
          </w:tcPr>
          <w:p w14:paraId="7BE3D59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reading data and GIS</w:t>
            </w:r>
          </w:p>
        </w:tc>
        <w:tc>
          <w:tcPr>
            <w:tcW w:w="1100" w:type="dxa"/>
            <w:tcMar>
              <w:top w:w="18" w:type="dxa"/>
              <w:left w:w="18" w:type="dxa"/>
              <w:bottom w:w="0" w:type="dxa"/>
              <w:right w:w="18" w:type="dxa"/>
            </w:tcMar>
          </w:tcPr>
          <w:p w14:paraId="6E85E73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2204B97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satellite imagery, aerial photos, digital elevation models, land cover, hydrography, geology</w:t>
            </w:r>
          </w:p>
        </w:tc>
        <w:tc>
          <w:tcPr>
            <w:tcW w:w="1668" w:type="dxa"/>
            <w:tcMar>
              <w:top w:w="18" w:type="dxa"/>
              <w:left w:w="18" w:type="dxa"/>
              <w:bottom w:w="0" w:type="dxa"/>
              <w:right w:w="18" w:type="dxa"/>
            </w:tcMar>
          </w:tcPr>
          <w:p w14:paraId="2A4D08B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68551F1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www.freshwaters.org; www.usgs.gov</w:t>
            </w:r>
          </w:p>
        </w:tc>
      </w:tr>
      <w:tr w:rsidR="006528C7" w:rsidRPr="006528C7" w14:paraId="3CEC14B2" w14:textId="77777777" w:rsidTr="00A52690">
        <w:trPr>
          <w:trHeight w:val="1785"/>
        </w:trPr>
        <w:tc>
          <w:tcPr>
            <w:tcW w:w="990" w:type="dxa"/>
            <w:tcMar>
              <w:top w:w="18" w:type="dxa"/>
              <w:left w:w="18" w:type="dxa"/>
              <w:bottom w:w="0" w:type="dxa"/>
              <w:right w:w="18" w:type="dxa"/>
            </w:tcMar>
          </w:tcPr>
          <w:p w14:paraId="190C77F6" w14:textId="77777777" w:rsidR="006528C7" w:rsidRPr="006528C7" w:rsidRDefault="006528C7" w:rsidP="006528C7">
            <w:pPr>
              <w:autoSpaceDE w:val="0"/>
              <w:autoSpaceDN w:val="0"/>
              <w:adjustRightInd w:val="0"/>
              <w:rPr>
                <w:rFonts w:ascii="Calibri" w:eastAsia="Times New Roman" w:hAnsi="Calibri" w:cs="Calibri"/>
                <w:sz w:val="16"/>
                <w:szCs w:val="16"/>
              </w:rPr>
            </w:pPr>
            <w:r w:rsidRPr="006528C7">
              <w:rPr>
                <w:rFonts w:ascii="Calibri" w:eastAsia="Times New Roman" w:hAnsi="Calibri" w:cs="Calibri"/>
                <w:sz w:val="16"/>
                <w:szCs w:val="16"/>
              </w:rPr>
              <w:t>Manta board</w:t>
            </w:r>
          </w:p>
          <w:p w14:paraId="0E62CEB2" w14:textId="77777777" w:rsidR="006528C7" w:rsidRPr="006528C7" w:rsidRDefault="006528C7" w:rsidP="006528C7">
            <w:pPr>
              <w:autoSpaceDE w:val="0"/>
              <w:autoSpaceDN w:val="0"/>
              <w:adjustRightInd w:val="0"/>
              <w:rPr>
                <w:rFonts w:ascii="Calibri" w:eastAsia="Times New Roman" w:hAnsi="Calibri" w:cs="Calibri"/>
                <w:sz w:val="16"/>
                <w:szCs w:val="16"/>
              </w:rPr>
            </w:pPr>
            <w:r w:rsidRPr="006528C7">
              <w:rPr>
                <w:rFonts w:ascii="Calibri" w:eastAsia="Times New Roman" w:hAnsi="Calibri" w:cs="Calibri"/>
                <w:sz w:val="16"/>
                <w:szCs w:val="16"/>
              </w:rPr>
              <w:t>survey</w:t>
            </w:r>
          </w:p>
          <w:p w14:paraId="7FA02A39" w14:textId="77777777" w:rsidR="006528C7" w:rsidRPr="006528C7" w:rsidRDefault="006528C7" w:rsidP="006528C7">
            <w:pPr>
              <w:rPr>
                <w:rFonts w:ascii="Calibri" w:hAnsi="Calibri" w:cs="Calibri"/>
                <w:sz w:val="16"/>
                <w:szCs w:val="16"/>
              </w:rPr>
            </w:pPr>
          </w:p>
        </w:tc>
        <w:tc>
          <w:tcPr>
            <w:tcW w:w="1210" w:type="dxa"/>
          </w:tcPr>
          <w:p w14:paraId="3E80C950" w14:textId="77777777" w:rsidR="006528C7" w:rsidRPr="006528C7" w:rsidRDefault="006528C7" w:rsidP="006528C7">
            <w:pPr>
              <w:rPr>
                <w:rFonts w:ascii="Calibri" w:hAnsi="Calibri" w:cs="Calibri"/>
                <w:sz w:val="16"/>
                <w:szCs w:val="16"/>
              </w:rPr>
            </w:pPr>
          </w:p>
        </w:tc>
        <w:tc>
          <w:tcPr>
            <w:tcW w:w="1210" w:type="dxa"/>
            <w:tcMar>
              <w:top w:w="18" w:type="dxa"/>
              <w:left w:w="18" w:type="dxa"/>
              <w:bottom w:w="0" w:type="dxa"/>
              <w:right w:w="18" w:type="dxa"/>
            </w:tcMar>
          </w:tcPr>
          <w:p w14:paraId="6DB7DE9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Mapping of lakeshore littoral habitats to complement simultaneous mapping of coastal topography, land form and land use</w:t>
            </w:r>
          </w:p>
        </w:tc>
        <w:tc>
          <w:tcPr>
            <w:tcW w:w="1210" w:type="dxa"/>
            <w:tcMar>
              <w:top w:w="18" w:type="dxa"/>
              <w:left w:w="18" w:type="dxa"/>
              <w:bottom w:w="0" w:type="dxa"/>
              <w:right w:w="18" w:type="dxa"/>
            </w:tcMar>
          </w:tcPr>
          <w:p w14:paraId="41E379E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15 km of shoreline per day by team of 4-5 people</w:t>
            </w:r>
          </w:p>
        </w:tc>
        <w:tc>
          <w:tcPr>
            <w:tcW w:w="880" w:type="dxa"/>
            <w:tcMar>
              <w:top w:w="18" w:type="dxa"/>
              <w:left w:w="18" w:type="dxa"/>
              <w:bottom w:w="0" w:type="dxa"/>
              <w:right w:w="18" w:type="dxa"/>
            </w:tcMar>
          </w:tcPr>
          <w:p w14:paraId="4EC9A47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Boat, fuel</w:t>
            </w:r>
          </w:p>
        </w:tc>
        <w:tc>
          <w:tcPr>
            <w:tcW w:w="1210" w:type="dxa"/>
            <w:tcMar>
              <w:top w:w="18" w:type="dxa"/>
              <w:left w:w="18" w:type="dxa"/>
              <w:bottom w:w="0" w:type="dxa"/>
              <w:right w:w="18" w:type="dxa"/>
            </w:tcMar>
          </w:tcPr>
          <w:p w14:paraId="28B70628" w14:textId="77777777" w:rsidR="006528C7" w:rsidRPr="006528C7" w:rsidRDefault="006528C7" w:rsidP="006528C7">
            <w:pPr>
              <w:rPr>
                <w:rFonts w:ascii="Calibri" w:hAnsi="Calibri" w:cs="Calibri"/>
                <w:sz w:val="16"/>
                <w:szCs w:val="16"/>
              </w:rPr>
            </w:pPr>
            <w:r w:rsidRPr="006528C7">
              <w:rPr>
                <w:rFonts w:ascii="Calibri" w:eastAsia="Times New Roman" w:hAnsi="Calibri" w:cs="Calibri"/>
                <w:sz w:val="16"/>
                <w:szCs w:val="16"/>
              </w:rPr>
              <w:t>Any clear waters generally with with depth of 3-10 m depending on water visibility</w:t>
            </w:r>
          </w:p>
        </w:tc>
        <w:tc>
          <w:tcPr>
            <w:tcW w:w="880" w:type="dxa"/>
            <w:tcMar>
              <w:top w:w="18" w:type="dxa"/>
              <w:left w:w="18" w:type="dxa"/>
              <w:bottom w:w="0" w:type="dxa"/>
              <w:right w:w="18" w:type="dxa"/>
            </w:tcMar>
          </w:tcPr>
          <w:p w14:paraId="1073E45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Can be acquired in 1-2 days</w:t>
            </w:r>
          </w:p>
        </w:tc>
        <w:tc>
          <w:tcPr>
            <w:tcW w:w="1100" w:type="dxa"/>
            <w:tcMar>
              <w:top w:w="18" w:type="dxa"/>
              <w:left w:w="18" w:type="dxa"/>
              <w:bottom w:w="0" w:type="dxa"/>
              <w:right w:w="18" w:type="dxa"/>
            </w:tcMar>
          </w:tcPr>
          <w:p w14:paraId="490C36E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74A2E61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Manta board; snorkelling equipment; inflatable boat plus outboard; maps; underwater paper and pencils, GPS</w:t>
            </w:r>
          </w:p>
        </w:tc>
        <w:tc>
          <w:tcPr>
            <w:tcW w:w="1668" w:type="dxa"/>
            <w:tcMar>
              <w:top w:w="18" w:type="dxa"/>
              <w:left w:w="18" w:type="dxa"/>
              <w:bottom w:w="0" w:type="dxa"/>
              <w:right w:w="18" w:type="dxa"/>
            </w:tcMar>
          </w:tcPr>
          <w:p w14:paraId="2862576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The manta board can easily be constructed from marine ply</w:t>
            </w:r>
          </w:p>
        </w:tc>
        <w:tc>
          <w:tcPr>
            <w:tcW w:w="1650" w:type="dxa"/>
            <w:tcMar>
              <w:top w:w="18" w:type="dxa"/>
              <w:left w:w="18" w:type="dxa"/>
              <w:bottom w:w="0" w:type="dxa"/>
              <w:right w:w="18" w:type="dxa"/>
            </w:tcMar>
          </w:tcPr>
          <w:p w14:paraId="5FBFC9E1" w14:textId="77777777" w:rsidR="006528C7" w:rsidRPr="006528C7" w:rsidRDefault="006528C7" w:rsidP="006528C7">
            <w:pPr>
              <w:rPr>
                <w:rFonts w:ascii="Calibri" w:hAnsi="Calibri" w:cs="Calibri"/>
                <w:sz w:val="16"/>
                <w:szCs w:val="16"/>
                <w:lang w:val="da-DK"/>
              </w:rPr>
            </w:pPr>
            <w:hyperlink r:id="rId61" w:history="1">
              <w:r w:rsidRPr="006528C7">
                <w:rPr>
                  <w:rStyle w:val="Hyperlink"/>
                  <w:rFonts w:ascii="Calibri" w:hAnsi="Calibri" w:cs="Calibri"/>
                  <w:color w:val="auto"/>
                  <w:sz w:val="16"/>
                  <w:szCs w:val="16"/>
                  <w:lang w:val="da-DK"/>
                </w:rPr>
                <w:t>www.ltbp.org/PDD1.HTM</w:t>
              </w:r>
            </w:hyperlink>
          </w:p>
          <w:p w14:paraId="5BB0B72B" w14:textId="77777777" w:rsidR="006528C7" w:rsidRPr="006528C7" w:rsidRDefault="006528C7" w:rsidP="006528C7">
            <w:pPr>
              <w:rPr>
                <w:rFonts w:ascii="Calibri" w:hAnsi="Calibri" w:cs="Calibri"/>
                <w:sz w:val="16"/>
                <w:szCs w:val="16"/>
              </w:rPr>
            </w:pPr>
            <w:r w:rsidRPr="006528C7">
              <w:rPr>
                <w:rFonts w:ascii="Calibri" w:hAnsi="Calibri" w:cs="Calibri"/>
                <w:sz w:val="16"/>
                <w:szCs w:val="16"/>
                <w:lang w:val="da-DK"/>
              </w:rPr>
              <w:t xml:space="preserve">Allison et al. </w:t>
            </w:r>
            <w:r w:rsidRPr="006528C7">
              <w:rPr>
                <w:rFonts w:ascii="Calibri" w:hAnsi="Calibri" w:cs="Calibri"/>
                <w:sz w:val="16"/>
                <w:szCs w:val="16"/>
              </w:rPr>
              <w:t xml:space="preserve">(2000); </w:t>
            </w:r>
          </w:p>
          <w:p w14:paraId="256FE52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Darwall &amp; Tierney (1998);</w:t>
            </w:r>
          </w:p>
          <w:p w14:paraId="50B7F98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&amp; Baker (1997)</w:t>
            </w:r>
          </w:p>
        </w:tc>
      </w:tr>
    </w:tbl>
    <w:p w14:paraId="6F2CED5B" w14:textId="77777777" w:rsidR="00885264" w:rsidRDefault="00885264">
      <w:pPr>
        <w:spacing w:after="160" w:line="259" w:lineRule="auto"/>
        <w:rPr>
          <w:rFonts w:ascii="Calibri" w:hAnsi="Calibri" w:cs="Calibri"/>
          <w:snapToGrid w:val="0"/>
        </w:rPr>
      </w:pPr>
      <w:r>
        <w:rPr>
          <w:rFonts w:ascii="Calibri" w:hAnsi="Calibri" w:cs="Calibri"/>
          <w:snapToGrid w:val="0"/>
        </w:rPr>
        <w:br w:type="page"/>
      </w:r>
    </w:p>
    <w:p w14:paraId="69907FE3" w14:textId="77777777" w:rsidR="006528C7" w:rsidRPr="00885264" w:rsidRDefault="006528C7" w:rsidP="00885264">
      <w:pPr>
        <w:ind w:right="87"/>
        <w:rPr>
          <w:rFonts w:ascii="Calibri" w:hAnsi="Calibri" w:cs="Calibri"/>
          <w:b/>
          <w:bCs/>
          <w:sz w:val="22"/>
          <w:szCs w:val="22"/>
        </w:rPr>
      </w:pPr>
      <w:r w:rsidRPr="00885264">
        <w:rPr>
          <w:rFonts w:ascii="Calibri" w:hAnsi="Calibri" w:cs="Calibri"/>
          <w:b/>
          <w:bCs/>
          <w:sz w:val="22"/>
          <w:szCs w:val="22"/>
        </w:rPr>
        <w:lastRenderedPageBreak/>
        <w:t>Macrophytes (plants)</w:t>
      </w:r>
    </w:p>
    <w:p w14:paraId="67870918" w14:textId="77777777" w:rsidR="006528C7" w:rsidRPr="006528C7" w:rsidRDefault="006528C7" w:rsidP="006528C7">
      <w:pPr>
        <w:rPr>
          <w:rFonts w:ascii="Calibri" w:hAnsi="Calibri" w:cs="Calibri"/>
          <w:b/>
          <w:bCs/>
          <w:szCs w:val="22"/>
        </w:rPr>
      </w:pPr>
    </w:p>
    <w:tbl>
      <w:tblPr>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3CA84418" w14:textId="77777777" w:rsidTr="00885264">
        <w:trPr>
          <w:trHeight w:val="750"/>
        </w:trPr>
        <w:tc>
          <w:tcPr>
            <w:tcW w:w="990" w:type="dxa"/>
            <w:shd w:val="clear" w:color="auto" w:fill="F2F2F2" w:themeFill="background1" w:themeFillShade="F2"/>
            <w:tcMar>
              <w:top w:w="18" w:type="dxa"/>
              <w:left w:w="18" w:type="dxa"/>
              <w:bottom w:w="0" w:type="dxa"/>
              <w:right w:w="18" w:type="dxa"/>
            </w:tcMar>
          </w:tcPr>
          <w:p w14:paraId="4274D18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16982DB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671FC73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492A3FC1"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74DCA07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4F0598E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24C89AE2"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3EEAA153"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4A3BC31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71B856AB"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47E1CDF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References for details of methods</w:t>
            </w:r>
          </w:p>
        </w:tc>
      </w:tr>
      <w:tr w:rsidR="006528C7" w:rsidRPr="006528C7" w14:paraId="2B0A18AC" w14:textId="77777777" w:rsidTr="00A52690">
        <w:trPr>
          <w:trHeight w:val="750"/>
        </w:trPr>
        <w:tc>
          <w:tcPr>
            <w:tcW w:w="990" w:type="dxa"/>
            <w:tcMar>
              <w:top w:w="18" w:type="dxa"/>
              <w:left w:w="18" w:type="dxa"/>
              <w:bottom w:w="0" w:type="dxa"/>
              <w:right w:w="18" w:type="dxa"/>
            </w:tcMar>
          </w:tcPr>
          <w:p w14:paraId="1E4916C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visual search</w:t>
            </w:r>
          </w:p>
        </w:tc>
        <w:tc>
          <w:tcPr>
            <w:tcW w:w="1210" w:type="dxa"/>
          </w:tcPr>
          <w:p w14:paraId="74FA88E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A631F3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note visible plants within certain areas ie. full river mark, high water mark; for qualitative ananlysis</w:t>
            </w:r>
          </w:p>
        </w:tc>
        <w:tc>
          <w:tcPr>
            <w:tcW w:w="1210" w:type="dxa"/>
            <w:tcMar>
              <w:top w:w="18" w:type="dxa"/>
              <w:left w:w="18" w:type="dxa"/>
              <w:bottom w:w="0" w:type="dxa"/>
              <w:right w:w="18" w:type="dxa"/>
            </w:tcMar>
          </w:tcPr>
          <w:p w14:paraId="57B199C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area searched</w:t>
            </w:r>
          </w:p>
        </w:tc>
        <w:tc>
          <w:tcPr>
            <w:tcW w:w="880" w:type="dxa"/>
            <w:tcMar>
              <w:top w:w="18" w:type="dxa"/>
              <w:left w:w="18" w:type="dxa"/>
              <w:bottom w:w="0" w:type="dxa"/>
              <w:right w:w="18" w:type="dxa"/>
            </w:tcMar>
          </w:tcPr>
          <w:p w14:paraId="53648F5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53DB59E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rivers, lakes, ponds, wetlands; any coastal/marine habitat</w:t>
            </w:r>
          </w:p>
        </w:tc>
        <w:tc>
          <w:tcPr>
            <w:tcW w:w="880" w:type="dxa"/>
            <w:tcMar>
              <w:top w:w="18" w:type="dxa"/>
              <w:left w:w="18" w:type="dxa"/>
              <w:bottom w:w="0" w:type="dxa"/>
              <w:right w:w="18" w:type="dxa"/>
            </w:tcMar>
          </w:tcPr>
          <w:p w14:paraId="21153C07" w14:textId="77777777" w:rsidR="006528C7" w:rsidRPr="006528C7" w:rsidRDefault="006528C7" w:rsidP="006528C7">
            <w:pPr>
              <w:rPr>
                <w:rFonts w:ascii="Calibri" w:eastAsia="Arial Unicode MS" w:hAnsi="Calibri" w:cs="Calibri"/>
                <w:sz w:val="16"/>
                <w:szCs w:val="16"/>
              </w:rPr>
            </w:pPr>
            <w:r w:rsidRPr="006528C7">
              <w:rPr>
                <w:rFonts w:ascii="Calibri" w:eastAsia="Arial Unicode MS" w:hAnsi="Calibri" w:cs="Calibri"/>
                <w:sz w:val="16"/>
                <w:szCs w:val="16"/>
              </w:rPr>
              <w:t>Species identification</w:t>
            </w:r>
          </w:p>
        </w:tc>
        <w:tc>
          <w:tcPr>
            <w:tcW w:w="1100" w:type="dxa"/>
            <w:tcMar>
              <w:top w:w="18" w:type="dxa"/>
              <w:left w:w="18" w:type="dxa"/>
              <w:bottom w:w="0" w:type="dxa"/>
              <w:right w:w="18" w:type="dxa"/>
            </w:tcMar>
          </w:tcPr>
          <w:p w14:paraId="46ACA01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786CAD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Basic</w:t>
            </w:r>
          </w:p>
        </w:tc>
        <w:tc>
          <w:tcPr>
            <w:tcW w:w="1668" w:type="dxa"/>
            <w:tcMar>
              <w:top w:w="18" w:type="dxa"/>
              <w:left w:w="18" w:type="dxa"/>
              <w:bottom w:w="0" w:type="dxa"/>
              <w:right w:w="18" w:type="dxa"/>
            </w:tcMar>
          </w:tcPr>
          <w:p w14:paraId="3920088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Everywhere</w:t>
            </w:r>
          </w:p>
        </w:tc>
        <w:tc>
          <w:tcPr>
            <w:tcW w:w="1650" w:type="dxa"/>
            <w:tcMar>
              <w:top w:w="18" w:type="dxa"/>
              <w:left w:w="18" w:type="dxa"/>
              <w:bottom w:w="0" w:type="dxa"/>
              <w:right w:w="18" w:type="dxa"/>
            </w:tcMar>
          </w:tcPr>
          <w:p w14:paraId="1CF2D60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0A6C517C" w14:textId="77777777" w:rsidTr="00A52690">
        <w:trPr>
          <w:trHeight w:val="765"/>
        </w:trPr>
        <w:tc>
          <w:tcPr>
            <w:tcW w:w="990" w:type="dxa"/>
            <w:tcMar>
              <w:top w:w="18" w:type="dxa"/>
              <w:left w:w="18" w:type="dxa"/>
              <w:bottom w:w="0" w:type="dxa"/>
              <w:right w:w="18" w:type="dxa"/>
            </w:tcMar>
          </w:tcPr>
          <w:p w14:paraId="3D614C8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random sampling</w:t>
            </w:r>
          </w:p>
        </w:tc>
        <w:tc>
          <w:tcPr>
            <w:tcW w:w="1210" w:type="dxa"/>
          </w:tcPr>
          <w:p w14:paraId="58C2EE2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9363C3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qualitative, more unbiased than a visual search</w:t>
            </w:r>
          </w:p>
        </w:tc>
        <w:tc>
          <w:tcPr>
            <w:tcW w:w="1210" w:type="dxa"/>
            <w:tcMar>
              <w:top w:w="18" w:type="dxa"/>
              <w:left w:w="18" w:type="dxa"/>
              <w:bottom w:w="0" w:type="dxa"/>
              <w:right w:w="18" w:type="dxa"/>
            </w:tcMar>
          </w:tcPr>
          <w:p w14:paraId="40B09D6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5292BA8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620AA58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rivers, lakes, ponds, wetlands; any coastal/marine habitat</w:t>
            </w:r>
          </w:p>
        </w:tc>
        <w:tc>
          <w:tcPr>
            <w:tcW w:w="880" w:type="dxa"/>
            <w:tcMar>
              <w:top w:w="18" w:type="dxa"/>
              <w:left w:w="18" w:type="dxa"/>
              <w:bottom w:w="0" w:type="dxa"/>
              <w:right w:w="18" w:type="dxa"/>
            </w:tcMar>
          </w:tcPr>
          <w:p w14:paraId="4D7D401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Species identification &amp; knowledge of making random samples</w:t>
            </w:r>
          </w:p>
        </w:tc>
        <w:tc>
          <w:tcPr>
            <w:tcW w:w="1100" w:type="dxa"/>
            <w:tcMar>
              <w:top w:w="18" w:type="dxa"/>
              <w:left w:w="18" w:type="dxa"/>
              <w:bottom w:w="0" w:type="dxa"/>
              <w:right w:w="18" w:type="dxa"/>
            </w:tcMar>
          </w:tcPr>
          <w:p w14:paraId="5910FC4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7BAB6A5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Basic</w:t>
            </w:r>
          </w:p>
        </w:tc>
        <w:tc>
          <w:tcPr>
            <w:tcW w:w="1668" w:type="dxa"/>
            <w:tcMar>
              <w:top w:w="18" w:type="dxa"/>
              <w:left w:w="18" w:type="dxa"/>
              <w:bottom w:w="0" w:type="dxa"/>
              <w:right w:w="18" w:type="dxa"/>
            </w:tcMar>
          </w:tcPr>
          <w:p w14:paraId="7A1C568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Everywhere</w:t>
            </w:r>
          </w:p>
        </w:tc>
        <w:tc>
          <w:tcPr>
            <w:tcW w:w="1650" w:type="dxa"/>
            <w:tcMar>
              <w:top w:w="18" w:type="dxa"/>
              <w:left w:w="18" w:type="dxa"/>
              <w:bottom w:w="0" w:type="dxa"/>
              <w:right w:w="18" w:type="dxa"/>
            </w:tcMar>
          </w:tcPr>
          <w:p w14:paraId="2C31B7F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 Moss et al. 2003 in press; NSW National Parks and Wildlife Service (2002)</w:t>
            </w:r>
          </w:p>
        </w:tc>
      </w:tr>
      <w:tr w:rsidR="006528C7" w:rsidRPr="006528C7" w14:paraId="2B8B6E64" w14:textId="77777777" w:rsidTr="00A52690">
        <w:trPr>
          <w:trHeight w:val="1020"/>
        </w:trPr>
        <w:tc>
          <w:tcPr>
            <w:tcW w:w="990" w:type="dxa"/>
            <w:tcMar>
              <w:top w:w="18" w:type="dxa"/>
              <w:left w:w="18" w:type="dxa"/>
              <w:bottom w:w="0" w:type="dxa"/>
              <w:right w:w="18" w:type="dxa"/>
            </w:tcMar>
          </w:tcPr>
          <w:p w14:paraId="787EBD1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Plots</w:t>
            </w:r>
          </w:p>
        </w:tc>
        <w:tc>
          <w:tcPr>
            <w:tcW w:w="1210" w:type="dxa"/>
          </w:tcPr>
          <w:p w14:paraId="3128FA4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0C16C81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All coastal vegetation (plot size variable depending on vegetation type</w:t>
            </w:r>
          </w:p>
        </w:tc>
        <w:tc>
          <w:tcPr>
            <w:tcW w:w="1210" w:type="dxa"/>
            <w:tcMar>
              <w:top w:w="18" w:type="dxa"/>
              <w:left w:w="18" w:type="dxa"/>
              <w:bottom w:w="0" w:type="dxa"/>
              <w:right w:w="18" w:type="dxa"/>
            </w:tcMar>
          </w:tcPr>
          <w:p w14:paraId="6107FB9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Variable: usually c. 1 hour/plot</w:t>
            </w:r>
          </w:p>
        </w:tc>
        <w:tc>
          <w:tcPr>
            <w:tcW w:w="880" w:type="dxa"/>
            <w:tcMar>
              <w:top w:w="18" w:type="dxa"/>
              <w:left w:w="18" w:type="dxa"/>
              <w:bottom w:w="0" w:type="dxa"/>
              <w:right w:w="18" w:type="dxa"/>
            </w:tcMar>
          </w:tcPr>
          <w:p w14:paraId="0A4ACD4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Low</w:t>
            </w:r>
          </w:p>
        </w:tc>
        <w:tc>
          <w:tcPr>
            <w:tcW w:w="1210" w:type="dxa"/>
            <w:tcMar>
              <w:top w:w="18" w:type="dxa"/>
              <w:left w:w="18" w:type="dxa"/>
              <w:bottom w:w="0" w:type="dxa"/>
              <w:right w:w="18" w:type="dxa"/>
            </w:tcMar>
          </w:tcPr>
          <w:p w14:paraId="72B11FC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All coastal habitats, including mangroves</w:t>
            </w:r>
          </w:p>
        </w:tc>
        <w:tc>
          <w:tcPr>
            <w:tcW w:w="880" w:type="dxa"/>
            <w:tcMar>
              <w:top w:w="18" w:type="dxa"/>
              <w:left w:w="18" w:type="dxa"/>
              <w:bottom w:w="0" w:type="dxa"/>
              <w:right w:w="18" w:type="dxa"/>
            </w:tcMar>
          </w:tcPr>
          <w:p w14:paraId="101E494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Species identification &amp; survey design</w:t>
            </w:r>
          </w:p>
        </w:tc>
        <w:tc>
          <w:tcPr>
            <w:tcW w:w="1100" w:type="dxa"/>
            <w:tcMar>
              <w:top w:w="18" w:type="dxa"/>
              <w:left w:w="18" w:type="dxa"/>
              <w:bottom w:w="0" w:type="dxa"/>
              <w:right w:w="18" w:type="dxa"/>
            </w:tcMar>
          </w:tcPr>
          <w:p w14:paraId="74EEE79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0C38474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Basic</w:t>
            </w:r>
          </w:p>
        </w:tc>
        <w:tc>
          <w:tcPr>
            <w:tcW w:w="1668" w:type="dxa"/>
            <w:tcMar>
              <w:top w:w="18" w:type="dxa"/>
              <w:left w:w="18" w:type="dxa"/>
              <w:bottom w:w="0" w:type="dxa"/>
              <w:right w:w="18" w:type="dxa"/>
            </w:tcMar>
          </w:tcPr>
          <w:p w14:paraId="66144A1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Everywhere</w:t>
            </w:r>
          </w:p>
        </w:tc>
        <w:tc>
          <w:tcPr>
            <w:tcW w:w="1650" w:type="dxa"/>
            <w:tcMar>
              <w:top w:w="18" w:type="dxa"/>
              <w:left w:w="18" w:type="dxa"/>
              <w:bottom w:w="0" w:type="dxa"/>
              <w:right w:w="18" w:type="dxa"/>
            </w:tcMar>
          </w:tcPr>
          <w:p w14:paraId="336B0429" w14:textId="77777777" w:rsidR="006528C7" w:rsidRPr="006528C7" w:rsidRDefault="006528C7" w:rsidP="006528C7">
            <w:pPr>
              <w:rPr>
                <w:rFonts w:ascii="Calibri"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61EFA372" w14:textId="77777777" w:rsidTr="00A52690">
        <w:trPr>
          <w:trHeight w:val="1020"/>
        </w:trPr>
        <w:tc>
          <w:tcPr>
            <w:tcW w:w="990" w:type="dxa"/>
            <w:tcMar>
              <w:top w:w="18" w:type="dxa"/>
              <w:left w:w="18" w:type="dxa"/>
              <w:bottom w:w="0" w:type="dxa"/>
              <w:right w:w="18" w:type="dxa"/>
            </w:tcMar>
          </w:tcPr>
          <w:p w14:paraId="1F16AF7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grab</w:t>
            </w:r>
          </w:p>
        </w:tc>
        <w:tc>
          <w:tcPr>
            <w:tcW w:w="1210" w:type="dxa"/>
          </w:tcPr>
          <w:p w14:paraId="445670D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3332D8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good, quantitative method </w:t>
            </w:r>
          </w:p>
        </w:tc>
        <w:tc>
          <w:tcPr>
            <w:tcW w:w="1210" w:type="dxa"/>
            <w:tcMar>
              <w:top w:w="18" w:type="dxa"/>
              <w:left w:w="18" w:type="dxa"/>
              <w:bottom w:w="0" w:type="dxa"/>
              <w:right w:w="18" w:type="dxa"/>
            </w:tcMar>
          </w:tcPr>
          <w:p w14:paraId="1D65D2C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6654147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$350-1100</w:t>
            </w:r>
          </w:p>
        </w:tc>
        <w:tc>
          <w:tcPr>
            <w:tcW w:w="1210" w:type="dxa"/>
            <w:tcMar>
              <w:top w:w="18" w:type="dxa"/>
              <w:left w:w="18" w:type="dxa"/>
              <w:bottom w:w="0" w:type="dxa"/>
              <w:right w:w="18" w:type="dxa"/>
            </w:tcMar>
          </w:tcPr>
          <w:p w14:paraId="42A273A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rivers, lakes, ponds, wetlands; soft bottom coastal/marine vegetation</w:t>
            </w:r>
          </w:p>
        </w:tc>
        <w:tc>
          <w:tcPr>
            <w:tcW w:w="880" w:type="dxa"/>
            <w:tcMar>
              <w:top w:w="18" w:type="dxa"/>
              <w:left w:w="18" w:type="dxa"/>
              <w:bottom w:w="0" w:type="dxa"/>
              <w:right w:w="18" w:type="dxa"/>
            </w:tcMar>
          </w:tcPr>
          <w:p w14:paraId="6D3B6D4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grab use; knowledge on random of transect sampling</w:t>
            </w:r>
          </w:p>
        </w:tc>
        <w:tc>
          <w:tcPr>
            <w:tcW w:w="1100" w:type="dxa"/>
            <w:tcMar>
              <w:top w:w="18" w:type="dxa"/>
              <w:left w:w="18" w:type="dxa"/>
              <w:bottom w:w="0" w:type="dxa"/>
              <w:right w:w="18" w:type="dxa"/>
            </w:tcMar>
          </w:tcPr>
          <w:p w14:paraId="1BDC7C6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749CA6F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Grab sampler, buoys, GPS, boat</w:t>
            </w:r>
          </w:p>
        </w:tc>
        <w:tc>
          <w:tcPr>
            <w:tcW w:w="1668" w:type="dxa"/>
            <w:tcMar>
              <w:top w:w="18" w:type="dxa"/>
              <w:left w:w="18" w:type="dxa"/>
              <w:bottom w:w="0" w:type="dxa"/>
              <w:right w:w="18" w:type="dxa"/>
            </w:tcMar>
          </w:tcPr>
          <w:p w14:paraId="38BE8376" w14:textId="77777777" w:rsidR="006528C7" w:rsidRPr="006528C7" w:rsidRDefault="006528C7" w:rsidP="006528C7">
            <w:pPr>
              <w:rPr>
                <w:rFonts w:ascii="Calibri" w:hAnsi="Calibri" w:cs="Calibri"/>
                <w:sz w:val="16"/>
                <w:szCs w:val="16"/>
              </w:rPr>
            </w:pPr>
            <w:hyperlink r:id="rId62" w:history="1">
              <w:r w:rsidRPr="006528C7">
                <w:rPr>
                  <w:rStyle w:val="Hyperlink"/>
                  <w:rFonts w:ascii="Calibri" w:hAnsi="Calibri" w:cs="Calibri"/>
                  <w:color w:val="auto"/>
                  <w:sz w:val="16"/>
                  <w:szCs w:val="16"/>
                </w:rPr>
                <w:t>http://www.elcee-inst.com.my/aboutus.htm</w:t>
              </w:r>
            </w:hyperlink>
          </w:p>
          <w:p w14:paraId="7FC61A02"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6DE0BE4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w:t>
            </w:r>
          </w:p>
        </w:tc>
      </w:tr>
      <w:tr w:rsidR="006528C7" w:rsidRPr="006528C7" w14:paraId="2E97EBEF" w14:textId="77777777" w:rsidTr="00A52690">
        <w:trPr>
          <w:trHeight w:val="810"/>
        </w:trPr>
        <w:tc>
          <w:tcPr>
            <w:tcW w:w="990" w:type="dxa"/>
            <w:tcMar>
              <w:top w:w="18" w:type="dxa"/>
              <w:left w:w="18" w:type="dxa"/>
              <w:bottom w:w="0" w:type="dxa"/>
              <w:right w:w="18" w:type="dxa"/>
            </w:tcMar>
          </w:tcPr>
          <w:p w14:paraId="415E328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Diving/snorkeling</w:t>
            </w:r>
          </w:p>
        </w:tc>
        <w:tc>
          <w:tcPr>
            <w:tcW w:w="1210" w:type="dxa"/>
          </w:tcPr>
          <w:p w14:paraId="55C5C81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1F9968F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allows investigating plants in deep water </w:t>
            </w:r>
          </w:p>
        </w:tc>
        <w:tc>
          <w:tcPr>
            <w:tcW w:w="1210" w:type="dxa"/>
            <w:tcMar>
              <w:top w:w="18" w:type="dxa"/>
              <w:left w:w="18" w:type="dxa"/>
              <w:bottom w:w="0" w:type="dxa"/>
              <w:right w:w="18" w:type="dxa"/>
            </w:tcMar>
          </w:tcPr>
          <w:p w14:paraId="5B5D241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Usually c. 1 hour, depending on repetition</w:t>
            </w:r>
          </w:p>
        </w:tc>
        <w:tc>
          <w:tcPr>
            <w:tcW w:w="880" w:type="dxa"/>
            <w:tcMar>
              <w:top w:w="18" w:type="dxa"/>
              <w:left w:w="18" w:type="dxa"/>
              <w:bottom w:w="0" w:type="dxa"/>
              <w:right w:w="18" w:type="dxa"/>
            </w:tcMar>
          </w:tcPr>
          <w:p w14:paraId="1F3FA94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 (snorkelling) to high (Scuba)</w:t>
            </w:r>
          </w:p>
        </w:tc>
        <w:tc>
          <w:tcPr>
            <w:tcW w:w="1210" w:type="dxa"/>
            <w:tcMar>
              <w:top w:w="18" w:type="dxa"/>
              <w:left w:w="18" w:type="dxa"/>
              <w:bottom w:w="0" w:type="dxa"/>
              <w:right w:w="18" w:type="dxa"/>
            </w:tcMar>
          </w:tcPr>
          <w:p w14:paraId="684DF7D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rivers, lakes, ponds, wetlands; clear coastal/marine waters</w:t>
            </w:r>
          </w:p>
        </w:tc>
        <w:tc>
          <w:tcPr>
            <w:tcW w:w="880" w:type="dxa"/>
            <w:tcMar>
              <w:top w:w="18" w:type="dxa"/>
              <w:left w:w="18" w:type="dxa"/>
              <w:bottom w:w="0" w:type="dxa"/>
              <w:right w:w="18" w:type="dxa"/>
            </w:tcMar>
          </w:tcPr>
          <w:p w14:paraId="1229ADE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diving certification</w:t>
            </w:r>
          </w:p>
        </w:tc>
        <w:tc>
          <w:tcPr>
            <w:tcW w:w="1100" w:type="dxa"/>
            <w:tcMar>
              <w:top w:w="18" w:type="dxa"/>
              <w:left w:w="18" w:type="dxa"/>
              <w:bottom w:w="0" w:type="dxa"/>
              <w:right w:w="18" w:type="dxa"/>
            </w:tcMar>
          </w:tcPr>
          <w:p w14:paraId="6402272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41A3E22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diving equipment, scissors to collect specimens; underwater sheets, slates &amp; pencils</w:t>
            </w:r>
          </w:p>
        </w:tc>
        <w:tc>
          <w:tcPr>
            <w:tcW w:w="1668" w:type="dxa"/>
            <w:tcMar>
              <w:top w:w="18" w:type="dxa"/>
              <w:left w:w="18" w:type="dxa"/>
              <w:bottom w:w="0" w:type="dxa"/>
              <w:right w:w="18" w:type="dxa"/>
            </w:tcMar>
          </w:tcPr>
          <w:p w14:paraId="4727986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w:t>
            </w:r>
            <w:hyperlink r:id="rId63" w:history="1">
              <w:r w:rsidRPr="006528C7">
                <w:rPr>
                  <w:rStyle w:val="Hyperlink"/>
                  <w:rFonts w:ascii="Calibri" w:hAnsi="Calibri" w:cs="Calibri"/>
                  <w:color w:val="auto"/>
                  <w:sz w:val="16"/>
                  <w:szCs w:val="16"/>
                </w:rPr>
                <w:t>http://www.mares.com</w:t>
              </w:r>
            </w:hyperlink>
          </w:p>
          <w:p w14:paraId="550DB381"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9AC35C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&amp; Baker (1997)</w:t>
            </w:r>
          </w:p>
        </w:tc>
      </w:tr>
    </w:tbl>
    <w:p w14:paraId="4C79B770" w14:textId="77777777" w:rsidR="00885264" w:rsidRDefault="00885264">
      <w:pPr>
        <w:spacing w:after="160" w:line="259" w:lineRule="auto"/>
        <w:rPr>
          <w:rFonts w:ascii="Calibri" w:hAnsi="Calibri" w:cs="Calibri"/>
        </w:rPr>
      </w:pPr>
      <w:r>
        <w:rPr>
          <w:rFonts w:ascii="Calibri" w:hAnsi="Calibri" w:cs="Calibri"/>
        </w:rPr>
        <w:br w:type="page"/>
      </w:r>
    </w:p>
    <w:p w14:paraId="6099506C" w14:textId="77777777" w:rsidR="006528C7" w:rsidRPr="00885264" w:rsidRDefault="006528C7" w:rsidP="00885264">
      <w:pPr>
        <w:ind w:right="87"/>
        <w:rPr>
          <w:rFonts w:ascii="Calibri" w:hAnsi="Calibri" w:cs="Calibri"/>
          <w:b/>
          <w:bCs/>
          <w:sz w:val="22"/>
          <w:szCs w:val="22"/>
        </w:rPr>
      </w:pPr>
      <w:r w:rsidRPr="00885264">
        <w:rPr>
          <w:rFonts w:ascii="Calibri" w:hAnsi="Calibri" w:cs="Calibri"/>
          <w:b/>
          <w:bCs/>
          <w:sz w:val="22"/>
          <w:szCs w:val="22"/>
        </w:rPr>
        <w:lastRenderedPageBreak/>
        <w:t>Zooplankton (small invertebrates suspended in water)</w:t>
      </w:r>
    </w:p>
    <w:p w14:paraId="74AF3A0A" w14:textId="77777777" w:rsidR="006528C7" w:rsidRPr="006528C7" w:rsidRDefault="006528C7" w:rsidP="006528C7">
      <w:pPr>
        <w:rPr>
          <w:rFonts w:ascii="Calibri" w:hAnsi="Calibri" w:cs="Calibri"/>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15472A29" w14:textId="77777777" w:rsidTr="00885264">
        <w:tc>
          <w:tcPr>
            <w:tcW w:w="990" w:type="dxa"/>
            <w:shd w:val="clear" w:color="auto" w:fill="F2F2F2" w:themeFill="background1" w:themeFillShade="F2"/>
            <w:tcMar>
              <w:top w:w="18" w:type="dxa"/>
              <w:left w:w="18" w:type="dxa"/>
              <w:bottom w:w="0" w:type="dxa"/>
              <w:right w:w="18" w:type="dxa"/>
            </w:tcMar>
          </w:tcPr>
          <w:p w14:paraId="015286A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560543D5"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230829E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0B3D75D1"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4FDD8B0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012C2713"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15E3C3F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5DE1C02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3896AE2B"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07A476C0"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4B6C500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References for details of methods</w:t>
            </w:r>
          </w:p>
        </w:tc>
      </w:tr>
      <w:tr w:rsidR="006528C7" w:rsidRPr="006528C7" w14:paraId="00942F32" w14:textId="77777777" w:rsidTr="00885264">
        <w:tc>
          <w:tcPr>
            <w:tcW w:w="990" w:type="dxa"/>
            <w:tcMar>
              <w:top w:w="18" w:type="dxa"/>
              <w:left w:w="18" w:type="dxa"/>
              <w:bottom w:w="0" w:type="dxa"/>
              <w:right w:w="18" w:type="dxa"/>
            </w:tcMar>
          </w:tcPr>
          <w:p w14:paraId="662925E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box samplers</w:t>
            </w:r>
          </w:p>
        </w:tc>
        <w:tc>
          <w:tcPr>
            <w:tcW w:w="1210" w:type="dxa"/>
          </w:tcPr>
          <w:p w14:paraId="53A02C4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2CF17A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for plankton crustaceans and rotifers </w:t>
            </w:r>
          </w:p>
        </w:tc>
        <w:tc>
          <w:tcPr>
            <w:tcW w:w="1210" w:type="dxa"/>
            <w:tcMar>
              <w:top w:w="18" w:type="dxa"/>
              <w:left w:w="18" w:type="dxa"/>
              <w:bottom w:w="0" w:type="dxa"/>
              <w:right w:w="18" w:type="dxa"/>
            </w:tcMar>
          </w:tcPr>
          <w:p w14:paraId="1DCA36A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1-3 hours</w:t>
            </w:r>
          </w:p>
        </w:tc>
        <w:tc>
          <w:tcPr>
            <w:tcW w:w="880" w:type="dxa"/>
            <w:tcMar>
              <w:top w:w="18" w:type="dxa"/>
              <w:left w:w="18" w:type="dxa"/>
              <w:bottom w:w="0" w:type="dxa"/>
              <w:right w:w="18" w:type="dxa"/>
            </w:tcMar>
          </w:tcPr>
          <w:p w14:paraId="71A09E1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$100</w:t>
            </w:r>
          </w:p>
        </w:tc>
        <w:tc>
          <w:tcPr>
            <w:tcW w:w="1210" w:type="dxa"/>
            <w:tcMar>
              <w:top w:w="18" w:type="dxa"/>
              <w:left w:w="18" w:type="dxa"/>
              <w:bottom w:w="0" w:type="dxa"/>
              <w:right w:w="18" w:type="dxa"/>
            </w:tcMar>
          </w:tcPr>
          <w:p w14:paraId="39DD628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rivers, lakes, ponds; all coastal/marine waters</w:t>
            </w:r>
          </w:p>
        </w:tc>
        <w:tc>
          <w:tcPr>
            <w:tcW w:w="880" w:type="dxa"/>
            <w:tcMar>
              <w:top w:w="18" w:type="dxa"/>
              <w:left w:w="18" w:type="dxa"/>
              <w:bottom w:w="0" w:type="dxa"/>
              <w:right w:w="18" w:type="dxa"/>
            </w:tcMar>
          </w:tcPr>
          <w:p w14:paraId="7D1A634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using samplers</w:t>
            </w:r>
          </w:p>
        </w:tc>
        <w:tc>
          <w:tcPr>
            <w:tcW w:w="1100" w:type="dxa"/>
            <w:tcMar>
              <w:top w:w="18" w:type="dxa"/>
              <w:left w:w="18" w:type="dxa"/>
              <w:bottom w:w="0" w:type="dxa"/>
              <w:right w:w="18" w:type="dxa"/>
            </w:tcMar>
          </w:tcPr>
          <w:p w14:paraId="7860AE5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300DBF3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plankton (box) samplers</w:t>
            </w:r>
          </w:p>
        </w:tc>
        <w:tc>
          <w:tcPr>
            <w:tcW w:w="1668" w:type="dxa"/>
            <w:tcMar>
              <w:top w:w="18" w:type="dxa"/>
              <w:left w:w="18" w:type="dxa"/>
              <w:bottom w:w="0" w:type="dxa"/>
              <w:right w:w="18" w:type="dxa"/>
            </w:tcMar>
          </w:tcPr>
          <w:p w14:paraId="1A6C5E18" w14:textId="77777777" w:rsidR="006528C7" w:rsidRPr="006528C7" w:rsidRDefault="006528C7" w:rsidP="006528C7">
            <w:pPr>
              <w:rPr>
                <w:rFonts w:ascii="Calibri" w:hAnsi="Calibri" w:cs="Calibri"/>
                <w:sz w:val="16"/>
                <w:szCs w:val="16"/>
              </w:rPr>
            </w:pPr>
            <w:hyperlink r:id="rId64" w:history="1">
              <w:r w:rsidRPr="006528C7">
                <w:rPr>
                  <w:rStyle w:val="Hyperlink"/>
                  <w:rFonts w:ascii="Calibri" w:hAnsi="Calibri" w:cs="Calibri"/>
                  <w:color w:val="auto"/>
                  <w:sz w:val="16"/>
                  <w:szCs w:val="16"/>
                </w:rPr>
                <w:t>http://www.mclanelabs.com</w:t>
              </w:r>
            </w:hyperlink>
          </w:p>
          <w:p w14:paraId="4A628766"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40F1353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w:t>
            </w:r>
          </w:p>
        </w:tc>
      </w:tr>
    </w:tbl>
    <w:p w14:paraId="4FE32FF5" w14:textId="77777777" w:rsidR="006528C7" w:rsidRPr="00885264" w:rsidRDefault="006528C7" w:rsidP="00885264">
      <w:pPr>
        <w:ind w:right="87"/>
        <w:rPr>
          <w:rFonts w:ascii="Calibri" w:hAnsi="Calibri" w:cs="Calibri"/>
          <w:b/>
          <w:bCs/>
          <w:sz w:val="22"/>
          <w:szCs w:val="22"/>
        </w:rPr>
      </w:pPr>
    </w:p>
    <w:p w14:paraId="0866479A" w14:textId="77777777" w:rsidR="00885264" w:rsidRDefault="00885264" w:rsidP="00885264">
      <w:pPr>
        <w:ind w:right="87"/>
        <w:rPr>
          <w:rFonts w:ascii="Calibri" w:hAnsi="Calibri" w:cs="Calibri"/>
          <w:b/>
          <w:bCs/>
          <w:sz w:val="22"/>
          <w:szCs w:val="22"/>
        </w:rPr>
      </w:pPr>
    </w:p>
    <w:p w14:paraId="59B3BCF2" w14:textId="2AD354BB" w:rsidR="006528C7" w:rsidRPr="00885264" w:rsidRDefault="006528C7" w:rsidP="00885264">
      <w:pPr>
        <w:ind w:right="87"/>
        <w:rPr>
          <w:rFonts w:ascii="Calibri" w:hAnsi="Calibri" w:cs="Calibri"/>
          <w:b/>
          <w:bCs/>
          <w:sz w:val="22"/>
          <w:szCs w:val="22"/>
        </w:rPr>
      </w:pPr>
      <w:r w:rsidRPr="00885264">
        <w:rPr>
          <w:rFonts w:ascii="Calibri" w:hAnsi="Calibri" w:cs="Calibri"/>
          <w:b/>
          <w:bCs/>
          <w:sz w:val="22"/>
          <w:szCs w:val="22"/>
        </w:rPr>
        <w:t>Epiphytic macroinvertebrates</w:t>
      </w:r>
    </w:p>
    <w:p w14:paraId="5F646747" w14:textId="77777777" w:rsidR="006528C7" w:rsidRPr="00885264" w:rsidRDefault="006528C7" w:rsidP="00885264">
      <w:pPr>
        <w:ind w:right="87"/>
        <w:rPr>
          <w:rFonts w:ascii="Calibri" w:hAnsi="Calibri" w:cs="Calibri"/>
          <w:b/>
          <w:bCs/>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5E6D921B" w14:textId="77777777" w:rsidTr="00885264">
        <w:tc>
          <w:tcPr>
            <w:tcW w:w="990" w:type="dxa"/>
            <w:shd w:val="clear" w:color="auto" w:fill="F2F2F2" w:themeFill="background1" w:themeFillShade="F2"/>
            <w:tcMar>
              <w:top w:w="18" w:type="dxa"/>
              <w:left w:w="18" w:type="dxa"/>
              <w:bottom w:w="0" w:type="dxa"/>
              <w:right w:w="18" w:type="dxa"/>
            </w:tcMar>
          </w:tcPr>
          <w:p w14:paraId="29DB070E"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52AA6C04"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6EFEBDA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3DBF891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77FAF8EA"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722C26B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22D6F2B5"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2B29DFB3"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0077969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noWrap/>
            <w:tcMar>
              <w:top w:w="18" w:type="dxa"/>
              <w:left w:w="18" w:type="dxa"/>
              <w:bottom w:w="0" w:type="dxa"/>
              <w:right w:w="18" w:type="dxa"/>
            </w:tcMar>
          </w:tcPr>
          <w:p w14:paraId="06D9F4E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7295230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References for details of methods</w:t>
            </w:r>
          </w:p>
        </w:tc>
      </w:tr>
      <w:tr w:rsidR="006528C7" w:rsidRPr="006528C7" w14:paraId="2104C8BB" w14:textId="77777777" w:rsidTr="00885264">
        <w:tc>
          <w:tcPr>
            <w:tcW w:w="990" w:type="dxa"/>
            <w:tcMar>
              <w:top w:w="18" w:type="dxa"/>
              <w:left w:w="18" w:type="dxa"/>
              <w:bottom w:w="0" w:type="dxa"/>
              <w:right w:w="18" w:type="dxa"/>
            </w:tcMar>
          </w:tcPr>
          <w:p w14:paraId="2C8AEDD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various samplers, depending on type of vegetation</w:t>
            </w:r>
          </w:p>
        </w:tc>
        <w:tc>
          <w:tcPr>
            <w:tcW w:w="1210" w:type="dxa"/>
          </w:tcPr>
          <w:p w14:paraId="68D3881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161856D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inland wetland; littoral (near shore) zone</w:t>
            </w:r>
          </w:p>
        </w:tc>
        <w:tc>
          <w:tcPr>
            <w:tcW w:w="1210" w:type="dxa"/>
            <w:tcMar>
              <w:top w:w="18" w:type="dxa"/>
              <w:left w:w="18" w:type="dxa"/>
              <w:bottom w:w="0" w:type="dxa"/>
              <w:right w:w="18" w:type="dxa"/>
            </w:tcMar>
          </w:tcPr>
          <w:p w14:paraId="3EC814F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1-4 hours</w:t>
            </w:r>
          </w:p>
        </w:tc>
        <w:tc>
          <w:tcPr>
            <w:tcW w:w="880" w:type="dxa"/>
            <w:tcMar>
              <w:top w:w="18" w:type="dxa"/>
              <w:left w:w="18" w:type="dxa"/>
              <w:bottom w:w="0" w:type="dxa"/>
              <w:right w:w="18" w:type="dxa"/>
            </w:tcMar>
          </w:tcPr>
          <w:p w14:paraId="1CD98E5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$100-$200/ sampler </w:t>
            </w:r>
          </w:p>
        </w:tc>
        <w:tc>
          <w:tcPr>
            <w:tcW w:w="1210" w:type="dxa"/>
            <w:tcMar>
              <w:top w:w="18" w:type="dxa"/>
              <w:left w:w="18" w:type="dxa"/>
              <w:bottom w:w="0" w:type="dxa"/>
              <w:right w:w="18" w:type="dxa"/>
            </w:tcMar>
          </w:tcPr>
          <w:p w14:paraId="613773E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rivers, lakes, ponds, reservoirs, seagrass and macroalgal beds </w:t>
            </w:r>
          </w:p>
        </w:tc>
        <w:tc>
          <w:tcPr>
            <w:tcW w:w="880" w:type="dxa"/>
            <w:tcMar>
              <w:top w:w="18" w:type="dxa"/>
              <w:left w:w="18" w:type="dxa"/>
              <w:bottom w:w="0" w:type="dxa"/>
              <w:right w:w="18" w:type="dxa"/>
            </w:tcMar>
          </w:tcPr>
          <w:p w14:paraId="27674BC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skill in sampling </w:t>
            </w:r>
          </w:p>
        </w:tc>
        <w:tc>
          <w:tcPr>
            <w:tcW w:w="1100" w:type="dxa"/>
            <w:tcMar>
              <w:top w:w="18" w:type="dxa"/>
              <w:left w:w="18" w:type="dxa"/>
              <w:bottom w:w="0" w:type="dxa"/>
              <w:right w:w="18" w:type="dxa"/>
            </w:tcMar>
          </w:tcPr>
          <w:p w14:paraId="40D1D9D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4DA000A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tube or box samplers, sieves</w:t>
            </w:r>
          </w:p>
        </w:tc>
        <w:tc>
          <w:tcPr>
            <w:tcW w:w="1668" w:type="dxa"/>
            <w:noWrap/>
            <w:tcMar>
              <w:top w:w="18" w:type="dxa"/>
              <w:left w:w="18" w:type="dxa"/>
              <w:bottom w:w="0" w:type="dxa"/>
              <w:right w:w="18" w:type="dxa"/>
            </w:tcMar>
            <w:vAlign w:val="bottom"/>
          </w:tcPr>
          <w:p w14:paraId="0E46BD5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4AD9CFC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 Kornijów &amp; Kairesalo (1994); Kornijów (1997)</w:t>
            </w:r>
          </w:p>
        </w:tc>
      </w:tr>
    </w:tbl>
    <w:p w14:paraId="5D941A9A" w14:textId="77777777" w:rsidR="00885264" w:rsidRDefault="00885264">
      <w:pPr>
        <w:spacing w:after="160" w:line="259" w:lineRule="auto"/>
        <w:rPr>
          <w:rFonts w:ascii="Calibri" w:hAnsi="Calibri" w:cs="Calibri"/>
          <w:b/>
          <w:bCs/>
          <w:sz w:val="22"/>
          <w:szCs w:val="22"/>
        </w:rPr>
      </w:pPr>
      <w:r>
        <w:rPr>
          <w:rFonts w:ascii="Calibri" w:hAnsi="Calibri" w:cs="Calibri"/>
          <w:b/>
          <w:bCs/>
          <w:sz w:val="22"/>
          <w:szCs w:val="22"/>
        </w:rPr>
        <w:br w:type="page"/>
      </w:r>
    </w:p>
    <w:p w14:paraId="33842B43" w14:textId="2A3C123B" w:rsidR="006528C7" w:rsidRPr="00885264" w:rsidRDefault="006528C7" w:rsidP="00885264">
      <w:pPr>
        <w:ind w:right="87"/>
        <w:rPr>
          <w:rFonts w:ascii="Calibri" w:hAnsi="Calibri" w:cs="Calibri"/>
          <w:b/>
          <w:bCs/>
          <w:sz w:val="22"/>
          <w:szCs w:val="22"/>
        </w:rPr>
      </w:pPr>
      <w:r w:rsidRPr="00885264">
        <w:rPr>
          <w:rFonts w:ascii="Calibri" w:hAnsi="Calibri" w:cs="Calibri"/>
          <w:b/>
          <w:bCs/>
          <w:sz w:val="22"/>
          <w:szCs w:val="22"/>
        </w:rPr>
        <w:lastRenderedPageBreak/>
        <w:t>Benthic macroinvertebrates</w:t>
      </w:r>
    </w:p>
    <w:p w14:paraId="707C7AA2" w14:textId="77777777" w:rsidR="006528C7" w:rsidRPr="00885264" w:rsidRDefault="006528C7" w:rsidP="00885264">
      <w:pPr>
        <w:ind w:right="87"/>
        <w:rPr>
          <w:rFonts w:ascii="Calibri" w:hAnsi="Calibri" w:cs="Calibri"/>
          <w:b/>
          <w:bCs/>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7AED2EDB" w14:textId="77777777" w:rsidTr="00885264">
        <w:trPr>
          <w:tblHeader/>
        </w:trPr>
        <w:tc>
          <w:tcPr>
            <w:tcW w:w="990" w:type="dxa"/>
            <w:shd w:val="clear" w:color="auto" w:fill="F2F2F2" w:themeFill="background1" w:themeFillShade="F2"/>
            <w:tcMar>
              <w:top w:w="18" w:type="dxa"/>
              <w:left w:w="18" w:type="dxa"/>
              <w:bottom w:w="0" w:type="dxa"/>
              <w:right w:w="18" w:type="dxa"/>
            </w:tcMar>
          </w:tcPr>
          <w:p w14:paraId="72799C20"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Method</w:t>
            </w:r>
          </w:p>
        </w:tc>
        <w:tc>
          <w:tcPr>
            <w:tcW w:w="1210" w:type="dxa"/>
            <w:shd w:val="clear" w:color="auto" w:fill="F2F2F2" w:themeFill="background1" w:themeFillShade="F2"/>
          </w:tcPr>
          <w:p w14:paraId="3E675A75"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1E060476"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67E5E10E"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78F7CD25"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5585F655"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0F47F851"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570E024F"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4F7B6418"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4BBBCCED"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Some sources of equipment</w:t>
            </w:r>
          </w:p>
        </w:tc>
        <w:tc>
          <w:tcPr>
            <w:tcW w:w="1650" w:type="dxa"/>
            <w:shd w:val="clear" w:color="auto" w:fill="F2F2F2" w:themeFill="background1" w:themeFillShade="F2"/>
            <w:noWrap/>
            <w:tcMar>
              <w:top w:w="18" w:type="dxa"/>
              <w:left w:w="18" w:type="dxa"/>
              <w:bottom w:w="0" w:type="dxa"/>
              <w:right w:w="18" w:type="dxa"/>
            </w:tcMar>
          </w:tcPr>
          <w:p w14:paraId="7EB182A0" w14:textId="77777777" w:rsidR="006528C7" w:rsidRPr="006528C7" w:rsidRDefault="006528C7" w:rsidP="006528C7">
            <w:pPr>
              <w:rPr>
                <w:rFonts w:ascii="Calibri" w:hAnsi="Calibri" w:cs="Calibri"/>
                <w:b/>
                <w:sz w:val="16"/>
                <w:szCs w:val="16"/>
              </w:rPr>
            </w:pPr>
            <w:r w:rsidRPr="00885264">
              <w:rPr>
                <w:rFonts w:ascii="Calibri" w:hAnsi="Calibri" w:cs="Calibri"/>
                <w:b/>
                <w:sz w:val="16"/>
                <w:szCs w:val="16"/>
              </w:rPr>
              <w:t>References for details of methods</w:t>
            </w:r>
          </w:p>
        </w:tc>
      </w:tr>
      <w:tr w:rsidR="006528C7" w:rsidRPr="006528C7" w14:paraId="1F4DF53B" w14:textId="77777777" w:rsidTr="00885264">
        <w:tc>
          <w:tcPr>
            <w:tcW w:w="990" w:type="dxa"/>
            <w:tcMar>
              <w:top w:w="18" w:type="dxa"/>
              <w:left w:w="18" w:type="dxa"/>
              <w:bottom w:w="0" w:type="dxa"/>
              <w:right w:w="18" w:type="dxa"/>
            </w:tcMar>
          </w:tcPr>
          <w:p w14:paraId="782B75C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visual search/ snorkel/ dive (quadrats, intercept and band transects)</w:t>
            </w:r>
          </w:p>
        </w:tc>
        <w:tc>
          <w:tcPr>
            <w:tcW w:w="1210" w:type="dxa"/>
          </w:tcPr>
          <w:p w14:paraId="365234A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0AB9B62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good for locating big animals (e.g. crustaceans); suitable for suerveying clear waters and medium/large animals</w:t>
            </w:r>
          </w:p>
        </w:tc>
        <w:tc>
          <w:tcPr>
            <w:tcW w:w="1210" w:type="dxa"/>
            <w:tcMar>
              <w:top w:w="18" w:type="dxa"/>
              <w:left w:w="18" w:type="dxa"/>
              <w:bottom w:w="0" w:type="dxa"/>
              <w:right w:w="18" w:type="dxa"/>
            </w:tcMar>
          </w:tcPr>
          <w:p w14:paraId="118E538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Usually c. 1 hour, but variable depending on extent of repetition</w:t>
            </w:r>
          </w:p>
        </w:tc>
        <w:tc>
          <w:tcPr>
            <w:tcW w:w="880" w:type="dxa"/>
            <w:tcMar>
              <w:top w:w="18" w:type="dxa"/>
              <w:left w:w="18" w:type="dxa"/>
              <w:bottom w:w="0" w:type="dxa"/>
              <w:right w:w="18" w:type="dxa"/>
            </w:tcMar>
          </w:tcPr>
          <w:p w14:paraId="1C266B6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 (snorkelling) to high (scuba)</w:t>
            </w:r>
          </w:p>
        </w:tc>
        <w:tc>
          <w:tcPr>
            <w:tcW w:w="1210" w:type="dxa"/>
            <w:tcMar>
              <w:top w:w="18" w:type="dxa"/>
              <w:left w:w="18" w:type="dxa"/>
              <w:bottom w:w="0" w:type="dxa"/>
              <w:right w:w="18" w:type="dxa"/>
            </w:tcMar>
          </w:tcPr>
          <w:p w14:paraId="08F4469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rivers, lakes,</w:t>
            </w:r>
          </w:p>
          <w:p w14:paraId="1E43AF7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clear coastal waters</w:t>
            </w:r>
          </w:p>
        </w:tc>
        <w:tc>
          <w:tcPr>
            <w:tcW w:w="880" w:type="dxa"/>
            <w:tcMar>
              <w:top w:w="18" w:type="dxa"/>
              <w:left w:w="18" w:type="dxa"/>
              <w:bottom w:w="0" w:type="dxa"/>
              <w:right w:w="18" w:type="dxa"/>
            </w:tcMar>
          </w:tcPr>
          <w:p w14:paraId="25B062E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diving certification</w:t>
            </w:r>
          </w:p>
        </w:tc>
        <w:tc>
          <w:tcPr>
            <w:tcW w:w="1100" w:type="dxa"/>
            <w:tcMar>
              <w:top w:w="18" w:type="dxa"/>
              <w:left w:w="18" w:type="dxa"/>
              <w:bottom w:w="0" w:type="dxa"/>
              <w:right w:w="18" w:type="dxa"/>
            </w:tcMar>
          </w:tcPr>
          <w:p w14:paraId="7ACFABA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0BF9478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snorkel/scuba gear, dip net, underwater sheets, slates and pencils, collecting material</w:t>
            </w:r>
          </w:p>
        </w:tc>
        <w:tc>
          <w:tcPr>
            <w:tcW w:w="1668" w:type="dxa"/>
            <w:tcMar>
              <w:top w:w="18" w:type="dxa"/>
              <w:left w:w="18" w:type="dxa"/>
              <w:bottom w:w="0" w:type="dxa"/>
              <w:right w:w="18" w:type="dxa"/>
            </w:tcMar>
          </w:tcPr>
          <w:p w14:paraId="7539539D" w14:textId="77777777" w:rsidR="006528C7" w:rsidRPr="006528C7" w:rsidRDefault="006528C7" w:rsidP="006528C7">
            <w:pPr>
              <w:rPr>
                <w:rFonts w:ascii="Calibri" w:hAnsi="Calibri" w:cs="Calibri"/>
                <w:sz w:val="16"/>
                <w:szCs w:val="16"/>
              </w:rPr>
            </w:pPr>
            <w:hyperlink r:id="rId65" w:history="1">
              <w:r w:rsidRPr="006528C7">
                <w:rPr>
                  <w:rStyle w:val="Hyperlink"/>
                  <w:rFonts w:ascii="Calibri" w:hAnsi="Calibri" w:cs="Calibri"/>
                  <w:color w:val="auto"/>
                  <w:sz w:val="16"/>
                  <w:szCs w:val="16"/>
                </w:rPr>
                <w:t>http://www.nationalfishingsupply.com/seinenets1.html</w:t>
              </w:r>
            </w:hyperlink>
          </w:p>
          <w:p w14:paraId="3349A4DF" w14:textId="77777777" w:rsidR="006528C7" w:rsidRPr="006528C7" w:rsidRDefault="006528C7" w:rsidP="006528C7">
            <w:pPr>
              <w:rPr>
                <w:rFonts w:ascii="Calibri" w:hAnsi="Calibri" w:cs="Calibri"/>
                <w:sz w:val="16"/>
                <w:szCs w:val="16"/>
              </w:rPr>
            </w:pPr>
          </w:p>
          <w:p w14:paraId="2B46DC26" w14:textId="77777777" w:rsidR="006528C7" w:rsidRPr="006528C7" w:rsidRDefault="006528C7" w:rsidP="006528C7">
            <w:pPr>
              <w:rPr>
                <w:rFonts w:ascii="Calibri" w:eastAsia="Arial Unicode MS" w:hAnsi="Calibri" w:cs="Calibri"/>
                <w:sz w:val="16"/>
                <w:szCs w:val="16"/>
              </w:rPr>
            </w:pPr>
            <w:hyperlink r:id="rId66" w:history="1">
              <w:r w:rsidRPr="006528C7">
                <w:rPr>
                  <w:rStyle w:val="Hyperlink"/>
                  <w:rFonts w:ascii="Calibri" w:hAnsi="Calibri" w:cs="Calibri"/>
                  <w:color w:val="auto"/>
                  <w:sz w:val="16"/>
                  <w:szCs w:val="16"/>
                </w:rPr>
                <w:t>http://www.mares.com</w:t>
              </w:r>
            </w:hyperlink>
          </w:p>
        </w:tc>
        <w:tc>
          <w:tcPr>
            <w:tcW w:w="1650" w:type="dxa"/>
            <w:noWrap/>
            <w:tcMar>
              <w:top w:w="18" w:type="dxa"/>
              <w:left w:w="18" w:type="dxa"/>
              <w:bottom w:w="0" w:type="dxa"/>
              <w:right w:w="18" w:type="dxa"/>
            </w:tcMar>
            <w:vAlign w:val="bottom"/>
          </w:tcPr>
          <w:p w14:paraId="58786F2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English, Wilkinson &amp; Baker (1997)</w:t>
            </w:r>
          </w:p>
        </w:tc>
      </w:tr>
      <w:tr w:rsidR="006528C7" w:rsidRPr="006528C7" w14:paraId="07AFF57E" w14:textId="77777777" w:rsidTr="00885264">
        <w:tc>
          <w:tcPr>
            <w:tcW w:w="990" w:type="dxa"/>
            <w:tcMar>
              <w:top w:w="18" w:type="dxa"/>
              <w:left w:w="18" w:type="dxa"/>
              <w:bottom w:w="0" w:type="dxa"/>
              <w:right w:w="18" w:type="dxa"/>
            </w:tcMar>
          </w:tcPr>
          <w:p w14:paraId="0CC590C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grabs, tube samplers </w:t>
            </w:r>
          </w:p>
        </w:tc>
        <w:tc>
          <w:tcPr>
            <w:tcW w:w="1210" w:type="dxa"/>
          </w:tcPr>
          <w:p w14:paraId="125012E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4F24EB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invertbrates inhabiting soft or sandy sediments</w:t>
            </w:r>
          </w:p>
        </w:tc>
        <w:tc>
          <w:tcPr>
            <w:tcW w:w="1210" w:type="dxa"/>
            <w:tcMar>
              <w:top w:w="18" w:type="dxa"/>
              <w:left w:w="18" w:type="dxa"/>
              <w:bottom w:w="0" w:type="dxa"/>
              <w:right w:w="18" w:type="dxa"/>
            </w:tcMar>
          </w:tcPr>
          <w:p w14:paraId="7EC25C5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generally about 1 hour/site</w:t>
            </w:r>
          </w:p>
        </w:tc>
        <w:tc>
          <w:tcPr>
            <w:tcW w:w="880" w:type="dxa"/>
            <w:tcMar>
              <w:top w:w="18" w:type="dxa"/>
              <w:left w:w="18" w:type="dxa"/>
              <w:bottom w:w="0" w:type="dxa"/>
              <w:right w:w="18" w:type="dxa"/>
            </w:tcMar>
          </w:tcPr>
          <w:p w14:paraId="015CF5E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$350- $1100</w:t>
            </w:r>
          </w:p>
        </w:tc>
        <w:tc>
          <w:tcPr>
            <w:tcW w:w="1210" w:type="dxa"/>
            <w:tcMar>
              <w:top w:w="18" w:type="dxa"/>
              <w:left w:w="18" w:type="dxa"/>
              <w:bottom w:w="0" w:type="dxa"/>
              <w:right w:w="18" w:type="dxa"/>
            </w:tcMar>
          </w:tcPr>
          <w:p w14:paraId="665294A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good for sampling soft and sandy sediments </w:t>
            </w:r>
          </w:p>
        </w:tc>
        <w:tc>
          <w:tcPr>
            <w:tcW w:w="880" w:type="dxa"/>
            <w:tcMar>
              <w:top w:w="18" w:type="dxa"/>
              <w:left w:w="18" w:type="dxa"/>
              <w:bottom w:w="0" w:type="dxa"/>
              <w:right w:w="18" w:type="dxa"/>
            </w:tcMar>
          </w:tcPr>
          <w:p w14:paraId="091CCC0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skill in using grab apparatus </w:t>
            </w:r>
          </w:p>
        </w:tc>
        <w:tc>
          <w:tcPr>
            <w:tcW w:w="1100" w:type="dxa"/>
            <w:tcMar>
              <w:top w:w="18" w:type="dxa"/>
              <w:left w:w="18" w:type="dxa"/>
              <w:bottom w:w="0" w:type="dxa"/>
              <w:right w:w="18" w:type="dxa"/>
            </w:tcMar>
          </w:tcPr>
          <w:p w14:paraId="30CC81F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30A37F0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Grab samplers, wire mesh sieve, Rose Bengal stain, buoys, boat, sorting box, jars and preservatives</w:t>
            </w:r>
          </w:p>
        </w:tc>
        <w:tc>
          <w:tcPr>
            <w:tcW w:w="1668" w:type="dxa"/>
            <w:tcMar>
              <w:top w:w="18" w:type="dxa"/>
              <w:left w:w="18" w:type="dxa"/>
              <w:bottom w:w="0" w:type="dxa"/>
              <w:right w:w="18" w:type="dxa"/>
            </w:tcMar>
          </w:tcPr>
          <w:p w14:paraId="0B4D319F" w14:textId="77777777" w:rsidR="006528C7" w:rsidRPr="006528C7" w:rsidRDefault="006528C7" w:rsidP="006528C7">
            <w:pPr>
              <w:rPr>
                <w:rFonts w:ascii="Calibri" w:hAnsi="Calibri" w:cs="Calibri"/>
                <w:sz w:val="16"/>
                <w:szCs w:val="16"/>
              </w:rPr>
            </w:pPr>
            <w:hyperlink r:id="rId67" w:history="1">
              <w:r w:rsidRPr="006528C7">
                <w:rPr>
                  <w:rStyle w:val="Hyperlink"/>
                  <w:rFonts w:ascii="Calibri" w:hAnsi="Calibri" w:cs="Calibri"/>
                  <w:color w:val="auto"/>
                  <w:sz w:val="16"/>
                  <w:szCs w:val="16"/>
                </w:rPr>
                <w:t>http://www.elcee-inst.com.my/limnology.htm</w:t>
              </w:r>
            </w:hyperlink>
          </w:p>
          <w:p w14:paraId="2B7560D4" w14:textId="77777777" w:rsidR="006528C7" w:rsidRPr="006528C7" w:rsidRDefault="006528C7" w:rsidP="006528C7">
            <w:pPr>
              <w:rPr>
                <w:rFonts w:ascii="Calibri" w:hAnsi="Calibri" w:cs="Calibri"/>
                <w:sz w:val="16"/>
                <w:szCs w:val="16"/>
              </w:rPr>
            </w:pPr>
          </w:p>
          <w:p w14:paraId="5110641B" w14:textId="77777777" w:rsidR="006528C7" w:rsidRPr="006528C7" w:rsidRDefault="006528C7" w:rsidP="006528C7">
            <w:pPr>
              <w:rPr>
                <w:rFonts w:ascii="Calibri" w:hAnsi="Calibri" w:cs="Calibri"/>
                <w:sz w:val="16"/>
                <w:szCs w:val="16"/>
              </w:rPr>
            </w:pPr>
            <w:hyperlink r:id="rId68" w:history="1">
              <w:r w:rsidRPr="006528C7">
                <w:rPr>
                  <w:rStyle w:val="Hyperlink"/>
                  <w:rFonts w:ascii="Calibri" w:hAnsi="Calibri" w:cs="Calibri"/>
                  <w:color w:val="auto"/>
                  <w:sz w:val="16"/>
                  <w:szCs w:val="16"/>
                </w:rPr>
                <w:t>http://www.elcee-inst.com.my/aboutus.htm</w:t>
              </w:r>
            </w:hyperlink>
          </w:p>
          <w:p w14:paraId="7CDD3765"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4DA32AD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 English, Wilkinson &amp; Baker (1997)</w:t>
            </w:r>
          </w:p>
        </w:tc>
      </w:tr>
      <w:tr w:rsidR="006528C7" w:rsidRPr="006528C7" w14:paraId="57D92C72" w14:textId="77777777" w:rsidTr="00885264">
        <w:tc>
          <w:tcPr>
            <w:tcW w:w="990" w:type="dxa"/>
            <w:tcMar>
              <w:top w:w="18" w:type="dxa"/>
              <w:left w:w="18" w:type="dxa"/>
              <w:bottom w:w="0" w:type="dxa"/>
              <w:right w:w="18" w:type="dxa"/>
            </w:tcMar>
          </w:tcPr>
          <w:p w14:paraId="0469A5C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kick net</w:t>
            </w:r>
          </w:p>
        </w:tc>
        <w:tc>
          <w:tcPr>
            <w:tcW w:w="1210" w:type="dxa"/>
          </w:tcPr>
          <w:p w14:paraId="6408EC2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558647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invertebrates inhabiting hard substrates</w:t>
            </w:r>
          </w:p>
        </w:tc>
        <w:tc>
          <w:tcPr>
            <w:tcW w:w="1210" w:type="dxa"/>
            <w:tcMar>
              <w:top w:w="18" w:type="dxa"/>
              <w:left w:w="18" w:type="dxa"/>
              <w:bottom w:w="0" w:type="dxa"/>
              <w:right w:w="18" w:type="dxa"/>
            </w:tcMar>
          </w:tcPr>
          <w:p w14:paraId="6B1404D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7A09DE5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$55 </w:t>
            </w:r>
          </w:p>
        </w:tc>
        <w:tc>
          <w:tcPr>
            <w:tcW w:w="1210" w:type="dxa"/>
            <w:tcMar>
              <w:top w:w="18" w:type="dxa"/>
              <w:left w:w="18" w:type="dxa"/>
              <w:bottom w:w="0" w:type="dxa"/>
              <w:right w:w="18" w:type="dxa"/>
            </w:tcMar>
          </w:tcPr>
          <w:p w14:paraId="67A3280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good for wadable streams with gravel or stoney bottom</w:t>
            </w:r>
          </w:p>
        </w:tc>
        <w:tc>
          <w:tcPr>
            <w:tcW w:w="880" w:type="dxa"/>
            <w:tcMar>
              <w:top w:w="18" w:type="dxa"/>
              <w:left w:w="18" w:type="dxa"/>
              <w:bottom w:w="0" w:type="dxa"/>
              <w:right w:w="18" w:type="dxa"/>
            </w:tcMar>
          </w:tcPr>
          <w:p w14:paraId="7943D44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with kick nets</w:t>
            </w:r>
          </w:p>
        </w:tc>
        <w:tc>
          <w:tcPr>
            <w:tcW w:w="1100" w:type="dxa"/>
            <w:tcMar>
              <w:top w:w="18" w:type="dxa"/>
              <w:left w:w="18" w:type="dxa"/>
              <w:bottom w:w="0" w:type="dxa"/>
              <w:right w:w="18" w:type="dxa"/>
            </w:tcMar>
          </w:tcPr>
          <w:p w14:paraId="3A33C76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F751D4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kick net</w:t>
            </w:r>
          </w:p>
        </w:tc>
        <w:tc>
          <w:tcPr>
            <w:tcW w:w="1668" w:type="dxa"/>
            <w:tcMar>
              <w:top w:w="18" w:type="dxa"/>
              <w:left w:w="18" w:type="dxa"/>
              <w:bottom w:w="0" w:type="dxa"/>
              <w:right w:w="18" w:type="dxa"/>
            </w:tcMar>
          </w:tcPr>
          <w:p w14:paraId="7AF0C704" w14:textId="77777777" w:rsidR="006528C7" w:rsidRPr="006528C7" w:rsidRDefault="006528C7" w:rsidP="006528C7">
            <w:pPr>
              <w:rPr>
                <w:rFonts w:ascii="Calibri" w:hAnsi="Calibri" w:cs="Calibri"/>
                <w:sz w:val="16"/>
                <w:szCs w:val="16"/>
              </w:rPr>
            </w:pPr>
            <w:hyperlink r:id="rId69" w:history="1">
              <w:r w:rsidRPr="006528C7">
                <w:rPr>
                  <w:rStyle w:val="Hyperlink"/>
                  <w:rFonts w:ascii="Calibri" w:hAnsi="Calibri" w:cs="Calibri"/>
                  <w:color w:val="auto"/>
                  <w:sz w:val="16"/>
                  <w:szCs w:val="16"/>
                </w:rPr>
                <w:t>http://www.acornnaturalists.com/p14008.htm</w:t>
              </w:r>
            </w:hyperlink>
          </w:p>
          <w:p w14:paraId="020FD47A" w14:textId="77777777" w:rsidR="006528C7" w:rsidRPr="006528C7" w:rsidRDefault="006528C7" w:rsidP="006528C7">
            <w:pPr>
              <w:rPr>
                <w:rFonts w:ascii="Calibri" w:hAnsi="Calibri" w:cs="Calibri"/>
                <w:sz w:val="16"/>
                <w:szCs w:val="16"/>
              </w:rPr>
            </w:pPr>
          </w:p>
          <w:p w14:paraId="3456EEB7" w14:textId="77777777" w:rsidR="006528C7" w:rsidRPr="006528C7" w:rsidRDefault="006528C7" w:rsidP="006528C7">
            <w:pPr>
              <w:rPr>
                <w:rFonts w:ascii="Calibri" w:hAnsi="Calibri" w:cs="Calibri"/>
                <w:sz w:val="16"/>
                <w:szCs w:val="16"/>
              </w:rPr>
            </w:pPr>
            <w:hyperlink r:id="rId70" w:history="1">
              <w:r w:rsidRPr="006528C7">
                <w:rPr>
                  <w:rStyle w:val="Hyperlink"/>
                  <w:rFonts w:ascii="Calibri" w:hAnsi="Calibri" w:cs="Calibri"/>
                  <w:color w:val="auto"/>
                  <w:sz w:val="16"/>
                  <w:szCs w:val="16"/>
                </w:rPr>
                <w:t>http://www.greatoutdoorprovision.com/</w:t>
              </w:r>
            </w:hyperlink>
          </w:p>
          <w:p w14:paraId="0610A446"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477AC7FA" w14:textId="77777777" w:rsidR="006528C7" w:rsidRPr="006528C7" w:rsidRDefault="006528C7" w:rsidP="006528C7">
            <w:pPr>
              <w:rPr>
                <w:rFonts w:ascii="Calibri" w:hAnsi="Calibri" w:cs="Calibri"/>
                <w:sz w:val="16"/>
                <w:szCs w:val="16"/>
                <w:lang w:val="da-DK"/>
              </w:rPr>
            </w:pPr>
            <w:r w:rsidRPr="006528C7">
              <w:rPr>
                <w:rFonts w:ascii="Calibri" w:hAnsi="Calibri" w:cs="Calibri"/>
                <w:sz w:val="16"/>
                <w:szCs w:val="16"/>
                <w:lang w:val="da-DK"/>
              </w:rPr>
              <w:t>Downing &amp; Rigler (1984)</w:t>
            </w:r>
          </w:p>
          <w:p w14:paraId="4C56A4A6" w14:textId="77777777" w:rsidR="006528C7" w:rsidRPr="006528C7" w:rsidRDefault="006528C7" w:rsidP="006528C7">
            <w:pPr>
              <w:rPr>
                <w:rFonts w:ascii="Calibri" w:hAnsi="Calibri" w:cs="Calibri"/>
                <w:sz w:val="16"/>
                <w:szCs w:val="16"/>
                <w:lang w:val="da-DK"/>
              </w:rPr>
            </w:pPr>
            <w:hyperlink r:id="rId71" w:history="1">
              <w:r w:rsidRPr="006528C7">
                <w:rPr>
                  <w:rStyle w:val="Hyperlink"/>
                  <w:rFonts w:ascii="Calibri" w:hAnsi="Calibri" w:cs="Calibri"/>
                  <w:color w:val="auto"/>
                  <w:sz w:val="16"/>
                  <w:szCs w:val="16"/>
                  <w:lang w:val="da-DK"/>
                </w:rPr>
                <w:t>http://www.wavcc.org/wvc/cadre/WaterQWuality/kicknets.htm</w:t>
              </w:r>
            </w:hyperlink>
          </w:p>
          <w:p w14:paraId="32F7648C" w14:textId="77777777" w:rsidR="006528C7" w:rsidRPr="006528C7" w:rsidRDefault="006528C7" w:rsidP="006528C7">
            <w:pPr>
              <w:rPr>
                <w:rFonts w:ascii="Calibri" w:eastAsia="Arial Unicode MS" w:hAnsi="Calibri" w:cs="Calibri"/>
                <w:sz w:val="16"/>
                <w:szCs w:val="16"/>
                <w:lang w:val="da-DK"/>
              </w:rPr>
            </w:pPr>
          </w:p>
        </w:tc>
      </w:tr>
      <w:tr w:rsidR="006528C7" w:rsidRPr="006528C7" w14:paraId="21F8C556" w14:textId="77777777" w:rsidTr="00885264">
        <w:tc>
          <w:tcPr>
            <w:tcW w:w="990" w:type="dxa"/>
            <w:tcMar>
              <w:top w:w="18" w:type="dxa"/>
              <w:left w:w="18" w:type="dxa"/>
              <w:bottom w:w="0" w:type="dxa"/>
              <w:right w:w="18" w:type="dxa"/>
            </w:tcMar>
          </w:tcPr>
          <w:p w14:paraId="418AE63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dip net</w:t>
            </w:r>
          </w:p>
        </w:tc>
        <w:tc>
          <w:tcPr>
            <w:tcW w:w="1210" w:type="dxa"/>
          </w:tcPr>
          <w:p w14:paraId="08AF56F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9A7893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sampling nectic (swimming) animals (e.g. beetles, water mites) in shallow waters</w:t>
            </w:r>
          </w:p>
        </w:tc>
        <w:tc>
          <w:tcPr>
            <w:tcW w:w="1210" w:type="dxa"/>
            <w:tcMar>
              <w:top w:w="18" w:type="dxa"/>
              <w:left w:w="18" w:type="dxa"/>
              <w:bottom w:w="0" w:type="dxa"/>
              <w:right w:w="18" w:type="dxa"/>
            </w:tcMar>
          </w:tcPr>
          <w:p w14:paraId="3B489E4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1-2 hours</w:t>
            </w:r>
          </w:p>
        </w:tc>
        <w:tc>
          <w:tcPr>
            <w:tcW w:w="880" w:type="dxa"/>
            <w:tcMar>
              <w:top w:w="18" w:type="dxa"/>
              <w:left w:w="18" w:type="dxa"/>
              <w:bottom w:w="0" w:type="dxa"/>
              <w:right w:w="18" w:type="dxa"/>
            </w:tcMar>
          </w:tcPr>
          <w:p w14:paraId="6BED280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$5-$20/ net</w:t>
            </w:r>
          </w:p>
        </w:tc>
        <w:tc>
          <w:tcPr>
            <w:tcW w:w="1210" w:type="dxa"/>
            <w:tcMar>
              <w:top w:w="18" w:type="dxa"/>
              <w:left w:w="18" w:type="dxa"/>
              <w:bottom w:w="0" w:type="dxa"/>
              <w:right w:w="18" w:type="dxa"/>
            </w:tcMar>
          </w:tcPr>
          <w:p w14:paraId="0425F97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lakes, rivers, wetlands (incl Coastal)</w:t>
            </w:r>
          </w:p>
        </w:tc>
        <w:tc>
          <w:tcPr>
            <w:tcW w:w="880" w:type="dxa"/>
            <w:tcMar>
              <w:top w:w="18" w:type="dxa"/>
              <w:left w:w="18" w:type="dxa"/>
              <w:bottom w:w="0" w:type="dxa"/>
              <w:right w:w="18" w:type="dxa"/>
            </w:tcMar>
          </w:tcPr>
          <w:p w14:paraId="3FDF875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using dip nets</w:t>
            </w:r>
          </w:p>
        </w:tc>
        <w:tc>
          <w:tcPr>
            <w:tcW w:w="1100" w:type="dxa"/>
            <w:tcMar>
              <w:top w:w="18" w:type="dxa"/>
              <w:left w:w="18" w:type="dxa"/>
              <w:bottom w:w="0" w:type="dxa"/>
              <w:right w:w="18" w:type="dxa"/>
            </w:tcMar>
          </w:tcPr>
          <w:p w14:paraId="7D5726C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1376D5B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dip net</w:t>
            </w:r>
          </w:p>
        </w:tc>
        <w:tc>
          <w:tcPr>
            <w:tcW w:w="1668" w:type="dxa"/>
            <w:tcMar>
              <w:top w:w="18" w:type="dxa"/>
              <w:left w:w="18" w:type="dxa"/>
              <w:bottom w:w="0" w:type="dxa"/>
              <w:right w:w="18" w:type="dxa"/>
            </w:tcMar>
          </w:tcPr>
          <w:p w14:paraId="50F297D7" w14:textId="77777777" w:rsidR="006528C7" w:rsidRPr="006528C7" w:rsidRDefault="006528C7" w:rsidP="006528C7">
            <w:pPr>
              <w:rPr>
                <w:rFonts w:ascii="Calibri" w:hAnsi="Calibri" w:cs="Calibri"/>
                <w:sz w:val="16"/>
                <w:szCs w:val="16"/>
              </w:rPr>
            </w:pPr>
            <w:hyperlink r:id="rId72" w:history="1">
              <w:r w:rsidRPr="006528C7">
                <w:rPr>
                  <w:rStyle w:val="Hyperlink"/>
                  <w:rFonts w:ascii="Calibri" w:hAnsi="Calibri" w:cs="Calibri"/>
                  <w:color w:val="auto"/>
                  <w:sz w:val="16"/>
                  <w:szCs w:val="16"/>
                </w:rPr>
                <w:t>http://www.sterlingnets.com/dip_nets.html</w:t>
              </w:r>
            </w:hyperlink>
          </w:p>
          <w:p w14:paraId="05B7E754" w14:textId="77777777" w:rsidR="006528C7" w:rsidRPr="006528C7" w:rsidRDefault="006528C7" w:rsidP="006528C7">
            <w:pPr>
              <w:rPr>
                <w:rFonts w:ascii="Calibri" w:hAnsi="Calibri" w:cs="Calibri"/>
                <w:sz w:val="16"/>
                <w:szCs w:val="16"/>
              </w:rPr>
            </w:pPr>
          </w:p>
          <w:p w14:paraId="7B323B48" w14:textId="77777777" w:rsidR="006528C7" w:rsidRPr="006528C7" w:rsidRDefault="006528C7" w:rsidP="006528C7">
            <w:pPr>
              <w:rPr>
                <w:rFonts w:ascii="Calibri" w:hAnsi="Calibri" w:cs="Calibri"/>
                <w:sz w:val="16"/>
                <w:szCs w:val="16"/>
              </w:rPr>
            </w:pPr>
            <w:hyperlink r:id="rId73" w:history="1">
              <w:r w:rsidRPr="006528C7">
                <w:rPr>
                  <w:rStyle w:val="Hyperlink"/>
                  <w:rFonts w:ascii="Calibri" w:hAnsi="Calibri" w:cs="Calibri"/>
                  <w:color w:val="auto"/>
                  <w:sz w:val="16"/>
                  <w:szCs w:val="16"/>
                </w:rPr>
                <w:t>http://www.seamar.com</w:t>
              </w:r>
            </w:hyperlink>
          </w:p>
          <w:p w14:paraId="51193B15"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4FFC6D4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w:t>
            </w:r>
          </w:p>
        </w:tc>
      </w:tr>
      <w:tr w:rsidR="006528C7" w:rsidRPr="006528C7" w14:paraId="39AA35CC" w14:textId="77777777" w:rsidTr="00885264">
        <w:tc>
          <w:tcPr>
            <w:tcW w:w="990" w:type="dxa"/>
            <w:tcMar>
              <w:top w:w="18" w:type="dxa"/>
              <w:left w:w="18" w:type="dxa"/>
              <w:bottom w:w="0" w:type="dxa"/>
              <w:right w:w="18" w:type="dxa"/>
            </w:tcMar>
          </w:tcPr>
          <w:p w14:paraId="5FB742D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seine</w:t>
            </w:r>
          </w:p>
        </w:tc>
        <w:tc>
          <w:tcPr>
            <w:tcW w:w="1210" w:type="dxa"/>
          </w:tcPr>
          <w:p w14:paraId="148C20B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w:t>
            </w:r>
          </w:p>
        </w:tc>
        <w:tc>
          <w:tcPr>
            <w:tcW w:w="1210" w:type="dxa"/>
            <w:tcMar>
              <w:top w:w="18" w:type="dxa"/>
              <w:left w:w="18" w:type="dxa"/>
              <w:bottom w:w="0" w:type="dxa"/>
              <w:right w:w="18" w:type="dxa"/>
            </w:tcMar>
          </w:tcPr>
          <w:p w14:paraId="5ECF50C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sampling big invertabrates (crustaceans) in shallow water without strong current</w:t>
            </w:r>
          </w:p>
        </w:tc>
        <w:tc>
          <w:tcPr>
            <w:tcW w:w="1210" w:type="dxa"/>
            <w:tcMar>
              <w:top w:w="18" w:type="dxa"/>
              <w:left w:w="18" w:type="dxa"/>
              <w:bottom w:w="0" w:type="dxa"/>
              <w:right w:w="18" w:type="dxa"/>
            </w:tcMar>
          </w:tcPr>
          <w:p w14:paraId="525A2B9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1-4 hours</w:t>
            </w:r>
          </w:p>
        </w:tc>
        <w:tc>
          <w:tcPr>
            <w:tcW w:w="880" w:type="dxa"/>
            <w:tcMar>
              <w:top w:w="18" w:type="dxa"/>
              <w:left w:w="18" w:type="dxa"/>
              <w:bottom w:w="0" w:type="dxa"/>
              <w:right w:w="18" w:type="dxa"/>
            </w:tcMar>
          </w:tcPr>
          <w:p w14:paraId="68474F7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$10-$20/ net</w:t>
            </w:r>
          </w:p>
        </w:tc>
        <w:tc>
          <w:tcPr>
            <w:tcW w:w="1210" w:type="dxa"/>
            <w:tcMar>
              <w:top w:w="18" w:type="dxa"/>
              <w:left w:w="18" w:type="dxa"/>
              <w:bottom w:w="0" w:type="dxa"/>
              <w:right w:w="18" w:type="dxa"/>
            </w:tcMar>
          </w:tcPr>
          <w:p w14:paraId="12C1767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small rivers, possible in lakes with a boat</w:t>
            </w:r>
          </w:p>
        </w:tc>
        <w:tc>
          <w:tcPr>
            <w:tcW w:w="880" w:type="dxa"/>
            <w:tcMar>
              <w:top w:w="18" w:type="dxa"/>
              <w:left w:w="18" w:type="dxa"/>
              <w:bottom w:w="0" w:type="dxa"/>
              <w:right w:w="18" w:type="dxa"/>
            </w:tcMar>
          </w:tcPr>
          <w:p w14:paraId="22EB212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skill in seining </w:t>
            </w:r>
          </w:p>
        </w:tc>
        <w:tc>
          <w:tcPr>
            <w:tcW w:w="1100" w:type="dxa"/>
            <w:tcMar>
              <w:top w:w="18" w:type="dxa"/>
              <w:left w:w="18" w:type="dxa"/>
              <w:bottom w:w="0" w:type="dxa"/>
              <w:right w:w="18" w:type="dxa"/>
            </w:tcMar>
          </w:tcPr>
          <w:p w14:paraId="3162BDA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3412F1F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seine net</w:t>
            </w:r>
          </w:p>
        </w:tc>
        <w:tc>
          <w:tcPr>
            <w:tcW w:w="1668" w:type="dxa"/>
            <w:tcMar>
              <w:top w:w="18" w:type="dxa"/>
              <w:left w:w="18" w:type="dxa"/>
              <w:bottom w:w="0" w:type="dxa"/>
              <w:right w:w="18" w:type="dxa"/>
            </w:tcMar>
          </w:tcPr>
          <w:p w14:paraId="55D91D9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http://www.nationalfishingsupply.com/seinenets1.html</w:t>
            </w:r>
          </w:p>
        </w:tc>
        <w:tc>
          <w:tcPr>
            <w:tcW w:w="1650" w:type="dxa"/>
            <w:tcMar>
              <w:top w:w="18" w:type="dxa"/>
              <w:left w:w="18" w:type="dxa"/>
              <w:bottom w:w="0" w:type="dxa"/>
              <w:right w:w="18" w:type="dxa"/>
            </w:tcMar>
          </w:tcPr>
          <w:p w14:paraId="0552198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w:t>
            </w:r>
          </w:p>
        </w:tc>
      </w:tr>
      <w:tr w:rsidR="006528C7" w:rsidRPr="006528C7" w14:paraId="58842B89" w14:textId="77777777" w:rsidTr="00885264">
        <w:tc>
          <w:tcPr>
            <w:tcW w:w="990" w:type="dxa"/>
            <w:tcMar>
              <w:top w:w="18" w:type="dxa"/>
              <w:left w:w="18" w:type="dxa"/>
              <w:bottom w:w="0" w:type="dxa"/>
              <w:right w:w="18" w:type="dxa"/>
            </w:tcMar>
          </w:tcPr>
          <w:p w14:paraId="51DEA03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lastRenderedPageBreak/>
              <w:t>sledge</w:t>
            </w:r>
          </w:p>
        </w:tc>
        <w:tc>
          <w:tcPr>
            <w:tcW w:w="1210" w:type="dxa"/>
          </w:tcPr>
          <w:p w14:paraId="64B50DE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10E46D4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Semiquantitative epifauna sampling</w:t>
            </w:r>
          </w:p>
        </w:tc>
        <w:tc>
          <w:tcPr>
            <w:tcW w:w="1210" w:type="dxa"/>
            <w:tcMar>
              <w:top w:w="18" w:type="dxa"/>
              <w:left w:w="18" w:type="dxa"/>
              <w:bottom w:w="0" w:type="dxa"/>
              <w:right w:w="18" w:type="dxa"/>
            </w:tcMar>
          </w:tcPr>
          <w:p w14:paraId="264031E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About 1 hour/site</w:t>
            </w:r>
          </w:p>
        </w:tc>
        <w:tc>
          <w:tcPr>
            <w:tcW w:w="880" w:type="dxa"/>
            <w:tcMar>
              <w:top w:w="18" w:type="dxa"/>
              <w:left w:w="18" w:type="dxa"/>
              <w:bottom w:w="0" w:type="dxa"/>
              <w:right w:w="18" w:type="dxa"/>
            </w:tcMar>
          </w:tcPr>
          <w:p w14:paraId="07C6415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Not available</w:t>
            </w:r>
          </w:p>
        </w:tc>
        <w:tc>
          <w:tcPr>
            <w:tcW w:w="1210" w:type="dxa"/>
            <w:tcMar>
              <w:top w:w="18" w:type="dxa"/>
              <w:left w:w="18" w:type="dxa"/>
              <w:bottom w:w="0" w:type="dxa"/>
              <w:right w:w="18" w:type="dxa"/>
            </w:tcMar>
          </w:tcPr>
          <w:p w14:paraId="5BC617E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Soft-bottom habitats</w:t>
            </w:r>
          </w:p>
        </w:tc>
        <w:tc>
          <w:tcPr>
            <w:tcW w:w="880" w:type="dxa"/>
            <w:tcMar>
              <w:top w:w="18" w:type="dxa"/>
              <w:left w:w="18" w:type="dxa"/>
              <w:bottom w:w="0" w:type="dxa"/>
              <w:right w:w="18" w:type="dxa"/>
            </w:tcMar>
          </w:tcPr>
          <w:p w14:paraId="598EC1B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in sledging</w:t>
            </w:r>
          </w:p>
        </w:tc>
        <w:tc>
          <w:tcPr>
            <w:tcW w:w="1100" w:type="dxa"/>
            <w:tcMar>
              <w:top w:w="18" w:type="dxa"/>
              <w:left w:w="18" w:type="dxa"/>
              <w:bottom w:w="0" w:type="dxa"/>
              <w:right w:w="18" w:type="dxa"/>
            </w:tcMar>
          </w:tcPr>
          <w:p w14:paraId="54AA856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CCCF79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Sledge, sieves, sorting box, buoys, GPS</w:t>
            </w:r>
          </w:p>
        </w:tc>
        <w:tc>
          <w:tcPr>
            <w:tcW w:w="1668" w:type="dxa"/>
            <w:tcMar>
              <w:top w:w="18" w:type="dxa"/>
              <w:left w:w="18" w:type="dxa"/>
              <w:bottom w:w="0" w:type="dxa"/>
              <w:right w:w="18" w:type="dxa"/>
            </w:tcMar>
          </w:tcPr>
          <w:p w14:paraId="4E444682"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2C51C87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&amp; Baker (1997)</w:t>
            </w:r>
          </w:p>
        </w:tc>
      </w:tr>
      <w:tr w:rsidR="006528C7" w:rsidRPr="006528C7" w14:paraId="751565F3" w14:textId="77777777" w:rsidTr="00885264">
        <w:tc>
          <w:tcPr>
            <w:tcW w:w="990" w:type="dxa"/>
            <w:tcMar>
              <w:top w:w="18" w:type="dxa"/>
              <w:left w:w="18" w:type="dxa"/>
              <w:bottom w:w="0" w:type="dxa"/>
              <w:right w:w="18" w:type="dxa"/>
            </w:tcMar>
          </w:tcPr>
          <w:p w14:paraId="61870A5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dredge</w:t>
            </w:r>
          </w:p>
        </w:tc>
        <w:tc>
          <w:tcPr>
            <w:tcW w:w="1210" w:type="dxa"/>
          </w:tcPr>
          <w:p w14:paraId="14A4E18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146CF92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Semiquantitative at best: useful for broad area surveys and inventories</w:t>
            </w:r>
          </w:p>
        </w:tc>
        <w:tc>
          <w:tcPr>
            <w:tcW w:w="1210" w:type="dxa"/>
            <w:tcMar>
              <w:top w:w="18" w:type="dxa"/>
              <w:left w:w="18" w:type="dxa"/>
              <w:bottom w:w="0" w:type="dxa"/>
              <w:right w:w="18" w:type="dxa"/>
            </w:tcMar>
          </w:tcPr>
          <w:p w14:paraId="339ED90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About 1 hour/site</w:t>
            </w:r>
          </w:p>
        </w:tc>
        <w:tc>
          <w:tcPr>
            <w:tcW w:w="880" w:type="dxa"/>
            <w:tcMar>
              <w:top w:w="18" w:type="dxa"/>
              <w:left w:w="18" w:type="dxa"/>
              <w:bottom w:w="0" w:type="dxa"/>
              <w:right w:w="18" w:type="dxa"/>
            </w:tcMar>
          </w:tcPr>
          <w:p w14:paraId="6FF7F00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$500-600 per dredge</w:t>
            </w:r>
          </w:p>
        </w:tc>
        <w:tc>
          <w:tcPr>
            <w:tcW w:w="1210" w:type="dxa"/>
            <w:tcMar>
              <w:top w:w="18" w:type="dxa"/>
              <w:left w:w="18" w:type="dxa"/>
              <w:bottom w:w="0" w:type="dxa"/>
              <w:right w:w="18" w:type="dxa"/>
            </w:tcMar>
          </w:tcPr>
          <w:p w14:paraId="15C00F4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Soft-bottom: samples deeper into substrate</w:t>
            </w:r>
          </w:p>
        </w:tc>
        <w:tc>
          <w:tcPr>
            <w:tcW w:w="880" w:type="dxa"/>
            <w:tcMar>
              <w:top w:w="18" w:type="dxa"/>
              <w:left w:w="18" w:type="dxa"/>
              <w:bottom w:w="0" w:type="dxa"/>
              <w:right w:w="18" w:type="dxa"/>
            </w:tcMar>
          </w:tcPr>
          <w:p w14:paraId="04166B9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in dredging</w:t>
            </w:r>
          </w:p>
        </w:tc>
        <w:tc>
          <w:tcPr>
            <w:tcW w:w="1100" w:type="dxa"/>
            <w:tcMar>
              <w:top w:w="18" w:type="dxa"/>
              <w:left w:w="18" w:type="dxa"/>
              <w:bottom w:w="0" w:type="dxa"/>
              <w:right w:w="18" w:type="dxa"/>
            </w:tcMar>
          </w:tcPr>
          <w:p w14:paraId="6B292E3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5DE784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Dredge, sieves, boat, sorting box, rope, GPS</w:t>
            </w:r>
          </w:p>
        </w:tc>
        <w:tc>
          <w:tcPr>
            <w:tcW w:w="1668" w:type="dxa"/>
            <w:tcMar>
              <w:top w:w="18" w:type="dxa"/>
              <w:left w:w="18" w:type="dxa"/>
              <w:bottom w:w="0" w:type="dxa"/>
              <w:right w:w="18" w:type="dxa"/>
            </w:tcMar>
          </w:tcPr>
          <w:p w14:paraId="62B816B9" w14:textId="77777777" w:rsidR="006528C7" w:rsidRPr="006528C7" w:rsidRDefault="006528C7" w:rsidP="006528C7">
            <w:pPr>
              <w:rPr>
                <w:rFonts w:ascii="Calibri" w:hAnsi="Calibri" w:cs="Calibri"/>
                <w:sz w:val="16"/>
                <w:szCs w:val="16"/>
              </w:rPr>
            </w:pPr>
            <w:hyperlink r:id="rId74" w:history="1">
              <w:r w:rsidRPr="006528C7">
                <w:rPr>
                  <w:rStyle w:val="Hyperlink"/>
                  <w:rFonts w:ascii="Calibri" w:hAnsi="Calibri" w:cs="Calibri"/>
                  <w:color w:val="auto"/>
                  <w:sz w:val="16"/>
                  <w:szCs w:val="16"/>
                </w:rPr>
                <w:t>http://wildco.com</w:t>
              </w:r>
            </w:hyperlink>
          </w:p>
          <w:p w14:paraId="4B4CB17D"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5841F30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&amp; Baker (1997)</w:t>
            </w:r>
          </w:p>
        </w:tc>
      </w:tr>
      <w:tr w:rsidR="006528C7" w:rsidRPr="006528C7" w14:paraId="4F444692" w14:textId="77777777" w:rsidTr="00885264">
        <w:tc>
          <w:tcPr>
            <w:tcW w:w="990" w:type="dxa"/>
            <w:tcMar>
              <w:top w:w="18" w:type="dxa"/>
              <w:left w:w="18" w:type="dxa"/>
              <w:bottom w:w="0" w:type="dxa"/>
              <w:right w:w="18" w:type="dxa"/>
            </w:tcMar>
          </w:tcPr>
          <w:p w14:paraId="50F518A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trawl</w:t>
            </w:r>
          </w:p>
        </w:tc>
        <w:tc>
          <w:tcPr>
            <w:tcW w:w="1210" w:type="dxa"/>
          </w:tcPr>
          <w:p w14:paraId="65BED45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64E5177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Qualitative: larger epifauna and demersal nekton (complementary to other methods)</w:t>
            </w:r>
          </w:p>
        </w:tc>
        <w:tc>
          <w:tcPr>
            <w:tcW w:w="1210" w:type="dxa"/>
            <w:tcMar>
              <w:top w:w="18" w:type="dxa"/>
              <w:left w:w="18" w:type="dxa"/>
              <w:bottom w:w="0" w:type="dxa"/>
              <w:right w:w="18" w:type="dxa"/>
            </w:tcMar>
          </w:tcPr>
          <w:p w14:paraId="43C25F3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2-3 hours/site</w:t>
            </w:r>
          </w:p>
        </w:tc>
        <w:tc>
          <w:tcPr>
            <w:tcW w:w="880" w:type="dxa"/>
            <w:tcMar>
              <w:top w:w="18" w:type="dxa"/>
              <w:left w:w="18" w:type="dxa"/>
              <w:bottom w:w="0" w:type="dxa"/>
              <w:right w:w="18" w:type="dxa"/>
            </w:tcMar>
          </w:tcPr>
          <w:p w14:paraId="12CA934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$1000 for nets, boat rental and field assistance</w:t>
            </w:r>
          </w:p>
        </w:tc>
        <w:tc>
          <w:tcPr>
            <w:tcW w:w="1210" w:type="dxa"/>
            <w:tcMar>
              <w:top w:w="18" w:type="dxa"/>
              <w:left w:w="18" w:type="dxa"/>
              <w:bottom w:w="0" w:type="dxa"/>
              <w:right w:w="18" w:type="dxa"/>
            </w:tcMar>
          </w:tcPr>
          <w:p w14:paraId="0081A2C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Soft-bottom substrates</w:t>
            </w:r>
          </w:p>
        </w:tc>
        <w:tc>
          <w:tcPr>
            <w:tcW w:w="880" w:type="dxa"/>
            <w:tcMar>
              <w:top w:w="18" w:type="dxa"/>
              <w:left w:w="18" w:type="dxa"/>
              <w:bottom w:w="0" w:type="dxa"/>
              <w:right w:w="18" w:type="dxa"/>
            </w:tcMar>
          </w:tcPr>
          <w:p w14:paraId="084F644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in trawling</w:t>
            </w:r>
          </w:p>
        </w:tc>
        <w:tc>
          <w:tcPr>
            <w:tcW w:w="1100" w:type="dxa"/>
            <w:tcMar>
              <w:top w:w="18" w:type="dxa"/>
              <w:left w:w="18" w:type="dxa"/>
              <w:bottom w:w="0" w:type="dxa"/>
              <w:right w:w="18" w:type="dxa"/>
            </w:tcMar>
          </w:tcPr>
          <w:p w14:paraId="68C7789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476970E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Trawl, sieves, boat, sorting box, rope, GPS</w:t>
            </w:r>
          </w:p>
        </w:tc>
        <w:tc>
          <w:tcPr>
            <w:tcW w:w="1668" w:type="dxa"/>
            <w:tcMar>
              <w:top w:w="18" w:type="dxa"/>
              <w:left w:w="18" w:type="dxa"/>
              <w:bottom w:w="0" w:type="dxa"/>
              <w:right w:w="18" w:type="dxa"/>
            </w:tcMar>
          </w:tcPr>
          <w:p w14:paraId="331C8F94" w14:textId="77777777" w:rsidR="006528C7" w:rsidRPr="006528C7" w:rsidRDefault="006528C7" w:rsidP="006528C7">
            <w:pPr>
              <w:rPr>
                <w:rFonts w:ascii="Calibri" w:hAnsi="Calibri" w:cs="Calibri"/>
                <w:sz w:val="16"/>
                <w:szCs w:val="16"/>
              </w:rPr>
            </w:pPr>
            <w:hyperlink r:id="rId75" w:history="1">
              <w:r w:rsidRPr="006528C7">
                <w:rPr>
                  <w:rStyle w:val="Hyperlink"/>
                  <w:rFonts w:ascii="Calibri" w:hAnsi="Calibri" w:cs="Calibri"/>
                  <w:color w:val="auto"/>
                  <w:sz w:val="16"/>
                  <w:szCs w:val="16"/>
                </w:rPr>
                <w:t>http://www.seamar.com</w:t>
              </w:r>
            </w:hyperlink>
          </w:p>
          <w:p w14:paraId="69BCF5CF"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112EE64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&amp; Baker (1997)</w:t>
            </w:r>
          </w:p>
        </w:tc>
      </w:tr>
      <w:tr w:rsidR="006528C7" w:rsidRPr="006528C7" w14:paraId="7509A4C9" w14:textId="77777777" w:rsidTr="00885264">
        <w:tc>
          <w:tcPr>
            <w:tcW w:w="990" w:type="dxa"/>
            <w:tcMar>
              <w:top w:w="18" w:type="dxa"/>
              <w:left w:w="18" w:type="dxa"/>
              <w:bottom w:w="0" w:type="dxa"/>
              <w:right w:w="18" w:type="dxa"/>
            </w:tcMar>
          </w:tcPr>
          <w:p w14:paraId="09542BA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Surber sampler</w:t>
            </w:r>
          </w:p>
        </w:tc>
        <w:tc>
          <w:tcPr>
            <w:tcW w:w="1210" w:type="dxa"/>
          </w:tcPr>
          <w:p w14:paraId="7D1B6C9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023107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invertebrates inhabiting stony or gravel subtrates</w:t>
            </w:r>
          </w:p>
        </w:tc>
        <w:tc>
          <w:tcPr>
            <w:tcW w:w="1210" w:type="dxa"/>
            <w:tcMar>
              <w:top w:w="18" w:type="dxa"/>
              <w:left w:w="18" w:type="dxa"/>
              <w:bottom w:w="0" w:type="dxa"/>
              <w:right w:w="18" w:type="dxa"/>
            </w:tcMar>
          </w:tcPr>
          <w:p w14:paraId="7C3C67A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1-3 hours</w:t>
            </w:r>
          </w:p>
        </w:tc>
        <w:tc>
          <w:tcPr>
            <w:tcW w:w="880" w:type="dxa"/>
            <w:tcMar>
              <w:top w:w="18" w:type="dxa"/>
              <w:left w:w="18" w:type="dxa"/>
              <w:bottom w:w="0" w:type="dxa"/>
              <w:right w:w="18" w:type="dxa"/>
            </w:tcMar>
          </w:tcPr>
          <w:p w14:paraId="346115C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$200 </w:t>
            </w:r>
          </w:p>
        </w:tc>
        <w:tc>
          <w:tcPr>
            <w:tcW w:w="1210" w:type="dxa"/>
            <w:tcMar>
              <w:top w:w="18" w:type="dxa"/>
              <w:left w:w="18" w:type="dxa"/>
              <w:bottom w:w="0" w:type="dxa"/>
              <w:right w:w="18" w:type="dxa"/>
            </w:tcMar>
          </w:tcPr>
          <w:p w14:paraId="0B8D88C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gravel or stony bottom rivers and streams, standing waters</w:t>
            </w:r>
          </w:p>
        </w:tc>
        <w:tc>
          <w:tcPr>
            <w:tcW w:w="880" w:type="dxa"/>
            <w:tcMar>
              <w:top w:w="18" w:type="dxa"/>
              <w:left w:w="18" w:type="dxa"/>
              <w:bottom w:w="0" w:type="dxa"/>
              <w:right w:w="18" w:type="dxa"/>
            </w:tcMar>
          </w:tcPr>
          <w:p w14:paraId="4FC4FC1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using Surber and requirements to quantify data</w:t>
            </w:r>
          </w:p>
        </w:tc>
        <w:tc>
          <w:tcPr>
            <w:tcW w:w="1100" w:type="dxa"/>
            <w:tcMar>
              <w:top w:w="18" w:type="dxa"/>
              <w:left w:w="18" w:type="dxa"/>
              <w:bottom w:w="0" w:type="dxa"/>
              <w:right w:w="18" w:type="dxa"/>
            </w:tcMar>
          </w:tcPr>
          <w:p w14:paraId="5307778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081AEA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Surber sampler, bucket</w:t>
            </w:r>
          </w:p>
        </w:tc>
        <w:tc>
          <w:tcPr>
            <w:tcW w:w="1668" w:type="dxa"/>
            <w:tcMar>
              <w:top w:w="18" w:type="dxa"/>
              <w:left w:w="18" w:type="dxa"/>
              <w:bottom w:w="0" w:type="dxa"/>
              <w:right w:w="18" w:type="dxa"/>
            </w:tcMar>
          </w:tcPr>
          <w:p w14:paraId="6A169F2D" w14:textId="77777777" w:rsidR="006528C7" w:rsidRPr="006528C7" w:rsidRDefault="006528C7" w:rsidP="006528C7">
            <w:pPr>
              <w:rPr>
                <w:rFonts w:ascii="Calibri" w:hAnsi="Calibri" w:cs="Calibri"/>
                <w:sz w:val="16"/>
                <w:szCs w:val="16"/>
              </w:rPr>
            </w:pPr>
            <w:hyperlink r:id="rId76" w:history="1">
              <w:r w:rsidRPr="006528C7">
                <w:rPr>
                  <w:rStyle w:val="Hyperlink"/>
                  <w:rFonts w:ascii="Calibri" w:hAnsi="Calibri" w:cs="Calibri"/>
                  <w:color w:val="auto"/>
                  <w:sz w:val="16"/>
                  <w:szCs w:val="16"/>
                </w:rPr>
                <w:t>http://www.kc-denmark.dk/public_html/surber.htm</w:t>
              </w:r>
            </w:hyperlink>
          </w:p>
          <w:p w14:paraId="00E55F03" w14:textId="77777777" w:rsidR="006528C7" w:rsidRPr="006528C7" w:rsidRDefault="006528C7" w:rsidP="006528C7">
            <w:pPr>
              <w:rPr>
                <w:rFonts w:ascii="Calibri" w:hAnsi="Calibri" w:cs="Calibri"/>
                <w:sz w:val="16"/>
                <w:szCs w:val="16"/>
              </w:rPr>
            </w:pPr>
          </w:p>
          <w:p w14:paraId="7A7AAB83" w14:textId="77777777" w:rsidR="006528C7" w:rsidRPr="006528C7" w:rsidRDefault="006528C7" w:rsidP="006528C7">
            <w:pPr>
              <w:rPr>
                <w:rFonts w:ascii="Calibri" w:hAnsi="Calibri" w:cs="Calibri"/>
                <w:sz w:val="16"/>
                <w:szCs w:val="16"/>
              </w:rPr>
            </w:pPr>
            <w:hyperlink r:id="rId77" w:history="1">
              <w:r w:rsidRPr="006528C7">
                <w:rPr>
                  <w:rStyle w:val="Hyperlink"/>
                  <w:rFonts w:ascii="Calibri" w:hAnsi="Calibri" w:cs="Calibri"/>
                  <w:color w:val="auto"/>
                  <w:sz w:val="16"/>
                  <w:szCs w:val="16"/>
                </w:rPr>
                <w:t>http://www.kc-denmark.dk</w:t>
              </w:r>
            </w:hyperlink>
          </w:p>
          <w:p w14:paraId="4F12ADFC"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1AA9896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w:t>
            </w:r>
          </w:p>
        </w:tc>
      </w:tr>
      <w:tr w:rsidR="006528C7" w:rsidRPr="006528C7" w14:paraId="1DC497CF" w14:textId="77777777" w:rsidTr="00885264">
        <w:tc>
          <w:tcPr>
            <w:tcW w:w="990" w:type="dxa"/>
            <w:tcMar>
              <w:top w:w="18" w:type="dxa"/>
              <w:left w:w="18" w:type="dxa"/>
              <w:bottom w:w="0" w:type="dxa"/>
              <w:right w:w="18" w:type="dxa"/>
            </w:tcMar>
          </w:tcPr>
          <w:p w14:paraId="0E03A7D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aerial nets</w:t>
            </w:r>
          </w:p>
        </w:tc>
        <w:tc>
          <w:tcPr>
            <w:tcW w:w="1210" w:type="dxa"/>
          </w:tcPr>
          <w:p w14:paraId="3D4A771D" w14:textId="77777777" w:rsidR="006528C7" w:rsidRPr="006528C7" w:rsidRDefault="006528C7" w:rsidP="006528C7">
            <w:pPr>
              <w:rPr>
                <w:rFonts w:ascii="Calibri" w:hAnsi="Calibri" w:cs="Calibri"/>
                <w:sz w:val="16"/>
                <w:szCs w:val="16"/>
              </w:rPr>
            </w:pPr>
          </w:p>
        </w:tc>
        <w:tc>
          <w:tcPr>
            <w:tcW w:w="1210" w:type="dxa"/>
            <w:tcMar>
              <w:top w:w="18" w:type="dxa"/>
              <w:left w:w="18" w:type="dxa"/>
              <w:bottom w:w="0" w:type="dxa"/>
              <w:right w:w="18" w:type="dxa"/>
            </w:tcMar>
          </w:tcPr>
          <w:p w14:paraId="6CC85A1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for catching adult invertebrates</w:t>
            </w:r>
          </w:p>
        </w:tc>
        <w:tc>
          <w:tcPr>
            <w:tcW w:w="1210" w:type="dxa"/>
            <w:tcMar>
              <w:top w:w="18" w:type="dxa"/>
              <w:left w:w="18" w:type="dxa"/>
              <w:bottom w:w="0" w:type="dxa"/>
              <w:right w:w="18" w:type="dxa"/>
            </w:tcMar>
          </w:tcPr>
          <w:p w14:paraId="5D360EC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7DE1FF6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$35-$50</w:t>
            </w:r>
          </w:p>
        </w:tc>
        <w:tc>
          <w:tcPr>
            <w:tcW w:w="1210" w:type="dxa"/>
            <w:tcMar>
              <w:top w:w="18" w:type="dxa"/>
              <w:left w:w="18" w:type="dxa"/>
              <w:bottom w:w="0" w:type="dxa"/>
              <w:right w:w="18" w:type="dxa"/>
            </w:tcMar>
          </w:tcPr>
          <w:p w14:paraId="6210BA3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w:t>
            </w:r>
          </w:p>
        </w:tc>
        <w:tc>
          <w:tcPr>
            <w:tcW w:w="880" w:type="dxa"/>
            <w:tcMar>
              <w:top w:w="18" w:type="dxa"/>
              <w:left w:w="18" w:type="dxa"/>
              <w:bottom w:w="0" w:type="dxa"/>
              <w:right w:w="18" w:type="dxa"/>
            </w:tcMar>
          </w:tcPr>
          <w:p w14:paraId="36C56E2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using aerial nets</w:t>
            </w:r>
          </w:p>
        </w:tc>
        <w:tc>
          <w:tcPr>
            <w:tcW w:w="1100" w:type="dxa"/>
            <w:tcMar>
              <w:top w:w="18" w:type="dxa"/>
              <w:left w:w="18" w:type="dxa"/>
              <w:bottom w:w="0" w:type="dxa"/>
              <w:right w:w="18" w:type="dxa"/>
            </w:tcMar>
          </w:tcPr>
          <w:p w14:paraId="4F1EDC2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DEFA64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insect net</w:t>
            </w:r>
          </w:p>
        </w:tc>
        <w:tc>
          <w:tcPr>
            <w:tcW w:w="1668" w:type="dxa"/>
            <w:tcMar>
              <w:top w:w="18" w:type="dxa"/>
              <w:left w:w="18" w:type="dxa"/>
              <w:bottom w:w="0" w:type="dxa"/>
              <w:right w:w="18" w:type="dxa"/>
            </w:tcMar>
          </w:tcPr>
          <w:p w14:paraId="1DCB6FF4" w14:textId="77777777" w:rsidR="006528C7" w:rsidRPr="006528C7" w:rsidRDefault="006528C7" w:rsidP="006528C7">
            <w:pPr>
              <w:rPr>
                <w:rFonts w:ascii="Calibri" w:hAnsi="Calibri" w:cs="Calibri"/>
                <w:sz w:val="16"/>
                <w:szCs w:val="16"/>
              </w:rPr>
            </w:pPr>
            <w:hyperlink r:id="rId78" w:history="1">
              <w:r w:rsidRPr="006528C7">
                <w:rPr>
                  <w:rStyle w:val="Hyperlink"/>
                  <w:rFonts w:ascii="Calibri" w:hAnsi="Calibri" w:cs="Calibri"/>
                  <w:color w:val="auto"/>
                  <w:sz w:val="16"/>
                  <w:szCs w:val="16"/>
                </w:rPr>
                <w:t>http://www.rth.org/entomol/insect_collecting_supplies.html</w:t>
              </w:r>
            </w:hyperlink>
          </w:p>
          <w:p w14:paraId="20929BEA" w14:textId="77777777" w:rsidR="006528C7" w:rsidRPr="006528C7" w:rsidRDefault="006528C7" w:rsidP="006528C7">
            <w:pPr>
              <w:rPr>
                <w:rFonts w:ascii="Calibri" w:hAnsi="Calibri" w:cs="Calibri"/>
                <w:sz w:val="16"/>
                <w:szCs w:val="16"/>
              </w:rPr>
            </w:pPr>
          </w:p>
          <w:p w14:paraId="3374234B" w14:textId="77777777" w:rsidR="006528C7" w:rsidRPr="006528C7" w:rsidRDefault="006528C7" w:rsidP="006528C7">
            <w:pPr>
              <w:rPr>
                <w:rFonts w:ascii="Calibri" w:hAnsi="Calibri" w:cs="Calibri"/>
                <w:sz w:val="16"/>
                <w:szCs w:val="16"/>
              </w:rPr>
            </w:pPr>
            <w:hyperlink r:id="rId79" w:history="1">
              <w:r w:rsidRPr="006528C7">
                <w:rPr>
                  <w:rStyle w:val="Hyperlink"/>
                  <w:rFonts w:ascii="Calibri" w:hAnsi="Calibri" w:cs="Calibri"/>
                  <w:color w:val="auto"/>
                  <w:sz w:val="16"/>
                  <w:szCs w:val="16"/>
                </w:rPr>
                <w:t>http://bioquip.com/</w:t>
              </w:r>
            </w:hyperlink>
          </w:p>
          <w:p w14:paraId="097AD26F"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47E7AC2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Downing &amp; Rigler (1984)</w:t>
            </w:r>
          </w:p>
        </w:tc>
      </w:tr>
    </w:tbl>
    <w:p w14:paraId="378B9F0F" w14:textId="77777777" w:rsidR="00885264" w:rsidRDefault="00885264">
      <w:pPr>
        <w:spacing w:after="160" w:line="259" w:lineRule="auto"/>
        <w:rPr>
          <w:rFonts w:ascii="Calibri" w:hAnsi="Calibri" w:cs="Calibri"/>
          <w:b/>
          <w:bCs/>
          <w:sz w:val="18"/>
          <w:szCs w:val="18"/>
        </w:rPr>
      </w:pPr>
      <w:r>
        <w:rPr>
          <w:rFonts w:ascii="Calibri" w:hAnsi="Calibri" w:cs="Calibri"/>
          <w:b/>
          <w:bCs/>
          <w:sz w:val="18"/>
          <w:szCs w:val="18"/>
        </w:rPr>
        <w:br w:type="page"/>
      </w:r>
    </w:p>
    <w:p w14:paraId="24B23410" w14:textId="77777777" w:rsidR="006528C7" w:rsidRPr="00885264" w:rsidRDefault="006528C7" w:rsidP="006528C7">
      <w:pPr>
        <w:rPr>
          <w:rFonts w:ascii="Calibri" w:hAnsi="Calibri" w:cs="Calibri"/>
          <w:b/>
          <w:bCs/>
          <w:sz w:val="22"/>
          <w:szCs w:val="22"/>
        </w:rPr>
      </w:pPr>
      <w:r w:rsidRPr="00885264">
        <w:rPr>
          <w:rFonts w:ascii="Calibri" w:hAnsi="Calibri" w:cs="Calibri"/>
          <w:b/>
          <w:bCs/>
          <w:sz w:val="22"/>
          <w:szCs w:val="22"/>
        </w:rPr>
        <w:lastRenderedPageBreak/>
        <w:t>Fishes</w:t>
      </w:r>
    </w:p>
    <w:p w14:paraId="63840FF2" w14:textId="77777777" w:rsidR="006528C7" w:rsidRPr="00885264" w:rsidRDefault="006528C7" w:rsidP="006528C7">
      <w:pPr>
        <w:rPr>
          <w:rFonts w:ascii="Calibri" w:hAnsi="Calibri" w:cs="Calibri"/>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7AD48CC8" w14:textId="77777777" w:rsidTr="00885264">
        <w:trPr>
          <w:cantSplit/>
          <w:tblHeader/>
        </w:trPr>
        <w:tc>
          <w:tcPr>
            <w:tcW w:w="990" w:type="dxa"/>
            <w:shd w:val="clear" w:color="auto" w:fill="F2F2F2" w:themeFill="background1" w:themeFillShade="F2"/>
            <w:tcMar>
              <w:top w:w="18" w:type="dxa"/>
              <w:left w:w="18" w:type="dxa"/>
              <w:bottom w:w="0" w:type="dxa"/>
              <w:right w:w="18" w:type="dxa"/>
            </w:tcMar>
          </w:tcPr>
          <w:p w14:paraId="5C64915A"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19290CC1" w14:textId="77777777" w:rsidR="006528C7" w:rsidRPr="00885264" w:rsidRDefault="006528C7" w:rsidP="006528C7">
            <w:pPr>
              <w:rPr>
                <w:rFonts w:ascii="Calibri" w:hAnsi="Calibri" w:cs="Calibri"/>
                <w:b/>
                <w:sz w:val="16"/>
                <w:szCs w:val="16"/>
              </w:rPr>
            </w:pPr>
            <w:r w:rsidRPr="00885264">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56DB0089"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2AB058FE"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4A52DE37"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6823CAEE"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402CFC54"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18D903A0"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586CD42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6214FEB7" w14:textId="77777777" w:rsidR="006528C7" w:rsidRPr="006528C7" w:rsidRDefault="006528C7" w:rsidP="006528C7">
            <w:pPr>
              <w:rPr>
                <w:rFonts w:ascii="Calibri" w:hAnsi="Calibri" w:cs="Calibri"/>
                <w:b/>
                <w:bCs/>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5A7CA50B" w14:textId="77777777" w:rsidR="006528C7" w:rsidRPr="006528C7" w:rsidRDefault="006528C7" w:rsidP="006528C7">
            <w:pPr>
              <w:rPr>
                <w:rFonts w:ascii="Calibri" w:hAnsi="Calibri" w:cs="Calibri"/>
                <w:b/>
                <w:bCs/>
                <w:sz w:val="16"/>
                <w:szCs w:val="16"/>
              </w:rPr>
            </w:pPr>
            <w:r w:rsidRPr="006528C7">
              <w:rPr>
                <w:rFonts w:ascii="Calibri" w:hAnsi="Calibri" w:cs="Calibri"/>
                <w:b/>
                <w:bCs/>
                <w:sz w:val="16"/>
                <w:szCs w:val="16"/>
              </w:rPr>
              <w:t>References for details of methods</w:t>
            </w:r>
          </w:p>
        </w:tc>
      </w:tr>
      <w:tr w:rsidR="006528C7" w:rsidRPr="006528C7" w14:paraId="701DB487" w14:textId="77777777" w:rsidTr="00885264">
        <w:trPr>
          <w:cantSplit/>
        </w:trPr>
        <w:tc>
          <w:tcPr>
            <w:tcW w:w="990" w:type="dxa"/>
            <w:tcMar>
              <w:top w:w="18" w:type="dxa"/>
              <w:left w:w="18" w:type="dxa"/>
              <w:bottom w:w="0" w:type="dxa"/>
              <w:right w:w="18" w:type="dxa"/>
            </w:tcMar>
          </w:tcPr>
          <w:p w14:paraId="4729C32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seine nets </w:t>
            </w:r>
          </w:p>
        </w:tc>
        <w:tc>
          <w:tcPr>
            <w:tcW w:w="1210" w:type="dxa"/>
          </w:tcPr>
          <w:p w14:paraId="28316C31" w14:textId="77777777" w:rsidR="006528C7" w:rsidRPr="006528C7" w:rsidRDefault="006528C7" w:rsidP="006528C7">
            <w:pPr>
              <w:rPr>
                <w:rFonts w:ascii="Calibri" w:hAnsi="Calibri" w:cs="Calibri"/>
                <w:sz w:val="16"/>
                <w:szCs w:val="16"/>
              </w:rPr>
            </w:pPr>
          </w:p>
        </w:tc>
        <w:tc>
          <w:tcPr>
            <w:tcW w:w="1210" w:type="dxa"/>
            <w:tcMar>
              <w:top w:w="18" w:type="dxa"/>
              <w:left w:w="18" w:type="dxa"/>
              <w:bottom w:w="0" w:type="dxa"/>
              <w:right w:w="18" w:type="dxa"/>
            </w:tcMar>
          </w:tcPr>
          <w:p w14:paraId="0B105B4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mostly smaller fishes</w:t>
            </w:r>
          </w:p>
        </w:tc>
        <w:tc>
          <w:tcPr>
            <w:tcW w:w="1210" w:type="dxa"/>
            <w:tcMar>
              <w:top w:w="18" w:type="dxa"/>
              <w:left w:w="18" w:type="dxa"/>
              <w:bottom w:w="0" w:type="dxa"/>
              <w:right w:w="18" w:type="dxa"/>
            </w:tcMar>
          </w:tcPr>
          <w:p w14:paraId="0D8ABDF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1-4 hours</w:t>
            </w:r>
          </w:p>
        </w:tc>
        <w:tc>
          <w:tcPr>
            <w:tcW w:w="880" w:type="dxa"/>
            <w:tcMar>
              <w:top w:w="18" w:type="dxa"/>
              <w:left w:w="18" w:type="dxa"/>
              <w:bottom w:w="0" w:type="dxa"/>
              <w:right w:w="18" w:type="dxa"/>
            </w:tcMar>
          </w:tcPr>
          <w:p w14:paraId="1EA55F6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$10-250/ net, depending on size</w:t>
            </w:r>
          </w:p>
        </w:tc>
        <w:tc>
          <w:tcPr>
            <w:tcW w:w="1210" w:type="dxa"/>
            <w:tcMar>
              <w:top w:w="18" w:type="dxa"/>
              <w:left w:w="18" w:type="dxa"/>
              <w:bottom w:w="0" w:type="dxa"/>
              <w:right w:w="18" w:type="dxa"/>
            </w:tcMar>
          </w:tcPr>
          <w:p w14:paraId="494ABE2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shallow water without strong current, small rivers, possible in lakes with a boat, (for big nets a boat can be needed for deployment and pulling)</w:t>
            </w:r>
          </w:p>
        </w:tc>
        <w:tc>
          <w:tcPr>
            <w:tcW w:w="880" w:type="dxa"/>
            <w:tcMar>
              <w:top w:w="18" w:type="dxa"/>
              <w:left w:w="18" w:type="dxa"/>
              <w:bottom w:w="0" w:type="dxa"/>
              <w:right w:w="18" w:type="dxa"/>
            </w:tcMar>
          </w:tcPr>
          <w:p w14:paraId="536CB02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skill in seining </w:t>
            </w:r>
          </w:p>
        </w:tc>
        <w:tc>
          <w:tcPr>
            <w:tcW w:w="1100" w:type="dxa"/>
            <w:tcMar>
              <w:top w:w="18" w:type="dxa"/>
              <w:left w:w="18" w:type="dxa"/>
              <w:bottom w:w="0" w:type="dxa"/>
              <w:right w:w="18" w:type="dxa"/>
            </w:tcMar>
          </w:tcPr>
          <w:p w14:paraId="0BAFDDC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 net does not kill fishes</w:t>
            </w:r>
          </w:p>
        </w:tc>
        <w:tc>
          <w:tcPr>
            <w:tcW w:w="1540" w:type="dxa"/>
            <w:tcMar>
              <w:top w:w="18" w:type="dxa"/>
              <w:left w:w="18" w:type="dxa"/>
              <w:bottom w:w="0" w:type="dxa"/>
              <w:right w:w="18" w:type="dxa"/>
            </w:tcMar>
          </w:tcPr>
          <w:p w14:paraId="74DB176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seine net boat, measuring boards, scales, sheets, pencils, slates, plastic bags, plastic labels, preservative, GPS</w:t>
            </w:r>
          </w:p>
        </w:tc>
        <w:tc>
          <w:tcPr>
            <w:tcW w:w="1668" w:type="dxa"/>
            <w:tcMar>
              <w:top w:w="18" w:type="dxa"/>
              <w:left w:w="18" w:type="dxa"/>
              <w:bottom w:w="0" w:type="dxa"/>
              <w:right w:w="18" w:type="dxa"/>
            </w:tcMar>
          </w:tcPr>
          <w:p w14:paraId="141E49B4" w14:textId="77777777" w:rsidR="006528C7" w:rsidRPr="006528C7" w:rsidRDefault="006528C7" w:rsidP="006528C7">
            <w:pPr>
              <w:rPr>
                <w:rFonts w:ascii="Calibri" w:hAnsi="Calibri" w:cs="Calibri"/>
                <w:sz w:val="16"/>
                <w:szCs w:val="16"/>
              </w:rPr>
            </w:pPr>
            <w:hyperlink r:id="rId80" w:history="1">
              <w:r w:rsidRPr="006528C7">
                <w:rPr>
                  <w:rStyle w:val="Hyperlink"/>
                  <w:rFonts w:ascii="Calibri" w:hAnsi="Calibri" w:cs="Calibri"/>
                  <w:color w:val="auto"/>
                  <w:sz w:val="16"/>
                  <w:szCs w:val="16"/>
                </w:rPr>
                <w:t>http://www.nationalfishingsupply.com/seinenets1.html</w:t>
              </w:r>
            </w:hyperlink>
          </w:p>
          <w:p w14:paraId="68FE2C2B" w14:textId="77777777" w:rsidR="006528C7" w:rsidRPr="006528C7" w:rsidRDefault="006528C7" w:rsidP="006528C7">
            <w:pPr>
              <w:rPr>
                <w:rFonts w:ascii="Calibri" w:hAnsi="Calibri" w:cs="Calibri"/>
                <w:sz w:val="16"/>
                <w:szCs w:val="16"/>
              </w:rPr>
            </w:pPr>
          </w:p>
          <w:p w14:paraId="79F16D25" w14:textId="77777777" w:rsidR="006528C7" w:rsidRPr="006528C7" w:rsidRDefault="006528C7" w:rsidP="006528C7">
            <w:pPr>
              <w:rPr>
                <w:rFonts w:ascii="Calibri" w:hAnsi="Calibri" w:cs="Calibri"/>
                <w:sz w:val="16"/>
                <w:szCs w:val="16"/>
              </w:rPr>
            </w:pPr>
            <w:hyperlink r:id="rId81" w:history="1">
              <w:r w:rsidRPr="006528C7">
                <w:rPr>
                  <w:rStyle w:val="Hyperlink"/>
                  <w:rFonts w:ascii="Calibri" w:hAnsi="Calibri" w:cs="Calibri"/>
                  <w:color w:val="auto"/>
                  <w:sz w:val="16"/>
                  <w:szCs w:val="16"/>
                </w:rPr>
                <w:t>http://www.seamar.com</w:t>
              </w:r>
            </w:hyperlink>
          </w:p>
          <w:p w14:paraId="3DF52A7D"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16BD59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Bagenal (1978);</w:t>
            </w:r>
          </w:p>
          <w:p w14:paraId="20EE46C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and Baker (1997)</w:t>
            </w:r>
          </w:p>
        </w:tc>
      </w:tr>
      <w:tr w:rsidR="006528C7" w:rsidRPr="006528C7" w14:paraId="097249DE" w14:textId="77777777" w:rsidTr="00885264">
        <w:trPr>
          <w:cantSplit/>
        </w:trPr>
        <w:tc>
          <w:tcPr>
            <w:tcW w:w="990" w:type="dxa"/>
            <w:tcMar>
              <w:top w:w="18" w:type="dxa"/>
              <w:left w:w="18" w:type="dxa"/>
              <w:bottom w:w="0" w:type="dxa"/>
              <w:right w:w="18" w:type="dxa"/>
            </w:tcMar>
          </w:tcPr>
          <w:p w14:paraId="3EA396E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gill net</w:t>
            </w:r>
          </w:p>
        </w:tc>
        <w:tc>
          <w:tcPr>
            <w:tcW w:w="1210" w:type="dxa"/>
          </w:tcPr>
          <w:p w14:paraId="24E0840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w:t>
            </w:r>
          </w:p>
        </w:tc>
        <w:tc>
          <w:tcPr>
            <w:tcW w:w="1210" w:type="dxa"/>
            <w:tcMar>
              <w:top w:w="18" w:type="dxa"/>
              <w:left w:w="18" w:type="dxa"/>
              <w:bottom w:w="0" w:type="dxa"/>
              <w:right w:w="18" w:type="dxa"/>
            </w:tcMar>
          </w:tcPr>
          <w:p w14:paraId="5435697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fish sizes and types</w:t>
            </w:r>
          </w:p>
        </w:tc>
        <w:tc>
          <w:tcPr>
            <w:tcW w:w="1210" w:type="dxa"/>
            <w:tcMar>
              <w:top w:w="18" w:type="dxa"/>
              <w:left w:w="18" w:type="dxa"/>
              <w:bottom w:w="0" w:type="dxa"/>
              <w:right w:w="18" w:type="dxa"/>
            </w:tcMar>
          </w:tcPr>
          <w:p w14:paraId="201BD62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24 hours- leave out overnight</w:t>
            </w:r>
          </w:p>
        </w:tc>
        <w:tc>
          <w:tcPr>
            <w:tcW w:w="880" w:type="dxa"/>
            <w:tcMar>
              <w:top w:w="18" w:type="dxa"/>
              <w:left w:w="18" w:type="dxa"/>
              <w:bottom w:w="0" w:type="dxa"/>
              <w:right w:w="18" w:type="dxa"/>
            </w:tcMar>
          </w:tcPr>
          <w:p w14:paraId="66F4049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$150-200/net</w:t>
            </w:r>
          </w:p>
        </w:tc>
        <w:tc>
          <w:tcPr>
            <w:tcW w:w="1210" w:type="dxa"/>
            <w:tcMar>
              <w:top w:w="18" w:type="dxa"/>
              <w:left w:w="18" w:type="dxa"/>
              <w:bottom w:w="0" w:type="dxa"/>
              <w:right w:w="18" w:type="dxa"/>
            </w:tcMar>
          </w:tcPr>
          <w:p w14:paraId="3A60EDF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shallow to medium depth waters, standing waters or slow flowing rivers</w:t>
            </w:r>
          </w:p>
        </w:tc>
        <w:tc>
          <w:tcPr>
            <w:tcW w:w="880" w:type="dxa"/>
            <w:tcMar>
              <w:top w:w="18" w:type="dxa"/>
              <w:left w:w="18" w:type="dxa"/>
              <w:bottom w:w="0" w:type="dxa"/>
              <w:right w:w="18" w:type="dxa"/>
            </w:tcMar>
          </w:tcPr>
          <w:p w14:paraId="339535A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none</w:t>
            </w:r>
          </w:p>
        </w:tc>
        <w:tc>
          <w:tcPr>
            <w:tcW w:w="1100" w:type="dxa"/>
            <w:tcMar>
              <w:top w:w="18" w:type="dxa"/>
              <w:left w:w="18" w:type="dxa"/>
              <w:bottom w:w="0" w:type="dxa"/>
              <w:right w:w="18" w:type="dxa"/>
            </w:tcMar>
          </w:tcPr>
          <w:p w14:paraId="7E373DB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 net kills fishes</w:t>
            </w:r>
          </w:p>
        </w:tc>
        <w:tc>
          <w:tcPr>
            <w:tcW w:w="1540" w:type="dxa"/>
            <w:tcMar>
              <w:top w:w="18" w:type="dxa"/>
              <w:left w:w="18" w:type="dxa"/>
              <w:bottom w:w="0" w:type="dxa"/>
              <w:right w:w="18" w:type="dxa"/>
            </w:tcMar>
          </w:tcPr>
          <w:p w14:paraId="2847D30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gill nets</w:t>
            </w:r>
          </w:p>
        </w:tc>
        <w:tc>
          <w:tcPr>
            <w:tcW w:w="1668" w:type="dxa"/>
            <w:tcMar>
              <w:top w:w="18" w:type="dxa"/>
              <w:left w:w="18" w:type="dxa"/>
              <w:bottom w:w="0" w:type="dxa"/>
              <w:right w:w="18" w:type="dxa"/>
            </w:tcMar>
          </w:tcPr>
          <w:p w14:paraId="6678627A" w14:textId="77777777" w:rsidR="006528C7" w:rsidRPr="006528C7" w:rsidRDefault="006528C7" w:rsidP="006528C7">
            <w:pPr>
              <w:rPr>
                <w:rFonts w:ascii="Calibri" w:hAnsi="Calibri" w:cs="Calibri"/>
                <w:sz w:val="16"/>
                <w:szCs w:val="16"/>
              </w:rPr>
            </w:pPr>
            <w:hyperlink r:id="rId82" w:history="1">
              <w:r w:rsidRPr="006528C7">
                <w:rPr>
                  <w:rStyle w:val="Hyperlink"/>
                  <w:rFonts w:ascii="Calibri" w:hAnsi="Calibri" w:cs="Calibri"/>
                  <w:color w:val="auto"/>
                  <w:sz w:val="16"/>
                  <w:szCs w:val="16"/>
                </w:rPr>
                <w:t>http://www.nationalfishingsupply.com/seinenets1.html</w:t>
              </w:r>
            </w:hyperlink>
            <w:bookmarkStart w:id="340" w:name="OLE_LINK5"/>
            <w:r w:rsidRPr="006528C7">
              <w:rPr>
                <w:rFonts w:ascii="Calibri" w:hAnsi="Calibri" w:cs="Calibri"/>
                <w:sz w:val="16"/>
                <w:szCs w:val="16"/>
              </w:rPr>
              <w:t xml:space="preserve"> </w:t>
            </w:r>
            <w:r w:rsidRPr="006528C7">
              <w:rPr>
                <w:rFonts w:ascii="Calibri" w:hAnsi="Calibri" w:cs="Calibri"/>
                <w:sz w:val="16"/>
                <w:szCs w:val="16"/>
                <w:vertAlign w:val="superscript"/>
              </w:rPr>
              <w:t>1</w:t>
            </w:r>
            <w:bookmarkEnd w:id="340"/>
          </w:p>
        </w:tc>
        <w:tc>
          <w:tcPr>
            <w:tcW w:w="1650" w:type="dxa"/>
            <w:tcMar>
              <w:top w:w="18" w:type="dxa"/>
              <w:left w:w="18" w:type="dxa"/>
              <w:bottom w:w="0" w:type="dxa"/>
              <w:right w:w="18" w:type="dxa"/>
            </w:tcMar>
          </w:tcPr>
          <w:p w14:paraId="3366CA7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Bagenal 1978 </w:t>
            </w:r>
          </w:p>
        </w:tc>
      </w:tr>
      <w:tr w:rsidR="006528C7" w:rsidRPr="006528C7" w14:paraId="43739BDF" w14:textId="77777777" w:rsidTr="00885264">
        <w:trPr>
          <w:cantSplit/>
        </w:trPr>
        <w:tc>
          <w:tcPr>
            <w:tcW w:w="990" w:type="dxa"/>
            <w:tcMar>
              <w:top w:w="18" w:type="dxa"/>
              <w:left w:w="18" w:type="dxa"/>
              <w:bottom w:w="0" w:type="dxa"/>
              <w:right w:w="18" w:type="dxa"/>
            </w:tcMar>
          </w:tcPr>
          <w:p w14:paraId="00888F30" w14:textId="77777777" w:rsidR="006528C7" w:rsidRPr="006528C7" w:rsidRDefault="006528C7" w:rsidP="006528C7">
            <w:pPr>
              <w:rPr>
                <w:rFonts w:ascii="Calibri" w:hAnsi="Calibri" w:cs="Calibri"/>
                <w:b/>
                <w:sz w:val="16"/>
                <w:szCs w:val="16"/>
              </w:rPr>
            </w:pPr>
            <w:r w:rsidRPr="006528C7">
              <w:rPr>
                <w:rFonts w:ascii="Calibri" w:hAnsi="Calibri" w:cs="Calibri"/>
                <w:sz w:val="16"/>
                <w:szCs w:val="16"/>
              </w:rPr>
              <w:t xml:space="preserve">Kill nets </w:t>
            </w:r>
          </w:p>
        </w:tc>
        <w:tc>
          <w:tcPr>
            <w:tcW w:w="1210" w:type="dxa"/>
          </w:tcPr>
          <w:p w14:paraId="11E9C72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50891AA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fish sizes and types, depending on mesh size</w:t>
            </w:r>
          </w:p>
        </w:tc>
        <w:tc>
          <w:tcPr>
            <w:tcW w:w="1210" w:type="dxa"/>
            <w:tcMar>
              <w:top w:w="18" w:type="dxa"/>
              <w:left w:w="18" w:type="dxa"/>
              <w:bottom w:w="0" w:type="dxa"/>
              <w:right w:w="18" w:type="dxa"/>
            </w:tcMar>
          </w:tcPr>
          <w:p w14:paraId="36D0399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12-24 hours- leave out overnight</w:t>
            </w:r>
          </w:p>
        </w:tc>
        <w:tc>
          <w:tcPr>
            <w:tcW w:w="880" w:type="dxa"/>
            <w:tcMar>
              <w:top w:w="18" w:type="dxa"/>
              <w:left w:w="18" w:type="dxa"/>
              <w:bottom w:w="0" w:type="dxa"/>
              <w:right w:w="18" w:type="dxa"/>
            </w:tcMar>
          </w:tcPr>
          <w:p w14:paraId="6D3E51E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$50-$500/net</w:t>
            </w:r>
          </w:p>
        </w:tc>
        <w:tc>
          <w:tcPr>
            <w:tcW w:w="1210" w:type="dxa"/>
            <w:tcMar>
              <w:top w:w="18" w:type="dxa"/>
              <w:left w:w="18" w:type="dxa"/>
              <w:bottom w:w="0" w:type="dxa"/>
              <w:right w:w="18" w:type="dxa"/>
            </w:tcMar>
          </w:tcPr>
          <w:p w14:paraId="0ADA363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shallow to medium depth waters</w:t>
            </w:r>
          </w:p>
        </w:tc>
        <w:tc>
          <w:tcPr>
            <w:tcW w:w="880" w:type="dxa"/>
            <w:tcMar>
              <w:top w:w="18" w:type="dxa"/>
              <w:left w:w="18" w:type="dxa"/>
              <w:bottom w:w="0" w:type="dxa"/>
              <w:right w:w="18" w:type="dxa"/>
            </w:tcMar>
          </w:tcPr>
          <w:p w14:paraId="705F71B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setting the nets</w:t>
            </w:r>
          </w:p>
        </w:tc>
        <w:tc>
          <w:tcPr>
            <w:tcW w:w="1100" w:type="dxa"/>
            <w:tcMar>
              <w:top w:w="18" w:type="dxa"/>
              <w:left w:w="18" w:type="dxa"/>
              <w:bottom w:w="0" w:type="dxa"/>
              <w:right w:w="18" w:type="dxa"/>
            </w:tcMar>
          </w:tcPr>
          <w:p w14:paraId="189B469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17F0BEB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drift, trammel, block, encircling and/or gill nets, boat, measuring boards, scales, sheets, pencils, slates, plastic bags, plastic labels, preservative, GPS</w:t>
            </w:r>
          </w:p>
        </w:tc>
        <w:tc>
          <w:tcPr>
            <w:tcW w:w="1668" w:type="dxa"/>
            <w:tcMar>
              <w:top w:w="18" w:type="dxa"/>
              <w:left w:w="18" w:type="dxa"/>
              <w:bottom w:w="0" w:type="dxa"/>
              <w:right w:w="18" w:type="dxa"/>
            </w:tcMar>
          </w:tcPr>
          <w:p w14:paraId="09D054FC" w14:textId="77777777" w:rsidR="006528C7" w:rsidRPr="006528C7" w:rsidRDefault="006528C7" w:rsidP="006528C7">
            <w:pPr>
              <w:rPr>
                <w:rFonts w:ascii="Calibri" w:hAnsi="Calibri" w:cs="Calibri"/>
                <w:sz w:val="16"/>
                <w:szCs w:val="16"/>
              </w:rPr>
            </w:pPr>
            <w:hyperlink r:id="rId83" w:history="1">
              <w:r w:rsidRPr="006528C7">
                <w:rPr>
                  <w:rStyle w:val="Hyperlink"/>
                  <w:rFonts w:ascii="Calibri" w:hAnsi="Calibri" w:cs="Calibri"/>
                  <w:color w:val="auto"/>
                  <w:sz w:val="16"/>
                  <w:szCs w:val="16"/>
                </w:rPr>
                <w:t>http://www.seamar.com</w:t>
              </w:r>
            </w:hyperlink>
          </w:p>
          <w:p w14:paraId="1859025E"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29BC9A2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and Baker (1997)</w:t>
            </w:r>
          </w:p>
        </w:tc>
      </w:tr>
      <w:tr w:rsidR="006528C7" w:rsidRPr="006528C7" w14:paraId="141BD940" w14:textId="77777777" w:rsidTr="00885264">
        <w:trPr>
          <w:cantSplit/>
        </w:trPr>
        <w:tc>
          <w:tcPr>
            <w:tcW w:w="990" w:type="dxa"/>
            <w:tcMar>
              <w:top w:w="18" w:type="dxa"/>
              <w:left w:w="18" w:type="dxa"/>
              <w:bottom w:w="0" w:type="dxa"/>
              <w:right w:w="18" w:type="dxa"/>
            </w:tcMar>
          </w:tcPr>
          <w:p w14:paraId="452F869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fish traps (fykes)</w:t>
            </w:r>
          </w:p>
        </w:tc>
        <w:tc>
          <w:tcPr>
            <w:tcW w:w="1210" w:type="dxa"/>
          </w:tcPr>
          <w:p w14:paraId="4B4B1AC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1B4E5E6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fish sizes and types, mostly bottom living fishes</w:t>
            </w:r>
          </w:p>
        </w:tc>
        <w:tc>
          <w:tcPr>
            <w:tcW w:w="1210" w:type="dxa"/>
            <w:tcMar>
              <w:top w:w="18" w:type="dxa"/>
              <w:left w:w="18" w:type="dxa"/>
              <w:bottom w:w="0" w:type="dxa"/>
              <w:right w:w="18" w:type="dxa"/>
            </w:tcMar>
          </w:tcPr>
          <w:p w14:paraId="2887FAF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24 hours- leave out overnight</w:t>
            </w:r>
          </w:p>
        </w:tc>
        <w:tc>
          <w:tcPr>
            <w:tcW w:w="880" w:type="dxa"/>
            <w:tcMar>
              <w:top w:w="18" w:type="dxa"/>
              <w:left w:w="18" w:type="dxa"/>
              <w:bottom w:w="0" w:type="dxa"/>
              <w:right w:w="18" w:type="dxa"/>
            </w:tcMar>
          </w:tcPr>
          <w:p w14:paraId="03B3D15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$50-100/trap</w:t>
            </w:r>
          </w:p>
        </w:tc>
        <w:tc>
          <w:tcPr>
            <w:tcW w:w="1210" w:type="dxa"/>
            <w:tcMar>
              <w:top w:w="18" w:type="dxa"/>
              <w:left w:w="18" w:type="dxa"/>
              <w:bottom w:w="0" w:type="dxa"/>
              <w:right w:w="18" w:type="dxa"/>
            </w:tcMar>
          </w:tcPr>
          <w:p w14:paraId="2473AB6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mostly shallow waters (for deeper waters a motorised winch is needed)</w:t>
            </w:r>
          </w:p>
        </w:tc>
        <w:tc>
          <w:tcPr>
            <w:tcW w:w="880" w:type="dxa"/>
            <w:tcMar>
              <w:top w:w="18" w:type="dxa"/>
              <w:left w:w="18" w:type="dxa"/>
              <w:bottom w:w="0" w:type="dxa"/>
              <w:right w:w="18" w:type="dxa"/>
            </w:tcMar>
          </w:tcPr>
          <w:p w14:paraId="0482BD3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on setting traps in right places. Fishermen assistance advised</w:t>
            </w:r>
          </w:p>
        </w:tc>
        <w:tc>
          <w:tcPr>
            <w:tcW w:w="1100" w:type="dxa"/>
            <w:tcMar>
              <w:top w:w="18" w:type="dxa"/>
              <w:left w:w="18" w:type="dxa"/>
              <w:bottom w:w="0" w:type="dxa"/>
              <w:right w:w="18" w:type="dxa"/>
            </w:tcMar>
          </w:tcPr>
          <w:p w14:paraId="26A104E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 trap does not kill fishes</w:t>
            </w:r>
          </w:p>
        </w:tc>
        <w:tc>
          <w:tcPr>
            <w:tcW w:w="1540" w:type="dxa"/>
            <w:tcMar>
              <w:top w:w="18" w:type="dxa"/>
              <w:left w:w="18" w:type="dxa"/>
              <w:bottom w:w="0" w:type="dxa"/>
              <w:right w:w="18" w:type="dxa"/>
            </w:tcMar>
          </w:tcPr>
          <w:p w14:paraId="0A45CE5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fish traps, (may need motorized winch), boat, measuring boards, scales, sheets, pencils, slates, plastic bags, plastic labels, preservative, GPS</w:t>
            </w:r>
          </w:p>
        </w:tc>
        <w:tc>
          <w:tcPr>
            <w:tcW w:w="1668" w:type="dxa"/>
            <w:tcMar>
              <w:top w:w="18" w:type="dxa"/>
              <w:left w:w="18" w:type="dxa"/>
              <w:bottom w:w="0" w:type="dxa"/>
              <w:right w:w="18" w:type="dxa"/>
            </w:tcMar>
          </w:tcPr>
          <w:p w14:paraId="330895F9" w14:textId="77777777" w:rsidR="006528C7" w:rsidRPr="006528C7" w:rsidRDefault="006528C7" w:rsidP="006528C7">
            <w:pPr>
              <w:rPr>
                <w:rFonts w:ascii="Calibri" w:hAnsi="Calibri" w:cs="Calibri"/>
                <w:sz w:val="16"/>
                <w:szCs w:val="16"/>
              </w:rPr>
            </w:pPr>
            <w:hyperlink r:id="rId84" w:history="1">
              <w:r w:rsidRPr="006528C7">
                <w:rPr>
                  <w:rStyle w:val="Hyperlink"/>
                  <w:rFonts w:ascii="Calibri" w:hAnsi="Calibri" w:cs="Calibri"/>
                  <w:color w:val="auto"/>
                  <w:sz w:val="16"/>
                  <w:szCs w:val="16"/>
                </w:rPr>
                <w:t>http://www.seamar.com</w:t>
              </w:r>
            </w:hyperlink>
          </w:p>
          <w:p w14:paraId="6B6E5329"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27946B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xml:space="preserve">Bagenal (1978); </w:t>
            </w:r>
          </w:p>
          <w:p w14:paraId="019A362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and Baker (1997)</w:t>
            </w:r>
          </w:p>
        </w:tc>
      </w:tr>
      <w:tr w:rsidR="006528C7" w:rsidRPr="006528C7" w14:paraId="06833938" w14:textId="77777777" w:rsidTr="00885264">
        <w:trPr>
          <w:cantSplit/>
        </w:trPr>
        <w:tc>
          <w:tcPr>
            <w:tcW w:w="990" w:type="dxa"/>
            <w:tcMar>
              <w:top w:w="18" w:type="dxa"/>
              <w:left w:w="18" w:type="dxa"/>
              <w:bottom w:w="0" w:type="dxa"/>
              <w:right w:w="18" w:type="dxa"/>
            </w:tcMar>
          </w:tcPr>
          <w:p w14:paraId="0B6A326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xml:space="preserve">Trap nets </w:t>
            </w:r>
          </w:p>
        </w:tc>
        <w:tc>
          <w:tcPr>
            <w:tcW w:w="1210" w:type="dxa"/>
          </w:tcPr>
          <w:p w14:paraId="041B7A8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2D3951E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Most fish sizes and types, primarily in shallow waters</w:t>
            </w:r>
          </w:p>
        </w:tc>
        <w:tc>
          <w:tcPr>
            <w:tcW w:w="1210" w:type="dxa"/>
            <w:tcMar>
              <w:top w:w="18" w:type="dxa"/>
              <w:left w:w="18" w:type="dxa"/>
              <w:bottom w:w="0" w:type="dxa"/>
              <w:right w:w="18" w:type="dxa"/>
            </w:tcMar>
          </w:tcPr>
          <w:p w14:paraId="0B08501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12-24 hours, based on tides (barrier and bag) Corrals are set up for longer and collect every 24 hours or so</w:t>
            </w:r>
          </w:p>
        </w:tc>
        <w:tc>
          <w:tcPr>
            <w:tcW w:w="880" w:type="dxa"/>
            <w:tcMar>
              <w:top w:w="18" w:type="dxa"/>
              <w:left w:w="18" w:type="dxa"/>
              <w:bottom w:w="0" w:type="dxa"/>
              <w:right w:w="18" w:type="dxa"/>
            </w:tcMar>
          </w:tcPr>
          <w:p w14:paraId="58F626E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$50-$500/nets, corral depending on size</w:t>
            </w:r>
          </w:p>
        </w:tc>
        <w:tc>
          <w:tcPr>
            <w:tcW w:w="1210" w:type="dxa"/>
            <w:tcMar>
              <w:top w:w="18" w:type="dxa"/>
              <w:left w:w="18" w:type="dxa"/>
              <w:bottom w:w="0" w:type="dxa"/>
              <w:right w:w="18" w:type="dxa"/>
            </w:tcMar>
          </w:tcPr>
          <w:p w14:paraId="763E3E0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shallow waters</w:t>
            </w:r>
          </w:p>
        </w:tc>
        <w:tc>
          <w:tcPr>
            <w:tcW w:w="880" w:type="dxa"/>
            <w:tcMar>
              <w:top w:w="18" w:type="dxa"/>
              <w:left w:w="18" w:type="dxa"/>
              <w:bottom w:w="0" w:type="dxa"/>
              <w:right w:w="18" w:type="dxa"/>
            </w:tcMar>
          </w:tcPr>
          <w:p w14:paraId="4CDDBC6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setting the nets. Corral requires expert people (fishermen)</w:t>
            </w:r>
          </w:p>
        </w:tc>
        <w:tc>
          <w:tcPr>
            <w:tcW w:w="1100" w:type="dxa"/>
            <w:tcMar>
              <w:top w:w="18" w:type="dxa"/>
              <w:left w:w="18" w:type="dxa"/>
              <w:bottom w:w="0" w:type="dxa"/>
              <w:right w:w="18" w:type="dxa"/>
            </w:tcMar>
          </w:tcPr>
          <w:p w14:paraId="71908D3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51861E6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Barrier, bag nets and/or fish corral, boat, measuring boards, scales, sheets, pencils, slates, plastic bags, plastic labels, preservative, GPS</w:t>
            </w:r>
          </w:p>
        </w:tc>
        <w:tc>
          <w:tcPr>
            <w:tcW w:w="1668" w:type="dxa"/>
            <w:tcMar>
              <w:top w:w="18" w:type="dxa"/>
              <w:left w:w="18" w:type="dxa"/>
              <w:bottom w:w="0" w:type="dxa"/>
              <w:right w:w="18" w:type="dxa"/>
            </w:tcMar>
          </w:tcPr>
          <w:p w14:paraId="2148D126" w14:textId="77777777" w:rsidR="006528C7" w:rsidRPr="006528C7" w:rsidRDefault="006528C7" w:rsidP="006528C7">
            <w:pPr>
              <w:rPr>
                <w:rFonts w:ascii="Calibri" w:hAnsi="Calibri" w:cs="Calibri"/>
                <w:sz w:val="16"/>
                <w:szCs w:val="16"/>
              </w:rPr>
            </w:pPr>
            <w:hyperlink r:id="rId85" w:history="1">
              <w:r w:rsidRPr="006528C7">
                <w:rPr>
                  <w:rStyle w:val="Hyperlink"/>
                  <w:rFonts w:ascii="Calibri" w:hAnsi="Calibri" w:cs="Calibri"/>
                  <w:color w:val="auto"/>
                  <w:sz w:val="16"/>
                  <w:szCs w:val="16"/>
                </w:rPr>
                <w:t>http://www.seamar.com</w:t>
              </w:r>
            </w:hyperlink>
          </w:p>
          <w:p w14:paraId="018C6B16"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2F4DB0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and Baker (1997)</w:t>
            </w:r>
          </w:p>
        </w:tc>
      </w:tr>
      <w:tr w:rsidR="006528C7" w:rsidRPr="006528C7" w14:paraId="7DF1DBFE" w14:textId="77777777" w:rsidTr="00885264">
        <w:trPr>
          <w:cantSplit/>
        </w:trPr>
        <w:tc>
          <w:tcPr>
            <w:tcW w:w="990" w:type="dxa"/>
            <w:tcMar>
              <w:top w:w="18" w:type="dxa"/>
              <w:left w:w="18" w:type="dxa"/>
              <w:bottom w:w="0" w:type="dxa"/>
              <w:right w:w="18" w:type="dxa"/>
            </w:tcMar>
          </w:tcPr>
          <w:p w14:paraId="7336D59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lastRenderedPageBreak/>
              <w:t>Trawl (various types: e.g. beam, Otter)</w:t>
            </w:r>
          </w:p>
        </w:tc>
        <w:tc>
          <w:tcPr>
            <w:tcW w:w="1210" w:type="dxa"/>
          </w:tcPr>
          <w:p w14:paraId="19AE0FC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59FE5B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use only for deep water pelagic, schooling and bottom-dwelling fish, can be very destructive to the environment</w:t>
            </w:r>
          </w:p>
        </w:tc>
        <w:tc>
          <w:tcPr>
            <w:tcW w:w="1210" w:type="dxa"/>
            <w:tcMar>
              <w:top w:w="18" w:type="dxa"/>
              <w:left w:w="18" w:type="dxa"/>
              <w:bottom w:w="0" w:type="dxa"/>
              <w:right w:w="18" w:type="dxa"/>
            </w:tcMar>
          </w:tcPr>
          <w:p w14:paraId="223D501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1-4 hours</w:t>
            </w:r>
          </w:p>
        </w:tc>
        <w:tc>
          <w:tcPr>
            <w:tcW w:w="880" w:type="dxa"/>
            <w:tcMar>
              <w:top w:w="18" w:type="dxa"/>
              <w:left w:w="18" w:type="dxa"/>
              <w:bottom w:w="0" w:type="dxa"/>
              <w:right w:w="18" w:type="dxa"/>
            </w:tcMar>
          </w:tcPr>
          <w:p w14:paraId="2536405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$1000 for nets, boat rental and field assistance</w:t>
            </w:r>
          </w:p>
        </w:tc>
        <w:tc>
          <w:tcPr>
            <w:tcW w:w="1210" w:type="dxa"/>
            <w:tcMar>
              <w:top w:w="18" w:type="dxa"/>
              <w:left w:w="18" w:type="dxa"/>
              <w:bottom w:w="0" w:type="dxa"/>
              <w:right w:w="18" w:type="dxa"/>
            </w:tcMar>
          </w:tcPr>
          <w:p w14:paraId="2D4E6BF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only for deeper, large waters without obstacles on the bottom or surface debris</w:t>
            </w:r>
          </w:p>
          <w:p w14:paraId="348FFACE" w14:textId="77777777" w:rsidR="006528C7" w:rsidRPr="006528C7" w:rsidRDefault="006528C7" w:rsidP="006528C7">
            <w:pPr>
              <w:rPr>
                <w:rFonts w:ascii="Calibri" w:eastAsia="Arial Unicode MS" w:hAnsi="Calibri" w:cs="Calibri"/>
                <w:sz w:val="16"/>
                <w:szCs w:val="16"/>
              </w:rPr>
            </w:pPr>
          </w:p>
        </w:tc>
        <w:tc>
          <w:tcPr>
            <w:tcW w:w="880" w:type="dxa"/>
            <w:tcMar>
              <w:top w:w="18" w:type="dxa"/>
              <w:left w:w="18" w:type="dxa"/>
              <w:bottom w:w="0" w:type="dxa"/>
              <w:right w:w="18" w:type="dxa"/>
            </w:tcMar>
          </w:tcPr>
          <w:p w14:paraId="12958D2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trawling</w:t>
            </w:r>
          </w:p>
        </w:tc>
        <w:tc>
          <w:tcPr>
            <w:tcW w:w="1100" w:type="dxa"/>
            <w:tcMar>
              <w:top w:w="18" w:type="dxa"/>
              <w:left w:w="18" w:type="dxa"/>
              <w:bottom w:w="0" w:type="dxa"/>
              <w:right w:w="18" w:type="dxa"/>
            </w:tcMar>
          </w:tcPr>
          <w:p w14:paraId="0E54BC4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 nets kill fishes</w:t>
            </w:r>
          </w:p>
        </w:tc>
        <w:tc>
          <w:tcPr>
            <w:tcW w:w="1540" w:type="dxa"/>
            <w:tcMar>
              <w:top w:w="18" w:type="dxa"/>
              <w:left w:w="18" w:type="dxa"/>
              <w:bottom w:w="0" w:type="dxa"/>
              <w:right w:w="18" w:type="dxa"/>
            </w:tcMar>
          </w:tcPr>
          <w:p w14:paraId="63C6CE1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trawl net, boat, at least 2-3 people to help</w:t>
            </w:r>
          </w:p>
          <w:p w14:paraId="5CDD6FA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measuring boards, scales, sheets, pencils, slates, plastic bags, plastic labels, preservative, GPS</w:t>
            </w:r>
          </w:p>
        </w:tc>
        <w:tc>
          <w:tcPr>
            <w:tcW w:w="1668" w:type="dxa"/>
            <w:tcMar>
              <w:top w:w="18" w:type="dxa"/>
              <w:left w:w="18" w:type="dxa"/>
              <w:bottom w:w="0" w:type="dxa"/>
              <w:right w:w="18" w:type="dxa"/>
            </w:tcMar>
          </w:tcPr>
          <w:p w14:paraId="3611E41D" w14:textId="77777777" w:rsidR="006528C7" w:rsidRPr="006528C7" w:rsidRDefault="006528C7" w:rsidP="006528C7">
            <w:pPr>
              <w:rPr>
                <w:rFonts w:ascii="Calibri" w:hAnsi="Calibri" w:cs="Calibri"/>
                <w:sz w:val="16"/>
                <w:szCs w:val="16"/>
              </w:rPr>
            </w:pPr>
            <w:hyperlink r:id="rId86" w:history="1">
              <w:r w:rsidRPr="006528C7">
                <w:rPr>
                  <w:rStyle w:val="Hyperlink"/>
                  <w:rFonts w:ascii="Calibri" w:hAnsi="Calibri" w:cs="Calibri"/>
                  <w:color w:val="auto"/>
                  <w:sz w:val="16"/>
                  <w:szCs w:val="16"/>
                </w:rPr>
                <w:t>http://www.fao.org/fiservlet/org.fao.fi.common.FiRefServlet?ds=geartype&amp;fid=103</w:t>
              </w:r>
            </w:hyperlink>
          </w:p>
          <w:p w14:paraId="67690313" w14:textId="77777777" w:rsidR="006528C7" w:rsidRPr="006528C7" w:rsidRDefault="006528C7" w:rsidP="006528C7">
            <w:pPr>
              <w:rPr>
                <w:rFonts w:ascii="Calibri" w:hAnsi="Calibri" w:cs="Calibri"/>
                <w:sz w:val="16"/>
                <w:szCs w:val="16"/>
              </w:rPr>
            </w:pPr>
          </w:p>
          <w:p w14:paraId="42A7E83D" w14:textId="77777777" w:rsidR="006528C7" w:rsidRPr="006528C7" w:rsidRDefault="006528C7" w:rsidP="006528C7">
            <w:pPr>
              <w:rPr>
                <w:rFonts w:ascii="Calibri" w:hAnsi="Calibri" w:cs="Calibri"/>
                <w:sz w:val="16"/>
                <w:szCs w:val="16"/>
              </w:rPr>
            </w:pPr>
            <w:hyperlink r:id="rId87" w:history="1">
              <w:r w:rsidRPr="006528C7">
                <w:rPr>
                  <w:rStyle w:val="Hyperlink"/>
                  <w:rFonts w:ascii="Calibri" w:hAnsi="Calibri" w:cs="Calibri"/>
                  <w:color w:val="auto"/>
                  <w:sz w:val="16"/>
                  <w:szCs w:val="16"/>
                </w:rPr>
                <w:t>http://www.seamar.com</w:t>
              </w:r>
            </w:hyperlink>
          </w:p>
          <w:p w14:paraId="3E853B0F"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1837928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xml:space="preserve">Bagenal 1978 </w:t>
            </w:r>
          </w:p>
          <w:p w14:paraId="26FE1ED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and Baker (1997)</w:t>
            </w:r>
          </w:p>
        </w:tc>
      </w:tr>
      <w:tr w:rsidR="006528C7" w:rsidRPr="006528C7" w14:paraId="200D3673" w14:textId="77777777" w:rsidTr="00885264">
        <w:trPr>
          <w:cantSplit/>
        </w:trPr>
        <w:tc>
          <w:tcPr>
            <w:tcW w:w="990" w:type="dxa"/>
            <w:tcMar>
              <w:top w:w="18" w:type="dxa"/>
              <w:left w:w="18" w:type="dxa"/>
              <w:bottom w:w="0" w:type="dxa"/>
              <w:right w:w="18" w:type="dxa"/>
            </w:tcMar>
          </w:tcPr>
          <w:p w14:paraId="4291A0D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Scoop and tray nets</w:t>
            </w:r>
          </w:p>
        </w:tc>
        <w:tc>
          <w:tcPr>
            <w:tcW w:w="1210" w:type="dxa"/>
          </w:tcPr>
          <w:p w14:paraId="67D39ABD" w14:textId="77777777" w:rsidR="006528C7" w:rsidRPr="006528C7" w:rsidRDefault="006528C7" w:rsidP="006528C7">
            <w:pPr>
              <w:rPr>
                <w:rFonts w:ascii="Calibri" w:eastAsia="Arial Unicode MS" w:hAnsi="Calibri" w:cs="Calibri"/>
                <w:sz w:val="16"/>
                <w:szCs w:val="16"/>
              </w:rPr>
            </w:pPr>
            <w:r w:rsidRPr="006528C7">
              <w:rPr>
                <w:rFonts w:ascii="Calibri" w:eastAsia="Arial Unicode MS" w:hAnsi="Calibri" w:cs="Calibri"/>
                <w:sz w:val="16"/>
                <w:szCs w:val="16"/>
              </w:rPr>
              <w:t>MC</w:t>
            </w:r>
          </w:p>
        </w:tc>
        <w:tc>
          <w:tcPr>
            <w:tcW w:w="1210" w:type="dxa"/>
            <w:tcMar>
              <w:top w:w="18" w:type="dxa"/>
              <w:left w:w="18" w:type="dxa"/>
              <w:bottom w:w="0" w:type="dxa"/>
              <w:right w:w="18" w:type="dxa"/>
            </w:tcMar>
          </w:tcPr>
          <w:p w14:paraId="3BE4279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small fish near surface, use only against banks</w:t>
            </w:r>
          </w:p>
        </w:tc>
        <w:tc>
          <w:tcPr>
            <w:tcW w:w="1210" w:type="dxa"/>
            <w:tcMar>
              <w:top w:w="18" w:type="dxa"/>
              <w:left w:w="18" w:type="dxa"/>
              <w:bottom w:w="0" w:type="dxa"/>
              <w:right w:w="18" w:type="dxa"/>
            </w:tcMar>
          </w:tcPr>
          <w:p w14:paraId="3ACEB68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273D0C2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$5-$20/ net</w:t>
            </w:r>
          </w:p>
        </w:tc>
        <w:tc>
          <w:tcPr>
            <w:tcW w:w="1210" w:type="dxa"/>
            <w:tcMar>
              <w:top w:w="18" w:type="dxa"/>
              <w:left w:w="18" w:type="dxa"/>
              <w:bottom w:w="0" w:type="dxa"/>
              <w:right w:w="18" w:type="dxa"/>
            </w:tcMar>
          </w:tcPr>
          <w:p w14:paraId="6C07BCA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Used in inaccessible areas, such as mangroves</w:t>
            </w:r>
          </w:p>
        </w:tc>
        <w:tc>
          <w:tcPr>
            <w:tcW w:w="880" w:type="dxa"/>
            <w:tcMar>
              <w:top w:w="18" w:type="dxa"/>
              <w:left w:w="18" w:type="dxa"/>
              <w:bottom w:w="0" w:type="dxa"/>
              <w:right w:w="18" w:type="dxa"/>
            </w:tcMar>
          </w:tcPr>
          <w:p w14:paraId="7FDC80D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using the nets but easy to learn</w:t>
            </w:r>
          </w:p>
        </w:tc>
        <w:tc>
          <w:tcPr>
            <w:tcW w:w="1100" w:type="dxa"/>
            <w:tcMar>
              <w:top w:w="18" w:type="dxa"/>
              <w:left w:w="18" w:type="dxa"/>
              <w:bottom w:w="0" w:type="dxa"/>
              <w:right w:w="18" w:type="dxa"/>
            </w:tcMar>
          </w:tcPr>
          <w:p w14:paraId="4947D12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330D58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Scoop and tray net, boat, measuring boards, scales, sheets, pencils, slates, plastic bags, plastic labels, preservative, GPS</w:t>
            </w:r>
          </w:p>
        </w:tc>
        <w:tc>
          <w:tcPr>
            <w:tcW w:w="1668" w:type="dxa"/>
            <w:tcMar>
              <w:top w:w="18" w:type="dxa"/>
              <w:left w:w="18" w:type="dxa"/>
              <w:bottom w:w="0" w:type="dxa"/>
              <w:right w:w="18" w:type="dxa"/>
            </w:tcMar>
          </w:tcPr>
          <w:p w14:paraId="637BC978" w14:textId="77777777" w:rsidR="006528C7" w:rsidRPr="006528C7" w:rsidRDefault="006528C7" w:rsidP="006528C7">
            <w:pPr>
              <w:rPr>
                <w:rFonts w:ascii="Calibri" w:hAnsi="Calibri" w:cs="Calibri"/>
                <w:sz w:val="16"/>
                <w:szCs w:val="16"/>
              </w:rPr>
            </w:pPr>
            <w:hyperlink r:id="rId88" w:history="1">
              <w:r w:rsidRPr="006528C7">
                <w:rPr>
                  <w:rStyle w:val="Hyperlink"/>
                  <w:rFonts w:ascii="Calibri" w:hAnsi="Calibri" w:cs="Calibri"/>
                  <w:color w:val="auto"/>
                  <w:sz w:val="16"/>
                  <w:szCs w:val="16"/>
                </w:rPr>
                <w:t>http://www.seamar.com</w:t>
              </w:r>
            </w:hyperlink>
          </w:p>
          <w:p w14:paraId="1EECFA5B"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44D2EE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English, Wilkinson and Baker (1997)</w:t>
            </w:r>
          </w:p>
        </w:tc>
      </w:tr>
      <w:tr w:rsidR="006528C7" w:rsidRPr="006528C7" w14:paraId="170D8ED2" w14:textId="77777777" w:rsidTr="00885264">
        <w:trPr>
          <w:cantSplit/>
        </w:trPr>
        <w:tc>
          <w:tcPr>
            <w:tcW w:w="990" w:type="dxa"/>
            <w:tcMar>
              <w:top w:w="18" w:type="dxa"/>
              <w:left w:w="18" w:type="dxa"/>
              <w:bottom w:w="0" w:type="dxa"/>
              <w:right w:w="18" w:type="dxa"/>
            </w:tcMar>
          </w:tcPr>
          <w:p w14:paraId="35EEAE2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Push net</w:t>
            </w:r>
          </w:p>
        </w:tc>
        <w:tc>
          <w:tcPr>
            <w:tcW w:w="1210" w:type="dxa"/>
          </w:tcPr>
          <w:p w14:paraId="209BAF8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0FA907E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Catches only small organism</w:t>
            </w:r>
          </w:p>
        </w:tc>
        <w:tc>
          <w:tcPr>
            <w:tcW w:w="1210" w:type="dxa"/>
            <w:tcMar>
              <w:top w:w="18" w:type="dxa"/>
              <w:left w:w="18" w:type="dxa"/>
              <w:bottom w:w="0" w:type="dxa"/>
              <w:right w:w="18" w:type="dxa"/>
            </w:tcMar>
          </w:tcPr>
          <w:p w14:paraId="62A14EE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1-2 hours</w:t>
            </w:r>
          </w:p>
        </w:tc>
        <w:tc>
          <w:tcPr>
            <w:tcW w:w="880" w:type="dxa"/>
            <w:tcMar>
              <w:top w:w="18" w:type="dxa"/>
              <w:left w:w="18" w:type="dxa"/>
              <w:bottom w:w="0" w:type="dxa"/>
              <w:right w:w="18" w:type="dxa"/>
            </w:tcMar>
          </w:tcPr>
          <w:p w14:paraId="615C1AC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$5-$20/ net</w:t>
            </w:r>
          </w:p>
        </w:tc>
        <w:tc>
          <w:tcPr>
            <w:tcW w:w="1210" w:type="dxa"/>
            <w:tcMar>
              <w:top w:w="18" w:type="dxa"/>
              <w:left w:w="18" w:type="dxa"/>
              <w:bottom w:w="0" w:type="dxa"/>
              <w:right w:w="18" w:type="dxa"/>
            </w:tcMar>
          </w:tcPr>
          <w:p w14:paraId="257B321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Most shallow waters</w:t>
            </w:r>
          </w:p>
        </w:tc>
        <w:tc>
          <w:tcPr>
            <w:tcW w:w="880" w:type="dxa"/>
            <w:tcMar>
              <w:top w:w="18" w:type="dxa"/>
              <w:left w:w="18" w:type="dxa"/>
              <w:bottom w:w="0" w:type="dxa"/>
              <w:right w:w="18" w:type="dxa"/>
            </w:tcMar>
          </w:tcPr>
          <w:p w14:paraId="023E276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in using the nets - but easy to learn</w:t>
            </w:r>
          </w:p>
        </w:tc>
        <w:tc>
          <w:tcPr>
            <w:tcW w:w="1100" w:type="dxa"/>
            <w:tcMar>
              <w:top w:w="18" w:type="dxa"/>
              <w:left w:w="18" w:type="dxa"/>
              <w:bottom w:w="0" w:type="dxa"/>
              <w:right w:w="18" w:type="dxa"/>
            </w:tcMar>
          </w:tcPr>
          <w:p w14:paraId="257A5BF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227838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Push net, boat, measuring boards, scales, sheets, pencils, slates, plastic bags, plastic labels, preservative, GPS</w:t>
            </w:r>
          </w:p>
        </w:tc>
        <w:tc>
          <w:tcPr>
            <w:tcW w:w="1668" w:type="dxa"/>
            <w:tcMar>
              <w:top w:w="18" w:type="dxa"/>
              <w:left w:w="18" w:type="dxa"/>
              <w:bottom w:w="0" w:type="dxa"/>
              <w:right w:w="18" w:type="dxa"/>
            </w:tcMar>
          </w:tcPr>
          <w:p w14:paraId="20EEA120" w14:textId="77777777" w:rsidR="006528C7" w:rsidRPr="006528C7" w:rsidRDefault="006528C7" w:rsidP="006528C7">
            <w:pPr>
              <w:rPr>
                <w:rFonts w:ascii="Calibri" w:hAnsi="Calibri" w:cs="Calibri"/>
                <w:sz w:val="16"/>
                <w:szCs w:val="16"/>
              </w:rPr>
            </w:pPr>
            <w:hyperlink r:id="rId89" w:history="1">
              <w:r w:rsidRPr="006528C7">
                <w:rPr>
                  <w:rStyle w:val="Hyperlink"/>
                  <w:rFonts w:ascii="Calibri" w:hAnsi="Calibri" w:cs="Calibri"/>
                  <w:color w:val="auto"/>
                  <w:sz w:val="16"/>
                  <w:szCs w:val="16"/>
                </w:rPr>
                <w:t>http://www.seamar.com</w:t>
              </w:r>
            </w:hyperlink>
          </w:p>
          <w:p w14:paraId="7DA8077D"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32342F7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73574111" w14:textId="77777777" w:rsidTr="00885264">
        <w:trPr>
          <w:cantSplit/>
        </w:trPr>
        <w:tc>
          <w:tcPr>
            <w:tcW w:w="990" w:type="dxa"/>
            <w:tcMar>
              <w:top w:w="18" w:type="dxa"/>
              <w:left w:w="18" w:type="dxa"/>
              <w:bottom w:w="0" w:type="dxa"/>
              <w:right w:w="18" w:type="dxa"/>
            </w:tcMar>
          </w:tcPr>
          <w:p w14:paraId="7E2CD6A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Cast net</w:t>
            </w:r>
          </w:p>
        </w:tc>
        <w:tc>
          <w:tcPr>
            <w:tcW w:w="1210" w:type="dxa"/>
          </w:tcPr>
          <w:p w14:paraId="193449C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05FFCB5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Suitable for small fish and prawns</w:t>
            </w:r>
          </w:p>
        </w:tc>
        <w:tc>
          <w:tcPr>
            <w:tcW w:w="1210" w:type="dxa"/>
            <w:tcMar>
              <w:top w:w="18" w:type="dxa"/>
              <w:left w:w="18" w:type="dxa"/>
              <w:bottom w:w="0" w:type="dxa"/>
              <w:right w:w="18" w:type="dxa"/>
            </w:tcMar>
          </w:tcPr>
          <w:p w14:paraId="41286CD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1-2 hours</w:t>
            </w:r>
          </w:p>
        </w:tc>
        <w:tc>
          <w:tcPr>
            <w:tcW w:w="880" w:type="dxa"/>
            <w:tcMar>
              <w:top w:w="18" w:type="dxa"/>
              <w:left w:w="18" w:type="dxa"/>
              <w:bottom w:w="0" w:type="dxa"/>
              <w:right w:w="18" w:type="dxa"/>
            </w:tcMar>
          </w:tcPr>
          <w:p w14:paraId="46E57D8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$50-$200/ net</w:t>
            </w:r>
          </w:p>
        </w:tc>
        <w:tc>
          <w:tcPr>
            <w:tcW w:w="1210" w:type="dxa"/>
            <w:tcMar>
              <w:top w:w="18" w:type="dxa"/>
              <w:left w:w="18" w:type="dxa"/>
              <w:bottom w:w="0" w:type="dxa"/>
              <w:right w:w="18" w:type="dxa"/>
            </w:tcMar>
          </w:tcPr>
          <w:p w14:paraId="6D0E828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Good for confined areas and shallow waters</w:t>
            </w:r>
          </w:p>
        </w:tc>
        <w:tc>
          <w:tcPr>
            <w:tcW w:w="880" w:type="dxa"/>
            <w:tcMar>
              <w:top w:w="18" w:type="dxa"/>
              <w:left w:w="18" w:type="dxa"/>
              <w:bottom w:w="0" w:type="dxa"/>
              <w:right w:w="18" w:type="dxa"/>
            </w:tcMar>
          </w:tcPr>
          <w:p w14:paraId="60B376D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on cast. Operators vary in efficiency.</w:t>
            </w:r>
          </w:p>
        </w:tc>
        <w:tc>
          <w:tcPr>
            <w:tcW w:w="1100" w:type="dxa"/>
            <w:tcMar>
              <w:top w:w="18" w:type="dxa"/>
              <w:left w:w="18" w:type="dxa"/>
              <w:bottom w:w="0" w:type="dxa"/>
              <w:right w:w="18" w:type="dxa"/>
            </w:tcMar>
          </w:tcPr>
          <w:p w14:paraId="5FE3470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D28125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Cast net, boat, measuring boards, scales, sheets, pencils, slates, plastic bags, plastic labels, preservative, GPS</w:t>
            </w:r>
          </w:p>
        </w:tc>
        <w:tc>
          <w:tcPr>
            <w:tcW w:w="1668" w:type="dxa"/>
            <w:tcMar>
              <w:top w:w="18" w:type="dxa"/>
              <w:left w:w="18" w:type="dxa"/>
              <w:bottom w:w="0" w:type="dxa"/>
              <w:right w:w="18" w:type="dxa"/>
            </w:tcMar>
          </w:tcPr>
          <w:p w14:paraId="755340D4" w14:textId="77777777" w:rsidR="006528C7" w:rsidRPr="006528C7" w:rsidRDefault="006528C7" w:rsidP="006528C7">
            <w:pPr>
              <w:rPr>
                <w:rFonts w:ascii="Calibri" w:hAnsi="Calibri" w:cs="Calibri"/>
                <w:sz w:val="16"/>
                <w:szCs w:val="16"/>
              </w:rPr>
            </w:pPr>
            <w:hyperlink r:id="rId90" w:history="1">
              <w:r w:rsidRPr="006528C7">
                <w:rPr>
                  <w:rStyle w:val="Hyperlink"/>
                  <w:rFonts w:ascii="Calibri" w:hAnsi="Calibri" w:cs="Calibri"/>
                  <w:color w:val="auto"/>
                  <w:sz w:val="16"/>
                  <w:szCs w:val="16"/>
                </w:rPr>
                <w:t>http://www.nationalfishingsupply.com/</w:t>
              </w:r>
            </w:hyperlink>
          </w:p>
          <w:p w14:paraId="15EB06F2"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7476243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2747AFAE" w14:textId="77777777" w:rsidTr="00885264">
        <w:trPr>
          <w:cantSplit/>
        </w:trPr>
        <w:tc>
          <w:tcPr>
            <w:tcW w:w="990" w:type="dxa"/>
            <w:tcMar>
              <w:top w:w="18" w:type="dxa"/>
              <w:left w:w="18" w:type="dxa"/>
              <w:bottom w:w="0" w:type="dxa"/>
              <w:right w:w="18" w:type="dxa"/>
            </w:tcMar>
          </w:tcPr>
          <w:p w14:paraId="75681E4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Drop net</w:t>
            </w:r>
          </w:p>
        </w:tc>
        <w:tc>
          <w:tcPr>
            <w:tcW w:w="1210" w:type="dxa"/>
          </w:tcPr>
          <w:p w14:paraId="365ED32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6ED64F2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Small organisms</w:t>
            </w:r>
          </w:p>
        </w:tc>
        <w:tc>
          <w:tcPr>
            <w:tcW w:w="1210" w:type="dxa"/>
            <w:tcMar>
              <w:top w:w="18" w:type="dxa"/>
              <w:left w:w="18" w:type="dxa"/>
              <w:bottom w:w="0" w:type="dxa"/>
              <w:right w:w="18" w:type="dxa"/>
            </w:tcMar>
          </w:tcPr>
          <w:p w14:paraId="2EA7BE3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1-2 hours</w:t>
            </w:r>
          </w:p>
        </w:tc>
        <w:tc>
          <w:tcPr>
            <w:tcW w:w="880" w:type="dxa"/>
            <w:tcMar>
              <w:top w:w="18" w:type="dxa"/>
              <w:left w:w="18" w:type="dxa"/>
              <w:bottom w:w="0" w:type="dxa"/>
              <w:right w:w="18" w:type="dxa"/>
            </w:tcMar>
          </w:tcPr>
          <w:p w14:paraId="743A558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$50-$100/ net</w:t>
            </w:r>
          </w:p>
        </w:tc>
        <w:tc>
          <w:tcPr>
            <w:tcW w:w="1210" w:type="dxa"/>
            <w:tcMar>
              <w:top w:w="18" w:type="dxa"/>
              <w:left w:w="18" w:type="dxa"/>
              <w:bottom w:w="0" w:type="dxa"/>
              <w:right w:w="18" w:type="dxa"/>
            </w:tcMar>
          </w:tcPr>
          <w:p w14:paraId="7CEFB8F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Good for small and shallow areas</w:t>
            </w:r>
          </w:p>
        </w:tc>
        <w:tc>
          <w:tcPr>
            <w:tcW w:w="880" w:type="dxa"/>
            <w:tcMar>
              <w:top w:w="18" w:type="dxa"/>
              <w:left w:w="18" w:type="dxa"/>
              <w:bottom w:w="0" w:type="dxa"/>
              <w:right w:w="18" w:type="dxa"/>
            </w:tcMar>
          </w:tcPr>
          <w:p w14:paraId="1397BA1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Skills on construct and use. Labour intensive</w:t>
            </w:r>
          </w:p>
        </w:tc>
        <w:tc>
          <w:tcPr>
            <w:tcW w:w="1100" w:type="dxa"/>
            <w:tcMar>
              <w:top w:w="18" w:type="dxa"/>
              <w:left w:w="18" w:type="dxa"/>
              <w:bottom w:w="0" w:type="dxa"/>
              <w:right w:w="18" w:type="dxa"/>
            </w:tcMar>
          </w:tcPr>
          <w:p w14:paraId="3EC9EC0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37097D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Drop net, boat, measuring boards, scales, sheets, pencils, slates, plastic bags, plastic labels, preservative, GPS</w:t>
            </w:r>
          </w:p>
        </w:tc>
        <w:tc>
          <w:tcPr>
            <w:tcW w:w="1668" w:type="dxa"/>
            <w:tcMar>
              <w:top w:w="18" w:type="dxa"/>
              <w:left w:w="18" w:type="dxa"/>
              <w:bottom w:w="0" w:type="dxa"/>
              <w:right w:w="18" w:type="dxa"/>
            </w:tcMar>
          </w:tcPr>
          <w:p w14:paraId="717D0D81" w14:textId="77777777" w:rsidR="006528C7" w:rsidRPr="006528C7" w:rsidRDefault="006528C7" w:rsidP="006528C7">
            <w:pPr>
              <w:rPr>
                <w:rFonts w:ascii="Calibri" w:hAnsi="Calibri" w:cs="Calibri"/>
                <w:sz w:val="16"/>
                <w:szCs w:val="16"/>
              </w:rPr>
            </w:pPr>
            <w:hyperlink r:id="rId91" w:history="1">
              <w:r w:rsidRPr="006528C7">
                <w:rPr>
                  <w:rStyle w:val="Hyperlink"/>
                  <w:rFonts w:ascii="Calibri" w:hAnsi="Calibri" w:cs="Calibri"/>
                  <w:color w:val="auto"/>
                  <w:sz w:val="16"/>
                  <w:szCs w:val="16"/>
                </w:rPr>
                <w:t>http://www.seamar.com</w:t>
              </w:r>
            </w:hyperlink>
          </w:p>
          <w:p w14:paraId="657C133C"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63FACAE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0018FF6B" w14:textId="77777777" w:rsidTr="00885264">
        <w:trPr>
          <w:cantSplit/>
        </w:trPr>
        <w:tc>
          <w:tcPr>
            <w:tcW w:w="990" w:type="dxa"/>
            <w:tcMar>
              <w:top w:w="18" w:type="dxa"/>
              <w:left w:w="18" w:type="dxa"/>
              <w:bottom w:w="0" w:type="dxa"/>
              <w:right w:w="18" w:type="dxa"/>
            </w:tcMar>
          </w:tcPr>
          <w:p w14:paraId="042B67E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Lift net</w:t>
            </w:r>
          </w:p>
        </w:tc>
        <w:tc>
          <w:tcPr>
            <w:tcW w:w="1210" w:type="dxa"/>
          </w:tcPr>
          <w:p w14:paraId="103EAE0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4FA77F4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Small and rare species that must be concentrated</w:t>
            </w:r>
          </w:p>
        </w:tc>
        <w:tc>
          <w:tcPr>
            <w:tcW w:w="1210" w:type="dxa"/>
            <w:tcMar>
              <w:top w:w="18" w:type="dxa"/>
              <w:left w:w="18" w:type="dxa"/>
              <w:bottom w:w="0" w:type="dxa"/>
              <w:right w:w="18" w:type="dxa"/>
            </w:tcMar>
          </w:tcPr>
          <w:p w14:paraId="67CB029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1-2 hours</w:t>
            </w:r>
          </w:p>
        </w:tc>
        <w:tc>
          <w:tcPr>
            <w:tcW w:w="880" w:type="dxa"/>
            <w:tcMar>
              <w:top w:w="18" w:type="dxa"/>
              <w:left w:w="18" w:type="dxa"/>
              <w:bottom w:w="0" w:type="dxa"/>
              <w:right w:w="18" w:type="dxa"/>
            </w:tcMar>
          </w:tcPr>
          <w:p w14:paraId="722E2F7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$50-$100/ net</w:t>
            </w:r>
          </w:p>
        </w:tc>
        <w:tc>
          <w:tcPr>
            <w:tcW w:w="1210" w:type="dxa"/>
            <w:tcMar>
              <w:top w:w="18" w:type="dxa"/>
              <w:left w:w="18" w:type="dxa"/>
              <w:bottom w:w="0" w:type="dxa"/>
              <w:right w:w="18" w:type="dxa"/>
            </w:tcMar>
          </w:tcPr>
          <w:p w14:paraId="70E0E52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Good for small and shallow areas</w:t>
            </w:r>
          </w:p>
        </w:tc>
        <w:tc>
          <w:tcPr>
            <w:tcW w:w="880" w:type="dxa"/>
            <w:tcMar>
              <w:top w:w="18" w:type="dxa"/>
              <w:left w:w="18" w:type="dxa"/>
              <w:bottom w:w="0" w:type="dxa"/>
              <w:right w:w="18" w:type="dxa"/>
            </w:tcMar>
          </w:tcPr>
          <w:p w14:paraId="7EC467C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Skills on use the net</w:t>
            </w:r>
          </w:p>
        </w:tc>
        <w:tc>
          <w:tcPr>
            <w:tcW w:w="1100" w:type="dxa"/>
            <w:tcMar>
              <w:top w:w="18" w:type="dxa"/>
              <w:left w:w="18" w:type="dxa"/>
              <w:bottom w:w="0" w:type="dxa"/>
              <w:right w:w="18" w:type="dxa"/>
            </w:tcMar>
          </w:tcPr>
          <w:p w14:paraId="4FCE304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342019A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Lift net, boat, measuring boards, scales, sheets, pencils, slates, plastic bags, plastic labels, preservative, GPS</w:t>
            </w:r>
          </w:p>
        </w:tc>
        <w:tc>
          <w:tcPr>
            <w:tcW w:w="1668" w:type="dxa"/>
            <w:tcMar>
              <w:top w:w="18" w:type="dxa"/>
              <w:left w:w="18" w:type="dxa"/>
              <w:bottom w:w="0" w:type="dxa"/>
              <w:right w:w="18" w:type="dxa"/>
            </w:tcMar>
          </w:tcPr>
          <w:p w14:paraId="4E84ABB4" w14:textId="77777777" w:rsidR="006528C7" w:rsidRPr="006528C7" w:rsidRDefault="006528C7" w:rsidP="006528C7">
            <w:pPr>
              <w:rPr>
                <w:rFonts w:ascii="Calibri" w:hAnsi="Calibri" w:cs="Calibri"/>
                <w:sz w:val="16"/>
                <w:szCs w:val="16"/>
              </w:rPr>
            </w:pPr>
            <w:hyperlink r:id="rId92" w:history="1">
              <w:r w:rsidRPr="006528C7">
                <w:rPr>
                  <w:rStyle w:val="Hyperlink"/>
                  <w:rFonts w:ascii="Calibri" w:hAnsi="Calibri" w:cs="Calibri"/>
                  <w:color w:val="auto"/>
                  <w:sz w:val="16"/>
                  <w:szCs w:val="16"/>
                </w:rPr>
                <w:t>http://www.seamar.com</w:t>
              </w:r>
            </w:hyperlink>
          </w:p>
          <w:p w14:paraId="52BBED49"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0E8ADBA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0D0AE9EC" w14:textId="77777777" w:rsidTr="00885264">
        <w:trPr>
          <w:cantSplit/>
        </w:trPr>
        <w:tc>
          <w:tcPr>
            <w:tcW w:w="990" w:type="dxa"/>
            <w:tcMar>
              <w:top w:w="18" w:type="dxa"/>
              <w:left w:w="18" w:type="dxa"/>
              <w:bottom w:w="0" w:type="dxa"/>
              <w:right w:w="18" w:type="dxa"/>
            </w:tcMar>
          </w:tcPr>
          <w:p w14:paraId="5A0B615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lastRenderedPageBreak/>
              <w:t>Spear fishing (various types)</w:t>
            </w:r>
          </w:p>
        </w:tc>
        <w:tc>
          <w:tcPr>
            <w:tcW w:w="1210" w:type="dxa"/>
          </w:tcPr>
          <w:p w14:paraId="01A3478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6FFB576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Suitable for all species but used primarily for big and selective species (difficult to catch by other means)</w:t>
            </w:r>
          </w:p>
        </w:tc>
        <w:tc>
          <w:tcPr>
            <w:tcW w:w="1210" w:type="dxa"/>
            <w:tcMar>
              <w:top w:w="18" w:type="dxa"/>
              <w:left w:w="18" w:type="dxa"/>
              <w:bottom w:w="0" w:type="dxa"/>
              <w:right w:w="18" w:type="dxa"/>
            </w:tcMar>
          </w:tcPr>
          <w:p w14:paraId="18563E4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1-6 hours</w:t>
            </w:r>
          </w:p>
        </w:tc>
        <w:tc>
          <w:tcPr>
            <w:tcW w:w="880" w:type="dxa"/>
            <w:tcMar>
              <w:top w:w="18" w:type="dxa"/>
              <w:left w:w="18" w:type="dxa"/>
              <w:bottom w:w="0" w:type="dxa"/>
              <w:right w:w="18" w:type="dxa"/>
            </w:tcMar>
          </w:tcPr>
          <w:p w14:paraId="3FA0000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$50-$200/ spear gun</w:t>
            </w:r>
          </w:p>
        </w:tc>
        <w:tc>
          <w:tcPr>
            <w:tcW w:w="1210" w:type="dxa"/>
            <w:tcMar>
              <w:top w:w="18" w:type="dxa"/>
              <w:left w:w="18" w:type="dxa"/>
              <w:bottom w:w="0" w:type="dxa"/>
              <w:right w:w="18" w:type="dxa"/>
            </w:tcMar>
          </w:tcPr>
          <w:p w14:paraId="782E35B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Any clear waters; difficult areas</w:t>
            </w:r>
          </w:p>
        </w:tc>
        <w:tc>
          <w:tcPr>
            <w:tcW w:w="880" w:type="dxa"/>
            <w:tcMar>
              <w:top w:w="18" w:type="dxa"/>
              <w:left w:w="18" w:type="dxa"/>
              <w:bottom w:w="0" w:type="dxa"/>
              <w:right w:w="18" w:type="dxa"/>
            </w:tcMar>
          </w:tcPr>
          <w:p w14:paraId="1FD0265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is obtained by practicing</w:t>
            </w:r>
          </w:p>
        </w:tc>
        <w:tc>
          <w:tcPr>
            <w:tcW w:w="1100" w:type="dxa"/>
            <w:tcMar>
              <w:top w:w="18" w:type="dxa"/>
              <w:left w:w="18" w:type="dxa"/>
              <w:bottom w:w="0" w:type="dxa"/>
              <w:right w:w="18" w:type="dxa"/>
            </w:tcMar>
          </w:tcPr>
          <w:p w14:paraId="0F5AD41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A87F21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Spear gun and gear, boat, measuring boards, scales, sheets, pencils, slates, plastic bags, plastic labels, preservative, GPS</w:t>
            </w:r>
          </w:p>
        </w:tc>
        <w:tc>
          <w:tcPr>
            <w:tcW w:w="1668" w:type="dxa"/>
            <w:tcMar>
              <w:top w:w="18" w:type="dxa"/>
              <w:left w:w="18" w:type="dxa"/>
              <w:bottom w:w="0" w:type="dxa"/>
              <w:right w:w="18" w:type="dxa"/>
            </w:tcMar>
          </w:tcPr>
          <w:p w14:paraId="3C60285D" w14:textId="77777777" w:rsidR="006528C7" w:rsidRPr="006528C7" w:rsidRDefault="006528C7" w:rsidP="006528C7">
            <w:pPr>
              <w:rPr>
                <w:rFonts w:ascii="Calibri" w:hAnsi="Calibri" w:cs="Calibri"/>
                <w:sz w:val="16"/>
                <w:szCs w:val="16"/>
              </w:rPr>
            </w:pPr>
            <w:hyperlink r:id="rId93" w:history="1">
              <w:r w:rsidRPr="006528C7">
                <w:rPr>
                  <w:rStyle w:val="Hyperlink"/>
                  <w:rFonts w:ascii="Calibri" w:hAnsi="Calibri" w:cs="Calibri"/>
                  <w:color w:val="auto"/>
                  <w:sz w:val="16"/>
                  <w:szCs w:val="16"/>
                </w:rPr>
                <w:t>http://divebooty.com</w:t>
              </w:r>
            </w:hyperlink>
          </w:p>
          <w:p w14:paraId="4FF94BDB"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29DFE2C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378C349F" w14:textId="77777777" w:rsidTr="00885264">
        <w:trPr>
          <w:cantSplit/>
        </w:trPr>
        <w:tc>
          <w:tcPr>
            <w:tcW w:w="990" w:type="dxa"/>
            <w:tcMar>
              <w:top w:w="18" w:type="dxa"/>
              <w:left w:w="18" w:type="dxa"/>
              <w:bottom w:w="0" w:type="dxa"/>
              <w:right w:w="18" w:type="dxa"/>
            </w:tcMar>
          </w:tcPr>
          <w:p w14:paraId="76BCB41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Longline (drift or bottom)</w:t>
            </w:r>
          </w:p>
        </w:tc>
        <w:tc>
          <w:tcPr>
            <w:tcW w:w="1210" w:type="dxa"/>
          </w:tcPr>
          <w:p w14:paraId="40568AE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531BE67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Selective fish, according to bait used</w:t>
            </w:r>
          </w:p>
        </w:tc>
        <w:tc>
          <w:tcPr>
            <w:tcW w:w="1210" w:type="dxa"/>
            <w:tcMar>
              <w:top w:w="18" w:type="dxa"/>
              <w:left w:w="18" w:type="dxa"/>
              <w:bottom w:w="0" w:type="dxa"/>
              <w:right w:w="18" w:type="dxa"/>
            </w:tcMar>
          </w:tcPr>
          <w:p w14:paraId="7065F4B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12-24 hours - leave out overnight</w:t>
            </w:r>
          </w:p>
        </w:tc>
        <w:tc>
          <w:tcPr>
            <w:tcW w:w="880" w:type="dxa"/>
            <w:tcMar>
              <w:top w:w="18" w:type="dxa"/>
              <w:left w:w="18" w:type="dxa"/>
              <w:bottom w:w="0" w:type="dxa"/>
              <w:right w:w="18" w:type="dxa"/>
            </w:tcMar>
          </w:tcPr>
          <w:p w14:paraId="126A103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$100-$300/ per line, depending of number of hooks</w:t>
            </w:r>
          </w:p>
        </w:tc>
        <w:tc>
          <w:tcPr>
            <w:tcW w:w="1210" w:type="dxa"/>
            <w:tcMar>
              <w:top w:w="18" w:type="dxa"/>
              <w:left w:w="18" w:type="dxa"/>
              <w:bottom w:w="0" w:type="dxa"/>
              <w:right w:w="18" w:type="dxa"/>
            </w:tcMar>
          </w:tcPr>
          <w:p w14:paraId="09FD9C1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Any water, except high-relief hard bottom</w:t>
            </w:r>
          </w:p>
        </w:tc>
        <w:tc>
          <w:tcPr>
            <w:tcW w:w="880" w:type="dxa"/>
            <w:tcMar>
              <w:top w:w="18" w:type="dxa"/>
              <w:left w:w="18" w:type="dxa"/>
              <w:bottom w:w="0" w:type="dxa"/>
              <w:right w:w="18" w:type="dxa"/>
            </w:tcMar>
          </w:tcPr>
          <w:p w14:paraId="615A3DC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in long-lining</w:t>
            </w:r>
          </w:p>
        </w:tc>
        <w:tc>
          <w:tcPr>
            <w:tcW w:w="1100" w:type="dxa"/>
            <w:tcMar>
              <w:top w:w="18" w:type="dxa"/>
              <w:left w:w="18" w:type="dxa"/>
              <w:bottom w:w="0" w:type="dxa"/>
              <w:right w:w="18" w:type="dxa"/>
            </w:tcMar>
          </w:tcPr>
          <w:p w14:paraId="5E01CFB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06899A9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hook, line, bait, buoys, weights, boat, measuring boards, scales, sheets, pencils, slates, plastic bags, plastic labels, preservative, GPS</w:t>
            </w:r>
          </w:p>
        </w:tc>
        <w:tc>
          <w:tcPr>
            <w:tcW w:w="1668" w:type="dxa"/>
            <w:tcMar>
              <w:top w:w="18" w:type="dxa"/>
              <w:left w:w="18" w:type="dxa"/>
              <w:bottom w:w="0" w:type="dxa"/>
              <w:right w:w="18" w:type="dxa"/>
            </w:tcMar>
          </w:tcPr>
          <w:p w14:paraId="67FB30F2" w14:textId="77777777" w:rsidR="006528C7" w:rsidRPr="006528C7" w:rsidRDefault="006528C7" w:rsidP="006528C7">
            <w:pPr>
              <w:rPr>
                <w:rFonts w:ascii="Calibri" w:hAnsi="Calibri" w:cs="Calibri"/>
                <w:sz w:val="16"/>
                <w:szCs w:val="16"/>
              </w:rPr>
            </w:pPr>
            <w:hyperlink r:id="rId94" w:history="1">
              <w:r w:rsidRPr="006528C7">
                <w:rPr>
                  <w:rStyle w:val="Hyperlink"/>
                  <w:rFonts w:ascii="Calibri" w:hAnsi="Calibri" w:cs="Calibri"/>
                  <w:color w:val="auto"/>
                  <w:sz w:val="16"/>
                  <w:szCs w:val="16"/>
                </w:rPr>
                <w:t>http://www.seamar.com</w:t>
              </w:r>
            </w:hyperlink>
          </w:p>
          <w:p w14:paraId="2A919B51"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2F003F6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6D878939" w14:textId="77777777" w:rsidTr="00885264">
        <w:trPr>
          <w:cantSplit/>
        </w:trPr>
        <w:tc>
          <w:tcPr>
            <w:tcW w:w="990" w:type="dxa"/>
            <w:tcMar>
              <w:top w:w="18" w:type="dxa"/>
              <w:left w:w="18" w:type="dxa"/>
              <w:bottom w:w="0" w:type="dxa"/>
              <w:right w:w="18" w:type="dxa"/>
            </w:tcMar>
          </w:tcPr>
          <w:p w14:paraId="18CB7D1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dip nets</w:t>
            </w:r>
          </w:p>
        </w:tc>
        <w:tc>
          <w:tcPr>
            <w:tcW w:w="1210" w:type="dxa"/>
          </w:tcPr>
          <w:p w14:paraId="5189F60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34B13AB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small fish near surface</w:t>
            </w:r>
          </w:p>
        </w:tc>
        <w:tc>
          <w:tcPr>
            <w:tcW w:w="1210" w:type="dxa"/>
            <w:tcMar>
              <w:top w:w="18" w:type="dxa"/>
              <w:left w:w="18" w:type="dxa"/>
              <w:bottom w:w="0" w:type="dxa"/>
              <w:right w:w="18" w:type="dxa"/>
            </w:tcMar>
          </w:tcPr>
          <w:p w14:paraId="0E278C0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1E34A05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$5-$20/ net</w:t>
            </w:r>
          </w:p>
        </w:tc>
        <w:tc>
          <w:tcPr>
            <w:tcW w:w="1210" w:type="dxa"/>
            <w:tcMar>
              <w:top w:w="18" w:type="dxa"/>
              <w:left w:w="18" w:type="dxa"/>
              <w:bottom w:w="0" w:type="dxa"/>
              <w:right w:w="18" w:type="dxa"/>
            </w:tcMar>
          </w:tcPr>
          <w:p w14:paraId="63F73C3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limited area within rivers, lakes, other wetlands</w:t>
            </w:r>
          </w:p>
        </w:tc>
        <w:tc>
          <w:tcPr>
            <w:tcW w:w="880" w:type="dxa"/>
            <w:tcMar>
              <w:top w:w="18" w:type="dxa"/>
              <w:left w:w="18" w:type="dxa"/>
              <w:bottom w:w="0" w:type="dxa"/>
              <w:right w:w="18" w:type="dxa"/>
            </w:tcMar>
          </w:tcPr>
          <w:p w14:paraId="1ECDB5F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using dip nets</w:t>
            </w:r>
          </w:p>
        </w:tc>
        <w:tc>
          <w:tcPr>
            <w:tcW w:w="1100" w:type="dxa"/>
            <w:tcMar>
              <w:top w:w="18" w:type="dxa"/>
              <w:left w:w="18" w:type="dxa"/>
              <w:bottom w:w="0" w:type="dxa"/>
              <w:right w:w="18" w:type="dxa"/>
            </w:tcMar>
          </w:tcPr>
          <w:p w14:paraId="54CA901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7A0751A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dip net</w:t>
            </w:r>
          </w:p>
        </w:tc>
        <w:tc>
          <w:tcPr>
            <w:tcW w:w="1668" w:type="dxa"/>
            <w:tcMar>
              <w:top w:w="18" w:type="dxa"/>
              <w:left w:w="18" w:type="dxa"/>
              <w:bottom w:w="0" w:type="dxa"/>
              <w:right w:w="18" w:type="dxa"/>
            </w:tcMar>
          </w:tcPr>
          <w:p w14:paraId="05D5029D" w14:textId="77777777" w:rsidR="006528C7" w:rsidRPr="006528C7" w:rsidRDefault="006528C7" w:rsidP="006528C7">
            <w:pPr>
              <w:rPr>
                <w:rFonts w:ascii="Calibri" w:hAnsi="Calibri" w:cs="Calibri"/>
                <w:sz w:val="16"/>
                <w:szCs w:val="16"/>
              </w:rPr>
            </w:pPr>
            <w:hyperlink r:id="rId95" w:history="1">
              <w:r w:rsidRPr="006528C7">
                <w:rPr>
                  <w:rStyle w:val="Hyperlink"/>
                  <w:rFonts w:ascii="Calibri" w:hAnsi="Calibri" w:cs="Calibri"/>
                  <w:color w:val="auto"/>
                  <w:sz w:val="16"/>
                  <w:szCs w:val="16"/>
                </w:rPr>
                <w:t>http://www.sterlingnets.com/dip_nets.html</w:t>
              </w:r>
            </w:hyperlink>
          </w:p>
          <w:p w14:paraId="57D1ED51"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2B8A23A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Bagenal 1978 </w:t>
            </w:r>
          </w:p>
        </w:tc>
      </w:tr>
      <w:tr w:rsidR="006528C7" w:rsidRPr="006528C7" w14:paraId="19FFFD15" w14:textId="77777777" w:rsidTr="00885264">
        <w:trPr>
          <w:cantSplit/>
        </w:trPr>
        <w:tc>
          <w:tcPr>
            <w:tcW w:w="990" w:type="dxa"/>
            <w:tcMar>
              <w:top w:w="18" w:type="dxa"/>
              <w:left w:w="18" w:type="dxa"/>
              <w:bottom w:w="0" w:type="dxa"/>
              <w:right w:w="18" w:type="dxa"/>
            </w:tcMar>
          </w:tcPr>
          <w:p w14:paraId="03A846B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hook and line</w:t>
            </w:r>
          </w:p>
        </w:tc>
        <w:tc>
          <w:tcPr>
            <w:tcW w:w="1210" w:type="dxa"/>
          </w:tcPr>
          <w:p w14:paraId="69ACDF3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7FC6F4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any fish type and any water, depending on bait used</w:t>
            </w:r>
          </w:p>
        </w:tc>
        <w:tc>
          <w:tcPr>
            <w:tcW w:w="1210" w:type="dxa"/>
            <w:tcMar>
              <w:top w:w="18" w:type="dxa"/>
              <w:left w:w="18" w:type="dxa"/>
              <w:bottom w:w="0" w:type="dxa"/>
              <w:right w:w="18" w:type="dxa"/>
            </w:tcMar>
          </w:tcPr>
          <w:p w14:paraId="1A454A3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repetition</w:t>
            </w:r>
          </w:p>
        </w:tc>
        <w:tc>
          <w:tcPr>
            <w:tcW w:w="880" w:type="dxa"/>
            <w:tcMar>
              <w:top w:w="18" w:type="dxa"/>
              <w:left w:w="18" w:type="dxa"/>
              <w:bottom w:w="0" w:type="dxa"/>
              <w:right w:w="18" w:type="dxa"/>
            </w:tcMar>
          </w:tcPr>
          <w:p w14:paraId="6F3CD08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repetition</w:t>
            </w:r>
          </w:p>
        </w:tc>
        <w:tc>
          <w:tcPr>
            <w:tcW w:w="1210" w:type="dxa"/>
            <w:tcMar>
              <w:top w:w="18" w:type="dxa"/>
              <w:left w:w="18" w:type="dxa"/>
              <w:bottom w:w="0" w:type="dxa"/>
              <w:right w:w="18" w:type="dxa"/>
            </w:tcMar>
          </w:tcPr>
          <w:p w14:paraId="0B18E63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rivers, lakes, other wetlands</w:t>
            </w:r>
          </w:p>
          <w:p w14:paraId="5544D313" w14:textId="77777777" w:rsidR="006528C7" w:rsidRPr="006528C7" w:rsidRDefault="006528C7" w:rsidP="006528C7">
            <w:pPr>
              <w:rPr>
                <w:rFonts w:ascii="Calibri" w:eastAsia="Arial Unicode MS" w:hAnsi="Calibri" w:cs="Calibri"/>
                <w:sz w:val="16"/>
                <w:szCs w:val="16"/>
              </w:rPr>
            </w:pPr>
          </w:p>
        </w:tc>
        <w:tc>
          <w:tcPr>
            <w:tcW w:w="880" w:type="dxa"/>
            <w:tcMar>
              <w:top w:w="18" w:type="dxa"/>
              <w:left w:w="18" w:type="dxa"/>
              <w:bottom w:w="0" w:type="dxa"/>
              <w:right w:w="18" w:type="dxa"/>
            </w:tcMar>
          </w:tcPr>
          <w:p w14:paraId="4C626CD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line fishing</w:t>
            </w:r>
          </w:p>
        </w:tc>
        <w:tc>
          <w:tcPr>
            <w:tcW w:w="1100" w:type="dxa"/>
            <w:tcMar>
              <w:top w:w="18" w:type="dxa"/>
              <w:left w:w="18" w:type="dxa"/>
              <w:bottom w:w="0" w:type="dxa"/>
              <w:right w:w="18" w:type="dxa"/>
            </w:tcMar>
          </w:tcPr>
          <w:p w14:paraId="76F69EB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E33C32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hook, line, bait, (boat), measuring boards, scales, sheets, pencils, slates, plastic bags, plastic labels, preservative, GPS</w:t>
            </w:r>
          </w:p>
        </w:tc>
        <w:tc>
          <w:tcPr>
            <w:tcW w:w="1668" w:type="dxa"/>
            <w:tcMar>
              <w:top w:w="18" w:type="dxa"/>
              <w:left w:w="18" w:type="dxa"/>
              <w:bottom w:w="0" w:type="dxa"/>
              <w:right w:w="18" w:type="dxa"/>
            </w:tcMar>
          </w:tcPr>
          <w:p w14:paraId="52D35004" w14:textId="77777777" w:rsidR="006528C7" w:rsidRPr="006528C7" w:rsidRDefault="006528C7" w:rsidP="006528C7">
            <w:pPr>
              <w:rPr>
                <w:rFonts w:ascii="Calibri" w:hAnsi="Calibri" w:cs="Calibri"/>
                <w:sz w:val="16"/>
                <w:szCs w:val="16"/>
              </w:rPr>
            </w:pPr>
            <w:hyperlink r:id="rId96" w:history="1">
              <w:r w:rsidRPr="006528C7">
                <w:rPr>
                  <w:rStyle w:val="Hyperlink"/>
                  <w:rFonts w:ascii="Calibri" w:hAnsi="Calibri" w:cs="Calibri"/>
                  <w:color w:val="auto"/>
                  <w:sz w:val="16"/>
                  <w:szCs w:val="16"/>
                </w:rPr>
                <w:t>http://www.nationalfishingsupply.com/</w:t>
              </w:r>
            </w:hyperlink>
          </w:p>
          <w:p w14:paraId="0FB18BFD" w14:textId="77777777" w:rsidR="006528C7" w:rsidRPr="006528C7" w:rsidRDefault="006528C7" w:rsidP="006528C7">
            <w:pPr>
              <w:rPr>
                <w:rFonts w:ascii="Calibri" w:hAnsi="Calibri" w:cs="Calibri"/>
                <w:sz w:val="16"/>
                <w:szCs w:val="16"/>
              </w:rPr>
            </w:pPr>
          </w:p>
        </w:tc>
        <w:tc>
          <w:tcPr>
            <w:tcW w:w="1650" w:type="dxa"/>
            <w:tcMar>
              <w:top w:w="18" w:type="dxa"/>
              <w:left w:w="18" w:type="dxa"/>
              <w:bottom w:w="0" w:type="dxa"/>
              <w:right w:w="18" w:type="dxa"/>
            </w:tcMar>
          </w:tcPr>
          <w:p w14:paraId="295416E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r>
      <w:tr w:rsidR="006528C7" w:rsidRPr="006528C7" w14:paraId="4CFC9C0C" w14:textId="77777777" w:rsidTr="00885264">
        <w:trPr>
          <w:cantSplit/>
        </w:trPr>
        <w:tc>
          <w:tcPr>
            <w:tcW w:w="990" w:type="dxa"/>
            <w:tcMar>
              <w:top w:w="18" w:type="dxa"/>
              <w:left w:w="18" w:type="dxa"/>
              <w:bottom w:w="0" w:type="dxa"/>
              <w:right w:w="18" w:type="dxa"/>
            </w:tcMar>
          </w:tcPr>
          <w:p w14:paraId="0C9CBB9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Rotenone</w:t>
            </w:r>
          </w:p>
        </w:tc>
        <w:tc>
          <w:tcPr>
            <w:tcW w:w="1210" w:type="dxa"/>
          </w:tcPr>
          <w:p w14:paraId="73D542B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576DE69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All fish of the encircle area. Kills all the fish. Permit could be required</w:t>
            </w:r>
          </w:p>
        </w:tc>
        <w:tc>
          <w:tcPr>
            <w:tcW w:w="1210" w:type="dxa"/>
            <w:tcMar>
              <w:top w:w="18" w:type="dxa"/>
              <w:left w:w="18" w:type="dxa"/>
              <w:bottom w:w="0" w:type="dxa"/>
              <w:right w:w="18" w:type="dxa"/>
            </w:tcMar>
          </w:tcPr>
          <w:p w14:paraId="2E33DCA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Minutes per site</w:t>
            </w:r>
          </w:p>
        </w:tc>
        <w:tc>
          <w:tcPr>
            <w:tcW w:w="880" w:type="dxa"/>
            <w:tcMar>
              <w:top w:w="18" w:type="dxa"/>
              <w:left w:w="18" w:type="dxa"/>
              <w:bottom w:w="0" w:type="dxa"/>
              <w:right w:w="18" w:type="dxa"/>
            </w:tcMar>
          </w:tcPr>
          <w:p w14:paraId="16A4326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$350/20 litres</w:t>
            </w:r>
          </w:p>
        </w:tc>
        <w:tc>
          <w:tcPr>
            <w:tcW w:w="1210" w:type="dxa"/>
            <w:tcMar>
              <w:top w:w="18" w:type="dxa"/>
              <w:left w:w="18" w:type="dxa"/>
              <w:bottom w:w="0" w:type="dxa"/>
              <w:right w:w="18" w:type="dxa"/>
            </w:tcMar>
          </w:tcPr>
          <w:p w14:paraId="342D92E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Encircle area with a net in shallow-open area. For deep waters, use it in caves and crevices</w:t>
            </w:r>
          </w:p>
        </w:tc>
        <w:tc>
          <w:tcPr>
            <w:tcW w:w="880" w:type="dxa"/>
            <w:tcMar>
              <w:top w:w="18" w:type="dxa"/>
              <w:left w:w="18" w:type="dxa"/>
              <w:bottom w:w="0" w:type="dxa"/>
              <w:right w:w="18" w:type="dxa"/>
            </w:tcMar>
          </w:tcPr>
          <w:p w14:paraId="536A3FD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Skill on setting net</w:t>
            </w:r>
          </w:p>
        </w:tc>
        <w:tc>
          <w:tcPr>
            <w:tcW w:w="1100" w:type="dxa"/>
            <w:tcMar>
              <w:top w:w="18" w:type="dxa"/>
              <w:left w:w="18" w:type="dxa"/>
              <w:bottom w:w="0" w:type="dxa"/>
              <w:right w:w="18" w:type="dxa"/>
            </w:tcMar>
          </w:tcPr>
          <w:p w14:paraId="2E20590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A050CC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Rotenone, net, scoop net, measuring boards, scales, sheets, pencils, slates, plastic bags, plastic labels, preservative, GPS</w:t>
            </w:r>
          </w:p>
        </w:tc>
        <w:tc>
          <w:tcPr>
            <w:tcW w:w="1668" w:type="dxa"/>
            <w:tcMar>
              <w:top w:w="18" w:type="dxa"/>
              <w:left w:w="18" w:type="dxa"/>
              <w:bottom w:w="0" w:type="dxa"/>
              <w:right w:w="18" w:type="dxa"/>
            </w:tcMar>
          </w:tcPr>
          <w:p w14:paraId="1EC926CF" w14:textId="77777777" w:rsidR="006528C7" w:rsidRPr="006528C7" w:rsidRDefault="006528C7" w:rsidP="006528C7">
            <w:pPr>
              <w:rPr>
                <w:rFonts w:ascii="Calibri" w:hAnsi="Calibri" w:cs="Calibri"/>
                <w:sz w:val="16"/>
                <w:szCs w:val="16"/>
              </w:rPr>
            </w:pPr>
            <w:hyperlink r:id="rId97" w:history="1">
              <w:r w:rsidRPr="006528C7">
                <w:rPr>
                  <w:rStyle w:val="Hyperlink"/>
                  <w:rFonts w:ascii="Calibri" w:hAnsi="Calibri" w:cs="Calibri"/>
                  <w:color w:val="auto"/>
                  <w:sz w:val="16"/>
                  <w:szCs w:val="16"/>
                </w:rPr>
                <w:t>http://southernaquaculturesupply.com/index.php</w:t>
              </w:r>
            </w:hyperlink>
          </w:p>
          <w:p w14:paraId="25E2A339" w14:textId="77777777" w:rsidR="006528C7" w:rsidRPr="006528C7" w:rsidRDefault="006528C7" w:rsidP="006528C7">
            <w:pPr>
              <w:rPr>
                <w:rFonts w:ascii="Calibri" w:hAnsi="Calibri" w:cs="Calibri"/>
                <w:sz w:val="16"/>
                <w:szCs w:val="16"/>
                <w:highlight w:val="lightGray"/>
              </w:rPr>
            </w:pPr>
          </w:p>
        </w:tc>
        <w:tc>
          <w:tcPr>
            <w:tcW w:w="1650" w:type="dxa"/>
            <w:tcMar>
              <w:top w:w="18" w:type="dxa"/>
              <w:left w:w="18" w:type="dxa"/>
              <w:bottom w:w="0" w:type="dxa"/>
              <w:right w:w="18" w:type="dxa"/>
            </w:tcMar>
          </w:tcPr>
          <w:p w14:paraId="029C9B4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English, Wilkinson and Baker (1997)</w:t>
            </w:r>
          </w:p>
        </w:tc>
      </w:tr>
      <w:tr w:rsidR="006528C7" w:rsidRPr="006528C7" w14:paraId="58C22FF8" w14:textId="77777777" w:rsidTr="00885264">
        <w:trPr>
          <w:cantSplit/>
        </w:trPr>
        <w:tc>
          <w:tcPr>
            <w:tcW w:w="990" w:type="dxa"/>
            <w:tcMar>
              <w:top w:w="18" w:type="dxa"/>
              <w:left w:w="18" w:type="dxa"/>
              <w:bottom w:w="0" w:type="dxa"/>
              <w:right w:w="18" w:type="dxa"/>
            </w:tcMar>
          </w:tcPr>
          <w:p w14:paraId="11FB623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sonars</w:t>
            </w:r>
          </w:p>
        </w:tc>
        <w:tc>
          <w:tcPr>
            <w:tcW w:w="1210" w:type="dxa"/>
          </w:tcPr>
          <w:p w14:paraId="73F47B8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0533BAD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schooling, pelagic fish, not very precise data</w:t>
            </w:r>
          </w:p>
        </w:tc>
        <w:tc>
          <w:tcPr>
            <w:tcW w:w="1210" w:type="dxa"/>
            <w:tcMar>
              <w:top w:w="18" w:type="dxa"/>
              <w:left w:w="18" w:type="dxa"/>
              <w:bottom w:w="0" w:type="dxa"/>
              <w:right w:w="18" w:type="dxa"/>
            </w:tcMar>
          </w:tcPr>
          <w:p w14:paraId="2C92B69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depending on the size of the water body </w:t>
            </w:r>
          </w:p>
        </w:tc>
        <w:tc>
          <w:tcPr>
            <w:tcW w:w="880" w:type="dxa"/>
            <w:tcMar>
              <w:top w:w="18" w:type="dxa"/>
              <w:left w:w="18" w:type="dxa"/>
              <w:bottom w:w="0" w:type="dxa"/>
              <w:right w:w="18" w:type="dxa"/>
            </w:tcMar>
          </w:tcPr>
          <w:p w14:paraId="1372E64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 $100 - 1000</w:t>
            </w:r>
          </w:p>
        </w:tc>
        <w:tc>
          <w:tcPr>
            <w:tcW w:w="1210" w:type="dxa"/>
            <w:tcMar>
              <w:top w:w="18" w:type="dxa"/>
              <w:left w:w="18" w:type="dxa"/>
              <w:bottom w:w="0" w:type="dxa"/>
              <w:right w:w="18" w:type="dxa"/>
            </w:tcMar>
          </w:tcPr>
          <w:p w14:paraId="39F98A4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deep lakes and large rivers; all coastal waters, but mostly deep</w:t>
            </w:r>
          </w:p>
        </w:tc>
        <w:tc>
          <w:tcPr>
            <w:tcW w:w="880" w:type="dxa"/>
            <w:tcMar>
              <w:top w:w="18" w:type="dxa"/>
              <w:left w:w="18" w:type="dxa"/>
              <w:bottom w:w="0" w:type="dxa"/>
              <w:right w:w="18" w:type="dxa"/>
            </w:tcMar>
          </w:tcPr>
          <w:p w14:paraId="3539FCF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skill in operating the sonars </w:t>
            </w:r>
          </w:p>
        </w:tc>
        <w:tc>
          <w:tcPr>
            <w:tcW w:w="1100" w:type="dxa"/>
            <w:tcMar>
              <w:top w:w="18" w:type="dxa"/>
              <w:left w:w="18" w:type="dxa"/>
              <w:bottom w:w="0" w:type="dxa"/>
              <w:right w:w="18" w:type="dxa"/>
            </w:tcMar>
          </w:tcPr>
          <w:p w14:paraId="0CAA544B" w14:textId="77777777" w:rsidR="006528C7" w:rsidRPr="006528C7" w:rsidRDefault="006528C7" w:rsidP="006528C7">
            <w:pPr>
              <w:rPr>
                <w:rFonts w:ascii="Calibri" w:eastAsia="Arial Unicode MS" w:hAnsi="Calibri" w:cs="Calibri"/>
                <w:sz w:val="16"/>
                <w:szCs w:val="16"/>
              </w:rPr>
            </w:pPr>
            <w:r w:rsidRPr="006528C7">
              <w:rPr>
                <w:rFonts w:ascii="Calibri" w:eastAsia="Arial Unicode MS" w:hAnsi="Calibri" w:cs="Calibri"/>
                <w:sz w:val="16"/>
                <w:szCs w:val="16"/>
              </w:rPr>
              <w:t>No</w:t>
            </w:r>
          </w:p>
        </w:tc>
        <w:tc>
          <w:tcPr>
            <w:tcW w:w="1540" w:type="dxa"/>
            <w:tcMar>
              <w:top w:w="18" w:type="dxa"/>
              <w:left w:w="18" w:type="dxa"/>
              <w:bottom w:w="0" w:type="dxa"/>
              <w:right w:w="18" w:type="dxa"/>
            </w:tcMar>
          </w:tcPr>
          <w:p w14:paraId="7D707C7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Sonar, boat</w:t>
            </w:r>
          </w:p>
        </w:tc>
        <w:tc>
          <w:tcPr>
            <w:tcW w:w="1668" w:type="dxa"/>
            <w:tcMar>
              <w:top w:w="18" w:type="dxa"/>
              <w:left w:w="18" w:type="dxa"/>
              <w:bottom w:w="0" w:type="dxa"/>
              <w:right w:w="18" w:type="dxa"/>
            </w:tcMar>
          </w:tcPr>
          <w:p w14:paraId="5F62C18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6AA861F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r>
      <w:tr w:rsidR="006528C7" w:rsidRPr="006528C7" w14:paraId="65C30185" w14:textId="77777777" w:rsidTr="00885264">
        <w:trPr>
          <w:cantSplit/>
        </w:trPr>
        <w:tc>
          <w:tcPr>
            <w:tcW w:w="990" w:type="dxa"/>
            <w:tcMar>
              <w:top w:w="18" w:type="dxa"/>
              <w:left w:w="18" w:type="dxa"/>
              <w:bottom w:w="0" w:type="dxa"/>
              <w:right w:w="18" w:type="dxa"/>
            </w:tcMar>
          </w:tcPr>
          <w:p w14:paraId="2CB719A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lastRenderedPageBreak/>
              <w:t>electrofishing</w:t>
            </w:r>
          </w:p>
        </w:tc>
        <w:tc>
          <w:tcPr>
            <w:tcW w:w="1210" w:type="dxa"/>
          </w:tcPr>
          <w:p w14:paraId="075F1BD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w:t>
            </w:r>
          </w:p>
        </w:tc>
        <w:tc>
          <w:tcPr>
            <w:tcW w:w="1210" w:type="dxa"/>
            <w:tcMar>
              <w:top w:w="18" w:type="dxa"/>
              <w:left w:w="18" w:type="dxa"/>
              <w:bottom w:w="0" w:type="dxa"/>
              <w:right w:w="18" w:type="dxa"/>
            </w:tcMar>
          </w:tcPr>
          <w:p w14:paraId="66BBE59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optimal for sampling medium to big fish, better in colder water with some salinity</w:t>
            </w:r>
          </w:p>
        </w:tc>
        <w:tc>
          <w:tcPr>
            <w:tcW w:w="1210" w:type="dxa"/>
            <w:tcMar>
              <w:top w:w="18" w:type="dxa"/>
              <w:left w:w="18" w:type="dxa"/>
              <w:bottom w:w="0" w:type="dxa"/>
              <w:right w:w="18" w:type="dxa"/>
            </w:tcMar>
          </w:tcPr>
          <w:p w14:paraId="5163AD9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 variable depending on repetition and habitat type</w:t>
            </w:r>
          </w:p>
        </w:tc>
        <w:tc>
          <w:tcPr>
            <w:tcW w:w="880" w:type="dxa"/>
            <w:tcMar>
              <w:top w:w="18" w:type="dxa"/>
              <w:left w:w="18" w:type="dxa"/>
              <w:bottom w:w="0" w:type="dxa"/>
              <w:right w:w="18" w:type="dxa"/>
            </w:tcMar>
          </w:tcPr>
          <w:p w14:paraId="78067A1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$500-2000 </w:t>
            </w:r>
          </w:p>
        </w:tc>
        <w:tc>
          <w:tcPr>
            <w:tcW w:w="1210" w:type="dxa"/>
            <w:tcMar>
              <w:top w:w="18" w:type="dxa"/>
              <w:left w:w="18" w:type="dxa"/>
              <w:bottom w:w="0" w:type="dxa"/>
              <w:right w:w="18" w:type="dxa"/>
            </w:tcMar>
          </w:tcPr>
          <w:p w14:paraId="2B871CE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mostly shallow waters</w:t>
            </w:r>
          </w:p>
        </w:tc>
        <w:tc>
          <w:tcPr>
            <w:tcW w:w="880" w:type="dxa"/>
            <w:tcMar>
              <w:top w:w="18" w:type="dxa"/>
              <w:left w:w="18" w:type="dxa"/>
              <w:bottom w:w="0" w:type="dxa"/>
              <w:right w:w="18" w:type="dxa"/>
            </w:tcMar>
          </w:tcPr>
          <w:p w14:paraId="796C7B4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training in electrofishing and license</w:t>
            </w:r>
          </w:p>
        </w:tc>
        <w:tc>
          <w:tcPr>
            <w:tcW w:w="1100" w:type="dxa"/>
            <w:tcMar>
              <w:top w:w="18" w:type="dxa"/>
              <w:left w:w="18" w:type="dxa"/>
              <w:bottom w:w="0" w:type="dxa"/>
              <w:right w:w="18" w:type="dxa"/>
            </w:tcMar>
          </w:tcPr>
          <w:p w14:paraId="51C2E0F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 stuns fishes but does not kill them</w:t>
            </w:r>
          </w:p>
        </w:tc>
        <w:tc>
          <w:tcPr>
            <w:tcW w:w="1540" w:type="dxa"/>
            <w:tcMar>
              <w:top w:w="18" w:type="dxa"/>
              <w:left w:w="18" w:type="dxa"/>
              <w:bottom w:w="0" w:type="dxa"/>
              <w:right w:w="18" w:type="dxa"/>
            </w:tcMar>
          </w:tcPr>
          <w:p w14:paraId="3C3DFD6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electro-shocker set; collecting equipment</w:t>
            </w:r>
          </w:p>
        </w:tc>
        <w:tc>
          <w:tcPr>
            <w:tcW w:w="1668" w:type="dxa"/>
            <w:tcMar>
              <w:top w:w="18" w:type="dxa"/>
              <w:left w:w="18" w:type="dxa"/>
              <w:bottom w:w="0" w:type="dxa"/>
              <w:right w:w="18" w:type="dxa"/>
            </w:tcMar>
          </w:tcPr>
          <w:p w14:paraId="312E90A3" w14:textId="77777777" w:rsidR="006528C7" w:rsidRPr="006528C7" w:rsidRDefault="006528C7" w:rsidP="006528C7">
            <w:pPr>
              <w:rPr>
                <w:rFonts w:ascii="Calibri" w:hAnsi="Calibri" w:cs="Calibri"/>
                <w:sz w:val="16"/>
                <w:szCs w:val="16"/>
              </w:rPr>
            </w:pPr>
            <w:hyperlink r:id="rId98" w:history="1">
              <w:r w:rsidRPr="006528C7">
                <w:rPr>
                  <w:rStyle w:val="Hyperlink"/>
                  <w:rFonts w:ascii="Calibri" w:hAnsi="Calibri" w:cs="Calibri"/>
                  <w:color w:val="auto"/>
                  <w:sz w:val="16"/>
                  <w:szCs w:val="16"/>
                </w:rPr>
                <w:t>http://www.fisheriesmanagement.co.uk/electrofishing.htm</w:t>
              </w:r>
            </w:hyperlink>
          </w:p>
          <w:p w14:paraId="626F969A"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6DF1868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Bagenal 1978 </w:t>
            </w:r>
          </w:p>
        </w:tc>
      </w:tr>
      <w:tr w:rsidR="006528C7" w:rsidRPr="006528C7" w14:paraId="7154BFFE" w14:textId="77777777" w:rsidTr="00885264">
        <w:trPr>
          <w:cantSplit/>
        </w:trPr>
        <w:tc>
          <w:tcPr>
            <w:tcW w:w="990" w:type="dxa"/>
            <w:tcMar>
              <w:top w:w="18" w:type="dxa"/>
              <w:left w:w="18" w:type="dxa"/>
              <w:bottom w:w="0" w:type="dxa"/>
              <w:right w:w="18" w:type="dxa"/>
            </w:tcMar>
          </w:tcPr>
          <w:p w14:paraId="051E3DB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dive/ snorkelling (transects, stationary, roving)</w:t>
            </w:r>
          </w:p>
        </w:tc>
        <w:tc>
          <w:tcPr>
            <w:tcW w:w="1210" w:type="dxa"/>
          </w:tcPr>
          <w:p w14:paraId="743316C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66FDED6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surveying particular ecosystems that are difficult to locate or reach; clear waters</w:t>
            </w:r>
          </w:p>
        </w:tc>
        <w:tc>
          <w:tcPr>
            <w:tcW w:w="1210" w:type="dxa"/>
            <w:tcMar>
              <w:top w:w="18" w:type="dxa"/>
              <w:left w:w="18" w:type="dxa"/>
              <w:bottom w:w="0" w:type="dxa"/>
              <w:right w:w="18" w:type="dxa"/>
            </w:tcMar>
          </w:tcPr>
          <w:p w14:paraId="3689F7F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usually about 1 hr., but variable depending on repetition</w:t>
            </w:r>
          </w:p>
        </w:tc>
        <w:tc>
          <w:tcPr>
            <w:tcW w:w="880" w:type="dxa"/>
            <w:tcMar>
              <w:top w:w="18" w:type="dxa"/>
              <w:left w:w="18" w:type="dxa"/>
              <w:bottom w:w="0" w:type="dxa"/>
              <w:right w:w="18" w:type="dxa"/>
            </w:tcMar>
          </w:tcPr>
          <w:p w14:paraId="65FA8D4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 (</w:t>
            </w:r>
            <w:r w:rsidRPr="006528C7">
              <w:rPr>
                <w:rFonts w:ascii="Calibri" w:hAnsi="Calibri" w:cs="Calibri"/>
                <w:sz w:val="16"/>
                <w:szCs w:val="16"/>
              </w:rPr>
              <w:pgNum/>
            </w:r>
            <w:r w:rsidRPr="006528C7">
              <w:rPr>
                <w:rFonts w:ascii="Calibri" w:hAnsi="Calibri" w:cs="Calibri"/>
                <w:sz w:val="16"/>
                <w:szCs w:val="16"/>
              </w:rPr>
              <w:t>norkelling) to high (scuba), cost of equipment</w:t>
            </w:r>
          </w:p>
        </w:tc>
        <w:tc>
          <w:tcPr>
            <w:tcW w:w="1210" w:type="dxa"/>
            <w:tcMar>
              <w:top w:w="18" w:type="dxa"/>
              <w:left w:w="18" w:type="dxa"/>
              <w:bottom w:w="0" w:type="dxa"/>
              <w:right w:w="18" w:type="dxa"/>
            </w:tcMar>
          </w:tcPr>
          <w:p w14:paraId="5809DE3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lakes, rivers, all coastal clear waters</w:t>
            </w:r>
          </w:p>
        </w:tc>
        <w:tc>
          <w:tcPr>
            <w:tcW w:w="880" w:type="dxa"/>
            <w:tcMar>
              <w:top w:w="18" w:type="dxa"/>
              <w:left w:w="18" w:type="dxa"/>
              <w:bottom w:w="0" w:type="dxa"/>
              <w:right w:w="18" w:type="dxa"/>
            </w:tcMar>
          </w:tcPr>
          <w:p w14:paraId="0D9FAC0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Snorkelling: none; diving needs certification. Identification of species and survey design</w:t>
            </w:r>
          </w:p>
        </w:tc>
        <w:tc>
          <w:tcPr>
            <w:tcW w:w="1100" w:type="dxa"/>
            <w:tcMar>
              <w:top w:w="18" w:type="dxa"/>
              <w:left w:w="18" w:type="dxa"/>
              <w:bottom w:w="0" w:type="dxa"/>
              <w:right w:w="18" w:type="dxa"/>
            </w:tcMar>
          </w:tcPr>
          <w:p w14:paraId="4196F7D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57AE932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snorkel/scuba gear, dip net, underwater sheets, pencils and slates</w:t>
            </w:r>
          </w:p>
        </w:tc>
        <w:tc>
          <w:tcPr>
            <w:tcW w:w="1668" w:type="dxa"/>
            <w:tcMar>
              <w:top w:w="18" w:type="dxa"/>
              <w:left w:w="18" w:type="dxa"/>
              <w:bottom w:w="0" w:type="dxa"/>
              <w:right w:w="18" w:type="dxa"/>
            </w:tcMar>
          </w:tcPr>
          <w:p w14:paraId="5F50F54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hyperlink r:id="rId99" w:history="1">
              <w:r w:rsidRPr="006528C7">
                <w:rPr>
                  <w:rStyle w:val="Hyperlink"/>
                  <w:rFonts w:ascii="Calibri" w:hAnsi="Calibri" w:cs="Calibri"/>
                  <w:color w:val="auto"/>
                  <w:sz w:val="16"/>
                  <w:szCs w:val="16"/>
                </w:rPr>
                <w:t>http://www.mares.com</w:t>
              </w:r>
            </w:hyperlink>
          </w:p>
        </w:tc>
        <w:tc>
          <w:tcPr>
            <w:tcW w:w="1650" w:type="dxa"/>
            <w:tcMar>
              <w:top w:w="18" w:type="dxa"/>
              <w:left w:w="18" w:type="dxa"/>
              <w:bottom w:w="0" w:type="dxa"/>
              <w:right w:w="18" w:type="dxa"/>
            </w:tcMar>
          </w:tcPr>
          <w:p w14:paraId="3FDF372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English, Wilkinson and Baker (1997)</w:t>
            </w:r>
          </w:p>
        </w:tc>
      </w:tr>
      <w:tr w:rsidR="006528C7" w:rsidRPr="006528C7" w14:paraId="2DB96B37" w14:textId="77777777" w:rsidTr="00885264">
        <w:trPr>
          <w:cantSplit/>
        </w:trPr>
        <w:tc>
          <w:tcPr>
            <w:tcW w:w="990" w:type="dxa"/>
            <w:tcMar>
              <w:top w:w="18" w:type="dxa"/>
              <w:left w:w="18" w:type="dxa"/>
              <w:bottom w:w="0" w:type="dxa"/>
              <w:right w:w="18" w:type="dxa"/>
            </w:tcMar>
          </w:tcPr>
          <w:p w14:paraId="5B565CC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questionnaire</w:t>
            </w:r>
          </w:p>
        </w:tc>
        <w:tc>
          <w:tcPr>
            <w:tcW w:w="1210" w:type="dxa"/>
          </w:tcPr>
          <w:p w14:paraId="1B31E82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64A4F4C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ask local fishermen about the fishes they have observed and use</w:t>
            </w:r>
          </w:p>
        </w:tc>
        <w:tc>
          <w:tcPr>
            <w:tcW w:w="1210" w:type="dxa"/>
            <w:tcMar>
              <w:top w:w="18" w:type="dxa"/>
              <w:left w:w="18" w:type="dxa"/>
              <w:bottom w:w="0" w:type="dxa"/>
              <w:right w:w="18" w:type="dxa"/>
            </w:tcMar>
          </w:tcPr>
          <w:p w14:paraId="274FDF8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2-4 hours</w:t>
            </w:r>
          </w:p>
        </w:tc>
        <w:tc>
          <w:tcPr>
            <w:tcW w:w="880" w:type="dxa"/>
            <w:tcMar>
              <w:top w:w="18" w:type="dxa"/>
              <w:left w:w="18" w:type="dxa"/>
              <w:bottom w:w="0" w:type="dxa"/>
              <w:right w:w="18" w:type="dxa"/>
            </w:tcMar>
          </w:tcPr>
          <w:p w14:paraId="3E3FC27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low </w:t>
            </w:r>
          </w:p>
        </w:tc>
        <w:tc>
          <w:tcPr>
            <w:tcW w:w="1210" w:type="dxa"/>
            <w:tcMar>
              <w:top w:w="18" w:type="dxa"/>
              <w:left w:w="18" w:type="dxa"/>
              <w:bottom w:w="0" w:type="dxa"/>
              <w:right w:w="18" w:type="dxa"/>
            </w:tcMar>
          </w:tcPr>
          <w:p w14:paraId="2F15444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water bodies</w:t>
            </w:r>
          </w:p>
        </w:tc>
        <w:tc>
          <w:tcPr>
            <w:tcW w:w="880" w:type="dxa"/>
            <w:tcMar>
              <w:top w:w="18" w:type="dxa"/>
              <w:left w:w="18" w:type="dxa"/>
              <w:bottom w:w="0" w:type="dxa"/>
              <w:right w:w="18" w:type="dxa"/>
            </w:tcMar>
          </w:tcPr>
          <w:p w14:paraId="5DEA005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Easy to apply but requires knowledge to prepare questionnaire</w:t>
            </w:r>
          </w:p>
        </w:tc>
        <w:tc>
          <w:tcPr>
            <w:tcW w:w="1100" w:type="dxa"/>
            <w:tcMar>
              <w:top w:w="18" w:type="dxa"/>
              <w:left w:w="18" w:type="dxa"/>
              <w:bottom w:w="0" w:type="dxa"/>
              <w:right w:w="18" w:type="dxa"/>
            </w:tcMar>
          </w:tcPr>
          <w:p w14:paraId="751CA0B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664E576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paper, pens, maybe refreshments for locals</w:t>
            </w:r>
          </w:p>
          <w:p w14:paraId="667C2332" w14:textId="77777777" w:rsidR="006528C7" w:rsidRPr="006528C7" w:rsidRDefault="006528C7" w:rsidP="006528C7">
            <w:pPr>
              <w:rPr>
                <w:rFonts w:ascii="Calibri" w:eastAsia="Arial Unicode MS" w:hAnsi="Calibri" w:cs="Calibri"/>
                <w:sz w:val="16"/>
                <w:szCs w:val="16"/>
              </w:rPr>
            </w:pPr>
          </w:p>
        </w:tc>
        <w:tc>
          <w:tcPr>
            <w:tcW w:w="1668" w:type="dxa"/>
            <w:tcMar>
              <w:top w:w="18" w:type="dxa"/>
              <w:left w:w="18" w:type="dxa"/>
              <w:bottom w:w="0" w:type="dxa"/>
              <w:right w:w="18" w:type="dxa"/>
            </w:tcMar>
          </w:tcPr>
          <w:p w14:paraId="435F1D04"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32E8F2D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r>
    </w:tbl>
    <w:p w14:paraId="3D52E48A" w14:textId="77777777" w:rsidR="006528C7" w:rsidRPr="006528C7" w:rsidRDefault="006528C7" w:rsidP="006528C7">
      <w:pPr>
        <w:rPr>
          <w:rFonts w:ascii="Calibri" w:hAnsi="Calibri" w:cs="Calibri"/>
          <w:b/>
          <w:bCs/>
          <w:sz w:val="18"/>
          <w:szCs w:val="18"/>
        </w:rPr>
      </w:pPr>
      <w:r w:rsidRPr="006528C7">
        <w:rPr>
          <w:rFonts w:ascii="Calibri" w:hAnsi="Calibri" w:cs="Calibri"/>
          <w:sz w:val="18"/>
          <w:szCs w:val="18"/>
          <w:vertAlign w:val="superscript"/>
        </w:rPr>
        <w:t xml:space="preserve">1 </w:t>
      </w:r>
      <w:r w:rsidRPr="006528C7">
        <w:rPr>
          <w:rFonts w:ascii="Calibri" w:hAnsi="Calibri" w:cs="Calibri"/>
          <w:sz w:val="16"/>
          <w:szCs w:val="16"/>
        </w:rPr>
        <w:t xml:space="preserve">The so-called “biological survey gill nets” can be ordered from: Fårup SpecialnetKaustrupvej 3Velling6950 Ringkøbing </w:t>
      </w:r>
      <w:smartTag w:uri="urn:schemas-microsoft-com:office:smarttags" w:element="country-region">
        <w:smartTag w:uri="urn:schemas-microsoft-com:office:smarttags" w:element="place">
          <w:r w:rsidRPr="006528C7">
            <w:rPr>
              <w:rFonts w:ascii="Calibri" w:hAnsi="Calibri" w:cs="Calibri"/>
              <w:sz w:val="16"/>
              <w:szCs w:val="16"/>
            </w:rPr>
            <w:t>Denmark</w:t>
          </w:r>
        </w:smartTag>
      </w:smartTag>
      <w:r w:rsidRPr="006528C7">
        <w:rPr>
          <w:rFonts w:ascii="Calibri" w:hAnsi="Calibri" w:cs="Calibri"/>
          <w:sz w:val="16"/>
          <w:szCs w:val="16"/>
        </w:rPr>
        <w:t xml:space="preserve"> or from: Lundgren Fiskefabrik A/BStorkyrkobrinken 12S-11128 </w:t>
      </w:r>
      <w:smartTag w:uri="urn:schemas-microsoft-com:office:smarttags" w:element="place">
        <w:smartTag w:uri="urn:schemas-microsoft-com:office:smarttags" w:element="City">
          <w:r w:rsidRPr="006528C7">
            <w:rPr>
              <w:rFonts w:ascii="Calibri" w:hAnsi="Calibri" w:cs="Calibri"/>
              <w:sz w:val="16"/>
              <w:szCs w:val="16"/>
            </w:rPr>
            <w:t>Stockholm</w:t>
          </w:r>
        </w:smartTag>
        <w:r w:rsidRPr="006528C7">
          <w:rPr>
            <w:rFonts w:ascii="Calibri" w:hAnsi="Calibri" w:cs="Calibri"/>
            <w:sz w:val="16"/>
            <w:szCs w:val="16"/>
          </w:rPr>
          <w:t xml:space="preserve">, </w:t>
        </w:r>
        <w:smartTag w:uri="urn:schemas-microsoft-com:office:smarttags" w:element="country-region">
          <w:r w:rsidRPr="006528C7">
            <w:rPr>
              <w:rFonts w:ascii="Calibri" w:hAnsi="Calibri" w:cs="Calibri"/>
              <w:sz w:val="16"/>
              <w:szCs w:val="16"/>
            </w:rPr>
            <w:t>Sweden</w:t>
          </w:r>
        </w:smartTag>
      </w:smartTag>
      <w:r w:rsidRPr="006528C7">
        <w:rPr>
          <w:rFonts w:ascii="Calibri" w:hAnsi="Calibri" w:cs="Calibri"/>
          <w:sz w:val="16"/>
          <w:szCs w:val="16"/>
        </w:rPr>
        <w:t xml:space="preserve"> Tel +45 97 32 32 31</w:t>
      </w:r>
    </w:p>
    <w:p w14:paraId="30164785" w14:textId="77777777" w:rsidR="006528C7" w:rsidRDefault="006528C7" w:rsidP="006528C7">
      <w:pPr>
        <w:rPr>
          <w:rFonts w:ascii="Calibri" w:hAnsi="Calibri" w:cs="Calibri"/>
          <w:b/>
          <w:bCs/>
          <w:sz w:val="18"/>
          <w:szCs w:val="18"/>
        </w:rPr>
      </w:pPr>
    </w:p>
    <w:p w14:paraId="7CC611A6" w14:textId="77777777" w:rsidR="00885264" w:rsidRPr="006528C7" w:rsidRDefault="00885264" w:rsidP="006528C7">
      <w:pPr>
        <w:rPr>
          <w:rFonts w:ascii="Calibri" w:hAnsi="Calibri" w:cs="Calibri"/>
          <w:b/>
          <w:bCs/>
          <w:sz w:val="18"/>
          <w:szCs w:val="18"/>
        </w:rPr>
      </w:pPr>
    </w:p>
    <w:p w14:paraId="61C2746F" w14:textId="77777777" w:rsidR="006528C7" w:rsidRPr="00885264" w:rsidRDefault="006528C7" w:rsidP="006528C7">
      <w:pPr>
        <w:rPr>
          <w:rFonts w:ascii="Calibri" w:hAnsi="Calibri" w:cs="Calibri"/>
          <w:b/>
          <w:bCs/>
          <w:sz w:val="22"/>
          <w:szCs w:val="22"/>
        </w:rPr>
      </w:pPr>
      <w:r w:rsidRPr="00885264">
        <w:rPr>
          <w:rFonts w:ascii="Calibri" w:hAnsi="Calibri" w:cs="Calibri"/>
          <w:b/>
          <w:bCs/>
          <w:sz w:val="22"/>
          <w:szCs w:val="22"/>
        </w:rPr>
        <w:t>Reptiles and Amphibians</w:t>
      </w:r>
    </w:p>
    <w:p w14:paraId="7BF9AC39" w14:textId="77777777" w:rsidR="006528C7" w:rsidRPr="00885264" w:rsidRDefault="006528C7" w:rsidP="006528C7">
      <w:pPr>
        <w:rPr>
          <w:rFonts w:ascii="Calibri" w:hAnsi="Calibri" w:cs="Calibri"/>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1B53FC1D" w14:textId="77777777" w:rsidTr="00885264">
        <w:trPr>
          <w:cantSplit/>
          <w:tblHeader/>
        </w:trPr>
        <w:tc>
          <w:tcPr>
            <w:tcW w:w="990" w:type="dxa"/>
            <w:shd w:val="clear" w:color="auto" w:fill="F2F2F2" w:themeFill="background1" w:themeFillShade="F2"/>
            <w:tcMar>
              <w:top w:w="18" w:type="dxa"/>
              <w:left w:w="18" w:type="dxa"/>
              <w:bottom w:w="0" w:type="dxa"/>
              <w:right w:w="18" w:type="dxa"/>
            </w:tcMar>
          </w:tcPr>
          <w:p w14:paraId="3451081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23B0E853"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54CD7CF0"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6A3ED349"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073C780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35D57C9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5A194A60"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17473472"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21B3BEA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07A5B9DA"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7BD7A7F9"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References for details of methods</w:t>
            </w:r>
          </w:p>
        </w:tc>
      </w:tr>
      <w:tr w:rsidR="006528C7" w:rsidRPr="006528C7" w14:paraId="6F86938A" w14:textId="77777777" w:rsidTr="00885264">
        <w:trPr>
          <w:cantSplit/>
        </w:trPr>
        <w:tc>
          <w:tcPr>
            <w:tcW w:w="990" w:type="dxa"/>
            <w:tcMar>
              <w:top w:w="18" w:type="dxa"/>
              <w:left w:w="18" w:type="dxa"/>
              <w:bottom w:w="0" w:type="dxa"/>
              <w:right w:w="18" w:type="dxa"/>
            </w:tcMar>
          </w:tcPr>
          <w:p w14:paraId="7FFB935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dip nets (amphibians)</w:t>
            </w:r>
          </w:p>
        </w:tc>
        <w:tc>
          <w:tcPr>
            <w:tcW w:w="1210" w:type="dxa"/>
          </w:tcPr>
          <w:p w14:paraId="715144C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55C8790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catching tadpoles</w:t>
            </w:r>
          </w:p>
        </w:tc>
        <w:tc>
          <w:tcPr>
            <w:tcW w:w="1210" w:type="dxa"/>
            <w:tcMar>
              <w:top w:w="18" w:type="dxa"/>
              <w:left w:w="18" w:type="dxa"/>
              <w:bottom w:w="0" w:type="dxa"/>
              <w:right w:w="18" w:type="dxa"/>
            </w:tcMar>
          </w:tcPr>
          <w:p w14:paraId="06D71F2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usually about 1 hour, but variable depending on repetition</w:t>
            </w:r>
          </w:p>
          <w:p w14:paraId="05D35525" w14:textId="77777777" w:rsidR="006528C7" w:rsidRPr="006528C7" w:rsidRDefault="006528C7" w:rsidP="006528C7">
            <w:pPr>
              <w:rPr>
                <w:rFonts w:ascii="Calibri" w:eastAsia="Arial Unicode MS" w:hAnsi="Calibri" w:cs="Calibri"/>
                <w:sz w:val="16"/>
                <w:szCs w:val="16"/>
              </w:rPr>
            </w:pPr>
          </w:p>
        </w:tc>
        <w:tc>
          <w:tcPr>
            <w:tcW w:w="880" w:type="dxa"/>
            <w:tcMar>
              <w:top w:w="18" w:type="dxa"/>
              <w:left w:w="18" w:type="dxa"/>
              <w:bottom w:w="0" w:type="dxa"/>
              <w:right w:w="18" w:type="dxa"/>
            </w:tcMar>
          </w:tcPr>
          <w:p w14:paraId="1776197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$5-$20/ net</w:t>
            </w:r>
          </w:p>
        </w:tc>
        <w:tc>
          <w:tcPr>
            <w:tcW w:w="1210" w:type="dxa"/>
            <w:tcMar>
              <w:top w:w="18" w:type="dxa"/>
              <w:left w:w="18" w:type="dxa"/>
              <w:bottom w:w="0" w:type="dxa"/>
              <w:right w:w="18" w:type="dxa"/>
            </w:tcMar>
          </w:tcPr>
          <w:p w14:paraId="28BC172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xml:space="preserve">rivers, lakes, other inland wetlands, </w:t>
            </w:r>
          </w:p>
          <w:p w14:paraId="52D188C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coastal waters where species occur</w:t>
            </w:r>
          </w:p>
        </w:tc>
        <w:tc>
          <w:tcPr>
            <w:tcW w:w="880" w:type="dxa"/>
            <w:tcMar>
              <w:top w:w="18" w:type="dxa"/>
              <w:left w:w="18" w:type="dxa"/>
              <w:bottom w:w="0" w:type="dxa"/>
              <w:right w:w="18" w:type="dxa"/>
            </w:tcMar>
          </w:tcPr>
          <w:p w14:paraId="4B7981C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using dip nets</w:t>
            </w:r>
          </w:p>
        </w:tc>
        <w:tc>
          <w:tcPr>
            <w:tcW w:w="1100" w:type="dxa"/>
            <w:tcMar>
              <w:top w:w="18" w:type="dxa"/>
              <w:left w:w="18" w:type="dxa"/>
              <w:bottom w:w="0" w:type="dxa"/>
              <w:right w:w="18" w:type="dxa"/>
            </w:tcMar>
          </w:tcPr>
          <w:p w14:paraId="0F7390D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5F879B9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dip net</w:t>
            </w:r>
          </w:p>
          <w:p w14:paraId="706988E9" w14:textId="77777777" w:rsidR="006528C7" w:rsidRPr="006528C7" w:rsidRDefault="006528C7" w:rsidP="006528C7">
            <w:pPr>
              <w:rPr>
                <w:rFonts w:ascii="Calibri" w:eastAsia="Arial Unicode MS" w:hAnsi="Calibri" w:cs="Calibri"/>
                <w:sz w:val="16"/>
                <w:szCs w:val="16"/>
              </w:rPr>
            </w:pPr>
          </w:p>
        </w:tc>
        <w:tc>
          <w:tcPr>
            <w:tcW w:w="1668" w:type="dxa"/>
            <w:tcMar>
              <w:top w:w="18" w:type="dxa"/>
              <w:left w:w="18" w:type="dxa"/>
              <w:bottom w:w="0" w:type="dxa"/>
              <w:right w:w="18" w:type="dxa"/>
            </w:tcMar>
          </w:tcPr>
          <w:p w14:paraId="1BB6394D" w14:textId="77777777" w:rsidR="006528C7" w:rsidRPr="006528C7" w:rsidRDefault="006528C7" w:rsidP="006528C7">
            <w:pPr>
              <w:rPr>
                <w:rFonts w:ascii="Calibri" w:hAnsi="Calibri" w:cs="Calibri"/>
                <w:sz w:val="16"/>
                <w:szCs w:val="16"/>
              </w:rPr>
            </w:pPr>
            <w:hyperlink r:id="rId100" w:history="1">
              <w:r w:rsidRPr="006528C7">
                <w:rPr>
                  <w:rStyle w:val="Hyperlink"/>
                  <w:rFonts w:ascii="Calibri" w:hAnsi="Calibri" w:cs="Calibri"/>
                  <w:color w:val="auto"/>
                  <w:sz w:val="16"/>
                  <w:szCs w:val="16"/>
                </w:rPr>
                <w:t>http://www.sterlingnets.com/dip_nets.html</w:t>
              </w:r>
            </w:hyperlink>
          </w:p>
          <w:p w14:paraId="38C0ECC1" w14:textId="77777777" w:rsidR="006528C7" w:rsidRPr="006528C7" w:rsidRDefault="006528C7" w:rsidP="006528C7">
            <w:pPr>
              <w:rPr>
                <w:rFonts w:ascii="Calibri" w:hAnsi="Calibri" w:cs="Calibri"/>
                <w:sz w:val="16"/>
                <w:szCs w:val="16"/>
              </w:rPr>
            </w:pPr>
          </w:p>
          <w:p w14:paraId="5C478147" w14:textId="77777777" w:rsidR="006528C7" w:rsidRPr="006528C7" w:rsidRDefault="006528C7" w:rsidP="006528C7">
            <w:pPr>
              <w:rPr>
                <w:rFonts w:ascii="Calibri" w:hAnsi="Calibri" w:cs="Calibri"/>
                <w:sz w:val="16"/>
                <w:szCs w:val="16"/>
              </w:rPr>
            </w:pPr>
            <w:hyperlink r:id="rId101" w:history="1">
              <w:r w:rsidRPr="006528C7">
                <w:rPr>
                  <w:rStyle w:val="Hyperlink"/>
                  <w:rFonts w:ascii="Calibri" w:hAnsi="Calibri" w:cs="Calibri"/>
                  <w:color w:val="auto"/>
                  <w:sz w:val="16"/>
                  <w:szCs w:val="16"/>
                </w:rPr>
                <w:t>http://www.seamar.com</w:t>
              </w:r>
            </w:hyperlink>
          </w:p>
          <w:p w14:paraId="3E37607A"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6D7D006F"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07D0FE2B" w14:textId="77777777" w:rsidTr="00885264">
        <w:trPr>
          <w:cantSplit/>
        </w:trPr>
        <w:tc>
          <w:tcPr>
            <w:tcW w:w="990" w:type="dxa"/>
            <w:tcMar>
              <w:top w:w="18" w:type="dxa"/>
              <w:left w:w="18" w:type="dxa"/>
              <w:bottom w:w="0" w:type="dxa"/>
              <w:right w:w="18" w:type="dxa"/>
            </w:tcMar>
          </w:tcPr>
          <w:p w14:paraId="18D700A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lastRenderedPageBreak/>
              <w:t>visual search (ambphibians/ reptiles)</w:t>
            </w:r>
          </w:p>
        </w:tc>
        <w:tc>
          <w:tcPr>
            <w:tcW w:w="1210" w:type="dxa"/>
          </w:tcPr>
          <w:p w14:paraId="0B40F9B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56B7817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good for locating relatively visible organisms</w:t>
            </w:r>
          </w:p>
        </w:tc>
        <w:tc>
          <w:tcPr>
            <w:tcW w:w="1210" w:type="dxa"/>
            <w:tcMar>
              <w:top w:w="18" w:type="dxa"/>
              <w:left w:w="18" w:type="dxa"/>
              <w:bottom w:w="0" w:type="dxa"/>
              <w:right w:w="18" w:type="dxa"/>
            </w:tcMar>
          </w:tcPr>
          <w:p w14:paraId="58EDC83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w:t>
            </w:r>
          </w:p>
        </w:tc>
        <w:tc>
          <w:tcPr>
            <w:tcW w:w="880" w:type="dxa"/>
            <w:tcMar>
              <w:top w:w="18" w:type="dxa"/>
              <w:left w:w="18" w:type="dxa"/>
              <w:bottom w:w="0" w:type="dxa"/>
              <w:right w:w="18" w:type="dxa"/>
            </w:tcMar>
          </w:tcPr>
          <w:p w14:paraId="3526724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xml:space="preserve">$0 </w:t>
            </w:r>
          </w:p>
          <w:p w14:paraId="1EFA92D1" w14:textId="77777777" w:rsidR="006528C7" w:rsidRPr="006528C7" w:rsidRDefault="006528C7" w:rsidP="006528C7">
            <w:pPr>
              <w:rPr>
                <w:rFonts w:ascii="Calibri" w:eastAsia="Arial Unicode MS" w:hAnsi="Calibri" w:cs="Calibri"/>
                <w:sz w:val="16"/>
                <w:szCs w:val="16"/>
              </w:rPr>
            </w:pPr>
          </w:p>
        </w:tc>
        <w:tc>
          <w:tcPr>
            <w:tcW w:w="1210" w:type="dxa"/>
            <w:tcMar>
              <w:top w:w="18" w:type="dxa"/>
              <w:left w:w="18" w:type="dxa"/>
              <w:bottom w:w="0" w:type="dxa"/>
              <w:right w:w="18" w:type="dxa"/>
            </w:tcMar>
          </w:tcPr>
          <w:p w14:paraId="0DDF15E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 and surface water</w:t>
            </w:r>
          </w:p>
        </w:tc>
        <w:tc>
          <w:tcPr>
            <w:tcW w:w="880" w:type="dxa"/>
            <w:tcMar>
              <w:top w:w="18" w:type="dxa"/>
              <w:left w:w="18" w:type="dxa"/>
              <w:bottom w:w="0" w:type="dxa"/>
              <w:right w:w="18" w:type="dxa"/>
            </w:tcMar>
          </w:tcPr>
          <w:p w14:paraId="4258C8D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microhabitats</w:t>
            </w:r>
          </w:p>
        </w:tc>
        <w:tc>
          <w:tcPr>
            <w:tcW w:w="1100" w:type="dxa"/>
            <w:tcMar>
              <w:top w:w="18" w:type="dxa"/>
              <w:left w:w="18" w:type="dxa"/>
              <w:bottom w:w="0" w:type="dxa"/>
              <w:right w:w="18" w:type="dxa"/>
            </w:tcMar>
          </w:tcPr>
          <w:p w14:paraId="631DAC3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0465424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None</w:t>
            </w:r>
          </w:p>
          <w:p w14:paraId="3BAB83E4" w14:textId="77777777" w:rsidR="006528C7" w:rsidRPr="006528C7" w:rsidRDefault="006528C7" w:rsidP="006528C7">
            <w:pPr>
              <w:rPr>
                <w:rFonts w:ascii="Calibri" w:eastAsia="Arial Unicode MS" w:hAnsi="Calibri" w:cs="Calibri"/>
                <w:sz w:val="16"/>
                <w:szCs w:val="16"/>
              </w:rPr>
            </w:pPr>
          </w:p>
        </w:tc>
        <w:tc>
          <w:tcPr>
            <w:tcW w:w="1668" w:type="dxa"/>
            <w:tcMar>
              <w:top w:w="18" w:type="dxa"/>
              <w:left w:w="18" w:type="dxa"/>
              <w:bottom w:w="0" w:type="dxa"/>
              <w:right w:w="18" w:type="dxa"/>
            </w:tcMar>
          </w:tcPr>
          <w:p w14:paraId="3DEF9839"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2BAF86B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2BE3C63E" w14:textId="77777777" w:rsidTr="00885264">
        <w:trPr>
          <w:cantSplit/>
        </w:trPr>
        <w:tc>
          <w:tcPr>
            <w:tcW w:w="990" w:type="dxa"/>
            <w:tcMar>
              <w:top w:w="18" w:type="dxa"/>
              <w:left w:w="18" w:type="dxa"/>
              <w:bottom w:w="0" w:type="dxa"/>
              <w:right w:w="18" w:type="dxa"/>
            </w:tcMar>
          </w:tcPr>
          <w:p w14:paraId="77B3749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vocalizations</w:t>
            </w:r>
          </w:p>
        </w:tc>
        <w:tc>
          <w:tcPr>
            <w:tcW w:w="1210" w:type="dxa"/>
          </w:tcPr>
          <w:p w14:paraId="3A8D7F5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615AA0B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listen for and sometimes record frog calls and identify species from call</w:t>
            </w:r>
          </w:p>
        </w:tc>
        <w:tc>
          <w:tcPr>
            <w:tcW w:w="1210" w:type="dxa"/>
            <w:tcMar>
              <w:top w:w="18" w:type="dxa"/>
              <w:left w:w="18" w:type="dxa"/>
              <w:bottom w:w="0" w:type="dxa"/>
              <w:right w:w="18" w:type="dxa"/>
            </w:tcMar>
          </w:tcPr>
          <w:p w14:paraId="6CD384B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several hours depending on search and record time</w:t>
            </w:r>
          </w:p>
        </w:tc>
        <w:tc>
          <w:tcPr>
            <w:tcW w:w="880" w:type="dxa"/>
            <w:tcMar>
              <w:top w:w="18" w:type="dxa"/>
              <w:left w:w="18" w:type="dxa"/>
              <w:bottom w:w="0" w:type="dxa"/>
              <w:right w:w="18" w:type="dxa"/>
            </w:tcMar>
          </w:tcPr>
          <w:p w14:paraId="09970ED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 tape recorder</w:t>
            </w:r>
          </w:p>
        </w:tc>
        <w:tc>
          <w:tcPr>
            <w:tcW w:w="1210" w:type="dxa"/>
            <w:tcMar>
              <w:top w:w="18" w:type="dxa"/>
              <w:left w:w="18" w:type="dxa"/>
              <w:bottom w:w="0" w:type="dxa"/>
              <w:right w:w="18" w:type="dxa"/>
            </w:tcMar>
          </w:tcPr>
          <w:p w14:paraId="0321F88D"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any water bodies, riparian habitats, land</w:t>
            </w:r>
          </w:p>
          <w:p w14:paraId="4948D88B" w14:textId="77777777" w:rsidR="006528C7" w:rsidRPr="006528C7" w:rsidRDefault="006528C7" w:rsidP="006528C7">
            <w:pPr>
              <w:rPr>
                <w:rFonts w:ascii="Calibri" w:eastAsia="Arial Unicode MS" w:hAnsi="Calibri" w:cs="Calibri"/>
                <w:sz w:val="16"/>
                <w:szCs w:val="16"/>
              </w:rPr>
            </w:pPr>
          </w:p>
        </w:tc>
        <w:tc>
          <w:tcPr>
            <w:tcW w:w="880" w:type="dxa"/>
            <w:tcMar>
              <w:top w:w="18" w:type="dxa"/>
              <w:left w:w="18" w:type="dxa"/>
              <w:bottom w:w="0" w:type="dxa"/>
              <w:right w:w="18" w:type="dxa"/>
            </w:tcMar>
          </w:tcPr>
          <w:p w14:paraId="0AA8237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frog calls and identify species from calls, habitats</w:t>
            </w:r>
          </w:p>
        </w:tc>
        <w:tc>
          <w:tcPr>
            <w:tcW w:w="1100" w:type="dxa"/>
            <w:tcMar>
              <w:top w:w="18" w:type="dxa"/>
              <w:left w:w="18" w:type="dxa"/>
              <w:bottom w:w="0" w:type="dxa"/>
              <w:right w:w="18" w:type="dxa"/>
            </w:tcMar>
          </w:tcPr>
          <w:p w14:paraId="6F665ED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4550E4D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tape recorder, cassettes, playback, flashlights, </w:t>
            </w:r>
          </w:p>
        </w:tc>
        <w:tc>
          <w:tcPr>
            <w:tcW w:w="1668" w:type="dxa"/>
            <w:tcMar>
              <w:top w:w="18" w:type="dxa"/>
              <w:left w:w="18" w:type="dxa"/>
              <w:bottom w:w="0" w:type="dxa"/>
              <w:right w:w="18" w:type="dxa"/>
            </w:tcMar>
          </w:tcPr>
          <w:p w14:paraId="4B68402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Any good electronic shop</w:t>
            </w:r>
          </w:p>
        </w:tc>
        <w:tc>
          <w:tcPr>
            <w:tcW w:w="1650" w:type="dxa"/>
            <w:tcMar>
              <w:top w:w="18" w:type="dxa"/>
              <w:left w:w="18" w:type="dxa"/>
              <w:bottom w:w="0" w:type="dxa"/>
              <w:right w:w="18" w:type="dxa"/>
            </w:tcMar>
          </w:tcPr>
          <w:p w14:paraId="79722AE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bookmarkStart w:id="341" w:name="OLE_LINK10"/>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bookmarkEnd w:id="341"/>
          </w:p>
        </w:tc>
      </w:tr>
      <w:tr w:rsidR="006528C7" w:rsidRPr="006528C7" w14:paraId="7C9B79B3" w14:textId="77777777" w:rsidTr="00885264">
        <w:trPr>
          <w:cantSplit/>
        </w:trPr>
        <w:tc>
          <w:tcPr>
            <w:tcW w:w="990" w:type="dxa"/>
            <w:tcMar>
              <w:top w:w="18" w:type="dxa"/>
              <w:left w:w="18" w:type="dxa"/>
              <w:bottom w:w="0" w:type="dxa"/>
              <w:right w:w="18" w:type="dxa"/>
            </w:tcMar>
          </w:tcPr>
          <w:p w14:paraId="5C38FD8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pitfall traps with drift fence (amphibians/ reptiles)</w:t>
            </w:r>
          </w:p>
        </w:tc>
        <w:tc>
          <w:tcPr>
            <w:tcW w:w="1210" w:type="dxa"/>
          </w:tcPr>
          <w:p w14:paraId="11632F6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51EA34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good for collecting animals that are difficult to sight; estimate relative abundance and richness</w:t>
            </w:r>
          </w:p>
        </w:tc>
        <w:tc>
          <w:tcPr>
            <w:tcW w:w="1210" w:type="dxa"/>
            <w:tcMar>
              <w:top w:w="18" w:type="dxa"/>
              <w:left w:w="18" w:type="dxa"/>
              <w:bottom w:w="0" w:type="dxa"/>
              <w:right w:w="18" w:type="dxa"/>
            </w:tcMar>
          </w:tcPr>
          <w:p w14:paraId="236B270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should be left out 24-48 hours</w:t>
            </w:r>
          </w:p>
        </w:tc>
        <w:tc>
          <w:tcPr>
            <w:tcW w:w="880" w:type="dxa"/>
            <w:tcMar>
              <w:top w:w="18" w:type="dxa"/>
              <w:left w:w="18" w:type="dxa"/>
              <w:bottom w:w="0" w:type="dxa"/>
              <w:right w:w="18" w:type="dxa"/>
            </w:tcMar>
          </w:tcPr>
          <w:p w14:paraId="60C5D70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$0 if old buckets are used</w:t>
            </w:r>
          </w:p>
        </w:tc>
        <w:tc>
          <w:tcPr>
            <w:tcW w:w="1210" w:type="dxa"/>
            <w:tcMar>
              <w:top w:w="18" w:type="dxa"/>
              <w:left w:w="18" w:type="dxa"/>
              <w:bottom w:w="0" w:type="dxa"/>
              <w:right w:w="18" w:type="dxa"/>
            </w:tcMar>
          </w:tcPr>
          <w:p w14:paraId="20D7991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w:t>
            </w:r>
          </w:p>
        </w:tc>
        <w:tc>
          <w:tcPr>
            <w:tcW w:w="880" w:type="dxa"/>
            <w:tcMar>
              <w:top w:w="18" w:type="dxa"/>
              <w:left w:w="18" w:type="dxa"/>
              <w:bottom w:w="0" w:type="dxa"/>
              <w:right w:w="18" w:type="dxa"/>
            </w:tcMar>
          </w:tcPr>
          <w:p w14:paraId="0A19B86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setting up pitfall traps with drift fences</w:t>
            </w:r>
          </w:p>
        </w:tc>
        <w:tc>
          <w:tcPr>
            <w:tcW w:w="1100" w:type="dxa"/>
            <w:tcMar>
              <w:top w:w="18" w:type="dxa"/>
              <w:left w:w="18" w:type="dxa"/>
              <w:bottom w:w="0" w:type="dxa"/>
              <w:right w:w="18" w:type="dxa"/>
            </w:tcMar>
          </w:tcPr>
          <w:p w14:paraId="17C3996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45E13D1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buckets, hand shovel, metal for fence, </w:t>
            </w:r>
          </w:p>
        </w:tc>
        <w:tc>
          <w:tcPr>
            <w:tcW w:w="1668" w:type="dxa"/>
            <w:tcMar>
              <w:top w:w="18" w:type="dxa"/>
              <w:left w:w="18" w:type="dxa"/>
              <w:bottom w:w="0" w:type="dxa"/>
              <w:right w:w="18" w:type="dxa"/>
            </w:tcMar>
          </w:tcPr>
          <w:p w14:paraId="6CF277EB" w14:textId="77777777" w:rsidR="006528C7" w:rsidRPr="006528C7" w:rsidRDefault="006528C7" w:rsidP="006528C7">
            <w:pPr>
              <w:rPr>
                <w:rFonts w:ascii="Calibri" w:hAnsi="Calibri" w:cs="Calibri"/>
                <w:sz w:val="16"/>
                <w:szCs w:val="16"/>
              </w:rPr>
            </w:pPr>
            <w:hyperlink r:id="rId102" w:history="1">
              <w:r w:rsidRPr="006528C7">
                <w:rPr>
                  <w:rStyle w:val="Hyperlink"/>
                  <w:rFonts w:ascii="Calibri" w:hAnsi="Calibri" w:cs="Calibri"/>
                  <w:color w:val="auto"/>
                  <w:sz w:val="16"/>
                  <w:szCs w:val="16"/>
                </w:rPr>
                <w:t>http://www.agric.nsw.gov.au/reader/2730</w:t>
              </w:r>
            </w:hyperlink>
          </w:p>
          <w:p w14:paraId="2CEF7246" w14:textId="77777777" w:rsidR="006528C7" w:rsidRPr="006528C7" w:rsidRDefault="006528C7" w:rsidP="006528C7">
            <w:pPr>
              <w:rPr>
                <w:rFonts w:ascii="Calibri" w:hAnsi="Calibri" w:cs="Calibri"/>
                <w:sz w:val="16"/>
                <w:szCs w:val="16"/>
              </w:rPr>
            </w:pPr>
          </w:p>
          <w:p w14:paraId="78FFC3AA"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0702419B"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35727CAE" w14:textId="77777777" w:rsidTr="00885264">
        <w:trPr>
          <w:cantSplit/>
        </w:trPr>
        <w:tc>
          <w:tcPr>
            <w:tcW w:w="990" w:type="dxa"/>
            <w:tcMar>
              <w:top w:w="18" w:type="dxa"/>
              <w:left w:w="18" w:type="dxa"/>
              <w:bottom w:w="0" w:type="dxa"/>
              <w:right w:w="18" w:type="dxa"/>
            </w:tcMar>
          </w:tcPr>
          <w:p w14:paraId="7398B02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litter search (amphibians/ reptiles)</w:t>
            </w:r>
          </w:p>
        </w:tc>
        <w:tc>
          <w:tcPr>
            <w:tcW w:w="1210" w:type="dxa"/>
          </w:tcPr>
          <w:p w14:paraId="43AB9AC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95D4B1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usually used for finding frogs in conjunction with quadrants</w:t>
            </w:r>
          </w:p>
        </w:tc>
        <w:tc>
          <w:tcPr>
            <w:tcW w:w="1210" w:type="dxa"/>
            <w:tcMar>
              <w:top w:w="18" w:type="dxa"/>
              <w:left w:w="18" w:type="dxa"/>
              <w:bottom w:w="0" w:type="dxa"/>
              <w:right w:w="18" w:type="dxa"/>
            </w:tcMar>
          </w:tcPr>
          <w:p w14:paraId="7B175F5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repetition</w:t>
            </w:r>
          </w:p>
        </w:tc>
        <w:tc>
          <w:tcPr>
            <w:tcW w:w="880" w:type="dxa"/>
            <w:tcMar>
              <w:top w:w="18" w:type="dxa"/>
              <w:left w:w="18" w:type="dxa"/>
              <w:bottom w:w="0" w:type="dxa"/>
              <w:right w:w="18" w:type="dxa"/>
            </w:tcMar>
          </w:tcPr>
          <w:p w14:paraId="4AB080B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7046C1A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w:t>
            </w:r>
          </w:p>
        </w:tc>
        <w:tc>
          <w:tcPr>
            <w:tcW w:w="880" w:type="dxa"/>
            <w:tcMar>
              <w:top w:w="18" w:type="dxa"/>
              <w:left w:w="18" w:type="dxa"/>
              <w:bottom w:w="0" w:type="dxa"/>
              <w:right w:w="18" w:type="dxa"/>
            </w:tcMar>
          </w:tcPr>
          <w:p w14:paraId="6580D17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minimal</w:t>
            </w:r>
          </w:p>
        </w:tc>
        <w:tc>
          <w:tcPr>
            <w:tcW w:w="1100" w:type="dxa"/>
            <w:tcMar>
              <w:top w:w="18" w:type="dxa"/>
              <w:left w:w="18" w:type="dxa"/>
              <w:bottom w:w="0" w:type="dxa"/>
              <w:right w:w="18" w:type="dxa"/>
            </w:tcMar>
          </w:tcPr>
          <w:p w14:paraId="19F1280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5399BEA1" w14:textId="77777777" w:rsidR="006528C7" w:rsidRPr="006528C7" w:rsidRDefault="006528C7" w:rsidP="006528C7">
            <w:pPr>
              <w:rPr>
                <w:rFonts w:ascii="Calibri" w:eastAsia="Arial Unicode MS" w:hAnsi="Calibri" w:cs="Calibri"/>
                <w:sz w:val="16"/>
                <w:szCs w:val="16"/>
              </w:rPr>
            </w:pPr>
          </w:p>
        </w:tc>
        <w:tc>
          <w:tcPr>
            <w:tcW w:w="1668" w:type="dxa"/>
            <w:tcMar>
              <w:top w:w="18" w:type="dxa"/>
              <w:left w:w="18" w:type="dxa"/>
              <w:bottom w:w="0" w:type="dxa"/>
              <w:right w:w="18" w:type="dxa"/>
            </w:tcMar>
          </w:tcPr>
          <w:p w14:paraId="4C330CC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Everywhere</w:t>
            </w:r>
          </w:p>
        </w:tc>
        <w:tc>
          <w:tcPr>
            <w:tcW w:w="1650" w:type="dxa"/>
            <w:tcMar>
              <w:top w:w="18" w:type="dxa"/>
              <w:left w:w="18" w:type="dxa"/>
              <w:bottom w:w="0" w:type="dxa"/>
              <w:right w:w="18" w:type="dxa"/>
            </w:tcMar>
          </w:tcPr>
          <w:p w14:paraId="5D7D92B8"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107B6286" w14:textId="77777777" w:rsidTr="00885264">
        <w:trPr>
          <w:cantSplit/>
        </w:trPr>
        <w:tc>
          <w:tcPr>
            <w:tcW w:w="990" w:type="dxa"/>
            <w:tcMar>
              <w:top w:w="18" w:type="dxa"/>
              <w:left w:w="18" w:type="dxa"/>
              <w:bottom w:w="0" w:type="dxa"/>
              <w:right w:w="18" w:type="dxa"/>
            </w:tcMar>
          </w:tcPr>
          <w:p w14:paraId="0425DEE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transects (amphibians/ reptiles)</w:t>
            </w:r>
          </w:p>
        </w:tc>
        <w:tc>
          <w:tcPr>
            <w:tcW w:w="1210" w:type="dxa"/>
          </w:tcPr>
          <w:p w14:paraId="3BE5068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5C38553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used to control sample area to quantify and standardize data</w:t>
            </w:r>
          </w:p>
        </w:tc>
        <w:tc>
          <w:tcPr>
            <w:tcW w:w="1210" w:type="dxa"/>
            <w:tcMar>
              <w:top w:w="18" w:type="dxa"/>
              <w:left w:w="18" w:type="dxa"/>
              <w:bottom w:w="0" w:type="dxa"/>
              <w:right w:w="18" w:type="dxa"/>
            </w:tcMar>
          </w:tcPr>
          <w:p w14:paraId="782AEA1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dependant on length and number of transects</w:t>
            </w:r>
          </w:p>
        </w:tc>
        <w:tc>
          <w:tcPr>
            <w:tcW w:w="880" w:type="dxa"/>
            <w:tcMar>
              <w:top w:w="18" w:type="dxa"/>
              <w:left w:w="18" w:type="dxa"/>
              <w:bottom w:w="0" w:type="dxa"/>
              <w:right w:w="18" w:type="dxa"/>
            </w:tcMar>
          </w:tcPr>
          <w:p w14:paraId="2163418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77D5DBD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Land</w:t>
            </w:r>
          </w:p>
          <w:p w14:paraId="625FB459" w14:textId="77777777" w:rsidR="006528C7" w:rsidRPr="006528C7" w:rsidRDefault="006528C7" w:rsidP="006528C7">
            <w:pPr>
              <w:rPr>
                <w:rFonts w:ascii="Calibri" w:eastAsia="Arial Unicode MS" w:hAnsi="Calibri" w:cs="Calibri"/>
                <w:sz w:val="16"/>
                <w:szCs w:val="16"/>
              </w:rPr>
            </w:pPr>
          </w:p>
        </w:tc>
        <w:tc>
          <w:tcPr>
            <w:tcW w:w="880" w:type="dxa"/>
            <w:tcMar>
              <w:top w:w="18" w:type="dxa"/>
              <w:left w:w="18" w:type="dxa"/>
              <w:bottom w:w="0" w:type="dxa"/>
              <w:right w:w="18" w:type="dxa"/>
            </w:tcMar>
          </w:tcPr>
          <w:p w14:paraId="0C96B43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establishing transects</w:t>
            </w:r>
          </w:p>
        </w:tc>
        <w:tc>
          <w:tcPr>
            <w:tcW w:w="1100" w:type="dxa"/>
            <w:tcMar>
              <w:top w:w="18" w:type="dxa"/>
              <w:left w:w="18" w:type="dxa"/>
              <w:bottom w:w="0" w:type="dxa"/>
              <w:right w:w="18" w:type="dxa"/>
            </w:tcMar>
          </w:tcPr>
          <w:p w14:paraId="0C8D764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A0068A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marking tape</w:t>
            </w:r>
          </w:p>
          <w:p w14:paraId="6CBA973E" w14:textId="77777777" w:rsidR="006528C7" w:rsidRPr="006528C7" w:rsidRDefault="006528C7" w:rsidP="006528C7">
            <w:pPr>
              <w:rPr>
                <w:rFonts w:ascii="Calibri" w:eastAsia="Arial Unicode MS" w:hAnsi="Calibri" w:cs="Calibri"/>
                <w:sz w:val="16"/>
                <w:szCs w:val="16"/>
              </w:rPr>
            </w:pPr>
          </w:p>
        </w:tc>
        <w:tc>
          <w:tcPr>
            <w:tcW w:w="1668" w:type="dxa"/>
            <w:tcMar>
              <w:top w:w="18" w:type="dxa"/>
              <w:left w:w="18" w:type="dxa"/>
              <w:bottom w:w="0" w:type="dxa"/>
              <w:right w:w="18" w:type="dxa"/>
            </w:tcMar>
          </w:tcPr>
          <w:p w14:paraId="4D490C8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http://www.npws.nsw.gov.au/wildlife/cbsm.html</w:t>
            </w:r>
          </w:p>
        </w:tc>
        <w:tc>
          <w:tcPr>
            <w:tcW w:w="1650" w:type="dxa"/>
            <w:tcMar>
              <w:top w:w="18" w:type="dxa"/>
              <w:left w:w="18" w:type="dxa"/>
              <w:bottom w:w="0" w:type="dxa"/>
              <w:right w:w="18" w:type="dxa"/>
            </w:tcMar>
          </w:tcPr>
          <w:p w14:paraId="06734DC6"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7100EB74" w14:textId="77777777" w:rsidTr="00885264">
        <w:trPr>
          <w:cantSplit/>
        </w:trPr>
        <w:tc>
          <w:tcPr>
            <w:tcW w:w="990" w:type="dxa"/>
            <w:tcMar>
              <w:top w:w="18" w:type="dxa"/>
              <w:left w:w="18" w:type="dxa"/>
              <w:bottom w:w="0" w:type="dxa"/>
              <w:right w:w="18" w:type="dxa"/>
            </w:tcMar>
          </w:tcPr>
          <w:p w14:paraId="687F6DF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Snorkelling/dive (reptiles)</w:t>
            </w:r>
          </w:p>
        </w:tc>
        <w:tc>
          <w:tcPr>
            <w:tcW w:w="1210" w:type="dxa"/>
          </w:tcPr>
          <w:p w14:paraId="7BAB95C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009D810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used especially for looking for turtles</w:t>
            </w:r>
          </w:p>
        </w:tc>
        <w:tc>
          <w:tcPr>
            <w:tcW w:w="1210" w:type="dxa"/>
            <w:tcMar>
              <w:top w:w="18" w:type="dxa"/>
              <w:left w:w="18" w:type="dxa"/>
              <w:bottom w:w="0" w:type="dxa"/>
              <w:right w:w="18" w:type="dxa"/>
            </w:tcMar>
          </w:tcPr>
          <w:p w14:paraId="356AE67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depending on repetition</w:t>
            </w:r>
          </w:p>
        </w:tc>
        <w:tc>
          <w:tcPr>
            <w:tcW w:w="880" w:type="dxa"/>
            <w:tcMar>
              <w:top w:w="18" w:type="dxa"/>
              <w:left w:w="18" w:type="dxa"/>
              <w:bottom w:w="0" w:type="dxa"/>
              <w:right w:w="18" w:type="dxa"/>
            </w:tcMar>
          </w:tcPr>
          <w:p w14:paraId="6119558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 (snorkelling) to high (scuba)</w:t>
            </w:r>
          </w:p>
        </w:tc>
        <w:tc>
          <w:tcPr>
            <w:tcW w:w="1210" w:type="dxa"/>
            <w:tcMar>
              <w:top w:w="18" w:type="dxa"/>
              <w:left w:w="18" w:type="dxa"/>
              <w:bottom w:w="0" w:type="dxa"/>
              <w:right w:w="18" w:type="dxa"/>
            </w:tcMar>
          </w:tcPr>
          <w:p w14:paraId="23F2F49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rivers, lakes</w:t>
            </w:r>
          </w:p>
          <w:p w14:paraId="3A9ED2F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coastal waters</w:t>
            </w:r>
          </w:p>
        </w:tc>
        <w:tc>
          <w:tcPr>
            <w:tcW w:w="880" w:type="dxa"/>
            <w:tcMar>
              <w:top w:w="18" w:type="dxa"/>
              <w:left w:w="18" w:type="dxa"/>
              <w:bottom w:w="0" w:type="dxa"/>
              <w:right w:w="18" w:type="dxa"/>
            </w:tcMar>
          </w:tcPr>
          <w:p w14:paraId="7A106D2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diving certification</w:t>
            </w:r>
          </w:p>
        </w:tc>
        <w:tc>
          <w:tcPr>
            <w:tcW w:w="1100" w:type="dxa"/>
            <w:tcMar>
              <w:top w:w="18" w:type="dxa"/>
              <w:left w:w="18" w:type="dxa"/>
              <w:bottom w:w="0" w:type="dxa"/>
              <w:right w:w="18" w:type="dxa"/>
            </w:tcMar>
          </w:tcPr>
          <w:p w14:paraId="6339459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272EAD0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snorkel/scuba gear, dip net, underwater sheets, slates and pencils</w:t>
            </w:r>
          </w:p>
        </w:tc>
        <w:tc>
          <w:tcPr>
            <w:tcW w:w="1668" w:type="dxa"/>
            <w:tcMar>
              <w:top w:w="18" w:type="dxa"/>
              <w:left w:w="18" w:type="dxa"/>
              <w:bottom w:w="0" w:type="dxa"/>
              <w:right w:w="18" w:type="dxa"/>
            </w:tcMar>
          </w:tcPr>
          <w:p w14:paraId="44AFFDB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hyperlink r:id="rId103" w:history="1">
              <w:r w:rsidRPr="006528C7">
                <w:rPr>
                  <w:rStyle w:val="Hyperlink"/>
                  <w:rFonts w:ascii="Calibri" w:hAnsi="Calibri" w:cs="Calibri"/>
                  <w:color w:val="auto"/>
                  <w:sz w:val="16"/>
                  <w:szCs w:val="16"/>
                </w:rPr>
                <w:t>http://www.mares.com</w:t>
              </w:r>
            </w:hyperlink>
          </w:p>
        </w:tc>
        <w:tc>
          <w:tcPr>
            <w:tcW w:w="1650" w:type="dxa"/>
            <w:tcMar>
              <w:top w:w="18" w:type="dxa"/>
              <w:left w:w="18" w:type="dxa"/>
              <w:bottom w:w="0" w:type="dxa"/>
              <w:right w:w="18" w:type="dxa"/>
            </w:tcMar>
          </w:tcPr>
          <w:p w14:paraId="2EA45295"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74CDC2F2" w14:textId="77777777" w:rsidTr="00885264">
        <w:trPr>
          <w:cantSplit/>
        </w:trPr>
        <w:tc>
          <w:tcPr>
            <w:tcW w:w="990" w:type="dxa"/>
            <w:tcMar>
              <w:top w:w="18" w:type="dxa"/>
              <w:left w:w="18" w:type="dxa"/>
              <w:bottom w:w="0" w:type="dxa"/>
              <w:right w:w="18" w:type="dxa"/>
            </w:tcMar>
          </w:tcPr>
          <w:p w14:paraId="4B55AC5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nooses (reptiles)</w:t>
            </w:r>
          </w:p>
        </w:tc>
        <w:tc>
          <w:tcPr>
            <w:tcW w:w="1210" w:type="dxa"/>
          </w:tcPr>
          <w:p w14:paraId="30C242EE"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78E617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suitable for lizards</w:t>
            </w:r>
          </w:p>
        </w:tc>
        <w:tc>
          <w:tcPr>
            <w:tcW w:w="1210" w:type="dxa"/>
            <w:tcMar>
              <w:top w:w="18" w:type="dxa"/>
              <w:left w:w="18" w:type="dxa"/>
              <w:bottom w:w="0" w:type="dxa"/>
              <w:right w:w="18" w:type="dxa"/>
            </w:tcMar>
          </w:tcPr>
          <w:p w14:paraId="1C3D737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depends on number of lizards sought</w:t>
            </w:r>
          </w:p>
        </w:tc>
        <w:tc>
          <w:tcPr>
            <w:tcW w:w="880" w:type="dxa"/>
            <w:tcMar>
              <w:top w:w="18" w:type="dxa"/>
              <w:left w:w="18" w:type="dxa"/>
              <w:bottom w:w="0" w:type="dxa"/>
              <w:right w:w="18" w:type="dxa"/>
            </w:tcMar>
          </w:tcPr>
          <w:p w14:paraId="7C82506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$0 - can be made of grass</w:t>
            </w:r>
          </w:p>
        </w:tc>
        <w:tc>
          <w:tcPr>
            <w:tcW w:w="1210" w:type="dxa"/>
            <w:tcMar>
              <w:top w:w="18" w:type="dxa"/>
              <w:left w:w="18" w:type="dxa"/>
              <w:bottom w:w="0" w:type="dxa"/>
              <w:right w:w="18" w:type="dxa"/>
            </w:tcMar>
          </w:tcPr>
          <w:p w14:paraId="2E543D0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w:t>
            </w:r>
          </w:p>
        </w:tc>
        <w:tc>
          <w:tcPr>
            <w:tcW w:w="880" w:type="dxa"/>
            <w:tcMar>
              <w:top w:w="18" w:type="dxa"/>
              <w:left w:w="18" w:type="dxa"/>
              <w:bottom w:w="0" w:type="dxa"/>
              <w:right w:w="18" w:type="dxa"/>
            </w:tcMar>
          </w:tcPr>
          <w:p w14:paraId="70B6819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skill in making noose and spotting lizards</w:t>
            </w:r>
          </w:p>
        </w:tc>
        <w:tc>
          <w:tcPr>
            <w:tcW w:w="1100" w:type="dxa"/>
            <w:tcMar>
              <w:top w:w="18" w:type="dxa"/>
              <w:left w:w="18" w:type="dxa"/>
              <w:bottom w:w="0" w:type="dxa"/>
              <w:right w:w="18" w:type="dxa"/>
            </w:tcMar>
          </w:tcPr>
          <w:p w14:paraId="2495AF2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1D6E5C5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long, flexible, but strong weed/ rope, </w:t>
            </w:r>
          </w:p>
        </w:tc>
        <w:tc>
          <w:tcPr>
            <w:tcW w:w="1668" w:type="dxa"/>
            <w:tcMar>
              <w:top w:w="18" w:type="dxa"/>
              <w:left w:w="18" w:type="dxa"/>
              <w:bottom w:w="0" w:type="dxa"/>
              <w:right w:w="18" w:type="dxa"/>
            </w:tcMar>
          </w:tcPr>
          <w:p w14:paraId="2DD94D46" w14:textId="77777777" w:rsidR="006528C7" w:rsidRPr="006528C7" w:rsidRDefault="006528C7" w:rsidP="006528C7">
            <w:pPr>
              <w:rPr>
                <w:rFonts w:ascii="Calibri" w:hAnsi="Calibri" w:cs="Calibri"/>
                <w:sz w:val="16"/>
                <w:szCs w:val="16"/>
              </w:rPr>
            </w:pPr>
            <w:hyperlink r:id="rId104" w:history="1">
              <w:r w:rsidRPr="006528C7">
                <w:rPr>
                  <w:rStyle w:val="Hyperlink"/>
                  <w:rFonts w:ascii="Calibri" w:hAnsi="Calibri" w:cs="Calibri"/>
                  <w:color w:val="auto"/>
                  <w:sz w:val="16"/>
                  <w:szCs w:val="16"/>
                </w:rPr>
                <w:t>http://www.macnstuff.com/mcfl/1/lizard.html</w:t>
              </w:r>
            </w:hyperlink>
          </w:p>
          <w:p w14:paraId="04763DD7"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472F188D"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3B9740AE" w14:textId="77777777" w:rsidTr="00885264">
        <w:trPr>
          <w:cantSplit/>
        </w:trPr>
        <w:tc>
          <w:tcPr>
            <w:tcW w:w="990" w:type="dxa"/>
            <w:tcMar>
              <w:top w:w="18" w:type="dxa"/>
              <w:left w:w="18" w:type="dxa"/>
              <w:bottom w:w="0" w:type="dxa"/>
              <w:right w:w="18" w:type="dxa"/>
            </w:tcMar>
          </w:tcPr>
          <w:p w14:paraId="14BCA31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turtle traps (reptiles)</w:t>
            </w:r>
          </w:p>
        </w:tc>
        <w:tc>
          <w:tcPr>
            <w:tcW w:w="1210" w:type="dxa"/>
          </w:tcPr>
          <w:p w14:paraId="23C8A569"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637E65A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used to trap turtles on land and water</w:t>
            </w:r>
          </w:p>
        </w:tc>
        <w:tc>
          <w:tcPr>
            <w:tcW w:w="1210" w:type="dxa"/>
            <w:tcMar>
              <w:top w:w="18" w:type="dxa"/>
              <w:left w:w="18" w:type="dxa"/>
              <w:bottom w:w="0" w:type="dxa"/>
              <w:right w:w="18" w:type="dxa"/>
            </w:tcMar>
          </w:tcPr>
          <w:p w14:paraId="030E1CC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at least 1 day</w:t>
            </w:r>
          </w:p>
        </w:tc>
        <w:tc>
          <w:tcPr>
            <w:tcW w:w="880" w:type="dxa"/>
            <w:tcMar>
              <w:top w:w="18" w:type="dxa"/>
              <w:left w:w="18" w:type="dxa"/>
              <w:bottom w:w="0" w:type="dxa"/>
              <w:right w:w="18" w:type="dxa"/>
            </w:tcMar>
          </w:tcPr>
          <w:p w14:paraId="4F72836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$65-$150/ trap</w:t>
            </w:r>
          </w:p>
        </w:tc>
        <w:tc>
          <w:tcPr>
            <w:tcW w:w="1210" w:type="dxa"/>
            <w:tcMar>
              <w:top w:w="18" w:type="dxa"/>
              <w:left w:w="18" w:type="dxa"/>
              <w:bottom w:w="0" w:type="dxa"/>
              <w:right w:w="18" w:type="dxa"/>
            </w:tcMar>
          </w:tcPr>
          <w:p w14:paraId="7727544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lakes, rivers, land, other inland and coastal wetlands</w:t>
            </w:r>
          </w:p>
        </w:tc>
        <w:tc>
          <w:tcPr>
            <w:tcW w:w="880" w:type="dxa"/>
            <w:tcMar>
              <w:top w:w="18" w:type="dxa"/>
              <w:left w:w="18" w:type="dxa"/>
              <w:bottom w:w="0" w:type="dxa"/>
              <w:right w:w="18" w:type="dxa"/>
            </w:tcMar>
          </w:tcPr>
          <w:p w14:paraId="3AD99E3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setting turtle traps</w:t>
            </w:r>
          </w:p>
        </w:tc>
        <w:tc>
          <w:tcPr>
            <w:tcW w:w="1100" w:type="dxa"/>
            <w:tcMar>
              <w:top w:w="18" w:type="dxa"/>
              <w:left w:w="18" w:type="dxa"/>
              <w:bottom w:w="0" w:type="dxa"/>
              <w:right w:w="18" w:type="dxa"/>
            </w:tcMar>
          </w:tcPr>
          <w:p w14:paraId="4998274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6D28CE6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turtle trap, bait</w:t>
            </w:r>
          </w:p>
        </w:tc>
        <w:tc>
          <w:tcPr>
            <w:tcW w:w="1668" w:type="dxa"/>
            <w:tcMar>
              <w:top w:w="18" w:type="dxa"/>
              <w:left w:w="18" w:type="dxa"/>
              <w:bottom w:w="0" w:type="dxa"/>
              <w:right w:w="18" w:type="dxa"/>
            </w:tcMar>
          </w:tcPr>
          <w:p w14:paraId="5184057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50D16B6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Limpus et al. (2002);</w:t>
            </w:r>
          </w:p>
          <w:p w14:paraId="0D1361AF"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11133B8D" w14:textId="77777777" w:rsidTr="00885264">
        <w:trPr>
          <w:cantSplit/>
        </w:trPr>
        <w:tc>
          <w:tcPr>
            <w:tcW w:w="990" w:type="dxa"/>
            <w:tcMar>
              <w:top w:w="18" w:type="dxa"/>
              <w:left w:w="18" w:type="dxa"/>
              <w:bottom w:w="0" w:type="dxa"/>
              <w:right w:w="18" w:type="dxa"/>
            </w:tcMar>
          </w:tcPr>
          <w:p w14:paraId="34991F5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lastRenderedPageBreak/>
              <w:t>questionnaire</w:t>
            </w:r>
          </w:p>
        </w:tc>
        <w:tc>
          <w:tcPr>
            <w:tcW w:w="1210" w:type="dxa"/>
          </w:tcPr>
          <w:p w14:paraId="7154150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41B8D31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ask local people, incl. fishermen about the species they have observed and use</w:t>
            </w:r>
          </w:p>
        </w:tc>
        <w:tc>
          <w:tcPr>
            <w:tcW w:w="1210" w:type="dxa"/>
            <w:tcMar>
              <w:top w:w="18" w:type="dxa"/>
              <w:left w:w="18" w:type="dxa"/>
              <w:bottom w:w="0" w:type="dxa"/>
              <w:right w:w="18" w:type="dxa"/>
            </w:tcMar>
          </w:tcPr>
          <w:p w14:paraId="6A86EFE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2-4 hours</w:t>
            </w:r>
          </w:p>
        </w:tc>
        <w:tc>
          <w:tcPr>
            <w:tcW w:w="880" w:type="dxa"/>
            <w:tcMar>
              <w:top w:w="18" w:type="dxa"/>
              <w:left w:w="18" w:type="dxa"/>
              <w:bottom w:w="0" w:type="dxa"/>
              <w:right w:w="18" w:type="dxa"/>
            </w:tcMar>
          </w:tcPr>
          <w:p w14:paraId="55AE1C8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low </w:t>
            </w:r>
          </w:p>
        </w:tc>
        <w:tc>
          <w:tcPr>
            <w:tcW w:w="1210" w:type="dxa"/>
            <w:tcMar>
              <w:top w:w="18" w:type="dxa"/>
              <w:left w:w="18" w:type="dxa"/>
              <w:bottom w:w="0" w:type="dxa"/>
              <w:right w:w="18" w:type="dxa"/>
            </w:tcMar>
          </w:tcPr>
          <w:p w14:paraId="138935F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all water bodies</w:t>
            </w:r>
          </w:p>
        </w:tc>
        <w:tc>
          <w:tcPr>
            <w:tcW w:w="880" w:type="dxa"/>
            <w:tcMar>
              <w:top w:w="18" w:type="dxa"/>
              <w:left w:w="18" w:type="dxa"/>
              <w:bottom w:w="0" w:type="dxa"/>
              <w:right w:w="18" w:type="dxa"/>
            </w:tcMar>
          </w:tcPr>
          <w:p w14:paraId="11E742A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Easy to apply, but requires experience in questionnaire design</w:t>
            </w:r>
          </w:p>
        </w:tc>
        <w:tc>
          <w:tcPr>
            <w:tcW w:w="1100" w:type="dxa"/>
            <w:tcMar>
              <w:top w:w="18" w:type="dxa"/>
              <w:left w:w="18" w:type="dxa"/>
              <w:bottom w:w="0" w:type="dxa"/>
              <w:right w:w="18" w:type="dxa"/>
            </w:tcMar>
          </w:tcPr>
          <w:p w14:paraId="6FF4F44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234C526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paper, pens, maybe refreshments for local people</w:t>
            </w:r>
          </w:p>
        </w:tc>
        <w:tc>
          <w:tcPr>
            <w:tcW w:w="1668" w:type="dxa"/>
            <w:tcMar>
              <w:top w:w="18" w:type="dxa"/>
              <w:left w:w="18" w:type="dxa"/>
              <w:bottom w:w="0" w:type="dxa"/>
              <w:right w:w="18" w:type="dxa"/>
            </w:tcMar>
          </w:tcPr>
          <w:p w14:paraId="4202617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706295A1"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bl>
    <w:p w14:paraId="29E03FA7" w14:textId="77777777" w:rsidR="006528C7" w:rsidRPr="00885264" w:rsidRDefault="006528C7" w:rsidP="006528C7">
      <w:pPr>
        <w:rPr>
          <w:rFonts w:ascii="Calibri" w:hAnsi="Calibri" w:cs="Calibri"/>
          <w:sz w:val="22"/>
          <w:szCs w:val="22"/>
        </w:rPr>
      </w:pPr>
    </w:p>
    <w:p w14:paraId="791BF27F" w14:textId="77777777" w:rsidR="00885264" w:rsidRPr="00885264" w:rsidRDefault="00885264" w:rsidP="006528C7">
      <w:pPr>
        <w:rPr>
          <w:rFonts w:ascii="Calibri" w:hAnsi="Calibri" w:cs="Calibri"/>
          <w:sz w:val="22"/>
          <w:szCs w:val="22"/>
        </w:rPr>
      </w:pPr>
    </w:p>
    <w:p w14:paraId="1AF6C2AF" w14:textId="77777777" w:rsidR="006528C7" w:rsidRPr="00885264" w:rsidRDefault="006528C7" w:rsidP="006528C7">
      <w:pPr>
        <w:rPr>
          <w:rFonts w:ascii="Calibri" w:hAnsi="Calibri" w:cs="Calibri"/>
          <w:b/>
          <w:bCs/>
          <w:sz w:val="22"/>
          <w:szCs w:val="22"/>
        </w:rPr>
      </w:pPr>
      <w:r w:rsidRPr="00885264">
        <w:rPr>
          <w:rFonts w:ascii="Calibri" w:hAnsi="Calibri" w:cs="Calibri"/>
          <w:b/>
          <w:bCs/>
          <w:sz w:val="22"/>
          <w:szCs w:val="22"/>
        </w:rPr>
        <w:t>Birds</w:t>
      </w:r>
    </w:p>
    <w:p w14:paraId="07978553" w14:textId="77777777" w:rsidR="006528C7" w:rsidRPr="00885264" w:rsidRDefault="006528C7" w:rsidP="006528C7">
      <w:pPr>
        <w:rPr>
          <w:rFonts w:ascii="Calibri" w:hAnsi="Calibri" w:cs="Calibri"/>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16D4D419" w14:textId="77777777" w:rsidTr="00885264">
        <w:trPr>
          <w:cantSplit/>
          <w:tblHeader/>
        </w:trPr>
        <w:tc>
          <w:tcPr>
            <w:tcW w:w="990" w:type="dxa"/>
            <w:shd w:val="clear" w:color="auto" w:fill="F2F2F2" w:themeFill="background1" w:themeFillShade="F2"/>
            <w:tcMar>
              <w:top w:w="18" w:type="dxa"/>
              <w:left w:w="18" w:type="dxa"/>
              <w:bottom w:w="0" w:type="dxa"/>
              <w:right w:w="18" w:type="dxa"/>
            </w:tcMar>
          </w:tcPr>
          <w:p w14:paraId="5AE27B25"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3D9B2AE9"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04C9F8C7"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53598C62"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2D6B7E3E"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0FD6E6EB"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4265896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4C5531E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7B690E1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084E5CA7"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4145337B"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References for details of methods</w:t>
            </w:r>
          </w:p>
        </w:tc>
      </w:tr>
      <w:tr w:rsidR="006528C7" w:rsidRPr="006528C7" w14:paraId="365EA571" w14:textId="77777777" w:rsidTr="00885264">
        <w:trPr>
          <w:cantSplit/>
        </w:trPr>
        <w:tc>
          <w:tcPr>
            <w:tcW w:w="990" w:type="dxa"/>
            <w:tcMar>
              <w:top w:w="18" w:type="dxa"/>
              <w:left w:w="18" w:type="dxa"/>
              <w:bottom w:w="0" w:type="dxa"/>
              <w:right w:w="18" w:type="dxa"/>
            </w:tcMar>
          </w:tcPr>
          <w:p w14:paraId="7DD9717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airplane surveys</w:t>
            </w:r>
          </w:p>
        </w:tc>
        <w:tc>
          <w:tcPr>
            <w:tcW w:w="1210" w:type="dxa"/>
          </w:tcPr>
          <w:p w14:paraId="19E2A66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71715B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can get crude estimates of population numbers and relative population abundance; biassed against certain species</w:t>
            </w:r>
          </w:p>
        </w:tc>
        <w:tc>
          <w:tcPr>
            <w:tcW w:w="1210" w:type="dxa"/>
            <w:tcMar>
              <w:top w:w="18" w:type="dxa"/>
              <w:left w:w="18" w:type="dxa"/>
              <w:bottom w:w="0" w:type="dxa"/>
              <w:right w:w="18" w:type="dxa"/>
            </w:tcMar>
          </w:tcPr>
          <w:p w14:paraId="3BA9B65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1-4 hours</w:t>
            </w:r>
          </w:p>
        </w:tc>
        <w:tc>
          <w:tcPr>
            <w:tcW w:w="880" w:type="dxa"/>
            <w:tcMar>
              <w:top w:w="18" w:type="dxa"/>
              <w:left w:w="18" w:type="dxa"/>
              <w:bottom w:w="0" w:type="dxa"/>
              <w:right w:w="18" w:type="dxa"/>
            </w:tcMar>
          </w:tcPr>
          <w:p w14:paraId="78C5412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high- cost of hiring an airplane</w:t>
            </w:r>
          </w:p>
        </w:tc>
        <w:tc>
          <w:tcPr>
            <w:tcW w:w="1210" w:type="dxa"/>
            <w:tcMar>
              <w:top w:w="18" w:type="dxa"/>
              <w:left w:w="18" w:type="dxa"/>
              <w:bottom w:w="0" w:type="dxa"/>
              <w:right w:w="18" w:type="dxa"/>
            </w:tcMar>
          </w:tcPr>
          <w:p w14:paraId="4260962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open areas; may also be only means for surveying densely vegetated wetlands</w:t>
            </w:r>
          </w:p>
        </w:tc>
        <w:tc>
          <w:tcPr>
            <w:tcW w:w="880" w:type="dxa"/>
            <w:tcMar>
              <w:top w:w="18" w:type="dxa"/>
              <w:left w:w="18" w:type="dxa"/>
              <w:bottom w:w="0" w:type="dxa"/>
              <w:right w:w="18" w:type="dxa"/>
            </w:tcMar>
          </w:tcPr>
          <w:p w14:paraId="0E6D707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experience in quickly recognizing species</w:t>
            </w:r>
          </w:p>
        </w:tc>
        <w:tc>
          <w:tcPr>
            <w:tcW w:w="1100" w:type="dxa"/>
            <w:tcMar>
              <w:top w:w="18" w:type="dxa"/>
              <w:left w:w="18" w:type="dxa"/>
              <w:bottom w:w="0" w:type="dxa"/>
              <w:right w:w="18" w:type="dxa"/>
            </w:tcMar>
          </w:tcPr>
          <w:p w14:paraId="177F9F2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160A726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if possible, fly at height enabling naked eye identification;</w:t>
            </w:r>
          </w:p>
          <w:p w14:paraId="29D42A0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binoculars, tape recorder, maps, GPS gear</w:t>
            </w:r>
          </w:p>
        </w:tc>
        <w:tc>
          <w:tcPr>
            <w:tcW w:w="1668" w:type="dxa"/>
            <w:tcMar>
              <w:top w:w="18" w:type="dxa"/>
              <w:left w:w="18" w:type="dxa"/>
              <w:bottom w:w="0" w:type="dxa"/>
              <w:right w:w="18" w:type="dxa"/>
            </w:tcMar>
          </w:tcPr>
          <w:p w14:paraId="4B5CCFAB" w14:textId="77777777" w:rsidR="006528C7" w:rsidRPr="006528C7" w:rsidRDefault="006528C7" w:rsidP="006528C7">
            <w:pPr>
              <w:rPr>
                <w:rFonts w:ascii="Calibri" w:hAnsi="Calibri" w:cs="Calibri"/>
                <w:sz w:val="16"/>
                <w:szCs w:val="16"/>
              </w:rPr>
            </w:pPr>
            <w:hyperlink r:id="rId105" w:history="1">
              <w:r w:rsidRPr="006528C7">
                <w:rPr>
                  <w:rStyle w:val="Hyperlink"/>
                  <w:rFonts w:ascii="Calibri" w:hAnsi="Calibri" w:cs="Calibri"/>
                  <w:color w:val="auto"/>
                  <w:sz w:val="16"/>
                  <w:szCs w:val="16"/>
                </w:rPr>
                <w:t>http://www.telescope.com</w:t>
              </w:r>
            </w:hyperlink>
          </w:p>
          <w:p w14:paraId="4297A265"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4E3DDD46" w14:textId="77777777" w:rsidR="006528C7" w:rsidRPr="006528C7" w:rsidRDefault="006528C7" w:rsidP="006528C7">
            <w:pPr>
              <w:rPr>
                <w:rFonts w:ascii="Calibri"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63EF9A7D" w14:textId="77777777" w:rsidTr="00885264">
        <w:trPr>
          <w:cantSplit/>
        </w:trPr>
        <w:tc>
          <w:tcPr>
            <w:tcW w:w="990" w:type="dxa"/>
            <w:tcMar>
              <w:top w:w="18" w:type="dxa"/>
              <w:left w:w="18" w:type="dxa"/>
              <w:bottom w:w="0" w:type="dxa"/>
              <w:right w:w="18" w:type="dxa"/>
            </w:tcMar>
          </w:tcPr>
          <w:p w14:paraId="67FD9FD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point counts</w:t>
            </w:r>
          </w:p>
        </w:tc>
        <w:tc>
          <w:tcPr>
            <w:tcW w:w="1210" w:type="dxa"/>
          </w:tcPr>
          <w:p w14:paraId="07E8DE8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0BACE2F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Terrestrial species: used in conjunction with transects to control sample area to quantify and standardize data - can be done on foot in dry season and canoe in wet season</w:t>
            </w:r>
          </w:p>
        </w:tc>
        <w:tc>
          <w:tcPr>
            <w:tcW w:w="1210" w:type="dxa"/>
            <w:tcMar>
              <w:top w:w="18" w:type="dxa"/>
              <w:left w:w="18" w:type="dxa"/>
              <w:bottom w:w="0" w:type="dxa"/>
              <w:right w:w="18" w:type="dxa"/>
            </w:tcMar>
          </w:tcPr>
          <w:p w14:paraId="028AF67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281F096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$100 </w:t>
            </w:r>
          </w:p>
        </w:tc>
        <w:tc>
          <w:tcPr>
            <w:tcW w:w="1210" w:type="dxa"/>
            <w:tcMar>
              <w:top w:w="18" w:type="dxa"/>
              <w:left w:w="18" w:type="dxa"/>
              <w:bottom w:w="0" w:type="dxa"/>
              <w:right w:w="18" w:type="dxa"/>
            </w:tcMar>
          </w:tcPr>
          <w:p w14:paraId="49B989A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 rivers, wetlands; all coastal habitats</w:t>
            </w:r>
          </w:p>
        </w:tc>
        <w:tc>
          <w:tcPr>
            <w:tcW w:w="880" w:type="dxa"/>
            <w:tcMar>
              <w:top w:w="18" w:type="dxa"/>
              <w:left w:w="18" w:type="dxa"/>
              <w:bottom w:w="0" w:type="dxa"/>
              <w:right w:w="18" w:type="dxa"/>
            </w:tcMar>
          </w:tcPr>
          <w:p w14:paraId="6DE250C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parameters for carrying out and recording point counts</w:t>
            </w:r>
          </w:p>
        </w:tc>
        <w:tc>
          <w:tcPr>
            <w:tcW w:w="1100" w:type="dxa"/>
            <w:tcMar>
              <w:top w:w="18" w:type="dxa"/>
              <w:left w:w="18" w:type="dxa"/>
              <w:bottom w:w="0" w:type="dxa"/>
              <w:right w:w="18" w:type="dxa"/>
            </w:tcMar>
          </w:tcPr>
          <w:p w14:paraId="1E41302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45E1A7A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binoculars, measuring tape, flagging</w:t>
            </w:r>
          </w:p>
        </w:tc>
        <w:tc>
          <w:tcPr>
            <w:tcW w:w="1668" w:type="dxa"/>
            <w:tcMar>
              <w:top w:w="18" w:type="dxa"/>
              <w:left w:w="18" w:type="dxa"/>
              <w:bottom w:w="0" w:type="dxa"/>
              <w:right w:w="18" w:type="dxa"/>
            </w:tcMar>
          </w:tcPr>
          <w:p w14:paraId="7CEA91AD"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c>
          <w:tcPr>
            <w:tcW w:w="1650" w:type="dxa"/>
            <w:tcMar>
              <w:top w:w="18" w:type="dxa"/>
              <w:left w:w="18" w:type="dxa"/>
              <w:bottom w:w="0" w:type="dxa"/>
              <w:right w:w="18" w:type="dxa"/>
            </w:tcMar>
          </w:tcPr>
          <w:p w14:paraId="4DE3A76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w:t>
            </w:r>
            <w:hyperlink r:id="rId106" w:history="1">
              <w:r w:rsidRPr="006528C7">
                <w:rPr>
                  <w:rStyle w:val="Hyperlink"/>
                  <w:rFonts w:ascii="Calibri" w:hAnsi="Calibri" w:cs="Calibri"/>
                  <w:color w:val="auto"/>
                  <w:sz w:val="16"/>
                  <w:szCs w:val="16"/>
                </w:rPr>
                <w:t>http://www.npws.nsw.gov.au/wildlife/cbsm.html</w:t>
              </w:r>
            </w:hyperlink>
            <w:r w:rsidRPr="006528C7">
              <w:rPr>
                <w:rFonts w:ascii="Calibri" w:hAnsi="Calibri" w:cs="Calibri"/>
                <w:sz w:val="16"/>
                <w:szCs w:val="16"/>
              </w:rPr>
              <w:t>;</w:t>
            </w:r>
          </w:p>
          <w:p w14:paraId="31995F73"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0AD80FBA" w14:textId="77777777" w:rsidTr="00885264">
        <w:trPr>
          <w:cantSplit/>
        </w:trPr>
        <w:tc>
          <w:tcPr>
            <w:tcW w:w="990" w:type="dxa"/>
            <w:tcMar>
              <w:top w:w="18" w:type="dxa"/>
              <w:left w:w="18" w:type="dxa"/>
              <w:bottom w:w="0" w:type="dxa"/>
              <w:right w:w="18" w:type="dxa"/>
            </w:tcMar>
          </w:tcPr>
          <w:p w14:paraId="7A0693D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lastRenderedPageBreak/>
              <w:t>transects</w:t>
            </w:r>
          </w:p>
        </w:tc>
        <w:tc>
          <w:tcPr>
            <w:tcW w:w="1210" w:type="dxa"/>
          </w:tcPr>
          <w:p w14:paraId="69625E3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7DC47BE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Terrestrial &amp; aquatic species: used to control sample area to quantify and standardise data – can be done on foot or by boat</w:t>
            </w:r>
          </w:p>
        </w:tc>
        <w:tc>
          <w:tcPr>
            <w:tcW w:w="1210" w:type="dxa"/>
            <w:tcMar>
              <w:top w:w="18" w:type="dxa"/>
              <w:left w:w="18" w:type="dxa"/>
              <w:bottom w:w="0" w:type="dxa"/>
              <w:right w:w="18" w:type="dxa"/>
            </w:tcMar>
          </w:tcPr>
          <w:p w14:paraId="75D241A7"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1-5 hours, but depends on sampling area</w:t>
            </w:r>
          </w:p>
        </w:tc>
        <w:tc>
          <w:tcPr>
            <w:tcW w:w="880" w:type="dxa"/>
            <w:tcMar>
              <w:top w:w="18" w:type="dxa"/>
              <w:left w:w="18" w:type="dxa"/>
              <w:bottom w:w="0" w:type="dxa"/>
              <w:right w:w="18" w:type="dxa"/>
            </w:tcMar>
          </w:tcPr>
          <w:p w14:paraId="1E2DA3DF"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$100</w:t>
            </w:r>
          </w:p>
        </w:tc>
        <w:tc>
          <w:tcPr>
            <w:tcW w:w="1210" w:type="dxa"/>
            <w:tcMar>
              <w:top w:w="18" w:type="dxa"/>
              <w:left w:w="18" w:type="dxa"/>
              <w:bottom w:w="0" w:type="dxa"/>
              <w:right w:w="18" w:type="dxa"/>
            </w:tcMar>
          </w:tcPr>
          <w:p w14:paraId="57F473C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Any open habitat</w:t>
            </w:r>
          </w:p>
        </w:tc>
        <w:tc>
          <w:tcPr>
            <w:tcW w:w="880" w:type="dxa"/>
            <w:tcMar>
              <w:top w:w="18" w:type="dxa"/>
              <w:left w:w="18" w:type="dxa"/>
              <w:bottom w:w="0" w:type="dxa"/>
              <w:right w:w="18" w:type="dxa"/>
            </w:tcMar>
          </w:tcPr>
          <w:p w14:paraId="5809B9D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Knowledge of the species and of survey design</w:t>
            </w:r>
          </w:p>
        </w:tc>
        <w:tc>
          <w:tcPr>
            <w:tcW w:w="1100" w:type="dxa"/>
            <w:tcMar>
              <w:top w:w="18" w:type="dxa"/>
              <w:left w:w="18" w:type="dxa"/>
              <w:bottom w:w="0" w:type="dxa"/>
              <w:right w:w="18" w:type="dxa"/>
            </w:tcMar>
          </w:tcPr>
          <w:p w14:paraId="082B10DA" w14:textId="77777777" w:rsidR="006528C7" w:rsidRPr="006528C7" w:rsidRDefault="006528C7" w:rsidP="006528C7">
            <w:pPr>
              <w:rPr>
                <w:rFonts w:ascii="Calibri" w:hAnsi="Calibri" w:cs="Calibri"/>
                <w:sz w:val="16"/>
                <w:szCs w:val="16"/>
              </w:rPr>
            </w:pPr>
          </w:p>
        </w:tc>
        <w:tc>
          <w:tcPr>
            <w:tcW w:w="1540" w:type="dxa"/>
            <w:tcMar>
              <w:top w:w="18" w:type="dxa"/>
              <w:left w:w="18" w:type="dxa"/>
              <w:bottom w:w="0" w:type="dxa"/>
              <w:right w:w="18" w:type="dxa"/>
            </w:tcMar>
          </w:tcPr>
          <w:p w14:paraId="773220F5"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Binoculars, measuring tape</w:t>
            </w:r>
          </w:p>
        </w:tc>
        <w:tc>
          <w:tcPr>
            <w:tcW w:w="1668" w:type="dxa"/>
            <w:tcMar>
              <w:top w:w="18" w:type="dxa"/>
              <w:left w:w="18" w:type="dxa"/>
              <w:bottom w:w="0" w:type="dxa"/>
              <w:right w:w="18" w:type="dxa"/>
            </w:tcMar>
          </w:tcPr>
          <w:p w14:paraId="592745D2" w14:textId="77777777" w:rsidR="006528C7" w:rsidRPr="006528C7" w:rsidRDefault="006528C7" w:rsidP="006528C7">
            <w:pPr>
              <w:rPr>
                <w:rFonts w:ascii="Calibri"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c>
          <w:tcPr>
            <w:tcW w:w="1650" w:type="dxa"/>
            <w:tcMar>
              <w:top w:w="18" w:type="dxa"/>
              <w:left w:w="18" w:type="dxa"/>
              <w:bottom w:w="0" w:type="dxa"/>
              <w:right w:w="18" w:type="dxa"/>
            </w:tcMar>
          </w:tcPr>
          <w:p w14:paraId="52AE7C01" w14:textId="77777777" w:rsidR="006528C7" w:rsidRPr="006528C7" w:rsidRDefault="006528C7" w:rsidP="006528C7">
            <w:pPr>
              <w:rPr>
                <w:rFonts w:ascii="Calibri"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3B116B99" w14:textId="77777777" w:rsidTr="00885264">
        <w:trPr>
          <w:cantSplit/>
        </w:trPr>
        <w:tc>
          <w:tcPr>
            <w:tcW w:w="990" w:type="dxa"/>
            <w:tcMar>
              <w:top w:w="18" w:type="dxa"/>
              <w:left w:w="18" w:type="dxa"/>
              <w:bottom w:w="0" w:type="dxa"/>
              <w:right w:w="18" w:type="dxa"/>
            </w:tcMar>
          </w:tcPr>
          <w:p w14:paraId="1DE0127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vocalizations</w:t>
            </w:r>
          </w:p>
        </w:tc>
        <w:tc>
          <w:tcPr>
            <w:tcW w:w="1210" w:type="dxa"/>
          </w:tcPr>
          <w:p w14:paraId="3831F69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6FCCD22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listen for and sometimes record bird calls and identify species from call</w:t>
            </w:r>
          </w:p>
        </w:tc>
        <w:tc>
          <w:tcPr>
            <w:tcW w:w="1210" w:type="dxa"/>
            <w:tcMar>
              <w:top w:w="18" w:type="dxa"/>
              <w:left w:w="18" w:type="dxa"/>
              <w:bottom w:w="0" w:type="dxa"/>
              <w:right w:w="18" w:type="dxa"/>
            </w:tcMar>
          </w:tcPr>
          <w:p w14:paraId="1FA6BB7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 several hours depending on search and record time</w:t>
            </w:r>
          </w:p>
        </w:tc>
        <w:tc>
          <w:tcPr>
            <w:tcW w:w="880" w:type="dxa"/>
            <w:tcMar>
              <w:top w:w="18" w:type="dxa"/>
              <w:left w:w="18" w:type="dxa"/>
              <w:bottom w:w="0" w:type="dxa"/>
              <w:right w:w="18" w:type="dxa"/>
            </w:tcMar>
          </w:tcPr>
          <w:p w14:paraId="5A73B9E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low- tape recorder (if needed)</w:t>
            </w:r>
          </w:p>
        </w:tc>
        <w:tc>
          <w:tcPr>
            <w:tcW w:w="1210" w:type="dxa"/>
            <w:tcMar>
              <w:top w:w="18" w:type="dxa"/>
              <w:left w:w="18" w:type="dxa"/>
              <w:bottom w:w="0" w:type="dxa"/>
              <w:right w:w="18" w:type="dxa"/>
            </w:tcMar>
          </w:tcPr>
          <w:p w14:paraId="24AF805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water bodies, riparian habitats, land; coastal habitats</w:t>
            </w:r>
          </w:p>
        </w:tc>
        <w:tc>
          <w:tcPr>
            <w:tcW w:w="880" w:type="dxa"/>
            <w:tcMar>
              <w:top w:w="18" w:type="dxa"/>
              <w:left w:w="18" w:type="dxa"/>
              <w:bottom w:w="0" w:type="dxa"/>
              <w:right w:w="18" w:type="dxa"/>
            </w:tcMar>
          </w:tcPr>
          <w:p w14:paraId="7BDACCD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how to identify bird species from calls, habitats</w:t>
            </w:r>
          </w:p>
        </w:tc>
        <w:tc>
          <w:tcPr>
            <w:tcW w:w="1100" w:type="dxa"/>
            <w:tcMar>
              <w:top w:w="18" w:type="dxa"/>
              <w:left w:w="18" w:type="dxa"/>
              <w:bottom w:w="0" w:type="dxa"/>
              <w:right w:w="18" w:type="dxa"/>
            </w:tcMar>
          </w:tcPr>
          <w:p w14:paraId="13F1220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24B3632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tape recorder, cassettes, playback (if needed)g</w:t>
            </w:r>
          </w:p>
        </w:tc>
        <w:tc>
          <w:tcPr>
            <w:tcW w:w="1668" w:type="dxa"/>
            <w:tcMar>
              <w:top w:w="18" w:type="dxa"/>
              <w:left w:w="18" w:type="dxa"/>
              <w:bottom w:w="0" w:type="dxa"/>
              <w:right w:w="18" w:type="dxa"/>
            </w:tcMar>
          </w:tcPr>
          <w:p w14:paraId="10EF854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Any good electronics shop</w:t>
            </w:r>
          </w:p>
        </w:tc>
        <w:tc>
          <w:tcPr>
            <w:tcW w:w="1650" w:type="dxa"/>
            <w:tcMar>
              <w:top w:w="18" w:type="dxa"/>
              <w:left w:w="18" w:type="dxa"/>
              <w:bottom w:w="0" w:type="dxa"/>
              <w:right w:w="18" w:type="dxa"/>
            </w:tcMar>
          </w:tcPr>
          <w:p w14:paraId="4FD86116"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4E85943D" w14:textId="77777777" w:rsidTr="00885264">
        <w:trPr>
          <w:cantSplit/>
        </w:trPr>
        <w:tc>
          <w:tcPr>
            <w:tcW w:w="990" w:type="dxa"/>
            <w:tcMar>
              <w:top w:w="18" w:type="dxa"/>
              <w:left w:w="18" w:type="dxa"/>
              <w:bottom w:w="0" w:type="dxa"/>
              <w:right w:w="18" w:type="dxa"/>
            </w:tcMar>
          </w:tcPr>
          <w:p w14:paraId="2659A7E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locate nesting sites</w:t>
            </w:r>
          </w:p>
        </w:tc>
        <w:tc>
          <w:tcPr>
            <w:tcW w:w="1210" w:type="dxa"/>
          </w:tcPr>
          <w:p w14:paraId="588BCC5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062A397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bird species nesting on or near water</w:t>
            </w:r>
          </w:p>
        </w:tc>
        <w:tc>
          <w:tcPr>
            <w:tcW w:w="1210" w:type="dxa"/>
            <w:tcMar>
              <w:top w:w="18" w:type="dxa"/>
              <w:left w:w="18" w:type="dxa"/>
              <w:bottom w:w="0" w:type="dxa"/>
              <w:right w:w="18" w:type="dxa"/>
            </w:tcMar>
          </w:tcPr>
          <w:p w14:paraId="1CEC1FC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298B744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$100 </w:t>
            </w:r>
          </w:p>
        </w:tc>
        <w:tc>
          <w:tcPr>
            <w:tcW w:w="1210" w:type="dxa"/>
            <w:tcMar>
              <w:top w:w="18" w:type="dxa"/>
              <w:left w:w="18" w:type="dxa"/>
              <w:bottom w:w="0" w:type="dxa"/>
              <w:right w:w="18" w:type="dxa"/>
            </w:tcMar>
          </w:tcPr>
          <w:p w14:paraId="65F7911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any water bodies</w:t>
            </w:r>
          </w:p>
        </w:tc>
        <w:tc>
          <w:tcPr>
            <w:tcW w:w="880" w:type="dxa"/>
            <w:tcMar>
              <w:top w:w="18" w:type="dxa"/>
              <w:left w:w="18" w:type="dxa"/>
              <w:bottom w:w="0" w:type="dxa"/>
              <w:right w:w="18" w:type="dxa"/>
            </w:tcMar>
          </w:tcPr>
          <w:p w14:paraId="65870BE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nesting habitats and nesting ecology (to avoid disturbance</w:t>
            </w:r>
          </w:p>
        </w:tc>
        <w:tc>
          <w:tcPr>
            <w:tcW w:w="1100" w:type="dxa"/>
            <w:tcMar>
              <w:top w:w="18" w:type="dxa"/>
              <w:left w:w="18" w:type="dxa"/>
              <w:bottom w:w="0" w:type="dxa"/>
              <w:right w:w="18" w:type="dxa"/>
            </w:tcMar>
          </w:tcPr>
          <w:p w14:paraId="08DFAAB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07A5824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binoculars, maps</w:t>
            </w:r>
          </w:p>
        </w:tc>
        <w:tc>
          <w:tcPr>
            <w:tcW w:w="1668" w:type="dxa"/>
            <w:tcMar>
              <w:top w:w="18" w:type="dxa"/>
              <w:left w:w="18" w:type="dxa"/>
              <w:bottom w:w="0" w:type="dxa"/>
              <w:right w:w="18" w:type="dxa"/>
            </w:tcMar>
          </w:tcPr>
          <w:p w14:paraId="7384B0EA"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 </w:t>
            </w:r>
            <w:hyperlink r:id="rId107" w:history="1">
              <w:r w:rsidRPr="006528C7">
                <w:rPr>
                  <w:rStyle w:val="Hyperlink"/>
                  <w:rFonts w:ascii="Calibri" w:hAnsi="Calibri" w:cs="Calibri"/>
                  <w:color w:val="auto"/>
                  <w:sz w:val="16"/>
                  <w:szCs w:val="16"/>
                </w:rPr>
                <w:t>http://www.telescope.com</w:t>
              </w:r>
            </w:hyperlink>
          </w:p>
          <w:p w14:paraId="44840542"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17CA7F62"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bl>
    <w:p w14:paraId="7594C67E" w14:textId="77777777" w:rsidR="006528C7" w:rsidRPr="00885264" w:rsidRDefault="006528C7" w:rsidP="006528C7">
      <w:pPr>
        <w:rPr>
          <w:rFonts w:ascii="Calibri" w:hAnsi="Calibri" w:cs="Calibri"/>
          <w:b/>
          <w:bCs/>
          <w:sz w:val="22"/>
          <w:szCs w:val="22"/>
        </w:rPr>
      </w:pPr>
    </w:p>
    <w:p w14:paraId="7EDDD609" w14:textId="77777777" w:rsidR="00885264" w:rsidRPr="00885264" w:rsidRDefault="00885264" w:rsidP="006528C7">
      <w:pPr>
        <w:rPr>
          <w:rFonts w:ascii="Calibri" w:hAnsi="Calibri" w:cs="Calibri"/>
          <w:b/>
          <w:bCs/>
          <w:sz w:val="22"/>
          <w:szCs w:val="22"/>
        </w:rPr>
      </w:pPr>
    </w:p>
    <w:p w14:paraId="678FC3E9" w14:textId="77777777" w:rsidR="006528C7" w:rsidRPr="00885264" w:rsidRDefault="006528C7" w:rsidP="006528C7">
      <w:pPr>
        <w:rPr>
          <w:rFonts w:ascii="Calibri" w:hAnsi="Calibri" w:cs="Calibri"/>
          <w:b/>
          <w:bCs/>
          <w:sz w:val="22"/>
          <w:szCs w:val="22"/>
        </w:rPr>
      </w:pPr>
      <w:r w:rsidRPr="00885264">
        <w:rPr>
          <w:rFonts w:ascii="Calibri" w:hAnsi="Calibri" w:cs="Calibri"/>
          <w:b/>
          <w:bCs/>
          <w:sz w:val="22"/>
          <w:szCs w:val="22"/>
        </w:rPr>
        <w:t>Mammals</w:t>
      </w:r>
    </w:p>
    <w:p w14:paraId="115BB077" w14:textId="77777777" w:rsidR="006528C7" w:rsidRPr="00885264" w:rsidRDefault="006528C7" w:rsidP="006528C7">
      <w:pPr>
        <w:rPr>
          <w:rFonts w:ascii="Calibri" w:hAnsi="Calibri" w:cs="Calibri"/>
          <w:sz w:val="22"/>
          <w:szCs w:val="22"/>
        </w:rPr>
      </w:pPr>
    </w:p>
    <w:tbl>
      <w:tblPr>
        <w:tblW w:w="13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0"/>
        <w:gridCol w:w="1210"/>
        <w:gridCol w:w="1210"/>
        <w:gridCol w:w="1210"/>
        <w:gridCol w:w="880"/>
        <w:gridCol w:w="1210"/>
        <w:gridCol w:w="880"/>
        <w:gridCol w:w="1100"/>
        <w:gridCol w:w="1540"/>
        <w:gridCol w:w="1668"/>
        <w:gridCol w:w="1650"/>
      </w:tblGrid>
      <w:tr w:rsidR="006528C7" w:rsidRPr="006528C7" w14:paraId="083076C8" w14:textId="77777777" w:rsidTr="0053555A">
        <w:trPr>
          <w:cantSplit/>
          <w:tblHeader/>
        </w:trPr>
        <w:tc>
          <w:tcPr>
            <w:tcW w:w="990" w:type="dxa"/>
            <w:shd w:val="clear" w:color="auto" w:fill="F2F2F2" w:themeFill="background1" w:themeFillShade="F2"/>
            <w:tcMar>
              <w:top w:w="18" w:type="dxa"/>
              <w:left w:w="18" w:type="dxa"/>
              <w:bottom w:w="0" w:type="dxa"/>
              <w:right w:w="18" w:type="dxa"/>
            </w:tcMar>
          </w:tcPr>
          <w:p w14:paraId="058D9183"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Method</w:t>
            </w:r>
          </w:p>
        </w:tc>
        <w:tc>
          <w:tcPr>
            <w:tcW w:w="1210" w:type="dxa"/>
            <w:shd w:val="clear" w:color="auto" w:fill="F2F2F2" w:themeFill="background1" w:themeFillShade="F2"/>
          </w:tcPr>
          <w:p w14:paraId="2313FE9F"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Applies to inland waters (IW) and/or marine/coastal (MC)</w:t>
            </w:r>
          </w:p>
        </w:tc>
        <w:tc>
          <w:tcPr>
            <w:tcW w:w="1210" w:type="dxa"/>
            <w:shd w:val="clear" w:color="auto" w:fill="F2F2F2" w:themeFill="background1" w:themeFillShade="F2"/>
            <w:tcMar>
              <w:top w:w="18" w:type="dxa"/>
              <w:left w:w="18" w:type="dxa"/>
              <w:bottom w:w="0" w:type="dxa"/>
              <w:right w:w="18" w:type="dxa"/>
            </w:tcMar>
          </w:tcPr>
          <w:p w14:paraId="511BDDC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Application</w:t>
            </w:r>
          </w:p>
        </w:tc>
        <w:tc>
          <w:tcPr>
            <w:tcW w:w="1210" w:type="dxa"/>
            <w:shd w:val="clear" w:color="auto" w:fill="F2F2F2" w:themeFill="background1" w:themeFillShade="F2"/>
            <w:tcMar>
              <w:top w:w="18" w:type="dxa"/>
              <w:left w:w="18" w:type="dxa"/>
              <w:bottom w:w="0" w:type="dxa"/>
              <w:right w:w="18" w:type="dxa"/>
            </w:tcMar>
          </w:tcPr>
          <w:p w14:paraId="3518B241"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Field Time</w:t>
            </w:r>
          </w:p>
        </w:tc>
        <w:tc>
          <w:tcPr>
            <w:tcW w:w="880" w:type="dxa"/>
            <w:shd w:val="clear" w:color="auto" w:fill="F2F2F2" w:themeFill="background1" w:themeFillShade="F2"/>
            <w:tcMar>
              <w:top w:w="18" w:type="dxa"/>
              <w:left w:w="18" w:type="dxa"/>
              <w:bottom w:w="0" w:type="dxa"/>
              <w:right w:w="18" w:type="dxa"/>
            </w:tcMar>
          </w:tcPr>
          <w:p w14:paraId="0F7B249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Cost</w:t>
            </w:r>
          </w:p>
        </w:tc>
        <w:tc>
          <w:tcPr>
            <w:tcW w:w="1210" w:type="dxa"/>
            <w:shd w:val="clear" w:color="auto" w:fill="F2F2F2" w:themeFill="background1" w:themeFillShade="F2"/>
            <w:tcMar>
              <w:top w:w="18" w:type="dxa"/>
              <w:left w:w="18" w:type="dxa"/>
              <w:bottom w:w="0" w:type="dxa"/>
              <w:right w:w="18" w:type="dxa"/>
            </w:tcMar>
          </w:tcPr>
          <w:p w14:paraId="0238229B"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Water type</w:t>
            </w:r>
          </w:p>
        </w:tc>
        <w:tc>
          <w:tcPr>
            <w:tcW w:w="880" w:type="dxa"/>
            <w:shd w:val="clear" w:color="auto" w:fill="F2F2F2" w:themeFill="background1" w:themeFillShade="F2"/>
            <w:tcMar>
              <w:top w:w="18" w:type="dxa"/>
              <w:left w:w="18" w:type="dxa"/>
              <w:bottom w:w="0" w:type="dxa"/>
              <w:right w:w="18" w:type="dxa"/>
            </w:tcMar>
          </w:tcPr>
          <w:p w14:paraId="3E94550C"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Required expertise*</w:t>
            </w:r>
          </w:p>
        </w:tc>
        <w:tc>
          <w:tcPr>
            <w:tcW w:w="1100" w:type="dxa"/>
            <w:shd w:val="clear" w:color="auto" w:fill="F2F2F2" w:themeFill="background1" w:themeFillShade="F2"/>
            <w:tcMar>
              <w:top w:w="18" w:type="dxa"/>
              <w:left w:w="18" w:type="dxa"/>
              <w:bottom w:w="0" w:type="dxa"/>
              <w:right w:w="18" w:type="dxa"/>
            </w:tcMar>
          </w:tcPr>
          <w:p w14:paraId="5B8F84CD"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Possibility of collecting ?</w:t>
            </w:r>
          </w:p>
        </w:tc>
        <w:tc>
          <w:tcPr>
            <w:tcW w:w="1540" w:type="dxa"/>
            <w:shd w:val="clear" w:color="auto" w:fill="F2F2F2" w:themeFill="background1" w:themeFillShade="F2"/>
            <w:tcMar>
              <w:top w:w="18" w:type="dxa"/>
              <w:left w:w="18" w:type="dxa"/>
              <w:bottom w:w="0" w:type="dxa"/>
              <w:right w:w="18" w:type="dxa"/>
            </w:tcMar>
          </w:tcPr>
          <w:p w14:paraId="2BE69C58"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Equipment</w:t>
            </w:r>
          </w:p>
        </w:tc>
        <w:tc>
          <w:tcPr>
            <w:tcW w:w="1668" w:type="dxa"/>
            <w:shd w:val="clear" w:color="auto" w:fill="F2F2F2" w:themeFill="background1" w:themeFillShade="F2"/>
            <w:tcMar>
              <w:top w:w="18" w:type="dxa"/>
              <w:left w:w="18" w:type="dxa"/>
              <w:bottom w:w="0" w:type="dxa"/>
              <w:right w:w="18" w:type="dxa"/>
            </w:tcMar>
          </w:tcPr>
          <w:p w14:paraId="490896B6"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Some sources of equipment</w:t>
            </w:r>
          </w:p>
        </w:tc>
        <w:tc>
          <w:tcPr>
            <w:tcW w:w="1650" w:type="dxa"/>
            <w:shd w:val="clear" w:color="auto" w:fill="F2F2F2" w:themeFill="background1" w:themeFillShade="F2"/>
            <w:tcMar>
              <w:top w:w="18" w:type="dxa"/>
              <w:left w:w="18" w:type="dxa"/>
              <w:bottom w:w="0" w:type="dxa"/>
              <w:right w:w="18" w:type="dxa"/>
            </w:tcMar>
          </w:tcPr>
          <w:p w14:paraId="698AAD8A" w14:textId="77777777" w:rsidR="006528C7" w:rsidRPr="006528C7" w:rsidRDefault="006528C7" w:rsidP="006528C7">
            <w:pPr>
              <w:rPr>
                <w:rFonts w:ascii="Calibri" w:hAnsi="Calibri" w:cs="Calibri"/>
                <w:b/>
                <w:sz w:val="16"/>
                <w:szCs w:val="16"/>
              </w:rPr>
            </w:pPr>
            <w:r w:rsidRPr="006528C7">
              <w:rPr>
                <w:rFonts w:ascii="Calibri" w:hAnsi="Calibri" w:cs="Calibri"/>
                <w:b/>
                <w:sz w:val="16"/>
                <w:szCs w:val="16"/>
              </w:rPr>
              <w:t>References for details of methods</w:t>
            </w:r>
          </w:p>
        </w:tc>
      </w:tr>
      <w:tr w:rsidR="006528C7" w:rsidRPr="006528C7" w14:paraId="69E25EF4" w14:textId="77777777" w:rsidTr="0053555A">
        <w:trPr>
          <w:cantSplit/>
        </w:trPr>
        <w:tc>
          <w:tcPr>
            <w:tcW w:w="990" w:type="dxa"/>
            <w:tcMar>
              <w:top w:w="18" w:type="dxa"/>
              <w:left w:w="18" w:type="dxa"/>
              <w:bottom w:w="0" w:type="dxa"/>
              <w:right w:w="18" w:type="dxa"/>
            </w:tcMar>
          </w:tcPr>
          <w:p w14:paraId="46497C7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sighting</w:t>
            </w:r>
          </w:p>
        </w:tc>
        <w:tc>
          <w:tcPr>
            <w:tcW w:w="1210" w:type="dxa"/>
          </w:tcPr>
          <w:p w14:paraId="0C39E390"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23DBD37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look for mammals to surface</w:t>
            </w:r>
          </w:p>
        </w:tc>
        <w:tc>
          <w:tcPr>
            <w:tcW w:w="1210" w:type="dxa"/>
            <w:tcMar>
              <w:top w:w="18" w:type="dxa"/>
              <w:left w:w="18" w:type="dxa"/>
              <w:bottom w:w="0" w:type="dxa"/>
              <w:right w:w="18" w:type="dxa"/>
            </w:tcMar>
          </w:tcPr>
          <w:p w14:paraId="434C795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variable</w:t>
            </w:r>
          </w:p>
        </w:tc>
        <w:tc>
          <w:tcPr>
            <w:tcW w:w="880" w:type="dxa"/>
            <w:tcMar>
              <w:top w:w="18" w:type="dxa"/>
              <w:left w:w="18" w:type="dxa"/>
              <w:bottom w:w="0" w:type="dxa"/>
              <w:right w:w="18" w:type="dxa"/>
            </w:tcMar>
          </w:tcPr>
          <w:p w14:paraId="67D8A54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7D4A3D8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rivers, lakes, wetlands; all coastal/marine habitats </w:t>
            </w:r>
          </w:p>
        </w:tc>
        <w:tc>
          <w:tcPr>
            <w:tcW w:w="880" w:type="dxa"/>
            <w:tcMar>
              <w:top w:w="18" w:type="dxa"/>
              <w:left w:w="18" w:type="dxa"/>
              <w:bottom w:w="0" w:type="dxa"/>
              <w:right w:w="18" w:type="dxa"/>
            </w:tcMar>
          </w:tcPr>
          <w:p w14:paraId="2426897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minimal</w:t>
            </w:r>
          </w:p>
        </w:tc>
        <w:tc>
          <w:tcPr>
            <w:tcW w:w="1100" w:type="dxa"/>
            <w:tcMar>
              <w:top w:w="18" w:type="dxa"/>
              <w:left w:w="18" w:type="dxa"/>
              <w:bottom w:w="0" w:type="dxa"/>
              <w:right w:w="18" w:type="dxa"/>
            </w:tcMar>
          </w:tcPr>
          <w:p w14:paraId="7574104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00A0D47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binoculars if necessary</w:t>
            </w:r>
          </w:p>
        </w:tc>
        <w:tc>
          <w:tcPr>
            <w:tcW w:w="1668" w:type="dxa"/>
            <w:tcMar>
              <w:top w:w="18" w:type="dxa"/>
              <w:left w:w="18" w:type="dxa"/>
              <w:bottom w:w="0" w:type="dxa"/>
              <w:right w:w="18" w:type="dxa"/>
            </w:tcMar>
          </w:tcPr>
          <w:p w14:paraId="350402CB" w14:textId="77777777" w:rsidR="006528C7" w:rsidRPr="006528C7" w:rsidRDefault="006528C7" w:rsidP="006528C7">
            <w:pPr>
              <w:rPr>
                <w:rFonts w:ascii="Calibri" w:hAnsi="Calibri" w:cs="Calibri"/>
                <w:sz w:val="16"/>
                <w:szCs w:val="16"/>
              </w:rPr>
            </w:pPr>
            <w:hyperlink r:id="rId108" w:history="1">
              <w:r w:rsidRPr="006528C7">
                <w:rPr>
                  <w:rStyle w:val="Hyperlink"/>
                  <w:rFonts w:ascii="Calibri" w:hAnsi="Calibri" w:cs="Calibri"/>
                  <w:color w:val="auto"/>
                  <w:sz w:val="16"/>
                  <w:szCs w:val="16"/>
                </w:rPr>
                <w:t>http://www.telescope.com</w:t>
              </w:r>
            </w:hyperlink>
          </w:p>
          <w:p w14:paraId="75EC019B"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7A06972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2E8A572C" w14:textId="77777777" w:rsidTr="0053555A">
        <w:trPr>
          <w:cantSplit/>
        </w:trPr>
        <w:tc>
          <w:tcPr>
            <w:tcW w:w="990" w:type="dxa"/>
            <w:tcMar>
              <w:top w:w="18" w:type="dxa"/>
              <w:left w:w="18" w:type="dxa"/>
              <w:bottom w:w="0" w:type="dxa"/>
              <w:right w:w="18" w:type="dxa"/>
            </w:tcMar>
          </w:tcPr>
          <w:p w14:paraId="2C61AD1B"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locate breeding sites</w:t>
            </w:r>
          </w:p>
        </w:tc>
        <w:tc>
          <w:tcPr>
            <w:tcW w:w="1210" w:type="dxa"/>
          </w:tcPr>
          <w:p w14:paraId="3A3A9EF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75F0CEA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appropriate for aquatic mammals living also on land</w:t>
            </w:r>
          </w:p>
        </w:tc>
        <w:tc>
          <w:tcPr>
            <w:tcW w:w="1210" w:type="dxa"/>
            <w:tcMar>
              <w:top w:w="18" w:type="dxa"/>
              <w:left w:w="18" w:type="dxa"/>
              <w:bottom w:w="0" w:type="dxa"/>
              <w:right w:w="18" w:type="dxa"/>
            </w:tcMar>
          </w:tcPr>
          <w:p w14:paraId="3235D37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55FE1F3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1100A0E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w:t>
            </w:r>
          </w:p>
        </w:tc>
        <w:tc>
          <w:tcPr>
            <w:tcW w:w="880" w:type="dxa"/>
            <w:tcMar>
              <w:top w:w="18" w:type="dxa"/>
              <w:left w:w="18" w:type="dxa"/>
              <w:bottom w:w="0" w:type="dxa"/>
              <w:right w:w="18" w:type="dxa"/>
            </w:tcMar>
          </w:tcPr>
          <w:p w14:paraId="6028A30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breeding habitats</w:t>
            </w:r>
          </w:p>
        </w:tc>
        <w:tc>
          <w:tcPr>
            <w:tcW w:w="1100" w:type="dxa"/>
            <w:tcMar>
              <w:top w:w="18" w:type="dxa"/>
              <w:left w:w="18" w:type="dxa"/>
              <w:bottom w:w="0" w:type="dxa"/>
              <w:right w:w="18" w:type="dxa"/>
            </w:tcMar>
          </w:tcPr>
          <w:p w14:paraId="1203A58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w:t>
            </w:r>
          </w:p>
        </w:tc>
        <w:tc>
          <w:tcPr>
            <w:tcW w:w="1540" w:type="dxa"/>
            <w:tcMar>
              <w:top w:w="18" w:type="dxa"/>
              <w:left w:w="18" w:type="dxa"/>
              <w:bottom w:w="0" w:type="dxa"/>
              <w:right w:w="18" w:type="dxa"/>
            </w:tcMar>
          </w:tcPr>
          <w:p w14:paraId="30F1FF4A" w14:textId="77777777" w:rsidR="006528C7" w:rsidRPr="006528C7" w:rsidRDefault="006528C7" w:rsidP="006528C7">
            <w:pPr>
              <w:rPr>
                <w:rFonts w:ascii="Calibri" w:eastAsia="Arial Unicode MS" w:hAnsi="Calibri" w:cs="Calibri"/>
                <w:sz w:val="16"/>
                <w:szCs w:val="16"/>
              </w:rPr>
            </w:pPr>
            <w:r w:rsidRPr="006528C7">
              <w:rPr>
                <w:rFonts w:ascii="Calibri" w:eastAsia="Arial Unicode MS" w:hAnsi="Calibri" w:cs="Calibri"/>
                <w:sz w:val="16"/>
                <w:szCs w:val="16"/>
              </w:rPr>
              <w:t>None</w:t>
            </w:r>
          </w:p>
        </w:tc>
        <w:tc>
          <w:tcPr>
            <w:tcW w:w="1668" w:type="dxa"/>
            <w:tcMar>
              <w:top w:w="18" w:type="dxa"/>
              <w:left w:w="18" w:type="dxa"/>
              <w:bottom w:w="0" w:type="dxa"/>
              <w:right w:w="18" w:type="dxa"/>
            </w:tcMar>
          </w:tcPr>
          <w:p w14:paraId="4EDB8C2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c>
          <w:tcPr>
            <w:tcW w:w="1650" w:type="dxa"/>
            <w:tcMar>
              <w:top w:w="18" w:type="dxa"/>
              <w:left w:w="18" w:type="dxa"/>
              <w:bottom w:w="0" w:type="dxa"/>
              <w:right w:w="18" w:type="dxa"/>
            </w:tcMar>
          </w:tcPr>
          <w:p w14:paraId="579C9EF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p>
        </w:tc>
      </w:tr>
      <w:tr w:rsidR="006528C7" w:rsidRPr="006528C7" w14:paraId="7E698313" w14:textId="77777777" w:rsidTr="0053555A">
        <w:trPr>
          <w:cantSplit/>
        </w:trPr>
        <w:tc>
          <w:tcPr>
            <w:tcW w:w="990" w:type="dxa"/>
            <w:tcMar>
              <w:top w:w="18" w:type="dxa"/>
              <w:left w:w="18" w:type="dxa"/>
              <w:bottom w:w="0" w:type="dxa"/>
              <w:right w:w="18" w:type="dxa"/>
            </w:tcMar>
          </w:tcPr>
          <w:p w14:paraId="0C3F01B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lastRenderedPageBreak/>
              <w:t>Traps</w:t>
            </w:r>
          </w:p>
        </w:tc>
        <w:tc>
          <w:tcPr>
            <w:tcW w:w="1210" w:type="dxa"/>
          </w:tcPr>
          <w:p w14:paraId="68325F76"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6F852DB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small and medium sized mammals (e.g. otters, minks)</w:t>
            </w:r>
          </w:p>
        </w:tc>
        <w:tc>
          <w:tcPr>
            <w:tcW w:w="1210" w:type="dxa"/>
            <w:tcMar>
              <w:top w:w="18" w:type="dxa"/>
              <w:left w:w="18" w:type="dxa"/>
              <w:bottom w:w="0" w:type="dxa"/>
              <w:right w:w="18" w:type="dxa"/>
            </w:tcMar>
          </w:tcPr>
          <w:p w14:paraId="6337F5B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12 hours- leave out overnight</w:t>
            </w:r>
          </w:p>
        </w:tc>
        <w:tc>
          <w:tcPr>
            <w:tcW w:w="880" w:type="dxa"/>
            <w:tcMar>
              <w:top w:w="18" w:type="dxa"/>
              <w:left w:w="18" w:type="dxa"/>
              <w:bottom w:w="0" w:type="dxa"/>
              <w:right w:w="18" w:type="dxa"/>
            </w:tcMar>
          </w:tcPr>
          <w:p w14:paraId="74DA295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$20-50/trap</w:t>
            </w:r>
          </w:p>
        </w:tc>
        <w:tc>
          <w:tcPr>
            <w:tcW w:w="1210" w:type="dxa"/>
            <w:tcMar>
              <w:top w:w="18" w:type="dxa"/>
              <w:left w:w="18" w:type="dxa"/>
              <w:bottom w:w="0" w:type="dxa"/>
              <w:right w:w="18" w:type="dxa"/>
            </w:tcMar>
          </w:tcPr>
          <w:p w14:paraId="70711A3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 riparian, shallow water; all coastal habiatas</w:t>
            </w:r>
          </w:p>
        </w:tc>
        <w:tc>
          <w:tcPr>
            <w:tcW w:w="880" w:type="dxa"/>
            <w:tcMar>
              <w:top w:w="18" w:type="dxa"/>
              <w:left w:w="18" w:type="dxa"/>
              <w:bottom w:w="0" w:type="dxa"/>
              <w:right w:w="18" w:type="dxa"/>
            </w:tcMar>
          </w:tcPr>
          <w:p w14:paraId="3E06A22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Trap-setting and locating skill</w:t>
            </w:r>
          </w:p>
        </w:tc>
        <w:tc>
          <w:tcPr>
            <w:tcW w:w="1100" w:type="dxa"/>
            <w:tcMar>
              <w:top w:w="18" w:type="dxa"/>
              <w:left w:w="18" w:type="dxa"/>
              <w:bottom w:w="0" w:type="dxa"/>
              <w:right w:w="18" w:type="dxa"/>
            </w:tcMar>
          </w:tcPr>
          <w:p w14:paraId="1F871EE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yes, trap does not kill animals</w:t>
            </w:r>
          </w:p>
        </w:tc>
        <w:tc>
          <w:tcPr>
            <w:tcW w:w="1540" w:type="dxa"/>
            <w:tcMar>
              <w:top w:w="18" w:type="dxa"/>
              <w:left w:w="18" w:type="dxa"/>
              <w:bottom w:w="0" w:type="dxa"/>
              <w:right w:w="18" w:type="dxa"/>
            </w:tcMar>
          </w:tcPr>
          <w:p w14:paraId="1DB9B6B3"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Tomahawk trap, </w:t>
            </w:r>
            <w:smartTag w:uri="urn:schemas-microsoft-com:office:smarttags" w:element="City">
              <w:smartTag w:uri="urn:schemas-microsoft-com:office:smarttags" w:element="place">
                <w:r w:rsidRPr="006528C7">
                  <w:rPr>
                    <w:rFonts w:ascii="Calibri" w:hAnsi="Calibri" w:cs="Calibri"/>
                    <w:sz w:val="16"/>
                    <w:szCs w:val="16"/>
                  </w:rPr>
                  <w:t>Sherman</w:t>
                </w:r>
              </w:smartTag>
            </w:smartTag>
            <w:r w:rsidRPr="006528C7">
              <w:rPr>
                <w:rFonts w:ascii="Calibri" w:hAnsi="Calibri" w:cs="Calibri"/>
                <w:sz w:val="16"/>
                <w:szCs w:val="16"/>
              </w:rPr>
              <w:t xml:space="preserve"> traps</w:t>
            </w:r>
          </w:p>
        </w:tc>
        <w:tc>
          <w:tcPr>
            <w:tcW w:w="1668" w:type="dxa"/>
            <w:tcMar>
              <w:top w:w="18" w:type="dxa"/>
              <w:left w:w="18" w:type="dxa"/>
              <w:bottom w:w="0" w:type="dxa"/>
              <w:right w:w="18" w:type="dxa"/>
            </w:tcMar>
          </w:tcPr>
          <w:p w14:paraId="78A2B3A3" w14:textId="77777777" w:rsidR="006528C7" w:rsidRPr="006528C7" w:rsidRDefault="006528C7" w:rsidP="006528C7">
            <w:pPr>
              <w:rPr>
                <w:rFonts w:ascii="Calibri" w:hAnsi="Calibri" w:cs="Calibri"/>
                <w:sz w:val="16"/>
                <w:szCs w:val="16"/>
              </w:rPr>
            </w:pPr>
            <w:hyperlink r:id="rId109" w:history="1">
              <w:r w:rsidRPr="006528C7">
                <w:rPr>
                  <w:rStyle w:val="Hyperlink"/>
                  <w:rFonts w:ascii="Calibri" w:hAnsi="Calibri" w:cs="Calibri"/>
                  <w:color w:val="auto"/>
                  <w:sz w:val="16"/>
                  <w:szCs w:val="16"/>
                </w:rPr>
                <w:t>http://www.thecatnetwork.org/trapping.html</w:t>
              </w:r>
            </w:hyperlink>
          </w:p>
          <w:p w14:paraId="14D2606A"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65C98112"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3B44B70E" w14:textId="77777777" w:rsidTr="0053555A">
        <w:trPr>
          <w:cantSplit/>
        </w:trPr>
        <w:tc>
          <w:tcPr>
            <w:tcW w:w="990" w:type="dxa"/>
            <w:tcMar>
              <w:top w:w="18" w:type="dxa"/>
              <w:left w:w="18" w:type="dxa"/>
              <w:bottom w:w="0" w:type="dxa"/>
              <w:right w:w="18" w:type="dxa"/>
            </w:tcMar>
          </w:tcPr>
          <w:p w14:paraId="30D6738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Tracks</w:t>
            </w:r>
          </w:p>
        </w:tc>
        <w:tc>
          <w:tcPr>
            <w:tcW w:w="1210" w:type="dxa"/>
          </w:tcPr>
          <w:p w14:paraId="2E1BC79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7AC567E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detecting mammal presence on land, riparian</w:t>
            </w:r>
          </w:p>
        </w:tc>
        <w:tc>
          <w:tcPr>
            <w:tcW w:w="1210" w:type="dxa"/>
            <w:tcMar>
              <w:top w:w="18" w:type="dxa"/>
              <w:left w:w="18" w:type="dxa"/>
              <w:bottom w:w="0" w:type="dxa"/>
              <w:right w:w="18" w:type="dxa"/>
            </w:tcMar>
          </w:tcPr>
          <w:p w14:paraId="0230575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1-4 hours- depends on search time</w:t>
            </w:r>
          </w:p>
        </w:tc>
        <w:tc>
          <w:tcPr>
            <w:tcW w:w="880" w:type="dxa"/>
            <w:tcMar>
              <w:top w:w="18" w:type="dxa"/>
              <w:left w:w="18" w:type="dxa"/>
              <w:bottom w:w="0" w:type="dxa"/>
              <w:right w:w="18" w:type="dxa"/>
            </w:tcMar>
          </w:tcPr>
          <w:p w14:paraId="1393B4FF"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24934EF1"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land and riparian areas</w:t>
            </w:r>
          </w:p>
        </w:tc>
        <w:tc>
          <w:tcPr>
            <w:tcW w:w="880" w:type="dxa"/>
            <w:tcMar>
              <w:top w:w="18" w:type="dxa"/>
              <w:left w:w="18" w:type="dxa"/>
              <w:bottom w:w="0" w:type="dxa"/>
              <w:right w:w="18" w:type="dxa"/>
            </w:tcMar>
          </w:tcPr>
          <w:p w14:paraId="424835C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able to detect tracks and identify species from tracks</w:t>
            </w:r>
          </w:p>
        </w:tc>
        <w:tc>
          <w:tcPr>
            <w:tcW w:w="1100" w:type="dxa"/>
            <w:tcMar>
              <w:top w:w="18" w:type="dxa"/>
              <w:left w:w="18" w:type="dxa"/>
              <w:bottom w:w="0" w:type="dxa"/>
              <w:right w:w="18" w:type="dxa"/>
            </w:tcMar>
          </w:tcPr>
          <w:p w14:paraId="67444FBC"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42B3D8D5"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minimal- take photo or make plaster cast</w:t>
            </w:r>
          </w:p>
        </w:tc>
        <w:tc>
          <w:tcPr>
            <w:tcW w:w="1668" w:type="dxa"/>
            <w:tcMar>
              <w:top w:w="18" w:type="dxa"/>
              <w:left w:w="18" w:type="dxa"/>
              <w:bottom w:w="0" w:type="dxa"/>
              <w:right w:w="18" w:type="dxa"/>
            </w:tcMar>
          </w:tcPr>
          <w:p w14:paraId="08922EB0"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Any camera supplier</w:t>
            </w:r>
          </w:p>
        </w:tc>
        <w:tc>
          <w:tcPr>
            <w:tcW w:w="1650" w:type="dxa"/>
            <w:tcMar>
              <w:top w:w="18" w:type="dxa"/>
              <w:left w:w="18" w:type="dxa"/>
              <w:bottom w:w="0" w:type="dxa"/>
              <w:right w:w="18" w:type="dxa"/>
            </w:tcMar>
          </w:tcPr>
          <w:p w14:paraId="6B15B81A" w14:textId="77777777" w:rsidR="006528C7" w:rsidRPr="006528C7" w:rsidRDefault="006528C7" w:rsidP="006528C7">
            <w:pPr>
              <w:rPr>
                <w:rFonts w:ascii="Calibri" w:eastAsia="Arial Unicode MS"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r w:rsidR="006528C7" w:rsidRPr="006528C7" w14:paraId="0AAF87AB" w14:textId="77777777" w:rsidTr="0053555A">
        <w:trPr>
          <w:cantSplit/>
        </w:trPr>
        <w:tc>
          <w:tcPr>
            <w:tcW w:w="990" w:type="dxa"/>
            <w:tcMar>
              <w:top w:w="18" w:type="dxa"/>
              <w:left w:w="18" w:type="dxa"/>
              <w:bottom w:w="0" w:type="dxa"/>
              <w:right w:w="18" w:type="dxa"/>
            </w:tcMar>
          </w:tcPr>
          <w:p w14:paraId="562F666E"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transects</w:t>
            </w:r>
          </w:p>
        </w:tc>
        <w:tc>
          <w:tcPr>
            <w:tcW w:w="1210" w:type="dxa"/>
          </w:tcPr>
          <w:p w14:paraId="73797BB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IW/MC</w:t>
            </w:r>
          </w:p>
        </w:tc>
        <w:tc>
          <w:tcPr>
            <w:tcW w:w="1210" w:type="dxa"/>
            <w:tcMar>
              <w:top w:w="18" w:type="dxa"/>
              <w:left w:w="18" w:type="dxa"/>
              <w:bottom w:w="0" w:type="dxa"/>
              <w:right w:w="18" w:type="dxa"/>
            </w:tcMar>
          </w:tcPr>
          <w:p w14:paraId="168B77E4"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quantifies data if there are many sightings</w:t>
            </w:r>
          </w:p>
        </w:tc>
        <w:tc>
          <w:tcPr>
            <w:tcW w:w="1210" w:type="dxa"/>
            <w:tcMar>
              <w:top w:w="18" w:type="dxa"/>
              <w:left w:w="18" w:type="dxa"/>
              <w:bottom w:w="0" w:type="dxa"/>
              <w:right w:w="18" w:type="dxa"/>
            </w:tcMar>
          </w:tcPr>
          <w:p w14:paraId="7F833506"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1-5 hours</w:t>
            </w:r>
          </w:p>
        </w:tc>
        <w:tc>
          <w:tcPr>
            <w:tcW w:w="880" w:type="dxa"/>
            <w:tcMar>
              <w:top w:w="18" w:type="dxa"/>
              <w:left w:w="18" w:type="dxa"/>
              <w:bottom w:w="0" w:type="dxa"/>
              <w:right w:w="18" w:type="dxa"/>
            </w:tcMar>
          </w:tcPr>
          <w:p w14:paraId="6796272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xml:space="preserve">$0 </w:t>
            </w:r>
          </w:p>
        </w:tc>
        <w:tc>
          <w:tcPr>
            <w:tcW w:w="1210" w:type="dxa"/>
            <w:tcMar>
              <w:top w:w="18" w:type="dxa"/>
              <w:left w:w="18" w:type="dxa"/>
              <w:bottom w:w="0" w:type="dxa"/>
              <w:right w:w="18" w:type="dxa"/>
            </w:tcMar>
          </w:tcPr>
          <w:p w14:paraId="06690CAA"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river, lakes, wetlands; open coastal habitats</w:t>
            </w:r>
          </w:p>
        </w:tc>
        <w:tc>
          <w:tcPr>
            <w:tcW w:w="880" w:type="dxa"/>
            <w:tcMar>
              <w:top w:w="18" w:type="dxa"/>
              <w:left w:w="18" w:type="dxa"/>
              <w:bottom w:w="0" w:type="dxa"/>
              <w:right w:w="18" w:type="dxa"/>
            </w:tcMar>
          </w:tcPr>
          <w:p w14:paraId="07179527"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knowledge of establishing transects</w:t>
            </w:r>
          </w:p>
        </w:tc>
        <w:tc>
          <w:tcPr>
            <w:tcW w:w="1100" w:type="dxa"/>
            <w:tcMar>
              <w:top w:w="18" w:type="dxa"/>
              <w:left w:w="18" w:type="dxa"/>
              <w:bottom w:w="0" w:type="dxa"/>
              <w:right w:w="18" w:type="dxa"/>
            </w:tcMar>
          </w:tcPr>
          <w:p w14:paraId="2EC19FE8"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55205D99"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binoculars if necessary</w:t>
            </w:r>
          </w:p>
        </w:tc>
        <w:tc>
          <w:tcPr>
            <w:tcW w:w="1668" w:type="dxa"/>
            <w:tcMar>
              <w:top w:w="18" w:type="dxa"/>
              <w:left w:w="18" w:type="dxa"/>
              <w:bottom w:w="0" w:type="dxa"/>
              <w:right w:w="18" w:type="dxa"/>
            </w:tcMar>
          </w:tcPr>
          <w:p w14:paraId="55B39A03" w14:textId="77777777" w:rsidR="006528C7" w:rsidRPr="006528C7" w:rsidRDefault="006528C7" w:rsidP="006528C7">
            <w:pPr>
              <w:rPr>
                <w:rFonts w:ascii="Calibri" w:hAnsi="Calibri" w:cs="Calibri"/>
                <w:sz w:val="16"/>
                <w:szCs w:val="16"/>
              </w:rPr>
            </w:pPr>
            <w:hyperlink r:id="rId110" w:history="1">
              <w:r w:rsidRPr="006528C7">
                <w:rPr>
                  <w:rStyle w:val="Hyperlink"/>
                  <w:rFonts w:ascii="Calibri" w:hAnsi="Calibri" w:cs="Calibri"/>
                  <w:color w:val="auto"/>
                  <w:sz w:val="16"/>
                  <w:szCs w:val="16"/>
                </w:rPr>
                <w:t>http://www.telescope.com</w:t>
              </w:r>
            </w:hyperlink>
          </w:p>
          <w:p w14:paraId="6628405A"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31399FAD" w14:textId="77777777" w:rsidR="006528C7" w:rsidRPr="006528C7" w:rsidRDefault="006528C7" w:rsidP="006528C7">
            <w:pPr>
              <w:rPr>
                <w:rFonts w:ascii="Calibri" w:eastAsia="Arial Unicode MS" w:hAnsi="Calibri" w:cs="Calibri"/>
                <w:sz w:val="16"/>
                <w:szCs w:val="16"/>
              </w:rPr>
            </w:pPr>
            <w:r w:rsidRPr="006528C7">
              <w:rPr>
                <w:rFonts w:ascii="Calibri" w:hAnsi="Calibri" w:cs="Calibri"/>
                <w:sz w:val="16"/>
                <w:szCs w:val="16"/>
              </w:rPr>
              <w:t> </w:t>
            </w:r>
            <w:hyperlink r:id="rId111" w:history="1">
              <w:r w:rsidRPr="006528C7">
                <w:rPr>
                  <w:rStyle w:val="Hyperlink"/>
                  <w:rFonts w:ascii="Calibri" w:hAnsi="Calibri" w:cs="Calibri"/>
                  <w:color w:val="auto"/>
                  <w:sz w:val="16"/>
                  <w:szCs w:val="16"/>
                </w:rPr>
                <w:t>http://www.npws.nsw.gov.au/wildlife/cbsm.html</w:t>
              </w:r>
            </w:hyperlink>
          </w:p>
        </w:tc>
      </w:tr>
      <w:tr w:rsidR="006528C7" w:rsidRPr="006528C7" w14:paraId="63E4E111" w14:textId="77777777" w:rsidTr="0053555A">
        <w:trPr>
          <w:cantSplit/>
        </w:trPr>
        <w:tc>
          <w:tcPr>
            <w:tcW w:w="990" w:type="dxa"/>
            <w:tcMar>
              <w:top w:w="18" w:type="dxa"/>
              <w:left w:w="18" w:type="dxa"/>
              <w:bottom w:w="0" w:type="dxa"/>
              <w:right w:w="18" w:type="dxa"/>
            </w:tcMar>
          </w:tcPr>
          <w:p w14:paraId="0AF45A1B"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Airplane surveys</w:t>
            </w:r>
          </w:p>
        </w:tc>
        <w:tc>
          <w:tcPr>
            <w:tcW w:w="1210" w:type="dxa"/>
          </w:tcPr>
          <w:p w14:paraId="5B316D03"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MC</w:t>
            </w:r>
          </w:p>
        </w:tc>
        <w:tc>
          <w:tcPr>
            <w:tcW w:w="1210" w:type="dxa"/>
            <w:tcMar>
              <w:top w:w="18" w:type="dxa"/>
              <w:left w:w="18" w:type="dxa"/>
              <w:bottom w:w="0" w:type="dxa"/>
              <w:right w:w="18" w:type="dxa"/>
            </w:tcMar>
          </w:tcPr>
          <w:p w14:paraId="122FF691"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Crude estimates of population numbers and relative population abundance biased against certain species)</w:t>
            </w:r>
          </w:p>
        </w:tc>
        <w:tc>
          <w:tcPr>
            <w:tcW w:w="1210" w:type="dxa"/>
            <w:tcMar>
              <w:top w:w="18" w:type="dxa"/>
              <w:left w:w="18" w:type="dxa"/>
              <w:bottom w:w="0" w:type="dxa"/>
              <w:right w:w="18" w:type="dxa"/>
            </w:tcMar>
          </w:tcPr>
          <w:p w14:paraId="5512D06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1-2 hours, but depends on size of survey area</w:t>
            </w:r>
          </w:p>
        </w:tc>
        <w:tc>
          <w:tcPr>
            <w:tcW w:w="880" w:type="dxa"/>
            <w:tcMar>
              <w:top w:w="18" w:type="dxa"/>
              <w:left w:w="18" w:type="dxa"/>
              <w:bottom w:w="0" w:type="dxa"/>
              <w:right w:w="18" w:type="dxa"/>
            </w:tcMar>
          </w:tcPr>
          <w:p w14:paraId="4DD29E7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High – airplane hire cost</w:t>
            </w:r>
          </w:p>
        </w:tc>
        <w:tc>
          <w:tcPr>
            <w:tcW w:w="1210" w:type="dxa"/>
            <w:tcMar>
              <w:top w:w="18" w:type="dxa"/>
              <w:left w:w="18" w:type="dxa"/>
              <w:bottom w:w="0" w:type="dxa"/>
              <w:right w:w="18" w:type="dxa"/>
            </w:tcMar>
          </w:tcPr>
          <w:p w14:paraId="24163644"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All open areas</w:t>
            </w:r>
          </w:p>
        </w:tc>
        <w:tc>
          <w:tcPr>
            <w:tcW w:w="880" w:type="dxa"/>
            <w:tcMar>
              <w:top w:w="18" w:type="dxa"/>
              <w:left w:w="18" w:type="dxa"/>
              <w:bottom w:w="0" w:type="dxa"/>
              <w:right w:w="18" w:type="dxa"/>
            </w:tcMar>
          </w:tcPr>
          <w:p w14:paraId="032C8BEC"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Experience in quickly identifying species</w:t>
            </w:r>
          </w:p>
        </w:tc>
        <w:tc>
          <w:tcPr>
            <w:tcW w:w="1100" w:type="dxa"/>
            <w:tcMar>
              <w:top w:w="18" w:type="dxa"/>
              <w:left w:w="18" w:type="dxa"/>
              <w:bottom w:w="0" w:type="dxa"/>
              <w:right w:w="18" w:type="dxa"/>
            </w:tcMar>
          </w:tcPr>
          <w:p w14:paraId="5F009F92"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No</w:t>
            </w:r>
          </w:p>
        </w:tc>
        <w:tc>
          <w:tcPr>
            <w:tcW w:w="1540" w:type="dxa"/>
            <w:tcMar>
              <w:top w:w="18" w:type="dxa"/>
              <w:left w:w="18" w:type="dxa"/>
              <w:bottom w:w="0" w:type="dxa"/>
              <w:right w:w="18" w:type="dxa"/>
            </w:tcMar>
          </w:tcPr>
          <w:p w14:paraId="35F67EC8" w14:textId="77777777" w:rsidR="006528C7" w:rsidRPr="006528C7" w:rsidRDefault="006528C7" w:rsidP="006528C7">
            <w:pPr>
              <w:rPr>
                <w:rFonts w:ascii="Calibri" w:hAnsi="Calibri" w:cs="Calibri"/>
                <w:sz w:val="16"/>
                <w:szCs w:val="16"/>
              </w:rPr>
            </w:pPr>
            <w:r w:rsidRPr="006528C7">
              <w:rPr>
                <w:rFonts w:ascii="Calibri" w:hAnsi="Calibri" w:cs="Calibri"/>
                <w:sz w:val="16"/>
                <w:szCs w:val="16"/>
              </w:rPr>
              <w:t>Binoculars</w:t>
            </w:r>
          </w:p>
        </w:tc>
        <w:tc>
          <w:tcPr>
            <w:tcW w:w="1668" w:type="dxa"/>
            <w:tcMar>
              <w:top w:w="18" w:type="dxa"/>
              <w:left w:w="18" w:type="dxa"/>
              <w:bottom w:w="0" w:type="dxa"/>
              <w:right w:w="18" w:type="dxa"/>
            </w:tcMar>
          </w:tcPr>
          <w:p w14:paraId="4C6A87DC" w14:textId="77777777" w:rsidR="006528C7" w:rsidRPr="006528C7" w:rsidRDefault="006528C7" w:rsidP="006528C7">
            <w:pPr>
              <w:rPr>
                <w:rFonts w:ascii="Calibri" w:hAnsi="Calibri" w:cs="Calibri"/>
                <w:sz w:val="16"/>
                <w:szCs w:val="16"/>
              </w:rPr>
            </w:pPr>
            <w:hyperlink r:id="rId112" w:history="1">
              <w:r w:rsidRPr="006528C7">
                <w:rPr>
                  <w:rStyle w:val="Hyperlink"/>
                  <w:rFonts w:ascii="Calibri" w:hAnsi="Calibri" w:cs="Calibri"/>
                  <w:color w:val="auto"/>
                  <w:sz w:val="16"/>
                  <w:szCs w:val="16"/>
                </w:rPr>
                <w:t>http://www.telescope.com</w:t>
              </w:r>
            </w:hyperlink>
          </w:p>
          <w:p w14:paraId="2DEAEE85" w14:textId="77777777" w:rsidR="006528C7" w:rsidRPr="006528C7" w:rsidRDefault="006528C7" w:rsidP="006528C7">
            <w:pPr>
              <w:rPr>
                <w:rFonts w:ascii="Calibri" w:eastAsia="Arial Unicode MS" w:hAnsi="Calibri" w:cs="Calibri"/>
                <w:sz w:val="16"/>
                <w:szCs w:val="16"/>
              </w:rPr>
            </w:pPr>
          </w:p>
        </w:tc>
        <w:tc>
          <w:tcPr>
            <w:tcW w:w="1650" w:type="dxa"/>
            <w:tcMar>
              <w:top w:w="18" w:type="dxa"/>
              <w:left w:w="18" w:type="dxa"/>
              <w:bottom w:w="0" w:type="dxa"/>
              <w:right w:w="18" w:type="dxa"/>
            </w:tcMar>
          </w:tcPr>
          <w:p w14:paraId="28CD37DD" w14:textId="77777777" w:rsidR="006528C7" w:rsidRPr="006528C7" w:rsidRDefault="006528C7" w:rsidP="006528C7">
            <w:pPr>
              <w:rPr>
                <w:rFonts w:ascii="Calibri" w:hAnsi="Calibri" w:cs="Calibri"/>
                <w:sz w:val="16"/>
                <w:szCs w:val="16"/>
              </w:rPr>
            </w:pPr>
            <w:smartTag w:uri="urn:schemas-microsoft-com:office:smarttags" w:element="place">
              <w:smartTag w:uri="urn:schemas-microsoft-com:office:smarttags" w:element="PlaceName">
                <w:r w:rsidRPr="006528C7">
                  <w:rPr>
                    <w:rFonts w:ascii="Calibri" w:hAnsi="Calibri" w:cs="Calibri"/>
                    <w:sz w:val="16"/>
                    <w:szCs w:val="16"/>
                  </w:rPr>
                  <w:t>NSW</w:t>
                </w:r>
              </w:smartTag>
              <w:r w:rsidRPr="006528C7">
                <w:rPr>
                  <w:rFonts w:ascii="Calibri" w:hAnsi="Calibri" w:cs="Calibri"/>
                  <w:sz w:val="16"/>
                  <w:szCs w:val="16"/>
                </w:rPr>
                <w:t xml:space="preserve"> </w:t>
              </w:r>
              <w:smartTag w:uri="urn:schemas-microsoft-com:office:smarttags" w:element="PlaceType">
                <w:r w:rsidRPr="006528C7">
                  <w:rPr>
                    <w:rFonts w:ascii="Calibri" w:hAnsi="Calibri" w:cs="Calibri"/>
                    <w:sz w:val="16"/>
                    <w:szCs w:val="16"/>
                  </w:rPr>
                  <w:t>National Parks</w:t>
                </w:r>
              </w:smartTag>
            </w:smartTag>
            <w:r w:rsidRPr="006528C7">
              <w:rPr>
                <w:rFonts w:ascii="Calibri" w:hAnsi="Calibri" w:cs="Calibri"/>
                <w:sz w:val="16"/>
                <w:szCs w:val="16"/>
              </w:rPr>
              <w:t xml:space="preserve"> and Wildlife Service (2002)</w:t>
            </w:r>
          </w:p>
        </w:tc>
      </w:tr>
    </w:tbl>
    <w:p w14:paraId="5E9B2376" w14:textId="77777777" w:rsidR="006528C7" w:rsidRPr="006528C7" w:rsidRDefault="006528C7" w:rsidP="006528C7">
      <w:pPr>
        <w:rPr>
          <w:rFonts w:ascii="Calibri" w:hAnsi="Calibri" w:cs="Calibri"/>
          <w:b/>
          <w:bCs/>
          <w:sz w:val="18"/>
          <w:szCs w:val="18"/>
        </w:rPr>
      </w:pPr>
    </w:p>
    <w:p w14:paraId="00AC615A" w14:textId="77777777" w:rsidR="006528C7" w:rsidRPr="006528C7" w:rsidRDefault="006528C7" w:rsidP="006528C7">
      <w:pPr>
        <w:rPr>
          <w:rFonts w:ascii="Calibri" w:hAnsi="Calibri" w:cs="Calibri"/>
          <w:b/>
          <w:bCs/>
          <w:sz w:val="18"/>
          <w:szCs w:val="18"/>
        </w:rPr>
        <w:sectPr w:rsidR="006528C7" w:rsidRPr="006528C7" w:rsidSect="006528C7">
          <w:headerReference w:type="default" r:id="rId113"/>
          <w:footerReference w:type="even" r:id="rId114"/>
          <w:pgSz w:w="16840" w:h="11907" w:orient="landscape" w:code="9"/>
          <w:pgMar w:top="1440" w:right="1440" w:bottom="1440" w:left="1440" w:header="1134" w:footer="720" w:gutter="0"/>
          <w:cols w:space="720"/>
          <w:docGrid w:linePitch="360"/>
        </w:sectPr>
      </w:pPr>
    </w:p>
    <w:p w14:paraId="701F7A5B" w14:textId="77777777" w:rsidR="006528C7" w:rsidRPr="0038416B" w:rsidRDefault="006528C7" w:rsidP="006528C7">
      <w:pPr>
        <w:rPr>
          <w:rFonts w:ascii="Calibri" w:hAnsi="Calibri" w:cs="Calibri"/>
          <w:b/>
          <w:bCs/>
          <w:sz w:val="22"/>
          <w:szCs w:val="22"/>
        </w:rPr>
      </w:pPr>
      <w:r w:rsidRPr="0038416B">
        <w:rPr>
          <w:rFonts w:ascii="Calibri" w:hAnsi="Calibri" w:cs="Calibri"/>
          <w:b/>
          <w:bCs/>
          <w:sz w:val="22"/>
          <w:szCs w:val="22"/>
        </w:rPr>
        <w:lastRenderedPageBreak/>
        <w:t>References</w:t>
      </w:r>
    </w:p>
    <w:p w14:paraId="02A5EBE6" w14:textId="77777777" w:rsidR="006528C7" w:rsidRPr="0038416B" w:rsidRDefault="006528C7" w:rsidP="0053555A">
      <w:pPr>
        <w:ind w:left="426" w:hanging="426"/>
        <w:rPr>
          <w:rFonts w:ascii="Calibri" w:hAnsi="Calibri" w:cs="Calibri"/>
          <w:b/>
          <w:bCs/>
          <w:sz w:val="22"/>
          <w:szCs w:val="22"/>
        </w:rPr>
      </w:pPr>
    </w:p>
    <w:p w14:paraId="325798B8"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Allison, E., R. G. T. Paley, and V. Cowan (eds.) 2000. Standard operating procedures for BIOSS field sampling, data handling and analysis. 80pp.</w:t>
      </w:r>
    </w:p>
    <w:p w14:paraId="658A8D3B" w14:textId="77777777" w:rsidR="006528C7" w:rsidRPr="0038416B" w:rsidRDefault="006528C7" w:rsidP="0053555A">
      <w:pPr>
        <w:ind w:left="426" w:hanging="426"/>
        <w:rPr>
          <w:rFonts w:ascii="Calibri" w:hAnsi="Calibri" w:cs="Calibri"/>
          <w:sz w:val="22"/>
          <w:szCs w:val="22"/>
        </w:rPr>
      </w:pPr>
    </w:p>
    <w:p w14:paraId="0F58FEBB"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Bagenal T. 1978. Methods for Assessment of Fish Production in Fresh Waters. 3</w:t>
      </w:r>
      <w:r w:rsidRPr="0038416B">
        <w:rPr>
          <w:rFonts w:ascii="Calibri" w:hAnsi="Calibri" w:cs="Calibri"/>
          <w:sz w:val="22"/>
          <w:szCs w:val="22"/>
          <w:vertAlign w:val="superscript"/>
        </w:rPr>
        <w:t>rd</w:t>
      </w:r>
      <w:r w:rsidRPr="0038416B">
        <w:rPr>
          <w:rFonts w:ascii="Calibri" w:hAnsi="Calibri" w:cs="Calibri"/>
          <w:sz w:val="22"/>
          <w:szCs w:val="22"/>
        </w:rPr>
        <w:t xml:space="preserve"> Ed. Blackwell Scientific Publications. Oxford. 365pp.</w:t>
      </w:r>
    </w:p>
    <w:p w14:paraId="64310DCB" w14:textId="77777777" w:rsidR="006528C7" w:rsidRPr="0038416B" w:rsidRDefault="006528C7" w:rsidP="0053555A">
      <w:pPr>
        <w:ind w:left="426" w:hanging="426"/>
        <w:rPr>
          <w:rFonts w:ascii="Calibri" w:hAnsi="Calibri" w:cs="Calibri"/>
          <w:sz w:val="22"/>
          <w:szCs w:val="22"/>
        </w:rPr>
      </w:pPr>
    </w:p>
    <w:p w14:paraId="48EB17FC"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 xml:space="preserve">Darwall, W. &amp; P. Tierney. 1998. Survey of aquatic habitats and associated biodiversity adjacent to the Gombe Stream National Park, Tanzania. 51pp. </w:t>
      </w:r>
    </w:p>
    <w:p w14:paraId="7E040652" w14:textId="77777777" w:rsidR="006528C7" w:rsidRPr="0038416B" w:rsidRDefault="006528C7" w:rsidP="0053555A">
      <w:pPr>
        <w:ind w:left="426" w:hanging="426"/>
        <w:rPr>
          <w:rFonts w:ascii="Calibri" w:hAnsi="Calibri" w:cs="Calibri"/>
          <w:sz w:val="22"/>
          <w:szCs w:val="22"/>
        </w:rPr>
      </w:pPr>
    </w:p>
    <w:p w14:paraId="7B736794"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lang w:val="da-DK"/>
        </w:rPr>
        <w:t xml:space="preserve">Downing, J. A. &amp; Rigler F. H. (red.) 1984. </w:t>
      </w:r>
      <w:r w:rsidRPr="0038416B">
        <w:rPr>
          <w:rFonts w:ascii="Calibri" w:hAnsi="Calibri" w:cs="Calibri"/>
          <w:sz w:val="22"/>
          <w:szCs w:val="22"/>
        </w:rPr>
        <w:t xml:space="preserve">A manual of methods for the assessment of secondary productivity in fresh waters. Blackwell Scientific Publications, Oxford. </w:t>
      </w:r>
    </w:p>
    <w:p w14:paraId="15599945" w14:textId="77777777" w:rsidR="006528C7" w:rsidRPr="0038416B" w:rsidRDefault="006528C7" w:rsidP="0053555A">
      <w:pPr>
        <w:ind w:left="426" w:hanging="426"/>
        <w:rPr>
          <w:rFonts w:ascii="Calibri" w:hAnsi="Calibri" w:cs="Calibri"/>
          <w:sz w:val="22"/>
          <w:szCs w:val="22"/>
        </w:rPr>
      </w:pPr>
    </w:p>
    <w:p w14:paraId="2959B353"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 xml:space="preserve">English, S. Wilkinson, C. and Baker, V. (1997). Survey Manual for Tropical Marine Resources. 2nd edition. Australian Institute of Marine Science, Townsville, 402pp. </w:t>
      </w:r>
    </w:p>
    <w:p w14:paraId="71414706" w14:textId="77777777" w:rsidR="006528C7" w:rsidRPr="0038416B" w:rsidRDefault="006528C7" w:rsidP="0053555A">
      <w:pPr>
        <w:ind w:left="426" w:hanging="426"/>
        <w:rPr>
          <w:rFonts w:ascii="Calibri" w:hAnsi="Calibri" w:cs="Calibri"/>
          <w:sz w:val="22"/>
          <w:szCs w:val="22"/>
        </w:rPr>
      </w:pPr>
    </w:p>
    <w:p w14:paraId="704EA325"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Kornijów,</w:t>
      </w:r>
      <w:r w:rsidRPr="0038416B">
        <w:rPr>
          <w:rFonts w:ascii="Calibri" w:hAnsi="Calibri" w:cs="Calibri"/>
          <w:sz w:val="22"/>
          <w:szCs w:val="22"/>
          <w:lang w:val="pl-PL"/>
        </w:rPr>
        <w:t xml:space="preserve"> R. 1998. </w:t>
      </w:r>
      <w:r w:rsidRPr="0038416B">
        <w:rPr>
          <w:rFonts w:ascii="Calibri" w:hAnsi="Calibri" w:cs="Calibri"/>
          <w:sz w:val="22"/>
          <w:szCs w:val="22"/>
        </w:rPr>
        <w:t>Quantitative sampler for collecting invertebrates associated with submersed and floating-leaved macrophytes. Aquatic Ecology, 32: 241-244.</w:t>
      </w:r>
    </w:p>
    <w:p w14:paraId="13D5A6EC" w14:textId="77777777" w:rsidR="006528C7" w:rsidRPr="0038416B" w:rsidRDefault="006528C7" w:rsidP="0053555A">
      <w:pPr>
        <w:ind w:left="426" w:hanging="426"/>
        <w:rPr>
          <w:rFonts w:ascii="Calibri" w:hAnsi="Calibri" w:cs="Calibri"/>
          <w:sz w:val="22"/>
          <w:szCs w:val="22"/>
        </w:rPr>
      </w:pPr>
    </w:p>
    <w:p w14:paraId="0671758B" w14:textId="77777777" w:rsidR="006528C7" w:rsidRPr="0038416B" w:rsidRDefault="006528C7" w:rsidP="0053555A">
      <w:pPr>
        <w:ind w:left="426" w:hanging="426"/>
        <w:rPr>
          <w:rFonts w:ascii="Calibri" w:hAnsi="Calibri" w:cs="Calibri"/>
          <w:sz w:val="22"/>
          <w:szCs w:val="22"/>
          <w:lang w:val="pl-PL"/>
        </w:rPr>
      </w:pPr>
      <w:r w:rsidRPr="0038416B">
        <w:rPr>
          <w:rFonts w:ascii="Calibri" w:hAnsi="Calibri" w:cs="Calibri"/>
          <w:sz w:val="22"/>
          <w:szCs w:val="22"/>
          <w:lang w:val="pl-PL"/>
        </w:rPr>
        <w:t xml:space="preserve">Kornijów R. &amp; Kairesalo T. 1994. </w:t>
      </w:r>
      <w:r w:rsidRPr="0038416B">
        <w:rPr>
          <w:rFonts w:ascii="Calibri" w:hAnsi="Calibri" w:cs="Calibri"/>
          <w:sz w:val="22"/>
          <w:szCs w:val="22"/>
        </w:rPr>
        <w:t xml:space="preserve">A Simple Apparatus for Sampling Epiphytic Communities Associated with Emergent Macrophytes. </w:t>
      </w:r>
      <w:r w:rsidRPr="0038416B">
        <w:rPr>
          <w:rFonts w:ascii="Calibri" w:hAnsi="Calibri" w:cs="Calibri"/>
          <w:sz w:val="22"/>
          <w:szCs w:val="22"/>
          <w:lang w:val="pl-PL"/>
        </w:rPr>
        <w:t>Hydrobiologia 294: 141-143.</w:t>
      </w:r>
    </w:p>
    <w:p w14:paraId="49B705C0" w14:textId="77777777" w:rsidR="006528C7" w:rsidRPr="0038416B" w:rsidRDefault="006528C7" w:rsidP="0053555A">
      <w:pPr>
        <w:ind w:left="426" w:hanging="426"/>
        <w:rPr>
          <w:rFonts w:ascii="Calibri" w:hAnsi="Calibri" w:cs="Calibri"/>
          <w:sz w:val="22"/>
          <w:szCs w:val="22"/>
          <w:lang w:val="pl-PL"/>
        </w:rPr>
      </w:pPr>
    </w:p>
    <w:p w14:paraId="0D646FB1"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Limpus CJ, Limpus DJ &amp; Hamann M. 2002. Freshwater turtle population in the area to be flooded by the Walla Weir, Burnett River, Queensland: Baseline study. Memoirs of the Queensland Museum 48(1):155-168.</w:t>
      </w:r>
    </w:p>
    <w:p w14:paraId="611DA414" w14:textId="77777777" w:rsidR="006528C7" w:rsidRPr="0038416B" w:rsidRDefault="006528C7" w:rsidP="0053555A">
      <w:pPr>
        <w:ind w:left="426" w:hanging="426"/>
        <w:rPr>
          <w:rFonts w:ascii="Calibri" w:hAnsi="Calibri" w:cs="Calibri"/>
          <w:sz w:val="22"/>
          <w:szCs w:val="22"/>
        </w:rPr>
      </w:pPr>
    </w:p>
    <w:p w14:paraId="492C77BF"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lang w:val="pl-PL"/>
        </w:rPr>
        <w:t xml:space="preserve">Moss B., Stephen D., Alvarez C., Becares E., van de Bund W., van Donk E., de Eyto E., Feldmann T., Fernández-Aláez F., Fernández-Aláez M, Franken R.J.M., García-Criado F, Gross E, Gyllstrom M, Hansson L-A., Irvine K., Järvalt A., Jenssen J-P, Jeppesen E, Kairesalo T., Kornijów R, Krause T, Künnap H., Laas A, Lill E., Lorens B., Luup H, Miracle M.R., Nõges P., Nõges T., Nykannen M., Ott I., Peeters E.T.H.M., Pęczuła W., Phillips G., Romo S., Salujõe J., Scheffer M., Siewertsen K., Smal H., Tesch C, Timm H, Tuvikene L., Tonno I., Vakilainnen K., Virro T. 2003. </w:t>
      </w:r>
      <w:r w:rsidRPr="0038416B">
        <w:rPr>
          <w:rFonts w:ascii="Calibri" w:hAnsi="Calibri" w:cs="Calibri"/>
          <w:sz w:val="22"/>
          <w:szCs w:val="22"/>
          <w:lang w:val="en-US"/>
        </w:rPr>
        <w:t xml:space="preserve">The determination of ecological quality in shallow lakes - a tested expert system (ECOFRAME) for implementation of the European Water Framework Directive. </w:t>
      </w:r>
      <w:r w:rsidRPr="0038416B">
        <w:rPr>
          <w:rFonts w:ascii="Calibri" w:hAnsi="Calibri" w:cs="Calibri"/>
          <w:sz w:val="22"/>
          <w:szCs w:val="22"/>
        </w:rPr>
        <w:t>Aquatic Conservation: Marine and Freshwater Ecosystems 13: 507-549.</w:t>
      </w:r>
    </w:p>
    <w:p w14:paraId="49FAA41E" w14:textId="77777777" w:rsidR="006528C7" w:rsidRPr="0038416B" w:rsidRDefault="006528C7" w:rsidP="0053555A">
      <w:pPr>
        <w:ind w:left="426" w:hanging="426"/>
        <w:rPr>
          <w:rFonts w:ascii="Calibri" w:hAnsi="Calibri" w:cs="Calibri"/>
          <w:snapToGrid w:val="0"/>
          <w:sz w:val="22"/>
          <w:szCs w:val="22"/>
          <w:lang w:val="en-US"/>
        </w:rPr>
      </w:pPr>
    </w:p>
    <w:p w14:paraId="2F76E28C" w14:textId="77777777" w:rsidR="006528C7" w:rsidRPr="0038416B" w:rsidRDefault="006528C7" w:rsidP="0053555A">
      <w:pPr>
        <w:pStyle w:val="Para20"/>
        <w:tabs>
          <w:tab w:val="clear" w:pos="1320"/>
        </w:tabs>
        <w:spacing w:before="0" w:after="0"/>
        <w:ind w:left="426" w:hanging="426"/>
        <w:jc w:val="left"/>
        <w:rPr>
          <w:rFonts w:ascii="Calibri" w:hAnsi="Calibri" w:cs="Calibri"/>
          <w:szCs w:val="22"/>
        </w:rPr>
      </w:pPr>
      <w:r w:rsidRPr="0038416B">
        <w:rPr>
          <w:rFonts w:ascii="Calibri" w:hAnsi="Calibri" w:cs="Calibri"/>
          <w:szCs w:val="22"/>
        </w:rPr>
        <w:t>NSW National Parks and Wildlife Service (2002)</w:t>
      </w:r>
      <w:r w:rsidRPr="0038416B">
        <w:rPr>
          <w:rFonts w:ascii="Calibri" w:eastAsia="Arial Unicode MS" w:hAnsi="Calibri" w:cs="Calibri"/>
          <w:szCs w:val="22"/>
        </w:rPr>
        <w:t xml:space="preserve"> </w:t>
      </w:r>
      <w:r w:rsidRPr="0038416B">
        <w:rPr>
          <w:rStyle w:val="headertext1"/>
          <w:rFonts w:ascii="Calibri" w:hAnsi="Calibri" w:cs="Calibri"/>
          <w:b w:val="0"/>
          <w:color w:val="auto"/>
          <w:sz w:val="22"/>
          <w:szCs w:val="22"/>
        </w:rPr>
        <w:t>Community Biodiversity Survey Manual</w:t>
      </w:r>
      <w:r w:rsidRPr="0038416B">
        <w:rPr>
          <w:rFonts w:ascii="Calibri" w:eastAsia="Arial Unicode MS" w:hAnsi="Calibri" w:cs="Calibri"/>
          <w:szCs w:val="22"/>
        </w:rPr>
        <w:t xml:space="preserve"> (available on: </w:t>
      </w:r>
      <w:r w:rsidRPr="0038416B">
        <w:rPr>
          <w:rFonts w:ascii="Calibri" w:hAnsi="Calibri" w:cs="Calibri"/>
          <w:szCs w:val="22"/>
        </w:rPr>
        <w:t xml:space="preserve">http://www.nationalparks.nsw.gov.au/npws.nsf/Content /Community+Biodiversity+Survey+Manual) </w:t>
      </w:r>
    </w:p>
    <w:p w14:paraId="7EDDF1EB" w14:textId="77777777" w:rsidR="006528C7" w:rsidRPr="0038416B" w:rsidRDefault="006528C7" w:rsidP="0053555A">
      <w:pPr>
        <w:pStyle w:val="Para20"/>
        <w:tabs>
          <w:tab w:val="clear" w:pos="1320"/>
        </w:tabs>
        <w:spacing w:before="0" w:after="0"/>
        <w:ind w:left="426" w:hanging="426"/>
        <w:jc w:val="left"/>
        <w:rPr>
          <w:rFonts w:ascii="Calibri" w:hAnsi="Calibri" w:cs="Calibri"/>
          <w:szCs w:val="22"/>
        </w:rPr>
      </w:pPr>
    </w:p>
    <w:p w14:paraId="2396B524" w14:textId="77777777" w:rsidR="006528C7" w:rsidRPr="0038416B" w:rsidRDefault="006528C7" w:rsidP="0053555A">
      <w:pPr>
        <w:ind w:left="426" w:hanging="426"/>
        <w:rPr>
          <w:rFonts w:ascii="Calibri" w:hAnsi="Calibri" w:cs="Calibri"/>
          <w:sz w:val="22"/>
          <w:szCs w:val="22"/>
        </w:rPr>
      </w:pPr>
      <w:r w:rsidRPr="0038416B">
        <w:rPr>
          <w:rFonts w:ascii="Calibri" w:hAnsi="Calibri" w:cs="Calibri"/>
          <w:sz w:val="22"/>
          <w:szCs w:val="22"/>
        </w:rPr>
        <w:t>Strickland, J.D.H. and T.R. Parsons. 1972. A practical handbook of sea-water analysis. 2</w:t>
      </w:r>
      <w:r w:rsidRPr="0038416B">
        <w:rPr>
          <w:rFonts w:ascii="Calibri" w:hAnsi="Calibri" w:cs="Calibri"/>
          <w:sz w:val="22"/>
          <w:szCs w:val="22"/>
          <w:vertAlign w:val="superscript"/>
        </w:rPr>
        <w:t>nd</w:t>
      </w:r>
      <w:r w:rsidRPr="0038416B">
        <w:rPr>
          <w:rFonts w:ascii="Calibri" w:hAnsi="Calibri" w:cs="Calibri"/>
          <w:sz w:val="22"/>
          <w:szCs w:val="22"/>
        </w:rPr>
        <w:t xml:space="preserve"> edition. </w:t>
      </w:r>
      <w:r w:rsidRPr="0038416B">
        <w:rPr>
          <w:rFonts w:ascii="Calibri" w:hAnsi="Calibri" w:cs="Calibri"/>
          <w:i/>
          <w:iCs/>
          <w:sz w:val="22"/>
          <w:szCs w:val="22"/>
        </w:rPr>
        <w:t>J. Fish. Res. Bd. Canada</w:t>
      </w:r>
      <w:r w:rsidRPr="0038416B">
        <w:rPr>
          <w:rFonts w:ascii="Calibri" w:hAnsi="Calibri" w:cs="Calibri"/>
          <w:sz w:val="22"/>
          <w:szCs w:val="22"/>
        </w:rPr>
        <w:t xml:space="preserve">. 167: 311 pp. </w:t>
      </w:r>
    </w:p>
    <w:p w14:paraId="67AFE7CA" w14:textId="77777777" w:rsidR="006528C7" w:rsidRPr="0038416B" w:rsidRDefault="006528C7" w:rsidP="0053555A">
      <w:pPr>
        <w:ind w:left="426" w:hanging="426"/>
        <w:rPr>
          <w:rFonts w:ascii="Calibri" w:hAnsi="Calibri" w:cs="Calibri"/>
          <w:sz w:val="22"/>
          <w:szCs w:val="22"/>
        </w:rPr>
      </w:pPr>
    </w:p>
    <w:p w14:paraId="42D5B662" w14:textId="1BC298D5" w:rsidR="002E7D5D" w:rsidRPr="0038416B" w:rsidRDefault="006528C7" w:rsidP="002E7D5D">
      <w:pPr>
        <w:ind w:left="426" w:hanging="426"/>
        <w:rPr>
          <w:rFonts w:ascii="Calibri" w:hAnsi="Calibri" w:cs="Calibri"/>
          <w:sz w:val="22"/>
          <w:szCs w:val="22"/>
        </w:rPr>
      </w:pPr>
      <w:r w:rsidRPr="0038416B">
        <w:rPr>
          <w:rFonts w:ascii="Calibri" w:hAnsi="Calibri" w:cs="Calibri"/>
          <w:sz w:val="22"/>
          <w:szCs w:val="22"/>
          <w:lang w:val="nl-NL"/>
        </w:rPr>
        <w:t xml:space="preserve">Wetzel R.G. &amp; Likens G.E. 1991. </w:t>
      </w:r>
      <w:r w:rsidRPr="0038416B">
        <w:rPr>
          <w:rFonts w:ascii="Calibri" w:hAnsi="Calibri" w:cs="Calibri"/>
          <w:sz w:val="22"/>
          <w:szCs w:val="22"/>
          <w:lang w:val="da-DK"/>
        </w:rPr>
        <w:t>Limnological analyses. 2</w:t>
      </w:r>
      <w:r w:rsidRPr="0038416B">
        <w:rPr>
          <w:rFonts w:ascii="Calibri" w:hAnsi="Calibri" w:cs="Calibri"/>
          <w:sz w:val="22"/>
          <w:szCs w:val="22"/>
          <w:vertAlign w:val="superscript"/>
          <w:lang w:val="da-DK"/>
        </w:rPr>
        <w:t>nd</w:t>
      </w:r>
      <w:r w:rsidRPr="0038416B">
        <w:rPr>
          <w:rFonts w:ascii="Calibri" w:hAnsi="Calibri" w:cs="Calibri"/>
          <w:sz w:val="22"/>
          <w:szCs w:val="22"/>
          <w:lang w:val="da-DK"/>
        </w:rPr>
        <w:t xml:space="preserve"> Ed. Springer-Verlag. </w:t>
      </w:r>
      <w:r w:rsidRPr="0038416B">
        <w:rPr>
          <w:rFonts w:ascii="Calibri" w:hAnsi="Calibri" w:cs="Calibri"/>
          <w:sz w:val="22"/>
          <w:szCs w:val="22"/>
        </w:rPr>
        <w:t>New York. 391 pp.</w:t>
      </w:r>
      <w:r w:rsidR="002E7D5D" w:rsidRPr="0038416B">
        <w:rPr>
          <w:rFonts w:ascii="Calibri" w:hAnsi="Calibri" w:cs="Calibri"/>
          <w:sz w:val="22"/>
          <w:szCs w:val="22"/>
        </w:rPr>
        <w:br w:type="page"/>
      </w:r>
    </w:p>
    <w:p w14:paraId="01B8CA99" w14:textId="6F47450A" w:rsidR="006528C7" w:rsidRPr="0038416B" w:rsidRDefault="002E7D5D" w:rsidP="002E7D5D">
      <w:pPr>
        <w:rPr>
          <w:rFonts w:ascii="Calibri" w:hAnsi="Calibri" w:cs="Calibri"/>
          <w:b/>
          <w:bCs/>
          <w:sz w:val="22"/>
          <w:szCs w:val="22"/>
        </w:rPr>
      </w:pPr>
      <w:r w:rsidRPr="0038416B">
        <w:rPr>
          <w:rFonts w:ascii="Calibri" w:hAnsi="Calibri" w:cs="Calibri"/>
          <w:b/>
          <w:bCs/>
          <w:sz w:val="22"/>
          <w:szCs w:val="22"/>
        </w:rPr>
        <w:lastRenderedPageBreak/>
        <w:t>Annex 4</w:t>
      </w:r>
    </w:p>
    <w:p w14:paraId="5B50E234" w14:textId="77777777" w:rsidR="002E7D5D" w:rsidRPr="002E7D5D" w:rsidRDefault="002E7D5D" w:rsidP="002E7D5D">
      <w:pPr>
        <w:rPr>
          <w:rFonts w:ascii="Calibri" w:hAnsi="Calibri" w:cs="Calibri"/>
        </w:rPr>
      </w:pPr>
      <w:r w:rsidRPr="002E7D5D">
        <w:rPr>
          <w:rFonts w:ascii="Calibri" w:hAnsi="Calibri" w:cs="Calibri"/>
          <w:b/>
        </w:rPr>
        <w:t>Describing the ecological character of wetlands, and harmonized data formats for core inventory</w:t>
      </w:r>
      <w:r w:rsidRPr="002E7D5D">
        <w:rPr>
          <w:rFonts w:ascii="Calibri" w:hAnsi="Calibri" w:cs="Calibri"/>
        </w:rPr>
        <w:t xml:space="preserve"> </w:t>
      </w:r>
    </w:p>
    <w:p w14:paraId="4902C805" w14:textId="77777777" w:rsidR="002E7D5D" w:rsidRDefault="002E7D5D" w:rsidP="002E7D5D">
      <w:pPr>
        <w:ind w:left="720" w:hanging="720"/>
        <w:rPr>
          <w:rFonts w:ascii="Calibri" w:hAnsi="Calibri" w:cs="Calibri"/>
        </w:rPr>
      </w:pPr>
    </w:p>
    <w:p w14:paraId="327CBFC4" w14:textId="77777777" w:rsidR="002E7D5D" w:rsidRPr="002E7D5D" w:rsidRDefault="002E7D5D" w:rsidP="002E7D5D">
      <w:pPr>
        <w:ind w:left="720" w:hanging="720"/>
        <w:rPr>
          <w:rFonts w:ascii="Calibri" w:hAnsi="Calibri" w:cs="Calibri"/>
        </w:rPr>
      </w:pPr>
    </w:p>
    <w:p w14:paraId="0AC04D93" w14:textId="77777777" w:rsidR="002E7D5D" w:rsidRPr="0038416B" w:rsidRDefault="002E7D5D" w:rsidP="002E7D5D">
      <w:pPr>
        <w:ind w:left="720" w:hanging="720"/>
        <w:rPr>
          <w:rFonts w:ascii="Calibri" w:hAnsi="Calibri" w:cs="Calibri"/>
          <w:b/>
          <w:sz w:val="22"/>
          <w:szCs w:val="22"/>
        </w:rPr>
      </w:pPr>
      <w:r w:rsidRPr="0038416B">
        <w:rPr>
          <w:rFonts w:ascii="Calibri" w:hAnsi="Calibri" w:cs="Calibri"/>
          <w:b/>
          <w:sz w:val="22"/>
          <w:szCs w:val="22"/>
        </w:rPr>
        <w:t>CONTENTS</w:t>
      </w:r>
    </w:p>
    <w:p w14:paraId="0E6CA725" w14:textId="77777777" w:rsidR="002E7D5D" w:rsidRPr="0038416B" w:rsidRDefault="002E7D5D" w:rsidP="002E7D5D">
      <w:pPr>
        <w:ind w:left="720" w:hanging="720"/>
        <w:rPr>
          <w:rFonts w:ascii="Calibri" w:hAnsi="Calibri" w:cs="Calibri"/>
          <w:b/>
          <w:sz w:val="22"/>
          <w:szCs w:val="22"/>
        </w:rPr>
      </w:pPr>
    </w:p>
    <w:p w14:paraId="7954E664" w14:textId="77777777" w:rsidR="002E7D5D" w:rsidRPr="0038416B" w:rsidRDefault="002E7D5D" w:rsidP="002E7D5D">
      <w:pPr>
        <w:ind w:left="426" w:hanging="426"/>
        <w:rPr>
          <w:rFonts w:ascii="Calibri" w:hAnsi="Calibri" w:cs="Calibri"/>
          <w:sz w:val="22"/>
          <w:szCs w:val="22"/>
        </w:rPr>
      </w:pPr>
      <w:r w:rsidRPr="0038416B">
        <w:rPr>
          <w:rFonts w:ascii="Calibri" w:hAnsi="Calibri" w:cs="Calibri"/>
          <w:sz w:val="22"/>
          <w:szCs w:val="22"/>
        </w:rPr>
        <w:t xml:space="preserve">1) </w:t>
      </w:r>
      <w:r w:rsidRPr="0038416B">
        <w:rPr>
          <w:rFonts w:ascii="Calibri" w:hAnsi="Calibri" w:cs="Calibri"/>
          <w:sz w:val="22"/>
          <w:szCs w:val="22"/>
        </w:rPr>
        <w:tab/>
        <w:t>The ecological character concept and the need for methods for describing ecological character</w:t>
      </w:r>
    </w:p>
    <w:p w14:paraId="4917941F" w14:textId="77777777" w:rsidR="002E7D5D" w:rsidRPr="0038416B" w:rsidRDefault="002E7D5D" w:rsidP="002E7D5D">
      <w:pPr>
        <w:ind w:left="426" w:hanging="426"/>
        <w:rPr>
          <w:rFonts w:ascii="Calibri" w:hAnsi="Calibri" w:cs="Calibri"/>
          <w:sz w:val="22"/>
          <w:szCs w:val="22"/>
        </w:rPr>
      </w:pPr>
      <w:r w:rsidRPr="0038416B">
        <w:rPr>
          <w:rFonts w:ascii="Calibri" w:hAnsi="Calibri" w:cs="Calibri"/>
          <w:sz w:val="22"/>
          <w:szCs w:val="22"/>
        </w:rPr>
        <w:t xml:space="preserve">2) </w:t>
      </w:r>
      <w:r w:rsidRPr="0038416B">
        <w:rPr>
          <w:rFonts w:ascii="Calibri" w:hAnsi="Calibri" w:cs="Calibri"/>
          <w:sz w:val="22"/>
          <w:szCs w:val="22"/>
        </w:rPr>
        <w:tab/>
        <w:t>A summary framework of data and information for core inventory, ecological character description, Ramsar site designation, and Article 3.2 reporting</w:t>
      </w:r>
      <w:r w:rsidRPr="0038416B">
        <w:rPr>
          <w:rFonts w:ascii="Calibri" w:hAnsi="Calibri" w:cs="Calibri"/>
          <w:sz w:val="22"/>
          <w:szCs w:val="22"/>
        </w:rPr>
        <w:tab/>
      </w:r>
    </w:p>
    <w:p w14:paraId="289A449A" w14:textId="77777777" w:rsidR="002E7D5D" w:rsidRPr="0038416B" w:rsidRDefault="002E7D5D" w:rsidP="002E7D5D">
      <w:pPr>
        <w:ind w:left="426" w:hanging="426"/>
        <w:rPr>
          <w:rFonts w:ascii="Calibri" w:hAnsi="Calibri" w:cs="Calibri"/>
          <w:sz w:val="22"/>
          <w:szCs w:val="22"/>
        </w:rPr>
      </w:pPr>
      <w:r w:rsidRPr="0038416B">
        <w:rPr>
          <w:rFonts w:ascii="Calibri" w:hAnsi="Calibri" w:cs="Calibri"/>
          <w:sz w:val="22"/>
          <w:szCs w:val="22"/>
        </w:rPr>
        <w:t xml:space="preserve">3) </w:t>
      </w:r>
      <w:r w:rsidRPr="0038416B">
        <w:rPr>
          <w:rFonts w:ascii="Calibri" w:hAnsi="Calibri" w:cs="Calibri"/>
          <w:sz w:val="22"/>
          <w:szCs w:val="22"/>
        </w:rPr>
        <w:tab/>
        <w:t>How guidance on wetland ecological character description and harmonization with core inventory has been developed</w:t>
      </w:r>
    </w:p>
    <w:p w14:paraId="41468B88" w14:textId="77777777" w:rsidR="002E7D5D" w:rsidRPr="0038416B" w:rsidRDefault="002E7D5D" w:rsidP="002E7D5D">
      <w:pPr>
        <w:ind w:left="426" w:hanging="426"/>
        <w:rPr>
          <w:rFonts w:ascii="Calibri" w:hAnsi="Calibri" w:cs="Calibri"/>
          <w:sz w:val="22"/>
          <w:szCs w:val="22"/>
        </w:rPr>
      </w:pPr>
      <w:r w:rsidRPr="0038416B">
        <w:rPr>
          <w:rFonts w:ascii="Calibri" w:hAnsi="Calibri" w:cs="Calibri"/>
          <w:sz w:val="22"/>
          <w:szCs w:val="22"/>
        </w:rPr>
        <w:t>4)</w:t>
      </w:r>
      <w:r w:rsidRPr="0038416B">
        <w:rPr>
          <w:rFonts w:ascii="Calibri" w:hAnsi="Calibri" w:cs="Calibri"/>
          <w:sz w:val="22"/>
          <w:szCs w:val="22"/>
        </w:rPr>
        <w:tab/>
        <w:t>A framework for describing the ecological character of wetlands</w:t>
      </w:r>
    </w:p>
    <w:p w14:paraId="4A63B41A" w14:textId="77777777" w:rsidR="002E7D5D" w:rsidRPr="0038416B" w:rsidRDefault="002E7D5D" w:rsidP="002E7D5D">
      <w:pPr>
        <w:ind w:left="426" w:hanging="426"/>
        <w:rPr>
          <w:rFonts w:ascii="Calibri" w:hAnsi="Calibri" w:cs="Calibri"/>
          <w:sz w:val="22"/>
          <w:szCs w:val="22"/>
        </w:rPr>
      </w:pPr>
      <w:r w:rsidRPr="0038416B">
        <w:rPr>
          <w:rFonts w:ascii="Calibri" w:hAnsi="Calibri" w:cs="Calibri"/>
          <w:sz w:val="22"/>
          <w:szCs w:val="22"/>
        </w:rPr>
        <w:t xml:space="preserve">5) </w:t>
      </w:r>
      <w:r w:rsidRPr="0038416B">
        <w:rPr>
          <w:rFonts w:ascii="Calibri" w:hAnsi="Calibri" w:cs="Calibri"/>
          <w:sz w:val="22"/>
          <w:szCs w:val="22"/>
        </w:rPr>
        <w:tab/>
        <w:t>Change in ecological character and Article 3.2 reporting</w:t>
      </w:r>
    </w:p>
    <w:p w14:paraId="6E011F29" w14:textId="77777777" w:rsidR="002E7D5D" w:rsidRPr="0038416B" w:rsidRDefault="002E7D5D" w:rsidP="002E7D5D">
      <w:pPr>
        <w:ind w:left="426" w:hanging="426"/>
        <w:rPr>
          <w:rFonts w:ascii="Calibri" w:hAnsi="Calibri" w:cs="Calibri"/>
          <w:sz w:val="22"/>
          <w:szCs w:val="22"/>
        </w:rPr>
      </w:pPr>
      <w:r w:rsidRPr="0038416B">
        <w:rPr>
          <w:rFonts w:ascii="Calibri" w:hAnsi="Calibri" w:cs="Calibri"/>
          <w:sz w:val="22"/>
          <w:szCs w:val="22"/>
        </w:rPr>
        <w:t>6)</w:t>
      </w:r>
      <w:r w:rsidRPr="0038416B">
        <w:rPr>
          <w:rFonts w:ascii="Calibri" w:hAnsi="Calibri" w:cs="Calibri"/>
          <w:sz w:val="22"/>
          <w:szCs w:val="22"/>
        </w:rPr>
        <w:tab/>
        <w:t>Harmonizing the ecological character description and the core fields for wetland inventory</w:t>
      </w:r>
    </w:p>
    <w:p w14:paraId="3C15604E" w14:textId="77777777" w:rsidR="002E7D5D" w:rsidRPr="0038416B" w:rsidRDefault="002E7D5D" w:rsidP="002E7D5D">
      <w:pPr>
        <w:ind w:left="426" w:hanging="426"/>
        <w:rPr>
          <w:rFonts w:ascii="Calibri" w:hAnsi="Calibri" w:cs="Calibri"/>
          <w:b/>
          <w:sz w:val="22"/>
          <w:szCs w:val="22"/>
        </w:rPr>
      </w:pPr>
    </w:p>
    <w:p w14:paraId="6FBEAD09" w14:textId="77777777" w:rsidR="002E7D5D" w:rsidRPr="0038416B" w:rsidRDefault="002E7D5D" w:rsidP="002E7D5D">
      <w:pPr>
        <w:ind w:left="426" w:hanging="426"/>
        <w:rPr>
          <w:rFonts w:ascii="Calibri" w:hAnsi="Calibri" w:cs="Calibri"/>
          <w:b/>
          <w:sz w:val="22"/>
          <w:szCs w:val="22"/>
        </w:rPr>
      </w:pPr>
    </w:p>
    <w:p w14:paraId="1B1C6648" w14:textId="77777777" w:rsidR="002E7D5D" w:rsidRPr="0038416B" w:rsidRDefault="002E7D5D" w:rsidP="002E7D5D">
      <w:pPr>
        <w:ind w:left="426" w:hanging="426"/>
        <w:rPr>
          <w:rFonts w:ascii="Calibri" w:hAnsi="Calibri" w:cs="Calibri"/>
          <w:b/>
          <w:sz w:val="22"/>
          <w:szCs w:val="22"/>
        </w:rPr>
      </w:pPr>
      <w:r w:rsidRPr="0038416B">
        <w:rPr>
          <w:rFonts w:ascii="Calibri" w:hAnsi="Calibri" w:cs="Calibri"/>
          <w:b/>
          <w:sz w:val="22"/>
          <w:szCs w:val="22"/>
        </w:rPr>
        <w:t>1)</w:t>
      </w:r>
      <w:r w:rsidRPr="0038416B">
        <w:rPr>
          <w:rFonts w:ascii="Calibri" w:hAnsi="Calibri" w:cs="Calibri"/>
          <w:b/>
          <w:sz w:val="22"/>
          <w:szCs w:val="22"/>
        </w:rPr>
        <w:tab/>
        <w:t>The ecological character concept and the need for methods for describing ecological character</w:t>
      </w:r>
    </w:p>
    <w:p w14:paraId="2B8C98BF" w14:textId="77777777" w:rsidR="002E7D5D" w:rsidRPr="0038416B" w:rsidRDefault="002E7D5D" w:rsidP="002E7D5D">
      <w:pPr>
        <w:ind w:left="426" w:hanging="426"/>
        <w:rPr>
          <w:rFonts w:ascii="Calibri" w:hAnsi="Calibri" w:cs="Calibri"/>
          <w:sz w:val="22"/>
          <w:szCs w:val="22"/>
        </w:rPr>
      </w:pPr>
    </w:p>
    <w:p w14:paraId="4BCCA0E4" w14:textId="77777777" w:rsidR="002E7D5D" w:rsidRPr="002E7D5D" w:rsidRDefault="002E7D5D" w:rsidP="002E7D5D">
      <w:pPr>
        <w:pStyle w:val="BodyTextIndent"/>
        <w:ind w:left="426" w:hanging="426"/>
        <w:rPr>
          <w:rFonts w:ascii="Calibri" w:hAnsi="Calibri" w:cs="Calibri"/>
          <w:szCs w:val="22"/>
        </w:rPr>
      </w:pPr>
      <w:r w:rsidRPr="0038416B">
        <w:rPr>
          <w:rFonts w:ascii="Calibri" w:hAnsi="Calibri" w:cs="Calibri"/>
          <w:szCs w:val="22"/>
        </w:rPr>
        <w:t>1.</w:t>
      </w:r>
      <w:r w:rsidRPr="0038416B">
        <w:rPr>
          <w:rFonts w:ascii="Calibri" w:hAnsi="Calibri" w:cs="Calibri"/>
          <w:szCs w:val="22"/>
        </w:rPr>
        <w:tab/>
      </w:r>
      <w:r w:rsidRPr="002E7D5D">
        <w:rPr>
          <w:rFonts w:ascii="Calibri" w:hAnsi="Calibri" w:cs="Calibri"/>
          <w:szCs w:val="22"/>
        </w:rPr>
        <w:t>The text of the Ramsar Convention includes in Article 3.2 the requirement that “each Contracting Party shall arrange to be informed at the earliest possible time if the ecological character of any wetland in its territory and included in the List has changed, is changing or is likely to change”. Through a series of COP decisions (principally the Strategic Plan adopted in 1996 and Resolution VIII.8 in 2002), the requirement in Article 3.1 to “promote the conservation” of Ramsar sites has been equated to “maintenance of the ecological character” of these sites.</w:t>
      </w:r>
    </w:p>
    <w:p w14:paraId="04452BF0" w14:textId="77777777" w:rsidR="002E7D5D" w:rsidRPr="002E7D5D" w:rsidRDefault="002E7D5D" w:rsidP="002E7D5D">
      <w:pPr>
        <w:pStyle w:val="BodyTextIndent"/>
        <w:ind w:left="426" w:hanging="426"/>
        <w:rPr>
          <w:rFonts w:ascii="Calibri" w:hAnsi="Calibri" w:cs="Calibri"/>
          <w:szCs w:val="22"/>
        </w:rPr>
      </w:pPr>
    </w:p>
    <w:p w14:paraId="6CB3593F" w14:textId="77777777" w:rsidR="002E7D5D" w:rsidRPr="002E7D5D" w:rsidRDefault="002E7D5D" w:rsidP="002E7D5D">
      <w:pPr>
        <w:pStyle w:val="BodyTextIndent"/>
        <w:ind w:left="426" w:hanging="426"/>
        <w:rPr>
          <w:rFonts w:ascii="Calibri" w:hAnsi="Calibri" w:cs="Calibri"/>
          <w:szCs w:val="22"/>
        </w:rPr>
      </w:pPr>
      <w:r w:rsidRPr="002E7D5D">
        <w:rPr>
          <w:rFonts w:ascii="Calibri" w:hAnsi="Calibri" w:cs="Calibri"/>
          <w:szCs w:val="22"/>
        </w:rPr>
        <w:t>2.</w:t>
      </w:r>
      <w:r w:rsidRPr="002E7D5D">
        <w:rPr>
          <w:rFonts w:ascii="Calibri" w:hAnsi="Calibri" w:cs="Calibri"/>
          <w:szCs w:val="22"/>
        </w:rPr>
        <w:tab/>
        <w:t>Furthermore, the current description of “wise use” (paragraph 22 of Resolution IX.1 Annex A) makes explicit the link between maintenance of ecological character and wise use, such that the concept of maintaining ecological character can and should be applied to all wetlands, rather than only designated Ramsar sites:</w:t>
      </w:r>
    </w:p>
    <w:p w14:paraId="3773B588" w14:textId="77777777" w:rsidR="002E7D5D" w:rsidRPr="002E7D5D" w:rsidRDefault="002E7D5D" w:rsidP="002E7D5D">
      <w:pPr>
        <w:pStyle w:val="BodyTextIndent"/>
        <w:ind w:left="540" w:hanging="540"/>
        <w:rPr>
          <w:rFonts w:ascii="Calibri" w:hAnsi="Calibri" w:cs="Calibri"/>
        </w:rPr>
      </w:pPr>
    </w:p>
    <w:p w14:paraId="6D07EEC1" w14:textId="77777777" w:rsidR="002E7D5D" w:rsidRPr="002E7D5D" w:rsidRDefault="002E7D5D" w:rsidP="002E7D5D">
      <w:pPr>
        <w:ind w:left="540" w:right="566"/>
        <w:jc w:val="center"/>
        <w:rPr>
          <w:rFonts w:ascii="Calibri" w:hAnsi="Calibri" w:cs="Calibri"/>
          <w:sz w:val="22"/>
          <w:szCs w:val="22"/>
        </w:rPr>
      </w:pPr>
      <w:r w:rsidRPr="002E7D5D">
        <w:rPr>
          <w:rFonts w:ascii="Calibri" w:hAnsi="Calibri" w:cs="Calibri"/>
          <w:sz w:val="22"/>
          <w:szCs w:val="22"/>
        </w:rPr>
        <w:t>“Wise use of wetlands is the maintenance of their ecological character, achieved through the implementation of ecosystem approaches, within the context of sustainable development.”</w:t>
      </w:r>
    </w:p>
    <w:p w14:paraId="645F65D6" w14:textId="77777777" w:rsidR="002E7D5D" w:rsidRPr="002E7D5D" w:rsidRDefault="002E7D5D" w:rsidP="002E7D5D">
      <w:pPr>
        <w:pStyle w:val="BodyTextIndent"/>
        <w:ind w:left="426" w:hanging="426"/>
        <w:rPr>
          <w:rFonts w:ascii="Calibri" w:hAnsi="Calibri" w:cs="Calibri"/>
          <w:szCs w:val="22"/>
        </w:rPr>
      </w:pPr>
      <w:r w:rsidRPr="002E7D5D">
        <w:rPr>
          <w:rFonts w:ascii="Calibri" w:hAnsi="Calibri" w:cs="Calibri"/>
          <w:szCs w:val="22"/>
        </w:rPr>
        <w:t xml:space="preserve"> </w:t>
      </w:r>
    </w:p>
    <w:p w14:paraId="3AD2A92B"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3.</w:t>
      </w:r>
      <w:r w:rsidRPr="002E7D5D">
        <w:rPr>
          <w:rFonts w:ascii="Calibri" w:hAnsi="Calibri" w:cs="Calibri"/>
          <w:sz w:val="22"/>
          <w:szCs w:val="22"/>
        </w:rPr>
        <w:tab/>
        <w:t xml:space="preserve">The current definition of “ecological character” (paragraph 15 of Resolution IX.1 Annex A) is: </w:t>
      </w:r>
    </w:p>
    <w:p w14:paraId="3EB0BC13" w14:textId="77777777" w:rsidR="002E7D5D" w:rsidRPr="002E7D5D" w:rsidRDefault="002E7D5D" w:rsidP="002E7D5D">
      <w:pPr>
        <w:ind w:left="540" w:right="566"/>
        <w:jc w:val="center"/>
        <w:rPr>
          <w:rFonts w:ascii="Calibri" w:hAnsi="Calibri" w:cs="Calibri"/>
          <w:sz w:val="22"/>
          <w:szCs w:val="22"/>
        </w:rPr>
      </w:pPr>
    </w:p>
    <w:p w14:paraId="1D2BFC7F" w14:textId="77777777" w:rsidR="002E7D5D" w:rsidRPr="002E7D5D" w:rsidRDefault="002E7D5D" w:rsidP="002E7D5D">
      <w:pPr>
        <w:ind w:left="540" w:right="566"/>
        <w:jc w:val="center"/>
        <w:rPr>
          <w:rFonts w:ascii="Calibri" w:hAnsi="Calibri" w:cs="Calibri"/>
          <w:sz w:val="22"/>
          <w:szCs w:val="22"/>
        </w:rPr>
      </w:pPr>
      <w:r w:rsidRPr="002E7D5D">
        <w:rPr>
          <w:rFonts w:ascii="Calibri" w:hAnsi="Calibri" w:cs="Calibri"/>
          <w:sz w:val="22"/>
          <w:szCs w:val="22"/>
        </w:rPr>
        <w:t>“Ecological character is the combination of the ecosystem components, processes and benefits*/services that characterise the wetland at a given point in time.”</w:t>
      </w:r>
    </w:p>
    <w:p w14:paraId="3B825493" w14:textId="77777777" w:rsidR="002E7D5D" w:rsidRPr="002E7D5D" w:rsidRDefault="002E7D5D" w:rsidP="002E7D5D">
      <w:pPr>
        <w:ind w:left="540" w:right="566"/>
        <w:jc w:val="center"/>
        <w:rPr>
          <w:rFonts w:ascii="Calibri" w:hAnsi="Calibri" w:cs="Calibri"/>
          <w:sz w:val="22"/>
          <w:szCs w:val="22"/>
        </w:rPr>
      </w:pPr>
    </w:p>
    <w:p w14:paraId="11F36D56" w14:textId="77777777" w:rsidR="002E7D5D" w:rsidRPr="002E7D5D" w:rsidRDefault="002E7D5D" w:rsidP="002E7D5D">
      <w:pPr>
        <w:ind w:left="540" w:right="566"/>
        <w:jc w:val="center"/>
        <w:rPr>
          <w:rFonts w:ascii="Calibri" w:hAnsi="Calibri" w:cs="Calibri"/>
          <w:sz w:val="22"/>
          <w:szCs w:val="22"/>
        </w:rPr>
      </w:pPr>
      <w:r w:rsidRPr="002E7D5D">
        <w:rPr>
          <w:rFonts w:ascii="Calibri" w:hAnsi="Calibri" w:cs="Calibri"/>
          <w:sz w:val="22"/>
          <w:szCs w:val="22"/>
        </w:rPr>
        <w:t>*Within this context, ecosystem benefits are defined in accordance with the MA [Millennium Ecosystem Assessment] definition of ecosystem services as “the benefits that people receive from ecosystems”.</w:t>
      </w:r>
    </w:p>
    <w:p w14:paraId="42B63F3A" w14:textId="77777777" w:rsidR="002E7D5D" w:rsidRPr="002E7D5D" w:rsidRDefault="002E7D5D" w:rsidP="002E7D5D">
      <w:pPr>
        <w:pStyle w:val="BodyTextIndent"/>
        <w:ind w:left="426" w:hanging="426"/>
        <w:rPr>
          <w:rFonts w:ascii="Calibri" w:hAnsi="Calibri" w:cs="Calibri"/>
          <w:szCs w:val="22"/>
        </w:rPr>
      </w:pPr>
    </w:p>
    <w:p w14:paraId="64A47CBE"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4.</w:t>
      </w:r>
      <w:r w:rsidRPr="002E7D5D">
        <w:rPr>
          <w:rFonts w:ascii="Calibri" w:hAnsi="Calibri" w:cs="Calibri"/>
          <w:sz w:val="22"/>
          <w:szCs w:val="22"/>
        </w:rPr>
        <w:tab/>
        <w:t>Whilst a definition of “ecological character” is helpful, it is also important to be able to describe the particular ecological character of a wetland as a key element of an effective management planning process, including monitoring, as is set out in the wetland management planning guidance in Ramsar Wise Use Handbook 16 (3</w:t>
      </w:r>
      <w:r w:rsidRPr="002E7D5D">
        <w:rPr>
          <w:rFonts w:ascii="Calibri" w:hAnsi="Calibri" w:cs="Calibri"/>
          <w:sz w:val="22"/>
          <w:szCs w:val="22"/>
          <w:vertAlign w:val="superscript"/>
        </w:rPr>
        <w:t>rd</w:t>
      </w:r>
      <w:r w:rsidRPr="002E7D5D">
        <w:rPr>
          <w:rFonts w:ascii="Calibri" w:hAnsi="Calibri" w:cs="Calibri"/>
          <w:sz w:val="22"/>
          <w:szCs w:val="22"/>
        </w:rPr>
        <w:t xml:space="preserve"> ed.). It also follows that if human-induced adverse change in the ecological character of a designated Ramsar site is to be detected and </w:t>
      </w:r>
      <w:r w:rsidRPr="002E7D5D">
        <w:rPr>
          <w:rFonts w:ascii="Calibri" w:hAnsi="Calibri" w:cs="Calibri"/>
          <w:sz w:val="22"/>
          <w:szCs w:val="22"/>
        </w:rPr>
        <w:lastRenderedPageBreak/>
        <w:t xml:space="preserve">reported under Article 3.2 of the Convention text, a baseline description of ecological character is needed against which to assess change. </w:t>
      </w:r>
    </w:p>
    <w:p w14:paraId="15527BB6" w14:textId="77777777" w:rsidR="002E7D5D" w:rsidRPr="002E7D5D" w:rsidRDefault="002E7D5D" w:rsidP="002E7D5D">
      <w:pPr>
        <w:ind w:left="426" w:hanging="426"/>
        <w:rPr>
          <w:rFonts w:ascii="Calibri" w:hAnsi="Calibri" w:cs="Calibri"/>
          <w:sz w:val="22"/>
          <w:szCs w:val="22"/>
        </w:rPr>
      </w:pPr>
    </w:p>
    <w:p w14:paraId="1860C42B"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5.</w:t>
      </w:r>
      <w:r w:rsidRPr="002E7D5D">
        <w:rPr>
          <w:rFonts w:ascii="Calibri" w:hAnsi="Calibri" w:cs="Calibri"/>
          <w:sz w:val="22"/>
          <w:szCs w:val="22"/>
        </w:rPr>
        <w:tab/>
        <w:t xml:space="preserve">The lack of guidance to Contracting Parties and wetland site managers on methods for describing ecological character was recognized in annex 2 to Resolution IX.2 (paragraph 52), which requested the Scientific and Technical Review Panel (STRP) to prepare “guidance for the description of the ecological character of wetlands”. </w:t>
      </w:r>
    </w:p>
    <w:p w14:paraId="5352714C" w14:textId="77777777" w:rsidR="002E7D5D" w:rsidRPr="002E7D5D" w:rsidRDefault="002E7D5D" w:rsidP="002E7D5D">
      <w:pPr>
        <w:ind w:left="426" w:hanging="426"/>
        <w:rPr>
          <w:rFonts w:ascii="Calibri" w:hAnsi="Calibri" w:cs="Calibri"/>
          <w:sz w:val="22"/>
          <w:szCs w:val="22"/>
        </w:rPr>
      </w:pPr>
    </w:p>
    <w:p w14:paraId="1CD15BFC"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6.</w:t>
      </w:r>
      <w:r w:rsidRPr="002E7D5D">
        <w:rPr>
          <w:rFonts w:ascii="Calibri" w:hAnsi="Calibri" w:cs="Calibri"/>
          <w:sz w:val="22"/>
          <w:szCs w:val="22"/>
        </w:rPr>
        <w:tab/>
        <w:t xml:space="preserve">The guidance developed in response and provided here therefore moves beyond the </w:t>
      </w:r>
      <w:r w:rsidRPr="002E7D5D">
        <w:rPr>
          <w:rFonts w:ascii="Calibri" w:hAnsi="Calibri" w:cs="Calibri"/>
          <w:i/>
          <w:iCs/>
          <w:sz w:val="22"/>
          <w:szCs w:val="22"/>
        </w:rPr>
        <w:t>definition</w:t>
      </w:r>
      <w:r w:rsidRPr="002E7D5D">
        <w:rPr>
          <w:rFonts w:ascii="Calibri" w:hAnsi="Calibri" w:cs="Calibri"/>
          <w:sz w:val="22"/>
          <w:szCs w:val="22"/>
        </w:rPr>
        <w:t xml:space="preserve"> of the concept to a treatment of the </w:t>
      </w:r>
      <w:r w:rsidRPr="002E7D5D">
        <w:rPr>
          <w:rFonts w:ascii="Calibri" w:hAnsi="Calibri" w:cs="Calibri"/>
          <w:i/>
          <w:iCs/>
          <w:sz w:val="22"/>
          <w:szCs w:val="22"/>
        </w:rPr>
        <w:t>constituent parts of what goes to make up</w:t>
      </w:r>
      <w:r w:rsidRPr="002E7D5D">
        <w:rPr>
          <w:rFonts w:ascii="Calibri" w:hAnsi="Calibri" w:cs="Calibri"/>
          <w:sz w:val="22"/>
          <w:szCs w:val="22"/>
        </w:rPr>
        <w:t xml:space="preserve"> ecological character, and this can be applicable to any wetland in the context of documenting core aspects of an inventory of wetlands (see Resolution VIII.6) and to completing the </w:t>
      </w:r>
      <w:bookmarkStart w:id="342" w:name="OLE_LINK12"/>
      <w:bookmarkStart w:id="343" w:name="OLE_LINK13"/>
      <w:r w:rsidRPr="002E7D5D">
        <w:rPr>
          <w:rFonts w:ascii="Calibri" w:hAnsi="Calibri" w:cs="Calibri"/>
          <w:sz w:val="22"/>
          <w:szCs w:val="22"/>
        </w:rPr>
        <w:t>Information Sheet on Ramsar Wetlands</w:t>
      </w:r>
      <w:bookmarkEnd w:id="342"/>
      <w:bookmarkEnd w:id="343"/>
      <w:r w:rsidRPr="002E7D5D">
        <w:rPr>
          <w:rFonts w:ascii="Calibri" w:hAnsi="Calibri" w:cs="Calibri"/>
          <w:sz w:val="22"/>
          <w:szCs w:val="22"/>
        </w:rPr>
        <w:t xml:space="preserve"> (RIS) for any given Ramsar site.</w:t>
      </w:r>
    </w:p>
    <w:p w14:paraId="26C29130" w14:textId="77777777" w:rsidR="002E7D5D" w:rsidRPr="002E7D5D" w:rsidRDefault="002E7D5D" w:rsidP="002E7D5D">
      <w:pPr>
        <w:ind w:left="426" w:hanging="426"/>
        <w:rPr>
          <w:rFonts w:ascii="Calibri" w:hAnsi="Calibri" w:cs="Calibri"/>
          <w:sz w:val="22"/>
          <w:szCs w:val="22"/>
        </w:rPr>
      </w:pPr>
    </w:p>
    <w:p w14:paraId="1148B296"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7.</w:t>
      </w:r>
      <w:r w:rsidRPr="002E7D5D">
        <w:rPr>
          <w:rFonts w:ascii="Calibri" w:hAnsi="Calibri" w:cs="Calibri"/>
          <w:sz w:val="22"/>
          <w:szCs w:val="22"/>
        </w:rPr>
        <w:tab/>
        <w:t xml:space="preserve">This work is key to the establishment of baselines against which Article 3.2 and relevant Convention indicators and other assessments (and reporting on these) will operate. It follows that, in order to make consistent and simplify the provision of information on Ramsar sites, which is closely linked to related core inventory and ecological character descriptions (see Section 2 below), revisions to the structure and content of the Information Sheet on Ramsar Wetlands (RIS) may prove to be appropriate and could potentially simplify the RIS data and information needs. Substantive review and recommendations on this matter are not included in this guidance, but will be the subject of further work to be undertaken by the STRP concerning different aspects of overall Ramsar data and information needs, and data and information management for Ramsar sites (see also Resolution X.14 </w:t>
      </w:r>
      <w:r w:rsidRPr="002E7D5D">
        <w:rPr>
          <w:rFonts w:ascii="Calibri" w:hAnsi="Calibri" w:cs="Calibri"/>
          <w:i/>
          <w:sz w:val="22"/>
          <w:szCs w:val="22"/>
        </w:rPr>
        <w:t>A Framework for Ramsar data and information needs</w:t>
      </w:r>
      <w:r w:rsidRPr="002E7D5D">
        <w:rPr>
          <w:rFonts w:ascii="Calibri" w:hAnsi="Calibri" w:cs="Calibri"/>
          <w:sz w:val="22"/>
          <w:szCs w:val="22"/>
        </w:rPr>
        <w:t>).</w:t>
      </w:r>
    </w:p>
    <w:p w14:paraId="2CF7D74C" w14:textId="77777777" w:rsidR="002E7D5D" w:rsidRPr="002E7D5D" w:rsidRDefault="002E7D5D" w:rsidP="002E7D5D">
      <w:pPr>
        <w:ind w:left="426" w:hanging="426"/>
        <w:rPr>
          <w:rFonts w:ascii="Calibri" w:hAnsi="Calibri" w:cs="Calibri"/>
          <w:sz w:val="22"/>
          <w:szCs w:val="22"/>
        </w:rPr>
      </w:pPr>
    </w:p>
    <w:p w14:paraId="3B0B37EE"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8.</w:t>
      </w:r>
      <w:r w:rsidRPr="002E7D5D">
        <w:rPr>
          <w:rFonts w:ascii="Calibri" w:hAnsi="Calibri" w:cs="Calibri"/>
          <w:sz w:val="22"/>
          <w:szCs w:val="22"/>
        </w:rPr>
        <w:tab/>
        <w:t>The development of this guidance has also found that, for harmonization of data and information collection purposes, there is a need to make some modifications to the structure, content and titling of the core fields for wetland inventory as adopted in the annex to Resolution VIII.6. A revised set of recommended core inventory data fields, compared with those for ecological character description, is provided in Section 6.</w:t>
      </w:r>
    </w:p>
    <w:p w14:paraId="386D7D94" w14:textId="77777777" w:rsidR="002E7D5D" w:rsidRPr="002E7D5D" w:rsidRDefault="002E7D5D" w:rsidP="002E7D5D">
      <w:pPr>
        <w:ind w:left="426" w:hanging="426"/>
        <w:rPr>
          <w:rFonts w:ascii="Calibri" w:hAnsi="Calibri" w:cs="Calibri"/>
          <w:sz w:val="22"/>
          <w:szCs w:val="22"/>
        </w:rPr>
      </w:pPr>
    </w:p>
    <w:p w14:paraId="5B77619E"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9.</w:t>
      </w:r>
      <w:r w:rsidRPr="002E7D5D">
        <w:rPr>
          <w:rFonts w:ascii="Calibri" w:hAnsi="Calibri" w:cs="Calibri"/>
          <w:sz w:val="22"/>
          <w:szCs w:val="22"/>
        </w:rPr>
        <w:tab/>
        <w:t xml:space="preserve">The preparation of the guidance on describing ecological character has also permitted some reflection on the Convention’s definition of ecological character (paragraph 3 above), referred to above. While it is certainly correct that the concept should embrace ecosystem components, processes and services, the definition makes clear that ecological character consists not simply of a </w:t>
      </w:r>
      <w:r w:rsidRPr="002E7D5D">
        <w:rPr>
          <w:rFonts w:ascii="Calibri" w:hAnsi="Calibri" w:cs="Calibri"/>
          <w:i/>
          <w:iCs/>
          <w:sz w:val="22"/>
          <w:szCs w:val="22"/>
        </w:rPr>
        <w:t>list</w:t>
      </w:r>
      <w:r w:rsidRPr="002E7D5D">
        <w:rPr>
          <w:rFonts w:ascii="Calibri" w:hAnsi="Calibri" w:cs="Calibri"/>
          <w:sz w:val="22"/>
          <w:szCs w:val="22"/>
        </w:rPr>
        <w:t xml:space="preserve"> of these, but includes the additional idea of what they represent </w:t>
      </w:r>
      <w:r w:rsidRPr="002E7D5D">
        <w:rPr>
          <w:rFonts w:ascii="Calibri" w:hAnsi="Calibri" w:cs="Calibri"/>
          <w:i/>
          <w:iCs/>
          <w:sz w:val="22"/>
          <w:szCs w:val="22"/>
        </w:rPr>
        <w:t>in combination</w:t>
      </w:r>
      <w:r w:rsidRPr="002E7D5D">
        <w:rPr>
          <w:rFonts w:ascii="Calibri" w:hAnsi="Calibri" w:cs="Calibri"/>
          <w:sz w:val="22"/>
          <w:szCs w:val="22"/>
        </w:rPr>
        <w:t>. The dividing-line between what is counted as a component, or a process, or a service, may not always be sharply distinguished. For example, “water regime” is included in “components” in the scheme provided below, but might also be regarded as a “process”. Long debate on this would not be fruitful, however, since these categorizations are pragmatic expedients, and the key principle is that ecological character is a holistic rather than a reductionist concept.</w:t>
      </w:r>
    </w:p>
    <w:p w14:paraId="0DE8D5D9" w14:textId="77777777" w:rsidR="002E7D5D" w:rsidRPr="002E7D5D" w:rsidRDefault="002E7D5D" w:rsidP="002E7D5D">
      <w:pPr>
        <w:ind w:left="426" w:hanging="426"/>
        <w:rPr>
          <w:rFonts w:ascii="Calibri" w:hAnsi="Calibri" w:cs="Calibri"/>
          <w:sz w:val="22"/>
          <w:szCs w:val="22"/>
        </w:rPr>
      </w:pPr>
    </w:p>
    <w:p w14:paraId="3860AB71"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10.</w:t>
      </w:r>
      <w:r w:rsidRPr="002E7D5D">
        <w:rPr>
          <w:rFonts w:ascii="Calibri" w:hAnsi="Calibri" w:cs="Calibri"/>
          <w:sz w:val="22"/>
          <w:szCs w:val="22"/>
        </w:rPr>
        <w:tab/>
        <w:t>In any guidance on ecological character description, there will be a need to map out the various different purposes for, and uses of, this description and how these differ from the purposes of core wetland inventory, as well as RIS and Article 3.2 reporting. For example, the uses of an ecological character description identified during the ongoing Australian work of developing ecological character descriptions (described below) include:</w:t>
      </w:r>
    </w:p>
    <w:p w14:paraId="6F9DDE12" w14:textId="77777777" w:rsidR="002E7D5D" w:rsidRPr="002E7D5D" w:rsidRDefault="002E7D5D" w:rsidP="002E7D5D">
      <w:pPr>
        <w:ind w:left="851" w:hanging="426"/>
        <w:rPr>
          <w:rFonts w:ascii="Calibri" w:hAnsi="Calibri" w:cs="Calibri"/>
          <w:sz w:val="22"/>
          <w:szCs w:val="22"/>
        </w:rPr>
      </w:pPr>
    </w:p>
    <w:p w14:paraId="165D5872" w14:textId="77777777" w:rsidR="002E7D5D" w:rsidRPr="002E7D5D" w:rsidRDefault="002E7D5D" w:rsidP="002E7D5D">
      <w:pPr>
        <w:ind w:left="851" w:hanging="426"/>
        <w:rPr>
          <w:rFonts w:ascii="Calibri" w:hAnsi="Calibri" w:cs="Calibri"/>
          <w:sz w:val="22"/>
          <w:szCs w:val="22"/>
        </w:rPr>
      </w:pPr>
      <w:r w:rsidRPr="002E7D5D">
        <w:rPr>
          <w:rFonts w:ascii="Calibri" w:hAnsi="Calibri" w:cs="Calibri"/>
          <w:sz w:val="22"/>
          <w:szCs w:val="22"/>
        </w:rPr>
        <w:t>i)</w:t>
      </w:r>
      <w:r w:rsidRPr="002E7D5D">
        <w:rPr>
          <w:rFonts w:ascii="Calibri" w:hAnsi="Calibri" w:cs="Calibri"/>
          <w:sz w:val="22"/>
          <w:szCs w:val="22"/>
        </w:rPr>
        <w:tab/>
        <w:t xml:space="preserve">providing the basis for a summary ecological character description in the RIS; </w:t>
      </w:r>
    </w:p>
    <w:p w14:paraId="1616C34A" w14:textId="77777777" w:rsidR="002E7D5D" w:rsidRPr="002E7D5D" w:rsidRDefault="002E7D5D" w:rsidP="002E7D5D">
      <w:pPr>
        <w:ind w:left="851" w:hanging="426"/>
        <w:rPr>
          <w:rFonts w:ascii="Calibri" w:hAnsi="Calibri" w:cs="Calibri"/>
          <w:sz w:val="22"/>
          <w:szCs w:val="22"/>
        </w:rPr>
      </w:pPr>
      <w:r w:rsidRPr="002E7D5D">
        <w:rPr>
          <w:rFonts w:ascii="Calibri" w:hAnsi="Calibri" w:cs="Calibri"/>
          <w:sz w:val="22"/>
          <w:szCs w:val="22"/>
        </w:rPr>
        <w:t>ii)</w:t>
      </w:r>
      <w:r w:rsidRPr="002E7D5D">
        <w:rPr>
          <w:rFonts w:ascii="Calibri" w:hAnsi="Calibri" w:cs="Calibri"/>
          <w:sz w:val="22"/>
          <w:szCs w:val="22"/>
        </w:rPr>
        <w:tab/>
        <w:t xml:space="preserve">informing management planning; informing monitoring; and </w:t>
      </w:r>
    </w:p>
    <w:p w14:paraId="024EB85E" w14:textId="77777777" w:rsidR="002E7D5D" w:rsidRPr="002E7D5D" w:rsidRDefault="002E7D5D" w:rsidP="002E7D5D">
      <w:pPr>
        <w:ind w:left="851" w:hanging="426"/>
        <w:rPr>
          <w:rFonts w:ascii="Calibri" w:hAnsi="Calibri" w:cs="Calibri"/>
          <w:sz w:val="22"/>
          <w:szCs w:val="22"/>
        </w:rPr>
      </w:pPr>
      <w:r w:rsidRPr="002E7D5D">
        <w:rPr>
          <w:rFonts w:ascii="Calibri" w:hAnsi="Calibri" w:cs="Calibri"/>
          <w:sz w:val="22"/>
          <w:szCs w:val="22"/>
        </w:rPr>
        <w:lastRenderedPageBreak/>
        <w:t>iii)</w:t>
      </w:r>
      <w:r w:rsidRPr="002E7D5D">
        <w:rPr>
          <w:rFonts w:ascii="Calibri" w:hAnsi="Calibri" w:cs="Calibri"/>
          <w:sz w:val="22"/>
          <w:szCs w:val="22"/>
        </w:rPr>
        <w:tab/>
        <w:t xml:space="preserve">providing information to assist in implementing legislation such as EIA legislation that relates to Ramsar sites. </w:t>
      </w:r>
    </w:p>
    <w:p w14:paraId="21039065" w14:textId="77777777" w:rsidR="002E7D5D" w:rsidRDefault="002E7D5D" w:rsidP="002E7D5D">
      <w:pPr>
        <w:ind w:left="426" w:hanging="426"/>
        <w:rPr>
          <w:rFonts w:ascii="Calibri" w:hAnsi="Calibri" w:cs="Calibri"/>
          <w:b/>
          <w:sz w:val="22"/>
          <w:szCs w:val="22"/>
        </w:rPr>
      </w:pPr>
    </w:p>
    <w:p w14:paraId="082302BB" w14:textId="77777777" w:rsidR="002E7D5D" w:rsidRPr="002E7D5D" w:rsidRDefault="002E7D5D" w:rsidP="002E7D5D">
      <w:pPr>
        <w:ind w:left="426" w:hanging="426"/>
        <w:rPr>
          <w:rFonts w:ascii="Calibri" w:hAnsi="Calibri" w:cs="Calibri"/>
          <w:b/>
          <w:sz w:val="22"/>
          <w:szCs w:val="22"/>
        </w:rPr>
      </w:pPr>
    </w:p>
    <w:p w14:paraId="20C7268C" w14:textId="77777777" w:rsidR="002E7D5D" w:rsidRPr="002E7D5D" w:rsidRDefault="002E7D5D" w:rsidP="002E7D5D">
      <w:pPr>
        <w:ind w:left="426" w:hanging="426"/>
        <w:rPr>
          <w:rFonts w:ascii="Calibri" w:hAnsi="Calibri" w:cs="Calibri"/>
          <w:b/>
          <w:sz w:val="22"/>
          <w:szCs w:val="22"/>
        </w:rPr>
      </w:pPr>
      <w:r w:rsidRPr="002E7D5D">
        <w:rPr>
          <w:rFonts w:ascii="Calibri" w:hAnsi="Calibri" w:cs="Calibri"/>
          <w:b/>
          <w:sz w:val="22"/>
          <w:szCs w:val="22"/>
        </w:rPr>
        <w:t>2)</w:t>
      </w:r>
      <w:r w:rsidRPr="002E7D5D">
        <w:rPr>
          <w:rFonts w:ascii="Calibri" w:hAnsi="Calibri" w:cs="Calibri"/>
          <w:b/>
          <w:sz w:val="22"/>
          <w:szCs w:val="22"/>
        </w:rPr>
        <w:tab/>
        <w:t>A summary framework of data and information for core inventory, ecological character description, Ramsar site designation and Article 3.2 reporting</w:t>
      </w:r>
    </w:p>
    <w:p w14:paraId="131E87A7" w14:textId="77777777" w:rsidR="002E7D5D" w:rsidRPr="002E7D5D" w:rsidRDefault="002E7D5D" w:rsidP="002E7D5D">
      <w:pPr>
        <w:ind w:left="426" w:hanging="426"/>
        <w:rPr>
          <w:rFonts w:ascii="Calibri" w:hAnsi="Calibri" w:cs="Calibri"/>
          <w:sz w:val="22"/>
          <w:szCs w:val="22"/>
        </w:rPr>
      </w:pPr>
    </w:p>
    <w:p w14:paraId="1546CD64"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11.</w:t>
      </w:r>
      <w:r w:rsidRPr="002E7D5D">
        <w:rPr>
          <w:rFonts w:ascii="Calibri" w:hAnsi="Calibri" w:cs="Calibri"/>
          <w:sz w:val="22"/>
          <w:szCs w:val="22"/>
        </w:rPr>
        <w:tab/>
        <w:t xml:space="preserve">There are close relationships between the types of data and information which are, and need to be, collected for the purposes of core inventory, ecological character description, Ramsar site designation, and Article 3.2 reporting. </w:t>
      </w:r>
    </w:p>
    <w:p w14:paraId="58421FE3" w14:textId="77777777" w:rsidR="002E7D5D" w:rsidRPr="002E7D5D" w:rsidRDefault="002E7D5D" w:rsidP="002E7D5D">
      <w:pPr>
        <w:ind w:left="426" w:hanging="426"/>
        <w:rPr>
          <w:rFonts w:ascii="Calibri" w:hAnsi="Calibri" w:cs="Calibri"/>
          <w:sz w:val="22"/>
          <w:szCs w:val="22"/>
        </w:rPr>
      </w:pPr>
    </w:p>
    <w:p w14:paraId="7BCE27E5"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12.</w:t>
      </w:r>
      <w:r w:rsidRPr="002E7D5D">
        <w:rPr>
          <w:rFonts w:ascii="Calibri" w:hAnsi="Calibri" w:cs="Calibri"/>
          <w:sz w:val="22"/>
          <w:szCs w:val="22"/>
        </w:rPr>
        <w:tab/>
        <w:t>Figure 1 provides a comparative framework of the major types of data and information required for each of these purposes. To this could be added a column for data and information needed for management plans, and the STRP anticipates reviewing this aspect in its future work.</w:t>
      </w:r>
    </w:p>
    <w:p w14:paraId="2EDD73A1" w14:textId="77777777" w:rsidR="002E7D5D" w:rsidRPr="002E7D5D" w:rsidRDefault="002E7D5D" w:rsidP="002E7D5D">
      <w:pPr>
        <w:ind w:left="426" w:hanging="426"/>
        <w:rPr>
          <w:rFonts w:ascii="Calibri" w:hAnsi="Calibri" w:cs="Calibri"/>
          <w:sz w:val="22"/>
          <w:szCs w:val="22"/>
        </w:rPr>
      </w:pPr>
    </w:p>
    <w:p w14:paraId="00A9AFA6"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13.</w:t>
      </w:r>
      <w:r w:rsidRPr="002E7D5D">
        <w:rPr>
          <w:rFonts w:ascii="Calibri" w:hAnsi="Calibri" w:cs="Calibri"/>
          <w:sz w:val="22"/>
          <w:szCs w:val="22"/>
        </w:rPr>
        <w:tab/>
        <w:t xml:space="preserve">All four of these purposes require a description of ecological character for the site, and through harmonization of these data and information fields this would then need to be done only once for all four purposes, hence avoiding a significant duplication of effort that may otherwise occur at present. Three of the purposes need similar administrative and locational details. Core inventory and the RIS need some conservation activity information, and although the level of detail might be different, again the same structure of data fields can be used. </w:t>
      </w:r>
    </w:p>
    <w:p w14:paraId="08C423B6" w14:textId="77777777" w:rsidR="002E7D5D" w:rsidRPr="002E7D5D" w:rsidRDefault="002E7D5D" w:rsidP="002E7D5D">
      <w:pPr>
        <w:ind w:left="426" w:hanging="426"/>
        <w:rPr>
          <w:rFonts w:ascii="Calibri" w:hAnsi="Calibri" w:cs="Calibri"/>
          <w:sz w:val="22"/>
          <w:szCs w:val="22"/>
        </w:rPr>
      </w:pPr>
    </w:p>
    <w:p w14:paraId="679ABDA1"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14.</w:t>
      </w:r>
      <w:r w:rsidRPr="002E7D5D">
        <w:rPr>
          <w:rFonts w:ascii="Calibri" w:hAnsi="Calibri" w:cs="Calibri"/>
          <w:sz w:val="22"/>
          <w:szCs w:val="22"/>
        </w:rPr>
        <w:tab/>
        <w:t xml:space="preserve">The unique section of data and information needed for the RIS is its statement of the international importance of the wetland, made against each of the Criteria applied in the designation of the site, and the data and information provided to justify the application of these Criteria (Ramsar Wise Use Handbook 14 </w:t>
      </w:r>
      <w:r w:rsidRPr="00E42354">
        <w:rPr>
          <w:rFonts w:ascii="Calibri" w:hAnsi="Calibri" w:cs="Calibri"/>
          <w:i/>
          <w:iCs/>
          <w:sz w:val="22"/>
          <w:szCs w:val="22"/>
        </w:rPr>
        <w:t>Designating Ramsar sites</w:t>
      </w:r>
      <w:r w:rsidRPr="002E7D5D">
        <w:rPr>
          <w:rFonts w:ascii="Calibri" w:hAnsi="Calibri" w:cs="Calibri"/>
          <w:sz w:val="22"/>
          <w:szCs w:val="22"/>
        </w:rPr>
        <w:t xml:space="preserve">, 3rd edition 2007). This distinction between the description of the international importance of a Ramsar site and the description of its overall ecological character has not always been kept clear. </w:t>
      </w:r>
    </w:p>
    <w:p w14:paraId="3669BDE4" w14:textId="77777777" w:rsidR="002E7D5D" w:rsidRPr="002E7D5D" w:rsidRDefault="002E7D5D" w:rsidP="002E7D5D">
      <w:pPr>
        <w:ind w:left="426" w:hanging="426"/>
        <w:rPr>
          <w:rFonts w:ascii="Calibri" w:hAnsi="Calibri" w:cs="Calibri"/>
          <w:sz w:val="22"/>
          <w:szCs w:val="22"/>
        </w:rPr>
      </w:pPr>
    </w:p>
    <w:p w14:paraId="11A6A14F"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15.</w:t>
      </w:r>
      <w:r w:rsidRPr="002E7D5D">
        <w:rPr>
          <w:rFonts w:ascii="Calibri" w:hAnsi="Calibri" w:cs="Calibri"/>
          <w:sz w:val="22"/>
          <w:szCs w:val="22"/>
        </w:rPr>
        <w:tab/>
        <w:t>The comparative analyses of the structure and content of the data and information for Ramsar site designation in relation to core inventory and ecological character description outlined below have shown that all current RIS information fields, with the exception of the international importance statement, relate to one or other of the data and information fields for core inventory and ecological character description. However, the present sequence and grouping of information fields in the RIS, and the nomenclature used, differ in a number of respects from those in the ecological character description and core inventory fields.</w:t>
      </w:r>
    </w:p>
    <w:p w14:paraId="40870022" w14:textId="77777777" w:rsidR="002E7D5D" w:rsidRPr="002E7D5D" w:rsidRDefault="002E7D5D" w:rsidP="002E7D5D">
      <w:pPr>
        <w:ind w:left="426" w:hanging="426"/>
        <w:rPr>
          <w:rFonts w:ascii="Calibri" w:hAnsi="Calibri" w:cs="Calibri"/>
          <w:sz w:val="22"/>
          <w:szCs w:val="22"/>
        </w:rPr>
      </w:pPr>
    </w:p>
    <w:p w14:paraId="161CE72E"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16.</w:t>
      </w:r>
      <w:r w:rsidRPr="002E7D5D">
        <w:rPr>
          <w:rFonts w:ascii="Calibri" w:hAnsi="Calibri" w:cs="Calibri"/>
          <w:sz w:val="22"/>
          <w:szCs w:val="22"/>
        </w:rPr>
        <w:tab/>
        <w:t>Thus in many instances the data and information categories required are the same for these different purposes, and hence the main effort of data collation need only be undertaken once, rather than being duplicated. Any differences in the data and information needs for these various purposes can often be more a matter of the level of detail required. Actual needs will vary according to the individual circumstances of the sites and situations concerned. The tables in this guidance identify the full list of fields that may apply, but whether any of them does apply, or whether there is capacity to provide a full description, will vary from site to site. It is not expected that all the specific data fields will necessarily have to be filled out for all sites.</w:t>
      </w:r>
    </w:p>
    <w:p w14:paraId="6DDD867B" w14:textId="77777777" w:rsidR="002E7D5D" w:rsidRPr="002E7D5D" w:rsidRDefault="002E7D5D" w:rsidP="002E7D5D">
      <w:pPr>
        <w:ind w:left="426" w:hanging="426"/>
        <w:rPr>
          <w:rFonts w:ascii="Calibri" w:hAnsi="Calibri" w:cs="Calibri"/>
          <w:sz w:val="22"/>
          <w:szCs w:val="22"/>
        </w:rPr>
      </w:pPr>
    </w:p>
    <w:p w14:paraId="667D146B"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17.</w:t>
      </w:r>
      <w:r w:rsidRPr="002E7D5D">
        <w:rPr>
          <w:rFonts w:ascii="Calibri" w:hAnsi="Calibri" w:cs="Calibri"/>
          <w:sz w:val="22"/>
          <w:szCs w:val="22"/>
        </w:rPr>
        <w:tab/>
        <w:t xml:space="preserve">It is largely dependent on each Contracting Party’s priorities and chosen purposes whether the relevant data and information is collected first for core wetland inventory, for ecological character description (e.g., for management planning purposes), or for the preparation of an RIS for Ramsar site designation. As indicated above, whichever the first purpose applied, much of the data and information collected can be used for the other purposes. Thus, for example, </w:t>
      </w:r>
      <w:r w:rsidRPr="002E7D5D">
        <w:rPr>
          <w:rFonts w:ascii="Calibri" w:hAnsi="Calibri" w:cs="Calibri"/>
          <w:sz w:val="22"/>
          <w:szCs w:val="22"/>
        </w:rPr>
        <w:lastRenderedPageBreak/>
        <w:t>completion of the ecological character description should directly provide the information (in summarized form) for core inventory and the RIS. Reports made under Article 3.2 would also be drawn directly from the data and information in the ecological character description.</w:t>
      </w:r>
    </w:p>
    <w:p w14:paraId="678530E6" w14:textId="77777777" w:rsidR="002E7D5D" w:rsidRPr="002E7D5D" w:rsidRDefault="002E7D5D" w:rsidP="002E7D5D">
      <w:pPr>
        <w:ind w:left="426" w:hanging="426"/>
        <w:rPr>
          <w:rFonts w:ascii="Calibri" w:hAnsi="Calibri" w:cs="Calibri"/>
          <w:sz w:val="22"/>
          <w:szCs w:val="22"/>
        </w:rPr>
      </w:pPr>
    </w:p>
    <w:p w14:paraId="1291C8CF" w14:textId="2148638A" w:rsidR="002E7D5D" w:rsidRDefault="002E7D5D" w:rsidP="002E7D5D">
      <w:pPr>
        <w:rPr>
          <w:rFonts w:ascii="Calibri" w:hAnsi="Calibri" w:cs="Calibri"/>
          <w:bCs/>
          <w:i/>
          <w:iCs/>
          <w:sz w:val="22"/>
          <w:szCs w:val="22"/>
        </w:rPr>
      </w:pPr>
      <w:r w:rsidRPr="00E42354">
        <w:rPr>
          <w:rFonts w:ascii="Calibri" w:hAnsi="Calibri" w:cs="Calibri"/>
          <w:bCs/>
          <w:i/>
          <w:iCs/>
          <w:sz w:val="22"/>
          <w:szCs w:val="22"/>
        </w:rPr>
        <w:t>Figure 1. A summary framework for data and information needs for core inventory, ecological character description, Ramsar site designation, and Article 3.2 reporting</w:t>
      </w:r>
    </w:p>
    <w:p w14:paraId="758E08DE" w14:textId="77777777" w:rsidR="00E42354" w:rsidRPr="00E42354" w:rsidRDefault="00E42354" w:rsidP="002E7D5D">
      <w:pPr>
        <w:rPr>
          <w:rFonts w:ascii="Calibri" w:hAnsi="Calibri" w:cs="Calibri"/>
          <w:bCs/>
          <w:i/>
          <w:iCs/>
          <w:sz w:val="22"/>
          <w:szCs w:val="22"/>
        </w:rPr>
      </w:pPr>
    </w:p>
    <w:p w14:paraId="665F4888" w14:textId="23FA6C40" w:rsidR="002E7D5D" w:rsidRDefault="002E7D5D" w:rsidP="002E7D5D">
      <w:pPr>
        <w:rPr>
          <w:rFonts w:ascii="Calibri" w:hAnsi="Calibri" w:cs="Calibri"/>
        </w:rPr>
      </w:pPr>
      <w:r w:rsidRPr="002E7D5D">
        <w:rPr>
          <w:rFonts w:ascii="Calibri" w:hAnsi="Calibri" w:cs="Calibri"/>
          <w:noProof/>
        </w:rPr>
        <w:drawing>
          <wp:inline distT="0" distB="0" distL="0" distR="0" wp14:anchorId="086C6540" wp14:editId="2302B81F">
            <wp:extent cx="5279976" cy="7244907"/>
            <wp:effectExtent l="0" t="0" r="0" b="0"/>
            <wp:docPr id="2069205738" name="Picture 6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05738" name="Picture 62" descr="A diagram of a company&#10;&#10;AI-generated content may be incorrect."/>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96533" cy="7267625"/>
                    </a:xfrm>
                    <a:prstGeom prst="rect">
                      <a:avLst/>
                    </a:prstGeom>
                    <a:noFill/>
                    <a:ln>
                      <a:noFill/>
                    </a:ln>
                  </pic:spPr>
                </pic:pic>
              </a:graphicData>
            </a:graphic>
          </wp:inline>
        </w:drawing>
      </w:r>
    </w:p>
    <w:p w14:paraId="5A0F8973" w14:textId="77777777" w:rsidR="002E7D5D" w:rsidRPr="002E7D5D" w:rsidRDefault="002E7D5D" w:rsidP="002E7D5D">
      <w:pPr>
        <w:ind w:left="426" w:hanging="426"/>
        <w:rPr>
          <w:rFonts w:ascii="Calibri" w:hAnsi="Calibri" w:cs="Calibri"/>
          <w:b/>
          <w:sz w:val="22"/>
          <w:szCs w:val="22"/>
        </w:rPr>
      </w:pPr>
      <w:r w:rsidRPr="002E7D5D">
        <w:rPr>
          <w:rFonts w:ascii="Calibri" w:hAnsi="Calibri" w:cs="Calibri"/>
        </w:rPr>
        <w:br w:type="page"/>
      </w:r>
      <w:r w:rsidRPr="002E7D5D">
        <w:rPr>
          <w:rFonts w:ascii="Calibri" w:hAnsi="Calibri" w:cs="Calibri"/>
          <w:b/>
          <w:sz w:val="22"/>
          <w:szCs w:val="22"/>
        </w:rPr>
        <w:lastRenderedPageBreak/>
        <w:t>3)</w:t>
      </w:r>
      <w:r w:rsidRPr="002E7D5D">
        <w:rPr>
          <w:rFonts w:ascii="Calibri" w:hAnsi="Calibri" w:cs="Calibri"/>
          <w:b/>
          <w:sz w:val="22"/>
          <w:szCs w:val="22"/>
        </w:rPr>
        <w:tab/>
        <w:t>How guidance on wetland ecological character description and harmonization with core inventory has been developed</w:t>
      </w:r>
    </w:p>
    <w:p w14:paraId="2118DBD1" w14:textId="77777777" w:rsidR="002E7D5D" w:rsidRPr="002E7D5D" w:rsidRDefault="002E7D5D" w:rsidP="002E7D5D">
      <w:pPr>
        <w:ind w:left="426" w:hanging="426"/>
        <w:rPr>
          <w:rFonts w:ascii="Calibri" w:hAnsi="Calibri" w:cs="Calibri"/>
          <w:b/>
          <w:sz w:val="22"/>
          <w:szCs w:val="22"/>
        </w:rPr>
      </w:pPr>
    </w:p>
    <w:p w14:paraId="51B5AF00" w14:textId="77777777" w:rsidR="002E7D5D" w:rsidRPr="002E7D5D" w:rsidRDefault="002E7D5D" w:rsidP="002E7D5D">
      <w:pPr>
        <w:ind w:left="426" w:hanging="426"/>
        <w:rPr>
          <w:rFonts w:ascii="Calibri" w:hAnsi="Calibri" w:cs="Calibri"/>
          <w:sz w:val="22"/>
          <w:szCs w:val="22"/>
        </w:rPr>
      </w:pPr>
      <w:r w:rsidRPr="002E7D5D">
        <w:rPr>
          <w:rFonts w:ascii="Calibri" w:hAnsi="Calibri" w:cs="Calibri"/>
          <w:sz w:val="22"/>
          <w:szCs w:val="22"/>
        </w:rPr>
        <w:t>18.</w:t>
      </w:r>
      <w:r w:rsidRPr="002E7D5D">
        <w:rPr>
          <w:rFonts w:ascii="Calibri" w:hAnsi="Calibri" w:cs="Calibri"/>
          <w:sz w:val="22"/>
          <w:szCs w:val="22"/>
        </w:rPr>
        <w:tab/>
        <w:t>To develop harmonized general guidance on wetland ecological character description, core inventory and related processes, a number of cross-tabulation comparison analyses were developed, including comparisons between:</w:t>
      </w:r>
    </w:p>
    <w:p w14:paraId="4207772E" w14:textId="77777777" w:rsidR="002E7D5D" w:rsidRPr="00E42354" w:rsidRDefault="002E7D5D" w:rsidP="002E7D5D">
      <w:pPr>
        <w:ind w:left="851" w:hanging="425"/>
        <w:rPr>
          <w:rFonts w:ascii="Calibri" w:hAnsi="Calibri" w:cs="Calibri"/>
          <w:sz w:val="22"/>
          <w:szCs w:val="22"/>
        </w:rPr>
      </w:pPr>
    </w:p>
    <w:p w14:paraId="3373F3EE" w14:textId="77777777" w:rsidR="002E7D5D" w:rsidRPr="00E42354" w:rsidRDefault="002E7D5D" w:rsidP="002E7D5D">
      <w:pPr>
        <w:ind w:left="851" w:hanging="425"/>
        <w:rPr>
          <w:rFonts w:ascii="Calibri" w:hAnsi="Calibri" w:cs="Calibri"/>
          <w:sz w:val="22"/>
          <w:szCs w:val="22"/>
        </w:rPr>
      </w:pPr>
      <w:r w:rsidRPr="00E42354">
        <w:rPr>
          <w:rFonts w:ascii="Calibri" w:hAnsi="Calibri" w:cs="Calibri"/>
          <w:sz w:val="22"/>
          <w:szCs w:val="22"/>
        </w:rPr>
        <w:t>i)</w:t>
      </w:r>
      <w:r w:rsidRPr="00E42354">
        <w:rPr>
          <w:rFonts w:ascii="Calibri" w:hAnsi="Calibri" w:cs="Calibri"/>
          <w:sz w:val="22"/>
          <w:szCs w:val="22"/>
        </w:rPr>
        <w:tab/>
        <w:t>core inventory fields (Resolution VIII.6) and RIS data and information fields;</w:t>
      </w:r>
    </w:p>
    <w:p w14:paraId="0261D199" w14:textId="77777777" w:rsidR="002E7D5D" w:rsidRPr="00E42354" w:rsidRDefault="002E7D5D" w:rsidP="002E7D5D">
      <w:pPr>
        <w:ind w:left="851" w:hanging="425"/>
        <w:rPr>
          <w:rFonts w:ascii="Calibri" w:hAnsi="Calibri" w:cs="Calibri"/>
          <w:sz w:val="22"/>
          <w:szCs w:val="22"/>
        </w:rPr>
      </w:pPr>
      <w:r w:rsidRPr="00E42354">
        <w:rPr>
          <w:rFonts w:ascii="Calibri" w:hAnsi="Calibri" w:cs="Calibri"/>
          <w:sz w:val="22"/>
          <w:szCs w:val="22"/>
        </w:rPr>
        <w:t>ii)</w:t>
      </w:r>
      <w:r w:rsidRPr="00E42354">
        <w:rPr>
          <w:rFonts w:ascii="Calibri" w:hAnsi="Calibri" w:cs="Calibri"/>
          <w:sz w:val="22"/>
          <w:szCs w:val="22"/>
        </w:rPr>
        <w:tab/>
        <w:t>RIS data and information fields and the fields in a “framework for describing the ecological character of Ramsar wetlands” published in 2005 by the government of the State of Victoria (Australia);</w:t>
      </w:r>
    </w:p>
    <w:p w14:paraId="7DB28FC7" w14:textId="77777777" w:rsidR="002E7D5D" w:rsidRPr="00E42354" w:rsidRDefault="002E7D5D" w:rsidP="002E7D5D">
      <w:pPr>
        <w:ind w:left="851" w:hanging="425"/>
        <w:rPr>
          <w:rFonts w:ascii="Calibri" w:hAnsi="Calibri" w:cs="Calibri"/>
          <w:sz w:val="22"/>
          <w:szCs w:val="22"/>
        </w:rPr>
      </w:pPr>
      <w:r w:rsidRPr="00E42354">
        <w:rPr>
          <w:rFonts w:ascii="Calibri" w:hAnsi="Calibri" w:cs="Calibri"/>
          <w:sz w:val="22"/>
          <w:szCs w:val="22"/>
        </w:rPr>
        <w:t>iii)</w:t>
      </w:r>
      <w:r w:rsidRPr="00E42354">
        <w:rPr>
          <w:rFonts w:ascii="Calibri" w:hAnsi="Calibri" w:cs="Calibri"/>
          <w:sz w:val="22"/>
          <w:szCs w:val="22"/>
        </w:rPr>
        <w:tab/>
        <w:t>the fields in Victoria’s “framework for describing the ecological character of Ramsar wetlands” and the RIS fields;</w:t>
      </w:r>
    </w:p>
    <w:p w14:paraId="4642C426" w14:textId="77777777" w:rsidR="002E7D5D" w:rsidRPr="00E42354" w:rsidRDefault="002E7D5D" w:rsidP="002E7D5D">
      <w:pPr>
        <w:ind w:left="851" w:hanging="425"/>
        <w:rPr>
          <w:rFonts w:ascii="Calibri" w:hAnsi="Calibri" w:cs="Calibri"/>
          <w:sz w:val="22"/>
          <w:szCs w:val="22"/>
        </w:rPr>
      </w:pPr>
      <w:r w:rsidRPr="00E42354">
        <w:rPr>
          <w:rFonts w:ascii="Calibri" w:hAnsi="Calibri" w:cs="Calibri"/>
          <w:sz w:val="22"/>
          <w:szCs w:val="22"/>
        </w:rPr>
        <w:t>iv)</w:t>
      </w:r>
      <w:r w:rsidRPr="00E42354">
        <w:rPr>
          <w:rFonts w:ascii="Calibri" w:hAnsi="Calibri" w:cs="Calibri"/>
          <w:sz w:val="22"/>
          <w:szCs w:val="22"/>
        </w:rPr>
        <w:tab/>
        <w:t>core inventory fields (Resolution VIII.6) and the fields in Victoria’s “framework for describing the ecological character of Ramsar wetlands”; and</w:t>
      </w:r>
    </w:p>
    <w:p w14:paraId="0A6BC425" w14:textId="77777777" w:rsidR="002E7D5D" w:rsidRPr="00E42354" w:rsidRDefault="002E7D5D" w:rsidP="002E7D5D">
      <w:pPr>
        <w:ind w:left="851" w:hanging="425"/>
        <w:rPr>
          <w:rFonts w:ascii="Calibri" w:hAnsi="Calibri" w:cs="Calibri"/>
          <w:sz w:val="22"/>
          <w:szCs w:val="22"/>
        </w:rPr>
      </w:pPr>
      <w:r w:rsidRPr="00E42354">
        <w:rPr>
          <w:rFonts w:ascii="Calibri" w:hAnsi="Calibri" w:cs="Calibri"/>
          <w:sz w:val="22"/>
          <w:szCs w:val="22"/>
        </w:rPr>
        <w:t>v)</w:t>
      </w:r>
      <w:r w:rsidRPr="00E42354">
        <w:rPr>
          <w:rFonts w:ascii="Calibri" w:hAnsi="Calibri" w:cs="Calibri"/>
          <w:sz w:val="22"/>
          <w:szCs w:val="22"/>
        </w:rPr>
        <w:tab/>
        <w:t xml:space="preserve">Victoria’s “framework for describing the ecological character of Ramsar wetlands” fields and those in the draft (1 August 2007) Australia Commonwealth government’s </w:t>
      </w:r>
      <w:r w:rsidRPr="00E42354">
        <w:rPr>
          <w:rFonts w:ascii="Calibri" w:eastAsia="LucidaBright" w:hAnsi="Calibri" w:cs="Calibri"/>
          <w:sz w:val="22"/>
          <w:szCs w:val="22"/>
        </w:rPr>
        <w:t>“</w:t>
      </w:r>
      <w:r w:rsidRPr="00E42354">
        <w:rPr>
          <w:rFonts w:ascii="Calibri" w:hAnsi="Calibri" w:cs="Calibri"/>
          <w:sz w:val="22"/>
          <w:szCs w:val="22"/>
        </w:rPr>
        <w:t>National Framework and Guidance for Describing the Ecological Character of Australia’s Ramsar Wetlands”.</w:t>
      </w:r>
    </w:p>
    <w:p w14:paraId="635066DA" w14:textId="77777777" w:rsidR="002E7D5D" w:rsidRPr="00E42354" w:rsidRDefault="002E7D5D" w:rsidP="00B90055">
      <w:pPr>
        <w:ind w:left="426" w:hanging="425"/>
        <w:rPr>
          <w:rFonts w:ascii="Calibri" w:hAnsi="Calibri" w:cs="Calibri"/>
          <w:sz w:val="22"/>
          <w:szCs w:val="22"/>
        </w:rPr>
      </w:pPr>
    </w:p>
    <w:p w14:paraId="1E86A7DE" w14:textId="77777777" w:rsidR="002E7D5D" w:rsidRPr="00E42354" w:rsidRDefault="002E7D5D" w:rsidP="00B90055">
      <w:pPr>
        <w:ind w:left="426" w:hanging="425"/>
        <w:rPr>
          <w:rFonts w:ascii="Calibri" w:hAnsi="Calibri" w:cs="Calibri"/>
          <w:sz w:val="22"/>
          <w:szCs w:val="22"/>
        </w:rPr>
      </w:pPr>
      <w:r w:rsidRPr="00E42354">
        <w:rPr>
          <w:rFonts w:ascii="Calibri" w:hAnsi="Calibri" w:cs="Calibri"/>
          <w:sz w:val="22"/>
          <w:szCs w:val="22"/>
        </w:rPr>
        <w:t>19.</w:t>
      </w:r>
      <w:r w:rsidRPr="00E42354">
        <w:rPr>
          <w:rFonts w:ascii="Calibri" w:hAnsi="Calibri" w:cs="Calibri"/>
          <w:sz w:val="22"/>
          <w:szCs w:val="22"/>
        </w:rPr>
        <w:tab/>
        <w:t>These analyses revealed a number of issues that have been taken into account in the development of the ecological character description field structure provided in Section 4 below. One of these is that some of these schemes did not include a field for recording information on wetland type(s) present (in terms of the Ramsar classification of wetland type), which has been added as an ecological character description field. Similarly, the “pressures, vulnerabilities and trends” field (in the Resolution VIII.6 core inventory fields) has been added in the ecological processes section of the description. In general, however, the content and structure of the ecological character description below has been kept as close as possible to the various existing inventory and ecological character schemes.</w:t>
      </w:r>
    </w:p>
    <w:p w14:paraId="2EE2ADFD" w14:textId="77777777" w:rsidR="002E7D5D" w:rsidRPr="00E42354" w:rsidRDefault="002E7D5D" w:rsidP="00B90055">
      <w:pPr>
        <w:ind w:left="426" w:hanging="425"/>
        <w:rPr>
          <w:rFonts w:ascii="Calibri" w:hAnsi="Calibri" w:cs="Calibri"/>
          <w:sz w:val="22"/>
          <w:szCs w:val="22"/>
        </w:rPr>
      </w:pPr>
    </w:p>
    <w:p w14:paraId="4939A18B" w14:textId="77777777" w:rsidR="002E7D5D" w:rsidRPr="00E42354" w:rsidRDefault="002E7D5D" w:rsidP="00B90055">
      <w:pPr>
        <w:ind w:left="426" w:hanging="425"/>
        <w:rPr>
          <w:rFonts w:ascii="Calibri" w:hAnsi="Calibri" w:cs="Calibri"/>
          <w:sz w:val="22"/>
          <w:szCs w:val="22"/>
        </w:rPr>
      </w:pPr>
      <w:r w:rsidRPr="00E42354">
        <w:rPr>
          <w:rFonts w:ascii="Calibri" w:hAnsi="Calibri" w:cs="Calibri"/>
          <w:sz w:val="22"/>
          <w:szCs w:val="22"/>
        </w:rPr>
        <w:t>20.</w:t>
      </w:r>
      <w:r w:rsidRPr="00E42354">
        <w:rPr>
          <w:rFonts w:ascii="Calibri" w:hAnsi="Calibri" w:cs="Calibri"/>
          <w:sz w:val="22"/>
          <w:szCs w:val="22"/>
        </w:rPr>
        <w:tab/>
        <w:t xml:space="preserve">In developing the framework below, the work by Australia in developing detailed methods for describing the ecological character of their wetlands proved particularly valuable, and Australia is to be congratulated on these initiatives. Further information on these approaches and their guidance for making ecological character descriptions can be found for the State of Victoria’s 2005 report at: </w:t>
      </w:r>
      <w:hyperlink r:id="rId116" w:history="1">
        <w:r w:rsidRPr="00E42354">
          <w:rPr>
            <w:rStyle w:val="Hyperlink"/>
            <w:rFonts w:ascii="Calibri" w:hAnsi="Calibri" w:cs="Calibri"/>
            <w:color w:val="auto"/>
            <w:sz w:val="22"/>
            <w:szCs w:val="22"/>
          </w:rPr>
          <w:t>http://www.dse.vic.gov.au/DSE/nrence.nsf/ LinkView/25C78F0422CD4887CA25729D0000B8A048DB09C3A9A254C5CA257297001AE7C0</w:t>
        </w:r>
      </w:hyperlink>
      <w:r w:rsidRPr="00E42354">
        <w:rPr>
          <w:rFonts w:ascii="Calibri" w:hAnsi="Calibri" w:cs="Calibri"/>
          <w:sz w:val="22"/>
          <w:szCs w:val="22"/>
        </w:rPr>
        <w:t xml:space="preserve"> and for the draft (2007) National Framework and Guidance at: http://www. environment.gov.au/about/publications/index.html.</w:t>
      </w:r>
    </w:p>
    <w:p w14:paraId="42F73B25" w14:textId="77777777" w:rsidR="002E7D5D" w:rsidRPr="00E42354" w:rsidRDefault="002E7D5D" w:rsidP="00B90055">
      <w:pPr>
        <w:ind w:left="426" w:hanging="425"/>
        <w:rPr>
          <w:rFonts w:ascii="Calibri" w:hAnsi="Calibri" w:cs="Calibri"/>
          <w:sz w:val="22"/>
          <w:szCs w:val="22"/>
        </w:rPr>
      </w:pPr>
    </w:p>
    <w:p w14:paraId="21A4D8A1" w14:textId="77777777" w:rsidR="002E7D5D" w:rsidRPr="00E42354" w:rsidRDefault="002E7D5D" w:rsidP="00B90055">
      <w:pPr>
        <w:ind w:left="426" w:hanging="425"/>
        <w:rPr>
          <w:rFonts w:ascii="Calibri" w:hAnsi="Calibri" w:cs="Calibri"/>
          <w:sz w:val="22"/>
          <w:szCs w:val="22"/>
        </w:rPr>
      </w:pPr>
      <w:r w:rsidRPr="00E42354">
        <w:rPr>
          <w:rFonts w:ascii="Calibri" w:hAnsi="Calibri" w:cs="Calibri"/>
          <w:sz w:val="22"/>
          <w:szCs w:val="22"/>
        </w:rPr>
        <w:t>21.</w:t>
      </w:r>
      <w:r w:rsidRPr="00E42354">
        <w:rPr>
          <w:rFonts w:ascii="Calibri" w:hAnsi="Calibri" w:cs="Calibri"/>
          <w:sz w:val="22"/>
          <w:szCs w:val="22"/>
        </w:rPr>
        <w:tab/>
        <w:t>It is clear that no one scheme such as that provided in Section 4 for global applicability can possibly meet all the particular needs and differences of purpose, capacity, and available data and information. It should be used, however, as the basis for development of ecological character descriptions by Contracting Parties that fit their need, capacity and purpose.</w:t>
      </w:r>
    </w:p>
    <w:p w14:paraId="4C175854" w14:textId="77777777" w:rsidR="002E7D5D" w:rsidRPr="00E42354" w:rsidRDefault="002E7D5D" w:rsidP="00B90055">
      <w:pPr>
        <w:ind w:left="426" w:hanging="425"/>
        <w:rPr>
          <w:rFonts w:ascii="Calibri" w:hAnsi="Calibri" w:cs="Calibri"/>
          <w:sz w:val="22"/>
          <w:szCs w:val="22"/>
        </w:rPr>
      </w:pPr>
    </w:p>
    <w:p w14:paraId="614A33FE" w14:textId="77777777" w:rsidR="00B90055" w:rsidRPr="00E42354" w:rsidRDefault="00B90055" w:rsidP="00B90055">
      <w:pPr>
        <w:ind w:left="426" w:hanging="425"/>
        <w:rPr>
          <w:rFonts w:ascii="Calibri" w:hAnsi="Calibri" w:cs="Calibri"/>
          <w:sz w:val="22"/>
          <w:szCs w:val="22"/>
        </w:rPr>
      </w:pPr>
    </w:p>
    <w:p w14:paraId="36A45F10" w14:textId="77777777" w:rsidR="002E7D5D" w:rsidRPr="00E42354" w:rsidRDefault="002E7D5D" w:rsidP="00B90055">
      <w:pPr>
        <w:keepNext/>
        <w:ind w:left="426" w:hanging="426"/>
        <w:rPr>
          <w:rFonts w:ascii="Calibri" w:hAnsi="Calibri" w:cs="Calibri"/>
          <w:b/>
          <w:sz w:val="22"/>
          <w:szCs w:val="22"/>
        </w:rPr>
      </w:pPr>
      <w:r w:rsidRPr="00E42354">
        <w:rPr>
          <w:rFonts w:ascii="Calibri" w:hAnsi="Calibri" w:cs="Calibri"/>
          <w:b/>
          <w:sz w:val="22"/>
          <w:szCs w:val="22"/>
        </w:rPr>
        <w:t>4)</w:t>
      </w:r>
      <w:r w:rsidRPr="00E42354">
        <w:rPr>
          <w:rFonts w:ascii="Calibri" w:hAnsi="Calibri" w:cs="Calibri"/>
          <w:b/>
          <w:sz w:val="22"/>
          <w:szCs w:val="22"/>
        </w:rPr>
        <w:tab/>
        <w:t>A framework for describing the ecological character of wetlands</w:t>
      </w:r>
    </w:p>
    <w:p w14:paraId="5ADFCCC4" w14:textId="77777777" w:rsidR="002E7D5D" w:rsidRPr="00E42354" w:rsidRDefault="002E7D5D" w:rsidP="00B90055">
      <w:pPr>
        <w:keepNext/>
        <w:ind w:left="539" w:hanging="539"/>
        <w:rPr>
          <w:rFonts w:ascii="Calibri" w:hAnsi="Calibri" w:cs="Calibri"/>
          <w:sz w:val="22"/>
          <w:szCs w:val="22"/>
        </w:rPr>
      </w:pPr>
    </w:p>
    <w:p w14:paraId="56BF60E1" w14:textId="77777777" w:rsidR="002E7D5D" w:rsidRPr="00E42354" w:rsidRDefault="002E7D5D" w:rsidP="00B90055">
      <w:pPr>
        <w:keepNext/>
        <w:ind w:left="426" w:hanging="426"/>
        <w:rPr>
          <w:rFonts w:ascii="Calibri" w:hAnsi="Calibri" w:cs="Calibri"/>
          <w:sz w:val="22"/>
          <w:szCs w:val="22"/>
        </w:rPr>
      </w:pPr>
      <w:r w:rsidRPr="00E42354">
        <w:rPr>
          <w:rFonts w:ascii="Calibri" w:hAnsi="Calibri" w:cs="Calibri"/>
          <w:sz w:val="22"/>
          <w:szCs w:val="22"/>
        </w:rPr>
        <w:t>22.</w:t>
      </w:r>
      <w:r w:rsidRPr="00E42354">
        <w:rPr>
          <w:rFonts w:ascii="Calibri" w:hAnsi="Calibri" w:cs="Calibri"/>
          <w:sz w:val="22"/>
          <w:szCs w:val="22"/>
        </w:rPr>
        <w:tab/>
        <w:t xml:space="preserve">Taking account of the analyses described above, a global scheme for describing wetland ecological character in the context of the Ramsar Convention is provided in tabular format below. Some guidance on implementing the approach is provided below in paragraphs 25-28. </w:t>
      </w:r>
      <w:r w:rsidRPr="00E42354">
        <w:rPr>
          <w:rFonts w:ascii="Calibri" w:hAnsi="Calibri" w:cs="Calibri"/>
          <w:sz w:val="22"/>
          <w:szCs w:val="22"/>
        </w:rPr>
        <w:lastRenderedPageBreak/>
        <w:t>For an explanation of purposes relating to Article 3.2 reporting for the inclusion of the “Change/likely change?” column in the ecological character description, see Section 5 below.</w:t>
      </w:r>
    </w:p>
    <w:p w14:paraId="06F4843D" w14:textId="77777777" w:rsidR="002E7D5D" w:rsidRPr="00E42354" w:rsidRDefault="002E7D5D" w:rsidP="00B90055">
      <w:pPr>
        <w:ind w:left="426" w:hanging="426"/>
        <w:rPr>
          <w:rFonts w:ascii="Calibri" w:hAnsi="Calibri" w:cs="Calibri"/>
          <w:sz w:val="22"/>
          <w:szCs w:val="22"/>
        </w:rPr>
      </w:pPr>
    </w:p>
    <w:p w14:paraId="6D81CC3C" w14:textId="77777777" w:rsidR="002E7D5D" w:rsidRPr="00E42354" w:rsidRDefault="002E7D5D" w:rsidP="00B90055">
      <w:pPr>
        <w:ind w:left="426" w:hanging="426"/>
        <w:rPr>
          <w:rFonts w:ascii="Calibri" w:hAnsi="Calibri" w:cs="Calibri"/>
          <w:sz w:val="22"/>
          <w:szCs w:val="22"/>
        </w:rPr>
      </w:pPr>
      <w:r w:rsidRPr="00E42354">
        <w:rPr>
          <w:rFonts w:ascii="Calibri" w:hAnsi="Calibri" w:cs="Calibri"/>
          <w:sz w:val="22"/>
          <w:szCs w:val="22"/>
        </w:rPr>
        <w:t>23.</w:t>
      </w:r>
      <w:r w:rsidRPr="00E42354">
        <w:rPr>
          <w:rFonts w:ascii="Calibri" w:hAnsi="Calibri" w:cs="Calibri"/>
          <w:sz w:val="22"/>
          <w:szCs w:val="22"/>
        </w:rPr>
        <w:tab/>
        <w:t>In addition to the “Change/likely change?” column, a further refinement that Contracting Parties and wetland managers may wish to add, where appropriate and possible, is a further column identifying “Limits of acceptable change, where defined” (see also Section 5 below). This speaks to the role of the ecological character description in management planning, including monitoring, and also to determining when an Article 3.2 report of non-trivial change in ecological character would be needed. Further discussion on limits of acceptable change and trivial/non-trivial change in ecological character is provided in COP10 DOC.27.</w:t>
      </w:r>
    </w:p>
    <w:p w14:paraId="2784FCDB" w14:textId="77777777" w:rsidR="002E7D5D" w:rsidRPr="00E42354" w:rsidRDefault="002E7D5D" w:rsidP="00B90055">
      <w:pPr>
        <w:ind w:left="426" w:hanging="426"/>
        <w:rPr>
          <w:rFonts w:ascii="Calibri" w:hAnsi="Calibri" w:cs="Calibri"/>
          <w:sz w:val="22"/>
          <w:szCs w:val="22"/>
        </w:rPr>
      </w:pPr>
    </w:p>
    <w:p w14:paraId="33E51621" w14:textId="77777777" w:rsidR="002E7D5D" w:rsidRPr="00E42354" w:rsidRDefault="002E7D5D" w:rsidP="00B90055">
      <w:pPr>
        <w:ind w:left="426" w:hanging="426"/>
        <w:rPr>
          <w:rFonts w:ascii="Calibri" w:hAnsi="Calibri" w:cs="Calibri"/>
          <w:sz w:val="22"/>
          <w:szCs w:val="22"/>
        </w:rPr>
      </w:pPr>
      <w:r w:rsidRPr="00E42354">
        <w:rPr>
          <w:rFonts w:ascii="Calibri" w:hAnsi="Calibri" w:cs="Calibri"/>
          <w:sz w:val="22"/>
          <w:szCs w:val="22"/>
        </w:rPr>
        <w:t>24.</w:t>
      </w:r>
      <w:r w:rsidRPr="00E42354">
        <w:rPr>
          <w:rFonts w:ascii="Calibri" w:hAnsi="Calibri" w:cs="Calibri"/>
          <w:sz w:val="22"/>
          <w:szCs w:val="22"/>
        </w:rPr>
        <w:tab/>
        <w:t>In the description sheet below (Table 1), the bracketed codes (P), (R), (C) and (S) refer to the categorization of ecosystem services provided by the Millennium Ecosystem Assessment (MA), as follows: “provisioning” (P), “regulating” (R), cultural (C) or “supporting” (S).</w:t>
      </w:r>
    </w:p>
    <w:p w14:paraId="768ECF25" w14:textId="77777777" w:rsidR="002E7D5D" w:rsidRPr="00E42354" w:rsidRDefault="002E7D5D" w:rsidP="00B90055">
      <w:pPr>
        <w:ind w:left="426" w:hanging="426"/>
        <w:rPr>
          <w:rFonts w:ascii="Calibri" w:hAnsi="Calibri" w:cs="Calibri"/>
          <w:sz w:val="22"/>
          <w:szCs w:val="22"/>
        </w:rPr>
      </w:pPr>
    </w:p>
    <w:p w14:paraId="5FADB281" w14:textId="77777777" w:rsidR="002E7D5D" w:rsidRPr="00E42354" w:rsidRDefault="002E7D5D" w:rsidP="002E7D5D">
      <w:pPr>
        <w:ind w:left="720" w:hanging="720"/>
        <w:rPr>
          <w:rFonts w:ascii="Calibri" w:hAnsi="Calibri" w:cs="Calibri"/>
          <w:bCs/>
          <w:i/>
          <w:iCs/>
          <w:sz w:val="22"/>
          <w:szCs w:val="22"/>
        </w:rPr>
      </w:pPr>
      <w:r w:rsidRPr="00E42354">
        <w:rPr>
          <w:rFonts w:ascii="Calibri" w:hAnsi="Calibri" w:cs="Calibri"/>
          <w:bCs/>
          <w:i/>
          <w:iCs/>
          <w:sz w:val="22"/>
          <w:szCs w:val="22"/>
        </w:rPr>
        <w:t>Table 1. Ramsar ecological character description sheet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1620"/>
      </w:tblGrid>
      <w:tr w:rsidR="002E7D5D" w:rsidRPr="0005487C" w14:paraId="38472049" w14:textId="77777777" w:rsidTr="00A52690">
        <w:trPr>
          <w:cantSplit/>
        </w:trPr>
        <w:tc>
          <w:tcPr>
            <w:tcW w:w="8640" w:type="dxa"/>
            <w:gridSpan w:val="3"/>
            <w:shd w:val="clear" w:color="auto" w:fill="E0E0E0"/>
          </w:tcPr>
          <w:p w14:paraId="688DEB01" w14:textId="77777777" w:rsidR="002E7D5D" w:rsidRPr="0005487C" w:rsidRDefault="002E7D5D" w:rsidP="0005487C">
            <w:pPr>
              <w:jc w:val="center"/>
              <w:rPr>
                <w:rFonts w:ascii="Calibri" w:hAnsi="Calibri" w:cs="Calibri"/>
                <w:b/>
                <w:bCs/>
                <w:sz w:val="22"/>
                <w:szCs w:val="22"/>
              </w:rPr>
            </w:pPr>
          </w:p>
          <w:p w14:paraId="277D85DE" w14:textId="77777777" w:rsidR="002E7D5D" w:rsidRPr="0005487C" w:rsidRDefault="002E7D5D" w:rsidP="0005487C">
            <w:pPr>
              <w:jc w:val="center"/>
              <w:rPr>
                <w:rFonts w:ascii="Calibri" w:hAnsi="Calibri" w:cs="Calibri"/>
                <w:b/>
                <w:sz w:val="22"/>
                <w:szCs w:val="22"/>
              </w:rPr>
            </w:pPr>
            <w:r w:rsidRPr="0005487C">
              <w:rPr>
                <w:rFonts w:ascii="Calibri" w:hAnsi="Calibri" w:cs="Calibri"/>
                <w:b/>
                <w:sz w:val="22"/>
                <w:szCs w:val="22"/>
              </w:rPr>
              <w:t>Ramsar ecological character description sheet</w:t>
            </w:r>
          </w:p>
          <w:p w14:paraId="15855CD5" w14:textId="77777777" w:rsidR="002E7D5D" w:rsidRPr="0005487C" w:rsidRDefault="002E7D5D" w:rsidP="0005487C">
            <w:pPr>
              <w:jc w:val="center"/>
              <w:rPr>
                <w:rFonts w:ascii="Calibri" w:hAnsi="Calibri" w:cs="Calibri"/>
                <w:b/>
                <w:bCs/>
                <w:sz w:val="22"/>
                <w:szCs w:val="22"/>
              </w:rPr>
            </w:pPr>
          </w:p>
        </w:tc>
      </w:tr>
      <w:tr w:rsidR="002E7D5D" w:rsidRPr="0005487C" w14:paraId="55CE23DE" w14:textId="77777777" w:rsidTr="00A52690">
        <w:trPr>
          <w:cantSplit/>
        </w:trPr>
        <w:tc>
          <w:tcPr>
            <w:tcW w:w="7020" w:type="dxa"/>
            <w:gridSpan w:val="2"/>
            <w:tcBorders>
              <w:bottom w:val="single" w:sz="4" w:space="0" w:color="auto"/>
            </w:tcBorders>
          </w:tcPr>
          <w:p w14:paraId="1BAE603F" w14:textId="77777777" w:rsidR="002E7D5D" w:rsidRPr="0005487C" w:rsidRDefault="002E7D5D" w:rsidP="002E7D5D">
            <w:pPr>
              <w:pStyle w:val="Header"/>
              <w:autoSpaceDE w:val="0"/>
              <w:autoSpaceDN w:val="0"/>
              <w:adjustRightInd w:val="0"/>
              <w:rPr>
                <w:rFonts w:ascii="Calibri" w:hAnsi="Calibri" w:cs="Calibri"/>
                <w:sz w:val="22"/>
                <w:szCs w:val="22"/>
              </w:rPr>
            </w:pPr>
          </w:p>
        </w:tc>
        <w:tc>
          <w:tcPr>
            <w:tcW w:w="1620" w:type="dxa"/>
            <w:tcBorders>
              <w:bottom w:val="single" w:sz="4" w:space="0" w:color="auto"/>
            </w:tcBorders>
          </w:tcPr>
          <w:p w14:paraId="0BAF0E8E" w14:textId="77777777" w:rsidR="002E7D5D" w:rsidRPr="0005487C" w:rsidRDefault="002E7D5D" w:rsidP="002E7D5D">
            <w:pPr>
              <w:pStyle w:val="Header"/>
              <w:autoSpaceDE w:val="0"/>
              <w:autoSpaceDN w:val="0"/>
              <w:adjustRightInd w:val="0"/>
              <w:rPr>
                <w:rFonts w:ascii="Calibri" w:hAnsi="Calibri" w:cs="Calibri"/>
                <w:b/>
                <w:i/>
                <w:sz w:val="22"/>
                <w:szCs w:val="22"/>
              </w:rPr>
            </w:pPr>
          </w:p>
        </w:tc>
      </w:tr>
      <w:tr w:rsidR="002E7D5D" w:rsidRPr="0005487C" w14:paraId="46CD25D6" w14:textId="77777777" w:rsidTr="00A52690">
        <w:trPr>
          <w:cantSplit/>
        </w:trPr>
        <w:tc>
          <w:tcPr>
            <w:tcW w:w="4320" w:type="dxa"/>
            <w:tcBorders>
              <w:bottom w:val="single" w:sz="4" w:space="0" w:color="auto"/>
            </w:tcBorders>
          </w:tcPr>
          <w:p w14:paraId="6042E406" w14:textId="77777777" w:rsidR="002E7D5D" w:rsidRPr="0005487C" w:rsidRDefault="002E7D5D" w:rsidP="002E7D5D">
            <w:pPr>
              <w:pStyle w:val="Normalno"/>
              <w:spacing w:line="240" w:lineRule="auto"/>
              <w:jc w:val="left"/>
              <w:rPr>
                <w:rFonts w:ascii="Calibri" w:hAnsi="Calibri" w:cs="Calibri"/>
                <w:szCs w:val="22"/>
              </w:rPr>
            </w:pPr>
            <w:r w:rsidRPr="0005487C">
              <w:rPr>
                <w:rFonts w:ascii="Calibri" w:hAnsi="Calibri" w:cs="Calibri"/>
                <w:b/>
                <w:szCs w:val="22"/>
              </w:rPr>
              <w:t>Site name</w:t>
            </w:r>
            <w:r w:rsidRPr="0005487C">
              <w:rPr>
                <w:rFonts w:ascii="Calibri" w:hAnsi="Calibri" w:cs="Calibri"/>
                <w:szCs w:val="22"/>
              </w:rPr>
              <w:t>:</w:t>
            </w:r>
          </w:p>
          <w:p w14:paraId="013294FF"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sz w:val="22"/>
                <w:szCs w:val="22"/>
              </w:rPr>
              <w:t>Official name of site and catchment)/other identifier(s) (e.g., reference number)</w:t>
            </w:r>
          </w:p>
        </w:tc>
        <w:tc>
          <w:tcPr>
            <w:tcW w:w="2700" w:type="dxa"/>
            <w:tcBorders>
              <w:bottom w:val="single" w:sz="4" w:space="0" w:color="auto"/>
            </w:tcBorders>
          </w:tcPr>
          <w:p w14:paraId="0C8AB3CF"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Borders>
              <w:bottom w:val="single" w:sz="4" w:space="0" w:color="auto"/>
            </w:tcBorders>
          </w:tcPr>
          <w:p w14:paraId="4020D661"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76139ACF" w14:textId="77777777" w:rsidTr="00A52690">
        <w:trPr>
          <w:cantSplit/>
        </w:trPr>
        <w:tc>
          <w:tcPr>
            <w:tcW w:w="7020" w:type="dxa"/>
            <w:gridSpan w:val="2"/>
            <w:tcBorders>
              <w:bottom w:val="single" w:sz="4" w:space="0" w:color="auto"/>
            </w:tcBorders>
          </w:tcPr>
          <w:p w14:paraId="473155C3"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Borders>
              <w:bottom w:val="single" w:sz="4" w:space="0" w:color="auto"/>
            </w:tcBorders>
          </w:tcPr>
          <w:p w14:paraId="4AB3FD92"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15D448D7" w14:textId="77777777" w:rsidTr="00A52690">
        <w:trPr>
          <w:cantSplit/>
        </w:trPr>
        <w:tc>
          <w:tcPr>
            <w:tcW w:w="8640" w:type="dxa"/>
            <w:gridSpan w:val="3"/>
            <w:shd w:val="clear" w:color="auto" w:fill="E0E0E0"/>
          </w:tcPr>
          <w:p w14:paraId="6926F00E"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b/>
                <w:bCs/>
                <w:sz w:val="22"/>
                <w:szCs w:val="22"/>
              </w:rPr>
              <w:t>1. Summary statement</w:t>
            </w:r>
          </w:p>
        </w:tc>
      </w:tr>
      <w:tr w:rsidR="002E7D5D" w:rsidRPr="0005487C" w14:paraId="68C898D4" w14:textId="77777777" w:rsidTr="00A52690">
        <w:trPr>
          <w:cantSplit/>
        </w:trPr>
        <w:tc>
          <w:tcPr>
            <w:tcW w:w="7020" w:type="dxa"/>
            <w:gridSpan w:val="2"/>
            <w:tcBorders>
              <w:bottom w:val="single" w:sz="4" w:space="0" w:color="auto"/>
            </w:tcBorders>
          </w:tcPr>
          <w:p w14:paraId="0BFB2E56"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Borders>
              <w:bottom w:val="single" w:sz="4" w:space="0" w:color="auto"/>
            </w:tcBorders>
          </w:tcPr>
          <w:p w14:paraId="3E2D3EA2"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i/>
                <w:sz w:val="22"/>
                <w:szCs w:val="22"/>
              </w:rPr>
              <w:t>Change/likely change?</w:t>
            </w:r>
          </w:p>
        </w:tc>
      </w:tr>
      <w:tr w:rsidR="002E7D5D" w:rsidRPr="0005487C" w14:paraId="24EFE954" w14:textId="77777777" w:rsidTr="00A52690">
        <w:trPr>
          <w:cantSplit/>
        </w:trPr>
        <w:tc>
          <w:tcPr>
            <w:tcW w:w="4320" w:type="dxa"/>
          </w:tcPr>
          <w:p w14:paraId="729BDDE5"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sz w:val="22"/>
                <w:szCs w:val="22"/>
              </w:rPr>
              <w:t xml:space="preserve">Two or three narrative sentences giving a statement of what is ecologically </w:t>
            </w:r>
            <w:r w:rsidRPr="0005487C">
              <w:rPr>
                <w:rFonts w:ascii="Calibri" w:hAnsi="Calibri" w:cs="Calibri"/>
                <w:i/>
                <w:iCs/>
                <w:sz w:val="22"/>
                <w:szCs w:val="22"/>
              </w:rPr>
              <w:t>distinctive</w:t>
            </w:r>
            <w:r w:rsidRPr="0005487C">
              <w:rPr>
                <w:rFonts w:ascii="Calibri" w:hAnsi="Calibri" w:cs="Calibri"/>
                <w:sz w:val="22"/>
                <w:szCs w:val="22"/>
              </w:rPr>
              <w:t xml:space="preserve"> (not necessarily </w:t>
            </w:r>
            <w:r w:rsidRPr="0005487C">
              <w:rPr>
                <w:rFonts w:ascii="Calibri" w:hAnsi="Calibri" w:cs="Calibri"/>
                <w:i/>
                <w:iCs/>
                <w:sz w:val="22"/>
                <w:szCs w:val="22"/>
              </w:rPr>
              <w:t>important</w:t>
            </w:r>
            <w:r w:rsidRPr="0005487C">
              <w:rPr>
                <w:rFonts w:ascii="Calibri" w:hAnsi="Calibri" w:cs="Calibri"/>
                <w:sz w:val="22"/>
                <w:szCs w:val="22"/>
              </w:rPr>
              <w:t xml:space="preserve">) about the site, based on the details below. (With reference to the COP 9 definition, this concerns </w:t>
            </w:r>
            <w:r w:rsidRPr="0005487C">
              <w:rPr>
                <w:rFonts w:ascii="Calibri" w:hAnsi="Calibri" w:cs="Calibri"/>
                <w:i/>
                <w:iCs/>
                <w:sz w:val="22"/>
                <w:szCs w:val="22"/>
              </w:rPr>
              <w:t>the combination of</w:t>
            </w:r>
            <w:r w:rsidRPr="0005487C">
              <w:rPr>
                <w:rFonts w:ascii="Calibri" w:hAnsi="Calibri" w:cs="Calibri"/>
                <w:sz w:val="22"/>
                <w:szCs w:val="22"/>
              </w:rPr>
              <w:t xml:space="preserve"> the components, processes and services that </w:t>
            </w:r>
            <w:r w:rsidRPr="0005487C">
              <w:rPr>
                <w:rFonts w:ascii="Calibri" w:hAnsi="Calibri" w:cs="Calibri"/>
                <w:i/>
                <w:iCs/>
                <w:sz w:val="22"/>
                <w:szCs w:val="22"/>
              </w:rPr>
              <w:t>characterise</w:t>
            </w:r>
            <w:r w:rsidRPr="0005487C">
              <w:rPr>
                <w:rFonts w:ascii="Calibri" w:hAnsi="Calibri" w:cs="Calibri"/>
                <w:sz w:val="22"/>
                <w:szCs w:val="22"/>
              </w:rPr>
              <w:t xml:space="preserve"> the wetland (emphasis added)).</w:t>
            </w:r>
          </w:p>
          <w:p w14:paraId="609C9512"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sz w:val="22"/>
                <w:szCs w:val="22"/>
              </w:rPr>
              <w:t>Note. Supplementing the summary statement with simple conceptual models of the key characteristics of the wetland is encouraged.</w:t>
            </w:r>
          </w:p>
        </w:tc>
        <w:tc>
          <w:tcPr>
            <w:tcW w:w="2700" w:type="dxa"/>
          </w:tcPr>
          <w:p w14:paraId="720FCF8B"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6399F8F0"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sz w:val="22"/>
                <w:szCs w:val="22"/>
              </w:rPr>
              <w:t>[include here a brief summary narrative of the overall changes to components, processes and services that characterises the wetland, as detailed below]</w:t>
            </w:r>
          </w:p>
        </w:tc>
      </w:tr>
      <w:tr w:rsidR="002E7D5D" w:rsidRPr="0005487C" w14:paraId="2D8F55EF" w14:textId="77777777" w:rsidTr="00A52690">
        <w:trPr>
          <w:cantSplit/>
        </w:trPr>
        <w:tc>
          <w:tcPr>
            <w:tcW w:w="8640" w:type="dxa"/>
            <w:gridSpan w:val="3"/>
            <w:tcBorders>
              <w:bottom w:val="single" w:sz="4" w:space="0" w:color="auto"/>
            </w:tcBorders>
          </w:tcPr>
          <w:p w14:paraId="22D702B3" w14:textId="77777777" w:rsidR="0005487C" w:rsidRPr="0005487C" w:rsidRDefault="0005487C" w:rsidP="002E7D5D">
            <w:pPr>
              <w:autoSpaceDE w:val="0"/>
              <w:autoSpaceDN w:val="0"/>
              <w:adjustRightInd w:val="0"/>
              <w:rPr>
                <w:rFonts w:ascii="Calibri" w:hAnsi="Calibri" w:cs="Calibri"/>
                <w:sz w:val="22"/>
                <w:szCs w:val="22"/>
              </w:rPr>
            </w:pPr>
          </w:p>
        </w:tc>
      </w:tr>
      <w:tr w:rsidR="002E7D5D" w:rsidRPr="0005487C" w14:paraId="35D6BBE4" w14:textId="77777777" w:rsidTr="00A52690">
        <w:trPr>
          <w:cantSplit/>
        </w:trPr>
        <w:tc>
          <w:tcPr>
            <w:tcW w:w="8640" w:type="dxa"/>
            <w:gridSpan w:val="3"/>
            <w:tcBorders>
              <w:bottom w:val="single" w:sz="4" w:space="0" w:color="auto"/>
            </w:tcBorders>
            <w:shd w:val="clear" w:color="auto" w:fill="E0E0E0"/>
          </w:tcPr>
          <w:p w14:paraId="6EE0818C" w14:textId="77777777" w:rsidR="002E7D5D" w:rsidRPr="0005487C" w:rsidRDefault="002E7D5D" w:rsidP="0005487C">
            <w:pPr>
              <w:keepNext/>
              <w:rPr>
                <w:rFonts w:ascii="Calibri" w:hAnsi="Calibri" w:cs="Calibri"/>
                <w:b/>
                <w:sz w:val="22"/>
                <w:szCs w:val="22"/>
              </w:rPr>
            </w:pPr>
            <w:r w:rsidRPr="0005487C">
              <w:rPr>
                <w:rFonts w:ascii="Calibri" w:hAnsi="Calibri" w:cs="Calibri"/>
                <w:b/>
                <w:sz w:val="22"/>
                <w:szCs w:val="22"/>
              </w:rPr>
              <w:t>2. Ecological components</w:t>
            </w:r>
          </w:p>
        </w:tc>
      </w:tr>
      <w:tr w:rsidR="002E7D5D" w:rsidRPr="0005487C" w14:paraId="278C9191" w14:textId="77777777" w:rsidTr="00A52690">
        <w:trPr>
          <w:cantSplit/>
        </w:trPr>
        <w:tc>
          <w:tcPr>
            <w:tcW w:w="7020" w:type="dxa"/>
            <w:gridSpan w:val="2"/>
            <w:tcBorders>
              <w:bottom w:val="single" w:sz="4" w:space="0" w:color="auto"/>
            </w:tcBorders>
          </w:tcPr>
          <w:p w14:paraId="09F2E030" w14:textId="77777777" w:rsidR="002E7D5D" w:rsidRPr="0005487C" w:rsidRDefault="002E7D5D" w:rsidP="0005487C">
            <w:pPr>
              <w:keepNext/>
              <w:rPr>
                <w:rFonts w:ascii="Calibri" w:hAnsi="Calibri" w:cs="Calibri"/>
                <w:sz w:val="22"/>
                <w:szCs w:val="22"/>
              </w:rPr>
            </w:pPr>
          </w:p>
        </w:tc>
        <w:tc>
          <w:tcPr>
            <w:tcW w:w="1620" w:type="dxa"/>
            <w:tcBorders>
              <w:bottom w:val="single" w:sz="4" w:space="0" w:color="auto"/>
            </w:tcBorders>
          </w:tcPr>
          <w:p w14:paraId="458F5A6B" w14:textId="77777777" w:rsidR="002E7D5D" w:rsidRPr="0005487C" w:rsidRDefault="002E7D5D" w:rsidP="0005487C">
            <w:pPr>
              <w:keepNext/>
              <w:rPr>
                <w:rFonts w:ascii="Calibri" w:hAnsi="Calibri" w:cs="Calibri"/>
                <w:sz w:val="22"/>
                <w:szCs w:val="22"/>
              </w:rPr>
            </w:pPr>
            <w:r w:rsidRPr="0005487C">
              <w:rPr>
                <w:rFonts w:ascii="Calibri" w:hAnsi="Calibri" w:cs="Calibri"/>
                <w:b/>
                <w:i/>
                <w:sz w:val="22"/>
                <w:szCs w:val="22"/>
              </w:rPr>
              <w:t>Change/likely change?</w:t>
            </w:r>
          </w:p>
        </w:tc>
      </w:tr>
      <w:tr w:rsidR="002E7D5D" w:rsidRPr="0005487C" w14:paraId="20A44F81" w14:textId="77777777" w:rsidTr="00A52690">
        <w:trPr>
          <w:cantSplit/>
        </w:trPr>
        <w:tc>
          <w:tcPr>
            <w:tcW w:w="4320" w:type="dxa"/>
          </w:tcPr>
          <w:p w14:paraId="56B92138"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w:t>
            </w:r>
            <w:r w:rsidRPr="0005487C">
              <w:rPr>
                <w:rFonts w:ascii="Calibri" w:hAnsi="Calibri" w:cs="Calibri"/>
                <w:sz w:val="22"/>
                <w:szCs w:val="22"/>
              </w:rPr>
              <w:t xml:space="preserve"> </w:t>
            </w:r>
            <w:r w:rsidRPr="0005487C">
              <w:rPr>
                <w:rFonts w:ascii="Calibri" w:hAnsi="Calibri" w:cs="Calibri"/>
                <w:b/>
                <w:sz w:val="22"/>
                <w:szCs w:val="22"/>
              </w:rPr>
              <w:t>Geomorphic setting</w:t>
            </w:r>
            <w:r w:rsidRPr="0005487C">
              <w:rPr>
                <w:rFonts w:ascii="Calibri" w:hAnsi="Calibri" w:cs="Calibri"/>
                <w:sz w:val="22"/>
                <w:szCs w:val="22"/>
              </w:rPr>
              <w:t>:</w:t>
            </w:r>
          </w:p>
          <w:p w14:paraId="173C4E5E" w14:textId="77777777" w:rsidR="002E7D5D" w:rsidRPr="0005487C" w:rsidRDefault="002E7D5D" w:rsidP="002E7D5D">
            <w:pPr>
              <w:rPr>
                <w:rFonts w:ascii="Calibri" w:hAnsi="Calibri" w:cs="Calibri"/>
                <w:sz w:val="22"/>
                <w:szCs w:val="22"/>
              </w:rPr>
            </w:pPr>
            <w:r w:rsidRPr="0005487C">
              <w:rPr>
                <w:rFonts w:ascii="Calibri" w:hAnsi="Calibri" w:cs="Calibri"/>
                <w:sz w:val="22"/>
                <w:szCs w:val="22"/>
              </w:rPr>
              <w:t>Setting in the landscape/catchment/river basin - including altitude, upper/lower zone of catchment, distance to coast where relevant, etc.</w:t>
            </w:r>
          </w:p>
        </w:tc>
        <w:tc>
          <w:tcPr>
            <w:tcW w:w="2700" w:type="dxa"/>
          </w:tcPr>
          <w:p w14:paraId="7F972AA3" w14:textId="77777777" w:rsidR="002E7D5D" w:rsidRPr="0005487C" w:rsidRDefault="002E7D5D" w:rsidP="002E7D5D">
            <w:pPr>
              <w:rPr>
                <w:rFonts w:ascii="Calibri" w:hAnsi="Calibri" w:cs="Calibri"/>
                <w:sz w:val="22"/>
                <w:szCs w:val="22"/>
              </w:rPr>
            </w:pPr>
          </w:p>
        </w:tc>
        <w:tc>
          <w:tcPr>
            <w:tcW w:w="1620" w:type="dxa"/>
          </w:tcPr>
          <w:p w14:paraId="654B9BC9" w14:textId="77777777" w:rsidR="002E7D5D" w:rsidRPr="0005487C" w:rsidRDefault="002E7D5D" w:rsidP="002E7D5D">
            <w:pPr>
              <w:rPr>
                <w:rFonts w:ascii="Calibri" w:hAnsi="Calibri" w:cs="Calibri"/>
                <w:sz w:val="22"/>
                <w:szCs w:val="22"/>
              </w:rPr>
            </w:pPr>
          </w:p>
        </w:tc>
      </w:tr>
      <w:tr w:rsidR="002E7D5D" w:rsidRPr="0005487C" w14:paraId="467EB422" w14:textId="77777777" w:rsidTr="00A52690">
        <w:trPr>
          <w:cantSplit/>
        </w:trPr>
        <w:tc>
          <w:tcPr>
            <w:tcW w:w="4320" w:type="dxa"/>
          </w:tcPr>
          <w:p w14:paraId="5A8AC767" w14:textId="77777777" w:rsidR="002E7D5D" w:rsidRPr="0005487C" w:rsidRDefault="002E7D5D" w:rsidP="002E7D5D">
            <w:pPr>
              <w:rPr>
                <w:rFonts w:ascii="Calibri" w:hAnsi="Calibri" w:cs="Calibri"/>
                <w:b/>
                <w:sz w:val="22"/>
                <w:szCs w:val="22"/>
              </w:rPr>
            </w:pPr>
            <w:r w:rsidRPr="0005487C">
              <w:rPr>
                <w:rFonts w:ascii="Calibri" w:hAnsi="Calibri" w:cs="Calibri"/>
                <w:b/>
                <w:bCs/>
                <w:sz w:val="22"/>
                <w:szCs w:val="22"/>
              </w:rPr>
              <w:t>2.2</w:t>
            </w:r>
            <w:r w:rsidRPr="0005487C">
              <w:rPr>
                <w:rFonts w:ascii="Calibri" w:hAnsi="Calibri" w:cs="Calibri"/>
                <w:sz w:val="22"/>
                <w:szCs w:val="22"/>
              </w:rPr>
              <w:t xml:space="preserve"> </w:t>
            </w:r>
            <w:r w:rsidRPr="0005487C">
              <w:rPr>
                <w:rFonts w:ascii="Calibri" w:hAnsi="Calibri" w:cs="Calibri"/>
                <w:b/>
                <w:sz w:val="22"/>
                <w:szCs w:val="22"/>
              </w:rPr>
              <w:t>Climate</w:t>
            </w:r>
            <w:r w:rsidRPr="0005487C">
              <w:rPr>
                <w:rFonts w:ascii="Calibri" w:hAnsi="Calibri" w:cs="Calibri"/>
                <w:sz w:val="22"/>
                <w:szCs w:val="22"/>
              </w:rPr>
              <w:t>:</w:t>
            </w:r>
          </w:p>
          <w:p w14:paraId="19109575" w14:textId="77777777" w:rsidR="002E7D5D" w:rsidRPr="0005487C" w:rsidRDefault="002E7D5D" w:rsidP="002E7D5D">
            <w:pPr>
              <w:rPr>
                <w:rFonts w:ascii="Calibri" w:hAnsi="Calibri" w:cs="Calibri"/>
                <w:sz w:val="22"/>
                <w:szCs w:val="22"/>
              </w:rPr>
            </w:pPr>
            <w:r w:rsidRPr="0005487C">
              <w:rPr>
                <w:rFonts w:ascii="Calibri" w:hAnsi="Calibri" w:cs="Calibri"/>
                <w:sz w:val="22"/>
                <w:szCs w:val="22"/>
              </w:rPr>
              <w:t>Overview of prevailing climate type, zone and major features (precipitation, temperature, wind)</w:t>
            </w:r>
          </w:p>
        </w:tc>
        <w:tc>
          <w:tcPr>
            <w:tcW w:w="2700" w:type="dxa"/>
          </w:tcPr>
          <w:p w14:paraId="2C427795" w14:textId="77777777" w:rsidR="002E7D5D" w:rsidRPr="0005487C" w:rsidRDefault="002E7D5D" w:rsidP="002E7D5D">
            <w:pPr>
              <w:rPr>
                <w:rFonts w:ascii="Calibri" w:hAnsi="Calibri" w:cs="Calibri"/>
                <w:sz w:val="22"/>
                <w:szCs w:val="22"/>
              </w:rPr>
            </w:pPr>
          </w:p>
        </w:tc>
        <w:tc>
          <w:tcPr>
            <w:tcW w:w="1620" w:type="dxa"/>
          </w:tcPr>
          <w:p w14:paraId="0CF24CF3" w14:textId="77777777" w:rsidR="002E7D5D" w:rsidRPr="0005487C" w:rsidRDefault="002E7D5D" w:rsidP="002E7D5D">
            <w:pPr>
              <w:rPr>
                <w:rFonts w:ascii="Calibri" w:hAnsi="Calibri" w:cs="Calibri"/>
                <w:sz w:val="22"/>
                <w:szCs w:val="22"/>
              </w:rPr>
            </w:pPr>
          </w:p>
        </w:tc>
      </w:tr>
      <w:tr w:rsidR="002E7D5D" w:rsidRPr="0005487C" w14:paraId="6A078396" w14:textId="77777777" w:rsidTr="00A52690">
        <w:trPr>
          <w:cantSplit/>
        </w:trPr>
        <w:tc>
          <w:tcPr>
            <w:tcW w:w="4320" w:type="dxa"/>
          </w:tcPr>
          <w:p w14:paraId="05D15C7D"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lastRenderedPageBreak/>
              <w:t>2.3</w:t>
            </w:r>
            <w:r w:rsidRPr="0005487C">
              <w:rPr>
                <w:rFonts w:ascii="Calibri" w:hAnsi="Calibri" w:cs="Calibri"/>
                <w:sz w:val="22"/>
                <w:szCs w:val="22"/>
              </w:rPr>
              <w:t xml:space="preserve"> </w:t>
            </w:r>
            <w:r w:rsidRPr="0005487C">
              <w:rPr>
                <w:rFonts w:ascii="Calibri" w:hAnsi="Calibri" w:cs="Calibri"/>
                <w:b/>
                <w:sz w:val="22"/>
                <w:szCs w:val="22"/>
              </w:rPr>
              <w:t>Habitat types</w:t>
            </w:r>
            <w:r w:rsidRPr="0005487C">
              <w:rPr>
                <w:rFonts w:ascii="Calibri" w:hAnsi="Calibri" w:cs="Calibri"/>
                <w:sz w:val="22"/>
                <w:szCs w:val="22"/>
              </w:rPr>
              <w:t xml:space="preserve"> (including comments on particular rarity, etc.) and Ramsar wetland types</w:t>
            </w:r>
          </w:p>
        </w:tc>
        <w:tc>
          <w:tcPr>
            <w:tcW w:w="2700" w:type="dxa"/>
          </w:tcPr>
          <w:p w14:paraId="4BD5DC9C" w14:textId="77777777" w:rsidR="002E7D5D" w:rsidRPr="0005487C" w:rsidRDefault="002E7D5D" w:rsidP="002E7D5D">
            <w:pPr>
              <w:rPr>
                <w:rFonts w:ascii="Calibri" w:hAnsi="Calibri" w:cs="Calibri"/>
                <w:sz w:val="22"/>
                <w:szCs w:val="22"/>
              </w:rPr>
            </w:pPr>
          </w:p>
        </w:tc>
        <w:tc>
          <w:tcPr>
            <w:tcW w:w="1620" w:type="dxa"/>
          </w:tcPr>
          <w:p w14:paraId="667D2529" w14:textId="77777777" w:rsidR="002E7D5D" w:rsidRPr="0005487C" w:rsidRDefault="002E7D5D" w:rsidP="002E7D5D">
            <w:pPr>
              <w:rPr>
                <w:rFonts w:ascii="Calibri" w:hAnsi="Calibri" w:cs="Calibri"/>
                <w:sz w:val="22"/>
                <w:szCs w:val="22"/>
              </w:rPr>
            </w:pPr>
          </w:p>
        </w:tc>
      </w:tr>
      <w:tr w:rsidR="002E7D5D" w:rsidRPr="0005487C" w14:paraId="005A1BF8" w14:textId="77777777" w:rsidTr="00A52690">
        <w:trPr>
          <w:cantSplit/>
        </w:trPr>
        <w:tc>
          <w:tcPr>
            <w:tcW w:w="4320" w:type="dxa"/>
          </w:tcPr>
          <w:p w14:paraId="3D500EB3"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2.4</w:t>
            </w:r>
            <w:r w:rsidRPr="0005487C">
              <w:rPr>
                <w:rFonts w:ascii="Calibri" w:hAnsi="Calibri" w:cs="Calibri"/>
                <w:sz w:val="22"/>
                <w:szCs w:val="22"/>
              </w:rPr>
              <w:t xml:space="preserve"> </w:t>
            </w:r>
            <w:r w:rsidRPr="0005487C">
              <w:rPr>
                <w:rFonts w:ascii="Calibri" w:hAnsi="Calibri" w:cs="Calibri"/>
                <w:b/>
                <w:sz w:val="22"/>
                <w:szCs w:val="22"/>
              </w:rPr>
              <w:t>Habitat connectivity</w:t>
            </w:r>
          </w:p>
        </w:tc>
        <w:tc>
          <w:tcPr>
            <w:tcW w:w="2700" w:type="dxa"/>
          </w:tcPr>
          <w:p w14:paraId="4350B082" w14:textId="77777777" w:rsidR="002E7D5D" w:rsidRPr="0005487C" w:rsidRDefault="002E7D5D" w:rsidP="002E7D5D">
            <w:pPr>
              <w:rPr>
                <w:rFonts w:ascii="Calibri" w:hAnsi="Calibri" w:cs="Calibri"/>
                <w:sz w:val="22"/>
                <w:szCs w:val="22"/>
              </w:rPr>
            </w:pPr>
          </w:p>
        </w:tc>
        <w:tc>
          <w:tcPr>
            <w:tcW w:w="1620" w:type="dxa"/>
          </w:tcPr>
          <w:p w14:paraId="09905002" w14:textId="77777777" w:rsidR="002E7D5D" w:rsidRPr="0005487C" w:rsidRDefault="002E7D5D" w:rsidP="002E7D5D">
            <w:pPr>
              <w:rPr>
                <w:rFonts w:ascii="Calibri" w:hAnsi="Calibri" w:cs="Calibri"/>
                <w:sz w:val="22"/>
                <w:szCs w:val="22"/>
              </w:rPr>
            </w:pPr>
          </w:p>
        </w:tc>
      </w:tr>
      <w:tr w:rsidR="002E7D5D" w:rsidRPr="0005487C" w14:paraId="27819877" w14:textId="77777777" w:rsidTr="00A52690">
        <w:trPr>
          <w:cantSplit/>
        </w:trPr>
        <w:tc>
          <w:tcPr>
            <w:tcW w:w="4320" w:type="dxa"/>
          </w:tcPr>
          <w:p w14:paraId="1BEFB843"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2.5</w:t>
            </w:r>
            <w:r w:rsidRPr="0005487C">
              <w:rPr>
                <w:rFonts w:ascii="Calibri" w:hAnsi="Calibri" w:cs="Calibri"/>
                <w:sz w:val="22"/>
                <w:szCs w:val="22"/>
              </w:rPr>
              <w:t xml:space="preserve"> </w:t>
            </w:r>
            <w:r w:rsidRPr="0005487C">
              <w:rPr>
                <w:rFonts w:ascii="Calibri" w:hAnsi="Calibri" w:cs="Calibri"/>
                <w:b/>
                <w:sz w:val="22"/>
                <w:szCs w:val="22"/>
              </w:rPr>
              <w:t>Area, boundary and dimensions</w:t>
            </w:r>
            <w:r w:rsidRPr="0005487C">
              <w:rPr>
                <w:rFonts w:ascii="Calibri" w:hAnsi="Calibri" w:cs="Calibri"/>
                <w:sz w:val="22"/>
                <w:szCs w:val="22"/>
              </w:rPr>
              <w:t>:</w:t>
            </w:r>
          </w:p>
          <w:p w14:paraId="567C9A89" w14:textId="77777777" w:rsidR="002E7D5D" w:rsidRPr="0005487C" w:rsidRDefault="002E7D5D" w:rsidP="002E7D5D">
            <w:pPr>
              <w:rPr>
                <w:rFonts w:ascii="Calibri" w:hAnsi="Calibri" w:cs="Calibri"/>
                <w:sz w:val="22"/>
                <w:szCs w:val="22"/>
              </w:rPr>
            </w:pPr>
            <w:r w:rsidRPr="0005487C">
              <w:rPr>
                <w:rFonts w:ascii="Calibri" w:hAnsi="Calibri" w:cs="Calibri"/>
                <w:sz w:val="22"/>
                <w:szCs w:val="22"/>
              </w:rPr>
              <w:t>Site shape (cross-section and plan view), boundaries, area, area of water/wet area (seasonal max/min where relevant), length, width, depth (seasonal max/min where relevant)</w:t>
            </w:r>
          </w:p>
        </w:tc>
        <w:tc>
          <w:tcPr>
            <w:tcW w:w="2700" w:type="dxa"/>
          </w:tcPr>
          <w:p w14:paraId="05416AD7" w14:textId="77777777" w:rsidR="002E7D5D" w:rsidRPr="0005487C" w:rsidRDefault="002E7D5D" w:rsidP="002E7D5D">
            <w:pPr>
              <w:rPr>
                <w:rFonts w:ascii="Calibri" w:hAnsi="Calibri" w:cs="Calibri"/>
                <w:sz w:val="22"/>
                <w:szCs w:val="22"/>
              </w:rPr>
            </w:pPr>
          </w:p>
        </w:tc>
        <w:tc>
          <w:tcPr>
            <w:tcW w:w="1620" w:type="dxa"/>
          </w:tcPr>
          <w:p w14:paraId="39AC7141" w14:textId="77777777" w:rsidR="002E7D5D" w:rsidRPr="0005487C" w:rsidRDefault="002E7D5D" w:rsidP="002E7D5D">
            <w:pPr>
              <w:rPr>
                <w:rFonts w:ascii="Calibri" w:hAnsi="Calibri" w:cs="Calibri"/>
                <w:sz w:val="22"/>
                <w:szCs w:val="22"/>
              </w:rPr>
            </w:pPr>
          </w:p>
        </w:tc>
      </w:tr>
      <w:tr w:rsidR="002E7D5D" w:rsidRPr="0005487C" w14:paraId="0E4FA25D" w14:textId="77777777" w:rsidTr="00A52690">
        <w:trPr>
          <w:cantSplit/>
        </w:trPr>
        <w:tc>
          <w:tcPr>
            <w:tcW w:w="4320" w:type="dxa"/>
          </w:tcPr>
          <w:p w14:paraId="31C2DC81" w14:textId="77777777" w:rsidR="002E7D5D" w:rsidRPr="0005487C" w:rsidRDefault="002E7D5D" w:rsidP="002E7D5D">
            <w:pPr>
              <w:rPr>
                <w:rFonts w:ascii="Calibri" w:hAnsi="Calibri" w:cs="Calibri"/>
                <w:b/>
                <w:bCs/>
                <w:sz w:val="22"/>
                <w:szCs w:val="22"/>
              </w:rPr>
            </w:pPr>
            <w:r w:rsidRPr="0005487C">
              <w:rPr>
                <w:rFonts w:ascii="Calibri" w:hAnsi="Calibri" w:cs="Calibri"/>
                <w:b/>
                <w:bCs/>
                <w:sz w:val="22"/>
                <w:szCs w:val="22"/>
              </w:rPr>
              <w:t>2.6</w:t>
            </w:r>
            <w:r w:rsidRPr="0005487C">
              <w:rPr>
                <w:rFonts w:ascii="Calibri" w:hAnsi="Calibri" w:cs="Calibri"/>
                <w:sz w:val="22"/>
                <w:szCs w:val="22"/>
              </w:rPr>
              <w:t xml:space="preserve"> </w:t>
            </w:r>
            <w:r w:rsidRPr="0005487C">
              <w:rPr>
                <w:rFonts w:ascii="Calibri" w:hAnsi="Calibri" w:cs="Calibri"/>
                <w:b/>
                <w:sz w:val="22"/>
                <w:szCs w:val="22"/>
              </w:rPr>
              <w:t>Plant communities, vegetation zones and structure</w:t>
            </w:r>
            <w:r w:rsidRPr="0005487C">
              <w:rPr>
                <w:rFonts w:ascii="Calibri" w:hAnsi="Calibri" w:cs="Calibri"/>
                <w:sz w:val="22"/>
                <w:szCs w:val="22"/>
              </w:rPr>
              <w:t xml:space="preserve"> (including comments on particular rarity, etc.)</w:t>
            </w:r>
          </w:p>
        </w:tc>
        <w:tc>
          <w:tcPr>
            <w:tcW w:w="2700" w:type="dxa"/>
          </w:tcPr>
          <w:p w14:paraId="1B922173" w14:textId="77777777" w:rsidR="002E7D5D" w:rsidRPr="0005487C" w:rsidRDefault="002E7D5D" w:rsidP="002E7D5D">
            <w:pPr>
              <w:rPr>
                <w:rFonts w:ascii="Calibri" w:hAnsi="Calibri" w:cs="Calibri"/>
                <w:sz w:val="22"/>
                <w:szCs w:val="22"/>
              </w:rPr>
            </w:pPr>
          </w:p>
        </w:tc>
        <w:tc>
          <w:tcPr>
            <w:tcW w:w="1620" w:type="dxa"/>
          </w:tcPr>
          <w:p w14:paraId="5019F16C" w14:textId="77777777" w:rsidR="002E7D5D" w:rsidRPr="0005487C" w:rsidRDefault="002E7D5D" w:rsidP="002E7D5D">
            <w:pPr>
              <w:rPr>
                <w:rFonts w:ascii="Calibri" w:hAnsi="Calibri" w:cs="Calibri"/>
                <w:sz w:val="22"/>
                <w:szCs w:val="22"/>
              </w:rPr>
            </w:pPr>
          </w:p>
        </w:tc>
      </w:tr>
      <w:tr w:rsidR="002E7D5D" w:rsidRPr="0005487C" w14:paraId="279971BA" w14:textId="77777777" w:rsidTr="00A52690">
        <w:trPr>
          <w:cantSplit/>
        </w:trPr>
        <w:tc>
          <w:tcPr>
            <w:tcW w:w="4320" w:type="dxa"/>
          </w:tcPr>
          <w:p w14:paraId="2014935E"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2.7</w:t>
            </w:r>
            <w:r w:rsidRPr="0005487C">
              <w:rPr>
                <w:rFonts w:ascii="Calibri" w:hAnsi="Calibri" w:cs="Calibri"/>
                <w:sz w:val="22"/>
                <w:szCs w:val="22"/>
              </w:rPr>
              <w:t xml:space="preserve"> </w:t>
            </w:r>
            <w:r w:rsidRPr="0005487C">
              <w:rPr>
                <w:rFonts w:ascii="Calibri" w:hAnsi="Calibri" w:cs="Calibri"/>
                <w:b/>
                <w:sz w:val="22"/>
                <w:szCs w:val="22"/>
              </w:rPr>
              <w:t>Animal communities</w:t>
            </w:r>
            <w:r w:rsidRPr="0005487C">
              <w:rPr>
                <w:rFonts w:ascii="Calibri" w:hAnsi="Calibri" w:cs="Calibri"/>
                <w:sz w:val="22"/>
                <w:szCs w:val="22"/>
              </w:rPr>
              <w:t xml:space="preserve"> (including comments on particular rarity, etc.)</w:t>
            </w:r>
          </w:p>
        </w:tc>
        <w:tc>
          <w:tcPr>
            <w:tcW w:w="2700" w:type="dxa"/>
          </w:tcPr>
          <w:p w14:paraId="50663EDC" w14:textId="77777777" w:rsidR="002E7D5D" w:rsidRPr="0005487C" w:rsidRDefault="002E7D5D" w:rsidP="002E7D5D">
            <w:pPr>
              <w:rPr>
                <w:rFonts w:ascii="Calibri" w:hAnsi="Calibri" w:cs="Calibri"/>
                <w:sz w:val="22"/>
                <w:szCs w:val="22"/>
              </w:rPr>
            </w:pPr>
          </w:p>
        </w:tc>
        <w:tc>
          <w:tcPr>
            <w:tcW w:w="1620" w:type="dxa"/>
          </w:tcPr>
          <w:p w14:paraId="7D866339" w14:textId="77777777" w:rsidR="002E7D5D" w:rsidRPr="0005487C" w:rsidRDefault="002E7D5D" w:rsidP="002E7D5D">
            <w:pPr>
              <w:rPr>
                <w:rFonts w:ascii="Calibri" w:hAnsi="Calibri" w:cs="Calibri"/>
                <w:sz w:val="22"/>
                <w:szCs w:val="22"/>
              </w:rPr>
            </w:pPr>
          </w:p>
        </w:tc>
      </w:tr>
      <w:tr w:rsidR="002E7D5D" w:rsidRPr="0005487C" w14:paraId="2D22B56C" w14:textId="77777777" w:rsidTr="00A52690">
        <w:trPr>
          <w:cantSplit/>
        </w:trPr>
        <w:tc>
          <w:tcPr>
            <w:tcW w:w="4320" w:type="dxa"/>
          </w:tcPr>
          <w:p w14:paraId="44ACB553" w14:textId="77777777" w:rsidR="002E7D5D" w:rsidRPr="0005487C" w:rsidRDefault="002E7D5D" w:rsidP="002E7D5D">
            <w:pPr>
              <w:rPr>
                <w:rFonts w:ascii="Calibri" w:hAnsi="Calibri" w:cs="Calibri"/>
                <w:b/>
                <w:bCs/>
                <w:sz w:val="22"/>
                <w:szCs w:val="22"/>
              </w:rPr>
            </w:pPr>
            <w:r w:rsidRPr="0005487C">
              <w:rPr>
                <w:rFonts w:ascii="Calibri" w:hAnsi="Calibri" w:cs="Calibri"/>
                <w:b/>
                <w:bCs/>
                <w:sz w:val="22"/>
                <w:szCs w:val="22"/>
              </w:rPr>
              <w:t>2.8</w:t>
            </w:r>
            <w:r w:rsidRPr="0005487C">
              <w:rPr>
                <w:rFonts w:ascii="Calibri" w:hAnsi="Calibri" w:cs="Calibri"/>
                <w:sz w:val="22"/>
                <w:szCs w:val="22"/>
              </w:rPr>
              <w:t xml:space="preserve"> </w:t>
            </w:r>
            <w:r w:rsidRPr="0005487C">
              <w:rPr>
                <w:rFonts w:ascii="Calibri" w:hAnsi="Calibri" w:cs="Calibri"/>
                <w:b/>
                <w:sz w:val="22"/>
                <w:szCs w:val="22"/>
              </w:rPr>
              <w:t>Main species present</w:t>
            </w:r>
            <w:r w:rsidRPr="0005487C">
              <w:rPr>
                <w:rFonts w:ascii="Calibri" w:hAnsi="Calibri" w:cs="Calibri"/>
                <w:sz w:val="22"/>
                <w:szCs w:val="22"/>
              </w:rPr>
              <w:t xml:space="preserve"> (including comments on particular rare/endangered species etc.); population size and proportion where known, seasonality of occurrence, and approximate position in distribution range (e.g., whether near centre or edge of range)</w:t>
            </w:r>
          </w:p>
        </w:tc>
        <w:tc>
          <w:tcPr>
            <w:tcW w:w="2700" w:type="dxa"/>
          </w:tcPr>
          <w:p w14:paraId="30B5194E" w14:textId="77777777" w:rsidR="002E7D5D" w:rsidRPr="0005487C" w:rsidRDefault="002E7D5D" w:rsidP="002E7D5D">
            <w:pPr>
              <w:rPr>
                <w:rFonts w:ascii="Calibri" w:hAnsi="Calibri" w:cs="Calibri"/>
                <w:sz w:val="22"/>
                <w:szCs w:val="22"/>
              </w:rPr>
            </w:pPr>
          </w:p>
        </w:tc>
        <w:tc>
          <w:tcPr>
            <w:tcW w:w="1620" w:type="dxa"/>
          </w:tcPr>
          <w:p w14:paraId="2E988B3F" w14:textId="77777777" w:rsidR="002E7D5D" w:rsidRPr="0005487C" w:rsidRDefault="002E7D5D" w:rsidP="002E7D5D">
            <w:pPr>
              <w:rPr>
                <w:rFonts w:ascii="Calibri" w:hAnsi="Calibri" w:cs="Calibri"/>
                <w:sz w:val="22"/>
                <w:szCs w:val="22"/>
              </w:rPr>
            </w:pPr>
          </w:p>
        </w:tc>
      </w:tr>
      <w:tr w:rsidR="002E7D5D" w:rsidRPr="0005487C" w14:paraId="64E07A8D" w14:textId="77777777" w:rsidTr="00A52690">
        <w:trPr>
          <w:cantSplit/>
        </w:trPr>
        <w:tc>
          <w:tcPr>
            <w:tcW w:w="4320" w:type="dxa"/>
          </w:tcPr>
          <w:p w14:paraId="2796B94B"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2.9</w:t>
            </w:r>
            <w:r w:rsidRPr="0005487C">
              <w:rPr>
                <w:rFonts w:ascii="Calibri" w:hAnsi="Calibri" w:cs="Calibri"/>
                <w:sz w:val="22"/>
                <w:szCs w:val="22"/>
              </w:rPr>
              <w:t xml:space="preserve"> </w:t>
            </w:r>
            <w:r w:rsidRPr="0005487C">
              <w:rPr>
                <w:rFonts w:ascii="Calibri" w:hAnsi="Calibri" w:cs="Calibri"/>
                <w:b/>
                <w:sz w:val="22"/>
                <w:szCs w:val="22"/>
              </w:rPr>
              <w:t>Soil</w:t>
            </w:r>
            <w:r w:rsidRPr="0005487C">
              <w:rPr>
                <w:rFonts w:ascii="Calibri" w:hAnsi="Calibri" w:cs="Calibri"/>
                <w:sz w:val="22"/>
                <w:szCs w:val="22"/>
              </w:rPr>
              <w:t>:</w:t>
            </w:r>
          </w:p>
          <w:p w14:paraId="5C4F298B" w14:textId="77777777" w:rsidR="002E7D5D" w:rsidRPr="0005487C" w:rsidRDefault="002E7D5D" w:rsidP="002E7D5D">
            <w:pPr>
              <w:rPr>
                <w:rFonts w:ascii="Calibri" w:hAnsi="Calibri" w:cs="Calibri"/>
                <w:sz w:val="22"/>
                <w:szCs w:val="22"/>
              </w:rPr>
            </w:pPr>
            <w:r w:rsidRPr="0005487C">
              <w:rPr>
                <w:rFonts w:ascii="Calibri" w:hAnsi="Calibri" w:cs="Calibri"/>
                <w:sz w:val="22"/>
                <w:szCs w:val="22"/>
              </w:rPr>
              <w:t>Geology, soils and substrates, and soil biology</w:t>
            </w:r>
          </w:p>
        </w:tc>
        <w:tc>
          <w:tcPr>
            <w:tcW w:w="2700" w:type="dxa"/>
          </w:tcPr>
          <w:p w14:paraId="63F99548" w14:textId="77777777" w:rsidR="002E7D5D" w:rsidRPr="0005487C" w:rsidRDefault="002E7D5D" w:rsidP="002E7D5D">
            <w:pPr>
              <w:rPr>
                <w:rFonts w:ascii="Calibri" w:hAnsi="Calibri" w:cs="Calibri"/>
                <w:sz w:val="22"/>
                <w:szCs w:val="22"/>
              </w:rPr>
            </w:pPr>
          </w:p>
        </w:tc>
        <w:tc>
          <w:tcPr>
            <w:tcW w:w="1620" w:type="dxa"/>
          </w:tcPr>
          <w:p w14:paraId="78E0D88C" w14:textId="77777777" w:rsidR="002E7D5D" w:rsidRPr="0005487C" w:rsidRDefault="002E7D5D" w:rsidP="002E7D5D">
            <w:pPr>
              <w:rPr>
                <w:rFonts w:ascii="Calibri" w:hAnsi="Calibri" w:cs="Calibri"/>
                <w:sz w:val="22"/>
                <w:szCs w:val="22"/>
              </w:rPr>
            </w:pPr>
          </w:p>
        </w:tc>
      </w:tr>
      <w:tr w:rsidR="002E7D5D" w:rsidRPr="0005487C" w14:paraId="291C14C7" w14:textId="77777777" w:rsidTr="00A52690">
        <w:trPr>
          <w:cantSplit/>
        </w:trPr>
        <w:tc>
          <w:tcPr>
            <w:tcW w:w="4320" w:type="dxa"/>
          </w:tcPr>
          <w:p w14:paraId="12CA71A1"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2.10</w:t>
            </w:r>
            <w:r w:rsidRPr="0005487C">
              <w:rPr>
                <w:rFonts w:ascii="Calibri" w:hAnsi="Calibri" w:cs="Calibri"/>
                <w:sz w:val="22"/>
                <w:szCs w:val="22"/>
              </w:rPr>
              <w:t xml:space="preserve"> </w:t>
            </w:r>
            <w:r w:rsidRPr="0005487C">
              <w:rPr>
                <w:rFonts w:ascii="Calibri" w:hAnsi="Calibri" w:cs="Calibri"/>
                <w:b/>
                <w:sz w:val="22"/>
                <w:szCs w:val="22"/>
              </w:rPr>
              <w:t>Water regime</w:t>
            </w:r>
            <w:r w:rsidRPr="0005487C">
              <w:rPr>
                <w:rFonts w:ascii="Calibri" w:hAnsi="Calibri" w:cs="Calibri"/>
                <w:sz w:val="22"/>
                <w:szCs w:val="22"/>
              </w:rPr>
              <w:t>:</w:t>
            </w:r>
          </w:p>
          <w:p w14:paraId="7B75F15F" w14:textId="77777777" w:rsidR="002E7D5D" w:rsidRPr="0005487C" w:rsidRDefault="002E7D5D" w:rsidP="002E7D5D">
            <w:pPr>
              <w:rPr>
                <w:rFonts w:ascii="Calibri" w:hAnsi="Calibri" w:cs="Calibri"/>
                <w:sz w:val="22"/>
                <w:szCs w:val="22"/>
              </w:rPr>
            </w:pPr>
            <w:r w:rsidRPr="0005487C">
              <w:rPr>
                <w:rFonts w:ascii="Calibri" w:hAnsi="Calibri" w:cs="Calibri"/>
                <w:sz w:val="22"/>
                <w:szCs w:val="22"/>
              </w:rPr>
              <w:t>Water source (surface and groundwater), inflow/outflow, evaporation, flooding frequency, seasonality and duration; magnitude of flow and/or tidal regime, links with groundwater</w:t>
            </w:r>
          </w:p>
        </w:tc>
        <w:tc>
          <w:tcPr>
            <w:tcW w:w="2700" w:type="dxa"/>
          </w:tcPr>
          <w:p w14:paraId="76B9B914" w14:textId="77777777" w:rsidR="002E7D5D" w:rsidRPr="0005487C" w:rsidRDefault="002E7D5D" w:rsidP="002E7D5D">
            <w:pPr>
              <w:rPr>
                <w:rFonts w:ascii="Calibri" w:hAnsi="Calibri" w:cs="Calibri"/>
                <w:sz w:val="22"/>
                <w:szCs w:val="22"/>
              </w:rPr>
            </w:pPr>
          </w:p>
        </w:tc>
        <w:tc>
          <w:tcPr>
            <w:tcW w:w="1620" w:type="dxa"/>
          </w:tcPr>
          <w:p w14:paraId="4DFE1FF0" w14:textId="77777777" w:rsidR="002E7D5D" w:rsidRPr="0005487C" w:rsidRDefault="002E7D5D" w:rsidP="002E7D5D">
            <w:pPr>
              <w:rPr>
                <w:rFonts w:ascii="Calibri" w:hAnsi="Calibri" w:cs="Calibri"/>
                <w:sz w:val="22"/>
                <w:szCs w:val="22"/>
              </w:rPr>
            </w:pPr>
          </w:p>
        </w:tc>
      </w:tr>
      <w:tr w:rsidR="002E7D5D" w:rsidRPr="0005487C" w14:paraId="6AF7E31A" w14:textId="77777777" w:rsidTr="00A52690">
        <w:trPr>
          <w:cantSplit/>
        </w:trPr>
        <w:tc>
          <w:tcPr>
            <w:tcW w:w="4320" w:type="dxa"/>
          </w:tcPr>
          <w:p w14:paraId="3555E0EC"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2.11</w:t>
            </w:r>
            <w:r w:rsidRPr="0005487C">
              <w:rPr>
                <w:rFonts w:ascii="Calibri" w:hAnsi="Calibri" w:cs="Calibri"/>
                <w:sz w:val="22"/>
                <w:szCs w:val="22"/>
              </w:rPr>
              <w:t xml:space="preserve"> </w:t>
            </w:r>
            <w:r w:rsidRPr="0005487C">
              <w:rPr>
                <w:rFonts w:ascii="Calibri" w:hAnsi="Calibri" w:cs="Calibri"/>
                <w:b/>
                <w:sz w:val="22"/>
                <w:szCs w:val="22"/>
              </w:rPr>
              <w:t>Connectivity of surface waters and of groundwater</w:t>
            </w:r>
          </w:p>
        </w:tc>
        <w:tc>
          <w:tcPr>
            <w:tcW w:w="2700" w:type="dxa"/>
          </w:tcPr>
          <w:p w14:paraId="3AA29447" w14:textId="77777777" w:rsidR="002E7D5D" w:rsidRPr="0005487C" w:rsidRDefault="002E7D5D" w:rsidP="002E7D5D">
            <w:pPr>
              <w:rPr>
                <w:rFonts w:ascii="Calibri" w:hAnsi="Calibri" w:cs="Calibri"/>
                <w:sz w:val="22"/>
                <w:szCs w:val="22"/>
              </w:rPr>
            </w:pPr>
          </w:p>
        </w:tc>
        <w:tc>
          <w:tcPr>
            <w:tcW w:w="1620" w:type="dxa"/>
          </w:tcPr>
          <w:p w14:paraId="0A1F39C5" w14:textId="77777777" w:rsidR="002E7D5D" w:rsidRPr="0005487C" w:rsidRDefault="002E7D5D" w:rsidP="002E7D5D">
            <w:pPr>
              <w:rPr>
                <w:rFonts w:ascii="Calibri" w:hAnsi="Calibri" w:cs="Calibri"/>
                <w:sz w:val="22"/>
                <w:szCs w:val="22"/>
              </w:rPr>
            </w:pPr>
          </w:p>
        </w:tc>
      </w:tr>
      <w:tr w:rsidR="002E7D5D" w:rsidRPr="0005487C" w14:paraId="3CA93ECE" w14:textId="77777777" w:rsidTr="00A52690">
        <w:trPr>
          <w:cantSplit/>
        </w:trPr>
        <w:tc>
          <w:tcPr>
            <w:tcW w:w="4320" w:type="dxa"/>
          </w:tcPr>
          <w:p w14:paraId="42D0408D"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2.12</w:t>
            </w:r>
            <w:r w:rsidRPr="0005487C">
              <w:rPr>
                <w:rFonts w:ascii="Calibri" w:hAnsi="Calibri" w:cs="Calibri"/>
                <w:sz w:val="22"/>
                <w:szCs w:val="22"/>
              </w:rPr>
              <w:t xml:space="preserve"> </w:t>
            </w:r>
            <w:r w:rsidRPr="0005487C">
              <w:rPr>
                <w:rFonts w:ascii="Calibri" w:hAnsi="Calibri" w:cs="Calibri"/>
                <w:b/>
                <w:sz w:val="22"/>
                <w:szCs w:val="22"/>
              </w:rPr>
              <w:t>Stratification and mixing regime</w:t>
            </w:r>
          </w:p>
        </w:tc>
        <w:tc>
          <w:tcPr>
            <w:tcW w:w="2700" w:type="dxa"/>
          </w:tcPr>
          <w:p w14:paraId="4A492E79" w14:textId="77777777" w:rsidR="002E7D5D" w:rsidRPr="0005487C" w:rsidRDefault="002E7D5D" w:rsidP="002E7D5D">
            <w:pPr>
              <w:rPr>
                <w:rFonts w:ascii="Calibri" w:hAnsi="Calibri" w:cs="Calibri"/>
                <w:sz w:val="22"/>
                <w:szCs w:val="22"/>
              </w:rPr>
            </w:pPr>
          </w:p>
        </w:tc>
        <w:tc>
          <w:tcPr>
            <w:tcW w:w="1620" w:type="dxa"/>
          </w:tcPr>
          <w:p w14:paraId="7488BC35" w14:textId="77777777" w:rsidR="002E7D5D" w:rsidRPr="0005487C" w:rsidRDefault="002E7D5D" w:rsidP="002E7D5D">
            <w:pPr>
              <w:rPr>
                <w:rFonts w:ascii="Calibri" w:hAnsi="Calibri" w:cs="Calibri"/>
                <w:sz w:val="22"/>
                <w:szCs w:val="22"/>
              </w:rPr>
            </w:pPr>
          </w:p>
        </w:tc>
      </w:tr>
      <w:tr w:rsidR="002E7D5D" w:rsidRPr="0005487C" w14:paraId="19F50311" w14:textId="77777777" w:rsidTr="00A52690">
        <w:trPr>
          <w:cantSplit/>
        </w:trPr>
        <w:tc>
          <w:tcPr>
            <w:tcW w:w="4320" w:type="dxa"/>
          </w:tcPr>
          <w:p w14:paraId="43DB40EC"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2.13</w:t>
            </w:r>
            <w:r w:rsidRPr="0005487C">
              <w:rPr>
                <w:rFonts w:ascii="Calibri" w:hAnsi="Calibri" w:cs="Calibri"/>
                <w:sz w:val="22"/>
                <w:szCs w:val="22"/>
              </w:rPr>
              <w:t xml:space="preserve"> </w:t>
            </w:r>
            <w:r w:rsidRPr="0005487C">
              <w:rPr>
                <w:rFonts w:ascii="Calibri" w:hAnsi="Calibri" w:cs="Calibri"/>
                <w:b/>
                <w:sz w:val="22"/>
                <w:szCs w:val="22"/>
              </w:rPr>
              <w:t>Sediment regime</w:t>
            </w:r>
            <w:r w:rsidRPr="0005487C">
              <w:rPr>
                <w:rFonts w:ascii="Calibri" w:hAnsi="Calibri" w:cs="Calibri"/>
                <w:sz w:val="22"/>
                <w:szCs w:val="22"/>
              </w:rPr>
              <w:t xml:space="preserve"> (erosion, accretion, transport and deposition of sediments)</w:t>
            </w:r>
          </w:p>
        </w:tc>
        <w:tc>
          <w:tcPr>
            <w:tcW w:w="2700" w:type="dxa"/>
          </w:tcPr>
          <w:p w14:paraId="4D5680A4" w14:textId="77777777" w:rsidR="002E7D5D" w:rsidRPr="0005487C" w:rsidRDefault="002E7D5D" w:rsidP="002E7D5D">
            <w:pPr>
              <w:rPr>
                <w:rFonts w:ascii="Calibri" w:hAnsi="Calibri" w:cs="Calibri"/>
                <w:sz w:val="22"/>
                <w:szCs w:val="22"/>
              </w:rPr>
            </w:pPr>
          </w:p>
        </w:tc>
        <w:tc>
          <w:tcPr>
            <w:tcW w:w="1620" w:type="dxa"/>
          </w:tcPr>
          <w:p w14:paraId="0A91E46E" w14:textId="77777777" w:rsidR="002E7D5D" w:rsidRPr="0005487C" w:rsidRDefault="002E7D5D" w:rsidP="002E7D5D">
            <w:pPr>
              <w:rPr>
                <w:rFonts w:ascii="Calibri" w:hAnsi="Calibri" w:cs="Calibri"/>
                <w:sz w:val="22"/>
                <w:szCs w:val="22"/>
              </w:rPr>
            </w:pPr>
          </w:p>
        </w:tc>
      </w:tr>
      <w:tr w:rsidR="002E7D5D" w:rsidRPr="0005487C" w14:paraId="6A99F84A" w14:textId="77777777" w:rsidTr="00A52690">
        <w:trPr>
          <w:cantSplit/>
        </w:trPr>
        <w:tc>
          <w:tcPr>
            <w:tcW w:w="4320" w:type="dxa"/>
          </w:tcPr>
          <w:p w14:paraId="67835201"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2.14</w:t>
            </w:r>
            <w:r w:rsidRPr="0005487C">
              <w:rPr>
                <w:rFonts w:ascii="Calibri" w:hAnsi="Calibri" w:cs="Calibri"/>
                <w:sz w:val="22"/>
                <w:szCs w:val="22"/>
              </w:rPr>
              <w:t xml:space="preserve"> </w:t>
            </w:r>
            <w:r w:rsidRPr="0005487C">
              <w:rPr>
                <w:rFonts w:ascii="Calibri" w:hAnsi="Calibri" w:cs="Calibri"/>
                <w:b/>
                <w:sz w:val="22"/>
                <w:szCs w:val="22"/>
              </w:rPr>
              <w:t>Water turbidity and colour</w:t>
            </w:r>
          </w:p>
        </w:tc>
        <w:tc>
          <w:tcPr>
            <w:tcW w:w="2700" w:type="dxa"/>
          </w:tcPr>
          <w:p w14:paraId="33EDDE5C" w14:textId="77777777" w:rsidR="002E7D5D" w:rsidRPr="0005487C" w:rsidRDefault="002E7D5D" w:rsidP="002E7D5D">
            <w:pPr>
              <w:rPr>
                <w:rFonts w:ascii="Calibri" w:hAnsi="Calibri" w:cs="Calibri"/>
                <w:sz w:val="22"/>
                <w:szCs w:val="22"/>
              </w:rPr>
            </w:pPr>
          </w:p>
        </w:tc>
        <w:tc>
          <w:tcPr>
            <w:tcW w:w="1620" w:type="dxa"/>
          </w:tcPr>
          <w:p w14:paraId="47783BC6" w14:textId="77777777" w:rsidR="002E7D5D" w:rsidRPr="0005487C" w:rsidRDefault="002E7D5D" w:rsidP="002E7D5D">
            <w:pPr>
              <w:rPr>
                <w:rFonts w:ascii="Calibri" w:hAnsi="Calibri" w:cs="Calibri"/>
                <w:sz w:val="22"/>
                <w:szCs w:val="22"/>
              </w:rPr>
            </w:pPr>
          </w:p>
        </w:tc>
      </w:tr>
      <w:tr w:rsidR="002E7D5D" w:rsidRPr="0005487C" w14:paraId="4427F0DF" w14:textId="77777777" w:rsidTr="00A52690">
        <w:trPr>
          <w:cantSplit/>
        </w:trPr>
        <w:tc>
          <w:tcPr>
            <w:tcW w:w="4320" w:type="dxa"/>
          </w:tcPr>
          <w:p w14:paraId="2FD71529"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2.15</w:t>
            </w:r>
            <w:r w:rsidRPr="0005487C">
              <w:rPr>
                <w:rFonts w:ascii="Calibri" w:hAnsi="Calibri" w:cs="Calibri"/>
                <w:sz w:val="22"/>
                <w:szCs w:val="22"/>
              </w:rPr>
              <w:t xml:space="preserve"> </w:t>
            </w:r>
            <w:r w:rsidRPr="0005487C">
              <w:rPr>
                <w:rFonts w:ascii="Calibri" w:hAnsi="Calibri" w:cs="Calibri"/>
                <w:b/>
                <w:sz w:val="22"/>
                <w:szCs w:val="22"/>
              </w:rPr>
              <w:t xml:space="preserve">Light </w:t>
            </w:r>
            <w:r w:rsidRPr="0005487C">
              <w:rPr>
                <w:rFonts w:ascii="Calibri" w:hAnsi="Calibri" w:cs="Calibri"/>
                <w:sz w:val="22"/>
                <w:szCs w:val="22"/>
              </w:rPr>
              <w:t>- reaching the wetland (openness or shading); and attenuation in water</w:t>
            </w:r>
          </w:p>
        </w:tc>
        <w:tc>
          <w:tcPr>
            <w:tcW w:w="2700" w:type="dxa"/>
          </w:tcPr>
          <w:p w14:paraId="69539D69" w14:textId="77777777" w:rsidR="002E7D5D" w:rsidRPr="0005487C" w:rsidRDefault="002E7D5D" w:rsidP="002E7D5D">
            <w:pPr>
              <w:rPr>
                <w:rFonts w:ascii="Calibri" w:hAnsi="Calibri" w:cs="Calibri"/>
                <w:sz w:val="22"/>
                <w:szCs w:val="22"/>
              </w:rPr>
            </w:pPr>
          </w:p>
        </w:tc>
        <w:tc>
          <w:tcPr>
            <w:tcW w:w="1620" w:type="dxa"/>
          </w:tcPr>
          <w:p w14:paraId="47CAA4FA" w14:textId="77777777" w:rsidR="002E7D5D" w:rsidRPr="0005487C" w:rsidRDefault="002E7D5D" w:rsidP="002E7D5D">
            <w:pPr>
              <w:rPr>
                <w:rFonts w:ascii="Calibri" w:hAnsi="Calibri" w:cs="Calibri"/>
                <w:sz w:val="22"/>
                <w:szCs w:val="22"/>
              </w:rPr>
            </w:pPr>
          </w:p>
        </w:tc>
      </w:tr>
      <w:tr w:rsidR="002E7D5D" w:rsidRPr="0005487C" w14:paraId="4BEF1CE4" w14:textId="77777777" w:rsidTr="00A52690">
        <w:trPr>
          <w:cantSplit/>
        </w:trPr>
        <w:tc>
          <w:tcPr>
            <w:tcW w:w="4320" w:type="dxa"/>
          </w:tcPr>
          <w:p w14:paraId="4B5083FC"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2.16</w:t>
            </w:r>
            <w:r w:rsidRPr="0005487C">
              <w:rPr>
                <w:rFonts w:ascii="Calibri" w:hAnsi="Calibri" w:cs="Calibri"/>
                <w:sz w:val="22"/>
                <w:szCs w:val="22"/>
              </w:rPr>
              <w:t xml:space="preserve"> </w:t>
            </w:r>
            <w:r w:rsidRPr="0005487C">
              <w:rPr>
                <w:rFonts w:ascii="Calibri" w:hAnsi="Calibri" w:cs="Calibri"/>
                <w:b/>
                <w:sz w:val="22"/>
                <w:szCs w:val="22"/>
              </w:rPr>
              <w:t>Water temperature</w:t>
            </w:r>
          </w:p>
        </w:tc>
        <w:tc>
          <w:tcPr>
            <w:tcW w:w="2700" w:type="dxa"/>
          </w:tcPr>
          <w:p w14:paraId="6AE446BE" w14:textId="77777777" w:rsidR="002E7D5D" w:rsidRPr="0005487C" w:rsidRDefault="002E7D5D" w:rsidP="002E7D5D">
            <w:pPr>
              <w:rPr>
                <w:rFonts w:ascii="Calibri" w:hAnsi="Calibri" w:cs="Calibri"/>
                <w:sz w:val="22"/>
                <w:szCs w:val="22"/>
              </w:rPr>
            </w:pPr>
          </w:p>
        </w:tc>
        <w:tc>
          <w:tcPr>
            <w:tcW w:w="1620" w:type="dxa"/>
          </w:tcPr>
          <w:p w14:paraId="527ACBF3" w14:textId="77777777" w:rsidR="002E7D5D" w:rsidRPr="0005487C" w:rsidRDefault="002E7D5D" w:rsidP="002E7D5D">
            <w:pPr>
              <w:rPr>
                <w:rFonts w:ascii="Calibri" w:hAnsi="Calibri" w:cs="Calibri"/>
                <w:sz w:val="22"/>
                <w:szCs w:val="22"/>
              </w:rPr>
            </w:pPr>
          </w:p>
        </w:tc>
      </w:tr>
      <w:tr w:rsidR="002E7D5D" w:rsidRPr="0005487C" w14:paraId="73985320" w14:textId="77777777" w:rsidTr="00A52690">
        <w:trPr>
          <w:cantSplit/>
        </w:trPr>
        <w:tc>
          <w:tcPr>
            <w:tcW w:w="4320" w:type="dxa"/>
          </w:tcPr>
          <w:p w14:paraId="2F343B15"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2.17</w:t>
            </w:r>
            <w:r w:rsidRPr="0005487C">
              <w:rPr>
                <w:rFonts w:ascii="Calibri" w:hAnsi="Calibri" w:cs="Calibri"/>
                <w:sz w:val="22"/>
                <w:szCs w:val="22"/>
              </w:rPr>
              <w:t xml:space="preserve"> </w:t>
            </w:r>
            <w:r w:rsidRPr="0005487C">
              <w:rPr>
                <w:rFonts w:ascii="Calibri" w:hAnsi="Calibri" w:cs="Calibri"/>
                <w:b/>
                <w:sz w:val="22"/>
                <w:szCs w:val="22"/>
              </w:rPr>
              <w:t>Water pH</w:t>
            </w:r>
          </w:p>
        </w:tc>
        <w:tc>
          <w:tcPr>
            <w:tcW w:w="2700" w:type="dxa"/>
          </w:tcPr>
          <w:p w14:paraId="01CB6FD2" w14:textId="77777777" w:rsidR="002E7D5D" w:rsidRPr="0005487C" w:rsidRDefault="002E7D5D" w:rsidP="002E7D5D">
            <w:pPr>
              <w:rPr>
                <w:rFonts w:ascii="Calibri" w:hAnsi="Calibri" w:cs="Calibri"/>
                <w:sz w:val="22"/>
                <w:szCs w:val="22"/>
              </w:rPr>
            </w:pPr>
          </w:p>
        </w:tc>
        <w:tc>
          <w:tcPr>
            <w:tcW w:w="1620" w:type="dxa"/>
          </w:tcPr>
          <w:p w14:paraId="748D80EF" w14:textId="77777777" w:rsidR="002E7D5D" w:rsidRPr="0005487C" w:rsidRDefault="002E7D5D" w:rsidP="002E7D5D">
            <w:pPr>
              <w:rPr>
                <w:rFonts w:ascii="Calibri" w:hAnsi="Calibri" w:cs="Calibri"/>
                <w:sz w:val="22"/>
                <w:szCs w:val="22"/>
              </w:rPr>
            </w:pPr>
          </w:p>
        </w:tc>
      </w:tr>
      <w:tr w:rsidR="002E7D5D" w:rsidRPr="0005487C" w14:paraId="310A6CE3" w14:textId="77777777" w:rsidTr="00A52690">
        <w:trPr>
          <w:cantSplit/>
        </w:trPr>
        <w:tc>
          <w:tcPr>
            <w:tcW w:w="4320" w:type="dxa"/>
          </w:tcPr>
          <w:p w14:paraId="35B9DE99"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2.18</w:t>
            </w:r>
            <w:r w:rsidRPr="0005487C">
              <w:rPr>
                <w:rFonts w:ascii="Calibri" w:hAnsi="Calibri" w:cs="Calibri"/>
                <w:sz w:val="22"/>
                <w:szCs w:val="22"/>
              </w:rPr>
              <w:t xml:space="preserve"> </w:t>
            </w:r>
            <w:r w:rsidRPr="0005487C">
              <w:rPr>
                <w:rFonts w:ascii="Calibri" w:hAnsi="Calibri" w:cs="Calibri"/>
                <w:b/>
                <w:sz w:val="22"/>
                <w:szCs w:val="22"/>
              </w:rPr>
              <w:t>Water salinity</w:t>
            </w:r>
          </w:p>
        </w:tc>
        <w:tc>
          <w:tcPr>
            <w:tcW w:w="2700" w:type="dxa"/>
          </w:tcPr>
          <w:p w14:paraId="369D63AE" w14:textId="77777777" w:rsidR="002E7D5D" w:rsidRPr="0005487C" w:rsidRDefault="002E7D5D" w:rsidP="002E7D5D">
            <w:pPr>
              <w:rPr>
                <w:rFonts w:ascii="Calibri" w:hAnsi="Calibri" w:cs="Calibri"/>
                <w:sz w:val="22"/>
                <w:szCs w:val="22"/>
              </w:rPr>
            </w:pPr>
          </w:p>
        </w:tc>
        <w:tc>
          <w:tcPr>
            <w:tcW w:w="1620" w:type="dxa"/>
          </w:tcPr>
          <w:p w14:paraId="4F05EAB8" w14:textId="77777777" w:rsidR="002E7D5D" w:rsidRPr="0005487C" w:rsidRDefault="002E7D5D" w:rsidP="002E7D5D">
            <w:pPr>
              <w:rPr>
                <w:rFonts w:ascii="Calibri" w:hAnsi="Calibri" w:cs="Calibri"/>
                <w:sz w:val="22"/>
                <w:szCs w:val="22"/>
              </w:rPr>
            </w:pPr>
          </w:p>
        </w:tc>
      </w:tr>
      <w:tr w:rsidR="002E7D5D" w:rsidRPr="0005487C" w14:paraId="52AFC395" w14:textId="77777777" w:rsidTr="00A52690">
        <w:trPr>
          <w:cantSplit/>
        </w:trPr>
        <w:tc>
          <w:tcPr>
            <w:tcW w:w="4320" w:type="dxa"/>
          </w:tcPr>
          <w:p w14:paraId="78000459"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2.19</w:t>
            </w:r>
            <w:r w:rsidRPr="0005487C">
              <w:rPr>
                <w:rFonts w:ascii="Calibri" w:hAnsi="Calibri" w:cs="Calibri"/>
                <w:sz w:val="22"/>
                <w:szCs w:val="22"/>
              </w:rPr>
              <w:t xml:space="preserve"> </w:t>
            </w:r>
            <w:r w:rsidRPr="0005487C">
              <w:rPr>
                <w:rFonts w:ascii="Calibri" w:hAnsi="Calibri" w:cs="Calibri"/>
                <w:b/>
                <w:sz w:val="22"/>
                <w:szCs w:val="22"/>
              </w:rPr>
              <w:t>Dissolved gases in water</w:t>
            </w:r>
            <w:r w:rsidRPr="0005487C">
              <w:rPr>
                <w:rFonts w:ascii="Calibri" w:hAnsi="Calibri" w:cs="Calibri"/>
                <w:sz w:val="22"/>
                <w:szCs w:val="22"/>
                <w:highlight w:val="yellow"/>
              </w:rPr>
              <w:t xml:space="preserve"> </w:t>
            </w:r>
          </w:p>
        </w:tc>
        <w:tc>
          <w:tcPr>
            <w:tcW w:w="2700" w:type="dxa"/>
          </w:tcPr>
          <w:p w14:paraId="33B3B9E7" w14:textId="77777777" w:rsidR="002E7D5D" w:rsidRPr="0005487C" w:rsidRDefault="002E7D5D" w:rsidP="002E7D5D">
            <w:pPr>
              <w:rPr>
                <w:rFonts w:ascii="Calibri" w:hAnsi="Calibri" w:cs="Calibri"/>
                <w:sz w:val="22"/>
                <w:szCs w:val="22"/>
              </w:rPr>
            </w:pPr>
          </w:p>
        </w:tc>
        <w:tc>
          <w:tcPr>
            <w:tcW w:w="1620" w:type="dxa"/>
          </w:tcPr>
          <w:p w14:paraId="10EF983B" w14:textId="77777777" w:rsidR="002E7D5D" w:rsidRPr="0005487C" w:rsidRDefault="002E7D5D" w:rsidP="002E7D5D">
            <w:pPr>
              <w:rPr>
                <w:rFonts w:ascii="Calibri" w:hAnsi="Calibri" w:cs="Calibri"/>
                <w:sz w:val="22"/>
                <w:szCs w:val="22"/>
              </w:rPr>
            </w:pPr>
          </w:p>
        </w:tc>
      </w:tr>
      <w:tr w:rsidR="002E7D5D" w:rsidRPr="0005487C" w14:paraId="3E85C03E" w14:textId="77777777" w:rsidTr="00A52690">
        <w:trPr>
          <w:cantSplit/>
        </w:trPr>
        <w:tc>
          <w:tcPr>
            <w:tcW w:w="4320" w:type="dxa"/>
          </w:tcPr>
          <w:p w14:paraId="3BEF1527"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2.20</w:t>
            </w:r>
            <w:r w:rsidRPr="0005487C">
              <w:rPr>
                <w:rFonts w:ascii="Calibri" w:hAnsi="Calibri" w:cs="Calibri"/>
                <w:sz w:val="22"/>
                <w:szCs w:val="22"/>
              </w:rPr>
              <w:t xml:space="preserve"> </w:t>
            </w:r>
            <w:r w:rsidRPr="0005487C">
              <w:rPr>
                <w:rFonts w:ascii="Calibri" w:hAnsi="Calibri" w:cs="Calibri"/>
                <w:b/>
                <w:sz w:val="22"/>
                <w:szCs w:val="22"/>
              </w:rPr>
              <w:t>Dissolved or suspended nutrients in water</w:t>
            </w:r>
          </w:p>
        </w:tc>
        <w:tc>
          <w:tcPr>
            <w:tcW w:w="2700" w:type="dxa"/>
          </w:tcPr>
          <w:p w14:paraId="5E0B53D4" w14:textId="77777777" w:rsidR="002E7D5D" w:rsidRPr="0005487C" w:rsidRDefault="002E7D5D" w:rsidP="002E7D5D">
            <w:pPr>
              <w:rPr>
                <w:rFonts w:ascii="Calibri" w:hAnsi="Calibri" w:cs="Calibri"/>
                <w:sz w:val="22"/>
                <w:szCs w:val="22"/>
              </w:rPr>
            </w:pPr>
          </w:p>
        </w:tc>
        <w:tc>
          <w:tcPr>
            <w:tcW w:w="1620" w:type="dxa"/>
          </w:tcPr>
          <w:p w14:paraId="739BE3F9" w14:textId="77777777" w:rsidR="002E7D5D" w:rsidRPr="0005487C" w:rsidRDefault="002E7D5D" w:rsidP="002E7D5D">
            <w:pPr>
              <w:rPr>
                <w:rFonts w:ascii="Calibri" w:hAnsi="Calibri" w:cs="Calibri"/>
                <w:sz w:val="22"/>
                <w:szCs w:val="22"/>
              </w:rPr>
            </w:pPr>
          </w:p>
        </w:tc>
      </w:tr>
      <w:tr w:rsidR="002E7D5D" w:rsidRPr="0005487C" w14:paraId="104E0525" w14:textId="77777777" w:rsidTr="00A52690">
        <w:trPr>
          <w:cantSplit/>
        </w:trPr>
        <w:tc>
          <w:tcPr>
            <w:tcW w:w="4320" w:type="dxa"/>
          </w:tcPr>
          <w:p w14:paraId="2C2CDCDF"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2.21</w:t>
            </w:r>
            <w:r w:rsidRPr="0005487C">
              <w:rPr>
                <w:rFonts w:ascii="Calibri" w:hAnsi="Calibri" w:cs="Calibri"/>
                <w:sz w:val="22"/>
                <w:szCs w:val="22"/>
              </w:rPr>
              <w:t xml:space="preserve"> </w:t>
            </w:r>
            <w:r w:rsidRPr="0005487C">
              <w:rPr>
                <w:rFonts w:ascii="Calibri" w:hAnsi="Calibri" w:cs="Calibri"/>
                <w:b/>
                <w:sz w:val="22"/>
                <w:szCs w:val="22"/>
              </w:rPr>
              <w:t>Dissolved organic carbon</w:t>
            </w:r>
          </w:p>
        </w:tc>
        <w:tc>
          <w:tcPr>
            <w:tcW w:w="2700" w:type="dxa"/>
          </w:tcPr>
          <w:p w14:paraId="50222264" w14:textId="77777777" w:rsidR="002E7D5D" w:rsidRPr="0005487C" w:rsidRDefault="002E7D5D" w:rsidP="002E7D5D">
            <w:pPr>
              <w:rPr>
                <w:rFonts w:ascii="Calibri" w:hAnsi="Calibri" w:cs="Calibri"/>
                <w:sz w:val="22"/>
                <w:szCs w:val="22"/>
              </w:rPr>
            </w:pPr>
          </w:p>
        </w:tc>
        <w:tc>
          <w:tcPr>
            <w:tcW w:w="1620" w:type="dxa"/>
          </w:tcPr>
          <w:p w14:paraId="488E25D4" w14:textId="77777777" w:rsidR="002E7D5D" w:rsidRPr="0005487C" w:rsidRDefault="002E7D5D" w:rsidP="002E7D5D">
            <w:pPr>
              <w:rPr>
                <w:rFonts w:ascii="Calibri" w:hAnsi="Calibri" w:cs="Calibri"/>
                <w:sz w:val="22"/>
                <w:szCs w:val="22"/>
              </w:rPr>
            </w:pPr>
          </w:p>
        </w:tc>
      </w:tr>
      <w:tr w:rsidR="002E7D5D" w:rsidRPr="0005487C" w14:paraId="15780FBA" w14:textId="77777777" w:rsidTr="00A52690">
        <w:trPr>
          <w:cantSplit/>
        </w:trPr>
        <w:tc>
          <w:tcPr>
            <w:tcW w:w="4320" w:type="dxa"/>
          </w:tcPr>
          <w:p w14:paraId="1C2808BA"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2.22</w:t>
            </w:r>
            <w:r w:rsidRPr="0005487C">
              <w:rPr>
                <w:rFonts w:ascii="Calibri" w:hAnsi="Calibri" w:cs="Calibri"/>
                <w:sz w:val="22"/>
                <w:szCs w:val="22"/>
              </w:rPr>
              <w:t xml:space="preserve"> </w:t>
            </w:r>
            <w:r w:rsidRPr="0005487C">
              <w:rPr>
                <w:rFonts w:ascii="Calibri" w:hAnsi="Calibri" w:cs="Calibri"/>
                <w:b/>
                <w:sz w:val="22"/>
                <w:szCs w:val="22"/>
              </w:rPr>
              <w:t>Redox potential of water and sediments</w:t>
            </w:r>
          </w:p>
        </w:tc>
        <w:tc>
          <w:tcPr>
            <w:tcW w:w="2700" w:type="dxa"/>
          </w:tcPr>
          <w:p w14:paraId="46E38875" w14:textId="77777777" w:rsidR="002E7D5D" w:rsidRPr="0005487C" w:rsidRDefault="002E7D5D" w:rsidP="002E7D5D">
            <w:pPr>
              <w:rPr>
                <w:rFonts w:ascii="Calibri" w:hAnsi="Calibri" w:cs="Calibri"/>
                <w:sz w:val="22"/>
                <w:szCs w:val="22"/>
              </w:rPr>
            </w:pPr>
          </w:p>
        </w:tc>
        <w:tc>
          <w:tcPr>
            <w:tcW w:w="1620" w:type="dxa"/>
          </w:tcPr>
          <w:p w14:paraId="21F6D5E2" w14:textId="77777777" w:rsidR="002E7D5D" w:rsidRPr="0005487C" w:rsidRDefault="002E7D5D" w:rsidP="002E7D5D">
            <w:pPr>
              <w:rPr>
                <w:rFonts w:ascii="Calibri" w:hAnsi="Calibri" w:cs="Calibri"/>
                <w:sz w:val="22"/>
                <w:szCs w:val="22"/>
              </w:rPr>
            </w:pPr>
          </w:p>
        </w:tc>
      </w:tr>
      <w:tr w:rsidR="002E7D5D" w:rsidRPr="0005487C" w14:paraId="78C22810" w14:textId="77777777" w:rsidTr="00A52690">
        <w:trPr>
          <w:cantSplit/>
        </w:trPr>
        <w:tc>
          <w:tcPr>
            <w:tcW w:w="4320" w:type="dxa"/>
          </w:tcPr>
          <w:p w14:paraId="3A001721" w14:textId="77777777" w:rsidR="002E7D5D" w:rsidRPr="0005487C" w:rsidRDefault="002E7D5D" w:rsidP="002E7D5D">
            <w:pPr>
              <w:rPr>
                <w:rFonts w:ascii="Calibri" w:hAnsi="Calibri" w:cs="Calibri"/>
                <w:b/>
                <w:bCs/>
                <w:sz w:val="22"/>
                <w:szCs w:val="22"/>
              </w:rPr>
            </w:pPr>
            <w:r w:rsidRPr="0005487C">
              <w:rPr>
                <w:rFonts w:ascii="Calibri" w:hAnsi="Calibri" w:cs="Calibri"/>
                <w:b/>
                <w:bCs/>
                <w:sz w:val="22"/>
                <w:szCs w:val="22"/>
              </w:rPr>
              <w:t>2.23</w:t>
            </w:r>
            <w:r w:rsidRPr="0005487C">
              <w:rPr>
                <w:rFonts w:ascii="Calibri" w:hAnsi="Calibri" w:cs="Calibri"/>
                <w:bCs/>
                <w:sz w:val="22"/>
                <w:szCs w:val="22"/>
              </w:rPr>
              <w:t xml:space="preserve"> </w:t>
            </w:r>
            <w:r w:rsidRPr="0005487C">
              <w:rPr>
                <w:rFonts w:ascii="Calibri" w:hAnsi="Calibri" w:cs="Calibri"/>
                <w:b/>
                <w:bCs/>
                <w:sz w:val="22"/>
                <w:szCs w:val="22"/>
              </w:rPr>
              <w:t>Water conductivity</w:t>
            </w:r>
          </w:p>
        </w:tc>
        <w:tc>
          <w:tcPr>
            <w:tcW w:w="2700" w:type="dxa"/>
          </w:tcPr>
          <w:p w14:paraId="30842E8C" w14:textId="77777777" w:rsidR="002E7D5D" w:rsidRPr="0005487C" w:rsidRDefault="002E7D5D" w:rsidP="002E7D5D">
            <w:pPr>
              <w:rPr>
                <w:rFonts w:ascii="Calibri" w:hAnsi="Calibri" w:cs="Calibri"/>
                <w:sz w:val="22"/>
                <w:szCs w:val="22"/>
              </w:rPr>
            </w:pPr>
          </w:p>
        </w:tc>
        <w:tc>
          <w:tcPr>
            <w:tcW w:w="1620" w:type="dxa"/>
          </w:tcPr>
          <w:p w14:paraId="59FA775E" w14:textId="77777777" w:rsidR="002E7D5D" w:rsidRPr="0005487C" w:rsidRDefault="002E7D5D" w:rsidP="002E7D5D">
            <w:pPr>
              <w:rPr>
                <w:rFonts w:ascii="Calibri" w:hAnsi="Calibri" w:cs="Calibri"/>
                <w:sz w:val="22"/>
                <w:szCs w:val="22"/>
              </w:rPr>
            </w:pPr>
          </w:p>
        </w:tc>
      </w:tr>
      <w:tr w:rsidR="002E7D5D" w:rsidRPr="0005487C" w14:paraId="370DF4DC" w14:textId="77777777" w:rsidTr="00A52690">
        <w:trPr>
          <w:cantSplit/>
        </w:trPr>
        <w:tc>
          <w:tcPr>
            <w:tcW w:w="8640" w:type="dxa"/>
            <w:gridSpan w:val="3"/>
            <w:tcBorders>
              <w:bottom w:val="single" w:sz="4" w:space="0" w:color="auto"/>
            </w:tcBorders>
          </w:tcPr>
          <w:p w14:paraId="4B87E2A0" w14:textId="77777777" w:rsidR="002E7D5D" w:rsidRPr="0005487C" w:rsidRDefault="002E7D5D" w:rsidP="002E7D5D">
            <w:pPr>
              <w:rPr>
                <w:rFonts w:ascii="Calibri" w:hAnsi="Calibri" w:cs="Calibri"/>
                <w:sz w:val="22"/>
                <w:szCs w:val="22"/>
              </w:rPr>
            </w:pPr>
          </w:p>
        </w:tc>
      </w:tr>
      <w:tr w:rsidR="002E7D5D" w:rsidRPr="0005487C" w14:paraId="580ACCBF" w14:textId="77777777" w:rsidTr="00A52690">
        <w:trPr>
          <w:cantSplit/>
        </w:trPr>
        <w:tc>
          <w:tcPr>
            <w:tcW w:w="8640" w:type="dxa"/>
            <w:gridSpan w:val="3"/>
            <w:tcBorders>
              <w:bottom w:val="single" w:sz="4" w:space="0" w:color="auto"/>
            </w:tcBorders>
            <w:shd w:val="clear" w:color="auto" w:fill="E0E0E0"/>
          </w:tcPr>
          <w:p w14:paraId="2D776281"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b/>
                <w:bCs/>
                <w:sz w:val="22"/>
                <w:szCs w:val="22"/>
              </w:rPr>
              <w:t>3. Ecological processes</w:t>
            </w:r>
          </w:p>
        </w:tc>
      </w:tr>
      <w:tr w:rsidR="002E7D5D" w:rsidRPr="0005487C" w14:paraId="09A4B212" w14:textId="77777777" w:rsidTr="00A52690">
        <w:trPr>
          <w:cantSplit/>
        </w:trPr>
        <w:tc>
          <w:tcPr>
            <w:tcW w:w="7020" w:type="dxa"/>
            <w:gridSpan w:val="2"/>
            <w:tcBorders>
              <w:bottom w:val="single" w:sz="4" w:space="0" w:color="auto"/>
            </w:tcBorders>
          </w:tcPr>
          <w:p w14:paraId="315DAC15"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Borders>
              <w:bottom w:val="single" w:sz="4" w:space="0" w:color="auto"/>
            </w:tcBorders>
          </w:tcPr>
          <w:p w14:paraId="719F5C4C"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i/>
                <w:sz w:val="22"/>
                <w:szCs w:val="22"/>
              </w:rPr>
              <w:t>Change/likely change?</w:t>
            </w:r>
          </w:p>
        </w:tc>
      </w:tr>
      <w:tr w:rsidR="002E7D5D" w:rsidRPr="0005487C" w14:paraId="70A94A6C" w14:textId="77777777" w:rsidTr="00A52690">
        <w:trPr>
          <w:cantSplit/>
        </w:trPr>
        <w:tc>
          <w:tcPr>
            <w:tcW w:w="4320" w:type="dxa"/>
          </w:tcPr>
          <w:p w14:paraId="0E5003BB"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3.1</w:t>
            </w:r>
            <w:r w:rsidRPr="0005487C">
              <w:rPr>
                <w:rFonts w:ascii="Calibri" w:hAnsi="Calibri" w:cs="Calibri"/>
                <w:sz w:val="22"/>
                <w:szCs w:val="22"/>
              </w:rPr>
              <w:t xml:space="preserve"> </w:t>
            </w:r>
            <w:r w:rsidRPr="0005487C">
              <w:rPr>
                <w:rFonts w:ascii="Calibri" w:hAnsi="Calibri" w:cs="Calibri"/>
                <w:b/>
                <w:sz w:val="22"/>
                <w:szCs w:val="22"/>
              </w:rPr>
              <w:t>Primary production</w:t>
            </w:r>
            <w:r w:rsidRPr="0005487C">
              <w:rPr>
                <w:rFonts w:ascii="Calibri" w:hAnsi="Calibri" w:cs="Calibri"/>
                <w:sz w:val="22"/>
                <w:szCs w:val="22"/>
              </w:rPr>
              <w:t xml:space="preserve"> (S)</w:t>
            </w:r>
          </w:p>
        </w:tc>
        <w:tc>
          <w:tcPr>
            <w:tcW w:w="2700" w:type="dxa"/>
          </w:tcPr>
          <w:p w14:paraId="2EABD056"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10643DF3"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39AE5C63" w14:textId="77777777" w:rsidTr="00A52690">
        <w:trPr>
          <w:cantSplit/>
        </w:trPr>
        <w:tc>
          <w:tcPr>
            <w:tcW w:w="4320" w:type="dxa"/>
          </w:tcPr>
          <w:p w14:paraId="29990573"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lastRenderedPageBreak/>
              <w:t>3.2</w:t>
            </w:r>
            <w:r w:rsidRPr="0005487C">
              <w:rPr>
                <w:rFonts w:ascii="Calibri" w:hAnsi="Calibri" w:cs="Calibri"/>
                <w:sz w:val="22"/>
                <w:szCs w:val="22"/>
              </w:rPr>
              <w:t xml:space="preserve"> </w:t>
            </w:r>
            <w:r w:rsidRPr="0005487C">
              <w:rPr>
                <w:rFonts w:ascii="Calibri" w:hAnsi="Calibri" w:cs="Calibri"/>
                <w:b/>
                <w:sz w:val="22"/>
                <w:szCs w:val="22"/>
              </w:rPr>
              <w:t xml:space="preserve">Nutrient cycling </w:t>
            </w:r>
            <w:r w:rsidRPr="0005487C">
              <w:rPr>
                <w:rFonts w:ascii="Calibri" w:hAnsi="Calibri" w:cs="Calibri"/>
                <w:sz w:val="22"/>
                <w:szCs w:val="22"/>
              </w:rPr>
              <w:t>(S)</w:t>
            </w:r>
          </w:p>
        </w:tc>
        <w:tc>
          <w:tcPr>
            <w:tcW w:w="2700" w:type="dxa"/>
          </w:tcPr>
          <w:p w14:paraId="6E72DC20"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47739F2D"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466D66A9" w14:textId="77777777" w:rsidTr="00A52690">
        <w:trPr>
          <w:cantSplit/>
        </w:trPr>
        <w:tc>
          <w:tcPr>
            <w:tcW w:w="4320" w:type="dxa"/>
          </w:tcPr>
          <w:p w14:paraId="711B100A"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3.3</w:t>
            </w:r>
            <w:r w:rsidRPr="0005487C">
              <w:rPr>
                <w:rFonts w:ascii="Calibri" w:hAnsi="Calibri" w:cs="Calibri"/>
                <w:sz w:val="22"/>
                <w:szCs w:val="22"/>
              </w:rPr>
              <w:t xml:space="preserve"> </w:t>
            </w:r>
            <w:r w:rsidRPr="0005487C">
              <w:rPr>
                <w:rFonts w:ascii="Calibri" w:hAnsi="Calibri" w:cs="Calibri"/>
                <w:b/>
                <w:sz w:val="22"/>
                <w:szCs w:val="22"/>
              </w:rPr>
              <w:t>Carbon cycling</w:t>
            </w:r>
          </w:p>
        </w:tc>
        <w:tc>
          <w:tcPr>
            <w:tcW w:w="2700" w:type="dxa"/>
          </w:tcPr>
          <w:p w14:paraId="364333D0"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4B2786DB"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238CFD07" w14:textId="77777777" w:rsidTr="00A52690">
        <w:trPr>
          <w:cantSplit/>
        </w:trPr>
        <w:tc>
          <w:tcPr>
            <w:tcW w:w="4320" w:type="dxa"/>
          </w:tcPr>
          <w:p w14:paraId="6E0838D5"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3.4</w:t>
            </w:r>
            <w:r w:rsidRPr="0005487C">
              <w:rPr>
                <w:rFonts w:ascii="Calibri" w:hAnsi="Calibri" w:cs="Calibri"/>
                <w:sz w:val="22"/>
                <w:szCs w:val="22"/>
              </w:rPr>
              <w:t xml:space="preserve"> </w:t>
            </w:r>
            <w:r w:rsidRPr="0005487C">
              <w:rPr>
                <w:rFonts w:ascii="Calibri" w:hAnsi="Calibri" w:cs="Calibri"/>
                <w:b/>
                <w:sz w:val="22"/>
                <w:szCs w:val="22"/>
              </w:rPr>
              <w:t>Animal reproductive productivity</w:t>
            </w:r>
          </w:p>
        </w:tc>
        <w:tc>
          <w:tcPr>
            <w:tcW w:w="2700" w:type="dxa"/>
          </w:tcPr>
          <w:p w14:paraId="4C79429B"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62FD1EA1"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53BB759A" w14:textId="77777777" w:rsidTr="00A52690">
        <w:trPr>
          <w:cantSplit/>
        </w:trPr>
        <w:tc>
          <w:tcPr>
            <w:tcW w:w="4320" w:type="dxa"/>
          </w:tcPr>
          <w:p w14:paraId="72D3B6A7"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3.5</w:t>
            </w:r>
            <w:r w:rsidRPr="0005487C">
              <w:rPr>
                <w:rFonts w:ascii="Calibri" w:hAnsi="Calibri" w:cs="Calibri"/>
                <w:sz w:val="22"/>
                <w:szCs w:val="22"/>
              </w:rPr>
              <w:t xml:space="preserve"> </w:t>
            </w:r>
            <w:r w:rsidRPr="0005487C">
              <w:rPr>
                <w:rFonts w:ascii="Calibri" w:hAnsi="Calibri" w:cs="Calibri"/>
                <w:b/>
                <w:sz w:val="22"/>
                <w:szCs w:val="22"/>
              </w:rPr>
              <w:t>Vegetational productivity, pollination, regeneration processes, succession, role of fire,</w:t>
            </w:r>
            <w:r w:rsidRPr="0005487C">
              <w:rPr>
                <w:rFonts w:ascii="Calibri" w:hAnsi="Calibri" w:cs="Calibri"/>
                <w:sz w:val="22"/>
                <w:szCs w:val="22"/>
              </w:rPr>
              <w:t xml:space="preserve"> etc.</w:t>
            </w:r>
          </w:p>
        </w:tc>
        <w:tc>
          <w:tcPr>
            <w:tcW w:w="2700" w:type="dxa"/>
          </w:tcPr>
          <w:p w14:paraId="3F131EF4"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5B973AE6"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431A85D2" w14:textId="77777777" w:rsidTr="00A52690">
        <w:trPr>
          <w:cantSplit/>
        </w:trPr>
        <w:tc>
          <w:tcPr>
            <w:tcW w:w="4320" w:type="dxa"/>
          </w:tcPr>
          <w:p w14:paraId="599B6BF0"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3.6</w:t>
            </w:r>
            <w:r w:rsidRPr="0005487C">
              <w:rPr>
                <w:rFonts w:ascii="Calibri" w:hAnsi="Calibri" w:cs="Calibri"/>
                <w:sz w:val="22"/>
                <w:szCs w:val="22"/>
              </w:rPr>
              <w:t xml:space="preserve"> </w:t>
            </w:r>
            <w:r w:rsidRPr="0005487C">
              <w:rPr>
                <w:rFonts w:ascii="Calibri" w:hAnsi="Calibri" w:cs="Calibri"/>
                <w:b/>
                <w:sz w:val="22"/>
                <w:szCs w:val="22"/>
              </w:rPr>
              <w:t>Notable species interactions</w:t>
            </w:r>
            <w:r w:rsidRPr="0005487C">
              <w:rPr>
                <w:rFonts w:ascii="Calibri" w:hAnsi="Calibri" w:cs="Calibri"/>
                <w:sz w:val="22"/>
                <w:szCs w:val="22"/>
              </w:rPr>
              <w:t>, including grazing, predation, competition, diseases and pathogens</w:t>
            </w:r>
          </w:p>
        </w:tc>
        <w:tc>
          <w:tcPr>
            <w:tcW w:w="2700" w:type="dxa"/>
          </w:tcPr>
          <w:p w14:paraId="3A88AB9B"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282C35D9"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1C0C9FD2" w14:textId="77777777" w:rsidTr="00A52690">
        <w:trPr>
          <w:cantSplit/>
        </w:trPr>
        <w:tc>
          <w:tcPr>
            <w:tcW w:w="4320" w:type="dxa"/>
          </w:tcPr>
          <w:p w14:paraId="6B8CA7C5" w14:textId="77777777" w:rsidR="002E7D5D" w:rsidRPr="0005487C" w:rsidRDefault="002E7D5D" w:rsidP="002E7D5D">
            <w:pPr>
              <w:pStyle w:val="Header"/>
              <w:autoSpaceDE w:val="0"/>
              <w:autoSpaceDN w:val="0"/>
              <w:adjustRightInd w:val="0"/>
              <w:rPr>
                <w:rFonts w:ascii="Calibri" w:hAnsi="Calibri" w:cs="Calibri"/>
                <w:sz w:val="22"/>
                <w:szCs w:val="22"/>
              </w:rPr>
            </w:pPr>
            <w:r w:rsidRPr="0005487C">
              <w:rPr>
                <w:rFonts w:ascii="Calibri" w:hAnsi="Calibri" w:cs="Calibri"/>
                <w:b/>
                <w:bCs/>
                <w:sz w:val="22"/>
                <w:szCs w:val="22"/>
              </w:rPr>
              <w:t>3.7</w:t>
            </w:r>
            <w:r w:rsidRPr="0005487C">
              <w:rPr>
                <w:rFonts w:ascii="Calibri" w:hAnsi="Calibri" w:cs="Calibri"/>
                <w:sz w:val="22"/>
                <w:szCs w:val="22"/>
              </w:rPr>
              <w:t xml:space="preserve"> </w:t>
            </w:r>
            <w:r w:rsidRPr="0005487C">
              <w:rPr>
                <w:rFonts w:ascii="Calibri" w:hAnsi="Calibri" w:cs="Calibri"/>
                <w:b/>
                <w:sz w:val="22"/>
                <w:szCs w:val="22"/>
              </w:rPr>
              <w:t>Notable aspects concerning animal and plant dispersal</w:t>
            </w:r>
          </w:p>
        </w:tc>
        <w:tc>
          <w:tcPr>
            <w:tcW w:w="2700" w:type="dxa"/>
          </w:tcPr>
          <w:p w14:paraId="0E0D32A5"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2B5CA402"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1A1C9F59" w14:textId="77777777" w:rsidTr="00A52690">
        <w:trPr>
          <w:cantSplit/>
        </w:trPr>
        <w:tc>
          <w:tcPr>
            <w:tcW w:w="4320" w:type="dxa"/>
          </w:tcPr>
          <w:p w14:paraId="2B5BEC85"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3.8</w:t>
            </w:r>
            <w:r w:rsidRPr="0005487C">
              <w:rPr>
                <w:rFonts w:ascii="Calibri" w:hAnsi="Calibri" w:cs="Calibri"/>
                <w:sz w:val="22"/>
                <w:szCs w:val="22"/>
              </w:rPr>
              <w:t xml:space="preserve"> </w:t>
            </w:r>
            <w:r w:rsidRPr="0005487C">
              <w:rPr>
                <w:rFonts w:ascii="Calibri" w:hAnsi="Calibri" w:cs="Calibri"/>
                <w:b/>
                <w:sz w:val="22"/>
                <w:szCs w:val="22"/>
              </w:rPr>
              <w:t>Notable aspects concerning migration</w:t>
            </w:r>
          </w:p>
        </w:tc>
        <w:tc>
          <w:tcPr>
            <w:tcW w:w="2700" w:type="dxa"/>
          </w:tcPr>
          <w:p w14:paraId="008D6AC2"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4C45500B"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39EEEAD1" w14:textId="77777777" w:rsidTr="00A52690">
        <w:trPr>
          <w:cantSplit/>
        </w:trPr>
        <w:tc>
          <w:tcPr>
            <w:tcW w:w="4320" w:type="dxa"/>
          </w:tcPr>
          <w:p w14:paraId="5719E71B"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3.9</w:t>
            </w:r>
            <w:r w:rsidRPr="0005487C">
              <w:rPr>
                <w:rFonts w:ascii="Calibri" w:hAnsi="Calibri" w:cs="Calibri"/>
                <w:sz w:val="22"/>
                <w:szCs w:val="22"/>
              </w:rPr>
              <w:t xml:space="preserve"> </w:t>
            </w:r>
            <w:r w:rsidRPr="0005487C">
              <w:rPr>
                <w:rFonts w:ascii="Calibri" w:hAnsi="Calibri" w:cs="Calibri"/>
                <w:b/>
                <w:sz w:val="22"/>
                <w:szCs w:val="22"/>
              </w:rPr>
              <w:t>Pressures, vulnerabilities and trends</w:t>
            </w:r>
            <w:r w:rsidRPr="0005487C">
              <w:rPr>
                <w:rFonts w:ascii="Calibri" w:hAnsi="Calibri" w:cs="Calibri"/>
                <w:sz w:val="22"/>
                <w:szCs w:val="22"/>
              </w:rPr>
              <w:t xml:space="preserve"> concerning any of the above, and/or concerning ecosystem integrity</w:t>
            </w:r>
          </w:p>
        </w:tc>
        <w:tc>
          <w:tcPr>
            <w:tcW w:w="2700" w:type="dxa"/>
          </w:tcPr>
          <w:p w14:paraId="17C3E57B" w14:textId="77777777" w:rsidR="002E7D5D" w:rsidRPr="0005487C" w:rsidRDefault="002E7D5D" w:rsidP="002E7D5D">
            <w:pPr>
              <w:rPr>
                <w:rFonts w:ascii="Calibri" w:hAnsi="Calibri" w:cs="Calibri"/>
                <w:sz w:val="22"/>
                <w:szCs w:val="22"/>
              </w:rPr>
            </w:pPr>
          </w:p>
        </w:tc>
        <w:tc>
          <w:tcPr>
            <w:tcW w:w="1620" w:type="dxa"/>
          </w:tcPr>
          <w:p w14:paraId="51475E06" w14:textId="77777777" w:rsidR="002E7D5D" w:rsidRPr="0005487C" w:rsidRDefault="002E7D5D" w:rsidP="002E7D5D">
            <w:pPr>
              <w:rPr>
                <w:rFonts w:ascii="Calibri" w:hAnsi="Calibri" w:cs="Calibri"/>
                <w:sz w:val="22"/>
                <w:szCs w:val="22"/>
              </w:rPr>
            </w:pPr>
          </w:p>
        </w:tc>
      </w:tr>
      <w:tr w:rsidR="002E7D5D" w:rsidRPr="0005487C" w14:paraId="7A8E50CC" w14:textId="77777777" w:rsidTr="00A52690">
        <w:trPr>
          <w:cantSplit/>
        </w:trPr>
        <w:tc>
          <w:tcPr>
            <w:tcW w:w="8640" w:type="dxa"/>
            <w:gridSpan w:val="3"/>
            <w:tcBorders>
              <w:bottom w:val="single" w:sz="4" w:space="0" w:color="auto"/>
            </w:tcBorders>
          </w:tcPr>
          <w:p w14:paraId="1DB31737" w14:textId="77777777" w:rsidR="002E7D5D" w:rsidRPr="0005487C" w:rsidRDefault="002E7D5D" w:rsidP="002E7D5D">
            <w:pPr>
              <w:rPr>
                <w:rFonts w:ascii="Calibri" w:hAnsi="Calibri" w:cs="Calibri"/>
                <w:sz w:val="22"/>
                <w:szCs w:val="22"/>
              </w:rPr>
            </w:pPr>
          </w:p>
        </w:tc>
      </w:tr>
      <w:tr w:rsidR="002E7D5D" w:rsidRPr="0005487C" w14:paraId="6E3FF365" w14:textId="77777777" w:rsidTr="00A52690">
        <w:trPr>
          <w:cantSplit/>
        </w:trPr>
        <w:tc>
          <w:tcPr>
            <w:tcW w:w="8640" w:type="dxa"/>
            <w:gridSpan w:val="3"/>
            <w:shd w:val="clear" w:color="auto" w:fill="E0E0E0"/>
          </w:tcPr>
          <w:p w14:paraId="40BEAEAD"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b/>
                <w:bCs/>
                <w:sz w:val="22"/>
                <w:szCs w:val="22"/>
              </w:rPr>
              <w:t>4. Ecosystem services</w:t>
            </w:r>
          </w:p>
        </w:tc>
      </w:tr>
      <w:tr w:rsidR="002E7D5D" w:rsidRPr="0005487C" w14:paraId="66F591A2" w14:textId="77777777" w:rsidTr="00A52690">
        <w:trPr>
          <w:cantSplit/>
        </w:trPr>
        <w:tc>
          <w:tcPr>
            <w:tcW w:w="7020" w:type="dxa"/>
            <w:gridSpan w:val="2"/>
            <w:tcBorders>
              <w:bottom w:val="single" w:sz="4" w:space="0" w:color="auto"/>
            </w:tcBorders>
          </w:tcPr>
          <w:p w14:paraId="26694DA6"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Borders>
              <w:bottom w:val="single" w:sz="4" w:space="0" w:color="auto"/>
            </w:tcBorders>
          </w:tcPr>
          <w:p w14:paraId="30D498C5"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i/>
                <w:sz w:val="22"/>
                <w:szCs w:val="22"/>
              </w:rPr>
              <w:t>Change/likely change?</w:t>
            </w:r>
          </w:p>
        </w:tc>
      </w:tr>
      <w:tr w:rsidR="002E7D5D" w:rsidRPr="0005487C" w14:paraId="615EFB31" w14:textId="77777777" w:rsidTr="00A52690">
        <w:trPr>
          <w:cantSplit/>
        </w:trPr>
        <w:tc>
          <w:tcPr>
            <w:tcW w:w="4320" w:type="dxa"/>
          </w:tcPr>
          <w:p w14:paraId="75E0EC69"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w:t>
            </w:r>
            <w:r w:rsidRPr="0005487C">
              <w:rPr>
                <w:rFonts w:ascii="Calibri" w:hAnsi="Calibri" w:cs="Calibri"/>
                <w:sz w:val="22"/>
                <w:szCs w:val="22"/>
              </w:rPr>
              <w:t xml:space="preserve"> </w:t>
            </w:r>
            <w:r w:rsidRPr="0005487C">
              <w:rPr>
                <w:rFonts w:ascii="Calibri" w:hAnsi="Calibri" w:cs="Calibri"/>
                <w:b/>
                <w:sz w:val="22"/>
                <w:szCs w:val="22"/>
              </w:rPr>
              <w:t>Drinking water for humans and/or livestock</w:t>
            </w:r>
            <w:r w:rsidRPr="0005487C">
              <w:rPr>
                <w:rFonts w:ascii="Calibri" w:hAnsi="Calibri" w:cs="Calibri"/>
                <w:sz w:val="22"/>
                <w:szCs w:val="22"/>
              </w:rPr>
              <w:t xml:space="preserve"> (P)</w:t>
            </w:r>
          </w:p>
        </w:tc>
        <w:tc>
          <w:tcPr>
            <w:tcW w:w="2700" w:type="dxa"/>
          </w:tcPr>
          <w:p w14:paraId="50DA5BF3"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64065104"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4D759E66" w14:textId="77777777" w:rsidTr="00A52690">
        <w:trPr>
          <w:cantSplit/>
        </w:trPr>
        <w:tc>
          <w:tcPr>
            <w:tcW w:w="4320" w:type="dxa"/>
          </w:tcPr>
          <w:p w14:paraId="13D7607E"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b/>
                <w:bCs/>
                <w:sz w:val="22"/>
                <w:szCs w:val="22"/>
              </w:rPr>
              <w:t>4.2</w:t>
            </w:r>
            <w:r w:rsidRPr="0005487C">
              <w:rPr>
                <w:rFonts w:ascii="Calibri" w:hAnsi="Calibri" w:cs="Calibri"/>
                <w:sz w:val="22"/>
                <w:szCs w:val="22"/>
              </w:rPr>
              <w:t xml:space="preserve"> </w:t>
            </w:r>
            <w:r w:rsidRPr="0005487C">
              <w:rPr>
                <w:rFonts w:ascii="Calibri" w:hAnsi="Calibri" w:cs="Calibri"/>
                <w:b/>
                <w:sz w:val="22"/>
                <w:szCs w:val="22"/>
              </w:rPr>
              <w:t xml:space="preserve">Water for irrigated agriculture </w:t>
            </w:r>
            <w:r w:rsidRPr="0005487C">
              <w:rPr>
                <w:rFonts w:ascii="Calibri" w:hAnsi="Calibri" w:cs="Calibri"/>
                <w:sz w:val="22"/>
                <w:szCs w:val="22"/>
              </w:rPr>
              <w:t>(P)</w:t>
            </w:r>
          </w:p>
        </w:tc>
        <w:tc>
          <w:tcPr>
            <w:tcW w:w="2700" w:type="dxa"/>
          </w:tcPr>
          <w:p w14:paraId="489D8582"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5E17ADDB"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714E5D03" w14:textId="77777777" w:rsidTr="00A52690">
        <w:trPr>
          <w:cantSplit/>
        </w:trPr>
        <w:tc>
          <w:tcPr>
            <w:tcW w:w="4320" w:type="dxa"/>
          </w:tcPr>
          <w:p w14:paraId="344A81DA"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b/>
                <w:bCs/>
                <w:sz w:val="22"/>
                <w:szCs w:val="22"/>
              </w:rPr>
              <w:t>4.3</w:t>
            </w:r>
            <w:r w:rsidRPr="0005487C">
              <w:rPr>
                <w:rFonts w:ascii="Calibri" w:hAnsi="Calibri" w:cs="Calibri"/>
                <w:sz w:val="22"/>
                <w:szCs w:val="22"/>
              </w:rPr>
              <w:t xml:space="preserve"> </w:t>
            </w:r>
            <w:r w:rsidRPr="0005487C">
              <w:rPr>
                <w:rFonts w:ascii="Calibri" w:hAnsi="Calibri" w:cs="Calibri"/>
                <w:b/>
                <w:sz w:val="22"/>
                <w:szCs w:val="22"/>
              </w:rPr>
              <w:t>Water for industry</w:t>
            </w:r>
            <w:r w:rsidRPr="0005487C">
              <w:rPr>
                <w:rFonts w:ascii="Calibri" w:hAnsi="Calibri" w:cs="Calibri"/>
                <w:sz w:val="22"/>
                <w:szCs w:val="22"/>
              </w:rPr>
              <w:t xml:space="preserve"> (P)</w:t>
            </w:r>
          </w:p>
        </w:tc>
        <w:tc>
          <w:tcPr>
            <w:tcW w:w="2700" w:type="dxa"/>
          </w:tcPr>
          <w:p w14:paraId="29645706"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096B37F5"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2250FE50" w14:textId="77777777" w:rsidTr="00A52690">
        <w:trPr>
          <w:cantSplit/>
        </w:trPr>
        <w:tc>
          <w:tcPr>
            <w:tcW w:w="4320" w:type="dxa"/>
          </w:tcPr>
          <w:p w14:paraId="66531FF8" w14:textId="77777777" w:rsidR="002E7D5D" w:rsidRPr="0005487C" w:rsidRDefault="002E7D5D" w:rsidP="002E7D5D">
            <w:pPr>
              <w:autoSpaceDE w:val="0"/>
              <w:autoSpaceDN w:val="0"/>
              <w:adjustRightInd w:val="0"/>
              <w:rPr>
                <w:rFonts w:ascii="Calibri" w:hAnsi="Calibri" w:cs="Calibri"/>
                <w:b/>
                <w:bCs/>
                <w:sz w:val="22"/>
                <w:szCs w:val="22"/>
              </w:rPr>
            </w:pPr>
            <w:r w:rsidRPr="0005487C">
              <w:rPr>
                <w:rFonts w:ascii="Calibri" w:hAnsi="Calibri" w:cs="Calibri"/>
                <w:b/>
                <w:bCs/>
                <w:sz w:val="22"/>
                <w:szCs w:val="22"/>
              </w:rPr>
              <w:t>4.4</w:t>
            </w:r>
            <w:r w:rsidRPr="0005487C">
              <w:rPr>
                <w:rFonts w:ascii="Calibri" w:hAnsi="Calibri" w:cs="Calibri"/>
                <w:sz w:val="22"/>
                <w:szCs w:val="22"/>
              </w:rPr>
              <w:t xml:space="preserve"> </w:t>
            </w:r>
            <w:r w:rsidRPr="0005487C">
              <w:rPr>
                <w:rFonts w:ascii="Calibri" w:hAnsi="Calibri" w:cs="Calibri"/>
                <w:b/>
                <w:sz w:val="22"/>
                <w:szCs w:val="22"/>
              </w:rPr>
              <w:t>Groundwater replenishment</w:t>
            </w:r>
            <w:r w:rsidRPr="0005487C">
              <w:rPr>
                <w:rFonts w:ascii="Calibri" w:hAnsi="Calibri" w:cs="Calibri"/>
                <w:sz w:val="22"/>
                <w:szCs w:val="22"/>
              </w:rPr>
              <w:t xml:space="preserve"> (R)</w:t>
            </w:r>
          </w:p>
        </w:tc>
        <w:tc>
          <w:tcPr>
            <w:tcW w:w="2700" w:type="dxa"/>
          </w:tcPr>
          <w:p w14:paraId="1DFE4BE1"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3FB1C7F6"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3CCEAFC8" w14:textId="77777777" w:rsidTr="00A52690">
        <w:trPr>
          <w:cantSplit/>
        </w:trPr>
        <w:tc>
          <w:tcPr>
            <w:tcW w:w="4320" w:type="dxa"/>
          </w:tcPr>
          <w:p w14:paraId="183903A7"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4.5</w:t>
            </w:r>
            <w:r w:rsidRPr="0005487C">
              <w:rPr>
                <w:rFonts w:ascii="Calibri" w:hAnsi="Calibri" w:cs="Calibri"/>
                <w:sz w:val="22"/>
                <w:szCs w:val="22"/>
              </w:rPr>
              <w:t xml:space="preserve"> </w:t>
            </w:r>
            <w:r w:rsidRPr="0005487C">
              <w:rPr>
                <w:rFonts w:ascii="Calibri" w:hAnsi="Calibri" w:cs="Calibri"/>
                <w:b/>
                <w:sz w:val="22"/>
                <w:szCs w:val="22"/>
              </w:rPr>
              <w:t xml:space="preserve">Water purification/waste treatment or dilution </w:t>
            </w:r>
            <w:r w:rsidRPr="0005487C">
              <w:rPr>
                <w:rFonts w:ascii="Calibri" w:hAnsi="Calibri" w:cs="Calibri"/>
                <w:sz w:val="22"/>
                <w:szCs w:val="22"/>
              </w:rPr>
              <w:t>(R)</w:t>
            </w:r>
          </w:p>
        </w:tc>
        <w:tc>
          <w:tcPr>
            <w:tcW w:w="2700" w:type="dxa"/>
          </w:tcPr>
          <w:p w14:paraId="5E4DE72C"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6DAA6417"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1CB48279" w14:textId="77777777" w:rsidTr="00A52690">
        <w:trPr>
          <w:cantSplit/>
        </w:trPr>
        <w:tc>
          <w:tcPr>
            <w:tcW w:w="4320" w:type="dxa"/>
          </w:tcPr>
          <w:p w14:paraId="603A5502"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4.6</w:t>
            </w:r>
            <w:r w:rsidRPr="0005487C">
              <w:rPr>
                <w:rFonts w:ascii="Calibri" w:hAnsi="Calibri" w:cs="Calibri"/>
                <w:sz w:val="22"/>
                <w:szCs w:val="22"/>
              </w:rPr>
              <w:t xml:space="preserve"> </w:t>
            </w:r>
            <w:r w:rsidRPr="0005487C">
              <w:rPr>
                <w:rFonts w:ascii="Calibri" w:hAnsi="Calibri" w:cs="Calibri"/>
                <w:b/>
                <w:sz w:val="22"/>
                <w:szCs w:val="22"/>
              </w:rPr>
              <w:t xml:space="preserve">Food for humans </w:t>
            </w:r>
            <w:r w:rsidRPr="0005487C">
              <w:rPr>
                <w:rFonts w:ascii="Calibri" w:hAnsi="Calibri" w:cs="Calibri"/>
                <w:sz w:val="22"/>
                <w:szCs w:val="22"/>
              </w:rPr>
              <w:t>(P)</w:t>
            </w:r>
          </w:p>
        </w:tc>
        <w:tc>
          <w:tcPr>
            <w:tcW w:w="2700" w:type="dxa"/>
          </w:tcPr>
          <w:p w14:paraId="38DC2743"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70DB00A4"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591416BD" w14:textId="77777777" w:rsidTr="00A52690">
        <w:trPr>
          <w:cantSplit/>
        </w:trPr>
        <w:tc>
          <w:tcPr>
            <w:tcW w:w="4320" w:type="dxa"/>
          </w:tcPr>
          <w:p w14:paraId="53FE2F34"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4.7</w:t>
            </w:r>
            <w:r w:rsidRPr="0005487C">
              <w:rPr>
                <w:rFonts w:ascii="Calibri" w:hAnsi="Calibri" w:cs="Calibri"/>
                <w:sz w:val="22"/>
                <w:szCs w:val="22"/>
              </w:rPr>
              <w:t xml:space="preserve"> </w:t>
            </w:r>
            <w:r w:rsidRPr="0005487C">
              <w:rPr>
                <w:rFonts w:ascii="Calibri" w:hAnsi="Calibri" w:cs="Calibri"/>
                <w:b/>
                <w:sz w:val="22"/>
                <w:szCs w:val="22"/>
              </w:rPr>
              <w:t xml:space="preserve">Food for livestock </w:t>
            </w:r>
            <w:r w:rsidRPr="0005487C">
              <w:rPr>
                <w:rFonts w:ascii="Calibri" w:hAnsi="Calibri" w:cs="Calibri"/>
                <w:sz w:val="22"/>
                <w:szCs w:val="22"/>
              </w:rPr>
              <w:t>(P)</w:t>
            </w:r>
          </w:p>
        </w:tc>
        <w:tc>
          <w:tcPr>
            <w:tcW w:w="2700" w:type="dxa"/>
          </w:tcPr>
          <w:p w14:paraId="5965B029"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2D23FFAB"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7506D9A5" w14:textId="77777777" w:rsidTr="00A52690">
        <w:trPr>
          <w:cantSplit/>
        </w:trPr>
        <w:tc>
          <w:tcPr>
            <w:tcW w:w="4320" w:type="dxa"/>
          </w:tcPr>
          <w:p w14:paraId="72B945C5" w14:textId="77777777" w:rsidR="002E7D5D" w:rsidRPr="0005487C" w:rsidRDefault="002E7D5D" w:rsidP="002E7D5D">
            <w:pPr>
              <w:pStyle w:val="Header"/>
              <w:autoSpaceDE w:val="0"/>
              <w:autoSpaceDN w:val="0"/>
              <w:adjustRightInd w:val="0"/>
              <w:rPr>
                <w:rFonts w:ascii="Calibri" w:hAnsi="Calibri" w:cs="Calibri"/>
                <w:sz w:val="22"/>
                <w:szCs w:val="22"/>
              </w:rPr>
            </w:pPr>
            <w:r w:rsidRPr="0005487C">
              <w:rPr>
                <w:rFonts w:ascii="Calibri" w:hAnsi="Calibri" w:cs="Calibri"/>
                <w:b/>
                <w:bCs/>
                <w:sz w:val="22"/>
                <w:szCs w:val="22"/>
              </w:rPr>
              <w:t>4.8</w:t>
            </w:r>
            <w:r w:rsidRPr="0005487C">
              <w:rPr>
                <w:rFonts w:ascii="Calibri" w:hAnsi="Calibri" w:cs="Calibri"/>
                <w:sz w:val="22"/>
                <w:szCs w:val="22"/>
              </w:rPr>
              <w:t xml:space="preserve"> </w:t>
            </w:r>
            <w:r w:rsidRPr="0005487C">
              <w:rPr>
                <w:rFonts w:ascii="Calibri" w:hAnsi="Calibri" w:cs="Calibri"/>
                <w:b/>
                <w:sz w:val="22"/>
                <w:szCs w:val="22"/>
              </w:rPr>
              <w:t xml:space="preserve">Wood, reed, fibre and peat </w:t>
            </w:r>
            <w:r w:rsidRPr="0005487C">
              <w:rPr>
                <w:rFonts w:ascii="Calibri" w:hAnsi="Calibri" w:cs="Calibri"/>
                <w:sz w:val="22"/>
                <w:szCs w:val="22"/>
              </w:rPr>
              <w:t>(P)</w:t>
            </w:r>
          </w:p>
        </w:tc>
        <w:tc>
          <w:tcPr>
            <w:tcW w:w="2700" w:type="dxa"/>
          </w:tcPr>
          <w:p w14:paraId="48B69319"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1F35FBBA"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609AF99E" w14:textId="77777777" w:rsidTr="00A52690">
        <w:trPr>
          <w:cantSplit/>
        </w:trPr>
        <w:tc>
          <w:tcPr>
            <w:tcW w:w="4320" w:type="dxa"/>
          </w:tcPr>
          <w:p w14:paraId="22D88F4C"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4.9</w:t>
            </w:r>
            <w:r w:rsidRPr="0005487C">
              <w:rPr>
                <w:rFonts w:ascii="Calibri" w:hAnsi="Calibri" w:cs="Calibri"/>
                <w:sz w:val="22"/>
                <w:szCs w:val="22"/>
              </w:rPr>
              <w:t xml:space="preserve"> </w:t>
            </w:r>
            <w:r w:rsidRPr="0005487C">
              <w:rPr>
                <w:rFonts w:ascii="Calibri" w:hAnsi="Calibri" w:cs="Calibri"/>
                <w:b/>
                <w:sz w:val="22"/>
                <w:szCs w:val="22"/>
              </w:rPr>
              <w:t xml:space="preserve">Medicinal products </w:t>
            </w:r>
            <w:r w:rsidRPr="0005487C">
              <w:rPr>
                <w:rFonts w:ascii="Calibri" w:hAnsi="Calibri" w:cs="Calibri"/>
                <w:sz w:val="22"/>
                <w:szCs w:val="22"/>
              </w:rPr>
              <w:t>(P)</w:t>
            </w:r>
          </w:p>
        </w:tc>
        <w:tc>
          <w:tcPr>
            <w:tcW w:w="2700" w:type="dxa"/>
          </w:tcPr>
          <w:p w14:paraId="68FE0FED"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75B5F593"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1DE0C0B9" w14:textId="77777777" w:rsidTr="00A52690">
        <w:trPr>
          <w:cantSplit/>
        </w:trPr>
        <w:tc>
          <w:tcPr>
            <w:tcW w:w="4320" w:type="dxa"/>
          </w:tcPr>
          <w:p w14:paraId="34670DEC"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4.10</w:t>
            </w:r>
            <w:r w:rsidRPr="0005487C">
              <w:rPr>
                <w:rFonts w:ascii="Calibri" w:hAnsi="Calibri" w:cs="Calibri"/>
                <w:sz w:val="22"/>
                <w:szCs w:val="22"/>
              </w:rPr>
              <w:t xml:space="preserve"> </w:t>
            </w:r>
            <w:r w:rsidRPr="0005487C">
              <w:rPr>
                <w:rFonts w:ascii="Calibri" w:hAnsi="Calibri" w:cs="Calibri"/>
                <w:b/>
                <w:sz w:val="22"/>
                <w:szCs w:val="22"/>
              </w:rPr>
              <w:t>Biological control agents for pests/diseases</w:t>
            </w:r>
            <w:r w:rsidRPr="0005487C">
              <w:rPr>
                <w:rFonts w:ascii="Calibri" w:hAnsi="Calibri" w:cs="Calibri"/>
                <w:sz w:val="22"/>
                <w:szCs w:val="22"/>
              </w:rPr>
              <w:t xml:space="preserve"> (R)</w:t>
            </w:r>
          </w:p>
        </w:tc>
        <w:tc>
          <w:tcPr>
            <w:tcW w:w="2700" w:type="dxa"/>
          </w:tcPr>
          <w:p w14:paraId="708DE34F"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0E563FF8"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0ACDF2A2" w14:textId="77777777" w:rsidTr="00A52690">
        <w:trPr>
          <w:cantSplit/>
        </w:trPr>
        <w:tc>
          <w:tcPr>
            <w:tcW w:w="4320" w:type="dxa"/>
          </w:tcPr>
          <w:p w14:paraId="524E3274"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4.11</w:t>
            </w:r>
            <w:r w:rsidRPr="0005487C">
              <w:rPr>
                <w:rFonts w:ascii="Calibri" w:hAnsi="Calibri" w:cs="Calibri"/>
                <w:sz w:val="22"/>
                <w:szCs w:val="22"/>
              </w:rPr>
              <w:t xml:space="preserve"> </w:t>
            </w:r>
            <w:r w:rsidRPr="0005487C">
              <w:rPr>
                <w:rFonts w:ascii="Calibri" w:hAnsi="Calibri" w:cs="Calibri"/>
                <w:b/>
                <w:sz w:val="22"/>
                <w:szCs w:val="22"/>
              </w:rPr>
              <w:t xml:space="preserve">Other products and resources, including genetic material </w:t>
            </w:r>
            <w:r w:rsidRPr="0005487C">
              <w:rPr>
                <w:rFonts w:ascii="Calibri" w:hAnsi="Calibri" w:cs="Calibri"/>
                <w:sz w:val="22"/>
                <w:szCs w:val="22"/>
              </w:rPr>
              <w:t>(P)</w:t>
            </w:r>
          </w:p>
        </w:tc>
        <w:tc>
          <w:tcPr>
            <w:tcW w:w="2700" w:type="dxa"/>
          </w:tcPr>
          <w:p w14:paraId="1CF25D4A"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18F1AEDC"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2C5ADBD7" w14:textId="77777777" w:rsidTr="00A52690">
        <w:trPr>
          <w:cantSplit/>
        </w:trPr>
        <w:tc>
          <w:tcPr>
            <w:tcW w:w="4320" w:type="dxa"/>
          </w:tcPr>
          <w:p w14:paraId="19E1F9FC"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4.12</w:t>
            </w:r>
            <w:r w:rsidRPr="0005487C">
              <w:rPr>
                <w:rFonts w:ascii="Calibri" w:hAnsi="Calibri" w:cs="Calibri"/>
                <w:sz w:val="22"/>
                <w:szCs w:val="22"/>
              </w:rPr>
              <w:t xml:space="preserve"> </w:t>
            </w:r>
            <w:r w:rsidRPr="0005487C">
              <w:rPr>
                <w:rFonts w:ascii="Calibri" w:hAnsi="Calibri" w:cs="Calibri"/>
                <w:b/>
                <w:sz w:val="22"/>
                <w:szCs w:val="22"/>
              </w:rPr>
              <w:t xml:space="preserve">Flood control, flood storage </w:t>
            </w:r>
            <w:r w:rsidRPr="0005487C">
              <w:rPr>
                <w:rFonts w:ascii="Calibri" w:hAnsi="Calibri" w:cs="Calibri"/>
                <w:sz w:val="22"/>
                <w:szCs w:val="22"/>
              </w:rPr>
              <w:t>(R)</w:t>
            </w:r>
          </w:p>
        </w:tc>
        <w:tc>
          <w:tcPr>
            <w:tcW w:w="2700" w:type="dxa"/>
          </w:tcPr>
          <w:p w14:paraId="0D3FF6D1"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69EC613A"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09A00B3A" w14:textId="77777777" w:rsidTr="00A52690">
        <w:trPr>
          <w:cantSplit/>
        </w:trPr>
        <w:tc>
          <w:tcPr>
            <w:tcW w:w="4320" w:type="dxa"/>
          </w:tcPr>
          <w:p w14:paraId="34B0A4EB"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4.13</w:t>
            </w:r>
            <w:r w:rsidRPr="0005487C">
              <w:rPr>
                <w:rFonts w:ascii="Calibri" w:hAnsi="Calibri" w:cs="Calibri"/>
                <w:sz w:val="22"/>
                <w:szCs w:val="22"/>
              </w:rPr>
              <w:t xml:space="preserve"> </w:t>
            </w:r>
            <w:r w:rsidRPr="0005487C">
              <w:rPr>
                <w:rFonts w:ascii="Calibri" w:hAnsi="Calibri" w:cs="Calibri"/>
                <w:b/>
                <w:sz w:val="22"/>
                <w:szCs w:val="22"/>
              </w:rPr>
              <w:t>Soil, sediment and nutrient retention</w:t>
            </w:r>
            <w:r w:rsidRPr="0005487C">
              <w:rPr>
                <w:rFonts w:ascii="Calibri" w:hAnsi="Calibri" w:cs="Calibri"/>
                <w:sz w:val="22"/>
                <w:szCs w:val="22"/>
              </w:rPr>
              <w:t xml:space="preserve"> (R)</w:t>
            </w:r>
          </w:p>
        </w:tc>
        <w:tc>
          <w:tcPr>
            <w:tcW w:w="2700" w:type="dxa"/>
          </w:tcPr>
          <w:p w14:paraId="77B38EBB"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3E778116"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00988AED" w14:textId="77777777" w:rsidTr="00A52690">
        <w:trPr>
          <w:cantSplit/>
        </w:trPr>
        <w:tc>
          <w:tcPr>
            <w:tcW w:w="4320" w:type="dxa"/>
          </w:tcPr>
          <w:p w14:paraId="5BDB6891"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4.14</w:t>
            </w:r>
            <w:r w:rsidRPr="0005487C">
              <w:rPr>
                <w:rFonts w:ascii="Calibri" w:hAnsi="Calibri" w:cs="Calibri"/>
                <w:sz w:val="22"/>
                <w:szCs w:val="22"/>
              </w:rPr>
              <w:t xml:space="preserve"> </w:t>
            </w:r>
            <w:r w:rsidRPr="0005487C">
              <w:rPr>
                <w:rFonts w:ascii="Calibri" w:hAnsi="Calibri" w:cs="Calibri"/>
                <w:b/>
                <w:sz w:val="22"/>
                <w:szCs w:val="22"/>
              </w:rPr>
              <w:t>Coastal shoreline and river bank stabilization and storm protection</w:t>
            </w:r>
            <w:r w:rsidRPr="0005487C">
              <w:rPr>
                <w:rFonts w:ascii="Calibri" w:hAnsi="Calibri" w:cs="Calibri"/>
                <w:sz w:val="22"/>
                <w:szCs w:val="22"/>
              </w:rPr>
              <w:t xml:space="preserve"> (R)</w:t>
            </w:r>
          </w:p>
        </w:tc>
        <w:tc>
          <w:tcPr>
            <w:tcW w:w="2700" w:type="dxa"/>
          </w:tcPr>
          <w:p w14:paraId="0B475ADF"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4B75C878"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6F7F59B1" w14:textId="77777777" w:rsidTr="00A52690">
        <w:trPr>
          <w:cantSplit/>
        </w:trPr>
        <w:tc>
          <w:tcPr>
            <w:tcW w:w="4320" w:type="dxa"/>
          </w:tcPr>
          <w:p w14:paraId="771645B7"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4.15</w:t>
            </w:r>
            <w:r w:rsidRPr="0005487C">
              <w:rPr>
                <w:rFonts w:ascii="Calibri" w:hAnsi="Calibri" w:cs="Calibri"/>
                <w:sz w:val="22"/>
                <w:szCs w:val="22"/>
              </w:rPr>
              <w:t xml:space="preserve"> </w:t>
            </w:r>
            <w:r w:rsidRPr="0005487C">
              <w:rPr>
                <w:rFonts w:ascii="Calibri" w:hAnsi="Calibri" w:cs="Calibri"/>
                <w:b/>
                <w:sz w:val="22"/>
                <w:szCs w:val="22"/>
              </w:rPr>
              <w:t xml:space="preserve">Other hydrological services </w:t>
            </w:r>
            <w:r w:rsidRPr="0005487C">
              <w:rPr>
                <w:rFonts w:ascii="Calibri" w:hAnsi="Calibri" w:cs="Calibri"/>
                <w:sz w:val="22"/>
                <w:szCs w:val="22"/>
              </w:rPr>
              <w:t>(R)</w:t>
            </w:r>
          </w:p>
        </w:tc>
        <w:tc>
          <w:tcPr>
            <w:tcW w:w="2700" w:type="dxa"/>
          </w:tcPr>
          <w:p w14:paraId="2C7D7059"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634BD6E1"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69E0CF3B" w14:textId="77777777" w:rsidTr="00A52690">
        <w:trPr>
          <w:cantSplit/>
        </w:trPr>
        <w:tc>
          <w:tcPr>
            <w:tcW w:w="4320" w:type="dxa"/>
          </w:tcPr>
          <w:p w14:paraId="03A0C0FC"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4.16</w:t>
            </w:r>
            <w:r w:rsidRPr="0005487C">
              <w:rPr>
                <w:rFonts w:ascii="Calibri" w:hAnsi="Calibri" w:cs="Calibri"/>
                <w:sz w:val="22"/>
                <w:szCs w:val="22"/>
              </w:rPr>
              <w:t xml:space="preserve"> </w:t>
            </w:r>
            <w:r w:rsidRPr="0005487C">
              <w:rPr>
                <w:rFonts w:ascii="Calibri" w:hAnsi="Calibri" w:cs="Calibri"/>
                <w:b/>
                <w:sz w:val="22"/>
                <w:szCs w:val="22"/>
              </w:rPr>
              <w:t>Local climate regulation/buffering of change</w:t>
            </w:r>
            <w:r w:rsidRPr="0005487C">
              <w:rPr>
                <w:rFonts w:ascii="Calibri" w:hAnsi="Calibri" w:cs="Calibri"/>
                <w:sz w:val="22"/>
                <w:szCs w:val="22"/>
              </w:rPr>
              <w:t xml:space="preserve"> (R)</w:t>
            </w:r>
          </w:p>
        </w:tc>
        <w:tc>
          <w:tcPr>
            <w:tcW w:w="2700" w:type="dxa"/>
          </w:tcPr>
          <w:p w14:paraId="49182364"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3E1294BC"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62C97F3C" w14:textId="77777777" w:rsidTr="00A52690">
        <w:trPr>
          <w:cantSplit/>
        </w:trPr>
        <w:tc>
          <w:tcPr>
            <w:tcW w:w="4320" w:type="dxa"/>
          </w:tcPr>
          <w:p w14:paraId="707AE997"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4.17</w:t>
            </w:r>
            <w:r w:rsidRPr="0005487C">
              <w:rPr>
                <w:rFonts w:ascii="Calibri" w:hAnsi="Calibri" w:cs="Calibri"/>
                <w:sz w:val="22"/>
                <w:szCs w:val="22"/>
              </w:rPr>
              <w:t xml:space="preserve"> </w:t>
            </w:r>
            <w:r w:rsidRPr="0005487C">
              <w:rPr>
                <w:rFonts w:ascii="Calibri" w:hAnsi="Calibri" w:cs="Calibri"/>
                <w:b/>
                <w:sz w:val="22"/>
                <w:szCs w:val="22"/>
              </w:rPr>
              <w:t>Carbon storage/sequestration</w:t>
            </w:r>
            <w:r w:rsidRPr="0005487C">
              <w:rPr>
                <w:rFonts w:ascii="Calibri" w:hAnsi="Calibri" w:cs="Calibri"/>
                <w:sz w:val="22"/>
                <w:szCs w:val="22"/>
              </w:rPr>
              <w:t xml:space="preserve"> (R)</w:t>
            </w:r>
          </w:p>
        </w:tc>
        <w:tc>
          <w:tcPr>
            <w:tcW w:w="2700" w:type="dxa"/>
          </w:tcPr>
          <w:p w14:paraId="366039EC" w14:textId="77777777" w:rsidR="002E7D5D" w:rsidRPr="0005487C" w:rsidRDefault="002E7D5D" w:rsidP="002E7D5D">
            <w:pPr>
              <w:rPr>
                <w:rFonts w:ascii="Calibri" w:hAnsi="Calibri" w:cs="Calibri"/>
                <w:sz w:val="22"/>
                <w:szCs w:val="22"/>
              </w:rPr>
            </w:pPr>
          </w:p>
        </w:tc>
        <w:tc>
          <w:tcPr>
            <w:tcW w:w="1620" w:type="dxa"/>
          </w:tcPr>
          <w:p w14:paraId="249AD426" w14:textId="77777777" w:rsidR="002E7D5D" w:rsidRPr="0005487C" w:rsidRDefault="002E7D5D" w:rsidP="002E7D5D">
            <w:pPr>
              <w:rPr>
                <w:rFonts w:ascii="Calibri" w:hAnsi="Calibri" w:cs="Calibri"/>
                <w:sz w:val="22"/>
                <w:szCs w:val="22"/>
              </w:rPr>
            </w:pPr>
          </w:p>
        </w:tc>
      </w:tr>
      <w:tr w:rsidR="002E7D5D" w:rsidRPr="0005487C" w14:paraId="7335B998" w14:textId="77777777" w:rsidTr="00A52690">
        <w:trPr>
          <w:cantSplit/>
        </w:trPr>
        <w:tc>
          <w:tcPr>
            <w:tcW w:w="4320" w:type="dxa"/>
          </w:tcPr>
          <w:p w14:paraId="6722FAEF" w14:textId="77777777" w:rsidR="002E7D5D" w:rsidRPr="0005487C" w:rsidRDefault="002E7D5D" w:rsidP="002E7D5D">
            <w:pPr>
              <w:pStyle w:val="Header"/>
              <w:autoSpaceDE w:val="0"/>
              <w:autoSpaceDN w:val="0"/>
              <w:adjustRightInd w:val="0"/>
              <w:rPr>
                <w:rFonts w:ascii="Calibri" w:hAnsi="Calibri" w:cs="Calibri"/>
                <w:sz w:val="22"/>
                <w:szCs w:val="22"/>
              </w:rPr>
            </w:pPr>
            <w:r w:rsidRPr="0005487C">
              <w:rPr>
                <w:rFonts w:ascii="Calibri" w:hAnsi="Calibri" w:cs="Calibri"/>
                <w:b/>
                <w:bCs/>
                <w:sz w:val="22"/>
                <w:szCs w:val="22"/>
              </w:rPr>
              <w:t>4.18</w:t>
            </w:r>
            <w:r w:rsidRPr="0005487C">
              <w:rPr>
                <w:rFonts w:ascii="Calibri" w:hAnsi="Calibri" w:cs="Calibri"/>
                <w:sz w:val="22"/>
                <w:szCs w:val="22"/>
              </w:rPr>
              <w:t xml:space="preserve"> </w:t>
            </w:r>
            <w:r w:rsidRPr="0005487C">
              <w:rPr>
                <w:rFonts w:ascii="Calibri" w:hAnsi="Calibri" w:cs="Calibri"/>
                <w:b/>
                <w:sz w:val="22"/>
                <w:szCs w:val="22"/>
              </w:rPr>
              <w:t>Recreational hunting and fishing</w:t>
            </w:r>
            <w:r w:rsidRPr="0005487C">
              <w:rPr>
                <w:rFonts w:ascii="Calibri" w:hAnsi="Calibri" w:cs="Calibri"/>
                <w:sz w:val="22"/>
                <w:szCs w:val="22"/>
              </w:rPr>
              <w:t xml:space="preserve"> (C)</w:t>
            </w:r>
          </w:p>
        </w:tc>
        <w:tc>
          <w:tcPr>
            <w:tcW w:w="2700" w:type="dxa"/>
          </w:tcPr>
          <w:p w14:paraId="4401905F"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0B0C556C"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222F073C" w14:textId="77777777" w:rsidTr="00A52690">
        <w:trPr>
          <w:cantSplit/>
        </w:trPr>
        <w:tc>
          <w:tcPr>
            <w:tcW w:w="4320" w:type="dxa"/>
          </w:tcPr>
          <w:p w14:paraId="6F1DE03F"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4.19</w:t>
            </w:r>
            <w:r w:rsidRPr="0005487C">
              <w:rPr>
                <w:rFonts w:ascii="Calibri" w:hAnsi="Calibri" w:cs="Calibri"/>
                <w:sz w:val="22"/>
                <w:szCs w:val="22"/>
              </w:rPr>
              <w:t xml:space="preserve"> </w:t>
            </w:r>
            <w:r w:rsidRPr="0005487C">
              <w:rPr>
                <w:rFonts w:ascii="Calibri" w:hAnsi="Calibri" w:cs="Calibri"/>
                <w:b/>
                <w:sz w:val="22"/>
                <w:szCs w:val="22"/>
              </w:rPr>
              <w:t xml:space="preserve">Water sports </w:t>
            </w:r>
            <w:r w:rsidRPr="0005487C">
              <w:rPr>
                <w:rFonts w:ascii="Calibri" w:hAnsi="Calibri" w:cs="Calibri"/>
                <w:sz w:val="22"/>
                <w:szCs w:val="22"/>
              </w:rPr>
              <w:t>(C)</w:t>
            </w:r>
          </w:p>
        </w:tc>
        <w:tc>
          <w:tcPr>
            <w:tcW w:w="2700" w:type="dxa"/>
          </w:tcPr>
          <w:p w14:paraId="6830BD9B"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30E6D2BA"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3EC049DB" w14:textId="77777777" w:rsidTr="00A52690">
        <w:trPr>
          <w:cantSplit/>
        </w:trPr>
        <w:tc>
          <w:tcPr>
            <w:tcW w:w="4320" w:type="dxa"/>
          </w:tcPr>
          <w:p w14:paraId="01353E3A"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4.20</w:t>
            </w:r>
            <w:r w:rsidRPr="0005487C">
              <w:rPr>
                <w:rFonts w:ascii="Calibri" w:hAnsi="Calibri" w:cs="Calibri"/>
                <w:sz w:val="22"/>
                <w:szCs w:val="22"/>
              </w:rPr>
              <w:t xml:space="preserve"> </w:t>
            </w:r>
            <w:r w:rsidRPr="0005487C">
              <w:rPr>
                <w:rFonts w:ascii="Calibri" w:hAnsi="Calibri" w:cs="Calibri"/>
                <w:b/>
                <w:sz w:val="22"/>
                <w:szCs w:val="22"/>
              </w:rPr>
              <w:t xml:space="preserve">Nature study pursuits </w:t>
            </w:r>
            <w:r w:rsidRPr="0005487C">
              <w:rPr>
                <w:rFonts w:ascii="Calibri" w:hAnsi="Calibri" w:cs="Calibri"/>
                <w:sz w:val="22"/>
                <w:szCs w:val="22"/>
              </w:rPr>
              <w:t>(C)</w:t>
            </w:r>
          </w:p>
        </w:tc>
        <w:tc>
          <w:tcPr>
            <w:tcW w:w="2700" w:type="dxa"/>
          </w:tcPr>
          <w:p w14:paraId="72A0D7BC"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1F814EFF"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5CE48F4A" w14:textId="77777777" w:rsidTr="00A52690">
        <w:trPr>
          <w:cantSplit/>
        </w:trPr>
        <w:tc>
          <w:tcPr>
            <w:tcW w:w="4320" w:type="dxa"/>
          </w:tcPr>
          <w:p w14:paraId="71DE1964" w14:textId="77777777" w:rsidR="002E7D5D" w:rsidRPr="0005487C" w:rsidRDefault="002E7D5D" w:rsidP="002E7D5D">
            <w:pPr>
              <w:rPr>
                <w:rFonts w:ascii="Calibri" w:hAnsi="Calibri" w:cs="Calibri"/>
                <w:sz w:val="22"/>
                <w:szCs w:val="22"/>
              </w:rPr>
            </w:pPr>
            <w:r w:rsidRPr="0005487C">
              <w:rPr>
                <w:rFonts w:ascii="Calibri" w:hAnsi="Calibri" w:cs="Calibri"/>
                <w:b/>
                <w:bCs/>
                <w:sz w:val="22"/>
                <w:szCs w:val="22"/>
              </w:rPr>
              <w:t>4.21</w:t>
            </w:r>
            <w:r w:rsidRPr="0005487C">
              <w:rPr>
                <w:rFonts w:ascii="Calibri" w:hAnsi="Calibri" w:cs="Calibri"/>
                <w:sz w:val="22"/>
                <w:szCs w:val="22"/>
              </w:rPr>
              <w:t xml:space="preserve"> </w:t>
            </w:r>
            <w:r w:rsidRPr="0005487C">
              <w:rPr>
                <w:rFonts w:ascii="Calibri" w:hAnsi="Calibri" w:cs="Calibri"/>
                <w:b/>
                <w:sz w:val="22"/>
                <w:szCs w:val="22"/>
              </w:rPr>
              <w:t xml:space="preserve">Other recreation and tourism </w:t>
            </w:r>
            <w:r w:rsidRPr="0005487C">
              <w:rPr>
                <w:rFonts w:ascii="Calibri" w:hAnsi="Calibri" w:cs="Calibri"/>
                <w:sz w:val="22"/>
                <w:szCs w:val="22"/>
              </w:rPr>
              <w:t>(C)</w:t>
            </w:r>
          </w:p>
        </w:tc>
        <w:tc>
          <w:tcPr>
            <w:tcW w:w="2700" w:type="dxa"/>
          </w:tcPr>
          <w:p w14:paraId="7081126D" w14:textId="77777777" w:rsidR="002E7D5D" w:rsidRPr="0005487C" w:rsidRDefault="002E7D5D" w:rsidP="002E7D5D">
            <w:pPr>
              <w:rPr>
                <w:rFonts w:ascii="Calibri" w:hAnsi="Calibri" w:cs="Calibri"/>
                <w:sz w:val="22"/>
                <w:szCs w:val="22"/>
              </w:rPr>
            </w:pPr>
          </w:p>
        </w:tc>
        <w:tc>
          <w:tcPr>
            <w:tcW w:w="1620" w:type="dxa"/>
          </w:tcPr>
          <w:p w14:paraId="22ACDE9A" w14:textId="77777777" w:rsidR="002E7D5D" w:rsidRPr="0005487C" w:rsidRDefault="002E7D5D" w:rsidP="002E7D5D">
            <w:pPr>
              <w:rPr>
                <w:rFonts w:ascii="Calibri" w:hAnsi="Calibri" w:cs="Calibri"/>
                <w:sz w:val="22"/>
                <w:szCs w:val="22"/>
              </w:rPr>
            </w:pPr>
          </w:p>
        </w:tc>
      </w:tr>
      <w:tr w:rsidR="002E7D5D" w:rsidRPr="0005487C" w14:paraId="16545AA9" w14:textId="77777777" w:rsidTr="00A52690">
        <w:trPr>
          <w:cantSplit/>
        </w:trPr>
        <w:tc>
          <w:tcPr>
            <w:tcW w:w="4320" w:type="dxa"/>
          </w:tcPr>
          <w:p w14:paraId="4759DF73"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4.22</w:t>
            </w:r>
            <w:r w:rsidRPr="0005487C">
              <w:rPr>
                <w:rFonts w:ascii="Calibri" w:hAnsi="Calibri" w:cs="Calibri"/>
                <w:sz w:val="22"/>
                <w:szCs w:val="22"/>
              </w:rPr>
              <w:t xml:space="preserve"> </w:t>
            </w:r>
            <w:r w:rsidRPr="0005487C">
              <w:rPr>
                <w:rFonts w:ascii="Calibri" w:hAnsi="Calibri" w:cs="Calibri"/>
                <w:b/>
                <w:sz w:val="22"/>
                <w:szCs w:val="22"/>
              </w:rPr>
              <w:t>Educational values</w:t>
            </w:r>
            <w:r w:rsidRPr="0005487C">
              <w:rPr>
                <w:rFonts w:ascii="Calibri" w:hAnsi="Calibri" w:cs="Calibri"/>
                <w:sz w:val="22"/>
                <w:szCs w:val="22"/>
              </w:rPr>
              <w:t xml:space="preserve"> (C)</w:t>
            </w:r>
          </w:p>
        </w:tc>
        <w:tc>
          <w:tcPr>
            <w:tcW w:w="2700" w:type="dxa"/>
          </w:tcPr>
          <w:p w14:paraId="5DDE2940"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2EE15A5C"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389871F7" w14:textId="77777777" w:rsidTr="00A52690">
        <w:trPr>
          <w:cantSplit/>
        </w:trPr>
        <w:tc>
          <w:tcPr>
            <w:tcW w:w="4320" w:type="dxa"/>
          </w:tcPr>
          <w:p w14:paraId="3D26B3B3"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4.23</w:t>
            </w:r>
            <w:r w:rsidRPr="0005487C">
              <w:rPr>
                <w:rFonts w:ascii="Calibri" w:hAnsi="Calibri" w:cs="Calibri"/>
                <w:sz w:val="22"/>
                <w:szCs w:val="22"/>
              </w:rPr>
              <w:t xml:space="preserve"> </w:t>
            </w:r>
            <w:r w:rsidRPr="0005487C">
              <w:rPr>
                <w:rFonts w:ascii="Calibri" w:hAnsi="Calibri" w:cs="Calibri"/>
                <w:b/>
                <w:sz w:val="22"/>
                <w:szCs w:val="22"/>
              </w:rPr>
              <w:t xml:space="preserve">Cultural heritage </w:t>
            </w:r>
            <w:r w:rsidRPr="0005487C">
              <w:rPr>
                <w:rFonts w:ascii="Calibri" w:hAnsi="Calibri" w:cs="Calibri"/>
                <w:sz w:val="22"/>
                <w:szCs w:val="22"/>
              </w:rPr>
              <w:t>(C)</w:t>
            </w:r>
          </w:p>
        </w:tc>
        <w:tc>
          <w:tcPr>
            <w:tcW w:w="2700" w:type="dxa"/>
          </w:tcPr>
          <w:p w14:paraId="10C8BD9C"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001ECC83"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713FF802" w14:textId="77777777" w:rsidTr="00A52690">
        <w:trPr>
          <w:cantSplit/>
        </w:trPr>
        <w:tc>
          <w:tcPr>
            <w:tcW w:w="4320" w:type="dxa"/>
          </w:tcPr>
          <w:p w14:paraId="4B58E94C"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lastRenderedPageBreak/>
              <w:t>4.24</w:t>
            </w:r>
            <w:r w:rsidRPr="0005487C">
              <w:rPr>
                <w:rFonts w:ascii="Calibri" w:hAnsi="Calibri" w:cs="Calibri"/>
                <w:sz w:val="22"/>
                <w:szCs w:val="22"/>
              </w:rPr>
              <w:t xml:space="preserve"> </w:t>
            </w:r>
            <w:r w:rsidRPr="0005487C">
              <w:rPr>
                <w:rFonts w:ascii="Calibri" w:hAnsi="Calibri" w:cs="Calibri"/>
                <w:b/>
                <w:sz w:val="22"/>
                <w:szCs w:val="22"/>
              </w:rPr>
              <w:t>Contemporary cultural significance</w:t>
            </w:r>
            <w:r w:rsidRPr="0005487C">
              <w:rPr>
                <w:rFonts w:ascii="Calibri" w:hAnsi="Calibri" w:cs="Calibri"/>
                <w:sz w:val="22"/>
                <w:szCs w:val="22"/>
              </w:rPr>
              <w:t>, including for arts and creative inspiration, and including existence values (C)</w:t>
            </w:r>
          </w:p>
        </w:tc>
        <w:tc>
          <w:tcPr>
            <w:tcW w:w="2700" w:type="dxa"/>
          </w:tcPr>
          <w:p w14:paraId="2CFAE54C"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303B6289"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53B0EF20" w14:textId="77777777" w:rsidTr="00A52690">
        <w:trPr>
          <w:cantSplit/>
        </w:trPr>
        <w:tc>
          <w:tcPr>
            <w:tcW w:w="4320" w:type="dxa"/>
          </w:tcPr>
          <w:p w14:paraId="3E1A678D"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4.25</w:t>
            </w:r>
            <w:r w:rsidRPr="0005487C">
              <w:rPr>
                <w:rFonts w:ascii="Calibri" w:hAnsi="Calibri" w:cs="Calibri"/>
                <w:sz w:val="22"/>
                <w:szCs w:val="22"/>
              </w:rPr>
              <w:t xml:space="preserve"> </w:t>
            </w:r>
            <w:r w:rsidRPr="0005487C">
              <w:rPr>
                <w:rFonts w:ascii="Calibri" w:hAnsi="Calibri" w:cs="Calibri"/>
                <w:b/>
                <w:sz w:val="22"/>
                <w:szCs w:val="22"/>
              </w:rPr>
              <w:t>Aesthetic and “sense of place” values</w:t>
            </w:r>
            <w:r w:rsidRPr="0005487C">
              <w:rPr>
                <w:rFonts w:ascii="Calibri" w:hAnsi="Calibri" w:cs="Calibri"/>
                <w:sz w:val="22"/>
                <w:szCs w:val="22"/>
              </w:rPr>
              <w:t xml:space="preserve"> (C)</w:t>
            </w:r>
          </w:p>
        </w:tc>
        <w:tc>
          <w:tcPr>
            <w:tcW w:w="2700" w:type="dxa"/>
          </w:tcPr>
          <w:p w14:paraId="16036BC2"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1C49BBA8"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658E0B8B" w14:textId="77777777" w:rsidTr="00A52690">
        <w:trPr>
          <w:cantSplit/>
        </w:trPr>
        <w:tc>
          <w:tcPr>
            <w:tcW w:w="4320" w:type="dxa"/>
          </w:tcPr>
          <w:p w14:paraId="45D28953"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4.26</w:t>
            </w:r>
            <w:r w:rsidRPr="0005487C">
              <w:rPr>
                <w:rFonts w:ascii="Calibri" w:hAnsi="Calibri" w:cs="Calibri"/>
                <w:sz w:val="22"/>
                <w:szCs w:val="22"/>
              </w:rPr>
              <w:t xml:space="preserve"> </w:t>
            </w:r>
            <w:r w:rsidRPr="0005487C">
              <w:rPr>
                <w:rFonts w:ascii="Calibri" w:hAnsi="Calibri" w:cs="Calibri"/>
                <w:b/>
                <w:sz w:val="22"/>
                <w:szCs w:val="22"/>
              </w:rPr>
              <w:t>Spiritual and religious values</w:t>
            </w:r>
            <w:r w:rsidRPr="0005487C">
              <w:rPr>
                <w:rFonts w:ascii="Calibri" w:hAnsi="Calibri" w:cs="Calibri"/>
                <w:sz w:val="22"/>
                <w:szCs w:val="22"/>
              </w:rPr>
              <w:t xml:space="preserve"> (C)</w:t>
            </w:r>
          </w:p>
        </w:tc>
        <w:tc>
          <w:tcPr>
            <w:tcW w:w="2700" w:type="dxa"/>
          </w:tcPr>
          <w:p w14:paraId="38EB01CE"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2AB10EB5"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4AA7C3DE" w14:textId="77777777" w:rsidTr="00A52690">
        <w:trPr>
          <w:cantSplit/>
        </w:trPr>
        <w:tc>
          <w:tcPr>
            <w:tcW w:w="4320" w:type="dxa"/>
          </w:tcPr>
          <w:p w14:paraId="155DD2E1" w14:textId="77777777" w:rsidR="002E7D5D" w:rsidRPr="0005487C" w:rsidRDefault="002E7D5D" w:rsidP="002E7D5D">
            <w:pPr>
              <w:autoSpaceDE w:val="0"/>
              <w:autoSpaceDN w:val="0"/>
              <w:adjustRightInd w:val="0"/>
              <w:rPr>
                <w:rFonts w:ascii="Calibri" w:hAnsi="Calibri" w:cs="Calibri"/>
                <w:sz w:val="22"/>
                <w:szCs w:val="22"/>
              </w:rPr>
            </w:pPr>
            <w:r w:rsidRPr="0005487C">
              <w:rPr>
                <w:rFonts w:ascii="Calibri" w:hAnsi="Calibri" w:cs="Calibri"/>
                <w:b/>
                <w:bCs/>
                <w:sz w:val="22"/>
                <w:szCs w:val="22"/>
              </w:rPr>
              <w:t>4.27</w:t>
            </w:r>
            <w:r w:rsidRPr="0005487C">
              <w:rPr>
                <w:rFonts w:ascii="Calibri" w:hAnsi="Calibri" w:cs="Calibri"/>
                <w:sz w:val="22"/>
                <w:szCs w:val="22"/>
              </w:rPr>
              <w:t xml:space="preserve"> </w:t>
            </w:r>
            <w:r w:rsidRPr="0005487C">
              <w:rPr>
                <w:rFonts w:ascii="Calibri" w:hAnsi="Calibri" w:cs="Calibri"/>
                <w:b/>
                <w:sz w:val="22"/>
                <w:szCs w:val="22"/>
              </w:rPr>
              <w:t xml:space="preserve">Important knowledge systems, and importance for research </w:t>
            </w:r>
            <w:r w:rsidRPr="0005487C">
              <w:rPr>
                <w:rFonts w:ascii="Calibri" w:hAnsi="Calibri" w:cs="Calibri"/>
                <w:sz w:val="22"/>
                <w:szCs w:val="22"/>
              </w:rPr>
              <w:t>(C)</w:t>
            </w:r>
          </w:p>
        </w:tc>
        <w:tc>
          <w:tcPr>
            <w:tcW w:w="2700" w:type="dxa"/>
          </w:tcPr>
          <w:p w14:paraId="4B6FAD1F" w14:textId="77777777" w:rsidR="002E7D5D" w:rsidRPr="0005487C" w:rsidRDefault="002E7D5D" w:rsidP="002E7D5D">
            <w:pPr>
              <w:autoSpaceDE w:val="0"/>
              <w:autoSpaceDN w:val="0"/>
              <w:adjustRightInd w:val="0"/>
              <w:rPr>
                <w:rFonts w:ascii="Calibri" w:hAnsi="Calibri" w:cs="Calibri"/>
                <w:sz w:val="22"/>
                <w:szCs w:val="22"/>
              </w:rPr>
            </w:pPr>
          </w:p>
        </w:tc>
        <w:tc>
          <w:tcPr>
            <w:tcW w:w="1620" w:type="dxa"/>
          </w:tcPr>
          <w:p w14:paraId="16515E9F" w14:textId="77777777" w:rsidR="002E7D5D" w:rsidRPr="0005487C" w:rsidRDefault="002E7D5D" w:rsidP="002E7D5D">
            <w:pPr>
              <w:autoSpaceDE w:val="0"/>
              <w:autoSpaceDN w:val="0"/>
              <w:adjustRightInd w:val="0"/>
              <w:rPr>
                <w:rFonts w:ascii="Calibri" w:hAnsi="Calibri" w:cs="Calibri"/>
                <w:sz w:val="22"/>
                <w:szCs w:val="22"/>
              </w:rPr>
            </w:pPr>
          </w:p>
        </w:tc>
      </w:tr>
      <w:tr w:rsidR="002E7D5D" w:rsidRPr="0005487C" w14:paraId="46F585C0" w14:textId="77777777" w:rsidTr="00A52690">
        <w:trPr>
          <w:cantSplit/>
        </w:trPr>
        <w:tc>
          <w:tcPr>
            <w:tcW w:w="8640" w:type="dxa"/>
            <w:gridSpan w:val="3"/>
          </w:tcPr>
          <w:p w14:paraId="2111E7C7" w14:textId="77777777" w:rsidR="002E7D5D" w:rsidRPr="0005487C" w:rsidRDefault="002E7D5D" w:rsidP="0005487C">
            <w:pPr>
              <w:ind w:left="426" w:hanging="426"/>
              <w:rPr>
                <w:rFonts w:ascii="Calibri" w:hAnsi="Calibri" w:cs="Calibri"/>
                <w:i/>
                <w:iCs/>
                <w:sz w:val="22"/>
                <w:szCs w:val="22"/>
              </w:rPr>
            </w:pPr>
            <w:r w:rsidRPr="0005487C">
              <w:rPr>
                <w:rFonts w:ascii="Calibri" w:hAnsi="Calibri" w:cs="Calibri"/>
                <w:i/>
                <w:iCs/>
                <w:sz w:val="22"/>
                <w:szCs w:val="22"/>
              </w:rPr>
              <w:t>Note. For nature conservation value as an ecosystem ‘service’ (S), see items under ‘components’ and ‘processes’ above)</w:t>
            </w:r>
          </w:p>
        </w:tc>
      </w:tr>
    </w:tbl>
    <w:p w14:paraId="5418E307" w14:textId="77777777" w:rsidR="002E7D5D" w:rsidRDefault="002E7D5D" w:rsidP="0005487C">
      <w:pPr>
        <w:ind w:left="426" w:hanging="426"/>
        <w:rPr>
          <w:rFonts w:ascii="Calibri" w:hAnsi="Calibri" w:cs="Calibri"/>
        </w:rPr>
      </w:pPr>
    </w:p>
    <w:p w14:paraId="6A1A9D0A" w14:textId="77777777" w:rsidR="0005487C" w:rsidRPr="0005487C" w:rsidRDefault="0005487C" w:rsidP="0005487C">
      <w:pPr>
        <w:ind w:left="426" w:hanging="426"/>
        <w:rPr>
          <w:rFonts w:ascii="Calibri" w:hAnsi="Calibri" w:cs="Calibri"/>
          <w:sz w:val="22"/>
          <w:szCs w:val="22"/>
        </w:rPr>
      </w:pPr>
    </w:p>
    <w:p w14:paraId="59CA59EF" w14:textId="77777777" w:rsidR="002E7D5D" w:rsidRPr="0005487C" w:rsidRDefault="002E7D5D" w:rsidP="0005487C">
      <w:pPr>
        <w:ind w:left="426" w:hanging="426"/>
        <w:rPr>
          <w:rFonts w:ascii="Calibri" w:hAnsi="Calibri" w:cs="Calibri"/>
          <w:sz w:val="22"/>
          <w:szCs w:val="22"/>
        </w:rPr>
      </w:pPr>
      <w:r w:rsidRPr="0005487C">
        <w:rPr>
          <w:rFonts w:ascii="Calibri" w:hAnsi="Calibri" w:cs="Calibri"/>
          <w:sz w:val="22"/>
          <w:szCs w:val="22"/>
        </w:rPr>
        <w:t>25.</w:t>
      </w:r>
      <w:r w:rsidRPr="0005487C">
        <w:rPr>
          <w:rFonts w:ascii="Calibri" w:hAnsi="Calibri" w:cs="Calibri"/>
          <w:sz w:val="22"/>
          <w:szCs w:val="22"/>
        </w:rPr>
        <w:tab/>
      </w:r>
      <w:r w:rsidRPr="0005487C">
        <w:rPr>
          <w:rFonts w:ascii="Calibri" w:hAnsi="Calibri" w:cs="Calibri"/>
          <w:b/>
          <w:sz w:val="22"/>
          <w:szCs w:val="22"/>
        </w:rPr>
        <w:t xml:space="preserve">Start with available data and information. </w:t>
      </w:r>
      <w:r w:rsidRPr="0005487C">
        <w:rPr>
          <w:rFonts w:ascii="Calibri" w:hAnsi="Calibri" w:cs="Calibri"/>
          <w:sz w:val="22"/>
          <w:szCs w:val="22"/>
        </w:rPr>
        <w:t>In developing a description of the ecological character of a wetland, it is important to start with whatever data and information are currently available, even if information is not comprehensively available for all fields in the description sheet. Starting with compiling what is currently available also helps to identify gaps and priorities for further data and information collection to enhance the description.</w:t>
      </w:r>
    </w:p>
    <w:p w14:paraId="42E91039" w14:textId="77777777" w:rsidR="002E7D5D" w:rsidRPr="0005487C" w:rsidRDefault="002E7D5D" w:rsidP="0005487C">
      <w:pPr>
        <w:ind w:left="426" w:hanging="426"/>
        <w:rPr>
          <w:rFonts w:ascii="Calibri" w:hAnsi="Calibri" w:cs="Calibri"/>
          <w:sz w:val="22"/>
          <w:szCs w:val="22"/>
        </w:rPr>
      </w:pPr>
    </w:p>
    <w:p w14:paraId="022031DA" w14:textId="77777777" w:rsidR="002E7D5D" w:rsidRPr="0005487C" w:rsidRDefault="002E7D5D" w:rsidP="0005487C">
      <w:pPr>
        <w:ind w:left="426" w:hanging="426"/>
        <w:rPr>
          <w:rFonts w:ascii="Calibri" w:hAnsi="Calibri" w:cs="Calibri"/>
          <w:sz w:val="22"/>
          <w:szCs w:val="22"/>
        </w:rPr>
      </w:pPr>
      <w:r w:rsidRPr="0005487C">
        <w:rPr>
          <w:rFonts w:ascii="Calibri" w:hAnsi="Calibri" w:cs="Calibri"/>
          <w:sz w:val="22"/>
          <w:szCs w:val="22"/>
        </w:rPr>
        <w:t>26.</w:t>
      </w:r>
      <w:r w:rsidRPr="0005487C">
        <w:rPr>
          <w:rFonts w:ascii="Calibri" w:hAnsi="Calibri" w:cs="Calibri"/>
          <w:sz w:val="22"/>
          <w:szCs w:val="22"/>
        </w:rPr>
        <w:tab/>
      </w:r>
      <w:r w:rsidRPr="0005487C">
        <w:rPr>
          <w:rFonts w:ascii="Calibri" w:hAnsi="Calibri" w:cs="Calibri"/>
          <w:b/>
          <w:sz w:val="22"/>
          <w:szCs w:val="22"/>
        </w:rPr>
        <w:t xml:space="preserve">Start with qualitative description if quantitative data are not available. </w:t>
      </w:r>
      <w:r w:rsidRPr="0005487C">
        <w:rPr>
          <w:rFonts w:ascii="Calibri" w:hAnsi="Calibri" w:cs="Calibri"/>
          <w:sz w:val="22"/>
          <w:szCs w:val="22"/>
        </w:rPr>
        <w:t>Even if detailed quantitative data are not available, begin by compiling qualitative data and information and do not underestimate the value of expert and local knowledge as a source of such information. Often, bringing together those who know the wetland to share their knowledge can be an important and effective start to compiling the ecological character description.</w:t>
      </w:r>
    </w:p>
    <w:p w14:paraId="28253530" w14:textId="77777777" w:rsidR="002E7D5D" w:rsidRPr="0005487C" w:rsidRDefault="002E7D5D" w:rsidP="0005487C">
      <w:pPr>
        <w:ind w:left="426" w:hanging="426"/>
        <w:rPr>
          <w:rFonts w:ascii="Calibri" w:hAnsi="Calibri" w:cs="Calibri"/>
          <w:sz w:val="22"/>
          <w:szCs w:val="22"/>
        </w:rPr>
      </w:pPr>
    </w:p>
    <w:p w14:paraId="367646BC" w14:textId="77777777" w:rsidR="002E7D5D" w:rsidRPr="0005487C" w:rsidRDefault="002E7D5D" w:rsidP="0005487C">
      <w:pPr>
        <w:autoSpaceDE w:val="0"/>
        <w:autoSpaceDN w:val="0"/>
        <w:adjustRightInd w:val="0"/>
        <w:ind w:left="426" w:hanging="426"/>
        <w:rPr>
          <w:rFonts w:ascii="Calibri" w:hAnsi="Calibri" w:cs="Calibri"/>
          <w:sz w:val="22"/>
          <w:szCs w:val="22"/>
          <w:lang w:val="en-US"/>
        </w:rPr>
      </w:pPr>
      <w:r w:rsidRPr="0005487C">
        <w:rPr>
          <w:rFonts w:ascii="Calibri" w:hAnsi="Calibri" w:cs="Calibri"/>
          <w:sz w:val="22"/>
          <w:szCs w:val="22"/>
        </w:rPr>
        <w:t>27.</w:t>
      </w:r>
      <w:r w:rsidRPr="0005487C">
        <w:rPr>
          <w:rFonts w:ascii="Calibri" w:hAnsi="Calibri" w:cs="Calibri"/>
          <w:sz w:val="22"/>
          <w:szCs w:val="22"/>
        </w:rPr>
        <w:tab/>
      </w:r>
      <w:r w:rsidRPr="0005487C">
        <w:rPr>
          <w:rFonts w:ascii="Calibri" w:hAnsi="Calibri" w:cs="Calibri"/>
          <w:b/>
          <w:sz w:val="22"/>
          <w:szCs w:val="22"/>
        </w:rPr>
        <w:t xml:space="preserve">Simple ‘conceptual models’ can be a powerful tool. </w:t>
      </w:r>
      <w:r w:rsidRPr="0005487C">
        <w:rPr>
          <w:rFonts w:ascii="Calibri" w:hAnsi="Calibri" w:cs="Calibri"/>
          <w:sz w:val="22"/>
          <w:szCs w:val="22"/>
        </w:rPr>
        <w:t>Developing simple two- or three-dimensional ‘conceptual models’ accompanied by summary descriptions of key features, processes and functioning can be a powerful tool supporting the ecological character description. Further guidance on approaches to developing such conceptual models will be developed by the Scientific and Technical Review Panel. For one example of this approach for a Ramsar site, see Davis, J. &amp; Brock, M. (2008) “</w:t>
      </w:r>
      <w:r w:rsidRPr="0005487C">
        <w:rPr>
          <w:rFonts w:ascii="Calibri" w:hAnsi="Calibri" w:cs="Calibri"/>
          <w:bCs/>
          <w:sz w:val="22"/>
          <w:szCs w:val="22"/>
        </w:rPr>
        <w:t xml:space="preserve">Detecting unacceptable change in the ecological character of Ramsar Wetlands,” </w:t>
      </w:r>
      <w:r w:rsidRPr="0005487C">
        <w:rPr>
          <w:rFonts w:ascii="Calibri" w:hAnsi="Calibri" w:cs="Calibri"/>
          <w:bCs/>
          <w:i/>
          <w:sz w:val="22"/>
          <w:szCs w:val="22"/>
        </w:rPr>
        <w:t>Ecological Management &amp; Restoration</w:t>
      </w:r>
      <w:r w:rsidRPr="0005487C">
        <w:rPr>
          <w:rFonts w:ascii="Calibri" w:hAnsi="Calibri" w:cs="Calibri"/>
          <w:bCs/>
          <w:sz w:val="22"/>
          <w:szCs w:val="22"/>
        </w:rPr>
        <w:t>, vol. 9 (1): 26-32 (</w:t>
      </w:r>
      <w:r w:rsidRPr="0005487C">
        <w:rPr>
          <w:rFonts w:ascii="Calibri" w:hAnsi="Calibri" w:cs="Calibri"/>
          <w:sz w:val="22"/>
          <w:szCs w:val="22"/>
          <w:lang w:val="en-US"/>
        </w:rPr>
        <w:t xml:space="preserve">downloadable from </w:t>
      </w:r>
      <w:hyperlink r:id="rId117" w:history="1">
        <w:r w:rsidRPr="0005487C">
          <w:rPr>
            <w:rFonts w:ascii="Calibri" w:hAnsi="Calibri" w:cs="Calibri"/>
            <w:sz w:val="22"/>
            <w:szCs w:val="22"/>
            <w:lang w:val="en-US"/>
          </w:rPr>
          <w:t>http://www.blackwell-synergy.com/doi/pdf/10.1111/j.1442-8903.2008.00384.x</w:t>
        </w:r>
      </w:hyperlink>
      <w:r w:rsidRPr="0005487C">
        <w:rPr>
          <w:rFonts w:ascii="Calibri" w:hAnsi="Calibri" w:cs="Calibri"/>
          <w:sz w:val="22"/>
          <w:szCs w:val="22"/>
          <w:lang w:val="en-US"/>
        </w:rPr>
        <w:t>).</w:t>
      </w:r>
    </w:p>
    <w:p w14:paraId="72847209" w14:textId="77777777" w:rsidR="002E7D5D" w:rsidRPr="0005487C" w:rsidRDefault="002E7D5D" w:rsidP="0005487C">
      <w:pPr>
        <w:ind w:left="426" w:hanging="426"/>
        <w:rPr>
          <w:rFonts w:ascii="Calibri" w:hAnsi="Calibri" w:cs="Calibri"/>
          <w:sz w:val="22"/>
          <w:szCs w:val="22"/>
        </w:rPr>
      </w:pPr>
    </w:p>
    <w:p w14:paraId="5E17B802" w14:textId="77777777" w:rsidR="002E7D5D" w:rsidRPr="0005487C" w:rsidRDefault="002E7D5D" w:rsidP="0005487C">
      <w:pPr>
        <w:ind w:left="426" w:hanging="426"/>
        <w:rPr>
          <w:rFonts w:ascii="Calibri" w:hAnsi="Calibri" w:cs="Calibri"/>
          <w:sz w:val="22"/>
          <w:szCs w:val="22"/>
        </w:rPr>
      </w:pPr>
      <w:r w:rsidRPr="0005487C">
        <w:rPr>
          <w:rFonts w:ascii="Calibri" w:hAnsi="Calibri" w:cs="Calibri"/>
          <w:sz w:val="22"/>
          <w:szCs w:val="22"/>
        </w:rPr>
        <w:t>28.</w:t>
      </w:r>
      <w:r w:rsidRPr="0005487C">
        <w:rPr>
          <w:rFonts w:ascii="Calibri" w:hAnsi="Calibri" w:cs="Calibri"/>
          <w:sz w:val="22"/>
          <w:szCs w:val="22"/>
        </w:rPr>
        <w:tab/>
      </w:r>
      <w:r w:rsidRPr="0005487C">
        <w:rPr>
          <w:rFonts w:ascii="Calibri" w:hAnsi="Calibri" w:cs="Calibri"/>
          <w:b/>
          <w:sz w:val="22"/>
          <w:szCs w:val="22"/>
        </w:rPr>
        <w:t xml:space="preserve">Separate descriptions for different parts of large or complex wetlands can be a helpful start. </w:t>
      </w:r>
      <w:r w:rsidRPr="0005487C">
        <w:rPr>
          <w:rFonts w:ascii="Calibri" w:hAnsi="Calibri" w:cs="Calibri"/>
          <w:sz w:val="22"/>
          <w:szCs w:val="22"/>
        </w:rPr>
        <w:t>For large wetlands or wetland complexes where different parts of the system function differently or have very different characteristics, it may  prove practically helpful to prepare separate descriptions initially for any distinctly different parts, supplemented by an overall summary ecological character description and conceptual models.</w:t>
      </w:r>
    </w:p>
    <w:p w14:paraId="4EFAFE91" w14:textId="77777777" w:rsidR="002E7D5D" w:rsidRDefault="002E7D5D" w:rsidP="0005487C">
      <w:pPr>
        <w:ind w:left="426" w:hanging="426"/>
        <w:rPr>
          <w:rFonts w:ascii="Calibri" w:hAnsi="Calibri" w:cs="Calibri"/>
          <w:sz w:val="22"/>
          <w:szCs w:val="22"/>
        </w:rPr>
      </w:pPr>
    </w:p>
    <w:p w14:paraId="1AC2284D" w14:textId="77777777" w:rsidR="00163B61" w:rsidRPr="0005487C" w:rsidRDefault="00163B61" w:rsidP="0005487C">
      <w:pPr>
        <w:ind w:left="426" w:hanging="426"/>
        <w:rPr>
          <w:rFonts w:ascii="Calibri" w:hAnsi="Calibri" w:cs="Calibri"/>
          <w:sz w:val="22"/>
          <w:szCs w:val="22"/>
        </w:rPr>
      </w:pPr>
    </w:p>
    <w:p w14:paraId="0E04D25A" w14:textId="77777777" w:rsidR="002E7D5D" w:rsidRPr="0005487C" w:rsidRDefault="002E7D5D" w:rsidP="0005487C">
      <w:pPr>
        <w:keepNext/>
        <w:ind w:left="426" w:hanging="426"/>
        <w:rPr>
          <w:rFonts w:ascii="Calibri" w:hAnsi="Calibri" w:cs="Calibri"/>
          <w:b/>
          <w:sz w:val="22"/>
          <w:szCs w:val="22"/>
        </w:rPr>
      </w:pPr>
      <w:r w:rsidRPr="0005487C">
        <w:rPr>
          <w:rFonts w:ascii="Calibri" w:hAnsi="Calibri" w:cs="Calibri"/>
          <w:b/>
          <w:sz w:val="22"/>
          <w:szCs w:val="22"/>
        </w:rPr>
        <w:t>5)</w:t>
      </w:r>
      <w:r w:rsidRPr="0005487C">
        <w:rPr>
          <w:rFonts w:ascii="Calibri" w:hAnsi="Calibri" w:cs="Calibri"/>
          <w:b/>
          <w:sz w:val="22"/>
          <w:szCs w:val="22"/>
        </w:rPr>
        <w:tab/>
        <w:t>Change in ecological character and Article 3.2 reporting</w:t>
      </w:r>
    </w:p>
    <w:p w14:paraId="6A0679B8" w14:textId="77777777" w:rsidR="002E7D5D" w:rsidRPr="0005487C" w:rsidRDefault="002E7D5D" w:rsidP="0005487C">
      <w:pPr>
        <w:ind w:left="426" w:hanging="426"/>
        <w:rPr>
          <w:rFonts w:ascii="Calibri" w:hAnsi="Calibri" w:cs="Calibri"/>
          <w:sz w:val="22"/>
          <w:szCs w:val="22"/>
        </w:rPr>
      </w:pPr>
    </w:p>
    <w:p w14:paraId="15787C6F" w14:textId="77777777" w:rsidR="002E7D5D" w:rsidRPr="0005487C" w:rsidRDefault="002E7D5D" w:rsidP="0005487C">
      <w:pPr>
        <w:ind w:left="426" w:hanging="426"/>
        <w:rPr>
          <w:rFonts w:ascii="Calibri" w:hAnsi="Calibri" w:cs="Calibri"/>
          <w:sz w:val="22"/>
          <w:szCs w:val="22"/>
        </w:rPr>
      </w:pPr>
      <w:r w:rsidRPr="0005487C">
        <w:rPr>
          <w:rFonts w:ascii="Calibri" w:hAnsi="Calibri" w:cs="Calibri"/>
          <w:sz w:val="22"/>
          <w:szCs w:val="22"/>
        </w:rPr>
        <w:t>29.</w:t>
      </w:r>
      <w:r w:rsidRPr="0005487C">
        <w:rPr>
          <w:rFonts w:ascii="Calibri" w:hAnsi="Calibri" w:cs="Calibri"/>
          <w:sz w:val="22"/>
          <w:szCs w:val="22"/>
        </w:rPr>
        <w:tab/>
        <w:t>A related aspect of Ramsar implementation concerning wetland ecological character involves detecting and reporting human-induced adverse change in the ecological character of a Ramsar-listed wetland. One of the tasks requested of the Ramsar Secretariat by the Conference of the Parties concerned assisting Contracting Parties when they need to make such a report to the Secretariat through the provision of a simple Article 3.2 reporting format.</w:t>
      </w:r>
    </w:p>
    <w:p w14:paraId="4A4A7A14" w14:textId="77777777" w:rsidR="002E7D5D" w:rsidRPr="0005487C" w:rsidRDefault="002E7D5D" w:rsidP="0005487C">
      <w:pPr>
        <w:ind w:left="426" w:hanging="426"/>
        <w:rPr>
          <w:rFonts w:ascii="Calibri" w:hAnsi="Calibri" w:cs="Calibri"/>
          <w:sz w:val="22"/>
          <w:szCs w:val="22"/>
        </w:rPr>
      </w:pPr>
    </w:p>
    <w:p w14:paraId="263A1D3F" w14:textId="77777777" w:rsidR="002E7D5D" w:rsidRPr="0005487C" w:rsidRDefault="002E7D5D" w:rsidP="0005487C">
      <w:pPr>
        <w:ind w:left="426" w:hanging="426"/>
        <w:rPr>
          <w:rFonts w:ascii="Calibri" w:hAnsi="Calibri" w:cs="Calibri"/>
          <w:sz w:val="22"/>
          <w:szCs w:val="22"/>
        </w:rPr>
      </w:pPr>
      <w:r w:rsidRPr="0005487C">
        <w:rPr>
          <w:rFonts w:ascii="Calibri" w:hAnsi="Calibri" w:cs="Calibri"/>
          <w:sz w:val="22"/>
          <w:szCs w:val="22"/>
        </w:rPr>
        <w:t>30.</w:t>
      </w:r>
      <w:r w:rsidRPr="0005487C">
        <w:rPr>
          <w:rFonts w:ascii="Calibri" w:hAnsi="Calibri" w:cs="Calibri"/>
          <w:sz w:val="22"/>
          <w:szCs w:val="22"/>
        </w:rPr>
        <w:tab/>
        <w:t xml:space="preserve">Since it follows that identifying such a change is based on its detection by comparison with the description of the ecological character of the wetlands, and with any established limits of </w:t>
      </w:r>
      <w:r w:rsidRPr="0005487C">
        <w:rPr>
          <w:rFonts w:ascii="Calibri" w:hAnsi="Calibri" w:cs="Calibri"/>
          <w:sz w:val="22"/>
          <w:szCs w:val="22"/>
        </w:rPr>
        <w:lastRenderedPageBreak/>
        <w:t>unacceptable change in ecological character, the approach developed here is to use the ecological character description format and the additional column for describing “Change/likely change” to make such Article 3.2 reports.</w:t>
      </w:r>
    </w:p>
    <w:p w14:paraId="1E80B468" w14:textId="77777777" w:rsidR="002E7D5D" w:rsidRPr="0005487C" w:rsidRDefault="002E7D5D" w:rsidP="0005487C">
      <w:pPr>
        <w:ind w:left="426" w:hanging="426"/>
        <w:rPr>
          <w:rFonts w:ascii="Calibri" w:hAnsi="Calibri" w:cs="Calibri"/>
          <w:sz w:val="22"/>
          <w:szCs w:val="22"/>
        </w:rPr>
      </w:pPr>
    </w:p>
    <w:p w14:paraId="4A95CE4D" w14:textId="77777777" w:rsidR="002E7D5D" w:rsidRPr="0005487C" w:rsidRDefault="002E7D5D" w:rsidP="0005487C">
      <w:pPr>
        <w:ind w:left="426" w:hanging="426"/>
        <w:rPr>
          <w:rFonts w:ascii="Calibri" w:hAnsi="Calibri" w:cs="Calibri"/>
          <w:sz w:val="22"/>
          <w:szCs w:val="22"/>
        </w:rPr>
      </w:pPr>
      <w:r w:rsidRPr="0005487C">
        <w:rPr>
          <w:rFonts w:ascii="Calibri" w:hAnsi="Calibri" w:cs="Calibri"/>
          <w:sz w:val="22"/>
          <w:szCs w:val="22"/>
        </w:rPr>
        <w:t>31.</w:t>
      </w:r>
      <w:r w:rsidRPr="0005487C">
        <w:rPr>
          <w:rFonts w:ascii="Calibri" w:hAnsi="Calibri" w:cs="Calibri"/>
          <w:sz w:val="22"/>
          <w:szCs w:val="22"/>
        </w:rPr>
        <w:tab/>
        <w:t>Thus using a copy of the completed ecological character format for a given site, with relevant details entered into this column, can act as the simple alert mechanism required to trigger the processes (see Resolution X.16) for implementing Article 3.2 requirements and for submitting the Article 3.2 report to the Ramsar Secretariat.</w:t>
      </w:r>
    </w:p>
    <w:p w14:paraId="7018359D" w14:textId="77777777" w:rsidR="002E7D5D" w:rsidRPr="0005487C" w:rsidRDefault="002E7D5D" w:rsidP="0005487C">
      <w:pPr>
        <w:ind w:left="426" w:hanging="426"/>
        <w:rPr>
          <w:rFonts w:ascii="Calibri" w:hAnsi="Calibri" w:cs="Calibri"/>
          <w:sz w:val="22"/>
          <w:szCs w:val="22"/>
        </w:rPr>
      </w:pPr>
    </w:p>
    <w:p w14:paraId="22F5EE84" w14:textId="77777777" w:rsidR="0005487C" w:rsidRDefault="0005487C" w:rsidP="0005487C">
      <w:pPr>
        <w:keepNext/>
        <w:ind w:left="426" w:hanging="426"/>
        <w:rPr>
          <w:rFonts w:ascii="Calibri" w:hAnsi="Calibri" w:cs="Calibri"/>
          <w:b/>
          <w:sz w:val="22"/>
          <w:szCs w:val="22"/>
        </w:rPr>
      </w:pPr>
    </w:p>
    <w:p w14:paraId="6BCDB979" w14:textId="1E50F5E4" w:rsidR="002E7D5D" w:rsidRPr="0005487C" w:rsidRDefault="002E7D5D" w:rsidP="0005487C">
      <w:pPr>
        <w:keepNext/>
        <w:ind w:left="426" w:hanging="426"/>
        <w:rPr>
          <w:rFonts w:ascii="Calibri" w:hAnsi="Calibri" w:cs="Calibri"/>
          <w:b/>
          <w:sz w:val="22"/>
          <w:szCs w:val="22"/>
        </w:rPr>
      </w:pPr>
      <w:r w:rsidRPr="0005487C">
        <w:rPr>
          <w:rFonts w:ascii="Calibri" w:hAnsi="Calibri" w:cs="Calibri"/>
          <w:b/>
          <w:sz w:val="22"/>
          <w:szCs w:val="22"/>
        </w:rPr>
        <w:t>6)</w:t>
      </w:r>
      <w:r w:rsidRPr="0005487C">
        <w:rPr>
          <w:rFonts w:ascii="Calibri" w:hAnsi="Calibri" w:cs="Calibri"/>
          <w:b/>
          <w:sz w:val="22"/>
          <w:szCs w:val="22"/>
        </w:rPr>
        <w:tab/>
        <w:t>Harmonizing the ecological character description and the core fields for wetland inventory</w:t>
      </w:r>
    </w:p>
    <w:p w14:paraId="4E515775" w14:textId="77777777" w:rsidR="002E7D5D" w:rsidRPr="0005487C" w:rsidRDefault="002E7D5D" w:rsidP="0005487C">
      <w:pPr>
        <w:keepNext/>
        <w:ind w:left="426" w:hanging="426"/>
        <w:rPr>
          <w:rFonts w:ascii="Calibri" w:hAnsi="Calibri" w:cs="Calibri"/>
          <w:b/>
          <w:sz w:val="22"/>
          <w:szCs w:val="22"/>
        </w:rPr>
      </w:pPr>
    </w:p>
    <w:p w14:paraId="21951120" w14:textId="77777777" w:rsidR="002E7D5D" w:rsidRPr="0005487C" w:rsidRDefault="002E7D5D" w:rsidP="0005487C">
      <w:pPr>
        <w:ind w:left="540" w:hanging="426"/>
        <w:rPr>
          <w:rFonts w:ascii="Calibri" w:hAnsi="Calibri" w:cs="Calibri"/>
          <w:sz w:val="22"/>
          <w:szCs w:val="22"/>
        </w:rPr>
      </w:pPr>
      <w:r w:rsidRPr="0005487C">
        <w:rPr>
          <w:rFonts w:ascii="Calibri" w:hAnsi="Calibri" w:cs="Calibri"/>
          <w:sz w:val="22"/>
          <w:szCs w:val="22"/>
        </w:rPr>
        <w:t>32.</w:t>
      </w:r>
      <w:r w:rsidRPr="0005487C">
        <w:rPr>
          <w:rFonts w:ascii="Calibri" w:hAnsi="Calibri" w:cs="Calibri"/>
          <w:sz w:val="22"/>
          <w:szCs w:val="22"/>
        </w:rPr>
        <w:tab/>
        <w:t xml:space="preserve">Core fields for wetland inventory were agreed by the Parties in 2002 in the annex to Resolution VIII.6. A further aspect of the STRP’s work on data and information needs for wetlands, including Ramsar sites (2006-2008 STRP work plan task 52), concerned “harmonization of the layout and information fields of the RIS with the core data fields of the Framework for wetland inventory and the description of ecological character”. </w:t>
      </w:r>
    </w:p>
    <w:p w14:paraId="6EBEC87F" w14:textId="77777777" w:rsidR="002E7D5D" w:rsidRPr="0005487C" w:rsidRDefault="002E7D5D" w:rsidP="0005487C">
      <w:pPr>
        <w:ind w:left="540" w:hanging="426"/>
        <w:rPr>
          <w:rFonts w:ascii="Calibri" w:hAnsi="Calibri" w:cs="Calibri"/>
          <w:sz w:val="22"/>
          <w:szCs w:val="22"/>
        </w:rPr>
      </w:pPr>
    </w:p>
    <w:p w14:paraId="281EA21B" w14:textId="77777777" w:rsidR="002E7D5D" w:rsidRPr="0005487C" w:rsidRDefault="002E7D5D" w:rsidP="0005487C">
      <w:pPr>
        <w:ind w:left="540" w:hanging="426"/>
        <w:rPr>
          <w:rFonts w:ascii="Calibri" w:hAnsi="Calibri" w:cs="Calibri"/>
          <w:sz w:val="22"/>
          <w:szCs w:val="22"/>
        </w:rPr>
      </w:pPr>
      <w:r w:rsidRPr="0005487C">
        <w:rPr>
          <w:rFonts w:ascii="Calibri" w:hAnsi="Calibri" w:cs="Calibri"/>
          <w:sz w:val="22"/>
          <w:szCs w:val="22"/>
        </w:rPr>
        <w:t>33.</w:t>
      </w:r>
      <w:r w:rsidRPr="0005487C">
        <w:rPr>
          <w:rFonts w:ascii="Calibri" w:hAnsi="Calibri" w:cs="Calibri"/>
          <w:sz w:val="22"/>
          <w:szCs w:val="22"/>
        </w:rPr>
        <w:tab/>
        <w:t>As noted above, further work by the STRP will address the RIS-related aspects of this task. This section of guidance provides advice only on the harmonization of core inventory and ecological character description fields.</w:t>
      </w:r>
    </w:p>
    <w:p w14:paraId="3A3DA3ED" w14:textId="77777777" w:rsidR="002E7D5D" w:rsidRPr="0005487C" w:rsidRDefault="002E7D5D" w:rsidP="0005487C">
      <w:pPr>
        <w:ind w:left="540" w:hanging="426"/>
        <w:rPr>
          <w:rFonts w:ascii="Calibri" w:hAnsi="Calibri" w:cs="Calibri"/>
          <w:sz w:val="22"/>
          <w:szCs w:val="22"/>
        </w:rPr>
      </w:pPr>
    </w:p>
    <w:p w14:paraId="69C684D3" w14:textId="77777777" w:rsidR="002E7D5D" w:rsidRPr="0005487C" w:rsidRDefault="002E7D5D" w:rsidP="0005487C">
      <w:pPr>
        <w:ind w:left="540" w:hanging="426"/>
        <w:rPr>
          <w:rFonts w:ascii="Calibri" w:hAnsi="Calibri" w:cs="Calibri"/>
          <w:sz w:val="22"/>
          <w:szCs w:val="22"/>
        </w:rPr>
      </w:pPr>
      <w:r w:rsidRPr="0005487C">
        <w:rPr>
          <w:rFonts w:ascii="Calibri" w:hAnsi="Calibri" w:cs="Calibri"/>
          <w:sz w:val="22"/>
          <w:szCs w:val="22"/>
        </w:rPr>
        <w:t>34.</w:t>
      </w:r>
      <w:r w:rsidRPr="0005487C">
        <w:rPr>
          <w:rFonts w:ascii="Calibri" w:hAnsi="Calibri" w:cs="Calibri"/>
          <w:sz w:val="22"/>
          <w:szCs w:val="22"/>
        </w:rPr>
        <w:tab/>
        <w:t>The cross-comparison analyses described above in section 3 identified a number of aspects of the original core inventory fields where harmonization of terminologies and structure and content descriptions of data and information fields could be made, in order to facilitate the sharing of data and information between inventory and ecological character description processes.</w:t>
      </w:r>
    </w:p>
    <w:p w14:paraId="7FE288A9" w14:textId="77777777" w:rsidR="002E7D5D" w:rsidRPr="0005487C" w:rsidRDefault="002E7D5D" w:rsidP="0005487C">
      <w:pPr>
        <w:ind w:left="540" w:hanging="426"/>
        <w:rPr>
          <w:rFonts w:ascii="Calibri" w:hAnsi="Calibri" w:cs="Calibri"/>
          <w:sz w:val="22"/>
          <w:szCs w:val="22"/>
        </w:rPr>
      </w:pPr>
    </w:p>
    <w:p w14:paraId="30A1BED2" w14:textId="77777777" w:rsidR="002E7D5D" w:rsidRPr="0005487C" w:rsidRDefault="002E7D5D" w:rsidP="0005487C">
      <w:pPr>
        <w:ind w:left="540" w:hanging="426"/>
        <w:rPr>
          <w:rFonts w:ascii="Calibri" w:hAnsi="Calibri" w:cs="Calibri"/>
          <w:sz w:val="22"/>
          <w:szCs w:val="22"/>
        </w:rPr>
      </w:pPr>
      <w:r w:rsidRPr="0005487C">
        <w:rPr>
          <w:rFonts w:ascii="Calibri" w:hAnsi="Calibri" w:cs="Calibri"/>
          <w:sz w:val="22"/>
          <w:szCs w:val="22"/>
        </w:rPr>
        <w:t>35.</w:t>
      </w:r>
      <w:r w:rsidRPr="0005487C">
        <w:rPr>
          <w:rFonts w:ascii="Calibri" w:hAnsi="Calibri" w:cs="Calibri"/>
          <w:sz w:val="22"/>
          <w:szCs w:val="22"/>
        </w:rPr>
        <w:tab/>
        <w:t>Table 2 provides the revised core inventory fields, and these supersede those in the annex to Resolution VIII.6. Table 3 provides a comparison of how these revised core inventory fields relate to the ecological character description fields from Table 1.</w:t>
      </w:r>
    </w:p>
    <w:p w14:paraId="482248D8" w14:textId="77777777" w:rsidR="002E7D5D" w:rsidRPr="0005487C" w:rsidRDefault="002E7D5D" w:rsidP="0005487C">
      <w:pPr>
        <w:ind w:left="720" w:hanging="426"/>
        <w:rPr>
          <w:rFonts w:ascii="Calibri" w:hAnsi="Calibri" w:cs="Calibri"/>
          <w:sz w:val="22"/>
          <w:szCs w:val="22"/>
        </w:rPr>
      </w:pPr>
    </w:p>
    <w:p w14:paraId="5F5DF8EA" w14:textId="77777777" w:rsidR="0005487C" w:rsidRDefault="0005487C">
      <w:pPr>
        <w:spacing w:after="160" w:line="259" w:lineRule="auto"/>
        <w:rPr>
          <w:rFonts w:ascii="Calibri" w:hAnsi="Calibri" w:cs="Calibri"/>
          <w:b/>
          <w:sz w:val="22"/>
          <w:szCs w:val="22"/>
        </w:rPr>
      </w:pPr>
      <w:r>
        <w:rPr>
          <w:rFonts w:ascii="Calibri" w:hAnsi="Calibri" w:cs="Calibri"/>
          <w:b/>
          <w:sz w:val="22"/>
          <w:szCs w:val="22"/>
        </w:rPr>
        <w:br w:type="page"/>
      </w:r>
    </w:p>
    <w:p w14:paraId="6651560A" w14:textId="61FA6E15" w:rsidR="002E7D5D" w:rsidRPr="0005487C" w:rsidRDefault="002E7D5D" w:rsidP="002E7D5D">
      <w:pPr>
        <w:ind w:left="720" w:hanging="720"/>
        <w:rPr>
          <w:rFonts w:ascii="Calibri" w:hAnsi="Calibri" w:cs="Calibri"/>
          <w:bCs/>
          <w:i/>
          <w:iCs/>
          <w:sz w:val="22"/>
          <w:szCs w:val="22"/>
        </w:rPr>
      </w:pPr>
      <w:r w:rsidRPr="0005487C">
        <w:rPr>
          <w:rFonts w:ascii="Calibri" w:hAnsi="Calibri" w:cs="Calibri"/>
          <w:bCs/>
          <w:i/>
          <w:iCs/>
          <w:sz w:val="22"/>
          <w:szCs w:val="22"/>
        </w:rPr>
        <w:lastRenderedPageBreak/>
        <w:t>Table 2. Revised core wetland inventory data and information fields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2E7D5D" w:rsidRPr="0005487C" w14:paraId="66F5CADF" w14:textId="77777777" w:rsidTr="00A52690">
        <w:tc>
          <w:tcPr>
            <w:tcW w:w="9288" w:type="dxa"/>
            <w:shd w:val="clear" w:color="auto" w:fill="D9D9D9"/>
          </w:tcPr>
          <w:p w14:paraId="2215D2E2" w14:textId="77777777" w:rsidR="002E7D5D" w:rsidRPr="0005487C" w:rsidRDefault="002E7D5D" w:rsidP="002E7D5D">
            <w:pPr>
              <w:rPr>
                <w:rFonts w:ascii="Calibri" w:hAnsi="Calibri" w:cs="Calibri"/>
                <w:b/>
                <w:sz w:val="22"/>
                <w:szCs w:val="22"/>
              </w:rPr>
            </w:pPr>
          </w:p>
          <w:p w14:paraId="3A47E95D" w14:textId="77777777" w:rsidR="002E7D5D" w:rsidRPr="0005487C" w:rsidRDefault="002E7D5D" w:rsidP="002E7D5D">
            <w:pPr>
              <w:rPr>
                <w:rFonts w:ascii="Calibri" w:hAnsi="Calibri" w:cs="Calibri"/>
                <w:b/>
                <w:sz w:val="22"/>
                <w:szCs w:val="22"/>
              </w:rPr>
            </w:pPr>
            <w:r w:rsidRPr="0005487C">
              <w:rPr>
                <w:rFonts w:ascii="Calibri" w:hAnsi="Calibri" w:cs="Calibri"/>
                <w:b/>
                <w:sz w:val="22"/>
                <w:szCs w:val="22"/>
              </w:rPr>
              <w:t>Revised core wetland inventory fields</w:t>
            </w:r>
            <w:r w:rsidRPr="0005487C">
              <w:rPr>
                <w:rFonts w:ascii="Calibri" w:hAnsi="Calibri" w:cs="Calibri"/>
                <w:b/>
                <w:sz w:val="22"/>
                <w:szCs w:val="22"/>
              </w:rPr>
              <w:br/>
            </w:r>
          </w:p>
          <w:p w14:paraId="73D076A3" w14:textId="77777777" w:rsidR="002E7D5D" w:rsidRPr="0005487C" w:rsidRDefault="002E7D5D" w:rsidP="002E7D5D">
            <w:pPr>
              <w:rPr>
                <w:rFonts w:ascii="Calibri" w:hAnsi="Calibri" w:cs="Calibri"/>
                <w:b/>
                <w:sz w:val="22"/>
                <w:szCs w:val="22"/>
              </w:rPr>
            </w:pPr>
            <w:r w:rsidRPr="0005487C">
              <w:rPr>
                <w:rFonts w:ascii="Calibri" w:hAnsi="Calibri" w:cs="Calibri"/>
                <w:b/>
                <w:sz w:val="22"/>
                <w:szCs w:val="22"/>
              </w:rPr>
              <w:t>(Harmonized with Ramsar ecological character description sheet)</w:t>
            </w:r>
          </w:p>
          <w:p w14:paraId="1F6453F6" w14:textId="77777777" w:rsidR="002E7D5D" w:rsidRPr="0005487C" w:rsidRDefault="002E7D5D" w:rsidP="002E7D5D">
            <w:pPr>
              <w:rPr>
                <w:rFonts w:ascii="Calibri" w:hAnsi="Calibri" w:cs="Calibri"/>
                <w:b/>
                <w:sz w:val="22"/>
                <w:szCs w:val="22"/>
              </w:rPr>
            </w:pPr>
          </w:p>
        </w:tc>
      </w:tr>
      <w:tr w:rsidR="002E7D5D" w:rsidRPr="002E7D5D" w14:paraId="3D5A2666" w14:textId="77777777" w:rsidTr="00A52690">
        <w:tc>
          <w:tcPr>
            <w:tcW w:w="9288" w:type="dxa"/>
          </w:tcPr>
          <w:p w14:paraId="7E74CA4A" w14:textId="77777777" w:rsidR="002E7D5D" w:rsidRPr="002E7D5D" w:rsidRDefault="002E7D5D" w:rsidP="002E7D5D">
            <w:pPr>
              <w:pStyle w:val="Normalno"/>
              <w:spacing w:line="240" w:lineRule="auto"/>
              <w:ind w:left="60"/>
              <w:jc w:val="left"/>
              <w:rPr>
                <w:rFonts w:ascii="Calibri" w:hAnsi="Calibri" w:cs="Calibri"/>
                <w:b/>
              </w:rPr>
            </w:pPr>
            <w:r w:rsidRPr="002E7D5D">
              <w:rPr>
                <w:rFonts w:ascii="Calibri" w:hAnsi="Calibri" w:cs="Calibri"/>
                <w:b/>
              </w:rPr>
              <w:t>Site name:</w:t>
            </w:r>
          </w:p>
          <w:p w14:paraId="61816DB2" w14:textId="77777777" w:rsidR="002E7D5D" w:rsidRPr="002E7D5D" w:rsidRDefault="002E7D5D" w:rsidP="002E7D5D">
            <w:pPr>
              <w:pStyle w:val="Normalno"/>
              <w:spacing w:line="240" w:lineRule="auto"/>
              <w:ind w:left="60"/>
              <w:jc w:val="left"/>
              <w:rPr>
                <w:rFonts w:ascii="Calibri" w:hAnsi="Calibri" w:cs="Calibri"/>
              </w:rPr>
            </w:pPr>
            <w:r w:rsidRPr="002E7D5D">
              <w:rPr>
                <w:rFonts w:ascii="Calibri" w:hAnsi="Calibri" w:cs="Calibri"/>
              </w:rPr>
              <w:t>Official name of site and catchment/other identifier(s) (e.g., reference number)</w:t>
            </w:r>
          </w:p>
        </w:tc>
      </w:tr>
      <w:tr w:rsidR="002E7D5D" w:rsidRPr="002E7D5D" w14:paraId="244C73C7" w14:textId="77777777" w:rsidTr="00A52690">
        <w:tc>
          <w:tcPr>
            <w:tcW w:w="9288" w:type="dxa"/>
          </w:tcPr>
          <w:p w14:paraId="467FDDA3" w14:textId="77777777" w:rsidR="002E7D5D" w:rsidRPr="002E7D5D" w:rsidRDefault="002E7D5D" w:rsidP="002E7D5D">
            <w:pPr>
              <w:pStyle w:val="Normalno"/>
              <w:spacing w:line="240" w:lineRule="auto"/>
              <w:ind w:left="60"/>
              <w:jc w:val="left"/>
              <w:rPr>
                <w:rFonts w:ascii="Calibri" w:hAnsi="Calibri" w:cs="Calibri"/>
                <w:b/>
                <w:szCs w:val="18"/>
              </w:rPr>
            </w:pPr>
            <w:r w:rsidRPr="002E7D5D">
              <w:rPr>
                <w:rFonts w:ascii="Calibri" w:hAnsi="Calibri" w:cs="Calibri"/>
                <w:b/>
                <w:szCs w:val="18"/>
              </w:rPr>
              <w:t>Area, boundary and dimensions:</w:t>
            </w:r>
          </w:p>
          <w:p w14:paraId="3266941A" w14:textId="77777777" w:rsidR="002E7D5D" w:rsidRPr="002E7D5D" w:rsidRDefault="002E7D5D" w:rsidP="002E7D5D">
            <w:pPr>
              <w:pStyle w:val="Normalno"/>
              <w:spacing w:line="240" w:lineRule="auto"/>
              <w:ind w:left="60"/>
              <w:jc w:val="left"/>
              <w:rPr>
                <w:rFonts w:ascii="Calibri" w:hAnsi="Calibri" w:cs="Calibri"/>
              </w:rPr>
            </w:pPr>
            <w:r w:rsidRPr="002E7D5D">
              <w:rPr>
                <w:rFonts w:ascii="Calibri" w:hAnsi="Calibri" w:cs="Calibri"/>
                <w:szCs w:val="18"/>
              </w:rPr>
              <w:t>Site shape (cross-section and plan view), boundaries, area, area of water/wet area (seasonal max/min where relevant), length, width, depth (seasonal max/min where relevant)</w:t>
            </w:r>
          </w:p>
        </w:tc>
      </w:tr>
      <w:tr w:rsidR="002E7D5D" w:rsidRPr="002E7D5D" w14:paraId="48B2FA0E" w14:textId="77777777" w:rsidTr="00A52690">
        <w:tc>
          <w:tcPr>
            <w:tcW w:w="9288" w:type="dxa"/>
          </w:tcPr>
          <w:p w14:paraId="240253F7" w14:textId="77777777" w:rsidR="002E7D5D" w:rsidRPr="002E7D5D" w:rsidRDefault="002E7D5D" w:rsidP="002E7D5D">
            <w:pPr>
              <w:ind w:left="60"/>
              <w:rPr>
                <w:rFonts w:ascii="Calibri" w:hAnsi="Calibri" w:cs="Calibri"/>
                <w:b/>
                <w:sz w:val="22"/>
              </w:rPr>
            </w:pPr>
            <w:r w:rsidRPr="002E7D5D">
              <w:rPr>
                <w:rFonts w:ascii="Calibri" w:hAnsi="Calibri" w:cs="Calibri"/>
                <w:b/>
                <w:sz w:val="22"/>
              </w:rPr>
              <w:t>Location:</w:t>
            </w:r>
          </w:p>
          <w:p w14:paraId="085BE6D4" w14:textId="77777777" w:rsidR="002E7D5D" w:rsidRPr="002E7D5D" w:rsidRDefault="002E7D5D" w:rsidP="002E7D5D">
            <w:pPr>
              <w:ind w:left="60"/>
              <w:rPr>
                <w:rFonts w:ascii="Calibri" w:hAnsi="Calibri" w:cs="Calibri"/>
                <w:sz w:val="22"/>
              </w:rPr>
            </w:pPr>
            <w:r w:rsidRPr="002E7D5D">
              <w:rPr>
                <w:rFonts w:ascii="Calibri" w:hAnsi="Calibri" w:cs="Calibri"/>
                <w:sz w:val="22"/>
              </w:rPr>
              <w:t>Projection system, map coordinates, map centroid, elevation</w:t>
            </w:r>
          </w:p>
        </w:tc>
      </w:tr>
      <w:tr w:rsidR="002E7D5D" w:rsidRPr="002E7D5D" w14:paraId="3D1CCA67" w14:textId="77777777" w:rsidTr="00A52690">
        <w:tc>
          <w:tcPr>
            <w:tcW w:w="9288" w:type="dxa"/>
          </w:tcPr>
          <w:p w14:paraId="152FB6EB" w14:textId="77777777" w:rsidR="002E7D5D" w:rsidRPr="002E7D5D" w:rsidRDefault="002E7D5D" w:rsidP="002E7D5D">
            <w:pPr>
              <w:ind w:left="60"/>
              <w:rPr>
                <w:rFonts w:ascii="Calibri" w:hAnsi="Calibri" w:cs="Calibri"/>
                <w:b/>
                <w:sz w:val="22"/>
                <w:szCs w:val="18"/>
              </w:rPr>
            </w:pPr>
            <w:r w:rsidRPr="002E7D5D">
              <w:rPr>
                <w:rFonts w:ascii="Calibri" w:hAnsi="Calibri" w:cs="Calibri"/>
                <w:b/>
                <w:sz w:val="22"/>
                <w:szCs w:val="18"/>
              </w:rPr>
              <w:t>Geomorphic setting:</w:t>
            </w:r>
          </w:p>
          <w:p w14:paraId="628901F4" w14:textId="77777777" w:rsidR="002E7D5D" w:rsidRPr="002E7D5D" w:rsidRDefault="002E7D5D" w:rsidP="002E7D5D">
            <w:pPr>
              <w:ind w:left="60"/>
              <w:rPr>
                <w:rFonts w:ascii="Calibri" w:hAnsi="Calibri" w:cs="Calibri"/>
                <w:sz w:val="22"/>
              </w:rPr>
            </w:pPr>
            <w:r w:rsidRPr="002E7D5D">
              <w:rPr>
                <w:rFonts w:ascii="Calibri" w:hAnsi="Calibri" w:cs="Calibri"/>
                <w:sz w:val="22"/>
                <w:szCs w:val="18"/>
              </w:rPr>
              <w:t>Setting in the landscape/catchment/river basin - including altitude, upper/lower zone of catchment, distance to coast where relevant, etc.</w:t>
            </w:r>
          </w:p>
        </w:tc>
      </w:tr>
      <w:tr w:rsidR="002E7D5D" w:rsidRPr="002E7D5D" w14:paraId="19321D30" w14:textId="77777777" w:rsidTr="00A52690">
        <w:tc>
          <w:tcPr>
            <w:tcW w:w="9288" w:type="dxa"/>
          </w:tcPr>
          <w:p w14:paraId="148DA651" w14:textId="77777777" w:rsidR="002E7D5D" w:rsidRPr="002E7D5D" w:rsidRDefault="002E7D5D" w:rsidP="002E7D5D">
            <w:pPr>
              <w:ind w:left="60"/>
              <w:rPr>
                <w:rFonts w:ascii="Calibri" w:hAnsi="Calibri" w:cs="Calibri"/>
                <w:b/>
                <w:sz w:val="22"/>
                <w:szCs w:val="18"/>
              </w:rPr>
            </w:pPr>
            <w:r w:rsidRPr="002E7D5D">
              <w:rPr>
                <w:rFonts w:ascii="Calibri" w:hAnsi="Calibri" w:cs="Calibri"/>
                <w:b/>
                <w:sz w:val="22"/>
                <w:szCs w:val="18"/>
              </w:rPr>
              <w:t>Biogeographical region:</w:t>
            </w:r>
          </w:p>
        </w:tc>
      </w:tr>
      <w:tr w:rsidR="002E7D5D" w:rsidRPr="002E7D5D" w14:paraId="6BAD2739" w14:textId="77777777" w:rsidTr="00A52690">
        <w:tc>
          <w:tcPr>
            <w:tcW w:w="9288" w:type="dxa"/>
          </w:tcPr>
          <w:p w14:paraId="329670E9" w14:textId="77777777" w:rsidR="002E7D5D" w:rsidRPr="002E7D5D" w:rsidRDefault="002E7D5D" w:rsidP="002E7D5D">
            <w:pPr>
              <w:ind w:left="60"/>
              <w:rPr>
                <w:rFonts w:ascii="Calibri" w:hAnsi="Calibri" w:cs="Calibri"/>
                <w:b/>
                <w:sz w:val="22"/>
                <w:szCs w:val="18"/>
              </w:rPr>
            </w:pPr>
            <w:r w:rsidRPr="002E7D5D">
              <w:rPr>
                <w:rFonts w:ascii="Calibri" w:hAnsi="Calibri" w:cs="Calibri"/>
                <w:b/>
                <w:sz w:val="22"/>
                <w:szCs w:val="18"/>
              </w:rPr>
              <w:t>Climate:</w:t>
            </w:r>
          </w:p>
          <w:p w14:paraId="50767682" w14:textId="77777777" w:rsidR="002E7D5D" w:rsidRPr="002E7D5D" w:rsidRDefault="002E7D5D" w:rsidP="002E7D5D">
            <w:pPr>
              <w:ind w:left="60"/>
              <w:rPr>
                <w:rFonts w:ascii="Calibri" w:hAnsi="Calibri" w:cs="Calibri"/>
                <w:sz w:val="22"/>
              </w:rPr>
            </w:pPr>
            <w:r w:rsidRPr="002E7D5D">
              <w:rPr>
                <w:rFonts w:ascii="Calibri" w:hAnsi="Calibri" w:cs="Calibri"/>
                <w:sz w:val="22"/>
                <w:szCs w:val="18"/>
              </w:rPr>
              <w:t>Overview of prevailing climate type, zone and major features (precipitation, temperature, wind)</w:t>
            </w:r>
          </w:p>
        </w:tc>
      </w:tr>
      <w:tr w:rsidR="002E7D5D" w:rsidRPr="002E7D5D" w14:paraId="1A5E02F9" w14:textId="77777777" w:rsidTr="00A52690">
        <w:tc>
          <w:tcPr>
            <w:tcW w:w="9288" w:type="dxa"/>
          </w:tcPr>
          <w:p w14:paraId="6CC6B947" w14:textId="77777777" w:rsidR="002E7D5D" w:rsidRPr="002E7D5D" w:rsidRDefault="002E7D5D" w:rsidP="002E7D5D">
            <w:pPr>
              <w:ind w:left="60"/>
              <w:rPr>
                <w:rFonts w:ascii="Calibri" w:hAnsi="Calibri" w:cs="Calibri"/>
                <w:b/>
                <w:sz w:val="22"/>
                <w:szCs w:val="18"/>
              </w:rPr>
            </w:pPr>
            <w:r w:rsidRPr="002E7D5D">
              <w:rPr>
                <w:rFonts w:ascii="Calibri" w:hAnsi="Calibri" w:cs="Calibri"/>
                <w:b/>
                <w:sz w:val="22"/>
                <w:szCs w:val="18"/>
              </w:rPr>
              <w:t>Soil:</w:t>
            </w:r>
          </w:p>
          <w:p w14:paraId="1EBED780" w14:textId="77777777" w:rsidR="002E7D5D" w:rsidRPr="002E7D5D" w:rsidRDefault="002E7D5D" w:rsidP="002E7D5D">
            <w:pPr>
              <w:ind w:left="60"/>
              <w:rPr>
                <w:rFonts w:ascii="Calibri" w:hAnsi="Calibri" w:cs="Calibri"/>
                <w:sz w:val="22"/>
              </w:rPr>
            </w:pPr>
            <w:r w:rsidRPr="002E7D5D">
              <w:rPr>
                <w:rFonts w:ascii="Calibri" w:hAnsi="Calibri" w:cs="Calibri"/>
                <w:sz w:val="22"/>
                <w:szCs w:val="18"/>
              </w:rPr>
              <w:t>Geology, soils and substrates; and soil biology</w:t>
            </w:r>
          </w:p>
        </w:tc>
      </w:tr>
      <w:tr w:rsidR="002E7D5D" w:rsidRPr="002E7D5D" w14:paraId="098D8CB5" w14:textId="77777777" w:rsidTr="00A52690">
        <w:tc>
          <w:tcPr>
            <w:tcW w:w="9288" w:type="dxa"/>
          </w:tcPr>
          <w:p w14:paraId="23A4CA26" w14:textId="77777777" w:rsidR="002E7D5D" w:rsidRPr="002E7D5D" w:rsidRDefault="002E7D5D" w:rsidP="002E7D5D">
            <w:pPr>
              <w:ind w:left="60"/>
              <w:rPr>
                <w:rFonts w:ascii="Calibri" w:hAnsi="Calibri" w:cs="Calibri"/>
                <w:b/>
                <w:sz w:val="22"/>
                <w:szCs w:val="18"/>
              </w:rPr>
            </w:pPr>
            <w:r w:rsidRPr="002E7D5D">
              <w:rPr>
                <w:rFonts w:ascii="Calibri" w:hAnsi="Calibri" w:cs="Calibri"/>
                <w:b/>
                <w:sz w:val="22"/>
                <w:szCs w:val="18"/>
              </w:rPr>
              <w:t>Water regime:</w:t>
            </w:r>
          </w:p>
          <w:p w14:paraId="03EBD66C" w14:textId="77777777" w:rsidR="002E7D5D" w:rsidRPr="002E7D5D" w:rsidRDefault="002E7D5D" w:rsidP="002E7D5D">
            <w:pPr>
              <w:ind w:left="60"/>
              <w:rPr>
                <w:rFonts w:ascii="Calibri" w:hAnsi="Calibri" w:cs="Calibri"/>
                <w:sz w:val="22"/>
              </w:rPr>
            </w:pPr>
            <w:r w:rsidRPr="002E7D5D">
              <w:rPr>
                <w:rFonts w:ascii="Calibri" w:hAnsi="Calibri" w:cs="Calibri"/>
                <w:sz w:val="22"/>
                <w:szCs w:val="18"/>
              </w:rPr>
              <w:t>Water source (surface and groundwater), inflow/outflow, evaporation, flooding frequency, seasonality and duration; magnitude of flow and/or tidal regime, links with groundwater</w:t>
            </w:r>
          </w:p>
        </w:tc>
      </w:tr>
      <w:tr w:rsidR="002E7D5D" w:rsidRPr="002E7D5D" w14:paraId="38E9E904" w14:textId="77777777" w:rsidTr="00A52690">
        <w:tc>
          <w:tcPr>
            <w:tcW w:w="9288" w:type="dxa"/>
          </w:tcPr>
          <w:p w14:paraId="165BBA52" w14:textId="77777777" w:rsidR="002E7D5D" w:rsidRPr="002E7D5D" w:rsidRDefault="002E7D5D" w:rsidP="002E7D5D">
            <w:pPr>
              <w:rPr>
                <w:rFonts w:ascii="Calibri" w:hAnsi="Calibri" w:cs="Calibri"/>
                <w:b/>
                <w:sz w:val="22"/>
              </w:rPr>
            </w:pPr>
            <w:r w:rsidRPr="002E7D5D">
              <w:rPr>
                <w:rFonts w:ascii="Calibri" w:hAnsi="Calibri" w:cs="Calibri"/>
                <w:b/>
                <w:sz w:val="22"/>
              </w:rPr>
              <w:t>Water chemistry:</w:t>
            </w:r>
          </w:p>
          <w:p w14:paraId="5807A8F7" w14:textId="77777777" w:rsidR="002E7D5D" w:rsidRPr="002E7D5D" w:rsidRDefault="002E7D5D" w:rsidP="002E7D5D">
            <w:pPr>
              <w:autoSpaceDE w:val="0"/>
              <w:autoSpaceDN w:val="0"/>
              <w:adjustRightInd w:val="0"/>
              <w:rPr>
                <w:rFonts w:ascii="Calibri" w:hAnsi="Calibri" w:cs="Calibri"/>
                <w:sz w:val="22"/>
                <w:szCs w:val="18"/>
              </w:rPr>
            </w:pPr>
            <w:r w:rsidRPr="002E7D5D">
              <w:rPr>
                <w:rFonts w:ascii="Calibri" w:hAnsi="Calibri" w:cs="Calibri"/>
                <w:sz w:val="22"/>
                <w:szCs w:val="18"/>
              </w:rPr>
              <w:t>Temperature; turbidity; pH; colour; salinity; dissolved gases; dissolved or suspended nutrients; dissolved organic carbon; conductivity</w:t>
            </w:r>
          </w:p>
        </w:tc>
      </w:tr>
      <w:tr w:rsidR="002E7D5D" w:rsidRPr="002E7D5D" w14:paraId="71D1F70C" w14:textId="77777777" w:rsidTr="00A52690">
        <w:tc>
          <w:tcPr>
            <w:tcW w:w="9288" w:type="dxa"/>
          </w:tcPr>
          <w:p w14:paraId="009D1DC4" w14:textId="77777777" w:rsidR="002E7D5D" w:rsidRPr="002E7D5D" w:rsidRDefault="002E7D5D" w:rsidP="002E7D5D">
            <w:pPr>
              <w:pStyle w:val="Header"/>
              <w:autoSpaceDE w:val="0"/>
              <w:autoSpaceDN w:val="0"/>
              <w:adjustRightInd w:val="0"/>
              <w:rPr>
                <w:rFonts w:ascii="Calibri" w:hAnsi="Calibri" w:cs="Calibri"/>
                <w:b/>
                <w:sz w:val="22"/>
                <w:szCs w:val="18"/>
              </w:rPr>
            </w:pPr>
            <w:r w:rsidRPr="002E7D5D">
              <w:rPr>
                <w:rFonts w:ascii="Calibri" w:hAnsi="Calibri" w:cs="Calibri"/>
                <w:b/>
                <w:sz w:val="22"/>
                <w:szCs w:val="18"/>
              </w:rPr>
              <w:t>Biota:</w:t>
            </w:r>
          </w:p>
          <w:p w14:paraId="268B9D7B" w14:textId="77777777" w:rsidR="002E7D5D" w:rsidRPr="002E7D5D" w:rsidRDefault="002E7D5D" w:rsidP="002E7D5D">
            <w:pPr>
              <w:pStyle w:val="Header"/>
              <w:autoSpaceDE w:val="0"/>
              <w:autoSpaceDN w:val="0"/>
              <w:adjustRightInd w:val="0"/>
              <w:rPr>
                <w:rFonts w:ascii="Calibri" w:hAnsi="Calibri" w:cs="Calibri"/>
                <w:sz w:val="22"/>
                <w:szCs w:val="18"/>
              </w:rPr>
            </w:pPr>
            <w:r w:rsidRPr="002E7D5D">
              <w:rPr>
                <w:rFonts w:ascii="Calibri" w:hAnsi="Calibri" w:cs="Calibri"/>
                <w:sz w:val="22"/>
                <w:szCs w:val="18"/>
              </w:rPr>
              <w:t>Plant communities, vegetation zones and structure (including comments on particular rarity, etc.);</w:t>
            </w:r>
          </w:p>
          <w:p w14:paraId="552530C7" w14:textId="77777777" w:rsidR="002E7D5D" w:rsidRPr="002E7D5D" w:rsidRDefault="002E7D5D" w:rsidP="002E7D5D">
            <w:pPr>
              <w:pStyle w:val="Header"/>
              <w:autoSpaceDE w:val="0"/>
              <w:autoSpaceDN w:val="0"/>
              <w:adjustRightInd w:val="0"/>
              <w:rPr>
                <w:rFonts w:ascii="Calibri" w:hAnsi="Calibri" w:cs="Calibri"/>
                <w:sz w:val="22"/>
                <w:szCs w:val="18"/>
              </w:rPr>
            </w:pPr>
            <w:r w:rsidRPr="002E7D5D">
              <w:rPr>
                <w:rFonts w:ascii="Calibri" w:hAnsi="Calibri" w:cs="Calibri"/>
                <w:sz w:val="22"/>
                <w:szCs w:val="18"/>
              </w:rPr>
              <w:t>Animal communities (including comments on particular rarity, etc.);</w:t>
            </w:r>
          </w:p>
          <w:p w14:paraId="0ECD375F" w14:textId="77777777" w:rsidR="002E7D5D" w:rsidRPr="002E7D5D" w:rsidRDefault="002E7D5D" w:rsidP="002E7D5D">
            <w:pPr>
              <w:pStyle w:val="Header"/>
              <w:autoSpaceDE w:val="0"/>
              <w:autoSpaceDN w:val="0"/>
              <w:adjustRightInd w:val="0"/>
              <w:rPr>
                <w:rFonts w:ascii="Calibri" w:hAnsi="Calibri" w:cs="Calibri"/>
                <w:b/>
                <w:bCs/>
                <w:sz w:val="22"/>
                <w:szCs w:val="18"/>
              </w:rPr>
            </w:pPr>
            <w:r w:rsidRPr="002E7D5D">
              <w:rPr>
                <w:rFonts w:ascii="Calibri" w:hAnsi="Calibri" w:cs="Calibri"/>
                <w:sz w:val="22"/>
                <w:szCs w:val="18"/>
              </w:rPr>
              <w:t>Main species present (including comments on particular rare/endangered species, etc.); population size and proportion where known, seasonality of occurrence, and approximate position in distribution range (e.g., whether near centre or edge of range)</w:t>
            </w:r>
          </w:p>
        </w:tc>
      </w:tr>
      <w:tr w:rsidR="002E7D5D" w:rsidRPr="002E7D5D" w14:paraId="2C64CB0F" w14:textId="77777777" w:rsidTr="00A52690">
        <w:tc>
          <w:tcPr>
            <w:tcW w:w="9288" w:type="dxa"/>
          </w:tcPr>
          <w:p w14:paraId="1EFF88C3" w14:textId="77777777" w:rsidR="002E7D5D" w:rsidRPr="002E7D5D" w:rsidRDefault="002E7D5D" w:rsidP="002E7D5D">
            <w:pPr>
              <w:pStyle w:val="Header"/>
              <w:autoSpaceDE w:val="0"/>
              <w:autoSpaceDN w:val="0"/>
              <w:adjustRightInd w:val="0"/>
              <w:rPr>
                <w:rFonts w:ascii="Calibri" w:hAnsi="Calibri" w:cs="Calibri"/>
                <w:b/>
                <w:sz w:val="22"/>
              </w:rPr>
            </w:pPr>
            <w:r w:rsidRPr="002E7D5D">
              <w:rPr>
                <w:rFonts w:ascii="Calibri" w:hAnsi="Calibri" w:cs="Calibri"/>
                <w:b/>
                <w:sz w:val="22"/>
              </w:rPr>
              <w:t>Land use:</w:t>
            </w:r>
          </w:p>
          <w:p w14:paraId="4C2E6EFD" w14:textId="77777777" w:rsidR="002E7D5D" w:rsidRPr="002E7D5D" w:rsidRDefault="002E7D5D" w:rsidP="002E7D5D">
            <w:pPr>
              <w:pStyle w:val="Header"/>
              <w:autoSpaceDE w:val="0"/>
              <w:autoSpaceDN w:val="0"/>
              <w:adjustRightInd w:val="0"/>
              <w:ind w:right="-360"/>
              <w:rPr>
                <w:rFonts w:ascii="Calibri" w:hAnsi="Calibri" w:cs="Calibri"/>
                <w:b/>
                <w:bCs/>
                <w:sz w:val="22"/>
                <w:szCs w:val="18"/>
              </w:rPr>
            </w:pPr>
            <w:r w:rsidRPr="002E7D5D">
              <w:rPr>
                <w:rFonts w:ascii="Calibri" w:hAnsi="Calibri" w:cs="Calibri"/>
                <w:sz w:val="22"/>
              </w:rPr>
              <w:t>Local, and in the river basin and/or coastal zone</w:t>
            </w:r>
          </w:p>
        </w:tc>
      </w:tr>
      <w:tr w:rsidR="002E7D5D" w:rsidRPr="002E7D5D" w14:paraId="785F3B30" w14:textId="77777777" w:rsidTr="00A52690">
        <w:tc>
          <w:tcPr>
            <w:tcW w:w="9288" w:type="dxa"/>
          </w:tcPr>
          <w:p w14:paraId="31CECE8C" w14:textId="77777777" w:rsidR="002E7D5D" w:rsidRPr="002E7D5D" w:rsidRDefault="002E7D5D" w:rsidP="002E7D5D">
            <w:pPr>
              <w:autoSpaceDE w:val="0"/>
              <w:autoSpaceDN w:val="0"/>
              <w:adjustRightInd w:val="0"/>
              <w:rPr>
                <w:rFonts w:ascii="Calibri" w:hAnsi="Calibri" w:cs="Calibri"/>
                <w:b/>
                <w:sz w:val="22"/>
              </w:rPr>
            </w:pPr>
            <w:r w:rsidRPr="002E7D5D">
              <w:rPr>
                <w:rFonts w:ascii="Calibri" w:hAnsi="Calibri" w:cs="Calibri"/>
                <w:b/>
                <w:sz w:val="22"/>
              </w:rPr>
              <w:t>Pressures and trends:</w:t>
            </w:r>
          </w:p>
          <w:p w14:paraId="65D6B15D" w14:textId="77777777" w:rsidR="002E7D5D" w:rsidRPr="002E7D5D" w:rsidRDefault="002E7D5D" w:rsidP="002E7D5D">
            <w:pPr>
              <w:autoSpaceDE w:val="0"/>
              <w:autoSpaceDN w:val="0"/>
              <w:adjustRightInd w:val="0"/>
              <w:rPr>
                <w:rFonts w:ascii="Calibri" w:hAnsi="Calibri" w:cs="Calibri"/>
                <w:sz w:val="22"/>
                <w:szCs w:val="18"/>
              </w:rPr>
            </w:pPr>
            <w:r w:rsidRPr="002E7D5D">
              <w:rPr>
                <w:rFonts w:ascii="Calibri" w:hAnsi="Calibri" w:cs="Calibri"/>
                <w:sz w:val="22"/>
              </w:rPr>
              <w:t>Concerning any of the features listed above, and/or concerning ecosystem integrity</w:t>
            </w:r>
          </w:p>
        </w:tc>
      </w:tr>
      <w:tr w:rsidR="002E7D5D" w:rsidRPr="002E7D5D" w14:paraId="69144F7D" w14:textId="77777777" w:rsidTr="00A52690">
        <w:tc>
          <w:tcPr>
            <w:tcW w:w="9288" w:type="dxa"/>
          </w:tcPr>
          <w:p w14:paraId="786E8AAF" w14:textId="77777777" w:rsidR="002E7D5D" w:rsidRPr="002E7D5D" w:rsidRDefault="002E7D5D" w:rsidP="002E7D5D">
            <w:pPr>
              <w:ind w:left="60"/>
              <w:rPr>
                <w:rFonts w:ascii="Calibri" w:hAnsi="Calibri" w:cs="Calibri"/>
                <w:b/>
                <w:sz w:val="22"/>
              </w:rPr>
            </w:pPr>
            <w:r w:rsidRPr="002E7D5D">
              <w:rPr>
                <w:rFonts w:ascii="Calibri" w:hAnsi="Calibri" w:cs="Calibri"/>
                <w:b/>
                <w:sz w:val="22"/>
              </w:rPr>
              <w:t>Land tenure and administrative authority:</w:t>
            </w:r>
          </w:p>
          <w:p w14:paraId="43CB4B4B" w14:textId="77777777" w:rsidR="002E7D5D" w:rsidRPr="002E7D5D" w:rsidRDefault="002E7D5D" w:rsidP="002E7D5D">
            <w:pPr>
              <w:ind w:left="60"/>
              <w:rPr>
                <w:rFonts w:ascii="Calibri" w:hAnsi="Calibri" w:cs="Calibri"/>
                <w:sz w:val="22"/>
              </w:rPr>
            </w:pPr>
            <w:r w:rsidRPr="002E7D5D">
              <w:rPr>
                <w:rFonts w:ascii="Calibri" w:hAnsi="Calibri" w:cs="Calibri"/>
                <w:sz w:val="22"/>
              </w:rPr>
              <w:t>For the wetland, and for critical parts of the river basin and/or coastal zone</w:t>
            </w:r>
          </w:p>
        </w:tc>
      </w:tr>
      <w:tr w:rsidR="002E7D5D" w:rsidRPr="002E7D5D" w14:paraId="20BA8830" w14:textId="77777777" w:rsidTr="00A52690">
        <w:tc>
          <w:tcPr>
            <w:tcW w:w="9288" w:type="dxa"/>
          </w:tcPr>
          <w:p w14:paraId="4B3A670B" w14:textId="77777777" w:rsidR="002E7D5D" w:rsidRPr="002E7D5D" w:rsidRDefault="002E7D5D" w:rsidP="002E7D5D">
            <w:pPr>
              <w:ind w:left="60"/>
              <w:rPr>
                <w:rFonts w:ascii="Calibri" w:hAnsi="Calibri" w:cs="Calibri"/>
                <w:b/>
                <w:sz w:val="22"/>
              </w:rPr>
            </w:pPr>
            <w:r w:rsidRPr="002E7D5D">
              <w:rPr>
                <w:rFonts w:ascii="Calibri" w:hAnsi="Calibri" w:cs="Calibri"/>
                <w:b/>
                <w:sz w:val="22"/>
              </w:rPr>
              <w:t>Conservation and management status of the wetland:</w:t>
            </w:r>
          </w:p>
          <w:p w14:paraId="1A8FFBC6" w14:textId="77777777" w:rsidR="002E7D5D" w:rsidRPr="002E7D5D" w:rsidRDefault="002E7D5D" w:rsidP="002E7D5D">
            <w:pPr>
              <w:ind w:left="60"/>
              <w:rPr>
                <w:rFonts w:ascii="Calibri" w:hAnsi="Calibri" w:cs="Calibri"/>
                <w:sz w:val="22"/>
              </w:rPr>
            </w:pPr>
            <w:r w:rsidRPr="002E7D5D">
              <w:rPr>
                <w:rFonts w:ascii="Calibri" w:hAnsi="Calibri" w:cs="Calibri"/>
                <w:sz w:val="22"/>
              </w:rPr>
              <w:t>Including legal instruments and social or cultural traditions that influence the management of the wetland; and including protected area categories according to the IUCN system and/or any national system</w:t>
            </w:r>
          </w:p>
        </w:tc>
      </w:tr>
      <w:tr w:rsidR="002E7D5D" w:rsidRPr="002E7D5D" w14:paraId="670D42CD" w14:textId="77777777" w:rsidTr="00A52690">
        <w:tc>
          <w:tcPr>
            <w:tcW w:w="9288" w:type="dxa"/>
          </w:tcPr>
          <w:p w14:paraId="2F076830" w14:textId="77777777" w:rsidR="002E7D5D" w:rsidRPr="002E7D5D" w:rsidRDefault="002E7D5D" w:rsidP="002E7D5D">
            <w:pPr>
              <w:ind w:left="60"/>
              <w:rPr>
                <w:rFonts w:ascii="Calibri" w:hAnsi="Calibri" w:cs="Calibri"/>
                <w:b/>
                <w:sz w:val="22"/>
              </w:rPr>
            </w:pPr>
            <w:r w:rsidRPr="002E7D5D">
              <w:rPr>
                <w:rFonts w:ascii="Calibri" w:hAnsi="Calibri" w:cs="Calibri"/>
                <w:b/>
                <w:sz w:val="22"/>
              </w:rPr>
              <w:t>Ecosystem services:</w:t>
            </w:r>
          </w:p>
          <w:p w14:paraId="4A34CF9B" w14:textId="77777777" w:rsidR="002E7D5D" w:rsidRPr="002E7D5D" w:rsidRDefault="002E7D5D" w:rsidP="002E7D5D">
            <w:pPr>
              <w:ind w:left="60"/>
              <w:rPr>
                <w:rFonts w:ascii="Calibri" w:hAnsi="Calibri" w:cs="Calibri"/>
                <w:sz w:val="22"/>
              </w:rPr>
            </w:pPr>
            <w:r w:rsidRPr="002E7D5D">
              <w:rPr>
                <w:rFonts w:ascii="Calibri" w:hAnsi="Calibri" w:cs="Calibri"/>
                <w:sz w:val="22"/>
              </w:rPr>
              <w:t>(for a list of relevant ecosystem services, see the Ramsar ecological character description sheet</w:t>
            </w:r>
            <w:r w:rsidRPr="002E7D5D">
              <w:rPr>
                <w:rFonts w:ascii="Calibri" w:hAnsi="Calibri" w:cs="Calibri"/>
                <w:sz w:val="22"/>
                <w:szCs w:val="18"/>
              </w:rPr>
              <w:t>)</w:t>
            </w:r>
            <w:r w:rsidRPr="002E7D5D">
              <w:rPr>
                <w:rFonts w:ascii="Calibri" w:hAnsi="Calibri" w:cs="Calibri"/>
                <w:sz w:val="22"/>
              </w:rPr>
              <w:t>]</w:t>
            </w:r>
          </w:p>
        </w:tc>
      </w:tr>
      <w:tr w:rsidR="002E7D5D" w:rsidRPr="002E7D5D" w14:paraId="660D2395" w14:textId="77777777" w:rsidTr="00A52690">
        <w:tc>
          <w:tcPr>
            <w:tcW w:w="9288" w:type="dxa"/>
          </w:tcPr>
          <w:p w14:paraId="02C895FB" w14:textId="77777777" w:rsidR="002E7D5D" w:rsidRPr="002E7D5D" w:rsidRDefault="002E7D5D" w:rsidP="002E7D5D">
            <w:pPr>
              <w:ind w:left="60"/>
              <w:rPr>
                <w:rFonts w:ascii="Calibri" w:hAnsi="Calibri" w:cs="Calibri"/>
                <w:b/>
                <w:sz w:val="22"/>
              </w:rPr>
            </w:pPr>
            <w:r w:rsidRPr="002E7D5D">
              <w:rPr>
                <w:rFonts w:ascii="Calibri" w:hAnsi="Calibri" w:cs="Calibri"/>
                <w:b/>
                <w:sz w:val="22"/>
              </w:rPr>
              <w:t>Management plans and monitoring programs:</w:t>
            </w:r>
          </w:p>
          <w:p w14:paraId="642E7A0D" w14:textId="77777777" w:rsidR="002E7D5D" w:rsidRPr="002E7D5D" w:rsidRDefault="002E7D5D" w:rsidP="002E7D5D">
            <w:pPr>
              <w:ind w:left="60"/>
              <w:rPr>
                <w:rFonts w:ascii="Calibri" w:hAnsi="Calibri" w:cs="Calibri"/>
                <w:sz w:val="22"/>
              </w:rPr>
            </w:pPr>
            <w:r w:rsidRPr="002E7D5D">
              <w:rPr>
                <w:rFonts w:ascii="Calibri" w:hAnsi="Calibri" w:cs="Calibri"/>
                <w:sz w:val="22"/>
              </w:rPr>
              <w:t>In place and planned within the wetland and in the river basin and/or coastal zone (see Resolutions 5.7, VI.1, VII.17, and VIII.14)</w:t>
            </w:r>
          </w:p>
        </w:tc>
      </w:tr>
    </w:tbl>
    <w:p w14:paraId="211AFA53" w14:textId="77777777" w:rsidR="002E7D5D" w:rsidRPr="002E7D5D" w:rsidRDefault="002E7D5D" w:rsidP="002E7D5D">
      <w:pPr>
        <w:ind w:left="720" w:hanging="720"/>
        <w:rPr>
          <w:rFonts w:ascii="Calibri" w:hAnsi="Calibri" w:cs="Calibri"/>
          <w:szCs w:val="20"/>
        </w:rPr>
      </w:pPr>
    </w:p>
    <w:p w14:paraId="25FE54DF" w14:textId="77777777" w:rsidR="0005487C" w:rsidRDefault="0005487C">
      <w:pPr>
        <w:spacing w:after="160" w:line="259" w:lineRule="auto"/>
        <w:rPr>
          <w:rFonts w:ascii="Calibri" w:hAnsi="Calibri" w:cs="Calibri"/>
          <w:bCs/>
          <w:i/>
          <w:iCs/>
          <w:sz w:val="22"/>
          <w:szCs w:val="22"/>
        </w:rPr>
      </w:pPr>
      <w:r>
        <w:rPr>
          <w:rFonts w:ascii="Calibri" w:hAnsi="Calibri" w:cs="Calibri"/>
          <w:bCs/>
          <w:i/>
          <w:iCs/>
          <w:sz w:val="22"/>
          <w:szCs w:val="22"/>
        </w:rPr>
        <w:br w:type="page"/>
      </w:r>
    </w:p>
    <w:p w14:paraId="23020AE9" w14:textId="08E7218A" w:rsidR="002E7D5D" w:rsidRPr="0005487C" w:rsidRDefault="002E7D5D" w:rsidP="002E7D5D">
      <w:pPr>
        <w:ind w:left="720" w:hanging="720"/>
        <w:rPr>
          <w:rFonts w:ascii="Calibri" w:hAnsi="Calibri" w:cs="Calibri"/>
          <w:bCs/>
          <w:i/>
          <w:iCs/>
          <w:sz w:val="22"/>
          <w:szCs w:val="22"/>
        </w:rPr>
      </w:pPr>
      <w:r w:rsidRPr="0005487C">
        <w:rPr>
          <w:rFonts w:ascii="Calibri" w:hAnsi="Calibri" w:cs="Calibri"/>
          <w:bCs/>
          <w:i/>
          <w:iCs/>
          <w:sz w:val="22"/>
          <w:szCs w:val="22"/>
        </w:rPr>
        <w:lastRenderedPageBreak/>
        <w:t>Table 3. The relationship between ecological character description and core wetland inventory fields</w:t>
      </w:r>
    </w:p>
    <w:p w14:paraId="20694E6F" w14:textId="77777777" w:rsidR="002E7D5D" w:rsidRPr="002E7D5D" w:rsidRDefault="002E7D5D" w:rsidP="002E7D5D">
      <w:pPr>
        <w:ind w:left="720" w:hanging="720"/>
        <w:rPr>
          <w:rFonts w:ascii="Calibri" w:hAnsi="Calibri" w:cs="Calibri"/>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575"/>
        <w:gridCol w:w="4781"/>
      </w:tblGrid>
      <w:tr w:rsidR="002E7D5D" w:rsidRPr="002E7D5D" w14:paraId="5C6EE77C" w14:textId="77777777" w:rsidTr="001C3B7A">
        <w:trPr>
          <w:cantSplit/>
          <w:tblHeader/>
        </w:trPr>
        <w:tc>
          <w:tcPr>
            <w:tcW w:w="4575" w:type="dxa"/>
            <w:tcBorders>
              <w:top w:val="single" w:sz="2" w:space="0" w:color="000000"/>
              <w:left w:val="single" w:sz="4" w:space="0" w:color="auto"/>
            </w:tcBorders>
            <w:shd w:val="clear" w:color="auto" w:fill="CCCCCC"/>
          </w:tcPr>
          <w:p w14:paraId="02F2BE3D" w14:textId="77777777" w:rsidR="002E7D5D" w:rsidRPr="0005487C" w:rsidRDefault="002E7D5D" w:rsidP="0005487C">
            <w:pPr>
              <w:rPr>
                <w:rFonts w:ascii="Calibri" w:hAnsi="Calibri" w:cs="Calibri"/>
                <w:b/>
                <w:sz w:val="22"/>
                <w:szCs w:val="22"/>
              </w:rPr>
            </w:pPr>
            <w:r w:rsidRPr="0005487C">
              <w:rPr>
                <w:rFonts w:ascii="Calibri" w:hAnsi="Calibri" w:cs="Calibri"/>
                <w:b/>
                <w:sz w:val="22"/>
                <w:szCs w:val="22"/>
              </w:rPr>
              <w:t>Ramsar ecological character description sheet</w:t>
            </w:r>
          </w:p>
        </w:tc>
        <w:tc>
          <w:tcPr>
            <w:tcW w:w="4781" w:type="dxa"/>
            <w:tcBorders>
              <w:bottom w:val="single" w:sz="4" w:space="0" w:color="auto"/>
            </w:tcBorders>
            <w:shd w:val="clear" w:color="auto" w:fill="CCCCCC"/>
          </w:tcPr>
          <w:p w14:paraId="3578C955" w14:textId="77777777" w:rsidR="002E7D5D" w:rsidRPr="0005487C" w:rsidRDefault="002E7D5D" w:rsidP="0005487C">
            <w:pPr>
              <w:rPr>
                <w:rFonts w:ascii="Calibri" w:hAnsi="Calibri" w:cs="Calibri"/>
                <w:b/>
                <w:sz w:val="22"/>
                <w:szCs w:val="22"/>
              </w:rPr>
            </w:pPr>
            <w:r w:rsidRPr="0005487C">
              <w:rPr>
                <w:rFonts w:ascii="Calibri" w:hAnsi="Calibri" w:cs="Calibri"/>
                <w:b/>
                <w:sz w:val="22"/>
                <w:szCs w:val="22"/>
              </w:rPr>
              <w:t>Core inventory fields (revised)</w:t>
            </w:r>
          </w:p>
          <w:p w14:paraId="75D08AEF" w14:textId="77777777" w:rsidR="002E7D5D" w:rsidRPr="0005487C" w:rsidRDefault="002E7D5D" w:rsidP="0005487C">
            <w:pPr>
              <w:rPr>
                <w:rFonts w:ascii="Calibri" w:hAnsi="Calibri" w:cs="Calibri"/>
                <w:b/>
                <w:sz w:val="22"/>
                <w:szCs w:val="22"/>
              </w:rPr>
            </w:pPr>
          </w:p>
        </w:tc>
      </w:tr>
      <w:tr w:rsidR="002E7D5D" w:rsidRPr="002E7D5D" w14:paraId="4D9B49DD" w14:textId="77777777" w:rsidTr="001C3B7A">
        <w:trPr>
          <w:cantSplit/>
        </w:trPr>
        <w:tc>
          <w:tcPr>
            <w:tcW w:w="4575" w:type="dxa"/>
            <w:vMerge w:val="restart"/>
            <w:tcBorders>
              <w:top w:val="single" w:sz="4" w:space="0" w:color="auto"/>
              <w:left w:val="single" w:sz="4" w:space="0" w:color="auto"/>
            </w:tcBorders>
          </w:tcPr>
          <w:p w14:paraId="25B37935" w14:textId="77777777" w:rsidR="002E7D5D" w:rsidRPr="002E7D5D" w:rsidRDefault="002E7D5D" w:rsidP="002E7D5D">
            <w:pPr>
              <w:pStyle w:val="Normalno"/>
              <w:spacing w:line="240" w:lineRule="auto"/>
              <w:jc w:val="left"/>
              <w:rPr>
                <w:rFonts w:ascii="Calibri" w:hAnsi="Calibri" w:cs="Calibri"/>
                <w:b/>
                <w:szCs w:val="22"/>
              </w:rPr>
            </w:pPr>
            <w:r w:rsidRPr="002E7D5D">
              <w:rPr>
                <w:rFonts w:ascii="Calibri" w:hAnsi="Calibri" w:cs="Calibri"/>
                <w:b/>
                <w:szCs w:val="22"/>
              </w:rPr>
              <w:t>Site name:</w:t>
            </w:r>
          </w:p>
          <w:p w14:paraId="713DB513" w14:textId="77777777" w:rsidR="002E7D5D" w:rsidRPr="002E7D5D" w:rsidRDefault="002E7D5D" w:rsidP="002E7D5D">
            <w:pPr>
              <w:rPr>
                <w:rFonts w:ascii="Calibri" w:hAnsi="Calibri" w:cs="Calibri"/>
                <w:bCs/>
                <w:sz w:val="22"/>
                <w:szCs w:val="22"/>
              </w:rPr>
            </w:pPr>
            <w:r w:rsidRPr="002E7D5D">
              <w:rPr>
                <w:rFonts w:ascii="Calibri" w:hAnsi="Calibri" w:cs="Calibri"/>
                <w:sz w:val="22"/>
                <w:szCs w:val="22"/>
              </w:rPr>
              <w:t>Official name of site and catchment)/other identifier(s) (e.g., reference number)</w:t>
            </w:r>
          </w:p>
        </w:tc>
        <w:tc>
          <w:tcPr>
            <w:tcW w:w="4781" w:type="dxa"/>
            <w:tcBorders>
              <w:top w:val="single" w:sz="4" w:space="0" w:color="auto"/>
              <w:bottom w:val="single" w:sz="4" w:space="0" w:color="auto"/>
            </w:tcBorders>
          </w:tcPr>
          <w:p w14:paraId="67589D66" w14:textId="77777777" w:rsidR="002E7D5D" w:rsidRPr="002E7D5D" w:rsidRDefault="002E7D5D" w:rsidP="002E7D5D">
            <w:pPr>
              <w:pStyle w:val="BodyText2"/>
              <w:jc w:val="left"/>
              <w:rPr>
                <w:rFonts w:ascii="Calibri" w:hAnsi="Calibri" w:cs="Calibri"/>
                <w:bCs/>
                <w:sz w:val="22"/>
                <w:szCs w:val="22"/>
              </w:rPr>
            </w:pPr>
          </w:p>
        </w:tc>
      </w:tr>
      <w:tr w:rsidR="002E7D5D" w:rsidRPr="002E7D5D" w14:paraId="2D1CCB41" w14:textId="77777777" w:rsidTr="001C3B7A">
        <w:trPr>
          <w:cantSplit/>
        </w:trPr>
        <w:tc>
          <w:tcPr>
            <w:tcW w:w="4575" w:type="dxa"/>
            <w:vMerge/>
            <w:tcBorders>
              <w:left w:val="single" w:sz="4" w:space="0" w:color="auto"/>
            </w:tcBorders>
            <w:shd w:val="clear" w:color="auto" w:fill="E0E0E0"/>
          </w:tcPr>
          <w:p w14:paraId="596D8E22" w14:textId="77777777" w:rsidR="002E7D5D" w:rsidRPr="002E7D5D" w:rsidRDefault="002E7D5D" w:rsidP="002E7D5D">
            <w:pPr>
              <w:rPr>
                <w:rFonts w:ascii="Calibri" w:hAnsi="Calibri" w:cs="Calibri"/>
                <w:bCs/>
                <w:sz w:val="22"/>
                <w:szCs w:val="22"/>
              </w:rPr>
            </w:pPr>
          </w:p>
        </w:tc>
        <w:tc>
          <w:tcPr>
            <w:tcW w:w="4781" w:type="dxa"/>
            <w:shd w:val="clear" w:color="auto" w:fill="E0E0E0"/>
          </w:tcPr>
          <w:p w14:paraId="5AF288F0" w14:textId="77777777" w:rsidR="002E7D5D" w:rsidRPr="002E7D5D" w:rsidRDefault="002E7D5D" w:rsidP="002E7D5D">
            <w:pPr>
              <w:rPr>
                <w:rFonts w:ascii="Calibri" w:hAnsi="Calibri" w:cs="Calibri"/>
                <w:b/>
                <w:i/>
                <w:sz w:val="22"/>
                <w:szCs w:val="22"/>
              </w:rPr>
            </w:pPr>
            <w:r w:rsidRPr="002E7D5D">
              <w:rPr>
                <w:rFonts w:ascii="Calibri" w:hAnsi="Calibri" w:cs="Calibri"/>
                <w:b/>
                <w:i/>
                <w:sz w:val="22"/>
                <w:szCs w:val="22"/>
              </w:rPr>
              <w:t>Administrative and locational details</w:t>
            </w:r>
          </w:p>
          <w:p w14:paraId="257C502E" w14:textId="77777777" w:rsidR="002E7D5D" w:rsidRPr="002E7D5D" w:rsidRDefault="002E7D5D" w:rsidP="002E7D5D">
            <w:pPr>
              <w:rPr>
                <w:rFonts w:ascii="Calibri" w:hAnsi="Calibri" w:cs="Calibri"/>
                <w:b/>
                <w:bCs/>
                <w:i/>
                <w:sz w:val="22"/>
                <w:szCs w:val="22"/>
              </w:rPr>
            </w:pPr>
          </w:p>
        </w:tc>
      </w:tr>
      <w:tr w:rsidR="002E7D5D" w:rsidRPr="002E7D5D" w14:paraId="386EA693" w14:textId="77777777" w:rsidTr="001C3B7A">
        <w:trPr>
          <w:cantSplit/>
        </w:trPr>
        <w:tc>
          <w:tcPr>
            <w:tcW w:w="4575" w:type="dxa"/>
            <w:vMerge/>
            <w:tcBorders>
              <w:left w:val="single" w:sz="4" w:space="0" w:color="auto"/>
            </w:tcBorders>
            <w:shd w:val="clear" w:color="auto" w:fill="E0E0E0"/>
          </w:tcPr>
          <w:p w14:paraId="44AE4E96" w14:textId="77777777" w:rsidR="002E7D5D" w:rsidRPr="002E7D5D" w:rsidRDefault="002E7D5D" w:rsidP="002E7D5D">
            <w:pPr>
              <w:rPr>
                <w:rFonts w:ascii="Calibri" w:hAnsi="Calibri" w:cs="Calibri"/>
                <w:bCs/>
                <w:sz w:val="22"/>
                <w:szCs w:val="22"/>
              </w:rPr>
            </w:pPr>
          </w:p>
        </w:tc>
        <w:tc>
          <w:tcPr>
            <w:tcW w:w="4781" w:type="dxa"/>
          </w:tcPr>
          <w:p w14:paraId="6E099F64"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Site name:</w:t>
            </w:r>
          </w:p>
          <w:p w14:paraId="0234A370" w14:textId="77777777" w:rsidR="002E7D5D" w:rsidRPr="002E7D5D" w:rsidRDefault="002E7D5D" w:rsidP="002E7D5D">
            <w:pPr>
              <w:rPr>
                <w:rFonts w:ascii="Calibri" w:hAnsi="Calibri" w:cs="Calibri"/>
                <w:b/>
                <w:bCs/>
                <w:sz w:val="22"/>
                <w:szCs w:val="22"/>
              </w:rPr>
            </w:pPr>
            <w:r w:rsidRPr="002E7D5D">
              <w:rPr>
                <w:rFonts w:ascii="Calibri" w:hAnsi="Calibri" w:cs="Calibri"/>
                <w:sz w:val="22"/>
                <w:szCs w:val="22"/>
              </w:rPr>
              <w:t>Official name of site and catchment/other identifier(s) (e.g., reference number)</w:t>
            </w:r>
          </w:p>
        </w:tc>
      </w:tr>
      <w:tr w:rsidR="002E7D5D" w:rsidRPr="002E7D5D" w14:paraId="0BEE2082" w14:textId="77777777" w:rsidTr="001C3B7A">
        <w:trPr>
          <w:cantSplit/>
        </w:trPr>
        <w:tc>
          <w:tcPr>
            <w:tcW w:w="4575" w:type="dxa"/>
            <w:vMerge/>
            <w:tcBorders>
              <w:left w:val="single" w:sz="4" w:space="0" w:color="auto"/>
            </w:tcBorders>
            <w:shd w:val="clear" w:color="auto" w:fill="E0E0E0"/>
          </w:tcPr>
          <w:p w14:paraId="07F939AA" w14:textId="77777777" w:rsidR="002E7D5D" w:rsidRPr="002E7D5D" w:rsidRDefault="002E7D5D" w:rsidP="002E7D5D">
            <w:pPr>
              <w:rPr>
                <w:rFonts w:ascii="Calibri" w:hAnsi="Calibri" w:cs="Calibri"/>
                <w:bCs/>
                <w:sz w:val="22"/>
                <w:szCs w:val="22"/>
              </w:rPr>
            </w:pPr>
          </w:p>
        </w:tc>
        <w:tc>
          <w:tcPr>
            <w:tcW w:w="4781" w:type="dxa"/>
          </w:tcPr>
          <w:p w14:paraId="7F25D438" w14:textId="77777777" w:rsidR="002E7D5D" w:rsidRPr="002E7D5D" w:rsidRDefault="002E7D5D" w:rsidP="002E7D5D">
            <w:pPr>
              <w:pStyle w:val="Normalno"/>
              <w:spacing w:line="240" w:lineRule="auto"/>
              <w:jc w:val="left"/>
              <w:rPr>
                <w:rFonts w:ascii="Calibri" w:hAnsi="Calibri" w:cs="Calibri"/>
                <w:b/>
                <w:szCs w:val="22"/>
              </w:rPr>
            </w:pPr>
            <w:r w:rsidRPr="002E7D5D">
              <w:rPr>
                <w:rFonts w:ascii="Calibri" w:hAnsi="Calibri" w:cs="Calibri"/>
                <w:b/>
                <w:szCs w:val="22"/>
              </w:rPr>
              <w:t>Area, boundary and dimensions:</w:t>
            </w:r>
          </w:p>
          <w:p w14:paraId="694B61A7" w14:textId="77777777" w:rsidR="002E7D5D" w:rsidRPr="002E7D5D" w:rsidRDefault="002E7D5D" w:rsidP="002E7D5D">
            <w:pPr>
              <w:rPr>
                <w:rFonts w:ascii="Calibri" w:hAnsi="Calibri" w:cs="Calibri"/>
                <w:bCs/>
                <w:sz w:val="22"/>
                <w:szCs w:val="22"/>
              </w:rPr>
            </w:pPr>
            <w:r w:rsidRPr="002E7D5D">
              <w:rPr>
                <w:rFonts w:ascii="Calibri" w:hAnsi="Calibri" w:cs="Calibri"/>
                <w:sz w:val="22"/>
                <w:szCs w:val="22"/>
              </w:rPr>
              <w:t>Site shape (cross-section and plan view), boundaries, area, area of water/wet area (seasonal max/min where relevant), length, width, depth (seasonal max/min where relevant)</w:t>
            </w:r>
          </w:p>
        </w:tc>
      </w:tr>
      <w:tr w:rsidR="002E7D5D" w:rsidRPr="002E7D5D" w14:paraId="55FB5A97" w14:textId="77777777" w:rsidTr="001C3B7A">
        <w:trPr>
          <w:cantSplit/>
        </w:trPr>
        <w:tc>
          <w:tcPr>
            <w:tcW w:w="4575" w:type="dxa"/>
            <w:vMerge/>
            <w:tcBorders>
              <w:left w:val="single" w:sz="4" w:space="0" w:color="auto"/>
            </w:tcBorders>
            <w:shd w:val="clear" w:color="auto" w:fill="E0E0E0"/>
          </w:tcPr>
          <w:p w14:paraId="4961D0BA" w14:textId="77777777" w:rsidR="002E7D5D" w:rsidRPr="002E7D5D" w:rsidRDefault="002E7D5D" w:rsidP="002E7D5D">
            <w:pPr>
              <w:rPr>
                <w:rFonts w:ascii="Calibri" w:hAnsi="Calibri" w:cs="Calibri"/>
                <w:bCs/>
                <w:sz w:val="22"/>
                <w:szCs w:val="22"/>
              </w:rPr>
            </w:pPr>
          </w:p>
        </w:tc>
        <w:tc>
          <w:tcPr>
            <w:tcW w:w="4781" w:type="dxa"/>
          </w:tcPr>
          <w:p w14:paraId="48913D92"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Location:</w:t>
            </w:r>
          </w:p>
          <w:p w14:paraId="06F3E741" w14:textId="77777777" w:rsidR="002E7D5D" w:rsidRPr="002E7D5D" w:rsidRDefault="002E7D5D" w:rsidP="002E7D5D">
            <w:pPr>
              <w:rPr>
                <w:rFonts w:ascii="Calibri" w:hAnsi="Calibri" w:cs="Calibri"/>
                <w:bCs/>
                <w:sz w:val="22"/>
                <w:szCs w:val="22"/>
              </w:rPr>
            </w:pPr>
            <w:r w:rsidRPr="002E7D5D">
              <w:rPr>
                <w:rFonts w:ascii="Calibri" w:hAnsi="Calibri" w:cs="Calibri"/>
                <w:sz w:val="22"/>
                <w:szCs w:val="22"/>
              </w:rPr>
              <w:t>Projection system, map coordinates, map centroid, elevation</w:t>
            </w:r>
          </w:p>
        </w:tc>
      </w:tr>
      <w:tr w:rsidR="002E7D5D" w:rsidRPr="002E7D5D" w14:paraId="1D06BBFF" w14:textId="77777777" w:rsidTr="001C3B7A">
        <w:trPr>
          <w:cantSplit/>
        </w:trPr>
        <w:tc>
          <w:tcPr>
            <w:tcW w:w="4575" w:type="dxa"/>
            <w:vMerge/>
            <w:tcBorders>
              <w:left w:val="single" w:sz="4" w:space="0" w:color="auto"/>
            </w:tcBorders>
            <w:shd w:val="clear" w:color="auto" w:fill="E0E0E0"/>
          </w:tcPr>
          <w:p w14:paraId="26CF329E" w14:textId="77777777" w:rsidR="002E7D5D" w:rsidRPr="002E7D5D" w:rsidRDefault="002E7D5D" w:rsidP="002E7D5D">
            <w:pPr>
              <w:rPr>
                <w:rFonts w:ascii="Calibri" w:hAnsi="Calibri" w:cs="Calibri"/>
                <w:bCs/>
                <w:sz w:val="22"/>
                <w:szCs w:val="22"/>
              </w:rPr>
            </w:pPr>
          </w:p>
        </w:tc>
        <w:tc>
          <w:tcPr>
            <w:tcW w:w="4781" w:type="dxa"/>
          </w:tcPr>
          <w:p w14:paraId="75D5901E" w14:textId="77777777" w:rsidR="002E7D5D" w:rsidRPr="002E7D5D" w:rsidRDefault="002E7D5D" w:rsidP="002E7D5D">
            <w:pPr>
              <w:rPr>
                <w:rFonts w:ascii="Calibri" w:hAnsi="Calibri" w:cs="Calibri"/>
                <w:bCs/>
                <w:sz w:val="22"/>
                <w:szCs w:val="22"/>
              </w:rPr>
            </w:pPr>
            <w:r w:rsidRPr="002E7D5D">
              <w:rPr>
                <w:rFonts w:ascii="Calibri" w:hAnsi="Calibri" w:cs="Calibri"/>
                <w:b/>
                <w:sz w:val="22"/>
                <w:szCs w:val="22"/>
              </w:rPr>
              <w:t>Biogeographical region</w:t>
            </w:r>
          </w:p>
        </w:tc>
      </w:tr>
      <w:tr w:rsidR="002E7D5D" w:rsidRPr="002E7D5D" w14:paraId="564051D4" w14:textId="77777777" w:rsidTr="001C3B7A">
        <w:trPr>
          <w:cantSplit/>
        </w:trPr>
        <w:tc>
          <w:tcPr>
            <w:tcW w:w="4575" w:type="dxa"/>
            <w:vMerge/>
            <w:tcBorders>
              <w:left w:val="single" w:sz="4" w:space="0" w:color="auto"/>
            </w:tcBorders>
            <w:shd w:val="clear" w:color="auto" w:fill="E0E0E0"/>
          </w:tcPr>
          <w:p w14:paraId="2666EB19" w14:textId="77777777" w:rsidR="002E7D5D" w:rsidRPr="002E7D5D" w:rsidRDefault="002E7D5D" w:rsidP="002E7D5D">
            <w:pPr>
              <w:rPr>
                <w:rFonts w:ascii="Calibri" w:hAnsi="Calibri" w:cs="Calibri"/>
                <w:bCs/>
                <w:sz w:val="22"/>
                <w:szCs w:val="22"/>
              </w:rPr>
            </w:pPr>
          </w:p>
        </w:tc>
        <w:tc>
          <w:tcPr>
            <w:tcW w:w="4781" w:type="dxa"/>
          </w:tcPr>
          <w:p w14:paraId="5555E02B"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Land tenure and administrative authority:</w:t>
            </w:r>
          </w:p>
          <w:p w14:paraId="5A85B367" w14:textId="77777777" w:rsidR="002E7D5D" w:rsidRPr="002E7D5D" w:rsidRDefault="002E7D5D" w:rsidP="002E7D5D">
            <w:pPr>
              <w:rPr>
                <w:rFonts w:ascii="Calibri" w:hAnsi="Calibri" w:cs="Calibri"/>
                <w:bCs/>
                <w:sz w:val="22"/>
                <w:szCs w:val="22"/>
              </w:rPr>
            </w:pPr>
            <w:r w:rsidRPr="002E7D5D">
              <w:rPr>
                <w:rFonts w:ascii="Calibri" w:hAnsi="Calibri" w:cs="Calibri"/>
                <w:sz w:val="22"/>
                <w:szCs w:val="22"/>
              </w:rPr>
              <w:t>For the wetland, and for critical parts of the river basin and/or coastal zone</w:t>
            </w:r>
          </w:p>
        </w:tc>
      </w:tr>
      <w:tr w:rsidR="002E7D5D" w:rsidRPr="002E7D5D" w14:paraId="0DA30AED" w14:textId="77777777" w:rsidTr="001C3B7A">
        <w:trPr>
          <w:cantSplit/>
        </w:trPr>
        <w:tc>
          <w:tcPr>
            <w:tcW w:w="4575" w:type="dxa"/>
          </w:tcPr>
          <w:p w14:paraId="7C9022EE" w14:textId="77777777" w:rsidR="002E7D5D" w:rsidRPr="002E7D5D" w:rsidRDefault="002E7D5D" w:rsidP="002E7D5D">
            <w:pPr>
              <w:rPr>
                <w:rFonts w:ascii="Calibri" w:hAnsi="Calibri" w:cs="Calibri"/>
              </w:rPr>
            </w:pPr>
          </w:p>
          <w:p w14:paraId="4098FA66" w14:textId="77777777" w:rsidR="002E7D5D" w:rsidRPr="002E7D5D" w:rsidRDefault="002E7D5D" w:rsidP="002E7D5D">
            <w:pPr>
              <w:rPr>
                <w:rFonts w:ascii="Calibri" w:hAnsi="Calibri" w:cs="Calibri"/>
                <w:b/>
              </w:rPr>
            </w:pPr>
          </w:p>
        </w:tc>
        <w:tc>
          <w:tcPr>
            <w:tcW w:w="4781" w:type="dxa"/>
            <w:tcBorders>
              <w:bottom w:val="single" w:sz="4" w:space="0" w:color="auto"/>
            </w:tcBorders>
            <w:shd w:val="clear" w:color="auto" w:fill="D9D9D9"/>
          </w:tcPr>
          <w:p w14:paraId="47CAF14C" w14:textId="77777777" w:rsidR="002E7D5D" w:rsidRPr="002E7D5D" w:rsidRDefault="002E7D5D" w:rsidP="002E7D5D">
            <w:pPr>
              <w:rPr>
                <w:rFonts w:ascii="Calibri" w:hAnsi="Calibri" w:cs="Calibri"/>
                <w:b/>
                <w:i/>
                <w:sz w:val="22"/>
                <w:szCs w:val="22"/>
              </w:rPr>
            </w:pPr>
            <w:r w:rsidRPr="002E7D5D">
              <w:rPr>
                <w:rFonts w:ascii="Calibri" w:hAnsi="Calibri" w:cs="Calibri"/>
                <w:b/>
                <w:i/>
                <w:sz w:val="22"/>
                <w:szCs w:val="22"/>
              </w:rPr>
              <w:t>Ecological character</w:t>
            </w:r>
          </w:p>
          <w:p w14:paraId="4F97CD12" w14:textId="77777777" w:rsidR="002E7D5D" w:rsidRPr="002E7D5D" w:rsidRDefault="002E7D5D" w:rsidP="002E7D5D">
            <w:pPr>
              <w:rPr>
                <w:rFonts w:ascii="Calibri" w:hAnsi="Calibri" w:cs="Calibri"/>
                <w:b/>
                <w:i/>
                <w:sz w:val="22"/>
                <w:szCs w:val="22"/>
              </w:rPr>
            </w:pPr>
          </w:p>
        </w:tc>
      </w:tr>
      <w:tr w:rsidR="002E7D5D" w:rsidRPr="002E7D5D" w14:paraId="38B3FB32" w14:textId="77777777" w:rsidTr="001C3B7A">
        <w:trPr>
          <w:cantSplit/>
        </w:trPr>
        <w:tc>
          <w:tcPr>
            <w:tcW w:w="4575" w:type="dxa"/>
            <w:shd w:val="clear" w:color="auto" w:fill="D9D9D9"/>
          </w:tcPr>
          <w:p w14:paraId="42E6E257" w14:textId="77777777" w:rsidR="002E7D5D" w:rsidRPr="002E7D5D" w:rsidRDefault="002E7D5D" w:rsidP="002E7D5D">
            <w:pPr>
              <w:autoSpaceDE w:val="0"/>
              <w:autoSpaceDN w:val="0"/>
              <w:adjustRightInd w:val="0"/>
              <w:ind w:left="612" w:hanging="612"/>
              <w:rPr>
                <w:rFonts w:ascii="Calibri" w:hAnsi="Calibri" w:cs="Calibri"/>
                <w:b/>
                <w:bCs/>
                <w:sz w:val="22"/>
                <w:szCs w:val="22"/>
              </w:rPr>
            </w:pPr>
            <w:r w:rsidRPr="002E7D5D">
              <w:rPr>
                <w:rFonts w:ascii="Calibri" w:hAnsi="Calibri" w:cs="Calibri"/>
                <w:b/>
                <w:bCs/>
                <w:sz w:val="22"/>
                <w:szCs w:val="22"/>
              </w:rPr>
              <w:t>1.</w:t>
            </w:r>
            <w:r w:rsidRPr="002E7D5D">
              <w:rPr>
                <w:rFonts w:ascii="Calibri" w:hAnsi="Calibri" w:cs="Calibri"/>
                <w:b/>
                <w:bCs/>
                <w:sz w:val="22"/>
                <w:szCs w:val="22"/>
              </w:rPr>
              <w:tab/>
              <w:t>Summary statement</w:t>
            </w:r>
          </w:p>
          <w:p w14:paraId="2E85FEF2" w14:textId="77777777" w:rsidR="002E7D5D" w:rsidRPr="002E7D5D" w:rsidRDefault="002E7D5D" w:rsidP="002E7D5D">
            <w:pPr>
              <w:autoSpaceDE w:val="0"/>
              <w:autoSpaceDN w:val="0"/>
              <w:adjustRightInd w:val="0"/>
              <w:ind w:left="360"/>
              <w:rPr>
                <w:rFonts w:ascii="Calibri" w:hAnsi="Calibri" w:cs="Calibri"/>
                <w:b/>
                <w:bCs/>
                <w:sz w:val="22"/>
                <w:szCs w:val="22"/>
              </w:rPr>
            </w:pPr>
          </w:p>
        </w:tc>
        <w:tc>
          <w:tcPr>
            <w:tcW w:w="4781" w:type="dxa"/>
            <w:tcBorders>
              <w:bottom w:val="single" w:sz="4" w:space="0" w:color="auto"/>
            </w:tcBorders>
          </w:tcPr>
          <w:p w14:paraId="65924D7F"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4AA4121C" w14:textId="77777777" w:rsidTr="001C3B7A">
        <w:trPr>
          <w:cantSplit/>
        </w:trPr>
        <w:tc>
          <w:tcPr>
            <w:tcW w:w="4575" w:type="dxa"/>
            <w:tcBorders>
              <w:bottom w:val="single" w:sz="4" w:space="0" w:color="auto"/>
            </w:tcBorders>
          </w:tcPr>
          <w:p w14:paraId="6BB882E1"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sz w:val="22"/>
                <w:szCs w:val="22"/>
              </w:rPr>
              <w:t xml:space="preserve">Two or three narrative sentences giving a statement of what is ecologically </w:t>
            </w:r>
            <w:r w:rsidRPr="002E7D5D">
              <w:rPr>
                <w:rFonts w:ascii="Calibri" w:hAnsi="Calibri" w:cs="Calibri"/>
                <w:i/>
                <w:iCs/>
                <w:sz w:val="22"/>
                <w:szCs w:val="22"/>
              </w:rPr>
              <w:t>distinctive</w:t>
            </w:r>
            <w:r w:rsidRPr="002E7D5D">
              <w:rPr>
                <w:rFonts w:ascii="Calibri" w:hAnsi="Calibri" w:cs="Calibri"/>
                <w:sz w:val="22"/>
                <w:szCs w:val="22"/>
              </w:rPr>
              <w:t xml:space="preserve"> (not necessarily </w:t>
            </w:r>
            <w:r w:rsidRPr="002E7D5D">
              <w:rPr>
                <w:rFonts w:ascii="Calibri" w:hAnsi="Calibri" w:cs="Calibri"/>
                <w:i/>
                <w:iCs/>
                <w:sz w:val="22"/>
                <w:szCs w:val="22"/>
              </w:rPr>
              <w:t>important</w:t>
            </w:r>
            <w:r w:rsidRPr="002E7D5D">
              <w:rPr>
                <w:rFonts w:ascii="Calibri" w:hAnsi="Calibri" w:cs="Calibri"/>
                <w:sz w:val="22"/>
                <w:szCs w:val="22"/>
              </w:rPr>
              <w:t>) about the site, based on the details below.</w:t>
            </w:r>
          </w:p>
          <w:p w14:paraId="2081EA26"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sz w:val="22"/>
                <w:szCs w:val="22"/>
              </w:rPr>
              <w:t xml:space="preserve">(With reference to the COP 9 definition, this concerns </w:t>
            </w:r>
            <w:r w:rsidRPr="002E7D5D">
              <w:rPr>
                <w:rFonts w:ascii="Calibri" w:hAnsi="Calibri" w:cs="Calibri"/>
                <w:i/>
                <w:iCs/>
                <w:sz w:val="22"/>
                <w:szCs w:val="22"/>
              </w:rPr>
              <w:t>the combination of</w:t>
            </w:r>
            <w:r w:rsidRPr="002E7D5D">
              <w:rPr>
                <w:rFonts w:ascii="Calibri" w:hAnsi="Calibri" w:cs="Calibri"/>
                <w:sz w:val="22"/>
                <w:szCs w:val="22"/>
              </w:rPr>
              <w:t xml:space="preserve"> the components, processes and services that </w:t>
            </w:r>
            <w:r w:rsidRPr="002E7D5D">
              <w:rPr>
                <w:rFonts w:ascii="Calibri" w:hAnsi="Calibri" w:cs="Calibri"/>
                <w:i/>
                <w:iCs/>
                <w:sz w:val="22"/>
                <w:szCs w:val="22"/>
              </w:rPr>
              <w:t>characterise</w:t>
            </w:r>
            <w:r w:rsidRPr="002E7D5D">
              <w:rPr>
                <w:rFonts w:ascii="Calibri" w:hAnsi="Calibri" w:cs="Calibri"/>
                <w:sz w:val="22"/>
                <w:szCs w:val="22"/>
              </w:rPr>
              <w:t xml:space="preserve"> the wetland (emphasis added)).</w:t>
            </w:r>
          </w:p>
        </w:tc>
        <w:tc>
          <w:tcPr>
            <w:tcW w:w="4781" w:type="dxa"/>
            <w:tcBorders>
              <w:bottom w:val="single" w:sz="4" w:space="0" w:color="auto"/>
            </w:tcBorders>
          </w:tcPr>
          <w:p w14:paraId="330089C0" w14:textId="77777777" w:rsidR="002E7D5D" w:rsidRPr="002E7D5D" w:rsidRDefault="002E7D5D" w:rsidP="002E7D5D">
            <w:pPr>
              <w:autoSpaceDE w:val="0"/>
              <w:autoSpaceDN w:val="0"/>
              <w:adjustRightInd w:val="0"/>
              <w:rPr>
                <w:rFonts w:ascii="Calibri" w:hAnsi="Calibri" w:cs="Calibri"/>
                <w:sz w:val="22"/>
                <w:szCs w:val="22"/>
              </w:rPr>
            </w:pPr>
          </w:p>
          <w:p w14:paraId="36B14B57"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sz w:val="22"/>
                <w:szCs w:val="22"/>
              </w:rPr>
              <w:t>(Not part of core inventory)</w:t>
            </w:r>
          </w:p>
        </w:tc>
      </w:tr>
      <w:tr w:rsidR="002E7D5D" w:rsidRPr="002E7D5D" w14:paraId="2C78E554" w14:textId="77777777" w:rsidTr="001C3B7A">
        <w:trPr>
          <w:cantSplit/>
        </w:trPr>
        <w:tc>
          <w:tcPr>
            <w:tcW w:w="4575" w:type="dxa"/>
            <w:tcBorders>
              <w:bottom w:val="single" w:sz="4" w:space="0" w:color="auto"/>
            </w:tcBorders>
            <w:shd w:val="clear" w:color="auto" w:fill="D9D9D9"/>
          </w:tcPr>
          <w:p w14:paraId="13579D48" w14:textId="77777777" w:rsidR="002E7D5D" w:rsidRPr="002E7D5D" w:rsidRDefault="002E7D5D" w:rsidP="002E7D5D">
            <w:pPr>
              <w:tabs>
                <w:tab w:val="left" w:pos="537"/>
              </w:tabs>
              <w:rPr>
                <w:rFonts w:ascii="Calibri" w:hAnsi="Calibri" w:cs="Calibri"/>
                <w:b/>
                <w:sz w:val="22"/>
                <w:szCs w:val="22"/>
              </w:rPr>
            </w:pPr>
            <w:r w:rsidRPr="002E7D5D">
              <w:rPr>
                <w:rFonts w:ascii="Calibri" w:hAnsi="Calibri" w:cs="Calibri"/>
                <w:b/>
                <w:sz w:val="22"/>
                <w:szCs w:val="22"/>
              </w:rPr>
              <w:t xml:space="preserve">2. </w:t>
            </w:r>
            <w:r w:rsidRPr="002E7D5D">
              <w:rPr>
                <w:rFonts w:ascii="Calibri" w:hAnsi="Calibri" w:cs="Calibri"/>
                <w:b/>
                <w:sz w:val="22"/>
                <w:szCs w:val="22"/>
              </w:rPr>
              <w:tab/>
              <w:t>Ecological components</w:t>
            </w:r>
          </w:p>
        </w:tc>
        <w:tc>
          <w:tcPr>
            <w:tcW w:w="4781" w:type="dxa"/>
            <w:tcBorders>
              <w:bottom w:val="single" w:sz="4" w:space="0" w:color="auto"/>
            </w:tcBorders>
          </w:tcPr>
          <w:p w14:paraId="23399638" w14:textId="77777777" w:rsidR="002E7D5D" w:rsidRPr="002E7D5D" w:rsidRDefault="002E7D5D" w:rsidP="002E7D5D">
            <w:pPr>
              <w:autoSpaceDE w:val="0"/>
              <w:autoSpaceDN w:val="0"/>
              <w:adjustRightInd w:val="0"/>
              <w:rPr>
                <w:rFonts w:ascii="Calibri" w:hAnsi="Calibri" w:cs="Calibri"/>
                <w:sz w:val="22"/>
                <w:szCs w:val="22"/>
              </w:rPr>
            </w:pPr>
          </w:p>
          <w:p w14:paraId="7344AB9F" w14:textId="77777777" w:rsidR="002E7D5D" w:rsidRPr="002E7D5D" w:rsidRDefault="002E7D5D" w:rsidP="002E7D5D">
            <w:pPr>
              <w:pStyle w:val="Heading2"/>
              <w:autoSpaceDE w:val="0"/>
              <w:autoSpaceDN w:val="0"/>
              <w:adjustRightInd w:val="0"/>
              <w:spacing w:before="0" w:after="0"/>
              <w:rPr>
                <w:rFonts w:ascii="Calibri" w:hAnsi="Calibri" w:cs="Calibri"/>
                <w:color w:val="auto"/>
                <w:sz w:val="22"/>
                <w:szCs w:val="22"/>
              </w:rPr>
            </w:pPr>
          </w:p>
        </w:tc>
      </w:tr>
      <w:tr w:rsidR="002E7D5D" w:rsidRPr="002E7D5D" w14:paraId="44918E12" w14:textId="77777777" w:rsidTr="001C3B7A">
        <w:trPr>
          <w:cantSplit/>
        </w:trPr>
        <w:tc>
          <w:tcPr>
            <w:tcW w:w="4575" w:type="dxa"/>
          </w:tcPr>
          <w:p w14:paraId="35029704"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2.1</w:t>
            </w:r>
            <w:r w:rsidRPr="002E7D5D">
              <w:rPr>
                <w:rFonts w:ascii="Calibri" w:hAnsi="Calibri" w:cs="Calibri"/>
                <w:sz w:val="22"/>
                <w:szCs w:val="22"/>
              </w:rPr>
              <w:t xml:space="preserve"> </w:t>
            </w:r>
            <w:r w:rsidRPr="002E7D5D">
              <w:rPr>
                <w:rFonts w:ascii="Calibri" w:hAnsi="Calibri" w:cs="Calibri"/>
                <w:b/>
                <w:sz w:val="22"/>
                <w:szCs w:val="22"/>
              </w:rPr>
              <w:t>Geomorphic setting:</w:t>
            </w:r>
          </w:p>
          <w:p w14:paraId="3F684394"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sz w:val="22"/>
                <w:szCs w:val="22"/>
              </w:rPr>
              <w:t>Setting in the landscape/catchment/river basin - including altitude, upper/lower zone of catchment, distance to coast where relevant, etc.</w:t>
            </w:r>
          </w:p>
        </w:tc>
        <w:tc>
          <w:tcPr>
            <w:tcW w:w="4781" w:type="dxa"/>
          </w:tcPr>
          <w:p w14:paraId="1DF5576A"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Geomorphic setting:</w:t>
            </w:r>
          </w:p>
          <w:p w14:paraId="68273E65"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sz w:val="22"/>
                <w:szCs w:val="22"/>
              </w:rPr>
              <w:t>Setting in the landscape/catchment/river basin -including altitude, upper/lower zone of catchment, distance to coast where relevant, etc.</w:t>
            </w:r>
          </w:p>
        </w:tc>
      </w:tr>
      <w:tr w:rsidR="002E7D5D" w:rsidRPr="002E7D5D" w14:paraId="01E7AC40" w14:textId="77777777" w:rsidTr="001C3B7A">
        <w:trPr>
          <w:cantSplit/>
        </w:trPr>
        <w:tc>
          <w:tcPr>
            <w:tcW w:w="4575" w:type="dxa"/>
          </w:tcPr>
          <w:p w14:paraId="1F04192A" w14:textId="77777777" w:rsidR="002E7D5D" w:rsidRPr="002E7D5D" w:rsidRDefault="002E7D5D" w:rsidP="002E7D5D">
            <w:pPr>
              <w:ind w:left="60"/>
              <w:rPr>
                <w:rFonts w:ascii="Calibri" w:hAnsi="Calibri" w:cs="Calibri"/>
                <w:b/>
                <w:sz w:val="22"/>
                <w:szCs w:val="22"/>
              </w:rPr>
            </w:pPr>
            <w:r w:rsidRPr="002E7D5D">
              <w:rPr>
                <w:rFonts w:ascii="Calibri" w:hAnsi="Calibri" w:cs="Calibri"/>
                <w:b/>
                <w:bCs/>
                <w:sz w:val="22"/>
                <w:szCs w:val="22"/>
              </w:rPr>
              <w:t>2.2</w:t>
            </w:r>
            <w:r w:rsidRPr="002E7D5D">
              <w:rPr>
                <w:rFonts w:ascii="Calibri" w:hAnsi="Calibri" w:cs="Calibri"/>
                <w:sz w:val="22"/>
                <w:szCs w:val="22"/>
              </w:rPr>
              <w:t xml:space="preserve"> </w:t>
            </w:r>
            <w:r w:rsidRPr="002E7D5D">
              <w:rPr>
                <w:rFonts w:ascii="Calibri" w:hAnsi="Calibri" w:cs="Calibri"/>
                <w:b/>
                <w:sz w:val="22"/>
                <w:szCs w:val="22"/>
              </w:rPr>
              <w:t>Climate:</w:t>
            </w:r>
          </w:p>
          <w:p w14:paraId="7B4624D0"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sz w:val="22"/>
                <w:szCs w:val="22"/>
              </w:rPr>
              <w:t>Overview of prevailing climate type, zone and major features (precipitation, temperature, wind)</w:t>
            </w:r>
          </w:p>
        </w:tc>
        <w:tc>
          <w:tcPr>
            <w:tcW w:w="4781" w:type="dxa"/>
          </w:tcPr>
          <w:p w14:paraId="4CFF477B" w14:textId="77777777" w:rsidR="002E7D5D" w:rsidRPr="002E7D5D" w:rsidRDefault="002E7D5D" w:rsidP="002E7D5D">
            <w:pPr>
              <w:ind w:left="60"/>
              <w:rPr>
                <w:rFonts w:ascii="Calibri" w:hAnsi="Calibri" w:cs="Calibri"/>
                <w:b/>
                <w:sz w:val="22"/>
                <w:szCs w:val="22"/>
              </w:rPr>
            </w:pPr>
            <w:r w:rsidRPr="002E7D5D">
              <w:rPr>
                <w:rFonts w:ascii="Calibri" w:hAnsi="Calibri" w:cs="Calibri"/>
                <w:b/>
                <w:sz w:val="22"/>
                <w:szCs w:val="22"/>
              </w:rPr>
              <w:t>Climate:</w:t>
            </w:r>
          </w:p>
          <w:p w14:paraId="786626B3" w14:textId="77777777" w:rsidR="002E7D5D" w:rsidRPr="002E7D5D" w:rsidRDefault="002E7D5D" w:rsidP="002E7D5D">
            <w:pPr>
              <w:ind w:left="60"/>
              <w:rPr>
                <w:rFonts w:ascii="Calibri" w:hAnsi="Calibri" w:cs="Calibri"/>
                <w:b/>
                <w:bCs/>
                <w:sz w:val="22"/>
                <w:szCs w:val="22"/>
              </w:rPr>
            </w:pPr>
            <w:r w:rsidRPr="002E7D5D">
              <w:rPr>
                <w:rFonts w:ascii="Calibri" w:hAnsi="Calibri" w:cs="Calibri"/>
                <w:sz w:val="22"/>
                <w:szCs w:val="22"/>
              </w:rPr>
              <w:t>Overview of prevailing climate type, zone and major features</w:t>
            </w:r>
          </w:p>
        </w:tc>
      </w:tr>
      <w:tr w:rsidR="002E7D5D" w:rsidRPr="002E7D5D" w14:paraId="059470D1" w14:textId="77777777" w:rsidTr="001C3B7A">
        <w:trPr>
          <w:cantSplit/>
        </w:trPr>
        <w:tc>
          <w:tcPr>
            <w:tcW w:w="4575" w:type="dxa"/>
          </w:tcPr>
          <w:p w14:paraId="2FC7B33F"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2.3</w:t>
            </w:r>
            <w:r w:rsidRPr="002E7D5D">
              <w:rPr>
                <w:rFonts w:ascii="Calibri" w:hAnsi="Calibri" w:cs="Calibri"/>
                <w:sz w:val="22"/>
                <w:szCs w:val="22"/>
              </w:rPr>
              <w:t xml:space="preserve"> </w:t>
            </w:r>
            <w:r w:rsidRPr="002E7D5D">
              <w:rPr>
                <w:rFonts w:ascii="Calibri" w:hAnsi="Calibri" w:cs="Calibri"/>
                <w:b/>
                <w:sz w:val="22"/>
                <w:szCs w:val="22"/>
              </w:rPr>
              <w:t>Habitat types</w:t>
            </w:r>
            <w:r w:rsidRPr="002E7D5D">
              <w:rPr>
                <w:rFonts w:ascii="Calibri" w:hAnsi="Calibri" w:cs="Calibri"/>
                <w:sz w:val="22"/>
                <w:szCs w:val="22"/>
              </w:rPr>
              <w:t xml:space="preserve"> (including comments on particular rarity, etc.), and Ramsar wetland types</w:t>
            </w:r>
          </w:p>
        </w:tc>
        <w:tc>
          <w:tcPr>
            <w:tcW w:w="4781" w:type="dxa"/>
          </w:tcPr>
          <w:p w14:paraId="1B3440DF" w14:textId="77777777" w:rsidR="002E7D5D" w:rsidRPr="002E7D5D" w:rsidRDefault="002E7D5D" w:rsidP="002E7D5D">
            <w:pPr>
              <w:pStyle w:val="Heade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biota:</w:t>
            </w:r>
          </w:p>
          <w:p w14:paraId="3EA97258" w14:textId="77777777" w:rsidR="002E7D5D" w:rsidRPr="002E7D5D" w:rsidRDefault="002E7D5D" w:rsidP="002E7D5D">
            <w:pPr>
              <w:pStyle w:val="Header"/>
              <w:autoSpaceDE w:val="0"/>
              <w:autoSpaceDN w:val="0"/>
              <w:adjustRightInd w:val="0"/>
              <w:rPr>
                <w:rFonts w:ascii="Calibri" w:hAnsi="Calibri" w:cs="Calibri"/>
                <w:bCs/>
                <w:sz w:val="22"/>
                <w:szCs w:val="22"/>
              </w:rPr>
            </w:pPr>
            <w:r w:rsidRPr="002E7D5D">
              <w:rPr>
                <w:rFonts w:ascii="Calibri" w:hAnsi="Calibri" w:cs="Calibri"/>
                <w:sz w:val="22"/>
                <w:szCs w:val="22"/>
              </w:rPr>
              <w:t>Plant communities, vegetation zones and structure (including comments on particular rarity, etc.)</w:t>
            </w:r>
          </w:p>
        </w:tc>
      </w:tr>
      <w:tr w:rsidR="002E7D5D" w:rsidRPr="002E7D5D" w14:paraId="103DAE89" w14:textId="77777777" w:rsidTr="001C3B7A">
        <w:trPr>
          <w:cantSplit/>
        </w:trPr>
        <w:tc>
          <w:tcPr>
            <w:tcW w:w="4575" w:type="dxa"/>
          </w:tcPr>
          <w:p w14:paraId="2AB8A30C"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2.4</w:t>
            </w:r>
            <w:r w:rsidRPr="002E7D5D">
              <w:rPr>
                <w:rFonts w:ascii="Calibri" w:hAnsi="Calibri" w:cs="Calibri"/>
                <w:sz w:val="22"/>
                <w:szCs w:val="22"/>
              </w:rPr>
              <w:t xml:space="preserve"> </w:t>
            </w:r>
            <w:r w:rsidRPr="002E7D5D">
              <w:rPr>
                <w:rFonts w:ascii="Calibri" w:hAnsi="Calibri" w:cs="Calibri"/>
                <w:b/>
                <w:sz w:val="22"/>
                <w:szCs w:val="22"/>
              </w:rPr>
              <w:t>Habitat connectivity</w:t>
            </w:r>
          </w:p>
        </w:tc>
        <w:tc>
          <w:tcPr>
            <w:tcW w:w="4781" w:type="dxa"/>
          </w:tcPr>
          <w:p w14:paraId="0853C1C7" w14:textId="77777777" w:rsidR="002E7D5D" w:rsidRPr="002E7D5D" w:rsidRDefault="002E7D5D" w:rsidP="002E7D5D">
            <w:pPr>
              <w:pStyle w:val="Header"/>
              <w:autoSpaceDE w:val="0"/>
              <w:autoSpaceDN w:val="0"/>
              <w:adjustRightInd w:val="0"/>
              <w:rPr>
                <w:rFonts w:ascii="Calibri" w:hAnsi="Calibri" w:cs="Calibri"/>
                <w:bCs/>
                <w:sz w:val="22"/>
                <w:szCs w:val="22"/>
              </w:rPr>
            </w:pPr>
          </w:p>
        </w:tc>
      </w:tr>
      <w:tr w:rsidR="002E7D5D" w:rsidRPr="002E7D5D" w14:paraId="72E78976" w14:textId="77777777" w:rsidTr="001C3B7A">
        <w:trPr>
          <w:cantSplit/>
        </w:trPr>
        <w:tc>
          <w:tcPr>
            <w:tcW w:w="4575" w:type="dxa"/>
          </w:tcPr>
          <w:p w14:paraId="295D7CF0"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lastRenderedPageBreak/>
              <w:t>2.5</w:t>
            </w:r>
            <w:r w:rsidRPr="002E7D5D">
              <w:rPr>
                <w:rFonts w:ascii="Calibri" w:hAnsi="Calibri" w:cs="Calibri"/>
                <w:sz w:val="22"/>
                <w:szCs w:val="22"/>
              </w:rPr>
              <w:t xml:space="preserve"> </w:t>
            </w:r>
            <w:r w:rsidRPr="002E7D5D">
              <w:rPr>
                <w:rFonts w:ascii="Calibri" w:hAnsi="Calibri" w:cs="Calibri"/>
                <w:b/>
                <w:sz w:val="22"/>
                <w:szCs w:val="22"/>
              </w:rPr>
              <w:t>Area, boundary and dimensions:</w:t>
            </w:r>
          </w:p>
          <w:p w14:paraId="028EBB63"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sz w:val="22"/>
                <w:szCs w:val="22"/>
              </w:rPr>
              <w:t>Site shape (cross-section and plan view), boundaries, area, area of water/wet area (seasonal max/min where relevant), length, width, depth (seasonal max/min where relevant)</w:t>
            </w:r>
          </w:p>
        </w:tc>
        <w:tc>
          <w:tcPr>
            <w:tcW w:w="4781" w:type="dxa"/>
          </w:tcPr>
          <w:p w14:paraId="38B78148"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bCs/>
                <w:sz w:val="22"/>
                <w:szCs w:val="22"/>
              </w:rPr>
              <w:t>[In administrative and locational details section above.]</w:t>
            </w:r>
          </w:p>
        </w:tc>
      </w:tr>
      <w:tr w:rsidR="002E7D5D" w:rsidRPr="002E7D5D" w14:paraId="1B5A1445" w14:textId="77777777" w:rsidTr="001C3B7A">
        <w:trPr>
          <w:cantSplit/>
        </w:trPr>
        <w:tc>
          <w:tcPr>
            <w:tcW w:w="4575" w:type="dxa"/>
          </w:tcPr>
          <w:p w14:paraId="379170B3"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b/>
                <w:bCs/>
                <w:sz w:val="22"/>
                <w:szCs w:val="22"/>
              </w:rPr>
              <w:t>2.6</w:t>
            </w:r>
            <w:r w:rsidRPr="002E7D5D">
              <w:rPr>
                <w:rFonts w:ascii="Calibri" w:hAnsi="Calibri" w:cs="Calibri"/>
                <w:sz w:val="22"/>
                <w:szCs w:val="22"/>
              </w:rPr>
              <w:t xml:space="preserve"> </w:t>
            </w:r>
            <w:r w:rsidRPr="002E7D5D">
              <w:rPr>
                <w:rFonts w:ascii="Calibri" w:hAnsi="Calibri" w:cs="Calibri"/>
                <w:b/>
                <w:sz w:val="22"/>
                <w:szCs w:val="22"/>
              </w:rPr>
              <w:t>Plant communities, vegetation zones and structure</w:t>
            </w:r>
            <w:r w:rsidRPr="002E7D5D">
              <w:rPr>
                <w:rFonts w:ascii="Calibri" w:hAnsi="Calibri" w:cs="Calibri"/>
                <w:sz w:val="22"/>
                <w:szCs w:val="22"/>
              </w:rPr>
              <w:t xml:space="preserve"> (including comments on particular rarity, etc.)</w:t>
            </w:r>
          </w:p>
        </w:tc>
        <w:tc>
          <w:tcPr>
            <w:tcW w:w="4781" w:type="dxa"/>
          </w:tcPr>
          <w:p w14:paraId="619D4E2E" w14:textId="77777777" w:rsidR="002E7D5D" w:rsidRPr="002E7D5D" w:rsidRDefault="002E7D5D" w:rsidP="002E7D5D">
            <w:pPr>
              <w:pStyle w:val="Heade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biota:</w:t>
            </w:r>
          </w:p>
          <w:p w14:paraId="6ACD1BAA"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sz w:val="22"/>
                <w:szCs w:val="22"/>
              </w:rPr>
              <w:t>Plant communities, vegetation zones and structure (including comments on particular rarity, etc.);</w:t>
            </w:r>
          </w:p>
          <w:p w14:paraId="59AB4A9B"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sz w:val="22"/>
                <w:szCs w:val="22"/>
              </w:rPr>
              <w:t>(See under administrative and locational details above)</w:t>
            </w:r>
          </w:p>
        </w:tc>
      </w:tr>
      <w:tr w:rsidR="002E7D5D" w:rsidRPr="002E7D5D" w14:paraId="7721C00E" w14:textId="77777777" w:rsidTr="001C3B7A">
        <w:trPr>
          <w:cantSplit/>
        </w:trPr>
        <w:tc>
          <w:tcPr>
            <w:tcW w:w="4575" w:type="dxa"/>
          </w:tcPr>
          <w:p w14:paraId="69C86D7C"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2.7</w:t>
            </w:r>
            <w:r w:rsidRPr="002E7D5D">
              <w:rPr>
                <w:rFonts w:ascii="Calibri" w:hAnsi="Calibri" w:cs="Calibri"/>
                <w:sz w:val="22"/>
                <w:szCs w:val="22"/>
              </w:rPr>
              <w:t xml:space="preserve"> </w:t>
            </w:r>
            <w:r w:rsidRPr="002E7D5D">
              <w:rPr>
                <w:rFonts w:ascii="Calibri" w:hAnsi="Calibri" w:cs="Calibri"/>
                <w:b/>
                <w:sz w:val="22"/>
                <w:szCs w:val="22"/>
              </w:rPr>
              <w:t>Animal communities</w:t>
            </w:r>
            <w:r w:rsidRPr="002E7D5D">
              <w:rPr>
                <w:rFonts w:ascii="Calibri" w:hAnsi="Calibri" w:cs="Calibri"/>
                <w:sz w:val="22"/>
                <w:szCs w:val="22"/>
              </w:rPr>
              <w:t xml:space="preserve"> (including comments on particular rarity, etc.)</w:t>
            </w:r>
          </w:p>
        </w:tc>
        <w:tc>
          <w:tcPr>
            <w:tcW w:w="4781" w:type="dxa"/>
          </w:tcPr>
          <w:p w14:paraId="491D26C2" w14:textId="77777777" w:rsidR="002E7D5D" w:rsidRPr="002E7D5D" w:rsidRDefault="002E7D5D" w:rsidP="002E7D5D">
            <w:pPr>
              <w:pStyle w:val="Heade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biota:</w:t>
            </w:r>
          </w:p>
          <w:p w14:paraId="7E64ABDA"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sz w:val="22"/>
                <w:szCs w:val="22"/>
              </w:rPr>
              <w:t>Animal communities (including comments on particular rarity, etc.);</w:t>
            </w:r>
          </w:p>
        </w:tc>
      </w:tr>
      <w:tr w:rsidR="002E7D5D" w:rsidRPr="002E7D5D" w14:paraId="726853EA" w14:textId="77777777" w:rsidTr="001C3B7A">
        <w:trPr>
          <w:cantSplit/>
        </w:trPr>
        <w:tc>
          <w:tcPr>
            <w:tcW w:w="4575" w:type="dxa"/>
          </w:tcPr>
          <w:p w14:paraId="64D1CEA6"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b/>
                <w:bCs/>
                <w:sz w:val="22"/>
                <w:szCs w:val="22"/>
              </w:rPr>
              <w:t>2.8</w:t>
            </w:r>
            <w:r w:rsidRPr="002E7D5D">
              <w:rPr>
                <w:rFonts w:ascii="Calibri" w:hAnsi="Calibri" w:cs="Calibri"/>
                <w:sz w:val="22"/>
                <w:szCs w:val="22"/>
              </w:rPr>
              <w:t xml:space="preserve"> </w:t>
            </w:r>
            <w:r w:rsidRPr="002E7D5D">
              <w:rPr>
                <w:rFonts w:ascii="Calibri" w:hAnsi="Calibri" w:cs="Calibri"/>
                <w:b/>
                <w:sz w:val="22"/>
                <w:szCs w:val="22"/>
              </w:rPr>
              <w:t>Main species present</w:t>
            </w:r>
            <w:r w:rsidRPr="002E7D5D">
              <w:rPr>
                <w:rFonts w:ascii="Calibri" w:hAnsi="Calibri" w:cs="Calibri"/>
                <w:sz w:val="22"/>
                <w:szCs w:val="22"/>
              </w:rPr>
              <w:t xml:space="preserve"> (including comments on particular rare/endangered species etc); population size and proportion where known, seasonality of occurrence, and approximate position in distribution range (e.g., whether near centre or edge of range)</w:t>
            </w:r>
          </w:p>
        </w:tc>
        <w:tc>
          <w:tcPr>
            <w:tcW w:w="4781" w:type="dxa"/>
          </w:tcPr>
          <w:p w14:paraId="5FF18FFE" w14:textId="77777777" w:rsidR="002E7D5D" w:rsidRPr="002E7D5D" w:rsidRDefault="002E7D5D" w:rsidP="002E7D5D">
            <w:pPr>
              <w:pStyle w:val="Heade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biota:</w:t>
            </w:r>
          </w:p>
          <w:p w14:paraId="512DED5F" w14:textId="77777777" w:rsidR="002E7D5D" w:rsidRPr="002E7D5D" w:rsidRDefault="002E7D5D" w:rsidP="002E7D5D">
            <w:pPr>
              <w:pStyle w:val="Header"/>
              <w:autoSpaceDE w:val="0"/>
              <w:autoSpaceDN w:val="0"/>
              <w:adjustRightInd w:val="0"/>
              <w:rPr>
                <w:rFonts w:ascii="Calibri" w:hAnsi="Calibri" w:cs="Calibri"/>
                <w:bCs/>
                <w:sz w:val="22"/>
                <w:szCs w:val="22"/>
              </w:rPr>
            </w:pPr>
            <w:r w:rsidRPr="002E7D5D">
              <w:rPr>
                <w:rFonts w:ascii="Calibri" w:hAnsi="Calibri" w:cs="Calibri"/>
                <w:sz w:val="22"/>
                <w:szCs w:val="22"/>
              </w:rPr>
              <w:t>Main species present (including comments on particular rare/endangered species etc); population size and proportion where known, seasonality of occurrence, and approximate position in distribution range (e.g., whether near centre or edge of range)</w:t>
            </w:r>
            <w:r w:rsidRPr="002E7D5D">
              <w:rPr>
                <w:rFonts w:ascii="Calibri" w:hAnsi="Calibri" w:cs="Calibri"/>
                <w:bCs/>
                <w:sz w:val="22"/>
                <w:szCs w:val="22"/>
              </w:rPr>
              <w:t xml:space="preserve">Part of section on </w:t>
            </w:r>
            <w:r w:rsidRPr="002E7D5D">
              <w:rPr>
                <w:rFonts w:ascii="Calibri" w:hAnsi="Calibri" w:cs="Calibri"/>
                <w:b/>
                <w:bCs/>
                <w:sz w:val="22"/>
                <w:szCs w:val="22"/>
              </w:rPr>
              <w:t>biota:</w:t>
            </w:r>
          </w:p>
          <w:p w14:paraId="69F83724" w14:textId="77777777" w:rsidR="002E7D5D" w:rsidRPr="002E7D5D" w:rsidRDefault="002E7D5D" w:rsidP="002E7D5D">
            <w:pPr>
              <w:pStyle w:val="Header"/>
              <w:autoSpaceDE w:val="0"/>
              <w:autoSpaceDN w:val="0"/>
              <w:adjustRightInd w:val="0"/>
              <w:rPr>
                <w:rFonts w:ascii="Calibri" w:hAnsi="Calibri" w:cs="Calibri"/>
                <w:b/>
                <w:bCs/>
                <w:sz w:val="22"/>
                <w:szCs w:val="22"/>
              </w:rPr>
            </w:pPr>
            <w:r w:rsidRPr="002E7D5D">
              <w:rPr>
                <w:rFonts w:ascii="Calibri" w:hAnsi="Calibri" w:cs="Calibri"/>
                <w:sz w:val="22"/>
                <w:szCs w:val="22"/>
              </w:rPr>
              <w:t>Animal communities (including comments on particular rarity, etc.);</w:t>
            </w:r>
          </w:p>
        </w:tc>
      </w:tr>
      <w:tr w:rsidR="002E7D5D" w:rsidRPr="002E7D5D" w14:paraId="0105284E" w14:textId="77777777" w:rsidTr="001C3B7A">
        <w:trPr>
          <w:cantSplit/>
        </w:trPr>
        <w:tc>
          <w:tcPr>
            <w:tcW w:w="4575" w:type="dxa"/>
          </w:tcPr>
          <w:p w14:paraId="2768312B" w14:textId="77777777" w:rsidR="002E7D5D" w:rsidRPr="002E7D5D" w:rsidRDefault="002E7D5D" w:rsidP="002E7D5D">
            <w:pPr>
              <w:rPr>
                <w:rFonts w:ascii="Calibri" w:hAnsi="Calibri" w:cs="Calibri"/>
                <w:sz w:val="22"/>
                <w:szCs w:val="22"/>
              </w:rPr>
            </w:pPr>
            <w:r w:rsidRPr="002E7D5D">
              <w:rPr>
                <w:rFonts w:ascii="Calibri" w:hAnsi="Calibri" w:cs="Calibri"/>
                <w:b/>
                <w:bCs/>
                <w:sz w:val="22"/>
                <w:szCs w:val="22"/>
              </w:rPr>
              <w:t>2.9</w:t>
            </w:r>
            <w:r w:rsidRPr="002E7D5D">
              <w:rPr>
                <w:rFonts w:ascii="Calibri" w:hAnsi="Calibri" w:cs="Calibri"/>
                <w:sz w:val="22"/>
                <w:szCs w:val="22"/>
              </w:rPr>
              <w:t xml:space="preserve"> </w:t>
            </w:r>
            <w:r w:rsidRPr="002E7D5D">
              <w:rPr>
                <w:rFonts w:ascii="Calibri" w:hAnsi="Calibri" w:cs="Calibri"/>
                <w:b/>
                <w:sz w:val="22"/>
                <w:szCs w:val="22"/>
              </w:rPr>
              <w:t>Soil:</w:t>
            </w:r>
          </w:p>
          <w:p w14:paraId="63330D85"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sz w:val="22"/>
                <w:szCs w:val="22"/>
              </w:rPr>
              <w:t>Geology, soils and substrates; and soil biology</w:t>
            </w:r>
          </w:p>
        </w:tc>
        <w:tc>
          <w:tcPr>
            <w:tcW w:w="4781" w:type="dxa"/>
          </w:tcPr>
          <w:p w14:paraId="389A8B6C"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Soil:</w:t>
            </w:r>
          </w:p>
          <w:p w14:paraId="1BE37B7D"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sz w:val="22"/>
                <w:szCs w:val="22"/>
              </w:rPr>
              <w:t>Geology, soils and substrates</w:t>
            </w:r>
          </w:p>
        </w:tc>
      </w:tr>
      <w:tr w:rsidR="002E7D5D" w:rsidRPr="002E7D5D" w14:paraId="3BF0F180" w14:textId="77777777" w:rsidTr="001C3B7A">
        <w:trPr>
          <w:cantSplit/>
        </w:trPr>
        <w:tc>
          <w:tcPr>
            <w:tcW w:w="4575" w:type="dxa"/>
          </w:tcPr>
          <w:p w14:paraId="3DE7ED29" w14:textId="77777777" w:rsidR="002E7D5D" w:rsidRPr="002E7D5D" w:rsidRDefault="002E7D5D" w:rsidP="002E7D5D">
            <w:pPr>
              <w:rPr>
                <w:rFonts w:ascii="Calibri" w:hAnsi="Calibri" w:cs="Calibri"/>
                <w:sz w:val="22"/>
                <w:szCs w:val="22"/>
              </w:rPr>
            </w:pPr>
            <w:r w:rsidRPr="002E7D5D">
              <w:rPr>
                <w:rFonts w:ascii="Calibri" w:hAnsi="Calibri" w:cs="Calibri"/>
                <w:b/>
                <w:bCs/>
                <w:sz w:val="22"/>
                <w:szCs w:val="22"/>
              </w:rPr>
              <w:t>2.10</w:t>
            </w:r>
            <w:r w:rsidRPr="002E7D5D">
              <w:rPr>
                <w:rFonts w:ascii="Calibri" w:hAnsi="Calibri" w:cs="Calibri"/>
                <w:sz w:val="22"/>
                <w:szCs w:val="22"/>
              </w:rPr>
              <w:t xml:space="preserve"> </w:t>
            </w:r>
            <w:r w:rsidRPr="002E7D5D">
              <w:rPr>
                <w:rFonts w:ascii="Calibri" w:hAnsi="Calibri" w:cs="Calibri"/>
                <w:b/>
                <w:sz w:val="22"/>
                <w:szCs w:val="22"/>
              </w:rPr>
              <w:t>Water regime:</w:t>
            </w:r>
          </w:p>
          <w:p w14:paraId="058219E9" w14:textId="77777777" w:rsidR="002E7D5D" w:rsidRPr="002E7D5D" w:rsidRDefault="002E7D5D" w:rsidP="002E7D5D">
            <w:pPr>
              <w:rPr>
                <w:rFonts w:ascii="Calibri" w:hAnsi="Calibri" w:cs="Calibri"/>
                <w:sz w:val="22"/>
                <w:szCs w:val="22"/>
              </w:rPr>
            </w:pPr>
            <w:r w:rsidRPr="002E7D5D">
              <w:rPr>
                <w:rFonts w:ascii="Calibri" w:hAnsi="Calibri" w:cs="Calibri"/>
                <w:sz w:val="22"/>
                <w:szCs w:val="22"/>
              </w:rPr>
              <w:t>Water source (surface and groundwater), inflow/ outflow, evaporation, flooding frequency, seasonality and duration; magnitude of flow and/or tidal regime, links with groundwater</w:t>
            </w:r>
          </w:p>
        </w:tc>
        <w:tc>
          <w:tcPr>
            <w:tcW w:w="4781" w:type="dxa"/>
          </w:tcPr>
          <w:p w14:paraId="6B28C0AE"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Water regime:</w:t>
            </w:r>
          </w:p>
          <w:p w14:paraId="1574C687" w14:textId="77777777" w:rsidR="002E7D5D" w:rsidRPr="002E7D5D" w:rsidRDefault="002E7D5D" w:rsidP="002E7D5D">
            <w:pPr>
              <w:rPr>
                <w:rFonts w:ascii="Calibri" w:hAnsi="Calibri" w:cs="Calibri"/>
                <w:sz w:val="22"/>
                <w:szCs w:val="22"/>
              </w:rPr>
            </w:pPr>
            <w:r w:rsidRPr="002E7D5D">
              <w:rPr>
                <w:rFonts w:ascii="Calibri" w:hAnsi="Calibri" w:cs="Calibri"/>
                <w:sz w:val="22"/>
                <w:szCs w:val="22"/>
              </w:rPr>
              <w:t>Water source (surface and groundwater), inflow/outflow, evaporation, flooding frequency, seasonality and duration; magnitude of flow and/or tidal regime, links with groundwater</w:t>
            </w:r>
          </w:p>
        </w:tc>
      </w:tr>
      <w:tr w:rsidR="002E7D5D" w:rsidRPr="002E7D5D" w14:paraId="654FCC7B" w14:textId="77777777" w:rsidTr="001C3B7A">
        <w:trPr>
          <w:cantSplit/>
        </w:trPr>
        <w:tc>
          <w:tcPr>
            <w:tcW w:w="4575" w:type="dxa"/>
          </w:tcPr>
          <w:p w14:paraId="256D87C7" w14:textId="77777777" w:rsidR="002E7D5D" w:rsidRPr="002E7D5D" w:rsidRDefault="002E7D5D" w:rsidP="002E7D5D">
            <w:pPr>
              <w:rPr>
                <w:rFonts w:ascii="Calibri" w:hAnsi="Calibri" w:cs="Calibri"/>
                <w:sz w:val="22"/>
                <w:szCs w:val="22"/>
              </w:rPr>
            </w:pPr>
            <w:r w:rsidRPr="002E7D5D">
              <w:rPr>
                <w:rFonts w:ascii="Calibri" w:hAnsi="Calibri" w:cs="Calibri"/>
                <w:b/>
                <w:bCs/>
                <w:sz w:val="22"/>
                <w:szCs w:val="22"/>
              </w:rPr>
              <w:t>2.11</w:t>
            </w:r>
            <w:r w:rsidRPr="002E7D5D">
              <w:rPr>
                <w:rFonts w:ascii="Calibri" w:hAnsi="Calibri" w:cs="Calibri"/>
                <w:sz w:val="22"/>
                <w:szCs w:val="22"/>
              </w:rPr>
              <w:t xml:space="preserve"> </w:t>
            </w:r>
            <w:r w:rsidRPr="002E7D5D">
              <w:rPr>
                <w:rFonts w:ascii="Calibri" w:hAnsi="Calibri" w:cs="Calibri"/>
                <w:b/>
                <w:sz w:val="22"/>
                <w:szCs w:val="22"/>
              </w:rPr>
              <w:t>Connectivity of surface waters and of groundwater</w:t>
            </w:r>
          </w:p>
        </w:tc>
        <w:tc>
          <w:tcPr>
            <w:tcW w:w="4781" w:type="dxa"/>
            <w:vMerge w:val="restart"/>
          </w:tcPr>
          <w:p w14:paraId="75FEB3AF" w14:textId="77777777" w:rsidR="002E7D5D" w:rsidRPr="002E7D5D" w:rsidRDefault="002E7D5D" w:rsidP="002E7D5D">
            <w:pPr>
              <w:autoSpaceDE w:val="0"/>
              <w:autoSpaceDN w:val="0"/>
              <w:adjustRightInd w:val="0"/>
              <w:rPr>
                <w:rFonts w:ascii="Calibri" w:hAnsi="Calibri" w:cs="Calibri"/>
                <w:bCs/>
                <w:sz w:val="22"/>
                <w:szCs w:val="22"/>
              </w:rPr>
            </w:pPr>
          </w:p>
          <w:p w14:paraId="47402AF9" w14:textId="77777777" w:rsidR="002E7D5D" w:rsidRPr="002E7D5D" w:rsidRDefault="002E7D5D" w:rsidP="002E7D5D">
            <w:pPr>
              <w:autoSpaceDE w:val="0"/>
              <w:autoSpaceDN w:val="0"/>
              <w:adjustRightInd w:val="0"/>
              <w:rPr>
                <w:rFonts w:ascii="Calibri" w:hAnsi="Calibri" w:cs="Calibri"/>
                <w:bCs/>
                <w:sz w:val="22"/>
                <w:szCs w:val="22"/>
              </w:rPr>
            </w:pPr>
          </w:p>
          <w:p w14:paraId="03BD699A"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(Incorporated in “Water regime” above)</w:t>
            </w:r>
            <w:r w:rsidRPr="002E7D5D">
              <w:rPr>
                <w:rFonts w:ascii="Calibri" w:hAnsi="Calibri" w:cs="Calibri"/>
                <w:bCs/>
                <w:sz w:val="22"/>
                <w:szCs w:val="22"/>
                <w:highlight w:val="yellow"/>
              </w:rPr>
              <w:t xml:space="preserve"> </w:t>
            </w:r>
          </w:p>
          <w:p w14:paraId="1488F5F1"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28879EBC" w14:textId="77777777" w:rsidTr="001C3B7A">
        <w:trPr>
          <w:cantSplit/>
        </w:trPr>
        <w:tc>
          <w:tcPr>
            <w:tcW w:w="4575" w:type="dxa"/>
          </w:tcPr>
          <w:p w14:paraId="416471C9" w14:textId="77777777" w:rsidR="002E7D5D" w:rsidRPr="002E7D5D" w:rsidRDefault="002E7D5D" w:rsidP="002E7D5D">
            <w:pPr>
              <w:pStyle w:val="Header"/>
              <w:rPr>
                <w:rFonts w:ascii="Calibri" w:hAnsi="Calibri" w:cs="Calibri"/>
                <w:sz w:val="22"/>
                <w:szCs w:val="22"/>
              </w:rPr>
            </w:pPr>
            <w:r w:rsidRPr="002E7D5D">
              <w:rPr>
                <w:rFonts w:ascii="Calibri" w:hAnsi="Calibri" w:cs="Calibri"/>
                <w:b/>
                <w:bCs/>
                <w:sz w:val="22"/>
                <w:szCs w:val="22"/>
              </w:rPr>
              <w:t>2.12</w:t>
            </w:r>
            <w:r w:rsidRPr="002E7D5D">
              <w:rPr>
                <w:rFonts w:ascii="Calibri" w:hAnsi="Calibri" w:cs="Calibri"/>
                <w:sz w:val="22"/>
                <w:szCs w:val="22"/>
              </w:rPr>
              <w:t xml:space="preserve"> </w:t>
            </w:r>
            <w:r w:rsidRPr="002E7D5D">
              <w:rPr>
                <w:rFonts w:ascii="Calibri" w:hAnsi="Calibri" w:cs="Calibri"/>
                <w:b/>
                <w:sz w:val="22"/>
                <w:szCs w:val="22"/>
              </w:rPr>
              <w:t>Stratification and mixing regime</w:t>
            </w:r>
          </w:p>
        </w:tc>
        <w:tc>
          <w:tcPr>
            <w:tcW w:w="4781" w:type="dxa"/>
            <w:vMerge/>
          </w:tcPr>
          <w:p w14:paraId="456E0376"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08E7AF81" w14:textId="77777777" w:rsidTr="001C3B7A">
        <w:trPr>
          <w:cantSplit/>
        </w:trPr>
        <w:tc>
          <w:tcPr>
            <w:tcW w:w="4575" w:type="dxa"/>
          </w:tcPr>
          <w:p w14:paraId="75E1561B"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2.13</w:t>
            </w:r>
            <w:r w:rsidRPr="002E7D5D">
              <w:rPr>
                <w:rFonts w:ascii="Calibri" w:hAnsi="Calibri" w:cs="Calibri"/>
                <w:sz w:val="22"/>
                <w:szCs w:val="22"/>
              </w:rPr>
              <w:t xml:space="preserve"> </w:t>
            </w:r>
            <w:r w:rsidRPr="002E7D5D">
              <w:rPr>
                <w:rFonts w:ascii="Calibri" w:hAnsi="Calibri" w:cs="Calibri"/>
                <w:b/>
                <w:sz w:val="22"/>
                <w:szCs w:val="22"/>
              </w:rPr>
              <w:t>Sediment regime</w:t>
            </w:r>
            <w:r w:rsidRPr="002E7D5D">
              <w:rPr>
                <w:rFonts w:ascii="Calibri" w:hAnsi="Calibri" w:cs="Calibri"/>
                <w:sz w:val="22"/>
                <w:szCs w:val="22"/>
              </w:rPr>
              <w:t xml:space="preserve"> (erosion, accretion, transport and deposition of sediments)</w:t>
            </w:r>
          </w:p>
        </w:tc>
        <w:tc>
          <w:tcPr>
            <w:tcW w:w="4781" w:type="dxa"/>
            <w:vMerge/>
          </w:tcPr>
          <w:p w14:paraId="60B13268"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0F0D5A42" w14:textId="77777777" w:rsidTr="001C3B7A">
        <w:trPr>
          <w:cantSplit/>
        </w:trPr>
        <w:tc>
          <w:tcPr>
            <w:tcW w:w="4575" w:type="dxa"/>
          </w:tcPr>
          <w:p w14:paraId="3B4494AC"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2.14</w:t>
            </w:r>
            <w:r w:rsidRPr="002E7D5D">
              <w:rPr>
                <w:rFonts w:ascii="Calibri" w:hAnsi="Calibri" w:cs="Calibri"/>
                <w:sz w:val="22"/>
                <w:szCs w:val="22"/>
              </w:rPr>
              <w:t xml:space="preserve"> </w:t>
            </w:r>
            <w:r w:rsidRPr="002E7D5D">
              <w:rPr>
                <w:rFonts w:ascii="Calibri" w:hAnsi="Calibri" w:cs="Calibri"/>
                <w:b/>
                <w:sz w:val="22"/>
                <w:szCs w:val="22"/>
              </w:rPr>
              <w:t>Water turbidity and colour</w:t>
            </w:r>
          </w:p>
        </w:tc>
        <w:tc>
          <w:tcPr>
            <w:tcW w:w="4781" w:type="dxa"/>
          </w:tcPr>
          <w:p w14:paraId="510855C9"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47CFEEEA"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Turbidity; colour </w:t>
            </w:r>
          </w:p>
        </w:tc>
      </w:tr>
      <w:tr w:rsidR="002E7D5D" w:rsidRPr="002E7D5D" w14:paraId="71B915FE" w14:textId="77777777" w:rsidTr="001C3B7A">
        <w:trPr>
          <w:cantSplit/>
        </w:trPr>
        <w:tc>
          <w:tcPr>
            <w:tcW w:w="4575" w:type="dxa"/>
          </w:tcPr>
          <w:p w14:paraId="0E4C41E3"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2.15</w:t>
            </w:r>
            <w:r w:rsidRPr="002E7D5D">
              <w:rPr>
                <w:rFonts w:ascii="Calibri" w:hAnsi="Calibri" w:cs="Calibri"/>
                <w:sz w:val="22"/>
                <w:szCs w:val="22"/>
              </w:rPr>
              <w:t xml:space="preserve"> </w:t>
            </w:r>
            <w:r w:rsidRPr="002E7D5D">
              <w:rPr>
                <w:rFonts w:ascii="Calibri" w:hAnsi="Calibri" w:cs="Calibri"/>
                <w:b/>
                <w:sz w:val="22"/>
                <w:szCs w:val="22"/>
              </w:rPr>
              <w:t>Light - reaching the wetland</w:t>
            </w:r>
            <w:r w:rsidRPr="002E7D5D">
              <w:rPr>
                <w:rFonts w:ascii="Calibri" w:hAnsi="Calibri" w:cs="Calibri"/>
                <w:sz w:val="22"/>
                <w:szCs w:val="22"/>
              </w:rPr>
              <w:t xml:space="preserve"> (openness or shading) and attenuation in water</w:t>
            </w:r>
          </w:p>
        </w:tc>
        <w:tc>
          <w:tcPr>
            <w:tcW w:w="4781" w:type="dxa"/>
          </w:tcPr>
          <w:p w14:paraId="1E8865E0"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(Incorporate as appropriate in vegetation and chemistry sections above)</w:t>
            </w:r>
          </w:p>
        </w:tc>
      </w:tr>
      <w:tr w:rsidR="002E7D5D" w:rsidRPr="002E7D5D" w14:paraId="054F0EDE" w14:textId="77777777" w:rsidTr="001C3B7A">
        <w:trPr>
          <w:cantSplit/>
        </w:trPr>
        <w:tc>
          <w:tcPr>
            <w:tcW w:w="4575" w:type="dxa"/>
          </w:tcPr>
          <w:p w14:paraId="648DA662"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2.16</w:t>
            </w:r>
            <w:r w:rsidRPr="002E7D5D">
              <w:rPr>
                <w:rFonts w:ascii="Calibri" w:hAnsi="Calibri" w:cs="Calibri"/>
                <w:sz w:val="22"/>
                <w:szCs w:val="22"/>
              </w:rPr>
              <w:t xml:space="preserve"> </w:t>
            </w:r>
            <w:r w:rsidRPr="002E7D5D">
              <w:rPr>
                <w:rFonts w:ascii="Calibri" w:hAnsi="Calibri" w:cs="Calibri"/>
                <w:b/>
                <w:sz w:val="22"/>
                <w:szCs w:val="22"/>
              </w:rPr>
              <w:t>Water temperature</w:t>
            </w:r>
          </w:p>
        </w:tc>
        <w:tc>
          <w:tcPr>
            <w:tcW w:w="4781" w:type="dxa"/>
          </w:tcPr>
          <w:p w14:paraId="2934FA36"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706F9FB6"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Temperature</w:t>
            </w:r>
          </w:p>
        </w:tc>
      </w:tr>
      <w:tr w:rsidR="002E7D5D" w:rsidRPr="002E7D5D" w14:paraId="33A57A27" w14:textId="77777777" w:rsidTr="001C3B7A">
        <w:trPr>
          <w:cantSplit/>
        </w:trPr>
        <w:tc>
          <w:tcPr>
            <w:tcW w:w="4575" w:type="dxa"/>
          </w:tcPr>
          <w:p w14:paraId="44FA16F7"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2.17</w:t>
            </w:r>
            <w:r w:rsidRPr="002E7D5D">
              <w:rPr>
                <w:rFonts w:ascii="Calibri" w:hAnsi="Calibri" w:cs="Calibri"/>
                <w:sz w:val="22"/>
                <w:szCs w:val="22"/>
              </w:rPr>
              <w:t xml:space="preserve"> </w:t>
            </w:r>
            <w:r w:rsidRPr="002E7D5D">
              <w:rPr>
                <w:rFonts w:ascii="Calibri" w:hAnsi="Calibri" w:cs="Calibri"/>
                <w:b/>
                <w:sz w:val="22"/>
                <w:szCs w:val="22"/>
              </w:rPr>
              <w:t>Water pH</w:t>
            </w:r>
          </w:p>
        </w:tc>
        <w:tc>
          <w:tcPr>
            <w:tcW w:w="4781" w:type="dxa"/>
          </w:tcPr>
          <w:p w14:paraId="494FE409"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18EC131A"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pH </w:t>
            </w:r>
          </w:p>
        </w:tc>
      </w:tr>
      <w:tr w:rsidR="002E7D5D" w:rsidRPr="002E7D5D" w14:paraId="7608EB07" w14:textId="77777777" w:rsidTr="001C3B7A">
        <w:trPr>
          <w:cantSplit/>
        </w:trPr>
        <w:tc>
          <w:tcPr>
            <w:tcW w:w="4575" w:type="dxa"/>
          </w:tcPr>
          <w:p w14:paraId="6E4BFC5D"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2.18</w:t>
            </w:r>
            <w:r w:rsidRPr="002E7D5D">
              <w:rPr>
                <w:rFonts w:ascii="Calibri" w:hAnsi="Calibri" w:cs="Calibri"/>
                <w:sz w:val="22"/>
                <w:szCs w:val="22"/>
              </w:rPr>
              <w:t xml:space="preserve"> </w:t>
            </w:r>
            <w:r w:rsidRPr="002E7D5D">
              <w:rPr>
                <w:rFonts w:ascii="Calibri" w:hAnsi="Calibri" w:cs="Calibri"/>
                <w:b/>
                <w:sz w:val="22"/>
                <w:szCs w:val="22"/>
              </w:rPr>
              <w:t>Water salinity</w:t>
            </w:r>
          </w:p>
        </w:tc>
        <w:tc>
          <w:tcPr>
            <w:tcW w:w="4781" w:type="dxa"/>
          </w:tcPr>
          <w:p w14:paraId="741D5F96"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25E8FB99"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Salinity </w:t>
            </w:r>
          </w:p>
        </w:tc>
      </w:tr>
      <w:tr w:rsidR="002E7D5D" w:rsidRPr="002E7D5D" w14:paraId="2957E491" w14:textId="77777777" w:rsidTr="001C3B7A">
        <w:trPr>
          <w:cantSplit/>
        </w:trPr>
        <w:tc>
          <w:tcPr>
            <w:tcW w:w="4575" w:type="dxa"/>
          </w:tcPr>
          <w:p w14:paraId="4F2D7290"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2.19</w:t>
            </w:r>
            <w:r w:rsidRPr="002E7D5D">
              <w:rPr>
                <w:rFonts w:ascii="Calibri" w:hAnsi="Calibri" w:cs="Calibri"/>
                <w:sz w:val="22"/>
                <w:szCs w:val="22"/>
              </w:rPr>
              <w:t xml:space="preserve"> </w:t>
            </w:r>
            <w:r w:rsidRPr="002E7D5D">
              <w:rPr>
                <w:rFonts w:ascii="Calibri" w:hAnsi="Calibri" w:cs="Calibri"/>
                <w:b/>
                <w:sz w:val="22"/>
                <w:szCs w:val="22"/>
              </w:rPr>
              <w:t>Dissolved gases in water</w:t>
            </w:r>
          </w:p>
        </w:tc>
        <w:tc>
          <w:tcPr>
            <w:tcW w:w="4781" w:type="dxa"/>
          </w:tcPr>
          <w:p w14:paraId="1D90E471"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5A988CA1"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Dissolved gases</w:t>
            </w:r>
            <w:r w:rsidRPr="002E7D5D">
              <w:rPr>
                <w:rFonts w:ascii="Calibri" w:hAnsi="Calibri" w:cs="Calibri"/>
                <w:bCs/>
                <w:sz w:val="22"/>
                <w:szCs w:val="22"/>
                <w:highlight w:val="yellow"/>
              </w:rPr>
              <w:t xml:space="preserve"> </w:t>
            </w:r>
          </w:p>
        </w:tc>
      </w:tr>
      <w:tr w:rsidR="002E7D5D" w:rsidRPr="002E7D5D" w14:paraId="7825ED62" w14:textId="77777777" w:rsidTr="001C3B7A">
        <w:trPr>
          <w:cantSplit/>
        </w:trPr>
        <w:tc>
          <w:tcPr>
            <w:tcW w:w="4575" w:type="dxa"/>
          </w:tcPr>
          <w:p w14:paraId="2BE84D9E"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lastRenderedPageBreak/>
              <w:t>2.20</w:t>
            </w:r>
            <w:r w:rsidRPr="002E7D5D">
              <w:rPr>
                <w:rFonts w:ascii="Calibri" w:hAnsi="Calibri" w:cs="Calibri"/>
                <w:sz w:val="22"/>
                <w:szCs w:val="22"/>
              </w:rPr>
              <w:t xml:space="preserve"> </w:t>
            </w:r>
            <w:r w:rsidRPr="002E7D5D">
              <w:rPr>
                <w:rFonts w:ascii="Calibri" w:hAnsi="Calibri" w:cs="Calibri"/>
                <w:b/>
                <w:sz w:val="22"/>
                <w:szCs w:val="22"/>
              </w:rPr>
              <w:t>Dissolved or suspended nutrients in water</w:t>
            </w:r>
          </w:p>
        </w:tc>
        <w:tc>
          <w:tcPr>
            <w:tcW w:w="4781" w:type="dxa"/>
          </w:tcPr>
          <w:p w14:paraId="09F6700E"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4E3591C4"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Dissolved or suspended nutrients</w:t>
            </w:r>
          </w:p>
        </w:tc>
      </w:tr>
      <w:tr w:rsidR="002E7D5D" w:rsidRPr="002E7D5D" w14:paraId="4F45FCD7" w14:textId="77777777" w:rsidTr="001C3B7A">
        <w:trPr>
          <w:cantSplit/>
        </w:trPr>
        <w:tc>
          <w:tcPr>
            <w:tcW w:w="4575" w:type="dxa"/>
          </w:tcPr>
          <w:p w14:paraId="6210B8FE"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2.21</w:t>
            </w:r>
            <w:r w:rsidRPr="002E7D5D">
              <w:rPr>
                <w:rFonts w:ascii="Calibri" w:hAnsi="Calibri" w:cs="Calibri"/>
                <w:sz w:val="22"/>
                <w:szCs w:val="22"/>
              </w:rPr>
              <w:t xml:space="preserve"> </w:t>
            </w:r>
            <w:r w:rsidRPr="002E7D5D">
              <w:rPr>
                <w:rFonts w:ascii="Calibri" w:hAnsi="Calibri" w:cs="Calibri"/>
                <w:b/>
                <w:sz w:val="22"/>
                <w:szCs w:val="22"/>
              </w:rPr>
              <w:t>Dissolved organic carbon</w:t>
            </w:r>
          </w:p>
        </w:tc>
        <w:tc>
          <w:tcPr>
            <w:tcW w:w="4781" w:type="dxa"/>
          </w:tcPr>
          <w:p w14:paraId="3695D3CC"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Part of section on </w:t>
            </w:r>
            <w:r w:rsidRPr="002E7D5D">
              <w:rPr>
                <w:rFonts w:ascii="Calibri" w:hAnsi="Calibri" w:cs="Calibri"/>
                <w:b/>
                <w:bCs/>
                <w:sz w:val="22"/>
                <w:szCs w:val="22"/>
              </w:rPr>
              <w:t>Water chemistry:</w:t>
            </w:r>
          </w:p>
          <w:p w14:paraId="2CEB05B0"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Dissolved ortganic carbon</w:t>
            </w:r>
          </w:p>
        </w:tc>
      </w:tr>
      <w:tr w:rsidR="002E7D5D" w:rsidRPr="002E7D5D" w14:paraId="6B89A3C5" w14:textId="77777777" w:rsidTr="001C3B7A">
        <w:trPr>
          <w:cantSplit/>
        </w:trPr>
        <w:tc>
          <w:tcPr>
            <w:tcW w:w="4575" w:type="dxa"/>
          </w:tcPr>
          <w:p w14:paraId="4B019E05"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2.22</w:t>
            </w:r>
            <w:r w:rsidRPr="002E7D5D">
              <w:rPr>
                <w:rFonts w:ascii="Calibri" w:hAnsi="Calibri" w:cs="Calibri"/>
                <w:sz w:val="22"/>
                <w:szCs w:val="22"/>
              </w:rPr>
              <w:t xml:space="preserve"> </w:t>
            </w:r>
            <w:r w:rsidRPr="002E7D5D">
              <w:rPr>
                <w:rFonts w:ascii="Calibri" w:hAnsi="Calibri" w:cs="Calibri"/>
                <w:b/>
                <w:sz w:val="22"/>
                <w:szCs w:val="22"/>
              </w:rPr>
              <w:t xml:space="preserve">Redox potential of water and sediments </w:t>
            </w:r>
          </w:p>
        </w:tc>
        <w:tc>
          <w:tcPr>
            <w:tcW w:w="4781" w:type="dxa"/>
          </w:tcPr>
          <w:p w14:paraId="1817FE76"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(Incorporate in chemistry section if appropriate)</w:t>
            </w:r>
          </w:p>
        </w:tc>
      </w:tr>
      <w:tr w:rsidR="002E7D5D" w:rsidRPr="002E7D5D" w14:paraId="12BE08D3" w14:textId="77777777" w:rsidTr="001C3B7A">
        <w:trPr>
          <w:cantSplit/>
        </w:trPr>
        <w:tc>
          <w:tcPr>
            <w:tcW w:w="4575" w:type="dxa"/>
            <w:tcBorders>
              <w:bottom w:val="single" w:sz="4" w:space="0" w:color="auto"/>
            </w:tcBorders>
          </w:tcPr>
          <w:p w14:paraId="1A5CB188"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
                <w:bCs/>
                <w:sz w:val="22"/>
                <w:szCs w:val="22"/>
              </w:rPr>
              <w:t>2.23 Water conductivity</w:t>
            </w:r>
          </w:p>
        </w:tc>
        <w:tc>
          <w:tcPr>
            <w:tcW w:w="4781" w:type="dxa"/>
            <w:tcBorders>
              <w:bottom w:val="single" w:sz="4" w:space="0" w:color="auto"/>
            </w:tcBorders>
          </w:tcPr>
          <w:p w14:paraId="711376B6"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(Incorporate in chemistry section if appropriate)</w:t>
            </w:r>
          </w:p>
        </w:tc>
      </w:tr>
      <w:tr w:rsidR="002E7D5D" w:rsidRPr="002E7D5D" w14:paraId="1131E242"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shd w:val="clear" w:color="auto" w:fill="D9D9D9"/>
          </w:tcPr>
          <w:p w14:paraId="0A2BCD63" w14:textId="77777777" w:rsidR="002E7D5D" w:rsidRPr="002E7D5D" w:rsidRDefault="002E7D5D" w:rsidP="00B90055">
            <w:pPr>
              <w:numPr>
                <w:ilvl w:val="0"/>
                <w:numId w:val="27"/>
              </w:numPr>
              <w:tabs>
                <w:tab w:val="clear" w:pos="720"/>
              </w:tabs>
              <w:autoSpaceDE w:val="0"/>
              <w:autoSpaceDN w:val="0"/>
              <w:adjustRightInd w:val="0"/>
              <w:ind w:left="612" w:hanging="612"/>
              <w:rPr>
                <w:rFonts w:ascii="Calibri" w:hAnsi="Calibri" w:cs="Calibri"/>
                <w:b/>
                <w:bCs/>
                <w:sz w:val="22"/>
                <w:szCs w:val="22"/>
              </w:rPr>
            </w:pPr>
            <w:r w:rsidRPr="002E7D5D">
              <w:rPr>
                <w:rFonts w:ascii="Calibri" w:hAnsi="Calibri" w:cs="Calibri"/>
                <w:b/>
                <w:bCs/>
                <w:sz w:val="22"/>
                <w:szCs w:val="22"/>
              </w:rPr>
              <w:t>Ecological processes</w:t>
            </w:r>
          </w:p>
          <w:p w14:paraId="4D7306C9" w14:textId="77777777" w:rsidR="002E7D5D" w:rsidRPr="002E7D5D" w:rsidRDefault="002E7D5D" w:rsidP="002E7D5D">
            <w:pPr>
              <w:autoSpaceDE w:val="0"/>
              <w:autoSpaceDN w:val="0"/>
              <w:adjustRightInd w:val="0"/>
              <w:ind w:left="360"/>
              <w:rPr>
                <w:rFonts w:ascii="Calibri" w:hAnsi="Calibri" w:cs="Calibri"/>
                <w:b/>
                <w:bCs/>
                <w:sz w:val="22"/>
                <w:szCs w:val="22"/>
              </w:rPr>
            </w:pPr>
          </w:p>
        </w:tc>
        <w:tc>
          <w:tcPr>
            <w:tcW w:w="4781" w:type="dxa"/>
          </w:tcPr>
          <w:p w14:paraId="50D83339"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61729E3D"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41C1BB91"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3.1</w:t>
            </w:r>
            <w:r w:rsidRPr="002E7D5D">
              <w:rPr>
                <w:rFonts w:ascii="Calibri" w:hAnsi="Calibri" w:cs="Calibri"/>
                <w:sz w:val="22"/>
                <w:szCs w:val="22"/>
              </w:rPr>
              <w:t xml:space="preserve"> Primary production (S)*</w:t>
            </w:r>
          </w:p>
        </w:tc>
        <w:tc>
          <w:tcPr>
            <w:tcW w:w="4781" w:type="dxa"/>
            <w:vMerge w:val="restart"/>
          </w:tcPr>
          <w:p w14:paraId="40458F5B" w14:textId="77777777" w:rsidR="002E7D5D" w:rsidRPr="002E7D5D" w:rsidRDefault="002E7D5D" w:rsidP="002E7D5D">
            <w:pPr>
              <w:autoSpaceDE w:val="0"/>
              <w:autoSpaceDN w:val="0"/>
              <w:adjustRightInd w:val="0"/>
              <w:rPr>
                <w:rFonts w:ascii="Calibri" w:hAnsi="Calibri" w:cs="Calibri"/>
                <w:bCs/>
                <w:sz w:val="22"/>
                <w:szCs w:val="22"/>
              </w:rPr>
            </w:pPr>
          </w:p>
          <w:p w14:paraId="47995C31"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 (Not included)</w:t>
            </w:r>
            <w:r w:rsidRPr="002E7D5D">
              <w:rPr>
                <w:rFonts w:ascii="Calibri" w:hAnsi="Calibri" w:cs="Calibri"/>
                <w:bCs/>
                <w:sz w:val="22"/>
                <w:szCs w:val="22"/>
                <w:highlight w:val="yellow"/>
              </w:rPr>
              <w:t xml:space="preserve"> </w:t>
            </w:r>
          </w:p>
        </w:tc>
      </w:tr>
      <w:tr w:rsidR="002E7D5D" w:rsidRPr="002E7D5D" w14:paraId="0120F16E"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052D6D38"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3.2</w:t>
            </w:r>
            <w:r w:rsidRPr="002E7D5D">
              <w:rPr>
                <w:rFonts w:ascii="Calibri" w:hAnsi="Calibri" w:cs="Calibri"/>
                <w:sz w:val="22"/>
                <w:szCs w:val="22"/>
              </w:rPr>
              <w:t xml:space="preserve"> Nutrient cycling (S)*</w:t>
            </w:r>
          </w:p>
        </w:tc>
        <w:tc>
          <w:tcPr>
            <w:tcW w:w="4781" w:type="dxa"/>
            <w:vMerge/>
          </w:tcPr>
          <w:p w14:paraId="3AC3B5C4"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3EF3B9F6"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67DAB88A"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3.3</w:t>
            </w:r>
            <w:r w:rsidRPr="002E7D5D">
              <w:rPr>
                <w:rFonts w:ascii="Calibri" w:hAnsi="Calibri" w:cs="Calibri"/>
                <w:sz w:val="22"/>
                <w:szCs w:val="22"/>
              </w:rPr>
              <w:t xml:space="preserve"> Carbon cycling</w:t>
            </w:r>
          </w:p>
        </w:tc>
        <w:tc>
          <w:tcPr>
            <w:tcW w:w="4781" w:type="dxa"/>
            <w:vMerge/>
          </w:tcPr>
          <w:p w14:paraId="4CE66D16"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7D17B0BF"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2731EB75"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3.4</w:t>
            </w:r>
            <w:r w:rsidRPr="002E7D5D">
              <w:rPr>
                <w:rFonts w:ascii="Calibri" w:hAnsi="Calibri" w:cs="Calibri"/>
                <w:sz w:val="22"/>
                <w:szCs w:val="22"/>
              </w:rPr>
              <w:t xml:space="preserve"> Animal reproductive productivity</w:t>
            </w:r>
          </w:p>
        </w:tc>
        <w:tc>
          <w:tcPr>
            <w:tcW w:w="4781" w:type="dxa"/>
            <w:vMerge w:val="restart"/>
          </w:tcPr>
          <w:p w14:paraId="4122C038" w14:textId="77777777" w:rsidR="002E7D5D" w:rsidRPr="002E7D5D" w:rsidRDefault="002E7D5D" w:rsidP="002E7D5D">
            <w:pPr>
              <w:autoSpaceDE w:val="0"/>
              <w:autoSpaceDN w:val="0"/>
              <w:adjustRightInd w:val="0"/>
              <w:rPr>
                <w:rFonts w:ascii="Calibri" w:hAnsi="Calibri" w:cs="Calibri"/>
                <w:bCs/>
                <w:sz w:val="22"/>
                <w:szCs w:val="22"/>
              </w:rPr>
            </w:pPr>
          </w:p>
          <w:p w14:paraId="6D350094" w14:textId="77777777" w:rsidR="002E7D5D" w:rsidRPr="002E7D5D" w:rsidRDefault="002E7D5D" w:rsidP="002E7D5D">
            <w:pPr>
              <w:autoSpaceDE w:val="0"/>
              <w:autoSpaceDN w:val="0"/>
              <w:adjustRightInd w:val="0"/>
              <w:rPr>
                <w:rFonts w:ascii="Calibri" w:hAnsi="Calibri" w:cs="Calibri"/>
                <w:bCs/>
                <w:sz w:val="22"/>
                <w:szCs w:val="22"/>
              </w:rPr>
            </w:pPr>
          </w:p>
          <w:p w14:paraId="25641E9C" w14:textId="77777777" w:rsidR="002E7D5D" w:rsidRPr="002E7D5D" w:rsidRDefault="002E7D5D" w:rsidP="002E7D5D">
            <w:pPr>
              <w:autoSpaceDE w:val="0"/>
              <w:autoSpaceDN w:val="0"/>
              <w:adjustRightInd w:val="0"/>
              <w:rPr>
                <w:rFonts w:ascii="Calibri" w:hAnsi="Calibri" w:cs="Calibri"/>
                <w:bCs/>
                <w:sz w:val="22"/>
                <w:szCs w:val="22"/>
              </w:rPr>
            </w:pPr>
          </w:p>
          <w:p w14:paraId="0CF70F6E"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 xml:space="preserve"> (Incorporate as necessary in section on </w:t>
            </w:r>
            <w:r w:rsidRPr="002E7D5D">
              <w:rPr>
                <w:rFonts w:ascii="Calibri" w:hAnsi="Calibri" w:cs="Calibri"/>
                <w:b/>
                <w:bCs/>
                <w:sz w:val="22"/>
                <w:szCs w:val="22"/>
              </w:rPr>
              <w:t>biota</w:t>
            </w:r>
            <w:r w:rsidRPr="002E7D5D">
              <w:rPr>
                <w:rFonts w:ascii="Calibri" w:hAnsi="Calibri" w:cs="Calibri"/>
                <w:bCs/>
                <w:sz w:val="22"/>
                <w:szCs w:val="22"/>
              </w:rPr>
              <w:t>)</w:t>
            </w:r>
            <w:r w:rsidRPr="002E7D5D">
              <w:rPr>
                <w:rFonts w:ascii="Calibri" w:hAnsi="Calibri" w:cs="Calibri"/>
                <w:bCs/>
                <w:sz w:val="22"/>
                <w:szCs w:val="22"/>
                <w:highlight w:val="yellow"/>
              </w:rPr>
              <w:t xml:space="preserve"> </w:t>
            </w:r>
          </w:p>
        </w:tc>
      </w:tr>
      <w:tr w:rsidR="002E7D5D" w:rsidRPr="002E7D5D" w14:paraId="56CD9E63"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10E47BA9"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3.5</w:t>
            </w:r>
            <w:r w:rsidRPr="002E7D5D">
              <w:rPr>
                <w:rFonts w:ascii="Calibri" w:hAnsi="Calibri" w:cs="Calibri"/>
                <w:sz w:val="22"/>
                <w:szCs w:val="22"/>
              </w:rPr>
              <w:t xml:space="preserve"> Vegetational productivity, pollination, regeneration processes, succession, role of fire, etc.</w:t>
            </w:r>
          </w:p>
        </w:tc>
        <w:tc>
          <w:tcPr>
            <w:tcW w:w="4781" w:type="dxa"/>
            <w:vMerge/>
          </w:tcPr>
          <w:p w14:paraId="2868C801"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16691A0E"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29421582"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3.6</w:t>
            </w:r>
            <w:r w:rsidRPr="002E7D5D">
              <w:rPr>
                <w:rFonts w:ascii="Calibri" w:hAnsi="Calibri" w:cs="Calibri"/>
                <w:sz w:val="22"/>
                <w:szCs w:val="22"/>
              </w:rPr>
              <w:t xml:space="preserve"> Notable species interactions, including grazing, predation, competition, diseases and pathogens</w:t>
            </w:r>
          </w:p>
        </w:tc>
        <w:tc>
          <w:tcPr>
            <w:tcW w:w="4781" w:type="dxa"/>
            <w:vMerge/>
          </w:tcPr>
          <w:p w14:paraId="673FD206"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15F86118"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591957D0"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3.7</w:t>
            </w:r>
            <w:r w:rsidRPr="002E7D5D">
              <w:rPr>
                <w:rFonts w:ascii="Calibri" w:hAnsi="Calibri" w:cs="Calibri"/>
                <w:sz w:val="22"/>
                <w:szCs w:val="22"/>
              </w:rPr>
              <w:t xml:space="preserve"> Notable aspects concerning animal and plant dispersal</w:t>
            </w:r>
          </w:p>
        </w:tc>
        <w:tc>
          <w:tcPr>
            <w:tcW w:w="4781" w:type="dxa"/>
            <w:vMerge/>
          </w:tcPr>
          <w:p w14:paraId="3C4AA067"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482AB3CA"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4B188BE"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3.8</w:t>
            </w:r>
            <w:r w:rsidRPr="002E7D5D">
              <w:rPr>
                <w:rFonts w:ascii="Calibri" w:hAnsi="Calibri" w:cs="Calibri"/>
                <w:sz w:val="22"/>
                <w:szCs w:val="22"/>
              </w:rPr>
              <w:t xml:space="preserve"> Notable aspects concerning migration</w:t>
            </w:r>
          </w:p>
        </w:tc>
        <w:tc>
          <w:tcPr>
            <w:tcW w:w="4781" w:type="dxa"/>
            <w:vMerge/>
          </w:tcPr>
          <w:p w14:paraId="59D7D59C"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0D1F8D34" w14:textId="77777777" w:rsidTr="001C3B7A">
        <w:tblPrEx>
          <w:tblBorders>
            <w:insideH w:val="single" w:sz="6" w:space="0" w:color="auto"/>
            <w:insideV w:val="single" w:sz="6" w:space="0" w:color="auto"/>
          </w:tblBorders>
          <w:tblCellMar>
            <w:top w:w="0" w:type="dxa"/>
            <w:left w:w="108" w:type="dxa"/>
            <w:bottom w:w="0" w:type="dxa"/>
            <w:right w:w="108" w:type="dxa"/>
          </w:tblCellMar>
        </w:tblPrEx>
        <w:tc>
          <w:tcPr>
            <w:tcW w:w="4575" w:type="dxa"/>
          </w:tcPr>
          <w:p w14:paraId="2940185D" w14:textId="77777777" w:rsidR="002E7D5D" w:rsidRPr="002E7D5D" w:rsidRDefault="002E7D5D" w:rsidP="002E7D5D">
            <w:pPr>
              <w:rPr>
                <w:rFonts w:ascii="Calibri" w:hAnsi="Calibri" w:cs="Calibri"/>
                <w:sz w:val="22"/>
                <w:szCs w:val="22"/>
              </w:rPr>
            </w:pPr>
            <w:r w:rsidRPr="002E7D5D">
              <w:rPr>
                <w:rFonts w:ascii="Calibri" w:hAnsi="Calibri" w:cs="Calibri"/>
                <w:b/>
                <w:bCs/>
                <w:sz w:val="22"/>
                <w:szCs w:val="22"/>
              </w:rPr>
              <w:t>3.9</w:t>
            </w:r>
            <w:r w:rsidRPr="002E7D5D">
              <w:rPr>
                <w:rFonts w:ascii="Calibri" w:hAnsi="Calibri" w:cs="Calibri"/>
                <w:sz w:val="22"/>
                <w:szCs w:val="22"/>
              </w:rPr>
              <w:t xml:space="preserve"> Pressures and trends concerning any of the above, and/or concerning ecosystem integrity</w:t>
            </w:r>
          </w:p>
        </w:tc>
        <w:tc>
          <w:tcPr>
            <w:tcW w:w="4781" w:type="dxa"/>
          </w:tcPr>
          <w:p w14:paraId="1AF3624F" w14:textId="77777777" w:rsidR="002E7D5D" w:rsidRPr="002E7D5D" w:rsidRDefault="002E7D5D" w:rsidP="002E7D5D">
            <w:pPr>
              <w:autoSpaceDE w:val="0"/>
              <w:autoSpaceDN w:val="0"/>
              <w:adjustRightInd w:val="0"/>
              <w:rPr>
                <w:rFonts w:ascii="Calibri" w:hAnsi="Calibri" w:cs="Calibri"/>
                <w:b/>
                <w:sz w:val="22"/>
                <w:szCs w:val="22"/>
              </w:rPr>
            </w:pPr>
            <w:r w:rsidRPr="002E7D5D">
              <w:rPr>
                <w:rFonts w:ascii="Calibri" w:hAnsi="Calibri" w:cs="Calibri"/>
                <w:b/>
                <w:sz w:val="22"/>
                <w:szCs w:val="22"/>
              </w:rPr>
              <w:t>Pressures and trends:</w:t>
            </w:r>
          </w:p>
          <w:p w14:paraId="060F1EDC" w14:textId="77777777" w:rsidR="002E7D5D" w:rsidRPr="002E7D5D" w:rsidRDefault="002E7D5D" w:rsidP="002E7D5D">
            <w:pPr>
              <w:rPr>
                <w:rFonts w:ascii="Calibri" w:hAnsi="Calibri" w:cs="Calibri"/>
                <w:bCs/>
                <w:sz w:val="22"/>
                <w:szCs w:val="22"/>
              </w:rPr>
            </w:pPr>
            <w:r w:rsidRPr="002E7D5D">
              <w:rPr>
                <w:rFonts w:ascii="Calibri" w:hAnsi="Calibri" w:cs="Calibri"/>
                <w:sz w:val="22"/>
                <w:szCs w:val="22"/>
              </w:rPr>
              <w:t>Concerning any of the features listed above, and/or concerning ecosystem integrity</w:t>
            </w:r>
          </w:p>
        </w:tc>
      </w:tr>
      <w:tr w:rsidR="002E7D5D" w:rsidRPr="002E7D5D" w14:paraId="072AF050"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shd w:val="clear" w:color="auto" w:fill="D9D9D9"/>
          </w:tcPr>
          <w:p w14:paraId="0E78CEF9" w14:textId="77777777" w:rsidR="002E7D5D" w:rsidRPr="002E7D5D" w:rsidRDefault="002E7D5D" w:rsidP="00B90055">
            <w:pPr>
              <w:numPr>
                <w:ilvl w:val="0"/>
                <w:numId w:val="27"/>
              </w:numPr>
              <w:tabs>
                <w:tab w:val="clear" w:pos="720"/>
              </w:tabs>
              <w:autoSpaceDE w:val="0"/>
              <w:autoSpaceDN w:val="0"/>
              <w:adjustRightInd w:val="0"/>
              <w:ind w:left="612" w:hanging="612"/>
              <w:rPr>
                <w:rFonts w:ascii="Calibri" w:hAnsi="Calibri" w:cs="Calibri"/>
                <w:b/>
                <w:bCs/>
                <w:sz w:val="22"/>
                <w:szCs w:val="22"/>
              </w:rPr>
            </w:pPr>
            <w:r w:rsidRPr="002E7D5D">
              <w:rPr>
                <w:rFonts w:ascii="Calibri" w:hAnsi="Calibri" w:cs="Calibri"/>
                <w:b/>
                <w:bCs/>
                <w:sz w:val="22"/>
                <w:szCs w:val="22"/>
              </w:rPr>
              <w:t>Ecosystem services</w:t>
            </w:r>
          </w:p>
          <w:p w14:paraId="4BA8DA15" w14:textId="77777777" w:rsidR="002E7D5D" w:rsidRPr="002E7D5D" w:rsidRDefault="002E7D5D" w:rsidP="002E7D5D">
            <w:pPr>
              <w:autoSpaceDE w:val="0"/>
              <w:autoSpaceDN w:val="0"/>
              <w:adjustRightInd w:val="0"/>
              <w:ind w:left="360"/>
              <w:rPr>
                <w:rFonts w:ascii="Calibri" w:hAnsi="Calibri" w:cs="Calibri"/>
                <w:b/>
                <w:bCs/>
                <w:sz w:val="22"/>
                <w:szCs w:val="22"/>
              </w:rPr>
            </w:pPr>
          </w:p>
        </w:tc>
        <w:tc>
          <w:tcPr>
            <w:tcW w:w="4781" w:type="dxa"/>
          </w:tcPr>
          <w:p w14:paraId="27C3373D"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60EE4754"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1551D5AD"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w:t>
            </w:r>
            <w:r w:rsidRPr="002E7D5D">
              <w:rPr>
                <w:rFonts w:ascii="Calibri" w:hAnsi="Calibri" w:cs="Calibri"/>
                <w:sz w:val="22"/>
                <w:szCs w:val="22"/>
              </w:rPr>
              <w:t xml:space="preserve"> Drinking water for humans and/or livestock (P)*</w:t>
            </w:r>
          </w:p>
        </w:tc>
        <w:tc>
          <w:tcPr>
            <w:tcW w:w="4781" w:type="dxa"/>
            <w:vMerge w:val="restart"/>
          </w:tcPr>
          <w:p w14:paraId="7F7F128E" w14:textId="77777777" w:rsidR="002E7D5D" w:rsidRPr="002E7D5D" w:rsidRDefault="002E7D5D" w:rsidP="002E7D5D">
            <w:pPr>
              <w:rPr>
                <w:rFonts w:ascii="Calibri" w:hAnsi="Calibri" w:cs="Calibri"/>
                <w:bCs/>
                <w:sz w:val="22"/>
                <w:szCs w:val="22"/>
              </w:rPr>
            </w:pPr>
            <w:r w:rsidRPr="002E7D5D">
              <w:rPr>
                <w:rFonts w:ascii="Calibri" w:hAnsi="Calibri" w:cs="Calibri"/>
                <w:b/>
                <w:sz w:val="22"/>
                <w:szCs w:val="22"/>
              </w:rPr>
              <w:t>Ecosystem services:</w:t>
            </w:r>
          </w:p>
          <w:p w14:paraId="48F7C114" w14:textId="77777777" w:rsidR="002E7D5D" w:rsidRPr="002E7D5D" w:rsidRDefault="002E7D5D" w:rsidP="002E7D5D">
            <w:pPr>
              <w:autoSpaceDE w:val="0"/>
              <w:autoSpaceDN w:val="0"/>
              <w:adjustRightInd w:val="0"/>
              <w:rPr>
                <w:rFonts w:ascii="Calibri" w:hAnsi="Calibri" w:cs="Calibri"/>
                <w:bCs/>
                <w:sz w:val="22"/>
                <w:szCs w:val="22"/>
              </w:rPr>
            </w:pPr>
          </w:p>
          <w:p w14:paraId="63B700E4" w14:textId="77777777" w:rsidR="002E7D5D" w:rsidRPr="002E7D5D" w:rsidRDefault="002E7D5D" w:rsidP="002E7D5D">
            <w:pPr>
              <w:autoSpaceDE w:val="0"/>
              <w:autoSpaceDN w:val="0"/>
              <w:adjustRightInd w:val="0"/>
              <w:rPr>
                <w:rFonts w:ascii="Calibri" w:hAnsi="Calibri" w:cs="Calibri"/>
                <w:bCs/>
                <w:sz w:val="22"/>
                <w:szCs w:val="22"/>
              </w:rPr>
            </w:pPr>
            <w:r w:rsidRPr="002E7D5D">
              <w:rPr>
                <w:rFonts w:ascii="Calibri" w:hAnsi="Calibri" w:cs="Calibri"/>
                <w:bCs/>
                <w:sz w:val="22"/>
                <w:szCs w:val="22"/>
              </w:rPr>
              <w:t>(Derive summary, to length appropriate, of the aspects documented in the character description sheet as listed in fields 4.1 - 4.27 on the left)</w:t>
            </w:r>
          </w:p>
          <w:p w14:paraId="7EAA28DB"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539FAC6B"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30333F67"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w:t>
            </w:r>
            <w:r w:rsidRPr="002E7D5D">
              <w:rPr>
                <w:rFonts w:ascii="Calibri" w:hAnsi="Calibri" w:cs="Calibri"/>
                <w:sz w:val="22"/>
                <w:szCs w:val="22"/>
              </w:rPr>
              <w:t xml:space="preserve"> Water for irrigated agriculture (P)*</w:t>
            </w:r>
          </w:p>
        </w:tc>
        <w:tc>
          <w:tcPr>
            <w:tcW w:w="4781" w:type="dxa"/>
            <w:vMerge/>
          </w:tcPr>
          <w:p w14:paraId="39141CBF"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54CCD933"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2FA66754"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4.3</w:t>
            </w:r>
            <w:r w:rsidRPr="002E7D5D">
              <w:rPr>
                <w:rFonts w:ascii="Calibri" w:hAnsi="Calibri" w:cs="Calibri"/>
                <w:sz w:val="22"/>
                <w:szCs w:val="22"/>
              </w:rPr>
              <w:t xml:space="preserve"> Water for industry (P)*</w:t>
            </w:r>
          </w:p>
        </w:tc>
        <w:tc>
          <w:tcPr>
            <w:tcW w:w="4781" w:type="dxa"/>
            <w:vMerge/>
          </w:tcPr>
          <w:p w14:paraId="1DD6CEEB" w14:textId="77777777" w:rsidR="002E7D5D" w:rsidRPr="002E7D5D" w:rsidRDefault="002E7D5D" w:rsidP="002E7D5D">
            <w:pPr>
              <w:autoSpaceDE w:val="0"/>
              <w:autoSpaceDN w:val="0"/>
              <w:adjustRightInd w:val="0"/>
              <w:rPr>
                <w:rFonts w:ascii="Calibri" w:hAnsi="Calibri" w:cs="Calibri"/>
                <w:bCs/>
                <w:sz w:val="22"/>
                <w:szCs w:val="22"/>
              </w:rPr>
            </w:pPr>
          </w:p>
        </w:tc>
      </w:tr>
      <w:tr w:rsidR="002E7D5D" w:rsidRPr="002E7D5D" w14:paraId="439359BD"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51B54C79"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4.4</w:t>
            </w:r>
            <w:r w:rsidRPr="002E7D5D">
              <w:rPr>
                <w:rFonts w:ascii="Calibri" w:hAnsi="Calibri" w:cs="Calibri"/>
                <w:sz w:val="22"/>
                <w:szCs w:val="22"/>
              </w:rPr>
              <w:t xml:space="preserve"> Groundwater replenishment (R)*</w:t>
            </w:r>
          </w:p>
        </w:tc>
        <w:tc>
          <w:tcPr>
            <w:tcW w:w="4781" w:type="dxa"/>
            <w:vMerge/>
          </w:tcPr>
          <w:p w14:paraId="33439AB8"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2E971FA3"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06E679C9"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4.5</w:t>
            </w:r>
            <w:r w:rsidRPr="002E7D5D">
              <w:rPr>
                <w:rFonts w:ascii="Calibri" w:hAnsi="Calibri" w:cs="Calibri"/>
                <w:sz w:val="22"/>
                <w:szCs w:val="22"/>
              </w:rPr>
              <w:t xml:space="preserve"> Water purification/waste treatment or dilution (R)*</w:t>
            </w:r>
          </w:p>
        </w:tc>
        <w:tc>
          <w:tcPr>
            <w:tcW w:w="4781" w:type="dxa"/>
            <w:vMerge/>
          </w:tcPr>
          <w:p w14:paraId="52DACA7E"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6BB6ED24"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6A57E36"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4.6</w:t>
            </w:r>
            <w:r w:rsidRPr="002E7D5D">
              <w:rPr>
                <w:rFonts w:ascii="Calibri" w:hAnsi="Calibri" w:cs="Calibri"/>
                <w:sz w:val="22"/>
                <w:szCs w:val="22"/>
              </w:rPr>
              <w:t xml:space="preserve"> Food for humans (P)*</w:t>
            </w:r>
          </w:p>
        </w:tc>
        <w:tc>
          <w:tcPr>
            <w:tcW w:w="4781" w:type="dxa"/>
            <w:vMerge/>
          </w:tcPr>
          <w:p w14:paraId="45E7E131"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7A6B807C"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63B45DD6"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4.7</w:t>
            </w:r>
            <w:r w:rsidRPr="002E7D5D">
              <w:rPr>
                <w:rFonts w:ascii="Calibri" w:hAnsi="Calibri" w:cs="Calibri"/>
                <w:sz w:val="22"/>
                <w:szCs w:val="22"/>
              </w:rPr>
              <w:t xml:space="preserve"> Food for livestock (P)*</w:t>
            </w:r>
          </w:p>
        </w:tc>
        <w:tc>
          <w:tcPr>
            <w:tcW w:w="4781" w:type="dxa"/>
            <w:vMerge/>
          </w:tcPr>
          <w:p w14:paraId="1980B9FB"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6D6F21C7"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092D1EFE"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4.8</w:t>
            </w:r>
            <w:r w:rsidRPr="002E7D5D">
              <w:rPr>
                <w:rFonts w:ascii="Calibri" w:hAnsi="Calibri" w:cs="Calibri"/>
                <w:sz w:val="22"/>
                <w:szCs w:val="22"/>
              </w:rPr>
              <w:t xml:space="preserve"> Wood, reed, fibre and peat (P)*</w:t>
            </w:r>
          </w:p>
        </w:tc>
        <w:tc>
          <w:tcPr>
            <w:tcW w:w="4781" w:type="dxa"/>
            <w:vMerge/>
          </w:tcPr>
          <w:p w14:paraId="230AB930" w14:textId="77777777" w:rsidR="002E7D5D" w:rsidRPr="002E7D5D" w:rsidRDefault="002E7D5D" w:rsidP="002E7D5D">
            <w:pPr>
              <w:pStyle w:val="Header"/>
              <w:autoSpaceDE w:val="0"/>
              <w:autoSpaceDN w:val="0"/>
              <w:adjustRightInd w:val="0"/>
              <w:rPr>
                <w:rFonts w:ascii="Calibri" w:hAnsi="Calibri" w:cs="Calibri"/>
                <w:b/>
                <w:bCs/>
                <w:sz w:val="22"/>
                <w:szCs w:val="22"/>
              </w:rPr>
            </w:pPr>
          </w:p>
        </w:tc>
      </w:tr>
      <w:tr w:rsidR="002E7D5D" w:rsidRPr="002E7D5D" w14:paraId="73C55254"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5B6FCA19"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4.9</w:t>
            </w:r>
            <w:r w:rsidRPr="002E7D5D">
              <w:rPr>
                <w:rFonts w:ascii="Calibri" w:hAnsi="Calibri" w:cs="Calibri"/>
                <w:sz w:val="22"/>
                <w:szCs w:val="22"/>
              </w:rPr>
              <w:t xml:space="preserve"> Medicinal products (P)*</w:t>
            </w:r>
          </w:p>
        </w:tc>
        <w:tc>
          <w:tcPr>
            <w:tcW w:w="4781" w:type="dxa"/>
            <w:vMerge/>
          </w:tcPr>
          <w:p w14:paraId="6AA91631"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117337A2"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3F45C5F"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4.10</w:t>
            </w:r>
            <w:r w:rsidRPr="002E7D5D">
              <w:rPr>
                <w:rFonts w:ascii="Calibri" w:hAnsi="Calibri" w:cs="Calibri"/>
                <w:sz w:val="22"/>
                <w:szCs w:val="22"/>
              </w:rPr>
              <w:t xml:space="preserve"> Biological control agents for pests/diseases (R)*</w:t>
            </w:r>
          </w:p>
        </w:tc>
        <w:tc>
          <w:tcPr>
            <w:tcW w:w="4781" w:type="dxa"/>
            <w:vMerge/>
          </w:tcPr>
          <w:p w14:paraId="00888C18"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472BDA7F"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0C29FD33"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4.11</w:t>
            </w:r>
            <w:r w:rsidRPr="002E7D5D">
              <w:rPr>
                <w:rFonts w:ascii="Calibri" w:hAnsi="Calibri" w:cs="Calibri"/>
                <w:sz w:val="22"/>
                <w:szCs w:val="22"/>
              </w:rPr>
              <w:t xml:space="preserve"> Other products and resources, including genetic material (P)*</w:t>
            </w:r>
          </w:p>
        </w:tc>
        <w:tc>
          <w:tcPr>
            <w:tcW w:w="4781" w:type="dxa"/>
            <w:vMerge/>
          </w:tcPr>
          <w:p w14:paraId="41E3471C"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77B52337"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86A09B5"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4.12</w:t>
            </w:r>
            <w:r w:rsidRPr="002E7D5D">
              <w:rPr>
                <w:rFonts w:ascii="Calibri" w:hAnsi="Calibri" w:cs="Calibri"/>
                <w:sz w:val="22"/>
                <w:szCs w:val="22"/>
              </w:rPr>
              <w:t xml:space="preserve"> Flood control, flood storage (R)*</w:t>
            </w:r>
          </w:p>
        </w:tc>
        <w:tc>
          <w:tcPr>
            <w:tcW w:w="4781" w:type="dxa"/>
            <w:vMerge/>
          </w:tcPr>
          <w:p w14:paraId="17036136"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10BA8D8C"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B14E392"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4.13</w:t>
            </w:r>
            <w:r w:rsidRPr="002E7D5D">
              <w:rPr>
                <w:rFonts w:ascii="Calibri" w:hAnsi="Calibri" w:cs="Calibri"/>
                <w:sz w:val="22"/>
                <w:szCs w:val="22"/>
              </w:rPr>
              <w:t xml:space="preserve"> Soil, sediment and nutrient retention (R)*</w:t>
            </w:r>
          </w:p>
        </w:tc>
        <w:tc>
          <w:tcPr>
            <w:tcW w:w="4781" w:type="dxa"/>
            <w:vMerge/>
          </w:tcPr>
          <w:p w14:paraId="6B6B5C23"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4476C499"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5FD4FDD0"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4.14</w:t>
            </w:r>
            <w:r w:rsidRPr="002E7D5D">
              <w:rPr>
                <w:rFonts w:ascii="Calibri" w:hAnsi="Calibri" w:cs="Calibri"/>
                <w:sz w:val="22"/>
                <w:szCs w:val="22"/>
              </w:rPr>
              <w:t xml:space="preserve"> Coastal shoreline and river bank stabilization and storm protection (R)*</w:t>
            </w:r>
          </w:p>
        </w:tc>
        <w:tc>
          <w:tcPr>
            <w:tcW w:w="4781" w:type="dxa"/>
            <w:vMerge/>
          </w:tcPr>
          <w:p w14:paraId="0919F91F"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59A3AF8E"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1B60ED1D"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4.15</w:t>
            </w:r>
            <w:r w:rsidRPr="002E7D5D">
              <w:rPr>
                <w:rFonts w:ascii="Calibri" w:hAnsi="Calibri" w:cs="Calibri"/>
                <w:sz w:val="22"/>
                <w:szCs w:val="22"/>
              </w:rPr>
              <w:t xml:space="preserve"> Other hydrological services (R)*</w:t>
            </w:r>
          </w:p>
        </w:tc>
        <w:tc>
          <w:tcPr>
            <w:tcW w:w="4781" w:type="dxa"/>
            <w:vMerge/>
          </w:tcPr>
          <w:p w14:paraId="7075289B"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1670F0CB"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792AE21"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lastRenderedPageBreak/>
              <w:t>4.16</w:t>
            </w:r>
            <w:r w:rsidRPr="002E7D5D">
              <w:rPr>
                <w:rFonts w:ascii="Calibri" w:hAnsi="Calibri" w:cs="Calibri"/>
                <w:sz w:val="22"/>
                <w:szCs w:val="22"/>
              </w:rPr>
              <w:t xml:space="preserve"> Local climate regulation/buffering of change (R)*</w:t>
            </w:r>
          </w:p>
        </w:tc>
        <w:tc>
          <w:tcPr>
            <w:tcW w:w="4781" w:type="dxa"/>
            <w:vMerge/>
          </w:tcPr>
          <w:p w14:paraId="512F1622"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60CDB62D"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05D25871" w14:textId="77777777" w:rsidR="002E7D5D" w:rsidRPr="002E7D5D" w:rsidRDefault="002E7D5D" w:rsidP="002E7D5D">
            <w:pPr>
              <w:rPr>
                <w:rFonts w:ascii="Calibri" w:hAnsi="Calibri" w:cs="Calibri"/>
                <w:sz w:val="22"/>
                <w:szCs w:val="22"/>
              </w:rPr>
            </w:pPr>
            <w:r w:rsidRPr="002E7D5D">
              <w:rPr>
                <w:rFonts w:ascii="Calibri" w:hAnsi="Calibri" w:cs="Calibri"/>
                <w:b/>
                <w:bCs/>
                <w:sz w:val="22"/>
                <w:szCs w:val="22"/>
              </w:rPr>
              <w:t>4.17</w:t>
            </w:r>
            <w:r w:rsidRPr="002E7D5D">
              <w:rPr>
                <w:rFonts w:ascii="Calibri" w:hAnsi="Calibri" w:cs="Calibri"/>
                <w:sz w:val="22"/>
                <w:szCs w:val="22"/>
              </w:rPr>
              <w:t xml:space="preserve"> Carbon storage/sequestration (R)*</w:t>
            </w:r>
          </w:p>
        </w:tc>
        <w:tc>
          <w:tcPr>
            <w:tcW w:w="4781" w:type="dxa"/>
            <w:vMerge/>
          </w:tcPr>
          <w:p w14:paraId="71979F78" w14:textId="77777777" w:rsidR="002E7D5D" w:rsidRPr="002E7D5D" w:rsidRDefault="002E7D5D" w:rsidP="002E7D5D">
            <w:pPr>
              <w:rPr>
                <w:rFonts w:ascii="Calibri" w:hAnsi="Calibri" w:cs="Calibri"/>
                <w:b/>
                <w:bCs/>
                <w:sz w:val="22"/>
                <w:szCs w:val="22"/>
              </w:rPr>
            </w:pPr>
          </w:p>
        </w:tc>
      </w:tr>
      <w:tr w:rsidR="002E7D5D" w:rsidRPr="002E7D5D" w14:paraId="4E1D4E44"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4ED2D8A7" w14:textId="77777777" w:rsidR="002E7D5D" w:rsidRPr="002E7D5D" w:rsidRDefault="002E7D5D" w:rsidP="002E7D5D">
            <w:pPr>
              <w:pStyle w:val="Header"/>
              <w:autoSpaceDE w:val="0"/>
              <w:autoSpaceDN w:val="0"/>
              <w:adjustRightInd w:val="0"/>
              <w:rPr>
                <w:rFonts w:ascii="Calibri" w:hAnsi="Calibri" w:cs="Calibri"/>
                <w:sz w:val="22"/>
                <w:szCs w:val="22"/>
              </w:rPr>
            </w:pPr>
            <w:r w:rsidRPr="002E7D5D">
              <w:rPr>
                <w:rFonts w:ascii="Calibri" w:hAnsi="Calibri" w:cs="Calibri"/>
                <w:b/>
                <w:bCs/>
                <w:sz w:val="22"/>
                <w:szCs w:val="22"/>
              </w:rPr>
              <w:t>4.18</w:t>
            </w:r>
            <w:r w:rsidRPr="002E7D5D">
              <w:rPr>
                <w:rFonts w:ascii="Calibri" w:hAnsi="Calibri" w:cs="Calibri"/>
                <w:sz w:val="22"/>
                <w:szCs w:val="22"/>
              </w:rPr>
              <w:t xml:space="preserve"> Recreational hunting and fishing (C)*</w:t>
            </w:r>
          </w:p>
        </w:tc>
        <w:tc>
          <w:tcPr>
            <w:tcW w:w="4781" w:type="dxa"/>
            <w:vMerge/>
          </w:tcPr>
          <w:p w14:paraId="09CE65A0" w14:textId="77777777" w:rsidR="002E7D5D" w:rsidRPr="002E7D5D" w:rsidRDefault="002E7D5D" w:rsidP="002E7D5D">
            <w:pPr>
              <w:pStyle w:val="Header"/>
              <w:autoSpaceDE w:val="0"/>
              <w:autoSpaceDN w:val="0"/>
              <w:adjustRightInd w:val="0"/>
              <w:rPr>
                <w:rFonts w:ascii="Calibri" w:hAnsi="Calibri" w:cs="Calibri"/>
                <w:b/>
                <w:bCs/>
                <w:sz w:val="22"/>
                <w:szCs w:val="22"/>
              </w:rPr>
            </w:pPr>
          </w:p>
        </w:tc>
      </w:tr>
      <w:tr w:rsidR="002E7D5D" w:rsidRPr="002E7D5D" w14:paraId="309A1868"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555067CF"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4.19</w:t>
            </w:r>
            <w:r w:rsidRPr="002E7D5D">
              <w:rPr>
                <w:rFonts w:ascii="Calibri" w:hAnsi="Calibri" w:cs="Calibri"/>
                <w:sz w:val="22"/>
                <w:szCs w:val="22"/>
              </w:rPr>
              <w:t xml:space="preserve"> Water sports (C)*</w:t>
            </w:r>
          </w:p>
        </w:tc>
        <w:tc>
          <w:tcPr>
            <w:tcW w:w="4781" w:type="dxa"/>
            <w:vMerge/>
          </w:tcPr>
          <w:p w14:paraId="08AB59A1"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37E4C39D"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22A719FC"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4.20</w:t>
            </w:r>
            <w:r w:rsidRPr="002E7D5D">
              <w:rPr>
                <w:rFonts w:ascii="Calibri" w:hAnsi="Calibri" w:cs="Calibri"/>
                <w:sz w:val="22"/>
                <w:szCs w:val="22"/>
              </w:rPr>
              <w:t xml:space="preserve"> Nature study pursuits (C)*</w:t>
            </w:r>
          </w:p>
        </w:tc>
        <w:tc>
          <w:tcPr>
            <w:tcW w:w="4781" w:type="dxa"/>
            <w:vMerge/>
          </w:tcPr>
          <w:p w14:paraId="7F9CA7F8"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75D9401F"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5E3134E0" w14:textId="77777777" w:rsidR="002E7D5D" w:rsidRPr="002E7D5D" w:rsidRDefault="002E7D5D" w:rsidP="002E7D5D">
            <w:pPr>
              <w:rPr>
                <w:rFonts w:ascii="Calibri" w:hAnsi="Calibri" w:cs="Calibri"/>
                <w:sz w:val="22"/>
                <w:szCs w:val="22"/>
              </w:rPr>
            </w:pPr>
            <w:r w:rsidRPr="002E7D5D">
              <w:rPr>
                <w:rFonts w:ascii="Calibri" w:hAnsi="Calibri" w:cs="Calibri"/>
                <w:b/>
                <w:bCs/>
                <w:sz w:val="22"/>
                <w:szCs w:val="22"/>
              </w:rPr>
              <w:t>4.21</w:t>
            </w:r>
            <w:r w:rsidRPr="002E7D5D">
              <w:rPr>
                <w:rFonts w:ascii="Calibri" w:hAnsi="Calibri" w:cs="Calibri"/>
                <w:sz w:val="22"/>
                <w:szCs w:val="22"/>
              </w:rPr>
              <w:t xml:space="preserve"> Other recreation and tourism (C)*</w:t>
            </w:r>
          </w:p>
        </w:tc>
        <w:tc>
          <w:tcPr>
            <w:tcW w:w="4781" w:type="dxa"/>
            <w:vMerge/>
          </w:tcPr>
          <w:p w14:paraId="20C66339" w14:textId="77777777" w:rsidR="002E7D5D" w:rsidRPr="002E7D5D" w:rsidRDefault="002E7D5D" w:rsidP="002E7D5D">
            <w:pPr>
              <w:rPr>
                <w:rFonts w:ascii="Calibri" w:hAnsi="Calibri" w:cs="Calibri"/>
                <w:b/>
                <w:bCs/>
                <w:sz w:val="22"/>
                <w:szCs w:val="22"/>
              </w:rPr>
            </w:pPr>
          </w:p>
        </w:tc>
      </w:tr>
      <w:tr w:rsidR="002E7D5D" w:rsidRPr="002E7D5D" w14:paraId="403ABB1F"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2A7DCADE"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4.22</w:t>
            </w:r>
            <w:r w:rsidRPr="002E7D5D">
              <w:rPr>
                <w:rFonts w:ascii="Calibri" w:hAnsi="Calibri" w:cs="Calibri"/>
                <w:sz w:val="22"/>
                <w:szCs w:val="22"/>
              </w:rPr>
              <w:t xml:space="preserve"> Educational values (C)*</w:t>
            </w:r>
          </w:p>
        </w:tc>
        <w:tc>
          <w:tcPr>
            <w:tcW w:w="4781" w:type="dxa"/>
            <w:vMerge/>
          </w:tcPr>
          <w:p w14:paraId="36DC65D0"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70800062"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282976F2"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4.23</w:t>
            </w:r>
            <w:r w:rsidRPr="002E7D5D">
              <w:rPr>
                <w:rFonts w:ascii="Calibri" w:hAnsi="Calibri" w:cs="Calibri"/>
                <w:sz w:val="22"/>
                <w:szCs w:val="22"/>
              </w:rPr>
              <w:t xml:space="preserve"> Cultural heritage (C)*</w:t>
            </w:r>
          </w:p>
        </w:tc>
        <w:tc>
          <w:tcPr>
            <w:tcW w:w="4781" w:type="dxa"/>
            <w:vMerge/>
          </w:tcPr>
          <w:p w14:paraId="59C4DDDB"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476691DA"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99BAA08"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4.24</w:t>
            </w:r>
            <w:r w:rsidRPr="002E7D5D">
              <w:rPr>
                <w:rFonts w:ascii="Calibri" w:hAnsi="Calibri" w:cs="Calibri"/>
                <w:sz w:val="22"/>
                <w:szCs w:val="22"/>
              </w:rPr>
              <w:t xml:space="preserve"> Contemporary cultural significance, including for arts and creative inspiration, and including existence values (C)*</w:t>
            </w:r>
          </w:p>
        </w:tc>
        <w:tc>
          <w:tcPr>
            <w:tcW w:w="4781" w:type="dxa"/>
            <w:vMerge/>
          </w:tcPr>
          <w:p w14:paraId="63D6ED9D"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5D68DDDC"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44F62EAA"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4.25</w:t>
            </w:r>
            <w:r w:rsidRPr="002E7D5D">
              <w:rPr>
                <w:rFonts w:ascii="Calibri" w:hAnsi="Calibri" w:cs="Calibri"/>
                <w:sz w:val="22"/>
                <w:szCs w:val="22"/>
              </w:rPr>
              <w:t xml:space="preserve"> Aesthetic and “sense of place” values (C)*</w:t>
            </w:r>
          </w:p>
        </w:tc>
        <w:tc>
          <w:tcPr>
            <w:tcW w:w="4781" w:type="dxa"/>
            <w:vMerge/>
          </w:tcPr>
          <w:p w14:paraId="3368FAC3"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132B208D"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1B1424A7"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4.26</w:t>
            </w:r>
            <w:r w:rsidRPr="002E7D5D">
              <w:rPr>
                <w:rFonts w:ascii="Calibri" w:hAnsi="Calibri" w:cs="Calibri"/>
                <w:sz w:val="22"/>
                <w:szCs w:val="22"/>
              </w:rPr>
              <w:t xml:space="preserve"> Spiritual and religious values (C)*</w:t>
            </w:r>
          </w:p>
        </w:tc>
        <w:tc>
          <w:tcPr>
            <w:tcW w:w="4781" w:type="dxa"/>
            <w:vMerge/>
          </w:tcPr>
          <w:p w14:paraId="6ECEEB70"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292AD913"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788C743F" w14:textId="77777777" w:rsidR="002E7D5D" w:rsidRPr="002E7D5D" w:rsidRDefault="002E7D5D" w:rsidP="002E7D5D">
            <w:pPr>
              <w:autoSpaceDE w:val="0"/>
              <w:autoSpaceDN w:val="0"/>
              <w:adjustRightInd w:val="0"/>
              <w:rPr>
                <w:rFonts w:ascii="Calibri" w:hAnsi="Calibri" w:cs="Calibri"/>
                <w:sz w:val="22"/>
                <w:szCs w:val="22"/>
              </w:rPr>
            </w:pPr>
            <w:r w:rsidRPr="002E7D5D">
              <w:rPr>
                <w:rFonts w:ascii="Calibri" w:hAnsi="Calibri" w:cs="Calibri"/>
                <w:b/>
                <w:bCs/>
                <w:sz w:val="22"/>
                <w:szCs w:val="22"/>
              </w:rPr>
              <w:t>4.27</w:t>
            </w:r>
            <w:r w:rsidRPr="002E7D5D">
              <w:rPr>
                <w:rFonts w:ascii="Calibri" w:hAnsi="Calibri" w:cs="Calibri"/>
                <w:sz w:val="22"/>
                <w:szCs w:val="22"/>
              </w:rPr>
              <w:t xml:space="preserve"> Important knowledge systems, and importance for research (C)*</w:t>
            </w:r>
          </w:p>
        </w:tc>
        <w:tc>
          <w:tcPr>
            <w:tcW w:w="4781" w:type="dxa"/>
            <w:vMerge/>
          </w:tcPr>
          <w:p w14:paraId="3F54897A" w14:textId="77777777" w:rsidR="002E7D5D" w:rsidRPr="002E7D5D" w:rsidRDefault="002E7D5D" w:rsidP="002E7D5D">
            <w:pPr>
              <w:autoSpaceDE w:val="0"/>
              <w:autoSpaceDN w:val="0"/>
              <w:adjustRightInd w:val="0"/>
              <w:rPr>
                <w:rFonts w:ascii="Calibri" w:hAnsi="Calibri" w:cs="Calibri"/>
                <w:b/>
                <w:bCs/>
                <w:sz w:val="22"/>
                <w:szCs w:val="22"/>
              </w:rPr>
            </w:pPr>
          </w:p>
        </w:tc>
      </w:tr>
      <w:tr w:rsidR="002E7D5D" w:rsidRPr="002E7D5D" w14:paraId="2F5BE15B"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tcPr>
          <w:p w14:paraId="6BD679E1" w14:textId="77777777" w:rsidR="002E7D5D" w:rsidRPr="002E7D5D" w:rsidRDefault="002E7D5D" w:rsidP="002E7D5D">
            <w:pPr>
              <w:rPr>
                <w:rFonts w:ascii="Calibri" w:hAnsi="Calibri" w:cs="Calibri"/>
                <w:i/>
                <w:iCs/>
                <w:sz w:val="22"/>
                <w:szCs w:val="22"/>
              </w:rPr>
            </w:pPr>
            <w:r w:rsidRPr="002E7D5D">
              <w:rPr>
                <w:rFonts w:ascii="Calibri" w:hAnsi="Calibri" w:cs="Calibri"/>
                <w:i/>
                <w:iCs/>
                <w:sz w:val="22"/>
                <w:szCs w:val="22"/>
              </w:rPr>
              <w:t>(For nature conservation value as an ecosystem ‘service’ (S)*, see items under ‘components’ and ‘processes’ above)</w:t>
            </w:r>
          </w:p>
        </w:tc>
        <w:tc>
          <w:tcPr>
            <w:tcW w:w="4781" w:type="dxa"/>
            <w:vMerge/>
          </w:tcPr>
          <w:p w14:paraId="1E0E8D9F" w14:textId="77777777" w:rsidR="002E7D5D" w:rsidRPr="002E7D5D" w:rsidRDefault="002E7D5D" w:rsidP="002E7D5D">
            <w:pPr>
              <w:rPr>
                <w:rFonts w:ascii="Calibri" w:hAnsi="Calibri" w:cs="Calibri"/>
                <w:i/>
                <w:iCs/>
                <w:sz w:val="22"/>
                <w:szCs w:val="22"/>
              </w:rPr>
            </w:pPr>
          </w:p>
        </w:tc>
      </w:tr>
      <w:tr w:rsidR="002E7D5D" w:rsidRPr="002E7D5D" w14:paraId="046B8478"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vMerge w:val="restart"/>
          </w:tcPr>
          <w:p w14:paraId="72E13CAB" w14:textId="77777777" w:rsidR="002E7D5D" w:rsidRPr="002E7D5D" w:rsidRDefault="002E7D5D" w:rsidP="002E7D5D">
            <w:pPr>
              <w:rPr>
                <w:rFonts w:ascii="Calibri" w:hAnsi="Calibri" w:cs="Calibri"/>
                <w:i/>
                <w:iCs/>
                <w:sz w:val="22"/>
                <w:szCs w:val="22"/>
              </w:rPr>
            </w:pPr>
          </w:p>
        </w:tc>
        <w:tc>
          <w:tcPr>
            <w:tcW w:w="4781" w:type="dxa"/>
            <w:shd w:val="clear" w:color="auto" w:fill="E0E0E0"/>
          </w:tcPr>
          <w:p w14:paraId="45E15971" w14:textId="77777777" w:rsidR="002E7D5D" w:rsidRPr="002E7D5D" w:rsidRDefault="002E7D5D" w:rsidP="002E7D5D">
            <w:pPr>
              <w:rPr>
                <w:rFonts w:ascii="Calibri" w:hAnsi="Calibri" w:cs="Calibri"/>
                <w:b/>
                <w:i/>
                <w:iCs/>
                <w:sz w:val="22"/>
                <w:szCs w:val="22"/>
              </w:rPr>
            </w:pPr>
            <w:r w:rsidRPr="002E7D5D">
              <w:rPr>
                <w:rFonts w:ascii="Calibri" w:hAnsi="Calibri" w:cs="Calibri"/>
                <w:b/>
                <w:i/>
                <w:iCs/>
                <w:sz w:val="22"/>
                <w:szCs w:val="22"/>
              </w:rPr>
              <w:t>Conservation and management</w:t>
            </w:r>
          </w:p>
          <w:p w14:paraId="71311E7D" w14:textId="77777777" w:rsidR="002E7D5D" w:rsidRPr="002E7D5D" w:rsidRDefault="002E7D5D" w:rsidP="002E7D5D">
            <w:pPr>
              <w:rPr>
                <w:rFonts w:ascii="Calibri" w:hAnsi="Calibri" w:cs="Calibri"/>
                <w:b/>
                <w:iCs/>
                <w:sz w:val="22"/>
                <w:szCs w:val="22"/>
              </w:rPr>
            </w:pPr>
          </w:p>
        </w:tc>
      </w:tr>
      <w:tr w:rsidR="002E7D5D" w:rsidRPr="002E7D5D" w14:paraId="388AC8BE"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vMerge/>
          </w:tcPr>
          <w:p w14:paraId="2BC5A82B" w14:textId="77777777" w:rsidR="002E7D5D" w:rsidRPr="002E7D5D" w:rsidRDefault="002E7D5D" w:rsidP="002E7D5D">
            <w:pPr>
              <w:rPr>
                <w:rFonts w:ascii="Calibri" w:hAnsi="Calibri" w:cs="Calibri"/>
                <w:i/>
                <w:iCs/>
                <w:sz w:val="22"/>
                <w:szCs w:val="22"/>
              </w:rPr>
            </w:pPr>
          </w:p>
        </w:tc>
        <w:tc>
          <w:tcPr>
            <w:tcW w:w="4781" w:type="dxa"/>
          </w:tcPr>
          <w:p w14:paraId="58D1326A"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Conservation and management status of the wetland:</w:t>
            </w:r>
          </w:p>
          <w:p w14:paraId="6C880092" w14:textId="77777777" w:rsidR="002E7D5D" w:rsidRPr="002E7D5D" w:rsidRDefault="002E7D5D" w:rsidP="002E7D5D">
            <w:pPr>
              <w:rPr>
                <w:rFonts w:ascii="Calibri" w:hAnsi="Calibri" w:cs="Calibri"/>
                <w:i/>
                <w:iCs/>
                <w:sz w:val="22"/>
                <w:szCs w:val="22"/>
              </w:rPr>
            </w:pPr>
            <w:r w:rsidRPr="002E7D5D">
              <w:rPr>
                <w:rFonts w:ascii="Calibri" w:hAnsi="Calibri" w:cs="Calibri"/>
                <w:sz w:val="22"/>
                <w:szCs w:val="22"/>
              </w:rPr>
              <w:t>Including legal instruments and social or cultural traditions that influence the management of the wetland</w:t>
            </w:r>
            <w:r w:rsidRPr="002E7D5D">
              <w:rPr>
                <w:rFonts w:ascii="Calibri" w:hAnsi="Calibri" w:cs="Calibri"/>
                <w:sz w:val="22"/>
              </w:rPr>
              <w:t>; and including protected area categories according to the IUCN system and/or any national system</w:t>
            </w:r>
          </w:p>
        </w:tc>
      </w:tr>
      <w:tr w:rsidR="002E7D5D" w:rsidRPr="002E7D5D" w14:paraId="49A30AA7"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vMerge/>
          </w:tcPr>
          <w:p w14:paraId="3F43E37C" w14:textId="77777777" w:rsidR="002E7D5D" w:rsidRPr="002E7D5D" w:rsidRDefault="002E7D5D" w:rsidP="002E7D5D">
            <w:pPr>
              <w:rPr>
                <w:rFonts w:ascii="Calibri" w:hAnsi="Calibri" w:cs="Calibri"/>
                <w:i/>
                <w:iCs/>
                <w:sz w:val="22"/>
                <w:szCs w:val="22"/>
              </w:rPr>
            </w:pPr>
          </w:p>
        </w:tc>
        <w:tc>
          <w:tcPr>
            <w:tcW w:w="4781" w:type="dxa"/>
          </w:tcPr>
          <w:p w14:paraId="2A7AEA4F" w14:textId="77777777" w:rsidR="002E7D5D" w:rsidRPr="002E7D5D" w:rsidRDefault="002E7D5D" w:rsidP="002E7D5D">
            <w:pPr>
              <w:rPr>
                <w:rFonts w:ascii="Calibri" w:hAnsi="Calibri" w:cs="Calibri"/>
                <w:b/>
                <w:sz w:val="22"/>
                <w:szCs w:val="22"/>
              </w:rPr>
            </w:pPr>
            <w:r w:rsidRPr="002E7D5D">
              <w:rPr>
                <w:rFonts w:ascii="Calibri" w:hAnsi="Calibri" w:cs="Calibri"/>
                <w:b/>
                <w:sz w:val="22"/>
                <w:szCs w:val="22"/>
              </w:rPr>
              <w:t>Management plans and monitoring programs:</w:t>
            </w:r>
          </w:p>
          <w:p w14:paraId="487B9F82" w14:textId="77777777" w:rsidR="002E7D5D" w:rsidRPr="002E7D5D" w:rsidRDefault="002E7D5D" w:rsidP="002E7D5D">
            <w:pPr>
              <w:rPr>
                <w:rFonts w:ascii="Calibri" w:hAnsi="Calibri" w:cs="Calibri"/>
                <w:i/>
                <w:iCs/>
                <w:sz w:val="22"/>
                <w:szCs w:val="22"/>
              </w:rPr>
            </w:pPr>
            <w:r w:rsidRPr="002E7D5D">
              <w:rPr>
                <w:rFonts w:ascii="Calibri" w:hAnsi="Calibri" w:cs="Calibri"/>
                <w:sz w:val="22"/>
                <w:szCs w:val="22"/>
              </w:rPr>
              <w:t>In place and planned within the wetland and in the river basin and/or coastal zone (see Resolutions 5.7, VI.1, VII.17, and VIII.14)</w:t>
            </w:r>
          </w:p>
        </w:tc>
      </w:tr>
      <w:tr w:rsidR="002E7D5D" w:rsidRPr="002E7D5D" w14:paraId="5D533486" w14:textId="77777777" w:rsidTr="001C3B7A">
        <w:tblPrEx>
          <w:tblBorders>
            <w:insideH w:val="single" w:sz="6" w:space="0" w:color="auto"/>
            <w:insideV w:val="single" w:sz="6" w:space="0" w:color="auto"/>
          </w:tblBorders>
          <w:tblCellMar>
            <w:top w:w="0" w:type="dxa"/>
            <w:left w:w="108" w:type="dxa"/>
            <w:bottom w:w="0" w:type="dxa"/>
            <w:right w:w="108" w:type="dxa"/>
          </w:tblCellMar>
        </w:tblPrEx>
        <w:trPr>
          <w:cantSplit/>
        </w:trPr>
        <w:tc>
          <w:tcPr>
            <w:tcW w:w="4575" w:type="dxa"/>
            <w:vMerge/>
          </w:tcPr>
          <w:p w14:paraId="0EDC8D00" w14:textId="77777777" w:rsidR="002E7D5D" w:rsidRPr="002E7D5D" w:rsidRDefault="002E7D5D" w:rsidP="002E7D5D">
            <w:pPr>
              <w:rPr>
                <w:rFonts w:ascii="Calibri" w:hAnsi="Calibri" w:cs="Calibri"/>
                <w:i/>
                <w:iCs/>
                <w:sz w:val="22"/>
                <w:szCs w:val="22"/>
              </w:rPr>
            </w:pPr>
          </w:p>
        </w:tc>
        <w:tc>
          <w:tcPr>
            <w:tcW w:w="4781" w:type="dxa"/>
          </w:tcPr>
          <w:p w14:paraId="3E19F4CB" w14:textId="77777777" w:rsidR="002E7D5D" w:rsidRPr="002E7D5D" w:rsidRDefault="002E7D5D" w:rsidP="002E7D5D">
            <w:pPr>
              <w:pStyle w:val="Header"/>
              <w:autoSpaceDE w:val="0"/>
              <w:autoSpaceDN w:val="0"/>
              <w:adjustRightInd w:val="0"/>
              <w:rPr>
                <w:rFonts w:ascii="Calibri" w:hAnsi="Calibri" w:cs="Calibri"/>
                <w:b/>
                <w:sz w:val="22"/>
                <w:szCs w:val="22"/>
              </w:rPr>
            </w:pPr>
            <w:r w:rsidRPr="002E7D5D">
              <w:rPr>
                <w:rFonts w:ascii="Calibri" w:hAnsi="Calibri" w:cs="Calibri"/>
                <w:b/>
                <w:sz w:val="22"/>
                <w:szCs w:val="22"/>
              </w:rPr>
              <w:t>Land use :</w:t>
            </w:r>
          </w:p>
          <w:p w14:paraId="04D0E7A4" w14:textId="77777777" w:rsidR="002E7D5D" w:rsidRPr="002E7D5D" w:rsidRDefault="002E7D5D" w:rsidP="002E7D5D">
            <w:pPr>
              <w:rPr>
                <w:rFonts w:ascii="Calibri" w:hAnsi="Calibri" w:cs="Calibri"/>
                <w:i/>
                <w:iCs/>
                <w:sz w:val="22"/>
                <w:szCs w:val="22"/>
              </w:rPr>
            </w:pPr>
            <w:r w:rsidRPr="002E7D5D">
              <w:rPr>
                <w:rFonts w:ascii="Calibri" w:hAnsi="Calibri" w:cs="Calibri"/>
                <w:sz w:val="22"/>
                <w:szCs w:val="22"/>
              </w:rPr>
              <w:t>Local, and in the river basin and/or coastal zone</w:t>
            </w:r>
          </w:p>
        </w:tc>
      </w:tr>
    </w:tbl>
    <w:p w14:paraId="5C12F07D" w14:textId="77777777" w:rsidR="002E7D5D" w:rsidRPr="002E7D5D" w:rsidRDefault="002E7D5D" w:rsidP="002E7D5D">
      <w:pPr>
        <w:pStyle w:val="BodyTextIndent2"/>
        <w:jc w:val="left"/>
        <w:rPr>
          <w:rFonts w:ascii="Calibri" w:hAnsi="Calibri" w:cs="Calibri"/>
          <w:sz w:val="20"/>
        </w:rPr>
      </w:pPr>
    </w:p>
    <w:p w14:paraId="767DD33D" w14:textId="7513137D" w:rsidR="006528C7" w:rsidRPr="0005487C" w:rsidRDefault="002E7D5D" w:rsidP="002E7D5D">
      <w:pPr>
        <w:pStyle w:val="BodyTextIndent2"/>
        <w:ind w:left="0" w:firstLine="0"/>
        <w:jc w:val="left"/>
        <w:rPr>
          <w:rFonts w:ascii="Calibri" w:hAnsi="Calibri" w:cs="Calibri"/>
          <w:sz w:val="22"/>
          <w:szCs w:val="22"/>
        </w:rPr>
      </w:pPr>
      <w:r w:rsidRPr="0005487C">
        <w:rPr>
          <w:rFonts w:ascii="Calibri" w:hAnsi="Calibri" w:cs="Calibri"/>
          <w:sz w:val="22"/>
          <w:szCs w:val="22"/>
        </w:rPr>
        <w:t>* Ecosystem Services are categorised as “provisioning” (P), “regulating” (R), cultural (C) or “supporting” (S) according to the categorization in the Millennium Ecosystem Assessment. Some may appear in the “processes” section as well as the “services” section above.</w:t>
      </w:r>
    </w:p>
    <w:sectPr w:rsidR="006528C7" w:rsidRPr="0005487C" w:rsidSect="007A5DEE">
      <w:footerReference w:type="even" r:id="rId118"/>
      <w:foot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451D" w14:textId="77777777" w:rsidR="00B623F1" w:rsidRDefault="00B623F1" w:rsidP="00B623F1">
      <w:r>
        <w:separator/>
      </w:r>
    </w:p>
  </w:endnote>
  <w:endnote w:type="continuationSeparator" w:id="0">
    <w:p w14:paraId="3D47C31D" w14:textId="77777777" w:rsidR="00B623F1" w:rsidRDefault="00B623F1" w:rsidP="00B6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Zapf Dingbats">
    <w:charset w:val="02"/>
    <w:family w:val="auto"/>
    <w:pitch w:val="variable"/>
    <w:sig w:usb0="00000000" w:usb1="10000000" w:usb2="00000000" w:usb3="00000000" w:csb0="80000000" w:csb1="00000000"/>
  </w:font>
  <w:font w:name="Adobe Caslo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 ??">
    <w:altName w:val="MS Mincho"/>
    <w:panose1 w:val="00000000000000000000"/>
    <w:charset w:val="80"/>
    <w:family w:val="roman"/>
    <w:notTrueType/>
    <w:pitch w:val="fixed"/>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LucidaBright">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DF2E" w14:textId="0FFC65A0" w:rsidR="007A5DEE" w:rsidRPr="007A5DEE" w:rsidRDefault="007A5DEE" w:rsidP="007A5DEE">
    <w:pPr>
      <w:tabs>
        <w:tab w:val="center" w:pos="4513"/>
        <w:tab w:val="right" w:pos="9026"/>
      </w:tabs>
      <w:rPr>
        <w:rFonts w:ascii="Calibri" w:hAnsi="Calibri" w:cs="Calibri"/>
        <w:sz w:val="20"/>
        <w:szCs w:val="20"/>
        <w:lang w:val="de-CH"/>
      </w:rPr>
    </w:pPr>
    <w:r w:rsidRPr="007A5DEE">
      <w:rPr>
        <w:rFonts w:ascii="Calibri" w:hAnsi="Calibri" w:cs="Calibri"/>
        <w:sz w:val="20"/>
        <w:szCs w:val="20"/>
        <w:lang w:val="de-CH"/>
      </w:rPr>
      <w:t>COP15 Doc.22.3</w:t>
    </w:r>
    <w:r w:rsidRPr="007A5DEE">
      <w:rPr>
        <w:rFonts w:ascii="Calibri" w:hAnsi="Calibri" w:cs="Calibri"/>
        <w:sz w:val="20"/>
        <w:szCs w:val="20"/>
        <w:lang w:val="de-CH"/>
      </w:rPr>
      <w:tab/>
    </w:r>
    <w:r w:rsidRPr="007A5DEE">
      <w:rPr>
        <w:rFonts w:ascii="Calibri" w:hAnsi="Calibri" w:cs="Calibri"/>
        <w:sz w:val="20"/>
        <w:szCs w:val="20"/>
        <w:lang w:val="de-CH"/>
      </w:rPr>
      <w:tab/>
    </w:r>
    <w:r w:rsidRPr="007A5DEE">
      <w:rPr>
        <w:rFonts w:ascii="Calibri" w:hAnsi="Calibri" w:cs="Calibri"/>
        <w:sz w:val="20"/>
        <w:szCs w:val="20"/>
        <w:lang w:val="de-CH"/>
      </w:rPr>
      <w:fldChar w:fldCharType="begin"/>
    </w:r>
    <w:r w:rsidRPr="007A5DEE">
      <w:rPr>
        <w:rFonts w:ascii="Calibri" w:hAnsi="Calibri" w:cs="Calibri"/>
        <w:sz w:val="20"/>
        <w:szCs w:val="20"/>
        <w:lang w:val="de-CH"/>
      </w:rPr>
      <w:instrText xml:space="preserve"> PAGE   \* MERGEFORMAT </w:instrText>
    </w:r>
    <w:r w:rsidRPr="007A5DEE">
      <w:rPr>
        <w:rFonts w:ascii="Calibri" w:hAnsi="Calibri" w:cs="Calibri"/>
        <w:sz w:val="20"/>
        <w:szCs w:val="20"/>
        <w:lang w:val="de-CH"/>
      </w:rPr>
      <w:fldChar w:fldCharType="separate"/>
    </w:r>
    <w:r w:rsidRPr="007A5DEE">
      <w:rPr>
        <w:rFonts w:ascii="Calibri" w:hAnsi="Calibri" w:cs="Calibri"/>
        <w:sz w:val="20"/>
        <w:szCs w:val="20"/>
        <w:lang w:val="de-CH"/>
      </w:rPr>
      <w:t>45</w:t>
    </w:r>
    <w:r w:rsidRPr="007A5DEE">
      <w:rPr>
        <w:rFonts w:ascii="Calibri" w:hAnsi="Calibri" w:cs="Calibri"/>
        <w:noProof/>
        <w:sz w:val="20"/>
        <w:szCs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8A96" w14:textId="40EF96CE" w:rsidR="007A5DEE" w:rsidRPr="007A5DEE" w:rsidRDefault="007A5DEE" w:rsidP="007A5DEE">
    <w:pPr>
      <w:tabs>
        <w:tab w:val="center" w:pos="4513"/>
        <w:tab w:val="right" w:pos="13750"/>
      </w:tabs>
      <w:rPr>
        <w:rFonts w:ascii="Calibri" w:hAnsi="Calibri" w:cs="Calibri"/>
        <w:sz w:val="20"/>
        <w:szCs w:val="20"/>
        <w:lang w:val="de-CH"/>
      </w:rPr>
    </w:pPr>
    <w:r w:rsidRPr="007A5DEE">
      <w:rPr>
        <w:rFonts w:ascii="Calibri" w:hAnsi="Calibri" w:cs="Calibri"/>
        <w:sz w:val="20"/>
        <w:szCs w:val="20"/>
        <w:lang w:val="de-CH"/>
      </w:rPr>
      <w:t>COP15 Doc.22.3</w:t>
    </w:r>
    <w:r w:rsidRPr="007A5DEE">
      <w:rPr>
        <w:rFonts w:ascii="Calibri" w:hAnsi="Calibri" w:cs="Calibri"/>
        <w:sz w:val="20"/>
        <w:szCs w:val="20"/>
        <w:lang w:val="de-CH"/>
      </w:rPr>
      <w:tab/>
    </w:r>
    <w:r w:rsidRPr="007A5DEE">
      <w:rPr>
        <w:rFonts w:ascii="Calibri" w:hAnsi="Calibri" w:cs="Calibri"/>
        <w:sz w:val="20"/>
        <w:szCs w:val="20"/>
        <w:lang w:val="de-CH"/>
      </w:rPr>
      <w:tab/>
    </w:r>
    <w:r w:rsidRPr="007A5DEE">
      <w:rPr>
        <w:rFonts w:ascii="Calibri" w:hAnsi="Calibri" w:cs="Calibri"/>
        <w:sz w:val="20"/>
        <w:szCs w:val="20"/>
        <w:lang w:val="de-CH"/>
      </w:rPr>
      <w:fldChar w:fldCharType="begin"/>
    </w:r>
    <w:r w:rsidRPr="007A5DEE">
      <w:rPr>
        <w:rFonts w:ascii="Calibri" w:hAnsi="Calibri" w:cs="Calibri"/>
        <w:sz w:val="20"/>
        <w:szCs w:val="20"/>
        <w:lang w:val="de-CH"/>
      </w:rPr>
      <w:instrText xml:space="preserve"> PAGE   \* MERGEFORMAT </w:instrText>
    </w:r>
    <w:r w:rsidRPr="007A5DEE">
      <w:rPr>
        <w:rFonts w:ascii="Calibri" w:hAnsi="Calibri" w:cs="Calibri"/>
        <w:sz w:val="20"/>
        <w:szCs w:val="20"/>
        <w:lang w:val="de-CH"/>
      </w:rPr>
      <w:fldChar w:fldCharType="separate"/>
    </w:r>
    <w:r w:rsidRPr="007A5DEE">
      <w:rPr>
        <w:rFonts w:ascii="Calibri" w:hAnsi="Calibri" w:cs="Calibri"/>
        <w:sz w:val="20"/>
        <w:szCs w:val="20"/>
        <w:lang w:val="de-CH"/>
      </w:rPr>
      <w:t>45</w:t>
    </w:r>
    <w:r w:rsidRPr="007A5DEE">
      <w:rPr>
        <w:rFonts w:ascii="Calibri" w:hAnsi="Calibri" w:cs="Calibri"/>
        <w:noProof/>
        <w:sz w:val="20"/>
        <w:szCs w:val="20"/>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2BE1" w14:textId="77777777" w:rsidR="006528C7" w:rsidRDefault="006528C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E79F" w14:textId="77777777" w:rsidR="006528C7" w:rsidRDefault="006528C7">
    <w:pPr>
      <w:autoSpaceDE w:val="0"/>
      <w:autoSpaceDN w:val="0"/>
      <w:adjustRightInd w:val="0"/>
      <w:jc w:val="center"/>
      <w:rPr>
        <w:rFonts w:ascii="Garamond" w:hAnsi="Garamond"/>
        <w:b/>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84ED" w14:textId="77777777" w:rsidR="006528C7" w:rsidRDefault="006528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33E8F122" w14:textId="77777777" w:rsidR="006F0FD8" w:rsidRDefault="006F0FD8"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77A8C" w14:textId="77777777" w:rsidR="006F0FD8" w:rsidRDefault="006F0F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F21F" w14:textId="4DF8814D" w:rsidR="006F0FD8" w:rsidRPr="00B623F1" w:rsidRDefault="00B623F1" w:rsidP="00017587">
    <w:pPr>
      <w:tabs>
        <w:tab w:val="center" w:pos="4513"/>
        <w:tab w:val="right" w:pos="9026"/>
      </w:tabs>
      <w:rPr>
        <w:rFonts w:ascii="Calibri" w:hAnsi="Calibri" w:cs="Calibri"/>
        <w:sz w:val="20"/>
        <w:lang w:val="de-CH"/>
      </w:rPr>
    </w:pPr>
    <w:r>
      <w:rPr>
        <w:rFonts w:ascii="Calibri" w:hAnsi="Calibri" w:cs="Calibri"/>
        <w:sz w:val="20"/>
        <w:szCs w:val="20"/>
        <w:lang w:val="de-CH"/>
      </w:rPr>
      <w:t>COP15 Doc.22.</w:t>
    </w:r>
    <w:r w:rsidR="00D65633">
      <w:rPr>
        <w:rFonts w:ascii="Calibri" w:hAnsi="Calibri" w:cs="Calibri"/>
        <w:sz w:val="20"/>
        <w:szCs w:val="20"/>
        <w:lang w:val="de-CH"/>
      </w:rPr>
      <w:t>3</w:t>
    </w:r>
    <w:r w:rsidR="006F0FD8" w:rsidRPr="00B623F1">
      <w:rPr>
        <w:rFonts w:ascii="Calibri" w:hAnsi="Calibri" w:cs="Calibri"/>
        <w:sz w:val="20"/>
        <w:szCs w:val="20"/>
        <w:lang w:val="de-CH"/>
      </w:rPr>
      <w:tab/>
    </w:r>
    <w:r w:rsidR="006F0FD8" w:rsidRPr="00B623F1">
      <w:rPr>
        <w:rFonts w:ascii="Calibri" w:hAnsi="Calibri" w:cs="Calibri"/>
        <w:sz w:val="20"/>
        <w:szCs w:val="20"/>
        <w:lang w:val="de-CH"/>
      </w:rPr>
      <w:tab/>
    </w:r>
    <w:r w:rsidR="006F0FD8" w:rsidRPr="00B623F1">
      <w:rPr>
        <w:rFonts w:ascii="Calibri" w:hAnsi="Calibri" w:cs="Calibri"/>
        <w:sz w:val="20"/>
        <w:szCs w:val="20"/>
        <w:lang w:val="de-CH"/>
      </w:rPr>
      <w:fldChar w:fldCharType="begin"/>
    </w:r>
    <w:r w:rsidR="006F0FD8" w:rsidRPr="00B623F1">
      <w:rPr>
        <w:rFonts w:ascii="Calibri" w:hAnsi="Calibri" w:cs="Calibri"/>
        <w:sz w:val="20"/>
        <w:szCs w:val="20"/>
        <w:lang w:val="de-CH"/>
      </w:rPr>
      <w:instrText xml:space="preserve"> PAGE   \* MERGEFORMAT </w:instrText>
    </w:r>
    <w:r w:rsidR="006F0FD8" w:rsidRPr="00B623F1">
      <w:rPr>
        <w:rFonts w:ascii="Calibri" w:hAnsi="Calibri" w:cs="Calibri"/>
        <w:sz w:val="20"/>
        <w:szCs w:val="20"/>
        <w:lang w:val="de-CH"/>
      </w:rPr>
      <w:fldChar w:fldCharType="separate"/>
    </w:r>
    <w:r w:rsidR="006F0FD8" w:rsidRPr="00B623F1">
      <w:rPr>
        <w:rFonts w:ascii="Calibri" w:hAnsi="Calibri" w:cs="Calibri"/>
        <w:noProof/>
        <w:sz w:val="20"/>
        <w:szCs w:val="20"/>
        <w:lang w:val="de-CH"/>
      </w:rPr>
      <w:t>1</w:t>
    </w:r>
    <w:r w:rsidR="006F0FD8" w:rsidRPr="00B623F1">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FA9CC" w14:textId="77777777" w:rsidR="00B623F1" w:rsidRDefault="00B623F1" w:rsidP="00B623F1">
      <w:r>
        <w:separator/>
      </w:r>
    </w:p>
  </w:footnote>
  <w:footnote w:type="continuationSeparator" w:id="0">
    <w:p w14:paraId="20E31DDC" w14:textId="77777777" w:rsidR="00B623F1" w:rsidRDefault="00B623F1" w:rsidP="00B623F1">
      <w:r>
        <w:continuationSeparator/>
      </w:r>
    </w:p>
  </w:footnote>
  <w:footnote w:id="1">
    <w:p w14:paraId="6E14AFFA" w14:textId="137D95B7" w:rsidR="002322FD" w:rsidRPr="007B699B" w:rsidRDefault="002322FD" w:rsidP="009F0DC6">
      <w:pPr>
        <w:pStyle w:val="FootnoteText"/>
        <w:rPr>
          <w:rFonts w:ascii="Calibri" w:hAnsi="Calibri" w:cs="Calibri"/>
        </w:rPr>
      </w:pPr>
      <w:r w:rsidRPr="007B699B">
        <w:rPr>
          <w:rStyle w:val="FootnoteReference"/>
          <w:rFonts w:ascii="Calibri" w:hAnsi="Calibri" w:cs="Calibri"/>
        </w:rPr>
        <w:footnoteRef/>
      </w:r>
      <w:r w:rsidRPr="007B699B">
        <w:rPr>
          <w:rFonts w:ascii="Calibri" w:hAnsi="Calibri" w:cs="Calibri"/>
        </w:rPr>
        <w:t xml:space="preserve"> See </w:t>
      </w:r>
      <w:hyperlink r:id="rId1" w:history="1">
        <w:r w:rsidR="00D65633" w:rsidRPr="007B699B">
          <w:rPr>
            <w:rStyle w:val="Hyperlink"/>
            <w:rFonts w:ascii="Calibri" w:hAnsi="Calibri" w:cs="Calibri"/>
          </w:rPr>
          <w:t>https://www.ramsar.org/document/sc63-doc165-review-consolidation-current-resolutions-consolidation-resolutions-inventories</w:t>
        </w:r>
      </w:hyperlink>
      <w:r w:rsidR="009F0DC6" w:rsidRPr="007B699B">
        <w:rPr>
          <w:rFonts w:ascii="Calibri" w:hAnsi="Calibri" w:cs="Calibri"/>
        </w:rPr>
        <w:t xml:space="preserve">. </w:t>
      </w:r>
    </w:p>
  </w:footnote>
  <w:footnote w:id="2">
    <w:p w14:paraId="1608B5EA" w14:textId="77777777" w:rsidR="00FC300D" w:rsidRPr="007B699B" w:rsidRDefault="00FC300D" w:rsidP="00FC300D">
      <w:pPr>
        <w:pStyle w:val="FootnoteText"/>
        <w:rPr>
          <w:rFonts w:ascii="Calibri" w:hAnsi="Calibri" w:cs="Calibri"/>
          <w:lang w:val="en-GB"/>
        </w:rPr>
      </w:pPr>
      <w:r w:rsidRPr="007B699B">
        <w:rPr>
          <w:rStyle w:val="FootnoteReference"/>
          <w:rFonts w:ascii="Calibri" w:hAnsi="Calibri" w:cs="Calibri"/>
        </w:rPr>
        <w:footnoteRef/>
      </w:r>
      <w:r w:rsidRPr="007B699B">
        <w:rPr>
          <w:rFonts w:ascii="Calibri" w:hAnsi="Calibri" w:cs="Calibri"/>
        </w:rPr>
        <w:t xml:space="preserve"> </w:t>
      </w:r>
      <w:r w:rsidRPr="007B699B">
        <w:rPr>
          <w:rFonts w:ascii="Calibri" w:hAnsi="Calibri" w:cs="Calibri"/>
          <w:lang w:val="en-GB"/>
        </w:rPr>
        <w:t xml:space="preserve">See </w:t>
      </w:r>
      <w:hyperlink r:id="rId2" w:history="1">
        <w:r w:rsidRPr="007B699B">
          <w:rPr>
            <w:rStyle w:val="Hyperlink"/>
            <w:rFonts w:ascii="Calibri" w:hAnsi="Calibri" w:cs="Calibri"/>
            <w:lang w:val="en-GB"/>
          </w:rPr>
          <w:t>https://www.ramsar.org/document/new-toolkit-national-wetlands-inventories</w:t>
        </w:r>
      </w:hyperlink>
      <w:r w:rsidRPr="007B699B">
        <w:rPr>
          <w:rFonts w:ascii="Calibri" w:hAnsi="Calibri" w:cs="Calibr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5CE4" w14:textId="77777777" w:rsidR="00822C02" w:rsidRPr="00822C02" w:rsidRDefault="00822C02" w:rsidP="00822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64B2" w14:textId="77777777" w:rsidR="006528C7" w:rsidRPr="006528C7" w:rsidRDefault="006528C7" w:rsidP="00652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BE84" w14:textId="77777777" w:rsidR="006528C7" w:rsidRPr="006528C7" w:rsidRDefault="006528C7" w:rsidP="0065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2F8B7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0C43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1A789D"/>
    <w:multiLevelType w:val="hybridMultilevel"/>
    <w:tmpl w:val="DD1E85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B206D"/>
    <w:multiLevelType w:val="singleLevel"/>
    <w:tmpl w:val="0C090001"/>
    <w:lvl w:ilvl="0">
      <w:start w:val="1"/>
      <w:numFmt w:val="bullet"/>
      <w:pStyle w:val="Para4"/>
      <w:lvlText w:val=""/>
      <w:lvlJc w:val="left"/>
      <w:pPr>
        <w:tabs>
          <w:tab w:val="num" w:pos="360"/>
        </w:tabs>
        <w:ind w:left="360" w:hanging="360"/>
      </w:pPr>
      <w:rPr>
        <w:rFonts w:ascii="Symbol" w:hAnsi="Symbol" w:hint="default"/>
      </w:rPr>
    </w:lvl>
  </w:abstractNum>
  <w:abstractNum w:abstractNumId="4" w15:restartNumberingAfterBreak="0">
    <w:nsid w:val="21A32E07"/>
    <w:multiLevelType w:val="hybridMultilevel"/>
    <w:tmpl w:val="5A1664BE"/>
    <w:lvl w:ilvl="0" w:tplc="614AB7C2">
      <w:start w:val="1"/>
      <w:numFmt w:val="bullet"/>
      <w:pStyle w:val="InfoPaper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9D80D1C"/>
    <w:multiLevelType w:val="hybridMultilevel"/>
    <w:tmpl w:val="DAB86BFE"/>
    <w:lvl w:ilvl="0" w:tplc="8DA6A4F4">
      <w:start w:val="1"/>
      <w:numFmt w:val="decimal"/>
      <w:pStyle w:val="InfoPap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2250A"/>
    <w:multiLevelType w:val="hybridMultilevel"/>
    <w:tmpl w:val="28AE1E72"/>
    <w:lvl w:ilvl="0" w:tplc="FFFFFFFF">
      <w:start w:val="1"/>
      <w:numFmt w:val="decimal"/>
      <w:pStyle w:val="Numberedparagraph"/>
      <w:lvlText w:val="%1."/>
      <w:lvlJc w:val="left"/>
      <w:pPr>
        <w:tabs>
          <w:tab w:val="num" w:pos="1080"/>
        </w:tabs>
        <w:ind w:left="1080" w:hanging="360"/>
      </w:p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9439E6"/>
    <w:multiLevelType w:val="multilevel"/>
    <w:tmpl w:val="BD48F048"/>
    <w:lvl w:ilvl="0">
      <w:start w:val="1"/>
      <w:numFmt w:val="none"/>
      <w:pStyle w:val="Heading1a"/>
      <w:suff w:val="nothing"/>
      <w:lvlText w:val="%1"/>
      <w:lvlJc w:val="left"/>
      <w:pPr>
        <w:ind w:left="0" w:firstLine="0"/>
      </w:pPr>
    </w:lvl>
    <w:lvl w:ilvl="1">
      <w:start w:val="1"/>
      <w:numFmt w:val="decimal"/>
      <w:lvlText w:val="%2."/>
      <w:lvlJc w:val="left"/>
      <w:pPr>
        <w:tabs>
          <w:tab w:val="num" w:pos="720"/>
        </w:tabs>
        <w:ind w:left="720" w:hanging="720"/>
      </w:pPr>
    </w:lvl>
    <w:lvl w:ilvl="2">
      <w:start w:val="1"/>
      <w:numFmt w:val="lowerLetter"/>
      <w:lvlText w:val="(%3)"/>
      <w:lvlJc w:val="left"/>
      <w:pPr>
        <w:tabs>
          <w:tab w:val="num" w:pos="1080"/>
        </w:tabs>
        <w:ind w:left="720" w:hanging="36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E214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1" w15:restartNumberingAfterBreak="0">
    <w:nsid w:val="3FA01265"/>
    <w:multiLevelType w:val="hybridMultilevel"/>
    <w:tmpl w:val="9D288492"/>
    <w:lvl w:ilvl="0" w:tplc="FFFFFFFF">
      <w:start w:val="1"/>
      <w:numFmt w:val="decimal"/>
      <w:pStyle w:val="Paranor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4CC7FBB"/>
    <w:multiLevelType w:val="hybridMultilevel"/>
    <w:tmpl w:val="80D024E2"/>
    <w:lvl w:ilvl="0" w:tplc="04090017">
      <w:start w:val="1"/>
      <w:numFmt w:val="lowerLetter"/>
      <w:lvlText w:val="%1)"/>
      <w:lvlJc w:val="left"/>
      <w:pPr>
        <w:tabs>
          <w:tab w:val="num" w:pos="1086"/>
        </w:tabs>
        <w:ind w:left="1086" w:hanging="360"/>
      </w:pPr>
      <w:rPr>
        <w:rFonts w:hint="default"/>
        <w:b w:val="0"/>
        <w:i w:val="0"/>
      </w:rPr>
    </w:lvl>
    <w:lvl w:ilvl="1" w:tplc="FFFFFFFF">
      <w:start w:val="1"/>
      <w:numFmt w:val="lowerLetter"/>
      <w:lvlText w:val="%2."/>
      <w:lvlJc w:val="left"/>
      <w:pPr>
        <w:tabs>
          <w:tab w:val="num" w:pos="2166"/>
        </w:tabs>
        <w:ind w:left="2166" w:hanging="360"/>
      </w:pPr>
    </w:lvl>
    <w:lvl w:ilvl="2" w:tplc="FFFFFFFF" w:tentative="1">
      <w:start w:val="1"/>
      <w:numFmt w:val="lowerRoman"/>
      <w:lvlText w:val="%3."/>
      <w:lvlJc w:val="right"/>
      <w:pPr>
        <w:tabs>
          <w:tab w:val="num" w:pos="2886"/>
        </w:tabs>
        <w:ind w:left="2886" w:hanging="180"/>
      </w:pPr>
    </w:lvl>
    <w:lvl w:ilvl="3" w:tplc="FFFFFFFF" w:tentative="1">
      <w:start w:val="1"/>
      <w:numFmt w:val="decimal"/>
      <w:lvlText w:val="%4."/>
      <w:lvlJc w:val="left"/>
      <w:pPr>
        <w:tabs>
          <w:tab w:val="num" w:pos="3606"/>
        </w:tabs>
        <w:ind w:left="3606" w:hanging="360"/>
      </w:pPr>
    </w:lvl>
    <w:lvl w:ilvl="4" w:tplc="FFFFFFFF" w:tentative="1">
      <w:start w:val="1"/>
      <w:numFmt w:val="lowerLetter"/>
      <w:lvlText w:val="%5."/>
      <w:lvlJc w:val="left"/>
      <w:pPr>
        <w:tabs>
          <w:tab w:val="num" w:pos="4326"/>
        </w:tabs>
        <w:ind w:left="4326" w:hanging="360"/>
      </w:pPr>
    </w:lvl>
    <w:lvl w:ilvl="5" w:tplc="FFFFFFFF" w:tentative="1">
      <w:start w:val="1"/>
      <w:numFmt w:val="lowerRoman"/>
      <w:lvlText w:val="%6."/>
      <w:lvlJc w:val="right"/>
      <w:pPr>
        <w:tabs>
          <w:tab w:val="num" w:pos="5046"/>
        </w:tabs>
        <w:ind w:left="5046" w:hanging="180"/>
      </w:pPr>
    </w:lvl>
    <w:lvl w:ilvl="6" w:tplc="FFFFFFFF" w:tentative="1">
      <w:start w:val="1"/>
      <w:numFmt w:val="decimal"/>
      <w:lvlText w:val="%7."/>
      <w:lvlJc w:val="left"/>
      <w:pPr>
        <w:tabs>
          <w:tab w:val="num" w:pos="5766"/>
        </w:tabs>
        <w:ind w:left="5766" w:hanging="360"/>
      </w:pPr>
    </w:lvl>
    <w:lvl w:ilvl="7" w:tplc="FFFFFFFF" w:tentative="1">
      <w:start w:val="1"/>
      <w:numFmt w:val="lowerLetter"/>
      <w:lvlText w:val="%8."/>
      <w:lvlJc w:val="left"/>
      <w:pPr>
        <w:tabs>
          <w:tab w:val="num" w:pos="6486"/>
        </w:tabs>
        <w:ind w:left="6486" w:hanging="360"/>
      </w:pPr>
    </w:lvl>
    <w:lvl w:ilvl="8" w:tplc="FFFFFFFF" w:tentative="1">
      <w:start w:val="1"/>
      <w:numFmt w:val="lowerRoman"/>
      <w:lvlText w:val="%9."/>
      <w:lvlJc w:val="right"/>
      <w:pPr>
        <w:tabs>
          <w:tab w:val="num" w:pos="7206"/>
        </w:tabs>
        <w:ind w:left="7206" w:hanging="180"/>
      </w:pPr>
    </w:lvl>
  </w:abstractNum>
  <w:abstractNum w:abstractNumId="13" w15:restartNumberingAfterBreak="0">
    <w:nsid w:val="45DF4B8B"/>
    <w:multiLevelType w:val="hybridMultilevel"/>
    <w:tmpl w:val="D02809DC"/>
    <w:lvl w:ilvl="0" w:tplc="04090001">
      <w:start w:val="1"/>
      <w:numFmt w:val="bullet"/>
      <w:lvlText w:val=""/>
      <w:lvlJc w:val="left"/>
      <w:pPr>
        <w:tabs>
          <w:tab w:val="num" w:pos="873"/>
        </w:tabs>
        <w:ind w:left="87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4"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0"/>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28159E"/>
    <w:multiLevelType w:val="hybridMultilevel"/>
    <w:tmpl w:val="1EF63D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5326E"/>
    <w:multiLevelType w:val="hybridMultilevel"/>
    <w:tmpl w:val="C89ED0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0442B4"/>
    <w:multiLevelType w:val="multilevel"/>
    <w:tmpl w:val="D4762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360"/>
        </w:tabs>
        <w:ind w:left="36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TOC5"/>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FE46E84"/>
    <w:multiLevelType w:val="hybridMultilevel"/>
    <w:tmpl w:val="277C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203BC"/>
    <w:multiLevelType w:val="singleLevel"/>
    <w:tmpl w:val="746E15A4"/>
    <w:lvl w:ilvl="0">
      <w:start w:val="1"/>
      <w:numFmt w:val="decimal"/>
      <w:pStyle w:val="Normalref"/>
      <w:lvlText w:val="%1."/>
      <w:legacy w:legacy="1" w:legacySpace="0" w:legacyIndent="567"/>
      <w:lvlJc w:val="left"/>
      <w:pPr>
        <w:ind w:left="567" w:hanging="567"/>
      </w:pPr>
    </w:lvl>
  </w:abstractNum>
  <w:abstractNum w:abstractNumId="20"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70EB2B35"/>
    <w:multiLevelType w:val="hybridMultilevel"/>
    <w:tmpl w:val="73784344"/>
    <w:lvl w:ilvl="0" w:tplc="F222C8BA">
      <w:start w:val="1"/>
      <w:numFmt w:val="bullet"/>
      <w:lvlText w:val=""/>
      <w:lvlJc w:val="left"/>
      <w:pPr>
        <w:tabs>
          <w:tab w:val="num" w:pos="720"/>
        </w:tabs>
        <w:ind w:left="720" w:hanging="360"/>
      </w:pPr>
      <w:rPr>
        <w:rFonts w:ascii="Symbol" w:hAnsi="Symbol" w:hint="default"/>
      </w:rPr>
    </w:lvl>
    <w:lvl w:ilvl="1" w:tplc="36C8E460" w:tentative="1">
      <w:start w:val="1"/>
      <w:numFmt w:val="bullet"/>
      <w:lvlText w:val="o"/>
      <w:lvlJc w:val="left"/>
      <w:pPr>
        <w:tabs>
          <w:tab w:val="num" w:pos="1440"/>
        </w:tabs>
        <w:ind w:left="1440" w:hanging="360"/>
      </w:pPr>
      <w:rPr>
        <w:rFonts w:ascii="Courier New" w:hAnsi="Courier New" w:hint="default"/>
      </w:rPr>
    </w:lvl>
    <w:lvl w:ilvl="2" w:tplc="C9320468" w:tentative="1">
      <w:start w:val="1"/>
      <w:numFmt w:val="bullet"/>
      <w:lvlText w:val=""/>
      <w:lvlJc w:val="left"/>
      <w:pPr>
        <w:tabs>
          <w:tab w:val="num" w:pos="2160"/>
        </w:tabs>
        <w:ind w:left="2160" w:hanging="360"/>
      </w:pPr>
      <w:rPr>
        <w:rFonts w:ascii="Wingdings" w:hAnsi="Wingdings" w:hint="default"/>
      </w:rPr>
    </w:lvl>
    <w:lvl w:ilvl="3" w:tplc="68168A30" w:tentative="1">
      <w:start w:val="1"/>
      <w:numFmt w:val="bullet"/>
      <w:lvlText w:val=""/>
      <w:lvlJc w:val="left"/>
      <w:pPr>
        <w:tabs>
          <w:tab w:val="num" w:pos="2880"/>
        </w:tabs>
        <w:ind w:left="2880" w:hanging="360"/>
      </w:pPr>
      <w:rPr>
        <w:rFonts w:ascii="Symbol" w:hAnsi="Symbol" w:hint="default"/>
      </w:rPr>
    </w:lvl>
    <w:lvl w:ilvl="4" w:tplc="B5947CD0" w:tentative="1">
      <w:start w:val="1"/>
      <w:numFmt w:val="bullet"/>
      <w:lvlText w:val="o"/>
      <w:lvlJc w:val="left"/>
      <w:pPr>
        <w:tabs>
          <w:tab w:val="num" w:pos="3600"/>
        </w:tabs>
        <w:ind w:left="3600" w:hanging="360"/>
      </w:pPr>
      <w:rPr>
        <w:rFonts w:ascii="Courier New" w:hAnsi="Courier New" w:hint="default"/>
      </w:rPr>
    </w:lvl>
    <w:lvl w:ilvl="5" w:tplc="B674F53A" w:tentative="1">
      <w:start w:val="1"/>
      <w:numFmt w:val="bullet"/>
      <w:lvlText w:val=""/>
      <w:lvlJc w:val="left"/>
      <w:pPr>
        <w:tabs>
          <w:tab w:val="num" w:pos="4320"/>
        </w:tabs>
        <w:ind w:left="4320" w:hanging="360"/>
      </w:pPr>
      <w:rPr>
        <w:rFonts w:ascii="Wingdings" w:hAnsi="Wingdings" w:hint="default"/>
      </w:rPr>
    </w:lvl>
    <w:lvl w:ilvl="6" w:tplc="62BAFCE4" w:tentative="1">
      <w:start w:val="1"/>
      <w:numFmt w:val="bullet"/>
      <w:lvlText w:val=""/>
      <w:lvlJc w:val="left"/>
      <w:pPr>
        <w:tabs>
          <w:tab w:val="num" w:pos="5040"/>
        </w:tabs>
        <w:ind w:left="5040" w:hanging="360"/>
      </w:pPr>
      <w:rPr>
        <w:rFonts w:ascii="Symbol" w:hAnsi="Symbol" w:hint="default"/>
      </w:rPr>
    </w:lvl>
    <w:lvl w:ilvl="7" w:tplc="5B3467CA" w:tentative="1">
      <w:start w:val="1"/>
      <w:numFmt w:val="bullet"/>
      <w:lvlText w:val="o"/>
      <w:lvlJc w:val="left"/>
      <w:pPr>
        <w:tabs>
          <w:tab w:val="num" w:pos="5760"/>
        </w:tabs>
        <w:ind w:left="5760" w:hanging="360"/>
      </w:pPr>
      <w:rPr>
        <w:rFonts w:ascii="Courier New" w:hAnsi="Courier New" w:hint="default"/>
      </w:rPr>
    </w:lvl>
    <w:lvl w:ilvl="8" w:tplc="13AAB2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211C1"/>
    <w:multiLevelType w:val="hybridMultilevel"/>
    <w:tmpl w:val="8FD2D3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40771"/>
    <w:multiLevelType w:val="multilevel"/>
    <w:tmpl w:val="B12E9FC8"/>
    <w:lvl w:ilvl="0">
      <w:start w:val="1"/>
      <w:numFmt w:val="decimal"/>
      <w:lvlText w:val="%1."/>
      <w:lvlJc w:val="left"/>
      <w:pPr>
        <w:tabs>
          <w:tab w:val="num" w:pos="720"/>
        </w:tabs>
        <w:ind w:left="720" w:hanging="720"/>
      </w:pPr>
      <w:rPr>
        <w:rFonts w:hint="default"/>
      </w:rPr>
    </w:lvl>
    <w:lvl w:ilvl="1">
      <w:start w:val="1"/>
      <w:numFmt w:val="lowerLetter"/>
      <w:pStyle w:val="Activity"/>
      <w:lvlText w:val="(%2)"/>
      <w:lvlJc w:val="left"/>
      <w:pPr>
        <w:tabs>
          <w:tab w:val="num" w:pos="1440"/>
        </w:tabs>
        <w:ind w:left="1440" w:hanging="720"/>
      </w:pPr>
      <w:rPr>
        <w:rFonts w:hint="default"/>
        <w:b w:val="0"/>
        <w:i w:val="0"/>
        <w:caps w:val="0"/>
        <w:vanish w:val="0"/>
        <w:sz w:val="22"/>
      </w:rPr>
    </w:lvl>
    <w:lvl w:ilvl="2">
      <w:start w:val="1"/>
      <w:numFmt w:val="none"/>
      <w:isLgl/>
      <w:lvlText w:val="1."/>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796C03B4"/>
    <w:multiLevelType w:val="hybridMultilevel"/>
    <w:tmpl w:val="A5726F62"/>
    <w:lvl w:ilvl="0" w:tplc="1B58581E">
      <w:start w:val="1"/>
      <w:numFmt w:val="bullet"/>
      <w:lvlText w:val=""/>
      <w:lvlJc w:val="left"/>
      <w:pPr>
        <w:tabs>
          <w:tab w:val="num" w:pos="567"/>
        </w:tabs>
        <w:ind w:left="1136" w:hanging="567"/>
      </w:pPr>
      <w:rPr>
        <w:rFonts w:ascii="Symbol" w:hAnsi="Symbol" w:hint="default"/>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5" w15:restartNumberingAfterBreak="0">
    <w:nsid w:val="7C6C0619"/>
    <w:multiLevelType w:val="hybridMultilevel"/>
    <w:tmpl w:val="EF4607B2"/>
    <w:lvl w:ilvl="0" w:tplc="862CC3B2">
      <w:start w:val="1"/>
      <w:numFmt w:val="decimal"/>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14248715">
    <w:abstractNumId w:val="1"/>
  </w:num>
  <w:num w:numId="2" w16cid:durableId="1198547489">
    <w:abstractNumId w:val="0"/>
  </w:num>
  <w:num w:numId="3" w16cid:durableId="1139107933">
    <w:abstractNumId w:val="7"/>
  </w:num>
  <w:num w:numId="4" w16cid:durableId="1390573712">
    <w:abstractNumId w:val="5"/>
  </w:num>
  <w:num w:numId="5" w16cid:durableId="1989359630">
    <w:abstractNumId w:val="4"/>
  </w:num>
  <w:num w:numId="6" w16cid:durableId="1587768643">
    <w:abstractNumId w:val="3"/>
  </w:num>
  <w:num w:numId="7" w16cid:durableId="2012484268">
    <w:abstractNumId w:val="8"/>
  </w:num>
  <w:num w:numId="8" w16cid:durableId="1528761243">
    <w:abstractNumId w:val="18"/>
  </w:num>
  <w:num w:numId="9" w16cid:durableId="480313744">
    <w:abstractNumId w:val="12"/>
    <w:lvlOverride w:ilvl="0">
      <w:startOverride w:val="1"/>
    </w:lvlOverride>
  </w:num>
  <w:num w:numId="10" w16cid:durableId="467404028">
    <w:abstractNumId w:val="13"/>
  </w:num>
  <w:num w:numId="11" w16cid:durableId="819343183">
    <w:abstractNumId w:val="19"/>
  </w:num>
  <w:num w:numId="12" w16cid:durableId="344746641">
    <w:abstractNumId w:val="17"/>
  </w:num>
  <w:num w:numId="13" w16cid:durableId="844590285">
    <w:abstractNumId w:val="24"/>
  </w:num>
  <w:num w:numId="14" w16cid:durableId="1088884628">
    <w:abstractNumId w:val="6"/>
  </w:num>
  <w:num w:numId="15" w16cid:durableId="1372657125">
    <w:abstractNumId w:val="10"/>
  </w:num>
  <w:num w:numId="16" w16cid:durableId="696083386">
    <w:abstractNumId w:val="9"/>
  </w:num>
  <w:num w:numId="17" w16cid:durableId="53164421">
    <w:abstractNumId w:val="14"/>
  </w:num>
  <w:num w:numId="18" w16cid:durableId="1489244366">
    <w:abstractNumId w:val="23"/>
  </w:num>
  <w:num w:numId="19" w16cid:durableId="289672420">
    <w:abstractNumId w:val="20"/>
  </w:num>
  <w:num w:numId="20" w16cid:durableId="1160581499">
    <w:abstractNumId w:val="11"/>
  </w:num>
  <w:num w:numId="21" w16cid:durableId="1025717464">
    <w:abstractNumId w:val="25"/>
  </w:num>
  <w:num w:numId="22" w16cid:durableId="1015618561">
    <w:abstractNumId w:val="22"/>
  </w:num>
  <w:num w:numId="23" w16cid:durableId="1168248947">
    <w:abstractNumId w:val="2"/>
  </w:num>
  <w:num w:numId="24" w16cid:durableId="866256134">
    <w:abstractNumId w:val="21"/>
  </w:num>
  <w:num w:numId="25" w16cid:durableId="718751296">
    <w:abstractNumId w:val="15"/>
  </w:num>
  <w:num w:numId="26" w16cid:durableId="561330800">
    <w:abstractNumId w:val="12"/>
    <w:lvlOverride w:ilvl="0">
      <w:startOverride w:val="1"/>
    </w:lvlOverride>
  </w:num>
  <w:num w:numId="27" w16cid:durableId="30069132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F1"/>
    <w:rsid w:val="00037897"/>
    <w:rsid w:val="0005487C"/>
    <w:rsid w:val="00095C84"/>
    <w:rsid w:val="000968F7"/>
    <w:rsid w:val="000F76BE"/>
    <w:rsid w:val="00100976"/>
    <w:rsid w:val="00132E44"/>
    <w:rsid w:val="00153E4F"/>
    <w:rsid w:val="001549EC"/>
    <w:rsid w:val="001557B8"/>
    <w:rsid w:val="00163B61"/>
    <w:rsid w:val="00170AA6"/>
    <w:rsid w:val="00185D0B"/>
    <w:rsid w:val="001B4277"/>
    <w:rsid w:val="001C3B7A"/>
    <w:rsid w:val="001D0900"/>
    <w:rsid w:val="002322FD"/>
    <w:rsid w:val="002546EB"/>
    <w:rsid w:val="0025576A"/>
    <w:rsid w:val="00265265"/>
    <w:rsid w:val="002820F9"/>
    <w:rsid w:val="002E7D5D"/>
    <w:rsid w:val="0031789E"/>
    <w:rsid w:val="0038416B"/>
    <w:rsid w:val="003967EC"/>
    <w:rsid w:val="003B41E4"/>
    <w:rsid w:val="003D5BDB"/>
    <w:rsid w:val="004714BC"/>
    <w:rsid w:val="00492156"/>
    <w:rsid w:val="004959D0"/>
    <w:rsid w:val="004B73F5"/>
    <w:rsid w:val="00523CEB"/>
    <w:rsid w:val="0053555A"/>
    <w:rsid w:val="00545712"/>
    <w:rsid w:val="00546197"/>
    <w:rsid w:val="00560240"/>
    <w:rsid w:val="005A78A2"/>
    <w:rsid w:val="005B6273"/>
    <w:rsid w:val="005E792E"/>
    <w:rsid w:val="006059CE"/>
    <w:rsid w:val="0064580A"/>
    <w:rsid w:val="006528C7"/>
    <w:rsid w:val="00677B72"/>
    <w:rsid w:val="006C44B1"/>
    <w:rsid w:val="006F0FD8"/>
    <w:rsid w:val="006F7411"/>
    <w:rsid w:val="006F7B19"/>
    <w:rsid w:val="007448BA"/>
    <w:rsid w:val="007658B8"/>
    <w:rsid w:val="007A5DEE"/>
    <w:rsid w:val="007B699B"/>
    <w:rsid w:val="007D4B5B"/>
    <w:rsid w:val="00822C02"/>
    <w:rsid w:val="00844B10"/>
    <w:rsid w:val="00844F47"/>
    <w:rsid w:val="008705B2"/>
    <w:rsid w:val="00870747"/>
    <w:rsid w:val="00880A90"/>
    <w:rsid w:val="00885264"/>
    <w:rsid w:val="0094350F"/>
    <w:rsid w:val="009816F4"/>
    <w:rsid w:val="009F0960"/>
    <w:rsid w:val="009F0DC6"/>
    <w:rsid w:val="009F2A3F"/>
    <w:rsid w:val="009F4984"/>
    <w:rsid w:val="009F56D5"/>
    <w:rsid w:val="00A25EE5"/>
    <w:rsid w:val="00A5662D"/>
    <w:rsid w:val="00A57B07"/>
    <w:rsid w:val="00B03AC4"/>
    <w:rsid w:val="00B433C6"/>
    <w:rsid w:val="00B623F1"/>
    <w:rsid w:val="00B8664E"/>
    <w:rsid w:val="00B90055"/>
    <w:rsid w:val="00BB6B84"/>
    <w:rsid w:val="00BE2D52"/>
    <w:rsid w:val="00C40B74"/>
    <w:rsid w:val="00C62324"/>
    <w:rsid w:val="00C840C0"/>
    <w:rsid w:val="00CD12E8"/>
    <w:rsid w:val="00CE066E"/>
    <w:rsid w:val="00CE7E87"/>
    <w:rsid w:val="00CF44A4"/>
    <w:rsid w:val="00D55B3C"/>
    <w:rsid w:val="00D65633"/>
    <w:rsid w:val="00DB234A"/>
    <w:rsid w:val="00E42354"/>
    <w:rsid w:val="00E56004"/>
    <w:rsid w:val="00E61CA7"/>
    <w:rsid w:val="00E9012F"/>
    <w:rsid w:val="00EE2811"/>
    <w:rsid w:val="00F455DA"/>
    <w:rsid w:val="00F52889"/>
    <w:rsid w:val="00F64180"/>
    <w:rsid w:val="00FC300D"/>
    <w:rsid w:val="00FC6BB6"/>
    <w:rsid w:val="00FF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647C414E"/>
  <w15:chartTrackingRefBased/>
  <w15:docId w15:val="{39BCFDEB-0B6A-4106-A8F8-EED27D2D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F1"/>
    <w:pPr>
      <w:spacing w:after="0" w:line="240" w:lineRule="auto"/>
    </w:pPr>
    <w:rPr>
      <w:sz w:val="24"/>
      <w:szCs w:val="24"/>
    </w:rPr>
  </w:style>
  <w:style w:type="paragraph" w:styleId="Heading1">
    <w:name w:val="heading 1"/>
    <w:basedOn w:val="Normal"/>
    <w:next w:val="Normal"/>
    <w:link w:val="Heading1Char"/>
    <w:qFormat/>
    <w:rsid w:val="00B62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2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62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62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62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62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62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62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B62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3D5BDB"/>
    <w:rPr>
      <w:color w:val="0000FF"/>
      <w:u w:val="single"/>
    </w:rPr>
  </w:style>
  <w:style w:type="character" w:customStyle="1" w:styleId="Heading1Char">
    <w:name w:val="Heading 1 Char"/>
    <w:basedOn w:val="DefaultParagraphFont"/>
    <w:link w:val="Heading1"/>
    <w:rsid w:val="00B62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B62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B623F1"/>
    <w:rPr>
      <w:rFonts w:eastAsiaTheme="majorEastAsia" w:cstheme="majorBidi"/>
      <w:i/>
      <w:iCs/>
      <w:color w:val="0F4761" w:themeColor="accent1" w:themeShade="BF"/>
    </w:rPr>
  </w:style>
  <w:style w:type="character" w:customStyle="1" w:styleId="Heading5Char">
    <w:name w:val="Heading 5 Char"/>
    <w:basedOn w:val="DefaultParagraphFont"/>
    <w:link w:val="Heading5"/>
    <w:rsid w:val="00B623F1"/>
    <w:rPr>
      <w:rFonts w:eastAsiaTheme="majorEastAsia" w:cstheme="majorBidi"/>
      <w:color w:val="0F4761" w:themeColor="accent1" w:themeShade="BF"/>
    </w:rPr>
  </w:style>
  <w:style w:type="character" w:customStyle="1" w:styleId="Heading6Char">
    <w:name w:val="Heading 6 Char"/>
    <w:basedOn w:val="DefaultParagraphFont"/>
    <w:link w:val="Heading6"/>
    <w:rsid w:val="00B623F1"/>
    <w:rPr>
      <w:rFonts w:eastAsiaTheme="majorEastAsia" w:cstheme="majorBidi"/>
      <w:i/>
      <w:iCs/>
      <w:color w:val="595959" w:themeColor="text1" w:themeTint="A6"/>
    </w:rPr>
  </w:style>
  <w:style w:type="character" w:customStyle="1" w:styleId="Heading7Char">
    <w:name w:val="Heading 7 Char"/>
    <w:basedOn w:val="DefaultParagraphFont"/>
    <w:link w:val="Heading7"/>
    <w:rsid w:val="00B623F1"/>
    <w:rPr>
      <w:rFonts w:eastAsiaTheme="majorEastAsia" w:cstheme="majorBidi"/>
      <w:color w:val="595959" w:themeColor="text1" w:themeTint="A6"/>
    </w:rPr>
  </w:style>
  <w:style w:type="character" w:customStyle="1" w:styleId="Heading8Char">
    <w:name w:val="Heading 8 Char"/>
    <w:basedOn w:val="DefaultParagraphFont"/>
    <w:link w:val="Heading8"/>
    <w:rsid w:val="00B623F1"/>
    <w:rPr>
      <w:rFonts w:eastAsiaTheme="majorEastAsia" w:cstheme="majorBidi"/>
      <w:i/>
      <w:iCs/>
      <w:color w:val="272727" w:themeColor="text1" w:themeTint="D8"/>
    </w:rPr>
  </w:style>
  <w:style w:type="character" w:customStyle="1" w:styleId="Heading9Char">
    <w:name w:val="Heading 9 Char"/>
    <w:basedOn w:val="DefaultParagraphFont"/>
    <w:link w:val="Heading9"/>
    <w:rsid w:val="00B623F1"/>
    <w:rPr>
      <w:rFonts w:eastAsiaTheme="majorEastAsia" w:cstheme="majorBidi"/>
      <w:color w:val="272727" w:themeColor="text1" w:themeTint="D8"/>
    </w:rPr>
  </w:style>
  <w:style w:type="paragraph" w:styleId="Title">
    <w:name w:val="Title"/>
    <w:basedOn w:val="Normal"/>
    <w:next w:val="Normal"/>
    <w:link w:val="TitleChar"/>
    <w:qFormat/>
    <w:rsid w:val="00B62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6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6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F1"/>
    <w:pPr>
      <w:spacing w:before="160"/>
      <w:jc w:val="center"/>
    </w:pPr>
    <w:rPr>
      <w:i/>
      <w:iCs/>
      <w:color w:val="404040" w:themeColor="text1" w:themeTint="BF"/>
    </w:rPr>
  </w:style>
  <w:style w:type="character" w:customStyle="1" w:styleId="QuoteChar">
    <w:name w:val="Quote Char"/>
    <w:basedOn w:val="DefaultParagraphFont"/>
    <w:link w:val="Quote"/>
    <w:uiPriority w:val="29"/>
    <w:rsid w:val="00B623F1"/>
    <w:rPr>
      <w:i/>
      <w:iCs/>
      <w:color w:val="404040" w:themeColor="text1" w:themeTint="BF"/>
    </w:rPr>
  </w:style>
  <w:style w:type="paragraph" w:styleId="ListParagraph">
    <w:name w:val="List Paragraph"/>
    <w:aliases w:val="Rec para"/>
    <w:basedOn w:val="Normal"/>
    <w:link w:val="ListParagraphChar"/>
    <w:uiPriority w:val="34"/>
    <w:qFormat/>
    <w:rsid w:val="00B623F1"/>
    <w:pPr>
      <w:ind w:left="720"/>
      <w:contextualSpacing/>
    </w:pPr>
  </w:style>
  <w:style w:type="character" w:styleId="IntenseEmphasis">
    <w:name w:val="Intense Emphasis"/>
    <w:basedOn w:val="DefaultParagraphFont"/>
    <w:uiPriority w:val="21"/>
    <w:qFormat/>
    <w:rsid w:val="00B623F1"/>
    <w:rPr>
      <w:i/>
      <w:iCs/>
      <w:color w:val="0F4761" w:themeColor="accent1" w:themeShade="BF"/>
    </w:rPr>
  </w:style>
  <w:style w:type="paragraph" w:styleId="IntenseQuote">
    <w:name w:val="Intense Quote"/>
    <w:basedOn w:val="Normal"/>
    <w:next w:val="Normal"/>
    <w:link w:val="IntenseQuoteChar"/>
    <w:uiPriority w:val="30"/>
    <w:qFormat/>
    <w:rsid w:val="00B62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F1"/>
    <w:rPr>
      <w:i/>
      <w:iCs/>
      <w:color w:val="0F4761" w:themeColor="accent1" w:themeShade="BF"/>
    </w:rPr>
  </w:style>
  <w:style w:type="character" w:styleId="IntenseReference">
    <w:name w:val="Intense Reference"/>
    <w:basedOn w:val="DefaultParagraphFont"/>
    <w:uiPriority w:val="32"/>
    <w:qFormat/>
    <w:rsid w:val="00B623F1"/>
    <w:rPr>
      <w:b/>
      <w:bCs/>
      <w:smallCaps/>
      <w:color w:val="0F4761" w:themeColor="accent1" w:themeShade="BF"/>
      <w:spacing w:val="5"/>
    </w:rPr>
  </w:style>
  <w:style w:type="paragraph" w:styleId="Footer">
    <w:name w:val="footer"/>
    <w:basedOn w:val="Normal"/>
    <w:link w:val="FooterChar"/>
    <w:unhideWhenUsed/>
    <w:qFormat/>
    <w:rsid w:val="00B623F1"/>
    <w:pPr>
      <w:tabs>
        <w:tab w:val="center" w:pos="4513"/>
        <w:tab w:val="right" w:pos="9026"/>
      </w:tabs>
    </w:pPr>
  </w:style>
  <w:style w:type="character" w:customStyle="1" w:styleId="FooterChar">
    <w:name w:val="Footer Char"/>
    <w:basedOn w:val="DefaultParagraphFont"/>
    <w:link w:val="Footer"/>
    <w:uiPriority w:val="99"/>
    <w:rsid w:val="00B623F1"/>
    <w:rPr>
      <w:sz w:val="24"/>
      <w:szCs w:val="24"/>
    </w:rPr>
  </w:style>
  <w:style w:type="character" w:styleId="PageNumber">
    <w:name w:val="page number"/>
    <w:basedOn w:val="DefaultParagraphFont"/>
    <w:unhideWhenUsed/>
    <w:rsid w:val="00B623F1"/>
  </w:style>
  <w:style w:type="paragraph" w:styleId="Header">
    <w:name w:val="header"/>
    <w:basedOn w:val="Normal"/>
    <w:link w:val="HeaderChar"/>
    <w:unhideWhenUsed/>
    <w:rsid w:val="00B623F1"/>
    <w:pPr>
      <w:tabs>
        <w:tab w:val="center" w:pos="4513"/>
        <w:tab w:val="right" w:pos="9026"/>
      </w:tabs>
    </w:pPr>
  </w:style>
  <w:style w:type="character" w:customStyle="1" w:styleId="HeaderChar">
    <w:name w:val="Header Char"/>
    <w:basedOn w:val="DefaultParagraphFont"/>
    <w:link w:val="Header"/>
    <w:uiPriority w:val="99"/>
    <w:rsid w:val="00B623F1"/>
    <w:rPr>
      <w:sz w:val="24"/>
      <w:szCs w:val="24"/>
    </w:rPr>
  </w:style>
  <w:style w:type="table" w:styleId="TableGrid">
    <w:name w:val="Table Grid"/>
    <w:basedOn w:val="TableNormal"/>
    <w:rsid w:val="00B623F1"/>
    <w:pPr>
      <w:spacing w:after="0" w:line="240" w:lineRule="auto"/>
      <w:ind w:left="425" w:hanging="425"/>
    </w:pPr>
    <w:rPr>
      <w:rFonts w:ascii="Calibri" w:eastAsia="Calibri" w:hAnsi="Calibri" w:cs="Calibri"/>
      <w:kern w:val="0"/>
      <w:lang w:eastAsia="en-A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23F1"/>
    <w:rPr>
      <w:color w:val="800080"/>
      <w:u w:val="single"/>
    </w:rPr>
  </w:style>
  <w:style w:type="paragraph" w:styleId="FootnoteText">
    <w:name w:val="footnote text"/>
    <w:aliases w:val="Geneva 9,Font: Geneva 9,Boston 10,f"/>
    <w:basedOn w:val="Normal"/>
    <w:link w:val="FootnoteTextChar"/>
    <w:rsid w:val="00B623F1"/>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B623F1"/>
    <w:rPr>
      <w:rFonts w:ascii="Times New Roman" w:eastAsiaTheme="minorEastAsia" w:hAnsi="Times New Roman" w:cs="Times New Roman"/>
      <w:kern w:val="0"/>
      <w:sz w:val="20"/>
      <w:szCs w:val="20"/>
      <w:lang w:val="en-US"/>
      <w14:ligatures w14:val="none"/>
    </w:rPr>
  </w:style>
  <w:style w:type="paragraph" w:styleId="CommentText">
    <w:name w:val="annotation text"/>
    <w:basedOn w:val="Normal"/>
    <w:link w:val="CommentTextChar"/>
    <w:rsid w:val="00B623F1"/>
    <w:rPr>
      <w:rFonts w:ascii="Arial" w:eastAsiaTheme="minorEastAsia" w:hAnsi="Arial" w:cs="Times New Roman"/>
      <w:kern w:val="0"/>
      <w:sz w:val="20"/>
      <w:szCs w:val="20"/>
      <w14:ligatures w14:val="none"/>
    </w:rPr>
  </w:style>
  <w:style w:type="character" w:customStyle="1" w:styleId="CommentTextChar">
    <w:name w:val="Comment Text Char"/>
    <w:basedOn w:val="DefaultParagraphFont"/>
    <w:link w:val="CommentText"/>
    <w:uiPriority w:val="99"/>
    <w:rsid w:val="00B623F1"/>
    <w:rPr>
      <w:rFonts w:ascii="Arial" w:eastAsiaTheme="minorEastAsia" w:hAnsi="Arial" w:cs="Times New Roman"/>
      <w:kern w:val="0"/>
      <w:sz w:val="20"/>
      <w:szCs w:val="20"/>
      <w14:ligatures w14:val="none"/>
    </w:rPr>
  </w:style>
  <w:style w:type="paragraph" w:styleId="EndnoteText">
    <w:name w:val="endnote text"/>
    <w:basedOn w:val="Normal"/>
    <w:link w:val="EndnoteTextChar"/>
    <w:semiHidden/>
    <w:rsid w:val="00B623F1"/>
    <w:rPr>
      <w:rFonts w:ascii="Times New Roman" w:eastAsiaTheme="minorEastAsia" w:hAnsi="Times New Roman" w:cs="Times New Roman"/>
      <w:kern w:val="0"/>
      <w:sz w:val="20"/>
      <w14:ligatures w14:val="none"/>
    </w:rPr>
  </w:style>
  <w:style w:type="character" w:customStyle="1" w:styleId="EndnoteTextChar">
    <w:name w:val="Endnote Text Char"/>
    <w:basedOn w:val="DefaultParagraphFont"/>
    <w:link w:val="EndnoteText"/>
    <w:semiHidden/>
    <w:rsid w:val="00B623F1"/>
    <w:rPr>
      <w:rFonts w:ascii="Times New Roman" w:eastAsiaTheme="minorEastAsia" w:hAnsi="Times New Roman" w:cs="Times New Roman"/>
      <w:kern w:val="0"/>
      <w:sz w:val="20"/>
      <w:szCs w:val="24"/>
      <w14:ligatures w14:val="none"/>
    </w:rPr>
  </w:style>
  <w:style w:type="paragraph" w:styleId="List">
    <w:name w:val="List"/>
    <w:basedOn w:val="Normal"/>
    <w:rsid w:val="00B623F1"/>
    <w:pPr>
      <w:ind w:left="360" w:hanging="360"/>
    </w:pPr>
    <w:rPr>
      <w:rFonts w:ascii="Times New Roman" w:eastAsiaTheme="minorEastAsia" w:hAnsi="Times New Roman" w:cs="Times New Roman"/>
      <w:kern w:val="0"/>
      <w:lang w:val="en-US"/>
      <w14:ligatures w14:val="none"/>
    </w:rPr>
  </w:style>
  <w:style w:type="paragraph" w:styleId="ListBullet">
    <w:name w:val="List Bullet"/>
    <w:basedOn w:val="Normal"/>
    <w:autoRedefine/>
    <w:rsid w:val="00B623F1"/>
    <w:pPr>
      <w:numPr>
        <w:numId w:val="1"/>
      </w:numPr>
    </w:pPr>
    <w:rPr>
      <w:rFonts w:ascii="Times New Roman" w:eastAsiaTheme="minorEastAsia" w:hAnsi="Times New Roman" w:cs="Times New Roman"/>
      <w:kern w:val="0"/>
      <w:lang w:val="en-US"/>
      <w14:ligatures w14:val="none"/>
    </w:rPr>
  </w:style>
  <w:style w:type="paragraph" w:styleId="List2">
    <w:name w:val="List 2"/>
    <w:basedOn w:val="Normal"/>
    <w:rsid w:val="00B623F1"/>
    <w:pPr>
      <w:ind w:left="720" w:hanging="360"/>
    </w:pPr>
    <w:rPr>
      <w:rFonts w:ascii="Times New Roman" w:eastAsiaTheme="minorEastAsia" w:hAnsi="Times New Roman" w:cs="Times New Roman"/>
      <w:kern w:val="0"/>
      <w:lang w:val="en-US"/>
      <w14:ligatures w14:val="none"/>
    </w:rPr>
  </w:style>
  <w:style w:type="paragraph" w:styleId="ListBullet2">
    <w:name w:val="List Bullet 2"/>
    <w:basedOn w:val="Normal"/>
    <w:autoRedefine/>
    <w:rsid w:val="00B623F1"/>
    <w:pPr>
      <w:numPr>
        <w:numId w:val="2"/>
      </w:numPr>
    </w:pPr>
    <w:rPr>
      <w:rFonts w:ascii="Times New Roman" w:eastAsiaTheme="minorEastAsia" w:hAnsi="Times New Roman" w:cs="Times New Roman"/>
      <w:kern w:val="0"/>
      <w:lang w:val="en-US"/>
      <w14:ligatures w14:val="none"/>
    </w:rPr>
  </w:style>
  <w:style w:type="paragraph" w:styleId="BodyText">
    <w:name w:val="Body Text"/>
    <w:aliases w:val="Anna"/>
    <w:basedOn w:val="Normal"/>
    <w:link w:val="BodyTextChar"/>
    <w:rsid w:val="00B623F1"/>
    <w:rPr>
      <w:rFonts w:ascii="Times New Roman" w:eastAsiaTheme="minorEastAsia" w:hAnsi="Times New Roman" w:cs="Times New Roman"/>
      <w:b/>
      <w:bCs/>
      <w:kern w:val="0"/>
      <w:sz w:val="22"/>
      <w:lang w:val="en-US"/>
      <w14:ligatures w14:val="none"/>
    </w:rPr>
  </w:style>
  <w:style w:type="character" w:customStyle="1" w:styleId="BodyTextChar">
    <w:name w:val="Body Text Char"/>
    <w:aliases w:val="Anna Char"/>
    <w:basedOn w:val="DefaultParagraphFont"/>
    <w:link w:val="BodyText"/>
    <w:rsid w:val="00B623F1"/>
    <w:rPr>
      <w:rFonts w:ascii="Times New Roman" w:eastAsiaTheme="minorEastAsia" w:hAnsi="Times New Roman" w:cs="Times New Roman"/>
      <w:b/>
      <w:bCs/>
      <w:kern w:val="0"/>
      <w:szCs w:val="24"/>
      <w:lang w:val="en-US"/>
      <w14:ligatures w14:val="none"/>
    </w:rPr>
  </w:style>
  <w:style w:type="paragraph" w:styleId="BodyTextIndent">
    <w:name w:val="Body Text Indent"/>
    <w:basedOn w:val="Normal"/>
    <w:link w:val="BodyTextIndentChar"/>
    <w:rsid w:val="00B623F1"/>
    <w:pPr>
      <w:ind w:left="360"/>
    </w:pPr>
    <w:rPr>
      <w:rFonts w:ascii="Times New Roman" w:eastAsiaTheme="minorEastAsia" w:hAnsi="Times New Roman" w:cs="Times New Roman"/>
      <w:kern w:val="0"/>
      <w:sz w:val="22"/>
      <w:lang w:val="en-US"/>
      <w14:ligatures w14:val="none"/>
    </w:rPr>
  </w:style>
  <w:style w:type="character" w:customStyle="1" w:styleId="BodyTextIndentChar">
    <w:name w:val="Body Text Indent Char"/>
    <w:basedOn w:val="DefaultParagraphFont"/>
    <w:link w:val="BodyTextIndent"/>
    <w:rsid w:val="00B623F1"/>
    <w:rPr>
      <w:rFonts w:ascii="Times New Roman" w:eastAsiaTheme="minorEastAsia" w:hAnsi="Times New Roman" w:cs="Times New Roman"/>
      <w:kern w:val="0"/>
      <w:szCs w:val="24"/>
      <w:lang w:val="en-US"/>
      <w14:ligatures w14:val="none"/>
    </w:rPr>
  </w:style>
  <w:style w:type="paragraph" w:styleId="BodyText2">
    <w:name w:val="Body Text 2"/>
    <w:basedOn w:val="Normal"/>
    <w:link w:val="BodyText2Char"/>
    <w:rsid w:val="00B623F1"/>
    <w:pPr>
      <w:jc w:val="right"/>
    </w:pPr>
    <w:rPr>
      <w:rFonts w:ascii="Times New Roman" w:eastAsiaTheme="minorEastAsia" w:hAnsi="Times New Roman" w:cs="Times New Roman"/>
      <w:b/>
      <w:kern w:val="0"/>
      <w:sz w:val="40"/>
      <w14:ligatures w14:val="none"/>
    </w:rPr>
  </w:style>
  <w:style w:type="character" w:customStyle="1" w:styleId="BodyText2Char">
    <w:name w:val="Body Text 2 Char"/>
    <w:basedOn w:val="DefaultParagraphFont"/>
    <w:link w:val="BodyText2"/>
    <w:rsid w:val="00B623F1"/>
    <w:rPr>
      <w:rFonts w:ascii="Times New Roman" w:eastAsiaTheme="minorEastAsia" w:hAnsi="Times New Roman" w:cs="Times New Roman"/>
      <w:b/>
      <w:kern w:val="0"/>
      <w:sz w:val="40"/>
      <w:szCs w:val="24"/>
      <w14:ligatures w14:val="none"/>
    </w:rPr>
  </w:style>
  <w:style w:type="paragraph" w:styleId="BodyText3">
    <w:name w:val="Body Text 3"/>
    <w:basedOn w:val="Normal"/>
    <w:link w:val="BodyText3Char"/>
    <w:rsid w:val="00B623F1"/>
    <w:rPr>
      <w:rFonts w:ascii="Times New Roman" w:eastAsiaTheme="minorEastAsia" w:hAnsi="Times New Roman" w:cs="Times New Roman"/>
      <w:kern w:val="0"/>
      <w:sz w:val="22"/>
      <w:lang w:val="en-US"/>
      <w14:ligatures w14:val="none"/>
    </w:rPr>
  </w:style>
  <w:style w:type="character" w:customStyle="1" w:styleId="BodyText3Char">
    <w:name w:val="Body Text 3 Char"/>
    <w:basedOn w:val="DefaultParagraphFont"/>
    <w:link w:val="BodyText3"/>
    <w:rsid w:val="00B623F1"/>
    <w:rPr>
      <w:rFonts w:ascii="Times New Roman" w:eastAsiaTheme="minorEastAsia" w:hAnsi="Times New Roman" w:cs="Times New Roman"/>
      <w:kern w:val="0"/>
      <w:szCs w:val="24"/>
      <w:lang w:val="en-US"/>
      <w14:ligatures w14:val="none"/>
    </w:rPr>
  </w:style>
  <w:style w:type="paragraph" w:styleId="BlockText">
    <w:name w:val="Block Text"/>
    <w:basedOn w:val="Normal"/>
    <w:rsid w:val="00B623F1"/>
    <w:pPr>
      <w:autoSpaceDE w:val="0"/>
      <w:autoSpaceDN w:val="0"/>
      <w:adjustRightInd w:val="0"/>
      <w:ind w:left="1080" w:right="108"/>
      <w:jc w:val="center"/>
    </w:pPr>
    <w:rPr>
      <w:rFonts w:ascii="Times New Roman" w:eastAsiaTheme="minorEastAsia" w:hAnsi="Times New Roman" w:cs="Times New Roman"/>
      <w:b/>
      <w:bCs/>
      <w:kern w:val="0"/>
      <w:sz w:val="22"/>
      <w:u w:val="single"/>
      <w:lang w:val="en-US"/>
      <w14:ligatures w14:val="none"/>
    </w:rPr>
  </w:style>
  <w:style w:type="paragraph" w:styleId="CommentSubject">
    <w:name w:val="annotation subject"/>
    <w:basedOn w:val="CommentText"/>
    <w:next w:val="CommentText"/>
    <w:link w:val="CommentSubjectChar"/>
    <w:semiHidden/>
    <w:rsid w:val="00B623F1"/>
    <w:rPr>
      <w:b/>
      <w:bCs/>
    </w:rPr>
  </w:style>
  <w:style w:type="character" w:customStyle="1" w:styleId="CommentSubjectChar">
    <w:name w:val="Comment Subject Char"/>
    <w:basedOn w:val="CommentTextChar"/>
    <w:link w:val="CommentSubject"/>
    <w:semiHidden/>
    <w:rsid w:val="00B623F1"/>
    <w:rPr>
      <w:rFonts w:ascii="Arial" w:eastAsiaTheme="minorEastAsia" w:hAnsi="Arial" w:cs="Times New Roman"/>
      <w:b/>
      <w:bCs/>
      <w:kern w:val="0"/>
      <w:sz w:val="20"/>
      <w:szCs w:val="20"/>
      <w14:ligatures w14:val="none"/>
    </w:rPr>
  </w:style>
  <w:style w:type="paragraph" w:styleId="BalloonText">
    <w:name w:val="Balloon Text"/>
    <w:basedOn w:val="Normal"/>
    <w:link w:val="BalloonTextChar"/>
    <w:semiHidden/>
    <w:rsid w:val="00B623F1"/>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semiHidden/>
    <w:rsid w:val="00B623F1"/>
    <w:rPr>
      <w:rFonts w:ascii="Tahoma" w:eastAsiaTheme="minorEastAsia" w:hAnsi="Tahoma" w:cs="Tahoma"/>
      <w:kern w:val="0"/>
      <w:sz w:val="16"/>
      <w:szCs w:val="16"/>
      <w:lang w:val="en-US"/>
      <w14:ligatures w14:val="none"/>
    </w:rPr>
  </w:style>
  <w:style w:type="character" w:customStyle="1" w:styleId="NoSpacingChar">
    <w:name w:val="No Spacing Char"/>
    <w:basedOn w:val="DefaultParagraphFont"/>
    <w:link w:val="NoSpacing"/>
    <w:uiPriority w:val="1"/>
    <w:locked/>
    <w:rsid w:val="00B623F1"/>
    <w:rPr>
      <w:rFonts w:eastAsiaTheme="minorEastAsia"/>
      <w:lang w:eastAsia="ja-JP"/>
    </w:rPr>
  </w:style>
  <w:style w:type="paragraph" w:styleId="NoSpacing">
    <w:name w:val="No Spacing"/>
    <w:link w:val="NoSpacingChar"/>
    <w:uiPriority w:val="1"/>
    <w:qFormat/>
    <w:rsid w:val="00B623F1"/>
    <w:pPr>
      <w:spacing w:after="0" w:line="240" w:lineRule="auto"/>
    </w:pPr>
    <w:rPr>
      <w:rFonts w:eastAsiaTheme="minorEastAsia"/>
      <w:lang w:eastAsia="ja-JP"/>
    </w:rPr>
  </w:style>
  <w:style w:type="paragraph" w:styleId="Revision">
    <w:name w:val="Revision"/>
    <w:uiPriority w:val="71"/>
    <w:rsid w:val="00B623F1"/>
    <w:pPr>
      <w:spacing w:after="0" w:line="240" w:lineRule="auto"/>
    </w:pPr>
    <w:rPr>
      <w:rFonts w:ascii="Times New Roman" w:eastAsiaTheme="minorEastAsia" w:hAnsi="Times New Roman" w:cs="Times New Roman"/>
      <w:kern w:val="0"/>
      <w:sz w:val="24"/>
      <w:szCs w:val="24"/>
      <w:lang w:val="en-US"/>
      <w14:ligatures w14:val="none"/>
    </w:rPr>
  </w:style>
  <w:style w:type="paragraph" w:customStyle="1" w:styleId="Arial10">
    <w:name w:val="Arial 10"/>
    <w:basedOn w:val="Normal"/>
    <w:rsid w:val="00B623F1"/>
    <w:rPr>
      <w:rFonts w:ascii="Arial" w:eastAsiaTheme="minorEastAsia" w:hAnsi="Arial" w:cs="Times New Roman"/>
      <w:kern w:val="0"/>
      <w:sz w:val="20"/>
      <w:lang w:val="en-AU"/>
      <w14:ligatures w14:val="none"/>
    </w:rPr>
  </w:style>
  <w:style w:type="paragraph" w:customStyle="1" w:styleId="Arial8bold">
    <w:name w:val="Arial 8 bold"/>
    <w:basedOn w:val="Normal"/>
    <w:rsid w:val="00B623F1"/>
    <w:rPr>
      <w:rFonts w:ascii="Arial" w:eastAsiaTheme="minorEastAsia" w:hAnsi="Arial" w:cs="Times New Roman"/>
      <w:b/>
      <w:kern w:val="0"/>
      <w:sz w:val="16"/>
      <w:lang w:val="en-AU"/>
      <w14:ligatures w14:val="none"/>
    </w:rPr>
  </w:style>
  <w:style w:type="paragraph" w:customStyle="1" w:styleId="Style1">
    <w:name w:val="Style 1"/>
    <w:basedOn w:val="Normal"/>
    <w:rsid w:val="00B623F1"/>
    <w:pPr>
      <w:widowControl w:val="0"/>
      <w:tabs>
        <w:tab w:val="left" w:pos="2952"/>
      </w:tabs>
      <w:autoSpaceDE w:val="0"/>
      <w:autoSpaceDN w:val="0"/>
      <w:spacing w:line="288" w:lineRule="atLeast"/>
    </w:pPr>
    <w:rPr>
      <w:rFonts w:ascii="Times New Roman" w:eastAsiaTheme="minorEastAsia" w:hAnsi="Times New Roman" w:cs="Times New Roman"/>
      <w:kern w:val="0"/>
      <w:lang w:val="en-US"/>
      <w14:ligatures w14:val="none"/>
    </w:rPr>
  </w:style>
  <w:style w:type="paragraph" w:customStyle="1" w:styleId="Style2">
    <w:name w:val="Style 2"/>
    <w:basedOn w:val="Normal"/>
    <w:rsid w:val="00B623F1"/>
    <w:pPr>
      <w:widowControl w:val="0"/>
      <w:autoSpaceDE w:val="0"/>
      <w:autoSpaceDN w:val="0"/>
      <w:jc w:val="both"/>
    </w:pPr>
    <w:rPr>
      <w:rFonts w:ascii="Times New Roman" w:eastAsiaTheme="minorEastAsia" w:hAnsi="Times New Roman" w:cs="Times New Roman"/>
      <w:kern w:val="0"/>
      <w:lang w:val="en-US"/>
      <w14:ligatures w14:val="none"/>
    </w:rPr>
  </w:style>
  <w:style w:type="paragraph" w:customStyle="1" w:styleId="Style3">
    <w:name w:val="Style 3"/>
    <w:basedOn w:val="Normal"/>
    <w:rsid w:val="00B623F1"/>
    <w:pPr>
      <w:widowControl w:val="0"/>
      <w:autoSpaceDE w:val="0"/>
      <w:autoSpaceDN w:val="0"/>
      <w:spacing w:before="360" w:after="10332" w:line="240" w:lineRule="atLeast"/>
      <w:ind w:right="432"/>
    </w:pPr>
    <w:rPr>
      <w:rFonts w:ascii="Times New Roman" w:eastAsiaTheme="minorEastAsia" w:hAnsi="Times New Roman" w:cs="Times New Roman"/>
      <w:kern w:val="0"/>
      <w:lang w:val="en-US"/>
      <w14:ligatures w14:val="none"/>
    </w:rPr>
  </w:style>
  <w:style w:type="paragraph" w:customStyle="1" w:styleId="Style4">
    <w:name w:val="Style 4"/>
    <w:basedOn w:val="Normal"/>
    <w:rsid w:val="00B623F1"/>
    <w:pPr>
      <w:widowControl w:val="0"/>
      <w:autoSpaceDE w:val="0"/>
      <w:autoSpaceDN w:val="0"/>
      <w:ind w:left="72"/>
    </w:pPr>
    <w:rPr>
      <w:rFonts w:ascii="Times New Roman" w:eastAsiaTheme="minorEastAsia" w:hAnsi="Times New Roman" w:cs="Times New Roman"/>
      <w:kern w:val="0"/>
      <w:lang w:val="en-US"/>
      <w14:ligatures w14:val="none"/>
    </w:rPr>
  </w:style>
  <w:style w:type="paragraph" w:customStyle="1" w:styleId="Default">
    <w:name w:val="Default"/>
    <w:rsid w:val="00B623F1"/>
    <w:pPr>
      <w:autoSpaceDE w:val="0"/>
      <w:autoSpaceDN w:val="0"/>
      <w:adjustRightInd w:val="0"/>
      <w:spacing w:after="0" w:line="240" w:lineRule="auto"/>
    </w:pPr>
    <w:rPr>
      <w:rFonts w:ascii="Myriad" w:eastAsiaTheme="minorEastAsia" w:hAnsi="Myriad" w:cs="Myriad"/>
      <w:color w:val="000000"/>
      <w:kern w:val="0"/>
      <w:sz w:val="24"/>
      <w:szCs w:val="24"/>
      <w:lang w:val="en-US"/>
      <w14:ligatures w14:val="none"/>
    </w:rPr>
  </w:style>
  <w:style w:type="paragraph" w:customStyle="1" w:styleId="Pa0">
    <w:name w:val="Pa0"/>
    <w:basedOn w:val="Default"/>
    <w:next w:val="Default"/>
    <w:rsid w:val="00B623F1"/>
    <w:pPr>
      <w:spacing w:line="241" w:lineRule="atLeast"/>
    </w:pPr>
    <w:rPr>
      <w:rFonts w:cs="Times New Roman"/>
      <w:color w:val="auto"/>
    </w:rPr>
  </w:style>
  <w:style w:type="paragraph" w:customStyle="1" w:styleId="Pa3">
    <w:name w:val="Pa3"/>
    <w:basedOn w:val="Default"/>
    <w:next w:val="Default"/>
    <w:rsid w:val="00B623F1"/>
    <w:pPr>
      <w:spacing w:line="401" w:lineRule="atLeast"/>
    </w:pPr>
    <w:rPr>
      <w:rFonts w:ascii="Myriad Pro" w:hAnsi="Myriad Pro" w:cs="Times New Roman"/>
      <w:color w:val="auto"/>
    </w:rPr>
  </w:style>
  <w:style w:type="paragraph" w:customStyle="1" w:styleId="Pa6">
    <w:name w:val="Pa6"/>
    <w:basedOn w:val="Default"/>
    <w:next w:val="Default"/>
    <w:rsid w:val="00B623F1"/>
    <w:pPr>
      <w:spacing w:line="241" w:lineRule="atLeast"/>
    </w:pPr>
    <w:rPr>
      <w:rFonts w:ascii="Adobe Caslon Pro" w:hAnsi="Adobe Caslon Pro" w:cs="Times New Roman"/>
      <w:color w:val="auto"/>
    </w:rPr>
  </w:style>
  <w:style w:type="paragraph" w:customStyle="1" w:styleId="Pa11">
    <w:name w:val="Pa11"/>
    <w:basedOn w:val="Default"/>
    <w:next w:val="Default"/>
    <w:rsid w:val="00B623F1"/>
    <w:pPr>
      <w:spacing w:line="241" w:lineRule="atLeast"/>
    </w:pPr>
    <w:rPr>
      <w:rFonts w:ascii="Myriad Pro" w:hAnsi="Myriad Pro" w:cs="Times New Roman"/>
      <w:color w:val="auto"/>
    </w:rPr>
  </w:style>
  <w:style w:type="paragraph" w:customStyle="1" w:styleId="Pa8">
    <w:name w:val="Pa8"/>
    <w:basedOn w:val="Default"/>
    <w:next w:val="Default"/>
    <w:rsid w:val="00B623F1"/>
    <w:pPr>
      <w:spacing w:line="241" w:lineRule="atLeast"/>
    </w:pPr>
    <w:rPr>
      <w:rFonts w:ascii="Myriad Pro" w:hAnsi="Myriad Pro" w:cs="Times New Roman"/>
      <w:color w:val="auto"/>
    </w:rPr>
  </w:style>
  <w:style w:type="paragraph" w:customStyle="1" w:styleId="Pa9">
    <w:name w:val="Pa9"/>
    <w:basedOn w:val="Default"/>
    <w:next w:val="Default"/>
    <w:rsid w:val="00B623F1"/>
    <w:pPr>
      <w:spacing w:line="181" w:lineRule="atLeast"/>
    </w:pPr>
    <w:rPr>
      <w:rFonts w:ascii="Myriad Pro" w:hAnsi="Myriad Pro" w:cs="Times New Roman"/>
      <w:color w:val="auto"/>
    </w:rPr>
  </w:style>
  <w:style w:type="paragraph" w:customStyle="1" w:styleId="Pa10">
    <w:name w:val="Pa10"/>
    <w:basedOn w:val="Default"/>
    <w:next w:val="Default"/>
    <w:rsid w:val="00B623F1"/>
    <w:pPr>
      <w:spacing w:line="201" w:lineRule="atLeast"/>
    </w:pPr>
    <w:rPr>
      <w:rFonts w:ascii="Myriad Pro" w:hAnsi="Myriad Pro" w:cs="Times New Roman"/>
      <w:color w:val="auto"/>
    </w:rPr>
  </w:style>
  <w:style w:type="character" w:customStyle="1" w:styleId="MainParanoChapterChar">
    <w:name w:val="Main Para no Chapter # Char"/>
    <w:link w:val="MainParanoChapter"/>
    <w:locked/>
    <w:rsid w:val="00B623F1"/>
    <w:rPr>
      <w:sz w:val="24"/>
      <w:szCs w:val="24"/>
      <w:lang w:val="en-US"/>
    </w:rPr>
  </w:style>
  <w:style w:type="paragraph" w:customStyle="1" w:styleId="MainParanoChapter">
    <w:name w:val="Main Para no Chapter #"/>
    <w:basedOn w:val="Normal"/>
    <w:link w:val="MainParanoChapterChar"/>
    <w:rsid w:val="00B623F1"/>
    <w:pPr>
      <w:tabs>
        <w:tab w:val="num" w:pos="720"/>
      </w:tabs>
      <w:spacing w:after="240"/>
      <w:ind w:left="720" w:hanging="720"/>
      <w:outlineLvl w:val="1"/>
    </w:pPr>
    <w:rPr>
      <w:lang w:val="en-US"/>
    </w:rPr>
  </w:style>
  <w:style w:type="paragraph" w:customStyle="1" w:styleId="Sub-Para1underX">
    <w:name w:val="Sub-Para 1 under X."/>
    <w:basedOn w:val="Normal"/>
    <w:rsid w:val="00B623F1"/>
    <w:pPr>
      <w:tabs>
        <w:tab w:val="num" w:pos="1080"/>
      </w:tabs>
      <w:spacing w:after="240"/>
      <w:ind w:left="720" w:hanging="360"/>
      <w:outlineLvl w:val="2"/>
    </w:pPr>
    <w:rPr>
      <w:rFonts w:ascii="Times New Roman" w:eastAsiaTheme="minorEastAsia" w:hAnsi="Times New Roman" w:cs="Times New Roman"/>
      <w:kern w:val="0"/>
      <w:lang w:val="en-US"/>
      <w14:ligatures w14:val="none"/>
    </w:rPr>
  </w:style>
  <w:style w:type="paragraph" w:customStyle="1" w:styleId="Sub-Para2underX">
    <w:name w:val="Sub-Para 2 under X."/>
    <w:basedOn w:val="Normal"/>
    <w:rsid w:val="00B623F1"/>
    <w:pPr>
      <w:tabs>
        <w:tab w:val="num" w:pos="1800"/>
      </w:tabs>
      <w:spacing w:after="240"/>
      <w:ind w:left="1080" w:hanging="360"/>
      <w:outlineLvl w:val="3"/>
    </w:pPr>
    <w:rPr>
      <w:rFonts w:ascii="Times New Roman" w:eastAsiaTheme="minorEastAsia" w:hAnsi="Times New Roman" w:cs="Times New Roman"/>
      <w:kern w:val="0"/>
      <w:lang w:val="en-US"/>
      <w14:ligatures w14:val="none"/>
    </w:rPr>
  </w:style>
  <w:style w:type="paragraph" w:customStyle="1" w:styleId="Sub-Para3underX">
    <w:name w:val="Sub-Para 3 under X."/>
    <w:basedOn w:val="Normal"/>
    <w:rsid w:val="00B623F1"/>
    <w:pPr>
      <w:tabs>
        <w:tab w:val="num" w:pos="1440"/>
      </w:tabs>
      <w:spacing w:after="240"/>
      <w:ind w:left="1440" w:hanging="360"/>
      <w:outlineLvl w:val="4"/>
    </w:pPr>
    <w:rPr>
      <w:rFonts w:ascii="Times New Roman" w:eastAsiaTheme="minorEastAsia" w:hAnsi="Times New Roman" w:cs="Times New Roman"/>
      <w:kern w:val="0"/>
      <w:lang w:val="en-US"/>
      <w14:ligatures w14:val="none"/>
    </w:rPr>
  </w:style>
  <w:style w:type="paragraph" w:customStyle="1" w:styleId="Sub-Para4underX">
    <w:name w:val="Sub-Para 4 under X."/>
    <w:basedOn w:val="Normal"/>
    <w:rsid w:val="00B623F1"/>
    <w:pPr>
      <w:tabs>
        <w:tab w:val="num" w:pos="2160"/>
      </w:tabs>
      <w:spacing w:after="240"/>
      <w:ind w:left="1800" w:hanging="360"/>
      <w:outlineLvl w:val="5"/>
    </w:pPr>
    <w:rPr>
      <w:rFonts w:ascii="Times New Roman" w:eastAsiaTheme="minorEastAsia" w:hAnsi="Times New Roman" w:cs="Times New Roman"/>
      <w:kern w:val="0"/>
      <w:lang w:val="en-US"/>
      <w14:ligatures w14:val="none"/>
    </w:rPr>
  </w:style>
  <w:style w:type="paragraph" w:customStyle="1" w:styleId="Heading1a">
    <w:name w:val="Heading 1a"/>
    <w:basedOn w:val="Normal"/>
    <w:next w:val="Normal"/>
    <w:rsid w:val="00B623F1"/>
    <w:pPr>
      <w:keepNext/>
      <w:keepLines/>
      <w:numPr>
        <w:numId w:val="3"/>
      </w:numPr>
      <w:spacing w:before="1440" w:after="240"/>
      <w:jc w:val="center"/>
      <w:outlineLvl w:val="0"/>
    </w:pPr>
    <w:rPr>
      <w:rFonts w:ascii="Times New Roman" w:eastAsiaTheme="minorEastAsia" w:hAnsi="Times New Roman" w:cs="Times New Roman"/>
      <w:b/>
      <w:caps/>
      <w:kern w:val="0"/>
      <w:sz w:val="32"/>
      <w:lang w:val="en-US"/>
      <w14:ligatures w14:val="none"/>
    </w:rPr>
  </w:style>
  <w:style w:type="character" w:styleId="FootnoteReference">
    <w:name w:val="footnote reference"/>
    <w:aliases w:val="16 Point,Superscript 6 Point"/>
    <w:rsid w:val="00B623F1"/>
    <w:rPr>
      <w:vertAlign w:val="superscript"/>
    </w:rPr>
  </w:style>
  <w:style w:type="character" w:styleId="CommentReference">
    <w:name w:val="annotation reference"/>
    <w:rsid w:val="00B623F1"/>
    <w:rPr>
      <w:sz w:val="16"/>
      <w:szCs w:val="16"/>
    </w:rPr>
  </w:style>
  <w:style w:type="character" w:styleId="EndnoteReference">
    <w:name w:val="endnote reference"/>
    <w:semiHidden/>
    <w:rsid w:val="00B623F1"/>
    <w:rPr>
      <w:vertAlign w:val="superscript"/>
    </w:rPr>
  </w:style>
  <w:style w:type="character" w:customStyle="1" w:styleId="EmailStyle47">
    <w:name w:val="EmailStyle47"/>
    <w:semiHidden/>
    <w:rsid w:val="00B623F1"/>
    <w:rPr>
      <w:rFonts w:ascii="Arial" w:hAnsi="Arial" w:cs="Arial" w:hint="default"/>
      <w:color w:val="000080"/>
      <w:sz w:val="20"/>
      <w:szCs w:val="20"/>
    </w:rPr>
  </w:style>
  <w:style w:type="character" w:customStyle="1" w:styleId="A4">
    <w:name w:val="A4"/>
    <w:rsid w:val="00B623F1"/>
    <w:rPr>
      <w:rFonts w:ascii="Myriad" w:hAnsi="Myriad" w:cs="Myriad" w:hint="default"/>
      <w:color w:val="000000"/>
      <w:sz w:val="20"/>
      <w:szCs w:val="20"/>
    </w:rPr>
  </w:style>
  <w:style w:type="character" w:customStyle="1" w:styleId="A8">
    <w:name w:val="A8"/>
    <w:rsid w:val="00B623F1"/>
    <w:rPr>
      <w:rFonts w:ascii="Myriad Pro" w:hAnsi="Myriad Pro" w:cs="Myriad Pro" w:hint="default"/>
      <w:color w:val="626262"/>
      <w:sz w:val="60"/>
      <w:szCs w:val="60"/>
    </w:rPr>
  </w:style>
  <w:style w:type="character" w:customStyle="1" w:styleId="A9">
    <w:name w:val="A9"/>
    <w:rsid w:val="00B623F1"/>
    <w:rPr>
      <w:rFonts w:ascii="Myriad Pro" w:hAnsi="Myriad Pro" w:cs="Myriad Pro" w:hint="default"/>
      <w:color w:val="206461"/>
      <w:sz w:val="30"/>
      <w:szCs w:val="30"/>
    </w:rPr>
  </w:style>
  <w:style w:type="character" w:customStyle="1" w:styleId="A10">
    <w:name w:val="A10"/>
    <w:rsid w:val="00B623F1"/>
    <w:rPr>
      <w:rFonts w:ascii="Myriad Pro" w:hAnsi="Myriad Pro" w:cs="Myriad Pro" w:hint="default"/>
      <w:color w:val="7C7C7C"/>
      <w:sz w:val="46"/>
      <w:szCs w:val="46"/>
    </w:rPr>
  </w:style>
  <w:style w:type="character" w:customStyle="1" w:styleId="A7">
    <w:name w:val="A7"/>
    <w:rsid w:val="00B623F1"/>
    <w:rPr>
      <w:rFonts w:ascii="Myriad Pro" w:hAnsi="Myriad Pro" w:cs="Myriad Pro" w:hint="default"/>
      <w:color w:val="206461"/>
      <w:sz w:val="42"/>
      <w:szCs w:val="42"/>
    </w:rPr>
  </w:style>
  <w:style w:type="character" w:customStyle="1" w:styleId="A12">
    <w:name w:val="A12"/>
    <w:rsid w:val="00B623F1"/>
    <w:rPr>
      <w:rFonts w:ascii="Adobe Caslon Pro" w:hAnsi="Adobe Caslon Pro" w:cs="Adobe Caslon Pro" w:hint="default"/>
      <w:color w:val="000000"/>
      <w:sz w:val="23"/>
      <w:szCs w:val="23"/>
    </w:rPr>
  </w:style>
  <w:style w:type="character" w:customStyle="1" w:styleId="A13">
    <w:name w:val="A13"/>
    <w:rsid w:val="00B623F1"/>
    <w:rPr>
      <w:rFonts w:ascii="Zapf Dingbats" w:eastAsia="Zapf Dingbats" w:hAnsi="Zapf Dingbats" w:cs="Zapf Dingbats" w:hint="default"/>
      <w:color w:val="206461"/>
      <w:sz w:val="16"/>
      <w:szCs w:val="16"/>
    </w:rPr>
  </w:style>
  <w:style w:type="character" w:customStyle="1" w:styleId="A19">
    <w:name w:val="A19"/>
    <w:rsid w:val="00B623F1"/>
    <w:rPr>
      <w:rFonts w:ascii="Myriad Pro" w:hAnsi="Myriad Pro" w:cs="Myriad Pro" w:hint="default"/>
      <w:color w:val="626262"/>
      <w:sz w:val="34"/>
      <w:szCs w:val="34"/>
    </w:rPr>
  </w:style>
  <w:style w:type="character" w:customStyle="1" w:styleId="A15">
    <w:name w:val="A15"/>
    <w:rsid w:val="00B623F1"/>
    <w:rPr>
      <w:rFonts w:ascii="Myriad" w:hAnsi="Myriad" w:cs="Myriad" w:hint="default"/>
      <w:color w:val="000000"/>
      <w:sz w:val="28"/>
      <w:szCs w:val="28"/>
    </w:rPr>
  </w:style>
  <w:style w:type="character" w:customStyle="1" w:styleId="A16">
    <w:name w:val="A16"/>
    <w:rsid w:val="00B623F1"/>
    <w:rPr>
      <w:rFonts w:ascii="Adobe Caslon" w:hAnsi="Adobe Caslon" w:cs="Adobe Caslon" w:hint="default"/>
      <w:color w:val="000000"/>
      <w:sz w:val="9"/>
      <w:szCs w:val="9"/>
    </w:rPr>
  </w:style>
  <w:style w:type="character" w:customStyle="1" w:styleId="A17">
    <w:name w:val="A17"/>
    <w:uiPriority w:val="99"/>
    <w:rsid w:val="00B623F1"/>
    <w:rPr>
      <w:rFonts w:ascii="Adobe Caslon" w:hAnsi="Adobe Caslon" w:cs="Adobe Caslon" w:hint="default"/>
      <w:color w:val="000000"/>
      <w:sz w:val="10"/>
      <w:szCs w:val="10"/>
    </w:rPr>
  </w:style>
  <w:style w:type="character" w:customStyle="1" w:styleId="A18">
    <w:name w:val="A18"/>
    <w:rsid w:val="00B623F1"/>
    <w:rPr>
      <w:rFonts w:ascii="Myriad" w:hAnsi="Myriad" w:cs="Myriad" w:hint="default"/>
      <w:color w:val="000000"/>
      <w:sz w:val="18"/>
      <w:szCs w:val="18"/>
    </w:rPr>
  </w:style>
  <w:style w:type="character" w:customStyle="1" w:styleId="A0">
    <w:name w:val="A0"/>
    <w:rsid w:val="00B623F1"/>
    <w:rPr>
      <w:rFonts w:ascii="Myriad" w:hAnsi="Myriad" w:cs="Myriad" w:hint="default"/>
      <w:color w:val="FFFFFF"/>
      <w:sz w:val="22"/>
      <w:szCs w:val="22"/>
    </w:rPr>
  </w:style>
  <w:style w:type="paragraph" w:customStyle="1" w:styleId="Arial8">
    <w:name w:val="Arial 8"/>
    <w:basedOn w:val="Arial8bold"/>
    <w:rsid w:val="00B623F1"/>
    <w:rPr>
      <w:b w:val="0"/>
    </w:rPr>
  </w:style>
  <w:style w:type="paragraph" w:customStyle="1" w:styleId="Header2">
    <w:name w:val="Header 2"/>
    <w:basedOn w:val="Normal"/>
    <w:rsid w:val="00B623F1"/>
    <w:pPr>
      <w:tabs>
        <w:tab w:val="left" w:pos="567"/>
      </w:tabs>
      <w:ind w:right="-45"/>
    </w:pPr>
    <w:rPr>
      <w:rFonts w:ascii="Garamond" w:eastAsiaTheme="minorEastAsia" w:hAnsi="Garamond" w:cs="Times New Roman"/>
      <w:b/>
      <w:kern w:val="0"/>
      <w:sz w:val="28"/>
      <w:szCs w:val="20"/>
      <w:lang w:val="en-US"/>
      <w14:ligatures w14:val="none"/>
    </w:rPr>
  </w:style>
  <w:style w:type="character" w:customStyle="1" w:styleId="ListParagraphChar">
    <w:name w:val="List Paragraph Char"/>
    <w:aliases w:val="Rec para Char"/>
    <w:link w:val="ListParagraph"/>
    <w:uiPriority w:val="34"/>
    <w:locked/>
    <w:rsid w:val="00B623F1"/>
    <w:rPr>
      <w:sz w:val="24"/>
      <w:szCs w:val="24"/>
    </w:rPr>
  </w:style>
  <w:style w:type="paragraph" w:customStyle="1" w:styleId="InfoPaperText">
    <w:name w:val="Info Paper Text"/>
    <w:basedOn w:val="ListParagraph"/>
    <w:link w:val="InfoPaperTextChar"/>
    <w:qFormat/>
    <w:rsid w:val="00B623F1"/>
    <w:pPr>
      <w:numPr>
        <w:numId w:val="4"/>
      </w:numPr>
      <w:spacing w:after="240"/>
      <w:contextualSpacing w:val="0"/>
    </w:pPr>
    <w:rPr>
      <w:rFonts w:cstheme="minorHAnsi"/>
      <w:kern w:val="0"/>
      <w:lang w:eastAsia="zh-CN"/>
      <w14:ligatures w14:val="none"/>
    </w:rPr>
  </w:style>
  <w:style w:type="character" w:customStyle="1" w:styleId="InfoPaperTextChar">
    <w:name w:val="Info Paper Text Char"/>
    <w:basedOn w:val="ListParagraphChar"/>
    <w:link w:val="InfoPaperText"/>
    <w:rsid w:val="00B623F1"/>
    <w:rPr>
      <w:rFonts w:cstheme="minorHAnsi"/>
      <w:kern w:val="0"/>
      <w:sz w:val="24"/>
      <w:szCs w:val="24"/>
      <w:lang w:eastAsia="zh-CN"/>
      <w14:ligatures w14:val="none"/>
    </w:rPr>
  </w:style>
  <w:style w:type="paragraph" w:customStyle="1" w:styleId="InfoPaperHEADER01">
    <w:name w:val="Info Paper HEADER01"/>
    <w:basedOn w:val="Normal"/>
    <w:link w:val="InfoPaperHEADER01Char"/>
    <w:qFormat/>
    <w:rsid w:val="00B623F1"/>
    <w:pPr>
      <w:spacing w:after="240"/>
    </w:pPr>
    <w:rPr>
      <w:rFonts w:cstheme="minorHAnsi"/>
      <w:b/>
      <w:kern w:val="0"/>
      <w:sz w:val="22"/>
      <w:szCs w:val="22"/>
      <w14:ligatures w14:val="none"/>
    </w:rPr>
  </w:style>
  <w:style w:type="character" w:customStyle="1" w:styleId="InfoPaperHEADER01Char">
    <w:name w:val="Info Paper HEADER01 Char"/>
    <w:basedOn w:val="DefaultParagraphFont"/>
    <w:link w:val="InfoPaperHEADER01"/>
    <w:rsid w:val="00B623F1"/>
    <w:rPr>
      <w:rFonts w:cstheme="minorHAnsi"/>
      <w:b/>
      <w:kern w:val="0"/>
      <w14:ligatures w14:val="none"/>
    </w:rPr>
  </w:style>
  <w:style w:type="paragraph" w:customStyle="1" w:styleId="ATEXT">
    <w:name w:val="A TEXT"/>
    <w:basedOn w:val="Normal"/>
    <w:link w:val="ATEXTChar"/>
    <w:qFormat/>
    <w:rsid w:val="00B623F1"/>
    <w:rPr>
      <w:kern w:val="0"/>
      <w:sz w:val="22"/>
      <w:szCs w:val="22"/>
      <w14:ligatures w14:val="none"/>
    </w:rPr>
  </w:style>
  <w:style w:type="character" w:customStyle="1" w:styleId="ATEXTChar">
    <w:name w:val="A TEXT Char"/>
    <w:basedOn w:val="DefaultParagraphFont"/>
    <w:link w:val="ATEXT"/>
    <w:rsid w:val="00B623F1"/>
    <w:rPr>
      <w:kern w:val="0"/>
      <w14:ligatures w14:val="none"/>
    </w:rPr>
  </w:style>
  <w:style w:type="paragraph" w:customStyle="1" w:styleId="InfoPaperbullet">
    <w:name w:val="Info Paper bullet"/>
    <w:basedOn w:val="ATEXT"/>
    <w:link w:val="InfoPaperbulletChar"/>
    <w:qFormat/>
    <w:rsid w:val="00B623F1"/>
    <w:pPr>
      <w:numPr>
        <w:numId w:val="5"/>
      </w:numPr>
      <w:ind w:left="851" w:hanging="284"/>
    </w:pPr>
  </w:style>
  <w:style w:type="character" w:customStyle="1" w:styleId="InfoPaperbulletChar">
    <w:name w:val="Info Paper bullet Char"/>
    <w:basedOn w:val="ATEXTChar"/>
    <w:link w:val="InfoPaperbullet"/>
    <w:rsid w:val="00B623F1"/>
    <w:rPr>
      <w:kern w:val="0"/>
      <w14:ligatures w14:val="none"/>
    </w:rPr>
  </w:style>
  <w:style w:type="character" w:styleId="UnresolvedMention">
    <w:name w:val="Unresolved Mention"/>
    <w:basedOn w:val="DefaultParagraphFont"/>
    <w:uiPriority w:val="99"/>
    <w:semiHidden/>
    <w:unhideWhenUsed/>
    <w:rsid w:val="009F0DC6"/>
    <w:rPr>
      <w:color w:val="605E5C"/>
      <w:shd w:val="clear" w:color="auto" w:fill="E1DFDD"/>
    </w:rPr>
  </w:style>
  <w:style w:type="paragraph" w:styleId="BodyTextIndent3">
    <w:name w:val="Body Text Indent 3"/>
    <w:basedOn w:val="Normal"/>
    <w:link w:val="BodyTextIndent3Char"/>
    <w:unhideWhenUsed/>
    <w:rsid w:val="00822C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2C02"/>
    <w:rPr>
      <w:sz w:val="16"/>
      <w:szCs w:val="16"/>
    </w:rPr>
  </w:style>
  <w:style w:type="paragraph" w:customStyle="1" w:styleId="Normalno">
    <w:name w:val="Normal no #"/>
    <w:basedOn w:val="Normal"/>
    <w:rsid w:val="00822C02"/>
    <w:pPr>
      <w:spacing w:line="280" w:lineRule="atLeast"/>
      <w:jc w:val="both"/>
    </w:pPr>
    <w:rPr>
      <w:rFonts w:ascii="Times New Roman" w:eastAsia="Times New Roman" w:hAnsi="Times New Roman" w:cs="Times New Roman"/>
      <w:kern w:val="0"/>
      <w:sz w:val="22"/>
      <w:szCs w:val="20"/>
      <w:lang w:val="en-AU"/>
      <w14:ligatures w14:val="none"/>
    </w:rPr>
  </w:style>
  <w:style w:type="paragraph" w:customStyle="1" w:styleId="Normallist1">
    <w:name w:val="Normal list 1"/>
    <w:basedOn w:val="Normal"/>
    <w:rsid w:val="00822C02"/>
    <w:pPr>
      <w:spacing w:after="120" w:line="280" w:lineRule="atLeast"/>
      <w:ind w:left="360" w:hanging="360"/>
      <w:jc w:val="both"/>
    </w:pPr>
    <w:rPr>
      <w:rFonts w:ascii="Times New Roman" w:eastAsia="Times New Roman" w:hAnsi="Times New Roman" w:cs="Times New Roman"/>
      <w:kern w:val="0"/>
      <w:sz w:val="22"/>
      <w:szCs w:val="20"/>
      <w:lang w:val="en-AU"/>
      <w14:ligatures w14:val="none"/>
    </w:rPr>
  </w:style>
  <w:style w:type="paragraph" w:customStyle="1" w:styleId="referencelist1">
    <w:name w:val="reference list 1"/>
    <w:rsid w:val="00822C02"/>
    <w:pPr>
      <w:spacing w:after="120" w:line="280" w:lineRule="atLeast"/>
      <w:ind w:left="360" w:hanging="360"/>
      <w:jc w:val="both"/>
    </w:pPr>
    <w:rPr>
      <w:rFonts w:ascii="Times New Roman" w:eastAsia="Times New Roman" w:hAnsi="Times New Roman" w:cs="Times New Roman"/>
      <w:kern w:val="0"/>
      <w:szCs w:val="20"/>
      <w:lang w:val="en-AU"/>
      <w14:ligatures w14:val="none"/>
    </w:rPr>
  </w:style>
  <w:style w:type="paragraph" w:customStyle="1" w:styleId="Quote1">
    <w:name w:val="Quote1"/>
    <w:basedOn w:val="Normal"/>
    <w:rsid w:val="00822C02"/>
    <w:pPr>
      <w:spacing w:after="120" w:line="260" w:lineRule="atLeast"/>
      <w:ind w:left="360"/>
      <w:jc w:val="both"/>
    </w:pPr>
    <w:rPr>
      <w:rFonts w:ascii="Times New Roman" w:eastAsia="Times New Roman" w:hAnsi="Times New Roman" w:cs="Times New Roman"/>
      <w:kern w:val="0"/>
      <w:sz w:val="20"/>
      <w:szCs w:val="20"/>
      <w:lang w:val="en-AU"/>
      <w14:ligatures w14:val="none"/>
    </w:rPr>
  </w:style>
  <w:style w:type="paragraph" w:customStyle="1" w:styleId="guideline">
    <w:name w:val="guideline"/>
    <w:basedOn w:val="Normal"/>
    <w:rsid w:val="00822C02"/>
    <w:pPr>
      <w:spacing w:before="120" w:after="120" w:line="260" w:lineRule="atLeast"/>
      <w:ind w:left="360"/>
      <w:jc w:val="both"/>
    </w:pPr>
    <w:rPr>
      <w:rFonts w:ascii="Times New Roman" w:eastAsia="Times New Roman" w:hAnsi="Times New Roman" w:cs="Times New Roman"/>
      <w:b/>
      <w:i/>
      <w:kern w:val="0"/>
      <w:sz w:val="22"/>
      <w:szCs w:val="20"/>
      <w:lang w:val="en-AU"/>
      <w14:ligatures w14:val="none"/>
    </w:rPr>
  </w:style>
  <w:style w:type="paragraph" w:styleId="BodyTextIndent2">
    <w:name w:val="Body Text Indent 2"/>
    <w:basedOn w:val="Normal"/>
    <w:link w:val="BodyTextIndent2Char"/>
    <w:rsid w:val="00822C02"/>
    <w:pPr>
      <w:spacing w:after="120" w:line="240" w:lineRule="atLeast"/>
      <w:ind w:left="270" w:firstLine="14"/>
      <w:jc w:val="both"/>
    </w:pPr>
    <w:rPr>
      <w:rFonts w:ascii="Times New Roman" w:eastAsia="Times New Roman" w:hAnsi="Times New Roman" w:cs="Times New Roman"/>
      <w:kern w:val="0"/>
      <w:szCs w:val="20"/>
      <w:lang w:val="en-AU"/>
      <w14:ligatures w14:val="none"/>
    </w:rPr>
  </w:style>
  <w:style w:type="character" w:customStyle="1" w:styleId="BodyTextIndent2Char">
    <w:name w:val="Body Text Indent 2 Char"/>
    <w:basedOn w:val="DefaultParagraphFont"/>
    <w:link w:val="BodyTextIndent2"/>
    <w:rsid w:val="00822C02"/>
    <w:rPr>
      <w:rFonts w:ascii="Times New Roman" w:eastAsia="Times New Roman" w:hAnsi="Times New Roman" w:cs="Times New Roman"/>
      <w:kern w:val="0"/>
      <w:sz w:val="24"/>
      <w:szCs w:val="20"/>
      <w:lang w:val="en-AU"/>
      <w14:ligatures w14:val="none"/>
    </w:rPr>
  </w:style>
  <w:style w:type="paragraph" w:customStyle="1" w:styleId="Blockquote">
    <w:name w:val="Blockquote"/>
    <w:basedOn w:val="Normal"/>
    <w:rsid w:val="00822C02"/>
    <w:pPr>
      <w:spacing w:before="100" w:after="100"/>
      <w:ind w:left="360" w:right="360"/>
    </w:pPr>
    <w:rPr>
      <w:rFonts w:ascii="Times New Roman" w:eastAsia="Times New Roman" w:hAnsi="Times New Roman" w:cs="Times New Roman"/>
      <w:snapToGrid w:val="0"/>
      <w:kern w:val="0"/>
      <w:szCs w:val="20"/>
      <w:lang w:val="nl-NL"/>
      <w14:ligatures w14:val="none"/>
    </w:rPr>
  </w:style>
  <w:style w:type="character" w:styleId="Strong">
    <w:name w:val="Strong"/>
    <w:basedOn w:val="DefaultParagraphFont"/>
    <w:qFormat/>
    <w:rsid w:val="00822C02"/>
    <w:rPr>
      <w:b/>
    </w:rPr>
  </w:style>
  <w:style w:type="paragraph" w:styleId="List3">
    <w:name w:val="List 3"/>
    <w:basedOn w:val="Normal"/>
    <w:rsid w:val="00822C02"/>
    <w:pPr>
      <w:ind w:left="849" w:hanging="283"/>
    </w:pPr>
    <w:rPr>
      <w:rFonts w:ascii="Times New Roman" w:eastAsia="Times New Roman" w:hAnsi="Times New Roman" w:cs="Times New Roman"/>
      <w:kern w:val="0"/>
      <w:sz w:val="20"/>
      <w:szCs w:val="20"/>
      <w:lang w:val="en-US"/>
      <w14:ligatures w14:val="none"/>
    </w:rPr>
  </w:style>
  <w:style w:type="paragraph" w:customStyle="1" w:styleId="H1">
    <w:name w:val="H1"/>
    <w:basedOn w:val="Normal"/>
    <w:next w:val="Normal"/>
    <w:rsid w:val="00822C02"/>
    <w:pPr>
      <w:keepNext/>
      <w:spacing w:before="100" w:after="100"/>
      <w:outlineLvl w:val="1"/>
    </w:pPr>
    <w:rPr>
      <w:rFonts w:ascii="Times New Roman" w:eastAsia="Times New Roman" w:hAnsi="Times New Roman" w:cs="Times New Roman"/>
      <w:b/>
      <w:snapToGrid w:val="0"/>
      <w:kern w:val="36"/>
      <w:sz w:val="48"/>
      <w:szCs w:val="20"/>
      <w:lang w:val="en-US"/>
      <w14:ligatures w14:val="none"/>
    </w:rPr>
  </w:style>
  <w:style w:type="paragraph" w:customStyle="1" w:styleId="figurecaption">
    <w:name w:val="figure caption"/>
    <w:next w:val="Normal"/>
    <w:rsid w:val="00822C02"/>
    <w:pPr>
      <w:spacing w:after="240" w:line="240" w:lineRule="atLeast"/>
      <w:jc w:val="center"/>
    </w:pPr>
    <w:rPr>
      <w:rFonts w:ascii="Arial" w:eastAsia="Times New Roman" w:hAnsi="Arial" w:cs="Times New Roman"/>
      <w:kern w:val="0"/>
      <w:sz w:val="18"/>
      <w:szCs w:val="20"/>
      <w:lang w:val="en-AU"/>
      <w14:ligatures w14:val="none"/>
    </w:rPr>
  </w:style>
  <w:style w:type="paragraph" w:customStyle="1" w:styleId="tablecaption">
    <w:name w:val="table caption"/>
    <w:next w:val="Normal"/>
    <w:rsid w:val="00822C02"/>
    <w:pPr>
      <w:keepNext/>
      <w:spacing w:before="120" w:after="120" w:line="240" w:lineRule="atLeast"/>
    </w:pPr>
    <w:rPr>
      <w:rFonts w:ascii="Arial" w:eastAsia="Times New Roman" w:hAnsi="Arial" w:cs="Times New Roman"/>
      <w:kern w:val="0"/>
      <w:sz w:val="18"/>
      <w:szCs w:val="20"/>
      <w:lang w:val="en-AU"/>
      <w14:ligatures w14:val="none"/>
    </w:rPr>
  </w:style>
  <w:style w:type="paragraph" w:customStyle="1" w:styleId="Para20">
    <w:name w:val="Para2"/>
    <w:basedOn w:val="Normal"/>
    <w:rsid w:val="0094350F"/>
    <w:pPr>
      <w:tabs>
        <w:tab w:val="left" w:pos="1320"/>
      </w:tabs>
      <w:autoSpaceDE w:val="0"/>
      <w:autoSpaceDN w:val="0"/>
      <w:spacing w:before="120" w:after="120"/>
      <w:jc w:val="both"/>
    </w:pPr>
    <w:rPr>
      <w:rFonts w:ascii="Times New Roman" w:eastAsia="Batang" w:hAnsi="Times New Roman" w:cs="Times New Roman"/>
      <w:snapToGrid w:val="0"/>
      <w:kern w:val="0"/>
      <w:sz w:val="22"/>
      <w:szCs w:val="20"/>
      <w14:ligatures w14:val="none"/>
    </w:rPr>
  </w:style>
  <w:style w:type="paragraph" w:customStyle="1" w:styleId="Firstline">
    <w:name w:val="First line"/>
    <w:basedOn w:val="BodyText"/>
    <w:next w:val="BodyText"/>
    <w:rsid w:val="0094350F"/>
    <w:pPr>
      <w:widowControl w:val="0"/>
      <w:overflowPunct w:val="0"/>
      <w:autoSpaceDE w:val="0"/>
      <w:autoSpaceDN w:val="0"/>
      <w:adjustRightInd w:val="0"/>
      <w:spacing w:line="240" w:lineRule="exact"/>
      <w:jc w:val="both"/>
      <w:textAlignment w:val="baseline"/>
    </w:pPr>
    <w:rPr>
      <w:rFonts w:eastAsia="Times New Roman"/>
      <w:b w:val="0"/>
      <w:bCs w:val="0"/>
      <w:sz w:val="18"/>
      <w:szCs w:val="20"/>
      <w:lang w:val="en-GB"/>
    </w:rPr>
  </w:style>
  <w:style w:type="paragraph" w:styleId="Caption">
    <w:name w:val="caption"/>
    <w:basedOn w:val="Normal"/>
    <w:next w:val="Normal"/>
    <w:qFormat/>
    <w:rsid w:val="0094350F"/>
    <w:pPr>
      <w:spacing w:before="120" w:after="120"/>
    </w:pPr>
    <w:rPr>
      <w:rFonts w:ascii="Arial" w:eastAsia="Times New Roman" w:hAnsi="Arial" w:cs="Times New Roman"/>
      <w:kern w:val="0"/>
      <w:sz w:val="20"/>
      <w:szCs w:val="20"/>
      <w14:ligatures w14:val="none"/>
    </w:rPr>
  </w:style>
  <w:style w:type="paragraph" w:customStyle="1" w:styleId="Normalref">
    <w:name w:val="Normal ref"/>
    <w:basedOn w:val="Normal"/>
    <w:rsid w:val="0094350F"/>
    <w:pPr>
      <w:keepNext/>
      <w:keepLines/>
      <w:numPr>
        <w:numId w:val="11"/>
      </w:numPr>
      <w:spacing w:after="120"/>
    </w:pPr>
    <w:rPr>
      <w:rFonts w:ascii="Arial" w:eastAsia="Times New Roman" w:hAnsi="Arial" w:cs="Times New Roman"/>
      <w:kern w:val="0"/>
      <w:sz w:val="20"/>
      <w:szCs w:val="20"/>
      <w14:ligatures w14:val="none"/>
    </w:rPr>
  </w:style>
  <w:style w:type="paragraph" w:customStyle="1" w:styleId="Para1">
    <w:name w:val="Para1"/>
    <w:basedOn w:val="Normal"/>
    <w:rsid w:val="0094350F"/>
    <w:pPr>
      <w:numPr>
        <w:numId w:val="12"/>
      </w:numPr>
      <w:spacing w:before="120" w:after="120"/>
      <w:jc w:val="both"/>
    </w:pPr>
    <w:rPr>
      <w:rFonts w:ascii="Times New Roman" w:eastAsia="Batang" w:hAnsi="Times New Roman" w:cs="Times New Roman"/>
      <w:snapToGrid w:val="0"/>
      <w:kern w:val="0"/>
      <w:sz w:val="22"/>
      <w:szCs w:val="20"/>
      <w14:ligatures w14:val="none"/>
    </w:rPr>
  </w:style>
  <w:style w:type="paragraph" w:customStyle="1" w:styleId="Para3">
    <w:name w:val="Para3"/>
    <w:basedOn w:val="Normal"/>
    <w:rsid w:val="0094350F"/>
    <w:pPr>
      <w:numPr>
        <w:ilvl w:val="2"/>
        <w:numId w:val="12"/>
      </w:numPr>
      <w:tabs>
        <w:tab w:val="left" w:pos="1980"/>
      </w:tabs>
      <w:spacing w:before="80" w:after="80"/>
      <w:jc w:val="both"/>
    </w:pPr>
    <w:rPr>
      <w:rFonts w:ascii="Times New Roman" w:eastAsia="Batang" w:hAnsi="Times New Roman" w:cs="Times New Roman"/>
      <w:kern w:val="0"/>
      <w:sz w:val="22"/>
      <w:szCs w:val="20"/>
      <w14:ligatures w14:val="none"/>
    </w:rPr>
  </w:style>
  <w:style w:type="paragraph" w:styleId="TOC5">
    <w:name w:val="toc 5"/>
    <w:basedOn w:val="Normal"/>
    <w:next w:val="Normal"/>
    <w:autoRedefine/>
    <w:semiHidden/>
    <w:rsid w:val="0094350F"/>
    <w:pPr>
      <w:numPr>
        <w:ilvl w:val="7"/>
        <w:numId w:val="12"/>
      </w:numPr>
    </w:pPr>
    <w:rPr>
      <w:rFonts w:ascii="Times New Roman" w:eastAsia="Batang" w:hAnsi="Times New Roman" w:cs="Times New Roman"/>
      <w:kern w:val="0"/>
      <w:sz w:val="22"/>
      <w:szCs w:val="21"/>
      <w14:ligatures w14:val="none"/>
    </w:rPr>
  </w:style>
  <w:style w:type="paragraph" w:customStyle="1" w:styleId="Style30">
    <w:name w:val="Style3"/>
    <w:basedOn w:val="Heading4"/>
    <w:rsid w:val="0094350F"/>
    <w:pPr>
      <w:keepLines w:val="0"/>
      <w:spacing w:before="120" w:after="120"/>
      <w:jc w:val="center"/>
    </w:pPr>
    <w:rPr>
      <w:rFonts w:ascii="Times New Roman Bold" w:eastAsia="Arial Unicode MS" w:hAnsi="Times New Roman Bold" w:cs="Times New Roman"/>
      <w:b/>
      <w:i w:val="0"/>
      <w:iCs w:val="0"/>
      <w:caps/>
      <w:color w:val="auto"/>
      <w:kern w:val="0"/>
      <w:sz w:val="22"/>
      <w:szCs w:val="22"/>
      <w14:ligatures w14:val="none"/>
    </w:rPr>
  </w:style>
  <w:style w:type="paragraph" w:customStyle="1" w:styleId="Heading-plainbold">
    <w:name w:val="Heading-plain bold"/>
    <w:basedOn w:val="BodyText"/>
    <w:rsid w:val="0094350F"/>
    <w:pPr>
      <w:spacing w:before="120" w:after="120"/>
      <w:jc w:val="center"/>
    </w:pPr>
    <w:rPr>
      <w:rFonts w:eastAsia="Times New Roman"/>
      <w:i/>
      <w:lang w:val="en-GB"/>
    </w:rPr>
  </w:style>
  <w:style w:type="paragraph" w:customStyle="1" w:styleId="Opmaakprofiel1">
    <w:name w:val="Opmaakprofiel1"/>
    <w:basedOn w:val="Normal"/>
    <w:rsid w:val="0094350F"/>
    <w:rPr>
      <w:rFonts w:ascii="Garamond" w:eastAsia="Times New Roman" w:hAnsi="Garamond" w:cs="Times New Roman"/>
      <w:kern w:val="0"/>
      <w:szCs w:val="20"/>
      <w:lang w:val="en-US"/>
      <w14:ligatures w14:val="none"/>
    </w:rPr>
  </w:style>
  <w:style w:type="paragraph" w:customStyle="1" w:styleId="Cornernotation">
    <w:name w:val="Corner notation"/>
    <w:basedOn w:val="Normal"/>
    <w:rsid w:val="006528C7"/>
    <w:pPr>
      <w:ind w:left="284" w:right="4398" w:hanging="284"/>
    </w:pPr>
    <w:rPr>
      <w:rFonts w:ascii="Times New Roman" w:eastAsia="Batang" w:hAnsi="Times New Roman" w:cs="Times New Roman"/>
      <w:kern w:val="0"/>
      <w:sz w:val="22"/>
      <w:szCs w:val="20"/>
      <w14:ligatures w14:val="none"/>
    </w:rPr>
  </w:style>
  <w:style w:type="paragraph" w:customStyle="1" w:styleId="para2">
    <w:name w:val="para2"/>
    <w:basedOn w:val="Normal"/>
    <w:rsid w:val="006528C7"/>
    <w:pPr>
      <w:numPr>
        <w:numId w:val="16"/>
      </w:numPr>
      <w:tabs>
        <w:tab w:val="clear" w:pos="360"/>
      </w:tabs>
      <w:spacing w:before="120" w:after="120"/>
      <w:jc w:val="both"/>
    </w:pPr>
    <w:rPr>
      <w:rFonts w:ascii="Times New Roman" w:eastAsia="Batang" w:hAnsi="Times New Roman" w:cs="Times New Roman"/>
      <w:kern w:val="0"/>
      <w:sz w:val="22"/>
      <w:szCs w:val="20"/>
      <w14:ligatures w14:val="none"/>
    </w:rPr>
  </w:style>
  <w:style w:type="paragraph" w:customStyle="1" w:styleId="Paranum">
    <w:name w:val="Paranum"/>
    <w:basedOn w:val="Para1"/>
    <w:rsid w:val="006528C7"/>
    <w:pPr>
      <w:numPr>
        <w:numId w:val="15"/>
      </w:numPr>
      <w:spacing w:line="240" w:lineRule="exact"/>
    </w:pPr>
    <w:rPr>
      <w:snapToGrid/>
      <w:lang w:val="en-US"/>
    </w:rPr>
  </w:style>
  <w:style w:type="paragraph" w:customStyle="1" w:styleId="para40">
    <w:name w:val="para4"/>
    <w:basedOn w:val="Normal"/>
    <w:rsid w:val="006528C7"/>
    <w:pPr>
      <w:numPr>
        <w:ilvl w:val="3"/>
        <w:numId w:val="17"/>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eastAsia="Batang" w:hAnsi="Courier" w:cs="Times New Roman"/>
      <w:color w:val="000000"/>
      <w:kern w:val="0"/>
      <w:sz w:val="20"/>
      <w:szCs w:val="20"/>
      <w14:ligatures w14:val="none"/>
    </w:rPr>
  </w:style>
  <w:style w:type="paragraph" w:customStyle="1" w:styleId="Heading1multiline">
    <w:name w:val="Heading 1 (multiline)"/>
    <w:basedOn w:val="Heading1"/>
    <w:rsid w:val="006528C7"/>
    <w:pPr>
      <w:keepLines w:val="0"/>
      <w:tabs>
        <w:tab w:val="left" w:pos="720"/>
      </w:tabs>
      <w:spacing w:before="240" w:after="120"/>
      <w:ind w:left="1843" w:right="996" w:hanging="567"/>
    </w:pPr>
    <w:rPr>
      <w:rFonts w:ascii="Times New Roman" w:eastAsia="Batang" w:hAnsi="Times New Roman" w:cs="Times New Roman"/>
      <w:b/>
      <w:caps/>
      <w:color w:val="auto"/>
      <w:kern w:val="0"/>
      <w:sz w:val="22"/>
      <w:szCs w:val="20"/>
      <w14:ligatures w14:val="none"/>
    </w:rPr>
  </w:style>
  <w:style w:type="paragraph" w:customStyle="1" w:styleId="Heading2multiline">
    <w:name w:val="Heading 2 (multiline)"/>
    <w:basedOn w:val="Heading1"/>
    <w:next w:val="Para1"/>
    <w:rsid w:val="006528C7"/>
    <w:pPr>
      <w:keepLines w:val="0"/>
      <w:tabs>
        <w:tab w:val="left" w:pos="720"/>
      </w:tabs>
      <w:spacing w:before="120" w:after="120"/>
      <w:ind w:left="1843" w:right="998" w:hanging="567"/>
    </w:pPr>
    <w:rPr>
      <w:rFonts w:ascii="Times New Roman" w:eastAsia="Batang" w:hAnsi="Times New Roman" w:cs="Times New Roman"/>
      <w:b/>
      <w:i/>
      <w:color w:val="auto"/>
      <w:kern w:val="0"/>
      <w:sz w:val="22"/>
      <w:szCs w:val="20"/>
      <w14:ligatures w14:val="none"/>
    </w:rPr>
  </w:style>
  <w:style w:type="paragraph" w:customStyle="1" w:styleId="Heading3multiline">
    <w:name w:val="Heading 3 (multiline)"/>
    <w:basedOn w:val="Heading3"/>
    <w:next w:val="Para1"/>
    <w:rsid w:val="006528C7"/>
    <w:pPr>
      <w:keepLines w:val="0"/>
      <w:tabs>
        <w:tab w:val="left" w:pos="567"/>
      </w:tabs>
      <w:spacing w:before="120" w:after="120"/>
      <w:ind w:left="1418" w:hanging="425"/>
    </w:pPr>
    <w:rPr>
      <w:rFonts w:ascii="Times New Roman" w:eastAsia="Batang" w:hAnsi="Times New Roman" w:cs="Times New Roman"/>
      <w:i/>
      <w:color w:val="auto"/>
      <w:kern w:val="0"/>
      <w:sz w:val="22"/>
      <w:szCs w:val="20"/>
      <w14:ligatures w14:val="none"/>
    </w:rPr>
  </w:style>
  <w:style w:type="paragraph" w:customStyle="1" w:styleId="Heading2longmultiline">
    <w:name w:val="Heading 2 (long multiline)"/>
    <w:basedOn w:val="Heading2multiline"/>
    <w:rsid w:val="006528C7"/>
    <w:pPr>
      <w:ind w:left="2127" w:hanging="1276"/>
    </w:pPr>
  </w:style>
  <w:style w:type="paragraph" w:customStyle="1" w:styleId="Heading1longmultiline">
    <w:name w:val="Heading 1 (long multiline)"/>
    <w:basedOn w:val="Heading1"/>
    <w:rsid w:val="006528C7"/>
    <w:pPr>
      <w:keepLines w:val="0"/>
      <w:tabs>
        <w:tab w:val="left" w:pos="720"/>
      </w:tabs>
      <w:spacing w:before="240" w:after="120"/>
      <w:ind w:left="1843" w:hanging="1134"/>
    </w:pPr>
    <w:rPr>
      <w:rFonts w:ascii="Times New Roman" w:eastAsia="Batang" w:hAnsi="Times New Roman" w:cs="Times New Roman"/>
      <w:b/>
      <w:caps/>
      <w:color w:val="auto"/>
      <w:kern w:val="0"/>
      <w:sz w:val="22"/>
      <w:szCs w:val="20"/>
      <w14:ligatures w14:val="none"/>
    </w:rPr>
  </w:style>
  <w:style w:type="paragraph" w:customStyle="1" w:styleId="Heading-plainitalic">
    <w:name w:val="Heading-plain italic"/>
    <w:basedOn w:val="Heading-plainbold"/>
    <w:rsid w:val="006528C7"/>
    <w:rPr>
      <w:rFonts w:eastAsia="Batang"/>
      <w:b w:val="0"/>
      <w:bCs w:val="0"/>
      <w:szCs w:val="20"/>
    </w:rPr>
  </w:style>
  <w:style w:type="paragraph" w:styleId="TOC1">
    <w:name w:val="toc 1"/>
    <w:basedOn w:val="Normal"/>
    <w:next w:val="Normal"/>
    <w:autoRedefine/>
    <w:semiHidden/>
    <w:rsid w:val="006528C7"/>
    <w:pPr>
      <w:tabs>
        <w:tab w:val="left" w:pos="770"/>
        <w:tab w:val="right" w:leader="dot" w:pos="9350"/>
      </w:tabs>
      <w:spacing w:before="120" w:after="120"/>
    </w:pPr>
    <w:rPr>
      <w:rFonts w:ascii="Times New Roman" w:eastAsia="Batang" w:hAnsi="Times New Roman" w:cs="Times New Roman"/>
      <w:caps/>
      <w:noProof/>
      <w:kern w:val="0"/>
      <w:sz w:val="22"/>
      <w14:ligatures w14:val="none"/>
    </w:rPr>
  </w:style>
  <w:style w:type="paragraph" w:styleId="TOC2">
    <w:name w:val="toc 2"/>
    <w:basedOn w:val="Normal"/>
    <w:next w:val="Normal"/>
    <w:autoRedefine/>
    <w:semiHidden/>
    <w:rsid w:val="006528C7"/>
    <w:pPr>
      <w:tabs>
        <w:tab w:val="left" w:pos="1430"/>
        <w:tab w:val="right" w:leader="dot" w:pos="9350"/>
      </w:tabs>
      <w:ind w:left="770"/>
    </w:pPr>
    <w:rPr>
      <w:rFonts w:ascii="Times New Roman" w:eastAsia="Batang" w:hAnsi="Times New Roman" w:cs="Times New Roman"/>
      <w:noProof/>
      <w:kern w:val="0"/>
      <w:sz w:val="22"/>
      <w:szCs w:val="22"/>
      <w14:ligatures w14:val="none"/>
    </w:rPr>
  </w:style>
  <w:style w:type="paragraph" w:styleId="TOC3">
    <w:name w:val="toc 3"/>
    <w:basedOn w:val="Normal"/>
    <w:next w:val="Normal"/>
    <w:autoRedefine/>
    <w:semiHidden/>
    <w:rsid w:val="006528C7"/>
    <w:pPr>
      <w:ind w:left="440"/>
    </w:pPr>
    <w:rPr>
      <w:rFonts w:ascii="Times New Roman" w:eastAsia="Batang" w:hAnsi="Times New Roman" w:cs="Times New Roman"/>
      <w:i/>
      <w:iCs/>
      <w:kern w:val="0"/>
      <w:sz w:val="22"/>
      <w14:ligatures w14:val="none"/>
    </w:rPr>
  </w:style>
  <w:style w:type="paragraph" w:customStyle="1" w:styleId="HEADINGNOTFORTOC">
    <w:name w:val="HEADING (NOT FOR TOC)"/>
    <w:basedOn w:val="Heading1"/>
    <w:next w:val="Heading2"/>
    <w:rsid w:val="006528C7"/>
    <w:pPr>
      <w:keepLines w:val="0"/>
      <w:tabs>
        <w:tab w:val="left" w:pos="720"/>
      </w:tabs>
      <w:spacing w:before="240" w:after="120"/>
      <w:jc w:val="center"/>
    </w:pPr>
    <w:rPr>
      <w:rFonts w:ascii="Times New Roman" w:eastAsia="Batang" w:hAnsi="Times New Roman" w:cs="Times New Roman"/>
      <w:b/>
      <w:caps/>
      <w:color w:val="auto"/>
      <w:kern w:val="0"/>
      <w:sz w:val="22"/>
      <w:szCs w:val="20"/>
      <w14:ligatures w14:val="none"/>
    </w:rPr>
  </w:style>
  <w:style w:type="paragraph" w:customStyle="1" w:styleId="Activity">
    <w:name w:val="Activity"/>
    <w:basedOn w:val="Normal"/>
    <w:rsid w:val="006528C7"/>
    <w:pPr>
      <w:numPr>
        <w:ilvl w:val="1"/>
        <w:numId w:val="18"/>
      </w:numPr>
      <w:spacing w:before="120" w:after="120"/>
      <w:jc w:val="both"/>
    </w:pPr>
    <w:rPr>
      <w:rFonts w:ascii="Times New Roman" w:eastAsia="Batang" w:hAnsi="Times New Roman" w:cs="Times New Roman"/>
      <w:kern w:val="0"/>
      <w:sz w:val="22"/>
      <w:szCs w:val="20"/>
      <w14:ligatures w14:val="none"/>
    </w:rPr>
  </w:style>
  <w:style w:type="paragraph" w:customStyle="1" w:styleId="Heading-plain">
    <w:name w:val="Heading - plain"/>
    <w:basedOn w:val="Heading2"/>
    <w:next w:val="BodyText"/>
    <w:rsid w:val="006528C7"/>
    <w:pPr>
      <w:keepLines w:val="0"/>
      <w:tabs>
        <w:tab w:val="left" w:pos="720"/>
      </w:tabs>
      <w:spacing w:before="120" w:after="120"/>
      <w:jc w:val="center"/>
    </w:pPr>
    <w:rPr>
      <w:rFonts w:ascii="Times New Roman" w:eastAsia="Batang" w:hAnsi="Times New Roman" w:cs="Times New Roman"/>
      <w:b/>
      <w:i/>
      <w:color w:val="auto"/>
      <w:kern w:val="0"/>
      <w:sz w:val="22"/>
      <w:szCs w:val="20"/>
      <w14:ligatures w14:val="none"/>
    </w:rPr>
  </w:style>
  <w:style w:type="paragraph" w:customStyle="1" w:styleId="Heading1centred">
    <w:name w:val="Heading 1 (centred)"/>
    <w:basedOn w:val="Heading1"/>
    <w:next w:val="Para1"/>
    <w:rsid w:val="006528C7"/>
    <w:pPr>
      <w:keepLines w:val="0"/>
      <w:spacing w:before="240" w:after="120"/>
      <w:ind w:right="4"/>
      <w:jc w:val="center"/>
    </w:pPr>
    <w:rPr>
      <w:rFonts w:ascii="Times New Roman" w:eastAsia="Batang" w:hAnsi="Times New Roman" w:cs="Times New Roman"/>
      <w:b/>
      <w:caps/>
      <w:color w:val="auto"/>
      <w:kern w:val="0"/>
      <w:sz w:val="22"/>
      <w:szCs w:val="22"/>
      <w:lang w:val="en-US"/>
      <w14:ligatures w14:val="none"/>
    </w:rPr>
  </w:style>
  <w:style w:type="paragraph" w:customStyle="1" w:styleId="HEADING">
    <w:name w:val="HEADING"/>
    <w:basedOn w:val="Normal"/>
    <w:rsid w:val="006528C7"/>
    <w:pPr>
      <w:keepNext/>
      <w:spacing w:before="240" w:after="120"/>
      <w:ind w:left="1843" w:hanging="992"/>
    </w:pPr>
    <w:rPr>
      <w:rFonts w:ascii="Times New Roman" w:eastAsia="Batang" w:hAnsi="Times New Roman" w:cs="Times New Roman"/>
      <w:b/>
      <w:caps/>
      <w:kern w:val="0"/>
      <w:sz w:val="22"/>
      <w:szCs w:val="20"/>
      <w14:ligatures w14:val="none"/>
    </w:rPr>
  </w:style>
  <w:style w:type="paragraph" w:customStyle="1" w:styleId="Heading-plain0">
    <w:name w:val="Heading-plain"/>
    <w:basedOn w:val="Normal"/>
    <w:rsid w:val="006528C7"/>
    <w:pPr>
      <w:spacing w:before="120" w:after="120"/>
      <w:jc w:val="center"/>
      <w:outlineLvl w:val="0"/>
    </w:pPr>
    <w:rPr>
      <w:rFonts w:ascii="Times New Roman" w:eastAsia="Batang" w:hAnsi="Times New Roman" w:cs="Times New Roman"/>
      <w:i/>
      <w:kern w:val="0"/>
      <w:sz w:val="22"/>
      <w:szCs w:val="20"/>
      <w14:ligatures w14:val="none"/>
    </w:rPr>
  </w:style>
  <w:style w:type="paragraph" w:customStyle="1" w:styleId="paraheadings">
    <w:name w:val="para headings"/>
    <w:basedOn w:val="Normal"/>
    <w:rsid w:val="006528C7"/>
    <w:pPr>
      <w:ind w:firstLine="720"/>
    </w:pPr>
    <w:rPr>
      <w:rFonts w:ascii="Arial" w:eastAsia="Batang" w:hAnsi="Arial" w:cs="Times New Roman"/>
      <w:kern w:val="0"/>
      <w:szCs w:val="20"/>
      <w14:ligatures w14:val="none"/>
    </w:rPr>
  </w:style>
  <w:style w:type="paragraph" w:customStyle="1" w:styleId="1">
    <w:name w:val="1"/>
    <w:rsid w:val="006528C7"/>
    <w:pPr>
      <w:spacing w:after="0" w:line="240" w:lineRule="auto"/>
      <w:jc w:val="both"/>
    </w:pPr>
    <w:rPr>
      <w:rFonts w:ascii="Times New Roman" w:eastAsia="Batang" w:hAnsi="Times New Roman" w:cs="Times New Roman"/>
      <w:snapToGrid w:val="0"/>
      <w:kern w:val="0"/>
      <w:szCs w:val="20"/>
      <w:lang w:val="en-US"/>
      <w14:ligatures w14:val="none"/>
    </w:rPr>
  </w:style>
  <w:style w:type="paragraph" w:customStyle="1" w:styleId="Numberedparagraph">
    <w:name w:val="Numbered paragraph"/>
    <w:basedOn w:val="Normal"/>
    <w:rsid w:val="006528C7"/>
    <w:pPr>
      <w:numPr>
        <w:numId w:val="14"/>
      </w:numPr>
      <w:jc w:val="both"/>
    </w:pPr>
    <w:rPr>
      <w:rFonts w:ascii="Times New Roman" w:eastAsia="Times New Roman" w:hAnsi="Times New Roman" w:cs="Times New Roman"/>
      <w:kern w:val="28"/>
      <w:sz w:val="22"/>
      <w:szCs w:val="20"/>
      <w14:ligatures w14:val="none"/>
    </w:rPr>
  </w:style>
  <w:style w:type="paragraph" w:customStyle="1" w:styleId="Paraofficial">
    <w:name w:val="Para official"/>
    <w:basedOn w:val="Normal"/>
    <w:rsid w:val="006528C7"/>
    <w:pPr>
      <w:framePr w:hSpace="187" w:vSpace="187" w:wrap="notBeside" w:vAnchor="text" w:hAnchor="text" w:y="1"/>
      <w:numPr>
        <w:numId w:val="19"/>
      </w:numPr>
      <w:spacing w:before="240" w:after="240"/>
    </w:pPr>
    <w:rPr>
      <w:rFonts w:ascii="Times New Roman" w:eastAsia="Times New Roman" w:hAnsi="Times New Roman" w:cs="Times New Roman"/>
      <w:kern w:val="0"/>
      <w:sz w:val="22"/>
      <w:szCs w:val="20"/>
      <w14:ligatures w14:val="none"/>
    </w:rPr>
  </w:style>
  <w:style w:type="paragraph" w:customStyle="1" w:styleId="Paranormal">
    <w:name w:val="Para normal"/>
    <w:basedOn w:val="Normal"/>
    <w:rsid w:val="006528C7"/>
    <w:pPr>
      <w:framePr w:hSpace="187" w:vSpace="187" w:wrap="notBeside" w:vAnchor="text" w:hAnchor="text" w:y="1"/>
      <w:numPr>
        <w:numId w:val="20"/>
      </w:numPr>
      <w:spacing w:before="120" w:after="120"/>
      <w:jc w:val="both"/>
    </w:pPr>
    <w:rPr>
      <w:rFonts w:ascii="Times New Roman" w:eastAsia="Times New Roman" w:hAnsi="Times New Roman" w:cs="Times New Roman"/>
      <w:kern w:val="0"/>
      <w:sz w:val="22"/>
      <w:szCs w:val="20"/>
      <w14:ligatures w14:val="none"/>
    </w:rPr>
  </w:style>
  <w:style w:type="paragraph" w:customStyle="1" w:styleId="bodytextnoindent">
    <w:name w:val="body text (no indent)"/>
    <w:basedOn w:val="Normal"/>
    <w:rsid w:val="006528C7"/>
    <w:pPr>
      <w:spacing w:before="120" w:after="120"/>
      <w:jc w:val="both"/>
    </w:pPr>
    <w:rPr>
      <w:rFonts w:ascii="Times New Roman" w:eastAsia="Times New Roman" w:hAnsi="Times New Roman" w:cs="Times New Roman"/>
      <w:kern w:val="0"/>
      <w:sz w:val="22"/>
      <w14:ligatures w14:val="none"/>
    </w:rPr>
  </w:style>
  <w:style w:type="paragraph" w:customStyle="1" w:styleId="Para4">
    <w:name w:val="Para4"/>
    <w:basedOn w:val="Para3"/>
    <w:rsid w:val="006528C7"/>
    <w:pPr>
      <w:numPr>
        <w:ilvl w:val="7"/>
        <w:numId w:val="6"/>
      </w:numPr>
      <w:tabs>
        <w:tab w:val="clear" w:pos="1980"/>
        <w:tab w:val="left" w:pos="2552"/>
      </w:tabs>
    </w:pPr>
    <w:rPr>
      <w:rFonts w:eastAsia="Times New Roman"/>
    </w:rPr>
  </w:style>
  <w:style w:type="paragraph" w:styleId="TOC4">
    <w:name w:val="toc 4"/>
    <w:basedOn w:val="Normal"/>
    <w:next w:val="Normal"/>
    <w:autoRedefine/>
    <w:semiHidden/>
    <w:rsid w:val="006528C7"/>
    <w:pPr>
      <w:ind w:left="660"/>
    </w:pPr>
    <w:rPr>
      <w:rFonts w:ascii="Times New Roman" w:eastAsia="Batang" w:hAnsi="Times New Roman" w:cs="Times New Roman"/>
      <w:kern w:val="0"/>
      <w:sz w:val="22"/>
      <w:szCs w:val="21"/>
      <w14:ligatures w14:val="none"/>
    </w:rPr>
  </w:style>
  <w:style w:type="paragraph" w:styleId="TOC6">
    <w:name w:val="toc 6"/>
    <w:basedOn w:val="Normal"/>
    <w:next w:val="Normal"/>
    <w:autoRedefine/>
    <w:semiHidden/>
    <w:rsid w:val="006528C7"/>
    <w:pPr>
      <w:ind w:left="1100"/>
    </w:pPr>
    <w:rPr>
      <w:rFonts w:ascii="Times New Roman" w:eastAsia="Batang" w:hAnsi="Times New Roman" w:cs="Times New Roman"/>
      <w:kern w:val="0"/>
      <w:sz w:val="22"/>
      <w:szCs w:val="21"/>
      <w14:ligatures w14:val="none"/>
    </w:rPr>
  </w:style>
  <w:style w:type="paragraph" w:styleId="TOC7">
    <w:name w:val="toc 7"/>
    <w:basedOn w:val="Normal"/>
    <w:next w:val="Normal"/>
    <w:autoRedefine/>
    <w:semiHidden/>
    <w:rsid w:val="006528C7"/>
    <w:pPr>
      <w:ind w:left="1320"/>
    </w:pPr>
    <w:rPr>
      <w:rFonts w:ascii="Times New Roman" w:eastAsia="Batang" w:hAnsi="Times New Roman" w:cs="Times New Roman"/>
      <w:kern w:val="0"/>
      <w:sz w:val="22"/>
      <w:szCs w:val="21"/>
      <w14:ligatures w14:val="none"/>
    </w:rPr>
  </w:style>
  <w:style w:type="paragraph" w:styleId="TOC8">
    <w:name w:val="toc 8"/>
    <w:basedOn w:val="Normal"/>
    <w:next w:val="Normal"/>
    <w:autoRedefine/>
    <w:semiHidden/>
    <w:rsid w:val="006528C7"/>
    <w:pPr>
      <w:ind w:left="1540"/>
    </w:pPr>
    <w:rPr>
      <w:rFonts w:ascii="Times New Roman" w:eastAsia="Batang" w:hAnsi="Times New Roman" w:cs="Times New Roman"/>
      <w:kern w:val="0"/>
      <w:sz w:val="22"/>
      <w:szCs w:val="21"/>
      <w14:ligatures w14:val="none"/>
    </w:rPr>
  </w:style>
  <w:style w:type="paragraph" w:styleId="TOC9">
    <w:name w:val="toc 9"/>
    <w:basedOn w:val="Normal"/>
    <w:next w:val="Normal"/>
    <w:autoRedefine/>
    <w:semiHidden/>
    <w:rsid w:val="006528C7"/>
    <w:pPr>
      <w:ind w:left="1760"/>
    </w:pPr>
    <w:rPr>
      <w:rFonts w:ascii="Times New Roman" w:eastAsia="Batang" w:hAnsi="Times New Roman" w:cs="Times New Roman"/>
      <w:kern w:val="0"/>
      <w:sz w:val="22"/>
      <w:szCs w:val="21"/>
      <w14:ligatures w14:val="none"/>
    </w:rPr>
  </w:style>
  <w:style w:type="paragraph" w:customStyle="1" w:styleId="H4">
    <w:name w:val="H4"/>
    <w:basedOn w:val="Normal"/>
    <w:next w:val="Normal"/>
    <w:rsid w:val="006528C7"/>
    <w:pPr>
      <w:keepNext/>
      <w:spacing w:before="100" w:after="100"/>
      <w:jc w:val="both"/>
      <w:outlineLvl w:val="4"/>
    </w:pPr>
    <w:rPr>
      <w:rFonts w:ascii="Times New Roman" w:eastAsia="Times New Roman" w:hAnsi="Times New Roman" w:cs="Times New Roman"/>
      <w:b/>
      <w:snapToGrid w:val="0"/>
      <w:kern w:val="0"/>
      <w:sz w:val="22"/>
      <w:lang w:val="en-CA"/>
      <w14:ligatures w14:val="none"/>
    </w:rPr>
  </w:style>
  <w:style w:type="paragraph" w:styleId="NormalWeb">
    <w:name w:val="Normal (Web)"/>
    <w:basedOn w:val="Normal"/>
    <w:rsid w:val="006528C7"/>
    <w:pPr>
      <w:spacing w:before="100" w:beforeAutospacing="1" w:after="100" w:afterAutospacing="1"/>
      <w:jc w:val="both"/>
    </w:pPr>
    <w:rPr>
      <w:rFonts w:ascii="Arial Unicode MS" w:eastAsia="Arial Unicode MS" w:hAnsi="Arial Unicode MS" w:cs="Times New Roman"/>
      <w:color w:val="000000"/>
      <w:kern w:val="0"/>
      <w:sz w:val="22"/>
      <w14:ligatures w14:val="none"/>
    </w:rPr>
  </w:style>
  <w:style w:type="character" w:styleId="Emphasis">
    <w:name w:val="Emphasis"/>
    <w:basedOn w:val="DefaultParagraphFont"/>
    <w:qFormat/>
    <w:rsid w:val="006528C7"/>
    <w:rPr>
      <w:i/>
      <w:iCs/>
    </w:rPr>
  </w:style>
  <w:style w:type="paragraph" w:customStyle="1" w:styleId="Style10">
    <w:name w:val="Style1"/>
    <w:basedOn w:val="Heading4"/>
    <w:rsid w:val="006528C7"/>
    <w:pPr>
      <w:keepLines w:val="0"/>
      <w:spacing w:before="120" w:after="120"/>
      <w:jc w:val="both"/>
    </w:pPr>
    <w:rPr>
      <w:rFonts w:ascii="Times New Roman Bold" w:eastAsia="Arial Unicode MS" w:hAnsi="Times New Roman Bold" w:cs="Times New Roman"/>
      <w:b/>
      <w:iCs w:val="0"/>
      <w:color w:val="auto"/>
      <w:kern w:val="0"/>
      <w:sz w:val="22"/>
      <w:szCs w:val="20"/>
      <w14:ligatures w14:val="none"/>
    </w:rPr>
  </w:style>
  <w:style w:type="paragraph" w:customStyle="1" w:styleId="Style20">
    <w:name w:val="Style2"/>
    <w:basedOn w:val="Heading4"/>
    <w:rsid w:val="006528C7"/>
    <w:pPr>
      <w:keepLines w:val="0"/>
      <w:spacing w:before="120" w:after="120"/>
      <w:jc w:val="both"/>
    </w:pPr>
    <w:rPr>
      <w:rFonts w:ascii="Times New Roman Bold" w:eastAsia="Arial Unicode MS" w:hAnsi="Times New Roman Bold" w:cs="Times New Roman"/>
      <w:b/>
      <w:i w:val="0"/>
      <w:iCs w:val="0"/>
      <w:caps/>
      <w:color w:val="auto"/>
      <w:kern w:val="0"/>
      <w:sz w:val="22"/>
      <w:szCs w:val="22"/>
      <w14:ligatures w14:val="none"/>
    </w:rPr>
  </w:style>
  <w:style w:type="paragraph" w:styleId="DocumentMap">
    <w:name w:val="Document Map"/>
    <w:basedOn w:val="Normal"/>
    <w:link w:val="DocumentMapChar"/>
    <w:semiHidden/>
    <w:rsid w:val="006528C7"/>
    <w:pPr>
      <w:shd w:val="clear" w:color="auto" w:fill="000080"/>
      <w:jc w:val="both"/>
    </w:pPr>
    <w:rPr>
      <w:rFonts w:ascii="Tahoma" w:eastAsia="Batang" w:hAnsi="Tahoma" w:cs="Tahoma"/>
      <w:kern w:val="0"/>
      <w:sz w:val="22"/>
      <w:szCs w:val="20"/>
      <w14:ligatures w14:val="none"/>
    </w:rPr>
  </w:style>
  <w:style w:type="character" w:customStyle="1" w:styleId="DocumentMapChar">
    <w:name w:val="Document Map Char"/>
    <w:basedOn w:val="DefaultParagraphFont"/>
    <w:link w:val="DocumentMap"/>
    <w:semiHidden/>
    <w:rsid w:val="006528C7"/>
    <w:rPr>
      <w:rFonts w:ascii="Tahoma" w:eastAsia="Batang" w:hAnsi="Tahoma" w:cs="Tahoma"/>
      <w:kern w:val="0"/>
      <w:szCs w:val="20"/>
      <w:shd w:val="clear" w:color="auto" w:fill="000080"/>
      <w14:ligatures w14:val="none"/>
    </w:rPr>
  </w:style>
  <w:style w:type="paragraph" w:customStyle="1" w:styleId="Heading22">
    <w:name w:val="Heading 22"/>
    <w:basedOn w:val="Normal"/>
    <w:rsid w:val="006528C7"/>
    <w:pPr>
      <w:outlineLvl w:val="2"/>
    </w:pPr>
    <w:rPr>
      <w:rFonts w:ascii="Arial" w:eastAsia="Times New Roman" w:hAnsi="Arial" w:cs="Arial"/>
      <w:b/>
      <w:bCs/>
      <w:color w:val="336699"/>
      <w:kern w:val="0"/>
      <w:sz w:val="19"/>
      <w:szCs w:val="19"/>
      <w:lang w:val="en-US"/>
      <w14:ligatures w14:val="none"/>
    </w:rPr>
  </w:style>
  <w:style w:type="paragraph" w:customStyle="1" w:styleId="Heading66">
    <w:name w:val="Heading 66"/>
    <w:basedOn w:val="Normal"/>
    <w:rsid w:val="006528C7"/>
    <w:pPr>
      <w:spacing w:before="38" w:after="38"/>
      <w:outlineLvl w:val="6"/>
    </w:pPr>
    <w:rPr>
      <w:rFonts w:ascii="Arial" w:eastAsia="Times New Roman" w:hAnsi="Arial" w:cs="Arial"/>
      <w:b/>
      <w:bCs/>
      <w:color w:val="333333"/>
      <w:kern w:val="0"/>
      <w:sz w:val="17"/>
      <w:szCs w:val="17"/>
      <w:lang w:val="en-US"/>
      <w14:ligatures w14:val="none"/>
    </w:rPr>
  </w:style>
  <w:style w:type="character" w:customStyle="1" w:styleId="headertext1">
    <w:name w:val="headertext1"/>
    <w:basedOn w:val="DefaultParagraphFont"/>
    <w:rsid w:val="006528C7"/>
    <w:rPr>
      <w:b/>
      <w:bCs/>
      <w:color w:val="E26200"/>
      <w:sz w:val="24"/>
      <w:szCs w:val="24"/>
    </w:rPr>
  </w:style>
  <w:style w:type="paragraph" w:customStyle="1" w:styleId="rec2">
    <w:name w:val="rec2"/>
    <w:basedOn w:val="Normal"/>
    <w:autoRedefine/>
    <w:rsid w:val="002E7D5D"/>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eastAsia="Times New Roman" w:hAnsi="Arial" w:cs="Times New Roman"/>
      <w:snapToGrid w:val="0"/>
      <w:spacing w:val="-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hyperlink" Target="http://www.blackwell-synergy.com/doi/pdf/10.1111/j.1442-8903.2008.00384.x" TargetMode="External"/><Relationship Id="rId21" Type="http://schemas.openxmlformats.org/officeDocument/2006/relationships/hyperlink" Target="http://www.medwet.org/medwetnew/en/03.PROJECTS/03.proj_04sudde02.html" TargetMode="External"/><Relationship Id="rId42" Type="http://schemas.openxmlformats.org/officeDocument/2006/relationships/hyperlink" Target="http://mn.water.usgs.gov/redn/rpts/ibi/ibi.htm" TargetMode="External"/><Relationship Id="rId47" Type="http://schemas.openxmlformats.org/officeDocument/2006/relationships/hyperlink" Target="http://www.afnor.fr/portail.asp?Lang=English" TargetMode="External"/><Relationship Id="rId63" Type="http://schemas.openxmlformats.org/officeDocument/2006/relationships/hyperlink" Target="http://www.mares.com" TargetMode="External"/><Relationship Id="rId68" Type="http://schemas.openxmlformats.org/officeDocument/2006/relationships/hyperlink" Target="http://www.elcee-inst.com.my/aboutus.htm" TargetMode="External"/><Relationship Id="rId84" Type="http://schemas.openxmlformats.org/officeDocument/2006/relationships/hyperlink" Target="http://www.seamar.com" TargetMode="External"/><Relationship Id="rId89" Type="http://schemas.openxmlformats.org/officeDocument/2006/relationships/hyperlink" Target="http://www.seamar.com" TargetMode="External"/><Relationship Id="rId112" Type="http://schemas.openxmlformats.org/officeDocument/2006/relationships/hyperlink" Target="http://www.telescope.com" TargetMode="External"/><Relationship Id="rId16" Type="http://schemas.openxmlformats.org/officeDocument/2006/relationships/hyperlink" Target="http://www.ramsar.org/key_ris_types.htm" TargetMode="External"/><Relationship Id="rId107" Type="http://schemas.openxmlformats.org/officeDocument/2006/relationships/hyperlink" Target="http://www.telescope.com" TargetMode="External"/><Relationship Id="rId11" Type="http://schemas.openxmlformats.org/officeDocument/2006/relationships/hyperlink" Target="http://www.iucn.org/themes/wetlands/uganda.html" TargetMode="External"/><Relationship Id="rId32" Type="http://schemas.openxmlformats.org/officeDocument/2006/relationships/image" Target="media/image60.wmf"/><Relationship Id="rId37" Type="http://schemas.openxmlformats.org/officeDocument/2006/relationships/hyperlink" Target="http://www.epa.gov/owow/monitoring" TargetMode="External"/><Relationship Id="rId53" Type="http://schemas.openxmlformats.org/officeDocument/2006/relationships/header" Target="header2.xml"/><Relationship Id="rId58" Type="http://schemas.openxmlformats.org/officeDocument/2006/relationships/hyperlink" Target="http://www.hannainst.com/index.cfm" TargetMode="External"/><Relationship Id="rId74" Type="http://schemas.openxmlformats.org/officeDocument/2006/relationships/hyperlink" Target="http://wildco.com" TargetMode="External"/><Relationship Id="rId79" Type="http://schemas.openxmlformats.org/officeDocument/2006/relationships/hyperlink" Target="http://bioquip.com/" TargetMode="External"/><Relationship Id="rId102" Type="http://schemas.openxmlformats.org/officeDocument/2006/relationships/hyperlink" Target="http://www.agric.nsw.gov.au/reader/2730" TargetMode="External"/><Relationship Id="rId5" Type="http://schemas.openxmlformats.org/officeDocument/2006/relationships/webSettings" Target="webSettings.xml"/><Relationship Id="rId90" Type="http://schemas.openxmlformats.org/officeDocument/2006/relationships/hyperlink" Target="http://www.nationalfishingsupply.com/" TargetMode="External"/><Relationship Id="rId95" Type="http://schemas.openxmlformats.org/officeDocument/2006/relationships/hyperlink" Target="http://www.sterlingnets.com/dip_nets.html" TargetMode="External"/><Relationship Id="rId22" Type="http://schemas.openxmlformats.org/officeDocument/2006/relationships/hyperlink" Target="http://www.medwet.org/medwetnew/en/03.PROJECTS/03.proj_02codde01.html" TargetMode="External"/><Relationship Id="rId27" Type="http://schemas.openxmlformats.org/officeDocument/2006/relationships/image" Target="media/image5.png"/><Relationship Id="rId43" Type="http://schemas.openxmlformats.org/officeDocument/2006/relationships/hyperlink" Target="http://www.deh.gov.au/water/rivers/monitoring.html" TargetMode="External"/><Relationship Id="rId48" Type="http://schemas.openxmlformats.org/officeDocument/2006/relationships/hyperlink" Target="http://www.boutique.afnor.fr/Boutique.asp?lang=English&amp;aff=1533&amp;url=NRM%5Fn%5Fhome%2Easp" TargetMode="External"/><Relationship Id="rId64" Type="http://schemas.openxmlformats.org/officeDocument/2006/relationships/hyperlink" Target="http://www.mclanelabs.com" TargetMode="External"/><Relationship Id="rId69" Type="http://schemas.openxmlformats.org/officeDocument/2006/relationships/hyperlink" Target="http://www.acornnaturalists.com/p14008.htm" TargetMode="External"/><Relationship Id="rId113" Type="http://schemas.openxmlformats.org/officeDocument/2006/relationships/header" Target="header3.xml"/><Relationship Id="rId118" Type="http://schemas.openxmlformats.org/officeDocument/2006/relationships/footer" Target="footer6.xml"/><Relationship Id="rId80" Type="http://schemas.openxmlformats.org/officeDocument/2006/relationships/hyperlink" Target="http://www.nationalfishingsupply.com/seinenets1.html" TargetMode="External"/><Relationship Id="rId85" Type="http://schemas.openxmlformats.org/officeDocument/2006/relationships/hyperlink" Target="http://www.seamar.com" TargetMode="External"/><Relationship Id="rId12" Type="http://schemas.openxmlformats.org/officeDocument/2006/relationships/footer" Target="footer1.xml"/><Relationship Id="rId17" Type="http://schemas.openxmlformats.org/officeDocument/2006/relationships/hyperlink" Target="http://www.ccwr.ac.za/wetlands/inventory_classif.htm" TargetMode="External"/><Relationship Id="rId33" Type="http://schemas.openxmlformats.org/officeDocument/2006/relationships/oleObject" Target="embeddings/oleObject3.bin"/><Relationship Id="rId38" Type="http://schemas.openxmlformats.org/officeDocument/2006/relationships/hyperlink" Target="http://www.unep-wcmc.org" TargetMode="External"/><Relationship Id="rId59" Type="http://schemas.openxmlformats.org/officeDocument/2006/relationships/hyperlink" Target="http://www.elcee-inst.com.my/aboutus.htm" TargetMode="External"/><Relationship Id="rId103" Type="http://schemas.openxmlformats.org/officeDocument/2006/relationships/hyperlink" Target="http://www.mares.com" TargetMode="External"/><Relationship Id="rId108" Type="http://schemas.openxmlformats.org/officeDocument/2006/relationships/hyperlink" Target="http://www.telescope.com" TargetMode="External"/><Relationship Id="rId54" Type="http://schemas.openxmlformats.org/officeDocument/2006/relationships/footer" Target="footer3.xml"/><Relationship Id="rId70" Type="http://schemas.openxmlformats.org/officeDocument/2006/relationships/hyperlink" Target="http://www.greatoutdoorprovision.com/" TargetMode="External"/><Relationship Id="rId75" Type="http://schemas.openxmlformats.org/officeDocument/2006/relationships/hyperlink" Target="http://www.seamar.com" TargetMode="External"/><Relationship Id="rId91" Type="http://schemas.openxmlformats.org/officeDocument/2006/relationships/hyperlink" Target="http://www.seamar.com" TargetMode="External"/><Relationship Id="rId96" Type="http://schemas.openxmlformats.org/officeDocument/2006/relationships/hyperlink" Target="http://www.nationalfishingsupply.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globwetland.org/" TargetMode="External"/><Relationship Id="rId28" Type="http://schemas.openxmlformats.org/officeDocument/2006/relationships/hyperlink" Target="http://www.fao.org/docrep/meeting/X0463E.htm" TargetMode="External"/><Relationship Id="rId49" Type="http://schemas.openxmlformats.org/officeDocument/2006/relationships/hyperlink" Target="http://www8.nos.noaa.gov/nccos/ccma/publications.aspx?au=Chapman" TargetMode="External"/><Relationship Id="rId114" Type="http://schemas.openxmlformats.org/officeDocument/2006/relationships/footer" Target="footer5.xml"/><Relationship Id="rId119" Type="http://schemas.openxmlformats.org/officeDocument/2006/relationships/footer" Target="footer7.xml"/><Relationship Id="rId44" Type="http://schemas.openxmlformats.org/officeDocument/2006/relationships/hyperlink" Target="http://ausrivas.canberra.edu.au/main.html" TargetMode="External"/><Relationship Id="rId60" Type="http://schemas.openxmlformats.org/officeDocument/2006/relationships/hyperlink" Target="http://www.usgs.gov/nawqa" TargetMode="External"/><Relationship Id="rId65" Type="http://schemas.openxmlformats.org/officeDocument/2006/relationships/hyperlink" Target="http://www.nationalfishingsupply.com/seinenets1.html" TargetMode="External"/><Relationship Id="rId81" Type="http://schemas.openxmlformats.org/officeDocument/2006/relationships/hyperlink" Target="http://www.seamar.com" TargetMode="External"/><Relationship Id="rId86" Type="http://schemas.openxmlformats.org/officeDocument/2006/relationships/hyperlink" Target="http://www.fao.org/fiservlet/org.fao.fi.common.FiRefServlet?ds=geartype&amp;fid=103" TargetMode="External"/><Relationship Id="rId4" Type="http://schemas.openxmlformats.org/officeDocument/2006/relationships/settings" Target="settings.xml"/><Relationship Id="rId9" Type="http://schemas.openxmlformats.org/officeDocument/2006/relationships/hyperlink" Target="http://www.wetlands.fws.gov" TargetMode="External"/><Relationship Id="rId13" Type="http://schemas.openxmlformats.org/officeDocument/2006/relationships/header" Target="header1.xml"/><Relationship Id="rId18" Type="http://schemas.openxmlformats.org/officeDocument/2006/relationships/image" Target="media/image2.wmf"/><Relationship Id="rId39" Type="http://schemas.openxmlformats.org/officeDocument/2006/relationships/hyperlink" Target="http://www.eti.uva.nl)" TargetMode="External"/><Relationship Id="rId109" Type="http://schemas.openxmlformats.org/officeDocument/2006/relationships/hyperlink" Target="http://www.thecatnetwork.org/trapping.html" TargetMode="External"/><Relationship Id="rId34" Type="http://schemas.openxmlformats.org/officeDocument/2006/relationships/hyperlink" Target="http://www.iucn.org/themes/ssc/programs/freshwater.htm" TargetMode="External"/><Relationship Id="rId50" Type="http://schemas.openxmlformats.org/officeDocument/2006/relationships/hyperlink" Target="http://www.ingentaconnect.com/content/klu/ectx/2002/00000011/00000005/05096179" TargetMode="External"/><Relationship Id="rId55" Type="http://schemas.openxmlformats.org/officeDocument/2006/relationships/footer" Target="footer4.xml"/><Relationship Id="rId76" Type="http://schemas.openxmlformats.org/officeDocument/2006/relationships/hyperlink" Target="http://www.kc-denmark.dk/public_html/surber.htm" TargetMode="External"/><Relationship Id="rId97" Type="http://schemas.openxmlformats.org/officeDocument/2006/relationships/hyperlink" Target="http://southernaquaculturesupply.com/index.php" TargetMode="External"/><Relationship Id="rId104" Type="http://schemas.openxmlformats.org/officeDocument/2006/relationships/hyperlink" Target="http://www.macnstuff.com/mcfl/1/lizard.html"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wavcc.org/wvc/cadre/WaterQWuality/kicknets.htm" TargetMode="External"/><Relationship Id="rId92" Type="http://schemas.openxmlformats.org/officeDocument/2006/relationships/hyperlink" Target="http://www.seamar.com" TargetMode="External"/><Relationship Id="rId2" Type="http://schemas.openxmlformats.org/officeDocument/2006/relationships/numbering" Target="numbering.xml"/><Relationship Id="rId29" Type="http://schemas.openxmlformats.org/officeDocument/2006/relationships/hyperlink" Target="http://www.fao.org/fi/default.asp" TargetMode="External"/><Relationship Id="rId24" Type="http://schemas.openxmlformats.org/officeDocument/2006/relationships/hyperlink" Target="http://www.millenniumassessment.org/en/index.aspx" TargetMode="External"/><Relationship Id="rId40" Type="http://schemas.openxmlformats.org/officeDocument/2006/relationships/hyperlink" Target="http://www.eman-rese.ca/eman/intro.html" TargetMode="External"/><Relationship Id="rId45" Type="http://schemas.openxmlformats.org/officeDocument/2006/relationships/hyperlink" Target="http://www.ecopath.org/" TargetMode="External"/><Relationship Id="rId66" Type="http://schemas.openxmlformats.org/officeDocument/2006/relationships/hyperlink" Target="http://www.mares.com" TargetMode="External"/><Relationship Id="rId87" Type="http://schemas.openxmlformats.org/officeDocument/2006/relationships/hyperlink" Target="http://www.seamar.com" TargetMode="External"/><Relationship Id="rId110" Type="http://schemas.openxmlformats.org/officeDocument/2006/relationships/hyperlink" Target="http://www.telescope.com" TargetMode="External"/><Relationship Id="rId115" Type="http://schemas.openxmlformats.org/officeDocument/2006/relationships/image" Target="media/image7.png"/><Relationship Id="rId61" Type="http://schemas.openxmlformats.org/officeDocument/2006/relationships/hyperlink" Target="http://www.ltbp.org/PDD1.HTM" TargetMode="External"/><Relationship Id="rId82" Type="http://schemas.openxmlformats.org/officeDocument/2006/relationships/hyperlink" Target="http://www.nationalfishingsupply.com/seinenets1.html" TargetMode="External"/><Relationship Id="rId19" Type="http://schemas.openxmlformats.org/officeDocument/2006/relationships/oleObject" Target="embeddings/oleObject1.bin"/><Relationship Id="rId14" Type="http://schemas.openxmlformats.org/officeDocument/2006/relationships/footer" Target="footer2.xml"/><Relationship Id="rId30" Type="http://schemas.openxmlformats.org/officeDocument/2006/relationships/image" Target="media/image6.wmf"/><Relationship Id="rId35" Type="http://schemas.openxmlformats.org/officeDocument/2006/relationships/hyperlink" Target="http://www.unep-wcmc.org/latenews/emergency/tsunami_2004/coral_ass.htm" TargetMode="External"/><Relationship Id="rId56" Type="http://schemas.openxmlformats.org/officeDocument/2006/relationships/hyperlink" Target="http://www.geocities.com/RainForest/Vines/4301/tests.html" TargetMode="External"/><Relationship Id="rId77" Type="http://schemas.openxmlformats.org/officeDocument/2006/relationships/hyperlink" Target="http://www.kc-denmark.dk" TargetMode="External"/><Relationship Id="rId100" Type="http://schemas.openxmlformats.org/officeDocument/2006/relationships/hyperlink" Target="http://www.sterlingnets.com/dip_nets.html" TargetMode="External"/><Relationship Id="rId105" Type="http://schemas.openxmlformats.org/officeDocument/2006/relationships/hyperlink" Target="http://www.telescope.com" TargetMode="External"/><Relationship Id="rId8" Type="http://schemas.openxmlformats.org/officeDocument/2006/relationships/image" Target="media/image1.jpg"/><Relationship Id="rId51" Type="http://schemas.openxmlformats.org/officeDocument/2006/relationships/hyperlink" Target="http://www.epa.gov/owow/monitoring/rbp/" TargetMode="External"/><Relationship Id="rId72" Type="http://schemas.openxmlformats.org/officeDocument/2006/relationships/hyperlink" Target="http://www.sterlingnets.com/dip_nets.html" TargetMode="External"/><Relationship Id="rId93" Type="http://schemas.openxmlformats.org/officeDocument/2006/relationships/hyperlink" Target="http://divebooty.com" TargetMode="External"/><Relationship Id="rId98" Type="http://schemas.openxmlformats.org/officeDocument/2006/relationships/hyperlink" Target="http://www.fisheriesmanagement.co.uk/electrofishing.htm"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3.emf"/><Relationship Id="rId46" Type="http://schemas.openxmlformats.org/officeDocument/2006/relationships/hyperlink" Target="http://www.deh.gov.au/water/rivers/monitoring.html" TargetMode="External"/><Relationship Id="rId67" Type="http://schemas.openxmlformats.org/officeDocument/2006/relationships/hyperlink" Target="http://www.elcee-inst.com.my/limnology.htm" TargetMode="External"/><Relationship Id="rId116" Type="http://schemas.openxmlformats.org/officeDocument/2006/relationships/hyperlink" Target="http://www.dse.vic.gov.au/DSE/nrence.nsf/LinkView/25C78F0422CD4887CA25729D0000B8A048DB09C3A9A254C5CA257297001AE7C0" TargetMode="External"/><Relationship Id="rId20" Type="http://schemas.openxmlformats.org/officeDocument/2006/relationships/hyperlink" Target="http://www.bcpl.net/~jspath/isocodes.html" TargetMode="External"/><Relationship Id="rId41" Type="http://schemas.openxmlformats.org/officeDocument/2006/relationships/hyperlink" Target="http://www.epa.gov/OWOW/monitoring/techmon.html" TargetMode="External"/><Relationship Id="rId62" Type="http://schemas.openxmlformats.org/officeDocument/2006/relationships/hyperlink" Target="http://www.elcee-inst.com.my/aboutus.htm" TargetMode="External"/><Relationship Id="rId83" Type="http://schemas.openxmlformats.org/officeDocument/2006/relationships/hyperlink" Target="http://www.seamar.com" TargetMode="External"/><Relationship Id="rId88" Type="http://schemas.openxmlformats.org/officeDocument/2006/relationships/hyperlink" Target="http://www.seamar.com" TargetMode="External"/><Relationship Id="rId111" Type="http://schemas.openxmlformats.org/officeDocument/2006/relationships/hyperlink" Target="http://www.npws.nsw.gov.au/wildlife/cbsm.html" TargetMode="External"/><Relationship Id="rId15" Type="http://schemas.openxmlformats.org/officeDocument/2006/relationships/hyperlink" Target="http://www.nwi.fws.gov/atx/atx.html" TargetMode="External"/><Relationship Id="rId36" Type="http://schemas.openxmlformats.org/officeDocument/2006/relationships/hyperlink" Target="http://www.icriforum.org/" TargetMode="External"/><Relationship Id="rId57" Type="http://schemas.openxmlformats.org/officeDocument/2006/relationships/hyperlink" Target="http://www.nationalfishingsupply.com/" TargetMode="External"/><Relationship Id="rId106" Type="http://schemas.openxmlformats.org/officeDocument/2006/relationships/hyperlink" Target="http://www.npws.nsw.gov.au/wildlife/cbsm.html" TargetMode="External"/><Relationship Id="rId10" Type="http://schemas.openxmlformats.org/officeDocument/2006/relationships/hyperlink" Target="http://www.wetlands.fws.gov" TargetMode="External"/><Relationship Id="rId31" Type="http://schemas.openxmlformats.org/officeDocument/2006/relationships/oleObject" Target="embeddings/oleObject2.bin"/><Relationship Id="rId52" Type="http://schemas.openxmlformats.org/officeDocument/2006/relationships/hyperlink" Target="http://ausrivas.canberra.edu.au/Geoassessment/Physchem/Man/Review/chapter2a.html" TargetMode="External"/><Relationship Id="rId73" Type="http://schemas.openxmlformats.org/officeDocument/2006/relationships/hyperlink" Target="http://www.seamar.com" TargetMode="External"/><Relationship Id="rId78" Type="http://schemas.openxmlformats.org/officeDocument/2006/relationships/hyperlink" Target="http://www.rth.org/entomol/insect_collecting_supplies.html" TargetMode="External"/><Relationship Id="rId94" Type="http://schemas.openxmlformats.org/officeDocument/2006/relationships/hyperlink" Target="http://www.seamar.com" TargetMode="External"/><Relationship Id="rId99" Type="http://schemas.openxmlformats.org/officeDocument/2006/relationships/hyperlink" Target="http://www.mares.com" TargetMode="External"/><Relationship Id="rId101" Type="http://schemas.openxmlformats.org/officeDocument/2006/relationships/hyperlink" Target="http://www.seamar.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new-toolkit-national-wetlands-inventories" TargetMode="External"/><Relationship Id="rId1" Type="http://schemas.openxmlformats.org/officeDocument/2006/relationships/hyperlink" Target="https://www.ramsar.org/document/sc63-doc165-review-consolidation-current-resolutions-consolidation-resolutions-inven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2A68-DEF4-47CA-91F6-269C721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121</Pages>
  <Words>45627</Words>
  <Characters>260077</Characters>
  <Application>Microsoft Office Word</Application>
  <DocSecurity>0</DocSecurity>
  <Lines>2167</Lines>
  <Paragraphs>610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305094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dcterms:created xsi:type="dcterms:W3CDTF">2025-05-15T13:23:00Z</dcterms:created>
  <dcterms:modified xsi:type="dcterms:W3CDTF">2025-05-16T09:26:00Z</dcterms:modified>
</cp:coreProperties>
</file>