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EA46" w14:textId="77777777" w:rsidR="00D254F6" w:rsidRPr="0031405D" w:rsidRDefault="00D254F6" w:rsidP="00D254F6">
      <w:pPr>
        <w:jc w:val="center"/>
        <w:outlineLvl w:val="0"/>
        <w:rPr>
          <w:rFonts w:eastAsia="Times New Roman" w:cstheme="majorHAnsi"/>
          <w:b/>
          <w:bCs/>
          <w:sz w:val="24"/>
          <w:szCs w:val="24"/>
        </w:rPr>
      </w:pPr>
      <w:r w:rsidRPr="0031405D">
        <w:rPr>
          <w:rFonts w:eastAsia="Times New Roman" w:cstheme="majorHAnsi"/>
          <w:b/>
          <w:bCs/>
          <w:noProof/>
          <w:sz w:val="24"/>
          <w:szCs w:val="24"/>
          <w:lang w:val="en-CA" w:eastAsia="en-CA"/>
        </w:rPr>
        <w:drawing>
          <wp:anchor distT="0" distB="0" distL="114300" distR="114300" simplePos="0" relativeHeight="251659264" behindDoc="0" locked="0" layoutInCell="1" allowOverlap="1" wp14:anchorId="125D9CD0" wp14:editId="2C559A07">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1E3860" w14:textId="64371847" w:rsidR="00D254F6" w:rsidRPr="00D4728A" w:rsidRDefault="00D254F6" w:rsidP="00D254F6">
      <w:pPr>
        <w:jc w:val="center"/>
        <w:outlineLvl w:val="0"/>
        <w:rPr>
          <w:rFonts w:eastAsia="Times New Roman" w:cstheme="majorHAnsi"/>
          <w:b/>
          <w:bCs/>
          <w:sz w:val="24"/>
          <w:szCs w:val="24"/>
          <w:lang w:val="fr-FR"/>
        </w:rPr>
      </w:pPr>
      <w:r w:rsidRPr="00D4728A">
        <w:rPr>
          <w:rFonts w:eastAsia="Times New Roman" w:cstheme="majorHAnsi"/>
          <w:b/>
          <w:bCs/>
          <w:sz w:val="24"/>
          <w:szCs w:val="24"/>
          <w:lang w:val="fr-FR"/>
        </w:rPr>
        <w:t>15</w:t>
      </w:r>
      <w:r w:rsidRPr="00D4728A">
        <w:rPr>
          <w:rFonts w:eastAsia="Times New Roman" w:cstheme="majorHAnsi"/>
          <w:b/>
          <w:bCs/>
          <w:sz w:val="24"/>
          <w:szCs w:val="24"/>
          <w:vertAlign w:val="superscript"/>
          <w:lang w:val="fr-FR"/>
        </w:rPr>
        <w:t>e</w:t>
      </w:r>
      <w:r w:rsidRPr="00D4728A">
        <w:rPr>
          <w:rFonts w:eastAsia="Times New Roman" w:cstheme="majorHAnsi"/>
          <w:b/>
          <w:bCs/>
          <w:sz w:val="24"/>
          <w:szCs w:val="24"/>
          <w:lang w:val="fr-FR"/>
        </w:rPr>
        <w:t xml:space="preserve"> Session de la Conférence des Parties contractantes à la Convention sur les zones humides</w:t>
      </w:r>
    </w:p>
    <w:p w14:paraId="0F659684" w14:textId="77777777" w:rsidR="00D254F6" w:rsidRPr="00D4728A" w:rsidRDefault="00D254F6" w:rsidP="00D254F6">
      <w:pPr>
        <w:jc w:val="center"/>
        <w:outlineLvl w:val="0"/>
        <w:rPr>
          <w:rFonts w:eastAsia="Times New Roman" w:cstheme="majorHAnsi"/>
          <w:b/>
          <w:bCs/>
          <w:sz w:val="24"/>
          <w:szCs w:val="24"/>
          <w:lang w:val="fr-FR"/>
        </w:rPr>
      </w:pPr>
    </w:p>
    <w:p w14:paraId="474BFF0C" w14:textId="77777777" w:rsidR="00D254F6" w:rsidRPr="00D4728A" w:rsidRDefault="00D254F6" w:rsidP="00D254F6">
      <w:pPr>
        <w:jc w:val="center"/>
        <w:outlineLvl w:val="0"/>
        <w:rPr>
          <w:rFonts w:eastAsia="Times New Roman" w:cstheme="majorHAnsi"/>
          <w:b/>
          <w:bCs/>
          <w:sz w:val="24"/>
          <w:szCs w:val="24"/>
          <w:lang w:val="fr-FR"/>
        </w:rPr>
      </w:pPr>
      <w:r w:rsidRPr="00D4728A">
        <w:rPr>
          <w:rFonts w:eastAsia="Times New Roman" w:cstheme="majorHAnsi"/>
          <w:b/>
          <w:bCs/>
          <w:sz w:val="24"/>
          <w:szCs w:val="24"/>
          <w:lang w:val="fr-FR"/>
        </w:rPr>
        <w:t xml:space="preserve">« Protéger les zones humides pour notre avenir commun » </w:t>
      </w:r>
    </w:p>
    <w:p w14:paraId="498458EF" w14:textId="77777777" w:rsidR="00D254F6" w:rsidRPr="00D4728A" w:rsidRDefault="00D254F6" w:rsidP="00D254F6">
      <w:pPr>
        <w:jc w:val="center"/>
        <w:outlineLvl w:val="0"/>
        <w:rPr>
          <w:rFonts w:eastAsia="Times New Roman" w:cstheme="majorHAnsi"/>
          <w:b/>
          <w:bCs/>
          <w:sz w:val="24"/>
          <w:szCs w:val="24"/>
          <w:lang w:val="fr-FR"/>
        </w:rPr>
      </w:pPr>
      <w:r w:rsidRPr="00D4728A">
        <w:rPr>
          <w:rFonts w:eastAsia="Times New Roman" w:cstheme="majorHAnsi"/>
          <w:b/>
          <w:bCs/>
          <w:sz w:val="24"/>
          <w:szCs w:val="24"/>
          <w:lang w:val="fr-FR"/>
        </w:rPr>
        <w:t>Victoria Falls, Zimbabwe, 23-31 juillet 2025</w:t>
      </w:r>
    </w:p>
    <w:p w14:paraId="7554A00A" w14:textId="77777777" w:rsidR="00D254F6" w:rsidRPr="00D4728A" w:rsidRDefault="00D254F6" w:rsidP="00D254F6">
      <w:pPr>
        <w:jc w:val="center"/>
        <w:outlineLvl w:val="0"/>
        <w:rPr>
          <w:rFonts w:eastAsia="Times New Roman" w:cstheme="majorHAnsi"/>
          <w:b/>
          <w:bCs/>
          <w:sz w:val="24"/>
          <w:szCs w:val="24"/>
          <w:lang w:val="fr-FR"/>
        </w:rPr>
      </w:pPr>
    </w:p>
    <w:p w14:paraId="4A8C89F5" w14:textId="77777777" w:rsidR="00D254F6" w:rsidRPr="00D4728A" w:rsidRDefault="00D254F6" w:rsidP="00D254F6">
      <w:pPr>
        <w:jc w:val="center"/>
        <w:outlineLvl w:val="0"/>
        <w:rPr>
          <w:rFonts w:eastAsia="Times New Roman" w:cstheme="majorHAnsi"/>
          <w:b/>
          <w:bCs/>
          <w:sz w:val="24"/>
          <w:szCs w:val="24"/>
          <w:lang w:val="fr-FR"/>
        </w:rPr>
      </w:pPr>
    </w:p>
    <w:p w14:paraId="0C954C41" w14:textId="77777777" w:rsidR="00D254F6" w:rsidRPr="00D4728A" w:rsidRDefault="00D254F6" w:rsidP="00D254F6">
      <w:pPr>
        <w:jc w:val="center"/>
        <w:outlineLvl w:val="0"/>
        <w:rPr>
          <w:rFonts w:eastAsia="Times New Roman" w:cstheme="majorHAnsi"/>
          <w:b/>
          <w:bCs/>
          <w:sz w:val="24"/>
          <w:szCs w:val="24"/>
          <w:lang w:val="fr-FR"/>
        </w:rPr>
      </w:pPr>
    </w:p>
    <w:p w14:paraId="569B21B1" w14:textId="77777777" w:rsidR="00D254F6" w:rsidRPr="00D4728A" w:rsidRDefault="00D254F6" w:rsidP="00D254F6">
      <w:pPr>
        <w:jc w:val="right"/>
        <w:rPr>
          <w:rFonts w:cs="Times New Roman"/>
          <w:lang w:val="fr-FR"/>
        </w:rPr>
      </w:pPr>
    </w:p>
    <w:p w14:paraId="18687977" w14:textId="699F3202" w:rsidR="00D254F6" w:rsidRPr="00D4728A" w:rsidRDefault="00D254F6" w:rsidP="00D254F6">
      <w:pPr>
        <w:widowControl w:val="0"/>
        <w:jc w:val="right"/>
        <w:rPr>
          <w:rFonts w:cstheme="minorHAnsi"/>
          <w:lang w:val="fr-FR"/>
        </w:rPr>
      </w:pPr>
      <w:r w:rsidRPr="00D4728A">
        <w:rPr>
          <w:rFonts w:cs="Times New Roman"/>
          <w:b/>
          <w:sz w:val="28"/>
          <w:szCs w:val="28"/>
          <w:lang w:val="fr-FR"/>
        </w:rPr>
        <w:t>COP15 Doc.20.2</w:t>
      </w:r>
    </w:p>
    <w:p w14:paraId="7B088EDD" w14:textId="77777777" w:rsidR="00D254F6" w:rsidRPr="00D4728A" w:rsidRDefault="00D254F6" w:rsidP="00D254F6">
      <w:pPr>
        <w:jc w:val="center"/>
        <w:rPr>
          <w:rFonts w:cs="Times New Roman"/>
          <w:lang w:val="fr-FR"/>
        </w:rPr>
      </w:pPr>
    </w:p>
    <w:p w14:paraId="05B5287E" w14:textId="77777777" w:rsidR="000C10B6" w:rsidRPr="00D4728A" w:rsidRDefault="000C10B6" w:rsidP="00162991">
      <w:pPr>
        <w:rPr>
          <w:rFonts w:cstheme="minorHAnsi"/>
          <w:b/>
          <w:sz w:val="28"/>
          <w:szCs w:val="28"/>
          <w:lang w:val="fr-FR"/>
        </w:rPr>
      </w:pPr>
    </w:p>
    <w:p w14:paraId="7D3F49FC" w14:textId="0A2D98A5" w:rsidR="00BD520F" w:rsidRPr="003A25E8" w:rsidRDefault="00D254F6" w:rsidP="00BD520F">
      <w:pPr>
        <w:jc w:val="center"/>
        <w:rPr>
          <w:rFonts w:cstheme="minorHAnsi"/>
          <w:b/>
          <w:sz w:val="28"/>
          <w:szCs w:val="28"/>
          <w:lang w:val="fr-FR"/>
        </w:rPr>
      </w:pPr>
      <w:r w:rsidRPr="003A25E8">
        <w:rPr>
          <w:rFonts w:cstheme="minorHAnsi"/>
          <w:b/>
          <w:sz w:val="28"/>
          <w:szCs w:val="28"/>
          <w:lang w:val="fr-FR"/>
        </w:rPr>
        <w:t xml:space="preserve">Label </w:t>
      </w:r>
      <w:r w:rsidR="00F617E9" w:rsidRPr="003A25E8">
        <w:rPr>
          <w:rFonts w:cstheme="minorHAnsi"/>
          <w:b/>
          <w:sz w:val="28"/>
          <w:szCs w:val="28"/>
          <w:lang w:val="fr-FR"/>
        </w:rPr>
        <w:t>Ville des Zones Humides accréditée </w:t>
      </w:r>
      <w:r w:rsidR="00E57F84" w:rsidRPr="003A25E8">
        <w:rPr>
          <w:rFonts w:cstheme="minorHAnsi"/>
          <w:b/>
          <w:sz w:val="28"/>
          <w:szCs w:val="28"/>
          <w:lang w:val="fr-FR"/>
        </w:rPr>
        <w:t>:</w:t>
      </w:r>
      <w:r w:rsidR="00E57F84" w:rsidRPr="003A25E8">
        <w:rPr>
          <w:rFonts w:cstheme="minorHAnsi"/>
          <w:b/>
          <w:sz w:val="28"/>
          <w:szCs w:val="28"/>
          <w:lang w:val="fr-FR"/>
        </w:rPr>
        <w:br/>
        <w:t>R</w:t>
      </w:r>
      <w:r w:rsidRPr="003A25E8">
        <w:rPr>
          <w:rFonts w:cstheme="minorHAnsi"/>
          <w:b/>
          <w:sz w:val="28"/>
          <w:szCs w:val="28"/>
          <w:lang w:val="fr-FR"/>
        </w:rPr>
        <w:t>ap</w:t>
      </w:r>
      <w:r w:rsidR="00E57F84" w:rsidRPr="003A25E8">
        <w:rPr>
          <w:rFonts w:cstheme="minorHAnsi"/>
          <w:b/>
          <w:sz w:val="28"/>
          <w:szCs w:val="28"/>
          <w:lang w:val="fr-FR"/>
        </w:rPr>
        <w:t xml:space="preserve">port </w:t>
      </w:r>
      <w:r w:rsidRPr="003A25E8">
        <w:rPr>
          <w:rFonts w:cstheme="minorHAnsi"/>
          <w:b/>
          <w:sz w:val="28"/>
          <w:szCs w:val="28"/>
          <w:lang w:val="fr-FR"/>
        </w:rPr>
        <w:t xml:space="preserve">du </w:t>
      </w:r>
      <w:bookmarkStart w:id="0" w:name="_Hlk198538816"/>
      <w:r w:rsidRPr="003A25E8">
        <w:rPr>
          <w:rFonts w:cstheme="minorHAnsi"/>
          <w:b/>
          <w:sz w:val="28"/>
          <w:szCs w:val="28"/>
          <w:lang w:val="fr-FR"/>
        </w:rPr>
        <w:t xml:space="preserve">Comité consultatif indépendant </w:t>
      </w:r>
      <w:bookmarkEnd w:id="0"/>
      <w:r w:rsidRPr="003A25E8">
        <w:rPr>
          <w:rFonts w:cstheme="minorHAnsi"/>
          <w:b/>
          <w:sz w:val="28"/>
          <w:szCs w:val="28"/>
          <w:lang w:val="fr-FR"/>
        </w:rPr>
        <w:t>sur</w:t>
      </w:r>
      <w:r w:rsidR="006869D1" w:rsidRPr="003A25E8">
        <w:rPr>
          <w:rFonts w:cstheme="minorHAnsi"/>
          <w:b/>
          <w:sz w:val="28"/>
          <w:szCs w:val="28"/>
          <w:lang w:val="fr-FR"/>
        </w:rPr>
        <w:br/>
      </w:r>
      <w:r w:rsidRPr="003A25E8">
        <w:rPr>
          <w:rFonts w:cstheme="minorHAnsi"/>
          <w:b/>
          <w:sz w:val="28"/>
          <w:szCs w:val="28"/>
          <w:lang w:val="fr-FR"/>
        </w:rPr>
        <w:t xml:space="preserve"> l’état d’avancement</w:t>
      </w:r>
      <w:r w:rsidR="00E57F84" w:rsidRPr="003A25E8">
        <w:rPr>
          <w:rFonts w:cstheme="minorHAnsi"/>
          <w:b/>
          <w:sz w:val="28"/>
          <w:szCs w:val="28"/>
          <w:lang w:val="fr-FR"/>
        </w:rPr>
        <w:t xml:space="preserve"> </w:t>
      </w:r>
      <w:r w:rsidRPr="003A25E8">
        <w:rPr>
          <w:rFonts w:cstheme="minorHAnsi"/>
          <w:b/>
          <w:sz w:val="28"/>
          <w:szCs w:val="28"/>
          <w:lang w:val="fr-FR"/>
        </w:rPr>
        <w:t>de la mise en œuvre et du financement du</w:t>
      </w:r>
      <w:r w:rsidR="006869D1" w:rsidRPr="003A25E8">
        <w:rPr>
          <w:rFonts w:cstheme="minorHAnsi"/>
          <w:b/>
          <w:sz w:val="28"/>
          <w:szCs w:val="28"/>
          <w:lang w:val="fr-FR"/>
        </w:rPr>
        <w:br/>
      </w:r>
      <w:r w:rsidRPr="003A25E8">
        <w:rPr>
          <w:rFonts w:cstheme="minorHAnsi"/>
          <w:b/>
          <w:sz w:val="28"/>
          <w:szCs w:val="28"/>
          <w:lang w:val="fr-FR"/>
        </w:rPr>
        <w:t xml:space="preserve"> label Ville des Zones Humides accréditée </w:t>
      </w:r>
    </w:p>
    <w:p w14:paraId="059A2418" w14:textId="7D0CD888" w:rsidR="00A46103" w:rsidRPr="003A25E8" w:rsidRDefault="00A46103" w:rsidP="003A25E8">
      <w:pPr>
        <w:rPr>
          <w:rFonts w:cstheme="minorHAnsi"/>
          <w:lang w:val="fr-FR" w:eastAsia="ko-KR"/>
        </w:rPr>
      </w:pPr>
    </w:p>
    <w:p w14:paraId="70DBE059" w14:textId="77777777" w:rsidR="00CB2EEA" w:rsidRPr="003A25E8" w:rsidRDefault="00CB2EEA" w:rsidP="003A25E8">
      <w:pPr>
        <w:rPr>
          <w:rFonts w:cstheme="minorHAnsi"/>
          <w:lang w:val="fr-FR" w:eastAsia="ko-KR"/>
        </w:rPr>
      </w:pPr>
    </w:p>
    <w:p w14:paraId="0567624C" w14:textId="1190F8F5" w:rsidR="0041478B" w:rsidRPr="003A25E8" w:rsidRDefault="00D254F6" w:rsidP="003A25E8">
      <w:pPr>
        <w:rPr>
          <w:rFonts w:cstheme="minorHAnsi"/>
          <w:b/>
          <w:lang w:val="fr-FR"/>
        </w:rPr>
      </w:pPr>
      <w:r w:rsidRPr="003A25E8">
        <w:rPr>
          <w:rFonts w:cstheme="minorHAnsi"/>
          <w:b/>
          <w:lang w:val="fr-FR"/>
        </w:rPr>
        <w:t>Contexte</w:t>
      </w:r>
    </w:p>
    <w:p w14:paraId="27389816" w14:textId="7DC2D54D" w:rsidR="002C34FE" w:rsidRPr="003A25E8" w:rsidRDefault="002C34FE" w:rsidP="003A25E8">
      <w:pPr>
        <w:rPr>
          <w:rFonts w:cstheme="minorHAnsi"/>
          <w:lang w:val="fr-FR"/>
        </w:rPr>
      </w:pPr>
    </w:p>
    <w:p w14:paraId="367DF60A" w14:textId="74048967" w:rsidR="00EE0E73" w:rsidRPr="003A25E8" w:rsidRDefault="000A7B84" w:rsidP="003A25E8">
      <w:pPr>
        <w:ind w:leftChars="12" w:left="424" w:hangingChars="181" w:hanging="398"/>
        <w:rPr>
          <w:rFonts w:cstheme="minorHAnsi"/>
          <w:lang w:val="fr-FR" w:eastAsia="ko-KR"/>
        </w:rPr>
      </w:pPr>
      <w:r w:rsidRPr="003A25E8">
        <w:rPr>
          <w:rFonts w:cstheme="minorHAnsi"/>
          <w:lang w:val="fr-FR" w:eastAsia="ko-KR"/>
        </w:rPr>
        <w:t>1.</w:t>
      </w:r>
      <w:r w:rsidRPr="003A25E8">
        <w:rPr>
          <w:rFonts w:cstheme="minorHAnsi"/>
          <w:lang w:val="fr-FR" w:eastAsia="ko-KR"/>
        </w:rPr>
        <w:tab/>
      </w:r>
      <w:r w:rsidR="00D254F6" w:rsidRPr="003A25E8">
        <w:rPr>
          <w:rFonts w:cstheme="minorHAnsi"/>
          <w:lang w:val="fr-FR" w:eastAsia="ko-KR"/>
        </w:rPr>
        <w:t>Dans la</w:t>
      </w:r>
      <w:r w:rsidR="002F47E3" w:rsidRPr="003A25E8">
        <w:rPr>
          <w:rFonts w:cstheme="minorHAnsi"/>
          <w:lang w:val="fr-FR" w:eastAsia="ko-KR"/>
        </w:rPr>
        <w:t xml:space="preserve"> R</w:t>
      </w:r>
      <w:r w:rsidR="00D254F6" w:rsidRPr="003A25E8">
        <w:rPr>
          <w:rFonts w:cstheme="minorHAnsi"/>
          <w:lang w:val="fr-FR" w:eastAsia="ko-KR"/>
        </w:rPr>
        <w:t>é</w:t>
      </w:r>
      <w:r w:rsidR="002F47E3" w:rsidRPr="003A25E8">
        <w:rPr>
          <w:rFonts w:cstheme="minorHAnsi"/>
          <w:lang w:val="fr-FR" w:eastAsia="ko-KR"/>
        </w:rPr>
        <w:t>solution XIV.10</w:t>
      </w:r>
      <w:r w:rsidR="00D254F6" w:rsidRPr="003A25E8">
        <w:rPr>
          <w:rFonts w:cstheme="minorHAnsi"/>
          <w:lang w:val="fr-FR" w:eastAsia="ko-KR"/>
        </w:rPr>
        <w:t>,</w:t>
      </w:r>
      <w:r w:rsidR="002F47E3" w:rsidRPr="003A25E8">
        <w:rPr>
          <w:rFonts w:cstheme="minorHAnsi"/>
          <w:lang w:val="fr-FR" w:eastAsia="ko-KR"/>
        </w:rPr>
        <w:t xml:space="preserve"> </w:t>
      </w:r>
      <w:r w:rsidR="00F617E9" w:rsidRPr="003A25E8">
        <w:rPr>
          <w:rFonts w:cstheme="minorHAnsi"/>
          <w:i/>
          <w:iCs/>
          <w:lang w:val="fr-FR" w:eastAsia="ko-KR"/>
        </w:rPr>
        <w:t xml:space="preserve">Mise à jour du label </w:t>
      </w:r>
      <w:bookmarkStart w:id="1" w:name="_Hlk198538114"/>
      <w:r w:rsidR="00F617E9" w:rsidRPr="003A25E8">
        <w:rPr>
          <w:rFonts w:cstheme="minorHAnsi"/>
          <w:i/>
          <w:iCs/>
          <w:lang w:val="fr-FR" w:eastAsia="ko-KR"/>
        </w:rPr>
        <w:t xml:space="preserve">Ville des Zones Humides accréditée </w:t>
      </w:r>
      <w:bookmarkEnd w:id="1"/>
      <w:r w:rsidR="00F617E9" w:rsidRPr="003A25E8">
        <w:rPr>
          <w:rFonts w:cstheme="minorHAnsi"/>
          <w:i/>
          <w:iCs/>
          <w:lang w:val="fr-FR" w:eastAsia="ko-KR"/>
        </w:rPr>
        <w:t>par la Convention de Ramsar</w:t>
      </w:r>
      <w:r w:rsidR="005159E1" w:rsidRPr="003A25E8">
        <w:rPr>
          <w:rFonts w:cstheme="minorHAnsi"/>
          <w:lang w:val="fr-FR" w:eastAsia="ko-KR"/>
        </w:rPr>
        <w:t xml:space="preserve">, </w:t>
      </w:r>
      <w:r w:rsidR="00D254F6" w:rsidRPr="003A25E8">
        <w:rPr>
          <w:rFonts w:cstheme="minorHAnsi"/>
          <w:lang w:val="fr-FR" w:eastAsia="ko-KR"/>
        </w:rPr>
        <w:t>la</w:t>
      </w:r>
      <w:r w:rsidR="005159E1" w:rsidRPr="003A25E8">
        <w:rPr>
          <w:rFonts w:cstheme="minorHAnsi"/>
          <w:lang w:val="fr-FR" w:eastAsia="ko-KR"/>
        </w:rPr>
        <w:t xml:space="preserve"> Conf</w:t>
      </w:r>
      <w:r w:rsidR="00D254F6" w:rsidRPr="003A25E8">
        <w:rPr>
          <w:rFonts w:cstheme="minorHAnsi"/>
          <w:lang w:val="fr-FR" w:eastAsia="ko-KR"/>
        </w:rPr>
        <w:t>é</w:t>
      </w:r>
      <w:r w:rsidR="005159E1" w:rsidRPr="003A25E8">
        <w:rPr>
          <w:rFonts w:cstheme="minorHAnsi"/>
          <w:lang w:val="fr-FR" w:eastAsia="ko-KR"/>
        </w:rPr>
        <w:t xml:space="preserve">rence </w:t>
      </w:r>
      <w:r w:rsidR="00D254F6" w:rsidRPr="003A25E8">
        <w:rPr>
          <w:rFonts w:cstheme="minorHAnsi"/>
          <w:lang w:val="fr-FR" w:eastAsia="ko-KR"/>
        </w:rPr>
        <w:t>des</w:t>
      </w:r>
      <w:r w:rsidR="005159E1" w:rsidRPr="003A25E8">
        <w:rPr>
          <w:rFonts w:cstheme="minorHAnsi"/>
          <w:lang w:val="fr-FR" w:eastAsia="ko-KR"/>
        </w:rPr>
        <w:t xml:space="preserve"> Parties </w:t>
      </w:r>
      <w:r w:rsidR="00D254F6" w:rsidRPr="003A25E8">
        <w:rPr>
          <w:rFonts w:cstheme="minorHAnsi"/>
          <w:lang w:val="fr-FR" w:eastAsia="ko-KR"/>
        </w:rPr>
        <w:t xml:space="preserve">contractantes demandait un examen de l’état d'avancement </w:t>
      </w:r>
      <w:bookmarkStart w:id="2" w:name="_Hlk198538649"/>
      <w:r w:rsidR="00D254F6" w:rsidRPr="003A25E8">
        <w:rPr>
          <w:rFonts w:cstheme="minorHAnsi"/>
          <w:lang w:val="fr-FR" w:eastAsia="ko-KR"/>
        </w:rPr>
        <w:t xml:space="preserve">de la mise en œuvre et du </w:t>
      </w:r>
      <w:bookmarkEnd w:id="2"/>
      <w:r w:rsidR="00D254F6" w:rsidRPr="003A25E8">
        <w:rPr>
          <w:rFonts w:cstheme="minorHAnsi"/>
          <w:lang w:val="fr-FR" w:eastAsia="ko-KR"/>
        </w:rPr>
        <w:t xml:space="preserve">financement du système volontaire de label Ville des Zones Humides accréditée, </w:t>
      </w:r>
      <w:r w:rsidR="00E12C01" w:rsidRPr="003A25E8">
        <w:rPr>
          <w:rFonts w:cstheme="minorHAnsi"/>
          <w:lang w:val="fr-FR" w:eastAsia="ko-KR"/>
        </w:rPr>
        <w:t>à</w:t>
      </w:r>
      <w:r w:rsidR="00D254F6" w:rsidRPr="003A25E8">
        <w:rPr>
          <w:rFonts w:cstheme="minorHAnsi"/>
          <w:lang w:val="fr-FR" w:eastAsia="ko-KR"/>
        </w:rPr>
        <w:t xml:space="preserve"> présent</w:t>
      </w:r>
      <w:r w:rsidR="00E12C01" w:rsidRPr="003A25E8">
        <w:rPr>
          <w:rFonts w:cstheme="minorHAnsi"/>
          <w:lang w:val="fr-FR" w:eastAsia="ko-KR"/>
        </w:rPr>
        <w:t>er</w:t>
      </w:r>
      <w:r w:rsidR="00D254F6" w:rsidRPr="003A25E8">
        <w:rPr>
          <w:rFonts w:cstheme="minorHAnsi"/>
          <w:lang w:val="fr-FR" w:eastAsia="ko-KR"/>
        </w:rPr>
        <w:t xml:space="preserve"> à chaque session de la Conférence des Parties contractantes (COP)</w:t>
      </w:r>
      <w:r w:rsidR="005159E1" w:rsidRPr="003A25E8">
        <w:rPr>
          <w:rFonts w:cstheme="minorHAnsi"/>
          <w:lang w:val="fr-FR" w:eastAsia="ko-KR"/>
        </w:rPr>
        <w:t>.</w:t>
      </w:r>
    </w:p>
    <w:p w14:paraId="6C49ECF0" w14:textId="77777777" w:rsidR="005159E1" w:rsidRPr="003A25E8" w:rsidRDefault="005159E1" w:rsidP="003A25E8">
      <w:pPr>
        <w:pStyle w:val="ListParagraph"/>
        <w:spacing w:after="0" w:line="240" w:lineRule="auto"/>
        <w:ind w:left="426"/>
        <w:rPr>
          <w:rFonts w:cstheme="minorHAnsi"/>
          <w:lang w:val="fr-FR" w:eastAsia="ko-KR"/>
        </w:rPr>
      </w:pPr>
    </w:p>
    <w:p w14:paraId="4C2D9C24" w14:textId="6C76B4FF" w:rsidR="00833364" w:rsidRPr="003A25E8" w:rsidRDefault="00E12C01" w:rsidP="003A25E8">
      <w:pPr>
        <w:ind w:left="426" w:hanging="426"/>
        <w:rPr>
          <w:rFonts w:cstheme="minorHAnsi"/>
          <w:b/>
          <w:lang w:val="fr-FR" w:eastAsia="ko-KR"/>
        </w:rPr>
      </w:pPr>
      <w:r w:rsidRPr="003A25E8">
        <w:rPr>
          <w:rFonts w:cstheme="minorHAnsi"/>
          <w:b/>
          <w:lang w:val="fr-FR" w:eastAsia="ko-KR"/>
        </w:rPr>
        <w:t>Travaux i</w:t>
      </w:r>
      <w:r w:rsidR="00ED0D60" w:rsidRPr="003A25E8">
        <w:rPr>
          <w:rFonts w:cstheme="minorHAnsi"/>
          <w:b/>
          <w:lang w:val="fr-FR" w:eastAsia="ko-KR"/>
        </w:rPr>
        <w:t>ntersession</w:t>
      </w:r>
      <w:r w:rsidRPr="003A25E8">
        <w:rPr>
          <w:rFonts w:cstheme="minorHAnsi"/>
          <w:b/>
          <w:lang w:val="fr-FR" w:eastAsia="ko-KR"/>
        </w:rPr>
        <w:t>s du Comité consultatif indépendant</w:t>
      </w:r>
    </w:p>
    <w:p w14:paraId="07D1B619" w14:textId="2F3AFA2C" w:rsidR="00833364" w:rsidRPr="003A25E8" w:rsidRDefault="00833364" w:rsidP="003A25E8">
      <w:pPr>
        <w:ind w:left="426" w:hanging="426"/>
        <w:rPr>
          <w:rFonts w:cstheme="minorHAnsi"/>
          <w:b/>
          <w:lang w:val="fr-FR" w:eastAsia="ko-KR"/>
        </w:rPr>
      </w:pPr>
    </w:p>
    <w:p w14:paraId="049C385D" w14:textId="5D713FEA" w:rsidR="00AA108D" w:rsidRPr="003A25E8" w:rsidRDefault="00AA108D" w:rsidP="003A25E8">
      <w:pPr>
        <w:ind w:left="426" w:hanging="426"/>
        <w:rPr>
          <w:rFonts w:cstheme="minorHAnsi"/>
          <w:lang w:val="fr-FR" w:eastAsia="ko-KR"/>
        </w:rPr>
      </w:pPr>
      <w:r w:rsidRPr="003A25E8">
        <w:rPr>
          <w:rFonts w:cstheme="minorHAnsi"/>
          <w:lang w:val="fr-FR" w:eastAsia="ko-KR"/>
        </w:rPr>
        <w:t>2.</w:t>
      </w:r>
      <w:r w:rsidR="000527C2" w:rsidRPr="003A25E8">
        <w:rPr>
          <w:rFonts w:cstheme="minorHAnsi"/>
          <w:lang w:val="fr-FR" w:eastAsia="ko-KR"/>
        </w:rPr>
        <w:tab/>
      </w:r>
      <w:r w:rsidR="00C6333C" w:rsidRPr="003A25E8">
        <w:rPr>
          <w:rFonts w:cstheme="minorHAnsi"/>
          <w:lang w:val="fr-FR" w:eastAsia="ko-KR"/>
        </w:rPr>
        <w:t>Le troisième mandat du Comité consultatif indépendant (CCI) a commencé en novembre 2022 et se poursui</w:t>
      </w:r>
      <w:r w:rsidR="008E5C9D" w:rsidRPr="003A25E8">
        <w:rPr>
          <w:rFonts w:cstheme="minorHAnsi"/>
          <w:lang w:val="fr-FR" w:eastAsia="ko-KR"/>
        </w:rPr>
        <w:t>vra</w:t>
      </w:r>
      <w:r w:rsidR="00C6333C" w:rsidRPr="003A25E8">
        <w:rPr>
          <w:rFonts w:cstheme="minorHAnsi"/>
          <w:lang w:val="fr-FR" w:eastAsia="ko-KR"/>
        </w:rPr>
        <w:t xml:space="preserve"> jusqu’à la fin de la COP15. </w:t>
      </w:r>
      <w:r w:rsidR="008E5C9D" w:rsidRPr="003A25E8">
        <w:rPr>
          <w:rFonts w:cstheme="minorHAnsi"/>
          <w:lang w:val="fr-FR" w:eastAsia="ko-KR"/>
        </w:rPr>
        <w:t>L</w:t>
      </w:r>
      <w:r w:rsidR="00C6333C" w:rsidRPr="003A25E8">
        <w:rPr>
          <w:rFonts w:cstheme="minorHAnsi"/>
          <w:lang w:val="fr-FR" w:eastAsia="ko-KR"/>
        </w:rPr>
        <w:t>’Annexe 1 du présent rapport</w:t>
      </w:r>
      <w:r w:rsidR="008E5C9D" w:rsidRPr="003A25E8">
        <w:rPr>
          <w:rFonts w:cstheme="minorHAnsi"/>
          <w:lang w:val="fr-FR" w:eastAsia="ko-KR"/>
        </w:rPr>
        <w:t xml:space="preserve"> contient</w:t>
      </w:r>
      <w:r w:rsidR="00C6333C" w:rsidRPr="003A25E8">
        <w:rPr>
          <w:rFonts w:cstheme="minorHAnsi"/>
          <w:lang w:val="fr-FR" w:eastAsia="ko-KR"/>
        </w:rPr>
        <w:t xml:space="preserve"> la liste des membres du CCI. Au cours de la période triennale, le CCI s’est réuni à 14 reprises (trois réunions en </w:t>
      </w:r>
      <w:r w:rsidR="008116B4" w:rsidRPr="003A25E8">
        <w:rPr>
          <w:rFonts w:cstheme="minorHAnsi"/>
          <w:lang w:val="fr-FR" w:eastAsia="ko-KR"/>
        </w:rPr>
        <w:t>présentiel</w:t>
      </w:r>
      <w:r w:rsidR="00C6333C" w:rsidRPr="003A25E8">
        <w:rPr>
          <w:rFonts w:cstheme="minorHAnsi"/>
          <w:lang w:val="fr-FR" w:eastAsia="ko-KR"/>
        </w:rPr>
        <w:t xml:space="preserve"> et 11 réunions virtuelles) pour mettre au point les Orientations opérationnelles ; préparer deux </w:t>
      </w:r>
      <w:r w:rsidR="00070EA1" w:rsidRPr="003A25E8">
        <w:rPr>
          <w:rFonts w:cstheme="minorHAnsi"/>
          <w:lang w:val="fr-FR" w:eastAsia="ko-KR"/>
        </w:rPr>
        <w:t>T</w:t>
      </w:r>
      <w:r w:rsidR="00C6333C" w:rsidRPr="003A25E8">
        <w:rPr>
          <w:rFonts w:cstheme="minorHAnsi"/>
          <w:lang w:val="fr-FR" w:eastAsia="ko-KR"/>
        </w:rPr>
        <w:t xml:space="preserve">ables rondes des maires des </w:t>
      </w:r>
      <w:r w:rsidR="00621852" w:rsidRPr="003A25E8">
        <w:rPr>
          <w:rFonts w:cstheme="minorHAnsi"/>
          <w:lang w:val="fr-FR" w:eastAsia="ko-KR"/>
        </w:rPr>
        <w:t>V</w:t>
      </w:r>
      <w:r w:rsidR="00C6333C" w:rsidRPr="003A25E8">
        <w:rPr>
          <w:rFonts w:cstheme="minorHAnsi"/>
          <w:lang w:val="fr-FR" w:eastAsia="ko-KR"/>
        </w:rPr>
        <w:t>illes de</w:t>
      </w:r>
      <w:r w:rsidR="00B34CF5" w:rsidRPr="003A25E8">
        <w:rPr>
          <w:rFonts w:cstheme="minorHAnsi"/>
          <w:lang w:val="fr-FR" w:eastAsia="ko-KR"/>
        </w:rPr>
        <w:t>s</w:t>
      </w:r>
      <w:r w:rsidR="00C6333C" w:rsidRPr="003A25E8">
        <w:rPr>
          <w:rFonts w:cstheme="minorHAnsi"/>
          <w:lang w:val="fr-FR" w:eastAsia="ko-KR"/>
        </w:rPr>
        <w:t xml:space="preserve"> </w:t>
      </w:r>
      <w:r w:rsidR="00621852" w:rsidRPr="003A25E8">
        <w:rPr>
          <w:rFonts w:cstheme="minorHAnsi"/>
          <w:lang w:val="fr-FR" w:eastAsia="ko-KR"/>
        </w:rPr>
        <w:t>Z</w:t>
      </w:r>
      <w:r w:rsidR="00C6333C" w:rsidRPr="003A25E8">
        <w:rPr>
          <w:rFonts w:cstheme="minorHAnsi"/>
          <w:lang w:val="fr-FR" w:eastAsia="ko-KR"/>
        </w:rPr>
        <w:t xml:space="preserve">ones </w:t>
      </w:r>
      <w:r w:rsidR="00621852" w:rsidRPr="003A25E8">
        <w:rPr>
          <w:rFonts w:cstheme="minorHAnsi"/>
          <w:lang w:val="fr-FR" w:eastAsia="ko-KR"/>
        </w:rPr>
        <w:t>H</w:t>
      </w:r>
      <w:r w:rsidR="00C6333C" w:rsidRPr="003A25E8">
        <w:rPr>
          <w:rFonts w:cstheme="minorHAnsi"/>
          <w:lang w:val="fr-FR" w:eastAsia="ko-KR"/>
        </w:rPr>
        <w:t>umides ; coordonner l</w:t>
      </w:r>
      <w:r w:rsidR="008E5C9D" w:rsidRPr="003A25E8">
        <w:rPr>
          <w:rFonts w:cstheme="minorHAnsi"/>
          <w:lang w:val="fr-FR" w:eastAsia="ko-KR"/>
        </w:rPr>
        <w:t>a</w:t>
      </w:r>
      <w:r w:rsidR="00C6333C" w:rsidRPr="003A25E8">
        <w:rPr>
          <w:rFonts w:cstheme="minorHAnsi"/>
          <w:lang w:val="fr-FR" w:eastAsia="ko-KR"/>
        </w:rPr>
        <w:t xml:space="preserve"> proc</w:t>
      </w:r>
      <w:r w:rsidR="008E5C9D" w:rsidRPr="003A25E8">
        <w:rPr>
          <w:rFonts w:cstheme="minorHAnsi"/>
          <w:lang w:val="fr-FR" w:eastAsia="ko-KR"/>
        </w:rPr>
        <w:t>édure</w:t>
      </w:r>
      <w:r w:rsidR="00C6333C" w:rsidRPr="003A25E8">
        <w:rPr>
          <w:rFonts w:cstheme="minorHAnsi"/>
          <w:lang w:val="fr-FR" w:eastAsia="ko-KR"/>
        </w:rPr>
        <w:t xml:space="preserve"> d’appel à candidatures, les formulaires d’évaluation des candidatures et les formulaires de renouvellement, ainsi que le renouvellement ; les projets de rapports sur les progrès </w:t>
      </w:r>
      <w:r w:rsidR="008E5C9D" w:rsidRPr="003A25E8">
        <w:rPr>
          <w:rFonts w:cstheme="minorHAnsi"/>
          <w:lang w:val="fr-FR" w:eastAsia="ko-KR"/>
        </w:rPr>
        <w:t>destinés à</w:t>
      </w:r>
      <w:r w:rsidR="00C6333C" w:rsidRPr="003A25E8">
        <w:rPr>
          <w:rFonts w:cstheme="minorHAnsi"/>
          <w:lang w:val="fr-FR" w:eastAsia="ko-KR"/>
        </w:rPr>
        <w:t xml:space="preserve"> la 64</w:t>
      </w:r>
      <w:r w:rsidR="00C6333C" w:rsidRPr="003A25E8">
        <w:rPr>
          <w:rFonts w:cstheme="minorHAnsi"/>
          <w:vertAlign w:val="superscript"/>
          <w:lang w:val="fr-FR" w:eastAsia="ko-KR"/>
        </w:rPr>
        <w:t>e</w:t>
      </w:r>
      <w:r w:rsidR="00C6333C" w:rsidRPr="003A25E8">
        <w:rPr>
          <w:rFonts w:cstheme="minorHAnsi"/>
          <w:lang w:val="fr-FR" w:eastAsia="ko-KR"/>
        </w:rPr>
        <w:t xml:space="preserve"> Réunion du Comité permanent (SC64) et </w:t>
      </w:r>
      <w:r w:rsidR="008E5C9D" w:rsidRPr="003A25E8">
        <w:rPr>
          <w:rFonts w:cstheme="minorHAnsi"/>
          <w:lang w:val="fr-FR" w:eastAsia="ko-KR"/>
        </w:rPr>
        <w:t xml:space="preserve">à </w:t>
      </w:r>
      <w:r w:rsidR="00C6333C" w:rsidRPr="003A25E8">
        <w:rPr>
          <w:rFonts w:cstheme="minorHAnsi"/>
          <w:lang w:val="fr-FR" w:eastAsia="ko-KR"/>
        </w:rPr>
        <w:t xml:space="preserve">la COP15 ; et </w:t>
      </w:r>
      <w:r w:rsidR="008E5C9D" w:rsidRPr="003A25E8">
        <w:rPr>
          <w:rFonts w:cstheme="minorHAnsi"/>
          <w:lang w:val="fr-FR" w:eastAsia="ko-KR"/>
        </w:rPr>
        <w:t xml:space="preserve">pour </w:t>
      </w:r>
      <w:r w:rsidR="00C6333C" w:rsidRPr="003A25E8">
        <w:rPr>
          <w:rFonts w:cstheme="minorHAnsi"/>
          <w:lang w:val="fr-FR" w:eastAsia="ko-KR"/>
        </w:rPr>
        <w:t>débattre de</w:t>
      </w:r>
      <w:r w:rsidR="008E5C9D" w:rsidRPr="003A25E8">
        <w:rPr>
          <w:rFonts w:cstheme="minorHAnsi"/>
          <w:lang w:val="fr-FR" w:eastAsia="ko-KR"/>
        </w:rPr>
        <w:t>s moyens</w:t>
      </w:r>
      <w:r w:rsidR="00C6333C" w:rsidRPr="003A25E8">
        <w:rPr>
          <w:rFonts w:cstheme="minorHAnsi"/>
          <w:lang w:val="fr-FR" w:eastAsia="ko-KR"/>
        </w:rPr>
        <w:t xml:space="preserve"> d’améliorer l’efficacité du fonctionnement du système du label, entre autres. Dans l’Annexe 2 du présent document, </w:t>
      </w:r>
      <w:r w:rsidR="00B7621B" w:rsidRPr="003A25E8">
        <w:rPr>
          <w:rFonts w:cstheme="minorHAnsi"/>
          <w:lang w:val="fr-FR" w:eastAsia="ko-KR"/>
        </w:rPr>
        <w:t>se trouve</w:t>
      </w:r>
      <w:r w:rsidR="008E5C9D" w:rsidRPr="003A25E8">
        <w:rPr>
          <w:rFonts w:cstheme="minorHAnsi"/>
          <w:lang w:val="fr-FR" w:eastAsia="ko-KR"/>
        </w:rPr>
        <w:t>nt</w:t>
      </w:r>
      <w:r w:rsidR="00B7621B" w:rsidRPr="003A25E8">
        <w:rPr>
          <w:rFonts w:cstheme="minorHAnsi"/>
          <w:lang w:val="fr-FR" w:eastAsia="ko-KR"/>
        </w:rPr>
        <w:t xml:space="preserve"> la liste des réunions </w:t>
      </w:r>
      <w:r w:rsidR="008E5C9D" w:rsidRPr="003A25E8">
        <w:rPr>
          <w:rFonts w:cstheme="minorHAnsi"/>
          <w:lang w:val="fr-FR" w:eastAsia="ko-KR"/>
        </w:rPr>
        <w:t>et</w:t>
      </w:r>
      <w:r w:rsidR="00B7621B" w:rsidRPr="003A25E8">
        <w:rPr>
          <w:rFonts w:cstheme="minorHAnsi"/>
          <w:lang w:val="fr-FR" w:eastAsia="ko-KR"/>
        </w:rPr>
        <w:t xml:space="preserve"> </w:t>
      </w:r>
      <w:r w:rsidR="008E5C9D" w:rsidRPr="003A25E8">
        <w:rPr>
          <w:rFonts w:cstheme="minorHAnsi"/>
          <w:lang w:val="fr-FR" w:eastAsia="ko-KR"/>
        </w:rPr>
        <w:t>l</w:t>
      </w:r>
      <w:r w:rsidR="00B7621B" w:rsidRPr="003A25E8">
        <w:rPr>
          <w:rFonts w:cstheme="minorHAnsi"/>
          <w:lang w:val="fr-FR" w:eastAsia="ko-KR"/>
        </w:rPr>
        <w:t>e</w:t>
      </w:r>
      <w:r w:rsidR="008E5C9D" w:rsidRPr="003A25E8">
        <w:rPr>
          <w:rFonts w:cstheme="minorHAnsi"/>
          <w:lang w:val="fr-FR" w:eastAsia="ko-KR"/>
        </w:rPr>
        <w:t>s</w:t>
      </w:r>
      <w:r w:rsidR="00B7621B" w:rsidRPr="003A25E8">
        <w:rPr>
          <w:rFonts w:cstheme="minorHAnsi"/>
          <w:lang w:val="fr-FR" w:eastAsia="ko-KR"/>
        </w:rPr>
        <w:t xml:space="preserve"> ordres du jour</w:t>
      </w:r>
      <w:r w:rsidR="008E5C9D" w:rsidRPr="003A25E8">
        <w:rPr>
          <w:rFonts w:cstheme="minorHAnsi"/>
          <w:lang w:val="fr-FR" w:eastAsia="ko-KR"/>
        </w:rPr>
        <w:t xml:space="preserve"> respectifs</w:t>
      </w:r>
      <w:r w:rsidR="00B7621B" w:rsidRPr="003A25E8">
        <w:rPr>
          <w:rFonts w:cstheme="minorHAnsi"/>
          <w:lang w:val="fr-FR" w:eastAsia="ko-KR"/>
        </w:rPr>
        <w:t>.</w:t>
      </w:r>
    </w:p>
    <w:p w14:paraId="60714309" w14:textId="77777777" w:rsidR="002D2290" w:rsidRPr="003A25E8" w:rsidRDefault="002D2290" w:rsidP="003A25E8">
      <w:pPr>
        <w:ind w:left="426" w:hanging="426"/>
        <w:rPr>
          <w:rFonts w:cstheme="minorHAnsi"/>
          <w:b/>
          <w:lang w:val="fr-FR" w:eastAsia="ko-KR"/>
        </w:rPr>
      </w:pPr>
    </w:p>
    <w:p w14:paraId="2D5E6743" w14:textId="0CD68F13" w:rsidR="008A1662" w:rsidRPr="003A25E8" w:rsidRDefault="00B7621B" w:rsidP="003A25E8">
      <w:pPr>
        <w:ind w:left="426" w:hanging="426"/>
        <w:rPr>
          <w:rFonts w:cstheme="minorHAnsi"/>
          <w:i/>
          <w:lang w:val="fr-FR" w:eastAsia="ko-KR"/>
        </w:rPr>
      </w:pPr>
      <w:r w:rsidRPr="003A25E8">
        <w:rPr>
          <w:rFonts w:cstheme="minorHAnsi"/>
          <w:i/>
          <w:lang w:val="fr-FR" w:eastAsia="ko-KR"/>
        </w:rPr>
        <w:t>Proc</w:t>
      </w:r>
      <w:r w:rsidR="006B50DB" w:rsidRPr="003A25E8">
        <w:rPr>
          <w:rFonts w:cstheme="minorHAnsi"/>
          <w:i/>
          <w:lang w:val="fr-FR" w:eastAsia="ko-KR"/>
        </w:rPr>
        <w:t>édure</w:t>
      </w:r>
      <w:r w:rsidRPr="003A25E8">
        <w:rPr>
          <w:rFonts w:cstheme="minorHAnsi"/>
          <w:i/>
          <w:lang w:val="fr-FR" w:eastAsia="ko-KR"/>
        </w:rPr>
        <w:t xml:space="preserve"> d’évaluation et résultat</w:t>
      </w:r>
      <w:r w:rsidR="006B50DB" w:rsidRPr="003A25E8">
        <w:rPr>
          <w:rFonts w:cstheme="minorHAnsi"/>
          <w:i/>
          <w:lang w:val="fr-FR" w:eastAsia="ko-KR"/>
        </w:rPr>
        <w:t>s</w:t>
      </w:r>
    </w:p>
    <w:p w14:paraId="4A7303B5" w14:textId="77777777" w:rsidR="00F609F7" w:rsidRPr="003A25E8" w:rsidRDefault="00F609F7" w:rsidP="003A25E8">
      <w:pPr>
        <w:ind w:left="426" w:hanging="426"/>
        <w:rPr>
          <w:rFonts w:cstheme="minorHAnsi"/>
          <w:lang w:val="fr-FR"/>
        </w:rPr>
      </w:pPr>
    </w:p>
    <w:p w14:paraId="32BF6343" w14:textId="1154B67F" w:rsidR="008C0274" w:rsidRPr="003A25E8" w:rsidRDefault="00AA108D" w:rsidP="003A25E8">
      <w:pPr>
        <w:ind w:left="426" w:hanging="426"/>
        <w:rPr>
          <w:rFonts w:cstheme="minorHAnsi"/>
          <w:lang w:val="fr-FR"/>
        </w:rPr>
      </w:pPr>
      <w:r w:rsidRPr="003A25E8">
        <w:rPr>
          <w:rFonts w:cstheme="minorHAnsi"/>
          <w:lang w:val="fr-FR"/>
        </w:rPr>
        <w:t>3</w:t>
      </w:r>
      <w:r w:rsidR="008C0274" w:rsidRPr="003A25E8">
        <w:rPr>
          <w:rFonts w:cstheme="minorHAnsi"/>
          <w:lang w:val="fr-FR"/>
        </w:rPr>
        <w:t>.</w:t>
      </w:r>
      <w:r w:rsidR="008C0274" w:rsidRPr="003A25E8">
        <w:rPr>
          <w:rFonts w:cstheme="minorHAnsi"/>
          <w:lang w:val="fr-FR"/>
        </w:rPr>
        <w:tab/>
      </w:r>
      <w:r w:rsidR="00B7621B" w:rsidRPr="003A25E8">
        <w:rPr>
          <w:rFonts w:cstheme="minorHAnsi"/>
          <w:lang w:val="fr-FR"/>
        </w:rPr>
        <w:t>Conformément à la Résolution </w:t>
      </w:r>
      <w:r w:rsidR="008C0274" w:rsidRPr="003A25E8">
        <w:rPr>
          <w:rFonts w:cstheme="minorHAnsi"/>
          <w:lang w:val="fr-FR"/>
        </w:rPr>
        <w:t>XIV.10</w:t>
      </w:r>
      <w:r w:rsidR="00E16B97" w:rsidRPr="003A25E8">
        <w:rPr>
          <w:rFonts w:cstheme="minorHAnsi"/>
          <w:lang w:val="fr-FR" w:eastAsia="ko-KR"/>
        </w:rPr>
        <w:t xml:space="preserve">, </w:t>
      </w:r>
      <w:r w:rsidR="00E16B97" w:rsidRPr="003A25E8">
        <w:rPr>
          <w:rFonts w:cstheme="minorHAnsi"/>
          <w:i/>
          <w:iCs/>
          <w:lang w:val="fr-FR" w:eastAsia="ko-KR"/>
        </w:rPr>
        <w:t>Mise à jour du label Ville des Zones Humides accréditée par la Convention de Ramsar</w:t>
      </w:r>
      <w:r w:rsidR="00E16B97" w:rsidRPr="003A25E8">
        <w:rPr>
          <w:rFonts w:cstheme="minorHAnsi"/>
          <w:lang w:val="fr-FR" w:eastAsia="ko-KR"/>
        </w:rPr>
        <w:t xml:space="preserve">, </w:t>
      </w:r>
      <w:r w:rsidR="006B50DB" w:rsidRPr="003A25E8">
        <w:rPr>
          <w:rFonts w:cstheme="minorHAnsi"/>
          <w:lang w:val="fr-FR" w:eastAsia="ko-KR"/>
        </w:rPr>
        <w:t>le 1</w:t>
      </w:r>
      <w:r w:rsidR="006B50DB" w:rsidRPr="003A25E8">
        <w:rPr>
          <w:rFonts w:cstheme="minorHAnsi"/>
          <w:vertAlign w:val="superscript"/>
          <w:lang w:val="fr-FR" w:eastAsia="ko-KR"/>
        </w:rPr>
        <w:t>er</w:t>
      </w:r>
      <w:r w:rsidR="006B50DB" w:rsidRPr="003A25E8">
        <w:rPr>
          <w:rFonts w:cstheme="minorHAnsi"/>
          <w:lang w:val="fr-FR" w:eastAsia="ko-KR"/>
        </w:rPr>
        <w:t xml:space="preserve"> juin 2023 </w:t>
      </w:r>
      <w:r w:rsidR="00B7621B" w:rsidRPr="003A25E8">
        <w:rPr>
          <w:rFonts w:cstheme="minorHAnsi"/>
          <w:lang w:val="fr-FR" w:eastAsia="ko-KR"/>
        </w:rPr>
        <w:t xml:space="preserve">le Secrétariat a </w:t>
      </w:r>
      <w:r w:rsidR="006B50DB" w:rsidRPr="003A25E8">
        <w:rPr>
          <w:rFonts w:cstheme="minorHAnsi"/>
          <w:lang w:val="fr-FR" w:eastAsia="ko-KR"/>
        </w:rPr>
        <w:t>lancé</w:t>
      </w:r>
      <w:r w:rsidR="00B7621B" w:rsidRPr="003A25E8">
        <w:rPr>
          <w:rFonts w:cstheme="minorHAnsi"/>
          <w:lang w:val="fr-FR" w:eastAsia="ko-KR"/>
        </w:rPr>
        <w:t xml:space="preserve"> l’appel à candidatures pour la troisième édition du label Ville des Zones Humides accréditée, invitant </w:t>
      </w:r>
      <w:r w:rsidR="006B50DB" w:rsidRPr="003A25E8">
        <w:rPr>
          <w:rFonts w:cstheme="minorHAnsi"/>
          <w:lang w:val="fr-FR" w:eastAsia="ko-KR"/>
        </w:rPr>
        <w:t>simultanément</w:t>
      </w:r>
      <w:r w:rsidR="00B7621B" w:rsidRPr="003A25E8">
        <w:rPr>
          <w:rFonts w:cstheme="minorHAnsi"/>
          <w:lang w:val="fr-FR" w:eastAsia="ko-KR"/>
        </w:rPr>
        <w:t xml:space="preserve"> les villes accréditées en 2018 à demander le renouvellement de leur statut. </w:t>
      </w:r>
      <w:r w:rsidR="006B50DB" w:rsidRPr="003A25E8">
        <w:rPr>
          <w:rFonts w:cstheme="minorHAnsi"/>
          <w:lang w:val="fr-FR" w:eastAsia="ko-KR"/>
        </w:rPr>
        <w:t>Initialement, le CCI avait fixé l</w:t>
      </w:r>
      <w:r w:rsidR="00B7621B" w:rsidRPr="003A25E8">
        <w:rPr>
          <w:rFonts w:cstheme="minorHAnsi"/>
          <w:lang w:val="fr-FR"/>
        </w:rPr>
        <w:t>e délai</w:t>
      </w:r>
      <w:r w:rsidR="00C51CCE" w:rsidRPr="003A25E8">
        <w:rPr>
          <w:rFonts w:cstheme="minorHAnsi"/>
          <w:lang w:val="fr-FR"/>
        </w:rPr>
        <w:t xml:space="preserve"> au 30 novembre 2023</w:t>
      </w:r>
      <w:r w:rsidR="00B7621B" w:rsidRPr="003A25E8">
        <w:rPr>
          <w:rFonts w:cstheme="minorHAnsi"/>
          <w:lang w:val="fr-FR"/>
        </w:rPr>
        <w:t xml:space="preserve">, </w:t>
      </w:r>
      <w:r w:rsidR="006B50DB" w:rsidRPr="003A25E8">
        <w:rPr>
          <w:rFonts w:cstheme="minorHAnsi"/>
          <w:lang w:val="fr-FR"/>
        </w:rPr>
        <w:t>tant</w:t>
      </w:r>
      <w:r w:rsidR="00B7621B" w:rsidRPr="003A25E8">
        <w:rPr>
          <w:rFonts w:cstheme="minorHAnsi"/>
          <w:lang w:val="fr-FR"/>
        </w:rPr>
        <w:t xml:space="preserve"> pour les nouveaux labels que pour les </w:t>
      </w:r>
      <w:r w:rsidR="006B50DB" w:rsidRPr="003A25E8">
        <w:rPr>
          <w:rFonts w:cstheme="minorHAnsi"/>
          <w:lang w:val="fr-FR"/>
        </w:rPr>
        <w:lastRenderedPageBreak/>
        <w:t>renouvellements</w:t>
      </w:r>
      <w:r w:rsidR="00B7621B" w:rsidRPr="003A25E8">
        <w:rPr>
          <w:rFonts w:cstheme="minorHAnsi"/>
          <w:lang w:val="fr-FR"/>
        </w:rPr>
        <w:t>,</w:t>
      </w:r>
      <w:r w:rsidR="00C51CCE" w:rsidRPr="003A25E8">
        <w:rPr>
          <w:rFonts w:cstheme="minorHAnsi"/>
          <w:lang w:val="fr-FR"/>
        </w:rPr>
        <w:t xml:space="preserve"> mais</w:t>
      </w:r>
      <w:r w:rsidR="00B7621B" w:rsidRPr="003A25E8">
        <w:rPr>
          <w:rFonts w:cstheme="minorHAnsi"/>
          <w:lang w:val="fr-FR"/>
        </w:rPr>
        <w:t xml:space="preserve"> </w:t>
      </w:r>
      <w:r w:rsidR="006B50DB" w:rsidRPr="003A25E8">
        <w:rPr>
          <w:rFonts w:cstheme="minorHAnsi"/>
          <w:lang w:val="fr-FR"/>
        </w:rPr>
        <w:t>l’</w:t>
      </w:r>
      <w:r w:rsidR="00B7621B" w:rsidRPr="003A25E8">
        <w:rPr>
          <w:rFonts w:cstheme="minorHAnsi"/>
          <w:lang w:val="fr-FR"/>
        </w:rPr>
        <w:t>a prolongé jusqu’au 29 février 2024, à la demande des Parties contractantes.</w:t>
      </w:r>
    </w:p>
    <w:p w14:paraId="734FBF27" w14:textId="77777777" w:rsidR="008C0274" w:rsidRPr="003A25E8" w:rsidRDefault="008C0274" w:rsidP="003A25E8">
      <w:pPr>
        <w:ind w:left="426" w:hanging="426"/>
        <w:rPr>
          <w:rFonts w:cstheme="minorHAnsi"/>
          <w:lang w:val="fr-FR"/>
        </w:rPr>
      </w:pPr>
    </w:p>
    <w:p w14:paraId="556535C0" w14:textId="5A560748" w:rsidR="008C0274" w:rsidRPr="003A25E8" w:rsidRDefault="00AA108D" w:rsidP="003A25E8">
      <w:pPr>
        <w:ind w:left="426" w:hanging="426"/>
        <w:rPr>
          <w:rFonts w:cstheme="minorHAnsi"/>
          <w:lang w:val="fr-FR"/>
        </w:rPr>
      </w:pPr>
      <w:r w:rsidRPr="003A25E8">
        <w:rPr>
          <w:rFonts w:cstheme="minorHAnsi"/>
          <w:lang w:val="fr-FR"/>
        </w:rPr>
        <w:t>4</w:t>
      </w:r>
      <w:r w:rsidR="008C0274" w:rsidRPr="003A25E8">
        <w:rPr>
          <w:rFonts w:cstheme="minorHAnsi"/>
          <w:lang w:val="fr-FR"/>
        </w:rPr>
        <w:t xml:space="preserve">. </w:t>
      </w:r>
      <w:r w:rsidR="008C0274" w:rsidRPr="003A25E8">
        <w:rPr>
          <w:rFonts w:cstheme="minorHAnsi"/>
          <w:lang w:val="fr-FR"/>
        </w:rPr>
        <w:tab/>
      </w:r>
      <w:r w:rsidR="006B50DB" w:rsidRPr="003A25E8">
        <w:rPr>
          <w:rFonts w:cstheme="minorHAnsi"/>
          <w:lang w:val="fr-FR"/>
        </w:rPr>
        <w:t>Le Secrétariat a reçu</w:t>
      </w:r>
      <w:r w:rsidR="00E53280" w:rsidRPr="003A25E8">
        <w:rPr>
          <w:rFonts w:cstheme="minorHAnsi"/>
          <w:lang w:val="fr-FR"/>
        </w:rPr>
        <w:t xml:space="preserve"> 32 candidatures pour de nouveaux labels et 18 demandes de renouvellement au 29 février 2024 et </w:t>
      </w:r>
      <w:r w:rsidR="006B50DB" w:rsidRPr="003A25E8">
        <w:rPr>
          <w:rFonts w:cstheme="minorHAnsi"/>
          <w:lang w:val="fr-FR"/>
        </w:rPr>
        <w:t xml:space="preserve">les a </w:t>
      </w:r>
      <w:r w:rsidR="00E53280" w:rsidRPr="003A25E8">
        <w:rPr>
          <w:rFonts w:cstheme="minorHAnsi"/>
          <w:lang w:val="fr-FR"/>
        </w:rPr>
        <w:t xml:space="preserve">communiquées au CCI le 14 mars 2024. </w:t>
      </w:r>
    </w:p>
    <w:p w14:paraId="340158FB" w14:textId="77777777" w:rsidR="008C0274" w:rsidRPr="003A25E8" w:rsidRDefault="008C0274" w:rsidP="003A25E8">
      <w:pPr>
        <w:ind w:left="426" w:hanging="426"/>
        <w:rPr>
          <w:rFonts w:cstheme="minorHAnsi"/>
          <w:lang w:val="fr-FR"/>
        </w:rPr>
      </w:pPr>
    </w:p>
    <w:p w14:paraId="73CFA2C4" w14:textId="02018CF5" w:rsidR="00D35DF0" w:rsidRPr="003A25E8" w:rsidRDefault="00AA108D" w:rsidP="003A25E8">
      <w:pPr>
        <w:ind w:left="426" w:hanging="426"/>
        <w:rPr>
          <w:rFonts w:cstheme="minorHAnsi"/>
          <w:lang w:val="fr-FR"/>
        </w:rPr>
      </w:pPr>
      <w:r w:rsidRPr="003A25E8">
        <w:rPr>
          <w:rFonts w:cstheme="minorHAnsi"/>
          <w:lang w:val="fr-FR"/>
        </w:rPr>
        <w:t>5</w:t>
      </w:r>
      <w:r w:rsidR="00D85324" w:rsidRPr="003A25E8">
        <w:rPr>
          <w:rFonts w:cstheme="minorHAnsi"/>
          <w:lang w:val="fr-FR"/>
        </w:rPr>
        <w:t>.</w:t>
      </w:r>
      <w:r w:rsidR="00D85324" w:rsidRPr="003A25E8">
        <w:rPr>
          <w:rFonts w:cstheme="minorHAnsi"/>
          <w:lang w:val="fr-FR"/>
        </w:rPr>
        <w:tab/>
      </w:r>
      <w:r w:rsidR="006B50DB" w:rsidRPr="003A25E8">
        <w:rPr>
          <w:rFonts w:cstheme="minorHAnsi"/>
          <w:lang w:val="fr-FR"/>
        </w:rPr>
        <w:t>Par souci d’objectivité, c</w:t>
      </w:r>
      <w:r w:rsidR="00E53280" w:rsidRPr="003A25E8">
        <w:rPr>
          <w:rFonts w:cstheme="minorHAnsi"/>
          <w:lang w:val="fr-FR"/>
        </w:rPr>
        <w:t>haque nouvelle candidature a été évaluée par deux membres au moins du CCI. Afin d’éviter tout conflit d’intérêt potentiel, aucun membre du CCI n’a examiné de demande émanant de son pays d’origine ou de son pays de résidence.</w:t>
      </w:r>
      <w:r w:rsidR="008B74EF" w:rsidRPr="003A25E8">
        <w:rPr>
          <w:rFonts w:cstheme="minorHAnsi"/>
          <w:lang w:val="fr-FR"/>
        </w:rPr>
        <w:t xml:space="preserve"> </w:t>
      </w:r>
    </w:p>
    <w:p w14:paraId="029FE5D1" w14:textId="4B403C8C" w:rsidR="008B74EF" w:rsidRPr="003A25E8" w:rsidRDefault="008B74EF" w:rsidP="003A25E8">
      <w:pPr>
        <w:ind w:left="426" w:hanging="426"/>
        <w:rPr>
          <w:rFonts w:cstheme="minorHAnsi"/>
          <w:lang w:val="fr-FR"/>
        </w:rPr>
      </w:pPr>
    </w:p>
    <w:p w14:paraId="7A5F947C" w14:textId="733B953D" w:rsidR="008B74EF" w:rsidRPr="003A25E8" w:rsidRDefault="00AA108D" w:rsidP="003A25E8">
      <w:pPr>
        <w:ind w:left="426" w:hanging="426"/>
        <w:rPr>
          <w:rFonts w:cstheme="minorHAnsi"/>
          <w:lang w:val="fr-FR"/>
        </w:rPr>
      </w:pPr>
      <w:r w:rsidRPr="003A25E8">
        <w:rPr>
          <w:rFonts w:cstheme="minorHAnsi"/>
          <w:lang w:val="fr-FR" w:eastAsia="ko-KR"/>
        </w:rPr>
        <w:t>6</w:t>
      </w:r>
      <w:r w:rsidR="008B74EF" w:rsidRPr="003A25E8">
        <w:rPr>
          <w:rFonts w:cstheme="minorHAnsi"/>
          <w:lang w:val="fr-FR" w:eastAsia="ko-KR"/>
        </w:rPr>
        <w:t>.</w:t>
      </w:r>
      <w:r w:rsidR="008B74EF" w:rsidRPr="003A25E8">
        <w:rPr>
          <w:rFonts w:cstheme="minorHAnsi"/>
          <w:lang w:val="fr-FR" w:eastAsia="ko-KR"/>
        </w:rPr>
        <w:tab/>
      </w:r>
      <w:r w:rsidR="00E53280" w:rsidRPr="003A25E8">
        <w:rPr>
          <w:rFonts w:cstheme="minorHAnsi"/>
          <w:lang w:val="fr-FR" w:eastAsia="ko-KR"/>
        </w:rPr>
        <w:t xml:space="preserve">La capacité linguistique a également </w:t>
      </w:r>
      <w:r w:rsidR="003E3602" w:rsidRPr="003A25E8">
        <w:rPr>
          <w:rFonts w:cstheme="minorHAnsi"/>
          <w:lang w:val="fr-FR" w:eastAsia="ko-KR"/>
        </w:rPr>
        <w:t>été prise en compte car il y avait deux nouvelles candidatures en espagnol, et cinq nouvelles candidatures ainsi que cinq demandes de renouvellement en français, qui ont été évaluées par deux membres hispanophones et trois membres francophones</w:t>
      </w:r>
      <w:r w:rsidR="00E270C1" w:rsidRPr="003A25E8">
        <w:rPr>
          <w:rFonts w:cstheme="minorHAnsi"/>
          <w:lang w:val="fr-FR" w:eastAsia="ko-KR"/>
        </w:rPr>
        <w:t xml:space="preserve"> respectivement</w:t>
      </w:r>
      <w:r w:rsidR="003E3602" w:rsidRPr="003A25E8">
        <w:rPr>
          <w:rFonts w:cstheme="minorHAnsi"/>
          <w:lang w:val="fr-FR" w:eastAsia="ko-KR"/>
        </w:rPr>
        <w:t xml:space="preserve">. Aucun conflit d’intérêt potentiel n’a été </w:t>
      </w:r>
      <w:r w:rsidR="00E270C1" w:rsidRPr="003A25E8">
        <w:rPr>
          <w:rFonts w:cstheme="minorHAnsi"/>
          <w:lang w:val="fr-FR" w:eastAsia="ko-KR"/>
        </w:rPr>
        <w:t>détecté</w:t>
      </w:r>
      <w:r w:rsidR="003E3602" w:rsidRPr="003A25E8">
        <w:rPr>
          <w:rFonts w:cstheme="minorHAnsi"/>
          <w:lang w:val="fr-FR" w:eastAsia="ko-KR"/>
        </w:rPr>
        <w:t xml:space="preserve"> mais la capacité limitée du CCI en français et en espagnol pourrait poser des problèmes à l’avenir.</w:t>
      </w:r>
    </w:p>
    <w:p w14:paraId="48407C91" w14:textId="298B7038" w:rsidR="008B74EF" w:rsidRPr="003A25E8" w:rsidRDefault="008B74EF" w:rsidP="003A25E8">
      <w:pPr>
        <w:ind w:left="426" w:hanging="426"/>
        <w:rPr>
          <w:rFonts w:cstheme="minorHAnsi"/>
          <w:lang w:val="fr-FR" w:eastAsia="ko-KR"/>
        </w:rPr>
      </w:pPr>
    </w:p>
    <w:p w14:paraId="655CECAF" w14:textId="3FE25C15" w:rsidR="00767ECC" w:rsidRPr="003A25E8" w:rsidRDefault="00AA108D" w:rsidP="003A25E8">
      <w:pPr>
        <w:ind w:left="425" w:hanging="425"/>
        <w:rPr>
          <w:rFonts w:cstheme="minorHAnsi"/>
          <w:lang w:val="fr-FR" w:eastAsia="ko-KR"/>
        </w:rPr>
      </w:pPr>
      <w:r w:rsidRPr="003A25E8">
        <w:rPr>
          <w:rFonts w:cstheme="minorHAnsi"/>
          <w:lang w:val="fr-FR" w:eastAsia="ko-KR"/>
        </w:rPr>
        <w:t>7</w:t>
      </w:r>
      <w:r w:rsidR="00767ECC" w:rsidRPr="003A25E8">
        <w:rPr>
          <w:rFonts w:cstheme="minorHAnsi"/>
          <w:lang w:val="fr-FR" w:eastAsia="ko-KR"/>
        </w:rPr>
        <w:t>.</w:t>
      </w:r>
      <w:r w:rsidR="00646D7E" w:rsidRPr="003A25E8">
        <w:rPr>
          <w:rFonts w:cstheme="minorHAnsi"/>
          <w:lang w:val="fr-FR"/>
        </w:rPr>
        <w:t xml:space="preserve"> </w:t>
      </w:r>
      <w:r w:rsidR="00646D7E" w:rsidRPr="003A25E8">
        <w:rPr>
          <w:rFonts w:cstheme="minorHAnsi"/>
          <w:lang w:val="fr-FR"/>
        </w:rPr>
        <w:tab/>
      </w:r>
      <w:r w:rsidR="00230C9B" w:rsidRPr="003A25E8">
        <w:rPr>
          <w:rFonts w:cstheme="minorHAnsi"/>
          <w:lang w:val="fr-FR"/>
        </w:rPr>
        <w:t>Suite aux évaluations</w:t>
      </w:r>
      <w:r w:rsidR="004F3652" w:rsidRPr="003A25E8">
        <w:rPr>
          <w:rFonts w:cstheme="minorHAnsi"/>
          <w:lang w:val="fr-FR"/>
        </w:rPr>
        <w:t xml:space="preserve">, le CCI a décidé </w:t>
      </w:r>
      <w:r w:rsidR="00E270C1" w:rsidRPr="003A25E8">
        <w:rPr>
          <w:rFonts w:cstheme="minorHAnsi"/>
          <w:lang w:val="fr-FR"/>
        </w:rPr>
        <w:t xml:space="preserve">d’attribuer le label pour la première fois à </w:t>
      </w:r>
      <w:r w:rsidR="004F3652" w:rsidRPr="003A25E8">
        <w:rPr>
          <w:rFonts w:cstheme="minorHAnsi"/>
          <w:lang w:val="fr-FR"/>
        </w:rPr>
        <w:t xml:space="preserve">31 villes et </w:t>
      </w:r>
      <w:r w:rsidR="00E270C1" w:rsidRPr="003A25E8">
        <w:rPr>
          <w:rFonts w:cstheme="minorHAnsi"/>
          <w:lang w:val="fr-FR"/>
        </w:rPr>
        <w:t xml:space="preserve">de renouveler </w:t>
      </w:r>
      <w:r w:rsidR="004F3652" w:rsidRPr="003A25E8">
        <w:rPr>
          <w:rFonts w:cstheme="minorHAnsi"/>
          <w:lang w:val="fr-FR"/>
        </w:rPr>
        <w:t>le</w:t>
      </w:r>
      <w:r w:rsidR="00402E25" w:rsidRPr="003A25E8">
        <w:rPr>
          <w:rFonts w:cstheme="minorHAnsi"/>
          <w:lang w:val="fr-FR"/>
        </w:rPr>
        <w:t xml:space="preserve"> label de</w:t>
      </w:r>
      <w:r w:rsidR="004F3652" w:rsidRPr="003A25E8">
        <w:rPr>
          <w:rFonts w:cstheme="minorHAnsi"/>
          <w:lang w:val="fr-FR"/>
        </w:rPr>
        <w:t xml:space="preserve"> 18 </w:t>
      </w:r>
      <w:r w:rsidR="00F06A8A" w:rsidRPr="003A25E8">
        <w:rPr>
          <w:rFonts w:cstheme="minorHAnsi"/>
          <w:lang w:val="fr-FR"/>
        </w:rPr>
        <w:t>V</w:t>
      </w:r>
      <w:r w:rsidR="004F3652" w:rsidRPr="003A25E8">
        <w:rPr>
          <w:rFonts w:cstheme="minorHAnsi"/>
          <w:lang w:val="fr-FR"/>
        </w:rPr>
        <w:t xml:space="preserve">illes des </w:t>
      </w:r>
      <w:r w:rsidR="00F06A8A" w:rsidRPr="003A25E8">
        <w:rPr>
          <w:rFonts w:cstheme="minorHAnsi"/>
          <w:lang w:val="fr-FR"/>
        </w:rPr>
        <w:t>Z</w:t>
      </w:r>
      <w:r w:rsidR="004F3652" w:rsidRPr="003A25E8">
        <w:rPr>
          <w:rFonts w:cstheme="minorHAnsi"/>
          <w:lang w:val="fr-FR"/>
        </w:rPr>
        <w:t xml:space="preserve">ones </w:t>
      </w:r>
      <w:r w:rsidR="00F06A8A" w:rsidRPr="003A25E8">
        <w:rPr>
          <w:rFonts w:cstheme="minorHAnsi"/>
          <w:lang w:val="fr-FR"/>
        </w:rPr>
        <w:t>H</w:t>
      </w:r>
      <w:r w:rsidR="004F3652" w:rsidRPr="003A25E8">
        <w:rPr>
          <w:rFonts w:cstheme="minorHAnsi"/>
          <w:lang w:val="fr-FR"/>
        </w:rPr>
        <w:t xml:space="preserve">umides </w:t>
      </w:r>
      <w:r w:rsidR="00F06A8A" w:rsidRPr="003A25E8">
        <w:rPr>
          <w:rFonts w:cstheme="minorHAnsi"/>
          <w:lang w:val="fr-FR"/>
        </w:rPr>
        <w:t xml:space="preserve">accréditées en 2018. </w:t>
      </w:r>
      <w:r w:rsidR="00DA3D6C" w:rsidRPr="003A25E8">
        <w:rPr>
          <w:rFonts w:cstheme="minorHAnsi"/>
          <w:lang w:val="fr-FR" w:eastAsia="ko-KR"/>
        </w:rPr>
        <w:t>Ces résultats ont été annoncés à la 64</w:t>
      </w:r>
      <w:r w:rsidR="00DA3D6C" w:rsidRPr="003A25E8">
        <w:rPr>
          <w:rFonts w:cstheme="minorHAnsi"/>
          <w:vertAlign w:val="superscript"/>
          <w:lang w:val="fr-FR" w:eastAsia="ko-KR"/>
        </w:rPr>
        <w:t>e</w:t>
      </w:r>
      <w:r w:rsidR="00DA3D6C" w:rsidRPr="003A25E8">
        <w:rPr>
          <w:rFonts w:cstheme="minorHAnsi"/>
          <w:lang w:val="fr-FR" w:eastAsia="ko-KR"/>
        </w:rPr>
        <w:t xml:space="preserve"> Réunion du Comité permanent, en janvier 2025. Les </w:t>
      </w:r>
      <w:r w:rsidR="004F53BB" w:rsidRPr="003A25E8">
        <w:rPr>
          <w:rFonts w:cstheme="minorHAnsi"/>
          <w:lang w:val="fr-FR" w:eastAsia="ko-KR"/>
        </w:rPr>
        <w:t xml:space="preserve">31 nouvelles villes accréditées sont invitées à assister à la cérémonie </w:t>
      </w:r>
      <w:r w:rsidR="008A418A" w:rsidRPr="003A25E8">
        <w:rPr>
          <w:rFonts w:cstheme="minorHAnsi"/>
          <w:lang w:val="fr-FR" w:eastAsia="ko-KR"/>
        </w:rPr>
        <w:t xml:space="preserve">de remise </w:t>
      </w:r>
      <w:r w:rsidR="004F53BB" w:rsidRPr="003A25E8">
        <w:rPr>
          <w:rFonts w:cstheme="minorHAnsi"/>
          <w:lang w:val="fr-FR" w:eastAsia="ko-KR"/>
        </w:rPr>
        <w:t>des certificats, lors de la COP15, en juillet 2025.</w:t>
      </w:r>
    </w:p>
    <w:p w14:paraId="0A34FCF7" w14:textId="77777777" w:rsidR="00767ECC" w:rsidRPr="003A25E8" w:rsidRDefault="00767ECC" w:rsidP="003A25E8">
      <w:pPr>
        <w:ind w:left="426" w:hanging="426"/>
        <w:rPr>
          <w:rFonts w:cstheme="minorHAnsi"/>
          <w:lang w:val="fr-FR" w:eastAsia="ko-KR"/>
        </w:rPr>
      </w:pPr>
    </w:p>
    <w:p w14:paraId="5711A7BD" w14:textId="05013039" w:rsidR="008A1662" w:rsidRPr="003A25E8" w:rsidRDefault="00833364" w:rsidP="003A25E8">
      <w:pPr>
        <w:ind w:left="426" w:hanging="426"/>
        <w:rPr>
          <w:rFonts w:eastAsia="Calibri" w:cstheme="minorHAnsi"/>
          <w:i/>
          <w:lang w:val="fr-FR"/>
        </w:rPr>
      </w:pPr>
      <w:r w:rsidRPr="003A25E8">
        <w:rPr>
          <w:rFonts w:eastAsia="Calibri" w:cstheme="minorHAnsi"/>
          <w:i/>
          <w:lang w:val="fr-FR"/>
        </w:rPr>
        <w:t>R</w:t>
      </w:r>
      <w:r w:rsidR="00DE7890" w:rsidRPr="003A25E8">
        <w:rPr>
          <w:rFonts w:eastAsia="Calibri" w:cstheme="minorHAnsi"/>
          <w:i/>
          <w:lang w:val="fr-FR"/>
        </w:rPr>
        <w:t>évision des Orientations opérationnelles</w:t>
      </w:r>
    </w:p>
    <w:p w14:paraId="2473F609" w14:textId="0FAC4594" w:rsidR="00D53E9D" w:rsidRPr="003A25E8" w:rsidRDefault="00D53E9D" w:rsidP="003A25E8">
      <w:pPr>
        <w:ind w:left="426" w:hanging="426"/>
        <w:rPr>
          <w:rFonts w:eastAsia="Calibri" w:cstheme="minorHAnsi"/>
          <w:lang w:val="fr-FR"/>
        </w:rPr>
      </w:pPr>
    </w:p>
    <w:p w14:paraId="43E3663E" w14:textId="01424A86" w:rsidR="00752D63" w:rsidRPr="003A25E8" w:rsidRDefault="00AA108D" w:rsidP="003A25E8">
      <w:pPr>
        <w:ind w:left="426" w:hanging="426"/>
        <w:rPr>
          <w:rFonts w:eastAsia="Calibri" w:cstheme="minorHAnsi"/>
          <w:spacing w:val="-2"/>
          <w:lang w:val="fr-FR"/>
        </w:rPr>
      </w:pPr>
      <w:r w:rsidRPr="003A25E8">
        <w:rPr>
          <w:rFonts w:eastAsia="Calibri" w:cstheme="minorHAnsi"/>
          <w:spacing w:val="-2"/>
          <w:lang w:val="fr-FR"/>
        </w:rPr>
        <w:t>8</w:t>
      </w:r>
      <w:r w:rsidR="008D2CA4" w:rsidRPr="003A25E8">
        <w:rPr>
          <w:rFonts w:eastAsia="Calibri" w:cstheme="minorHAnsi"/>
          <w:spacing w:val="-2"/>
          <w:lang w:val="fr-FR"/>
        </w:rPr>
        <w:t>.</w:t>
      </w:r>
      <w:r w:rsidR="008D2CA4" w:rsidRPr="003A25E8">
        <w:rPr>
          <w:rFonts w:eastAsia="Calibri" w:cstheme="minorHAnsi"/>
          <w:spacing w:val="-2"/>
          <w:lang w:val="fr-FR"/>
        </w:rPr>
        <w:tab/>
      </w:r>
      <w:r w:rsidR="007D62FC" w:rsidRPr="003A25E8">
        <w:rPr>
          <w:rFonts w:eastAsia="Calibri" w:cstheme="minorHAnsi"/>
          <w:spacing w:val="-2"/>
          <w:lang w:val="fr-FR"/>
        </w:rPr>
        <w:t>Au cours de</w:t>
      </w:r>
      <w:r w:rsidR="00DE7890" w:rsidRPr="003A25E8">
        <w:rPr>
          <w:rFonts w:eastAsia="Calibri" w:cstheme="minorHAnsi"/>
          <w:spacing w:val="-2"/>
          <w:lang w:val="fr-FR"/>
        </w:rPr>
        <w:t xml:space="preserve"> la présente période triennale, les membres du CCI ont déterminé </w:t>
      </w:r>
      <w:r w:rsidR="009079A5" w:rsidRPr="003A25E8">
        <w:rPr>
          <w:rFonts w:eastAsia="Calibri" w:cstheme="minorHAnsi"/>
          <w:spacing w:val="-2"/>
          <w:lang w:val="fr-FR"/>
        </w:rPr>
        <w:t>quels</w:t>
      </w:r>
      <w:r w:rsidR="00DE7890" w:rsidRPr="003A25E8">
        <w:rPr>
          <w:rFonts w:eastAsia="Calibri" w:cstheme="minorHAnsi"/>
          <w:spacing w:val="-2"/>
          <w:lang w:val="fr-FR"/>
        </w:rPr>
        <w:t xml:space="preserve"> domaines </w:t>
      </w:r>
      <w:r w:rsidR="009079A5" w:rsidRPr="003A25E8">
        <w:rPr>
          <w:rFonts w:eastAsia="Calibri" w:cstheme="minorHAnsi"/>
          <w:spacing w:val="-2"/>
          <w:lang w:val="fr-FR"/>
        </w:rPr>
        <w:t xml:space="preserve">des différentes sections des Orientations opérationnelles pour le label Ville des Zones Humides accréditée </w:t>
      </w:r>
      <w:r w:rsidR="00DE7890" w:rsidRPr="003A25E8">
        <w:rPr>
          <w:rFonts w:eastAsia="Calibri" w:cstheme="minorHAnsi"/>
          <w:spacing w:val="-2"/>
          <w:lang w:val="fr-FR"/>
        </w:rPr>
        <w:t>mérit</w:t>
      </w:r>
      <w:r w:rsidR="009079A5" w:rsidRPr="003A25E8">
        <w:rPr>
          <w:rFonts w:eastAsia="Calibri" w:cstheme="minorHAnsi"/>
          <w:spacing w:val="-2"/>
          <w:lang w:val="fr-FR"/>
        </w:rPr>
        <w:t>aient</w:t>
      </w:r>
      <w:r w:rsidR="00DE7890" w:rsidRPr="003A25E8">
        <w:rPr>
          <w:rFonts w:eastAsia="Calibri" w:cstheme="minorHAnsi"/>
          <w:spacing w:val="-2"/>
          <w:lang w:val="fr-FR"/>
        </w:rPr>
        <w:t xml:space="preserve"> une amélioration technique. Les sections en question comprennent </w:t>
      </w:r>
      <w:r w:rsidR="007A5E00" w:rsidRPr="003A25E8">
        <w:rPr>
          <w:rFonts w:eastAsia="Calibri" w:cstheme="minorHAnsi"/>
          <w:spacing w:val="-2"/>
          <w:lang w:val="fr-FR"/>
        </w:rPr>
        <w:t xml:space="preserve">les notes des Orientations, </w:t>
      </w:r>
      <w:r w:rsidR="009079A5" w:rsidRPr="003A25E8">
        <w:rPr>
          <w:rFonts w:eastAsia="Calibri" w:cstheme="minorHAnsi"/>
          <w:spacing w:val="-2"/>
          <w:lang w:val="fr-FR"/>
        </w:rPr>
        <w:t>la procédure</w:t>
      </w:r>
      <w:r w:rsidR="007A5E00" w:rsidRPr="003A25E8">
        <w:rPr>
          <w:rFonts w:eastAsia="Calibri" w:cstheme="minorHAnsi"/>
          <w:spacing w:val="-2"/>
          <w:lang w:val="fr-FR"/>
        </w:rPr>
        <w:t xml:space="preserve"> d’évaluation, </w:t>
      </w:r>
      <w:r w:rsidR="009079A5" w:rsidRPr="003A25E8">
        <w:rPr>
          <w:rFonts w:eastAsia="Calibri" w:cstheme="minorHAnsi"/>
          <w:spacing w:val="-2"/>
          <w:lang w:val="fr-FR"/>
        </w:rPr>
        <w:t>la procédure</w:t>
      </w:r>
      <w:r w:rsidR="007A5E00" w:rsidRPr="003A25E8">
        <w:rPr>
          <w:rFonts w:eastAsia="Calibri" w:cstheme="minorHAnsi"/>
          <w:spacing w:val="-2"/>
          <w:lang w:val="fr-FR"/>
        </w:rPr>
        <w:t xml:space="preserve"> de renouvellement, le formulaire de candidature, le formulaire d’évaluation et le formulaire de renouvellement. Le CCI s’efforce d’améliorer la clarté de ces sections et soumettra une version révisée du document au Comité permanent pour approbation</w:t>
      </w:r>
      <w:r w:rsidR="009079A5" w:rsidRPr="003A25E8">
        <w:rPr>
          <w:rFonts w:eastAsia="Calibri" w:cstheme="minorHAnsi"/>
          <w:spacing w:val="-2"/>
          <w:lang w:val="fr-FR"/>
        </w:rPr>
        <w:t>, au cours de</w:t>
      </w:r>
      <w:r w:rsidR="007A5E00" w:rsidRPr="003A25E8">
        <w:rPr>
          <w:rFonts w:eastAsia="Calibri" w:cstheme="minorHAnsi"/>
          <w:spacing w:val="-2"/>
          <w:lang w:val="fr-FR"/>
        </w:rPr>
        <w:t xml:space="preserve"> la période intersessions</w:t>
      </w:r>
      <w:r w:rsidR="009079A5" w:rsidRPr="003A25E8">
        <w:rPr>
          <w:rFonts w:eastAsia="Calibri" w:cstheme="minorHAnsi"/>
          <w:spacing w:val="-2"/>
          <w:lang w:val="fr-FR"/>
        </w:rPr>
        <w:t>,</w:t>
      </w:r>
      <w:r w:rsidR="007A5E00" w:rsidRPr="003A25E8">
        <w:rPr>
          <w:rFonts w:eastAsia="Calibri" w:cstheme="minorHAnsi"/>
          <w:spacing w:val="-2"/>
          <w:lang w:val="fr-FR"/>
        </w:rPr>
        <w:t xml:space="preserve"> afin que la version révisée soit disponible à temps pour le prochain appel à candidatures qui devrait avoir lieu en janvier 2026, conformément aux procédures </w:t>
      </w:r>
      <w:r w:rsidR="00E47C21" w:rsidRPr="003A25E8">
        <w:rPr>
          <w:rFonts w:eastAsia="Calibri" w:cstheme="minorHAnsi"/>
          <w:spacing w:val="-2"/>
          <w:lang w:val="fr-FR"/>
        </w:rPr>
        <w:t>d’administration</w:t>
      </w:r>
      <w:r w:rsidR="007A5E00" w:rsidRPr="003A25E8">
        <w:rPr>
          <w:rFonts w:eastAsia="Calibri" w:cstheme="minorHAnsi"/>
          <w:spacing w:val="-2"/>
          <w:lang w:val="fr-FR"/>
        </w:rPr>
        <w:t xml:space="preserve"> prévues dans la Résolution </w:t>
      </w:r>
      <w:r w:rsidR="00BD55D3" w:rsidRPr="003A25E8">
        <w:rPr>
          <w:rFonts w:eastAsia="Calibri" w:cstheme="minorHAnsi"/>
          <w:spacing w:val="-2"/>
          <w:lang w:val="fr-FR"/>
        </w:rPr>
        <w:t>XIV.10</w:t>
      </w:r>
      <w:r w:rsidR="00283C3B" w:rsidRPr="003A25E8">
        <w:rPr>
          <w:rFonts w:eastAsia="Calibri" w:cstheme="minorHAnsi"/>
          <w:spacing w:val="-2"/>
          <w:lang w:val="fr-FR"/>
        </w:rPr>
        <w:t>.</w:t>
      </w:r>
    </w:p>
    <w:p w14:paraId="6B2E8195" w14:textId="77777777" w:rsidR="00A4569E" w:rsidRPr="003A25E8" w:rsidRDefault="00A4569E" w:rsidP="003A25E8">
      <w:pPr>
        <w:rPr>
          <w:rFonts w:cstheme="minorHAnsi"/>
          <w:b/>
          <w:lang w:val="fr-FR" w:eastAsia="ko-KR"/>
        </w:rPr>
      </w:pPr>
    </w:p>
    <w:p w14:paraId="3EA0A863" w14:textId="2711CD25" w:rsidR="007A25CD" w:rsidRPr="003A25E8" w:rsidRDefault="00993615" w:rsidP="003A25E8">
      <w:pPr>
        <w:rPr>
          <w:rFonts w:cstheme="minorHAnsi"/>
          <w:i/>
          <w:lang w:val="fr-FR" w:eastAsia="ko-KR"/>
        </w:rPr>
      </w:pPr>
      <w:r w:rsidRPr="003A25E8">
        <w:rPr>
          <w:rFonts w:cstheme="minorHAnsi"/>
          <w:i/>
          <w:lang w:val="fr-FR" w:eastAsia="ko-KR"/>
        </w:rPr>
        <w:t xml:space="preserve">Promotion </w:t>
      </w:r>
      <w:r w:rsidR="004F15BE" w:rsidRPr="003A25E8">
        <w:rPr>
          <w:rFonts w:cstheme="minorHAnsi"/>
          <w:i/>
          <w:lang w:val="fr-FR" w:eastAsia="ko-KR"/>
        </w:rPr>
        <w:t>du label Ville des Zones Humides accréditée</w:t>
      </w:r>
    </w:p>
    <w:p w14:paraId="2FA553EA" w14:textId="23D02E41" w:rsidR="007A25CD" w:rsidRPr="003A25E8" w:rsidRDefault="007A25CD" w:rsidP="003A25E8">
      <w:pPr>
        <w:rPr>
          <w:rFonts w:cstheme="minorHAnsi"/>
          <w:b/>
          <w:lang w:val="fr-FR" w:eastAsia="ko-KR"/>
        </w:rPr>
      </w:pPr>
    </w:p>
    <w:p w14:paraId="32F38188" w14:textId="571CF2A0" w:rsidR="00BE0272" w:rsidRPr="003A25E8" w:rsidRDefault="00734B3F" w:rsidP="003A25E8">
      <w:pPr>
        <w:ind w:left="425" w:hangingChars="195" w:hanging="425"/>
        <w:rPr>
          <w:rFonts w:eastAsia="Calibri" w:cstheme="minorHAnsi"/>
          <w:spacing w:val="-2"/>
          <w:lang w:val="fr-FR"/>
        </w:rPr>
      </w:pPr>
      <w:r w:rsidRPr="003A25E8">
        <w:rPr>
          <w:rFonts w:eastAsia="Calibri" w:cstheme="minorHAnsi"/>
          <w:spacing w:val="-2"/>
          <w:lang w:val="fr-FR"/>
        </w:rPr>
        <w:t>9</w:t>
      </w:r>
      <w:r w:rsidR="00A4569E" w:rsidRPr="003A25E8">
        <w:rPr>
          <w:rFonts w:eastAsia="Calibri" w:cstheme="minorHAnsi"/>
          <w:spacing w:val="-2"/>
          <w:lang w:val="fr-FR"/>
        </w:rPr>
        <w:t>.</w:t>
      </w:r>
      <w:r w:rsidR="00A4569E" w:rsidRPr="003A25E8">
        <w:rPr>
          <w:rFonts w:eastAsia="Calibri" w:cstheme="minorHAnsi"/>
          <w:spacing w:val="-2"/>
          <w:lang w:val="fr-FR"/>
        </w:rPr>
        <w:tab/>
      </w:r>
      <w:r w:rsidR="00E47C21" w:rsidRPr="003A25E8">
        <w:rPr>
          <w:rFonts w:eastAsia="Calibri" w:cstheme="minorHAnsi"/>
          <w:spacing w:val="-2"/>
          <w:lang w:val="fr-FR"/>
        </w:rPr>
        <w:t>Durant la période triennale, les membres du CCI ont non seulement participé aux</w:t>
      </w:r>
      <w:r w:rsidR="004F15BE" w:rsidRPr="003A25E8">
        <w:rPr>
          <w:rFonts w:eastAsia="Calibri" w:cstheme="minorHAnsi"/>
          <w:spacing w:val="-2"/>
          <w:lang w:val="fr-FR"/>
        </w:rPr>
        <w:t xml:space="preserve"> activités </w:t>
      </w:r>
      <w:r w:rsidR="00E47C21" w:rsidRPr="003A25E8">
        <w:rPr>
          <w:rFonts w:eastAsia="Calibri" w:cstheme="minorHAnsi"/>
          <w:spacing w:val="-2"/>
          <w:lang w:val="fr-FR"/>
        </w:rPr>
        <w:t>courantes</w:t>
      </w:r>
      <w:r w:rsidR="004F15BE" w:rsidRPr="003A25E8">
        <w:rPr>
          <w:rFonts w:eastAsia="Calibri" w:cstheme="minorHAnsi"/>
          <w:spacing w:val="-2"/>
          <w:lang w:val="fr-FR"/>
        </w:rPr>
        <w:t xml:space="preserve"> du CCI, conformément à son mandat, </w:t>
      </w:r>
      <w:r w:rsidR="00E47C21" w:rsidRPr="003A25E8">
        <w:rPr>
          <w:rFonts w:eastAsia="Calibri" w:cstheme="minorHAnsi"/>
          <w:spacing w:val="-2"/>
          <w:lang w:val="fr-FR"/>
        </w:rPr>
        <w:t xml:space="preserve">mais </w:t>
      </w:r>
      <w:r w:rsidR="004F15BE" w:rsidRPr="003A25E8">
        <w:rPr>
          <w:rFonts w:eastAsia="Calibri" w:cstheme="minorHAnsi"/>
          <w:spacing w:val="-2"/>
          <w:lang w:val="fr-FR"/>
        </w:rPr>
        <w:t xml:space="preserve">aussi </w:t>
      </w:r>
      <w:r w:rsidR="00184083" w:rsidRPr="003A25E8">
        <w:rPr>
          <w:rFonts w:eastAsia="Calibri" w:cstheme="minorHAnsi"/>
          <w:spacing w:val="-2"/>
          <w:lang w:val="fr-FR"/>
        </w:rPr>
        <w:t>à différents événements de promotion du label Ville des Zones Humides accréditée.</w:t>
      </w:r>
      <w:r w:rsidR="005960AD" w:rsidRPr="003A25E8">
        <w:rPr>
          <w:rFonts w:eastAsia="Calibri" w:cstheme="minorHAnsi"/>
          <w:spacing w:val="-2"/>
          <w:lang w:val="fr-FR"/>
        </w:rPr>
        <w:t xml:space="preserve"> </w:t>
      </w:r>
    </w:p>
    <w:p w14:paraId="6C0D1269" w14:textId="7C87E659" w:rsidR="00BE0272" w:rsidRPr="003A25E8" w:rsidRDefault="00BE0272" w:rsidP="003A25E8">
      <w:pPr>
        <w:ind w:left="425" w:hangingChars="195" w:hanging="425"/>
        <w:rPr>
          <w:rFonts w:eastAsia="Calibri" w:cstheme="minorHAnsi"/>
          <w:spacing w:val="-2"/>
          <w:lang w:val="fr-FR"/>
        </w:rPr>
      </w:pPr>
    </w:p>
    <w:p w14:paraId="049CDA59" w14:textId="0C94CD41" w:rsidR="00691074" w:rsidRPr="003A25E8" w:rsidRDefault="00734B3F" w:rsidP="003A25E8">
      <w:pPr>
        <w:ind w:left="425" w:hangingChars="195" w:hanging="425"/>
        <w:rPr>
          <w:rFonts w:eastAsia="Calibri" w:cstheme="minorHAnsi"/>
          <w:spacing w:val="-2"/>
          <w:lang w:val="fr-FR" w:eastAsia="ko-KR"/>
        </w:rPr>
      </w:pPr>
      <w:r w:rsidRPr="003A25E8">
        <w:rPr>
          <w:rFonts w:eastAsia="Malgun Gothic" w:cstheme="minorHAnsi"/>
          <w:spacing w:val="-2"/>
          <w:lang w:val="fr-FR" w:eastAsia="ko-KR"/>
        </w:rPr>
        <w:t>10</w:t>
      </w:r>
      <w:r w:rsidR="00691074" w:rsidRPr="003A25E8">
        <w:rPr>
          <w:rFonts w:eastAsia="Malgun Gothic" w:cstheme="minorHAnsi"/>
          <w:spacing w:val="-2"/>
          <w:lang w:val="fr-FR" w:eastAsia="ko-KR"/>
        </w:rPr>
        <w:t>.</w:t>
      </w:r>
      <w:r w:rsidR="00691074" w:rsidRPr="003A25E8">
        <w:rPr>
          <w:rFonts w:eastAsia="Malgun Gothic" w:cstheme="minorHAnsi"/>
          <w:spacing w:val="-2"/>
          <w:lang w:val="fr-FR" w:eastAsia="ko-KR"/>
        </w:rPr>
        <w:tab/>
      </w:r>
      <w:r w:rsidR="00184083" w:rsidRPr="003A25E8">
        <w:rPr>
          <w:rFonts w:eastAsia="Malgun Gothic" w:cstheme="minorHAnsi"/>
          <w:spacing w:val="-2"/>
          <w:lang w:val="fr-FR" w:eastAsia="ko-KR"/>
        </w:rPr>
        <w:t xml:space="preserve">Un groupe de travail composé de </w:t>
      </w:r>
      <w:r w:rsidR="00691074" w:rsidRPr="003A25E8">
        <w:rPr>
          <w:rFonts w:eastAsia="Malgun Gothic" w:cstheme="minorHAnsi"/>
          <w:spacing w:val="-2"/>
          <w:lang w:val="fr-FR" w:eastAsia="ko-KR"/>
        </w:rPr>
        <w:t xml:space="preserve">Ramsar France, MedWet </w:t>
      </w:r>
      <w:r w:rsidR="00184083" w:rsidRPr="003A25E8">
        <w:rPr>
          <w:rFonts w:eastAsia="Malgun Gothic" w:cstheme="minorHAnsi"/>
          <w:spacing w:val="-2"/>
          <w:lang w:val="fr-FR" w:eastAsia="ko-KR"/>
        </w:rPr>
        <w:t xml:space="preserve">et de membres du CCI a été créé et chargé de promouvoir le programme du label Ville des Zones Humides dans toute la région méditerranéenne. Le groupe prépare aussi un webinaire visant à recruter de nouvelles villes des zones humides dans le sud et l’est de la Méditerranée, région actuellement sous-représentée. </w:t>
      </w:r>
      <w:r w:rsidR="00691074" w:rsidRPr="003A25E8">
        <w:rPr>
          <w:rFonts w:eastAsia="Malgun Gothic" w:cstheme="minorHAnsi"/>
          <w:spacing w:val="-2"/>
          <w:lang w:val="fr-FR" w:eastAsia="ko-KR"/>
        </w:rPr>
        <w:t xml:space="preserve">MedWet </w:t>
      </w:r>
      <w:r w:rsidR="00184083" w:rsidRPr="003A25E8">
        <w:rPr>
          <w:rFonts w:eastAsia="Malgun Gothic" w:cstheme="minorHAnsi"/>
          <w:spacing w:val="-2"/>
          <w:lang w:val="fr-FR" w:eastAsia="ko-KR"/>
        </w:rPr>
        <w:t>encourage régulièrement et activement l’initiative dans le cadre de son programm</w:t>
      </w:r>
      <w:r w:rsidR="0084422A" w:rsidRPr="003A25E8">
        <w:rPr>
          <w:rFonts w:eastAsia="Malgun Gothic" w:cstheme="minorHAnsi"/>
          <w:spacing w:val="-2"/>
          <w:lang w:val="fr-FR" w:eastAsia="ko-KR"/>
        </w:rPr>
        <w:t>e</w:t>
      </w:r>
      <w:r w:rsidR="00184083" w:rsidRPr="003A25E8">
        <w:rPr>
          <w:rFonts w:eastAsia="Malgun Gothic" w:cstheme="minorHAnsi"/>
          <w:spacing w:val="-2"/>
          <w:lang w:val="fr-FR" w:eastAsia="ko-KR"/>
        </w:rPr>
        <w:t xml:space="preserve"> de CESP.</w:t>
      </w:r>
    </w:p>
    <w:p w14:paraId="638EC02E" w14:textId="101FD29F" w:rsidR="00691074" w:rsidRPr="003A25E8" w:rsidRDefault="00691074" w:rsidP="003A25E8">
      <w:pPr>
        <w:ind w:left="425" w:hangingChars="195" w:hanging="425"/>
        <w:rPr>
          <w:rFonts w:eastAsia="Calibri" w:cstheme="minorHAnsi"/>
          <w:spacing w:val="-2"/>
          <w:lang w:val="fr-FR"/>
        </w:rPr>
      </w:pPr>
    </w:p>
    <w:p w14:paraId="2FDFD5BC" w14:textId="1B0CA2E7" w:rsidR="00EE2941" w:rsidRPr="003A25E8" w:rsidRDefault="00EE2941" w:rsidP="003A25E8">
      <w:pPr>
        <w:ind w:left="425" w:hangingChars="195" w:hanging="425"/>
        <w:rPr>
          <w:rFonts w:cstheme="minorHAnsi"/>
          <w:spacing w:val="-2"/>
          <w:lang w:val="fr-FR" w:eastAsia="ko-KR"/>
        </w:rPr>
      </w:pPr>
      <w:r w:rsidRPr="003A25E8">
        <w:rPr>
          <w:rFonts w:cstheme="minorHAnsi"/>
          <w:spacing w:val="-2"/>
          <w:lang w:val="fr-FR" w:eastAsia="ko-KR"/>
        </w:rPr>
        <w:t>11.</w:t>
      </w:r>
      <w:r w:rsidRPr="003A25E8">
        <w:rPr>
          <w:rFonts w:cstheme="minorHAnsi"/>
          <w:spacing w:val="-2"/>
          <w:lang w:val="fr-FR" w:eastAsia="ko-KR"/>
        </w:rPr>
        <w:tab/>
      </w:r>
      <w:r w:rsidR="00184083" w:rsidRPr="003A25E8">
        <w:rPr>
          <w:rFonts w:cstheme="minorHAnsi"/>
          <w:spacing w:val="-2"/>
          <w:lang w:val="fr-FR" w:eastAsia="ko-KR"/>
        </w:rPr>
        <w:t>E</w:t>
      </w:r>
      <w:r w:rsidRPr="003A25E8">
        <w:rPr>
          <w:rFonts w:cstheme="minorHAnsi"/>
          <w:spacing w:val="-2"/>
          <w:lang w:val="fr-FR" w:eastAsia="ko-KR"/>
        </w:rPr>
        <w:t xml:space="preserve">n </w:t>
      </w:r>
      <w:r w:rsidR="00184083" w:rsidRPr="003A25E8">
        <w:rPr>
          <w:rFonts w:cstheme="minorHAnsi"/>
          <w:spacing w:val="-2"/>
          <w:lang w:val="fr-FR" w:eastAsia="ko-KR"/>
        </w:rPr>
        <w:t>novembre </w:t>
      </w:r>
      <w:r w:rsidRPr="003A25E8">
        <w:rPr>
          <w:rFonts w:cstheme="minorHAnsi"/>
          <w:spacing w:val="-2"/>
          <w:lang w:val="fr-FR" w:eastAsia="ko-KR"/>
        </w:rPr>
        <w:t xml:space="preserve">2022, </w:t>
      </w:r>
      <w:r w:rsidR="00452E7F" w:rsidRPr="003A25E8">
        <w:rPr>
          <w:rFonts w:cstheme="minorHAnsi"/>
          <w:spacing w:val="-2"/>
          <w:lang w:val="fr-FR" w:eastAsia="ko-KR"/>
        </w:rPr>
        <w:t>un membre du CCI a présenté « le programme Ramsar du label Ville des Zones Humides : Promouvoir l’engagement des villes et la visibilité en matière de conservation des zones humides » au</w:t>
      </w:r>
      <w:r w:rsidR="00184083" w:rsidRPr="003A25E8">
        <w:rPr>
          <w:rFonts w:cstheme="minorHAnsi"/>
          <w:spacing w:val="-2"/>
          <w:lang w:val="fr-FR" w:eastAsia="ko-KR"/>
        </w:rPr>
        <w:t xml:space="preserve"> </w:t>
      </w:r>
      <w:r w:rsidR="00D36D5B" w:rsidRPr="003A25E8">
        <w:rPr>
          <w:rFonts w:cstheme="minorHAnsi"/>
          <w:spacing w:val="-2"/>
          <w:lang w:val="fr-FR" w:eastAsia="ko-KR"/>
        </w:rPr>
        <w:t>15</w:t>
      </w:r>
      <w:r w:rsidR="00D36D5B" w:rsidRPr="003A25E8">
        <w:rPr>
          <w:rFonts w:cstheme="minorHAnsi"/>
          <w:spacing w:val="-2"/>
          <w:vertAlign w:val="superscript"/>
          <w:lang w:val="fr-FR" w:eastAsia="ko-KR"/>
        </w:rPr>
        <w:t>e</w:t>
      </w:r>
      <w:r w:rsidR="00D36D5B" w:rsidRPr="003A25E8">
        <w:rPr>
          <w:rFonts w:cstheme="minorHAnsi"/>
          <w:spacing w:val="-2"/>
          <w:lang w:val="fr-FR" w:eastAsia="ko-KR"/>
        </w:rPr>
        <w:t> Congrès ornithologique panafricain</w:t>
      </w:r>
      <w:r w:rsidR="00452E7F" w:rsidRPr="003A25E8">
        <w:rPr>
          <w:rFonts w:cstheme="minorHAnsi"/>
          <w:spacing w:val="-2"/>
          <w:lang w:val="fr-FR" w:eastAsia="ko-KR"/>
        </w:rPr>
        <w:t>. U</w:t>
      </w:r>
      <w:r w:rsidR="00D36D5B" w:rsidRPr="003A25E8">
        <w:rPr>
          <w:rFonts w:cstheme="minorHAnsi"/>
          <w:spacing w:val="-2"/>
          <w:lang w:val="fr-FR" w:eastAsia="ko-KR"/>
        </w:rPr>
        <w:t>n autre membre du CCI représentait l’Afrique</w:t>
      </w:r>
      <w:r w:rsidR="00452E7F" w:rsidRPr="003A25E8">
        <w:rPr>
          <w:rFonts w:cstheme="minorHAnsi"/>
          <w:spacing w:val="-2"/>
          <w:lang w:val="fr-FR" w:eastAsia="ko-KR"/>
        </w:rPr>
        <w:t xml:space="preserve"> au Congrès</w:t>
      </w:r>
      <w:r w:rsidR="00D36D5B" w:rsidRPr="003A25E8">
        <w:rPr>
          <w:rFonts w:cstheme="minorHAnsi"/>
          <w:spacing w:val="-2"/>
          <w:lang w:val="fr-FR" w:eastAsia="ko-KR"/>
        </w:rPr>
        <w:t xml:space="preserve">. </w:t>
      </w:r>
      <w:r w:rsidR="00452E7F" w:rsidRPr="003A25E8">
        <w:rPr>
          <w:rFonts w:cstheme="minorHAnsi"/>
          <w:spacing w:val="-2"/>
          <w:lang w:val="fr-FR" w:eastAsia="ko-KR"/>
        </w:rPr>
        <w:t>Dans ce cadre, l</w:t>
      </w:r>
      <w:r w:rsidR="00D36D5B" w:rsidRPr="003A25E8">
        <w:rPr>
          <w:rFonts w:cstheme="minorHAnsi"/>
          <w:spacing w:val="-2"/>
          <w:lang w:val="fr-FR" w:eastAsia="ko-KR"/>
        </w:rPr>
        <w:t xml:space="preserve">e potentiel et la valeur de la candidature au </w:t>
      </w:r>
      <w:r w:rsidR="00D36D5B" w:rsidRPr="003A25E8">
        <w:rPr>
          <w:rFonts w:cstheme="minorHAnsi"/>
          <w:spacing w:val="-2"/>
          <w:lang w:val="fr-FR" w:eastAsia="ko-KR"/>
        </w:rPr>
        <w:lastRenderedPageBreak/>
        <w:t xml:space="preserve">label Ville des Zones Humides avant la COP15 ont été mis en lumière pour les villes africaines en général et les villes du Zimbabwe en particulier. </w:t>
      </w:r>
      <w:r w:rsidR="004B7BDD" w:rsidRPr="003A25E8">
        <w:rPr>
          <w:rFonts w:cstheme="minorHAnsi"/>
          <w:spacing w:val="-2"/>
          <w:lang w:val="fr-FR" w:eastAsia="ko-KR"/>
        </w:rPr>
        <w:t xml:space="preserve"> </w:t>
      </w:r>
    </w:p>
    <w:p w14:paraId="500DB035" w14:textId="77777777" w:rsidR="00EE2941" w:rsidRPr="003A25E8" w:rsidRDefault="00EE2941" w:rsidP="003A25E8">
      <w:pPr>
        <w:ind w:left="425" w:hangingChars="195" w:hanging="425"/>
        <w:rPr>
          <w:rFonts w:eastAsia="Calibri" w:cstheme="minorHAnsi"/>
          <w:spacing w:val="-2"/>
          <w:lang w:val="fr-FR"/>
        </w:rPr>
      </w:pPr>
    </w:p>
    <w:p w14:paraId="7CF2515E" w14:textId="17A59C6C" w:rsidR="006324CA" w:rsidRPr="003A25E8" w:rsidRDefault="00966FB7" w:rsidP="003A25E8">
      <w:pPr>
        <w:ind w:left="425" w:hangingChars="195" w:hanging="425"/>
        <w:rPr>
          <w:rFonts w:eastAsia="Calibri" w:cstheme="minorHAnsi"/>
          <w:spacing w:val="-2"/>
          <w:lang w:val="fr-FR"/>
        </w:rPr>
      </w:pPr>
      <w:r w:rsidRPr="003A25E8">
        <w:rPr>
          <w:rFonts w:eastAsia="Calibri" w:cstheme="minorHAnsi"/>
          <w:spacing w:val="-2"/>
          <w:lang w:val="fr-FR"/>
        </w:rPr>
        <w:t>1</w:t>
      </w:r>
      <w:r w:rsidR="00E6152E" w:rsidRPr="003A25E8">
        <w:rPr>
          <w:rFonts w:eastAsia="Calibri" w:cstheme="minorHAnsi"/>
          <w:spacing w:val="-2"/>
          <w:lang w:val="fr-FR"/>
        </w:rPr>
        <w:t>2</w:t>
      </w:r>
      <w:r w:rsidRPr="003A25E8">
        <w:rPr>
          <w:rFonts w:eastAsia="Calibri" w:cstheme="minorHAnsi"/>
          <w:spacing w:val="-2"/>
          <w:lang w:val="fr-FR"/>
        </w:rPr>
        <w:t>.</w:t>
      </w:r>
      <w:r w:rsidR="00EE2941" w:rsidRPr="003A25E8">
        <w:rPr>
          <w:rFonts w:eastAsia="Calibri" w:cstheme="minorHAnsi"/>
          <w:spacing w:val="-2"/>
          <w:lang w:val="fr-FR"/>
        </w:rPr>
        <w:tab/>
      </w:r>
      <w:r w:rsidR="0084422A" w:rsidRPr="003A25E8">
        <w:rPr>
          <w:rFonts w:eastAsia="Calibri" w:cstheme="minorHAnsi"/>
          <w:spacing w:val="-2"/>
          <w:lang w:val="fr-FR"/>
        </w:rPr>
        <w:t>En mai </w:t>
      </w:r>
      <w:r w:rsidR="00062D89" w:rsidRPr="003A25E8">
        <w:rPr>
          <w:rFonts w:eastAsia="Calibri" w:cstheme="minorHAnsi"/>
          <w:spacing w:val="-2"/>
          <w:lang w:val="fr-FR"/>
        </w:rPr>
        <w:t xml:space="preserve">2023, </w:t>
      </w:r>
      <w:r w:rsidR="00452E7F" w:rsidRPr="003A25E8">
        <w:rPr>
          <w:rFonts w:eastAsia="Calibri" w:cstheme="minorHAnsi"/>
          <w:spacing w:val="-2"/>
          <w:lang w:val="fr-FR"/>
        </w:rPr>
        <w:t xml:space="preserve"> à l’occasion du Festival Rise Africa’s Action, l’</w:t>
      </w:r>
      <w:r w:rsidR="00452E7F" w:rsidRPr="003A25E8">
        <w:rPr>
          <w:rFonts w:eastAsia="Calibri" w:cstheme="minorHAnsi"/>
          <w:spacing w:val="-2"/>
        </w:rPr>
        <w:t>International Council for Local Environmental Initiatives (Conseil international pour les initiatives écologiques locales-</w:t>
      </w:r>
      <w:r w:rsidR="001E718F" w:rsidRPr="003A25E8">
        <w:rPr>
          <w:rFonts w:eastAsia="Calibri" w:cstheme="minorHAnsi"/>
          <w:spacing w:val="-2"/>
          <w:lang w:val="fr-FR"/>
        </w:rPr>
        <w:t>ICLEI</w:t>
      </w:r>
      <w:r w:rsidR="00452E7F" w:rsidRPr="003A25E8">
        <w:rPr>
          <w:rFonts w:eastAsia="Calibri" w:cstheme="minorHAnsi"/>
          <w:spacing w:val="-2"/>
          <w:lang w:val="fr-FR"/>
        </w:rPr>
        <w:t>)</w:t>
      </w:r>
      <w:r w:rsidR="001E718F" w:rsidRPr="003A25E8">
        <w:rPr>
          <w:rFonts w:eastAsia="Calibri" w:cstheme="minorHAnsi"/>
          <w:spacing w:val="-2"/>
          <w:lang w:val="fr-FR"/>
        </w:rPr>
        <w:t xml:space="preserve"> </w:t>
      </w:r>
      <w:r w:rsidR="0084422A" w:rsidRPr="003A25E8">
        <w:rPr>
          <w:rFonts w:eastAsia="Calibri" w:cstheme="minorHAnsi"/>
          <w:spacing w:val="-2"/>
          <w:lang w:val="fr-FR"/>
        </w:rPr>
        <w:t xml:space="preserve">a </w:t>
      </w:r>
      <w:r w:rsidR="00452E7F" w:rsidRPr="003A25E8">
        <w:rPr>
          <w:rFonts w:eastAsia="Calibri" w:cstheme="minorHAnsi"/>
          <w:spacing w:val="-2"/>
          <w:lang w:val="fr-FR"/>
        </w:rPr>
        <w:t>organisé</w:t>
      </w:r>
      <w:r w:rsidR="0084422A" w:rsidRPr="003A25E8">
        <w:rPr>
          <w:rFonts w:eastAsia="Calibri" w:cstheme="minorHAnsi"/>
          <w:spacing w:val="-2"/>
          <w:lang w:val="fr-FR"/>
        </w:rPr>
        <w:t xml:space="preserve"> </w:t>
      </w:r>
      <w:r w:rsidR="00767CF1" w:rsidRPr="003A25E8">
        <w:rPr>
          <w:rFonts w:eastAsia="Calibri" w:cstheme="minorHAnsi"/>
          <w:spacing w:val="-2"/>
          <w:lang w:val="fr-FR"/>
        </w:rPr>
        <w:t xml:space="preserve">une </w:t>
      </w:r>
      <w:r w:rsidR="0084422A" w:rsidRPr="003A25E8">
        <w:rPr>
          <w:rFonts w:eastAsia="Calibri" w:cstheme="minorHAnsi"/>
          <w:spacing w:val="-2"/>
          <w:lang w:val="fr-FR"/>
        </w:rPr>
        <w:t xml:space="preserve">réunion sur les zones humides d’importance internationale en Afrique et les </w:t>
      </w:r>
      <w:r w:rsidR="00452E7F" w:rsidRPr="003A25E8">
        <w:rPr>
          <w:rFonts w:eastAsia="Calibri" w:cstheme="minorHAnsi"/>
          <w:spacing w:val="-2"/>
          <w:lang w:val="fr-FR"/>
        </w:rPr>
        <w:t>a</w:t>
      </w:r>
      <w:r w:rsidR="0084422A" w:rsidRPr="003A25E8">
        <w:rPr>
          <w:rFonts w:eastAsia="Calibri" w:cstheme="minorHAnsi"/>
          <w:spacing w:val="-2"/>
          <w:lang w:val="fr-FR"/>
        </w:rPr>
        <w:t>vantages pour les villes africaines</w:t>
      </w:r>
      <w:r w:rsidR="00452E7F" w:rsidRPr="003A25E8">
        <w:rPr>
          <w:rFonts w:eastAsia="Calibri" w:cstheme="minorHAnsi"/>
          <w:spacing w:val="-2"/>
          <w:lang w:val="fr-FR"/>
        </w:rPr>
        <w:t>, à laquelle</w:t>
      </w:r>
      <w:r w:rsidR="0084422A" w:rsidRPr="003A25E8">
        <w:rPr>
          <w:rFonts w:eastAsia="Calibri" w:cstheme="minorHAnsi"/>
          <w:spacing w:val="-2"/>
          <w:lang w:val="fr-FR"/>
        </w:rPr>
        <w:t xml:space="preserve"> deux autres membres du CCI ont participé en tant </w:t>
      </w:r>
      <w:r w:rsidR="0072736C" w:rsidRPr="003A25E8">
        <w:rPr>
          <w:rFonts w:eastAsia="Calibri" w:cstheme="minorHAnsi"/>
          <w:spacing w:val="-2"/>
          <w:lang w:val="fr-FR"/>
        </w:rPr>
        <w:t>qu’intervenants</w:t>
      </w:r>
      <w:r w:rsidR="0084422A" w:rsidRPr="003A25E8">
        <w:rPr>
          <w:rFonts w:eastAsia="Calibri" w:cstheme="minorHAnsi"/>
          <w:spacing w:val="-2"/>
          <w:lang w:val="fr-FR"/>
        </w:rPr>
        <w:t xml:space="preserve"> pour présenter le label Ville des Zones Humides et le Réseau de Ville</w:t>
      </w:r>
      <w:r w:rsidR="00206532" w:rsidRPr="003A25E8">
        <w:rPr>
          <w:rFonts w:eastAsia="Calibri" w:cstheme="minorHAnsi"/>
          <w:spacing w:val="-2"/>
          <w:lang w:val="fr-FR"/>
        </w:rPr>
        <w:t>s</w:t>
      </w:r>
      <w:r w:rsidR="0084422A" w:rsidRPr="003A25E8">
        <w:rPr>
          <w:rFonts w:eastAsia="Calibri" w:cstheme="minorHAnsi"/>
          <w:spacing w:val="-2"/>
          <w:lang w:val="fr-FR"/>
        </w:rPr>
        <w:t xml:space="preserve"> des Zones Humides.</w:t>
      </w:r>
    </w:p>
    <w:p w14:paraId="50C10B09" w14:textId="18D1455E" w:rsidR="00966FB7" w:rsidRPr="003A25E8" w:rsidRDefault="00966FB7" w:rsidP="003A25E8">
      <w:pPr>
        <w:ind w:left="425" w:hangingChars="195" w:hanging="425"/>
        <w:rPr>
          <w:rFonts w:eastAsia="Calibri" w:cstheme="minorHAnsi"/>
          <w:spacing w:val="-2"/>
          <w:lang w:val="fr-FR"/>
        </w:rPr>
      </w:pPr>
    </w:p>
    <w:p w14:paraId="6C9CBF37" w14:textId="7938B179" w:rsidR="00177614" w:rsidRPr="003A25E8" w:rsidRDefault="00966FB7" w:rsidP="003A25E8">
      <w:pPr>
        <w:ind w:left="425" w:hangingChars="195" w:hanging="425"/>
        <w:rPr>
          <w:rFonts w:eastAsia="Malgun Gothic" w:cstheme="minorHAnsi"/>
          <w:spacing w:val="-2"/>
          <w:lang w:val="fr-FR" w:eastAsia="ko-KR"/>
        </w:rPr>
      </w:pPr>
      <w:r w:rsidRPr="003A25E8">
        <w:rPr>
          <w:rFonts w:eastAsia="Calibri" w:cstheme="minorHAnsi"/>
          <w:spacing w:val="-2"/>
          <w:lang w:val="fr-FR"/>
        </w:rPr>
        <w:t>1</w:t>
      </w:r>
      <w:r w:rsidR="00E6152E" w:rsidRPr="003A25E8">
        <w:rPr>
          <w:rFonts w:eastAsia="Calibri" w:cstheme="minorHAnsi"/>
          <w:spacing w:val="-2"/>
          <w:lang w:val="fr-FR"/>
        </w:rPr>
        <w:t>3</w:t>
      </w:r>
      <w:r w:rsidRPr="003A25E8">
        <w:rPr>
          <w:rFonts w:eastAsia="Calibri" w:cstheme="minorHAnsi"/>
          <w:spacing w:val="-2"/>
          <w:lang w:val="fr-FR"/>
        </w:rPr>
        <w:t>.</w:t>
      </w:r>
      <w:r w:rsidRPr="003A25E8">
        <w:rPr>
          <w:rFonts w:eastAsia="Calibri" w:cstheme="minorHAnsi"/>
          <w:spacing w:val="-2"/>
          <w:lang w:val="fr-FR"/>
        </w:rPr>
        <w:tab/>
      </w:r>
      <w:r w:rsidR="0084422A" w:rsidRPr="003A25E8">
        <w:rPr>
          <w:rFonts w:eastAsia="Malgun Gothic" w:cstheme="minorHAnsi"/>
          <w:spacing w:val="-2"/>
          <w:lang w:val="fr-FR" w:eastAsia="ko-KR"/>
        </w:rPr>
        <w:t>En février 2024, lors de la « </w:t>
      </w:r>
      <w:r w:rsidR="00E6152E" w:rsidRPr="003A25E8">
        <w:rPr>
          <w:rFonts w:eastAsia="Malgun Gothic" w:cstheme="minorHAnsi"/>
          <w:spacing w:val="-2"/>
          <w:lang w:val="fr-FR" w:eastAsia="ko-KR"/>
        </w:rPr>
        <w:t>Conferencia</w:t>
      </w:r>
      <w:r w:rsidR="00E27F23" w:rsidRPr="003A25E8">
        <w:rPr>
          <w:rFonts w:eastAsia="Malgun Gothic" w:cstheme="minorHAnsi"/>
          <w:spacing w:val="-2"/>
          <w:lang w:val="fr-FR" w:eastAsia="ko-KR"/>
        </w:rPr>
        <w:t xml:space="preserve"> internacional sobre conservación y gestión de humedales frente al cambio climático</w:t>
      </w:r>
      <w:r w:rsidR="0084422A" w:rsidRPr="003A25E8">
        <w:rPr>
          <w:rFonts w:eastAsia="Malgun Gothic" w:cstheme="minorHAnsi"/>
          <w:spacing w:val="-2"/>
          <w:lang w:val="fr-FR" w:eastAsia="ko-KR"/>
        </w:rPr>
        <w:t> » (Conférence internationale sur la conservation et la gestion des zones humides face aux changements climatiques) à Valence, première Ville des Zones Humides d’Espagne, un membre du CCI a été invité à s’exprimer sur la dimension sociale de la conservation. Il a expliqué au public ce qu’était le programme du label Ville des Zones Humides, le Réseau de</w:t>
      </w:r>
      <w:r w:rsidR="00206532" w:rsidRPr="003A25E8">
        <w:rPr>
          <w:rFonts w:eastAsia="Malgun Gothic" w:cstheme="minorHAnsi"/>
          <w:spacing w:val="-2"/>
          <w:lang w:val="fr-FR" w:eastAsia="ko-KR"/>
        </w:rPr>
        <w:t>s</w:t>
      </w:r>
      <w:r w:rsidR="0084422A" w:rsidRPr="003A25E8">
        <w:rPr>
          <w:rFonts w:eastAsia="Malgun Gothic" w:cstheme="minorHAnsi"/>
          <w:spacing w:val="-2"/>
          <w:lang w:val="fr-FR" w:eastAsia="ko-KR"/>
        </w:rPr>
        <w:t xml:space="preserve"> Ville</w:t>
      </w:r>
      <w:r w:rsidR="0028013C" w:rsidRPr="003A25E8">
        <w:rPr>
          <w:rFonts w:eastAsia="Malgun Gothic" w:cstheme="minorHAnsi"/>
          <w:spacing w:val="-2"/>
          <w:lang w:val="fr-FR" w:eastAsia="ko-KR"/>
        </w:rPr>
        <w:t>s</w:t>
      </w:r>
      <w:r w:rsidR="0084422A" w:rsidRPr="003A25E8">
        <w:rPr>
          <w:rFonts w:eastAsia="Malgun Gothic" w:cstheme="minorHAnsi"/>
          <w:spacing w:val="-2"/>
          <w:lang w:val="fr-FR" w:eastAsia="ko-KR"/>
        </w:rPr>
        <w:t xml:space="preserve"> des Zones humides et les </w:t>
      </w:r>
      <w:r w:rsidR="00070EA1" w:rsidRPr="003A25E8">
        <w:rPr>
          <w:rFonts w:eastAsia="Malgun Gothic" w:cstheme="minorHAnsi"/>
          <w:spacing w:val="-2"/>
          <w:lang w:val="fr-FR" w:eastAsia="ko-KR"/>
        </w:rPr>
        <w:t>T</w:t>
      </w:r>
      <w:r w:rsidR="0084422A" w:rsidRPr="003A25E8">
        <w:rPr>
          <w:rFonts w:eastAsia="Malgun Gothic" w:cstheme="minorHAnsi"/>
          <w:spacing w:val="-2"/>
          <w:lang w:val="fr-FR" w:eastAsia="ko-KR"/>
        </w:rPr>
        <w:t xml:space="preserve">ables rondes des maires des </w:t>
      </w:r>
      <w:r w:rsidR="00621852" w:rsidRPr="003A25E8">
        <w:rPr>
          <w:rFonts w:eastAsia="Malgun Gothic" w:cstheme="minorHAnsi"/>
          <w:spacing w:val="-2"/>
          <w:lang w:val="fr-FR" w:eastAsia="ko-KR"/>
        </w:rPr>
        <w:t>V</w:t>
      </w:r>
      <w:r w:rsidR="0084422A" w:rsidRPr="003A25E8">
        <w:rPr>
          <w:rFonts w:eastAsia="Malgun Gothic" w:cstheme="minorHAnsi"/>
          <w:spacing w:val="-2"/>
          <w:lang w:val="fr-FR" w:eastAsia="ko-KR"/>
        </w:rPr>
        <w:t>illes de</w:t>
      </w:r>
      <w:r w:rsidR="00B34CF5" w:rsidRPr="003A25E8">
        <w:rPr>
          <w:rFonts w:eastAsia="Malgun Gothic" w:cstheme="minorHAnsi"/>
          <w:spacing w:val="-2"/>
          <w:lang w:val="fr-FR" w:eastAsia="ko-KR"/>
        </w:rPr>
        <w:t>s</w:t>
      </w:r>
      <w:r w:rsidR="0084422A" w:rsidRPr="003A25E8">
        <w:rPr>
          <w:rFonts w:eastAsia="Malgun Gothic" w:cstheme="minorHAnsi"/>
          <w:spacing w:val="-2"/>
          <w:lang w:val="fr-FR" w:eastAsia="ko-KR"/>
        </w:rPr>
        <w:t xml:space="preserve"> </w:t>
      </w:r>
      <w:r w:rsidR="00621852" w:rsidRPr="003A25E8">
        <w:rPr>
          <w:rFonts w:eastAsia="Malgun Gothic" w:cstheme="minorHAnsi"/>
          <w:spacing w:val="-2"/>
          <w:lang w:val="fr-FR" w:eastAsia="ko-KR"/>
        </w:rPr>
        <w:t>Z</w:t>
      </w:r>
      <w:r w:rsidR="0084422A" w:rsidRPr="003A25E8">
        <w:rPr>
          <w:rFonts w:eastAsia="Malgun Gothic" w:cstheme="minorHAnsi"/>
          <w:spacing w:val="-2"/>
          <w:lang w:val="fr-FR" w:eastAsia="ko-KR"/>
        </w:rPr>
        <w:t xml:space="preserve">ones </w:t>
      </w:r>
      <w:r w:rsidR="00621852" w:rsidRPr="003A25E8">
        <w:rPr>
          <w:rFonts w:eastAsia="Malgun Gothic" w:cstheme="minorHAnsi"/>
          <w:spacing w:val="-2"/>
          <w:lang w:val="fr-FR" w:eastAsia="ko-KR"/>
        </w:rPr>
        <w:t>H</w:t>
      </w:r>
      <w:r w:rsidR="0084422A" w:rsidRPr="003A25E8">
        <w:rPr>
          <w:rFonts w:eastAsia="Malgun Gothic" w:cstheme="minorHAnsi"/>
          <w:spacing w:val="-2"/>
          <w:lang w:val="fr-FR" w:eastAsia="ko-KR"/>
        </w:rPr>
        <w:t xml:space="preserve">umides. </w:t>
      </w:r>
      <w:r w:rsidR="00E27F23" w:rsidRPr="003A25E8">
        <w:rPr>
          <w:rFonts w:eastAsia="Malgun Gothic" w:cstheme="minorHAnsi"/>
          <w:spacing w:val="-2"/>
          <w:lang w:val="fr-FR" w:eastAsia="ko-KR"/>
        </w:rPr>
        <w:t xml:space="preserve"> </w:t>
      </w:r>
    </w:p>
    <w:p w14:paraId="795989B2" w14:textId="77777777" w:rsidR="00EE2941" w:rsidRPr="003A25E8" w:rsidRDefault="00EE2941" w:rsidP="003A25E8">
      <w:pPr>
        <w:rPr>
          <w:rFonts w:eastAsia="Calibri" w:cstheme="minorHAnsi"/>
          <w:spacing w:val="-2"/>
          <w:lang w:val="fr-FR"/>
        </w:rPr>
      </w:pPr>
    </w:p>
    <w:p w14:paraId="314628CD" w14:textId="604B4431" w:rsidR="005960AD" w:rsidRPr="003A25E8" w:rsidRDefault="00734B3F" w:rsidP="003A25E8">
      <w:pPr>
        <w:ind w:left="425" w:hangingChars="195" w:hanging="425"/>
        <w:rPr>
          <w:rFonts w:cstheme="minorHAnsi"/>
          <w:spacing w:val="-2"/>
          <w:lang w:val="fr-FR" w:eastAsia="ko-KR"/>
        </w:rPr>
      </w:pPr>
      <w:r w:rsidRPr="003A25E8">
        <w:rPr>
          <w:rFonts w:cstheme="minorHAnsi"/>
          <w:spacing w:val="-2"/>
          <w:lang w:val="fr-FR" w:eastAsia="ko-KR"/>
        </w:rPr>
        <w:t>1</w:t>
      </w:r>
      <w:r w:rsidR="00E6152E" w:rsidRPr="003A25E8">
        <w:rPr>
          <w:rFonts w:cstheme="minorHAnsi"/>
          <w:spacing w:val="-2"/>
          <w:lang w:val="fr-FR" w:eastAsia="ko-KR"/>
        </w:rPr>
        <w:t>4</w:t>
      </w:r>
      <w:r w:rsidR="001B4DEB" w:rsidRPr="003A25E8">
        <w:rPr>
          <w:rFonts w:cstheme="minorHAnsi"/>
          <w:spacing w:val="-2"/>
          <w:lang w:val="fr-FR" w:eastAsia="ko-KR"/>
        </w:rPr>
        <w:t>.</w:t>
      </w:r>
      <w:r w:rsidR="001B4DEB" w:rsidRPr="003A25E8">
        <w:rPr>
          <w:rFonts w:cstheme="minorHAnsi"/>
          <w:spacing w:val="-2"/>
          <w:lang w:val="fr-FR" w:eastAsia="ko-KR"/>
        </w:rPr>
        <w:tab/>
      </w:r>
      <w:r w:rsidR="00733095" w:rsidRPr="003A25E8">
        <w:rPr>
          <w:rFonts w:cstheme="minorHAnsi"/>
          <w:spacing w:val="-2"/>
          <w:lang w:val="fr-FR" w:eastAsia="ko-KR"/>
        </w:rPr>
        <w:t>En mai </w:t>
      </w:r>
      <w:r w:rsidR="001B4DEB" w:rsidRPr="003A25E8">
        <w:rPr>
          <w:rFonts w:cstheme="minorHAnsi"/>
          <w:spacing w:val="-2"/>
          <w:lang w:val="fr-FR" w:eastAsia="ko-KR"/>
        </w:rPr>
        <w:t xml:space="preserve">2024, Amiens, </w:t>
      </w:r>
      <w:r w:rsidR="00B34CF5" w:rsidRPr="003A25E8">
        <w:rPr>
          <w:rFonts w:cstheme="minorHAnsi"/>
          <w:spacing w:val="-2"/>
          <w:lang w:val="fr-FR" w:eastAsia="ko-KR"/>
        </w:rPr>
        <w:t xml:space="preserve">l’une des premières Villes des Zones Humides françaises accréditées a organisé un webinaire sur le label Ville des Zones humides où les membres du CCI ont participé en </w:t>
      </w:r>
      <w:r w:rsidR="0028013C" w:rsidRPr="003A25E8">
        <w:rPr>
          <w:rFonts w:cstheme="minorHAnsi"/>
          <w:spacing w:val="-2"/>
          <w:lang w:val="fr-FR" w:eastAsia="ko-KR"/>
        </w:rPr>
        <w:t>tant qu’intervenants</w:t>
      </w:r>
      <w:r w:rsidR="00B34CF5" w:rsidRPr="003A25E8">
        <w:rPr>
          <w:rFonts w:cstheme="minorHAnsi"/>
          <w:spacing w:val="-2"/>
          <w:lang w:val="fr-FR" w:eastAsia="ko-KR"/>
        </w:rPr>
        <w:t xml:space="preserve"> pour promouvoir le label et plusieurs Villes des Zones Humides accréditées ont partagé leur expérience des avantages du Réseau </w:t>
      </w:r>
      <w:r w:rsidR="00206532" w:rsidRPr="003A25E8">
        <w:rPr>
          <w:rFonts w:cstheme="minorHAnsi"/>
          <w:spacing w:val="-2"/>
          <w:lang w:val="fr-FR" w:eastAsia="ko-KR"/>
        </w:rPr>
        <w:t xml:space="preserve">des </w:t>
      </w:r>
      <w:r w:rsidR="00B34CF5" w:rsidRPr="003A25E8">
        <w:rPr>
          <w:rFonts w:cstheme="minorHAnsi"/>
          <w:spacing w:val="-2"/>
          <w:lang w:val="fr-FR" w:eastAsia="ko-KR"/>
        </w:rPr>
        <w:t>Ville</w:t>
      </w:r>
      <w:r w:rsidR="00206532" w:rsidRPr="003A25E8">
        <w:rPr>
          <w:rFonts w:cstheme="minorHAnsi"/>
          <w:spacing w:val="-2"/>
          <w:lang w:val="fr-FR" w:eastAsia="ko-KR"/>
        </w:rPr>
        <w:t>s</w:t>
      </w:r>
      <w:r w:rsidR="00B34CF5" w:rsidRPr="003A25E8">
        <w:rPr>
          <w:rFonts w:cstheme="minorHAnsi"/>
          <w:spacing w:val="-2"/>
          <w:lang w:val="fr-FR" w:eastAsia="ko-KR"/>
        </w:rPr>
        <w:t xml:space="preserve"> des Zones Humides.  </w:t>
      </w:r>
    </w:p>
    <w:p w14:paraId="489F18C9" w14:textId="77777777" w:rsidR="005960AD" w:rsidRPr="003A25E8" w:rsidRDefault="005960AD" w:rsidP="003A25E8">
      <w:pPr>
        <w:ind w:left="425" w:hangingChars="195" w:hanging="425"/>
        <w:rPr>
          <w:rFonts w:eastAsia="Calibri" w:cstheme="minorHAnsi"/>
          <w:spacing w:val="-2"/>
          <w:lang w:val="fr-FR"/>
        </w:rPr>
      </w:pPr>
    </w:p>
    <w:p w14:paraId="4319D90C" w14:textId="2DB54931" w:rsidR="005960AD" w:rsidRPr="003A25E8" w:rsidRDefault="00734B3F" w:rsidP="003A25E8">
      <w:pPr>
        <w:ind w:left="425" w:hangingChars="195" w:hanging="425"/>
        <w:rPr>
          <w:rFonts w:cstheme="minorHAnsi"/>
          <w:spacing w:val="-2"/>
          <w:lang w:val="fr-FR" w:eastAsia="ko-KR"/>
        </w:rPr>
      </w:pPr>
      <w:r w:rsidRPr="003A25E8">
        <w:rPr>
          <w:rFonts w:cstheme="minorHAnsi"/>
          <w:spacing w:val="-2"/>
          <w:lang w:val="fr-FR" w:eastAsia="ko-KR"/>
        </w:rPr>
        <w:t>1</w:t>
      </w:r>
      <w:r w:rsidR="00E6152E" w:rsidRPr="003A25E8">
        <w:rPr>
          <w:rFonts w:cstheme="minorHAnsi"/>
          <w:spacing w:val="-2"/>
          <w:lang w:val="fr-FR" w:eastAsia="ko-KR"/>
        </w:rPr>
        <w:t>5</w:t>
      </w:r>
      <w:r w:rsidR="00DD26CC" w:rsidRPr="003A25E8">
        <w:rPr>
          <w:rFonts w:cstheme="minorHAnsi"/>
          <w:spacing w:val="-2"/>
          <w:lang w:val="fr-FR" w:eastAsia="ko-KR"/>
        </w:rPr>
        <w:t>.</w:t>
      </w:r>
      <w:r w:rsidR="00DD26CC" w:rsidRPr="003A25E8">
        <w:rPr>
          <w:rFonts w:cstheme="minorHAnsi"/>
          <w:spacing w:val="-2"/>
          <w:lang w:val="fr-FR" w:eastAsia="ko-KR"/>
        </w:rPr>
        <w:tab/>
      </w:r>
      <w:r w:rsidR="004E23D7" w:rsidRPr="003A25E8">
        <w:rPr>
          <w:rFonts w:cstheme="minorHAnsi"/>
          <w:spacing w:val="-2"/>
          <w:lang w:val="fr-FR" w:eastAsia="ko-KR"/>
        </w:rPr>
        <w:t>Également en mai 2024, le</w:t>
      </w:r>
      <w:r w:rsidR="00373AF6" w:rsidRPr="003A25E8">
        <w:rPr>
          <w:rFonts w:cstheme="minorHAnsi"/>
          <w:spacing w:val="-2"/>
          <w:lang w:val="fr-FR" w:eastAsia="ko-KR"/>
        </w:rPr>
        <w:t xml:space="preserve"> </w:t>
      </w:r>
      <w:r w:rsidR="00DD26CC" w:rsidRPr="003A25E8">
        <w:rPr>
          <w:rFonts w:cstheme="minorHAnsi"/>
          <w:spacing w:val="-2"/>
          <w:lang w:val="fr-FR" w:eastAsia="ko-KR"/>
        </w:rPr>
        <w:t>W</w:t>
      </w:r>
      <w:r w:rsidR="00267E6A" w:rsidRPr="003A25E8">
        <w:rPr>
          <w:rFonts w:cstheme="minorHAnsi"/>
          <w:spacing w:val="-2"/>
          <w:lang w:val="fr-FR" w:eastAsia="ko-KR"/>
        </w:rPr>
        <w:t>ildfowl &amp; Wetlands Trust (W</w:t>
      </w:r>
      <w:r w:rsidR="00DD26CC" w:rsidRPr="003A25E8">
        <w:rPr>
          <w:rFonts w:cstheme="minorHAnsi"/>
          <w:spacing w:val="-2"/>
          <w:lang w:val="fr-FR" w:eastAsia="ko-KR"/>
        </w:rPr>
        <w:t>WT</w:t>
      </w:r>
      <w:r w:rsidR="00267E6A" w:rsidRPr="003A25E8">
        <w:rPr>
          <w:rFonts w:cstheme="minorHAnsi"/>
          <w:spacing w:val="-2"/>
          <w:lang w:val="fr-FR" w:eastAsia="ko-KR"/>
        </w:rPr>
        <w:t>)</w:t>
      </w:r>
      <w:r w:rsidR="00DD26CC" w:rsidRPr="003A25E8">
        <w:rPr>
          <w:rFonts w:cstheme="minorHAnsi"/>
          <w:spacing w:val="-2"/>
          <w:lang w:val="fr-FR" w:eastAsia="ko-KR"/>
        </w:rPr>
        <w:t xml:space="preserve"> </w:t>
      </w:r>
      <w:r w:rsidR="004E23D7" w:rsidRPr="003A25E8">
        <w:rPr>
          <w:rFonts w:cstheme="minorHAnsi"/>
          <w:spacing w:val="-2"/>
          <w:lang w:val="fr-FR" w:eastAsia="ko-KR"/>
        </w:rPr>
        <w:t>a organisé le séminaire intitulé « </w:t>
      </w:r>
      <w:r w:rsidR="003055CA" w:rsidRPr="003A25E8">
        <w:rPr>
          <w:rFonts w:cstheme="minorHAnsi"/>
          <w:spacing w:val="-2"/>
          <w:lang w:val="fr-FR" w:eastAsia="ko-KR"/>
        </w:rPr>
        <w:t>Wetlands Convention</w:t>
      </w:r>
      <w:r w:rsidR="004E23D7" w:rsidRPr="003A25E8">
        <w:rPr>
          <w:rFonts w:cstheme="minorHAnsi"/>
          <w:spacing w:val="-2"/>
          <w:lang w:val="fr-FR" w:eastAsia="ko-KR"/>
        </w:rPr>
        <w:t> </w:t>
      </w:r>
      <w:r w:rsidR="003055CA" w:rsidRPr="003A25E8">
        <w:rPr>
          <w:rFonts w:cstheme="minorHAnsi"/>
          <w:spacing w:val="-2"/>
          <w:lang w:val="fr-FR" w:eastAsia="ko-KR"/>
        </w:rPr>
        <w:t>101</w:t>
      </w:r>
      <w:r w:rsidR="004E23D7" w:rsidRPr="003A25E8">
        <w:rPr>
          <w:rFonts w:cstheme="minorHAnsi"/>
          <w:spacing w:val="-2"/>
          <w:lang w:val="fr-FR" w:eastAsia="ko-KR"/>
        </w:rPr>
        <w:t> » (La Convention 101 des zones humides)</w:t>
      </w:r>
      <w:r w:rsidR="00DE0C8C" w:rsidRPr="003A25E8">
        <w:rPr>
          <w:rFonts w:cstheme="minorHAnsi"/>
          <w:spacing w:val="-2"/>
          <w:lang w:val="fr-FR" w:eastAsia="ko-KR"/>
        </w:rPr>
        <w:t xml:space="preserve">, </w:t>
      </w:r>
      <w:r w:rsidR="004E23D7" w:rsidRPr="003A25E8">
        <w:rPr>
          <w:rFonts w:cstheme="minorHAnsi"/>
          <w:spacing w:val="-2"/>
          <w:lang w:val="fr-FR" w:eastAsia="ko-KR"/>
        </w:rPr>
        <w:t>où des membres du CCI ont participé en tant qu’</w:t>
      </w:r>
      <w:r w:rsidR="0028013C" w:rsidRPr="003A25E8">
        <w:rPr>
          <w:rFonts w:cstheme="minorHAnsi"/>
          <w:spacing w:val="-2"/>
          <w:lang w:val="fr-FR" w:eastAsia="ko-KR"/>
        </w:rPr>
        <w:t>intervenants</w:t>
      </w:r>
      <w:r w:rsidR="004E23D7" w:rsidRPr="003A25E8">
        <w:rPr>
          <w:rFonts w:cstheme="minorHAnsi"/>
          <w:spacing w:val="-2"/>
          <w:lang w:val="fr-FR" w:eastAsia="ko-KR"/>
        </w:rPr>
        <w:t xml:space="preserve"> pour </w:t>
      </w:r>
      <w:r w:rsidR="0028013C" w:rsidRPr="003A25E8">
        <w:rPr>
          <w:rFonts w:cstheme="minorHAnsi"/>
          <w:spacing w:val="-2"/>
          <w:lang w:val="fr-FR" w:eastAsia="ko-KR"/>
        </w:rPr>
        <w:t>présenter le</w:t>
      </w:r>
      <w:r w:rsidR="004E23D7" w:rsidRPr="003A25E8">
        <w:rPr>
          <w:rFonts w:cstheme="minorHAnsi"/>
          <w:spacing w:val="-2"/>
          <w:lang w:val="fr-FR" w:eastAsia="ko-KR"/>
        </w:rPr>
        <w:t xml:space="preserve"> label Ville des Zones Humides, l’une des initiatives </w:t>
      </w:r>
      <w:r w:rsidR="0028013C" w:rsidRPr="003A25E8">
        <w:rPr>
          <w:rFonts w:cstheme="minorHAnsi"/>
          <w:spacing w:val="-2"/>
          <w:lang w:val="fr-FR" w:eastAsia="ko-KR"/>
        </w:rPr>
        <w:t>phares</w:t>
      </w:r>
      <w:r w:rsidR="004E23D7" w:rsidRPr="003A25E8">
        <w:rPr>
          <w:rFonts w:cstheme="minorHAnsi"/>
          <w:spacing w:val="-2"/>
          <w:lang w:val="fr-FR" w:eastAsia="ko-KR"/>
        </w:rPr>
        <w:t xml:space="preserve"> de la Convention.</w:t>
      </w:r>
    </w:p>
    <w:p w14:paraId="54469DB3" w14:textId="77777777" w:rsidR="003C63BC" w:rsidRPr="003A25E8" w:rsidRDefault="003C63BC" w:rsidP="003A25E8">
      <w:pPr>
        <w:ind w:left="425" w:hangingChars="195" w:hanging="425"/>
        <w:rPr>
          <w:rFonts w:cstheme="minorHAnsi"/>
          <w:spacing w:val="-2"/>
          <w:lang w:val="fr-FR" w:eastAsia="ko-KR"/>
        </w:rPr>
      </w:pPr>
    </w:p>
    <w:p w14:paraId="746E2F82" w14:textId="69F355F6" w:rsidR="00110DCF" w:rsidRPr="003A25E8" w:rsidRDefault="00734B3F" w:rsidP="003A25E8">
      <w:pPr>
        <w:ind w:left="425" w:hangingChars="195" w:hanging="425"/>
        <w:rPr>
          <w:rFonts w:cstheme="minorHAnsi"/>
          <w:spacing w:val="-2"/>
          <w:lang w:val="fr-FR" w:eastAsia="ko-KR"/>
        </w:rPr>
      </w:pPr>
      <w:r w:rsidRPr="003A25E8">
        <w:rPr>
          <w:rFonts w:cstheme="minorHAnsi"/>
          <w:spacing w:val="-2"/>
          <w:lang w:val="fr-FR" w:eastAsia="ko-KR"/>
        </w:rPr>
        <w:t>1</w:t>
      </w:r>
      <w:r w:rsidR="00E6152E" w:rsidRPr="003A25E8">
        <w:rPr>
          <w:rFonts w:cstheme="minorHAnsi"/>
          <w:spacing w:val="-2"/>
          <w:lang w:val="fr-FR" w:eastAsia="ko-KR"/>
        </w:rPr>
        <w:t>6</w:t>
      </w:r>
      <w:r w:rsidR="00177614" w:rsidRPr="003A25E8">
        <w:rPr>
          <w:rFonts w:cstheme="minorHAnsi"/>
          <w:spacing w:val="-2"/>
          <w:lang w:val="fr-FR" w:eastAsia="ko-KR"/>
        </w:rPr>
        <w:t>.</w:t>
      </w:r>
      <w:r w:rsidR="00177614" w:rsidRPr="003A25E8">
        <w:rPr>
          <w:rFonts w:cstheme="minorHAnsi"/>
          <w:spacing w:val="-2"/>
          <w:lang w:val="fr-FR" w:eastAsia="ko-KR"/>
        </w:rPr>
        <w:tab/>
      </w:r>
      <w:r w:rsidR="00FE4F6B" w:rsidRPr="003A25E8">
        <w:rPr>
          <w:rFonts w:cstheme="minorHAnsi"/>
          <w:spacing w:val="-2"/>
          <w:lang w:val="fr-FR" w:eastAsia="ko-KR"/>
        </w:rPr>
        <w:t>En février </w:t>
      </w:r>
      <w:r w:rsidR="00657183" w:rsidRPr="003A25E8">
        <w:rPr>
          <w:rFonts w:cstheme="minorHAnsi"/>
          <w:spacing w:val="-2"/>
          <w:lang w:val="fr-FR" w:eastAsia="ko-KR"/>
        </w:rPr>
        <w:t>2025,</w:t>
      </w:r>
      <w:r w:rsidR="006514D3" w:rsidRPr="003A25E8">
        <w:rPr>
          <w:rFonts w:cstheme="minorHAnsi"/>
          <w:spacing w:val="-2"/>
          <w:lang w:val="fr-FR" w:eastAsia="ko-KR"/>
        </w:rPr>
        <w:t xml:space="preserve"> </w:t>
      </w:r>
      <w:r w:rsidR="00FE4F6B" w:rsidRPr="003A25E8">
        <w:rPr>
          <w:rFonts w:cstheme="minorHAnsi"/>
          <w:spacing w:val="-2"/>
          <w:lang w:val="fr-FR" w:eastAsia="ko-KR"/>
        </w:rPr>
        <w:t xml:space="preserve">le site </w:t>
      </w:r>
      <w:r w:rsidR="0028013C" w:rsidRPr="003A25E8">
        <w:rPr>
          <w:rFonts w:cstheme="minorHAnsi"/>
          <w:spacing w:val="-2"/>
          <w:lang w:val="fr-FR" w:eastAsia="ko-KR"/>
        </w:rPr>
        <w:t>W</w:t>
      </w:r>
      <w:r w:rsidR="00FE4F6B" w:rsidRPr="003A25E8">
        <w:rPr>
          <w:rFonts w:cstheme="minorHAnsi"/>
          <w:spacing w:val="-2"/>
          <w:lang w:val="fr-FR" w:eastAsia="ko-KR"/>
        </w:rPr>
        <w:t xml:space="preserve">eb </w:t>
      </w:r>
      <w:r w:rsidR="0028013C" w:rsidRPr="003A25E8">
        <w:rPr>
          <w:rFonts w:cstheme="minorHAnsi"/>
          <w:spacing w:val="-2"/>
          <w:lang w:val="fr-FR" w:eastAsia="ko-KR"/>
        </w:rPr>
        <w:t xml:space="preserve">de </w:t>
      </w:r>
      <w:r w:rsidR="003D64D0" w:rsidRPr="003A25E8">
        <w:rPr>
          <w:rFonts w:cstheme="minorHAnsi"/>
          <w:spacing w:val="-2"/>
          <w:lang w:val="fr-FR" w:eastAsia="ko-KR"/>
        </w:rPr>
        <w:t xml:space="preserve">Wetland City for </w:t>
      </w:r>
      <w:r w:rsidR="00EB53CE" w:rsidRPr="003A25E8">
        <w:rPr>
          <w:rFonts w:cstheme="minorHAnsi"/>
          <w:spacing w:val="-2"/>
          <w:lang w:val="fr-FR" w:eastAsia="ko-KR"/>
        </w:rPr>
        <w:t>Latin America and the Carib</w:t>
      </w:r>
      <w:r w:rsidR="00B5416E" w:rsidRPr="003A25E8">
        <w:rPr>
          <w:rFonts w:cstheme="minorHAnsi"/>
          <w:spacing w:val="-2"/>
          <w:lang w:val="fr-FR" w:eastAsia="ko-KR"/>
        </w:rPr>
        <w:t>b</w:t>
      </w:r>
      <w:r w:rsidR="00EB53CE" w:rsidRPr="003A25E8">
        <w:rPr>
          <w:rFonts w:cstheme="minorHAnsi"/>
          <w:spacing w:val="-2"/>
          <w:lang w:val="fr-FR" w:eastAsia="ko-KR"/>
        </w:rPr>
        <w:t xml:space="preserve">ean </w:t>
      </w:r>
      <w:r w:rsidR="005312BE" w:rsidRPr="003A25E8">
        <w:rPr>
          <w:rFonts w:cstheme="minorHAnsi"/>
          <w:spacing w:val="-2"/>
          <w:lang w:val="fr-FR" w:eastAsia="ko-KR"/>
        </w:rPr>
        <w:t xml:space="preserve">(Initiative des villes des zones humides pour l’Amérique latine et les Caraïbes - </w:t>
      </w:r>
      <w:r w:rsidR="00CA3270" w:rsidRPr="003A25E8">
        <w:rPr>
          <w:rFonts w:cstheme="minorHAnsi"/>
          <w:spacing w:val="-2"/>
          <w:lang w:val="fr-FR" w:eastAsia="ko-KR"/>
        </w:rPr>
        <w:t xml:space="preserve">LAC) </w:t>
      </w:r>
      <w:r w:rsidR="00FE4F6B" w:rsidRPr="003A25E8">
        <w:rPr>
          <w:rFonts w:cstheme="minorHAnsi"/>
          <w:spacing w:val="-2"/>
          <w:lang w:val="fr-FR" w:eastAsia="ko-KR"/>
        </w:rPr>
        <w:t xml:space="preserve">a été lancé </w:t>
      </w:r>
      <w:r w:rsidR="00ED0CCC" w:rsidRPr="003A25E8">
        <w:rPr>
          <w:rFonts w:cstheme="minorHAnsi"/>
          <w:spacing w:val="-2"/>
          <w:lang w:val="fr-FR" w:eastAsia="ko-KR"/>
        </w:rPr>
        <w:t>(</w:t>
      </w:r>
      <w:hyperlink r:id="rId12" w:history="1">
        <w:r w:rsidR="00CA3270" w:rsidRPr="003A25E8">
          <w:rPr>
            <w:rStyle w:val="Hyperlink"/>
            <w:rFonts w:cstheme="minorHAnsi"/>
            <w:spacing w:val="-2"/>
            <w:lang w:val="fr-FR" w:eastAsia="ko-KR"/>
          </w:rPr>
          <w:t>https://www.ciudadhumedal.org/en/home/</w:t>
        </w:r>
      </w:hyperlink>
      <w:r w:rsidR="00ED0CCC" w:rsidRPr="003A25E8">
        <w:rPr>
          <w:rFonts w:cstheme="minorHAnsi"/>
          <w:spacing w:val="-2"/>
          <w:lang w:val="fr-FR" w:eastAsia="ko-KR"/>
        </w:rPr>
        <w:t xml:space="preserve">), </w:t>
      </w:r>
      <w:r w:rsidR="00FE4F6B" w:rsidRPr="003A25E8">
        <w:rPr>
          <w:rFonts w:cstheme="minorHAnsi"/>
          <w:spacing w:val="-2"/>
          <w:lang w:val="fr-FR" w:eastAsia="ko-KR"/>
        </w:rPr>
        <w:t xml:space="preserve">coordonné par le membre du CCI qui représente la région LAC. Le projet </w:t>
      </w:r>
      <w:r w:rsidR="0028013C" w:rsidRPr="003A25E8">
        <w:rPr>
          <w:rFonts w:cstheme="minorHAnsi"/>
          <w:spacing w:val="-2"/>
          <w:lang w:val="fr-FR" w:eastAsia="ko-KR"/>
        </w:rPr>
        <w:t>est</w:t>
      </w:r>
      <w:r w:rsidR="00FE4F6B" w:rsidRPr="003A25E8">
        <w:rPr>
          <w:rFonts w:cstheme="minorHAnsi"/>
          <w:spacing w:val="-2"/>
          <w:lang w:val="fr-FR" w:eastAsia="ko-KR"/>
        </w:rPr>
        <w:t xml:space="preserve"> financé par </w:t>
      </w:r>
      <w:r w:rsidR="00ED0CCC" w:rsidRPr="003A25E8">
        <w:rPr>
          <w:rFonts w:cstheme="minorHAnsi"/>
          <w:spacing w:val="-2"/>
          <w:lang w:val="fr-FR" w:eastAsia="ko-KR"/>
        </w:rPr>
        <w:t xml:space="preserve">Alexander von Humboldt Stiftung, </w:t>
      </w:r>
      <w:r w:rsidR="00FE4F6B" w:rsidRPr="003A25E8">
        <w:rPr>
          <w:rFonts w:cstheme="minorHAnsi"/>
          <w:spacing w:val="-2"/>
          <w:lang w:val="fr-FR" w:eastAsia="ko-KR"/>
        </w:rPr>
        <w:t xml:space="preserve">et développé en collaboration avec le WWT et le Ministère de l’environnement et du développement durable de </w:t>
      </w:r>
      <w:r w:rsidR="005C1E72" w:rsidRPr="003A25E8">
        <w:rPr>
          <w:rFonts w:cstheme="minorHAnsi"/>
          <w:spacing w:val="-2"/>
          <w:lang w:val="fr-FR" w:eastAsia="ko-KR"/>
        </w:rPr>
        <w:t xml:space="preserve">la </w:t>
      </w:r>
      <w:r w:rsidR="00FE4F6B" w:rsidRPr="003A25E8">
        <w:rPr>
          <w:rFonts w:cstheme="minorHAnsi"/>
          <w:spacing w:val="-2"/>
          <w:lang w:val="fr-FR" w:eastAsia="ko-KR"/>
        </w:rPr>
        <w:t xml:space="preserve">Colombie, en coordination avec le Secrétariat de la Convention sur les zones humides. Le site </w:t>
      </w:r>
      <w:r w:rsidR="0028013C" w:rsidRPr="003A25E8">
        <w:rPr>
          <w:rFonts w:cstheme="minorHAnsi"/>
          <w:spacing w:val="-2"/>
          <w:lang w:val="fr-FR" w:eastAsia="ko-KR"/>
        </w:rPr>
        <w:t>W</w:t>
      </w:r>
      <w:r w:rsidR="00FE4F6B" w:rsidRPr="003A25E8">
        <w:rPr>
          <w:rFonts w:cstheme="minorHAnsi"/>
          <w:spacing w:val="-2"/>
          <w:lang w:val="fr-FR" w:eastAsia="ko-KR"/>
        </w:rPr>
        <w:t xml:space="preserve">eb contient six webinaires </w:t>
      </w:r>
      <w:r w:rsidR="00ED0CCC" w:rsidRPr="003A25E8">
        <w:rPr>
          <w:rFonts w:cstheme="minorHAnsi"/>
          <w:spacing w:val="-2"/>
          <w:lang w:val="fr-FR" w:eastAsia="ko-KR"/>
        </w:rPr>
        <w:t>(</w:t>
      </w:r>
      <w:hyperlink r:id="rId13" w:history="1">
        <w:r w:rsidR="00CA3270" w:rsidRPr="003A25E8">
          <w:rPr>
            <w:rStyle w:val="Hyperlink"/>
            <w:rFonts w:cstheme="minorHAnsi"/>
            <w:spacing w:val="-2"/>
            <w:lang w:val="fr-FR" w:eastAsia="ko-KR"/>
          </w:rPr>
          <w:t>https://lnkd.in/dEP3x3rb</w:t>
        </w:r>
      </w:hyperlink>
      <w:r w:rsidR="00ED0CCC" w:rsidRPr="003A25E8">
        <w:rPr>
          <w:rFonts w:cstheme="minorHAnsi"/>
          <w:spacing w:val="-2"/>
          <w:lang w:val="fr-FR" w:eastAsia="ko-KR"/>
        </w:rPr>
        <w:t>)</w:t>
      </w:r>
      <w:r w:rsidR="00CA3270" w:rsidRPr="003A25E8">
        <w:rPr>
          <w:rFonts w:cstheme="minorHAnsi"/>
          <w:spacing w:val="-2"/>
          <w:lang w:val="fr-FR" w:eastAsia="ko-KR"/>
        </w:rPr>
        <w:t xml:space="preserve"> </w:t>
      </w:r>
      <w:r w:rsidR="00FE4F6B" w:rsidRPr="003A25E8">
        <w:rPr>
          <w:rFonts w:cstheme="minorHAnsi"/>
          <w:spacing w:val="-2"/>
          <w:lang w:val="fr-FR" w:eastAsia="ko-KR"/>
        </w:rPr>
        <w:t>et cinq infographies</w:t>
      </w:r>
      <w:r w:rsidR="00CC3721" w:rsidRPr="003A25E8">
        <w:rPr>
          <w:rFonts w:cstheme="minorHAnsi"/>
          <w:spacing w:val="-2"/>
          <w:lang w:val="fr-FR" w:eastAsia="ko-KR"/>
        </w:rPr>
        <w:t xml:space="preserve">, et présente huit études de cas. Tout le matériel est disponible en espagnol et en anglais. Le lancement du site </w:t>
      </w:r>
      <w:r w:rsidR="0028013C" w:rsidRPr="003A25E8">
        <w:rPr>
          <w:rFonts w:cstheme="minorHAnsi"/>
          <w:spacing w:val="-2"/>
          <w:lang w:val="fr-FR" w:eastAsia="ko-KR"/>
        </w:rPr>
        <w:t>W</w:t>
      </w:r>
      <w:r w:rsidR="00CC3721" w:rsidRPr="003A25E8">
        <w:rPr>
          <w:rFonts w:cstheme="minorHAnsi"/>
          <w:spacing w:val="-2"/>
          <w:lang w:val="fr-FR" w:eastAsia="ko-KR"/>
        </w:rPr>
        <w:t>eb a été annoncé</w:t>
      </w:r>
      <w:r w:rsidR="00434DBE" w:rsidRPr="003A25E8">
        <w:rPr>
          <w:rFonts w:cstheme="minorHAnsi"/>
          <w:spacing w:val="-2"/>
          <w:lang w:val="fr-FR" w:eastAsia="ko-KR"/>
        </w:rPr>
        <w:t xml:space="preserve"> le 5 février,</w:t>
      </w:r>
      <w:r w:rsidR="00CC3721" w:rsidRPr="003A25E8">
        <w:rPr>
          <w:rFonts w:cstheme="minorHAnsi"/>
          <w:spacing w:val="-2"/>
          <w:lang w:val="fr-FR" w:eastAsia="ko-KR"/>
        </w:rPr>
        <w:t xml:space="preserve"> </w:t>
      </w:r>
      <w:r w:rsidR="00434DBE" w:rsidRPr="003A25E8">
        <w:rPr>
          <w:rFonts w:cstheme="minorHAnsi"/>
          <w:spacing w:val="-2"/>
          <w:lang w:val="fr-FR" w:eastAsia="ko-KR"/>
        </w:rPr>
        <w:t>via</w:t>
      </w:r>
      <w:r w:rsidR="00CC3721" w:rsidRPr="003A25E8">
        <w:rPr>
          <w:rFonts w:cstheme="minorHAnsi"/>
          <w:spacing w:val="-2"/>
          <w:lang w:val="fr-FR" w:eastAsia="ko-KR"/>
        </w:rPr>
        <w:t xml:space="preserve"> les canaux</w:t>
      </w:r>
      <w:r w:rsidR="00434DBE" w:rsidRPr="003A25E8">
        <w:rPr>
          <w:rFonts w:cstheme="minorHAnsi"/>
          <w:spacing w:val="-2"/>
          <w:lang w:val="fr-FR" w:eastAsia="ko-KR"/>
        </w:rPr>
        <w:t xml:space="preserve"> de la Convention sur l</w:t>
      </w:r>
      <w:r w:rsidR="00CC3721" w:rsidRPr="003A25E8">
        <w:rPr>
          <w:rFonts w:cstheme="minorHAnsi"/>
          <w:spacing w:val="-2"/>
          <w:lang w:val="fr-FR" w:eastAsia="ko-KR"/>
        </w:rPr>
        <w:t>e</w:t>
      </w:r>
      <w:r w:rsidR="00434DBE" w:rsidRPr="003A25E8">
        <w:rPr>
          <w:rFonts w:cstheme="minorHAnsi"/>
          <w:spacing w:val="-2"/>
          <w:lang w:val="fr-FR" w:eastAsia="ko-KR"/>
        </w:rPr>
        <w:t>s</w:t>
      </w:r>
      <w:r w:rsidR="00CC3721" w:rsidRPr="003A25E8">
        <w:rPr>
          <w:rFonts w:cstheme="minorHAnsi"/>
          <w:spacing w:val="-2"/>
          <w:lang w:val="fr-FR" w:eastAsia="ko-KR"/>
        </w:rPr>
        <w:t xml:space="preserve"> réseaux sociaux. Les messages </w:t>
      </w:r>
      <w:r w:rsidR="00ED0CCC" w:rsidRPr="003A25E8">
        <w:rPr>
          <w:rFonts w:cstheme="minorHAnsi"/>
          <w:spacing w:val="-2"/>
          <w:lang w:val="fr-FR" w:eastAsia="ko-KR"/>
        </w:rPr>
        <w:t xml:space="preserve">LinkedIn </w:t>
      </w:r>
      <w:r w:rsidR="00CC3721" w:rsidRPr="003A25E8">
        <w:rPr>
          <w:rFonts w:cstheme="minorHAnsi"/>
          <w:spacing w:val="-2"/>
          <w:lang w:val="fr-FR" w:eastAsia="ko-KR"/>
        </w:rPr>
        <w:t xml:space="preserve">des sympathisants (en anglais et en espagnol) ont atteint environ </w:t>
      </w:r>
      <w:r w:rsidR="00ED0CCC" w:rsidRPr="003A25E8">
        <w:rPr>
          <w:rFonts w:cstheme="minorHAnsi"/>
          <w:spacing w:val="-2"/>
          <w:lang w:val="fr-FR" w:eastAsia="ko-KR"/>
        </w:rPr>
        <w:t>10</w:t>
      </w:r>
      <w:r w:rsidR="00CC3721" w:rsidRPr="003A25E8">
        <w:rPr>
          <w:rFonts w:cstheme="minorHAnsi"/>
          <w:spacing w:val="-2"/>
          <w:lang w:val="fr-FR" w:eastAsia="ko-KR"/>
        </w:rPr>
        <w:t> </w:t>
      </w:r>
      <w:r w:rsidR="00ED0CCC" w:rsidRPr="003A25E8">
        <w:rPr>
          <w:rFonts w:cstheme="minorHAnsi"/>
          <w:spacing w:val="-2"/>
          <w:lang w:val="fr-FR" w:eastAsia="ko-KR"/>
        </w:rPr>
        <w:t>000</w:t>
      </w:r>
      <w:r w:rsidR="00CC3721" w:rsidRPr="003A25E8">
        <w:rPr>
          <w:rFonts w:cstheme="minorHAnsi"/>
          <w:spacing w:val="-2"/>
          <w:lang w:val="fr-FR" w:eastAsia="ko-KR"/>
        </w:rPr>
        <w:t> </w:t>
      </w:r>
      <w:r w:rsidR="00ED0CCC" w:rsidRPr="003A25E8">
        <w:rPr>
          <w:rFonts w:cstheme="minorHAnsi"/>
          <w:spacing w:val="-2"/>
          <w:lang w:val="fr-FR" w:eastAsia="ko-KR"/>
        </w:rPr>
        <w:t>impressions.</w:t>
      </w:r>
    </w:p>
    <w:p w14:paraId="0957A495" w14:textId="0251A281" w:rsidR="00F91F6C" w:rsidRPr="003A25E8" w:rsidRDefault="00F91F6C" w:rsidP="003A25E8">
      <w:pPr>
        <w:ind w:left="425" w:hangingChars="195" w:hanging="425"/>
        <w:rPr>
          <w:rFonts w:cstheme="minorHAnsi"/>
          <w:spacing w:val="-2"/>
          <w:lang w:val="fr-FR" w:eastAsia="ko-KR"/>
        </w:rPr>
      </w:pPr>
    </w:p>
    <w:p w14:paraId="7C82A262" w14:textId="3CA0ED0B" w:rsidR="00F91F6C" w:rsidRPr="003A25E8" w:rsidRDefault="00734B3F" w:rsidP="003A25E8">
      <w:pPr>
        <w:ind w:left="425" w:hangingChars="195" w:hanging="425"/>
        <w:rPr>
          <w:rFonts w:cstheme="minorHAnsi"/>
          <w:spacing w:val="-2"/>
          <w:lang w:val="fr-FR" w:eastAsia="ko-KR"/>
        </w:rPr>
      </w:pPr>
      <w:r w:rsidRPr="003A25E8">
        <w:rPr>
          <w:rFonts w:cstheme="minorHAnsi"/>
          <w:spacing w:val="-2"/>
          <w:lang w:val="fr-FR" w:eastAsia="ko-KR"/>
        </w:rPr>
        <w:t>1</w:t>
      </w:r>
      <w:r w:rsidR="00E6152E" w:rsidRPr="003A25E8">
        <w:rPr>
          <w:rFonts w:cstheme="minorHAnsi"/>
          <w:spacing w:val="-2"/>
          <w:lang w:val="fr-FR" w:eastAsia="ko-KR"/>
        </w:rPr>
        <w:t>7</w:t>
      </w:r>
      <w:r w:rsidR="00F91F6C" w:rsidRPr="003A25E8">
        <w:rPr>
          <w:rFonts w:cstheme="minorHAnsi"/>
          <w:spacing w:val="-2"/>
          <w:lang w:val="fr-FR" w:eastAsia="ko-KR"/>
        </w:rPr>
        <w:t>.</w:t>
      </w:r>
      <w:r w:rsidR="00F91F6C" w:rsidRPr="003A25E8">
        <w:rPr>
          <w:rFonts w:cstheme="minorHAnsi"/>
          <w:spacing w:val="-2"/>
          <w:lang w:val="fr-FR" w:eastAsia="ko-KR"/>
        </w:rPr>
        <w:tab/>
      </w:r>
      <w:r w:rsidR="005C1E72" w:rsidRPr="003A25E8">
        <w:rPr>
          <w:rFonts w:cstheme="minorHAnsi"/>
          <w:spacing w:val="-2"/>
          <w:lang w:val="fr-FR" w:eastAsia="ko-KR"/>
        </w:rPr>
        <w:t>En février </w:t>
      </w:r>
      <w:r w:rsidR="00F91F6C" w:rsidRPr="003A25E8">
        <w:rPr>
          <w:rFonts w:cstheme="minorHAnsi"/>
          <w:spacing w:val="-2"/>
          <w:lang w:val="fr-FR" w:eastAsia="ko-KR"/>
        </w:rPr>
        <w:t>2025</w:t>
      </w:r>
      <w:r w:rsidR="005C1E72" w:rsidRPr="003A25E8">
        <w:rPr>
          <w:rFonts w:cstheme="minorHAnsi"/>
          <w:spacing w:val="-2"/>
          <w:lang w:val="fr-FR" w:eastAsia="ko-KR"/>
        </w:rPr>
        <w:t xml:space="preserve"> également</w:t>
      </w:r>
      <w:r w:rsidR="00F91F6C" w:rsidRPr="003A25E8">
        <w:rPr>
          <w:rFonts w:cstheme="minorHAnsi"/>
          <w:spacing w:val="-2"/>
          <w:lang w:val="fr-FR" w:eastAsia="ko-KR"/>
        </w:rPr>
        <w:t xml:space="preserve">, </w:t>
      </w:r>
      <w:r w:rsidR="005C1E72" w:rsidRPr="003A25E8">
        <w:rPr>
          <w:rFonts w:cstheme="minorHAnsi"/>
          <w:spacing w:val="-2"/>
          <w:lang w:val="fr-FR" w:eastAsia="ko-KR"/>
        </w:rPr>
        <w:t xml:space="preserve">le membre du CCI qui représente la région LAC a présenté le système du label Ville des Zones Humides lors d’un </w:t>
      </w:r>
      <w:r w:rsidR="00F91F6C" w:rsidRPr="003A25E8">
        <w:rPr>
          <w:rFonts w:cstheme="minorHAnsi"/>
          <w:spacing w:val="-2"/>
          <w:lang w:val="fr-FR" w:eastAsia="ko-KR"/>
        </w:rPr>
        <w:t>symposium</w:t>
      </w:r>
      <w:r w:rsidR="00434DBE" w:rsidRPr="003A25E8">
        <w:rPr>
          <w:rFonts w:cstheme="minorHAnsi"/>
          <w:spacing w:val="-2"/>
          <w:lang w:val="fr-FR" w:eastAsia="ko-KR"/>
        </w:rPr>
        <w:t xml:space="preserve"> intitulé</w:t>
      </w:r>
      <w:r w:rsidR="00F91F6C" w:rsidRPr="003A25E8">
        <w:rPr>
          <w:rFonts w:cstheme="minorHAnsi"/>
          <w:spacing w:val="-2"/>
          <w:lang w:val="fr-FR" w:eastAsia="ko-KR"/>
        </w:rPr>
        <w:t xml:space="preserve"> </w:t>
      </w:r>
      <w:r w:rsidR="005C1E72" w:rsidRPr="003A25E8">
        <w:rPr>
          <w:rFonts w:cstheme="minorHAnsi"/>
          <w:spacing w:val="-2"/>
          <w:lang w:val="fr-FR" w:eastAsia="ko-KR"/>
        </w:rPr>
        <w:t>« Renouer avec les zones humides urbaines d’aujourd’hui et de demain », coorganisé et co­hébergé par l’Institut national de la biodiversité de</w:t>
      </w:r>
      <w:r w:rsidR="00372127" w:rsidRPr="003A25E8">
        <w:rPr>
          <w:rFonts w:cstheme="minorHAnsi"/>
          <w:spacing w:val="-2"/>
          <w:lang w:val="fr-FR" w:eastAsia="ko-KR"/>
        </w:rPr>
        <w:t xml:space="preserve"> la</w:t>
      </w:r>
      <w:r w:rsidR="005C1E72" w:rsidRPr="003A25E8">
        <w:rPr>
          <w:rFonts w:cstheme="minorHAnsi"/>
          <w:spacing w:val="-2"/>
          <w:lang w:val="fr-FR" w:eastAsia="ko-KR"/>
        </w:rPr>
        <w:t xml:space="preserve"> Colombie « </w:t>
      </w:r>
      <w:r w:rsidR="00F91F6C" w:rsidRPr="003A25E8">
        <w:rPr>
          <w:rFonts w:cstheme="minorHAnsi"/>
          <w:spacing w:val="-2"/>
          <w:lang w:val="fr-FR" w:eastAsia="ko-KR"/>
        </w:rPr>
        <w:t>Alexander von Humboldt</w:t>
      </w:r>
      <w:r w:rsidR="005C1E72" w:rsidRPr="003A25E8">
        <w:rPr>
          <w:rFonts w:cstheme="minorHAnsi"/>
          <w:spacing w:val="-2"/>
          <w:lang w:val="fr-FR" w:eastAsia="ko-KR"/>
        </w:rPr>
        <w:t> »</w:t>
      </w:r>
      <w:r w:rsidR="00F91F6C" w:rsidRPr="003A25E8">
        <w:rPr>
          <w:rFonts w:cstheme="minorHAnsi"/>
          <w:spacing w:val="-2"/>
          <w:lang w:val="fr-FR" w:eastAsia="ko-KR"/>
        </w:rPr>
        <w:t xml:space="preserve"> </w:t>
      </w:r>
      <w:r w:rsidR="005C1E72" w:rsidRPr="003A25E8">
        <w:rPr>
          <w:rFonts w:cstheme="minorHAnsi"/>
          <w:spacing w:val="-2"/>
          <w:lang w:val="fr-FR" w:eastAsia="ko-KR"/>
        </w:rPr>
        <w:t xml:space="preserve">et l’Université de </w:t>
      </w:r>
      <w:r w:rsidR="00F91F6C" w:rsidRPr="003A25E8">
        <w:rPr>
          <w:rFonts w:cstheme="minorHAnsi"/>
          <w:spacing w:val="-2"/>
          <w:lang w:val="fr-FR" w:eastAsia="ko-KR"/>
        </w:rPr>
        <w:t xml:space="preserve">Javeriana. </w:t>
      </w:r>
      <w:r w:rsidR="005C1E72" w:rsidRPr="003A25E8">
        <w:rPr>
          <w:rFonts w:cstheme="minorHAnsi"/>
          <w:spacing w:val="-2"/>
          <w:lang w:val="fr-FR" w:eastAsia="ko-KR"/>
        </w:rPr>
        <w:t xml:space="preserve">Le </w:t>
      </w:r>
      <w:r w:rsidR="00F91F6C" w:rsidRPr="003A25E8">
        <w:rPr>
          <w:rFonts w:cstheme="minorHAnsi"/>
          <w:spacing w:val="-2"/>
          <w:lang w:val="fr-FR" w:eastAsia="ko-KR"/>
        </w:rPr>
        <w:t xml:space="preserve">symposium </w:t>
      </w:r>
      <w:r w:rsidR="005C1E72" w:rsidRPr="003A25E8">
        <w:rPr>
          <w:rFonts w:cstheme="minorHAnsi"/>
          <w:spacing w:val="-2"/>
          <w:lang w:val="fr-FR" w:eastAsia="ko-KR"/>
        </w:rPr>
        <w:t>faisait partie d’une stratégie globale mise en œuvre par ces organisations pour commémorer la Journée mondiale des zones humides, avec l’engagement du monde académique, des centres de recherche, des collectivités urbaines et des ONG</w:t>
      </w:r>
      <w:r w:rsidR="00372127" w:rsidRPr="003A25E8">
        <w:rPr>
          <w:rFonts w:cstheme="minorHAnsi"/>
          <w:spacing w:val="-2"/>
          <w:lang w:val="fr-FR" w:eastAsia="ko-KR"/>
        </w:rPr>
        <w:t>. Des</w:t>
      </w:r>
      <w:r w:rsidR="005C1E72" w:rsidRPr="003A25E8">
        <w:rPr>
          <w:rFonts w:cstheme="minorHAnsi"/>
          <w:spacing w:val="-2"/>
          <w:lang w:val="fr-FR" w:eastAsia="ko-KR"/>
        </w:rPr>
        <w:t xml:space="preserve"> excursions </w:t>
      </w:r>
      <w:r w:rsidR="00372127" w:rsidRPr="003A25E8">
        <w:rPr>
          <w:rFonts w:cstheme="minorHAnsi"/>
          <w:spacing w:val="-2"/>
          <w:lang w:val="fr-FR" w:eastAsia="ko-KR"/>
        </w:rPr>
        <w:t xml:space="preserve">ont également été proposées </w:t>
      </w:r>
      <w:r w:rsidR="005C1E72" w:rsidRPr="003A25E8">
        <w:rPr>
          <w:rFonts w:cstheme="minorHAnsi"/>
          <w:spacing w:val="-2"/>
          <w:lang w:val="fr-FR" w:eastAsia="ko-KR"/>
        </w:rPr>
        <w:t xml:space="preserve">vers des zones humides urbaines de </w:t>
      </w:r>
      <w:r w:rsidR="00CA3270" w:rsidRPr="003A25E8">
        <w:rPr>
          <w:rFonts w:cstheme="minorHAnsi"/>
          <w:spacing w:val="-2"/>
          <w:lang w:val="fr-FR" w:eastAsia="ko-KR"/>
        </w:rPr>
        <w:t>Bogotá</w:t>
      </w:r>
      <w:r w:rsidR="00F91F6C" w:rsidRPr="003A25E8">
        <w:rPr>
          <w:rFonts w:cstheme="minorHAnsi"/>
          <w:spacing w:val="-2"/>
          <w:lang w:val="fr-FR" w:eastAsia="ko-KR"/>
        </w:rPr>
        <w:t>.</w:t>
      </w:r>
    </w:p>
    <w:p w14:paraId="3A9C87A2" w14:textId="77777777" w:rsidR="00F91F6C" w:rsidRPr="003A25E8" w:rsidRDefault="00F91F6C" w:rsidP="003A25E8">
      <w:pPr>
        <w:ind w:left="425" w:hangingChars="195" w:hanging="425"/>
        <w:rPr>
          <w:rFonts w:cstheme="minorHAnsi"/>
          <w:spacing w:val="-2"/>
          <w:lang w:val="fr-FR" w:eastAsia="ko-KR"/>
        </w:rPr>
      </w:pPr>
    </w:p>
    <w:p w14:paraId="220C1969" w14:textId="052C7E4C" w:rsidR="00F91F6C" w:rsidRPr="003A25E8" w:rsidRDefault="00734B3F" w:rsidP="003A25E8">
      <w:pPr>
        <w:ind w:left="425" w:hangingChars="195" w:hanging="425"/>
        <w:rPr>
          <w:rFonts w:cstheme="minorHAnsi"/>
          <w:spacing w:val="-2"/>
          <w:lang w:val="fr-FR" w:eastAsia="ko-KR"/>
        </w:rPr>
      </w:pPr>
      <w:r w:rsidRPr="003A25E8">
        <w:rPr>
          <w:rFonts w:cstheme="minorHAnsi"/>
          <w:spacing w:val="-2"/>
          <w:lang w:val="fr-FR" w:eastAsia="ko-KR"/>
        </w:rPr>
        <w:t>1</w:t>
      </w:r>
      <w:r w:rsidR="00E6152E" w:rsidRPr="003A25E8">
        <w:rPr>
          <w:rFonts w:cstheme="minorHAnsi"/>
          <w:spacing w:val="-2"/>
          <w:lang w:val="fr-FR" w:eastAsia="ko-KR"/>
        </w:rPr>
        <w:t>8</w:t>
      </w:r>
      <w:r w:rsidR="00F91F6C" w:rsidRPr="003A25E8">
        <w:rPr>
          <w:rFonts w:cstheme="minorHAnsi"/>
          <w:spacing w:val="-2"/>
          <w:lang w:val="fr-FR" w:eastAsia="ko-KR"/>
        </w:rPr>
        <w:t>.</w:t>
      </w:r>
      <w:r w:rsidR="00F91F6C" w:rsidRPr="003A25E8">
        <w:rPr>
          <w:rFonts w:cstheme="minorHAnsi"/>
          <w:spacing w:val="-2"/>
          <w:lang w:val="fr-FR" w:eastAsia="ko-KR"/>
        </w:rPr>
        <w:tab/>
      </w:r>
      <w:r w:rsidR="00372127" w:rsidRPr="003A25E8">
        <w:rPr>
          <w:rFonts w:cstheme="minorHAnsi"/>
          <w:spacing w:val="-2"/>
          <w:lang w:val="fr-FR" w:eastAsia="ko-KR"/>
        </w:rPr>
        <w:t>Toujours e</w:t>
      </w:r>
      <w:r w:rsidR="005C1E72" w:rsidRPr="003A25E8">
        <w:rPr>
          <w:rFonts w:cstheme="minorHAnsi"/>
          <w:spacing w:val="-2"/>
          <w:lang w:val="fr-FR" w:eastAsia="ko-KR"/>
        </w:rPr>
        <w:t>n février 2025, le Ministère de l’environnement et du développement durable de la Colombie a organisé le webinaire « </w:t>
      </w:r>
      <w:r w:rsidR="00F91F6C" w:rsidRPr="003A25E8">
        <w:rPr>
          <w:rFonts w:cstheme="minorHAnsi"/>
          <w:spacing w:val="-2"/>
          <w:lang w:val="fr-FR" w:eastAsia="ko-KR"/>
        </w:rPr>
        <w:t xml:space="preserve">Cartagena, </w:t>
      </w:r>
      <w:r w:rsidR="005C1E72" w:rsidRPr="003A25E8">
        <w:rPr>
          <w:rFonts w:cstheme="minorHAnsi"/>
          <w:spacing w:val="-2"/>
          <w:lang w:val="fr-FR" w:eastAsia="ko-KR"/>
        </w:rPr>
        <w:t>Ville des Zones Humides »</w:t>
      </w:r>
      <w:r w:rsidR="00F91F6C" w:rsidRPr="003A25E8">
        <w:rPr>
          <w:rFonts w:cstheme="minorHAnsi"/>
          <w:spacing w:val="-2"/>
          <w:lang w:val="fr-FR" w:eastAsia="ko-KR"/>
        </w:rPr>
        <w:t xml:space="preserve"> </w:t>
      </w:r>
      <w:r w:rsidR="005C1E72" w:rsidRPr="003A25E8">
        <w:rPr>
          <w:rFonts w:cstheme="minorHAnsi"/>
          <w:spacing w:val="-2"/>
          <w:lang w:val="fr-FR" w:eastAsia="ko-KR"/>
        </w:rPr>
        <w:t>e</w:t>
      </w:r>
      <w:r w:rsidR="00F91F6C" w:rsidRPr="003A25E8">
        <w:rPr>
          <w:rFonts w:cstheme="minorHAnsi"/>
          <w:spacing w:val="-2"/>
          <w:lang w:val="fr-FR" w:eastAsia="ko-KR"/>
        </w:rPr>
        <w:t xml:space="preserve">n collaboration </w:t>
      </w:r>
      <w:r w:rsidR="005C1E72" w:rsidRPr="003A25E8">
        <w:rPr>
          <w:rFonts w:cstheme="minorHAnsi"/>
          <w:spacing w:val="-2"/>
          <w:lang w:val="fr-FR" w:eastAsia="ko-KR"/>
        </w:rPr>
        <w:t xml:space="preserve">avec quatre organisations locales et régionales de l’environnement de la ville de </w:t>
      </w:r>
      <w:r w:rsidR="00F91F6C" w:rsidRPr="003A25E8">
        <w:rPr>
          <w:rFonts w:cstheme="minorHAnsi"/>
          <w:spacing w:val="-2"/>
          <w:lang w:val="fr-FR" w:eastAsia="ko-KR"/>
        </w:rPr>
        <w:t xml:space="preserve">Cartagena </w:t>
      </w:r>
      <w:r w:rsidR="005C1E72" w:rsidRPr="003A25E8">
        <w:rPr>
          <w:rFonts w:cstheme="minorHAnsi"/>
          <w:spacing w:val="-2"/>
          <w:lang w:val="fr-FR" w:eastAsia="ko-KR"/>
        </w:rPr>
        <w:t>et</w:t>
      </w:r>
      <w:r w:rsidR="00F91F6C" w:rsidRPr="003A25E8">
        <w:rPr>
          <w:rFonts w:cstheme="minorHAnsi"/>
          <w:spacing w:val="-2"/>
          <w:lang w:val="fr-FR" w:eastAsia="ko-KR"/>
        </w:rPr>
        <w:t xml:space="preserve"> María </w:t>
      </w:r>
      <w:r w:rsidR="00F91F6C" w:rsidRPr="003A25E8">
        <w:rPr>
          <w:rFonts w:cstheme="minorHAnsi"/>
          <w:spacing w:val="-2"/>
          <w:lang w:val="fr-FR" w:eastAsia="ko-KR"/>
        </w:rPr>
        <w:lastRenderedPageBreak/>
        <w:t xml:space="preserve">Angélica Mejía, </w:t>
      </w:r>
      <w:r w:rsidR="005C1E72" w:rsidRPr="003A25E8">
        <w:rPr>
          <w:rFonts w:cstheme="minorHAnsi"/>
          <w:spacing w:val="-2"/>
          <w:lang w:val="fr-FR" w:eastAsia="ko-KR"/>
        </w:rPr>
        <w:t xml:space="preserve">membre du CCI </w:t>
      </w:r>
      <w:r w:rsidR="00AD6907" w:rsidRPr="003A25E8">
        <w:rPr>
          <w:rFonts w:cstheme="minorHAnsi"/>
          <w:spacing w:val="-2"/>
          <w:lang w:val="fr-FR" w:eastAsia="ko-KR"/>
        </w:rPr>
        <w:t xml:space="preserve">qui </w:t>
      </w:r>
      <w:r w:rsidR="005C1E72" w:rsidRPr="003A25E8">
        <w:rPr>
          <w:rFonts w:cstheme="minorHAnsi"/>
          <w:spacing w:val="-2"/>
          <w:lang w:val="fr-FR" w:eastAsia="ko-KR"/>
        </w:rPr>
        <w:t>représent</w:t>
      </w:r>
      <w:r w:rsidR="00AD6907" w:rsidRPr="003A25E8">
        <w:rPr>
          <w:rFonts w:cstheme="minorHAnsi"/>
          <w:spacing w:val="-2"/>
          <w:lang w:val="fr-FR" w:eastAsia="ko-KR"/>
        </w:rPr>
        <w:t>e</w:t>
      </w:r>
      <w:r w:rsidR="005C1E72" w:rsidRPr="003A25E8">
        <w:rPr>
          <w:rFonts w:cstheme="minorHAnsi"/>
          <w:spacing w:val="-2"/>
          <w:lang w:val="fr-FR" w:eastAsia="ko-KR"/>
        </w:rPr>
        <w:t xml:space="preserve"> la région LAC. Le webinaire</w:t>
      </w:r>
      <w:r w:rsidR="00434DBE" w:rsidRPr="003A25E8">
        <w:rPr>
          <w:rFonts w:cstheme="minorHAnsi"/>
          <w:spacing w:val="-2"/>
          <w:lang w:val="fr-FR" w:eastAsia="ko-KR"/>
        </w:rPr>
        <w:t>,</w:t>
      </w:r>
      <w:r w:rsidR="005C1E72" w:rsidRPr="003A25E8">
        <w:rPr>
          <w:rFonts w:cstheme="minorHAnsi"/>
          <w:spacing w:val="-2"/>
          <w:lang w:val="fr-FR" w:eastAsia="ko-KR"/>
        </w:rPr>
        <w:t xml:space="preserve"> </w:t>
      </w:r>
      <w:r w:rsidR="00FC11D2" w:rsidRPr="003A25E8">
        <w:rPr>
          <w:rFonts w:cstheme="minorHAnsi"/>
          <w:spacing w:val="-2"/>
          <w:lang w:val="fr-FR" w:eastAsia="ko-KR"/>
        </w:rPr>
        <w:t xml:space="preserve">enregistré sur </w:t>
      </w:r>
      <w:r w:rsidR="00CA3270" w:rsidRPr="003A25E8">
        <w:rPr>
          <w:rFonts w:cstheme="minorHAnsi"/>
          <w:spacing w:val="-2"/>
          <w:lang w:val="fr-FR" w:eastAsia="ko-KR"/>
        </w:rPr>
        <w:t>You</w:t>
      </w:r>
      <w:r w:rsidR="00C65436" w:rsidRPr="003A25E8">
        <w:rPr>
          <w:rFonts w:cstheme="minorHAnsi"/>
          <w:spacing w:val="-2"/>
          <w:lang w:val="fr-FR" w:eastAsia="ko-KR"/>
        </w:rPr>
        <w:t>T</w:t>
      </w:r>
      <w:r w:rsidR="00CA3270" w:rsidRPr="003A25E8">
        <w:rPr>
          <w:rFonts w:cstheme="minorHAnsi"/>
          <w:spacing w:val="-2"/>
          <w:lang w:val="fr-FR" w:eastAsia="ko-KR"/>
        </w:rPr>
        <w:t>ube</w:t>
      </w:r>
      <w:r w:rsidR="00434DBE" w:rsidRPr="003A25E8">
        <w:rPr>
          <w:rFonts w:cstheme="minorHAnsi"/>
          <w:spacing w:val="-2"/>
          <w:lang w:val="fr-FR" w:eastAsia="ko-KR"/>
        </w:rPr>
        <w:t>,</w:t>
      </w:r>
      <w:r w:rsidR="00CA3270" w:rsidRPr="003A25E8">
        <w:rPr>
          <w:rFonts w:cstheme="minorHAnsi"/>
          <w:spacing w:val="-2"/>
          <w:lang w:val="fr-FR" w:eastAsia="ko-KR"/>
        </w:rPr>
        <w:t xml:space="preserve"> </w:t>
      </w:r>
      <w:r w:rsidR="00FC11D2" w:rsidRPr="003A25E8">
        <w:rPr>
          <w:rFonts w:cstheme="minorHAnsi"/>
          <w:spacing w:val="-2"/>
          <w:lang w:val="fr-FR" w:eastAsia="ko-KR"/>
        </w:rPr>
        <w:t xml:space="preserve">a été consulté </w:t>
      </w:r>
      <w:r w:rsidR="00F91F6C" w:rsidRPr="003A25E8">
        <w:rPr>
          <w:rFonts w:cstheme="minorHAnsi"/>
          <w:spacing w:val="-2"/>
          <w:lang w:val="fr-FR" w:eastAsia="ko-KR"/>
        </w:rPr>
        <w:t>350</w:t>
      </w:r>
      <w:r w:rsidR="00FC11D2" w:rsidRPr="003A25E8">
        <w:rPr>
          <w:rFonts w:cstheme="minorHAnsi"/>
          <w:spacing w:val="-2"/>
          <w:lang w:val="fr-FR" w:eastAsia="ko-KR"/>
        </w:rPr>
        <w:t xml:space="preserve"> fois </w:t>
      </w:r>
      <w:r w:rsidR="00230C9B" w:rsidRPr="003A25E8">
        <w:rPr>
          <w:rFonts w:cstheme="minorHAnsi"/>
          <w:spacing w:val="-2"/>
          <w:lang w:val="fr-FR" w:eastAsia="ko-KR"/>
        </w:rPr>
        <w:t>jusqu’à</w:t>
      </w:r>
      <w:r w:rsidR="00FC11D2" w:rsidRPr="003A25E8">
        <w:rPr>
          <w:rFonts w:cstheme="minorHAnsi"/>
          <w:spacing w:val="-2"/>
          <w:lang w:val="fr-FR" w:eastAsia="ko-KR"/>
        </w:rPr>
        <w:t xml:space="preserve"> la rédaction du présent rapport. </w:t>
      </w:r>
      <w:r w:rsidR="00F91F6C" w:rsidRPr="003A25E8">
        <w:rPr>
          <w:rFonts w:cstheme="minorHAnsi"/>
          <w:spacing w:val="-2"/>
          <w:lang w:val="fr-FR" w:eastAsia="ko-KR"/>
        </w:rPr>
        <w:t xml:space="preserve">  </w:t>
      </w:r>
    </w:p>
    <w:p w14:paraId="45379687" w14:textId="77777777" w:rsidR="00F91F6C" w:rsidRPr="003A25E8" w:rsidRDefault="00F91F6C" w:rsidP="003A25E8">
      <w:pPr>
        <w:ind w:left="425" w:hangingChars="195" w:hanging="425"/>
        <w:rPr>
          <w:rFonts w:cstheme="minorHAnsi"/>
          <w:spacing w:val="-2"/>
          <w:lang w:val="fr-FR" w:eastAsia="ko-KR"/>
        </w:rPr>
      </w:pPr>
    </w:p>
    <w:p w14:paraId="10D3CF16" w14:textId="78226009" w:rsidR="00F91F6C" w:rsidRPr="003A25E8" w:rsidRDefault="00734B3F" w:rsidP="003A25E8">
      <w:pPr>
        <w:ind w:left="425" w:hangingChars="195" w:hanging="425"/>
        <w:rPr>
          <w:rFonts w:cstheme="minorHAnsi"/>
          <w:spacing w:val="-2"/>
          <w:lang w:val="fr-FR" w:eastAsia="ko-KR"/>
        </w:rPr>
      </w:pPr>
      <w:r w:rsidRPr="003A25E8">
        <w:rPr>
          <w:rFonts w:cstheme="minorHAnsi"/>
          <w:spacing w:val="-2"/>
          <w:lang w:val="fr-FR" w:eastAsia="ko-KR"/>
        </w:rPr>
        <w:t>1</w:t>
      </w:r>
      <w:r w:rsidR="00E6152E" w:rsidRPr="003A25E8">
        <w:rPr>
          <w:rFonts w:cstheme="minorHAnsi"/>
          <w:spacing w:val="-2"/>
          <w:lang w:val="fr-FR" w:eastAsia="ko-KR"/>
        </w:rPr>
        <w:t>9</w:t>
      </w:r>
      <w:r w:rsidR="00F91F6C" w:rsidRPr="003A25E8">
        <w:rPr>
          <w:rFonts w:cstheme="minorHAnsi"/>
          <w:spacing w:val="-2"/>
          <w:lang w:val="fr-FR" w:eastAsia="ko-KR"/>
        </w:rPr>
        <w:t>.</w:t>
      </w:r>
      <w:r w:rsidR="00F91F6C" w:rsidRPr="003A25E8">
        <w:rPr>
          <w:rFonts w:cstheme="minorHAnsi"/>
          <w:spacing w:val="-2"/>
          <w:lang w:val="fr-FR" w:eastAsia="ko-KR"/>
        </w:rPr>
        <w:tab/>
      </w:r>
      <w:r w:rsidR="00FC11D2" w:rsidRPr="003A25E8">
        <w:rPr>
          <w:rFonts w:cstheme="minorHAnsi"/>
          <w:spacing w:val="-2"/>
          <w:lang w:val="fr-FR" w:eastAsia="ko-KR"/>
        </w:rPr>
        <w:t xml:space="preserve">Le 22 mai 2025, </w:t>
      </w:r>
      <w:r w:rsidR="00767CF1" w:rsidRPr="003A25E8">
        <w:rPr>
          <w:rFonts w:cstheme="minorHAnsi"/>
          <w:spacing w:val="-2"/>
          <w:lang w:val="fr-FR" w:eastAsia="ko-KR"/>
        </w:rPr>
        <w:t xml:space="preserve">dans le cadre de la Journée internationale de la diversité biologique, </w:t>
      </w:r>
      <w:r w:rsidR="00AD6907" w:rsidRPr="003A25E8">
        <w:rPr>
          <w:rFonts w:cstheme="minorHAnsi"/>
          <w:spacing w:val="-2"/>
          <w:lang w:val="fr-FR" w:eastAsia="ko-KR"/>
        </w:rPr>
        <w:t xml:space="preserve">sur </w:t>
      </w:r>
      <w:r w:rsidR="00767CF1" w:rsidRPr="003A25E8">
        <w:rPr>
          <w:rFonts w:cstheme="minorHAnsi"/>
          <w:spacing w:val="-2"/>
          <w:lang w:val="fr-FR" w:eastAsia="ko-KR"/>
        </w:rPr>
        <w:t xml:space="preserve">le thème « Harmonie avec la nature et développement durable », le Centre </w:t>
      </w:r>
      <w:r w:rsidR="00434DBE" w:rsidRPr="003A25E8">
        <w:rPr>
          <w:rFonts w:cstheme="minorHAnsi"/>
          <w:spacing w:val="-2"/>
          <w:lang w:val="fr-FR" w:eastAsia="ko-KR"/>
        </w:rPr>
        <w:t>d’</w:t>
      </w:r>
      <w:r w:rsidR="009B7128" w:rsidRPr="003A25E8">
        <w:rPr>
          <w:rFonts w:cstheme="minorHAnsi"/>
          <w:spacing w:val="-2"/>
          <w:lang w:val="fr-FR" w:eastAsia="ko-KR"/>
        </w:rPr>
        <w:t xml:space="preserve">ICLEI pour la biodiversité des villes et l’Initiative des Villes des Zones Humides pour l’Amérique latine et les Caraïbes </w:t>
      </w:r>
      <w:r w:rsidR="00D755DC" w:rsidRPr="003A25E8">
        <w:rPr>
          <w:rFonts w:cstheme="minorHAnsi"/>
          <w:spacing w:val="-2"/>
          <w:lang w:val="fr-FR" w:eastAsia="ko-KR"/>
        </w:rPr>
        <w:t xml:space="preserve">organiseront et co-hébergeront un webinaire afin de promouvoir et de sensibiliser à la valeur des zones humides pour créer des villes plus diverses et plus résilientes. </w:t>
      </w:r>
      <w:r w:rsidR="00434DBE" w:rsidRPr="003A25E8">
        <w:rPr>
          <w:rFonts w:cstheme="minorHAnsi"/>
          <w:spacing w:val="-2"/>
          <w:lang w:val="fr-FR" w:eastAsia="ko-KR"/>
        </w:rPr>
        <w:t xml:space="preserve">À cette occasion, </w:t>
      </w:r>
      <w:r w:rsidR="00D755DC" w:rsidRPr="003A25E8">
        <w:rPr>
          <w:rFonts w:cstheme="minorHAnsi"/>
          <w:spacing w:val="-2"/>
          <w:lang w:val="fr-FR" w:eastAsia="ko-KR"/>
        </w:rPr>
        <w:t xml:space="preserve">le programme du label Ville des Zones Humides ainsi que </w:t>
      </w:r>
      <w:r w:rsidR="00434DBE" w:rsidRPr="003A25E8">
        <w:rPr>
          <w:rFonts w:cstheme="minorHAnsi"/>
          <w:spacing w:val="-2"/>
          <w:lang w:val="fr-FR" w:eastAsia="ko-KR"/>
        </w:rPr>
        <w:t>l</w:t>
      </w:r>
      <w:r w:rsidR="00D755DC" w:rsidRPr="003A25E8">
        <w:rPr>
          <w:rFonts w:cstheme="minorHAnsi"/>
          <w:spacing w:val="-2"/>
          <w:lang w:val="fr-FR" w:eastAsia="ko-KR"/>
        </w:rPr>
        <w:t xml:space="preserve">es plateformes </w:t>
      </w:r>
      <w:r w:rsidR="00434DBE" w:rsidRPr="003A25E8">
        <w:rPr>
          <w:rFonts w:cstheme="minorHAnsi"/>
          <w:spacing w:val="-2"/>
          <w:lang w:val="fr-FR" w:eastAsia="ko-KR"/>
        </w:rPr>
        <w:t>qui aident</w:t>
      </w:r>
      <w:r w:rsidR="009865F7" w:rsidRPr="003A25E8">
        <w:rPr>
          <w:rFonts w:cstheme="minorHAnsi"/>
          <w:spacing w:val="-2"/>
          <w:lang w:val="fr-FR" w:eastAsia="ko-KR"/>
        </w:rPr>
        <w:t xml:space="preserve"> les </w:t>
      </w:r>
      <w:r w:rsidR="00D755DC" w:rsidRPr="003A25E8">
        <w:rPr>
          <w:rFonts w:cstheme="minorHAnsi"/>
          <w:spacing w:val="-2"/>
          <w:lang w:val="fr-FR" w:eastAsia="ko-KR"/>
        </w:rPr>
        <w:t xml:space="preserve">villes à remplir leurs objectifs dans le cadre </w:t>
      </w:r>
      <w:r w:rsidR="009865F7" w:rsidRPr="003A25E8">
        <w:rPr>
          <w:rFonts w:cstheme="minorHAnsi"/>
          <w:spacing w:val="-2"/>
          <w:lang w:val="fr-FR" w:eastAsia="ko-KR"/>
        </w:rPr>
        <w:t xml:space="preserve">du label, le Réseau </w:t>
      </w:r>
      <w:r w:rsidR="00206532" w:rsidRPr="003A25E8">
        <w:rPr>
          <w:rFonts w:cstheme="minorHAnsi"/>
          <w:spacing w:val="-2"/>
          <w:lang w:val="fr-FR" w:eastAsia="ko-KR"/>
        </w:rPr>
        <w:t xml:space="preserve">des </w:t>
      </w:r>
      <w:r w:rsidR="009865F7" w:rsidRPr="003A25E8">
        <w:rPr>
          <w:rFonts w:cstheme="minorHAnsi"/>
          <w:spacing w:val="-2"/>
          <w:lang w:val="fr-FR" w:eastAsia="ko-KR"/>
        </w:rPr>
        <w:t>Ville</w:t>
      </w:r>
      <w:r w:rsidR="00206532" w:rsidRPr="003A25E8">
        <w:rPr>
          <w:rFonts w:cstheme="minorHAnsi"/>
          <w:spacing w:val="-2"/>
          <w:lang w:val="fr-FR" w:eastAsia="ko-KR"/>
        </w:rPr>
        <w:t>s</w:t>
      </w:r>
      <w:r w:rsidR="009865F7" w:rsidRPr="003A25E8">
        <w:rPr>
          <w:rFonts w:cstheme="minorHAnsi"/>
          <w:spacing w:val="-2"/>
          <w:lang w:val="fr-FR" w:eastAsia="ko-KR"/>
        </w:rPr>
        <w:t xml:space="preserve"> des Zones Humides et </w:t>
      </w:r>
      <w:r w:rsidR="00F91F6C" w:rsidRPr="003A25E8">
        <w:rPr>
          <w:rFonts w:cstheme="minorHAnsi"/>
          <w:spacing w:val="-2"/>
          <w:lang w:val="fr-FR" w:eastAsia="ko-KR"/>
        </w:rPr>
        <w:t>CitiesWithNature</w:t>
      </w:r>
      <w:r w:rsidR="00434DBE" w:rsidRPr="003A25E8">
        <w:rPr>
          <w:rFonts w:cstheme="minorHAnsi"/>
          <w:spacing w:val="-2"/>
          <w:lang w:val="fr-FR" w:eastAsia="ko-KR"/>
        </w:rPr>
        <w:t>, seront présentés et promus</w:t>
      </w:r>
      <w:r w:rsidR="00F91F6C" w:rsidRPr="003A25E8">
        <w:rPr>
          <w:rFonts w:cstheme="minorHAnsi"/>
          <w:spacing w:val="-2"/>
          <w:lang w:val="fr-FR" w:eastAsia="ko-KR"/>
        </w:rPr>
        <w:t xml:space="preserve">. </w:t>
      </w:r>
      <w:r w:rsidR="008B5F58" w:rsidRPr="003A25E8">
        <w:rPr>
          <w:rFonts w:cstheme="minorHAnsi"/>
          <w:spacing w:val="-2"/>
          <w:lang w:val="fr-FR" w:eastAsia="ko-KR"/>
        </w:rPr>
        <w:t xml:space="preserve">La </w:t>
      </w:r>
      <w:r w:rsidR="00F91F6C" w:rsidRPr="003A25E8">
        <w:rPr>
          <w:rFonts w:cstheme="minorHAnsi"/>
          <w:spacing w:val="-2"/>
          <w:lang w:val="fr-FR" w:eastAsia="ko-KR"/>
        </w:rPr>
        <w:t xml:space="preserve">session </w:t>
      </w:r>
      <w:r w:rsidR="008B5F58" w:rsidRPr="003A25E8">
        <w:rPr>
          <w:rFonts w:cstheme="minorHAnsi"/>
          <w:spacing w:val="-2"/>
          <w:lang w:val="fr-FR" w:eastAsia="ko-KR"/>
        </w:rPr>
        <w:t xml:space="preserve">portera principalement sur les villes et les gouvernements régionaux de la région LAC </w:t>
      </w:r>
      <w:r w:rsidR="00434DBE" w:rsidRPr="003A25E8">
        <w:rPr>
          <w:rFonts w:cstheme="minorHAnsi"/>
          <w:spacing w:val="-2"/>
          <w:lang w:val="fr-FR" w:eastAsia="ko-KR"/>
        </w:rPr>
        <w:t>et aura pour objet d’</w:t>
      </w:r>
      <w:r w:rsidR="008B5F58" w:rsidRPr="003A25E8">
        <w:rPr>
          <w:rFonts w:cstheme="minorHAnsi"/>
          <w:spacing w:val="-2"/>
          <w:lang w:val="fr-FR" w:eastAsia="ko-KR"/>
        </w:rPr>
        <w:t xml:space="preserve">encourager un plus grand nombre de villes de cette région à participer au programme du label Ville des Zones Humides et à protéger leurs zones humides. Les </w:t>
      </w:r>
      <w:r w:rsidR="00434DBE" w:rsidRPr="003A25E8">
        <w:rPr>
          <w:rFonts w:cstheme="minorHAnsi"/>
          <w:spacing w:val="-2"/>
          <w:lang w:val="fr-FR" w:eastAsia="ko-KR"/>
        </w:rPr>
        <w:t>intervenants</w:t>
      </w:r>
      <w:r w:rsidR="008B5F58" w:rsidRPr="003A25E8">
        <w:rPr>
          <w:rFonts w:cstheme="minorHAnsi"/>
          <w:spacing w:val="-2"/>
          <w:lang w:val="fr-FR" w:eastAsia="ko-KR"/>
        </w:rPr>
        <w:t xml:space="preserve"> seront des représentants de </w:t>
      </w:r>
      <w:r w:rsidR="00F91F6C" w:rsidRPr="003A25E8">
        <w:rPr>
          <w:rFonts w:cstheme="minorHAnsi"/>
          <w:spacing w:val="-2"/>
          <w:lang w:val="fr-FR" w:eastAsia="ko-KR"/>
        </w:rPr>
        <w:t xml:space="preserve">Valdivia </w:t>
      </w:r>
      <w:r w:rsidR="000E6B25" w:rsidRPr="003A25E8">
        <w:rPr>
          <w:rFonts w:cstheme="minorHAnsi"/>
          <w:spacing w:val="-2"/>
          <w:lang w:val="fr-FR" w:eastAsia="ko-KR"/>
        </w:rPr>
        <w:t>(Chil</w:t>
      </w:r>
      <w:r w:rsidR="008B5F58" w:rsidRPr="003A25E8">
        <w:rPr>
          <w:rFonts w:cstheme="minorHAnsi"/>
          <w:spacing w:val="-2"/>
          <w:lang w:val="fr-FR" w:eastAsia="ko-KR"/>
        </w:rPr>
        <w:t>i</w:t>
      </w:r>
      <w:r w:rsidR="000E6B25" w:rsidRPr="003A25E8">
        <w:rPr>
          <w:rFonts w:cstheme="minorHAnsi"/>
          <w:spacing w:val="-2"/>
          <w:lang w:val="fr-FR" w:eastAsia="ko-KR"/>
        </w:rPr>
        <w:t xml:space="preserve">) </w:t>
      </w:r>
      <w:r w:rsidR="008B5F58" w:rsidRPr="003A25E8">
        <w:rPr>
          <w:rFonts w:cstheme="minorHAnsi"/>
          <w:spacing w:val="-2"/>
          <w:lang w:val="fr-FR" w:eastAsia="ko-KR"/>
        </w:rPr>
        <w:t xml:space="preserve">et </w:t>
      </w:r>
      <w:r w:rsidR="00F91F6C" w:rsidRPr="003A25E8">
        <w:rPr>
          <w:rFonts w:cstheme="minorHAnsi"/>
          <w:spacing w:val="-2"/>
          <w:lang w:val="fr-FR" w:eastAsia="ko-KR"/>
        </w:rPr>
        <w:t>Trelew</w:t>
      </w:r>
      <w:r w:rsidR="000E6B25" w:rsidRPr="003A25E8">
        <w:rPr>
          <w:rFonts w:cstheme="minorHAnsi"/>
          <w:spacing w:val="-2"/>
          <w:lang w:val="fr-FR" w:eastAsia="ko-KR"/>
        </w:rPr>
        <w:t xml:space="preserve"> (Argentin</w:t>
      </w:r>
      <w:r w:rsidR="008B5F58" w:rsidRPr="003A25E8">
        <w:rPr>
          <w:rFonts w:cstheme="minorHAnsi"/>
          <w:spacing w:val="-2"/>
          <w:lang w:val="fr-FR" w:eastAsia="ko-KR"/>
        </w:rPr>
        <w:t>e</w:t>
      </w:r>
      <w:r w:rsidR="000E6B25" w:rsidRPr="003A25E8">
        <w:rPr>
          <w:rFonts w:cstheme="minorHAnsi"/>
          <w:spacing w:val="-2"/>
          <w:lang w:val="fr-FR" w:eastAsia="ko-KR"/>
        </w:rPr>
        <w:t>)</w:t>
      </w:r>
      <w:r w:rsidR="00F91F6C" w:rsidRPr="003A25E8">
        <w:rPr>
          <w:rFonts w:cstheme="minorHAnsi"/>
          <w:spacing w:val="-2"/>
          <w:lang w:val="fr-FR" w:eastAsia="ko-KR"/>
        </w:rPr>
        <w:t xml:space="preserve">, </w:t>
      </w:r>
      <w:r w:rsidR="008B5F58" w:rsidRPr="003A25E8">
        <w:rPr>
          <w:rFonts w:cstheme="minorHAnsi"/>
          <w:spacing w:val="-2"/>
          <w:lang w:val="fr-FR" w:eastAsia="ko-KR"/>
        </w:rPr>
        <w:t xml:space="preserve">nouvelles </w:t>
      </w:r>
      <w:r w:rsidR="00434DBE" w:rsidRPr="003A25E8">
        <w:rPr>
          <w:rFonts w:cstheme="minorHAnsi"/>
          <w:spacing w:val="-2"/>
          <w:lang w:val="fr-FR" w:eastAsia="ko-KR"/>
        </w:rPr>
        <w:t xml:space="preserve">villes lauréates du label </w:t>
      </w:r>
      <w:r w:rsidR="008B5F58" w:rsidRPr="003A25E8">
        <w:rPr>
          <w:rFonts w:cstheme="minorHAnsi"/>
          <w:spacing w:val="-2"/>
          <w:lang w:val="fr-FR" w:eastAsia="ko-KR"/>
        </w:rPr>
        <w:t>Ville des Zones Humides accréditée de la région LAC.</w:t>
      </w:r>
      <w:r w:rsidR="00F91F6C" w:rsidRPr="003A25E8">
        <w:rPr>
          <w:rFonts w:cstheme="minorHAnsi"/>
          <w:spacing w:val="-2"/>
          <w:lang w:val="fr-FR" w:eastAsia="ko-KR"/>
        </w:rPr>
        <w:t xml:space="preserve"> </w:t>
      </w:r>
    </w:p>
    <w:p w14:paraId="4704025B" w14:textId="08B19135" w:rsidR="00A4569E" w:rsidRPr="003A25E8" w:rsidRDefault="00A4569E" w:rsidP="003A25E8">
      <w:pPr>
        <w:rPr>
          <w:rFonts w:cstheme="minorHAnsi"/>
          <w:b/>
          <w:lang w:val="fr-FR" w:eastAsia="ko-KR"/>
        </w:rPr>
      </w:pPr>
    </w:p>
    <w:p w14:paraId="7684F42E" w14:textId="5076717C" w:rsidR="00110DCF" w:rsidRPr="003A25E8" w:rsidRDefault="00110DCF" w:rsidP="003A25E8">
      <w:pPr>
        <w:rPr>
          <w:rFonts w:cstheme="minorHAnsi"/>
          <w:b/>
          <w:lang w:val="fr-FR" w:eastAsia="ko-KR"/>
        </w:rPr>
      </w:pPr>
      <w:r w:rsidRPr="003A25E8">
        <w:rPr>
          <w:rFonts w:cstheme="minorHAnsi"/>
          <w:b/>
          <w:lang w:val="fr-FR" w:eastAsia="ko-KR"/>
        </w:rPr>
        <w:t xml:space="preserve">Impact </w:t>
      </w:r>
      <w:r w:rsidR="00B926AD" w:rsidRPr="003A25E8">
        <w:rPr>
          <w:rFonts w:cstheme="minorHAnsi"/>
          <w:b/>
          <w:lang w:val="fr-FR" w:eastAsia="ko-KR"/>
        </w:rPr>
        <w:t>du label Ville des Zones Humides</w:t>
      </w:r>
    </w:p>
    <w:p w14:paraId="659878A7" w14:textId="77777777" w:rsidR="00110DCF" w:rsidRPr="003A25E8" w:rsidRDefault="00110DCF" w:rsidP="003A25E8">
      <w:pPr>
        <w:rPr>
          <w:rFonts w:cstheme="minorHAnsi"/>
          <w:b/>
          <w:lang w:val="fr-FR" w:eastAsia="ko-KR"/>
        </w:rPr>
      </w:pPr>
    </w:p>
    <w:p w14:paraId="255986E5" w14:textId="010B7756" w:rsidR="00110DCF" w:rsidRPr="003A25E8" w:rsidRDefault="00B926AD" w:rsidP="003A25E8">
      <w:pPr>
        <w:rPr>
          <w:rFonts w:cstheme="minorHAnsi"/>
          <w:i/>
          <w:lang w:val="fr-FR" w:eastAsia="ko-KR"/>
        </w:rPr>
      </w:pPr>
      <w:r w:rsidRPr="003A25E8">
        <w:rPr>
          <w:rFonts w:cstheme="minorHAnsi"/>
          <w:i/>
          <w:lang w:val="fr-FR" w:eastAsia="ko-KR"/>
        </w:rPr>
        <w:t xml:space="preserve">Le Réseau </w:t>
      </w:r>
      <w:r w:rsidR="00206532" w:rsidRPr="003A25E8">
        <w:rPr>
          <w:rFonts w:cstheme="minorHAnsi"/>
          <w:i/>
          <w:lang w:val="fr-FR" w:eastAsia="ko-KR"/>
        </w:rPr>
        <w:t xml:space="preserve">des </w:t>
      </w:r>
      <w:r w:rsidRPr="003A25E8">
        <w:rPr>
          <w:rFonts w:cstheme="minorHAnsi"/>
          <w:i/>
          <w:lang w:val="fr-FR" w:eastAsia="ko-KR"/>
        </w:rPr>
        <w:t>Ville</w:t>
      </w:r>
      <w:r w:rsidR="00206532" w:rsidRPr="003A25E8">
        <w:rPr>
          <w:rFonts w:cstheme="minorHAnsi"/>
          <w:i/>
          <w:lang w:val="fr-FR" w:eastAsia="ko-KR"/>
        </w:rPr>
        <w:t>s</w:t>
      </w:r>
      <w:r w:rsidRPr="003A25E8">
        <w:rPr>
          <w:rFonts w:cstheme="minorHAnsi"/>
          <w:i/>
          <w:lang w:val="fr-FR" w:eastAsia="ko-KR"/>
        </w:rPr>
        <w:t xml:space="preserve"> des Zones Humides</w:t>
      </w:r>
    </w:p>
    <w:p w14:paraId="044012B3" w14:textId="77777777" w:rsidR="009D65D1" w:rsidRPr="003A25E8" w:rsidRDefault="009D65D1" w:rsidP="003A25E8">
      <w:pPr>
        <w:rPr>
          <w:rFonts w:eastAsia="Calibri" w:cstheme="minorHAnsi"/>
          <w:spacing w:val="-2"/>
          <w:lang w:val="fr-FR"/>
        </w:rPr>
      </w:pPr>
    </w:p>
    <w:p w14:paraId="5EDB35E4" w14:textId="6A245706" w:rsidR="00A7204E" w:rsidRPr="003A25E8" w:rsidRDefault="00E6152E" w:rsidP="003A25E8">
      <w:pPr>
        <w:ind w:left="425" w:hangingChars="195" w:hanging="425"/>
        <w:rPr>
          <w:rFonts w:eastAsia="Calibri" w:cstheme="minorHAnsi"/>
          <w:spacing w:val="-2"/>
          <w:lang w:val="fr-FR"/>
        </w:rPr>
      </w:pPr>
      <w:r w:rsidRPr="003A25E8">
        <w:rPr>
          <w:rFonts w:eastAsia="Calibri" w:cstheme="minorHAnsi"/>
          <w:spacing w:val="-2"/>
          <w:lang w:val="fr-FR"/>
        </w:rPr>
        <w:t>20</w:t>
      </w:r>
      <w:r w:rsidR="009D65D1" w:rsidRPr="003A25E8">
        <w:rPr>
          <w:rFonts w:eastAsia="Calibri" w:cstheme="minorHAnsi"/>
          <w:spacing w:val="-2"/>
          <w:lang w:val="fr-FR"/>
        </w:rPr>
        <w:t>.</w:t>
      </w:r>
      <w:r w:rsidR="009D65D1" w:rsidRPr="003A25E8">
        <w:rPr>
          <w:rFonts w:eastAsia="Calibri" w:cstheme="minorHAnsi"/>
          <w:spacing w:val="-2"/>
          <w:lang w:val="fr-FR"/>
        </w:rPr>
        <w:tab/>
      </w:r>
      <w:r w:rsidR="00434DBE" w:rsidRPr="003A25E8">
        <w:rPr>
          <w:rFonts w:eastAsia="Calibri" w:cstheme="minorHAnsi"/>
          <w:spacing w:val="-2"/>
          <w:lang w:val="fr-FR"/>
        </w:rPr>
        <w:t>Au cours de la présente période triennale, l</w:t>
      </w:r>
      <w:r w:rsidR="00B926AD" w:rsidRPr="003A25E8">
        <w:rPr>
          <w:rFonts w:eastAsia="Calibri" w:cstheme="minorHAnsi"/>
          <w:spacing w:val="-2"/>
          <w:lang w:val="fr-FR"/>
        </w:rPr>
        <w:t xml:space="preserve">e Réseau </w:t>
      </w:r>
      <w:r w:rsidR="00206532" w:rsidRPr="003A25E8">
        <w:rPr>
          <w:rFonts w:eastAsia="Calibri" w:cstheme="minorHAnsi"/>
          <w:spacing w:val="-2"/>
          <w:lang w:val="fr-FR"/>
        </w:rPr>
        <w:t xml:space="preserve">des </w:t>
      </w:r>
      <w:r w:rsidR="00B926AD" w:rsidRPr="003A25E8">
        <w:rPr>
          <w:rFonts w:eastAsia="Calibri" w:cstheme="minorHAnsi"/>
          <w:spacing w:val="-2"/>
          <w:lang w:val="fr-FR"/>
        </w:rPr>
        <w:t>Ville</w:t>
      </w:r>
      <w:r w:rsidR="00206532" w:rsidRPr="003A25E8">
        <w:rPr>
          <w:rFonts w:eastAsia="Calibri" w:cstheme="minorHAnsi"/>
          <w:spacing w:val="-2"/>
          <w:lang w:val="fr-FR"/>
        </w:rPr>
        <w:t>s</w:t>
      </w:r>
      <w:r w:rsidR="00B926AD" w:rsidRPr="003A25E8">
        <w:rPr>
          <w:rFonts w:eastAsia="Calibri" w:cstheme="minorHAnsi"/>
          <w:spacing w:val="-2"/>
          <w:lang w:val="fr-FR"/>
        </w:rPr>
        <w:t xml:space="preserve"> des Zones Humides a retrouvé son </w:t>
      </w:r>
      <w:r w:rsidR="00434DBE" w:rsidRPr="003A25E8">
        <w:rPr>
          <w:rFonts w:eastAsia="Calibri" w:cstheme="minorHAnsi"/>
          <w:spacing w:val="-2"/>
          <w:lang w:val="fr-FR"/>
        </w:rPr>
        <w:t>élan</w:t>
      </w:r>
      <w:r w:rsidR="00A11001" w:rsidRPr="003A25E8">
        <w:rPr>
          <w:rFonts w:eastAsia="Calibri" w:cstheme="minorHAnsi"/>
          <w:spacing w:val="-2"/>
          <w:lang w:val="fr-FR"/>
        </w:rPr>
        <w:t xml:space="preserve"> </w:t>
      </w:r>
      <w:r w:rsidR="00B926AD" w:rsidRPr="003A25E8">
        <w:rPr>
          <w:rFonts w:eastAsia="Calibri" w:cstheme="minorHAnsi"/>
          <w:spacing w:val="-2"/>
          <w:lang w:val="fr-FR"/>
        </w:rPr>
        <w:t xml:space="preserve">après deux années de </w:t>
      </w:r>
      <w:r w:rsidR="00434DBE" w:rsidRPr="003A25E8">
        <w:rPr>
          <w:rFonts w:eastAsia="Calibri" w:cstheme="minorHAnsi"/>
          <w:spacing w:val="-2"/>
          <w:lang w:val="fr-FR"/>
        </w:rPr>
        <w:t>calme</w:t>
      </w:r>
      <w:r w:rsidR="00B926AD" w:rsidRPr="003A25E8">
        <w:rPr>
          <w:rFonts w:eastAsia="Calibri" w:cstheme="minorHAnsi"/>
          <w:spacing w:val="-2"/>
          <w:lang w:val="fr-FR"/>
        </w:rPr>
        <w:t xml:space="preserve"> d</w:t>
      </w:r>
      <w:r w:rsidR="002F397C" w:rsidRPr="003A25E8">
        <w:rPr>
          <w:rFonts w:eastAsia="Calibri" w:cstheme="minorHAnsi"/>
          <w:spacing w:val="-2"/>
          <w:lang w:val="fr-FR"/>
        </w:rPr>
        <w:t>û</w:t>
      </w:r>
      <w:r w:rsidR="00B926AD" w:rsidRPr="003A25E8">
        <w:rPr>
          <w:rFonts w:eastAsia="Calibri" w:cstheme="minorHAnsi"/>
          <w:spacing w:val="-2"/>
          <w:lang w:val="fr-FR"/>
        </w:rPr>
        <w:t xml:space="preserve"> à la pandémie de </w:t>
      </w:r>
      <w:r w:rsidR="001449D5" w:rsidRPr="003A25E8">
        <w:rPr>
          <w:rFonts w:eastAsia="Calibri" w:cstheme="minorHAnsi"/>
          <w:spacing w:val="-2"/>
          <w:lang w:val="fr-FR"/>
        </w:rPr>
        <w:t>COVID-</w:t>
      </w:r>
      <w:r w:rsidR="004C654F" w:rsidRPr="003A25E8">
        <w:rPr>
          <w:rFonts w:eastAsia="Calibri" w:cstheme="minorHAnsi"/>
          <w:spacing w:val="-2"/>
          <w:lang w:val="fr-FR"/>
        </w:rPr>
        <w:t>19</w:t>
      </w:r>
      <w:r w:rsidR="001449D5" w:rsidRPr="003A25E8">
        <w:rPr>
          <w:rFonts w:eastAsia="Calibri" w:cstheme="minorHAnsi"/>
          <w:spacing w:val="-2"/>
          <w:lang w:val="fr-FR"/>
        </w:rPr>
        <w:t>.</w:t>
      </w:r>
      <w:r w:rsidR="00A7204E" w:rsidRPr="003A25E8">
        <w:rPr>
          <w:rFonts w:eastAsia="Calibri" w:cstheme="minorHAnsi"/>
          <w:spacing w:val="-2"/>
          <w:lang w:val="fr-FR"/>
        </w:rPr>
        <w:t xml:space="preserve"> </w:t>
      </w:r>
      <w:r w:rsidR="00B926AD" w:rsidRPr="003A25E8">
        <w:rPr>
          <w:rFonts w:eastAsia="Calibri" w:cstheme="minorHAnsi"/>
          <w:spacing w:val="-2"/>
          <w:lang w:val="fr-FR"/>
        </w:rPr>
        <w:t>Le</w:t>
      </w:r>
      <w:r w:rsidR="00A7204E" w:rsidRPr="003A25E8">
        <w:rPr>
          <w:rFonts w:eastAsia="Calibri" w:cstheme="minorHAnsi"/>
          <w:spacing w:val="-2"/>
          <w:lang w:val="fr-FR"/>
        </w:rPr>
        <w:t xml:space="preserve"> RRC-EA, </w:t>
      </w:r>
      <w:r w:rsidR="00B926AD" w:rsidRPr="003A25E8">
        <w:rPr>
          <w:rFonts w:eastAsia="Calibri" w:cstheme="minorHAnsi"/>
          <w:spacing w:val="-2"/>
          <w:lang w:val="fr-FR"/>
        </w:rPr>
        <w:t xml:space="preserve">qui fait fonction de Secrétariat de ce Réseau, a préparé un site </w:t>
      </w:r>
      <w:r w:rsidR="002F397C" w:rsidRPr="003A25E8">
        <w:rPr>
          <w:rFonts w:eastAsia="Calibri" w:cstheme="minorHAnsi"/>
          <w:spacing w:val="-2"/>
          <w:lang w:val="fr-FR"/>
        </w:rPr>
        <w:t>W</w:t>
      </w:r>
      <w:r w:rsidR="00B926AD" w:rsidRPr="003A25E8">
        <w:rPr>
          <w:rFonts w:eastAsia="Calibri" w:cstheme="minorHAnsi"/>
          <w:spacing w:val="-2"/>
          <w:lang w:val="fr-FR"/>
        </w:rPr>
        <w:t xml:space="preserve">eb dédié pour le Réseau </w:t>
      </w:r>
      <w:r w:rsidR="003E1112" w:rsidRPr="003A25E8">
        <w:rPr>
          <w:rFonts w:eastAsia="Calibri" w:cstheme="minorHAnsi"/>
          <w:spacing w:val="-2"/>
          <w:lang w:val="fr-FR"/>
        </w:rPr>
        <w:t>(</w:t>
      </w:r>
      <w:hyperlink r:id="rId14" w:history="1">
        <w:r w:rsidR="000E6B25" w:rsidRPr="003A25E8">
          <w:rPr>
            <w:rStyle w:val="Hyperlink"/>
            <w:rFonts w:eastAsia="Calibri" w:cstheme="minorHAnsi"/>
            <w:spacing w:val="-2"/>
            <w:lang w:val="fr-FR"/>
          </w:rPr>
          <w:t>www.wetlandcity.org</w:t>
        </w:r>
      </w:hyperlink>
      <w:r w:rsidR="003E1112" w:rsidRPr="003A25E8">
        <w:rPr>
          <w:rFonts w:eastAsia="Calibri" w:cstheme="minorHAnsi"/>
          <w:spacing w:val="-2"/>
          <w:lang w:val="fr-FR"/>
        </w:rPr>
        <w:t>)</w:t>
      </w:r>
      <w:r w:rsidR="008233A8" w:rsidRPr="003A25E8">
        <w:rPr>
          <w:rFonts w:eastAsia="Calibri" w:cstheme="minorHAnsi"/>
          <w:spacing w:val="-2"/>
          <w:lang w:val="fr-FR"/>
        </w:rPr>
        <w:t xml:space="preserve">, </w:t>
      </w:r>
      <w:r w:rsidR="00B926AD" w:rsidRPr="003A25E8">
        <w:rPr>
          <w:rFonts w:eastAsia="Calibri" w:cstheme="minorHAnsi"/>
          <w:spacing w:val="-2"/>
          <w:lang w:val="fr-FR"/>
        </w:rPr>
        <w:t xml:space="preserve">qui présente chaque Ville des Zones Humides et partage des documents préparés pour le Réseau. La deuxième et la troisième </w:t>
      </w:r>
      <w:r w:rsidR="00070EA1" w:rsidRPr="003A25E8">
        <w:rPr>
          <w:rFonts w:eastAsia="Calibri" w:cstheme="minorHAnsi"/>
          <w:spacing w:val="-2"/>
          <w:lang w:val="fr-FR"/>
        </w:rPr>
        <w:t>T</w:t>
      </w:r>
      <w:r w:rsidR="00B926AD" w:rsidRPr="003A25E8">
        <w:rPr>
          <w:rFonts w:eastAsia="Calibri" w:cstheme="minorHAnsi"/>
          <w:spacing w:val="-2"/>
          <w:lang w:val="fr-FR"/>
        </w:rPr>
        <w:t xml:space="preserve">ables rondes des maires des Villes des Zones Humides </w:t>
      </w:r>
      <w:r w:rsidR="00230C9B" w:rsidRPr="003A25E8">
        <w:rPr>
          <w:rFonts w:eastAsia="Calibri" w:cstheme="minorHAnsi"/>
          <w:spacing w:val="-2"/>
          <w:lang w:val="fr-FR"/>
        </w:rPr>
        <w:t xml:space="preserve">ont eu lieu </w:t>
      </w:r>
      <w:r w:rsidR="002F397C" w:rsidRPr="003A25E8">
        <w:rPr>
          <w:rFonts w:eastAsia="Calibri" w:cstheme="minorHAnsi"/>
          <w:spacing w:val="-2"/>
          <w:lang w:val="fr-FR"/>
        </w:rPr>
        <w:t>pendant</w:t>
      </w:r>
      <w:r w:rsidR="00B926AD" w:rsidRPr="003A25E8">
        <w:rPr>
          <w:rFonts w:eastAsia="Calibri" w:cstheme="minorHAnsi"/>
          <w:spacing w:val="-2"/>
          <w:lang w:val="fr-FR"/>
        </w:rPr>
        <w:t xml:space="preserve"> cette période triennale</w:t>
      </w:r>
      <w:r w:rsidR="002F397C" w:rsidRPr="003A25E8">
        <w:rPr>
          <w:rFonts w:eastAsia="Calibri" w:cstheme="minorHAnsi"/>
          <w:spacing w:val="-2"/>
          <w:lang w:val="fr-FR"/>
        </w:rPr>
        <w:t>. Dans ce</w:t>
      </w:r>
      <w:r w:rsidR="00B926AD" w:rsidRPr="003A25E8">
        <w:rPr>
          <w:rFonts w:eastAsia="Calibri" w:cstheme="minorHAnsi"/>
          <w:spacing w:val="-2"/>
          <w:lang w:val="fr-FR"/>
        </w:rPr>
        <w:t xml:space="preserve"> cadre</w:t>
      </w:r>
      <w:r w:rsidR="002F397C" w:rsidRPr="003A25E8">
        <w:rPr>
          <w:rFonts w:eastAsia="Calibri" w:cstheme="minorHAnsi"/>
          <w:spacing w:val="-2"/>
          <w:lang w:val="fr-FR"/>
        </w:rPr>
        <w:t>,</w:t>
      </w:r>
      <w:r w:rsidR="00B926AD" w:rsidRPr="003A25E8">
        <w:rPr>
          <w:rFonts w:eastAsia="Calibri" w:cstheme="minorHAnsi"/>
          <w:spacing w:val="-2"/>
          <w:lang w:val="fr-FR"/>
        </w:rPr>
        <w:t xml:space="preserve"> les Villes des Zones Humides </w:t>
      </w:r>
      <w:r w:rsidR="008A5988" w:rsidRPr="003A25E8">
        <w:rPr>
          <w:rFonts w:eastAsia="Calibri" w:cstheme="minorHAnsi"/>
          <w:spacing w:val="-2"/>
          <w:lang w:val="fr-FR"/>
        </w:rPr>
        <w:t>partagent leur expérience et leurs meilleures pratiques et discutent des moyens de travailler ensemble.</w:t>
      </w:r>
    </w:p>
    <w:p w14:paraId="4090D059" w14:textId="771F1BB3" w:rsidR="00A7204E" w:rsidRPr="003A25E8" w:rsidRDefault="00A7204E" w:rsidP="003A25E8">
      <w:pPr>
        <w:ind w:left="425" w:hangingChars="195" w:hanging="425"/>
        <w:rPr>
          <w:rFonts w:eastAsia="Calibri" w:cstheme="minorHAnsi"/>
          <w:spacing w:val="-2"/>
          <w:lang w:val="fr-FR"/>
        </w:rPr>
      </w:pPr>
    </w:p>
    <w:p w14:paraId="7698CC11" w14:textId="50FE24B4" w:rsidR="00110DCF" w:rsidRPr="003A25E8" w:rsidRDefault="00E6152E" w:rsidP="003A25E8">
      <w:pPr>
        <w:ind w:left="425" w:hangingChars="195" w:hanging="425"/>
        <w:rPr>
          <w:rFonts w:cstheme="minorHAnsi"/>
          <w:lang w:val="fr-FR" w:eastAsia="ko-KR"/>
        </w:rPr>
      </w:pPr>
      <w:r w:rsidRPr="003A25E8">
        <w:rPr>
          <w:rFonts w:eastAsia="Calibri" w:cstheme="minorHAnsi"/>
          <w:spacing w:val="-2"/>
          <w:lang w:val="fr-FR"/>
        </w:rPr>
        <w:t>21</w:t>
      </w:r>
      <w:r w:rsidR="0073184F" w:rsidRPr="003A25E8">
        <w:rPr>
          <w:rFonts w:eastAsia="Calibri" w:cstheme="minorHAnsi"/>
          <w:spacing w:val="-2"/>
          <w:lang w:val="fr-FR"/>
        </w:rPr>
        <w:t>.</w:t>
      </w:r>
      <w:r w:rsidR="0073184F" w:rsidRPr="003A25E8">
        <w:rPr>
          <w:rFonts w:eastAsia="Calibri" w:cstheme="minorHAnsi"/>
          <w:spacing w:val="-2"/>
          <w:lang w:val="fr-FR"/>
        </w:rPr>
        <w:tab/>
      </w:r>
      <w:r w:rsidR="00206532" w:rsidRPr="003A25E8">
        <w:rPr>
          <w:rFonts w:eastAsia="Calibri" w:cstheme="minorHAnsi"/>
          <w:spacing w:val="-2"/>
          <w:lang w:val="fr-FR"/>
        </w:rPr>
        <w:t xml:space="preserve">La deuxième </w:t>
      </w:r>
      <w:r w:rsidR="00070EA1" w:rsidRPr="003A25E8">
        <w:rPr>
          <w:rFonts w:eastAsia="Calibri" w:cstheme="minorHAnsi"/>
          <w:spacing w:val="-2"/>
          <w:lang w:val="fr-FR"/>
        </w:rPr>
        <w:t>T</w:t>
      </w:r>
      <w:r w:rsidR="00206532" w:rsidRPr="003A25E8">
        <w:rPr>
          <w:rFonts w:eastAsia="Calibri" w:cstheme="minorHAnsi"/>
          <w:spacing w:val="-2"/>
          <w:lang w:val="fr-FR"/>
        </w:rPr>
        <w:t xml:space="preserve">able ronde des maires des Villes des Zones Humides a eu lieu à Amiens, France, en juin 2023, </w:t>
      </w:r>
      <w:r w:rsidR="002F397C" w:rsidRPr="003A25E8">
        <w:rPr>
          <w:rFonts w:eastAsia="Calibri" w:cstheme="minorHAnsi"/>
          <w:spacing w:val="-2"/>
          <w:lang w:val="fr-FR"/>
        </w:rPr>
        <w:t>où</w:t>
      </w:r>
      <w:r w:rsidR="00206532" w:rsidRPr="003A25E8">
        <w:rPr>
          <w:rFonts w:eastAsia="Calibri" w:cstheme="minorHAnsi"/>
          <w:spacing w:val="-2"/>
          <w:lang w:val="fr-FR"/>
        </w:rPr>
        <w:t xml:space="preserve"> les maires ont révisé le mandat du Réseau des Villes des Zones Humides et adopté </w:t>
      </w:r>
      <w:r w:rsidR="008B60B5" w:rsidRPr="003A25E8">
        <w:rPr>
          <w:rFonts w:eastAsia="Calibri" w:cstheme="minorHAnsi"/>
          <w:spacing w:val="-2"/>
          <w:lang w:val="fr-FR"/>
        </w:rPr>
        <w:t xml:space="preserve">le Plan stratégique du Réseau des Villes des Zones Humides </w:t>
      </w:r>
      <w:r w:rsidR="002C3E3C" w:rsidRPr="003A25E8">
        <w:rPr>
          <w:rFonts w:eastAsia="Calibri" w:cstheme="minorHAnsi"/>
          <w:spacing w:val="-2"/>
          <w:lang w:val="fr-FR"/>
        </w:rPr>
        <w:t>2022-2028.</w:t>
      </w:r>
      <w:r w:rsidR="005013D7" w:rsidRPr="003A25E8">
        <w:rPr>
          <w:rFonts w:eastAsia="Calibri" w:cstheme="minorHAnsi"/>
          <w:spacing w:val="-2"/>
          <w:lang w:val="fr-FR"/>
        </w:rPr>
        <w:t xml:space="preserve"> </w:t>
      </w:r>
      <w:r w:rsidR="008B60B5" w:rsidRPr="003A25E8">
        <w:rPr>
          <w:rFonts w:eastAsia="Calibri" w:cstheme="minorHAnsi"/>
          <w:spacing w:val="-2"/>
          <w:lang w:val="fr-FR"/>
        </w:rPr>
        <w:t xml:space="preserve">La troisième </w:t>
      </w:r>
      <w:r w:rsidR="00070EA1" w:rsidRPr="003A25E8">
        <w:rPr>
          <w:rFonts w:eastAsia="Calibri" w:cstheme="minorHAnsi"/>
          <w:spacing w:val="-2"/>
          <w:lang w:val="fr-FR"/>
        </w:rPr>
        <w:t>T</w:t>
      </w:r>
      <w:r w:rsidR="008B60B5" w:rsidRPr="003A25E8">
        <w:rPr>
          <w:rFonts w:eastAsia="Calibri" w:cstheme="minorHAnsi"/>
          <w:spacing w:val="-2"/>
          <w:lang w:val="fr-FR"/>
        </w:rPr>
        <w:t xml:space="preserve">able ronde a eu lieu à </w:t>
      </w:r>
      <w:r w:rsidR="00311169" w:rsidRPr="003A25E8">
        <w:rPr>
          <w:rFonts w:eastAsia="Calibri" w:cstheme="minorHAnsi"/>
          <w:spacing w:val="-2"/>
          <w:lang w:val="fr-FR"/>
        </w:rPr>
        <w:t>Dongying, Chin</w:t>
      </w:r>
      <w:r w:rsidR="008B60B5" w:rsidRPr="003A25E8">
        <w:rPr>
          <w:rFonts w:eastAsia="Calibri" w:cstheme="minorHAnsi"/>
          <w:spacing w:val="-2"/>
          <w:lang w:val="fr-FR"/>
        </w:rPr>
        <w:t>e</w:t>
      </w:r>
      <w:r w:rsidR="00294FB8" w:rsidRPr="003A25E8">
        <w:rPr>
          <w:rFonts w:eastAsia="Calibri" w:cstheme="minorHAnsi"/>
          <w:spacing w:val="-2"/>
          <w:lang w:val="fr-FR"/>
        </w:rPr>
        <w:t xml:space="preserve">, </w:t>
      </w:r>
      <w:r w:rsidR="002F397C" w:rsidRPr="003A25E8">
        <w:rPr>
          <w:rFonts w:eastAsia="Calibri" w:cstheme="minorHAnsi"/>
          <w:spacing w:val="-2"/>
          <w:lang w:val="fr-FR"/>
        </w:rPr>
        <w:t>où</w:t>
      </w:r>
      <w:r w:rsidR="008B60B5" w:rsidRPr="003A25E8">
        <w:rPr>
          <w:rFonts w:eastAsia="Calibri" w:cstheme="minorHAnsi"/>
          <w:spacing w:val="-2"/>
          <w:lang w:val="fr-FR"/>
        </w:rPr>
        <w:t xml:space="preserve"> les maires ont adopté la Déclaration de </w:t>
      </w:r>
      <w:r w:rsidR="004F6B12" w:rsidRPr="003A25E8">
        <w:rPr>
          <w:rFonts w:eastAsia="Calibri" w:cstheme="minorHAnsi"/>
          <w:spacing w:val="-2"/>
          <w:lang w:val="fr-FR"/>
        </w:rPr>
        <w:t xml:space="preserve">Dongying </w:t>
      </w:r>
      <w:r w:rsidR="008B60B5" w:rsidRPr="003A25E8">
        <w:rPr>
          <w:rFonts w:eastAsia="Calibri" w:cstheme="minorHAnsi"/>
          <w:spacing w:val="-2"/>
          <w:lang w:val="fr-FR"/>
        </w:rPr>
        <w:t xml:space="preserve">en vue de renforcer la coopération entre les Villes des Zones Humides, le Plan d’action du Réseau des Villes des Zones Humides </w:t>
      </w:r>
      <w:r w:rsidR="00F268FF" w:rsidRPr="003A25E8">
        <w:rPr>
          <w:rFonts w:eastAsia="Calibri" w:cstheme="minorHAnsi"/>
          <w:spacing w:val="-2"/>
          <w:lang w:val="fr-FR"/>
        </w:rPr>
        <w:t>2025-2028,</w:t>
      </w:r>
      <w:r w:rsidR="004F6B12" w:rsidRPr="003A25E8">
        <w:rPr>
          <w:rFonts w:eastAsia="Calibri" w:cstheme="minorHAnsi"/>
          <w:spacing w:val="-2"/>
          <w:lang w:val="fr-FR"/>
        </w:rPr>
        <w:t xml:space="preserve"> </w:t>
      </w:r>
      <w:r w:rsidR="008B60B5" w:rsidRPr="003A25E8">
        <w:rPr>
          <w:rFonts w:eastAsia="Calibri" w:cstheme="minorHAnsi"/>
          <w:spacing w:val="-2"/>
          <w:lang w:val="fr-FR"/>
        </w:rPr>
        <w:t xml:space="preserve">et la Déclaration du Forum des jeunes des Villes des Zones humides 2024. Le Réseau des Villes des Zones Humides va s’élargir avec 31 nouvelles Villes des Zones Humides accréditées invitées à rejoindre le Réseau. </w:t>
      </w:r>
      <w:r w:rsidR="003D3694" w:rsidRPr="003A25E8">
        <w:rPr>
          <w:rFonts w:eastAsia="Calibri" w:cstheme="minorHAnsi"/>
          <w:spacing w:val="-2"/>
          <w:lang w:val="fr-FR"/>
        </w:rPr>
        <w:t xml:space="preserve">La quatrième </w:t>
      </w:r>
      <w:r w:rsidR="00070EA1" w:rsidRPr="003A25E8">
        <w:rPr>
          <w:rFonts w:eastAsia="Calibri" w:cstheme="minorHAnsi"/>
          <w:spacing w:val="-2"/>
          <w:lang w:val="fr-FR"/>
        </w:rPr>
        <w:t>T</w:t>
      </w:r>
      <w:r w:rsidR="003D3694" w:rsidRPr="003A25E8">
        <w:rPr>
          <w:rFonts w:eastAsia="Calibri" w:cstheme="minorHAnsi"/>
          <w:spacing w:val="-2"/>
          <w:lang w:val="fr-FR"/>
        </w:rPr>
        <w:t xml:space="preserve">able ronde aura lieu à </w:t>
      </w:r>
      <w:r w:rsidR="001463D4" w:rsidRPr="003A25E8">
        <w:rPr>
          <w:rFonts w:eastAsia="Calibri" w:cstheme="minorHAnsi"/>
          <w:spacing w:val="-2"/>
          <w:lang w:val="fr-FR"/>
        </w:rPr>
        <w:t>Tata, H</w:t>
      </w:r>
      <w:r w:rsidR="003D3694" w:rsidRPr="003A25E8">
        <w:rPr>
          <w:rFonts w:eastAsia="Calibri" w:cstheme="minorHAnsi"/>
          <w:spacing w:val="-2"/>
          <w:lang w:val="fr-FR"/>
        </w:rPr>
        <w:t>ongrie, en novembre </w:t>
      </w:r>
      <w:r w:rsidR="00C77D52" w:rsidRPr="003A25E8">
        <w:rPr>
          <w:rFonts w:eastAsia="Calibri" w:cstheme="minorHAnsi"/>
          <w:spacing w:val="-2"/>
          <w:lang w:val="fr-FR"/>
        </w:rPr>
        <w:t>2025</w:t>
      </w:r>
      <w:r w:rsidR="00F26ABB" w:rsidRPr="003A25E8">
        <w:rPr>
          <w:rFonts w:eastAsia="Calibri" w:cstheme="minorHAnsi"/>
          <w:spacing w:val="-2"/>
          <w:lang w:val="fr-FR"/>
        </w:rPr>
        <w:t xml:space="preserve">, </w:t>
      </w:r>
      <w:r w:rsidR="003D3694" w:rsidRPr="003A25E8">
        <w:rPr>
          <w:rFonts w:eastAsia="Calibri" w:cstheme="minorHAnsi"/>
          <w:spacing w:val="-2"/>
          <w:lang w:val="fr-FR"/>
        </w:rPr>
        <w:t xml:space="preserve">et la cinquième à </w:t>
      </w:r>
      <w:r w:rsidR="00F26ABB" w:rsidRPr="003A25E8">
        <w:rPr>
          <w:rFonts w:eastAsia="Calibri" w:cstheme="minorHAnsi"/>
          <w:spacing w:val="-2"/>
          <w:lang w:val="fr-FR"/>
        </w:rPr>
        <w:t>Ni</w:t>
      </w:r>
      <w:r w:rsidR="00795D1A" w:rsidRPr="003A25E8">
        <w:rPr>
          <w:rFonts w:eastAsia="Calibri" w:cstheme="minorHAnsi"/>
          <w:spacing w:val="-2"/>
          <w:lang w:val="fr-FR"/>
        </w:rPr>
        <w:t>i</w:t>
      </w:r>
      <w:r w:rsidR="00F26ABB" w:rsidRPr="003A25E8">
        <w:rPr>
          <w:rFonts w:eastAsia="Calibri" w:cstheme="minorHAnsi"/>
          <w:spacing w:val="-2"/>
          <w:lang w:val="fr-FR"/>
        </w:rPr>
        <w:t>gata, Jap</w:t>
      </w:r>
      <w:r w:rsidR="003D3694" w:rsidRPr="003A25E8">
        <w:rPr>
          <w:rFonts w:eastAsia="Calibri" w:cstheme="minorHAnsi"/>
          <w:spacing w:val="-2"/>
          <w:lang w:val="fr-FR"/>
        </w:rPr>
        <w:t>o</w:t>
      </w:r>
      <w:r w:rsidR="00F26ABB" w:rsidRPr="003A25E8">
        <w:rPr>
          <w:rFonts w:eastAsia="Calibri" w:cstheme="minorHAnsi"/>
          <w:spacing w:val="-2"/>
          <w:lang w:val="fr-FR"/>
        </w:rPr>
        <w:t>n</w:t>
      </w:r>
      <w:r w:rsidR="003D3694" w:rsidRPr="003A25E8">
        <w:rPr>
          <w:rFonts w:eastAsia="Calibri" w:cstheme="minorHAnsi"/>
          <w:spacing w:val="-2"/>
          <w:lang w:val="fr-FR"/>
        </w:rPr>
        <w:t>, en </w:t>
      </w:r>
      <w:r w:rsidR="00F26ABB" w:rsidRPr="003A25E8">
        <w:rPr>
          <w:rFonts w:eastAsia="Calibri" w:cstheme="minorHAnsi"/>
          <w:spacing w:val="-2"/>
          <w:lang w:val="fr-FR"/>
        </w:rPr>
        <w:t>2026.</w:t>
      </w:r>
    </w:p>
    <w:p w14:paraId="0F6857AE" w14:textId="6C3EEE38" w:rsidR="00561E8A" w:rsidRPr="003A25E8" w:rsidRDefault="00561E8A" w:rsidP="003A25E8">
      <w:pPr>
        <w:rPr>
          <w:rFonts w:cstheme="minorHAnsi"/>
          <w:lang w:val="fr-FR" w:eastAsia="ko-KR"/>
        </w:rPr>
      </w:pPr>
    </w:p>
    <w:p w14:paraId="4545C2CB" w14:textId="0D045F53" w:rsidR="00C40E94" w:rsidRPr="003A25E8" w:rsidRDefault="00A82E49" w:rsidP="003A25E8">
      <w:pPr>
        <w:rPr>
          <w:rFonts w:cstheme="minorHAnsi"/>
          <w:i/>
          <w:lang w:val="fr-FR" w:eastAsia="ko-KR"/>
        </w:rPr>
      </w:pPr>
      <w:r w:rsidRPr="003A25E8">
        <w:rPr>
          <w:rFonts w:cstheme="minorHAnsi"/>
          <w:i/>
          <w:lang w:val="fr-FR" w:eastAsia="ko-KR"/>
        </w:rPr>
        <w:t xml:space="preserve">Les Villes des Zones Humides </w:t>
      </w:r>
      <w:r w:rsidR="002F397C" w:rsidRPr="003A25E8">
        <w:rPr>
          <w:rFonts w:cstheme="minorHAnsi"/>
          <w:i/>
          <w:lang w:val="fr-FR" w:eastAsia="ko-KR"/>
        </w:rPr>
        <w:t>redoublent d’</w:t>
      </w:r>
      <w:r w:rsidRPr="003A25E8">
        <w:rPr>
          <w:rFonts w:cstheme="minorHAnsi"/>
          <w:i/>
          <w:lang w:val="fr-FR" w:eastAsia="ko-KR"/>
        </w:rPr>
        <w:t>efforts</w:t>
      </w:r>
    </w:p>
    <w:p w14:paraId="094F2133" w14:textId="77777777" w:rsidR="00C40E94" w:rsidRPr="003A25E8" w:rsidRDefault="00C40E94" w:rsidP="003A25E8">
      <w:pPr>
        <w:rPr>
          <w:rFonts w:cstheme="minorHAnsi"/>
          <w:lang w:val="fr-FR" w:eastAsia="ko-KR"/>
        </w:rPr>
      </w:pPr>
    </w:p>
    <w:p w14:paraId="762D44E6" w14:textId="5A12A7E7" w:rsidR="00B300F8" w:rsidRPr="003A25E8" w:rsidRDefault="00734B3F" w:rsidP="003A25E8">
      <w:pPr>
        <w:ind w:left="425" w:hangingChars="195" w:hanging="425"/>
        <w:rPr>
          <w:rFonts w:cstheme="minorHAnsi"/>
          <w:color w:val="000000" w:themeColor="text1"/>
          <w:spacing w:val="-2"/>
          <w:lang w:val="fr-FR" w:eastAsia="ko-KR"/>
        </w:rPr>
      </w:pPr>
      <w:r w:rsidRPr="003A25E8">
        <w:rPr>
          <w:rFonts w:cstheme="minorHAnsi"/>
          <w:color w:val="000000" w:themeColor="text1"/>
          <w:spacing w:val="-2"/>
          <w:lang w:val="fr-FR" w:eastAsia="ko-KR"/>
        </w:rPr>
        <w:t>2</w:t>
      </w:r>
      <w:r w:rsidR="00E6152E" w:rsidRPr="003A25E8">
        <w:rPr>
          <w:rFonts w:cstheme="minorHAnsi"/>
          <w:color w:val="000000" w:themeColor="text1"/>
          <w:spacing w:val="-2"/>
          <w:lang w:val="fr-FR" w:eastAsia="ko-KR"/>
        </w:rPr>
        <w:t>2</w:t>
      </w:r>
      <w:r w:rsidR="00B300F8" w:rsidRPr="003A25E8">
        <w:rPr>
          <w:rFonts w:cstheme="minorHAnsi"/>
          <w:color w:val="000000" w:themeColor="text1"/>
          <w:spacing w:val="-2"/>
          <w:lang w:val="fr-FR" w:eastAsia="ko-KR"/>
        </w:rPr>
        <w:t>.</w:t>
      </w:r>
      <w:r w:rsidR="00B300F8" w:rsidRPr="003A25E8">
        <w:rPr>
          <w:rFonts w:cstheme="minorHAnsi"/>
          <w:color w:val="000000" w:themeColor="text1"/>
          <w:spacing w:val="-2"/>
          <w:lang w:val="fr-FR" w:eastAsia="ko-KR"/>
        </w:rPr>
        <w:tab/>
      </w:r>
      <w:r w:rsidR="00A82E49" w:rsidRPr="003A25E8">
        <w:rPr>
          <w:rFonts w:cstheme="minorHAnsi"/>
          <w:color w:val="000000" w:themeColor="text1"/>
          <w:spacing w:val="-2"/>
          <w:lang w:val="fr-FR" w:eastAsia="ko-KR"/>
        </w:rPr>
        <w:t xml:space="preserve">Lors des tables rondes, </w:t>
      </w:r>
      <w:r w:rsidR="00A27DF6" w:rsidRPr="003A25E8">
        <w:rPr>
          <w:rFonts w:cstheme="minorHAnsi"/>
          <w:color w:val="000000" w:themeColor="text1"/>
          <w:spacing w:val="-2"/>
          <w:lang w:val="fr-FR" w:eastAsia="ko-KR"/>
        </w:rPr>
        <w:t xml:space="preserve">il est ressorti que depuis qu’elles ont acquis le label, </w:t>
      </w:r>
      <w:r w:rsidR="00A82E49" w:rsidRPr="003A25E8">
        <w:rPr>
          <w:rFonts w:cstheme="minorHAnsi"/>
          <w:color w:val="000000" w:themeColor="text1"/>
          <w:spacing w:val="-2"/>
          <w:lang w:val="fr-FR" w:eastAsia="ko-KR"/>
        </w:rPr>
        <w:t xml:space="preserve">les Villes des Zones Humides ont reçu un appui renforcé de leurs gouvernements nationaux ainsi que du public pour leurs efforts de conservation et de restauration des zones humides. En conséquence, </w:t>
      </w:r>
      <w:r w:rsidR="00150894" w:rsidRPr="003A25E8">
        <w:rPr>
          <w:rFonts w:cstheme="minorHAnsi"/>
          <w:color w:val="000000" w:themeColor="text1"/>
          <w:spacing w:val="-2"/>
          <w:lang w:val="fr-FR" w:eastAsia="ko-KR"/>
        </w:rPr>
        <w:t>une plus grande place est faite aux</w:t>
      </w:r>
      <w:r w:rsidR="00A82E49" w:rsidRPr="003A25E8">
        <w:rPr>
          <w:rFonts w:cstheme="minorHAnsi"/>
          <w:color w:val="000000" w:themeColor="text1"/>
          <w:spacing w:val="-2"/>
          <w:lang w:val="fr-FR" w:eastAsia="ko-KR"/>
        </w:rPr>
        <w:t xml:space="preserve"> zones humides dans la planification urbaine, la recherche, l’éducation et la vie de tous les jours. Parmi les exemples remarquables, on peut citer : le développement de plans directeurs améliorés pour la conservation des zones humides ; le déplacement d’infrastructures urbaines clés </w:t>
      </w:r>
      <w:r w:rsidR="00A27DF6" w:rsidRPr="003A25E8">
        <w:rPr>
          <w:rFonts w:cstheme="minorHAnsi"/>
          <w:color w:val="000000" w:themeColor="text1"/>
          <w:spacing w:val="-2"/>
          <w:lang w:val="fr-FR" w:eastAsia="ko-KR"/>
        </w:rPr>
        <w:t>pouvant</w:t>
      </w:r>
      <w:r w:rsidR="00A82E49" w:rsidRPr="003A25E8">
        <w:rPr>
          <w:rFonts w:cstheme="minorHAnsi"/>
          <w:color w:val="000000" w:themeColor="text1"/>
          <w:spacing w:val="-2"/>
          <w:lang w:val="fr-FR" w:eastAsia="ko-KR"/>
        </w:rPr>
        <w:t xml:space="preserve"> porter préjudice </w:t>
      </w:r>
      <w:r w:rsidR="00171B1D" w:rsidRPr="003A25E8">
        <w:rPr>
          <w:rFonts w:cstheme="minorHAnsi"/>
          <w:color w:val="000000" w:themeColor="text1"/>
          <w:spacing w:val="-2"/>
          <w:lang w:val="fr-FR" w:eastAsia="ko-KR"/>
        </w:rPr>
        <w:t xml:space="preserve">aux zones humides vers des zones plus éloignées ; et la création et le fonctionnement d’ « écoles des zones humides » qui préparent des programmes sur les zones humides inscrits dans les programmes scolaires officiels ; et la création de « réseaux d’écoles des zones humides » où les écoles collaborent pour former les enseignants, </w:t>
      </w:r>
      <w:r w:rsidR="00171B1D" w:rsidRPr="003A25E8">
        <w:rPr>
          <w:rFonts w:cstheme="minorHAnsi"/>
          <w:color w:val="000000" w:themeColor="text1"/>
          <w:spacing w:val="-2"/>
          <w:lang w:val="fr-FR" w:eastAsia="ko-KR"/>
        </w:rPr>
        <w:lastRenderedPageBreak/>
        <w:t xml:space="preserve">élaborer des programmes et échanger expériences et réussites. </w:t>
      </w:r>
      <w:r w:rsidR="009E405C" w:rsidRPr="003A25E8">
        <w:rPr>
          <w:rFonts w:cstheme="minorHAnsi"/>
          <w:color w:val="000000" w:themeColor="text1"/>
          <w:spacing w:val="-2"/>
          <w:lang w:val="fr-FR" w:eastAsia="ko-KR"/>
        </w:rPr>
        <w:t>Depuis que le label leur a été décerné, b</w:t>
      </w:r>
      <w:r w:rsidR="00171B1D" w:rsidRPr="003A25E8">
        <w:rPr>
          <w:rFonts w:cstheme="minorHAnsi"/>
          <w:color w:val="000000" w:themeColor="text1"/>
          <w:spacing w:val="-2"/>
          <w:lang w:val="fr-FR" w:eastAsia="ko-KR"/>
        </w:rPr>
        <w:t xml:space="preserve">eaucoup de Villes des Zones Humides ont </w:t>
      </w:r>
      <w:r w:rsidR="009E405C" w:rsidRPr="003A25E8">
        <w:rPr>
          <w:rFonts w:cstheme="minorHAnsi"/>
          <w:color w:val="000000" w:themeColor="text1"/>
          <w:spacing w:val="-2"/>
          <w:lang w:val="fr-FR" w:eastAsia="ko-KR"/>
        </w:rPr>
        <w:t>appliqué</w:t>
      </w:r>
      <w:r w:rsidR="00A27DF6" w:rsidRPr="003A25E8">
        <w:rPr>
          <w:rFonts w:cstheme="minorHAnsi"/>
          <w:color w:val="000000" w:themeColor="text1"/>
          <w:spacing w:val="-2"/>
          <w:lang w:val="fr-FR" w:eastAsia="ko-KR"/>
        </w:rPr>
        <w:t xml:space="preserve"> une gestion plus efficace</w:t>
      </w:r>
      <w:r w:rsidR="00171B1D" w:rsidRPr="003A25E8">
        <w:rPr>
          <w:rFonts w:cstheme="minorHAnsi"/>
          <w:color w:val="000000" w:themeColor="text1"/>
          <w:spacing w:val="-2"/>
          <w:lang w:val="fr-FR" w:eastAsia="ko-KR"/>
        </w:rPr>
        <w:t xml:space="preserve"> des zones humides, </w:t>
      </w:r>
      <w:r w:rsidR="00A27DF6" w:rsidRPr="003A25E8">
        <w:rPr>
          <w:rFonts w:cstheme="minorHAnsi"/>
          <w:color w:val="000000" w:themeColor="text1"/>
          <w:spacing w:val="-2"/>
          <w:lang w:val="fr-FR" w:eastAsia="ko-KR"/>
        </w:rPr>
        <w:t xml:space="preserve">ont renforcé </w:t>
      </w:r>
      <w:r w:rsidR="00171B1D" w:rsidRPr="003A25E8">
        <w:rPr>
          <w:rFonts w:cstheme="minorHAnsi"/>
          <w:color w:val="000000" w:themeColor="text1"/>
          <w:spacing w:val="-2"/>
          <w:lang w:val="fr-FR" w:eastAsia="ko-KR"/>
        </w:rPr>
        <w:t xml:space="preserve">la sensibilisation du public et </w:t>
      </w:r>
      <w:r w:rsidR="00A27DF6" w:rsidRPr="003A25E8">
        <w:rPr>
          <w:rFonts w:cstheme="minorHAnsi"/>
          <w:color w:val="000000" w:themeColor="text1"/>
          <w:spacing w:val="-2"/>
          <w:lang w:val="fr-FR" w:eastAsia="ko-KR"/>
        </w:rPr>
        <w:t xml:space="preserve">ont </w:t>
      </w:r>
      <w:r w:rsidR="009E405C" w:rsidRPr="003A25E8">
        <w:rPr>
          <w:rFonts w:cstheme="minorHAnsi"/>
          <w:color w:val="000000" w:themeColor="text1"/>
          <w:spacing w:val="-2"/>
          <w:lang w:val="fr-FR" w:eastAsia="ko-KR"/>
        </w:rPr>
        <w:t>contribué à l’enrichissement de la</w:t>
      </w:r>
      <w:r w:rsidR="00171B1D" w:rsidRPr="003A25E8">
        <w:rPr>
          <w:rFonts w:cstheme="minorHAnsi"/>
          <w:color w:val="000000" w:themeColor="text1"/>
          <w:spacing w:val="-2"/>
          <w:lang w:val="fr-FR" w:eastAsia="ko-KR"/>
        </w:rPr>
        <w:t xml:space="preserve"> biodiversité à l’intérieur et autour de leurs zones humides.</w:t>
      </w:r>
    </w:p>
    <w:p w14:paraId="71062BEA" w14:textId="77777777" w:rsidR="00866857" w:rsidRPr="003A25E8" w:rsidRDefault="00866857" w:rsidP="003A25E8">
      <w:pPr>
        <w:rPr>
          <w:rFonts w:cstheme="minorHAnsi"/>
          <w:b/>
          <w:lang w:val="fr-FR" w:eastAsia="ko-KR"/>
        </w:rPr>
      </w:pPr>
    </w:p>
    <w:p w14:paraId="0E1B0986" w14:textId="5FDA4D2B" w:rsidR="00833364" w:rsidRPr="003A25E8" w:rsidRDefault="00772ACB" w:rsidP="003A25E8">
      <w:pPr>
        <w:rPr>
          <w:rFonts w:cstheme="minorHAnsi"/>
          <w:b/>
          <w:lang w:val="fr-FR" w:eastAsia="ko-KR"/>
        </w:rPr>
      </w:pPr>
      <w:r w:rsidRPr="003A25E8">
        <w:rPr>
          <w:rFonts w:cstheme="minorHAnsi"/>
          <w:b/>
          <w:lang w:val="fr-FR" w:eastAsia="ko-KR"/>
        </w:rPr>
        <w:t>Contributions financières et en nature</w:t>
      </w:r>
    </w:p>
    <w:p w14:paraId="6CB0C862" w14:textId="77777777" w:rsidR="00C329A5" w:rsidRPr="003A25E8" w:rsidRDefault="00C329A5" w:rsidP="003A25E8">
      <w:pPr>
        <w:rPr>
          <w:rFonts w:cstheme="minorHAnsi"/>
          <w:b/>
          <w:lang w:val="fr-FR" w:eastAsia="ko-KR"/>
        </w:rPr>
      </w:pPr>
    </w:p>
    <w:p w14:paraId="62F33A78" w14:textId="484665A9" w:rsidR="00DA0AE3" w:rsidRPr="003A25E8" w:rsidRDefault="00734B3F" w:rsidP="003A25E8">
      <w:pPr>
        <w:ind w:left="425" w:hangingChars="195" w:hanging="425"/>
        <w:rPr>
          <w:rFonts w:eastAsia="Calibri" w:cstheme="minorHAnsi"/>
          <w:spacing w:val="-2"/>
          <w:lang w:val="fr-FR"/>
        </w:rPr>
      </w:pPr>
      <w:r w:rsidRPr="003A25E8">
        <w:rPr>
          <w:rFonts w:eastAsia="Calibri" w:cstheme="minorHAnsi"/>
          <w:spacing w:val="-2"/>
          <w:lang w:val="fr-FR"/>
        </w:rPr>
        <w:t>2</w:t>
      </w:r>
      <w:r w:rsidR="00E6152E" w:rsidRPr="003A25E8">
        <w:rPr>
          <w:rFonts w:eastAsia="Calibri" w:cstheme="minorHAnsi"/>
          <w:spacing w:val="-2"/>
          <w:lang w:val="fr-FR"/>
        </w:rPr>
        <w:t>3</w:t>
      </w:r>
      <w:r w:rsidR="00DA0AE3" w:rsidRPr="003A25E8">
        <w:rPr>
          <w:rFonts w:eastAsia="Calibri" w:cstheme="minorHAnsi"/>
          <w:spacing w:val="-2"/>
          <w:lang w:val="fr-FR"/>
        </w:rPr>
        <w:t>.</w:t>
      </w:r>
      <w:r w:rsidR="00DA0AE3" w:rsidRPr="003A25E8">
        <w:rPr>
          <w:rFonts w:eastAsia="Calibri" w:cstheme="minorHAnsi"/>
          <w:spacing w:val="-2"/>
          <w:lang w:val="fr-FR"/>
        </w:rPr>
        <w:tab/>
      </w:r>
      <w:r w:rsidR="00772ACB" w:rsidRPr="003A25E8">
        <w:rPr>
          <w:rFonts w:eastAsia="Calibri" w:cstheme="minorHAnsi"/>
          <w:spacing w:val="-2"/>
          <w:lang w:val="fr-FR"/>
        </w:rPr>
        <w:t xml:space="preserve">Le CCI </w:t>
      </w:r>
      <w:r w:rsidR="009E405C" w:rsidRPr="003A25E8">
        <w:rPr>
          <w:rFonts w:eastAsia="Calibri" w:cstheme="minorHAnsi"/>
          <w:spacing w:val="-2"/>
          <w:lang w:val="fr-FR"/>
        </w:rPr>
        <w:t>considère</w:t>
      </w:r>
      <w:r w:rsidR="00772ACB" w:rsidRPr="003A25E8">
        <w:rPr>
          <w:rFonts w:eastAsia="Calibri" w:cstheme="minorHAnsi"/>
          <w:spacing w:val="-2"/>
          <w:lang w:val="fr-FR"/>
        </w:rPr>
        <w:t xml:space="preserve"> </w:t>
      </w:r>
      <w:r w:rsidR="00BE7E30" w:rsidRPr="003A25E8">
        <w:rPr>
          <w:rFonts w:eastAsia="Calibri" w:cstheme="minorHAnsi"/>
          <w:spacing w:val="-2"/>
          <w:lang w:val="fr-FR"/>
        </w:rPr>
        <w:t xml:space="preserve">avec appréciation </w:t>
      </w:r>
      <w:r w:rsidR="009E405C" w:rsidRPr="003A25E8">
        <w:rPr>
          <w:rFonts w:eastAsia="Calibri" w:cstheme="minorHAnsi"/>
          <w:spacing w:val="-2"/>
          <w:lang w:val="fr-FR"/>
        </w:rPr>
        <w:t xml:space="preserve">que </w:t>
      </w:r>
      <w:r w:rsidR="00BE7E30" w:rsidRPr="003A25E8">
        <w:rPr>
          <w:rFonts w:eastAsia="Calibri" w:cstheme="minorHAnsi"/>
          <w:spacing w:val="-2"/>
          <w:lang w:val="fr-FR"/>
        </w:rPr>
        <w:t xml:space="preserve">tous les travaux réalisés par ses membres, que ce soit des représentants de Parties contractantes et d’autres organisations ou des </w:t>
      </w:r>
      <w:r w:rsidR="009E405C" w:rsidRPr="003A25E8">
        <w:rPr>
          <w:rFonts w:eastAsia="Calibri" w:cstheme="minorHAnsi"/>
          <w:spacing w:val="-2"/>
          <w:lang w:val="fr-FR"/>
        </w:rPr>
        <w:t>particuliers</w:t>
      </w:r>
      <w:r w:rsidR="00BE7E30" w:rsidRPr="003A25E8">
        <w:rPr>
          <w:rFonts w:eastAsia="Calibri" w:cstheme="minorHAnsi"/>
          <w:spacing w:val="-2"/>
          <w:lang w:val="fr-FR"/>
        </w:rPr>
        <w:t xml:space="preserve">, </w:t>
      </w:r>
      <w:r w:rsidR="009E405C" w:rsidRPr="003A25E8">
        <w:rPr>
          <w:rFonts w:eastAsia="Calibri" w:cstheme="minorHAnsi"/>
          <w:spacing w:val="-2"/>
          <w:lang w:val="fr-FR"/>
        </w:rPr>
        <w:t>sont des</w:t>
      </w:r>
      <w:r w:rsidR="00BE7E30" w:rsidRPr="003A25E8">
        <w:rPr>
          <w:rFonts w:eastAsia="Calibri" w:cstheme="minorHAnsi"/>
          <w:spacing w:val="-2"/>
          <w:lang w:val="fr-FR"/>
        </w:rPr>
        <w:t xml:space="preserve"> contributions en nature. </w:t>
      </w:r>
    </w:p>
    <w:p w14:paraId="49D91A63" w14:textId="28D62C85" w:rsidR="002020CC" w:rsidRPr="003A25E8" w:rsidRDefault="002020CC" w:rsidP="003A25E8">
      <w:pPr>
        <w:ind w:left="429" w:hangingChars="195" w:hanging="429"/>
        <w:rPr>
          <w:rFonts w:cstheme="minorHAnsi"/>
          <w:lang w:val="fr-FR" w:eastAsia="ko-KR"/>
        </w:rPr>
      </w:pPr>
    </w:p>
    <w:p w14:paraId="1AB199CD" w14:textId="73E380D9" w:rsidR="007A25CD" w:rsidRPr="003A25E8" w:rsidRDefault="00734B3F" w:rsidP="003A25E8">
      <w:pPr>
        <w:ind w:left="429" w:hangingChars="195" w:hanging="429"/>
        <w:rPr>
          <w:rFonts w:cstheme="minorHAnsi"/>
          <w:lang w:val="fr-FR" w:eastAsia="ko-KR"/>
        </w:rPr>
      </w:pPr>
      <w:r w:rsidRPr="003A25E8">
        <w:rPr>
          <w:rFonts w:cstheme="minorHAnsi"/>
          <w:lang w:val="fr-FR" w:eastAsia="ko-KR"/>
        </w:rPr>
        <w:t>2</w:t>
      </w:r>
      <w:r w:rsidR="00E6152E" w:rsidRPr="003A25E8">
        <w:rPr>
          <w:rFonts w:cstheme="minorHAnsi"/>
          <w:lang w:val="fr-FR" w:eastAsia="ko-KR"/>
        </w:rPr>
        <w:t>4</w:t>
      </w:r>
      <w:r w:rsidR="0007230C" w:rsidRPr="003A25E8">
        <w:rPr>
          <w:rFonts w:cstheme="minorHAnsi"/>
          <w:lang w:val="fr-FR" w:eastAsia="ko-KR"/>
        </w:rPr>
        <w:t>.</w:t>
      </w:r>
      <w:r w:rsidR="0007230C" w:rsidRPr="003A25E8">
        <w:rPr>
          <w:rFonts w:cstheme="minorHAnsi"/>
          <w:lang w:val="fr-FR" w:eastAsia="ko-KR"/>
        </w:rPr>
        <w:tab/>
      </w:r>
      <w:r w:rsidR="00BE7E30" w:rsidRPr="003A25E8">
        <w:rPr>
          <w:rFonts w:cstheme="minorHAnsi"/>
          <w:lang w:val="fr-FR" w:eastAsia="ko-KR"/>
        </w:rPr>
        <w:t xml:space="preserve">Le Centre régional </w:t>
      </w:r>
      <w:r w:rsidR="00070EA1" w:rsidRPr="003A25E8">
        <w:rPr>
          <w:rFonts w:cstheme="minorHAnsi"/>
          <w:lang w:val="fr-FR" w:eastAsia="ko-KR"/>
        </w:rPr>
        <w:t xml:space="preserve">Ramsar – </w:t>
      </w:r>
      <w:r w:rsidR="00BE7E30" w:rsidRPr="003A25E8">
        <w:rPr>
          <w:rFonts w:cstheme="minorHAnsi"/>
          <w:lang w:val="fr-FR" w:eastAsia="ko-KR"/>
        </w:rPr>
        <w:t>Asie de l’Est</w:t>
      </w:r>
      <w:r w:rsidR="00025CDE" w:rsidRPr="003A25E8">
        <w:rPr>
          <w:rFonts w:cstheme="minorHAnsi"/>
          <w:lang w:val="fr-FR" w:eastAsia="ko-KR"/>
        </w:rPr>
        <w:t xml:space="preserve">, </w:t>
      </w:r>
      <w:r w:rsidR="00070EA1" w:rsidRPr="003A25E8">
        <w:rPr>
          <w:rFonts w:cstheme="minorHAnsi"/>
          <w:lang w:val="fr-FR" w:eastAsia="ko-KR"/>
        </w:rPr>
        <w:t xml:space="preserve">membre du CCI, a apporté un appui financier et en nature (environ </w:t>
      </w:r>
      <w:r w:rsidR="002C1B8E" w:rsidRPr="003A25E8">
        <w:rPr>
          <w:rFonts w:cstheme="minorHAnsi"/>
          <w:color w:val="000000" w:themeColor="text1"/>
          <w:lang w:val="fr-FR" w:eastAsia="ko-KR"/>
        </w:rPr>
        <w:t>208</w:t>
      </w:r>
      <w:r w:rsidR="00070EA1" w:rsidRPr="003A25E8">
        <w:rPr>
          <w:rFonts w:cstheme="minorHAnsi"/>
          <w:color w:val="000000" w:themeColor="text1"/>
          <w:lang w:val="fr-FR" w:eastAsia="ko-KR"/>
        </w:rPr>
        <w:t> </w:t>
      </w:r>
      <w:r w:rsidR="002C1B8E" w:rsidRPr="003A25E8">
        <w:rPr>
          <w:rFonts w:cstheme="minorHAnsi"/>
          <w:color w:val="000000" w:themeColor="text1"/>
          <w:lang w:val="fr-FR" w:eastAsia="ko-KR"/>
        </w:rPr>
        <w:t>000</w:t>
      </w:r>
      <w:r w:rsidR="00070EA1" w:rsidRPr="003A25E8">
        <w:rPr>
          <w:rFonts w:cstheme="minorHAnsi"/>
          <w:color w:val="000000" w:themeColor="text1"/>
          <w:lang w:val="fr-FR" w:eastAsia="ko-KR"/>
        </w:rPr>
        <w:t> CHF</w:t>
      </w:r>
      <w:r w:rsidR="0049269C" w:rsidRPr="003A25E8">
        <w:rPr>
          <w:rFonts w:cstheme="minorHAnsi"/>
          <w:lang w:val="fr-FR" w:eastAsia="ko-KR"/>
        </w:rPr>
        <w:t>)</w:t>
      </w:r>
      <w:r w:rsidR="00025CDE" w:rsidRPr="003A25E8">
        <w:rPr>
          <w:rFonts w:cstheme="minorHAnsi"/>
          <w:lang w:val="fr-FR" w:eastAsia="ko-KR"/>
        </w:rPr>
        <w:t xml:space="preserve"> </w:t>
      </w:r>
      <w:r w:rsidR="00070EA1" w:rsidRPr="003A25E8">
        <w:rPr>
          <w:rFonts w:cstheme="minorHAnsi"/>
          <w:lang w:val="fr-FR" w:eastAsia="ko-KR"/>
        </w:rPr>
        <w:t xml:space="preserve">pour les activités du CCI ainsi que pour des événements relatifs au label Ville des Zones Humides à la COP15. Le </w:t>
      </w:r>
      <w:r w:rsidR="004C1FE8" w:rsidRPr="003A25E8">
        <w:rPr>
          <w:rFonts w:cstheme="minorHAnsi"/>
          <w:lang w:val="fr-FR" w:eastAsia="ko-KR"/>
        </w:rPr>
        <w:t xml:space="preserve">RRC-EA </w:t>
      </w:r>
      <w:r w:rsidR="00070EA1" w:rsidRPr="003A25E8">
        <w:rPr>
          <w:rFonts w:cstheme="minorHAnsi"/>
          <w:lang w:val="fr-FR" w:eastAsia="ko-KR"/>
        </w:rPr>
        <w:t>assure aussi les services de secrétariat du Réseau des Villes des Zones Humides</w:t>
      </w:r>
      <w:r w:rsidR="009E405C" w:rsidRPr="003A25E8">
        <w:rPr>
          <w:rFonts w:cstheme="minorHAnsi"/>
          <w:lang w:val="fr-FR" w:eastAsia="ko-KR"/>
        </w:rPr>
        <w:t xml:space="preserve">, ce qui </w:t>
      </w:r>
      <w:r w:rsidR="00070EA1" w:rsidRPr="003A25E8">
        <w:rPr>
          <w:rFonts w:cstheme="minorHAnsi"/>
          <w:lang w:val="fr-FR" w:eastAsia="ko-KR"/>
        </w:rPr>
        <w:t xml:space="preserve">a joué un rôle vital pour les activités du Réseau, notamment les Tables rondes des maires des Villes des Zones Humides. </w:t>
      </w:r>
    </w:p>
    <w:p w14:paraId="19AD7E99" w14:textId="2FDE7C6A" w:rsidR="00815D54" w:rsidRPr="003A25E8" w:rsidRDefault="00A23CEF" w:rsidP="003A25E8">
      <w:pPr>
        <w:rPr>
          <w:rFonts w:cstheme="minorHAnsi"/>
          <w:b/>
          <w:color w:val="0000FF"/>
          <w:lang w:val="fr-FR" w:eastAsia="ko-KR"/>
        </w:rPr>
      </w:pPr>
      <w:r w:rsidRPr="003A25E8">
        <w:rPr>
          <w:rFonts w:cstheme="minorHAnsi"/>
          <w:b/>
          <w:color w:val="0000FF"/>
          <w:lang w:val="fr-FR" w:eastAsia="ko-KR"/>
        </w:rPr>
        <w:br w:type="page"/>
      </w:r>
    </w:p>
    <w:p w14:paraId="734678E7" w14:textId="07E1AED7" w:rsidR="00583E73" w:rsidRPr="00147DCF" w:rsidRDefault="00583E73" w:rsidP="00EE69D4">
      <w:pPr>
        <w:rPr>
          <w:rFonts w:cstheme="minorHAnsi"/>
          <w:b/>
          <w:sz w:val="24"/>
          <w:szCs w:val="24"/>
          <w:lang w:val="fr-FR" w:eastAsia="ko-KR"/>
        </w:rPr>
      </w:pPr>
      <w:r w:rsidRPr="00147DCF">
        <w:rPr>
          <w:rFonts w:cstheme="minorHAnsi"/>
          <w:b/>
          <w:sz w:val="24"/>
          <w:szCs w:val="24"/>
          <w:lang w:val="fr-FR" w:eastAsia="ko-KR"/>
        </w:rPr>
        <w:lastRenderedPageBreak/>
        <w:t>Annex</w:t>
      </w:r>
      <w:r w:rsidR="001A42F6" w:rsidRPr="00147DCF">
        <w:rPr>
          <w:rFonts w:cstheme="minorHAnsi"/>
          <w:b/>
          <w:sz w:val="24"/>
          <w:szCs w:val="24"/>
          <w:lang w:val="fr-FR" w:eastAsia="ko-KR"/>
        </w:rPr>
        <w:t>e</w:t>
      </w:r>
      <w:r w:rsidRPr="00147DCF">
        <w:rPr>
          <w:rFonts w:cstheme="minorHAnsi"/>
          <w:b/>
          <w:sz w:val="24"/>
          <w:szCs w:val="24"/>
          <w:lang w:val="fr-FR" w:eastAsia="ko-KR"/>
        </w:rPr>
        <w:t xml:space="preserve"> </w:t>
      </w:r>
      <w:r w:rsidR="00E92DD5" w:rsidRPr="00147DCF">
        <w:rPr>
          <w:rFonts w:cstheme="minorHAnsi"/>
          <w:b/>
          <w:sz w:val="24"/>
          <w:szCs w:val="24"/>
          <w:lang w:val="fr-FR" w:eastAsia="ko-KR"/>
        </w:rPr>
        <w:t>1</w:t>
      </w:r>
    </w:p>
    <w:p w14:paraId="058B8142" w14:textId="6437FA7F" w:rsidR="00581987" w:rsidRPr="00147DCF" w:rsidRDefault="00BB274D" w:rsidP="00581987">
      <w:pPr>
        <w:rPr>
          <w:rFonts w:eastAsia="Calibri" w:cstheme="minorHAnsi"/>
          <w:b/>
          <w:bCs/>
          <w:iCs/>
          <w:sz w:val="24"/>
          <w:szCs w:val="24"/>
          <w:lang w:val="fr-FR"/>
        </w:rPr>
      </w:pPr>
      <w:r w:rsidRPr="00147DCF">
        <w:rPr>
          <w:rFonts w:eastAsia="Calibri" w:cstheme="minorHAnsi"/>
          <w:b/>
          <w:bCs/>
          <w:iCs/>
          <w:sz w:val="24"/>
          <w:szCs w:val="24"/>
          <w:lang w:val="fr-FR"/>
        </w:rPr>
        <w:t>List</w:t>
      </w:r>
      <w:r w:rsidR="001A42F6" w:rsidRPr="00147DCF">
        <w:rPr>
          <w:rFonts w:eastAsia="Calibri" w:cstheme="minorHAnsi"/>
          <w:b/>
          <w:bCs/>
          <w:iCs/>
          <w:sz w:val="24"/>
          <w:szCs w:val="24"/>
          <w:lang w:val="fr-FR"/>
        </w:rPr>
        <w:t>e des membres du Comité consultatif indépendant</w:t>
      </w:r>
      <w:r w:rsidR="00665347" w:rsidRPr="00147DCF">
        <w:rPr>
          <w:rFonts w:eastAsia="Calibri" w:cstheme="minorHAnsi"/>
          <w:b/>
          <w:bCs/>
          <w:iCs/>
          <w:sz w:val="24"/>
          <w:szCs w:val="24"/>
          <w:lang w:val="fr-FR"/>
        </w:rPr>
        <w:t xml:space="preserve"> (2023-2025)</w:t>
      </w:r>
    </w:p>
    <w:p w14:paraId="5DBBDA18" w14:textId="77777777" w:rsidR="003603EE" w:rsidRPr="00147DCF" w:rsidRDefault="003603EE" w:rsidP="00581987">
      <w:pPr>
        <w:rPr>
          <w:rFonts w:eastAsia="Calibri" w:cstheme="minorHAnsi"/>
          <w:b/>
          <w:bCs/>
          <w:iCs/>
          <w:sz w:val="24"/>
          <w:szCs w:val="24"/>
          <w:lang w:val="fr-FR"/>
        </w:rPr>
      </w:pPr>
    </w:p>
    <w:p w14:paraId="32367BAA" w14:textId="77777777" w:rsidR="002B7464" w:rsidRPr="00147DCF" w:rsidRDefault="002B7464" w:rsidP="00581987">
      <w:pPr>
        <w:rPr>
          <w:rFonts w:eastAsia="Calibri" w:cstheme="minorHAnsi"/>
          <w:i/>
          <w:sz w:val="24"/>
          <w:szCs w:val="24"/>
          <w:lang w:val="fr-FR"/>
        </w:rPr>
      </w:pPr>
    </w:p>
    <w:tbl>
      <w:tblPr>
        <w:tblStyle w:val="TableGrid"/>
        <w:tblW w:w="0" w:type="auto"/>
        <w:tblLayout w:type="fixed"/>
        <w:tblLook w:val="04A0" w:firstRow="1" w:lastRow="0" w:firstColumn="1" w:lastColumn="0" w:noHBand="0" w:noVBand="1"/>
      </w:tblPr>
      <w:tblGrid>
        <w:gridCol w:w="562"/>
        <w:gridCol w:w="4678"/>
        <w:gridCol w:w="3686"/>
      </w:tblGrid>
      <w:tr w:rsidR="00581987" w:rsidRPr="00397CF3" w14:paraId="6200865D" w14:textId="77777777" w:rsidTr="00646D7E">
        <w:tc>
          <w:tcPr>
            <w:tcW w:w="562" w:type="dxa"/>
            <w:shd w:val="clear" w:color="auto" w:fill="F2F2F2" w:themeFill="background1" w:themeFillShade="F2"/>
            <w:vAlign w:val="center"/>
          </w:tcPr>
          <w:p w14:paraId="53EA81F0" w14:textId="37904E0E" w:rsidR="00581987" w:rsidRPr="00397CF3" w:rsidRDefault="00581987" w:rsidP="003603EE">
            <w:pPr>
              <w:spacing w:before="60" w:after="60"/>
              <w:jc w:val="both"/>
              <w:rPr>
                <w:rFonts w:cstheme="minorHAnsi"/>
                <w:b/>
                <w:sz w:val="24"/>
                <w:szCs w:val="24"/>
                <w:lang w:val="fr-FR" w:eastAsia="ko-KR"/>
              </w:rPr>
            </w:pPr>
            <w:r w:rsidRPr="00397CF3">
              <w:rPr>
                <w:rFonts w:cstheme="minorHAnsi"/>
                <w:b/>
                <w:sz w:val="24"/>
                <w:szCs w:val="24"/>
                <w:lang w:val="fr-FR" w:eastAsia="ko-KR"/>
              </w:rPr>
              <w:t>N</w:t>
            </w:r>
            <w:r w:rsidR="00305126" w:rsidRPr="00397CF3">
              <w:rPr>
                <w:rFonts w:cstheme="minorHAnsi"/>
                <w:b/>
                <w:sz w:val="24"/>
                <w:szCs w:val="24"/>
                <w:vertAlign w:val="superscript"/>
                <w:lang w:val="fr-FR" w:eastAsia="ko-KR"/>
              </w:rPr>
              <w:t>o</w:t>
            </w:r>
          </w:p>
        </w:tc>
        <w:tc>
          <w:tcPr>
            <w:tcW w:w="4678" w:type="dxa"/>
            <w:shd w:val="clear" w:color="auto" w:fill="F2F2F2" w:themeFill="background1" w:themeFillShade="F2"/>
            <w:vAlign w:val="center"/>
          </w:tcPr>
          <w:p w14:paraId="6687C088" w14:textId="77777777" w:rsidR="00581987" w:rsidRPr="00397CF3" w:rsidRDefault="00581987" w:rsidP="003603EE">
            <w:pPr>
              <w:spacing w:before="60" w:after="60"/>
              <w:jc w:val="both"/>
              <w:rPr>
                <w:rFonts w:cstheme="minorHAnsi"/>
                <w:b/>
                <w:sz w:val="24"/>
                <w:szCs w:val="24"/>
                <w:lang w:val="fr-FR" w:eastAsia="ko-KR"/>
              </w:rPr>
            </w:pPr>
            <w:r w:rsidRPr="00397CF3">
              <w:rPr>
                <w:rFonts w:eastAsia="Calibri" w:cstheme="minorHAnsi"/>
                <w:b/>
                <w:sz w:val="24"/>
                <w:szCs w:val="24"/>
                <w:lang w:val="fr-FR"/>
              </w:rPr>
              <w:t>Composition</w:t>
            </w:r>
          </w:p>
        </w:tc>
        <w:tc>
          <w:tcPr>
            <w:tcW w:w="3686" w:type="dxa"/>
            <w:shd w:val="clear" w:color="auto" w:fill="F2F2F2" w:themeFill="background1" w:themeFillShade="F2"/>
            <w:vAlign w:val="center"/>
          </w:tcPr>
          <w:p w14:paraId="00F21447" w14:textId="69B6E1FD" w:rsidR="00581987" w:rsidRPr="00397CF3" w:rsidRDefault="00305126" w:rsidP="003603EE">
            <w:pPr>
              <w:spacing w:before="60" w:after="60"/>
              <w:jc w:val="both"/>
              <w:rPr>
                <w:rFonts w:cstheme="minorHAnsi"/>
                <w:b/>
                <w:sz w:val="24"/>
                <w:szCs w:val="24"/>
                <w:lang w:val="fr-FR" w:eastAsia="ko-KR"/>
              </w:rPr>
            </w:pPr>
            <w:r w:rsidRPr="00397CF3">
              <w:rPr>
                <w:rFonts w:eastAsia="Calibri" w:cstheme="minorHAnsi"/>
                <w:b/>
                <w:sz w:val="24"/>
                <w:szCs w:val="24"/>
                <w:lang w:val="fr-FR"/>
              </w:rPr>
              <w:t>Représentants individuels</w:t>
            </w:r>
          </w:p>
        </w:tc>
      </w:tr>
      <w:tr w:rsidR="0088486B" w:rsidRPr="00397CF3" w14:paraId="1336665B" w14:textId="77777777" w:rsidTr="00646D7E">
        <w:tc>
          <w:tcPr>
            <w:tcW w:w="562" w:type="dxa"/>
            <w:vAlign w:val="center"/>
          </w:tcPr>
          <w:p w14:paraId="492F7BD2" w14:textId="77777777" w:rsidR="0088486B" w:rsidRPr="00397CF3" w:rsidRDefault="0088486B" w:rsidP="003603EE">
            <w:pPr>
              <w:spacing w:before="60" w:after="60"/>
              <w:jc w:val="center"/>
              <w:rPr>
                <w:rFonts w:cstheme="minorHAnsi"/>
                <w:sz w:val="24"/>
                <w:szCs w:val="24"/>
                <w:lang w:val="fr-FR" w:eastAsia="ko-KR"/>
              </w:rPr>
            </w:pPr>
            <w:r w:rsidRPr="00397CF3">
              <w:rPr>
                <w:rFonts w:cstheme="minorHAnsi"/>
                <w:sz w:val="24"/>
                <w:szCs w:val="24"/>
                <w:lang w:val="fr-FR" w:eastAsia="ko-KR"/>
              </w:rPr>
              <w:t>1</w:t>
            </w:r>
          </w:p>
        </w:tc>
        <w:tc>
          <w:tcPr>
            <w:tcW w:w="4678" w:type="dxa"/>
            <w:vMerge w:val="restart"/>
            <w:vAlign w:val="center"/>
          </w:tcPr>
          <w:p w14:paraId="672D2299" w14:textId="3C345235" w:rsidR="0088486B" w:rsidRPr="00397CF3" w:rsidRDefault="0088486B" w:rsidP="00646D7E">
            <w:pPr>
              <w:spacing w:before="60" w:after="60"/>
              <w:rPr>
                <w:rFonts w:eastAsia="Calibri" w:cstheme="minorHAnsi"/>
                <w:sz w:val="24"/>
                <w:szCs w:val="24"/>
                <w:lang w:val="fr-FR"/>
              </w:rPr>
            </w:pPr>
            <w:r w:rsidRPr="00397CF3">
              <w:rPr>
                <w:rFonts w:eastAsia="Times New Roman" w:cstheme="minorHAnsi"/>
                <w:b/>
                <w:sz w:val="24"/>
                <w:szCs w:val="24"/>
                <w:lang w:val="fr-FR" w:eastAsia="en-ZA"/>
              </w:rPr>
              <w:t>Afri</w:t>
            </w:r>
            <w:r w:rsidR="00305126" w:rsidRPr="00397CF3">
              <w:rPr>
                <w:rFonts w:eastAsia="Times New Roman" w:cstheme="minorHAnsi"/>
                <w:b/>
                <w:sz w:val="24"/>
                <w:szCs w:val="24"/>
                <w:lang w:val="fr-FR" w:eastAsia="en-ZA"/>
              </w:rPr>
              <w:t>que </w:t>
            </w:r>
            <w:r w:rsidRPr="00397CF3">
              <w:rPr>
                <w:rFonts w:eastAsia="Times New Roman" w:cstheme="minorHAnsi"/>
                <w:sz w:val="24"/>
                <w:szCs w:val="24"/>
                <w:lang w:val="fr-FR" w:eastAsia="en-ZA"/>
              </w:rPr>
              <w:t>: Rwanda</w:t>
            </w:r>
          </w:p>
          <w:p w14:paraId="3DAE0B05" w14:textId="779EB362" w:rsidR="0088486B" w:rsidRPr="00397CF3" w:rsidRDefault="0088486B" w:rsidP="000E6B25">
            <w:pPr>
              <w:spacing w:before="60" w:after="60"/>
              <w:rPr>
                <w:rFonts w:eastAsia="Calibri" w:cstheme="minorHAnsi"/>
                <w:sz w:val="24"/>
                <w:szCs w:val="24"/>
                <w:lang w:val="fr-FR"/>
              </w:rPr>
            </w:pPr>
            <w:r w:rsidRPr="00397CF3">
              <w:rPr>
                <w:rFonts w:cstheme="minorHAnsi"/>
                <w:sz w:val="24"/>
                <w:szCs w:val="24"/>
                <w:lang w:val="fr-FR" w:eastAsia="ko-KR"/>
              </w:rPr>
              <w:t>(</w:t>
            </w:r>
            <w:r w:rsidR="00305126" w:rsidRPr="00397CF3">
              <w:rPr>
                <w:rFonts w:cstheme="minorHAnsi"/>
                <w:sz w:val="24"/>
                <w:szCs w:val="24"/>
                <w:lang w:val="fr-FR" w:eastAsia="ko-KR"/>
              </w:rPr>
              <w:t>Suppléant :</w:t>
            </w:r>
            <w:r w:rsidRPr="00397CF3">
              <w:rPr>
                <w:rFonts w:cstheme="minorHAnsi"/>
                <w:sz w:val="24"/>
                <w:szCs w:val="24"/>
                <w:lang w:val="fr-FR" w:eastAsia="ko-KR"/>
              </w:rPr>
              <w:t xml:space="preserve"> Botswana)</w:t>
            </w:r>
          </w:p>
        </w:tc>
        <w:tc>
          <w:tcPr>
            <w:tcW w:w="3686" w:type="dxa"/>
            <w:vAlign w:val="center"/>
          </w:tcPr>
          <w:p w14:paraId="58E98F97" w14:textId="13F34B60" w:rsidR="0088486B" w:rsidRPr="00397CF3" w:rsidRDefault="0088486B" w:rsidP="003603EE">
            <w:pPr>
              <w:spacing w:before="60" w:after="60"/>
              <w:jc w:val="both"/>
              <w:rPr>
                <w:rFonts w:eastAsia="Calibri" w:cstheme="minorHAnsi"/>
                <w:sz w:val="24"/>
                <w:szCs w:val="24"/>
                <w:lang w:val="fr-FR"/>
              </w:rPr>
            </w:pPr>
            <w:r w:rsidRPr="00397CF3">
              <w:rPr>
                <w:rFonts w:eastAsia="Times New Roman" w:cstheme="minorHAnsi"/>
                <w:color w:val="000000"/>
                <w:sz w:val="24"/>
                <w:szCs w:val="24"/>
                <w:lang w:val="fr-FR"/>
              </w:rPr>
              <w:t>Theogene Ngaboyamahina</w:t>
            </w:r>
          </w:p>
        </w:tc>
      </w:tr>
      <w:tr w:rsidR="0088486B" w:rsidRPr="00397CF3" w14:paraId="6B9408DB" w14:textId="77777777" w:rsidTr="00646D7E">
        <w:tc>
          <w:tcPr>
            <w:tcW w:w="562" w:type="dxa"/>
            <w:vAlign w:val="center"/>
          </w:tcPr>
          <w:p w14:paraId="29016403" w14:textId="77777777" w:rsidR="0088486B" w:rsidRPr="00397CF3" w:rsidRDefault="0088486B" w:rsidP="003603EE">
            <w:pPr>
              <w:spacing w:before="60" w:after="60"/>
              <w:jc w:val="center"/>
              <w:rPr>
                <w:rFonts w:cstheme="minorHAnsi"/>
                <w:sz w:val="24"/>
                <w:szCs w:val="24"/>
                <w:lang w:val="fr-FR" w:eastAsia="ko-KR"/>
              </w:rPr>
            </w:pPr>
            <w:r w:rsidRPr="00397CF3">
              <w:rPr>
                <w:rFonts w:cstheme="minorHAnsi"/>
                <w:sz w:val="24"/>
                <w:szCs w:val="24"/>
                <w:lang w:val="fr-FR" w:eastAsia="ko-KR"/>
              </w:rPr>
              <w:t>2</w:t>
            </w:r>
          </w:p>
        </w:tc>
        <w:tc>
          <w:tcPr>
            <w:tcW w:w="4678" w:type="dxa"/>
            <w:vMerge/>
            <w:vAlign w:val="center"/>
          </w:tcPr>
          <w:p w14:paraId="35668E59" w14:textId="10AD65F5" w:rsidR="0088486B" w:rsidRPr="00397CF3" w:rsidRDefault="0088486B" w:rsidP="00646D7E">
            <w:pPr>
              <w:spacing w:before="60" w:after="60"/>
              <w:rPr>
                <w:rFonts w:eastAsia="Calibri" w:cstheme="minorHAnsi"/>
                <w:sz w:val="24"/>
                <w:szCs w:val="24"/>
                <w:lang w:val="fr-FR"/>
              </w:rPr>
            </w:pPr>
          </w:p>
        </w:tc>
        <w:tc>
          <w:tcPr>
            <w:tcW w:w="3686" w:type="dxa"/>
            <w:vAlign w:val="center"/>
          </w:tcPr>
          <w:p w14:paraId="3A6FBC35" w14:textId="4C459A98" w:rsidR="0088486B" w:rsidRPr="00397CF3" w:rsidRDefault="0088486B" w:rsidP="003603EE">
            <w:pPr>
              <w:spacing w:before="60" w:after="60"/>
              <w:jc w:val="both"/>
              <w:rPr>
                <w:rFonts w:cstheme="minorHAnsi"/>
                <w:sz w:val="24"/>
                <w:szCs w:val="24"/>
                <w:lang w:val="fr-FR" w:eastAsia="ko-KR"/>
              </w:rPr>
            </w:pPr>
            <w:r w:rsidRPr="00397CF3">
              <w:rPr>
                <w:rFonts w:cstheme="minorHAnsi"/>
                <w:color w:val="000000"/>
                <w:sz w:val="24"/>
                <w:szCs w:val="24"/>
                <w:lang w:val="fr-FR" w:eastAsia="ko-KR"/>
              </w:rPr>
              <w:t>Jobe Manga</w:t>
            </w:r>
          </w:p>
        </w:tc>
      </w:tr>
      <w:tr w:rsidR="0088486B" w:rsidRPr="00397CF3" w14:paraId="4D25F955" w14:textId="77777777" w:rsidTr="00646D7E">
        <w:tc>
          <w:tcPr>
            <w:tcW w:w="562" w:type="dxa"/>
            <w:vAlign w:val="center"/>
          </w:tcPr>
          <w:p w14:paraId="29249DF7" w14:textId="77777777" w:rsidR="0088486B" w:rsidRPr="00397CF3" w:rsidRDefault="0088486B" w:rsidP="003603EE">
            <w:pPr>
              <w:spacing w:before="60" w:after="60"/>
              <w:jc w:val="center"/>
              <w:rPr>
                <w:rFonts w:cstheme="minorHAnsi"/>
                <w:sz w:val="24"/>
                <w:szCs w:val="24"/>
                <w:lang w:val="fr-FR" w:eastAsia="ko-KR"/>
              </w:rPr>
            </w:pPr>
            <w:r w:rsidRPr="00397CF3">
              <w:rPr>
                <w:rFonts w:cstheme="minorHAnsi"/>
                <w:sz w:val="24"/>
                <w:szCs w:val="24"/>
                <w:lang w:val="fr-FR" w:eastAsia="ko-KR"/>
              </w:rPr>
              <w:t>3</w:t>
            </w:r>
          </w:p>
        </w:tc>
        <w:tc>
          <w:tcPr>
            <w:tcW w:w="4678" w:type="dxa"/>
            <w:vMerge w:val="restart"/>
            <w:vAlign w:val="center"/>
          </w:tcPr>
          <w:p w14:paraId="1BF5EBCF" w14:textId="5EFDB1F4" w:rsidR="0088486B" w:rsidRPr="00397CF3" w:rsidRDefault="0088486B" w:rsidP="00646D7E">
            <w:pPr>
              <w:spacing w:before="60" w:after="60"/>
              <w:rPr>
                <w:rFonts w:eastAsia="Times New Roman" w:cstheme="minorHAnsi"/>
                <w:sz w:val="24"/>
                <w:szCs w:val="24"/>
                <w:lang w:val="fr-FR" w:eastAsia="en-ZA"/>
              </w:rPr>
            </w:pPr>
            <w:r w:rsidRPr="00397CF3">
              <w:rPr>
                <w:rFonts w:eastAsia="Times New Roman" w:cstheme="minorHAnsi"/>
                <w:b/>
                <w:sz w:val="24"/>
                <w:szCs w:val="24"/>
                <w:lang w:val="fr-FR" w:eastAsia="en-ZA"/>
              </w:rPr>
              <w:t>Asi</w:t>
            </w:r>
            <w:r w:rsidR="00305126" w:rsidRPr="00397CF3">
              <w:rPr>
                <w:rFonts w:eastAsia="Times New Roman" w:cstheme="minorHAnsi"/>
                <w:b/>
                <w:sz w:val="24"/>
                <w:szCs w:val="24"/>
                <w:lang w:val="fr-FR" w:eastAsia="en-ZA"/>
              </w:rPr>
              <w:t>e </w:t>
            </w:r>
            <w:r w:rsidRPr="00397CF3">
              <w:rPr>
                <w:rFonts w:eastAsia="Times New Roman" w:cstheme="minorHAnsi"/>
                <w:sz w:val="24"/>
                <w:szCs w:val="24"/>
                <w:lang w:val="fr-FR" w:eastAsia="en-ZA"/>
              </w:rPr>
              <w:t>: Chin</w:t>
            </w:r>
            <w:r w:rsidR="00305126" w:rsidRPr="00397CF3">
              <w:rPr>
                <w:rFonts w:eastAsia="Times New Roman" w:cstheme="minorHAnsi"/>
                <w:sz w:val="24"/>
                <w:szCs w:val="24"/>
                <w:lang w:val="fr-FR" w:eastAsia="en-ZA"/>
              </w:rPr>
              <w:t>e</w:t>
            </w:r>
          </w:p>
          <w:p w14:paraId="7CCCCF7D" w14:textId="13D7313E" w:rsidR="0088486B" w:rsidRPr="00397CF3" w:rsidRDefault="0088486B" w:rsidP="000E6B25">
            <w:pPr>
              <w:spacing w:before="60" w:after="60"/>
              <w:rPr>
                <w:rFonts w:eastAsia="Times New Roman" w:cstheme="minorHAnsi"/>
                <w:sz w:val="24"/>
                <w:szCs w:val="24"/>
                <w:lang w:val="fr-FR" w:eastAsia="en-ZA"/>
              </w:rPr>
            </w:pPr>
            <w:r w:rsidRPr="00397CF3">
              <w:rPr>
                <w:rFonts w:cstheme="minorHAnsi"/>
                <w:sz w:val="24"/>
                <w:szCs w:val="24"/>
                <w:lang w:val="fr-FR" w:eastAsia="ko-KR"/>
              </w:rPr>
              <w:t>(</w:t>
            </w:r>
            <w:r w:rsidR="00305126" w:rsidRPr="00397CF3">
              <w:rPr>
                <w:rFonts w:cstheme="minorHAnsi"/>
                <w:sz w:val="24"/>
                <w:szCs w:val="24"/>
                <w:lang w:val="fr-FR" w:eastAsia="ko-KR"/>
              </w:rPr>
              <w:t>Suppléant </w:t>
            </w:r>
            <w:r w:rsidRPr="00397CF3">
              <w:rPr>
                <w:rFonts w:cstheme="minorHAnsi"/>
                <w:sz w:val="24"/>
                <w:szCs w:val="24"/>
                <w:lang w:val="fr-FR" w:eastAsia="ko-KR"/>
              </w:rPr>
              <w:t>: Iran)</w:t>
            </w:r>
          </w:p>
        </w:tc>
        <w:tc>
          <w:tcPr>
            <w:tcW w:w="3686" w:type="dxa"/>
            <w:vAlign w:val="center"/>
          </w:tcPr>
          <w:p w14:paraId="5840E88B" w14:textId="10F03D2A" w:rsidR="0088486B" w:rsidRPr="00397CF3" w:rsidRDefault="0088486B" w:rsidP="003603EE">
            <w:pPr>
              <w:spacing w:before="60" w:after="60"/>
              <w:jc w:val="both"/>
              <w:rPr>
                <w:rFonts w:eastAsia="Calibri" w:cstheme="minorHAnsi"/>
                <w:sz w:val="24"/>
                <w:szCs w:val="24"/>
                <w:lang w:val="fr-FR"/>
              </w:rPr>
            </w:pPr>
            <w:r w:rsidRPr="00397CF3">
              <w:rPr>
                <w:rFonts w:cstheme="minorHAnsi"/>
                <w:color w:val="000000"/>
                <w:sz w:val="24"/>
                <w:szCs w:val="24"/>
                <w:lang w:val="fr-FR" w:eastAsia="ko-KR"/>
              </w:rPr>
              <w:t>Xinxin Hu, Cai Lyu</w:t>
            </w:r>
          </w:p>
        </w:tc>
      </w:tr>
      <w:tr w:rsidR="0088486B" w:rsidRPr="00397CF3" w14:paraId="7150ABAA" w14:textId="77777777" w:rsidTr="00646D7E">
        <w:tc>
          <w:tcPr>
            <w:tcW w:w="562" w:type="dxa"/>
            <w:vAlign w:val="center"/>
          </w:tcPr>
          <w:p w14:paraId="44DB0DBE" w14:textId="77777777" w:rsidR="0088486B" w:rsidRPr="00397CF3" w:rsidRDefault="0088486B" w:rsidP="003603EE">
            <w:pPr>
              <w:spacing w:before="60" w:after="60"/>
              <w:jc w:val="center"/>
              <w:rPr>
                <w:rFonts w:cstheme="minorHAnsi"/>
                <w:sz w:val="24"/>
                <w:szCs w:val="24"/>
                <w:lang w:val="fr-FR" w:eastAsia="ko-KR"/>
              </w:rPr>
            </w:pPr>
            <w:r w:rsidRPr="00397CF3">
              <w:rPr>
                <w:rFonts w:cstheme="minorHAnsi"/>
                <w:sz w:val="24"/>
                <w:szCs w:val="24"/>
                <w:lang w:val="fr-FR" w:eastAsia="ko-KR"/>
              </w:rPr>
              <w:t>4</w:t>
            </w:r>
          </w:p>
        </w:tc>
        <w:tc>
          <w:tcPr>
            <w:tcW w:w="4678" w:type="dxa"/>
            <w:vMerge/>
            <w:vAlign w:val="center"/>
          </w:tcPr>
          <w:p w14:paraId="22AB0007" w14:textId="6475F2F1" w:rsidR="0088486B" w:rsidRPr="00397CF3" w:rsidRDefault="0088486B" w:rsidP="00646D7E">
            <w:pPr>
              <w:spacing w:before="60" w:after="60"/>
              <w:rPr>
                <w:rFonts w:eastAsia="Calibri" w:cstheme="minorHAnsi"/>
                <w:sz w:val="24"/>
                <w:szCs w:val="24"/>
                <w:lang w:val="fr-FR"/>
              </w:rPr>
            </w:pPr>
          </w:p>
        </w:tc>
        <w:tc>
          <w:tcPr>
            <w:tcW w:w="3686" w:type="dxa"/>
            <w:vAlign w:val="center"/>
          </w:tcPr>
          <w:p w14:paraId="152CC365" w14:textId="5B5213A0" w:rsidR="0088486B" w:rsidRPr="00397CF3" w:rsidRDefault="0088486B" w:rsidP="003603EE">
            <w:pPr>
              <w:spacing w:before="60" w:after="60"/>
              <w:jc w:val="both"/>
              <w:rPr>
                <w:rFonts w:eastAsia="Calibri" w:cstheme="minorHAnsi"/>
                <w:sz w:val="24"/>
                <w:szCs w:val="24"/>
                <w:lang w:val="fr-FR"/>
              </w:rPr>
            </w:pPr>
            <w:r w:rsidRPr="00397CF3">
              <w:rPr>
                <w:rFonts w:cstheme="minorHAnsi"/>
                <w:sz w:val="24"/>
                <w:szCs w:val="24"/>
                <w:lang w:val="fr-FR" w:eastAsia="ko-KR"/>
              </w:rPr>
              <w:t>Amir Akhlaghi</w:t>
            </w:r>
          </w:p>
        </w:tc>
      </w:tr>
      <w:tr w:rsidR="00BE7F92" w:rsidRPr="00397CF3" w14:paraId="33B9FC35" w14:textId="77777777" w:rsidTr="00646D7E">
        <w:trPr>
          <w:trHeight w:val="329"/>
        </w:trPr>
        <w:tc>
          <w:tcPr>
            <w:tcW w:w="562" w:type="dxa"/>
            <w:vAlign w:val="center"/>
          </w:tcPr>
          <w:p w14:paraId="3ED69EE1" w14:textId="77777777"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5</w:t>
            </w:r>
          </w:p>
        </w:tc>
        <w:tc>
          <w:tcPr>
            <w:tcW w:w="4678" w:type="dxa"/>
            <w:vAlign w:val="center"/>
          </w:tcPr>
          <w:p w14:paraId="4A99FCF9" w14:textId="3EE883DE" w:rsidR="00BE7F92" w:rsidRPr="00397CF3" w:rsidRDefault="00BE7F92" w:rsidP="00646D7E">
            <w:pPr>
              <w:spacing w:before="60" w:after="60"/>
              <w:rPr>
                <w:rFonts w:eastAsia="Times New Roman" w:cstheme="minorHAnsi"/>
                <w:sz w:val="24"/>
                <w:szCs w:val="24"/>
                <w:lang w:val="fr-FR" w:eastAsia="en-ZA"/>
              </w:rPr>
            </w:pPr>
            <w:r w:rsidRPr="00397CF3">
              <w:rPr>
                <w:rFonts w:eastAsia="Times New Roman" w:cstheme="minorHAnsi"/>
                <w:b/>
                <w:sz w:val="24"/>
                <w:szCs w:val="24"/>
                <w:lang w:val="fr-FR" w:eastAsia="en-ZA"/>
              </w:rPr>
              <w:t>Europe</w:t>
            </w:r>
            <w:r w:rsidR="00305126" w:rsidRPr="00397CF3">
              <w:rPr>
                <w:rFonts w:eastAsia="Times New Roman" w:cstheme="minorHAnsi"/>
                <w:b/>
                <w:sz w:val="24"/>
                <w:szCs w:val="24"/>
                <w:lang w:val="fr-FR" w:eastAsia="en-ZA"/>
              </w:rPr>
              <w:t> </w:t>
            </w:r>
            <w:r w:rsidRPr="00397CF3">
              <w:rPr>
                <w:rFonts w:eastAsia="Times New Roman" w:cstheme="minorHAnsi"/>
                <w:sz w:val="24"/>
                <w:szCs w:val="24"/>
                <w:lang w:val="fr-FR" w:eastAsia="en-ZA"/>
              </w:rPr>
              <w:t>:</w:t>
            </w:r>
            <w:r w:rsidRPr="00397CF3">
              <w:rPr>
                <w:rFonts w:cstheme="minorHAnsi"/>
                <w:sz w:val="24"/>
                <w:szCs w:val="24"/>
                <w:lang w:val="fr-FR" w:eastAsia="ko-KR"/>
              </w:rPr>
              <w:t xml:space="preserve"> </w:t>
            </w:r>
            <w:r w:rsidR="002B0072" w:rsidRPr="00397CF3">
              <w:rPr>
                <w:rFonts w:eastAsia="Gulim" w:cstheme="minorHAnsi"/>
                <w:color w:val="000000"/>
                <w:sz w:val="24"/>
                <w:szCs w:val="24"/>
                <w:lang w:val="fr-FR"/>
              </w:rPr>
              <w:t>Tchéquie</w:t>
            </w:r>
          </w:p>
        </w:tc>
        <w:tc>
          <w:tcPr>
            <w:tcW w:w="3686" w:type="dxa"/>
            <w:vAlign w:val="center"/>
          </w:tcPr>
          <w:p w14:paraId="108AB121" w14:textId="41C4CDCB" w:rsidR="00BE7F92" w:rsidRPr="00397CF3" w:rsidRDefault="00BE7F92" w:rsidP="003603EE">
            <w:pPr>
              <w:spacing w:before="60" w:after="60"/>
              <w:jc w:val="both"/>
              <w:rPr>
                <w:rFonts w:eastAsia="Calibri" w:cstheme="minorHAnsi"/>
                <w:sz w:val="24"/>
                <w:szCs w:val="24"/>
                <w:lang w:val="fr-FR"/>
              </w:rPr>
            </w:pPr>
            <w:r w:rsidRPr="00397CF3">
              <w:rPr>
                <w:rFonts w:cstheme="minorHAnsi"/>
                <w:color w:val="000000"/>
                <w:sz w:val="24"/>
                <w:szCs w:val="24"/>
                <w:lang w:val="fr-FR" w:eastAsia="ko-KR"/>
              </w:rPr>
              <w:t>Libuše Vlasáková</w:t>
            </w:r>
            <w:r w:rsidR="001C7F93" w:rsidRPr="00397CF3">
              <w:rPr>
                <w:rFonts w:cstheme="minorHAnsi"/>
                <w:color w:val="000000"/>
                <w:sz w:val="24"/>
                <w:szCs w:val="24"/>
                <w:lang w:val="fr-FR" w:eastAsia="ko-KR"/>
              </w:rPr>
              <w:t xml:space="preserve"> (</w:t>
            </w:r>
            <w:r w:rsidR="002B0072" w:rsidRPr="00397CF3">
              <w:rPr>
                <w:rFonts w:cstheme="minorHAnsi"/>
                <w:color w:val="000000"/>
                <w:sz w:val="24"/>
                <w:szCs w:val="24"/>
                <w:lang w:val="fr-FR" w:eastAsia="ko-KR"/>
              </w:rPr>
              <w:t>Présidente</w:t>
            </w:r>
            <w:r w:rsidR="001C7F93" w:rsidRPr="00397CF3">
              <w:rPr>
                <w:rFonts w:cstheme="minorHAnsi"/>
                <w:color w:val="000000"/>
                <w:sz w:val="24"/>
                <w:szCs w:val="24"/>
                <w:lang w:val="fr-FR" w:eastAsia="ko-KR"/>
              </w:rPr>
              <w:t>)</w:t>
            </w:r>
          </w:p>
        </w:tc>
      </w:tr>
      <w:tr w:rsidR="00BE7F92" w:rsidRPr="00397CF3" w14:paraId="3BBE8C5C" w14:textId="77777777" w:rsidTr="00646D7E">
        <w:tc>
          <w:tcPr>
            <w:tcW w:w="562" w:type="dxa"/>
            <w:vAlign w:val="center"/>
          </w:tcPr>
          <w:p w14:paraId="010D4018" w14:textId="77777777"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6</w:t>
            </w:r>
          </w:p>
        </w:tc>
        <w:tc>
          <w:tcPr>
            <w:tcW w:w="4678" w:type="dxa"/>
            <w:vAlign w:val="center"/>
          </w:tcPr>
          <w:p w14:paraId="74608D17" w14:textId="4FDCBFAE" w:rsidR="00BE7F92" w:rsidRPr="00397CF3" w:rsidRDefault="002B0072" w:rsidP="00646D7E">
            <w:pPr>
              <w:spacing w:before="60" w:after="60"/>
              <w:ind w:left="6505" w:hangingChars="2700" w:hanging="6505"/>
              <w:rPr>
                <w:rFonts w:eastAsia="Times New Roman" w:cstheme="minorHAnsi"/>
                <w:sz w:val="24"/>
                <w:szCs w:val="24"/>
                <w:lang w:val="fr-FR" w:eastAsia="en-ZA"/>
              </w:rPr>
            </w:pPr>
            <w:r w:rsidRPr="00397CF3">
              <w:rPr>
                <w:rFonts w:eastAsia="Times New Roman" w:cstheme="minorHAnsi"/>
                <w:b/>
                <w:sz w:val="24"/>
                <w:szCs w:val="24"/>
                <w:lang w:val="fr-FR" w:eastAsia="en-ZA"/>
              </w:rPr>
              <w:t>Amérique latine et Caraïbes </w:t>
            </w:r>
            <w:r w:rsidR="00BE7F92" w:rsidRPr="00397CF3">
              <w:rPr>
                <w:rFonts w:eastAsia="Times New Roman" w:cstheme="minorHAnsi"/>
                <w:bCs/>
                <w:sz w:val="24"/>
                <w:szCs w:val="24"/>
                <w:lang w:val="fr-FR" w:eastAsia="en-ZA"/>
              </w:rPr>
              <w:t>:</w:t>
            </w:r>
            <w:r w:rsidR="00651F1D" w:rsidRPr="00397CF3">
              <w:rPr>
                <w:rFonts w:eastAsia="Times New Roman" w:cstheme="minorHAnsi"/>
                <w:b/>
                <w:sz w:val="24"/>
                <w:szCs w:val="24"/>
                <w:lang w:val="fr-FR" w:eastAsia="en-ZA"/>
              </w:rPr>
              <w:t xml:space="preserve"> </w:t>
            </w:r>
            <w:r w:rsidR="00BE7F92" w:rsidRPr="00397CF3">
              <w:rPr>
                <w:rFonts w:eastAsia="Times New Roman" w:cstheme="minorHAnsi"/>
                <w:sz w:val="24"/>
                <w:szCs w:val="24"/>
                <w:lang w:val="fr-FR" w:eastAsia="en-ZA"/>
              </w:rPr>
              <w:t>Colombi</w:t>
            </w:r>
            <w:r w:rsidRPr="00397CF3">
              <w:rPr>
                <w:rFonts w:eastAsia="Times New Roman" w:cstheme="minorHAnsi"/>
                <w:sz w:val="24"/>
                <w:szCs w:val="24"/>
                <w:lang w:val="fr-FR" w:eastAsia="en-ZA"/>
              </w:rPr>
              <w:t>e</w:t>
            </w:r>
          </w:p>
        </w:tc>
        <w:tc>
          <w:tcPr>
            <w:tcW w:w="3686" w:type="dxa"/>
            <w:vAlign w:val="center"/>
          </w:tcPr>
          <w:p w14:paraId="3711AA49" w14:textId="2E0CAA8B" w:rsidR="00BE7F92" w:rsidRPr="00397CF3" w:rsidRDefault="00BE7F92" w:rsidP="003603EE">
            <w:pPr>
              <w:spacing w:before="60" w:after="60"/>
              <w:jc w:val="both"/>
              <w:rPr>
                <w:rFonts w:cstheme="minorHAnsi"/>
                <w:sz w:val="24"/>
                <w:szCs w:val="24"/>
                <w:lang w:val="fr-FR" w:eastAsia="ko-KR"/>
              </w:rPr>
            </w:pPr>
            <w:r w:rsidRPr="00397CF3">
              <w:rPr>
                <w:rFonts w:cstheme="minorHAnsi"/>
                <w:sz w:val="24"/>
                <w:szCs w:val="24"/>
                <w:lang w:val="fr-FR" w:eastAsia="ko-KR"/>
              </w:rPr>
              <w:t>María Angélica Mejía Pimienta</w:t>
            </w:r>
          </w:p>
        </w:tc>
      </w:tr>
      <w:tr w:rsidR="00BE7F92" w:rsidRPr="00397CF3" w14:paraId="6ADDE9CE" w14:textId="77777777" w:rsidTr="00646D7E">
        <w:tc>
          <w:tcPr>
            <w:tcW w:w="562" w:type="dxa"/>
            <w:vAlign w:val="center"/>
          </w:tcPr>
          <w:p w14:paraId="181B7719" w14:textId="77777777"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7</w:t>
            </w:r>
          </w:p>
        </w:tc>
        <w:tc>
          <w:tcPr>
            <w:tcW w:w="4678" w:type="dxa"/>
            <w:vAlign w:val="center"/>
          </w:tcPr>
          <w:p w14:paraId="70B4AD1B" w14:textId="190501E6" w:rsidR="00BE7F92" w:rsidRPr="00397CF3" w:rsidRDefault="002B0072" w:rsidP="00646D7E">
            <w:pPr>
              <w:spacing w:before="60" w:after="60"/>
              <w:rPr>
                <w:rFonts w:eastAsia="Calibri" w:cstheme="minorHAnsi"/>
                <w:sz w:val="24"/>
                <w:szCs w:val="24"/>
                <w:lang w:val="fr-FR"/>
              </w:rPr>
            </w:pPr>
            <w:r w:rsidRPr="00397CF3">
              <w:rPr>
                <w:rFonts w:eastAsia="Times New Roman" w:cstheme="minorHAnsi"/>
                <w:b/>
                <w:sz w:val="24"/>
                <w:szCs w:val="24"/>
                <w:lang w:val="fr-FR" w:eastAsia="en-ZA"/>
              </w:rPr>
              <w:t>Amérique du Nord </w:t>
            </w:r>
            <w:r w:rsidR="00BE7F92" w:rsidRPr="00397CF3">
              <w:rPr>
                <w:rFonts w:eastAsia="Times New Roman" w:cstheme="minorHAnsi"/>
                <w:bCs/>
                <w:sz w:val="24"/>
                <w:szCs w:val="24"/>
                <w:lang w:val="fr-FR" w:eastAsia="en-ZA"/>
              </w:rPr>
              <w:t>:</w:t>
            </w:r>
            <w:r w:rsidR="00BE7F92" w:rsidRPr="00397CF3">
              <w:rPr>
                <w:rFonts w:eastAsia="Times New Roman" w:cstheme="minorHAnsi"/>
                <w:b/>
                <w:sz w:val="24"/>
                <w:szCs w:val="24"/>
                <w:lang w:val="fr-FR" w:eastAsia="en-ZA"/>
              </w:rPr>
              <w:t xml:space="preserve"> </w:t>
            </w:r>
            <w:r w:rsidRPr="00397CF3">
              <w:rPr>
                <w:rFonts w:eastAsia="Times New Roman" w:cstheme="minorHAnsi"/>
                <w:sz w:val="24"/>
                <w:szCs w:val="24"/>
                <w:lang w:val="fr-FR" w:eastAsia="en-ZA"/>
              </w:rPr>
              <w:t>États-Unis d’Amérique</w:t>
            </w:r>
          </w:p>
        </w:tc>
        <w:tc>
          <w:tcPr>
            <w:tcW w:w="3686" w:type="dxa"/>
            <w:vAlign w:val="center"/>
          </w:tcPr>
          <w:p w14:paraId="5E61D965" w14:textId="3899B7EF" w:rsidR="00BE7F92" w:rsidRPr="00397CF3" w:rsidRDefault="00BE7F92" w:rsidP="003603EE">
            <w:pPr>
              <w:spacing w:before="60" w:after="60"/>
              <w:jc w:val="both"/>
              <w:rPr>
                <w:rFonts w:eastAsia="Calibri" w:cstheme="minorHAnsi"/>
                <w:sz w:val="24"/>
                <w:szCs w:val="24"/>
                <w:lang w:val="fr-FR"/>
              </w:rPr>
            </w:pPr>
            <w:r w:rsidRPr="00397CF3">
              <w:rPr>
                <w:rFonts w:cstheme="minorHAnsi"/>
                <w:sz w:val="24"/>
                <w:szCs w:val="24"/>
                <w:lang w:val="fr-FR"/>
              </w:rPr>
              <w:t>Lauren Kasparek</w:t>
            </w:r>
          </w:p>
        </w:tc>
      </w:tr>
      <w:tr w:rsidR="00BE7F92" w:rsidRPr="00397CF3" w14:paraId="13D77E11" w14:textId="77777777" w:rsidTr="00646D7E">
        <w:tc>
          <w:tcPr>
            <w:tcW w:w="562" w:type="dxa"/>
            <w:vAlign w:val="center"/>
          </w:tcPr>
          <w:p w14:paraId="5E5F762D" w14:textId="77777777"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8</w:t>
            </w:r>
          </w:p>
        </w:tc>
        <w:tc>
          <w:tcPr>
            <w:tcW w:w="4678" w:type="dxa"/>
            <w:vAlign w:val="center"/>
          </w:tcPr>
          <w:p w14:paraId="0F457D62" w14:textId="49963DDA" w:rsidR="00BE7F92" w:rsidRPr="00397CF3" w:rsidRDefault="002B0072" w:rsidP="00646D7E">
            <w:pPr>
              <w:spacing w:before="60" w:after="60"/>
              <w:rPr>
                <w:rFonts w:eastAsia="Times New Roman" w:cstheme="minorHAnsi"/>
                <w:sz w:val="24"/>
                <w:szCs w:val="24"/>
                <w:lang w:val="fr-FR" w:eastAsia="en-ZA"/>
              </w:rPr>
            </w:pPr>
            <w:r w:rsidRPr="00397CF3">
              <w:rPr>
                <w:rFonts w:eastAsia="Times New Roman" w:cstheme="minorHAnsi"/>
                <w:b/>
                <w:sz w:val="24"/>
                <w:szCs w:val="24"/>
                <w:lang w:val="fr-FR" w:eastAsia="en-ZA"/>
              </w:rPr>
              <w:t>Océanie </w:t>
            </w:r>
            <w:r w:rsidR="00BE7F92" w:rsidRPr="00397CF3">
              <w:rPr>
                <w:rFonts w:eastAsia="Times New Roman" w:cstheme="minorHAnsi"/>
                <w:sz w:val="24"/>
                <w:szCs w:val="24"/>
                <w:lang w:val="fr-FR" w:eastAsia="en-ZA"/>
              </w:rPr>
              <w:t>: Australi</w:t>
            </w:r>
            <w:r w:rsidRPr="00397CF3">
              <w:rPr>
                <w:rFonts w:eastAsia="Times New Roman" w:cstheme="minorHAnsi"/>
                <w:sz w:val="24"/>
                <w:szCs w:val="24"/>
                <w:lang w:val="fr-FR" w:eastAsia="en-ZA"/>
              </w:rPr>
              <w:t>e</w:t>
            </w:r>
          </w:p>
        </w:tc>
        <w:tc>
          <w:tcPr>
            <w:tcW w:w="3686" w:type="dxa"/>
            <w:vAlign w:val="center"/>
          </w:tcPr>
          <w:p w14:paraId="77E7D4B1" w14:textId="5852E6D8" w:rsidR="00BE7F92" w:rsidRPr="00397CF3" w:rsidRDefault="00996219" w:rsidP="003603EE">
            <w:pPr>
              <w:spacing w:before="60" w:after="60"/>
              <w:jc w:val="both"/>
              <w:rPr>
                <w:rFonts w:eastAsia="Calibri" w:cstheme="minorHAnsi"/>
                <w:sz w:val="24"/>
                <w:szCs w:val="24"/>
                <w:shd w:val="clear" w:color="auto" w:fill="FFFFFF"/>
                <w:lang w:val="fr-FR"/>
              </w:rPr>
            </w:pPr>
            <w:r w:rsidRPr="00397CF3">
              <w:rPr>
                <w:rFonts w:cstheme="minorHAnsi"/>
                <w:sz w:val="24"/>
                <w:szCs w:val="24"/>
                <w:lang w:val="fr-FR" w:eastAsia="ko-KR"/>
              </w:rPr>
              <w:t>Ariana Magini</w:t>
            </w:r>
            <w:r w:rsidRPr="00397CF3">
              <w:rPr>
                <w:rFonts w:eastAsia="Malgun Gothic" w:cstheme="minorHAnsi"/>
                <w:sz w:val="24"/>
                <w:szCs w:val="24"/>
                <w:lang w:val="fr-FR" w:eastAsia="ko-KR"/>
              </w:rPr>
              <w:t>→</w:t>
            </w:r>
            <w:r w:rsidR="00BE7F92" w:rsidRPr="00397CF3">
              <w:rPr>
                <w:rFonts w:cstheme="minorHAnsi"/>
                <w:sz w:val="24"/>
                <w:szCs w:val="24"/>
                <w:lang w:val="fr-FR" w:eastAsia="ko-KR"/>
              </w:rPr>
              <w:t>Dylan Jones</w:t>
            </w:r>
          </w:p>
        </w:tc>
      </w:tr>
      <w:tr w:rsidR="00BE7F92" w:rsidRPr="00397CF3" w14:paraId="6BA6F1F6" w14:textId="77777777" w:rsidTr="00646D7E">
        <w:tc>
          <w:tcPr>
            <w:tcW w:w="562" w:type="dxa"/>
            <w:vAlign w:val="center"/>
          </w:tcPr>
          <w:p w14:paraId="4D0C1E14" w14:textId="77777777"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9</w:t>
            </w:r>
          </w:p>
        </w:tc>
        <w:tc>
          <w:tcPr>
            <w:tcW w:w="4678" w:type="dxa"/>
            <w:vAlign w:val="center"/>
          </w:tcPr>
          <w:p w14:paraId="64EABF2D" w14:textId="2884848A" w:rsidR="00BE7F92" w:rsidRPr="00397CF3" w:rsidRDefault="002B0072" w:rsidP="00646D7E">
            <w:pPr>
              <w:spacing w:before="60" w:after="60"/>
              <w:rPr>
                <w:rFonts w:cstheme="minorHAnsi"/>
                <w:sz w:val="24"/>
                <w:szCs w:val="24"/>
                <w:lang w:val="fr-FR" w:eastAsia="ko-KR"/>
              </w:rPr>
            </w:pPr>
            <w:r w:rsidRPr="00397CF3">
              <w:rPr>
                <w:rFonts w:eastAsia="Times New Roman" w:cstheme="minorHAnsi"/>
                <w:b/>
                <w:sz w:val="24"/>
                <w:szCs w:val="24"/>
                <w:lang w:val="fr-FR" w:eastAsia="en-ZA"/>
              </w:rPr>
              <w:t>Organisations internationales partenaires </w:t>
            </w:r>
            <w:r w:rsidR="00BE7F92" w:rsidRPr="00397CF3">
              <w:rPr>
                <w:rFonts w:eastAsia="Times New Roman" w:cstheme="minorHAnsi"/>
                <w:bCs/>
                <w:sz w:val="24"/>
                <w:szCs w:val="24"/>
                <w:lang w:val="fr-FR" w:eastAsia="en-ZA"/>
              </w:rPr>
              <w:t>:</w:t>
            </w:r>
            <w:r w:rsidR="00BE7F92" w:rsidRPr="00397CF3">
              <w:rPr>
                <w:rFonts w:cstheme="minorHAnsi"/>
                <w:b/>
                <w:sz w:val="24"/>
                <w:szCs w:val="24"/>
                <w:lang w:val="fr-FR" w:eastAsia="ko-KR"/>
              </w:rPr>
              <w:t xml:space="preserve"> </w:t>
            </w:r>
            <w:r w:rsidR="00BE7F92" w:rsidRPr="00397CF3">
              <w:rPr>
                <w:rFonts w:cstheme="minorHAnsi"/>
                <w:sz w:val="24"/>
                <w:szCs w:val="24"/>
                <w:lang w:val="fr-FR" w:eastAsia="ko-KR"/>
              </w:rPr>
              <w:t>WWF</w:t>
            </w:r>
          </w:p>
        </w:tc>
        <w:tc>
          <w:tcPr>
            <w:tcW w:w="3686" w:type="dxa"/>
            <w:vAlign w:val="center"/>
          </w:tcPr>
          <w:p w14:paraId="1CB5205B" w14:textId="694380C2" w:rsidR="00BE7F92" w:rsidRPr="00397CF3" w:rsidRDefault="00BE7F92" w:rsidP="003603EE">
            <w:pPr>
              <w:spacing w:before="60" w:after="60"/>
              <w:jc w:val="both"/>
              <w:rPr>
                <w:rFonts w:eastAsia="Calibri" w:cstheme="minorHAnsi"/>
                <w:sz w:val="24"/>
                <w:szCs w:val="24"/>
                <w:shd w:val="clear" w:color="auto" w:fill="FFFFFF"/>
                <w:lang w:val="fr-FR"/>
              </w:rPr>
            </w:pPr>
            <w:r w:rsidRPr="00397CF3">
              <w:rPr>
                <w:rFonts w:cstheme="minorHAnsi"/>
                <w:sz w:val="24"/>
                <w:szCs w:val="24"/>
                <w:lang w:val="fr-FR" w:eastAsia="ko-KR"/>
              </w:rPr>
              <w:t xml:space="preserve">Wenwei Ren </w:t>
            </w:r>
          </w:p>
        </w:tc>
      </w:tr>
      <w:tr w:rsidR="00BE7F92" w:rsidRPr="00397CF3" w14:paraId="786AABDF" w14:textId="77777777" w:rsidTr="00646D7E">
        <w:tc>
          <w:tcPr>
            <w:tcW w:w="562" w:type="dxa"/>
            <w:vAlign w:val="center"/>
          </w:tcPr>
          <w:p w14:paraId="7E9D5F54" w14:textId="77777777" w:rsidR="00BE7F92" w:rsidRPr="00397CF3" w:rsidRDefault="00BE7F92" w:rsidP="003603EE">
            <w:pPr>
              <w:spacing w:before="60" w:after="60"/>
              <w:jc w:val="center"/>
              <w:rPr>
                <w:rFonts w:cstheme="minorHAnsi"/>
                <w:color w:val="000000"/>
                <w:sz w:val="24"/>
                <w:szCs w:val="24"/>
                <w:lang w:val="fr-FR" w:eastAsia="ko-KR"/>
              </w:rPr>
            </w:pPr>
            <w:r w:rsidRPr="00397CF3">
              <w:rPr>
                <w:rFonts w:cstheme="minorHAnsi"/>
                <w:color w:val="000000"/>
                <w:sz w:val="24"/>
                <w:szCs w:val="24"/>
                <w:lang w:val="fr-FR" w:eastAsia="ko-KR"/>
              </w:rPr>
              <w:t>10</w:t>
            </w:r>
          </w:p>
        </w:tc>
        <w:tc>
          <w:tcPr>
            <w:tcW w:w="4678" w:type="dxa"/>
            <w:vAlign w:val="center"/>
          </w:tcPr>
          <w:p w14:paraId="765F082F" w14:textId="4B61B72F" w:rsidR="00BE7F92" w:rsidRPr="00397CF3" w:rsidRDefault="002B0072" w:rsidP="00646D7E">
            <w:pPr>
              <w:spacing w:before="60" w:after="60"/>
              <w:rPr>
                <w:rFonts w:cstheme="minorHAnsi"/>
                <w:sz w:val="24"/>
                <w:szCs w:val="24"/>
                <w:lang w:val="fr-FR" w:eastAsia="ko-KR"/>
              </w:rPr>
            </w:pPr>
            <w:r w:rsidRPr="00397CF3">
              <w:rPr>
                <w:rFonts w:eastAsia="Times New Roman" w:cstheme="minorHAnsi"/>
                <w:b/>
                <w:sz w:val="24"/>
                <w:szCs w:val="24"/>
                <w:lang w:val="fr-FR" w:eastAsia="en-ZA"/>
              </w:rPr>
              <w:t>ONU</w:t>
            </w:r>
            <w:r w:rsidR="00BE7F92" w:rsidRPr="00397CF3">
              <w:rPr>
                <w:rFonts w:eastAsia="Times New Roman" w:cstheme="minorHAnsi"/>
                <w:b/>
                <w:sz w:val="24"/>
                <w:szCs w:val="24"/>
                <w:lang w:val="fr-FR" w:eastAsia="en-ZA"/>
              </w:rPr>
              <w:t>-Habitat</w:t>
            </w:r>
          </w:p>
        </w:tc>
        <w:tc>
          <w:tcPr>
            <w:tcW w:w="3686" w:type="dxa"/>
            <w:vAlign w:val="center"/>
          </w:tcPr>
          <w:p w14:paraId="36C9D7DB" w14:textId="2F1A42BE" w:rsidR="00BE7F92" w:rsidRPr="00397CF3" w:rsidRDefault="00BE7F92" w:rsidP="003603EE">
            <w:pPr>
              <w:spacing w:before="60" w:after="60"/>
              <w:jc w:val="both"/>
              <w:rPr>
                <w:rFonts w:eastAsia="Calibri" w:cstheme="minorHAnsi"/>
                <w:sz w:val="24"/>
                <w:szCs w:val="24"/>
                <w:shd w:val="clear" w:color="auto" w:fill="FFFFFF"/>
                <w:lang w:val="fr-FR"/>
              </w:rPr>
            </w:pPr>
            <w:r w:rsidRPr="00397CF3">
              <w:rPr>
                <w:rFonts w:cstheme="minorHAnsi"/>
                <w:sz w:val="24"/>
                <w:szCs w:val="24"/>
                <w:lang w:val="fr-FR" w:eastAsia="ko-KR"/>
              </w:rPr>
              <w:t>Andrew Rudd</w:t>
            </w:r>
          </w:p>
        </w:tc>
      </w:tr>
      <w:tr w:rsidR="00BE7F92" w:rsidRPr="00397CF3" w14:paraId="4AA98159" w14:textId="77777777" w:rsidTr="00646D7E">
        <w:tc>
          <w:tcPr>
            <w:tcW w:w="562" w:type="dxa"/>
            <w:vAlign w:val="center"/>
          </w:tcPr>
          <w:p w14:paraId="2F507682" w14:textId="77777777"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11</w:t>
            </w:r>
          </w:p>
        </w:tc>
        <w:tc>
          <w:tcPr>
            <w:tcW w:w="4678" w:type="dxa"/>
            <w:vAlign w:val="center"/>
          </w:tcPr>
          <w:p w14:paraId="3CDF33AA" w14:textId="699D4E41" w:rsidR="00BE7F92" w:rsidRPr="00397CF3" w:rsidRDefault="00BE7F92" w:rsidP="00646D7E">
            <w:pPr>
              <w:spacing w:before="60" w:after="60"/>
              <w:rPr>
                <w:rFonts w:eastAsia="Times New Roman" w:cstheme="minorHAnsi"/>
                <w:sz w:val="24"/>
                <w:szCs w:val="24"/>
                <w:lang w:val="fr-FR" w:eastAsia="en-ZA"/>
              </w:rPr>
            </w:pPr>
            <w:r w:rsidRPr="00397CF3">
              <w:rPr>
                <w:rFonts w:cstheme="minorHAnsi"/>
                <w:b/>
                <w:sz w:val="24"/>
                <w:szCs w:val="24"/>
                <w:lang w:val="fr-FR"/>
              </w:rPr>
              <w:t>ICLEI</w:t>
            </w:r>
          </w:p>
        </w:tc>
        <w:tc>
          <w:tcPr>
            <w:tcW w:w="3686" w:type="dxa"/>
            <w:vAlign w:val="center"/>
          </w:tcPr>
          <w:p w14:paraId="59CDE3D0" w14:textId="68AD3436" w:rsidR="00D433CC" w:rsidRPr="00397CF3" w:rsidRDefault="00BE7F92" w:rsidP="003603EE">
            <w:pPr>
              <w:spacing w:before="60" w:after="60"/>
              <w:jc w:val="both"/>
              <w:rPr>
                <w:rFonts w:cstheme="minorHAnsi"/>
                <w:sz w:val="24"/>
                <w:szCs w:val="24"/>
                <w:lang w:val="fr-FR" w:eastAsia="ko-KR"/>
              </w:rPr>
            </w:pPr>
            <w:r w:rsidRPr="00397CF3">
              <w:rPr>
                <w:rFonts w:eastAsia="Times New Roman" w:cstheme="minorHAnsi"/>
                <w:sz w:val="24"/>
                <w:szCs w:val="24"/>
                <w:lang w:val="fr-FR" w:eastAsia="en-ZA"/>
              </w:rPr>
              <w:t>Ingrid Coetzee</w:t>
            </w:r>
            <w:r w:rsidR="00D433CC" w:rsidRPr="00397CF3">
              <w:rPr>
                <w:rFonts w:eastAsia="Times New Roman" w:cstheme="minorHAnsi"/>
                <w:sz w:val="24"/>
                <w:szCs w:val="24"/>
                <w:lang w:val="fr-FR" w:eastAsia="en-ZA"/>
              </w:rPr>
              <w:t xml:space="preserve">, </w:t>
            </w:r>
            <w:r w:rsidR="00D433CC" w:rsidRPr="00397CF3">
              <w:rPr>
                <w:rFonts w:cstheme="minorHAnsi"/>
                <w:sz w:val="24"/>
                <w:szCs w:val="24"/>
                <w:lang w:val="fr-FR" w:eastAsia="ko-KR"/>
              </w:rPr>
              <w:t>Laura Louw</w:t>
            </w:r>
          </w:p>
        </w:tc>
      </w:tr>
      <w:tr w:rsidR="00BE7F92" w:rsidRPr="00397CF3" w14:paraId="6397D624" w14:textId="77777777" w:rsidTr="00646D7E">
        <w:trPr>
          <w:trHeight w:val="273"/>
        </w:trPr>
        <w:tc>
          <w:tcPr>
            <w:tcW w:w="562" w:type="dxa"/>
            <w:vAlign w:val="center"/>
          </w:tcPr>
          <w:p w14:paraId="63D4048D" w14:textId="77777777" w:rsidR="00BE7F92" w:rsidRPr="00397CF3" w:rsidRDefault="00BE7F92" w:rsidP="003603EE">
            <w:pPr>
              <w:autoSpaceDE w:val="0"/>
              <w:autoSpaceDN w:val="0"/>
              <w:adjustRightInd w:val="0"/>
              <w:spacing w:before="60" w:after="60"/>
              <w:jc w:val="center"/>
              <w:rPr>
                <w:rFonts w:cstheme="minorHAnsi"/>
                <w:bCs/>
                <w:color w:val="000000"/>
                <w:sz w:val="24"/>
                <w:szCs w:val="24"/>
                <w:lang w:val="fr-FR" w:eastAsia="ko-KR"/>
              </w:rPr>
            </w:pPr>
            <w:r w:rsidRPr="00397CF3">
              <w:rPr>
                <w:rFonts w:cstheme="minorHAnsi"/>
                <w:bCs/>
                <w:color w:val="000000"/>
                <w:sz w:val="24"/>
                <w:szCs w:val="24"/>
                <w:lang w:val="fr-FR" w:eastAsia="ko-KR"/>
              </w:rPr>
              <w:t>12</w:t>
            </w:r>
          </w:p>
        </w:tc>
        <w:tc>
          <w:tcPr>
            <w:tcW w:w="4678" w:type="dxa"/>
            <w:vAlign w:val="center"/>
          </w:tcPr>
          <w:p w14:paraId="57BF9187" w14:textId="7846F1D1" w:rsidR="00BE7F92" w:rsidRPr="00397CF3" w:rsidRDefault="002B0072" w:rsidP="00646D7E">
            <w:pPr>
              <w:autoSpaceDE w:val="0"/>
              <w:autoSpaceDN w:val="0"/>
              <w:adjustRightInd w:val="0"/>
              <w:spacing w:before="60" w:after="60"/>
              <w:rPr>
                <w:rFonts w:eastAsia="Calibri" w:cstheme="minorHAnsi"/>
                <w:color w:val="000000"/>
                <w:sz w:val="24"/>
                <w:szCs w:val="24"/>
                <w:lang w:val="fr-FR"/>
              </w:rPr>
            </w:pPr>
            <w:r w:rsidRPr="00397CF3">
              <w:rPr>
                <w:rFonts w:eastAsia="Times New Roman" w:cstheme="minorHAnsi"/>
                <w:b/>
                <w:sz w:val="24"/>
                <w:szCs w:val="24"/>
                <w:lang w:val="fr-FR" w:eastAsia="en-ZA"/>
              </w:rPr>
              <w:t>Groupe d’évaluation scientifique et technique</w:t>
            </w:r>
          </w:p>
        </w:tc>
        <w:tc>
          <w:tcPr>
            <w:tcW w:w="3686" w:type="dxa"/>
            <w:vAlign w:val="center"/>
          </w:tcPr>
          <w:p w14:paraId="6B3ECEFE" w14:textId="0A0ABD4E" w:rsidR="00BE7F92" w:rsidRPr="00397CF3" w:rsidRDefault="00BE7F92" w:rsidP="003603EE">
            <w:pPr>
              <w:spacing w:before="60" w:after="60"/>
              <w:jc w:val="both"/>
              <w:rPr>
                <w:rFonts w:eastAsia="Calibri" w:cstheme="minorHAnsi"/>
                <w:sz w:val="24"/>
                <w:szCs w:val="24"/>
                <w:lang w:val="fr-FR"/>
              </w:rPr>
            </w:pPr>
            <w:r w:rsidRPr="00397CF3">
              <w:rPr>
                <w:rFonts w:eastAsia="Times New Roman" w:cstheme="minorHAnsi"/>
                <w:sz w:val="24"/>
                <w:szCs w:val="24"/>
                <w:lang w:val="fr-FR" w:eastAsia="en-ZA"/>
              </w:rPr>
              <w:t>Matthew Simpson</w:t>
            </w:r>
          </w:p>
        </w:tc>
      </w:tr>
      <w:tr w:rsidR="00BE7F92" w:rsidRPr="00397CF3" w14:paraId="67A7780F" w14:textId="77777777" w:rsidTr="00646D7E">
        <w:tc>
          <w:tcPr>
            <w:tcW w:w="562" w:type="dxa"/>
            <w:vAlign w:val="center"/>
          </w:tcPr>
          <w:p w14:paraId="52FF0442" w14:textId="77777777" w:rsidR="00BE7F92" w:rsidRPr="00397CF3" w:rsidRDefault="00BE7F92" w:rsidP="003603EE">
            <w:pPr>
              <w:autoSpaceDE w:val="0"/>
              <w:autoSpaceDN w:val="0"/>
              <w:adjustRightInd w:val="0"/>
              <w:spacing w:before="60" w:after="60"/>
              <w:jc w:val="center"/>
              <w:rPr>
                <w:rFonts w:cstheme="minorHAnsi"/>
                <w:color w:val="000000"/>
                <w:sz w:val="24"/>
                <w:szCs w:val="24"/>
                <w:lang w:val="fr-FR" w:eastAsia="ko-KR"/>
              </w:rPr>
            </w:pPr>
            <w:r w:rsidRPr="00397CF3">
              <w:rPr>
                <w:rFonts w:cstheme="minorHAnsi"/>
                <w:color w:val="000000"/>
                <w:sz w:val="24"/>
                <w:szCs w:val="24"/>
                <w:lang w:val="fr-FR" w:eastAsia="ko-KR"/>
              </w:rPr>
              <w:t>13</w:t>
            </w:r>
          </w:p>
        </w:tc>
        <w:tc>
          <w:tcPr>
            <w:tcW w:w="4678" w:type="dxa"/>
            <w:vAlign w:val="center"/>
          </w:tcPr>
          <w:p w14:paraId="1C53485F" w14:textId="74CFE7BC" w:rsidR="00BE7F92" w:rsidRPr="00397CF3" w:rsidRDefault="002B0072" w:rsidP="00646D7E">
            <w:pPr>
              <w:autoSpaceDE w:val="0"/>
              <w:autoSpaceDN w:val="0"/>
              <w:adjustRightInd w:val="0"/>
              <w:spacing w:before="60" w:after="60"/>
              <w:rPr>
                <w:rFonts w:eastAsia="Calibri" w:cstheme="minorHAnsi"/>
                <w:color w:val="000000"/>
                <w:sz w:val="24"/>
                <w:szCs w:val="24"/>
                <w:lang w:val="fr-FR"/>
              </w:rPr>
            </w:pPr>
            <w:r w:rsidRPr="00397CF3">
              <w:rPr>
                <w:rFonts w:cstheme="minorHAnsi"/>
                <w:b/>
                <w:bCs/>
                <w:sz w:val="24"/>
                <w:szCs w:val="24"/>
                <w:lang w:val="fr-FR"/>
              </w:rPr>
              <w:t xml:space="preserve">Groupe de surveillance des activités de communication, renforcement des capacités, éducation, sensibilisation et participation (CESP) </w:t>
            </w:r>
          </w:p>
        </w:tc>
        <w:tc>
          <w:tcPr>
            <w:tcW w:w="3686" w:type="dxa"/>
            <w:vAlign w:val="center"/>
          </w:tcPr>
          <w:p w14:paraId="420C29AC" w14:textId="6432EA6D" w:rsidR="00BE7F92" w:rsidRPr="00397CF3" w:rsidRDefault="00BE7F92" w:rsidP="003603EE">
            <w:pPr>
              <w:spacing w:before="60" w:after="60"/>
              <w:jc w:val="both"/>
              <w:rPr>
                <w:rFonts w:eastAsia="Times New Roman" w:cstheme="minorHAnsi"/>
                <w:sz w:val="24"/>
                <w:szCs w:val="24"/>
                <w:lang w:val="fr-FR" w:eastAsia="en-ZA"/>
              </w:rPr>
            </w:pPr>
            <w:r w:rsidRPr="00397CF3">
              <w:rPr>
                <w:rFonts w:cstheme="minorHAnsi"/>
                <w:sz w:val="24"/>
                <w:szCs w:val="24"/>
                <w:lang w:val="fr-FR"/>
              </w:rPr>
              <w:t>Chris Rostron</w:t>
            </w:r>
          </w:p>
        </w:tc>
      </w:tr>
      <w:tr w:rsidR="00BE7F92" w:rsidRPr="00397CF3" w14:paraId="20D368E8" w14:textId="77777777" w:rsidTr="00646D7E">
        <w:trPr>
          <w:trHeight w:val="226"/>
        </w:trPr>
        <w:tc>
          <w:tcPr>
            <w:tcW w:w="562" w:type="dxa"/>
            <w:vAlign w:val="center"/>
          </w:tcPr>
          <w:p w14:paraId="3DFAC02F" w14:textId="49E82539"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14</w:t>
            </w:r>
          </w:p>
        </w:tc>
        <w:tc>
          <w:tcPr>
            <w:tcW w:w="4678" w:type="dxa"/>
            <w:vAlign w:val="center"/>
          </w:tcPr>
          <w:p w14:paraId="57AB95A0" w14:textId="005B8DB7" w:rsidR="00BE7F92" w:rsidRPr="00397CF3" w:rsidRDefault="002B0072" w:rsidP="00646D7E">
            <w:pPr>
              <w:spacing w:before="60" w:after="60"/>
              <w:rPr>
                <w:rFonts w:cstheme="minorHAnsi"/>
                <w:sz w:val="24"/>
                <w:szCs w:val="24"/>
                <w:lang w:val="fr-FR" w:eastAsia="ko-KR"/>
              </w:rPr>
            </w:pPr>
            <w:r w:rsidRPr="00397CF3">
              <w:rPr>
                <w:rFonts w:cstheme="minorHAnsi"/>
                <w:b/>
                <w:sz w:val="24"/>
                <w:szCs w:val="24"/>
                <w:lang w:val="fr-FR" w:eastAsia="ko-KR"/>
              </w:rPr>
              <w:t xml:space="preserve">Initiatives régionales </w:t>
            </w:r>
            <w:r w:rsidR="00BE7F92" w:rsidRPr="00397CF3">
              <w:rPr>
                <w:rFonts w:cstheme="minorHAnsi"/>
                <w:b/>
                <w:sz w:val="24"/>
                <w:szCs w:val="24"/>
                <w:lang w:val="fr-FR" w:eastAsia="ko-KR"/>
              </w:rPr>
              <w:t>R</w:t>
            </w:r>
            <w:r w:rsidR="000E6B25" w:rsidRPr="00397CF3">
              <w:rPr>
                <w:rFonts w:cstheme="minorHAnsi"/>
                <w:b/>
                <w:sz w:val="24"/>
                <w:szCs w:val="24"/>
                <w:lang w:val="fr-FR" w:eastAsia="ko-KR"/>
              </w:rPr>
              <w:t>amsar</w:t>
            </w:r>
            <w:r w:rsidRPr="00397CF3">
              <w:rPr>
                <w:rFonts w:cstheme="minorHAnsi"/>
                <w:b/>
                <w:sz w:val="24"/>
                <w:szCs w:val="24"/>
                <w:lang w:val="fr-FR" w:eastAsia="ko-KR"/>
              </w:rPr>
              <w:t> </w:t>
            </w:r>
            <w:r w:rsidR="00BE7F92" w:rsidRPr="00397CF3">
              <w:rPr>
                <w:rFonts w:cstheme="minorHAnsi"/>
                <w:sz w:val="24"/>
                <w:szCs w:val="24"/>
                <w:lang w:val="fr-FR" w:eastAsia="ko-KR"/>
              </w:rPr>
              <w:t xml:space="preserve">: </w:t>
            </w:r>
            <w:r w:rsidRPr="00397CF3">
              <w:rPr>
                <w:rFonts w:cstheme="minorHAnsi"/>
                <w:sz w:val="24"/>
                <w:szCs w:val="24"/>
                <w:lang w:val="fr-FR" w:eastAsia="ko-KR"/>
              </w:rPr>
              <w:t xml:space="preserve">Centre régional </w:t>
            </w:r>
            <w:r w:rsidR="00BE7F92" w:rsidRPr="00397CF3">
              <w:rPr>
                <w:rFonts w:cstheme="minorHAnsi"/>
                <w:sz w:val="24"/>
                <w:szCs w:val="24"/>
                <w:lang w:val="fr-FR"/>
              </w:rPr>
              <w:t>R</w:t>
            </w:r>
            <w:r w:rsidR="001E68A2" w:rsidRPr="00397CF3">
              <w:rPr>
                <w:rFonts w:cstheme="minorHAnsi"/>
                <w:sz w:val="24"/>
                <w:szCs w:val="24"/>
                <w:lang w:val="fr-FR"/>
              </w:rPr>
              <w:t xml:space="preserve">amsar </w:t>
            </w:r>
            <w:r w:rsidRPr="00397CF3">
              <w:rPr>
                <w:rFonts w:cstheme="minorHAnsi"/>
                <w:sz w:val="24"/>
                <w:szCs w:val="24"/>
                <w:lang w:val="fr-FR"/>
              </w:rPr>
              <w:t>– Asie de l’Est</w:t>
            </w:r>
          </w:p>
        </w:tc>
        <w:tc>
          <w:tcPr>
            <w:tcW w:w="3686" w:type="dxa"/>
            <w:vAlign w:val="center"/>
          </w:tcPr>
          <w:p w14:paraId="6C98110F" w14:textId="687B12BE" w:rsidR="00BE7F92" w:rsidRPr="00397CF3" w:rsidRDefault="00BE7F92" w:rsidP="003603EE">
            <w:pPr>
              <w:spacing w:before="60" w:after="60"/>
              <w:jc w:val="both"/>
              <w:rPr>
                <w:rFonts w:cstheme="minorHAnsi"/>
                <w:sz w:val="24"/>
                <w:szCs w:val="24"/>
                <w:shd w:val="clear" w:color="auto" w:fill="FFFFFF"/>
                <w:lang w:val="fr-FR" w:eastAsia="ko-KR"/>
              </w:rPr>
            </w:pPr>
            <w:r w:rsidRPr="00397CF3">
              <w:rPr>
                <w:rFonts w:cstheme="minorHAnsi"/>
                <w:sz w:val="24"/>
                <w:szCs w:val="24"/>
                <w:shd w:val="clear" w:color="auto" w:fill="FFFFFF"/>
                <w:lang w:val="fr-FR"/>
              </w:rPr>
              <w:t>Seung Oh Suh</w:t>
            </w:r>
          </w:p>
        </w:tc>
      </w:tr>
      <w:tr w:rsidR="00BE7F92" w:rsidRPr="00397CF3" w14:paraId="2D67A426" w14:textId="77777777" w:rsidTr="00646D7E">
        <w:trPr>
          <w:trHeight w:val="226"/>
        </w:trPr>
        <w:tc>
          <w:tcPr>
            <w:tcW w:w="562" w:type="dxa"/>
            <w:vAlign w:val="center"/>
          </w:tcPr>
          <w:p w14:paraId="1EB5C9B8" w14:textId="69E8D4F2" w:rsidR="00BE7F92" w:rsidRPr="00397CF3" w:rsidRDefault="00BE7F92" w:rsidP="003603EE">
            <w:pPr>
              <w:spacing w:before="60" w:after="60"/>
              <w:jc w:val="center"/>
              <w:rPr>
                <w:rFonts w:cstheme="minorHAnsi"/>
                <w:sz w:val="24"/>
                <w:szCs w:val="24"/>
                <w:lang w:val="fr-FR" w:eastAsia="ko-KR"/>
              </w:rPr>
            </w:pPr>
            <w:r w:rsidRPr="00397CF3">
              <w:rPr>
                <w:rFonts w:cstheme="minorHAnsi"/>
                <w:sz w:val="24"/>
                <w:szCs w:val="24"/>
                <w:lang w:val="fr-FR" w:eastAsia="ko-KR"/>
              </w:rPr>
              <w:t>15</w:t>
            </w:r>
          </w:p>
        </w:tc>
        <w:tc>
          <w:tcPr>
            <w:tcW w:w="4678" w:type="dxa"/>
            <w:vAlign w:val="center"/>
          </w:tcPr>
          <w:p w14:paraId="3F084B65" w14:textId="74B19199" w:rsidR="00BE7F92" w:rsidRPr="00397CF3" w:rsidRDefault="002B0072" w:rsidP="00646D7E">
            <w:pPr>
              <w:spacing w:before="60" w:after="60"/>
              <w:rPr>
                <w:rFonts w:cstheme="minorHAnsi"/>
                <w:sz w:val="24"/>
                <w:szCs w:val="24"/>
                <w:lang w:val="fr-FR" w:eastAsia="ko-KR"/>
              </w:rPr>
            </w:pPr>
            <w:r w:rsidRPr="00397CF3">
              <w:rPr>
                <w:rFonts w:cstheme="minorHAnsi"/>
                <w:b/>
                <w:sz w:val="24"/>
                <w:szCs w:val="24"/>
                <w:lang w:val="fr-FR" w:eastAsia="ko-KR"/>
              </w:rPr>
              <w:t xml:space="preserve">Secrétaire général(e) de la Convention ou son/sa représentant(e) désigné(e) </w:t>
            </w:r>
            <w:r w:rsidR="00A9391F" w:rsidRPr="00397CF3">
              <w:rPr>
                <w:rFonts w:cstheme="minorHAnsi"/>
                <w:sz w:val="24"/>
                <w:szCs w:val="24"/>
                <w:lang w:val="fr-FR" w:eastAsia="ko-KR"/>
              </w:rPr>
              <w:t>(observ</w:t>
            </w:r>
            <w:r w:rsidRPr="00397CF3">
              <w:rPr>
                <w:rFonts w:cstheme="minorHAnsi"/>
                <w:sz w:val="24"/>
                <w:szCs w:val="24"/>
                <w:lang w:val="fr-FR" w:eastAsia="ko-KR"/>
              </w:rPr>
              <w:t>ateur</w:t>
            </w:r>
            <w:r w:rsidR="00A9391F" w:rsidRPr="00397CF3">
              <w:rPr>
                <w:rFonts w:cstheme="minorHAnsi"/>
                <w:sz w:val="24"/>
                <w:szCs w:val="24"/>
                <w:lang w:val="fr-FR" w:eastAsia="ko-KR"/>
              </w:rPr>
              <w:t>)</w:t>
            </w:r>
          </w:p>
        </w:tc>
        <w:tc>
          <w:tcPr>
            <w:tcW w:w="3686" w:type="dxa"/>
            <w:vAlign w:val="center"/>
          </w:tcPr>
          <w:p w14:paraId="3C413A55" w14:textId="2905A7FB" w:rsidR="00BE7F92" w:rsidRPr="00397CF3" w:rsidRDefault="00BE7F92" w:rsidP="003603EE">
            <w:pPr>
              <w:spacing w:before="60" w:after="60"/>
              <w:jc w:val="both"/>
              <w:rPr>
                <w:rFonts w:eastAsia="Times New Roman" w:cstheme="minorHAnsi"/>
                <w:sz w:val="24"/>
                <w:szCs w:val="24"/>
                <w:lang w:val="fr-FR" w:eastAsia="en-ZA"/>
              </w:rPr>
            </w:pPr>
            <w:r w:rsidRPr="00397CF3">
              <w:rPr>
                <w:rFonts w:cstheme="minorHAnsi"/>
                <w:sz w:val="24"/>
                <w:szCs w:val="24"/>
                <w:lang w:val="fr-FR" w:eastAsia="ko-KR"/>
              </w:rPr>
              <w:t>Zebedee Njisuh</w:t>
            </w:r>
          </w:p>
        </w:tc>
      </w:tr>
      <w:tr w:rsidR="009A48CC" w:rsidRPr="00397CF3" w14:paraId="0583C369" w14:textId="77777777" w:rsidTr="00646D7E">
        <w:trPr>
          <w:trHeight w:val="225"/>
        </w:trPr>
        <w:tc>
          <w:tcPr>
            <w:tcW w:w="562" w:type="dxa"/>
            <w:vAlign w:val="center"/>
          </w:tcPr>
          <w:p w14:paraId="7C111467" w14:textId="243E2E91" w:rsidR="009A48CC" w:rsidRPr="00397CF3" w:rsidRDefault="009A48CC" w:rsidP="003603EE">
            <w:pPr>
              <w:spacing w:before="60" w:after="60"/>
              <w:jc w:val="center"/>
              <w:rPr>
                <w:rFonts w:cstheme="minorHAnsi"/>
                <w:sz w:val="24"/>
                <w:szCs w:val="24"/>
                <w:lang w:val="fr-FR" w:eastAsia="ko-KR"/>
              </w:rPr>
            </w:pPr>
            <w:r w:rsidRPr="00397CF3">
              <w:rPr>
                <w:rFonts w:cstheme="minorHAnsi"/>
                <w:sz w:val="24"/>
                <w:szCs w:val="24"/>
                <w:lang w:val="fr-FR" w:eastAsia="ko-KR"/>
              </w:rPr>
              <w:t>16</w:t>
            </w:r>
          </w:p>
        </w:tc>
        <w:tc>
          <w:tcPr>
            <w:tcW w:w="4678" w:type="dxa"/>
            <w:vMerge w:val="restart"/>
            <w:vAlign w:val="center"/>
          </w:tcPr>
          <w:p w14:paraId="3648A203" w14:textId="6D849072" w:rsidR="009A48CC" w:rsidRPr="00397CF3" w:rsidRDefault="002B0072" w:rsidP="00646D7E">
            <w:pPr>
              <w:spacing w:before="60" w:after="60"/>
              <w:rPr>
                <w:rFonts w:cstheme="minorHAnsi"/>
                <w:sz w:val="24"/>
                <w:szCs w:val="24"/>
                <w:lang w:val="fr-FR" w:eastAsia="ko-KR"/>
              </w:rPr>
            </w:pPr>
            <w:r w:rsidRPr="00397CF3">
              <w:rPr>
                <w:rFonts w:cstheme="minorHAnsi"/>
                <w:b/>
                <w:sz w:val="24"/>
                <w:szCs w:val="24"/>
                <w:lang w:val="fr-FR" w:eastAsia="ko-KR"/>
              </w:rPr>
              <w:t>Conseillers techniques</w:t>
            </w:r>
          </w:p>
        </w:tc>
        <w:tc>
          <w:tcPr>
            <w:tcW w:w="3686" w:type="dxa"/>
            <w:vAlign w:val="center"/>
          </w:tcPr>
          <w:p w14:paraId="1B7C2AD4" w14:textId="1CC4D9A2" w:rsidR="009A48CC" w:rsidRPr="00397CF3" w:rsidRDefault="009A48CC" w:rsidP="003603EE">
            <w:pPr>
              <w:spacing w:before="60" w:after="60"/>
              <w:jc w:val="both"/>
              <w:rPr>
                <w:rFonts w:cstheme="minorHAnsi"/>
                <w:sz w:val="24"/>
                <w:szCs w:val="24"/>
                <w:lang w:val="fr-FR" w:eastAsia="ko-KR"/>
              </w:rPr>
            </w:pPr>
            <w:r w:rsidRPr="00397CF3">
              <w:rPr>
                <w:rFonts w:eastAsia="Times New Roman" w:cstheme="minorHAnsi"/>
                <w:sz w:val="24"/>
                <w:szCs w:val="24"/>
                <w:lang w:val="fr-FR" w:eastAsia="en-ZA"/>
              </w:rPr>
              <w:t>Denis Landenbergue</w:t>
            </w:r>
          </w:p>
        </w:tc>
      </w:tr>
      <w:tr w:rsidR="009A48CC" w:rsidRPr="00397CF3" w14:paraId="146C5E7A" w14:textId="77777777" w:rsidTr="00646D7E">
        <w:trPr>
          <w:trHeight w:val="225"/>
        </w:trPr>
        <w:tc>
          <w:tcPr>
            <w:tcW w:w="562" w:type="dxa"/>
            <w:vAlign w:val="center"/>
          </w:tcPr>
          <w:p w14:paraId="2AEC560F" w14:textId="469045B6" w:rsidR="009A48CC" w:rsidRPr="00397CF3" w:rsidRDefault="009A48CC" w:rsidP="003603EE">
            <w:pPr>
              <w:spacing w:before="60" w:after="60"/>
              <w:jc w:val="center"/>
              <w:rPr>
                <w:rFonts w:cstheme="minorHAnsi"/>
                <w:sz w:val="24"/>
                <w:szCs w:val="24"/>
                <w:lang w:val="fr-FR" w:eastAsia="ko-KR"/>
              </w:rPr>
            </w:pPr>
            <w:r w:rsidRPr="00397CF3">
              <w:rPr>
                <w:rFonts w:cstheme="minorHAnsi"/>
                <w:sz w:val="24"/>
                <w:szCs w:val="24"/>
                <w:lang w:val="fr-FR" w:eastAsia="ko-KR"/>
              </w:rPr>
              <w:t>17</w:t>
            </w:r>
          </w:p>
        </w:tc>
        <w:tc>
          <w:tcPr>
            <w:tcW w:w="4678" w:type="dxa"/>
            <w:vMerge/>
            <w:vAlign w:val="center"/>
          </w:tcPr>
          <w:p w14:paraId="47AE38CB" w14:textId="77777777" w:rsidR="009A48CC" w:rsidRPr="00397CF3" w:rsidRDefault="009A48CC" w:rsidP="003603EE">
            <w:pPr>
              <w:spacing w:before="60" w:after="60"/>
              <w:jc w:val="both"/>
              <w:rPr>
                <w:rFonts w:cstheme="minorHAnsi"/>
                <w:sz w:val="24"/>
                <w:szCs w:val="24"/>
                <w:lang w:val="fr-FR" w:eastAsia="ko-KR"/>
              </w:rPr>
            </w:pPr>
          </w:p>
        </w:tc>
        <w:tc>
          <w:tcPr>
            <w:tcW w:w="3686" w:type="dxa"/>
            <w:vAlign w:val="center"/>
          </w:tcPr>
          <w:p w14:paraId="01C59832" w14:textId="46DDDFA9" w:rsidR="009A48CC" w:rsidRPr="00397CF3" w:rsidRDefault="009A48CC" w:rsidP="003603EE">
            <w:pPr>
              <w:spacing w:before="60" w:after="60"/>
              <w:jc w:val="both"/>
              <w:rPr>
                <w:rFonts w:cstheme="minorHAnsi"/>
                <w:sz w:val="24"/>
                <w:szCs w:val="24"/>
                <w:shd w:val="clear" w:color="auto" w:fill="FFFFFF"/>
                <w:lang w:val="fr-FR" w:eastAsia="ko-KR"/>
              </w:rPr>
            </w:pPr>
            <w:r w:rsidRPr="00397CF3">
              <w:rPr>
                <w:rFonts w:cstheme="minorHAnsi"/>
                <w:sz w:val="24"/>
                <w:szCs w:val="24"/>
                <w:shd w:val="clear" w:color="auto" w:fill="FFFFFF"/>
                <w:lang w:val="fr-FR" w:eastAsia="ko-KR"/>
              </w:rPr>
              <w:t xml:space="preserve">Gert </w:t>
            </w:r>
            <w:r w:rsidRPr="00397CF3">
              <w:rPr>
                <w:rFonts w:cstheme="minorHAnsi"/>
                <w:sz w:val="24"/>
                <w:szCs w:val="24"/>
                <w:shd w:val="clear" w:color="auto" w:fill="FFFFFF"/>
                <w:lang w:val="fr-FR"/>
              </w:rPr>
              <w:t>Michael Steiner</w:t>
            </w:r>
          </w:p>
        </w:tc>
      </w:tr>
      <w:tr w:rsidR="009A48CC" w:rsidRPr="00397CF3" w14:paraId="5F22C7F4" w14:textId="77777777" w:rsidTr="00646D7E">
        <w:trPr>
          <w:trHeight w:val="225"/>
        </w:trPr>
        <w:tc>
          <w:tcPr>
            <w:tcW w:w="562" w:type="dxa"/>
            <w:vAlign w:val="center"/>
          </w:tcPr>
          <w:p w14:paraId="0851EA9C" w14:textId="2B8EEFC5" w:rsidR="009A48CC" w:rsidRPr="00397CF3" w:rsidRDefault="009A48CC" w:rsidP="003603EE">
            <w:pPr>
              <w:spacing w:before="60" w:after="60"/>
              <w:jc w:val="center"/>
              <w:rPr>
                <w:rFonts w:cstheme="minorHAnsi"/>
                <w:sz w:val="24"/>
                <w:szCs w:val="24"/>
                <w:lang w:val="fr-FR" w:eastAsia="ko-KR"/>
              </w:rPr>
            </w:pPr>
            <w:r w:rsidRPr="00397CF3">
              <w:rPr>
                <w:rFonts w:cstheme="minorHAnsi"/>
                <w:sz w:val="24"/>
                <w:szCs w:val="24"/>
                <w:lang w:val="fr-FR" w:eastAsia="ko-KR"/>
              </w:rPr>
              <w:t>18</w:t>
            </w:r>
          </w:p>
        </w:tc>
        <w:tc>
          <w:tcPr>
            <w:tcW w:w="4678" w:type="dxa"/>
            <w:vMerge/>
            <w:vAlign w:val="center"/>
          </w:tcPr>
          <w:p w14:paraId="49A229DA" w14:textId="77777777" w:rsidR="009A48CC" w:rsidRPr="00397CF3" w:rsidRDefault="009A48CC" w:rsidP="003603EE">
            <w:pPr>
              <w:spacing w:before="60" w:after="60"/>
              <w:jc w:val="both"/>
              <w:rPr>
                <w:rFonts w:cstheme="minorHAnsi"/>
                <w:sz w:val="24"/>
                <w:szCs w:val="24"/>
                <w:lang w:val="fr-FR" w:eastAsia="ko-KR"/>
              </w:rPr>
            </w:pPr>
          </w:p>
        </w:tc>
        <w:tc>
          <w:tcPr>
            <w:tcW w:w="3686" w:type="dxa"/>
            <w:vAlign w:val="center"/>
          </w:tcPr>
          <w:p w14:paraId="6D2C7F76" w14:textId="30B08FE7" w:rsidR="009A48CC" w:rsidRPr="00397CF3" w:rsidRDefault="009A48CC" w:rsidP="003603EE">
            <w:pPr>
              <w:spacing w:before="60" w:after="60"/>
              <w:jc w:val="both"/>
              <w:rPr>
                <w:rFonts w:eastAsia="Times New Roman" w:cstheme="minorHAnsi"/>
                <w:sz w:val="24"/>
                <w:szCs w:val="24"/>
                <w:lang w:val="fr-FR" w:eastAsia="en-ZA"/>
              </w:rPr>
            </w:pPr>
            <w:r w:rsidRPr="00397CF3">
              <w:rPr>
                <w:rFonts w:cstheme="minorHAnsi"/>
                <w:sz w:val="24"/>
                <w:szCs w:val="24"/>
                <w:shd w:val="clear" w:color="auto" w:fill="FFFFFF"/>
                <w:lang w:val="fr-FR"/>
              </w:rPr>
              <w:t>Joon-woo Seo</w:t>
            </w:r>
            <w:r w:rsidR="001C7F93" w:rsidRPr="00397CF3">
              <w:rPr>
                <w:rFonts w:cstheme="minorHAnsi"/>
                <w:sz w:val="24"/>
                <w:szCs w:val="24"/>
                <w:shd w:val="clear" w:color="auto" w:fill="FFFFFF"/>
                <w:lang w:val="fr-FR"/>
              </w:rPr>
              <w:t xml:space="preserve"> (Co</w:t>
            </w:r>
            <w:r w:rsidR="00F85A92" w:rsidRPr="00397CF3">
              <w:rPr>
                <w:rFonts w:cstheme="minorHAnsi"/>
                <w:sz w:val="24"/>
                <w:szCs w:val="24"/>
                <w:shd w:val="clear" w:color="auto" w:fill="FFFFFF"/>
                <w:lang w:val="fr-FR"/>
              </w:rPr>
              <w:t>p</w:t>
            </w:r>
            <w:r w:rsidR="002B0072" w:rsidRPr="00397CF3">
              <w:rPr>
                <w:rFonts w:cstheme="minorHAnsi"/>
                <w:sz w:val="24"/>
                <w:szCs w:val="24"/>
                <w:shd w:val="clear" w:color="auto" w:fill="FFFFFF"/>
                <w:lang w:val="fr-FR"/>
              </w:rPr>
              <w:t>résident</w:t>
            </w:r>
            <w:r w:rsidR="001C7F93" w:rsidRPr="00397CF3">
              <w:rPr>
                <w:rFonts w:cstheme="minorHAnsi"/>
                <w:sz w:val="24"/>
                <w:szCs w:val="24"/>
                <w:shd w:val="clear" w:color="auto" w:fill="FFFFFF"/>
                <w:lang w:val="fr-FR"/>
              </w:rPr>
              <w:t>)</w:t>
            </w:r>
          </w:p>
        </w:tc>
      </w:tr>
    </w:tbl>
    <w:p w14:paraId="763FB83A" w14:textId="2C839440" w:rsidR="00D661DD" w:rsidRPr="00147DCF" w:rsidRDefault="00D661DD" w:rsidP="00583E73">
      <w:pPr>
        <w:ind w:left="426" w:hanging="426"/>
        <w:rPr>
          <w:rFonts w:cstheme="minorHAnsi"/>
          <w:b/>
          <w:sz w:val="24"/>
          <w:szCs w:val="24"/>
          <w:lang w:val="en-GB" w:eastAsia="ko-KR"/>
        </w:rPr>
      </w:pPr>
    </w:p>
    <w:p w14:paraId="4EDB195D" w14:textId="77777777" w:rsidR="00D661DD" w:rsidRPr="00147DCF" w:rsidRDefault="00D661DD">
      <w:pPr>
        <w:rPr>
          <w:rFonts w:cstheme="minorHAnsi"/>
          <w:b/>
          <w:sz w:val="24"/>
          <w:szCs w:val="24"/>
          <w:lang w:val="en-GB" w:eastAsia="ko-KR"/>
        </w:rPr>
      </w:pPr>
      <w:r w:rsidRPr="00147DCF">
        <w:rPr>
          <w:rFonts w:cstheme="minorHAnsi"/>
          <w:b/>
          <w:sz w:val="24"/>
          <w:szCs w:val="24"/>
          <w:lang w:val="en-GB" w:eastAsia="ko-KR"/>
        </w:rPr>
        <w:br w:type="page"/>
      </w:r>
    </w:p>
    <w:p w14:paraId="758FA0F2" w14:textId="6E02AC93" w:rsidR="00D661DD" w:rsidRPr="00147DCF" w:rsidRDefault="00D661DD" w:rsidP="00D661DD">
      <w:pPr>
        <w:rPr>
          <w:rFonts w:cstheme="minorHAnsi"/>
          <w:b/>
          <w:sz w:val="24"/>
          <w:szCs w:val="24"/>
          <w:lang w:val="fr-FR" w:eastAsia="ko-KR"/>
        </w:rPr>
      </w:pPr>
      <w:r w:rsidRPr="00147DCF">
        <w:rPr>
          <w:rFonts w:cstheme="minorHAnsi"/>
          <w:b/>
          <w:sz w:val="24"/>
          <w:szCs w:val="24"/>
          <w:lang w:val="fr-FR" w:eastAsia="ko-KR"/>
        </w:rPr>
        <w:lastRenderedPageBreak/>
        <w:t>Annex</w:t>
      </w:r>
      <w:r w:rsidR="00F85A92" w:rsidRPr="00147DCF">
        <w:rPr>
          <w:rFonts w:cstheme="minorHAnsi"/>
          <w:b/>
          <w:sz w:val="24"/>
          <w:szCs w:val="24"/>
          <w:lang w:val="fr-FR" w:eastAsia="ko-KR"/>
        </w:rPr>
        <w:t>e</w:t>
      </w:r>
      <w:r w:rsidRPr="00147DCF">
        <w:rPr>
          <w:rFonts w:cstheme="minorHAnsi"/>
          <w:b/>
          <w:sz w:val="24"/>
          <w:szCs w:val="24"/>
          <w:lang w:val="fr-FR" w:eastAsia="ko-KR"/>
        </w:rPr>
        <w:t xml:space="preserve"> 2</w:t>
      </w:r>
    </w:p>
    <w:p w14:paraId="221E4BEB" w14:textId="4198FAD9" w:rsidR="00D661DD" w:rsidRPr="00147DCF" w:rsidRDefault="00D661DD" w:rsidP="00D661DD">
      <w:pPr>
        <w:rPr>
          <w:rFonts w:eastAsia="Calibri" w:cstheme="minorHAnsi"/>
          <w:b/>
          <w:bCs/>
          <w:iCs/>
          <w:sz w:val="24"/>
          <w:szCs w:val="24"/>
          <w:lang w:val="fr-FR"/>
        </w:rPr>
      </w:pPr>
      <w:r w:rsidRPr="00147DCF">
        <w:rPr>
          <w:rFonts w:eastAsia="Calibri" w:cstheme="minorHAnsi"/>
          <w:b/>
          <w:bCs/>
          <w:iCs/>
          <w:sz w:val="24"/>
          <w:szCs w:val="24"/>
          <w:lang w:val="fr-FR"/>
        </w:rPr>
        <w:t>List</w:t>
      </w:r>
      <w:r w:rsidR="00F85A92" w:rsidRPr="00147DCF">
        <w:rPr>
          <w:rFonts w:eastAsia="Calibri" w:cstheme="minorHAnsi"/>
          <w:b/>
          <w:bCs/>
          <w:iCs/>
          <w:sz w:val="24"/>
          <w:szCs w:val="24"/>
          <w:lang w:val="fr-FR"/>
        </w:rPr>
        <w:t xml:space="preserve">e des réunions du Comité consultatif indépendant </w:t>
      </w:r>
      <w:r w:rsidR="00517AB0" w:rsidRPr="00147DCF">
        <w:rPr>
          <w:rFonts w:eastAsia="Calibri" w:cstheme="minorHAnsi"/>
          <w:b/>
          <w:bCs/>
          <w:iCs/>
          <w:sz w:val="24"/>
          <w:szCs w:val="24"/>
          <w:lang w:val="fr-FR"/>
        </w:rPr>
        <w:t>(2023-2025)</w:t>
      </w:r>
    </w:p>
    <w:p w14:paraId="3D1367D8" w14:textId="48C0417D" w:rsidR="00581987" w:rsidRPr="00147DCF" w:rsidRDefault="00581987" w:rsidP="00583E73">
      <w:pPr>
        <w:ind w:left="426" w:hanging="426"/>
        <w:rPr>
          <w:rFonts w:cstheme="minorHAnsi"/>
          <w:b/>
          <w:sz w:val="24"/>
          <w:szCs w:val="24"/>
          <w:lang w:val="fr-FR" w:eastAsia="ko-KR"/>
        </w:rPr>
      </w:pPr>
    </w:p>
    <w:p w14:paraId="3BDA42DA" w14:textId="77777777" w:rsidR="003603EE" w:rsidRPr="00147DCF" w:rsidRDefault="003603EE" w:rsidP="00583E73">
      <w:pPr>
        <w:ind w:left="426" w:hanging="426"/>
        <w:rPr>
          <w:rFonts w:cstheme="minorHAnsi"/>
          <w:b/>
          <w:sz w:val="24"/>
          <w:szCs w:val="24"/>
          <w:lang w:val="fr-FR" w:eastAsia="ko-K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F40ED7" w:rsidRPr="00397CF3" w14:paraId="191C1826" w14:textId="77777777" w:rsidTr="00C7761E">
        <w:trPr>
          <w:cantSplit/>
        </w:trPr>
        <w:tc>
          <w:tcPr>
            <w:tcW w:w="9026" w:type="dxa"/>
          </w:tcPr>
          <w:p w14:paraId="094F0E4B" w14:textId="6FBE6E21" w:rsidR="00F40ED7" w:rsidRPr="00397CF3" w:rsidRDefault="00F85A92" w:rsidP="00F40ED7">
            <w:pPr>
              <w:ind w:left="426" w:hanging="426"/>
              <w:rPr>
                <w:rFonts w:cstheme="minorHAnsi"/>
                <w:lang w:val="fr-FR" w:eastAsia="ko-KR"/>
              </w:rPr>
            </w:pPr>
            <w:r w:rsidRPr="00397CF3">
              <w:rPr>
                <w:rFonts w:cstheme="minorHAnsi"/>
                <w:b/>
                <w:lang w:val="fr-FR" w:eastAsia="ko-KR"/>
              </w:rPr>
              <w:t>Réunion 16 du CCI</w:t>
            </w:r>
            <w:r w:rsidR="00F40ED7" w:rsidRPr="00397CF3">
              <w:rPr>
                <w:rFonts w:cstheme="minorHAnsi"/>
                <w:b/>
                <w:lang w:val="fr-FR" w:eastAsia="ko-KR"/>
              </w:rPr>
              <w:t xml:space="preserve"> </w:t>
            </w:r>
            <w:r w:rsidR="00F40ED7" w:rsidRPr="00397CF3">
              <w:rPr>
                <w:rFonts w:cstheme="minorHAnsi"/>
                <w:lang w:val="fr-FR" w:eastAsia="ko-KR"/>
              </w:rPr>
              <w:t>(virtu</w:t>
            </w:r>
            <w:r w:rsidRPr="00397CF3">
              <w:rPr>
                <w:rFonts w:cstheme="minorHAnsi"/>
                <w:lang w:val="fr-FR" w:eastAsia="ko-KR"/>
              </w:rPr>
              <w:t>elle</w:t>
            </w:r>
            <w:r w:rsidR="00F40ED7" w:rsidRPr="00397CF3">
              <w:rPr>
                <w:rFonts w:cstheme="minorHAnsi"/>
                <w:lang w:val="fr-FR" w:eastAsia="ko-KR"/>
              </w:rPr>
              <w:t>)</w:t>
            </w:r>
          </w:p>
          <w:p w14:paraId="4B1A1222" w14:textId="77777777" w:rsidR="00B55D3A" w:rsidRPr="00397CF3" w:rsidRDefault="00B55D3A" w:rsidP="00F40ED7">
            <w:pPr>
              <w:ind w:left="426" w:hanging="426"/>
              <w:rPr>
                <w:rFonts w:cstheme="minorHAnsi"/>
                <w:b/>
                <w:lang w:val="fr-FR" w:eastAsia="ko-KR"/>
              </w:rPr>
            </w:pPr>
          </w:p>
          <w:p w14:paraId="38E40D17" w14:textId="4B9D46C6" w:rsidR="00F40ED7" w:rsidRPr="00397CF3" w:rsidRDefault="00F40ED7" w:rsidP="00F40ED7">
            <w:pPr>
              <w:ind w:left="426" w:hanging="426"/>
              <w:rPr>
                <w:rFonts w:cstheme="minorHAnsi"/>
                <w:lang w:val="fr-FR" w:eastAsia="ko-KR"/>
              </w:rPr>
            </w:pPr>
            <w:r w:rsidRPr="00397CF3">
              <w:rPr>
                <w:rFonts w:cstheme="minorHAnsi"/>
                <w:lang w:val="fr-FR" w:eastAsia="ko-KR"/>
              </w:rPr>
              <w:t>Date</w:t>
            </w:r>
            <w:r w:rsidR="00F85A92" w:rsidRPr="00397CF3">
              <w:rPr>
                <w:rFonts w:cstheme="minorHAnsi"/>
                <w:lang w:val="fr-FR" w:eastAsia="ko-KR"/>
              </w:rPr>
              <w:t xml:space="preserve"> </w:t>
            </w:r>
            <w:r w:rsidRPr="00397CF3">
              <w:rPr>
                <w:rFonts w:cstheme="minorHAnsi"/>
                <w:lang w:val="fr-FR" w:eastAsia="ko-KR"/>
              </w:rPr>
              <w:t xml:space="preserve">: 10 </w:t>
            </w:r>
            <w:r w:rsidR="00F85A92" w:rsidRPr="00397CF3">
              <w:rPr>
                <w:rFonts w:cstheme="minorHAnsi"/>
                <w:lang w:val="fr-FR" w:eastAsia="ko-KR"/>
              </w:rPr>
              <w:t>février</w:t>
            </w:r>
            <w:r w:rsidRPr="00397CF3">
              <w:rPr>
                <w:rFonts w:cstheme="minorHAnsi"/>
                <w:lang w:val="fr-FR" w:eastAsia="ko-KR"/>
              </w:rPr>
              <w:t xml:space="preserve"> 2023 </w:t>
            </w:r>
          </w:p>
          <w:p w14:paraId="1FD70DE3" w14:textId="590E975F" w:rsidR="00F40ED7" w:rsidRPr="00397CF3" w:rsidRDefault="00F85A92" w:rsidP="00F40ED7">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ce</w:t>
            </w:r>
            <w:r w:rsidRPr="00397CF3">
              <w:rPr>
                <w:rFonts w:cstheme="minorHAnsi"/>
                <w:lang w:val="fr-FR" w:eastAsia="ko-KR"/>
              </w:rPr>
              <w:t> </w:t>
            </w:r>
            <w:r w:rsidR="00F40ED7" w:rsidRPr="00397CF3">
              <w:rPr>
                <w:rFonts w:cstheme="minorHAnsi"/>
                <w:lang w:val="fr-FR" w:eastAsia="ko-KR"/>
              </w:rPr>
              <w:t>: Michael Steiner</w:t>
            </w:r>
          </w:p>
          <w:p w14:paraId="183C91D6" w14:textId="57D0D114" w:rsidR="00F40ED7" w:rsidRPr="00397CF3" w:rsidRDefault="00F40ED7" w:rsidP="00F40ED7">
            <w:pPr>
              <w:ind w:left="426" w:hanging="426"/>
              <w:rPr>
                <w:rFonts w:cstheme="minorHAnsi"/>
                <w:lang w:val="fr-FR" w:eastAsia="ko-KR"/>
              </w:rPr>
            </w:pPr>
            <w:r w:rsidRPr="00397CF3">
              <w:rPr>
                <w:rFonts w:cstheme="minorHAnsi"/>
                <w:lang w:val="fr-FR" w:eastAsia="ko-KR"/>
              </w:rPr>
              <w:t>Co</w:t>
            </w:r>
            <w:r w:rsidR="00F85A92" w:rsidRPr="00397CF3">
              <w:rPr>
                <w:rFonts w:cstheme="minorHAnsi"/>
                <w:lang w:val="fr-FR" w:eastAsia="ko-KR"/>
              </w:rPr>
              <w:t>présiden</w:t>
            </w:r>
            <w:r w:rsidR="000079E6" w:rsidRPr="00397CF3">
              <w:rPr>
                <w:rFonts w:cstheme="minorHAnsi"/>
                <w:lang w:val="fr-FR" w:eastAsia="ko-KR"/>
              </w:rPr>
              <w:t>c</w:t>
            </w:r>
            <w:r w:rsidR="00F85A92" w:rsidRPr="00397CF3">
              <w:rPr>
                <w:rFonts w:cstheme="minorHAnsi"/>
                <w:lang w:val="fr-FR" w:eastAsia="ko-KR"/>
              </w:rPr>
              <w:t>e :</w:t>
            </w:r>
            <w:r w:rsidRPr="00397CF3">
              <w:rPr>
                <w:rFonts w:cstheme="minorHAnsi"/>
                <w:lang w:val="fr-FR" w:eastAsia="ko-KR"/>
              </w:rPr>
              <w:t xml:space="preserve"> Ernita van Wyk</w:t>
            </w:r>
          </w:p>
          <w:p w14:paraId="66B38672" w14:textId="6C7520F7" w:rsidR="00F40ED7" w:rsidRPr="00397CF3" w:rsidRDefault="00F85A92" w:rsidP="00F40ED7">
            <w:pPr>
              <w:ind w:left="426" w:hanging="426"/>
              <w:rPr>
                <w:rFonts w:cstheme="minorHAnsi"/>
                <w:lang w:val="fr-FR" w:eastAsia="ko-KR"/>
              </w:rPr>
            </w:pPr>
            <w:r w:rsidRPr="00397CF3">
              <w:rPr>
                <w:rFonts w:cstheme="minorHAnsi"/>
                <w:lang w:val="fr-FR" w:eastAsia="ko-KR"/>
              </w:rPr>
              <w:t>Ordre du jour </w:t>
            </w:r>
            <w:r w:rsidR="00F40ED7" w:rsidRPr="00397CF3">
              <w:rPr>
                <w:rFonts w:cstheme="minorHAnsi"/>
                <w:lang w:val="fr-FR" w:eastAsia="ko-KR"/>
              </w:rPr>
              <w:t>:</w:t>
            </w:r>
          </w:p>
          <w:p w14:paraId="1039BD1A" w14:textId="1268C386" w:rsidR="00F40ED7" w:rsidRPr="00397CF3" w:rsidRDefault="00F40ED7" w:rsidP="00F40ED7">
            <w:pPr>
              <w:ind w:leftChars="200" w:left="866" w:hanging="426"/>
              <w:rPr>
                <w:rFonts w:cstheme="minorHAnsi"/>
                <w:lang w:val="fr-FR" w:eastAsia="ko-KR"/>
              </w:rPr>
            </w:pPr>
            <w:r w:rsidRPr="00397CF3">
              <w:rPr>
                <w:rFonts w:cstheme="minorHAnsi"/>
                <w:lang w:val="fr-FR" w:eastAsia="ko-KR"/>
              </w:rPr>
              <w:t xml:space="preserve">1. </w:t>
            </w:r>
            <w:r w:rsidR="009E405C" w:rsidRPr="00397CF3">
              <w:rPr>
                <w:rFonts w:cstheme="minorHAnsi"/>
                <w:lang w:val="fr-FR" w:eastAsia="ko-KR"/>
              </w:rPr>
              <w:t>Paroles de b</w:t>
            </w:r>
            <w:r w:rsidR="005D1C30" w:rsidRPr="00397CF3">
              <w:rPr>
                <w:rFonts w:cstheme="minorHAnsi"/>
                <w:lang w:val="fr-FR" w:eastAsia="ko-KR"/>
              </w:rPr>
              <w:t>ienvenue</w:t>
            </w:r>
          </w:p>
          <w:p w14:paraId="12184153" w14:textId="1CFBE977" w:rsidR="00F40ED7" w:rsidRPr="00397CF3" w:rsidRDefault="00F40ED7" w:rsidP="00F40ED7">
            <w:pPr>
              <w:ind w:leftChars="200" w:left="866" w:hanging="426"/>
              <w:rPr>
                <w:rFonts w:cstheme="minorHAnsi"/>
                <w:lang w:val="fr-FR" w:eastAsia="ko-KR"/>
              </w:rPr>
            </w:pPr>
            <w:r w:rsidRPr="00397CF3">
              <w:rPr>
                <w:rFonts w:cstheme="minorHAnsi"/>
                <w:lang w:val="fr-FR" w:eastAsia="ko-KR"/>
              </w:rPr>
              <w:t xml:space="preserve">2. </w:t>
            </w:r>
            <w:r w:rsidR="005D1C30" w:rsidRPr="00397CF3">
              <w:rPr>
                <w:rFonts w:cstheme="minorHAnsi"/>
                <w:lang w:val="fr-FR" w:eastAsia="ko-KR"/>
              </w:rPr>
              <w:t xml:space="preserve">Mise à jour </w:t>
            </w:r>
            <w:r w:rsidR="009E405C" w:rsidRPr="00397CF3">
              <w:rPr>
                <w:rFonts w:cstheme="minorHAnsi"/>
                <w:lang w:val="fr-FR" w:eastAsia="ko-KR"/>
              </w:rPr>
              <w:t>d’</w:t>
            </w:r>
            <w:r w:rsidRPr="00397CF3">
              <w:rPr>
                <w:rFonts w:cstheme="minorHAnsi"/>
                <w:lang w:val="fr-FR" w:eastAsia="ko-KR"/>
              </w:rPr>
              <w:t xml:space="preserve">ICLEI </w:t>
            </w:r>
            <w:r w:rsidR="005D1C30" w:rsidRPr="00397CF3">
              <w:rPr>
                <w:rFonts w:cstheme="minorHAnsi"/>
                <w:lang w:val="fr-FR" w:eastAsia="ko-KR"/>
              </w:rPr>
              <w:t xml:space="preserve">et comptes rendus </w:t>
            </w:r>
            <w:r w:rsidR="009E405C" w:rsidRPr="00397CF3">
              <w:rPr>
                <w:rFonts w:cstheme="minorHAnsi"/>
                <w:lang w:val="fr-FR" w:eastAsia="ko-KR"/>
              </w:rPr>
              <w:t xml:space="preserve">du </w:t>
            </w:r>
            <w:r w:rsidR="005D1C30" w:rsidRPr="00397CF3">
              <w:rPr>
                <w:rFonts w:cstheme="minorHAnsi"/>
                <w:lang w:val="fr-FR" w:eastAsia="ko-KR"/>
              </w:rPr>
              <w:t>CC</w:t>
            </w:r>
            <w:r w:rsidR="00865086" w:rsidRPr="00397CF3">
              <w:rPr>
                <w:rFonts w:cstheme="minorHAnsi"/>
                <w:lang w:val="fr-FR" w:eastAsia="ko-KR"/>
              </w:rPr>
              <w:t>I</w:t>
            </w:r>
          </w:p>
          <w:p w14:paraId="478ECD71" w14:textId="0835F80C" w:rsidR="00F40ED7" w:rsidRPr="00397CF3" w:rsidRDefault="00F40ED7" w:rsidP="00F40ED7">
            <w:pPr>
              <w:ind w:leftChars="200" w:left="866" w:hanging="426"/>
              <w:rPr>
                <w:rFonts w:cstheme="minorHAnsi"/>
                <w:lang w:val="fr-FR" w:eastAsia="ko-KR"/>
              </w:rPr>
            </w:pPr>
            <w:r w:rsidRPr="00397CF3">
              <w:rPr>
                <w:rFonts w:cstheme="minorHAnsi"/>
                <w:lang w:val="fr-FR" w:eastAsia="ko-KR"/>
              </w:rPr>
              <w:t xml:space="preserve">3. </w:t>
            </w:r>
            <w:r w:rsidR="009E405C" w:rsidRPr="00397CF3">
              <w:rPr>
                <w:rFonts w:cstheme="minorHAnsi"/>
                <w:lang w:val="fr-FR" w:eastAsia="ko-KR"/>
              </w:rPr>
              <w:t>État</w:t>
            </w:r>
            <w:r w:rsidR="005D1C30" w:rsidRPr="00397CF3">
              <w:rPr>
                <w:rFonts w:cstheme="minorHAnsi"/>
                <w:lang w:val="fr-FR" w:eastAsia="ko-KR"/>
              </w:rPr>
              <w:t xml:space="preserve"> des Orientations opérationnelles</w:t>
            </w:r>
          </w:p>
          <w:p w14:paraId="4C6C3C0C" w14:textId="333DE976" w:rsidR="00F40ED7" w:rsidRPr="00397CF3" w:rsidRDefault="00F40ED7" w:rsidP="00F40ED7">
            <w:pPr>
              <w:ind w:leftChars="200" w:left="866" w:hanging="426"/>
              <w:rPr>
                <w:rFonts w:cstheme="minorHAnsi"/>
                <w:lang w:val="fr-FR" w:eastAsia="ko-KR"/>
              </w:rPr>
            </w:pPr>
            <w:r w:rsidRPr="00397CF3">
              <w:rPr>
                <w:rFonts w:cstheme="minorHAnsi"/>
                <w:lang w:val="fr-FR" w:eastAsia="ko-KR"/>
              </w:rPr>
              <w:t xml:space="preserve">4. </w:t>
            </w:r>
            <w:r w:rsidR="00E235A5" w:rsidRPr="00397CF3">
              <w:rPr>
                <w:rFonts w:cstheme="minorHAnsi"/>
                <w:lang w:val="fr-FR" w:eastAsia="ko-KR"/>
              </w:rPr>
              <w:t>Mise à jour :</w:t>
            </w:r>
            <w:r w:rsidRPr="00397CF3">
              <w:rPr>
                <w:rFonts w:cstheme="minorHAnsi"/>
                <w:lang w:val="fr-FR" w:eastAsia="ko-KR"/>
              </w:rPr>
              <w:t xml:space="preserve"> </w:t>
            </w:r>
            <w:r w:rsidR="00E235A5" w:rsidRPr="00397CF3">
              <w:rPr>
                <w:rFonts w:cstheme="minorHAnsi"/>
                <w:lang w:val="fr-FR" w:eastAsia="ko-KR"/>
              </w:rPr>
              <w:t xml:space="preserve">Réunion du réseau des maires en juin </w:t>
            </w:r>
            <w:r w:rsidRPr="00397CF3">
              <w:rPr>
                <w:rFonts w:cstheme="minorHAnsi"/>
                <w:lang w:val="fr-FR" w:eastAsia="ko-KR"/>
              </w:rPr>
              <w:t>(Amiens, France)</w:t>
            </w:r>
          </w:p>
          <w:p w14:paraId="6F486396" w14:textId="424E8300" w:rsidR="00F40ED7" w:rsidRPr="00397CF3" w:rsidRDefault="00F40ED7" w:rsidP="00F40ED7">
            <w:pPr>
              <w:ind w:leftChars="200" w:left="866" w:hanging="426"/>
              <w:rPr>
                <w:rFonts w:cstheme="minorHAnsi"/>
                <w:lang w:val="fr-FR" w:eastAsia="ko-KR"/>
              </w:rPr>
            </w:pPr>
            <w:r w:rsidRPr="00397CF3">
              <w:rPr>
                <w:rFonts w:cstheme="minorHAnsi"/>
                <w:lang w:val="fr-FR" w:eastAsia="ko-KR"/>
              </w:rPr>
              <w:t xml:space="preserve">5. Date </w:t>
            </w:r>
            <w:r w:rsidR="00E235A5" w:rsidRPr="00397CF3">
              <w:rPr>
                <w:rFonts w:cstheme="minorHAnsi"/>
                <w:lang w:val="fr-FR" w:eastAsia="ko-KR"/>
              </w:rPr>
              <w:t xml:space="preserve">et </w:t>
            </w:r>
            <w:r w:rsidR="009E405C" w:rsidRPr="00397CF3">
              <w:rPr>
                <w:rFonts w:cstheme="minorHAnsi"/>
                <w:lang w:val="fr-FR" w:eastAsia="ko-KR"/>
              </w:rPr>
              <w:t>préparatifs</w:t>
            </w:r>
            <w:r w:rsidR="00E235A5" w:rsidRPr="00397CF3">
              <w:rPr>
                <w:rFonts w:cstheme="minorHAnsi"/>
                <w:lang w:val="fr-FR" w:eastAsia="ko-KR"/>
              </w:rPr>
              <w:t xml:space="preserve"> </w:t>
            </w:r>
            <w:r w:rsidR="009E405C" w:rsidRPr="00397CF3">
              <w:rPr>
                <w:rFonts w:cstheme="minorHAnsi"/>
                <w:lang w:val="fr-FR" w:eastAsia="ko-KR"/>
              </w:rPr>
              <w:t>de</w:t>
            </w:r>
            <w:r w:rsidR="00E235A5" w:rsidRPr="00397CF3">
              <w:rPr>
                <w:rFonts w:cstheme="minorHAnsi"/>
                <w:lang w:val="fr-FR" w:eastAsia="ko-KR"/>
              </w:rPr>
              <w:t xml:space="preserve"> </w:t>
            </w:r>
            <w:r w:rsidR="00AA7280" w:rsidRPr="00397CF3">
              <w:rPr>
                <w:rFonts w:cstheme="minorHAnsi"/>
                <w:lang w:val="fr-FR" w:eastAsia="ko-KR"/>
              </w:rPr>
              <w:t>la 62</w:t>
            </w:r>
            <w:r w:rsidR="00AA7280" w:rsidRPr="00397CF3">
              <w:rPr>
                <w:rFonts w:cstheme="minorHAnsi"/>
                <w:vertAlign w:val="superscript"/>
                <w:lang w:val="fr-FR" w:eastAsia="ko-KR"/>
              </w:rPr>
              <w:t>e</w:t>
            </w:r>
            <w:r w:rsidR="00AA7280" w:rsidRPr="00397CF3">
              <w:rPr>
                <w:rFonts w:cstheme="minorHAnsi"/>
                <w:lang w:val="fr-FR" w:eastAsia="ko-KR"/>
              </w:rPr>
              <w:t> Réunion du Comité permanent</w:t>
            </w:r>
            <w:r w:rsidRPr="00397CF3">
              <w:rPr>
                <w:rFonts w:cstheme="minorHAnsi"/>
                <w:lang w:val="fr-FR" w:eastAsia="ko-KR"/>
              </w:rPr>
              <w:t xml:space="preserve">, </w:t>
            </w:r>
            <w:r w:rsidR="00E235A5" w:rsidRPr="00397CF3">
              <w:rPr>
                <w:rFonts w:cstheme="minorHAnsi"/>
                <w:lang w:val="fr-FR" w:eastAsia="ko-KR"/>
              </w:rPr>
              <w:t>y compris constitution du CCI</w:t>
            </w:r>
            <w:r w:rsidRPr="00397CF3">
              <w:rPr>
                <w:rFonts w:cstheme="minorHAnsi"/>
                <w:lang w:val="fr-FR" w:eastAsia="ko-KR"/>
              </w:rPr>
              <w:t xml:space="preserve"> (3</w:t>
            </w:r>
            <w:r w:rsidR="00E235A5" w:rsidRPr="00397CF3">
              <w:rPr>
                <w:rFonts w:cstheme="minorHAnsi"/>
                <w:vertAlign w:val="superscript"/>
                <w:lang w:val="fr-FR" w:eastAsia="ko-KR"/>
              </w:rPr>
              <w:t>e</w:t>
            </w:r>
            <w:r w:rsidR="00E235A5" w:rsidRPr="00397CF3">
              <w:rPr>
                <w:rFonts w:cstheme="minorHAnsi"/>
                <w:lang w:val="fr-FR" w:eastAsia="ko-KR"/>
              </w:rPr>
              <w:t> période triennale)</w:t>
            </w:r>
          </w:p>
          <w:p w14:paraId="4721596B" w14:textId="1F44012D" w:rsidR="00F40ED7" w:rsidRPr="00397CF3" w:rsidRDefault="00F40ED7" w:rsidP="00F40ED7">
            <w:pPr>
              <w:ind w:leftChars="200" w:left="866" w:hanging="426"/>
              <w:rPr>
                <w:rFonts w:cstheme="minorHAnsi"/>
                <w:lang w:val="fr-FR" w:eastAsia="ko-KR"/>
              </w:rPr>
            </w:pPr>
            <w:r w:rsidRPr="00397CF3">
              <w:rPr>
                <w:rFonts w:cstheme="minorHAnsi"/>
                <w:lang w:val="fr-FR" w:eastAsia="ko-KR"/>
              </w:rPr>
              <w:t xml:space="preserve">6. </w:t>
            </w:r>
            <w:r w:rsidR="003B57B5" w:rsidRPr="00397CF3">
              <w:rPr>
                <w:rFonts w:cstheme="minorHAnsi"/>
                <w:lang w:val="fr-FR" w:eastAsia="ko-KR"/>
              </w:rPr>
              <w:t>Divers</w:t>
            </w:r>
            <w:r w:rsidR="00E235A5" w:rsidRPr="00397CF3">
              <w:rPr>
                <w:rFonts w:cstheme="minorHAnsi"/>
                <w:lang w:val="fr-FR" w:eastAsia="ko-KR"/>
              </w:rPr>
              <w:t> :</w:t>
            </w:r>
            <w:r w:rsidRPr="00397CF3">
              <w:rPr>
                <w:rFonts w:cstheme="minorHAnsi"/>
                <w:lang w:val="fr-FR" w:eastAsia="ko-KR"/>
              </w:rPr>
              <w:t xml:space="preserve"> </w:t>
            </w:r>
            <w:r w:rsidR="009E405C" w:rsidRPr="00397CF3">
              <w:rPr>
                <w:rFonts w:cstheme="minorHAnsi"/>
                <w:lang w:val="fr-FR" w:eastAsia="ko-KR"/>
              </w:rPr>
              <w:t>Label Ville des Zones Humides (LVZH)</w:t>
            </w:r>
            <w:r w:rsidRPr="00397CF3">
              <w:rPr>
                <w:rFonts w:cstheme="minorHAnsi"/>
                <w:lang w:val="fr-FR" w:eastAsia="ko-KR"/>
              </w:rPr>
              <w:t xml:space="preserve"> </w:t>
            </w:r>
            <w:r w:rsidR="00E235A5" w:rsidRPr="00397CF3">
              <w:rPr>
                <w:rFonts w:cstheme="minorHAnsi"/>
                <w:lang w:val="fr-FR" w:eastAsia="ko-KR"/>
              </w:rPr>
              <w:t xml:space="preserve">à la Conférence ONU-Eau </w:t>
            </w:r>
            <w:r w:rsidRPr="00397CF3">
              <w:rPr>
                <w:rFonts w:cstheme="minorHAnsi"/>
                <w:lang w:val="fr-FR" w:eastAsia="ko-KR"/>
              </w:rPr>
              <w:t>(22-24</w:t>
            </w:r>
            <w:r w:rsidR="00E235A5" w:rsidRPr="00397CF3">
              <w:rPr>
                <w:rFonts w:cstheme="minorHAnsi"/>
                <w:lang w:val="fr-FR" w:eastAsia="ko-KR"/>
              </w:rPr>
              <w:t> mars </w:t>
            </w:r>
            <w:r w:rsidRPr="00397CF3">
              <w:rPr>
                <w:rFonts w:cstheme="minorHAnsi"/>
                <w:lang w:val="fr-FR" w:eastAsia="ko-KR"/>
              </w:rPr>
              <w:t>2023)</w:t>
            </w:r>
          </w:p>
          <w:p w14:paraId="4BCB594A" w14:textId="23AA288E" w:rsidR="00F40ED7" w:rsidRPr="00397CF3" w:rsidRDefault="00F40ED7" w:rsidP="00F40ED7">
            <w:pPr>
              <w:ind w:leftChars="200" w:left="866" w:hanging="426"/>
              <w:rPr>
                <w:rFonts w:cstheme="minorHAnsi"/>
                <w:lang w:val="fr-FR" w:eastAsia="ko-KR"/>
              </w:rPr>
            </w:pPr>
            <w:r w:rsidRPr="00397CF3">
              <w:rPr>
                <w:rFonts w:cstheme="minorHAnsi"/>
                <w:lang w:val="fr-FR" w:eastAsia="ko-KR"/>
              </w:rPr>
              <w:t xml:space="preserve">7. </w:t>
            </w:r>
            <w:r w:rsidR="00E235A5" w:rsidRPr="00397CF3">
              <w:rPr>
                <w:rFonts w:cstheme="minorHAnsi"/>
                <w:lang w:val="fr-FR" w:eastAsia="ko-KR"/>
              </w:rPr>
              <w:t>Prochaine réunion du CCI</w:t>
            </w:r>
          </w:p>
          <w:p w14:paraId="240CC631" w14:textId="2C622251" w:rsidR="00B55D3A" w:rsidRPr="00397CF3" w:rsidRDefault="00B55D3A" w:rsidP="00F40ED7">
            <w:pPr>
              <w:ind w:leftChars="200" w:left="866" w:hanging="426"/>
              <w:rPr>
                <w:rFonts w:cstheme="minorHAnsi"/>
                <w:lang w:val="fr-FR" w:eastAsia="ko-KR"/>
              </w:rPr>
            </w:pPr>
          </w:p>
        </w:tc>
      </w:tr>
      <w:tr w:rsidR="00F40ED7" w:rsidRPr="00397CF3" w14:paraId="0C201B94" w14:textId="77777777" w:rsidTr="00C7761E">
        <w:trPr>
          <w:cantSplit/>
        </w:trPr>
        <w:tc>
          <w:tcPr>
            <w:tcW w:w="9026" w:type="dxa"/>
          </w:tcPr>
          <w:p w14:paraId="09127051" w14:textId="77777777" w:rsidR="00B55D3A" w:rsidRPr="00397CF3" w:rsidRDefault="00B55D3A" w:rsidP="00B55D3A">
            <w:pPr>
              <w:ind w:left="426" w:hanging="426"/>
              <w:rPr>
                <w:rFonts w:cstheme="minorHAnsi"/>
                <w:b/>
                <w:lang w:val="fr-FR" w:eastAsia="ko-KR"/>
              </w:rPr>
            </w:pPr>
          </w:p>
          <w:p w14:paraId="14DC4AE9" w14:textId="42A5C7B9" w:rsidR="00B55D3A" w:rsidRPr="00397CF3" w:rsidRDefault="00E235A5" w:rsidP="00B55D3A">
            <w:pPr>
              <w:ind w:left="426" w:hanging="426"/>
              <w:rPr>
                <w:rFonts w:cstheme="minorHAnsi"/>
                <w:lang w:val="fr-FR" w:eastAsia="ko-KR"/>
              </w:rPr>
            </w:pPr>
            <w:r w:rsidRPr="00397CF3">
              <w:rPr>
                <w:rFonts w:cstheme="minorHAnsi"/>
                <w:b/>
                <w:lang w:val="fr-FR" w:eastAsia="ko-KR"/>
              </w:rPr>
              <w:t>Réunion</w:t>
            </w:r>
            <w:r w:rsidR="00B55D3A" w:rsidRPr="00397CF3">
              <w:rPr>
                <w:rFonts w:cstheme="minorHAnsi"/>
                <w:b/>
                <w:lang w:val="fr-FR" w:eastAsia="ko-KR"/>
              </w:rPr>
              <w:t xml:space="preserve"> 17</w:t>
            </w:r>
            <w:r w:rsidRPr="00397CF3">
              <w:rPr>
                <w:rFonts w:cstheme="minorHAnsi"/>
                <w:b/>
                <w:lang w:val="fr-FR" w:eastAsia="ko-KR"/>
              </w:rPr>
              <w:t xml:space="preserve"> du CCI</w:t>
            </w:r>
            <w:r w:rsidR="00B55D3A" w:rsidRPr="00397CF3">
              <w:rPr>
                <w:rFonts w:cstheme="minorHAnsi"/>
                <w:b/>
                <w:lang w:val="fr-FR" w:eastAsia="ko-KR"/>
              </w:rPr>
              <w:t xml:space="preserve"> </w:t>
            </w:r>
            <w:r w:rsidR="00B55D3A" w:rsidRPr="00397CF3">
              <w:rPr>
                <w:rFonts w:cstheme="minorHAnsi"/>
                <w:lang w:val="fr-FR" w:eastAsia="ko-KR"/>
              </w:rPr>
              <w:t>(virtu</w:t>
            </w:r>
            <w:r w:rsidRPr="00397CF3">
              <w:rPr>
                <w:rFonts w:cstheme="minorHAnsi"/>
                <w:lang w:val="fr-FR" w:eastAsia="ko-KR"/>
              </w:rPr>
              <w:t>elle</w:t>
            </w:r>
            <w:r w:rsidR="00B55D3A" w:rsidRPr="00397CF3">
              <w:rPr>
                <w:rFonts w:cstheme="minorHAnsi"/>
                <w:lang w:val="fr-FR" w:eastAsia="ko-KR"/>
              </w:rPr>
              <w:t>)</w:t>
            </w:r>
          </w:p>
          <w:p w14:paraId="3D44AC9F" w14:textId="77777777" w:rsidR="00B55D3A" w:rsidRPr="00397CF3" w:rsidRDefault="00B55D3A" w:rsidP="00B55D3A">
            <w:pPr>
              <w:ind w:left="426" w:hanging="426"/>
              <w:rPr>
                <w:rFonts w:cstheme="minorHAnsi"/>
                <w:b/>
                <w:lang w:val="fr-FR" w:eastAsia="ko-KR"/>
              </w:rPr>
            </w:pPr>
          </w:p>
          <w:p w14:paraId="62329087" w14:textId="459BF7DE" w:rsidR="00B55D3A" w:rsidRPr="00397CF3" w:rsidRDefault="00B55D3A" w:rsidP="00B55D3A">
            <w:pPr>
              <w:ind w:left="426" w:hanging="426"/>
              <w:rPr>
                <w:rFonts w:cstheme="minorHAnsi"/>
                <w:lang w:val="fr-FR" w:eastAsia="ko-KR"/>
              </w:rPr>
            </w:pPr>
            <w:r w:rsidRPr="00397CF3">
              <w:rPr>
                <w:rFonts w:cstheme="minorHAnsi"/>
                <w:lang w:val="fr-FR" w:eastAsia="ko-KR"/>
              </w:rPr>
              <w:t>Date</w:t>
            </w:r>
            <w:r w:rsidR="0040503A" w:rsidRPr="00397CF3">
              <w:rPr>
                <w:rFonts w:cstheme="minorHAnsi"/>
                <w:lang w:val="fr-FR" w:eastAsia="ko-KR"/>
              </w:rPr>
              <w:t xml:space="preserve"> </w:t>
            </w:r>
            <w:r w:rsidRPr="00397CF3">
              <w:rPr>
                <w:rFonts w:cstheme="minorHAnsi"/>
                <w:lang w:val="fr-FR" w:eastAsia="ko-KR"/>
              </w:rPr>
              <w:t xml:space="preserve">: 17 </w:t>
            </w:r>
            <w:r w:rsidR="00512027" w:rsidRPr="00397CF3">
              <w:rPr>
                <w:rFonts w:cstheme="minorHAnsi"/>
                <w:lang w:val="fr-FR" w:eastAsia="ko-KR"/>
              </w:rPr>
              <w:t>mars</w:t>
            </w:r>
            <w:r w:rsidRPr="00397CF3">
              <w:rPr>
                <w:rFonts w:cstheme="minorHAnsi"/>
                <w:lang w:val="fr-FR" w:eastAsia="ko-KR"/>
              </w:rPr>
              <w:t xml:space="preserve"> 2023 </w:t>
            </w:r>
          </w:p>
          <w:p w14:paraId="48DF7A9C" w14:textId="64C0E9AC" w:rsidR="00B55D3A" w:rsidRPr="00397CF3" w:rsidRDefault="0040503A" w:rsidP="00B55D3A">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ce</w:t>
            </w:r>
            <w:r w:rsidRPr="00397CF3">
              <w:rPr>
                <w:rFonts w:cstheme="minorHAnsi"/>
                <w:lang w:val="fr-FR" w:eastAsia="ko-KR"/>
              </w:rPr>
              <w:t> </w:t>
            </w:r>
            <w:r w:rsidR="00B55D3A" w:rsidRPr="00397CF3">
              <w:rPr>
                <w:rFonts w:cstheme="minorHAnsi"/>
                <w:lang w:val="fr-FR" w:eastAsia="ko-KR"/>
              </w:rPr>
              <w:t>: Michael Steiner</w:t>
            </w:r>
          </w:p>
          <w:p w14:paraId="406F9E45" w14:textId="17035D49" w:rsidR="00B55D3A" w:rsidRPr="00397CF3" w:rsidRDefault="00B55D3A" w:rsidP="00B55D3A">
            <w:pPr>
              <w:ind w:left="426" w:hanging="426"/>
              <w:rPr>
                <w:rFonts w:cstheme="minorHAnsi"/>
                <w:lang w:val="fr-FR" w:eastAsia="ko-KR"/>
              </w:rPr>
            </w:pPr>
            <w:r w:rsidRPr="00397CF3">
              <w:rPr>
                <w:rFonts w:cstheme="minorHAnsi"/>
                <w:lang w:val="fr-FR" w:eastAsia="ko-KR"/>
              </w:rPr>
              <w:t>Co</w:t>
            </w:r>
            <w:r w:rsidR="0040503A" w:rsidRPr="00397CF3">
              <w:rPr>
                <w:rFonts w:cstheme="minorHAnsi"/>
                <w:lang w:val="fr-FR" w:eastAsia="ko-KR"/>
              </w:rPr>
              <w:t>présiden</w:t>
            </w:r>
            <w:r w:rsidR="000079E6" w:rsidRPr="00397CF3">
              <w:rPr>
                <w:rFonts w:cstheme="minorHAnsi"/>
                <w:lang w:val="fr-FR" w:eastAsia="ko-KR"/>
              </w:rPr>
              <w:t>c</w:t>
            </w:r>
            <w:r w:rsidR="0040503A" w:rsidRPr="00397CF3">
              <w:rPr>
                <w:rFonts w:cstheme="minorHAnsi"/>
                <w:lang w:val="fr-FR" w:eastAsia="ko-KR"/>
              </w:rPr>
              <w:t>e </w:t>
            </w:r>
            <w:r w:rsidRPr="00397CF3">
              <w:rPr>
                <w:rFonts w:cstheme="minorHAnsi"/>
                <w:lang w:val="fr-FR" w:eastAsia="ko-KR"/>
              </w:rPr>
              <w:t>: Ernita van Wyk</w:t>
            </w:r>
          </w:p>
          <w:p w14:paraId="1517909D" w14:textId="7A90219E" w:rsidR="00B55D3A" w:rsidRPr="00397CF3" w:rsidRDefault="0040503A" w:rsidP="00B55D3A">
            <w:pPr>
              <w:ind w:left="426" w:hanging="426"/>
              <w:rPr>
                <w:rFonts w:cstheme="minorHAnsi"/>
                <w:lang w:val="fr-FR" w:eastAsia="ko-KR"/>
              </w:rPr>
            </w:pPr>
            <w:r w:rsidRPr="00397CF3">
              <w:rPr>
                <w:rFonts w:cstheme="minorHAnsi"/>
                <w:lang w:val="fr-FR" w:eastAsia="ko-KR"/>
              </w:rPr>
              <w:t>Ordre du jour </w:t>
            </w:r>
            <w:r w:rsidR="00B55D3A" w:rsidRPr="00397CF3">
              <w:rPr>
                <w:rFonts w:cstheme="minorHAnsi"/>
                <w:lang w:val="fr-FR" w:eastAsia="ko-KR"/>
              </w:rPr>
              <w:t>:</w:t>
            </w:r>
          </w:p>
          <w:p w14:paraId="44139ED1" w14:textId="01607971" w:rsidR="00B55D3A" w:rsidRPr="00397CF3" w:rsidRDefault="00B55D3A" w:rsidP="00B55D3A">
            <w:pPr>
              <w:widowControl w:val="0"/>
              <w:autoSpaceDE w:val="0"/>
              <w:autoSpaceDN w:val="0"/>
              <w:adjustRightInd w:val="0"/>
              <w:ind w:leftChars="200" w:left="440"/>
              <w:rPr>
                <w:rFonts w:cstheme="minorHAnsi"/>
                <w:lang w:val="fr-FR"/>
              </w:rPr>
            </w:pPr>
            <w:r w:rsidRPr="00397CF3">
              <w:rPr>
                <w:rFonts w:cstheme="minorHAnsi"/>
                <w:lang w:val="fr-FR"/>
              </w:rPr>
              <w:t xml:space="preserve">1. </w:t>
            </w:r>
            <w:r w:rsidR="009E405C" w:rsidRPr="00397CF3">
              <w:rPr>
                <w:rFonts w:cstheme="minorHAnsi"/>
                <w:lang w:val="fr-FR" w:eastAsia="ko-KR"/>
              </w:rPr>
              <w:t>Paroles de bienvenue</w:t>
            </w:r>
            <w:r w:rsidR="009E405C" w:rsidRPr="00397CF3">
              <w:rPr>
                <w:rFonts w:cstheme="minorHAnsi"/>
                <w:lang w:val="fr-FR"/>
              </w:rPr>
              <w:t xml:space="preserve"> de </w:t>
            </w:r>
            <w:r w:rsidR="00BA0629" w:rsidRPr="00397CF3">
              <w:rPr>
                <w:rFonts w:cstheme="minorHAnsi"/>
                <w:lang w:val="fr-FR"/>
              </w:rPr>
              <w:t>la coprésidente</w:t>
            </w:r>
            <w:r w:rsidRPr="00397CF3">
              <w:rPr>
                <w:rFonts w:cstheme="minorHAnsi"/>
                <w:lang w:val="fr-FR"/>
              </w:rPr>
              <w:t xml:space="preserve"> Ernita van Wyk</w:t>
            </w:r>
          </w:p>
          <w:p w14:paraId="3FC09237" w14:textId="06077E00" w:rsidR="00B55D3A" w:rsidRPr="00397CF3" w:rsidRDefault="00B55D3A" w:rsidP="00B55D3A">
            <w:pPr>
              <w:widowControl w:val="0"/>
              <w:autoSpaceDE w:val="0"/>
              <w:autoSpaceDN w:val="0"/>
              <w:adjustRightInd w:val="0"/>
              <w:ind w:leftChars="200" w:left="440"/>
              <w:rPr>
                <w:rFonts w:cstheme="minorHAnsi"/>
                <w:lang w:val="fr-FR"/>
              </w:rPr>
            </w:pPr>
            <w:r w:rsidRPr="00397CF3">
              <w:rPr>
                <w:rFonts w:cstheme="minorHAnsi"/>
                <w:lang w:val="fr-FR"/>
              </w:rPr>
              <w:t xml:space="preserve">2. </w:t>
            </w:r>
            <w:r w:rsidR="00BA0629" w:rsidRPr="00397CF3">
              <w:rPr>
                <w:rFonts w:cstheme="minorHAnsi"/>
                <w:lang w:val="fr-FR"/>
              </w:rPr>
              <w:t>Appel à candidatures</w:t>
            </w:r>
          </w:p>
          <w:p w14:paraId="59B61D19" w14:textId="08D17ED4" w:rsidR="00B55D3A" w:rsidRPr="00397CF3" w:rsidRDefault="00B55D3A" w:rsidP="00B55D3A">
            <w:pPr>
              <w:widowControl w:val="0"/>
              <w:autoSpaceDE w:val="0"/>
              <w:autoSpaceDN w:val="0"/>
              <w:adjustRightInd w:val="0"/>
              <w:ind w:leftChars="200" w:left="440"/>
              <w:rPr>
                <w:rFonts w:cstheme="minorHAnsi"/>
                <w:lang w:val="fr-FR"/>
              </w:rPr>
            </w:pPr>
            <w:r w:rsidRPr="00397CF3">
              <w:rPr>
                <w:rFonts w:cstheme="minorHAnsi"/>
                <w:lang w:val="fr-FR"/>
              </w:rPr>
              <w:t xml:space="preserve">3. </w:t>
            </w:r>
            <w:r w:rsidR="00BA0629" w:rsidRPr="00397CF3">
              <w:rPr>
                <w:rFonts w:cstheme="minorHAnsi"/>
                <w:lang w:val="fr-FR"/>
              </w:rPr>
              <w:t>Orientations opérationnelles : Groupe B</w:t>
            </w:r>
          </w:p>
          <w:p w14:paraId="3A872F1C" w14:textId="1A49893B" w:rsidR="00B55D3A" w:rsidRPr="00397CF3" w:rsidRDefault="00B55D3A" w:rsidP="00B55D3A">
            <w:pPr>
              <w:widowControl w:val="0"/>
              <w:autoSpaceDE w:val="0"/>
              <w:autoSpaceDN w:val="0"/>
              <w:adjustRightInd w:val="0"/>
              <w:ind w:leftChars="200" w:left="440"/>
              <w:rPr>
                <w:rFonts w:cstheme="minorHAnsi"/>
                <w:lang w:val="fr-FR"/>
              </w:rPr>
            </w:pPr>
            <w:r w:rsidRPr="00397CF3">
              <w:rPr>
                <w:rFonts w:cstheme="minorHAnsi"/>
                <w:lang w:val="fr-FR"/>
              </w:rPr>
              <w:t xml:space="preserve">4. </w:t>
            </w:r>
            <w:r w:rsidR="00BA0629" w:rsidRPr="00397CF3">
              <w:rPr>
                <w:rFonts w:cstheme="minorHAnsi"/>
                <w:lang w:val="fr-FR"/>
              </w:rPr>
              <w:t xml:space="preserve">Mise à jour </w:t>
            </w:r>
            <w:r w:rsidR="009E405C" w:rsidRPr="00397CF3">
              <w:rPr>
                <w:rFonts w:cstheme="minorHAnsi"/>
                <w:lang w:val="fr-FR"/>
              </w:rPr>
              <w:t xml:space="preserve">du </w:t>
            </w:r>
            <w:r w:rsidRPr="00397CF3">
              <w:rPr>
                <w:rFonts w:cstheme="minorHAnsi"/>
                <w:lang w:val="fr-FR"/>
              </w:rPr>
              <w:t xml:space="preserve">RRC-EA </w:t>
            </w:r>
            <w:r w:rsidR="00BA0629" w:rsidRPr="00397CF3">
              <w:rPr>
                <w:rFonts w:cstheme="minorHAnsi"/>
                <w:lang w:val="fr-FR"/>
              </w:rPr>
              <w:t>sur la Table ronde des maires</w:t>
            </w:r>
          </w:p>
          <w:p w14:paraId="6F2715A4" w14:textId="12226DCF" w:rsidR="00B55D3A" w:rsidRPr="00397CF3" w:rsidRDefault="00B55D3A" w:rsidP="00B55D3A">
            <w:pPr>
              <w:widowControl w:val="0"/>
              <w:autoSpaceDE w:val="0"/>
              <w:autoSpaceDN w:val="0"/>
              <w:adjustRightInd w:val="0"/>
              <w:ind w:leftChars="200" w:left="440"/>
              <w:rPr>
                <w:rFonts w:cstheme="minorHAnsi"/>
                <w:lang w:val="fr-FR"/>
              </w:rPr>
            </w:pPr>
            <w:r w:rsidRPr="00397CF3">
              <w:rPr>
                <w:rFonts w:cstheme="minorHAnsi"/>
                <w:lang w:val="fr-FR"/>
              </w:rPr>
              <w:t>5. Logisti</w:t>
            </w:r>
            <w:r w:rsidR="00BA0629" w:rsidRPr="00397CF3">
              <w:rPr>
                <w:rFonts w:cstheme="minorHAnsi"/>
                <w:lang w:val="fr-FR"/>
              </w:rPr>
              <w:t>que pour le CCI et 2</w:t>
            </w:r>
            <w:r w:rsidR="00BA0629" w:rsidRPr="00397CF3">
              <w:rPr>
                <w:rFonts w:cstheme="minorHAnsi"/>
                <w:vertAlign w:val="superscript"/>
                <w:lang w:val="fr-FR"/>
              </w:rPr>
              <w:t>e</w:t>
            </w:r>
            <w:r w:rsidR="00BA0629" w:rsidRPr="00397CF3">
              <w:rPr>
                <w:rFonts w:cstheme="minorHAnsi"/>
                <w:lang w:val="fr-FR"/>
              </w:rPr>
              <w:t xml:space="preserve"> Table ronde </w:t>
            </w:r>
            <w:r w:rsidR="00902BAE" w:rsidRPr="00397CF3">
              <w:rPr>
                <w:rFonts w:cstheme="minorHAnsi"/>
                <w:lang w:val="fr-FR"/>
              </w:rPr>
              <w:t xml:space="preserve">des maires des </w:t>
            </w:r>
            <w:r w:rsidR="00621852" w:rsidRPr="00397CF3">
              <w:rPr>
                <w:rFonts w:cstheme="minorHAnsi"/>
                <w:lang w:val="fr-FR"/>
              </w:rPr>
              <w:t>Villes des Zones Humides</w:t>
            </w:r>
          </w:p>
          <w:p w14:paraId="6EE9A02C" w14:textId="59AF7D69" w:rsidR="00F40ED7" w:rsidRPr="00397CF3" w:rsidRDefault="00B55D3A" w:rsidP="00B55D3A">
            <w:pPr>
              <w:ind w:leftChars="200" w:left="866" w:hanging="426"/>
              <w:rPr>
                <w:rFonts w:cstheme="minorHAnsi"/>
                <w:lang w:val="fr-FR"/>
              </w:rPr>
            </w:pPr>
            <w:r w:rsidRPr="00397CF3">
              <w:rPr>
                <w:rFonts w:cstheme="minorHAnsi"/>
                <w:lang w:val="fr-FR"/>
              </w:rPr>
              <w:t>6. Profil</w:t>
            </w:r>
            <w:r w:rsidR="009E405C" w:rsidRPr="00397CF3">
              <w:rPr>
                <w:rFonts w:cstheme="minorHAnsi"/>
                <w:lang w:val="fr-FR"/>
              </w:rPr>
              <w:t>age</w:t>
            </w:r>
            <w:r w:rsidR="00621852" w:rsidRPr="00397CF3">
              <w:rPr>
                <w:rFonts w:cstheme="minorHAnsi"/>
                <w:lang w:val="fr-FR"/>
              </w:rPr>
              <w:t xml:space="preserve"> du</w:t>
            </w:r>
            <w:r w:rsidRPr="00397CF3">
              <w:rPr>
                <w:rFonts w:cstheme="minorHAnsi"/>
                <w:lang w:val="fr-FR"/>
              </w:rPr>
              <w:t xml:space="preserve"> </w:t>
            </w:r>
            <w:r w:rsidR="009E405C" w:rsidRPr="00397CF3">
              <w:rPr>
                <w:rFonts w:cstheme="minorHAnsi"/>
                <w:lang w:val="fr-FR" w:eastAsia="ko-KR"/>
              </w:rPr>
              <w:t>LVZH</w:t>
            </w:r>
            <w:r w:rsidRPr="00397CF3">
              <w:rPr>
                <w:rFonts w:cstheme="minorHAnsi"/>
                <w:lang w:val="fr-FR"/>
              </w:rPr>
              <w:t xml:space="preserve">, </w:t>
            </w:r>
            <w:r w:rsidR="00621852" w:rsidRPr="00397CF3">
              <w:rPr>
                <w:rFonts w:cstheme="minorHAnsi"/>
                <w:lang w:val="fr-FR"/>
              </w:rPr>
              <w:t xml:space="preserve">Conférence ONU-Eau et </w:t>
            </w:r>
            <w:r w:rsidRPr="00397CF3">
              <w:rPr>
                <w:rFonts w:cstheme="minorHAnsi"/>
                <w:lang w:val="fr-FR"/>
              </w:rPr>
              <w:t>Rise Africa</w:t>
            </w:r>
          </w:p>
          <w:p w14:paraId="65D7352E" w14:textId="236B8568" w:rsidR="00B55D3A" w:rsidRPr="00397CF3" w:rsidRDefault="00B55D3A" w:rsidP="00B55D3A">
            <w:pPr>
              <w:ind w:leftChars="200" w:left="866" w:hanging="426"/>
              <w:rPr>
                <w:rFonts w:cstheme="minorHAnsi"/>
                <w:lang w:val="fr-FR"/>
              </w:rPr>
            </w:pPr>
          </w:p>
        </w:tc>
      </w:tr>
      <w:tr w:rsidR="00F40ED7" w:rsidRPr="00397CF3" w14:paraId="00B0FEB1" w14:textId="77777777" w:rsidTr="00C7761E">
        <w:trPr>
          <w:cantSplit/>
        </w:trPr>
        <w:tc>
          <w:tcPr>
            <w:tcW w:w="9026" w:type="dxa"/>
          </w:tcPr>
          <w:p w14:paraId="24757AAF" w14:textId="77777777" w:rsidR="00B55D3A" w:rsidRPr="00397CF3" w:rsidRDefault="00B55D3A" w:rsidP="00B55D3A">
            <w:pPr>
              <w:ind w:left="426" w:hanging="426"/>
              <w:rPr>
                <w:rFonts w:cstheme="minorHAnsi"/>
                <w:b/>
                <w:lang w:val="fr-FR" w:eastAsia="ko-KR"/>
              </w:rPr>
            </w:pPr>
          </w:p>
          <w:p w14:paraId="6E8FB5D9" w14:textId="5BAF2F92" w:rsidR="00B55D3A" w:rsidRPr="00397CF3" w:rsidRDefault="00621852" w:rsidP="00B55D3A">
            <w:pPr>
              <w:ind w:left="426" w:hanging="426"/>
              <w:rPr>
                <w:rFonts w:cstheme="minorHAnsi"/>
                <w:lang w:val="fr-FR" w:eastAsia="ko-KR"/>
              </w:rPr>
            </w:pPr>
            <w:r w:rsidRPr="00397CF3">
              <w:rPr>
                <w:rFonts w:cstheme="minorHAnsi"/>
                <w:b/>
                <w:lang w:val="fr-FR" w:eastAsia="ko-KR"/>
              </w:rPr>
              <w:t>Réunion</w:t>
            </w:r>
            <w:r w:rsidR="00B55D3A" w:rsidRPr="00397CF3">
              <w:rPr>
                <w:rFonts w:cstheme="minorHAnsi"/>
                <w:b/>
                <w:lang w:val="fr-FR" w:eastAsia="ko-KR"/>
              </w:rPr>
              <w:t xml:space="preserve"> 18</w:t>
            </w:r>
            <w:r w:rsidRPr="00397CF3">
              <w:rPr>
                <w:rFonts w:cstheme="minorHAnsi"/>
                <w:b/>
                <w:lang w:val="fr-FR" w:eastAsia="ko-KR"/>
              </w:rPr>
              <w:t xml:space="preserve"> du CCI</w:t>
            </w:r>
            <w:r w:rsidR="00B55D3A" w:rsidRPr="00397CF3">
              <w:rPr>
                <w:rFonts w:cstheme="minorHAnsi"/>
                <w:b/>
                <w:lang w:val="fr-FR" w:eastAsia="ko-KR"/>
              </w:rPr>
              <w:t xml:space="preserve"> </w:t>
            </w:r>
            <w:r w:rsidR="00B55D3A" w:rsidRPr="00397CF3">
              <w:rPr>
                <w:rFonts w:cstheme="minorHAnsi"/>
                <w:lang w:val="fr-FR" w:eastAsia="ko-KR"/>
              </w:rPr>
              <w:t>(virtu</w:t>
            </w:r>
            <w:r w:rsidRPr="00397CF3">
              <w:rPr>
                <w:rFonts w:cstheme="minorHAnsi"/>
                <w:lang w:val="fr-FR" w:eastAsia="ko-KR"/>
              </w:rPr>
              <w:t>elle</w:t>
            </w:r>
            <w:r w:rsidR="00B55D3A" w:rsidRPr="00397CF3">
              <w:rPr>
                <w:rFonts w:cstheme="minorHAnsi"/>
                <w:lang w:val="fr-FR" w:eastAsia="ko-KR"/>
              </w:rPr>
              <w:t>)</w:t>
            </w:r>
          </w:p>
          <w:p w14:paraId="7D733924" w14:textId="77777777" w:rsidR="0007138C" w:rsidRPr="00397CF3" w:rsidRDefault="0007138C" w:rsidP="00B55D3A">
            <w:pPr>
              <w:ind w:left="426" w:hanging="426"/>
              <w:rPr>
                <w:rFonts w:cstheme="minorHAnsi"/>
                <w:b/>
                <w:lang w:val="fr-FR" w:eastAsia="ko-KR"/>
              </w:rPr>
            </w:pPr>
          </w:p>
          <w:p w14:paraId="1A403D92" w14:textId="5322F313" w:rsidR="00B55D3A" w:rsidRPr="00397CF3" w:rsidRDefault="00B55D3A" w:rsidP="00B55D3A">
            <w:pPr>
              <w:ind w:left="426" w:hanging="426"/>
              <w:rPr>
                <w:rFonts w:cstheme="minorHAnsi"/>
                <w:lang w:val="fr-FR" w:eastAsia="ko-KR"/>
              </w:rPr>
            </w:pPr>
            <w:r w:rsidRPr="00397CF3">
              <w:rPr>
                <w:rFonts w:cstheme="minorHAnsi"/>
                <w:lang w:val="fr-FR" w:eastAsia="ko-KR"/>
              </w:rPr>
              <w:t>Date</w:t>
            </w:r>
            <w:r w:rsidR="007C263C" w:rsidRPr="00397CF3">
              <w:rPr>
                <w:rFonts w:cstheme="minorHAnsi"/>
                <w:lang w:val="fr-FR" w:eastAsia="ko-KR"/>
              </w:rPr>
              <w:t xml:space="preserve"> </w:t>
            </w:r>
            <w:r w:rsidRPr="00397CF3">
              <w:rPr>
                <w:rFonts w:cstheme="minorHAnsi"/>
                <w:lang w:val="fr-FR" w:eastAsia="ko-KR"/>
              </w:rPr>
              <w:t xml:space="preserve">: 28 </w:t>
            </w:r>
            <w:r w:rsidR="00FF47FA" w:rsidRPr="00397CF3">
              <w:rPr>
                <w:rFonts w:cstheme="minorHAnsi"/>
                <w:lang w:val="fr-FR" w:eastAsia="ko-KR"/>
              </w:rPr>
              <w:t>avril</w:t>
            </w:r>
            <w:r w:rsidRPr="00397CF3">
              <w:rPr>
                <w:rFonts w:cstheme="minorHAnsi"/>
                <w:lang w:val="fr-FR" w:eastAsia="ko-KR"/>
              </w:rPr>
              <w:t xml:space="preserve"> 2023 </w:t>
            </w:r>
          </w:p>
          <w:p w14:paraId="2D86C7B5" w14:textId="62CAFD85" w:rsidR="00B55D3A" w:rsidRPr="00397CF3" w:rsidRDefault="007C263C" w:rsidP="00B55D3A">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ce</w:t>
            </w:r>
            <w:r w:rsidRPr="00397CF3">
              <w:rPr>
                <w:rFonts w:cstheme="minorHAnsi"/>
                <w:lang w:val="fr-FR" w:eastAsia="ko-KR"/>
              </w:rPr>
              <w:t> </w:t>
            </w:r>
            <w:r w:rsidR="00B55D3A" w:rsidRPr="00397CF3">
              <w:rPr>
                <w:rFonts w:cstheme="minorHAnsi"/>
                <w:lang w:val="fr-FR" w:eastAsia="ko-KR"/>
              </w:rPr>
              <w:t>: Michael Steiner</w:t>
            </w:r>
          </w:p>
          <w:p w14:paraId="26A8310A" w14:textId="0A1380D0" w:rsidR="00B55D3A" w:rsidRPr="00397CF3" w:rsidRDefault="00B55D3A" w:rsidP="00B55D3A">
            <w:pPr>
              <w:ind w:left="426" w:hanging="426"/>
              <w:rPr>
                <w:rFonts w:cstheme="minorHAnsi"/>
                <w:lang w:val="fr-FR" w:eastAsia="ko-KR"/>
              </w:rPr>
            </w:pPr>
            <w:r w:rsidRPr="00397CF3">
              <w:rPr>
                <w:rFonts w:cstheme="minorHAnsi"/>
                <w:lang w:val="fr-FR" w:eastAsia="ko-KR"/>
              </w:rPr>
              <w:t>Co</w:t>
            </w:r>
            <w:r w:rsidR="007C263C" w:rsidRPr="00397CF3">
              <w:rPr>
                <w:rFonts w:cstheme="minorHAnsi"/>
                <w:lang w:val="fr-FR" w:eastAsia="ko-KR"/>
              </w:rPr>
              <w:t>présiden</w:t>
            </w:r>
            <w:r w:rsidR="000079E6" w:rsidRPr="00397CF3">
              <w:rPr>
                <w:rFonts w:cstheme="minorHAnsi"/>
                <w:lang w:val="fr-FR" w:eastAsia="ko-KR"/>
              </w:rPr>
              <w:t>c</w:t>
            </w:r>
            <w:r w:rsidR="007C263C" w:rsidRPr="00397CF3">
              <w:rPr>
                <w:rFonts w:cstheme="minorHAnsi"/>
                <w:lang w:val="fr-FR" w:eastAsia="ko-KR"/>
              </w:rPr>
              <w:t>e :</w:t>
            </w:r>
            <w:r w:rsidRPr="00397CF3">
              <w:rPr>
                <w:rFonts w:cstheme="minorHAnsi"/>
                <w:lang w:val="fr-FR" w:eastAsia="ko-KR"/>
              </w:rPr>
              <w:t xml:space="preserve"> Ernita van Wyk</w:t>
            </w:r>
          </w:p>
          <w:p w14:paraId="1D6E0EA6" w14:textId="1384594A" w:rsidR="00B55D3A" w:rsidRPr="00397CF3" w:rsidRDefault="007C263C" w:rsidP="00B55D3A">
            <w:pPr>
              <w:ind w:left="426" w:hanging="426"/>
              <w:rPr>
                <w:rFonts w:cstheme="minorHAnsi"/>
                <w:lang w:val="fr-FR" w:eastAsia="ko-KR"/>
              </w:rPr>
            </w:pPr>
            <w:r w:rsidRPr="00397CF3">
              <w:rPr>
                <w:rFonts w:cstheme="minorHAnsi"/>
                <w:lang w:val="fr-FR" w:eastAsia="ko-KR"/>
              </w:rPr>
              <w:t>Ordre du jour </w:t>
            </w:r>
            <w:r w:rsidR="00B55D3A" w:rsidRPr="00397CF3">
              <w:rPr>
                <w:rFonts w:cstheme="minorHAnsi"/>
                <w:lang w:val="fr-FR" w:eastAsia="ko-KR"/>
              </w:rPr>
              <w:t>:</w:t>
            </w:r>
          </w:p>
          <w:p w14:paraId="2234AAC2" w14:textId="7002DE8C" w:rsidR="00B55D3A" w:rsidRPr="00397CF3" w:rsidRDefault="00B55D3A" w:rsidP="00B55D3A">
            <w:pPr>
              <w:ind w:leftChars="200" w:left="866" w:hanging="426"/>
              <w:rPr>
                <w:rFonts w:cstheme="minorHAnsi"/>
                <w:lang w:val="fr-FR" w:eastAsia="ko-KR"/>
              </w:rPr>
            </w:pPr>
            <w:r w:rsidRPr="00397CF3">
              <w:rPr>
                <w:rFonts w:cstheme="minorHAnsi"/>
                <w:lang w:val="fr-FR" w:eastAsia="ko-KR"/>
              </w:rPr>
              <w:t xml:space="preserve">1. </w:t>
            </w:r>
            <w:r w:rsidR="00CD6D70" w:rsidRPr="00397CF3">
              <w:rPr>
                <w:rFonts w:cstheme="minorHAnsi"/>
                <w:lang w:val="fr-FR" w:eastAsia="ko-KR"/>
              </w:rPr>
              <w:t>Inauguration</w:t>
            </w:r>
            <w:r w:rsidR="003B57B5" w:rsidRPr="00397CF3">
              <w:rPr>
                <w:rFonts w:cstheme="minorHAnsi"/>
                <w:lang w:val="fr-FR" w:eastAsia="ko-KR"/>
              </w:rPr>
              <w:t xml:space="preserve"> de la réunion par le Président</w:t>
            </w:r>
          </w:p>
          <w:p w14:paraId="59878DA5" w14:textId="065D95D6" w:rsidR="00B55D3A" w:rsidRPr="00397CF3" w:rsidRDefault="00B55D3A" w:rsidP="00B55D3A">
            <w:pPr>
              <w:ind w:leftChars="200" w:left="866" w:hanging="426"/>
              <w:rPr>
                <w:rFonts w:cstheme="minorHAnsi"/>
                <w:lang w:val="fr-FR" w:eastAsia="ko-KR"/>
              </w:rPr>
            </w:pPr>
            <w:r w:rsidRPr="00397CF3">
              <w:rPr>
                <w:rFonts w:cstheme="minorHAnsi"/>
                <w:lang w:val="fr-FR" w:eastAsia="ko-KR"/>
              </w:rPr>
              <w:t xml:space="preserve">2. </w:t>
            </w:r>
            <w:r w:rsidR="003B57B5" w:rsidRPr="00397CF3">
              <w:rPr>
                <w:rFonts w:cstheme="minorHAnsi"/>
                <w:lang w:val="fr-FR" w:eastAsia="ko-KR"/>
              </w:rPr>
              <w:t xml:space="preserve">Mise à jour </w:t>
            </w:r>
            <w:r w:rsidR="00150894" w:rsidRPr="00397CF3">
              <w:rPr>
                <w:rFonts w:cstheme="minorHAnsi"/>
                <w:lang w:val="fr-FR" w:eastAsia="ko-KR"/>
              </w:rPr>
              <w:t>sur</w:t>
            </w:r>
            <w:r w:rsidR="003B57B5" w:rsidRPr="00397CF3">
              <w:rPr>
                <w:rFonts w:cstheme="minorHAnsi"/>
                <w:lang w:val="fr-FR" w:eastAsia="ko-KR"/>
              </w:rPr>
              <w:t xml:space="preserve"> la 2</w:t>
            </w:r>
            <w:r w:rsidR="003B57B5" w:rsidRPr="00397CF3">
              <w:rPr>
                <w:rFonts w:cstheme="minorHAnsi"/>
                <w:vertAlign w:val="superscript"/>
                <w:lang w:val="fr-FR" w:eastAsia="ko-KR"/>
              </w:rPr>
              <w:t>e</w:t>
            </w:r>
            <w:r w:rsidR="003B57B5" w:rsidRPr="00397CF3">
              <w:rPr>
                <w:rFonts w:cstheme="minorHAnsi"/>
                <w:lang w:val="fr-FR" w:eastAsia="ko-KR"/>
              </w:rPr>
              <w:t> Table ronde des maires des Villes des Zones Humides</w:t>
            </w:r>
          </w:p>
          <w:p w14:paraId="4051E37C" w14:textId="554D8745" w:rsidR="00B55D3A" w:rsidRPr="00397CF3" w:rsidRDefault="00B55D3A" w:rsidP="00B55D3A">
            <w:pPr>
              <w:ind w:leftChars="200" w:left="866" w:hanging="426"/>
              <w:rPr>
                <w:rFonts w:cstheme="minorHAnsi"/>
                <w:lang w:val="fr-FR" w:eastAsia="ko-KR"/>
              </w:rPr>
            </w:pPr>
            <w:r w:rsidRPr="00397CF3">
              <w:rPr>
                <w:rFonts w:cstheme="minorHAnsi"/>
                <w:lang w:val="fr-FR" w:eastAsia="ko-KR"/>
              </w:rPr>
              <w:t xml:space="preserve">3. </w:t>
            </w:r>
            <w:r w:rsidR="003B57B5" w:rsidRPr="00397CF3">
              <w:rPr>
                <w:rFonts w:cstheme="minorHAnsi"/>
                <w:lang w:val="fr-FR" w:eastAsia="ko-KR"/>
              </w:rPr>
              <w:t xml:space="preserve">Réunion CCI 7 juin, </w:t>
            </w:r>
            <w:r w:rsidRPr="00397CF3">
              <w:rPr>
                <w:rFonts w:cstheme="minorHAnsi"/>
                <w:lang w:val="fr-FR" w:eastAsia="ko-KR"/>
              </w:rPr>
              <w:t>Amiens, France</w:t>
            </w:r>
          </w:p>
          <w:p w14:paraId="2090DF25" w14:textId="6ECA8F71" w:rsidR="00B55D3A" w:rsidRPr="00397CF3" w:rsidRDefault="00B55D3A" w:rsidP="00B55D3A">
            <w:pPr>
              <w:ind w:leftChars="200" w:left="866" w:hanging="426"/>
              <w:rPr>
                <w:rFonts w:cstheme="minorHAnsi"/>
                <w:lang w:val="fr-FR" w:eastAsia="ko-KR"/>
              </w:rPr>
            </w:pPr>
            <w:r w:rsidRPr="00397CF3">
              <w:rPr>
                <w:rFonts w:cstheme="minorHAnsi"/>
                <w:lang w:val="fr-FR" w:eastAsia="ko-KR"/>
              </w:rPr>
              <w:t xml:space="preserve">4. </w:t>
            </w:r>
            <w:r w:rsidR="003B57B5" w:rsidRPr="00397CF3">
              <w:rPr>
                <w:rFonts w:cstheme="minorHAnsi"/>
                <w:lang w:val="fr-FR" w:eastAsia="ko-KR"/>
              </w:rPr>
              <w:t>Rapport CCI au Comité permanent</w:t>
            </w:r>
          </w:p>
          <w:p w14:paraId="70CD52C6" w14:textId="58312471" w:rsidR="00B55D3A" w:rsidRPr="00397CF3" w:rsidRDefault="00B55D3A" w:rsidP="00B55D3A">
            <w:pPr>
              <w:ind w:leftChars="200" w:left="866" w:hanging="426"/>
              <w:rPr>
                <w:rFonts w:cstheme="minorHAnsi"/>
                <w:lang w:val="fr-FR" w:eastAsia="ko-KR"/>
              </w:rPr>
            </w:pPr>
            <w:r w:rsidRPr="00397CF3">
              <w:rPr>
                <w:rFonts w:cstheme="minorHAnsi"/>
                <w:lang w:val="fr-FR" w:eastAsia="ko-KR"/>
              </w:rPr>
              <w:t xml:space="preserve">5. </w:t>
            </w:r>
            <w:r w:rsidR="003B57B5" w:rsidRPr="00397CF3">
              <w:rPr>
                <w:rFonts w:cstheme="minorHAnsi"/>
                <w:lang w:val="fr-FR" w:eastAsia="ko-KR"/>
              </w:rPr>
              <w:t xml:space="preserve">Mise à jour </w:t>
            </w:r>
            <w:r w:rsidR="00CD6D70" w:rsidRPr="00397CF3">
              <w:rPr>
                <w:rFonts w:cstheme="minorHAnsi"/>
                <w:lang w:val="fr-FR" w:eastAsia="ko-KR"/>
              </w:rPr>
              <w:t>sur l’appel à candidatures du LVZH</w:t>
            </w:r>
            <w:r w:rsidR="00692CC9" w:rsidRPr="00397CF3">
              <w:rPr>
                <w:rFonts w:cstheme="minorHAnsi"/>
                <w:lang w:val="fr-FR" w:eastAsia="ko-KR"/>
              </w:rPr>
              <w:t xml:space="preserve"> </w:t>
            </w:r>
          </w:p>
          <w:p w14:paraId="0FED68F3" w14:textId="080420A4" w:rsidR="00B55D3A" w:rsidRPr="00397CF3" w:rsidRDefault="00B55D3A" w:rsidP="00B55D3A">
            <w:pPr>
              <w:ind w:leftChars="200" w:left="866" w:hanging="426"/>
              <w:rPr>
                <w:rFonts w:cstheme="minorHAnsi"/>
                <w:lang w:val="fr-FR" w:eastAsia="ko-KR"/>
              </w:rPr>
            </w:pPr>
            <w:r w:rsidRPr="00397CF3">
              <w:rPr>
                <w:rFonts w:cstheme="minorHAnsi"/>
                <w:lang w:val="fr-FR" w:eastAsia="ko-KR"/>
              </w:rPr>
              <w:t xml:space="preserve">6. </w:t>
            </w:r>
            <w:r w:rsidR="003B57B5" w:rsidRPr="00397CF3">
              <w:rPr>
                <w:rFonts w:cstheme="minorHAnsi"/>
                <w:lang w:val="fr-FR" w:eastAsia="ko-KR"/>
              </w:rPr>
              <w:t>Divers</w:t>
            </w:r>
          </w:p>
          <w:p w14:paraId="46CEA587" w14:textId="77777777" w:rsidR="00F40ED7" w:rsidRPr="00397CF3" w:rsidRDefault="00F40ED7" w:rsidP="00583E73">
            <w:pPr>
              <w:rPr>
                <w:rFonts w:cstheme="minorHAnsi"/>
                <w:b/>
                <w:lang w:val="fr-FR" w:eastAsia="ko-KR"/>
              </w:rPr>
            </w:pPr>
          </w:p>
        </w:tc>
      </w:tr>
      <w:tr w:rsidR="00F40ED7" w:rsidRPr="00397CF3" w14:paraId="05604FD2" w14:textId="77777777" w:rsidTr="00C7761E">
        <w:trPr>
          <w:cantSplit/>
        </w:trPr>
        <w:tc>
          <w:tcPr>
            <w:tcW w:w="9026" w:type="dxa"/>
          </w:tcPr>
          <w:p w14:paraId="589D15F5" w14:textId="77777777" w:rsidR="00F40ED7" w:rsidRPr="00397CF3" w:rsidRDefault="00F40ED7" w:rsidP="00583E73">
            <w:pPr>
              <w:rPr>
                <w:rFonts w:cstheme="minorHAnsi"/>
                <w:b/>
                <w:lang w:val="fr-FR" w:eastAsia="ko-KR"/>
              </w:rPr>
            </w:pPr>
          </w:p>
          <w:p w14:paraId="1D6040AE" w14:textId="6770D453" w:rsidR="0007138C" w:rsidRPr="00397CF3" w:rsidRDefault="003B57B5" w:rsidP="0007138C">
            <w:pPr>
              <w:ind w:left="426" w:hanging="426"/>
              <w:rPr>
                <w:rFonts w:cstheme="minorHAnsi"/>
                <w:lang w:val="fr-FR" w:eastAsia="ko-KR"/>
              </w:rPr>
            </w:pPr>
            <w:r w:rsidRPr="00397CF3">
              <w:rPr>
                <w:rFonts w:cstheme="minorHAnsi"/>
                <w:b/>
                <w:lang w:val="fr-FR" w:eastAsia="ko-KR"/>
              </w:rPr>
              <w:t>Réunion</w:t>
            </w:r>
            <w:r w:rsidR="0007138C" w:rsidRPr="00397CF3">
              <w:rPr>
                <w:rFonts w:cstheme="minorHAnsi"/>
                <w:b/>
                <w:lang w:val="fr-FR" w:eastAsia="ko-KR"/>
              </w:rPr>
              <w:t xml:space="preserve"> 19</w:t>
            </w:r>
            <w:r w:rsidR="00C241FB" w:rsidRPr="00397CF3">
              <w:rPr>
                <w:rFonts w:cstheme="minorHAnsi"/>
                <w:b/>
                <w:lang w:val="fr-FR" w:eastAsia="ko-KR"/>
              </w:rPr>
              <w:t xml:space="preserve"> du CCI</w:t>
            </w:r>
            <w:r w:rsidR="0007138C" w:rsidRPr="00397CF3">
              <w:rPr>
                <w:rFonts w:cstheme="minorHAnsi"/>
                <w:b/>
                <w:lang w:val="fr-FR" w:eastAsia="ko-KR"/>
              </w:rPr>
              <w:t xml:space="preserve"> </w:t>
            </w:r>
            <w:r w:rsidR="0007138C" w:rsidRPr="00397CF3">
              <w:rPr>
                <w:rFonts w:cstheme="minorHAnsi"/>
                <w:lang w:val="fr-FR" w:eastAsia="ko-KR"/>
              </w:rPr>
              <w:t>(virtu</w:t>
            </w:r>
            <w:r w:rsidR="00FF47FA" w:rsidRPr="00397CF3">
              <w:rPr>
                <w:rFonts w:cstheme="minorHAnsi"/>
                <w:lang w:val="fr-FR" w:eastAsia="ko-KR"/>
              </w:rPr>
              <w:t>elle</w:t>
            </w:r>
            <w:r w:rsidR="0007138C" w:rsidRPr="00397CF3">
              <w:rPr>
                <w:rFonts w:cstheme="minorHAnsi"/>
                <w:lang w:val="fr-FR" w:eastAsia="ko-KR"/>
              </w:rPr>
              <w:t>)</w:t>
            </w:r>
          </w:p>
          <w:p w14:paraId="22513884" w14:textId="77777777" w:rsidR="0007138C" w:rsidRPr="00397CF3" w:rsidRDefault="0007138C" w:rsidP="0007138C">
            <w:pPr>
              <w:ind w:left="426" w:hanging="426"/>
              <w:rPr>
                <w:rFonts w:cstheme="minorHAnsi"/>
                <w:b/>
                <w:lang w:val="fr-FR" w:eastAsia="ko-KR"/>
              </w:rPr>
            </w:pPr>
          </w:p>
          <w:p w14:paraId="109E238A" w14:textId="1A5D6B7C" w:rsidR="0007138C" w:rsidRPr="00397CF3" w:rsidRDefault="0007138C" w:rsidP="0007138C">
            <w:pPr>
              <w:ind w:left="426" w:hanging="426"/>
              <w:rPr>
                <w:rFonts w:cstheme="minorHAnsi"/>
                <w:lang w:val="fr-FR" w:eastAsia="ko-KR"/>
              </w:rPr>
            </w:pPr>
            <w:r w:rsidRPr="00397CF3">
              <w:rPr>
                <w:rFonts w:cstheme="minorHAnsi"/>
                <w:lang w:val="fr-FR" w:eastAsia="ko-KR"/>
              </w:rPr>
              <w:t>Date</w:t>
            </w:r>
            <w:r w:rsidR="00692CC9" w:rsidRPr="00397CF3">
              <w:rPr>
                <w:rFonts w:cstheme="minorHAnsi"/>
                <w:lang w:val="fr-FR" w:eastAsia="ko-KR"/>
              </w:rPr>
              <w:t xml:space="preserve"> </w:t>
            </w:r>
            <w:r w:rsidRPr="00397CF3">
              <w:rPr>
                <w:rFonts w:cstheme="minorHAnsi"/>
                <w:lang w:val="fr-FR" w:eastAsia="ko-KR"/>
              </w:rPr>
              <w:t xml:space="preserve">: 28 </w:t>
            </w:r>
            <w:r w:rsidR="00FF47FA" w:rsidRPr="00397CF3">
              <w:rPr>
                <w:rFonts w:cstheme="minorHAnsi"/>
                <w:lang w:val="fr-FR" w:eastAsia="ko-KR"/>
              </w:rPr>
              <w:t>avril</w:t>
            </w:r>
            <w:r w:rsidRPr="00397CF3">
              <w:rPr>
                <w:rFonts w:cstheme="minorHAnsi"/>
                <w:lang w:val="fr-FR" w:eastAsia="ko-KR"/>
              </w:rPr>
              <w:t xml:space="preserve"> 2023 </w:t>
            </w:r>
          </w:p>
          <w:p w14:paraId="1DC60DD2" w14:textId="0213E671" w:rsidR="0007138C" w:rsidRPr="00397CF3" w:rsidRDefault="00692CC9" w:rsidP="0007138C">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ce</w:t>
            </w:r>
            <w:r w:rsidRPr="00397CF3">
              <w:rPr>
                <w:rFonts w:cstheme="minorHAnsi"/>
                <w:lang w:val="fr-FR" w:eastAsia="ko-KR"/>
              </w:rPr>
              <w:t> </w:t>
            </w:r>
            <w:r w:rsidR="0007138C" w:rsidRPr="00397CF3">
              <w:rPr>
                <w:rFonts w:cstheme="minorHAnsi"/>
                <w:lang w:val="fr-FR" w:eastAsia="ko-KR"/>
              </w:rPr>
              <w:t>: Michael Steiner</w:t>
            </w:r>
          </w:p>
          <w:p w14:paraId="520CFCF7" w14:textId="47BD5873" w:rsidR="0007138C" w:rsidRPr="00397CF3" w:rsidRDefault="0007138C" w:rsidP="0007138C">
            <w:pPr>
              <w:ind w:left="426" w:hanging="426"/>
              <w:rPr>
                <w:rFonts w:cstheme="minorHAnsi"/>
                <w:lang w:val="fr-FR" w:eastAsia="ko-KR"/>
              </w:rPr>
            </w:pPr>
            <w:r w:rsidRPr="00397CF3">
              <w:rPr>
                <w:rFonts w:cstheme="minorHAnsi"/>
                <w:lang w:val="fr-FR" w:eastAsia="ko-KR"/>
              </w:rPr>
              <w:t>Co</w:t>
            </w:r>
            <w:r w:rsidR="00692CC9" w:rsidRPr="00397CF3">
              <w:rPr>
                <w:rFonts w:cstheme="minorHAnsi"/>
                <w:lang w:val="fr-FR" w:eastAsia="ko-KR"/>
              </w:rPr>
              <w:t>présiden</w:t>
            </w:r>
            <w:r w:rsidR="000079E6" w:rsidRPr="00397CF3">
              <w:rPr>
                <w:rFonts w:cstheme="minorHAnsi"/>
                <w:lang w:val="fr-FR" w:eastAsia="ko-KR"/>
              </w:rPr>
              <w:t>c</w:t>
            </w:r>
            <w:r w:rsidR="00692CC9" w:rsidRPr="00397CF3">
              <w:rPr>
                <w:rFonts w:cstheme="minorHAnsi"/>
                <w:lang w:val="fr-FR" w:eastAsia="ko-KR"/>
              </w:rPr>
              <w:t xml:space="preserve">e : </w:t>
            </w:r>
            <w:r w:rsidRPr="00397CF3">
              <w:rPr>
                <w:rFonts w:cstheme="minorHAnsi"/>
                <w:lang w:val="fr-FR" w:eastAsia="ko-KR"/>
              </w:rPr>
              <w:t>Ernita van Wyk</w:t>
            </w:r>
          </w:p>
          <w:p w14:paraId="57517B1A" w14:textId="4B553F68" w:rsidR="0007138C" w:rsidRPr="00397CF3" w:rsidRDefault="00692CC9" w:rsidP="0007138C">
            <w:pPr>
              <w:ind w:left="426" w:hanging="426"/>
              <w:rPr>
                <w:rFonts w:cstheme="minorHAnsi"/>
                <w:lang w:val="fr-FR" w:eastAsia="ko-KR"/>
              </w:rPr>
            </w:pPr>
            <w:r w:rsidRPr="00397CF3">
              <w:rPr>
                <w:rFonts w:cstheme="minorHAnsi"/>
                <w:lang w:val="fr-FR" w:eastAsia="ko-KR"/>
              </w:rPr>
              <w:t>Ordre du jour </w:t>
            </w:r>
            <w:r w:rsidR="0007138C" w:rsidRPr="00397CF3">
              <w:rPr>
                <w:rFonts w:cstheme="minorHAnsi"/>
                <w:lang w:val="fr-FR" w:eastAsia="ko-KR"/>
              </w:rPr>
              <w:t>:</w:t>
            </w:r>
          </w:p>
          <w:p w14:paraId="6BEC7972" w14:textId="07F619B3"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1. </w:t>
            </w:r>
            <w:r w:rsidR="00CD6D70" w:rsidRPr="00397CF3">
              <w:rPr>
                <w:rFonts w:cstheme="minorHAnsi"/>
                <w:lang w:val="fr-FR" w:eastAsia="ko-KR"/>
              </w:rPr>
              <w:t xml:space="preserve">Inauguration </w:t>
            </w:r>
            <w:r w:rsidR="00FF47FA" w:rsidRPr="00397CF3">
              <w:rPr>
                <w:rFonts w:cstheme="minorHAnsi"/>
                <w:lang w:val="fr-FR" w:eastAsia="ko-KR"/>
              </w:rPr>
              <w:t xml:space="preserve">de la réunion par le Président </w:t>
            </w:r>
            <w:r w:rsidRPr="00397CF3">
              <w:rPr>
                <w:rFonts w:cstheme="minorHAnsi"/>
                <w:lang w:val="fr-FR" w:eastAsia="ko-KR"/>
              </w:rPr>
              <w:t>Michael Steiner</w:t>
            </w:r>
          </w:p>
          <w:p w14:paraId="69FC04EB" w14:textId="56447ECD"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2. </w:t>
            </w:r>
            <w:r w:rsidR="00FF47FA" w:rsidRPr="00397CF3">
              <w:rPr>
                <w:rFonts w:cstheme="minorHAnsi"/>
                <w:lang w:val="fr-FR" w:eastAsia="ko-KR"/>
              </w:rPr>
              <w:t xml:space="preserve">Mise à jour </w:t>
            </w:r>
            <w:r w:rsidR="00CD6D70" w:rsidRPr="00397CF3">
              <w:rPr>
                <w:rFonts w:cstheme="minorHAnsi"/>
                <w:lang w:val="fr-FR" w:eastAsia="ko-KR"/>
              </w:rPr>
              <w:t>sur</w:t>
            </w:r>
            <w:r w:rsidR="00FF47FA" w:rsidRPr="00397CF3">
              <w:rPr>
                <w:rFonts w:cstheme="minorHAnsi"/>
                <w:lang w:val="fr-FR" w:eastAsia="ko-KR"/>
              </w:rPr>
              <w:t xml:space="preserve"> la 2</w:t>
            </w:r>
            <w:r w:rsidR="00FF47FA" w:rsidRPr="00397CF3">
              <w:rPr>
                <w:rFonts w:cstheme="minorHAnsi"/>
                <w:vertAlign w:val="superscript"/>
                <w:lang w:val="fr-FR" w:eastAsia="ko-KR"/>
              </w:rPr>
              <w:t>e</w:t>
            </w:r>
            <w:r w:rsidR="00FF47FA" w:rsidRPr="00397CF3">
              <w:rPr>
                <w:rFonts w:cstheme="minorHAnsi"/>
                <w:lang w:val="fr-FR" w:eastAsia="ko-KR"/>
              </w:rPr>
              <w:t xml:space="preserve"> Table ronde des maires des Villes des Zones Humides </w:t>
            </w:r>
          </w:p>
          <w:p w14:paraId="0455AAFA" w14:textId="408FF089"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3. Communication </w:t>
            </w:r>
            <w:r w:rsidR="00FF47FA" w:rsidRPr="00397CF3">
              <w:rPr>
                <w:rFonts w:cstheme="minorHAnsi"/>
                <w:lang w:val="fr-FR" w:eastAsia="ko-KR"/>
              </w:rPr>
              <w:t>et gestion des connaissances</w:t>
            </w:r>
          </w:p>
          <w:p w14:paraId="658CF91B" w14:textId="49436B4D"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4. </w:t>
            </w:r>
            <w:r w:rsidR="00396853" w:rsidRPr="00397CF3">
              <w:rPr>
                <w:rFonts w:cstheme="minorHAnsi"/>
                <w:lang w:val="fr-FR" w:eastAsia="ko-KR"/>
              </w:rPr>
              <w:t>Réunion CCI 7 juin, Amiens, France</w:t>
            </w:r>
          </w:p>
          <w:p w14:paraId="6C3D7B2A" w14:textId="6062A303"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5. </w:t>
            </w:r>
            <w:r w:rsidR="00396853" w:rsidRPr="00397CF3">
              <w:rPr>
                <w:rFonts w:cstheme="minorHAnsi"/>
                <w:lang w:val="fr-FR" w:eastAsia="ko-KR"/>
              </w:rPr>
              <w:t xml:space="preserve">Rapport CCI à </w:t>
            </w:r>
            <w:r w:rsidR="00AA7280" w:rsidRPr="00397CF3">
              <w:rPr>
                <w:rFonts w:cstheme="minorHAnsi"/>
                <w:lang w:val="fr-FR" w:eastAsia="ko-KR"/>
              </w:rPr>
              <w:t>la 62</w:t>
            </w:r>
            <w:r w:rsidR="00AA7280" w:rsidRPr="00397CF3">
              <w:rPr>
                <w:rFonts w:cstheme="minorHAnsi"/>
                <w:vertAlign w:val="superscript"/>
                <w:lang w:val="fr-FR" w:eastAsia="ko-KR"/>
              </w:rPr>
              <w:t>e</w:t>
            </w:r>
            <w:r w:rsidR="00AA7280" w:rsidRPr="00397CF3">
              <w:rPr>
                <w:rFonts w:cstheme="minorHAnsi"/>
                <w:lang w:val="fr-FR" w:eastAsia="ko-KR"/>
              </w:rPr>
              <w:t> Réunion du Comité permanent</w:t>
            </w:r>
          </w:p>
          <w:p w14:paraId="0DAAEBDA" w14:textId="7C387C98"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6. </w:t>
            </w:r>
            <w:r w:rsidR="00396853" w:rsidRPr="00397CF3">
              <w:rPr>
                <w:rFonts w:cstheme="minorHAnsi"/>
                <w:lang w:val="fr-FR" w:eastAsia="ko-KR"/>
              </w:rPr>
              <w:t>Mise à jour sur l’appel à candidatures</w:t>
            </w:r>
            <w:r w:rsidR="00CD6D70" w:rsidRPr="00397CF3">
              <w:rPr>
                <w:rFonts w:cstheme="minorHAnsi"/>
                <w:lang w:val="fr-FR" w:eastAsia="ko-KR"/>
              </w:rPr>
              <w:t xml:space="preserve"> du LVZH</w:t>
            </w:r>
            <w:r w:rsidR="00396853" w:rsidRPr="00397CF3">
              <w:rPr>
                <w:rFonts w:cstheme="minorHAnsi"/>
                <w:lang w:val="fr-FR" w:eastAsia="ko-KR"/>
              </w:rPr>
              <w:t xml:space="preserve"> </w:t>
            </w:r>
          </w:p>
          <w:p w14:paraId="7126CBC1" w14:textId="1D40C29F"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7. </w:t>
            </w:r>
            <w:r w:rsidR="00396853" w:rsidRPr="00397CF3">
              <w:rPr>
                <w:rFonts w:cstheme="minorHAnsi"/>
                <w:lang w:val="fr-FR" w:eastAsia="ko-KR"/>
              </w:rPr>
              <w:t>Divers</w:t>
            </w:r>
          </w:p>
          <w:p w14:paraId="21278D31" w14:textId="2A995D4D" w:rsidR="0007138C" w:rsidRPr="00397CF3" w:rsidRDefault="0007138C" w:rsidP="00583E73">
            <w:pPr>
              <w:rPr>
                <w:rFonts w:cstheme="minorHAnsi"/>
                <w:b/>
                <w:lang w:val="fr-FR" w:eastAsia="ko-KR"/>
              </w:rPr>
            </w:pPr>
          </w:p>
        </w:tc>
      </w:tr>
      <w:tr w:rsidR="00F40ED7" w:rsidRPr="00397CF3" w14:paraId="4CE082EE" w14:textId="77777777" w:rsidTr="00C7761E">
        <w:trPr>
          <w:cantSplit/>
        </w:trPr>
        <w:tc>
          <w:tcPr>
            <w:tcW w:w="9026" w:type="dxa"/>
          </w:tcPr>
          <w:p w14:paraId="17CAFD57" w14:textId="77777777" w:rsidR="00F40ED7" w:rsidRPr="00397CF3" w:rsidRDefault="00F40ED7" w:rsidP="00583E73">
            <w:pPr>
              <w:rPr>
                <w:rFonts w:cstheme="minorHAnsi"/>
                <w:b/>
                <w:lang w:val="fr-FR" w:eastAsia="ko-KR"/>
              </w:rPr>
            </w:pPr>
          </w:p>
          <w:p w14:paraId="6165B584" w14:textId="1E10CA82" w:rsidR="0007138C" w:rsidRPr="00397CF3" w:rsidRDefault="00C241FB" w:rsidP="0007138C">
            <w:pPr>
              <w:ind w:left="426" w:hanging="426"/>
              <w:rPr>
                <w:rFonts w:cstheme="minorHAnsi"/>
                <w:lang w:val="fr-FR" w:eastAsia="ko-KR"/>
              </w:rPr>
            </w:pPr>
            <w:r w:rsidRPr="00397CF3">
              <w:rPr>
                <w:rFonts w:cstheme="minorHAnsi"/>
                <w:b/>
                <w:lang w:val="fr-FR" w:eastAsia="ko-KR"/>
              </w:rPr>
              <w:t xml:space="preserve">Réunion </w:t>
            </w:r>
            <w:r w:rsidR="0007138C" w:rsidRPr="00397CF3">
              <w:rPr>
                <w:rFonts w:cstheme="minorHAnsi"/>
                <w:b/>
                <w:lang w:val="fr-FR" w:eastAsia="ko-KR"/>
              </w:rPr>
              <w:t>20</w:t>
            </w:r>
            <w:r w:rsidRPr="00397CF3">
              <w:rPr>
                <w:rFonts w:cstheme="minorHAnsi"/>
                <w:b/>
                <w:lang w:val="fr-FR" w:eastAsia="ko-KR"/>
              </w:rPr>
              <w:t xml:space="preserve"> du CCI</w:t>
            </w:r>
            <w:r w:rsidR="0007138C" w:rsidRPr="00397CF3">
              <w:rPr>
                <w:rFonts w:cstheme="minorHAnsi"/>
                <w:b/>
                <w:lang w:val="fr-FR" w:eastAsia="ko-KR"/>
              </w:rPr>
              <w:t xml:space="preserve"> </w:t>
            </w:r>
            <w:r w:rsidR="0007138C" w:rsidRPr="00397CF3">
              <w:rPr>
                <w:rFonts w:cstheme="minorHAnsi"/>
                <w:lang w:val="fr-FR" w:eastAsia="ko-KR"/>
              </w:rPr>
              <w:t>(</w:t>
            </w:r>
            <w:r w:rsidR="008116B4" w:rsidRPr="00397CF3">
              <w:rPr>
                <w:rFonts w:cstheme="minorHAnsi"/>
                <w:lang w:val="fr-FR" w:eastAsia="ko-KR"/>
              </w:rPr>
              <w:t>présentiel</w:t>
            </w:r>
            <w:r w:rsidR="0007138C" w:rsidRPr="00397CF3">
              <w:rPr>
                <w:rFonts w:cstheme="minorHAnsi"/>
                <w:lang w:val="fr-FR" w:eastAsia="ko-KR"/>
              </w:rPr>
              <w:t>)</w:t>
            </w:r>
          </w:p>
          <w:p w14:paraId="298D1628" w14:textId="77777777" w:rsidR="0007138C" w:rsidRPr="00397CF3" w:rsidRDefault="0007138C" w:rsidP="0007138C">
            <w:pPr>
              <w:ind w:left="426" w:hanging="426"/>
              <w:rPr>
                <w:rFonts w:cstheme="minorHAnsi"/>
                <w:b/>
                <w:lang w:val="fr-FR" w:eastAsia="ko-KR"/>
              </w:rPr>
            </w:pPr>
          </w:p>
          <w:p w14:paraId="15F16AAA" w14:textId="2E834E14" w:rsidR="0007138C" w:rsidRPr="00397CF3" w:rsidRDefault="0007138C" w:rsidP="0007138C">
            <w:pPr>
              <w:ind w:left="426" w:hanging="426"/>
              <w:rPr>
                <w:rFonts w:cstheme="minorHAnsi"/>
                <w:lang w:val="fr-FR" w:eastAsia="ko-KR"/>
              </w:rPr>
            </w:pPr>
            <w:r w:rsidRPr="00397CF3">
              <w:rPr>
                <w:rFonts w:cstheme="minorHAnsi"/>
                <w:lang w:val="fr-FR" w:eastAsia="ko-KR"/>
              </w:rPr>
              <w:t>Date</w:t>
            </w:r>
            <w:r w:rsidR="00D201C9" w:rsidRPr="00397CF3">
              <w:rPr>
                <w:rFonts w:cstheme="minorHAnsi"/>
                <w:lang w:val="fr-FR" w:eastAsia="ko-KR"/>
              </w:rPr>
              <w:t xml:space="preserve"> </w:t>
            </w:r>
            <w:r w:rsidRPr="00397CF3">
              <w:rPr>
                <w:rFonts w:cstheme="minorHAnsi"/>
                <w:lang w:val="fr-FR" w:eastAsia="ko-KR"/>
              </w:rPr>
              <w:t xml:space="preserve">: 7 </w:t>
            </w:r>
            <w:r w:rsidR="008116B4" w:rsidRPr="00397CF3">
              <w:rPr>
                <w:rFonts w:cstheme="minorHAnsi"/>
                <w:lang w:val="fr-FR" w:eastAsia="ko-KR"/>
              </w:rPr>
              <w:t>juin</w:t>
            </w:r>
            <w:r w:rsidRPr="00397CF3">
              <w:rPr>
                <w:rFonts w:cstheme="minorHAnsi"/>
                <w:lang w:val="fr-FR" w:eastAsia="ko-KR"/>
              </w:rPr>
              <w:t xml:space="preserve"> 2023 </w:t>
            </w:r>
          </w:p>
          <w:p w14:paraId="6995A9D6" w14:textId="1B1703CA" w:rsidR="0007138C" w:rsidRPr="00397CF3" w:rsidRDefault="001E670C" w:rsidP="0007138C">
            <w:pPr>
              <w:ind w:left="426" w:hanging="426"/>
              <w:rPr>
                <w:rFonts w:cstheme="minorHAnsi"/>
                <w:lang w:val="fr-FR" w:eastAsia="ko-KR"/>
              </w:rPr>
            </w:pPr>
            <w:r w:rsidRPr="00397CF3">
              <w:rPr>
                <w:rFonts w:cstheme="minorHAnsi"/>
                <w:lang w:val="fr-FR" w:eastAsia="ko-KR"/>
              </w:rPr>
              <w:t>Lieu </w:t>
            </w:r>
            <w:r w:rsidR="0007138C" w:rsidRPr="00397CF3">
              <w:rPr>
                <w:rFonts w:cstheme="minorHAnsi"/>
                <w:lang w:val="fr-FR" w:eastAsia="ko-KR"/>
              </w:rPr>
              <w:t>: Amiens, France</w:t>
            </w:r>
          </w:p>
          <w:p w14:paraId="2DA16BC8" w14:textId="5579D7AF" w:rsidR="0007138C" w:rsidRPr="00397CF3" w:rsidRDefault="001E670C" w:rsidP="0007138C">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ce</w:t>
            </w:r>
            <w:r w:rsidRPr="00397CF3">
              <w:rPr>
                <w:rFonts w:cstheme="minorHAnsi"/>
                <w:lang w:val="fr-FR" w:eastAsia="ko-KR"/>
              </w:rPr>
              <w:t> </w:t>
            </w:r>
            <w:r w:rsidR="0007138C" w:rsidRPr="00397CF3">
              <w:rPr>
                <w:rFonts w:cstheme="minorHAnsi"/>
                <w:lang w:val="fr-FR" w:eastAsia="ko-KR"/>
              </w:rPr>
              <w:t>: Michael Steiner</w:t>
            </w:r>
          </w:p>
          <w:p w14:paraId="24B0A6DC" w14:textId="416B08D0" w:rsidR="0007138C" w:rsidRPr="00397CF3" w:rsidRDefault="0007138C" w:rsidP="0007138C">
            <w:pPr>
              <w:ind w:left="426" w:hanging="426"/>
              <w:rPr>
                <w:rFonts w:cstheme="minorHAnsi"/>
                <w:lang w:val="fr-FR" w:eastAsia="ko-KR"/>
              </w:rPr>
            </w:pPr>
            <w:r w:rsidRPr="00397CF3">
              <w:rPr>
                <w:rFonts w:cstheme="minorHAnsi"/>
                <w:lang w:val="fr-FR" w:eastAsia="ko-KR"/>
              </w:rPr>
              <w:t>Co</w:t>
            </w:r>
            <w:r w:rsidR="001E670C" w:rsidRPr="00397CF3">
              <w:rPr>
                <w:rFonts w:cstheme="minorHAnsi"/>
                <w:lang w:val="fr-FR" w:eastAsia="ko-KR"/>
              </w:rPr>
              <w:t>présiden</w:t>
            </w:r>
            <w:r w:rsidR="000079E6" w:rsidRPr="00397CF3">
              <w:rPr>
                <w:rFonts w:cstheme="minorHAnsi"/>
                <w:lang w:val="fr-FR" w:eastAsia="ko-KR"/>
              </w:rPr>
              <w:t>c</w:t>
            </w:r>
            <w:r w:rsidR="001E670C" w:rsidRPr="00397CF3">
              <w:rPr>
                <w:rFonts w:cstheme="minorHAnsi"/>
                <w:lang w:val="fr-FR" w:eastAsia="ko-KR"/>
              </w:rPr>
              <w:t xml:space="preserve">e : </w:t>
            </w:r>
            <w:r w:rsidRPr="00397CF3">
              <w:rPr>
                <w:rFonts w:cstheme="minorHAnsi"/>
                <w:lang w:val="fr-FR" w:eastAsia="ko-KR"/>
              </w:rPr>
              <w:t>Laura Louw</w:t>
            </w:r>
          </w:p>
          <w:p w14:paraId="27FDF92D" w14:textId="423AE793" w:rsidR="0007138C" w:rsidRPr="00397CF3" w:rsidRDefault="001E670C" w:rsidP="0007138C">
            <w:pPr>
              <w:ind w:left="426" w:hanging="426"/>
              <w:rPr>
                <w:rFonts w:cstheme="minorHAnsi"/>
                <w:lang w:val="fr-FR" w:eastAsia="ko-KR"/>
              </w:rPr>
            </w:pPr>
            <w:r w:rsidRPr="00397CF3">
              <w:rPr>
                <w:rFonts w:cstheme="minorHAnsi"/>
                <w:lang w:val="fr-FR" w:eastAsia="ko-KR"/>
              </w:rPr>
              <w:t>Ordre du jour </w:t>
            </w:r>
            <w:r w:rsidR="0007138C" w:rsidRPr="00397CF3">
              <w:rPr>
                <w:rFonts w:cstheme="minorHAnsi"/>
                <w:lang w:val="fr-FR" w:eastAsia="ko-KR"/>
              </w:rPr>
              <w:t>:</w:t>
            </w:r>
          </w:p>
          <w:p w14:paraId="554CF01D" w14:textId="73FA0FAE"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1. </w:t>
            </w:r>
            <w:r w:rsidR="00CD6D70" w:rsidRPr="00397CF3">
              <w:rPr>
                <w:rFonts w:cstheme="minorHAnsi"/>
                <w:lang w:val="fr-FR" w:eastAsia="ko-KR"/>
              </w:rPr>
              <w:t>Inauguration</w:t>
            </w:r>
          </w:p>
          <w:p w14:paraId="03A46E4B" w14:textId="346D71F0"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2. </w:t>
            </w:r>
            <w:r w:rsidR="00CD6D70" w:rsidRPr="00397CF3">
              <w:rPr>
                <w:rFonts w:cstheme="minorHAnsi"/>
                <w:lang w:val="fr-FR" w:eastAsia="ko-KR"/>
              </w:rPr>
              <w:t>Brève p</w:t>
            </w:r>
            <w:r w:rsidR="001E670C" w:rsidRPr="00397CF3">
              <w:rPr>
                <w:rFonts w:cstheme="minorHAnsi"/>
                <w:lang w:val="fr-FR" w:eastAsia="ko-KR"/>
              </w:rPr>
              <w:t>résentation</w:t>
            </w:r>
            <w:r w:rsidR="00CD6D70" w:rsidRPr="00397CF3">
              <w:rPr>
                <w:rFonts w:cstheme="minorHAnsi"/>
                <w:lang w:val="fr-FR" w:eastAsia="ko-KR"/>
              </w:rPr>
              <w:t xml:space="preserve"> historique</w:t>
            </w:r>
            <w:r w:rsidRPr="00397CF3">
              <w:rPr>
                <w:rFonts w:cstheme="minorHAnsi"/>
                <w:lang w:val="fr-FR" w:eastAsia="ko-KR"/>
              </w:rPr>
              <w:t xml:space="preserve"> </w:t>
            </w:r>
            <w:r w:rsidR="001E670C" w:rsidRPr="00397CF3">
              <w:rPr>
                <w:rFonts w:cstheme="minorHAnsi"/>
                <w:lang w:val="fr-FR" w:eastAsia="ko-KR"/>
              </w:rPr>
              <w:t xml:space="preserve">et </w:t>
            </w:r>
            <w:r w:rsidR="00CD6D70" w:rsidRPr="00397CF3">
              <w:rPr>
                <w:rFonts w:cstheme="minorHAnsi"/>
                <w:lang w:val="fr-FR" w:eastAsia="ko-KR"/>
              </w:rPr>
              <w:t>rappel des faits récents</w:t>
            </w:r>
            <w:r w:rsidR="001E670C" w:rsidRPr="00397CF3">
              <w:rPr>
                <w:rFonts w:cstheme="minorHAnsi"/>
                <w:lang w:val="fr-FR" w:eastAsia="ko-KR"/>
              </w:rPr>
              <w:t xml:space="preserve"> pour les nouveaux membres </w:t>
            </w:r>
          </w:p>
          <w:p w14:paraId="5627D9FC" w14:textId="0C975234"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3. Composition </w:t>
            </w:r>
            <w:r w:rsidR="001E670C" w:rsidRPr="00397CF3">
              <w:rPr>
                <w:rFonts w:cstheme="minorHAnsi"/>
                <w:lang w:val="fr-FR" w:eastAsia="ko-KR"/>
              </w:rPr>
              <w:t>du nouveau CCI</w:t>
            </w:r>
          </w:p>
          <w:p w14:paraId="51E26EDD" w14:textId="301F5CDC"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4. </w:t>
            </w:r>
            <w:r w:rsidR="001E670C" w:rsidRPr="00397CF3">
              <w:rPr>
                <w:rFonts w:cstheme="minorHAnsi"/>
                <w:lang w:val="fr-FR" w:eastAsia="ko-KR"/>
              </w:rPr>
              <w:t>Mandat du CCI</w:t>
            </w:r>
          </w:p>
          <w:p w14:paraId="76C3F7B6" w14:textId="43F0A038"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5. </w:t>
            </w:r>
            <w:r w:rsidR="00920A87" w:rsidRPr="00397CF3">
              <w:rPr>
                <w:rFonts w:cstheme="minorHAnsi"/>
                <w:lang w:val="fr-FR" w:eastAsia="ko-KR"/>
              </w:rPr>
              <w:t>Divers</w:t>
            </w:r>
          </w:p>
          <w:p w14:paraId="5AE2E10C" w14:textId="2AD7119A" w:rsidR="0007138C" w:rsidRPr="00397CF3" w:rsidRDefault="0007138C" w:rsidP="00583E73">
            <w:pPr>
              <w:rPr>
                <w:rFonts w:cstheme="minorHAnsi"/>
                <w:b/>
                <w:lang w:val="fr-FR" w:eastAsia="ko-KR"/>
              </w:rPr>
            </w:pPr>
          </w:p>
        </w:tc>
      </w:tr>
      <w:tr w:rsidR="00F40ED7" w:rsidRPr="00397CF3" w14:paraId="4AC9B38C" w14:textId="77777777" w:rsidTr="00C7761E">
        <w:trPr>
          <w:cantSplit/>
        </w:trPr>
        <w:tc>
          <w:tcPr>
            <w:tcW w:w="9026" w:type="dxa"/>
          </w:tcPr>
          <w:p w14:paraId="3904DD5D" w14:textId="77777777" w:rsidR="00F40ED7" w:rsidRPr="00397CF3" w:rsidRDefault="00F40ED7" w:rsidP="00583E73">
            <w:pPr>
              <w:rPr>
                <w:rFonts w:cstheme="minorHAnsi"/>
                <w:b/>
                <w:lang w:val="fr-FR" w:eastAsia="ko-KR"/>
              </w:rPr>
            </w:pPr>
          </w:p>
          <w:p w14:paraId="0AACFD7F" w14:textId="3BFC0F1F" w:rsidR="0007138C" w:rsidRPr="00397CF3" w:rsidRDefault="00AA7280" w:rsidP="0007138C">
            <w:pPr>
              <w:ind w:left="426" w:hanging="426"/>
              <w:rPr>
                <w:rFonts w:cstheme="minorHAnsi"/>
                <w:lang w:val="fr-FR" w:eastAsia="ko-KR"/>
              </w:rPr>
            </w:pPr>
            <w:r w:rsidRPr="00397CF3">
              <w:rPr>
                <w:rFonts w:cstheme="minorHAnsi"/>
                <w:b/>
                <w:lang w:val="fr-FR" w:eastAsia="ko-KR"/>
              </w:rPr>
              <w:t>Réunion</w:t>
            </w:r>
            <w:r w:rsidR="0007138C" w:rsidRPr="00397CF3">
              <w:rPr>
                <w:rFonts w:cstheme="minorHAnsi"/>
                <w:b/>
                <w:lang w:val="fr-FR" w:eastAsia="ko-KR"/>
              </w:rPr>
              <w:t xml:space="preserve"> 21</w:t>
            </w:r>
            <w:r w:rsidRPr="00397CF3">
              <w:rPr>
                <w:rFonts w:cstheme="minorHAnsi"/>
                <w:b/>
                <w:lang w:val="fr-FR" w:eastAsia="ko-KR"/>
              </w:rPr>
              <w:t xml:space="preserve"> du CCI</w:t>
            </w:r>
            <w:r w:rsidR="0007138C" w:rsidRPr="00397CF3">
              <w:rPr>
                <w:rFonts w:cstheme="minorHAnsi"/>
                <w:b/>
                <w:lang w:val="fr-FR" w:eastAsia="ko-KR"/>
              </w:rPr>
              <w:t xml:space="preserve"> </w:t>
            </w:r>
            <w:r w:rsidR="0007138C" w:rsidRPr="00397CF3">
              <w:rPr>
                <w:rFonts w:cstheme="minorHAnsi"/>
                <w:lang w:val="fr-FR" w:eastAsia="ko-KR"/>
              </w:rPr>
              <w:t>(virtu</w:t>
            </w:r>
            <w:r w:rsidRPr="00397CF3">
              <w:rPr>
                <w:rFonts w:cstheme="minorHAnsi"/>
                <w:lang w:val="fr-FR" w:eastAsia="ko-KR"/>
              </w:rPr>
              <w:t>elle</w:t>
            </w:r>
            <w:r w:rsidR="0007138C" w:rsidRPr="00397CF3">
              <w:rPr>
                <w:rFonts w:cstheme="minorHAnsi"/>
                <w:lang w:val="fr-FR" w:eastAsia="ko-KR"/>
              </w:rPr>
              <w:t>)</w:t>
            </w:r>
          </w:p>
          <w:p w14:paraId="2AB4FAE8" w14:textId="77777777" w:rsidR="0007138C" w:rsidRPr="00397CF3" w:rsidRDefault="0007138C" w:rsidP="0007138C">
            <w:pPr>
              <w:ind w:left="426" w:hanging="426"/>
              <w:rPr>
                <w:rFonts w:cstheme="minorHAnsi"/>
                <w:b/>
                <w:lang w:val="fr-FR" w:eastAsia="ko-KR"/>
              </w:rPr>
            </w:pPr>
          </w:p>
          <w:p w14:paraId="2985BA45" w14:textId="7FC4471E" w:rsidR="0007138C" w:rsidRPr="00397CF3" w:rsidRDefault="0007138C" w:rsidP="0007138C">
            <w:pPr>
              <w:ind w:left="426" w:hanging="426"/>
              <w:rPr>
                <w:rFonts w:cstheme="minorHAnsi"/>
                <w:lang w:val="fr-FR" w:eastAsia="ko-KR"/>
              </w:rPr>
            </w:pPr>
            <w:r w:rsidRPr="00397CF3">
              <w:rPr>
                <w:rFonts w:cstheme="minorHAnsi"/>
                <w:lang w:val="fr-FR" w:eastAsia="ko-KR"/>
              </w:rPr>
              <w:t>Date</w:t>
            </w:r>
            <w:r w:rsidR="00AA7280" w:rsidRPr="00397CF3">
              <w:rPr>
                <w:rFonts w:cstheme="minorHAnsi"/>
                <w:lang w:val="fr-FR" w:eastAsia="ko-KR"/>
              </w:rPr>
              <w:t xml:space="preserve"> </w:t>
            </w:r>
            <w:r w:rsidRPr="00397CF3">
              <w:rPr>
                <w:rFonts w:cstheme="minorHAnsi"/>
                <w:lang w:val="fr-FR" w:eastAsia="ko-KR"/>
              </w:rPr>
              <w:t xml:space="preserve">: 27 </w:t>
            </w:r>
            <w:r w:rsidR="00AA7280" w:rsidRPr="00397CF3">
              <w:rPr>
                <w:rFonts w:cstheme="minorHAnsi"/>
                <w:lang w:val="fr-FR" w:eastAsia="ko-KR"/>
              </w:rPr>
              <w:t>juin</w:t>
            </w:r>
            <w:r w:rsidRPr="00397CF3">
              <w:rPr>
                <w:rFonts w:cstheme="minorHAnsi"/>
                <w:lang w:val="fr-FR" w:eastAsia="ko-KR"/>
              </w:rPr>
              <w:t xml:space="preserve"> 2023 </w:t>
            </w:r>
          </w:p>
          <w:p w14:paraId="0A47A756" w14:textId="0704FFF0" w:rsidR="0007138C" w:rsidRPr="00397CF3" w:rsidRDefault="00AA7280" w:rsidP="0007138C">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ce</w:t>
            </w:r>
            <w:r w:rsidRPr="00397CF3">
              <w:rPr>
                <w:rFonts w:cstheme="minorHAnsi"/>
                <w:lang w:val="fr-FR" w:eastAsia="ko-KR"/>
              </w:rPr>
              <w:t> </w:t>
            </w:r>
            <w:r w:rsidR="0007138C" w:rsidRPr="00397CF3">
              <w:rPr>
                <w:rFonts w:cstheme="minorHAnsi"/>
                <w:lang w:val="fr-FR" w:eastAsia="ko-KR"/>
              </w:rPr>
              <w:t>: Michael Steiner</w:t>
            </w:r>
          </w:p>
          <w:p w14:paraId="79EB3F8B" w14:textId="2A0B5B40" w:rsidR="0007138C" w:rsidRPr="00397CF3" w:rsidRDefault="0007138C" w:rsidP="0007138C">
            <w:pPr>
              <w:ind w:left="426" w:hanging="426"/>
              <w:rPr>
                <w:rFonts w:cstheme="minorHAnsi"/>
                <w:lang w:val="fr-FR" w:eastAsia="ko-KR"/>
              </w:rPr>
            </w:pPr>
            <w:r w:rsidRPr="00397CF3">
              <w:rPr>
                <w:rFonts w:cstheme="minorHAnsi"/>
                <w:lang w:val="fr-FR" w:eastAsia="ko-KR"/>
              </w:rPr>
              <w:t>Co</w:t>
            </w:r>
            <w:r w:rsidR="00AA7280" w:rsidRPr="00397CF3">
              <w:rPr>
                <w:rFonts w:cstheme="minorHAnsi"/>
                <w:lang w:val="fr-FR" w:eastAsia="ko-KR"/>
              </w:rPr>
              <w:t>présiden</w:t>
            </w:r>
            <w:r w:rsidR="000079E6" w:rsidRPr="00397CF3">
              <w:rPr>
                <w:rFonts w:cstheme="minorHAnsi"/>
                <w:lang w:val="fr-FR" w:eastAsia="ko-KR"/>
              </w:rPr>
              <w:t>c</w:t>
            </w:r>
            <w:r w:rsidR="00AA7280" w:rsidRPr="00397CF3">
              <w:rPr>
                <w:rFonts w:cstheme="minorHAnsi"/>
                <w:lang w:val="fr-FR" w:eastAsia="ko-KR"/>
              </w:rPr>
              <w:t>e :</w:t>
            </w:r>
            <w:r w:rsidRPr="00397CF3">
              <w:rPr>
                <w:rFonts w:cstheme="minorHAnsi"/>
                <w:lang w:val="fr-FR" w:eastAsia="ko-KR"/>
              </w:rPr>
              <w:t xml:space="preserve"> Laura Louw</w:t>
            </w:r>
          </w:p>
          <w:p w14:paraId="50F1A544" w14:textId="782DA6D4" w:rsidR="0007138C" w:rsidRPr="00397CF3" w:rsidRDefault="00AA7280" w:rsidP="0007138C">
            <w:pPr>
              <w:ind w:left="426" w:hanging="426"/>
              <w:rPr>
                <w:rFonts w:cstheme="minorHAnsi"/>
                <w:lang w:val="fr-FR" w:eastAsia="ko-KR"/>
              </w:rPr>
            </w:pPr>
            <w:r w:rsidRPr="00397CF3">
              <w:rPr>
                <w:rFonts w:cstheme="minorHAnsi"/>
                <w:lang w:val="fr-FR" w:eastAsia="ko-KR"/>
              </w:rPr>
              <w:t>Ordre du jour </w:t>
            </w:r>
            <w:r w:rsidR="0007138C" w:rsidRPr="00397CF3">
              <w:rPr>
                <w:rFonts w:cstheme="minorHAnsi"/>
                <w:lang w:val="fr-FR" w:eastAsia="ko-KR"/>
              </w:rPr>
              <w:t>:</w:t>
            </w:r>
          </w:p>
          <w:p w14:paraId="615DFF96" w14:textId="6BD5FDBD"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1. </w:t>
            </w:r>
            <w:r w:rsidR="00CD6D70" w:rsidRPr="00397CF3">
              <w:rPr>
                <w:rFonts w:cstheme="minorHAnsi"/>
                <w:lang w:val="fr-FR" w:eastAsia="ko-KR"/>
              </w:rPr>
              <w:t xml:space="preserve">Inauguration </w:t>
            </w:r>
            <w:r w:rsidR="00AA7280" w:rsidRPr="00397CF3">
              <w:rPr>
                <w:rFonts w:cstheme="minorHAnsi"/>
                <w:lang w:val="fr-FR" w:eastAsia="ko-KR"/>
              </w:rPr>
              <w:t>de la réunion par le Président</w:t>
            </w:r>
          </w:p>
          <w:p w14:paraId="6E230E2F" w14:textId="4B79BC7B"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2. </w:t>
            </w:r>
            <w:r w:rsidR="00AA7280" w:rsidRPr="00397CF3">
              <w:rPr>
                <w:rFonts w:cstheme="minorHAnsi"/>
                <w:lang w:val="fr-FR" w:eastAsia="ko-KR"/>
              </w:rPr>
              <w:t>Présentation</w:t>
            </w:r>
            <w:r w:rsidRPr="00397CF3">
              <w:rPr>
                <w:rFonts w:cstheme="minorHAnsi"/>
                <w:lang w:val="fr-FR" w:eastAsia="ko-KR"/>
              </w:rPr>
              <w:t xml:space="preserve"> </w:t>
            </w:r>
            <w:r w:rsidR="00AA7280" w:rsidRPr="00397CF3">
              <w:rPr>
                <w:rFonts w:cstheme="minorHAnsi"/>
                <w:lang w:val="fr-FR" w:eastAsia="ko-KR"/>
              </w:rPr>
              <w:t xml:space="preserve">des nouveaux membres pour </w:t>
            </w:r>
            <w:r w:rsidRPr="00397CF3">
              <w:rPr>
                <w:rFonts w:cstheme="minorHAnsi"/>
                <w:lang w:val="fr-FR" w:eastAsia="ko-KR"/>
              </w:rPr>
              <w:t>2023-2025</w:t>
            </w:r>
          </w:p>
          <w:p w14:paraId="51E4021B" w14:textId="48DC0B79"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3. </w:t>
            </w:r>
            <w:r w:rsidR="00AA7280" w:rsidRPr="00397CF3">
              <w:rPr>
                <w:rFonts w:cstheme="minorHAnsi"/>
                <w:lang w:val="fr-FR" w:eastAsia="ko-KR"/>
              </w:rPr>
              <w:t xml:space="preserve">Réflexions sur </w:t>
            </w:r>
            <w:r w:rsidR="00CD6D70" w:rsidRPr="00397CF3">
              <w:rPr>
                <w:rFonts w:cstheme="minorHAnsi"/>
                <w:lang w:val="fr-FR" w:eastAsia="ko-KR"/>
              </w:rPr>
              <w:t>la réunion d’</w:t>
            </w:r>
            <w:r w:rsidRPr="00397CF3">
              <w:rPr>
                <w:rFonts w:cstheme="minorHAnsi"/>
                <w:lang w:val="fr-FR" w:eastAsia="ko-KR"/>
              </w:rPr>
              <w:t xml:space="preserve">Amiens </w:t>
            </w:r>
            <w:r w:rsidR="00AA7280" w:rsidRPr="00397CF3">
              <w:rPr>
                <w:rFonts w:cstheme="minorHAnsi"/>
                <w:lang w:val="fr-FR" w:eastAsia="ko-KR"/>
              </w:rPr>
              <w:t>et les questions soulevées</w:t>
            </w:r>
          </w:p>
          <w:p w14:paraId="3331A857" w14:textId="4545F58D" w:rsidR="0007138C" w:rsidRPr="00397CF3" w:rsidRDefault="0007138C" w:rsidP="0007138C">
            <w:pPr>
              <w:ind w:leftChars="200" w:left="866" w:hanging="426"/>
              <w:rPr>
                <w:rFonts w:cstheme="minorHAnsi"/>
                <w:lang w:val="fr-FR" w:eastAsia="ko-KR"/>
              </w:rPr>
            </w:pPr>
            <w:r w:rsidRPr="00397CF3">
              <w:rPr>
                <w:rFonts w:cstheme="minorHAnsi"/>
                <w:lang w:val="fr-FR" w:eastAsia="ko-KR"/>
              </w:rPr>
              <w:t>4. Pr</w:t>
            </w:r>
            <w:r w:rsidR="00AA7280" w:rsidRPr="00397CF3">
              <w:rPr>
                <w:rFonts w:cstheme="minorHAnsi"/>
                <w:lang w:val="fr-FR" w:eastAsia="ko-KR"/>
              </w:rPr>
              <w:t>éparati</w:t>
            </w:r>
            <w:r w:rsidR="00CD6D70" w:rsidRPr="00397CF3">
              <w:rPr>
                <w:rFonts w:cstheme="minorHAnsi"/>
                <w:lang w:val="fr-FR" w:eastAsia="ko-KR"/>
              </w:rPr>
              <w:t>fs</w:t>
            </w:r>
            <w:r w:rsidR="00AA7280" w:rsidRPr="00397CF3">
              <w:rPr>
                <w:rFonts w:cstheme="minorHAnsi"/>
                <w:lang w:val="fr-FR" w:eastAsia="ko-KR"/>
              </w:rPr>
              <w:t xml:space="preserve"> de la 62</w:t>
            </w:r>
            <w:r w:rsidR="00AA7280" w:rsidRPr="00397CF3">
              <w:rPr>
                <w:rFonts w:cstheme="minorHAnsi"/>
                <w:vertAlign w:val="superscript"/>
                <w:lang w:val="fr-FR" w:eastAsia="ko-KR"/>
              </w:rPr>
              <w:t>e</w:t>
            </w:r>
            <w:r w:rsidR="00AA7280" w:rsidRPr="00397CF3">
              <w:rPr>
                <w:rFonts w:cstheme="minorHAnsi"/>
                <w:lang w:val="fr-FR" w:eastAsia="ko-KR"/>
              </w:rPr>
              <w:t> Réunion du Comité permanent</w:t>
            </w:r>
          </w:p>
          <w:p w14:paraId="1313E5FA" w14:textId="184029EE"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5. </w:t>
            </w:r>
            <w:r w:rsidR="00C52017" w:rsidRPr="00397CF3">
              <w:rPr>
                <w:rFonts w:cstheme="minorHAnsi"/>
                <w:lang w:val="fr-FR" w:eastAsia="ko-KR"/>
              </w:rPr>
              <w:t>Orientations opérationnelles</w:t>
            </w:r>
            <w:r w:rsidR="00CD6D70" w:rsidRPr="00397CF3">
              <w:rPr>
                <w:rFonts w:cstheme="minorHAnsi"/>
                <w:lang w:val="fr-FR" w:eastAsia="ko-KR"/>
              </w:rPr>
              <w:t xml:space="preserve"> du LVZH</w:t>
            </w:r>
          </w:p>
          <w:p w14:paraId="7D6A6F86" w14:textId="5D88FDF0"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6. Information/publication </w:t>
            </w:r>
            <w:r w:rsidR="00C52017" w:rsidRPr="00397CF3">
              <w:rPr>
                <w:rFonts w:cstheme="minorHAnsi"/>
                <w:lang w:val="fr-FR" w:eastAsia="ko-KR"/>
              </w:rPr>
              <w:t xml:space="preserve">sur les avantages du </w:t>
            </w:r>
            <w:r w:rsidR="00CD6D70" w:rsidRPr="00397CF3">
              <w:rPr>
                <w:rFonts w:cstheme="minorHAnsi"/>
                <w:lang w:val="fr-FR" w:eastAsia="ko-KR"/>
              </w:rPr>
              <w:t>LVZH</w:t>
            </w:r>
          </w:p>
          <w:p w14:paraId="7745615C" w14:textId="4AE6B6EE"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7. </w:t>
            </w:r>
            <w:r w:rsidR="00C52017" w:rsidRPr="00397CF3">
              <w:rPr>
                <w:rFonts w:cstheme="minorHAnsi"/>
                <w:lang w:val="fr-FR" w:eastAsia="ko-KR"/>
              </w:rPr>
              <w:t>Divers</w:t>
            </w:r>
          </w:p>
          <w:p w14:paraId="5C0BC677" w14:textId="6DAA4ACF" w:rsidR="0007138C" w:rsidRPr="00397CF3" w:rsidRDefault="0007138C" w:rsidP="00583E73">
            <w:pPr>
              <w:rPr>
                <w:rFonts w:cstheme="minorHAnsi"/>
                <w:b/>
                <w:lang w:val="fr-FR" w:eastAsia="ko-KR"/>
              </w:rPr>
            </w:pPr>
          </w:p>
        </w:tc>
      </w:tr>
      <w:tr w:rsidR="00F40ED7" w:rsidRPr="00397CF3" w14:paraId="2C094135" w14:textId="77777777" w:rsidTr="00C7761E">
        <w:trPr>
          <w:cantSplit/>
        </w:trPr>
        <w:tc>
          <w:tcPr>
            <w:tcW w:w="9026" w:type="dxa"/>
          </w:tcPr>
          <w:p w14:paraId="57AEC8B3" w14:textId="77777777" w:rsidR="0007138C" w:rsidRPr="00397CF3" w:rsidRDefault="0007138C" w:rsidP="0007138C">
            <w:pPr>
              <w:ind w:left="426" w:hanging="426"/>
              <w:rPr>
                <w:rFonts w:cstheme="minorHAnsi"/>
                <w:b/>
                <w:lang w:val="fr-FR" w:eastAsia="ko-KR"/>
              </w:rPr>
            </w:pPr>
          </w:p>
          <w:p w14:paraId="7BCC7E3C" w14:textId="3E2324C9" w:rsidR="0007138C" w:rsidRPr="00397CF3" w:rsidRDefault="00C52017" w:rsidP="0007138C">
            <w:pPr>
              <w:ind w:left="426" w:hanging="426"/>
              <w:rPr>
                <w:rFonts w:cstheme="minorHAnsi"/>
                <w:b/>
                <w:lang w:val="fr-FR" w:eastAsia="ko-KR"/>
              </w:rPr>
            </w:pPr>
            <w:r w:rsidRPr="00397CF3">
              <w:rPr>
                <w:rFonts w:cstheme="minorHAnsi"/>
                <w:b/>
                <w:lang w:val="fr-FR" w:eastAsia="ko-KR"/>
              </w:rPr>
              <w:t xml:space="preserve">Réunion 22 du CCI </w:t>
            </w:r>
            <w:r w:rsidR="0007138C" w:rsidRPr="00397CF3">
              <w:rPr>
                <w:rFonts w:cstheme="minorHAnsi"/>
                <w:lang w:val="fr-FR" w:eastAsia="ko-KR"/>
              </w:rPr>
              <w:t>(virtu</w:t>
            </w:r>
            <w:r w:rsidRPr="00397CF3">
              <w:rPr>
                <w:rFonts w:cstheme="minorHAnsi"/>
                <w:lang w:val="fr-FR" w:eastAsia="ko-KR"/>
              </w:rPr>
              <w:t>elle</w:t>
            </w:r>
            <w:r w:rsidR="0007138C" w:rsidRPr="00397CF3">
              <w:rPr>
                <w:rFonts w:cstheme="minorHAnsi"/>
                <w:lang w:val="fr-FR" w:eastAsia="ko-KR"/>
              </w:rPr>
              <w:t>)</w:t>
            </w:r>
          </w:p>
          <w:p w14:paraId="6F13C56C" w14:textId="2026D0CF" w:rsidR="0007138C" w:rsidRPr="00397CF3" w:rsidRDefault="0007138C" w:rsidP="0007138C">
            <w:pPr>
              <w:ind w:left="426" w:hanging="426"/>
              <w:rPr>
                <w:rFonts w:cstheme="minorHAnsi"/>
                <w:lang w:val="fr-FR" w:eastAsia="ko-KR"/>
              </w:rPr>
            </w:pPr>
            <w:r w:rsidRPr="00397CF3">
              <w:rPr>
                <w:rFonts w:cstheme="minorHAnsi"/>
                <w:lang w:val="fr-FR" w:eastAsia="ko-KR"/>
              </w:rPr>
              <w:t>Date</w:t>
            </w:r>
            <w:r w:rsidR="00C52017" w:rsidRPr="00397CF3">
              <w:rPr>
                <w:rFonts w:cstheme="minorHAnsi"/>
                <w:lang w:val="fr-FR" w:eastAsia="ko-KR"/>
              </w:rPr>
              <w:t xml:space="preserve"> </w:t>
            </w:r>
            <w:r w:rsidRPr="00397CF3">
              <w:rPr>
                <w:rFonts w:cstheme="minorHAnsi"/>
                <w:lang w:val="fr-FR" w:eastAsia="ko-KR"/>
              </w:rPr>
              <w:t xml:space="preserve">: 12 </w:t>
            </w:r>
            <w:r w:rsidR="00C52017" w:rsidRPr="00397CF3">
              <w:rPr>
                <w:rFonts w:cstheme="minorHAnsi"/>
                <w:lang w:val="fr-FR" w:eastAsia="ko-KR"/>
              </w:rPr>
              <w:t>septembre</w:t>
            </w:r>
            <w:r w:rsidRPr="00397CF3">
              <w:rPr>
                <w:rFonts w:cstheme="minorHAnsi"/>
                <w:lang w:val="fr-FR" w:eastAsia="ko-KR"/>
              </w:rPr>
              <w:t xml:space="preserve"> 2023 </w:t>
            </w:r>
          </w:p>
          <w:p w14:paraId="6489A35D" w14:textId="0D367F26" w:rsidR="0007138C" w:rsidRPr="00397CF3" w:rsidRDefault="00C52017" w:rsidP="0007138C">
            <w:pPr>
              <w:ind w:left="426" w:hanging="426"/>
              <w:rPr>
                <w:rFonts w:cstheme="minorHAnsi"/>
                <w:lang w:val="fr-FR" w:eastAsia="ko-KR"/>
              </w:rPr>
            </w:pPr>
            <w:r w:rsidRPr="00397CF3">
              <w:rPr>
                <w:rFonts w:cstheme="minorHAnsi"/>
                <w:lang w:val="fr-FR" w:eastAsia="ko-KR"/>
              </w:rPr>
              <w:t>Présiden</w:t>
            </w:r>
            <w:r w:rsidR="008B6B3C" w:rsidRPr="00397CF3">
              <w:rPr>
                <w:rFonts w:cstheme="minorHAnsi"/>
                <w:lang w:val="fr-FR" w:eastAsia="ko-KR"/>
              </w:rPr>
              <w:t>ce</w:t>
            </w:r>
            <w:r w:rsidRPr="00397CF3">
              <w:rPr>
                <w:rFonts w:cstheme="minorHAnsi"/>
                <w:lang w:val="fr-FR" w:eastAsia="ko-KR"/>
              </w:rPr>
              <w:t> </w:t>
            </w:r>
            <w:r w:rsidR="0007138C" w:rsidRPr="00397CF3">
              <w:rPr>
                <w:rFonts w:cstheme="minorHAnsi"/>
                <w:lang w:val="fr-FR" w:eastAsia="ko-KR"/>
              </w:rPr>
              <w:t>: Michael Steiner (</w:t>
            </w:r>
            <w:r w:rsidR="00F4745E" w:rsidRPr="00397CF3">
              <w:rPr>
                <w:rFonts w:cstheme="minorHAnsi"/>
                <w:lang w:val="fr-FR" w:eastAsia="ko-KR"/>
              </w:rPr>
              <w:t>sortant</w:t>
            </w:r>
            <w:r w:rsidR="0007138C" w:rsidRPr="00397CF3">
              <w:rPr>
                <w:rFonts w:cstheme="minorHAnsi"/>
                <w:lang w:val="fr-FR" w:eastAsia="ko-KR"/>
              </w:rPr>
              <w:t>), Libuše Vlasáková (</w:t>
            </w:r>
            <w:r w:rsidR="00F4745E" w:rsidRPr="00397CF3">
              <w:rPr>
                <w:rFonts w:cstheme="minorHAnsi"/>
                <w:lang w:val="fr-FR" w:eastAsia="ko-KR"/>
              </w:rPr>
              <w:t>entrante</w:t>
            </w:r>
            <w:r w:rsidR="0007138C" w:rsidRPr="00397CF3">
              <w:rPr>
                <w:rFonts w:cstheme="minorHAnsi"/>
                <w:lang w:val="fr-FR" w:eastAsia="ko-KR"/>
              </w:rPr>
              <w:t>)</w:t>
            </w:r>
          </w:p>
          <w:p w14:paraId="0F4D0C9E" w14:textId="0B2B22FC" w:rsidR="0007138C" w:rsidRPr="00397CF3" w:rsidRDefault="0007138C" w:rsidP="0007138C">
            <w:pPr>
              <w:ind w:left="426" w:hanging="426"/>
              <w:rPr>
                <w:rFonts w:cstheme="minorHAnsi"/>
                <w:lang w:val="fr-FR" w:eastAsia="ko-KR"/>
              </w:rPr>
            </w:pPr>
            <w:r w:rsidRPr="00397CF3">
              <w:rPr>
                <w:rFonts w:cstheme="minorHAnsi"/>
                <w:lang w:val="fr-FR" w:eastAsia="ko-KR"/>
              </w:rPr>
              <w:t>Co</w:t>
            </w:r>
            <w:r w:rsidR="00C52017" w:rsidRPr="00397CF3">
              <w:rPr>
                <w:rFonts w:cstheme="minorHAnsi"/>
                <w:lang w:val="fr-FR" w:eastAsia="ko-KR"/>
              </w:rPr>
              <w:t>présiden</w:t>
            </w:r>
            <w:r w:rsidR="008B6B3C" w:rsidRPr="00397CF3">
              <w:rPr>
                <w:rFonts w:cstheme="minorHAnsi"/>
                <w:lang w:val="fr-FR" w:eastAsia="ko-KR"/>
              </w:rPr>
              <w:t>c</w:t>
            </w:r>
            <w:r w:rsidR="00C52017" w:rsidRPr="00397CF3">
              <w:rPr>
                <w:rFonts w:cstheme="minorHAnsi"/>
                <w:lang w:val="fr-FR" w:eastAsia="ko-KR"/>
              </w:rPr>
              <w:t>e :</w:t>
            </w:r>
            <w:r w:rsidRPr="00397CF3">
              <w:rPr>
                <w:rFonts w:cstheme="minorHAnsi"/>
                <w:lang w:val="fr-FR" w:eastAsia="ko-KR"/>
              </w:rPr>
              <w:t xml:space="preserve"> Laura Louw (</w:t>
            </w:r>
            <w:r w:rsidR="00F4745E" w:rsidRPr="00397CF3">
              <w:rPr>
                <w:rFonts w:cstheme="minorHAnsi"/>
                <w:lang w:val="fr-FR" w:eastAsia="ko-KR"/>
              </w:rPr>
              <w:t>sortante</w:t>
            </w:r>
            <w:r w:rsidRPr="00397CF3">
              <w:rPr>
                <w:rFonts w:cstheme="minorHAnsi"/>
                <w:lang w:val="fr-FR" w:eastAsia="ko-KR"/>
              </w:rPr>
              <w:t>), Joon-woo Seo (</w:t>
            </w:r>
            <w:r w:rsidR="00F4745E" w:rsidRPr="00397CF3">
              <w:rPr>
                <w:rFonts w:cstheme="minorHAnsi"/>
                <w:lang w:val="fr-FR" w:eastAsia="ko-KR"/>
              </w:rPr>
              <w:t>entrant</w:t>
            </w:r>
            <w:r w:rsidRPr="00397CF3">
              <w:rPr>
                <w:rFonts w:cstheme="minorHAnsi"/>
                <w:lang w:val="fr-FR" w:eastAsia="ko-KR"/>
              </w:rPr>
              <w:t>)</w:t>
            </w:r>
          </w:p>
          <w:p w14:paraId="19E9B71B" w14:textId="628E12EC" w:rsidR="0007138C" w:rsidRPr="00397CF3" w:rsidRDefault="00C52017" w:rsidP="0007138C">
            <w:pPr>
              <w:ind w:left="426" w:hanging="426"/>
              <w:rPr>
                <w:rFonts w:cstheme="minorHAnsi"/>
                <w:lang w:val="fr-FR" w:eastAsia="ko-KR"/>
              </w:rPr>
            </w:pPr>
            <w:r w:rsidRPr="00397CF3">
              <w:rPr>
                <w:rFonts w:cstheme="minorHAnsi"/>
                <w:lang w:val="fr-FR" w:eastAsia="ko-KR"/>
              </w:rPr>
              <w:t>Ordre du jour </w:t>
            </w:r>
            <w:r w:rsidR="0007138C" w:rsidRPr="00397CF3">
              <w:rPr>
                <w:rFonts w:cstheme="minorHAnsi"/>
                <w:lang w:val="fr-FR" w:eastAsia="ko-KR"/>
              </w:rPr>
              <w:t>:</w:t>
            </w:r>
          </w:p>
          <w:p w14:paraId="36225901" w14:textId="665315F0"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1. </w:t>
            </w:r>
            <w:r w:rsidR="00AA1CF5" w:rsidRPr="00397CF3">
              <w:rPr>
                <w:rFonts w:cstheme="minorHAnsi"/>
                <w:lang w:val="fr-FR" w:eastAsia="ko-KR"/>
              </w:rPr>
              <w:t>Présentation des nouveaux membres du CCI</w:t>
            </w:r>
          </w:p>
          <w:p w14:paraId="5EBD5F2B" w14:textId="7F93FA0E"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2. </w:t>
            </w:r>
            <w:r w:rsidR="00AA1CF5" w:rsidRPr="00397CF3">
              <w:rPr>
                <w:rFonts w:cstheme="minorHAnsi"/>
                <w:lang w:val="fr-FR" w:eastAsia="ko-KR"/>
              </w:rPr>
              <w:t>Rapport sur la 62</w:t>
            </w:r>
            <w:r w:rsidR="00AA1CF5" w:rsidRPr="00397CF3">
              <w:rPr>
                <w:rFonts w:cstheme="minorHAnsi"/>
                <w:vertAlign w:val="superscript"/>
                <w:lang w:val="fr-FR" w:eastAsia="ko-KR"/>
              </w:rPr>
              <w:t>e</w:t>
            </w:r>
            <w:r w:rsidR="00AA1CF5" w:rsidRPr="00397CF3">
              <w:rPr>
                <w:rFonts w:cstheme="minorHAnsi"/>
                <w:lang w:val="fr-FR" w:eastAsia="ko-KR"/>
              </w:rPr>
              <w:t> Réunion du Comité permanent</w:t>
            </w:r>
          </w:p>
          <w:p w14:paraId="21F8CC5D" w14:textId="2E502D39"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3. Nomination </w:t>
            </w:r>
            <w:r w:rsidR="00AA1CF5" w:rsidRPr="00397CF3">
              <w:rPr>
                <w:rFonts w:cstheme="minorHAnsi"/>
                <w:lang w:val="fr-FR" w:eastAsia="ko-KR"/>
              </w:rPr>
              <w:t xml:space="preserve">du </w:t>
            </w:r>
            <w:r w:rsidR="00CD6D70" w:rsidRPr="00397CF3">
              <w:rPr>
                <w:rFonts w:cstheme="minorHAnsi"/>
                <w:lang w:val="fr-FR" w:eastAsia="ko-KR"/>
              </w:rPr>
              <w:t>p</w:t>
            </w:r>
            <w:r w:rsidR="00AA1CF5" w:rsidRPr="00397CF3">
              <w:rPr>
                <w:rFonts w:cstheme="minorHAnsi"/>
                <w:lang w:val="fr-FR" w:eastAsia="ko-KR"/>
              </w:rPr>
              <w:t xml:space="preserve">résident et du </w:t>
            </w:r>
            <w:r w:rsidR="00CD6D70" w:rsidRPr="00397CF3">
              <w:rPr>
                <w:rFonts w:cstheme="minorHAnsi"/>
                <w:lang w:val="fr-FR" w:eastAsia="ko-KR"/>
              </w:rPr>
              <w:t>c</w:t>
            </w:r>
            <w:r w:rsidR="00AA1CF5" w:rsidRPr="00397CF3">
              <w:rPr>
                <w:rFonts w:cstheme="minorHAnsi"/>
                <w:lang w:val="fr-FR" w:eastAsia="ko-KR"/>
              </w:rPr>
              <w:t>oprésident et prochaines étapes</w:t>
            </w:r>
          </w:p>
          <w:p w14:paraId="52C50947" w14:textId="77777777" w:rsidR="008B6B3C" w:rsidRPr="00397CF3" w:rsidRDefault="0007138C" w:rsidP="0007138C">
            <w:pPr>
              <w:ind w:leftChars="200" w:left="866" w:hanging="426"/>
              <w:rPr>
                <w:rFonts w:cstheme="minorHAnsi"/>
                <w:lang w:val="fr-FR" w:eastAsia="ko-KR"/>
              </w:rPr>
            </w:pPr>
            <w:r w:rsidRPr="00397CF3">
              <w:rPr>
                <w:rFonts w:cstheme="minorHAnsi"/>
                <w:lang w:val="fr-FR" w:eastAsia="ko-KR"/>
              </w:rPr>
              <w:t xml:space="preserve">4. </w:t>
            </w:r>
            <w:r w:rsidR="00CD6D70" w:rsidRPr="00397CF3">
              <w:rPr>
                <w:rFonts w:cstheme="minorHAnsi"/>
                <w:lang w:val="fr-FR" w:eastAsia="ko-KR"/>
              </w:rPr>
              <w:t>Enquête en ligne sur le 5</w:t>
            </w:r>
            <w:r w:rsidR="00CD6D70" w:rsidRPr="00397CF3">
              <w:rPr>
                <w:rFonts w:cstheme="minorHAnsi"/>
                <w:vertAlign w:val="superscript"/>
                <w:lang w:val="fr-FR" w:eastAsia="ko-KR"/>
              </w:rPr>
              <w:t>e</w:t>
            </w:r>
            <w:r w:rsidR="00CD6D70" w:rsidRPr="00397CF3">
              <w:rPr>
                <w:rFonts w:cstheme="minorHAnsi"/>
                <w:lang w:val="fr-FR" w:eastAsia="ko-KR"/>
              </w:rPr>
              <w:t xml:space="preserve"> Plan stratégique de la </w:t>
            </w:r>
            <w:r w:rsidRPr="00397CF3">
              <w:rPr>
                <w:rFonts w:cstheme="minorHAnsi"/>
                <w:lang w:val="fr-FR" w:eastAsia="ko-KR"/>
              </w:rPr>
              <w:t xml:space="preserve">Convention </w:t>
            </w:r>
            <w:r w:rsidR="00AA1CF5" w:rsidRPr="00397CF3">
              <w:rPr>
                <w:rFonts w:cstheme="minorHAnsi"/>
                <w:lang w:val="fr-FR" w:eastAsia="ko-KR"/>
              </w:rPr>
              <w:t>sur les zones humides</w:t>
            </w:r>
          </w:p>
          <w:p w14:paraId="7AF23095" w14:textId="5DB3B8CA" w:rsidR="0007138C" w:rsidRPr="00397CF3" w:rsidRDefault="0007138C" w:rsidP="0007138C">
            <w:pPr>
              <w:ind w:leftChars="200" w:left="866" w:hanging="426"/>
              <w:rPr>
                <w:rFonts w:cstheme="minorHAnsi"/>
                <w:lang w:val="fr-FR" w:eastAsia="ko-KR"/>
              </w:rPr>
            </w:pPr>
            <w:r w:rsidRPr="00397CF3">
              <w:rPr>
                <w:rFonts w:cstheme="minorHAnsi"/>
                <w:lang w:val="fr-FR" w:eastAsia="ko-KR"/>
              </w:rPr>
              <w:t xml:space="preserve">5. </w:t>
            </w:r>
            <w:r w:rsidR="00F4745E" w:rsidRPr="00397CF3">
              <w:rPr>
                <w:rFonts w:cstheme="minorHAnsi"/>
                <w:lang w:val="fr-FR" w:eastAsia="ko-KR"/>
              </w:rPr>
              <w:t>Divers</w:t>
            </w:r>
          </w:p>
          <w:p w14:paraId="36F9E66A" w14:textId="77777777" w:rsidR="00F40ED7" w:rsidRPr="00397CF3" w:rsidRDefault="00F40ED7" w:rsidP="00583E73">
            <w:pPr>
              <w:rPr>
                <w:rFonts w:cstheme="minorHAnsi"/>
                <w:b/>
                <w:lang w:val="fr-FR" w:eastAsia="ko-KR"/>
              </w:rPr>
            </w:pPr>
          </w:p>
        </w:tc>
      </w:tr>
      <w:tr w:rsidR="00F40ED7" w:rsidRPr="00397CF3" w14:paraId="6CDC2B17" w14:textId="77777777" w:rsidTr="00C7761E">
        <w:trPr>
          <w:cantSplit/>
        </w:trPr>
        <w:tc>
          <w:tcPr>
            <w:tcW w:w="9026" w:type="dxa"/>
          </w:tcPr>
          <w:p w14:paraId="4B119210" w14:textId="77777777" w:rsidR="00F40ED7" w:rsidRPr="00397CF3" w:rsidRDefault="00F40ED7" w:rsidP="00583E73">
            <w:pPr>
              <w:rPr>
                <w:rFonts w:cstheme="minorHAnsi"/>
                <w:b/>
                <w:lang w:val="fr-FR" w:eastAsia="ko-KR"/>
              </w:rPr>
            </w:pPr>
          </w:p>
          <w:p w14:paraId="7C1D5C28" w14:textId="3AD270B0" w:rsidR="0057756B" w:rsidRPr="00397CF3" w:rsidRDefault="00134F7A" w:rsidP="0057756B">
            <w:pPr>
              <w:ind w:left="426" w:hanging="426"/>
              <w:rPr>
                <w:rFonts w:cstheme="minorHAnsi"/>
                <w:lang w:val="fr-FR" w:eastAsia="ko-KR"/>
              </w:rPr>
            </w:pPr>
            <w:r w:rsidRPr="00397CF3">
              <w:rPr>
                <w:rFonts w:cstheme="minorHAnsi"/>
                <w:b/>
                <w:lang w:val="fr-FR" w:eastAsia="ko-KR"/>
              </w:rPr>
              <w:t>Réunion</w:t>
            </w:r>
            <w:r w:rsidR="0057756B" w:rsidRPr="00397CF3">
              <w:rPr>
                <w:rFonts w:cstheme="minorHAnsi"/>
                <w:b/>
                <w:lang w:val="fr-FR" w:eastAsia="ko-KR"/>
              </w:rPr>
              <w:t xml:space="preserve"> 23</w:t>
            </w:r>
            <w:r w:rsidRPr="00397CF3">
              <w:rPr>
                <w:rFonts w:cstheme="minorHAnsi"/>
                <w:b/>
                <w:lang w:val="fr-FR" w:eastAsia="ko-KR"/>
              </w:rPr>
              <w:t xml:space="preserve"> du CCI</w:t>
            </w:r>
            <w:r w:rsidR="0057756B" w:rsidRPr="00397CF3">
              <w:rPr>
                <w:rFonts w:cstheme="minorHAnsi"/>
                <w:b/>
                <w:lang w:val="fr-FR" w:eastAsia="ko-KR"/>
              </w:rPr>
              <w:t xml:space="preserve"> </w:t>
            </w:r>
            <w:r w:rsidR="0057756B" w:rsidRPr="00397CF3">
              <w:rPr>
                <w:rFonts w:cstheme="minorHAnsi"/>
                <w:lang w:val="fr-FR" w:eastAsia="ko-KR"/>
              </w:rPr>
              <w:t>(virtu</w:t>
            </w:r>
            <w:r w:rsidRPr="00397CF3">
              <w:rPr>
                <w:rFonts w:cstheme="minorHAnsi"/>
                <w:lang w:val="fr-FR" w:eastAsia="ko-KR"/>
              </w:rPr>
              <w:t>elle</w:t>
            </w:r>
            <w:r w:rsidR="0057756B" w:rsidRPr="00397CF3">
              <w:rPr>
                <w:rFonts w:cstheme="minorHAnsi"/>
                <w:lang w:val="fr-FR" w:eastAsia="ko-KR"/>
              </w:rPr>
              <w:t>)</w:t>
            </w:r>
          </w:p>
          <w:p w14:paraId="01DAE392" w14:textId="77777777" w:rsidR="0057756B" w:rsidRPr="00397CF3" w:rsidRDefault="0057756B" w:rsidP="0057756B">
            <w:pPr>
              <w:ind w:left="426" w:hanging="426"/>
              <w:rPr>
                <w:rFonts w:cstheme="minorHAnsi"/>
                <w:b/>
                <w:lang w:val="fr-FR" w:eastAsia="ko-KR"/>
              </w:rPr>
            </w:pPr>
          </w:p>
          <w:p w14:paraId="0D655D66" w14:textId="7D658128" w:rsidR="0057756B" w:rsidRPr="00397CF3" w:rsidRDefault="0057756B" w:rsidP="0057756B">
            <w:pPr>
              <w:ind w:left="426" w:hanging="426"/>
              <w:rPr>
                <w:rFonts w:cstheme="minorHAnsi"/>
                <w:lang w:val="fr-FR" w:eastAsia="ko-KR"/>
              </w:rPr>
            </w:pPr>
            <w:r w:rsidRPr="00397CF3">
              <w:rPr>
                <w:rFonts w:cstheme="minorHAnsi"/>
                <w:lang w:val="fr-FR" w:eastAsia="ko-KR"/>
              </w:rPr>
              <w:t>Date</w:t>
            </w:r>
            <w:r w:rsidR="002E184A" w:rsidRPr="00397CF3">
              <w:rPr>
                <w:rFonts w:cstheme="minorHAnsi"/>
                <w:lang w:val="fr-FR" w:eastAsia="ko-KR"/>
              </w:rPr>
              <w:t xml:space="preserve"> </w:t>
            </w:r>
            <w:r w:rsidRPr="00397CF3">
              <w:rPr>
                <w:rFonts w:cstheme="minorHAnsi"/>
                <w:lang w:val="fr-FR" w:eastAsia="ko-KR"/>
              </w:rPr>
              <w:t xml:space="preserve">: 24 </w:t>
            </w:r>
            <w:r w:rsidR="00D60259" w:rsidRPr="00397CF3">
              <w:rPr>
                <w:rFonts w:cstheme="minorHAnsi"/>
                <w:lang w:val="fr-FR" w:eastAsia="ko-KR"/>
              </w:rPr>
              <w:t>octobre</w:t>
            </w:r>
            <w:r w:rsidRPr="00397CF3">
              <w:rPr>
                <w:rFonts w:cstheme="minorHAnsi"/>
                <w:lang w:val="fr-FR" w:eastAsia="ko-KR"/>
              </w:rPr>
              <w:t xml:space="preserve"> 2023 </w:t>
            </w:r>
          </w:p>
          <w:p w14:paraId="04BCD711" w14:textId="734FB882" w:rsidR="0057756B" w:rsidRPr="00397CF3" w:rsidRDefault="002E184A" w:rsidP="0057756B">
            <w:pPr>
              <w:ind w:left="426" w:hanging="426"/>
              <w:rPr>
                <w:rFonts w:cstheme="minorHAnsi"/>
                <w:lang w:val="fr-FR" w:eastAsia="ko-KR"/>
              </w:rPr>
            </w:pPr>
            <w:r w:rsidRPr="00397CF3">
              <w:rPr>
                <w:rFonts w:cstheme="minorHAnsi"/>
                <w:lang w:val="fr-FR" w:eastAsia="ko-KR"/>
              </w:rPr>
              <w:t>Présiden</w:t>
            </w:r>
            <w:r w:rsidR="008B6B3C" w:rsidRPr="00397CF3">
              <w:rPr>
                <w:rFonts w:cstheme="minorHAnsi"/>
                <w:lang w:val="fr-FR" w:eastAsia="ko-KR"/>
              </w:rPr>
              <w:t>c</w:t>
            </w:r>
            <w:r w:rsidRPr="00397CF3">
              <w:rPr>
                <w:rFonts w:cstheme="minorHAnsi"/>
                <w:lang w:val="fr-FR" w:eastAsia="ko-KR"/>
              </w:rPr>
              <w:t>e </w:t>
            </w:r>
            <w:r w:rsidR="0057756B" w:rsidRPr="00397CF3">
              <w:rPr>
                <w:rFonts w:cstheme="minorHAnsi"/>
                <w:lang w:val="fr-FR" w:eastAsia="ko-KR"/>
              </w:rPr>
              <w:t>: Libuše Vlasáková</w:t>
            </w:r>
          </w:p>
          <w:p w14:paraId="5B9365D1" w14:textId="46945E61" w:rsidR="0057756B" w:rsidRPr="00397CF3" w:rsidRDefault="0057756B" w:rsidP="0057756B">
            <w:pPr>
              <w:ind w:left="426" w:hanging="426"/>
              <w:rPr>
                <w:rFonts w:cstheme="minorHAnsi"/>
                <w:lang w:val="fr-FR" w:eastAsia="ko-KR"/>
              </w:rPr>
            </w:pPr>
            <w:r w:rsidRPr="00397CF3">
              <w:rPr>
                <w:rFonts w:cstheme="minorHAnsi"/>
                <w:lang w:val="fr-FR" w:eastAsia="ko-KR"/>
              </w:rPr>
              <w:t>Co</w:t>
            </w:r>
            <w:r w:rsidR="002E184A" w:rsidRPr="00397CF3">
              <w:rPr>
                <w:rFonts w:cstheme="minorHAnsi"/>
                <w:lang w:val="fr-FR" w:eastAsia="ko-KR"/>
              </w:rPr>
              <w:t>présiden</w:t>
            </w:r>
            <w:r w:rsidR="008B6B3C" w:rsidRPr="00397CF3">
              <w:rPr>
                <w:rFonts w:cstheme="minorHAnsi"/>
                <w:lang w:val="fr-FR" w:eastAsia="ko-KR"/>
              </w:rPr>
              <w:t>ce</w:t>
            </w:r>
            <w:r w:rsidR="002E184A" w:rsidRPr="00397CF3">
              <w:rPr>
                <w:rFonts w:cstheme="minorHAnsi"/>
                <w:lang w:val="fr-FR" w:eastAsia="ko-KR"/>
              </w:rPr>
              <w:t> </w:t>
            </w:r>
            <w:r w:rsidRPr="00397CF3">
              <w:rPr>
                <w:rFonts w:cstheme="minorHAnsi"/>
                <w:lang w:val="fr-FR" w:eastAsia="ko-KR"/>
              </w:rPr>
              <w:t>: Joon-woo Seo</w:t>
            </w:r>
          </w:p>
          <w:p w14:paraId="40B5D712" w14:textId="03130731" w:rsidR="0057756B" w:rsidRPr="00397CF3" w:rsidRDefault="0057756B" w:rsidP="0057756B">
            <w:pPr>
              <w:ind w:left="426" w:hanging="426"/>
              <w:rPr>
                <w:rFonts w:cstheme="minorHAnsi"/>
                <w:lang w:val="fr-FR" w:eastAsia="ko-KR"/>
              </w:rPr>
            </w:pPr>
            <w:r w:rsidRPr="00397CF3">
              <w:rPr>
                <w:rFonts w:cstheme="minorHAnsi"/>
                <w:lang w:val="fr-FR" w:eastAsia="ko-KR"/>
              </w:rPr>
              <w:t>Rapporteur</w:t>
            </w:r>
            <w:r w:rsidR="002E184A" w:rsidRPr="00397CF3">
              <w:rPr>
                <w:rFonts w:cstheme="minorHAnsi"/>
                <w:lang w:val="fr-FR" w:eastAsia="ko-KR"/>
              </w:rPr>
              <w:t> </w:t>
            </w:r>
            <w:r w:rsidRPr="00397CF3">
              <w:rPr>
                <w:rFonts w:cstheme="minorHAnsi"/>
                <w:lang w:val="fr-FR" w:eastAsia="ko-KR"/>
              </w:rPr>
              <w:t>: Ga-on Lee (RRC-EA)</w:t>
            </w:r>
          </w:p>
          <w:p w14:paraId="1B08A6B5" w14:textId="135B343A" w:rsidR="0057756B" w:rsidRPr="00397CF3" w:rsidRDefault="00D60259" w:rsidP="0057756B">
            <w:pPr>
              <w:ind w:left="426" w:hanging="426"/>
              <w:rPr>
                <w:rFonts w:cstheme="minorHAnsi"/>
                <w:lang w:val="fr-FR" w:eastAsia="ko-KR"/>
              </w:rPr>
            </w:pPr>
            <w:r w:rsidRPr="00397CF3">
              <w:rPr>
                <w:rFonts w:cstheme="minorHAnsi"/>
                <w:lang w:val="fr-FR" w:eastAsia="ko-KR"/>
              </w:rPr>
              <w:t>Ordre du jour </w:t>
            </w:r>
            <w:r w:rsidR="0057756B" w:rsidRPr="00397CF3">
              <w:rPr>
                <w:rFonts w:cstheme="minorHAnsi"/>
                <w:lang w:val="fr-FR" w:eastAsia="ko-KR"/>
              </w:rPr>
              <w:t>:</w:t>
            </w:r>
          </w:p>
          <w:p w14:paraId="35F02713" w14:textId="41F3BAC0" w:rsidR="0057756B" w:rsidRPr="00397CF3" w:rsidRDefault="0057756B" w:rsidP="0057756B">
            <w:pPr>
              <w:ind w:leftChars="200" w:left="866" w:hanging="426"/>
              <w:rPr>
                <w:rFonts w:cstheme="minorHAnsi"/>
                <w:lang w:val="fr-FR" w:eastAsia="ko-KR"/>
              </w:rPr>
            </w:pPr>
            <w:r w:rsidRPr="00397CF3">
              <w:rPr>
                <w:rFonts w:cstheme="minorHAnsi"/>
                <w:lang w:val="fr-FR" w:eastAsia="ko-KR"/>
              </w:rPr>
              <w:t xml:space="preserve">1. </w:t>
            </w:r>
            <w:r w:rsidR="008B6B3C" w:rsidRPr="00397CF3">
              <w:rPr>
                <w:rFonts w:cstheme="minorHAnsi"/>
                <w:lang w:val="fr-FR" w:eastAsia="ko-KR"/>
              </w:rPr>
              <w:t>Présentation</w:t>
            </w:r>
            <w:r w:rsidRPr="00397CF3">
              <w:rPr>
                <w:rFonts w:cstheme="minorHAnsi"/>
                <w:lang w:val="fr-FR" w:eastAsia="ko-KR"/>
              </w:rPr>
              <w:t xml:space="preserve"> </w:t>
            </w:r>
            <w:r w:rsidR="002E184A" w:rsidRPr="00397CF3">
              <w:rPr>
                <w:rFonts w:cstheme="minorHAnsi"/>
                <w:lang w:val="fr-FR" w:eastAsia="ko-KR"/>
              </w:rPr>
              <w:t xml:space="preserve">du </w:t>
            </w:r>
            <w:r w:rsidR="008B6B3C" w:rsidRPr="00397CF3">
              <w:rPr>
                <w:rFonts w:cstheme="minorHAnsi"/>
                <w:lang w:val="fr-FR" w:eastAsia="ko-KR"/>
              </w:rPr>
              <w:t>LVZH</w:t>
            </w:r>
            <w:r w:rsidR="002E184A" w:rsidRPr="00397CF3">
              <w:rPr>
                <w:rFonts w:cstheme="minorHAnsi"/>
                <w:lang w:val="fr-FR" w:eastAsia="ko-KR"/>
              </w:rPr>
              <w:t xml:space="preserve"> aux nouveaux membres</w:t>
            </w:r>
          </w:p>
          <w:p w14:paraId="5917DC04" w14:textId="45473924" w:rsidR="0057756B" w:rsidRPr="00397CF3" w:rsidRDefault="0057756B" w:rsidP="0057756B">
            <w:pPr>
              <w:ind w:leftChars="200" w:left="866" w:hanging="426"/>
              <w:rPr>
                <w:rFonts w:cstheme="minorHAnsi"/>
                <w:lang w:val="fr-FR" w:eastAsia="ko-KR"/>
              </w:rPr>
            </w:pPr>
            <w:r w:rsidRPr="00397CF3">
              <w:rPr>
                <w:rFonts w:cstheme="minorHAnsi"/>
                <w:lang w:val="fr-FR" w:eastAsia="ko-KR"/>
              </w:rPr>
              <w:t xml:space="preserve">2. </w:t>
            </w:r>
            <w:r w:rsidR="002E184A" w:rsidRPr="00397CF3">
              <w:rPr>
                <w:rFonts w:cstheme="minorHAnsi"/>
                <w:lang w:val="fr-FR" w:eastAsia="ko-KR"/>
              </w:rPr>
              <w:t>Nomination du</w:t>
            </w:r>
            <w:r w:rsidRPr="00397CF3">
              <w:rPr>
                <w:rFonts w:cstheme="minorHAnsi"/>
                <w:lang w:val="fr-FR" w:eastAsia="ko-KR"/>
              </w:rPr>
              <w:t xml:space="preserve"> Rapporteur</w:t>
            </w:r>
          </w:p>
          <w:p w14:paraId="036076AC" w14:textId="6E38C010" w:rsidR="0057756B" w:rsidRPr="00397CF3" w:rsidRDefault="0057756B" w:rsidP="0057756B">
            <w:pPr>
              <w:ind w:leftChars="200" w:left="866" w:hanging="426"/>
              <w:rPr>
                <w:rFonts w:cstheme="minorHAnsi"/>
                <w:lang w:val="fr-FR" w:eastAsia="ko-KR"/>
              </w:rPr>
            </w:pPr>
            <w:r w:rsidRPr="00397CF3">
              <w:rPr>
                <w:rFonts w:cstheme="minorHAnsi"/>
                <w:lang w:val="fr-FR" w:eastAsia="ko-KR"/>
              </w:rPr>
              <w:t xml:space="preserve">3. </w:t>
            </w:r>
            <w:r w:rsidR="002E184A" w:rsidRPr="00397CF3">
              <w:rPr>
                <w:rFonts w:cstheme="minorHAnsi"/>
                <w:lang w:val="fr-FR" w:eastAsia="ko-KR"/>
              </w:rPr>
              <w:t xml:space="preserve">Examen du calendrier et plan de travail pour la période triennale </w:t>
            </w:r>
            <w:r w:rsidRPr="00397CF3">
              <w:rPr>
                <w:rFonts w:cstheme="minorHAnsi"/>
                <w:lang w:val="fr-FR" w:eastAsia="ko-KR"/>
              </w:rPr>
              <w:t>2023-2025</w:t>
            </w:r>
          </w:p>
          <w:p w14:paraId="26B56992" w14:textId="252983ED" w:rsidR="0057756B" w:rsidRPr="00397CF3" w:rsidRDefault="0057756B" w:rsidP="0057756B">
            <w:pPr>
              <w:ind w:leftChars="200" w:left="866" w:hanging="426"/>
              <w:rPr>
                <w:rFonts w:cstheme="minorHAnsi"/>
                <w:lang w:val="fr-FR" w:eastAsia="ko-KR"/>
              </w:rPr>
            </w:pPr>
            <w:r w:rsidRPr="00397CF3">
              <w:rPr>
                <w:rFonts w:cstheme="minorHAnsi"/>
                <w:lang w:val="fr-FR" w:eastAsia="ko-KR"/>
              </w:rPr>
              <w:t xml:space="preserve">4. </w:t>
            </w:r>
            <w:r w:rsidR="0061276E" w:rsidRPr="00397CF3">
              <w:rPr>
                <w:rFonts w:cstheme="minorHAnsi"/>
                <w:lang w:val="fr-FR" w:eastAsia="ko-KR"/>
              </w:rPr>
              <w:t>Examen du délai prolongé pour les nouvelles accréditations et le</w:t>
            </w:r>
            <w:r w:rsidR="008B6B3C" w:rsidRPr="00397CF3">
              <w:rPr>
                <w:rFonts w:cstheme="minorHAnsi"/>
                <w:lang w:val="fr-FR" w:eastAsia="ko-KR"/>
              </w:rPr>
              <w:t>s</w:t>
            </w:r>
            <w:r w:rsidR="0061276E" w:rsidRPr="00397CF3">
              <w:rPr>
                <w:rFonts w:cstheme="minorHAnsi"/>
                <w:lang w:val="fr-FR" w:eastAsia="ko-KR"/>
              </w:rPr>
              <w:t xml:space="preserve"> renouvellement</w:t>
            </w:r>
            <w:r w:rsidR="008B6B3C" w:rsidRPr="00397CF3">
              <w:rPr>
                <w:rFonts w:cstheme="minorHAnsi"/>
                <w:lang w:val="fr-FR" w:eastAsia="ko-KR"/>
              </w:rPr>
              <w:t>s</w:t>
            </w:r>
            <w:r w:rsidR="0061276E" w:rsidRPr="00397CF3">
              <w:rPr>
                <w:rFonts w:cstheme="minorHAnsi"/>
                <w:lang w:val="fr-FR" w:eastAsia="ko-KR"/>
              </w:rPr>
              <w:t xml:space="preserve"> </w:t>
            </w:r>
          </w:p>
          <w:p w14:paraId="189FCBA6" w14:textId="39BA8F37" w:rsidR="0057756B" w:rsidRPr="00397CF3" w:rsidRDefault="0057756B" w:rsidP="0057756B">
            <w:pPr>
              <w:ind w:leftChars="200" w:left="866" w:hanging="426"/>
              <w:rPr>
                <w:rFonts w:cstheme="minorHAnsi"/>
                <w:lang w:val="fr-FR" w:eastAsia="ko-KR"/>
              </w:rPr>
            </w:pPr>
            <w:r w:rsidRPr="00397CF3">
              <w:rPr>
                <w:rFonts w:cstheme="minorHAnsi"/>
                <w:lang w:val="fr-FR" w:eastAsia="ko-KR"/>
              </w:rPr>
              <w:t xml:space="preserve">5. </w:t>
            </w:r>
            <w:r w:rsidR="0061276E" w:rsidRPr="00397CF3">
              <w:rPr>
                <w:rFonts w:cstheme="minorHAnsi"/>
                <w:lang w:val="fr-FR" w:eastAsia="ko-KR"/>
              </w:rPr>
              <w:t>Divers</w:t>
            </w:r>
          </w:p>
          <w:p w14:paraId="45546F54" w14:textId="6CCE6C53" w:rsidR="0057756B" w:rsidRPr="00397CF3" w:rsidRDefault="0057756B" w:rsidP="0057756B">
            <w:pPr>
              <w:ind w:leftChars="200" w:left="866" w:hanging="426"/>
              <w:rPr>
                <w:rFonts w:cstheme="minorHAnsi"/>
                <w:lang w:val="fr-FR" w:eastAsia="ko-KR"/>
              </w:rPr>
            </w:pPr>
            <w:r w:rsidRPr="00397CF3">
              <w:rPr>
                <w:rFonts w:cstheme="minorHAnsi"/>
                <w:lang w:val="fr-FR" w:eastAsia="ko-KR"/>
              </w:rPr>
              <w:t xml:space="preserve">6. </w:t>
            </w:r>
            <w:r w:rsidR="0061276E" w:rsidRPr="00397CF3">
              <w:rPr>
                <w:rFonts w:cstheme="minorHAnsi"/>
                <w:lang w:val="fr-FR" w:eastAsia="ko-KR"/>
              </w:rPr>
              <w:t>Réunion suivante</w:t>
            </w:r>
          </w:p>
          <w:p w14:paraId="7A1759C7" w14:textId="533FC30E" w:rsidR="0057756B" w:rsidRPr="00397CF3" w:rsidRDefault="0057756B" w:rsidP="00583E73">
            <w:pPr>
              <w:rPr>
                <w:rFonts w:cstheme="minorHAnsi"/>
                <w:b/>
                <w:lang w:val="fr-FR" w:eastAsia="ko-KR"/>
              </w:rPr>
            </w:pPr>
          </w:p>
        </w:tc>
      </w:tr>
      <w:tr w:rsidR="00F40ED7" w:rsidRPr="00397CF3" w14:paraId="77D00D48" w14:textId="77777777" w:rsidTr="00C7761E">
        <w:trPr>
          <w:cantSplit/>
        </w:trPr>
        <w:tc>
          <w:tcPr>
            <w:tcW w:w="9026" w:type="dxa"/>
          </w:tcPr>
          <w:p w14:paraId="2DE4AFA4" w14:textId="77777777" w:rsidR="00DD3FC6" w:rsidRPr="00397CF3" w:rsidRDefault="00DD3FC6" w:rsidP="00DD3FC6">
            <w:pPr>
              <w:ind w:left="426" w:hanging="426"/>
              <w:rPr>
                <w:rFonts w:cstheme="minorHAnsi"/>
                <w:b/>
                <w:lang w:val="fr-FR" w:eastAsia="ko-KR"/>
              </w:rPr>
            </w:pPr>
          </w:p>
          <w:p w14:paraId="49304FEA" w14:textId="486EA535" w:rsidR="00DD3FC6" w:rsidRPr="00397CF3" w:rsidRDefault="00134F7A" w:rsidP="00DD3FC6">
            <w:pPr>
              <w:ind w:left="426" w:hanging="426"/>
              <w:rPr>
                <w:rFonts w:cstheme="minorHAnsi"/>
                <w:b/>
                <w:lang w:val="fr-FR" w:eastAsia="ko-KR"/>
              </w:rPr>
            </w:pPr>
            <w:r w:rsidRPr="00397CF3">
              <w:rPr>
                <w:rFonts w:cstheme="minorHAnsi"/>
                <w:b/>
                <w:lang w:val="fr-FR" w:eastAsia="ko-KR"/>
              </w:rPr>
              <w:t>Réunion</w:t>
            </w:r>
            <w:r w:rsidR="00DD3FC6" w:rsidRPr="00397CF3">
              <w:rPr>
                <w:rFonts w:cstheme="minorHAnsi"/>
                <w:b/>
                <w:lang w:val="fr-FR" w:eastAsia="ko-KR"/>
              </w:rPr>
              <w:t xml:space="preserve"> 24</w:t>
            </w:r>
            <w:r w:rsidRPr="00397CF3">
              <w:rPr>
                <w:rFonts w:cstheme="minorHAnsi"/>
                <w:b/>
                <w:lang w:val="fr-FR" w:eastAsia="ko-KR"/>
              </w:rPr>
              <w:t xml:space="preserve"> du CCI</w:t>
            </w:r>
            <w:r w:rsidR="00DD3FC6" w:rsidRPr="00397CF3">
              <w:rPr>
                <w:rFonts w:cstheme="minorHAnsi"/>
                <w:b/>
                <w:lang w:val="fr-FR" w:eastAsia="ko-KR"/>
              </w:rPr>
              <w:t xml:space="preserve"> </w:t>
            </w:r>
            <w:r w:rsidR="00DD3FC6" w:rsidRPr="00397CF3">
              <w:rPr>
                <w:rFonts w:cstheme="minorHAnsi"/>
                <w:lang w:val="fr-FR" w:eastAsia="ko-KR"/>
              </w:rPr>
              <w:t>(virtu</w:t>
            </w:r>
            <w:r w:rsidRPr="00397CF3">
              <w:rPr>
                <w:rFonts w:cstheme="minorHAnsi"/>
                <w:lang w:val="fr-FR" w:eastAsia="ko-KR"/>
              </w:rPr>
              <w:t>elle</w:t>
            </w:r>
            <w:r w:rsidR="00DD3FC6" w:rsidRPr="00397CF3">
              <w:rPr>
                <w:rFonts w:cstheme="minorHAnsi"/>
                <w:lang w:val="fr-FR" w:eastAsia="ko-KR"/>
              </w:rPr>
              <w:t>)</w:t>
            </w:r>
          </w:p>
          <w:p w14:paraId="7308CD09" w14:textId="77777777" w:rsidR="00DD3FC6" w:rsidRPr="00397CF3" w:rsidRDefault="00DD3FC6" w:rsidP="00DD3FC6">
            <w:pPr>
              <w:ind w:left="426" w:hanging="426"/>
              <w:rPr>
                <w:rFonts w:cstheme="minorHAnsi"/>
                <w:lang w:val="fr-FR" w:eastAsia="ko-KR"/>
              </w:rPr>
            </w:pPr>
          </w:p>
          <w:p w14:paraId="5D769A40" w14:textId="461E8EFC" w:rsidR="00DD3FC6" w:rsidRPr="00397CF3" w:rsidRDefault="00DD3FC6" w:rsidP="00DD3FC6">
            <w:pPr>
              <w:ind w:left="426" w:hanging="426"/>
              <w:rPr>
                <w:rFonts w:cstheme="minorHAnsi"/>
                <w:lang w:val="fr-FR" w:eastAsia="ko-KR"/>
              </w:rPr>
            </w:pPr>
            <w:r w:rsidRPr="00397CF3">
              <w:rPr>
                <w:rFonts w:cstheme="minorHAnsi"/>
                <w:lang w:val="fr-FR" w:eastAsia="ko-KR"/>
              </w:rPr>
              <w:t>Date</w:t>
            </w:r>
            <w:r w:rsidR="0061276E" w:rsidRPr="00397CF3">
              <w:rPr>
                <w:rFonts w:cstheme="minorHAnsi"/>
                <w:lang w:val="fr-FR" w:eastAsia="ko-KR"/>
              </w:rPr>
              <w:t xml:space="preserve"> </w:t>
            </w:r>
            <w:r w:rsidRPr="00397CF3">
              <w:rPr>
                <w:rFonts w:cstheme="minorHAnsi"/>
                <w:lang w:val="fr-FR" w:eastAsia="ko-KR"/>
              </w:rPr>
              <w:t xml:space="preserve">: 4 </w:t>
            </w:r>
            <w:r w:rsidR="00D60259" w:rsidRPr="00397CF3">
              <w:rPr>
                <w:rFonts w:cstheme="minorHAnsi"/>
                <w:lang w:val="fr-FR" w:eastAsia="ko-KR"/>
              </w:rPr>
              <w:t>avril</w:t>
            </w:r>
            <w:r w:rsidRPr="00397CF3">
              <w:rPr>
                <w:rFonts w:cstheme="minorHAnsi"/>
                <w:lang w:val="fr-FR" w:eastAsia="ko-KR"/>
              </w:rPr>
              <w:t xml:space="preserve"> 2024 </w:t>
            </w:r>
          </w:p>
          <w:p w14:paraId="2A0865B7" w14:textId="37CE84A8" w:rsidR="00DD3FC6" w:rsidRPr="00397CF3" w:rsidRDefault="0061276E" w:rsidP="00DD3FC6">
            <w:pPr>
              <w:ind w:left="426" w:hanging="426"/>
              <w:rPr>
                <w:rFonts w:cstheme="minorHAnsi"/>
                <w:lang w:val="fr-FR" w:eastAsia="ko-KR"/>
              </w:rPr>
            </w:pPr>
            <w:r w:rsidRPr="00397CF3">
              <w:rPr>
                <w:rFonts w:cstheme="minorHAnsi"/>
                <w:lang w:val="fr-FR" w:eastAsia="ko-KR"/>
              </w:rPr>
              <w:t>Présiden</w:t>
            </w:r>
            <w:r w:rsidR="008B6B3C" w:rsidRPr="00397CF3">
              <w:rPr>
                <w:rFonts w:cstheme="minorHAnsi"/>
                <w:lang w:val="fr-FR" w:eastAsia="ko-KR"/>
              </w:rPr>
              <w:t>c</w:t>
            </w:r>
            <w:r w:rsidRPr="00397CF3">
              <w:rPr>
                <w:rFonts w:cstheme="minorHAnsi"/>
                <w:lang w:val="fr-FR" w:eastAsia="ko-KR"/>
              </w:rPr>
              <w:t>e </w:t>
            </w:r>
            <w:r w:rsidR="00DD3FC6" w:rsidRPr="00397CF3">
              <w:rPr>
                <w:rFonts w:cstheme="minorHAnsi"/>
                <w:lang w:val="fr-FR" w:eastAsia="ko-KR"/>
              </w:rPr>
              <w:t>: Libuše Vlasáková</w:t>
            </w:r>
          </w:p>
          <w:p w14:paraId="1F32D681" w14:textId="28A40ABE" w:rsidR="00DD3FC6" w:rsidRPr="00397CF3" w:rsidRDefault="00DD3FC6" w:rsidP="00DD3FC6">
            <w:pPr>
              <w:ind w:left="426" w:hanging="426"/>
              <w:rPr>
                <w:rFonts w:cstheme="minorHAnsi"/>
                <w:lang w:val="fr-FR" w:eastAsia="ko-KR"/>
              </w:rPr>
            </w:pPr>
            <w:r w:rsidRPr="00397CF3">
              <w:rPr>
                <w:rFonts w:cstheme="minorHAnsi"/>
                <w:lang w:val="fr-FR" w:eastAsia="ko-KR"/>
              </w:rPr>
              <w:t>Co</w:t>
            </w:r>
            <w:r w:rsidR="0061276E" w:rsidRPr="00397CF3">
              <w:rPr>
                <w:rFonts w:cstheme="minorHAnsi"/>
                <w:lang w:val="fr-FR" w:eastAsia="ko-KR"/>
              </w:rPr>
              <w:t>présiden</w:t>
            </w:r>
            <w:r w:rsidR="008B6B3C" w:rsidRPr="00397CF3">
              <w:rPr>
                <w:rFonts w:cstheme="minorHAnsi"/>
                <w:lang w:val="fr-FR" w:eastAsia="ko-KR"/>
              </w:rPr>
              <w:t>ce</w:t>
            </w:r>
            <w:r w:rsidR="0061276E" w:rsidRPr="00397CF3">
              <w:rPr>
                <w:rFonts w:cstheme="minorHAnsi"/>
                <w:lang w:val="fr-FR" w:eastAsia="ko-KR"/>
              </w:rPr>
              <w:t> :</w:t>
            </w:r>
            <w:r w:rsidRPr="00397CF3">
              <w:rPr>
                <w:rFonts w:cstheme="minorHAnsi"/>
                <w:lang w:val="fr-FR" w:eastAsia="ko-KR"/>
              </w:rPr>
              <w:t xml:space="preserve"> Joon-woo Seo</w:t>
            </w:r>
          </w:p>
          <w:p w14:paraId="7C5BCF1A" w14:textId="7A8C75FB" w:rsidR="00DD3FC6" w:rsidRPr="00397CF3" w:rsidRDefault="00DD3FC6" w:rsidP="00DD3FC6">
            <w:pPr>
              <w:ind w:left="426" w:hanging="426"/>
              <w:rPr>
                <w:rFonts w:cstheme="minorHAnsi"/>
                <w:lang w:val="fr-FR" w:eastAsia="ko-KR"/>
              </w:rPr>
            </w:pPr>
            <w:r w:rsidRPr="00397CF3">
              <w:rPr>
                <w:rFonts w:cstheme="minorHAnsi"/>
                <w:lang w:val="fr-FR" w:eastAsia="ko-KR"/>
              </w:rPr>
              <w:t>Rapporteur</w:t>
            </w:r>
            <w:r w:rsidR="0061276E" w:rsidRPr="00397CF3">
              <w:rPr>
                <w:rFonts w:cstheme="minorHAnsi"/>
                <w:lang w:val="fr-FR" w:eastAsia="ko-KR"/>
              </w:rPr>
              <w:t xml:space="preserve"> </w:t>
            </w:r>
            <w:r w:rsidRPr="00397CF3">
              <w:rPr>
                <w:rFonts w:cstheme="minorHAnsi"/>
                <w:lang w:val="fr-FR" w:eastAsia="ko-KR"/>
              </w:rPr>
              <w:t>: Ga-on Lee (RRC-EA)</w:t>
            </w:r>
          </w:p>
          <w:p w14:paraId="69251A25" w14:textId="63FA3CF7" w:rsidR="00DD3FC6" w:rsidRPr="00397CF3" w:rsidRDefault="00D60259" w:rsidP="00DD3FC6">
            <w:pPr>
              <w:ind w:left="426" w:hanging="426"/>
              <w:rPr>
                <w:rFonts w:cstheme="minorHAnsi"/>
                <w:lang w:val="fr-FR" w:eastAsia="ko-KR"/>
              </w:rPr>
            </w:pPr>
            <w:r w:rsidRPr="00397CF3">
              <w:rPr>
                <w:rFonts w:cstheme="minorHAnsi"/>
                <w:lang w:val="fr-FR" w:eastAsia="ko-KR"/>
              </w:rPr>
              <w:t>Ordre du jour </w:t>
            </w:r>
            <w:r w:rsidR="00DD3FC6" w:rsidRPr="00397CF3">
              <w:rPr>
                <w:rFonts w:cstheme="minorHAnsi"/>
                <w:lang w:val="fr-FR" w:eastAsia="ko-KR"/>
              </w:rPr>
              <w:t>:</w:t>
            </w:r>
          </w:p>
          <w:p w14:paraId="4F68E777" w14:textId="4F5A98B1"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1. </w:t>
            </w:r>
            <w:r w:rsidR="008B6B3C" w:rsidRPr="00397CF3">
              <w:rPr>
                <w:rFonts w:cstheme="minorHAnsi"/>
                <w:lang w:val="fr-FR" w:eastAsia="ko-KR"/>
              </w:rPr>
              <w:t>Inauguration</w:t>
            </w:r>
            <w:r w:rsidR="0061276E" w:rsidRPr="00397CF3">
              <w:rPr>
                <w:rFonts w:cstheme="minorHAnsi"/>
                <w:lang w:val="fr-FR" w:eastAsia="ko-KR"/>
              </w:rPr>
              <w:t xml:space="preserve"> et rappel</w:t>
            </w:r>
          </w:p>
          <w:p w14:paraId="06849AE6" w14:textId="61A0A314"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2. </w:t>
            </w:r>
            <w:r w:rsidR="0061276E" w:rsidRPr="00397CF3">
              <w:rPr>
                <w:rFonts w:cstheme="minorHAnsi"/>
                <w:lang w:val="fr-FR" w:eastAsia="ko-KR"/>
              </w:rPr>
              <w:t>Mise à jour sur les candidatures et répartition du travail d’évaluation</w:t>
            </w:r>
          </w:p>
          <w:p w14:paraId="283714CA" w14:textId="4494A080"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3. </w:t>
            </w:r>
            <w:r w:rsidR="0061276E" w:rsidRPr="00397CF3">
              <w:rPr>
                <w:rFonts w:cstheme="minorHAnsi"/>
                <w:lang w:val="fr-FR" w:eastAsia="ko-KR"/>
              </w:rPr>
              <w:t>Étapes suivantes : évaluation, réunion du CCI à</w:t>
            </w:r>
            <w:r w:rsidRPr="00397CF3">
              <w:rPr>
                <w:rFonts w:cstheme="minorHAnsi"/>
                <w:lang w:val="fr-FR" w:eastAsia="ko-KR"/>
              </w:rPr>
              <w:t xml:space="preserve"> Dongying, </w:t>
            </w:r>
            <w:r w:rsidR="000079E6" w:rsidRPr="00397CF3">
              <w:rPr>
                <w:rFonts w:cstheme="minorHAnsi"/>
                <w:lang w:val="fr-FR" w:eastAsia="ko-KR"/>
              </w:rPr>
              <w:t>r</w:t>
            </w:r>
            <w:r w:rsidR="0061276E" w:rsidRPr="00397CF3">
              <w:rPr>
                <w:rFonts w:cstheme="minorHAnsi"/>
                <w:lang w:val="fr-FR" w:eastAsia="ko-KR"/>
              </w:rPr>
              <w:t>apport à la 63</w:t>
            </w:r>
            <w:r w:rsidR="0061276E" w:rsidRPr="00397CF3">
              <w:rPr>
                <w:rFonts w:cstheme="minorHAnsi"/>
                <w:vertAlign w:val="superscript"/>
                <w:lang w:val="fr-FR" w:eastAsia="ko-KR"/>
              </w:rPr>
              <w:t>e</w:t>
            </w:r>
            <w:r w:rsidR="0061276E" w:rsidRPr="00397CF3">
              <w:rPr>
                <w:rFonts w:cstheme="minorHAnsi"/>
                <w:lang w:val="fr-FR" w:eastAsia="ko-KR"/>
              </w:rPr>
              <w:t> Réunion du Comité permanent</w:t>
            </w:r>
          </w:p>
          <w:p w14:paraId="64255BCD" w14:textId="5CF28779"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4. </w:t>
            </w:r>
            <w:r w:rsidR="0061276E" w:rsidRPr="00397CF3">
              <w:rPr>
                <w:rFonts w:cstheme="minorHAnsi"/>
                <w:lang w:val="fr-FR" w:eastAsia="ko-KR"/>
              </w:rPr>
              <w:t>Troisième Table ronde des maires des Villes des Zones Humides</w:t>
            </w:r>
          </w:p>
          <w:p w14:paraId="083FC030" w14:textId="1BF2742C"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5. </w:t>
            </w:r>
            <w:r w:rsidR="0061276E" w:rsidRPr="00397CF3">
              <w:rPr>
                <w:rFonts w:cstheme="minorHAnsi"/>
                <w:lang w:val="fr-FR" w:eastAsia="ko-KR"/>
              </w:rPr>
              <w:t>Divers</w:t>
            </w:r>
          </w:p>
          <w:p w14:paraId="556DFEAD" w14:textId="77777777" w:rsidR="00F40ED7" w:rsidRPr="00397CF3" w:rsidRDefault="00F40ED7" w:rsidP="00583E73">
            <w:pPr>
              <w:rPr>
                <w:rFonts w:cstheme="minorHAnsi"/>
                <w:b/>
                <w:lang w:val="fr-FR" w:eastAsia="ko-KR"/>
              </w:rPr>
            </w:pPr>
          </w:p>
        </w:tc>
      </w:tr>
      <w:tr w:rsidR="00F40ED7" w:rsidRPr="00397CF3" w14:paraId="5B0FC256" w14:textId="77777777" w:rsidTr="00C7761E">
        <w:trPr>
          <w:cantSplit/>
        </w:trPr>
        <w:tc>
          <w:tcPr>
            <w:tcW w:w="9026" w:type="dxa"/>
          </w:tcPr>
          <w:p w14:paraId="683A5FAC" w14:textId="77777777" w:rsidR="00DD3FC6" w:rsidRPr="00397CF3" w:rsidRDefault="00DD3FC6" w:rsidP="00DD3FC6">
            <w:pPr>
              <w:ind w:left="426" w:hanging="426"/>
              <w:rPr>
                <w:rFonts w:cstheme="minorHAnsi"/>
                <w:b/>
                <w:lang w:val="fr-FR" w:eastAsia="ko-KR"/>
              </w:rPr>
            </w:pPr>
          </w:p>
          <w:p w14:paraId="54780C6B" w14:textId="48A0B8DC" w:rsidR="00DD3FC6" w:rsidRPr="00397CF3" w:rsidRDefault="00134F7A" w:rsidP="00DD3FC6">
            <w:pPr>
              <w:ind w:left="426" w:hanging="426"/>
              <w:rPr>
                <w:rFonts w:cstheme="minorHAnsi"/>
                <w:b/>
                <w:lang w:val="fr-FR" w:eastAsia="ko-KR"/>
              </w:rPr>
            </w:pPr>
            <w:r w:rsidRPr="00397CF3">
              <w:rPr>
                <w:rFonts w:cstheme="minorHAnsi"/>
                <w:b/>
                <w:lang w:val="fr-FR" w:eastAsia="ko-KR"/>
              </w:rPr>
              <w:t>Réunion</w:t>
            </w:r>
            <w:r w:rsidR="00DD3FC6" w:rsidRPr="00397CF3">
              <w:rPr>
                <w:rFonts w:cstheme="minorHAnsi"/>
                <w:b/>
                <w:lang w:val="fr-FR" w:eastAsia="ko-KR"/>
              </w:rPr>
              <w:t xml:space="preserve"> 25</w:t>
            </w:r>
            <w:r w:rsidRPr="00397CF3">
              <w:rPr>
                <w:rFonts w:cstheme="minorHAnsi"/>
                <w:b/>
                <w:lang w:val="fr-FR" w:eastAsia="ko-KR"/>
              </w:rPr>
              <w:t xml:space="preserve"> du CCI</w:t>
            </w:r>
            <w:r w:rsidR="00DD3FC6" w:rsidRPr="00397CF3">
              <w:rPr>
                <w:rFonts w:cstheme="minorHAnsi"/>
                <w:b/>
                <w:lang w:val="fr-FR" w:eastAsia="ko-KR"/>
              </w:rPr>
              <w:t xml:space="preserve"> </w:t>
            </w:r>
            <w:r w:rsidR="00DD3FC6" w:rsidRPr="00397CF3">
              <w:rPr>
                <w:rFonts w:cstheme="minorHAnsi"/>
                <w:lang w:val="fr-FR" w:eastAsia="ko-KR"/>
              </w:rPr>
              <w:t>(virtu</w:t>
            </w:r>
            <w:r w:rsidRPr="00397CF3">
              <w:rPr>
                <w:rFonts w:cstheme="minorHAnsi"/>
                <w:lang w:val="fr-FR" w:eastAsia="ko-KR"/>
              </w:rPr>
              <w:t>elle</w:t>
            </w:r>
            <w:r w:rsidR="00DD3FC6" w:rsidRPr="00397CF3">
              <w:rPr>
                <w:rFonts w:cstheme="minorHAnsi"/>
                <w:lang w:val="fr-FR" w:eastAsia="ko-KR"/>
              </w:rPr>
              <w:t>)</w:t>
            </w:r>
          </w:p>
          <w:p w14:paraId="06CCCB4E" w14:textId="77777777" w:rsidR="00DD3FC6" w:rsidRPr="00397CF3" w:rsidRDefault="00DD3FC6" w:rsidP="00DD3FC6">
            <w:pPr>
              <w:ind w:left="426" w:hanging="426"/>
              <w:rPr>
                <w:rFonts w:cstheme="minorHAnsi"/>
                <w:lang w:val="fr-FR" w:eastAsia="ko-KR"/>
              </w:rPr>
            </w:pPr>
          </w:p>
          <w:p w14:paraId="1C81545E" w14:textId="3F5F8AF6" w:rsidR="00DD3FC6" w:rsidRPr="00397CF3" w:rsidRDefault="00DD3FC6" w:rsidP="00DD3FC6">
            <w:pPr>
              <w:ind w:left="426" w:hanging="426"/>
              <w:rPr>
                <w:rFonts w:cstheme="minorHAnsi"/>
                <w:lang w:val="fr-FR" w:eastAsia="ko-KR"/>
              </w:rPr>
            </w:pPr>
            <w:r w:rsidRPr="00397CF3">
              <w:rPr>
                <w:rFonts w:cstheme="minorHAnsi"/>
                <w:lang w:val="fr-FR" w:eastAsia="ko-KR"/>
              </w:rPr>
              <w:t>Date</w:t>
            </w:r>
            <w:r w:rsidR="0061276E" w:rsidRPr="00397CF3">
              <w:rPr>
                <w:rFonts w:cstheme="minorHAnsi"/>
                <w:lang w:val="fr-FR" w:eastAsia="ko-KR"/>
              </w:rPr>
              <w:t xml:space="preserve"> </w:t>
            </w:r>
            <w:r w:rsidRPr="00397CF3">
              <w:rPr>
                <w:rFonts w:cstheme="minorHAnsi"/>
                <w:lang w:val="fr-FR" w:eastAsia="ko-KR"/>
              </w:rPr>
              <w:t xml:space="preserve">: 25 </w:t>
            </w:r>
            <w:r w:rsidR="00D60259" w:rsidRPr="00397CF3">
              <w:rPr>
                <w:rFonts w:cstheme="minorHAnsi"/>
                <w:lang w:val="fr-FR" w:eastAsia="ko-KR"/>
              </w:rPr>
              <w:t>juillet</w:t>
            </w:r>
            <w:r w:rsidRPr="00397CF3">
              <w:rPr>
                <w:rFonts w:cstheme="minorHAnsi"/>
                <w:lang w:val="fr-FR" w:eastAsia="ko-KR"/>
              </w:rPr>
              <w:t xml:space="preserve"> 2024</w:t>
            </w:r>
          </w:p>
          <w:p w14:paraId="288E586A" w14:textId="28069711" w:rsidR="00DD3FC6" w:rsidRPr="00397CF3" w:rsidRDefault="0061276E" w:rsidP="00DD3FC6">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w:t>
            </w:r>
            <w:r w:rsidRPr="00397CF3">
              <w:rPr>
                <w:rFonts w:cstheme="minorHAnsi"/>
                <w:lang w:val="fr-FR" w:eastAsia="ko-KR"/>
              </w:rPr>
              <w:t xml:space="preserve">e </w:t>
            </w:r>
            <w:r w:rsidR="00DD3FC6" w:rsidRPr="00397CF3">
              <w:rPr>
                <w:rFonts w:cstheme="minorHAnsi"/>
                <w:lang w:val="fr-FR" w:eastAsia="ko-KR"/>
              </w:rPr>
              <w:t>: Libuše Vlasáková</w:t>
            </w:r>
          </w:p>
          <w:p w14:paraId="77E2B22C" w14:textId="742D8744" w:rsidR="00DD3FC6" w:rsidRPr="00397CF3" w:rsidRDefault="00DD3FC6" w:rsidP="00DD3FC6">
            <w:pPr>
              <w:ind w:left="426" w:hanging="426"/>
              <w:rPr>
                <w:rFonts w:cstheme="minorHAnsi"/>
                <w:lang w:val="fr-FR" w:eastAsia="ko-KR"/>
              </w:rPr>
            </w:pPr>
            <w:r w:rsidRPr="00397CF3">
              <w:rPr>
                <w:rFonts w:cstheme="minorHAnsi"/>
                <w:lang w:val="fr-FR" w:eastAsia="ko-KR"/>
              </w:rPr>
              <w:t>Co</w:t>
            </w:r>
            <w:r w:rsidR="0061276E" w:rsidRPr="00397CF3">
              <w:rPr>
                <w:rFonts w:cstheme="minorHAnsi"/>
                <w:lang w:val="fr-FR" w:eastAsia="ko-KR"/>
              </w:rPr>
              <w:t>présiden</w:t>
            </w:r>
            <w:r w:rsidR="000079E6" w:rsidRPr="00397CF3">
              <w:rPr>
                <w:rFonts w:cstheme="minorHAnsi"/>
                <w:lang w:val="fr-FR" w:eastAsia="ko-KR"/>
              </w:rPr>
              <w:t>ce</w:t>
            </w:r>
            <w:r w:rsidR="0061276E" w:rsidRPr="00397CF3">
              <w:rPr>
                <w:rFonts w:cstheme="minorHAnsi"/>
                <w:lang w:val="fr-FR" w:eastAsia="ko-KR"/>
              </w:rPr>
              <w:t> :</w:t>
            </w:r>
            <w:r w:rsidRPr="00397CF3">
              <w:rPr>
                <w:rFonts w:cstheme="minorHAnsi"/>
                <w:lang w:val="fr-FR" w:eastAsia="ko-KR"/>
              </w:rPr>
              <w:t xml:space="preserve"> Joon-woo Seo</w:t>
            </w:r>
          </w:p>
          <w:p w14:paraId="4EDA2FC1" w14:textId="439E1455" w:rsidR="00DD3FC6" w:rsidRPr="00397CF3" w:rsidRDefault="00DD3FC6" w:rsidP="00DD3FC6">
            <w:pPr>
              <w:ind w:left="426" w:hanging="426"/>
              <w:rPr>
                <w:rFonts w:cstheme="minorHAnsi"/>
                <w:lang w:val="fr-FR" w:eastAsia="ko-KR"/>
              </w:rPr>
            </w:pPr>
            <w:r w:rsidRPr="00397CF3">
              <w:rPr>
                <w:rFonts w:cstheme="minorHAnsi"/>
                <w:lang w:val="fr-FR" w:eastAsia="ko-KR"/>
              </w:rPr>
              <w:t>Rapporteur</w:t>
            </w:r>
            <w:r w:rsidR="0061276E" w:rsidRPr="00397CF3">
              <w:rPr>
                <w:rFonts w:cstheme="minorHAnsi"/>
                <w:lang w:val="fr-FR" w:eastAsia="ko-KR"/>
              </w:rPr>
              <w:t xml:space="preserve"> </w:t>
            </w:r>
            <w:r w:rsidRPr="00397CF3">
              <w:rPr>
                <w:rFonts w:cstheme="minorHAnsi"/>
                <w:lang w:val="fr-FR" w:eastAsia="ko-KR"/>
              </w:rPr>
              <w:t>: Ga-on Lee (RRC-EA)</w:t>
            </w:r>
          </w:p>
          <w:p w14:paraId="2366DD00" w14:textId="1CB86D1C" w:rsidR="00DD3FC6" w:rsidRPr="00397CF3" w:rsidRDefault="00D60259" w:rsidP="00DD3FC6">
            <w:pPr>
              <w:ind w:left="426" w:hanging="426"/>
              <w:rPr>
                <w:rFonts w:cstheme="minorHAnsi"/>
                <w:lang w:val="fr-FR" w:eastAsia="ko-KR"/>
              </w:rPr>
            </w:pPr>
            <w:r w:rsidRPr="00397CF3">
              <w:rPr>
                <w:rFonts w:cstheme="minorHAnsi"/>
                <w:lang w:val="fr-FR" w:eastAsia="ko-KR"/>
              </w:rPr>
              <w:t>Ordre du jour </w:t>
            </w:r>
            <w:r w:rsidR="00DD3FC6" w:rsidRPr="00397CF3">
              <w:rPr>
                <w:rFonts w:cstheme="minorHAnsi"/>
                <w:lang w:val="fr-FR" w:eastAsia="ko-KR"/>
              </w:rPr>
              <w:t xml:space="preserve">: </w:t>
            </w:r>
          </w:p>
          <w:p w14:paraId="3C391354" w14:textId="18FFD93E"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1. </w:t>
            </w:r>
            <w:r w:rsidR="00240CFA" w:rsidRPr="00397CF3">
              <w:rPr>
                <w:rFonts w:cstheme="minorHAnsi"/>
                <w:lang w:val="fr-FR" w:eastAsia="ko-KR"/>
              </w:rPr>
              <w:t>Réunion hybride planifiée pour le CCI</w:t>
            </w:r>
          </w:p>
          <w:p w14:paraId="74A75E8B" w14:textId="2B23E731"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2. </w:t>
            </w:r>
            <w:r w:rsidR="00240CFA" w:rsidRPr="00397CF3">
              <w:rPr>
                <w:rFonts w:cstheme="minorHAnsi"/>
                <w:lang w:val="fr-FR" w:eastAsia="ko-KR"/>
              </w:rPr>
              <w:t xml:space="preserve">Mise à jour sur les préparatifs </w:t>
            </w:r>
            <w:r w:rsidR="000079E6" w:rsidRPr="00397CF3">
              <w:rPr>
                <w:rFonts w:cstheme="minorHAnsi"/>
                <w:lang w:val="fr-FR" w:eastAsia="ko-KR"/>
              </w:rPr>
              <w:t>de la Table ronde des maires</w:t>
            </w:r>
            <w:r w:rsidR="00240CFA" w:rsidRPr="00397CF3">
              <w:rPr>
                <w:rFonts w:cstheme="minorHAnsi"/>
                <w:lang w:val="fr-FR" w:eastAsia="ko-KR"/>
              </w:rPr>
              <w:t xml:space="preserve"> </w:t>
            </w:r>
            <w:r w:rsidR="000079E6" w:rsidRPr="00397CF3">
              <w:rPr>
                <w:rFonts w:cstheme="minorHAnsi"/>
                <w:lang w:val="fr-FR" w:eastAsia="ko-KR"/>
              </w:rPr>
              <w:t>(TRM)</w:t>
            </w:r>
            <w:r w:rsidRPr="00397CF3">
              <w:rPr>
                <w:rFonts w:cstheme="minorHAnsi"/>
                <w:lang w:val="fr-FR" w:eastAsia="ko-KR"/>
              </w:rPr>
              <w:t xml:space="preserve">-2024 </w:t>
            </w:r>
          </w:p>
          <w:p w14:paraId="53E30350" w14:textId="05BCD55B" w:rsidR="00DD3FC6" w:rsidRPr="00397CF3" w:rsidRDefault="00DD3FC6" w:rsidP="00DD3FC6">
            <w:pPr>
              <w:ind w:leftChars="200" w:left="866" w:hanging="426"/>
              <w:rPr>
                <w:rFonts w:cstheme="minorHAnsi"/>
                <w:lang w:val="fr-FR" w:eastAsia="ko-KR"/>
              </w:rPr>
            </w:pPr>
            <w:r w:rsidRPr="00397CF3">
              <w:rPr>
                <w:rFonts w:cstheme="minorHAnsi"/>
                <w:lang w:val="fr-FR" w:eastAsia="ko-KR"/>
              </w:rPr>
              <w:t>3. R</w:t>
            </w:r>
            <w:r w:rsidR="00240CFA" w:rsidRPr="00397CF3">
              <w:rPr>
                <w:rFonts w:cstheme="minorHAnsi"/>
                <w:lang w:val="fr-FR" w:eastAsia="ko-KR"/>
              </w:rPr>
              <w:t xml:space="preserve">ôles des membres du CCI </w:t>
            </w:r>
            <w:r w:rsidR="000079E6" w:rsidRPr="00397CF3">
              <w:rPr>
                <w:rFonts w:cstheme="minorHAnsi"/>
                <w:lang w:val="fr-FR" w:eastAsia="ko-KR"/>
              </w:rPr>
              <w:t>à la TRM</w:t>
            </w:r>
            <w:r w:rsidRPr="00397CF3">
              <w:rPr>
                <w:rFonts w:cstheme="minorHAnsi"/>
                <w:lang w:val="fr-FR" w:eastAsia="ko-KR"/>
              </w:rPr>
              <w:t>-2024</w:t>
            </w:r>
          </w:p>
          <w:p w14:paraId="470307FA" w14:textId="7ECA4216"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4. </w:t>
            </w:r>
            <w:r w:rsidR="00C322A2" w:rsidRPr="00397CF3">
              <w:rPr>
                <w:rFonts w:cstheme="minorHAnsi"/>
                <w:lang w:val="fr-FR" w:eastAsia="ko-KR"/>
              </w:rPr>
              <w:t xml:space="preserve">Dispositions logistiques pour la réunion hybride du CCI et </w:t>
            </w:r>
            <w:r w:rsidR="000079E6" w:rsidRPr="00397CF3">
              <w:rPr>
                <w:rFonts w:cstheme="minorHAnsi"/>
                <w:lang w:val="fr-FR" w:eastAsia="ko-KR"/>
              </w:rPr>
              <w:t>de la TRM</w:t>
            </w:r>
            <w:r w:rsidRPr="00397CF3">
              <w:rPr>
                <w:rFonts w:cstheme="minorHAnsi"/>
                <w:lang w:val="fr-FR" w:eastAsia="ko-KR"/>
              </w:rPr>
              <w:t>-2024</w:t>
            </w:r>
          </w:p>
          <w:p w14:paraId="5A55DB95" w14:textId="04B4D981"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5. </w:t>
            </w:r>
            <w:r w:rsidR="00C322A2" w:rsidRPr="00397CF3">
              <w:rPr>
                <w:rFonts w:cstheme="minorHAnsi"/>
                <w:lang w:val="fr-FR" w:eastAsia="ko-KR"/>
              </w:rPr>
              <w:t>Divers</w:t>
            </w:r>
          </w:p>
          <w:p w14:paraId="039A8C94" w14:textId="77777777" w:rsidR="00F40ED7" w:rsidRPr="00397CF3" w:rsidRDefault="00F40ED7" w:rsidP="00583E73">
            <w:pPr>
              <w:rPr>
                <w:rFonts w:cstheme="minorHAnsi"/>
                <w:b/>
                <w:lang w:val="fr-FR" w:eastAsia="ko-KR"/>
              </w:rPr>
            </w:pPr>
          </w:p>
        </w:tc>
      </w:tr>
      <w:tr w:rsidR="00F40ED7" w:rsidRPr="00397CF3" w14:paraId="25DD091F" w14:textId="77777777" w:rsidTr="00C7761E">
        <w:trPr>
          <w:cantSplit/>
        </w:trPr>
        <w:tc>
          <w:tcPr>
            <w:tcW w:w="9026" w:type="dxa"/>
          </w:tcPr>
          <w:p w14:paraId="23319B15" w14:textId="77777777" w:rsidR="00DD3FC6" w:rsidRPr="00397CF3" w:rsidRDefault="00DD3FC6" w:rsidP="00DD3FC6">
            <w:pPr>
              <w:ind w:left="426" w:hanging="426"/>
              <w:rPr>
                <w:rFonts w:cstheme="minorHAnsi"/>
                <w:b/>
                <w:lang w:val="fr-FR" w:eastAsia="ko-KR"/>
              </w:rPr>
            </w:pPr>
          </w:p>
          <w:p w14:paraId="78A93C65" w14:textId="3F6EB907" w:rsidR="00DD3FC6" w:rsidRPr="00397CF3" w:rsidRDefault="00134F7A" w:rsidP="00DD3FC6">
            <w:pPr>
              <w:ind w:left="426" w:hanging="426"/>
              <w:rPr>
                <w:rFonts w:cstheme="minorHAnsi"/>
                <w:b/>
                <w:lang w:val="fr-FR" w:eastAsia="ko-KR"/>
              </w:rPr>
            </w:pPr>
            <w:r w:rsidRPr="00397CF3">
              <w:rPr>
                <w:rFonts w:cstheme="minorHAnsi"/>
                <w:b/>
                <w:lang w:val="fr-FR" w:eastAsia="ko-KR"/>
              </w:rPr>
              <w:t>Réunion</w:t>
            </w:r>
            <w:r w:rsidR="00DD3FC6" w:rsidRPr="00397CF3">
              <w:rPr>
                <w:rFonts w:cstheme="minorHAnsi"/>
                <w:b/>
                <w:lang w:val="fr-FR" w:eastAsia="ko-KR"/>
              </w:rPr>
              <w:t xml:space="preserve"> 26</w:t>
            </w:r>
            <w:r w:rsidRPr="00397CF3">
              <w:rPr>
                <w:rFonts w:cstheme="minorHAnsi"/>
                <w:b/>
                <w:lang w:val="fr-FR" w:eastAsia="ko-KR"/>
              </w:rPr>
              <w:t xml:space="preserve"> du CCI</w:t>
            </w:r>
            <w:r w:rsidR="00DD3FC6" w:rsidRPr="00397CF3">
              <w:rPr>
                <w:rFonts w:cstheme="minorHAnsi"/>
                <w:b/>
                <w:lang w:val="fr-FR" w:eastAsia="ko-KR"/>
              </w:rPr>
              <w:t xml:space="preserve"> </w:t>
            </w:r>
            <w:r w:rsidR="00DD3FC6" w:rsidRPr="00397CF3">
              <w:rPr>
                <w:rFonts w:cstheme="minorHAnsi"/>
                <w:lang w:val="fr-FR" w:eastAsia="ko-KR"/>
              </w:rPr>
              <w:t>(virtu</w:t>
            </w:r>
            <w:r w:rsidRPr="00397CF3">
              <w:rPr>
                <w:rFonts w:cstheme="minorHAnsi"/>
                <w:lang w:val="fr-FR" w:eastAsia="ko-KR"/>
              </w:rPr>
              <w:t>elle</w:t>
            </w:r>
            <w:r w:rsidR="00DD3FC6" w:rsidRPr="00397CF3">
              <w:rPr>
                <w:rFonts w:cstheme="minorHAnsi"/>
                <w:lang w:val="fr-FR" w:eastAsia="ko-KR"/>
              </w:rPr>
              <w:t>)</w:t>
            </w:r>
          </w:p>
          <w:p w14:paraId="3064A5BE" w14:textId="77777777" w:rsidR="00DD3FC6" w:rsidRPr="00397CF3" w:rsidRDefault="00DD3FC6" w:rsidP="00DD3FC6">
            <w:pPr>
              <w:ind w:left="426" w:hanging="426"/>
              <w:rPr>
                <w:rFonts w:cstheme="minorHAnsi"/>
                <w:lang w:val="fr-FR" w:eastAsia="ko-KR"/>
              </w:rPr>
            </w:pPr>
          </w:p>
          <w:p w14:paraId="0F7EE2FC" w14:textId="47936435" w:rsidR="00DD3FC6" w:rsidRPr="00397CF3" w:rsidRDefault="00DD3FC6" w:rsidP="00DD3FC6">
            <w:pPr>
              <w:ind w:left="426" w:hanging="426"/>
              <w:rPr>
                <w:rFonts w:cstheme="minorHAnsi"/>
                <w:lang w:val="fr-FR" w:eastAsia="ko-KR"/>
              </w:rPr>
            </w:pPr>
            <w:r w:rsidRPr="00397CF3">
              <w:rPr>
                <w:rFonts w:cstheme="minorHAnsi"/>
                <w:lang w:val="fr-FR" w:eastAsia="ko-KR"/>
              </w:rPr>
              <w:t>Date</w:t>
            </w:r>
            <w:r w:rsidR="00F36C41" w:rsidRPr="00397CF3">
              <w:rPr>
                <w:rFonts w:cstheme="minorHAnsi"/>
                <w:lang w:val="fr-FR" w:eastAsia="ko-KR"/>
              </w:rPr>
              <w:t xml:space="preserve"> </w:t>
            </w:r>
            <w:r w:rsidRPr="00397CF3">
              <w:rPr>
                <w:rFonts w:cstheme="minorHAnsi"/>
                <w:lang w:val="fr-FR" w:eastAsia="ko-KR"/>
              </w:rPr>
              <w:t xml:space="preserve">: 23 </w:t>
            </w:r>
            <w:r w:rsidR="00134F7A" w:rsidRPr="00397CF3">
              <w:rPr>
                <w:rFonts w:cstheme="minorHAnsi"/>
                <w:lang w:val="fr-FR" w:eastAsia="ko-KR"/>
              </w:rPr>
              <w:t>août</w:t>
            </w:r>
            <w:r w:rsidRPr="00397CF3">
              <w:rPr>
                <w:rFonts w:cstheme="minorHAnsi"/>
                <w:lang w:val="fr-FR" w:eastAsia="ko-KR"/>
              </w:rPr>
              <w:t xml:space="preserve"> 2024</w:t>
            </w:r>
          </w:p>
          <w:p w14:paraId="11D68D6E" w14:textId="755785F2" w:rsidR="00DD3FC6" w:rsidRPr="00397CF3" w:rsidRDefault="00F36C41" w:rsidP="00DD3FC6">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w:t>
            </w:r>
            <w:r w:rsidRPr="00397CF3">
              <w:rPr>
                <w:rFonts w:cstheme="minorHAnsi"/>
                <w:lang w:val="fr-FR" w:eastAsia="ko-KR"/>
              </w:rPr>
              <w:t>e </w:t>
            </w:r>
            <w:r w:rsidR="00DD3FC6" w:rsidRPr="00397CF3">
              <w:rPr>
                <w:rFonts w:cstheme="minorHAnsi"/>
                <w:lang w:val="fr-FR" w:eastAsia="ko-KR"/>
              </w:rPr>
              <w:t>: Libuše Vlasáková</w:t>
            </w:r>
          </w:p>
          <w:p w14:paraId="6EFC6B0E" w14:textId="62BC26A5" w:rsidR="00DD3FC6" w:rsidRPr="00397CF3" w:rsidRDefault="00DD3FC6" w:rsidP="00DD3FC6">
            <w:pPr>
              <w:ind w:left="426" w:hanging="426"/>
              <w:rPr>
                <w:rFonts w:cstheme="minorHAnsi"/>
                <w:lang w:val="fr-FR" w:eastAsia="ko-KR"/>
              </w:rPr>
            </w:pPr>
            <w:r w:rsidRPr="00397CF3">
              <w:rPr>
                <w:rFonts w:cstheme="minorHAnsi"/>
                <w:lang w:val="fr-FR" w:eastAsia="ko-KR"/>
              </w:rPr>
              <w:t>Co</w:t>
            </w:r>
            <w:r w:rsidR="00F36C41" w:rsidRPr="00397CF3">
              <w:rPr>
                <w:rFonts w:cstheme="minorHAnsi"/>
                <w:lang w:val="fr-FR" w:eastAsia="ko-KR"/>
              </w:rPr>
              <w:t>présiden</w:t>
            </w:r>
            <w:r w:rsidR="000079E6" w:rsidRPr="00397CF3">
              <w:rPr>
                <w:rFonts w:cstheme="minorHAnsi"/>
                <w:lang w:val="fr-FR" w:eastAsia="ko-KR"/>
              </w:rPr>
              <w:t>ce</w:t>
            </w:r>
            <w:r w:rsidR="00F36C41" w:rsidRPr="00397CF3">
              <w:rPr>
                <w:rFonts w:cstheme="minorHAnsi"/>
                <w:lang w:val="fr-FR" w:eastAsia="ko-KR"/>
              </w:rPr>
              <w:t xml:space="preserve"> : </w:t>
            </w:r>
            <w:r w:rsidRPr="00397CF3">
              <w:rPr>
                <w:rFonts w:cstheme="minorHAnsi"/>
                <w:lang w:val="fr-FR" w:eastAsia="ko-KR"/>
              </w:rPr>
              <w:t>Joon-woo Seo</w:t>
            </w:r>
          </w:p>
          <w:p w14:paraId="64A3FDD5" w14:textId="7B0B109F" w:rsidR="00DD3FC6" w:rsidRPr="00397CF3" w:rsidRDefault="00DD3FC6" w:rsidP="00DD3FC6">
            <w:pPr>
              <w:ind w:left="426" w:hanging="426"/>
              <w:rPr>
                <w:rFonts w:cstheme="minorHAnsi"/>
                <w:lang w:val="fr-FR" w:eastAsia="ko-KR"/>
              </w:rPr>
            </w:pPr>
            <w:r w:rsidRPr="00397CF3">
              <w:rPr>
                <w:rFonts w:cstheme="minorHAnsi"/>
                <w:lang w:val="fr-FR" w:eastAsia="ko-KR"/>
              </w:rPr>
              <w:t>Rapporteur</w:t>
            </w:r>
            <w:r w:rsidR="00F36C41" w:rsidRPr="00397CF3">
              <w:rPr>
                <w:rFonts w:cstheme="minorHAnsi"/>
                <w:lang w:val="fr-FR" w:eastAsia="ko-KR"/>
              </w:rPr>
              <w:t xml:space="preserve"> </w:t>
            </w:r>
            <w:r w:rsidRPr="00397CF3">
              <w:rPr>
                <w:rFonts w:cstheme="minorHAnsi"/>
                <w:lang w:val="fr-FR" w:eastAsia="ko-KR"/>
              </w:rPr>
              <w:t>: Ga-on Lee (RRC-EA)</w:t>
            </w:r>
          </w:p>
          <w:p w14:paraId="024DB710" w14:textId="7C47F10B" w:rsidR="00DD3FC6" w:rsidRPr="00397CF3" w:rsidRDefault="00D60259" w:rsidP="00DD3FC6">
            <w:pPr>
              <w:ind w:left="426" w:hanging="426"/>
              <w:rPr>
                <w:rFonts w:cstheme="minorHAnsi"/>
                <w:lang w:val="fr-FR" w:eastAsia="ko-KR"/>
              </w:rPr>
            </w:pPr>
            <w:r w:rsidRPr="00397CF3">
              <w:rPr>
                <w:rFonts w:cstheme="minorHAnsi"/>
                <w:lang w:val="fr-FR" w:eastAsia="ko-KR"/>
              </w:rPr>
              <w:t>Ordre du jour </w:t>
            </w:r>
            <w:r w:rsidR="00DD3FC6" w:rsidRPr="00397CF3">
              <w:rPr>
                <w:rFonts w:cstheme="minorHAnsi"/>
                <w:lang w:val="fr-FR" w:eastAsia="ko-KR"/>
              </w:rPr>
              <w:t xml:space="preserve">: </w:t>
            </w:r>
          </w:p>
          <w:p w14:paraId="7A749CC0" w14:textId="0D39CEFD"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1. </w:t>
            </w:r>
            <w:r w:rsidR="00F36C41" w:rsidRPr="00397CF3">
              <w:rPr>
                <w:rFonts w:cstheme="minorHAnsi"/>
                <w:lang w:val="fr-FR" w:eastAsia="ko-KR"/>
              </w:rPr>
              <w:t xml:space="preserve">Progrès </w:t>
            </w:r>
            <w:r w:rsidR="000079E6" w:rsidRPr="00397CF3">
              <w:rPr>
                <w:rFonts w:cstheme="minorHAnsi"/>
                <w:lang w:val="fr-FR" w:eastAsia="ko-KR"/>
              </w:rPr>
              <w:t xml:space="preserve">des </w:t>
            </w:r>
            <w:r w:rsidR="00F36C41" w:rsidRPr="00397CF3">
              <w:rPr>
                <w:rFonts w:cstheme="minorHAnsi"/>
                <w:lang w:val="fr-FR" w:eastAsia="ko-KR"/>
              </w:rPr>
              <w:t>évaluation</w:t>
            </w:r>
            <w:r w:rsidR="000079E6" w:rsidRPr="00397CF3">
              <w:rPr>
                <w:rFonts w:cstheme="minorHAnsi"/>
                <w:lang w:val="fr-FR" w:eastAsia="ko-KR"/>
              </w:rPr>
              <w:t>s</w:t>
            </w:r>
          </w:p>
          <w:p w14:paraId="66AE7DF1" w14:textId="421A2511"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2. </w:t>
            </w:r>
            <w:r w:rsidR="00F36C41" w:rsidRPr="00397CF3">
              <w:rPr>
                <w:rFonts w:cstheme="minorHAnsi"/>
                <w:lang w:val="fr-FR" w:eastAsia="ko-KR"/>
              </w:rPr>
              <w:t xml:space="preserve">Projet de rapport </w:t>
            </w:r>
            <w:r w:rsidR="000079E6" w:rsidRPr="00397CF3">
              <w:rPr>
                <w:rFonts w:cstheme="minorHAnsi"/>
                <w:lang w:val="fr-FR" w:eastAsia="ko-KR"/>
              </w:rPr>
              <w:t>à</w:t>
            </w:r>
            <w:r w:rsidR="00F36C41" w:rsidRPr="00397CF3">
              <w:rPr>
                <w:rFonts w:cstheme="minorHAnsi"/>
                <w:lang w:val="fr-FR" w:eastAsia="ko-KR"/>
              </w:rPr>
              <w:t xml:space="preserve"> la 64</w:t>
            </w:r>
            <w:r w:rsidR="00F36C41" w:rsidRPr="00397CF3">
              <w:rPr>
                <w:rFonts w:cstheme="minorHAnsi"/>
                <w:vertAlign w:val="superscript"/>
                <w:lang w:val="fr-FR" w:eastAsia="ko-KR"/>
              </w:rPr>
              <w:t>e</w:t>
            </w:r>
            <w:r w:rsidR="00F36C41" w:rsidRPr="00397CF3">
              <w:rPr>
                <w:rFonts w:cstheme="minorHAnsi"/>
                <w:lang w:val="fr-FR" w:eastAsia="ko-KR"/>
              </w:rPr>
              <w:t> Réunion du Comité permanent</w:t>
            </w:r>
          </w:p>
          <w:p w14:paraId="4F22719F" w14:textId="07DB038B"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3. </w:t>
            </w:r>
            <w:r w:rsidR="00F36C41" w:rsidRPr="00397CF3">
              <w:rPr>
                <w:rFonts w:cstheme="minorHAnsi"/>
                <w:lang w:val="fr-FR" w:eastAsia="ko-KR"/>
              </w:rPr>
              <w:t xml:space="preserve">Réunion CCI à </w:t>
            </w:r>
            <w:r w:rsidRPr="00397CF3">
              <w:rPr>
                <w:rFonts w:cstheme="minorHAnsi"/>
                <w:lang w:val="fr-FR" w:eastAsia="ko-KR"/>
              </w:rPr>
              <w:t>Dongying (</w:t>
            </w:r>
            <w:r w:rsidR="00F36C41" w:rsidRPr="00397CF3">
              <w:rPr>
                <w:rFonts w:cstheme="minorHAnsi"/>
                <w:lang w:val="fr-FR" w:eastAsia="ko-KR"/>
              </w:rPr>
              <w:t>ordre du jour</w:t>
            </w:r>
            <w:r w:rsidRPr="00397CF3">
              <w:rPr>
                <w:rFonts w:cstheme="minorHAnsi"/>
                <w:lang w:val="fr-FR" w:eastAsia="ko-KR"/>
              </w:rPr>
              <w:t xml:space="preserve">, </w:t>
            </w:r>
            <w:r w:rsidR="00F36C41" w:rsidRPr="00397CF3">
              <w:rPr>
                <w:rFonts w:cstheme="minorHAnsi"/>
                <w:lang w:val="fr-FR" w:eastAsia="ko-KR"/>
              </w:rPr>
              <w:t>calendrier</w:t>
            </w:r>
            <w:r w:rsidRPr="00397CF3">
              <w:rPr>
                <w:rFonts w:cstheme="minorHAnsi"/>
                <w:lang w:val="fr-FR" w:eastAsia="ko-KR"/>
              </w:rPr>
              <w:t xml:space="preserve">, </w:t>
            </w:r>
            <w:r w:rsidR="00F36C41" w:rsidRPr="00397CF3">
              <w:rPr>
                <w:rFonts w:cstheme="minorHAnsi"/>
                <w:lang w:val="fr-FR" w:eastAsia="ko-KR"/>
              </w:rPr>
              <w:t>modalités</w:t>
            </w:r>
            <w:r w:rsidRPr="00397CF3">
              <w:rPr>
                <w:rFonts w:cstheme="minorHAnsi"/>
                <w:lang w:val="fr-FR" w:eastAsia="ko-KR"/>
              </w:rPr>
              <w:t>)</w:t>
            </w:r>
          </w:p>
          <w:p w14:paraId="776DD041" w14:textId="513BA616"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4. </w:t>
            </w:r>
            <w:r w:rsidR="00F36C41" w:rsidRPr="00397CF3">
              <w:rPr>
                <w:rFonts w:cstheme="minorHAnsi"/>
                <w:lang w:val="fr-FR" w:eastAsia="ko-KR"/>
              </w:rPr>
              <w:t>Autres mises à jour sur la Table ronde des maires des Villes des Zones Humides</w:t>
            </w:r>
          </w:p>
          <w:p w14:paraId="4ADB323E" w14:textId="4A4F0C8B"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5. </w:t>
            </w:r>
            <w:r w:rsidR="00F36C41" w:rsidRPr="00397CF3">
              <w:rPr>
                <w:rFonts w:cstheme="minorHAnsi"/>
                <w:lang w:val="fr-FR" w:eastAsia="ko-KR"/>
              </w:rPr>
              <w:t>Divers</w:t>
            </w:r>
          </w:p>
          <w:p w14:paraId="069F3C68" w14:textId="77777777" w:rsidR="00F40ED7" w:rsidRPr="00397CF3" w:rsidRDefault="00F40ED7" w:rsidP="00583E73">
            <w:pPr>
              <w:rPr>
                <w:rFonts w:cstheme="minorHAnsi"/>
                <w:b/>
                <w:lang w:val="fr-FR" w:eastAsia="ko-KR"/>
              </w:rPr>
            </w:pPr>
          </w:p>
        </w:tc>
      </w:tr>
      <w:tr w:rsidR="00F40ED7" w:rsidRPr="00397CF3" w14:paraId="26CAF569" w14:textId="77777777" w:rsidTr="00C7761E">
        <w:trPr>
          <w:cantSplit/>
        </w:trPr>
        <w:tc>
          <w:tcPr>
            <w:tcW w:w="9026" w:type="dxa"/>
          </w:tcPr>
          <w:p w14:paraId="538CE911" w14:textId="77777777" w:rsidR="005B78AE" w:rsidRPr="00397CF3" w:rsidRDefault="005B78AE" w:rsidP="00DD3FC6">
            <w:pPr>
              <w:ind w:left="426" w:hanging="426"/>
              <w:rPr>
                <w:rFonts w:cstheme="minorHAnsi"/>
                <w:b/>
                <w:lang w:val="fr-FR" w:eastAsia="ko-KR"/>
              </w:rPr>
            </w:pPr>
          </w:p>
          <w:p w14:paraId="32B1830A" w14:textId="782398D3" w:rsidR="00DD3FC6" w:rsidRPr="00397CF3" w:rsidRDefault="00134F7A" w:rsidP="00DD3FC6">
            <w:pPr>
              <w:ind w:left="426" w:hanging="426"/>
              <w:rPr>
                <w:rFonts w:cstheme="minorHAnsi"/>
                <w:b/>
                <w:lang w:val="fr-FR" w:eastAsia="ko-KR"/>
              </w:rPr>
            </w:pPr>
            <w:r w:rsidRPr="00397CF3">
              <w:rPr>
                <w:rFonts w:cstheme="minorHAnsi"/>
                <w:b/>
                <w:lang w:val="fr-FR" w:eastAsia="ko-KR"/>
              </w:rPr>
              <w:t>Réunion</w:t>
            </w:r>
            <w:r w:rsidR="00DD3FC6" w:rsidRPr="00397CF3">
              <w:rPr>
                <w:rFonts w:cstheme="minorHAnsi"/>
                <w:b/>
                <w:lang w:val="fr-FR" w:eastAsia="ko-KR"/>
              </w:rPr>
              <w:t xml:space="preserve"> 27</w:t>
            </w:r>
            <w:r w:rsidRPr="00397CF3">
              <w:rPr>
                <w:rFonts w:cstheme="minorHAnsi"/>
                <w:b/>
                <w:lang w:val="fr-FR" w:eastAsia="ko-KR"/>
              </w:rPr>
              <w:t xml:space="preserve"> du CCI</w:t>
            </w:r>
            <w:r w:rsidR="00DD3FC6" w:rsidRPr="00397CF3">
              <w:rPr>
                <w:rFonts w:cstheme="minorHAnsi"/>
                <w:b/>
                <w:lang w:val="fr-FR" w:eastAsia="ko-KR"/>
              </w:rPr>
              <w:t xml:space="preserve"> </w:t>
            </w:r>
            <w:r w:rsidR="00DD3FC6" w:rsidRPr="00397CF3">
              <w:rPr>
                <w:rFonts w:cstheme="minorHAnsi"/>
                <w:lang w:val="fr-FR" w:eastAsia="ko-KR"/>
              </w:rPr>
              <w:t>(</w:t>
            </w:r>
            <w:r w:rsidRPr="00397CF3">
              <w:rPr>
                <w:rFonts w:cstheme="minorHAnsi"/>
                <w:lang w:val="fr-FR" w:eastAsia="ko-KR"/>
              </w:rPr>
              <w:t>présentiel</w:t>
            </w:r>
            <w:r w:rsidR="00DD3FC6" w:rsidRPr="00397CF3">
              <w:rPr>
                <w:rFonts w:cstheme="minorHAnsi"/>
                <w:lang w:val="fr-FR" w:eastAsia="ko-KR"/>
              </w:rPr>
              <w:t>)</w:t>
            </w:r>
          </w:p>
          <w:p w14:paraId="2D025F24" w14:textId="77777777" w:rsidR="00DD3FC6" w:rsidRPr="00397CF3" w:rsidRDefault="00DD3FC6" w:rsidP="00DD3FC6">
            <w:pPr>
              <w:ind w:left="426" w:hanging="426"/>
              <w:rPr>
                <w:rFonts w:cstheme="minorHAnsi"/>
                <w:lang w:val="fr-FR" w:eastAsia="ko-KR"/>
              </w:rPr>
            </w:pPr>
          </w:p>
          <w:p w14:paraId="5EFCF677" w14:textId="55A10025" w:rsidR="00DD3FC6" w:rsidRPr="00397CF3" w:rsidRDefault="00DD3FC6" w:rsidP="00DD3FC6">
            <w:pPr>
              <w:ind w:left="426" w:hanging="426"/>
              <w:rPr>
                <w:rFonts w:cstheme="minorHAnsi"/>
                <w:lang w:val="fr-FR" w:eastAsia="ko-KR"/>
              </w:rPr>
            </w:pPr>
            <w:r w:rsidRPr="00397CF3">
              <w:rPr>
                <w:rFonts w:cstheme="minorHAnsi"/>
                <w:lang w:val="fr-FR" w:eastAsia="ko-KR"/>
              </w:rPr>
              <w:t>Date</w:t>
            </w:r>
            <w:r w:rsidR="00F36C41" w:rsidRPr="00397CF3">
              <w:rPr>
                <w:rFonts w:cstheme="minorHAnsi"/>
                <w:lang w:val="fr-FR" w:eastAsia="ko-KR"/>
              </w:rPr>
              <w:t xml:space="preserve"> </w:t>
            </w:r>
            <w:r w:rsidRPr="00397CF3">
              <w:rPr>
                <w:rFonts w:cstheme="minorHAnsi"/>
                <w:lang w:val="fr-FR" w:eastAsia="ko-KR"/>
              </w:rPr>
              <w:t xml:space="preserve">: 14 </w:t>
            </w:r>
            <w:r w:rsidR="00134F7A" w:rsidRPr="00397CF3">
              <w:rPr>
                <w:rFonts w:cstheme="minorHAnsi"/>
                <w:lang w:val="fr-FR" w:eastAsia="ko-KR"/>
              </w:rPr>
              <w:t>octobre</w:t>
            </w:r>
            <w:r w:rsidRPr="00397CF3">
              <w:rPr>
                <w:rFonts w:cstheme="minorHAnsi"/>
                <w:lang w:val="fr-FR" w:eastAsia="ko-KR"/>
              </w:rPr>
              <w:t xml:space="preserve"> 2024</w:t>
            </w:r>
          </w:p>
          <w:p w14:paraId="29881949" w14:textId="3996C002" w:rsidR="00DD3FC6" w:rsidRPr="00397CF3" w:rsidRDefault="00F36C41" w:rsidP="00DD3FC6">
            <w:pPr>
              <w:ind w:left="426" w:hanging="426"/>
              <w:rPr>
                <w:rFonts w:cstheme="minorHAnsi"/>
                <w:lang w:val="fr-FR" w:eastAsia="ko-KR"/>
              </w:rPr>
            </w:pPr>
            <w:r w:rsidRPr="00397CF3">
              <w:rPr>
                <w:rFonts w:cstheme="minorHAnsi"/>
                <w:lang w:val="fr-FR" w:eastAsia="ko-KR"/>
              </w:rPr>
              <w:t>Lieu </w:t>
            </w:r>
            <w:r w:rsidR="00DD3FC6" w:rsidRPr="00397CF3">
              <w:rPr>
                <w:rFonts w:cstheme="minorHAnsi"/>
                <w:lang w:val="fr-FR" w:eastAsia="ko-KR"/>
              </w:rPr>
              <w:t>: Dongying, Chin</w:t>
            </w:r>
            <w:r w:rsidRPr="00397CF3">
              <w:rPr>
                <w:rFonts w:cstheme="minorHAnsi"/>
                <w:lang w:val="fr-FR" w:eastAsia="ko-KR"/>
              </w:rPr>
              <w:t>e</w:t>
            </w:r>
          </w:p>
          <w:p w14:paraId="653EC821" w14:textId="1E6F28D5" w:rsidR="00DD3FC6" w:rsidRPr="00397CF3" w:rsidRDefault="00F36C41" w:rsidP="00DD3FC6">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w:t>
            </w:r>
            <w:r w:rsidRPr="00397CF3">
              <w:rPr>
                <w:rFonts w:cstheme="minorHAnsi"/>
                <w:lang w:val="fr-FR" w:eastAsia="ko-KR"/>
              </w:rPr>
              <w:t>e </w:t>
            </w:r>
            <w:r w:rsidR="00DD3FC6" w:rsidRPr="00397CF3">
              <w:rPr>
                <w:rFonts w:cstheme="minorHAnsi"/>
                <w:lang w:val="fr-FR" w:eastAsia="ko-KR"/>
              </w:rPr>
              <w:t>: Libuše Vlasáková</w:t>
            </w:r>
          </w:p>
          <w:p w14:paraId="34908630" w14:textId="2F0C1E59" w:rsidR="00DD3FC6" w:rsidRPr="00397CF3" w:rsidRDefault="00DD3FC6" w:rsidP="00DD3FC6">
            <w:pPr>
              <w:ind w:left="426" w:hanging="426"/>
              <w:rPr>
                <w:rFonts w:cstheme="minorHAnsi"/>
                <w:lang w:val="fr-FR" w:eastAsia="ko-KR"/>
              </w:rPr>
            </w:pPr>
            <w:r w:rsidRPr="00397CF3">
              <w:rPr>
                <w:rFonts w:cstheme="minorHAnsi"/>
                <w:lang w:val="fr-FR" w:eastAsia="ko-KR"/>
              </w:rPr>
              <w:t>Co</w:t>
            </w:r>
            <w:r w:rsidR="00F36C41" w:rsidRPr="00397CF3">
              <w:rPr>
                <w:rFonts w:cstheme="minorHAnsi"/>
                <w:lang w:val="fr-FR" w:eastAsia="ko-KR"/>
              </w:rPr>
              <w:t>présiden</w:t>
            </w:r>
            <w:r w:rsidR="000079E6" w:rsidRPr="00397CF3">
              <w:rPr>
                <w:rFonts w:cstheme="minorHAnsi"/>
                <w:lang w:val="fr-FR" w:eastAsia="ko-KR"/>
              </w:rPr>
              <w:t>ce</w:t>
            </w:r>
            <w:r w:rsidR="00F36C41" w:rsidRPr="00397CF3">
              <w:rPr>
                <w:rFonts w:cstheme="minorHAnsi"/>
                <w:lang w:val="fr-FR" w:eastAsia="ko-KR"/>
              </w:rPr>
              <w:t> :</w:t>
            </w:r>
            <w:r w:rsidRPr="00397CF3">
              <w:rPr>
                <w:rFonts w:cstheme="minorHAnsi"/>
                <w:lang w:val="fr-FR" w:eastAsia="ko-KR"/>
              </w:rPr>
              <w:t xml:space="preserve"> Joon-woo Seo</w:t>
            </w:r>
          </w:p>
          <w:p w14:paraId="27789E01" w14:textId="48E0B438" w:rsidR="00DD3FC6" w:rsidRPr="00397CF3" w:rsidRDefault="00DD3FC6" w:rsidP="00DD3FC6">
            <w:pPr>
              <w:ind w:left="426" w:hanging="426"/>
              <w:rPr>
                <w:rFonts w:cstheme="minorHAnsi"/>
                <w:lang w:val="fr-FR" w:eastAsia="ko-KR"/>
              </w:rPr>
            </w:pPr>
            <w:r w:rsidRPr="00397CF3">
              <w:rPr>
                <w:rFonts w:cstheme="minorHAnsi"/>
                <w:lang w:val="fr-FR" w:eastAsia="ko-KR"/>
              </w:rPr>
              <w:t>Rapporteur</w:t>
            </w:r>
            <w:r w:rsidR="00F36C41" w:rsidRPr="00397CF3">
              <w:rPr>
                <w:rFonts w:cstheme="minorHAnsi"/>
                <w:lang w:val="fr-FR" w:eastAsia="ko-KR"/>
              </w:rPr>
              <w:t xml:space="preserve"> </w:t>
            </w:r>
            <w:r w:rsidRPr="00397CF3">
              <w:rPr>
                <w:rFonts w:cstheme="minorHAnsi"/>
                <w:lang w:val="fr-FR" w:eastAsia="ko-KR"/>
              </w:rPr>
              <w:t>: Ga-on Lee (RRC-EA)</w:t>
            </w:r>
          </w:p>
          <w:p w14:paraId="5952598A" w14:textId="338E577D" w:rsidR="00DD3FC6" w:rsidRPr="00397CF3" w:rsidRDefault="00134F7A" w:rsidP="00DD3FC6">
            <w:pPr>
              <w:ind w:left="426" w:hanging="426"/>
              <w:rPr>
                <w:rFonts w:cstheme="minorHAnsi"/>
                <w:lang w:val="fr-FR" w:eastAsia="ko-KR"/>
              </w:rPr>
            </w:pPr>
            <w:r w:rsidRPr="00397CF3">
              <w:rPr>
                <w:rFonts w:cstheme="minorHAnsi"/>
                <w:lang w:val="fr-FR" w:eastAsia="ko-KR"/>
              </w:rPr>
              <w:t>Ordre du jour </w:t>
            </w:r>
            <w:r w:rsidR="00DD3FC6" w:rsidRPr="00397CF3">
              <w:rPr>
                <w:rFonts w:cstheme="minorHAnsi"/>
                <w:lang w:val="fr-FR" w:eastAsia="ko-KR"/>
              </w:rPr>
              <w:t xml:space="preserve">: </w:t>
            </w:r>
          </w:p>
          <w:p w14:paraId="4741E06B" w14:textId="0FF65CBB"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1. </w:t>
            </w:r>
            <w:r w:rsidR="000079E6" w:rsidRPr="00397CF3">
              <w:rPr>
                <w:rFonts w:cstheme="minorHAnsi"/>
                <w:lang w:val="fr-FR" w:eastAsia="ko-KR"/>
              </w:rPr>
              <w:t>Inauguration</w:t>
            </w:r>
          </w:p>
          <w:p w14:paraId="454B482E" w14:textId="65CBE978" w:rsidR="00DD3FC6" w:rsidRPr="00397CF3" w:rsidRDefault="00DD3FC6" w:rsidP="00DD3FC6">
            <w:pPr>
              <w:ind w:leftChars="200" w:left="866" w:hanging="426"/>
              <w:rPr>
                <w:rFonts w:cstheme="minorHAnsi"/>
                <w:lang w:val="fr-FR" w:eastAsia="ko-KR"/>
              </w:rPr>
            </w:pPr>
            <w:r w:rsidRPr="00397CF3">
              <w:rPr>
                <w:rFonts w:cstheme="minorHAnsi"/>
                <w:lang w:val="fr-FR" w:eastAsia="ko-KR"/>
              </w:rPr>
              <w:t>2. Adoption</w:t>
            </w:r>
            <w:r w:rsidR="006F3848" w:rsidRPr="00397CF3">
              <w:rPr>
                <w:rFonts w:cstheme="minorHAnsi"/>
                <w:lang w:val="fr-FR" w:eastAsia="ko-KR"/>
              </w:rPr>
              <w:t xml:space="preserve"> de l’ordre du jour et du programme provisoires</w:t>
            </w:r>
          </w:p>
          <w:p w14:paraId="741CE858" w14:textId="5930B99A"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3. Admission </w:t>
            </w:r>
            <w:r w:rsidR="006F3848" w:rsidRPr="00397CF3">
              <w:rPr>
                <w:rFonts w:cstheme="minorHAnsi"/>
                <w:lang w:val="fr-FR" w:eastAsia="ko-KR"/>
              </w:rPr>
              <w:t>des observateurs</w:t>
            </w:r>
          </w:p>
          <w:p w14:paraId="140A7DCB" w14:textId="7772E341"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4. </w:t>
            </w:r>
            <w:r w:rsidR="00943F46" w:rsidRPr="00397CF3">
              <w:rPr>
                <w:rFonts w:cstheme="minorHAnsi"/>
                <w:lang w:val="fr-FR" w:eastAsia="ko-KR"/>
              </w:rPr>
              <w:t xml:space="preserve">En route </w:t>
            </w:r>
            <w:r w:rsidR="000079E6" w:rsidRPr="00397CF3">
              <w:rPr>
                <w:rFonts w:cstheme="minorHAnsi"/>
                <w:lang w:val="fr-FR" w:eastAsia="ko-KR"/>
              </w:rPr>
              <w:t>vers</w:t>
            </w:r>
            <w:r w:rsidR="006F3848" w:rsidRPr="00397CF3">
              <w:rPr>
                <w:rFonts w:cstheme="minorHAnsi"/>
                <w:lang w:val="fr-FR" w:eastAsia="ko-KR"/>
              </w:rPr>
              <w:t xml:space="preserve"> </w:t>
            </w:r>
            <w:r w:rsidR="00150894" w:rsidRPr="00397CF3">
              <w:rPr>
                <w:rFonts w:cstheme="minorHAnsi"/>
                <w:lang w:val="fr-FR" w:eastAsia="ko-KR"/>
              </w:rPr>
              <w:t>l</w:t>
            </w:r>
            <w:r w:rsidR="00943F46" w:rsidRPr="00397CF3">
              <w:rPr>
                <w:rFonts w:cstheme="minorHAnsi"/>
                <w:lang w:val="fr-FR" w:eastAsia="ko-KR"/>
              </w:rPr>
              <w:t>a 64</w:t>
            </w:r>
            <w:r w:rsidR="00943F46" w:rsidRPr="00397CF3">
              <w:rPr>
                <w:rFonts w:cstheme="minorHAnsi"/>
                <w:vertAlign w:val="superscript"/>
                <w:lang w:val="fr-FR" w:eastAsia="ko-KR"/>
              </w:rPr>
              <w:t>e</w:t>
            </w:r>
            <w:r w:rsidR="00150894" w:rsidRPr="00397CF3">
              <w:rPr>
                <w:rFonts w:cstheme="minorHAnsi"/>
                <w:lang w:val="fr-FR" w:eastAsia="ko-KR"/>
              </w:rPr>
              <w:t xml:space="preserve"> réunion </w:t>
            </w:r>
            <w:r w:rsidR="00943F46" w:rsidRPr="00397CF3">
              <w:rPr>
                <w:rFonts w:cstheme="minorHAnsi"/>
                <w:lang w:val="fr-FR" w:eastAsia="ko-KR"/>
              </w:rPr>
              <w:t>du Comité permanent</w:t>
            </w:r>
            <w:r w:rsidR="000079E6" w:rsidRPr="00397CF3">
              <w:rPr>
                <w:rFonts w:cstheme="minorHAnsi"/>
                <w:lang w:val="fr-FR" w:eastAsia="ko-KR"/>
              </w:rPr>
              <w:t xml:space="preserve"> et</w:t>
            </w:r>
            <w:r w:rsidR="006F3848" w:rsidRPr="00397CF3">
              <w:rPr>
                <w:rFonts w:cstheme="minorHAnsi"/>
                <w:lang w:val="fr-FR" w:eastAsia="ko-KR"/>
              </w:rPr>
              <w:t xml:space="preserve"> </w:t>
            </w:r>
            <w:r w:rsidR="00943F46" w:rsidRPr="00397CF3">
              <w:rPr>
                <w:rFonts w:cstheme="minorHAnsi"/>
                <w:lang w:val="fr-FR" w:eastAsia="ko-KR"/>
              </w:rPr>
              <w:t xml:space="preserve">la </w:t>
            </w:r>
            <w:r w:rsidRPr="00397CF3">
              <w:rPr>
                <w:rFonts w:cstheme="minorHAnsi"/>
                <w:lang w:val="fr-FR" w:eastAsia="ko-KR"/>
              </w:rPr>
              <w:t>COP15</w:t>
            </w:r>
          </w:p>
          <w:p w14:paraId="7188981B" w14:textId="1EAA3175" w:rsidR="00DD3FC6" w:rsidRPr="00397CF3" w:rsidRDefault="00DD3FC6" w:rsidP="00DD3FC6">
            <w:pPr>
              <w:ind w:leftChars="200" w:left="866" w:hanging="426"/>
              <w:rPr>
                <w:rFonts w:cstheme="minorHAnsi"/>
                <w:lang w:val="fr-FR" w:eastAsia="ko-KR"/>
              </w:rPr>
            </w:pPr>
            <w:r w:rsidRPr="00397CF3">
              <w:rPr>
                <w:rFonts w:cstheme="minorHAnsi"/>
                <w:lang w:val="fr-FR" w:eastAsia="ko-KR"/>
              </w:rPr>
              <w:t>5. R</w:t>
            </w:r>
            <w:r w:rsidR="006F3848" w:rsidRPr="00397CF3">
              <w:rPr>
                <w:rFonts w:cstheme="minorHAnsi"/>
                <w:lang w:val="fr-FR" w:eastAsia="ko-KR"/>
              </w:rPr>
              <w:t xml:space="preserve">apport à la </w:t>
            </w:r>
            <w:r w:rsidRPr="00397CF3">
              <w:rPr>
                <w:rFonts w:cstheme="minorHAnsi"/>
                <w:lang w:val="fr-FR" w:eastAsia="ko-KR"/>
              </w:rPr>
              <w:t>COP15</w:t>
            </w:r>
          </w:p>
          <w:p w14:paraId="204028F7" w14:textId="6054FBD7"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6. </w:t>
            </w:r>
            <w:r w:rsidR="006F3848" w:rsidRPr="00397CF3">
              <w:rPr>
                <w:rFonts w:cstheme="minorHAnsi"/>
                <w:lang w:val="fr-FR" w:eastAsia="ko-KR"/>
              </w:rPr>
              <w:t xml:space="preserve">Procédure d’évaluation </w:t>
            </w:r>
            <w:r w:rsidRPr="00397CF3">
              <w:rPr>
                <w:rFonts w:cstheme="minorHAnsi"/>
                <w:lang w:val="fr-FR" w:eastAsia="ko-KR"/>
              </w:rPr>
              <w:t>(</w:t>
            </w:r>
            <w:r w:rsidR="006F3848" w:rsidRPr="00397CF3">
              <w:rPr>
                <w:rFonts w:cstheme="minorHAnsi"/>
                <w:lang w:val="fr-FR" w:eastAsia="ko-KR"/>
              </w:rPr>
              <w:t>séance à huis clos</w:t>
            </w:r>
            <w:r w:rsidRPr="00397CF3">
              <w:rPr>
                <w:rFonts w:cstheme="minorHAnsi"/>
                <w:lang w:val="fr-FR" w:eastAsia="ko-KR"/>
              </w:rPr>
              <w:t>)</w:t>
            </w:r>
          </w:p>
          <w:p w14:paraId="58704799" w14:textId="60E461C4"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7. </w:t>
            </w:r>
            <w:r w:rsidR="006F3848" w:rsidRPr="00397CF3">
              <w:rPr>
                <w:rFonts w:cstheme="minorHAnsi"/>
                <w:lang w:val="fr-FR" w:eastAsia="ko-KR"/>
              </w:rPr>
              <w:t>Procédure de renouvellement (séance à huis clos)</w:t>
            </w:r>
          </w:p>
          <w:p w14:paraId="66779770" w14:textId="4564E827"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8. </w:t>
            </w:r>
            <w:r w:rsidR="006F3848" w:rsidRPr="00397CF3">
              <w:rPr>
                <w:rFonts w:cstheme="minorHAnsi"/>
                <w:lang w:val="fr-FR" w:eastAsia="ko-KR"/>
              </w:rPr>
              <w:t>Autres travaux et calendrier possible</w:t>
            </w:r>
          </w:p>
          <w:p w14:paraId="14F9A23F" w14:textId="3CBDF398"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9. </w:t>
            </w:r>
            <w:r w:rsidR="000079E6" w:rsidRPr="00397CF3">
              <w:rPr>
                <w:rFonts w:cstheme="minorHAnsi"/>
                <w:lang w:val="fr-FR" w:eastAsia="ko-KR"/>
              </w:rPr>
              <w:t>Divers</w:t>
            </w:r>
            <w:r w:rsidR="006F3848" w:rsidRPr="00397CF3">
              <w:rPr>
                <w:rFonts w:cstheme="minorHAnsi"/>
                <w:lang w:val="fr-FR" w:eastAsia="ko-KR"/>
              </w:rPr>
              <w:t xml:space="preserve"> et mises à jour</w:t>
            </w:r>
          </w:p>
          <w:p w14:paraId="2BB3AB9A" w14:textId="74D86B3C" w:rsidR="00F40ED7" w:rsidRPr="00397CF3" w:rsidRDefault="00DD3FC6" w:rsidP="005B78AE">
            <w:pPr>
              <w:ind w:leftChars="200" w:left="866" w:hanging="426"/>
              <w:rPr>
                <w:rFonts w:cstheme="minorHAnsi"/>
                <w:lang w:val="fr-FR" w:eastAsia="ko-KR"/>
              </w:rPr>
            </w:pPr>
            <w:r w:rsidRPr="00397CF3">
              <w:rPr>
                <w:rFonts w:cstheme="minorHAnsi"/>
                <w:lang w:val="fr-FR" w:eastAsia="ko-KR"/>
              </w:rPr>
              <w:t>10. Cl</w:t>
            </w:r>
            <w:r w:rsidR="006F3848" w:rsidRPr="00397CF3">
              <w:rPr>
                <w:rFonts w:cstheme="minorHAnsi"/>
                <w:lang w:val="fr-FR" w:eastAsia="ko-KR"/>
              </w:rPr>
              <w:t>ôture</w:t>
            </w:r>
          </w:p>
        </w:tc>
      </w:tr>
      <w:tr w:rsidR="00F40ED7" w:rsidRPr="00397CF3" w14:paraId="44D7EDCE" w14:textId="77777777" w:rsidTr="00C7761E">
        <w:trPr>
          <w:cantSplit/>
        </w:trPr>
        <w:tc>
          <w:tcPr>
            <w:tcW w:w="9026" w:type="dxa"/>
          </w:tcPr>
          <w:p w14:paraId="4C4F56CA" w14:textId="77777777" w:rsidR="00DD3FC6" w:rsidRPr="00397CF3" w:rsidRDefault="00DD3FC6" w:rsidP="00DD3FC6">
            <w:pPr>
              <w:ind w:left="426" w:hanging="426"/>
              <w:rPr>
                <w:rFonts w:cstheme="minorHAnsi"/>
                <w:b/>
                <w:lang w:val="fr-FR" w:eastAsia="ko-KR"/>
              </w:rPr>
            </w:pPr>
          </w:p>
          <w:p w14:paraId="3A3045E5" w14:textId="4C967472" w:rsidR="00DD3FC6" w:rsidRPr="00397CF3" w:rsidRDefault="00134F7A" w:rsidP="00DD3FC6">
            <w:pPr>
              <w:ind w:left="426" w:hanging="426"/>
              <w:rPr>
                <w:rFonts w:cstheme="minorHAnsi"/>
                <w:b/>
                <w:lang w:val="fr-FR" w:eastAsia="ko-KR"/>
              </w:rPr>
            </w:pPr>
            <w:r w:rsidRPr="00397CF3">
              <w:rPr>
                <w:rFonts w:cstheme="minorHAnsi"/>
                <w:b/>
                <w:lang w:val="fr-FR" w:eastAsia="ko-KR"/>
              </w:rPr>
              <w:t>Réunion</w:t>
            </w:r>
            <w:r w:rsidR="00DD3FC6" w:rsidRPr="00397CF3">
              <w:rPr>
                <w:rFonts w:cstheme="minorHAnsi"/>
                <w:b/>
                <w:lang w:val="fr-FR" w:eastAsia="ko-KR"/>
              </w:rPr>
              <w:t xml:space="preserve"> 28</w:t>
            </w:r>
            <w:r w:rsidRPr="00397CF3">
              <w:rPr>
                <w:rFonts w:cstheme="minorHAnsi"/>
                <w:b/>
                <w:lang w:val="fr-FR" w:eastAsia="ko-KR"/>
              </w:rPr>
              <w:t xml:space="preserve"> du CCI</w:t>
            </w:r>
            <w:r w:rsidR="00DD3FC6" w:rsidRPr="00397CF3">
              <w:rPr>
                <w:rFonts w:cstheme="minorHAnsi"/>
                <w:b/>
                <w:lang w:val="fr-FR" w:eastAsia="ko-KR"/>
              </w:rPr>
              <w:t xml:space="preserve"> </w:t>
            </w:r>
            <w:r w:rsidR="00DD3FC6" w:rsidRPr="00397CF3">
              <w:rPr>
                <w:rFonts w:cstheme="minorHAnsi"/>
                <w:lang w:val="fr-FR" w:eastAsia="ko-KR"/>
              </w:rPr>
              <w:t>(virtu</w:t>
            </w:r>
            <w:r w:rsidRPr="00397CF3">
              <w:rPr>
                <w:rFonts w:cstheme="minorHAnsi"/>
                <w:lang w:val="fr-FR" w:eastAsia="ko-KR"/>
              </w:rPr>
              <w:t>elle</w:t>
            </w:r>
            <w:r w:rsidR="00DD3FC6" w:rsidRPr="00397CF3">
              <w:rPr>
                <w:rFonts w:cstheme="minorHAnsi"/>
                <w:lang w:val="fr-FR" w:eastAsia="ko-KR"/>
              </w:rPr>
              <w:t>)</w:t>
            </w:r>
          </w:p>
          <w:p w14:paraId="073C0438" w14:textId="77777777" w:rsidR="00DD3FC6" w:rsidRPr="00397CF3" w:rsidRDefault="00DD3FC6" w:rsidP="00DD3FC6">
            <w:pPr>
              <w:ind w:left="426" w:hanging="426"/>
              <w:rPr>
                <w:rFonts w:cstheme="minorHAnsi"/>
                <w:lang w:val="fr-FR" w:eastAsia="ko-KR"/>
              </w:rPr>
            </w:pPr>
          </w:p>
          <w:p w14:paraId="68F6470B" w14:textId="4557957F" w:rsidR="00DD3FC6" w:rsidRPr="00397CF3" w:rsidRDefault="00DD3FC6" w:rsidP="00DD3FC6">
            <w:pPr>
              <w:ind w:left="426" w:hanging="426"/>
              <w:rPr>
                <w:rFonts w:cstheme="minorHAnsi"/>
                <w:lang w:val="fr-FR" w:eastAsia="ko-KR"/>
              </w:rPr>
            </w:pPr>
            <w:r w:rsidRPr="00397CF3">
              <w:rPr>
                <w:rFonts w:cstheme="minorHAnsi"/>
                <w:lang w:val="fr-FR" w:eastAsia="ko-KR"/>
              </w:rPr>
              <w:t>Date</w:t>
            </w:r>
            <w:r w:rsidR="00F858B1" w:rsidRPr="00397CF3">
              <w:rPr>
                <w:rFonts w:cstheme="minorHAnsi"/>
                <w:lang w:val="fr-FR" w:eastAsia="ko-KR"/>
              </w:rPr>
              <w:t xml:space="preserve"> </w:t>
            </w:r>
            <w:r w:rsidRPr="00397CF3">
              <w:rPr>
                <w:rFonts w:cstheme="minorHAnsi"/>
                <w:lang w:val="fr-FR" w:eastAsia="ko-KR"/>
              </w:rPr>
              <w:t xml:space="preserve">: 5 </w:t>
            </w:r>
            <w:r w:rsidR="00134F7A" w:rsidRPr="00397CF3">
              <w:rPr>
                <w:rFonts w:cstheme="minorHAnsi"/>
                <w:lang w:val="fr-FR" w:eastAsia="ko-KR"/>
              </w:rPr>
              <w:t>mars</w:t>
            </w:r>
            <w:r w:rsidRPr="00397CF3">
              <w:rPr>
                <w:rFonts w:cstheme="minorHAnsi"/>
                <w:lang w:val="fr-FR" w:eastAsia="ko-KR"/>
              </w:rPr>
              <w:t xml:space="preserve"> 2025</w:t>
            </w:r>
          </w:p>
          <w:p w14:paraId="4B105D91" w14:textId="7D0986C1" w:rsidR="00DD3FC6" w:rsidRPr="00397CF3" w:rsidRDefault="00F858B1" w:rsidP="00DD3FC6">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w:t>
            </w:r>
            <w:r w:rsidRPr="00397CF3">
              <w:rPr>
                <w:rFonts w:cstheme="minorHAnsi"/>
                <w:lang w:val="fr-FR" w:eastAsia="ko-KR"/>
              </w:rPr>
              <w:t>e :</w:t>
            </w:r>
            <w:r w:rsidR="00DD3FC6" w:rsidRPr="00397CF3">
              <w:rPr>
                <w:rFonts w:cstheme="minorHAnsi"/>
                <w:lang w:val="fr-FR" w:eastAsia="ko-KR"/>
              </w:rPr>
              <w:t xml:space="preserve"> Libuše Vlasáková</w:t>
            </w:r>
          </w:p>
          <w:p w14:paraId="4DE26515" w14:textId="4120224A" w:rsidR="00DD3FC6" w:rsidRPr="00397CF3" w:rsidRDefault="00DD3FC6" w:rsidP="00DD3FC6">
            <w:pPr>
              <w:ind w:left="426" w:hanging="426"/>
              <w:rPr>
                <w:rFonts w:cstheme="minorHAnsi"/>
                <w:lang w:val="fr-FR" w:eastAsia="ko-KR"/>
              </w:rPr>
            </w:pPr>
            <w:r w:rsidRPr="00397CF3">
              <w:rPr>
                <w:rFonts w:cstheme="minorHAnsi"/>
                <w:lang w:val="fr-FR" w:eastAsia="ko-KR"/>
              </w:rPr>
              <w:t>Co</w:t>
            </w:r>
            <w:r w:rsidR="00F858B1" w:rsidRPr="00397CF3">
              <w:rPr>
                <w:rFonts w:cstheme="minorHAnsi"/>
                <w:lang w:val="fr-FR" w:eastAsia="ko-KR"/>
              </w:rPr>
              <w:t>présiden</w:t>
            </w:r>
            <w:r w:rsidR="000079E6" w:rsidRPr="00397CF3">
              <w:rPr>
                <w:rFonts w:cstheme="minorHAnsi"/>
                <w:lang w:val="fr-FR" w:eastAsia="ko-KR"/>
              </w:rPr>
              <w:t>ce</w:t>
            </w:r>
            <w:r w:rsidR="00F858B1" w:rsidRPr="00397CF3">
              <w:rPr>
                <w:rFonts w:cstheme="minorHAnsi"/>
                <w:lang w:val="fr-FR" w:eastAsia="ko-KR"/>
              </w:rPr>
              <w:t xml:space="preserve"> : </w:t>
            </w:r>
            <w:r w:rsidRPr="00397CF3">
              <w:rPr>
                <w:rFonts w:cstheme="minorHAnsi"/>
                <w:lang w:val="fr-FR" w:eastAsia="ko-KR"/>
              </w:rPr>
              <w:t>Joon-woo Seo</w:t>
            </w:r>
          </w:p>
          <w:p w14:paraId="014CB591" w14:textId="6C1E8F32" w:rsidR="00DD3FC6" w:rsidRPr="00397CF3" w:rsidRDefault="00D60259" w:rsidP="00DD3FC6">
            <w:pPr>
              <w:ind w:left="426" w:hanging="426"/>
              <w:rPr>
                <w:rFonts w:cstheme="minorHAnsi"/>
                <w:lang w:val="fr-FR" w:eastAsia="ko-KR"/>
              </w:rPr>
            </w:pPr>
            <w:r w:rsidRPr="00397CF3">
              <w:rPr>
                <w:rFonts w:cstheme="minorHAnsi"/>
                <w:lang w:val="fr-FR" w:eastAsia="ko-KR"/>
              </w:rPr>
              <w:t>Ordre du jour </w:t>
            </w:r>
            <w:r w:rsidR="00DD3FC6" w:rsidRPr="00397CF3">
              <w:rPr>
                <w:rFonts w:cstheme="minorHAnsi"/>
                <w:lang w:val="fr-FR" w:eastAsia="ko-KR"/>
              </w:rPr>
              <w:t xml:space="preserve">: </w:t>
            </w:r>
          </w:p>
          <w:p w14:paraId="76DE3478" w14:textId="403FA4C0"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1. </w:t>
            </w:r>
            <w:r w:rsidR="00F858B1" w:rsidRPr="00397CF3">
              <w:rPr>
                <w:rFonts w:cstheme="minorHAnsi"/>
                <w:lang w:val="fr-FR" w:eastAsia="ko-KR"/>
              </w:rPr>
              <w:t xml:space="preserve">Cérémonie </w:t>
            </w:r>
            <w:r w:rsidR="008A418A" w:rsidRPr="00397CF3">
              <w:rPr>
                <w:rFonts w:cstheme="minorHAnsi"/>
                <w:lang w:val="fr-FR" w:eastAsia="ko-KR"/>
              </w:rPr>
              <w:t xml:space="preserve">de remise </w:t>
            </w:r>
            <w:r w:rsidR="00F858B1" w:rsidRPr="00397CF3">
              <w:rPr>
                <w:rFonts w:cstheme="minorHAnsi"/>
                <w:lang w:val="fr-FR" w:eastAsia="ko-KR"/>
              </w:rPr>
              <w:t>des certificats pour les Villes des Zones Humides nouvellement accréditées</w:t>
            </w:r>
          </w:p>
          <w:p w14:paraId="458FD3A9" w14:textId="241D53A8"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2. </w:t>
            </w:r>
            <w:r w:rsidR="00955554" w:rsidRPr="00397CF3">
              <w:rPr>
                <w:rFonts w:cstheme="minorHAnsi"/>
                <w:lang w:val="fr-FR" w:eastAsia="ko-KR"/>
              </w:rPr>
              <w:t xml:space="preserve">Autres événements pour les Villes des Zones Humides lors de la COP15 </w:t>
            </w:r>
          </w:p>
          <w:p w14:paraId="39B7C759" w14:textId="3ADFE1D7"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3. </w:t>
            </w:r>
            <w:r w:rsidR="00955554" w:rsidRPr="00397CF3">
              <w:rPr>
                <w:rFonts w:cstheme="minorHAnsi"/>
                <w:lang w:val="fr-FR" w:eastAsia="ko-KR"/>
              </w:rPr>
              <w:t>Divers</w:t>
            </w:r>
          </w:p>
          <w:p w14:paraId="5335750A" w14:textId="77777777" w:rsidR="00F40ED7" w:rsidRPr="00397CF3" w:rsidRDefault="00F40ED7" w:rsidP="00583E73">
            <w:pPr>
              <w:rPr>
                <w:rFonts w:cstheme="minorHAnsi"/>
                <w:b/>
                <w:lang w:val="fr-FR" w:eastAsia="ko-KR"/>
              </w:rPr>
            </w:pPr>
          </w:p>
        </w:tc>
      </w:tr>
      <w:tr w:rsidR="00F40ED7" w:rsidRPr="00397CF3" w14:paraId="3FD822AB" w14:textId="77777777" w:rsidTr="00C7761E">
        <w:trPr>
          <w:cantSplit/>
        </w:trPr>
        <w:tc>
          <w:tcPr>
            <w:tcW w:w="9026" w:type="dxa"/>
          </w:tcPr>
          <w:p w14:paraId="2111EA49" w14:textId="77777777" w:rsidR="00DD3FC6" w:rsidRPr="00397CF3" w:rsidRDefault="00DD3FC6" w:rsidP="00DD3FC6">
            <w:pPr>
              <w:ind w:left="426" w:hanging="426"/>
              <w:rPr>
                <w:rFonts w:cstheme="minorHAnsi"/>
                <w:b/>
                <w:lang w:val="fr-FR" w:eastAsia="ko-KR"/>
              </w:rPr>
            </w:pPr>
          </w:p>
          <w:p w14:paraId="331D86FD" w14:textId="08D0355F" w:rsidR="00DD3FC6" w:rsidRPr="00397CF3" w:rsidRDefault="00134F7A" w:rsidP="00DD3FC6">
            <w:pPr>
              <w:ind w:left="426" w:hanging="426"/>
              <w:rPr>
                <w:rFonts w:cstheme="minorHAnsi"/>
                <w:b/>
                <w:lang w:val="fr-FR" w:eastAsia="ko-KR"/>
              </w:rPr>
            </w:pPr>
            <w:r w:rsidRPr="00397CF3">
              <w:rPr>
                <w:rFonts w:cstheme="minorHAnsi"/>
                <w:b/>
                <w:lang w:val="fr-FR" w:eastAsia="ko-KR"/>
              </w:rPr>
              <w:t>Réunion</w:t>
            </w:r>
            <w:r w:rsidR="00DD3FC6" w:rsidRPr="00397CF3">
              <w:rPr>
                <w:rFonts w:cstheme="minorHAnsi"/>
                <w:b/>
                <w:lang w:val="fr-FR" w:eastAsia="ko-KR"/>
              </w:rPr>
              <w:t xml:space="preserve"> 29</w:t>
            </w:r>
            <w:r w:rsidRPr="00397CF3">
              <w:rPr>
                <w:rFonts w:cstheme="minorHAnsi"/>
                <w:b/>
                <w:lang w:val="fr-FR" w:eastAsia="ko-KR"/>
              </w:rPr>
              <w:t xml:space="preserve"> du CCI</w:t>
            </w:r>
            <w:r w:rsidR="00DD3FC6" w:rsidRPr="00397CF3">
              <w:rPr>
                <w:rFonts w:cstheme="minorHAnsi"/>
                <w:b/>
                <w:lang w:val="fr-FR" w:eastAsia="ko-KR"/>
              </w:rPr>
              <w:t xml:space="preserve"> </w:t>
            </w:r>
            <w:r w:rsidR="00DD3FC6" w:rsidRPr="00397CF3">
              <w:rPr>
                <w:rFonts w:cstheme="minorHAnsi"/>
                <w:lang w:val="fr-FR" w:eastAsia="ko-KR"/>
              </w:rPr>
              <w:t>(</w:t>
            </w:r>
            <w:r w:rsidRPr="00397CF3">
              <w:rPr>
                <w:rFonts w:cstheme="minorHAnsi"/>
                <w:lang w:val="fr-FR" w:eastAsia="ko-KR"/>
              </w:rPr>
              <w:t>présentiel</w:t>
            </w:r>
            <w:r w:rsidR="00DD3FC6" w:rsidRPr="00397CF3">
              <w:rPr>
                <w:rFonts w:cstheme="minorHAnsi"/>
                <w:lang w:val="fr-FR" w:eastAsia="ko-KR"/>
              </w:rPr>
              <w:t>)</w:t>
            </w:r>
          </w:p>
          <w:p w14:paraId="3DA2843B" w14:textId="77777777" w:rsidR="00DD3FC6" w:rsidRPr="00397CF3" w:rsidRDefault="00DD3FC6" w:rsidP="00DD3FC6">
            <w:pPr>
              <w:ind w:left="426" w:hanging="426"/>
              <w:rPr>
                <w:rFonts w:cstheme="minorHAnsi"/>
                <w:lang w:val="fr-FR" w:eastAsia="ko-KR"/>
              </w:rPr>
            </w:pPr>
          </w:p>
          <w:p w14:paraId="0ED05DD2" w14:textId="39E7B9AA" w:rsidR="00DD3FC6" w:rsidRPr="00397CF3" w:rsidRDefault="00DD3FC6" w:rsidP="00DD3FC6">
            <w:pPr>
              <w:ind w:left="426" w:hanging="426"/>
              <w:rPr>
                <w:rFonts w:cstheme="minorHAnsi"/>
                <w:lang w:val="fr-FR" w:eastAsia="ko-KR"/>
              </w:rPr>
            </w:pPr>
            <w:r w:rsidRPr="00397CF3">
              <w:rPr>
                <w:rFonts w:cstheme="minorHAnsi"/>
                <w:lang w:val="fr-FR" w:eastAsia="ko-KR"/>
              </w:rPr>
              <w:t>Date</w:t>
            </w:r>
            <w:r w:rsidR="00955554" w:rsidRPr="00397CF3">
              <w:rPr>
                <w:rFonts w:cstheme="minorHAnsi"/>
                <w:lang w:val="fr-FR" w:eastAsia="ko-KR"/>
              </w:rPr>
              <w:t xml:space="preserve"> </w:t>
            </w:r>
            <w:r w:rsidRPr="00397CF3">
              <w:rPr>
                <w:rFonts w:cstheme="minorHAnsi"/>
                <w:lang w:val="fr-FR" w:eastAsia="ko-KR"/>
              </w:rPr>
              <w:t xml:space="preserve">: 23-26 </w:t>
            </w:r>
            <w:r w:rsidR="00134F7A" w:rsidRPr="00397CF3">
              <w:rPr>
                <w:rFonts w:cstheme="minorHAnsi"/>
                <w:lang w:val="fr-FR" w:eastAsia="ko-KR"/>
              </w:rPr>
              <w:t>avril</w:t>
            </w:r>
            <w:r w:rsidRPr="00397CF3">
              <w:rPr>
                <w:rFonts w:cstheme="minorHAnsi"/>
                <w:lang w:val="fr-FR" w:eastAsia="ko-KR"/>
              </w:rPr>
              <w:t xml:space="preserve"> 2025</w:t>
            </w:r>
          </w:p>
          <w:p w14:paraId="6AAC06D2" w14:textId="5C4991D0" w:rsidR="00DD3FC6" w:rsidRPr="00397CF3" w:rsidRDefault="00955554" w:rsidP="00DD3FC6">
            <w:pPr>
              <w:ind w:left="426" w:hanging="426"/>
              <w:rPr>
                <w:rFonts w:cstheme="minorHAnsi"/>
                <w:lang w:val="fr-FR" w:eastAsia="ko-KR"/>
              </w:rPr>
            </w:pPr>
            <w:r w:rsidRPr="00397CF3">
              <w:rPr>
                <w:rFonts w:cstheme="minorHAnsi"/>
                <w:lang w:val="fr-FR" w:eastAsia="ko-KR"/>
              </w:rPr>
              <w:t>Lieu </w:t>
            </w:r>
            <w:r w:rsidR="00DD3FC6" w:rsidRPr="00397CF3">
              <w:rPr>
                <w:rFonts w:cstheme="minorHAnsi"/>
                <w:lang w:val="fr-FR" w:eastAsia="ko-KR"/>
              </w:rPr>
              <w:t xml:space="preserve">: Trebon, </w:t>
            </w:r>
            <w:r w:rsidR="008A418A" w:rsidRPr="00397CF3">
              <w:rPr>
                <w:rFonts w:cstheme="minorHAnsi"/>
                <w:lang w:val="fr-FR" w:eastAsia="ko-KR"/>
              </w:rPr>
              <w:t>Tchéquie</w:t>
            </w:r>
          </w:p>
          <w:p w14:paraId="648E95B5" w14:textId="212CEA4A" w:rsidR="00DD3FC6" w:rsidRPr="00397CF3" w:rsidRDefault="00955554" w:rsidP="00DD3FC6">
            <w:pPr>
              <w:ind w:left="426" w:hanging="426"/>
              <w:rPr>
                <w:rFonts w:cstheme="minorHAnsi"/>
                <w:lang w:val="fr-FR" w:eastAsia="ko-KR"/>
              </w:rPr>
            </w:pPr>
            <w:r w:rsidRPr="00397CF3">
              <w:rPr>
                <w:rFonts w:cstheme="minorHAnsi"/>
                <w:lang w:val="fr-FR" w:eastAsia="ko-KR"/>
              </w:rPr>
              <w:t>Présiden</w:t>
            </w:r>
            <w:r w:rsidR="000079E6" w:rsidRPr="00397CF3">
              <w:rPr>
                <w:rFonts w:cstheme="minorHAnsi"/>
                <w:lang w:val="fr-FR" w:eastAsia="ko-KR"/>
              </w:rPr>
              <w:t>c</w:t>
            </w:r>
            <w:r w:rsidRPr="00397CF3">
              <w:rPr>
                <w:rFonts w:cstheme="minorHAnsi"/>
                <w:lang w:val="fr-FR" w:eastAsia="ko-KR"/>
              </w:rPr>
              <w:t>e </w:t>
            </w:r>
            <w:r w:rsidR="00DD3FC6" w:rsidRPr="00397CF3">
              <w:rPr>
                <w:rFonts w:cstheme="minorHAnsi"/>
                <w:lang w:val="fr-FR" w:eastAsia="ko-KR"/>
              </w:rPr>
              <w:t>: Libuše Vlasáková</w:t>
            </w:r>
          </w:p>
          <w:p w14:paraId="4D121E6A" w14:textId="25F681F1" w:rsidR="00DD3FC6" w:rsidRPr="00397CF3" w:rsidRDefault="00DD3FC6" w:rsidP="00DD3FC6">
            <w:pPr>
              <w:ind w:left="426" w:hanging="426"/>
              <w:rPr>
                <w:rFonts w:cstheme="minorHAnsi"/>
                <w:lang w:val="fr-FR" w:eastAsia="ko-KR"/>
              </w:rPr>
            </w:pPr>
            <w:r w:rsidRPr="00397CF3">
              <w:rPr>
                <w:rFonts w:cstheme="minorHAnsi"/>
                <w:lang w:val="fr-FR" w:eastAsia="ko-KR"/>
              </w:rPr>
              <w:t>Co</w:t>
            </w:r>
            <w:r w:rsidR="00955554" w:rsidRPr="00397CF3">
              <w:rPr>
                <w:rFonts w:cstheme="minorHAnsi"/>
                <w:lang w:val="fr-FR" w:eastAsia="ko-KR"/>
              </w:rPr>
              <w:t>présiden</w:t>
            </w:r>
            <w:r w:rsidR="000079E6" w:rsidRPr="00397CF3">
              <w:rPr>
                <w:rFonts w:cstheme="minorHAnsi"/>
                <w:lang w:val="fr-FR" w:eastAsia="ko-KR"/>
              </w:rPr>
              <w:t>ce</w:t>
            </w:r>
            <w:r w:rsidR="00955554" w:rsidRPr="00397CF3">
              <w:rPr>
                <w:rFonts w:cstheme="minorHAnsi"/>
                <w:lang w:val="fr-FR" w:eastAsia="ko-KR"/>
              </w:rPr>
              <w:t> :</w:t>
            </w:r>
            <w:r w:rsidRPr="00397CF3">
              <w:rPr>
                <w:rFonts w:cstheme="minorHAnsi"/>
                <w:lang w:val="fr-FR" w:eastAsia="ko-KR"/>
              </w:rPr>
              <w:t xml:space="preserve"> Joon-woo Seo</w:t>
            </w:r>
          </w:p>
          <w:p w14:paraId="4B25A44B" w14:textId="168740B7" w:rsidR="00DD3FC6" w:rsidRPr="00397CF3" w:rsidRDefault="00DD3FC6" w:rsidP="00DD3FC6">
            <w:pPr>
              <w:ind w:left="426" w:hanging="426"/>
              <w:rPr>
                <w:rFonts w:cstheme="minorHAnsi"/>
                <w:lang w:val="fr-FR" w:eastAsia="ko-KR"/>
              </w:rPr>
            </w:pPr>
            <w:r w:rsidRPr="00397CF3">
              <w:rPr>
                <w:rFonts w:cstheme="minorHAnsi"/>
                <w:lang w:val="fr-FR" w:eastAsia="ko-KR"/>
              </w:rPr>
              <w:t>Rapporteur</w:t>
            </w:r>
            <w:r w:rsidR="00955554" w:rsidRPr="00397CF3">
              <w:rPr>
                <w:rFonts w:cstheme="minorHAnsi"/>
                <w:lang w:val="fr-FR" w:eastAsia="ko-KR"/>
              </w:rPr>
              <w:t xml:space="preserve"> </w:t>
            </w:r>
            <w:r w:rsidRPr="00397CF3">
              <w:rPr>
                <w:rFonts w:cstheme="minorHAnsi"/>
                <w:lang w:val="fr-FR" w:eastAsia="ko-KR"/>
              </w:rPr>
              <w:t>: Ga-on Lee (RRC-EA)</w:t>
            </w:r>
          </w:p>
          <w:p w14:paraId="7E1CBEA3" w14:textId="59B0D85F" w:rsidR="00DD3FC6" w:rsidRPr="00397CF3" w:rsidRDefault="00D60259" w:rsidP="00DD3FC6">
            <w:pPr>
              <w:ind w:left="426" w:hanging="426"/>
              <w:rPr>
                <w:rFonts w:cstheme="minorHAnsi"/>
                <w:lang w:val="fr-FR" w:eastAsia="ko-KR"/>
              </w:rPr>
            </w:pPr>
            <w:r w:rsidRPr="00397CF3">
              <w:rPr>
                <w:rFonts w:cstheme="minorHAnsi"/>
                <w:lang w:val="fr-FR" w:eastAsia="ko-KR"/>
              </w:rPr>
              <w:t>Ordre du jour </w:t>
            </w:r>
            <w:r w:rsidR="00DD3FC6" w:rsidRPr="00397CF3">
              <w:rPr>
                <w:rFonts w:cstheme="minorHAnsi"/>
                <w:lang w:val="fr-FR" w:eastAsia="ko-KR"/>
              </w:rPr>
              <w:t xml:space="preserve">: </w:t>
            </w:r>
          </w:p>
          <w:p w14:paraId="2FCA7AE9" w14:textId="7CC59B47"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1. </w:t>
            </w:r>
            <w:r w:rsidR="000079E6" w:rsidRPr="00397CF3">
              <w:rPr>
                <w:rFonts w:cstheme="minorHAnsi"/>
                <w:lang w:val="fr-FR" w:eastAsia="ko-KR"/>
              </w:rPr>
              <w:t>Inauguration</w:t>
            </w:r>
          </w:p>
          <w:p w14:paraId="05DA14B0" w14:textId="56DD4EFD"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2. Adoption </w:t>
            </w:r>
            <w:r w:rsidR="008A418A" w:rsidRPr="00397CF3">
              <w:rPr>
                <w:rFonts w:cstheme="minorHAnsi"/>
                <w:lang w:val="fr-FR" w:eastAsia="ko-KR"/>
              </w:rPr>
              <w:t>de l’ordre du jour et du programme provisoires</w:t>
            </w:r>
          </w:p>
          <w:p w14:paraId="1A5867D3" w14:textId="4C23EEF6"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3. Admission </w:t>
            </w:r>
            <w:r w:rsidR="008A418A" w:rsidRPr="00397CF3">
              <w:rPr>
                <w:rFonts w:cstheme="minorHAnsi"/>
                <w:lang w:val="fr-FR" w:eastAsia="ko-KR"/>
              </w:rPr>
              <w:t>des observateurs</w:t>
            </w:r>
          </w:p>
          <w:p w14:paraId="4C93D2DB" w14:textId="2E606059"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4. </w:t>
            </w:r>
            <w:r w:rsidR="008A418A" w:rsidRPr="00397CF3">
              <w:rPr>
                <w:rFonts w:cstheme="minorHAnsi"/>
                <w:lang w:val="fr-FR" w:eastAsia="ko-KR"/>
              </w:rPr>
              <w:t>Examen des Orientations opérationnelles</w:t>
            </w:r>
          </w:p>
          <w:p w14:paraId="5E0D0727" w14:textId="422762A2"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    a) </w:t>
            </w:r>
            <w:r w:rsidR="008A418A" w:rsidRPr="00397CF3">
              <w:rPr>
                <w:rFonts w:cstheme="minorHAnsi"/>
                <w:lang w:val="fr-FR" w:eastAsia="ko-KR"/>
              </w:rPr>
              <w:t>Notes des Orientations</w:t>
            </w:r>
          </w:p>
          <w:p w14:paraId="34D85D14" w14:textId="60E52071"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    b) </w:t>
            </w:r>
            <w:r w:rsidR="008A418A" w:rsidRPr="00397CF3">
              <w:rPr>
                <w:rFonts w:cstheme="minorHAnsi"/>
                <w:lang w:val="fr-FR" w:eastAsia="ko-KR"/>
              </w:rPr>
              <w:t>Formulaire de candidature</w:t>
            </w:r>
          </w:p>
          <w:p w14:paraId="6B77900B" w14:textId="4F3C3039"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    c) </w:t>
            </w:r>
            <w:r w:rsidR="008A418A" w:rsidRPr="00397CF3">
              <w:rPr>
                <w:rFonts w:cstheme="minorHAnsi"/>
                <w:lang w:val="fr-FR" w:eastAsia="ko-KR"/>
              </w:rPr>
              <w:t>Formulaire d’é</w:t>
            </w:r>
            <w:r w:rsidRPr="00397CF3">
              <w:rPr>
                <w:rFonts w:cstheme="minorHAnsi"/>
                <w:lang w:val="fr-FR" w:eastAsia="ko-KR"/>
              </w:rPr>
              <w:t xml:space="preserve">valuation </w:t>
            </w:r>
          </w:p>
          <w:p w14:paraId="64DDF6A5" w14:textId="0EC517FE"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    d) </w:t>
            </w:r>
            <w:r w:rsidR="008A418A" w:rsidRPr="00397CF3">
              <w:rPr>
                <w:rFonts w:cstheme="minorHAnsi"/>
                <w:lang w:val="fr-FR" w:eastAsia="ko-KR"/>
              </w:rPr>
              <w:t>Formulaire de renouvellement</w:t>
            </w:r>
          </w:p>
          <w:p w14:paraId="324C1380" w14:textId="201CA6DA"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    e) </w:t>
            </w:r>
            <w:r w:rsidR="008A418A" w:rsidRPr="00397CF3">
              <w:rPr>
                <w:rFonts w:cstheme="minorHAnsi"/>
                <w:lang w:val="fr-FR" w:eastAsia="ko-KR"/>
              </w:rPr>
              <w:t xml:space="preserve">Autres </w:t>
            </w:r>
            <w:r w:rsidRPr="00397CF3">
              <w:rPr>
                <w:rFonts w:cstheme="minorHAnsi"/>
                <w:lang w:val="fr-FR" w:eastAsia="ko-KR"/>
              </w:rPr>
              <w:t>sections</w:t>
            </w:r>
          </w:p>
          <w:p w14:paraId="2B94DD22" w14:textId="15B0784E"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5. </w:t>
            </w:r>
            <w:r w:rsidR="008A418A" w:rsidRPr="00397CF3">
              <w:rPr>
                <w:rFonts w:cstheme="minorHAnsi"/>
                <w:lang w:val="fr-FR" w:eastAsia="ko-KR"/>
              </w:rPr>
              <w:t xml:space="preserve">Rapport CCI à la </w:t>
            </w:r>
            <w:r w:rsidRPr="00397CF3">
              <w:rPr>
                <w:rFonts w:cstheme="minorHAnsi"/>
                <w:lang w:val="fr-FR" w:eastAsia="ko-KR"/>
              </w:rPr>
              <w:t>COP15</w:t>
            </w:r>
          </w:p>
          <w:p w14:paraId="08F42DB5" w14:textId="1C99911F"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6. </w:t>
            </w:r>
            <w:r w:rsidR="008A418A" w:rsidRPr="00397CF3">
              <w:rPr>
                <w:rFonts w:cstheme="minorHAnsi"/>
                <w:lang w:val="fr-FR" w:eastAsia="ko-KR"/>
              </w:rPr>
              <w:t xml:space="preserve">Préparatifs de la </w:t>
            </w:r>
            <w:r w:rsidRPr="00397CF3">
              <w:rPr>
                <w:rFonts w:cstheme="minorHAnsi"/>
                <w:lang w:val="fr-FR" w:eastAsia="ko-KR"/>
              </w:rPr>
              <w:t>COP15</w:t>
            </w:r>
            <w:r w:rsidR="008A418A" w:rsidRPr="00397CF3">
              <w:rPr>
                <w:rFonts w:cstheme="minorHAnsi"/>
                <w:lang w:val="fr-FR" w:eastAsia="ko-KR"/>
              </w:rPr>
              <w:t> </w:t>
            </w:r>
            <w:r w:rsidRPr="00397CF3">
              <w:rPr>
                <w:rFonts w:cstheme="minorHAnsi"/>
                <w:lang w:val="fr-FR" w:eastAsia="ko-KR"/>
              </w:rPr>
              <w:t xml:space="preserve">: </w:t>
            </w:r>
            <w:r w:rsidR="008A418A" w:rsidRPr="00397CF3">
              <w:rPr>
                <w:rFonts w:cstheme="minorHAnsi"/>
                <w:lang w:val="fr-FR" w:eastAsia="ko-KR"/>
              </w:rPr>
              <w:t xml:space="preserve">Cérémonie de remise des certificats, </w:t>
            </w:r>
            <w:r w:rsidR="00E13199" w:rsidRPr="00397CF3">
              <w:rPr>
                <w:rFonts w:cstheme="minorHAnsi"/>
                <w:lang w:val="fr-FR" w:eastAsia="ko-KR"/>
              </w:rPr>
              <w:t xml:space="preserve">autres événements relatifs au </w:t>
            </w:r>
            <w:r w:rsidR="000079E6" w:rsidRPr="00397CF3">
              <w:rPr>
                <w:rFonts w:cstheme="minorHAnsi"/>
                <w:lang w:val="fr-FR" w:eastAsia="ko-KR"/>
              </w:rPr>
              <w:t>LVZH</w:t>
            </w:r>
          </w:p>
          <w:p w14:paraId="1A8A2FC1" w14:textId="3128E52F" w:rsidR="00DD3FC6" w:rsidRPr="00397CF3" w:rsidRDefault="00DD3FC6" w:rsidP="00DD3FC6">
            <w:pPr>
              <w:ind w:leftChars="200" w:left="866" w:hanging="426"/>
              <w:rPr>
                <w:rFonts w:cstheme="minorHAnsi"/>
                <w:lang w:val="fr-FR" w:eastAsia="ko-KR"/>
              </w:rPr>
            </w:pPr>
            <w:r w:rsidRPr="00397CF3">
              <w:rPr>
                <w:rFonts w:cstheme="minorHAnsi"/>
                <w:lang w:val="fr-FR" w:eastAsia="ko-KR"/>
              </w:rPr>
              <w:t xml:space="preserve">7. </w:t>
            </w:r>
            <w:r w:rsidR="00E13199" w:rsidRPr="00397CF3">
              <w:rPr>
                <w:rFonts w:cstheme="minorHAnsi"/>
                <w:lang w:val="fr-FR" w:eastAsia="ko-KR"/>
              </w:rPr>
              <w:t>Divers</w:t>
            </w:r>
          </w:p>
          <w:p w14:paraId="4256BF07" w14:textId="4AE622A1" w:rsidR="00DD3FC6" w:rsidRPr="00397CF3" w:rsidRDefault="00DD3FC6" w:rsidP="00DD3FC6">
            <w:pPr>
              <w:ind w:leftChars="200" w:left="866" w:hanging="426"/>
              <w:rPr>
                <w:rFonts w:cstheme="minorHAnsi"/>
                <w:lang w:val="fr-FR" w:eastAsia="ko-KR"/>
              </w:rPr>
            </w:pPr>
            <w:r w:rsidRPr="00397CF3">
              <w:rPr>
                <w:rFonts w:cstheme="minorHAnsi"/>
                <w:lang w:val="fr-FR" w:eastAsia="ko-KR"/>
              </w:rPr>
              <w:t>8. Cl</w:t>
            </w:r>
            <w:r w:rsidR="00E13199" w:rsidRPr="00397CF3">
              <w:rPr>
                <w:rFonts w:cstheme="minorHAnsi"/>
                <w:lang w:val="fr-FR" w:eastAsia="ko-KR"/>
              </w:rPr>
              <w:t>ôture</w:t>
            </w:r>
          </w:p>
          <w:p w14:paraId="2ACAC444" w14:textId="77777777" w:rsidR="00F40ED7" w:rsidRPr="00397CF3" w:rsidRDefault="00F40ED7" w:rsidP="00583E73">
            <w:pPr>
              <w:rPr>
                <w:rFonts w:cstheme="minorHAnsi"/>
                <w:b/>
                <w:lang w:val="fr-FR" w:eastAsia="ko-KR"/>
              </w:rPr>
            </w:pPr>
          </w:p>
        </w:tc>
      </w:tr>
    </w:tbl>
    <w:p w14:paraId="5DBD8CDD" w14:textId="4BD1E7E8" w:rsidR="00121EC0" w:rsidRPr="00397CF3" w:rsidRDefault="00121EC0" w:rsidP="006A62D8">
      <w:pPr>
        <w:rPr>
          <w:rFonts w:cstheme="minorHAnsi"/>
          <w:lang w:eastAsia="ko-KR"/>
        </w:rPr>
      </w:pPr>
    </w:p>
    <w:sectPr w:rsidR="00121EC0" w:rsidRPr="00397CF3" w:rsidSect="002B7464">
      <w:footerReference w:type="defaul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31231" w14:textId="77777777" w:rsidR="00635FAF" w:rsidRDefault="00635FAF" w:rsidP="00494467">
      <w:r>
        <w:separator/>
      </w:r>
    </w:p>
  </w:endnote>
  <w:endnote w:type="continuationSeparator" w:id="0">
    <w:p w14:paraId="38E961B3" w14:textId="77777777" w:rsidR="00635FAF" w:rsidRDefault="00635FAF"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8EBC" w14:textId="12174C29" w:rsidR="00CD33D2" w:rsidRPr="00D85324" w:rsidRDefault="000C10B6">
    <w:pPr>
      <w:pStyle w:val="Footer"/>
      <w:rPr>
        <w:sz w:val="20"/>
        <w:szCs w:val="20"/>
      </w:rPr>
    </w:pPr>
    <w:r>
      <w:rPr>
        <w:sz w:val="20"/>
        <w:szCs w:val="20"/>
      </w:rPr>
      <w:t>COP15 Doc.20.2</w:t>
    </w:r>
    <w:r w:rsidR="00CD33D2" w:rsidRPr="00D85324">
      <w:rPr>
        <w:sz w:val="20"/>
        <w:szCs w:val="20"/>
      </w:rPr>
      <w:tab/>
    </w:r>
    <w:r w:rsidR="00CD33D2" w:rsidRPr="00D85324">
      <w:rPr>
        <w:sz w:val="20"/>
        <w:szCs w:val="20"/>
      </w:rPr>
      <w:tab/>
    </w:r>
    <w:r w:rsidR="00CD33D2" w:rsidRPr="00D85324">
      <w:rPr>
        <w:sz w:val="20"/>
        <w:szCs w:val="20"/>
      </w:rPr>
      <w:fldChar w:fldCharType="begin"/>
    </w:r>
    <w:r w:rsidR="00CD33D2" w:rsidRPr="00D85324">
      <w:rPr>
        <w:sz w:val="20"/>
        <w:szCs w:val="20"/>
      </w:rPr>
      <w:instrText xml:space="preserve"> PAGE   \* MERGEFORMAT </w:instrText>
    </w:r>
    <w:r w:rsidR="00CD33D2" w:rsidRPr="00D85324">
      <w:rPr>
        <w:sz w:val="20"/>
        <w:szCs w:val="20"/>
      </w:rPr>
      <w:fldChar w:fldCharType="separate"/>
    </w:r>
    <w:r w:rsidR="00147DCF">
      <w:rPr>
        <w:noProof/>
        <w:sz w:val="20"/>
        <w:szCs w:val="20"/>
      </w:rPr>
      <w:t>12</w:t>
    </w:r>
    <w:r w:rsidR="00CD33D2"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4F77" w14:textId="77777777" w:rsidR="00635FAF" w:rsidRDefault="00635FAF" w:rsidP="00494467">
      <w:r>
        <w:separator/>
      </w:r>
    </w:p>
  </w:footnote>
  <w:footnote w:type="continuationSeparator" w:id="0">
    <w:p w14:paraId="4292DDD7" w14:textId="77777777" w:rsidR="00635FAF" w:rsidRDefault="00635FAF"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AA7A56"/>
    <w:multiLevelType w:val="hybridMultilevel"/>
    <w:tmpl w:val="EDA0BC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4634860">
    <w:abstractNumId w:val="3"/>
  </w:num>
  <w:num w:numId="2" w16cid:durableId="1900938375">
    <w:abstractNumId w:val="7"/>
  </w:num>
  <w:num w:numId="3" w16cid:durableId="1094059905">
    <w:abstractNumId w:val="4"/>
  </w:num>
  <w:num w:numId="4" w16cid:durableId="1923877543">
    <w:abstractNumId w:val="5"/>
  </w:num>
  <w:num w:numId="5" w16cid:durableId="1901818096">
    <w:abstractNumId w:val="2"/>
  </w:num>
  <w:num w:numId="6" w16cid:durableId="563570711">
    <w:abstractNumId w:val="0"/>
  </w:num>
  <w:num w:numId="7" w16cid:durableId="331417277">
    <w:abstractNumId w:val="14"/>
  </w:num>
  <w:num w:numId="8" w16cid:durableId="1072040251">
    <w:abstractNumId w:val="1"/>
  </w:num>
  <w:num w:numId="9" w16cid:durableId="865797139">
    <w:abstractNumId w:val="12"/>
  </w:num>
  <w:num w:numId="10" w16cid:durableId="782774168">
    <w:abstractNumId w:val="8"/>
  </w:num>
  <w:num w:numId="11" w16cid:durableId="720713191">
    <w:abstractNumId w:val="15"/>
  </w:num>
  <w:num w:numId="12" w16cid:durableId="1361122522">
    <w:abstractNumId w:val="9"/>
  </w:num>
  <w:num w:numId="13" w16cid:durableId="2004311289">
    <w:abstractNumId w:val="13"/>
  </w:num>
  <w:num w:numId="14" w16cid:durableId="1633096731">
    <w:abstractNumId w:val="6"/>
  </w:num>
  <w:num w:numId="15" w16cid:durableId="1676228009">
    <w:abstractNumId w:val="11"/>
  </w:num>
  <w:num w:numId="16" w16cid:durableId="1955625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DA"/>
    <w:rsid w:val="00001899"/>
    <w:rsid w:val="00002E0F"/>
    <w:rsid w:val="00004063"/>
    <w:rsid w:val="00004B84"/>
    <w:rsid w:val="000079E6"/>
    <w:rsid w:val="00010CF9"/>
    <w:rsid w:val="0001114F"/>
    <w:rsid w:val="000113A9"/>
    <w:rsid w:val="00012F79"/>
    <w:rsid w:val="0001469A"/>
    <w:rsid w:val="000206CE"/>
    <w:rsid w:val="0002201E"/>
    <w:rsid w:val="00023034"/>
    <w:rsid w:val="00024521"/>
    <w:rsid w:val="0002471C"/>
    <w:rsid w:val="000257ED"/>
    <w:rsid w:val="00025CDE"/>
    <w:rsid w:val="00035073"/>
    <w:rsid w:val="000365E4"/>
    <w:rsid w:val="00040996"/>
    <w:rsid w:val="0004220E"/>
    <w:rsid w:val="00042FB9"/>
    <w:rsid w:val="00043ED6"/>
    <w:rsid w:val="00047AD6"/>
    <w:rsid w:val="0005226D"/>
    <w:rsid w:val="000527C2"/>
    <w:rsid w:val="000540E8"/>
    <w:rsid w:val="00054F20"/>
    <w:rsid w:val="00055BD7"/>
    <w:rsid w:val="00056347"/>
    <w:rsid w:val="00057B2F"/>
    <w:rsid w:val="000622D2"/>
    <w:rsid w:val="00062D89"/>
    <w:rsid w:val="0006566D"/>
    <w:rsid w:val="00065D54"/>
    <w:rsid w:val="00066C6F"/>
    <w:rsid w:val="00070EA1"/>
    <w:rsid w:val="0007138C"/>
    <w:rsid w:val="000719EA"/>
    <w:rsid w:val="00071ABF"/>
    <w:rsid w:val="0007230C"/>
    <w:rsid w:val="000738EF"/>
    <w:rsid w:val="00083E9A"/>
    <w:rsid w:val="00085F79"/>
    <w:rsid w:val="000860D4"/>
    <w:rsid w:val="000861B3"/>
    <w:rsid w:val="000922F0"/>
    <w:rsid w:val="00092A77"/>
    <w:rsid w:val="0009334D"/>
    <w:rsid w:val="00093C60"/>
    <w:rsid w:val="00094AFC"/>
    <w:rsid w:val="000973E4"/>
    <w:rsid w:val="000A1E2C"/>
    <w:rsid w:val="000A22F6"/>
    <w:rsid w:val="000A3963"/>
    <w:rsid w:val="000A4481"/>
    <w:rsid w:val="000A5637"/>
    <w:rsid w:val="000A56E7"/>
    <w:rsid w:val="000A7267"/>
    <w:rsid w:val="000A7353"/>
    <w:rsid w:val="000A7B84"/>
    <w:rsid w:val="000B3E9C"/>
    <w:rsid w:val="000C10B6"/>
    <w:rsid w:val="000C3837"/>
    <w:rsid w:val="000C439B"/>
    <w:rsid w:val="000C6385"/>
    <w:rsid w:val="000C6E8F"/>
    <w:rsid w:val="000C7679"/>
    <w:rsid w:val="000C7A79"/>
    <w:rsid w:val="000D0898"/>
    <w:rsid w:val="000D1E6A"/>
    <w:rsid w:val="000D2226"/>
    <w:rsid w:val="000E1D0A"/>
    <w:rsid w:val="000E4433"/>
    <w:rsid w:val="000E6B25"/>
    <w:rsid w:val="000F2DBB"/>
    <w:rsid w:val="000F5918"/>
    <w:rsid w:val="000F699E"/>
    <w:rsid w:val="00102619"/>
    <w:rsid w:val="00103695"/>
    <w:rsid w:val="001041A3"/>
    <w:rsid w:val="00104245"/>
    <w:rsid w:val="0010528A"/>
    <w:rsid w:val="00105899"/>
    <w:rsid w:val="00105D73"/>
    <w:rsid w:val="00106AFD"/>
    <w:rsid w:val="00110974"/>
    <w:rsid w:val="00110DCF"/>
    <w:rsid w:val="00116920"/>
    <w:rsid w:val="00117DA6"/>
    <w:rsid w:val="001207DB"/>
    <w:rsid w:val="00121ACC"/>
    <w:rsid w:val="00121EC0"/>
    <w:rsid w:val="00134F7A"/>
    <w:rsid w:val="00135326"/>
    <w:rsid w:val="00135C22"/>
    <w:rsid w:val="00136685"/>
    <w:rsid w:val="00136838"/>
    <w:rsid w:val="0013791C"/>
    <w:rsid w:val="00137FF9"/>
    <w:rsid w:val="001407A9"/>
    <w:rsid w:val="00142594"/>
    <w:rsid w:val="001435E2"/>
    <w:rsid w:val="001449D5"/>
    <w:rsid w:val="001463D4"/>
    <w:rsid w:val="00146A37"/>
    <w:rsid w:val="00147DCF"/>
    <w:rsid w:val="00150894"/>
    <w:rsid w:val="00151693"/>
    <w:rsid w:val="00153769"/>
    <w:rsid w:val="00153CB3"/>
    <w:rsid w:val="00154CD5"/>
    <w:rsid w:val="00160276"/>
    <w:rsid w:val="00162991"/>
    <w:rsid w:val="0016365B"/>
    <w:rsid w:val="00163662"/>
    <w:rsid w:val="00165168"/>
    <w:rsid w:val="001706D0"/>
    <w:rsid w:val="00171B1D"/>
    <w:rsid w:val="00172CCC"/>
    <w:rsid w:val="0017385F"/>
    <w:rsid w:val="00173D81"/>
    <w:rsid w:val="00173E75"/>
    <w:rsid w:val="00175639"/>
    <w:rsid w:val="00177614"/>
    <w:rsid w:val="00180529"/>
    <w:rsid w:val="001814C8"/>
    <w:rsid w:val="00181C63"/>
    <w:rsid w:val="00183A97"/>
    <w:rsid w:val="00184083"/>
    <w:rsid w:val="0018538E"/>
    <w:rsid w:val="00187004"/>
    <w:rsid w:val="00190694"/>
    <w:rsid w:val="00191102"/>
    <w:rsid w:val="001918E5"/>
    <w:rsid w:val="00191F5D"/>
    <w:rsid w:val="001946AF"/>
    <w:rsid w:val="00195F44"/>
    <w:rsid w:val="001A1664"/>
    <w:rsid w:val="001A3056"/>
    <w:rsid w:val="001A39D6"/>
    <w:rsid w:val="001A42F6"/>
    <w:rsid w:val="001A4884"/>
    <w:rsid w:val="001A503A"/>
    <w:rsid w:val="001A5419"/>
    <w:rsid w:val="001A69A1"/>
    <w:rsid w:val="001B1A37"/>
    <w:rsid w:val="001B1B4A"/>
    <w:rsid w:val="001B4DEB"/>
    <w:rsid w:val="001B54E4"/>
    <w:rsid w:val="001B60CC"/>
    <w:rsid w:val="001B7457"/>
    <w:rsid w:val="001C169F"/>
    <w:rsid w:val="001C4065"/>
    <w:rsid w:val="001C7F93"/>
    <w:rsid w:val="001D113F"/>
    <w:rsid w:val="001D1685"/>
    <w:rsid w:val="001E16E5"/>
    <w:rsid w:val="001E670C"/>
    <w:rsid w:val="001E68A2"/>
    <w:rsid w:val="001E6BA3"/>
    <w:rsid w:val="001E718F"/>
    <w:rsid w:val="001F0FDC"/>
    <w:rsid w:val="001F1104"/>
    <w:rsid w:val="001F22AB"/>
    <w:rsid w:val="001F247C"/>
    <w:rsid w:val="001F38AA"/>
    <w:rsid w:val="001F4BC1"/>
    <w:rsid w:val="00201180"/>
    <w:rsid w:val="002020CC"/>
    <w:rsid w:val="00205FCE"/>
    <w:rsid w:val="00206532"/>
    <w:rsid w:val="00206FBA"/>
    <w:rsid w:val="002075AD"/>
    <w:rsid w:val="0021148C"/>
    <w:rsid w:val="00215D3D"/>
    <w:rsid w:val="00215F81"/>
    <w:rsid w:val="00216862"/>
    <w:rsid w:val="002258BB"/>
    <w:rsid w:val="00227E6E"/>
    <w:rsid w:val="00230C9B"/>
    <w:rsid w:val="00230E43"/>
    <w:rsid w:val="00232089"/>
    <w:rsid w:val="00240CFA"/>
    <w:rsid w:val="0024108D"/>
    <w:rsid w:val="00243539"/>
    <w:rsid w:val="00243C72"/>
    <w:rsid w:val="00243E51"/>
    <w:rsid w:val="002441AE"/>
    <w:rsid w:val="0024770D"/>
    <w:rsid w:val="002478BA"/>
    <w:rsid w:val="00250855"/>
    <w:rsid w:val="0025348B"/>
    <w:rsid w:val="00254C75"/>
    <w:rsid w:val="00260651"/>
    <w:rsid w:val="002629F7"/>
    <w:rsid w:val="0026494D"/>
    <w:rsid w:val="00265EAF"/>
    <w:rsid w:val="00266989"/>
    <w:rsid w:val="00266E06"/>
    <w:rsid w:val="00267E6A"/>
    <w:rsid w:val="00272560"/>
    <w:rsid w:val="00275639"/>
    <w:rsid w:val="0028013C"/>
    <w:rsid w:val="00280483"/>
    <w:rsid w:val="00281368"/>
    <w:rsid w:val="0028154C"/>
    <w:rsid w:val="00283C3B"/>
    <w:rsid w:val="00285C63"/>
    <w:rsid w:val="00286419"/>
    <w:rsid w:val="002921BD"/>
    <w:rsid w:val="002937B7"/>
    <w:rsid w:val="002949C3"/>
    <w:rsid w:val="00294D4D"/>
    <w:rsid w:val="00294D99"/>
    <w:rsid w:val="00294FB8"/>
    <w:rsid w:val="00297726"/>
    <w:rsid w:val="002A1DDE"/>
    <w:rsid w:val="002A3FF5"/>
    <w:rsid w:val="002A4427"/>
    <w:rsid w:val="002A46E3"/>
    <w:rsid w:val="002A574D"/>
    <w:rsid w:val="002B0072"/>
    <w:rsid w:val="002B19C6"/>
    <w:rsid w:val="002B3D57"/>
    <w:rsid w:val="002B7464"/>
    <w:rsid w:val="002C1B8E"/>
    <w:rsid w:val="002C34FE"/>
    <w:rsid w:val="002C3E3C"/>
    <w:rsid w:val="002C4E61"/>
    <w:rsid w:val="002C68B3"/>
    <w:rsid w:val="002D0EF7"/>
    <w:rsid w:val="002D2290"/>
    <w:rsid w:val="002D32EC"/>
    <w:rsid w:val="002D67A9"/>
    <w:rsid w:val="002D7655"/>
    <w:rsid w:val="002E050E"/>
    <w:rsid w:val="002E13DC"/>
    <w:rsid w:val="002E184A"/>
    <w:rsid w:val="002E22E5"/>
    <w:rsid w:val="002E2885"/>
    <w:rsid w:val="002E4C5B"/>
    <w:rsid w:val="002E577E"/>
    <w:rsid w:val="002F046E"/>
    <w:rsid w:val="002F397C"/>
    <w:rsid w:val="002F47E3"/>
    <w:rsid w:val="00303624"/>
    <w:rsid w:val="00305126"/>
    <w:rsid w:val="003055CA"/>
    <w:rsid w:val="00307258"/>
    <w:rsid w:val="003104AE"/>
    <w:rsid w:val="00311169"/>
    <w:rsid w:val="00313C8F"/>
    <w:rsid w:val="003148AF"/>
    <w:rsid w:val="00320C73"/>
    <w:rsid w:val="003210EC"/>
    <w:rsid w:val="00322330"/>
    <w:rsid w:val="003262B2"/>
    <w:rsid w:val="0033012F"/>
    <w:rsid w:val="0033713F"/>
    <w:rsid w:val="00343405"/>
    <w:rsid w:val="00346D36"/>
    <w:rsid w:val="00353C8F"/>
    <w:rsid w:val="0035599C"/>
    <w:rsid w:val="00356250"/>
    <w:rsid w:val="003603EE"/>
    <w:rsid w:val="00362DBA"/>
    <w:rsid w:val="00366480"/>
    <w:rsid w:val="0036781E"/>
    <w:rsid w:val="00372127"/>
    <w:rsid w:val="00373AF6"/>
    <w:rsid w:val="00373F11"/>
    <w:rsid w:val="00377620"/>
    <w:rsid w:val="0038048B"/>
    <w:rsid w:val="0038073D"/>
    <w:rsid w:val="00380B26"/>
    <w:rsid w:val="003813A1"/>
    <w:rsid w:val="003856D6"/>
    <w:rsid w:val="00387BC1"/>
    <w:rsid w:val="003903E3"/>
    <w:rsid w:val="0039053B"/>
    <w:rsid w:val="00394124"/>
    <w:rsid w:val="00394EB4"/>
    <w:rsid w:val="00396170"/>
    <w:rsid w:val="00396853"/>
    <w:rsid w:val="00397114"/>
    <w:rsid w:val="00397207"/>
    <w:rsid w:val="00397CF3"/>
    <w:rsid w:val="003A20E7"/>
    <w:rsid w:val="003A25E8"/>
    <w:rsid w:val="003A34DB"/>
    <w:rsid w:val="003A429A"/>
    <w:rsid w:val="003A5673"/>
    <w:rsid w:val="003A5B73"/>
    <w:rsid w:val="003A5E71"/>
    <w:rsid w:val="003A7666"/>
    <w:rsid w:val="003A7F61"/>
    <w:rsid w:val="003B0213"/>
    <w:rsid w:val="003B031A"/>
    <w:rsid w:val="003B57B5"/>
    <w:rsid w:val="003C1B89"/>
    <w:rsid w:val="003C3E7F"/>
    <w:rsid w:val="003C3F04"/>
    <w:rsid w:val="003C4CC1"/>
    <w:rsid w:val="003C4EAE"/>
    <w:rsid w:val="003C630D"/>
    <w:rsid w:val="003C63BC"/>
    <w:rsid w:val="003D3694"/>
    <w:rsid w:val="003D64D0"/>
    <w:rsid w:val="003E1112"/>
    <w:rsid w:val="003E31E7"/>
    <w:rsid w:val="003E3602"/>
    <w:rsid w:val="003E485A"/>
    <w:rsid w:val="003E50EA"/>
    <w:rsid w:val="003F2BE2"/>
    <w:rsid w:val="003F4FC7"/>
    <w:rsid w:val="003F623A"/>
    <w:rsid w:val="003F64C4"/>
    <w:rsid w:val="00402E25"/>
    <w:rsid w:val="0040503A"/>
    <w:rsid w:val="00406C15"/>
    <w:rsid w:val="00413A22"/>
    <w:rsid w:val="0041478B"/>
    <w:rsid w:val="00415537"/>
    <w:rsid w:val="004160A8"/>
    <w:rsid w:val="00420C10"/>
    <w:rsid w:val="00421C8D"/>
    <w:rsid w:val="004271B6"/>
    <w:rsid w:val="00427DFE"/>
    <w:rsid w:val="00432AFB"/>
    <w:rsid w:val="00434DBE"/>
    <w:rsid w:val="00436064"/>
    <w:rsid w:val="0043793F"/>
    <w:rsid w:val="004414E1"/>
    <w:rsid w:val="004423BF"/>
    <w:rsid w:val="004450AE"/>
    <w:rsid w:val="004521E7"/>
    <w:rsid w:val="004526DD"/>
    <w:rsid w:val="00452E7F"/>
    <w:rsid w:val="00453110"/>
    <w:rsid w:val="004550BD"/>
    <w:rsid w:val="00457700"/>
    <w:rsid w:val="00457F00"/>
    <w:rsid w:val="00464811"/>
    <w:rsid w:val="00470070"/>
    <w:rsid w:val="00474A42"/>
    <w:rsid w:val="004802B3"/>
    <w:rsid w:val="00481BD3"/>
    <w:rsid w:val="00483358"/>
    <w:rsid w:val="00484C23"/>
    <w:rsid w:val="004910B4"/>
    <w:rsid w:val="0049269C"/>
    <w:rsid w:val="00493B32"/>
    <w:rsid w:val="00494467"/>
    <w:rsid w:val="00495643"/>
    <w:rsid w:val="00496200"/>
    <w:rsid w:val="0049790F"/>
    <w:rsid w:val="004A2D20"/>
    <w:rsid w:val="004A57A0"/>
    <w:rsid w:val="004A7C01"/>
    <w:rsid w:val="004B03A5"/>
    <w:rsid w:val="004B58BC"/>
    <w:rsid w:val="004B63E5"/>
    <w:rsid w:val="004B7493"/>
    <w:rsid w:val="004B7BDD"/>
    <w:rsid w:val="004B7F89"/>
    <w:rsid w:val="004C1B78"/>
    <w:rsid w:val="004C1FE8"/>
    <w:rsid w:val="004C260E"/>
    <w:rsid w:val="004C323A"/>
    <w:rsid w:val="004C3625"/>
    <w:rsid w:val="004C41B0"/>
    <w:rsid w:val="004C654F"/>
    <w:rsid w:val="004E2089"/>
    <w:rsid w:val="004E23D7"/>
    <w:rsid w:val="004E2DE6"/>
    <w:rsid w:val="004E3999"/>
    <w:rsid w:val="004E4409"/>
    <w:rsid w:val="004E49EE"/>
    <w:rsid w:val="004E7886"/>
    <w:rsid w:val="004F15BE"/>
    <w:rsid w:val="004F3652"/>
    <w:rsid w:val="004F53BB"/>
    <w:rsid w:val="004F6B12"/>
    <w:rsid w:val="0050008E"/>
    <w:rsid w:val="00500743"/>
    <w:rsid w:val="005013D7"/>
    <w:rsid w:val="00501CA1"/>
    <w:rsid w:val="00503889"/>
    <w:rsid w:val="0051150D"/>
    <w:rsid w:val="00512027"/>
    <w:rsid w:val="00514366"/>
    <w:rsid w:val="00514B06"/>
    <w:rsid w:val="00514B5B"/>
    <w:rsid w:val="005159E1"/>
    <w:rsid w:val="00517AB0"/>
    <w:rsid w:val="00517DD3"/>
    <w:rsid w:val="00517EDF"/>
    <w:rsid w:val="005203E3"/>
    <w:rsid w:val="005235ED"/>
    <w:rsid w:val="005235F5"/>
    <w:rsid w:val="00531201"/>
    <w:rsid w:val="005312BE"/>
    <w:rsid w:val="00531AC2"/>
    <w:rsid w:val="00531C9D"/>
    <w:rsid w:val="00531EF5"/>
    <w:rsid w:val="005333E0"/>
    <w:rsid w:val="00533AEF"/>
    <w:rsid w:val="00533CA0"/>
    <w:rsid w:val="005347DF"/>
    <w:rsid w:val="00534C09"/>
    <w:rsid w:val="00537726"/>
    <w:rsid w:val="00540C27"/>
    <w:rsid w:val="00541FC1"/>
    <w:rsid w:val="00542FDB"/>
    <w:rsid w:val="00545024"/>
    <w:rsid w:val="00545221"/>
    <w:rsid w:val="00545389"/>
    <w:rsid w:val="00545663"/>
    <w:rsid w:val="00545FD9"/>
    <w:rsid w:val="00546208"/>
    <w:rsid w:val="00550492"/>
    <w:rsid w:val="00551477"/>
    <w:rsid w:val="00551CA9"/>
    <w:rsid w:val="00552BA8"/>
    <w:rsid w:val="00552D57"/>
    <w:rsid w:val="00554261"/>
    <w:rsid w:val="005559F7"/>
    <w:rsid w:val="00556AC3"/>
    <w:rsid w:val="005576F7"/>
    <w:rsid w:val="0056046D"/>
    <w:rsid w:val="00560816"/>
    <w:rsid w:val="00561E8A"/>
    <w:rsid w:val="00563804"/>
    <w:rsid w:val="005649B6"/>
    <w:rsid w:val="005711B2"/>
    <w:rsid w:val="00572EC2"/>
    <w:rsid w:val="00574ED1"/>
    <w:rsid w:val="00575C61"/>
    <w:rsid w:val="005761CB"/>
    <w:rsid w:val="0057632B"/>
    <w:rsid w:val="0057756B"/>
    <w:rsid w:val="00581987"/>
    <w:rsid w:val="00583746"/>
    <w:rsid w:val="00583BDB"/>
    <w:rsid w:val="00583E73"/>
    <w:rsid w:val="00591E78"/>
    <w:rsid w:val="00591E80"/>
    <w:rsid w:val="00594937"/>
    <w:rsid w:val="005960AD"/>
    <w:rsid w:val="0059640A"/>
    <w:rsid w:val="00596432"/>
    <w:rsid w:val="00596B0B"/>
    <w:rsid w:val="005A03AA"/>
    <w:rsid w:val="005A13EB"/>
    <w:rsid w:val="005A18CA"/>
    <w:rsid w:val="005A26B0"/>
    <w:rsid w:val="005A67A8"/>
    <w:rsid w:val="005B159A"/>
    <w:rsid w:val="005B25B7"/>
    <w:rsid w:val="005B304A"/>
    <w:rsid w:val="005B3C05"/>
    <w:rsid w:val="005B45DA"/>
    <w:rsid w:val="005B7011"/>
    <w:rsid w:val="005B78AE"/>
    <w:rsid w:val="005C1E72"/>
    <w:rsid w:val="005C4279"/>
    <w:rsid w:val="005C60F8"/>
    <w:rsid w:val="005C70DD"/>
    <w:rsid w:val="005C7585"/>
    <w:rsid w:val="005D1C30"/>
    <w:rsid w:val="005D5BF3"/>
    <w:rsid w:val="005D670A"/>
    <w:rsid w:val="005E0893"/>
    <w:rsid w:val="005E1AB3"/>
    <w:rsid w:val="005E41A6"/>
    <w:rsid w:val="005E5290"/>
    <w:rsid w:val="005E6345"/>
    <w:rsid w:val="005E722F"/>
    <w:rsid w:val="005F30BB"/>
    <w:rsid w:val="005F33B7"/>
    <w:rsid w:val="005F3DFB"/>
    <w:rsid w:val="005F4279"/>
    <w:rsid w:val="005F455A"/>
    <w:rsid w:val="006015EC"/>
    <w:rsid w:val="0060171A"/>
    <w:rsid w:val="00603446"/>
    <w:rsid w:val="00603A1D"/>
    <w:rsid w:val="0061092E"/>
    <w:rsid w:val="0061276E"/>
    <w:rsid w:val="006127EA"/>
    <w:rsid w:val="0061339C"/>
    <w:rsid w:val="006138B1"/>
    <w:rsid w:val="00621640"/>
    <w:rsid w:val="00621852"/>
    <w:rsid w:val="00622082"/>
    <w:rsid w:val="0062285C"/>
    <w:rsid w:val="006228D3"/>
    <w:rsid w:val="00622E7C"/>
    <w:rsid w:val="00624D36"/>
    <w:rsid w:val="006312DE"/>
    <w:rsid w:val="006324CA"/>
    <w:rsid w:val="0063374E"/>
    <w:rsid w:val="006338BE"/>
    <w:rsid w:val="00633AC8"/>
    <w:rsid w:val="00635F27"/>
    <w:rsid w:val="00635FAF"/>
    <w:rsid w:val="006416BA"/>
    <w:rsid w:val="00642FCC"/>
    <w:rsid w:val="006452C9"/>
    <w:rsid w:val="00646597"/>
    <w:rsid w:val="00646D7E"/>
    <w:rsid w:val="006504AB"/>
    <w:rsid w:val="006514D3"/>
    <w:rsid w:val="00651F1D"/>
    <w:rsid w:val="00656FFE"/>
    <w:rsid w:val="00657183"/>
    <w:rsid w:val="0066135B"/>
    <w:rsid w:val="006616B2"/>
    <w:rsid w:val="006632A1"/>
    <w:rsid w:val="006648B1"/>
    <w:rsid w:val="00665347"/>
    <w:rsid w:val="0066587C"/>
    <w:rsid w:val="0066657C"/>
    <w:rsid w:val="00667207"/>
    <w:rsid w:val="00670D59"/>
    <w:rsid w:val="00672519"/>
    <w:rsid w:val="006737BA"/>
    <w:rsid w:val="00674A91"/>
    <w:rsid w:val="00680D0A"/>
    <w:rsid w:val="0068264F"/>
    <w:rsid w:val="00685860"/>
    <w:rsid w:val="006869D1"/>
    <w:rsid w:val="0069065E"/>
    <w:rsid w:val="00691074"/>
    <w:rsid w:val="00692CC9"/>
    <w:rsid w:val="00695709"/>
    <w:rsid w:val="0069781F"/>
    <w:rsid w:val="006A3760"/>
    <w:rsid w:val="006A62D8"/>
    <w:rsid w:val="006A7948"/>
    <w:rsid w:val="006B0CF1"/>
    <w:rsid w:val="006B1469"/>
    <w:rsid w:val="006B44ED"/>
    <w:rsid w:val="006B4B40"/>
    <w:rsid w:val="006B50DB"/>
    <w:rsid w:val="006B5B19"/>
    <w:rsid w:val="006B5F27"/>
    <w:rsid w:val="006C0936"/>
    <w:rsid w:val="006C1685"/>
    <w:rsid w:val="006C17EC"/>
    <w:rsid w:val="006C3D21"/>
    <w:rsid w:val="006C4881"/>
    <w:rsid w:val="006C60AD"/>
    <w:rsid w:val="006C6FA4"/>
    <w:rsid w:val="006D052E"/>
    <w:rsid w:val="006D1227"/>
    <w:rsid w:val="006D17A1"/>
    <w:rsid w:val="006D2F48"/>
    <w:rsid w:val="006D32DE"/>
    <w:rsid w:val="006D491F"/>
    <w:rsid w:val="006D7883"/>
    <w:rsid w:val="006E09C4"/>
    <w:rsid w:val="006E3C94"/>
    <w:rsid w:val="006E7991"/>
    <w:rsid w:val="006F081F"/>
    <w:rsid w:val="006F3848"/>
    <w:rsid w:val="006F3925"/>
    <w:rsid w:val="006F4FFB"/>
    <w:rsid w:val="006F5D7E"/>
    <w:rsid w:val="006F78B8"/>
    <w:rsid w:val="00700551"/>
    <w:rsid w:val="00700D20"/>
    <w:rsid w:val="00700D52"/>
    <w:rsid w:val="00704124"/>
    <w:rsid w:val="00706B0C"/>
    <w:rsid w:val="007100DB"/>
    <w:rsid w:val="00710800"/>
    <w:rsid w:val="00712224"/>
    <w:rsid w:val="00713DE6"/>
    <w:rsid w:val="0071507B"/>
    <w:rsid w:val="007176D1"/>
    <w:rsid w:val="0072071C"/>
    <w:rsid w:val="007208C9"/>
    <w:rsid w:val="0072736C"/>
    <w:rsid w:val="0073102D"/>
    <w:rsid w:val="0073184F"/>
    <w:rsid w:val="00731E6C"/>
    <w:rsid w:val="00733095"/>
    <w:rsid w:val="00734B3F"/>
    <w:rsid w:val="00737C0F"/>
    <w:rsid w:val="00752D63"/>
    <w:rsid w:val="007555BF"/>
    <w:rsid w:val="0076204F"/>
    <w:rsid w:val="00762D9D"/>
    <w:rsid w:val="00763D73"/>
    <w:rsid w:val="00764719"/>
    <w:rsid w:val="0076501D"/>
    <w:rsid w:val="00766774"/>
    <w:rsid w:val="00767CF1"/>
    <w:rsid w:val="00767ECC"/>
    <w:rsid w:val="00772ACB"/>
    <w:rsid w:val="00774558"/>
    <w:rsid w:val="00775B07"/>
    <w:rsid w:val="007826A2"/>
    <w:rsid w:val="007830A4"/>
    <w:rsid w:val="007832BC"/>
    <w:rsid w:val="00783A9A"/>
    <w:rsid w:val="00783D76"/>
    <w:rsid w:val="007864D0"/>
    <w:rsid w:val="00786E9A"/>
    <w:rsid w:val="007910F7"/>
    <w:rsid w:val="007959CF"/>
    <w:rsid w:val="00795D1A"/>
    <w:rsid w:val="00796E3B"/>
    <w:rsid w:val="007A03F2"/>
    <w:rsid w:val="007A120A"/>
    <w:rsid w:val="007A25CD"/>
    <w:rsid w:val="007A5245"/>
    <w:rsid w:val="007A5E00"/>
    <w:rsid w:val="007A667A"/>
    <w:rsid w:val="007B02D1"/>
    <w:rsid w:val="007B2EAD"/>
    <w:rsid w:val="007B33F1"/>
    <w:rsid w:val="007B5F95"/>
    <w:rsid w:val="007C012D"/>
    <w:rsid w:val="007C076D"/>
    <w:rsid w:val="007C0CD9"/>
    <w:rsid w:val="007C1BFC"/>
    <w:rsid w:val="007C263C"/>
    <w:rsid w:val="007C26CF"/>
    <w:rsid w:val="007C28A6"/>
    <w:rsid w:val="007C3BCA"/>
    <w:rsid w:val="007C3E67"/>
    <w:rsid w:val="007C491D"/>
    <w:rsid w:val="007C764D"/>
    <w:rsid w:val="007D019C"/>
    <w:rsid w:val="007D0CFD"/>
    <w:rsid w:val="007D58C1"/>
    <w:rsid w:val="007D62FC"/>
    <w:rsid w:val="007E1708"/>
    <w:rsid w:val="007E3B71"/>
    <w:rsid w:val="007E4F73"/>
    <w:rsid w:val="007E72C9"/>
    <w:rsid w:val="007F2615"/>
    <w:rsid w:val="0080145A"/>
    <w:rsid w:val="008019B9"/>
    <w:rsid w:val="008116B4"/>
    <w:rsid w:val="008131CC"/>
    <w:rsid w:val="00814ECD"/>
    <w:rsid w:val="00815692"/>
    <w:rsid w:val="00815D54"/>
    <w:rsid w:val="00816534"/>
    <w:rsid w:val="008233A8"/>
    <w:rsid w:val="008241B9"/>
    <w:rsid w:val="008244DC"/>
    <w:rsid w:val="008259B7"/>
    <w:rsid w:val="00830A26"/>
    <w:rsid w:val="00833364"/>
    <w:rsid w:val="00834194"/>
    <w:rsid w:val="00834DF0"/>
    <w:rsid w:val="00835568"/>
    <w:rsid w:val="008413C1"/>
    <w:rsid w:val="00842735"/>
    <w:rsid w:val="00843F33"/>
    <w:rsid w:val="0084422A"/>
    <w:rsid w:val="00844A0A"/>
    <w:rsid w:val="00846246"/>
    <w:rsid w:val="00847218"/>
    <w:rsid w:val="00847C97"/>
    <w:rsid w:val="008502FB"/>
    <w:rsid w:val="008527C5"/>
    <w:rsid w:val="008537DF"/>
    <w:rsid w:val="00860769"/>
    <w:rsid w:val="008608B9"/>
    <w:rsid w:val="00861AA8"/>
    <w:rsid w:val="00861D07"/>
    <w:rsid w:val="00865086"/>
    <w:rsid w:val="00866857"/>
    <w:rsid w:val="00874433"/>
    <w:rsid w:val="008773B1"/>
    <w:rsid w:val="0087778A"/>
    <w:rsid w:val="008810B8"/>
    <w:rsid w:val="008823B2"/>
    <w:rsid w:val="0088486B"/>
    <w:rsid w:val="0088653A"/>
    <w:rsid w:val="00886B03"/>
    <w:rsid w:val="00887837"/>
    <w:rsid w:val="00891423"/>
    <w:rsid w:val="00895943"/>
    <w:rsid w:val="008A0122"/>
    <w:rsid w:val="008A1662"/>
    <w:rsid w:val="008A418A"/>
    <w:rsid w:val="008A5606"/>
    <w:rsid w:val="008A5988"/>
    <w:rsid w:val="008A7249"/>
    <w:rsid w:val="008A7D8A"/>
    <w:rsid w:val="008B1BD6"/>
    <w:rsid w:val="008B2BDE"/>
    <w:rsid w:val="008B380D"/>
    <w:rsid w:val="008B4DE1"/>
    <w:rsid w:val="008B5716"/>
    <w:rsid w:val="008B5F58"/>
    <w:rsid w:val="008B60B5"/>
    <w:rsid w:val="008B6B3C"/>
    <w:rsid w:val="008B74EF"/>
    <w:rsid w:val="008C0274"/>
    <w:rsid w:val="008C088A"/>
    <w:rsid w:val="008C280F"/>
    <w:rsid w:val="008C2B8B"/>
    <w:rsid w:val="008C3B4F"/>
    <w:rsid w:val="008C4134"/>
    <w:rsid w:val="008C4D6D"/>
    <w:rsid w:val="008C6715"/>
    <w:rsid w:val="008D1892"/>
    <w:rsid w:val="008D2CA4"/>
    <w:rsid w:val="008D3378"/>
    <w:rsid w:val="008E3B6F"/>
    <w:rsid w:val="008E5AD1"/>
    <w:rsid w:val="008E5C9D"/>
    <w:rsid w:val="008E62E6"/>
    <w:rsid w:val="008F131F"/>
    <w:rsid w:val="008F3EDF"/>
    <w:rsid w:val="008F6DF0"/>
    <w:rsid w:val="00902649"/>
    <w:rsid w:val="00902BAE"/>
    <w:rsid w:val="00904CB5"/>
    <w:rsid w:val="00904DAE"/>
    <w:rsid w:val="009077E5"/>
    <w:rsid w:val="009079A5"/>
    <w:rsid w:val="0091009B"/>
    <w:rsid w:val="009109E7"/>
    <w:rsid w:val="00911135"/>
    <w:rsid w:val="00911876"/>
    <w:rsid w:val="00913B73"/>
    <w:rsid w:val="00917443"/>
    <w:rsid w:val="009175B8"/>
    <w:rsid w:val="009178F1"/>
    <w:rsid w:val="00920459"/>
    <w:rsid w:val="00920A87"/>
    <w:rsid w:val="0092193F"/>
    <w:rsid w:val="009220F3"/>
    <w:rsid w:val="0092250D"/>
    <w:rsid w:val="0092423E"/>
    <w:rsid w:val="009327C4"/>
    <w:rsid w:val="00933C48"/>
    <w:rsid w:val="00937786"/>
    <w:rsid w:val="00940B14"/>
    <w:rsid w:val="00943F46"/>
    <w:rsid w:val="009457E3"/>
    <w:rsid w:val="009525AE"/>
    <w:rsid w:val="00955554"/>
    <w:rsid w:val="00955892"/>
    <w:rsid w:val="00956C71"/>
    <w:rsid w:val="00961401"/>
    <w:rsid w:val="00961508"/>
    <w:rsid w:val="009622E6"/>
    <w:rsid w:val="00963691"/>
    <w:rsid w:val="009651BD"/>
    <w:rsid w:val="0096526C"/>
    <w:rsid w:val="00966968"/>
    <w:rsid w:val="00966FB7"/>
    <w:rsid w:val="00970F95"/>
    <w:rsid w:val="009738C7"/>
    <w:rsid w:val="00977451"/>
    <w:rsid w:val="0098091E"/>
    <w:rsid w:val="009826D0"/>
    <w:rsid w:val="0098563E"/>
    <w:rsid w:val="009865F7"/>
    <w:rsid w:val="00986EEF"/>
    <w:rsid w:val="00993615"/>
    <w:rsid w:val="00996219"/>
    <w:rsid w:val="009964C8"/>
    <w:rsid w:val="00996FF6"/>
    <w:rsid w:val="009A0242"/>
    <w:rsid w:val="009A28D8"/>
    <w:rsid w:val="009A48CC"/>
    <w:rsid w:val="009A566D"/>
    <w:rsid w:val="009A5AB9"/>
    <w:rsid w:val="009B14D1"/>
    <w:rsid w:val="009B1F2C"/>
    <w:rsid w:val="009B4B5E"/>
    <w:rsid w:val="009B7128"/>
    <w:rsid w:val="009B7678"/>
    <w:rsid w:val="009C05C5"/>
    <w:rsid w:val="009C0CB6"/>
    <w:rsid w:val="009C0F6A"/>
    <w:rsid w:val="009D0413"/>
    <w:rsid w:val="009D0CCB"/>
    <w:rsid w:val="009D3520"/>
    <w:rsid w:val="009D450E"/>
    <w:rsid w:val="009D6380"/>
    <w:rsid w:val="009D65D1"/>
    <w:rsid w:val="009E1A8C"/>
    <w:rsid w:val="009E2B4A"/>
    <w:rsid w:val="009E405C"/>
    <w:rsid w:val="009E7865"/>
    <w:rsid w:val="009E7F3B"/>
    <w:rsid w:val="009F0B76"/>
    <w:rsid w:val="009F3931"/>
    <w:rsid w:val="009F4C92"/>
    <w:rsid w:val="009F5C69"/>
    <w:rsid w:val="00A0050C"/>
    <w:rsid w:val="00A027F0"/>
    <w:rsid w:val="00A032D6"/>
    <w:rsid w:val="00A040EB"/>
    <w:rsid w:val="00A07212"/>
    <w:rsid w:val="00A0780A"/>
    <w:rsid w:val="00A11001"/>
    <w:rsid w:val="00A21E77"/>
    <w:rsid w:val="00A23CEF"/>
    <w:rsid w:val="00A27DF6"/>
    <w:rsid w:val="00A31497"/>
    <w:rsid w:val="00A37126"/>
    <w:rsid w:val="00A43437"/>
    <w:rsid w:val="00A44FA0"/>
    <w:rsid w:val="00A4569E"/>
    <w:rsid w:val="00A46103"/>
    <w:rsid w:val="00A46586"/>
    <w:rsid w:val="00A469A1"/>
    <w:rsid w:val="00A47B92"/>
    <w:rsid w:val="00A5005E"/>
    <w:rsid w:val="00A505FF"/>
    <w:rsid w:val="00A51A14"/>
    <w:rsid w:val="00A531A4"/>
    <w:rsid w:val="00A53623"/>
    <w:rsid w:val="00A5420B"/>
    <w:rsid w:val="00A55076"/>
    <w:rsid w:val="00A5551C"/>
    <w:rsid w:val="00A55706"/>
    <w:rsid w:val="00A6140C"/>
    <w:rsid w:val="00A62AE5"/>
    <w:rsid w:val="00A63D01"/>
    <w:rsid w:val="00A65F94"/>
    <w:rsid w:val="00A7204E"/>
    <w:rsid w:val="00A72DCF"/>
    <w:rsid w:val="00A73A02"/>
    <w:rsid w:val="00A73FF9"/>
    <w:rsid w:val="00A7439B"/>
    <w:rsid w:val="00A77069"/>
    <w:rsid w:val="00A80C64"/>
    <w:rsid w:val="00A810D2"/>
    <w:rsid w:val="00A82086"/>
    <w:rsid w:val="00A82E49"/>
    <w:rsid w:val="00A831CD"/>
    <w:rsid w:val="00A9391F"/>
    <w:rsid w:val="00A97BD9"/>
    <w:rsid w:val="00AA0E38"/>
    <w:rsid w:val="00AA108D"/>
    <w:rsid w:val="00AA1CF5"/>
    <w:rsid w:val="00AA3CC1"/>
    <w:rsid w:val="00AA49E9"/>
    <w:rsid w:val="00AA654B"/>
    <w:rsid w:val="00AA7280"/>
    <w:rsid w:val="00AB2605"/>
    <w:rsid w:val="00AB2766"/>
    <w:rsid w:val="00AB3258"/>
    <w:rsid w:val="00AB586D"/>
    <w:rsid w:val="00AC2CF5"/>
    <w:rsid w:val="00AC363D"/>
    <w:rsid w:val="00AC41DE"/>
    <w:rsid w:val="00AC4501"/>
    <w:rsid w:val="00AC48DE"/>
    <w:rsid w:val="00AD1239"/>
    <w:rsid w:val="00AD15F4"/>
    <w:rsid w:val="00AD25FD"/>
    <w:rsid w:val="00AD3CEE"/>
    <w:rsid w:val="00AD4A6A"/>
    <w:rsid w:val="00AD5A38"/>
    <w:rsid w:val="00AD6907"/>
    <w:rsid w:val="00AD7932"/>
    <w:rsid w:val="00AD7DEC"/>
    <w:rsid w:val="00AE0227"/>
    <w:rsid w:val="00AE15FC"/>
    <w:rsid w:val="00AE1CC5"/>
    <w:rsid w:val="00AE49E6"/>
    <w:rsid w:val="00AE4A17"/>
    <w:rsid w:val="00AE60DE"/>
    <w:rsid w:val="00AF14D4"/>
    <w:rsid w:val="00AF2263"/>
    <w:rsid w:val="00AF582A"/>
    <w:rsid w:val="00B020D1"/>
    <w:rsid w:val="00B022AD"/>
    <w:rsid w:val="00B023F4"/>
    <w:rsid w:val="00B03C1D"/>
    <w:rsid w:val="00B0523E"/>
    <w:rsid w:val="00B06653"/>
    <w:rsid w:val="00B06ACC"/>
    <w:rsid w:val="00B06C44"/>
    <w:rsid w:val="00B16B38"/>
    <w:rsid w:val="00B208E8"/>
    <w:rsid w:val="00B23871"/>
    <w:rsid w:val="00B2428B"/>
    <w:rsid w:val="00B25EF4"/>
    <w:rsid w:val="00B300F8"/>
    <w:rsid w:val="00B30383"/>
    <w:rsid w:val="00B33802"/>
    <w:rsid w:val="00B34CF5"/>
    <w:rsid w:val="00B35699"/>
    <w:rsid w:val="00B37AD3"/>
    <w:rsid w:val="00B4089F"/>
    <w:rsid w:val="00B4292D"/>
    <w:rsid w:val="00B461EA"/>
    <w:rsid w:val="00B46653"/>
    <w:rsid w:val="00B5003F"/>
    <w:rsid w:val="00B502A9"/>
    <w:rsid w:val="00B50B34"/>
    <w:rsid w:val="00B51579"/>
    <w:rsid w:val="00B52B10"/>
    <w:rsid w:val="00B5416E"/>
    <w:rsid w:val="00B55D3A"/>
    <w:rsid w:val="00B62338"/>
    <w:rsid w:val="00B62F1B"/>
    <w:rsid w:val="00B676C4"/>
    <w:rsid w:val="00B71584"/>
    <w:rsid w:val="00B71719"/>
    <w:rsid w:val="00B73DE3"/>
    <w:rsid w:val="00B7481A"/>
    <w:rsid w:val="00B74F91"/>
    <w:rsid w:val="00B7621B"/>
    <w:rsid w:val="00B82241"/>
    <w:rsid w:val="00B926AD"/>
    <w:rsid w:val="00B94F19"/>
    <w:rsid w:val="00B9546A"/>
    <w:rsid w:val="00B9789D"/>
    <w:rsid w:val="00BA0629"/>
    <w:rsid w:val="00BA495C"/>
    <w:rsid w:val="00BB15DA"/>
    <w:rsid w:val="00BB274D"/>
    <w:rsid w:val="00BB2E1F"/>
    <w:rsid w:val="00BB49CF"/>
    <w:rsid w:val="00BB4B75"/>
    <w:rsid w:val="00BC0BA1"/>
    <w:rsid w:val="00BC4231"/>
    <w:rsid w:val="00BD2569"/>
    <w:rsid w:val="00BD3285"/>
    <w:rsid w:val="00BD520F"/>
    <w:rsid w:val="00BD55D3"/>
    <w:rsid w:val="00BD7790"/>
    <w:rsid w:val="00BE0272"/>
    <w:rsid w:val="00BE7E30"/>
    <w:rsid w:val="00BE7F92"/>
    <w:rsid w:val="00BF13AB"/>
    <w:rsid w:val="00BF549A"/>
    <w:rsid w:val="00BF61BE"/>
    <w:rsid w:val="00BF639B"/>
    <w:rsid w:val="00BF6985"/>
    <w:rsid w:val="00BF7A51"/>
    <w:rsid w:val="00BF7E04"/>
    <w:rsid w:val="00C03E79"/>
    <w:rsid w:val="00C118F3"/>
    <w:rsid w:val="00C119B7"/>
    <w:rsid w:val="00C11A0F"/>
    <w:rsid w:val="00C12DD4"/>
    <w:rsid w:val="00C13685"/>
    <w:rsid w:val="00C17401"/>
    <w:rsid w:val="00C21465"/>
    <w:rsid w:val="00C241FB"/>
    <w:rsid w:val="00C303E4"/>
    <w:rsid w:val="00C31620"/>
    <w:rsid w:val="00C322A2"/>
    <w:rsid w:val="00C329A5"/>
    <w:rsid w:val="00C358EF"/>
    <w:rsid w:val="00C40E94"/>
    <w:rsid w:val="00C44DA2"/>
    <w:rsid w:val="00C45583"/>
    <w:rsid w:val="00C4658B"/>
    <w:rsid w:val="00C51CCE"/>
    <w:rsid w:val="00C52017"/>
    <w:rsid w:val="00C549EE"/>
    <w:rsid w:val="00C556A1"/>
    <w:rsid w:val="00C55A09"/>
    <w:rsid w:val="00C567C3"/>
    <w:rsid w:val="00C6333C"/>
    <w:rsid w:val="00C65436"/>
    <w:rsid w:val="00C65876"/>
    <w:rsid w:val="00C65FF0"/>
    <w:rsid w:val="00C67BBD"/>
    <w:rsid w:val="00C7100A"/>
    <w:rsid w:val="00C720C8"/>
    <w:rsid w:val="00C7761E"/>
    <w:rsid w:val="00C77871"/>
    <w:rsid w:val="00C77D52"/>
    <w:rsid w:val="00C81331"/>
    <w:rsid w:val="00C85C9A"/>
    <w:rsid w:val="00C85CB5"/>
    <w:rsid w:val="00C90074"/>
    <w:rsid w:val="00C9098E"/>
    <w:rsid w:val="00C94E90"/>
    <w:rsid w:val="00C956DF"/>
    <w:rsid w:val="00CA3270"/>
    <w:rsid w:val="00CA5FFC"/>
    <w:rsid w:val="00CA61DC"/>
    <w:rsid w:val="00CA740D"/>
    <w:rsid w:val="00CA7AE9"/>
    <w:rsid w:val="00CB147F"/>
    <w:rsid w:val="00CB2EEA"/>
    <w:rsid w:val="00CB41EF"/>
    <w:rsid w:val="00CB5A78"/>
    <w:rsid w:val="00CB6990"/>
    <w:rsid w:val="00CB7B9A"/>
    <w:rsid w:val="00CC3721"/>
    <w:rsid w:val="00CD089B"/>
    <w:rsid w:val="00CD16D1"/>
    <w:rsid w:val="00CD2B22"/>
    <w:rsid w:val="00CD33D2"/>
    <w:rsid w:val="00CD3B8A"/>
    <w:rsid w:val="00CD6D70"/>
    <w:rsid w:val="00CE1638"/>
    <w:rsid w:val="00CF59C0"/>
    <w:rsid w:val="00CF6A4A"/>
    <w:rsid w:val="00D0104D"/>
    <w:rsid w:val="00D012FC"/>
    <w:rsid w:val="00D02A93"/>
    <w:rsid w:val="00D076A5"/>
    <w:rsid w:val="00D10526"/>
    <w:rsid w:val="00D11FD7"/>
    <w:rsid w:val="00D142F2"/>
    <w:rsid w:val="00D201C9"/>
    <w:rsid w:val="00D20A28"/>
    <w:rsid w:val="00D20B01"/>
    <w:rsid w:val="00D217C1"/>
    <w:rsid w:val="00D23B8B"/>
    <w:rsid w:val="00D254F6"/>
    <w:rsid w:val="00D337AB"/>
    <w:rsid w:val="00D34841"/>
    <w:rsid w:val="00D35C4C"/>
    <w:rsid w:val="00D35DF0"/>
    <w:rsid w:val="00D36D5B"/>
    <w:rsid w:val="00D433CC"/>
    <w:rsid w:val="00D44BD6"/>
    <w:rsid w:val="00D47284"/>
    <w:rsid w:val="00D4728A"/>
    <w:rsid w:val="00D47871"/>
    <w:rsid w:val="00D53E9D"/>
    <w:rsid w:val="00D577DD"/>
    <w:rsid w:val="00D60041"/>
    <w:rsid w:val="00D60259"/>
    <w:rsid w:val="00D60EAB"/>
    <w:rsid w:val="00D61555"/>
    <w:rsid w:val="00D61607"/>
    <w:rsid w:val="00D61B20"/>
    <w:rsid w:val="00D651A1"/>
    <w:rsid w:val="00D661DD"/>
    <w:rsid w:val="00D72847"/>
    <w:rsid w:val="00D73DBA"/>
    <w:rsid w:val="00D741A5"/>
    <w:rsid w:val="00D755DC"/>
    <w:rsid w:val="00D759D4"/>
    <w:rsid w:val="00D777DD"/>
    <w:rsid w:val="00D77A15"/>
    <w:rsid w:val="00D80357"/>
    <w:rsid w:val="00D8061D"/>
    <w:rsid w:val="00D8102A"/>
    <w:rsid w:val="00D85324"/>
    <w:rsid w:val="00D85D19"/>
    <w:rsid w:val="00D85E68"/>
    <w:rsid w:val="00D870F8"/>
    <w:rsid w:val="00D87D9A"/>
    <w:rsid w:val="00D937D2"/>
    <w:rsid w:val="00D97610"/>
    <w:rsid w:val="00DA0AE3"/>
    <w:rsid w:val="00DA12FD"/>
    <w:rsid w:val="00DA3D6C"/>
    <w:rsid w:val="00DA481C"/>
    <w:rsid w:val="00DA6228"/>
    <w:rsid w:val="00DA636F"/>
    <w:rsid w:val="00DA64D0"/>
    <w:rsid w:val="00DB042D"/>
    <w:rsid w:val="00DB12C5"/>
    <w:rsid w:val="00DB177E"/>
    <w:rsid w:val="00DB4084"/>
    <w:rsid w:val="00DB581F"/>
    <w:rsid w:val="00DB6A13"/>
    <w:rsid w:val="00DC31B7"/>
    <w:rsid w:val="00DC6DF2"/>
    <w:rsid w:val="00DC6FFF"/>
    <w:rsid w:val="00DC7F0B"/>
    <w:rsid w:val="00DCC776"/>
    <w:rsid w:val="00DD26CC"/>
    <w:rsid w:val="00DD33F1"/>
    <w:rsid w:val="00DD3FC6"/>
    <w:rsid w:val="00DD661F"/>
    <w:rsid w:val="00DD6D03"/>
    <w:rsid w:val="00DD7732"/>
    <w:rsid w:val="00DE01A5"/>
    <w:rsid w:val="00DE043E"/>
    <w:rsid w:val="00DE07E9"/>
    <w:rsid w:val="00DE0A04"/>
    <w:rsid w:val="00DE0A89"/>
    <w:rsid w:val="00DE0C8C"/>
    <w:rsid w:val="00DE1B7A"/>
    <w:rsid w:val="00DE5A11"/>
    <w:rsid w:val="00DE645A"/>
    <w:rsid w:val="00DE6988"/>
    <w:rsid w:val="00DE7243"/>
    <w:rsid w:val="00DE7890"/>
    <w:rsid w:val="00DE7FEB"/>
    <w:rsid w:val="00DF161E"/>
    <w:rsid w:val="00DF2D69"/>
    <w:rsid w:val="00DF375D"/>
    <w:rsid w:val="00DF4F97"/>
    <w:rsid w:val="00DF6982"/>
    <w:rsid w:val="00E03F9C"/>
    <w:rsid w:val="00E06627"/>
    <w:rsid w:val="00E067B7"/>
    <w:rsid w:val="00E122AB"/>
    <w:rsid w:val="00E12C01"/>
    <w:rsid w:val="00E13199"/>
    <w:rsid w:val="00E15030"/>
    <w:rsid w:val="00E1665D"/>
    <w:rsid w:val="00E16B97"/>
    <w:rsid w:val="00E2150B"/>
    <w:rsid w:val="00E21C29"/>
    <w:rsid w:val="00E235A5"/>
    <w:rsid w:val="00E23F94"/>
    <w:rsid w:val="00E24918"/>
    <w:rsid w:val="00E258F5"/>
    <w:rsid w:val="00E26889"/>
    <w:rsid w:val="00E270C1"/>
    <w:rsid w:val="00E27F23"/>
    <w:rsid w:val="00E3041E"/>
    <w:rsid w:val="00E31FED"/>
    <w:rsid w:val="00E43C4B"/>
    <w:rsid w:val="00E43C66"/>
    <w:rsid w:val="00E43C6E"/>
    <w:rsid w:val="00E44952"/>
    <w:rsid w:val="00E469EF"/>
    <w:rsid w:val="00E47C21"/>
    <w:rsid w:val="00E526B1"/>
    <w:rsid w:val="00E53280"/>
    <w:rsid w:val="00E57F84"/>
    <w:rsid w:val="00E6152E"/>
    <w:rsid w:val="00E6354E"/>
    <w:rsid w:val="00E63922"/>
    <w:rsid w:val="00E63A4E"/>
    <w:rsid w:val="00E64C3B"/>
    <w:rsid w:val="00E650B0"/>
    <w:rsid w:val="00E671EB"/>
    <w:rsid w:val="00E71895"/>
    <w:rsid w:val="00E72E11"/>
    <w:rsid w:val="00E74363"/>
    <w:rsid w:val="00E75C53"/>
    <w:rsid w:val="00E7619E"/>
    <w:rsid w:val="00E81583"/>
    <w:rsid w:val="00E830C1"/>
    <w:rsid w:val="00E87504"/>
    <w:rsid w:val="00E92DD5"/>
    <w:rsid w:val="00E95293"/>
    <w:rsid w:val="00E9664F"/>
    <w:rsid w:val="00EA647F"/>
    <w:rsid w:val="00EB0230"/>
    <w:rsid w:val="00EB3571"/>
    <w:rsid w:val="00EB53CE"/>
    <w:rsid w:val="00EC0AFF"/>
    <w:rsid w:val="00EC0DEF"/>
    <w:rsid w:val="00ED02BF"/>
    <w:rsid w:val="00ED0CCC"/>
    <w:rsid w:val="00ED0D60"/>
    <w:rsid w:val="00ED1756"/>
    <w:rsid w:val="00ED24A8"/>
    <w:rsid w:val="00ED4A4E"/>
    <w:rsid w:val="00ED5E92"/>
    <w:rsid w:val="00ED664B"/>
    <w:rsid w:val="00EE0E73"/>
    <w:rsid w:val="00EE2741"/>
    <w:rsid w:val="00EE2941"/>
    <w:rsid w:val="00EE4727"/>
    <w:rsid w:val="00EE69D4"/>
    <w:rsid w:val="00EF07F5"/>
    <w:rsid w:val="00EF0C24"/>
    <w:rsid w:val="00EF0D4D"/>
    <w:rsid w:val="00EF3ADB"/>
    <w:rsid w:val="00EF64E6"/>
    <w:rsid w:val="00F00EFC"/>
    <w:rsid w:val="00F01D55"/>
    <w:rsid w:val="00F02482"/>
    <w:rsid w:val="00F06080"/>
    <w:rsid w:val="00F06A2A"/>
    <w:rsid w:val="00F06A8A"/>
    <w:rsid w:val="00F06AE8"/>
    <w:rsid w:val="00F10F92"/>
    <w:rsid w:val="00F11039"/>
    <w:rsid w:val="00F12972"/>
    <w:rsid w:val="00F1472B"/>
    <w:rsid w:val="00F15123"/>
    <w:rsid w:val="00F16160"/>
    <w:rsid w:val="00F16D29"/>
    <w:rsid w:val="00F268FF"/>
    <w:rsid w:val="00F26ABB"/>
    <w:rsid w:val="00F30B82"/>
    <w:rsid w:val="00F33EA8"/>
    <w:rsid w:val="00F347F2"/>
    <w:rsid w:val="00F35DD7"/>
    <w:rsid w:val="00F36A0D"/>
    <w:rsid w:val="00F36C41"/>
    <w:rsid w:val="00F40ED7"/>
    <w:rsid w:val="00F43D66"/>
    <w:rsid w:val="00F4745E"/>
    <w:rsid w:val="00F50619"/>
    <w:rsid w:val="00F53B2D"/>
    <w:rsid w:val="00F548C6"/>
    <w:rsid w:val="00F55DC6"/>
    <w:rsid w:val="00F57DCB"/>
    <w:rsid w:val="00F609F7"/>
    <w:rsid w:val="00F617E9"/>
    <w:rsid w:val="00F66E6A"/>
    <w:rsid w:val="00F67528"/>
    <w:rsid w:val="00F67B3B"/>
    <w:rsid w:val="00F70631"/>
    <w:rsid w:val="00F74D7A"/>
    <w:rsid w:val="00F75091"/>
    <w:rsid w:val="00F75AFD"/>
    <w:rsid w:val="00F77D60"/>
    <w:rsid w:val="00F856B7"/>
    <w:rsid w:val="00F858B1"/>
    <w:rsid w:val="00F85A92"/>
    <w:rsid w:val="00F91798"/>
    <w:rsid w:val="00F91F6C"/>
    <w:rsid w:val="00F93EAD"/>
    <w:rsid w:val="00F946FA"/>
    <w:rsid w:val="00F9571A"/>
    <w:rsid w:val="00FA18F5"/>
    <w:rsid w:val="00FA380D"/>
    <w:rsid w:val="00FA4BDE"/>
    <w:rsid w:val="00FB1B9A"/>
    <w:rsid w:val="00FB2E36"/>
    <w:rsid w:val="00FB7B41"/>
    <w:rsid w:val="00FC11D2"/>
    <w:rsid w:val="00FC758A"/>
    <w:rsid w:val="00FC75DD"/>
    <w:rsid w:val="00FD2586"/>
    <w:rsid w:val="00FD57C5"/>
    <w:rsid w:val="00FD5F6B"/>
    <w:rsid w:val="00FE00BB"/>
    <w:rsid w:val="00FE11DC"/>
    <w:rsid w:val="00FE1E91"/>
    <w:rsid w:val="00FE4F6B"/>
    <w:rsid w:val="00FF4724"/>
    <w:rsid w:val="00FF47FA"/>
    <w:rsid w:val="00FF5419"/>
    <w:rsid w:val="00FF5BB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CA3270"/>
    <w:rPr>
      <w:color w:val="0000FF"/>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character" w:customStyle="1" w:styleId="Mentionnonrsolue1">
    <w:name w:val="Mention non résolue1"/>
    <w:basedOn w:val="DefaultParagraphFont"/>
    <w:uiPriority w:val="99"/>
    <w:semiHidden/>
    <w:unhideWhenUsed/>
    <w:rsid w:val="00CA3270"/>
    <w:rPr>
      <w:color w:val="605E5C"/>
      <w:shd w:val="clear" w:color="auto" w:fill="E1DFDD"/>
    </w:rPr>
  </w:style>
  <w:style w:type="character" w:styleId="FollowedHyperlink">
    <w:name w:val="FollowedHyperlink"/>
    <w:basedOn w:val="DefaultParagraphFont"/>
    <w:uiPriority w:val="99"/>
    <w:semiHidden/>
    <w:unhideWhenUsed/>
    <w:rsid w:val="00CA3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091262">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8061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nkd.in/dEP3x3r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udadhumedal.org/en/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tlandcity.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0FD44-6535-4188-BF27-0CB5F445C977}">
  <ds:schemaRefs>
    <ds:schemaRef ds:uri="http://schemas.openxmlformats.org/officeDocument/2006/bibliography"/>
  </ds:schemaRefs>
</ds:datastoreItem>
</file>

<file path=customXml/itemProps2.xml><?xml version="1.0" encoding="utf-8"?>
<ds:datastoreItem xmlns:ds="http://schemas.openxmlformats.org/officeDocument/2006/customXml" ds:itemID="{9ACC8614-7A6C-42C0-9577-EFC826A6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E9598-250E-4960-BD13-B92C0E97931D}">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E05977CB-C5FB-42B4-B19F-D51F81AEE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3303</Words>
  <Characters>18832</Characters>
  <Application>Microsoft Office Word</Application>
  <DocSecurity>0</DocSecurity>
  <Lines>156</Lines>
  <Paragraphs>44</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WCA IAC</dc:creator>
  <cp:keywords/>
  <dc:description/>
  <cp:lastModifiedBy>JENNINGS Edmund</cp:lastModifiedBy>
  <cp:revision>3</cp:revision>
  <cp:lastPrinted>2025-05-21T14:18:00Z</cp:lastPrinted>
  <dcterms:created xsi:type="dcterms:W3CDTF">2025-05-22T14:15:00Z</dcterms:created>
  <dcterms:modified xsi:type="dcterms:W3CDTF">2025-05-22T14:17:00Z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