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1C07" w14:textId="77777777" w:rsidR="00153B1F" w:rsidRPr="00E319A5" w:rsidRDefault="00153B1F" w:rsidP="00153B1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3497"/>
        <w:rPr>
          <w:bCs/>
        </w:rPr>
      </w:pPr>
      <w:r w:rsidRPr="00E319A5">
        <w:rPr>
          <w:bCs/>
        </w:rPr>
        <w:t>THE CONVENTION ON WETLANDS</w:t>
      </w:r>
    </w:p>
    <w:p w14:paraId="5AA62D5B" w14:textId="3A8EA6F0" w:rsidR="00153B1F" w:rsidRPr="008F1DB9" w:rsidRDefault="00153B1F" w:rsidP="00153B1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3497"/>
        <w:rPr>
          <w:rFonts w:cs="Arial"/>
          <w:b/>
          <w:sz w:val="28"/>
          <w:szCs w:val="28"/>
        </w:rPr>
      </w:pPr>
      <w:r w:rsidRPr="00E319A5">
        <w:rPr>
          <w:bCs/>
        </w:rPr>
        <w:t xml:space="preserve">Intersessional </w:t>
      </w:r>
      <w:r>
        <w:rPr>
          <w:bCs/>
        </w:rPr>
        <w:t xml:space="preserve">processes of the Standing Committee </w:t>
      </w:r>
      <w:r>
        <w:rPr>
          <w:bCs/>
        </w:rPr>
        <w:br/>
      </w:r>
      <w:r w:rsidR="0056514E">
        <w:rPr>
          <w:bCs/>
        </w:rPr>
        <w:t>March</w:t>
      </w:r>
      <w:r>
        <w:rPr>
          <w:bCs/>
        </w:rPr>
        <w:t xml:space="preserve"> – </w:t>
      </w:r>
      <w:r w:rsidR="00E0610D">
        <w:rPr>
          <w:bCs/>
        </w:rPr>
        <w:t>June</w:t>
      </w:r>
      <w:r w:rsidR="0056514E">
        <w:rPr>
          <w:bCs/>
        </w:rPr>
        <w:t xml:space="preserve"> 2023</w:t>
      </w:r>
    </w:p>
    <w:p w14:paraId="3426DCB8" w14:textId="77777777" w:rsidR="00544F74" w:rsidRPr="00153B1F" w:rsidRDefault="00544F74" w:rsidP="00153B1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1EE3E75" w14:textId="77777777" w:rsidR="00153B1F" w:rsidRPr="00153B1F" w:rsidRDefault="00153B1F" w:rsidP="00153B1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3BDEF083" w14:textId="7CD67118" w:rsidR="00153B1F" w:rsidRDefault="00153B1F" w:rsidP="00153B1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53B1F">
        <w:rPr>
          <w:rFonts w:cs="Arial"/>
          <w:b/>
          <w:sz w:val="28"/>
          <w:szCs w:val="28"/>
        </w:rPr>
        <w:t xml:space="preserve">Summary of the Intersessional Decisions of the Standing Committee </w:t>
      </w:r>
      <w:r w:rsidR="00D00AF8">
        <w:rPr>
          <w:rFonts w:cs="Arial"/>
          <w:b/>
          <w:sz w:val="28"/>
          <w:szCs w:val="28"/>
        </w:rPr>
        <w:t>prior to</w:t>
      </w:r>
      <w:r w:rsidRPr="00153B1F">
        <w:rPr>
          <w:rFonts w:cs="Arial"/>
          <w:b/>
          <w:sz w:val="28"/>
          <w:szCs w:val="28"/>
        </w:rPr>
        <w:t xml:space="preserve"> its </w:t>
      </w:r>
      <w:r w:rsidR="00D00AF8">
        <w:rPr>
          <w:rFonts w:cs="Arial"/>
          <w:b/>
          <w:sz w:val="28"/>
          <w:szCs w:val="28"/>
        </w:rPr>
        <w:t xml:space="preserve">62nd </w:t>
      </w:r>
      <w:r w:rsidRPr="00153B1F">
        <w:rPr>
          <w:rFonts w:cs="Arial"/>
          <w:b/>
          <w:sz w:val="28"/>
          <w:szCs w:val="28"/>
        </w:rPr>
        <w:t xml:space="preserve">meeting, </w:t>
      </w:r>
      <w:r w:rsidR="00D00AF8">
        <w:rPr>
          <w:rFonts w:cs="Arial"/>
          <w:b/>
          <w:sz w:val="28"/>
          <w:szCs w:val="28"/>
        </w:rPr>
        <w:t xml:space="preserve">March – </w:t>
      </w:r>
      <w:r w:rsidR="00E0610D">
        <w:rPr>
          <w:rFonts w:cs="Arial"/>
          <w:b/>
          <w:sz w:val="28"/>
          <w:szCs w:val="28"/>
        </w:rPr>
        <w:t>June</w:t>
      </w:r>
      <w:r w:rsidR="00D00AF8">
        <w:rPr>
          <w:rFonts w:cs="Arial"/>
          <w:b/>
          <w:sz w:val="28"/>
          <w:szCs w:val="28"/>
        </w:rPr>
        <w:t xml:space="preserve"> 2023</w:t>
      </w:r>
    </w:p>
    <w:p w14:paraId="72BD9B8B" w14:textId="0AD99318" w:rsidR="00D00AF8" w:rsidRDefault="00D00AF8" w:rsidP="00D00AF8">
      <w:pPr>
        <w:spacing w:after="0" w:line="240" w:lineRule="auto"/>
        <w:rPr>
          <w:rFonts w:cs="Arial"/>
          <w:b/>
        </w:rPr>
      </w:pPr>
    </w:p>
    <w:p w14:paraId="57ECC70D" w14:textId="77777777" w:rsidR="00E0610D" w:rsidRPr="002155C4" w:rsidRDefault="00E0610D" w:rsidP="00D00AF8">
      <w:pPr>
        <w:spacing w:after="0" w:line="240" w:lineRule="auto"/>
        <w:rPr>
          <w:rFonts w:cs="Arial"/>
          <w:b/>
        </w:rPr>
      </w:pPr>
    </w:p>
    <w:p w14:paraId="6F05080C" w14:textId="77777777" w:rsidR="00D00AF8" w:rsidRPr="00D4753C" w:rsidRDefault="00D00AF8" w:rsidP="00D00AF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53C">
        <w:rPr>
          <w:rFonts w:cs="Arial"/>
        </w:rPr>
        <w:t>3 March 2023</w:t>
      </w:r>
    </w:p>
    <w:p w14:paraId="2F12AB92" w14:textId="77777777" w:rsidR="00D00AF8" w:rsidRPr="002155C4" w:rsidRDefault="00D00AF8" w:rsidP="00D00AF8">
      <w:pPr>
        <w:spacing w:after="0" w:line="240" w:lineRule="auto"/>
        <w:rPr>
          <w:rFonts w:cs="Arial"/>
          <w:b/>
        </w:rPr>
      </w:pPr>
    </w:p>
    <w:p w14:paraId="7A4CD993" w14:textId="1BE8299A" w:rsidR="00D00AF8" w:rsidRPr="00D00AF8" w:rsidRDefault="00D00AF8" w:rsidP="00D00A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Pre-SC62 Intersessional Decision 01: T</w:t>
      </w:r>
      <w:r w:rsidRPr="00D00AF8">
        <w:rPr>
          <w:rFonts w:asciiTheme="minorHAnsi" w:hAnsiTheme="minorHAnsi" w:cstheme="minorHAnsi"/>
          <w:b/>
          <w:bCs/>
        </w:rPr>
        <w:t>he Standing Committee approved the following composition of the CEPA Oversight Panel to the Convent</w:t>
      </w:r>
      <w:r w:rsidR="008851A6" w:rsidRPr="002155C4">
        <w:rPr>
          <w:rFonts w:asciiTheme="minorHAnsi" w:hAnsiTheme="minorHAnsi" w:cstheme="minorHAnsi"/>
          <w:b/>
          <w:bCs/>
        </w:rPr>
        <w:t>ion for the 2023-2025 triennium:</w:t>
      </w:r>
    </w:p>
    <w:p w14:paraId="7143DEED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Gabon (Jean Hervé Mve Beh) - Vice-Chair of the Standing Committee</w:t>
      </w:r>
    </w:p>
    <w:p w14:paraId="53CC141F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To be determined - Chair of the Subgroup on Finance</w:t>
      </w:r>
    </w:p>
    <w:p w14:paraId="572CC400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Madagascar (Vony Raminoarisoa) - CEPA Government Focal Point</w:t>
      </w:r>
    </w:p>
    <w:p w14:paraId="6B680C90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Philippines (Susan Joyce Se) - CEPA Government Focal Point</w:t>
      </w:r>
    </w:p>
    <w:p w14:paraId="11B6E4FB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Uganda (Regina Ceali Namakula) - CEPA Government Focal Point</w:t>
      </w:r>
    </w:p>
    <w:p w14:paraId="307B1D9E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STRP Chair - Hugh Robertson</w:t>
      </w:r>
    </w:p>
    <w:p w14:paraId="7E2C0538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Felipe Velasco (Colombia) - CEPA NGO Focal Point</w:t>
      </w:r>
    </w:p>
    <w:p w14:paraId="79D138D7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Denis Berlemont (France) - CEPA NGO Focal Point</w:t>
      </w:r>
    </w:p>
    <w:p w14:paraId="6A7E87EA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Harison Andriambelo (Madagascar) - CEPA NGO Focal Point</w:t>
      </w:r>
    </w:p>
    <w:p w14:paraId="133106EF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Awa Joof (Gambia) - Youth representative</w:t>
      </w:r>
    </w:p>
    <w:p w14:paraId="5AE3BA04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Ahmed Sulaiman (Yemen) - Indigenous Peoples representative</w:t>
      </w:r>
    </w:p>
    <w:p w14:paraId="6D641852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Chris Rostron (Wetlands &amp; Wildfowl Trust) - IOP representative</w:t>
      </w:r>
    </w:p>
    <w:p w14:paraId="3405FF12" w14:textId="77777777" w:rsidR="00D00AF8" w:rsidRPr="002155C4" w:rsidRDefault="00D00AF8" w:rsidP="00D00A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Interested Party: Zambia (Sandra Ponde Imbuwa)</w:t>
      </w:r>
    </w:p>
    <w:p w14:paraId="651723FD" w14:textId="77777777" w:rsidR="008851A6" w:rsidRPr="002155C4" w:rsidRDefault="008851A6" w:rsidP="008851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3CC8191" w14:textId="77777777" w:rsidR="008851A6" w:rsidRPr="00D4753C" w:rsidRDefault="008851A6" w:rsidP="008851A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53C">
        <w:rPr>
          <w:rFonts w:cs="Arial"/>
        </w:rPr>
        <w:t>8 May 2023</w:t>
      </w:r>
    </w:p>
    <w:p w14:paraId="17937DA8" w14:textId="77777777" w:rsidR="00153B1F" w:rsidRPr="002155C4" w:rsidRDefault="00153B1F" w:rsidP="00153B1F">
      <w:pPr>
        <w:spacing w:after="0" w:line="240" w:lineRule="auto"/>
        <w:rPr>
          <w:rFonts w:cs="Arial"/>
          <w:b/>
        </w:rPr>
      </w:pPr>
    </w:p>
    <w:p w14:paraId="104851AD" w14:textId="77777777" w:rsidR="008851A6" w:rsidRPr="002155C4" w:rsidRDefault="008851A6" w:rsidP="00153B1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>Pre-SC62 Intersessional Decision 02: The Standing Committee:</w:t>
      </w:r>
    </w:p>
    <w:p w14:paraId="417223CD" w14:textId="1BA7C5C4" w:rsidR="008851A6" w:rsidRPr="002155C4" w:rsidRDefault="008851A6" w:rsidP="008851A6">
      <w:pPr>
        <w:spacing w:after="0" w:line="240" w:lineRule="auto"/>
        <w:ind w:left="426" w:hanging="426"/>
        <w:rPr>
          <w:rFonts w:cs="Arial"/>
          <w:b/>
        </w:rPr>
      </w:pPr>
      <w:r w:rsidRPr="002155C4">
        <w:rPr>
          <w:rFonts w:cs="Arial"/>
          <w:b/>
        </w:rPr>
        <w:t>i.</w:t>
      </w:r>
      <w:r w:rsidRPr="002155C4">
        <w:rPr>
          <w:rFonts w:cs="Arial"/>
          <w:b/>
        </w:rPr>
        <w:tab/>
      </w:r>
      <w:r w:rsidR="00CE74C0">
        <w:rPr>
          <w:rFonts w:cs="Arial"/>
          <w:b/>
        </w:rPr>
        <w:t>e</w:t>
      </w:r>
      <w:r w:rsidRPr="002155C4">
        <w:rPr>
          <w:rFonts w:cs="Arial"/>
          <w:b/>
        </w:rPr>
        <w:t>ndorsed the Operational Guidance for Wetland City Accreditation</w:t>
      </w:r>
      <w:r w:rsidRPr="002155C4">
        <w:rPr>
          <w:rStyle w:val="FootnoteReference"/>
          <w:rFonts w:cs="Arial"/>
          <w:b/>
        </w:rPr>
        <w:footnoteReference w:id="1"/>
      </w:r>
      <w:r w:rsidRPr="002155C4">
        <w:rPr>
          <w:rFonts w:cs="Arial"/>
          <w:b/>
        </w:rPr>
        <w:t>;</w:t>
      </w:r>
    </w:p>
    <w:p w14:paraId="52D45407" w14:textId="4A98CA18" w:rsidR="008851A6" w:rsidRPr="002155C4" w:rsidRDefault="008851A6" w:rsidP="008851A6">
      <w:pPr>
        <w:spacing w:after="0" w:line="240" w:lineRule="auto"/>
        <w:ind w:left="426" w:hanging="426"/>
        <w:rPr>
          <w:rFonts w:cs="Arial"/>
          <w:b/>
        </w:rPr>
      </w:pPr>
      <w:r w:rsidRPr="002155C4">
        <w:rPr>
          <w:rFonts w:cs="Arial"/>
          <w:b/>
        </w:rPr>
        <w:t>ii.</w:t>
      </w:r>
      <w:r w:rsidRPr="002155C4">
        <w:rPr>
          <w:rFonts w:cs="Arial"/>
          <w:b/>
        </w:rPr>
        <w:tab/>
      </w:r>
      <w:r w:rsidR="00CE74C0">
        <w:rPr>
          <w:rFonts w:cs="Arial"/>
          <w:b/>
        </w:rPr>
        <w:t>i</w:t>
      </w:r>
      <w:r w:rsidRPr="002155C4">
        <w:rPr>
          <w:rFonts w:cs="Arial"/>
          <w:b/>
        </w:rPr>
        <w:t>nstructed the Secretariat to publish the call for applications for both new and renewed accreditation within six months after COP14 in accordance with Resolution XIV.10;</w:t>
      </w:r>
    </w:p>
    <w:p w14:paraId="36A8613E" w14:textId="7400FC10" w:rsidR="008851A6" w:rsidRPr="002155C4" w:rsidRDefault="008851A6" w:rsidP="008851A6">
      <w:pPr>
        <w:spacing w:after="0" w:line="240" w:lineRule="auto"/>
        <w:ind w:left="426" w:hanging="426"/>
        <w:rPr>
          <w:rFonts w:cs="Arial"/>
          <w:b/>
        </w:rPr>
      </w:pPr>
      <w:r w:rsidRPr="002155C4">
        <w:rPr>
          <w:rFonts w:cs="Arial"/>
          <w:b/>
        </w:rPr>
        <w:t>iii.</w:t>
      </w:r>
      <w:r w:rsidRPr="002155C4">
        <w:rPr>
          <w:rFonts w:cs="Arial"/>
          <w:b/>
        </w:rPr>
        <w:tab/>
      </w:r>
      <w:r w:rsidR="00CE74C0">
        <w:rPr>
          <w:rFonts w:cs="Arial"/>
          <w:b/>
        </w:rPr>
        <w:t>f</w:t>
      </w:r>
      <w:r w:rsidRPr="002155C4">
        <w:rPr>
          <w:rFonts w:cs="Arial"/>
          <w:b/>
        </w:rPr>
        <w:t>urther instruct</w:t>
      </w:r>
      <w:r w:rsidR="00D85BA8" w:rsidRPr="002155C4">
        <w:rPr>
          <w:rFonts w:cs="Arial"/>
          <w:b/>
        </w:rPr>
        <w:t>ed</w:t>
      </w:r>
      <w:r w:rsidRPr="002155C4">
        <w:rPr>
          <w:rFonts w:cs="Arial"/>
          <w:b/>
        </w:rPr>
        <w:t xml:space="preserve"> the Secretariat to publish the Operational Guidance as a separate document on the dedicated Wetland City Accreditation web page and use it to provide information to Administrative Authorities and cities interested in new or renewed accreditation on relevant processes; and</w:t>
      </w:r>
    </w:p>
    <w:p w14:paraId="74A7530C" w14:textId="0787E413" w:rsidR="008851A6" w:rsidRPr="002155C4" w:rsidRDefault="008851A6" w:rsidP="008851A6">
      <w:pPr>
        <w:spacing w:after="0" w:line="240" w:lineRule="auto"/>
        <w:ind w:left="426" w:hanging="426"/>
        <w:rPr>
          <w:rFonts w:cs="Arial"/>
          <w:b/>
        </w:rPr>
      </w:pPr>
      <w:r w:rsidRPr="002155C4">
        <w:rPr>
          <w:rFonts w:cs="Arial"/>
          <w:b/>
        </w:rPr>
        <w:t>iv.</w:t>
      </w:r>
      <w:r w:rsidRPr="002155C4">
        <w:rPr>
          <w:rFonts w:cs="Arial"/>
          <w:b/>
        </w:rPr>
        <w:tab/>
      </w:r>
      <w:r w:rsidR="00CE74C0">
        <w:rPr>
          <w:rFonts w:cs="Arial"/>
          <w:b/>
        </w:rPr>
        <w:t>i</w:t>
      </w:r>
      <w:r w:rsidRPr="002155C4">
        <w:rPr>
          <w:rFonts w:cs="Arial"/>
          <w:b/>
        </w:rPr>
        <w:t>nvite</w:t>
      </w:r>
      <w:r w:rsidR="00D85BA8" w:rsidRPr="002155C4">
        <w:rPr>
          <w:rFonts w:cs="Arial"/>
          <w:b/>
        </w:rPr>
        <w:t>d</w:t>
      </w:r>
      <w:r w:rsidRPr="002155C4">
        <w:rPr>
          <w:rFonts w:cs="Arial"/>
          <w:b/>
        </w:rPr>
        <w:t xml:space="preserve"> Contracting Parties and International Organization Partners to use the Operational Guidance for wider promotion of the Wetland City Accreditation scheme.</w:t>
      </w:r>
    </w:p>
    <w:p w14:paraId="5229F728" w14:textId="77777777" w:rsidR="00D85BA8" w:rsidRPr="002155C4" w:rsidRDefault="00D85BA8" w:rsidP="008851A6">
      <w:pPr>
        <w:spacing w:after="0" w:line="240" w:lineRule="auto"/>
        <w:ind w:left="426" w:hanging="426"/>
        <w:rPr>
          <w:rFonts w:cs="Arial"/>
          <w:b/>
        </w:rPr>
      </w:pPr>
    </w:p>
    <w:p w14:paraId="2EFBA6DA" w14:textId="77777777" w:rsidR="00D85BA8" w:rsidRPr="00E0610D" w:rsidRDefault="002155C4" w:rsidP="00E0610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0610D">
        <w:rPr>
          <w:rFonts w:cs="Arial"/>
        </w:rPr>
        <w:t>15 May 2023</w:t>
      </w:r>
    </w:p>
    <w:p w14:paraId="073CD390" w14:textId="77777777" w:rsidR="002155C4" w:rsidRDefault="002155C4" w:rsidP="008851A6">
      <w:pPr>
        <w:spacing w:after="0" w:line="240" w:lineRule="auto"/>
        <w:ind w:left="426" w:hanging="426"/>
        <w:rPr>
          <w:rFonts w:cs="Arial"/>
          <w:b/>
          <w:u w:val="single"/>
        </w:rPr>
      </w:pPr>
    </w:p>
    <w:p w14:paraId="438CF109" w14:textId="1A2341D1" w:rsidR="002155C4" w:rsidRDefault="002155C4" w:rsidP="002155C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155C4">
        <w:rPr>
          <w:rFonts w:asciiTheme="minorHAnsi" w:hAnsiTheme="minorHAnsi" w:cstheme="minorHAnsi"/>
          <w:b/>
          <w:bCs/>
        </w:rPr>
        <w:t xml:space="preserve">Pre-SC62 Intersessional Decision </w:t>
      </w:r>
      <w:r>
        <w:rPr>
          <w:rFonts w:asciiTheme="minorHAnsi" w:hAnsiTheme="minorHAnsi" w:cstheme="minorHAnsi"/>
          <w:b/>
          <w:bCs/>
        </w:rPr>
        <w:t>03</w:t>
      </w:r>
      <w:r w:rsidRPr="002155C4">
        <w:rPr>
          <w:rFonts w:asciiTheme="minorHAnsi" w:hAnsiTheme="minorHAnsi" w:cstheme="minorHAnsi"/>
          <w:b/>
          <w:bCs/>
        </w:rPr>
        <w:t>: The Standing Committee approved the nomination of the United States of America as the Chair of the Subgroup on Finance</w:t>
      </w:r>
      <w:r>
        <w:rPr>
          <w:rFonts w:asciiTheme="minorHAnsi" w:hAnsiTheme="minorHAnsi" w:cstheme="minorHAnsi"/>
          <w:b/>
          <w:bCs/>
        </w:rPr>
        <w:t>.</w:t>
      </w:r>
    </w:p>
    <w:p w14:paraId="55A0ABD7" w14:textId="3AD66CDF" w:rsidR="00E0610D" w:rsidRDefault="00E0610D" w:rsidP="002155C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C450736" w14:textId="1704B9FB" w:rsidR="00E0610D" w:rsidRDefault="00E0610D" w:rsidP="00E0610D">
      <w:pPr>
        <w:keepNext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lastRenderedPageBreak/>
        <w:t>29</w:t>
      </w:r>
      <w:r w:rsidRPr="00E0610D">
        <w:rPr>
          <w:rFonts w:cs="Arial"/>
        </w:rPr>
        <w:t xml:space="preserve"> </w:t>
      </w:r>
      <w:r>
        <w:rPr>
          <w:rFonts w:cs="Arial"/>
        </w:rPr>
        <w:t>June</w:t>
      </w:r>
      <w:r w:rsidRPr="00E0610D">
        <w:rPr>
          <w:rFonts w:cs="Arial"/>
        </w:rPr>
        <w:t xml:space="preserve"> 2023</w:t>
      </w:r>
    </w:p>
    <w:p w14:paraId="2B5F8762" w14:textId="77777777" w:rsidR="00E0610D" w:rsidRPr="00E0610D" w:rsidRDefault="00E0610D" w:rsidP="00E0610D">
      <w:pPr>
        <w:keepNext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5B38F9" w14:textId="099572F1" w:rsidR="00E0610D" w:rsidRPr="00E0610D" w:rsidRDefault="00E0610D" w:rsidP="002155C4">
      <w:pPr>
        <w:spacing w:after="0" w:line="240" w:lineRule="auto"/>
        <w:rPr>
          <w:rFonts w:cs="Arial"/>
          <w:b/>
        </w:rPr>
      </w:pPr>
      <w:r w:rsidRPr="00E0610D">
        <w:rPr>
          <w:rFonts w:cs="Arial"/>
          <w:b/>
        </w:rPr>
        <w:t>Pre-SC62 Intersessional Decision 04: The Standing Committee approved the work plan of the Scientific and Technical Review Panel for 2023-2025, contained in Annex 1 of document SC62 Doc.19.</w:t>
      </w:r>
      <w:r w:rsidR="006C2E8F" w:rsidRPr="006C2E8F">
        <w:rPr>
          <w:rStyle w:val="FootnoteReference"/>
          <w:rFonts w:cs="Arial"/>
        </w:rPr>
        <w:footnoteReference w:id="2"/>
      </w:r>
    </w:p>
    <w:sectPr w:rsidR="00E0610D" w:rsidRPr="00E0610D" w:rsidSect="007D3C49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3B99" w14:textId="77777777" w:rsidR="008851A6" w:rsidRDefault="008851A6" w:rsidP="008851A6">
      <w:pPr>
        <w:spacing w:after="0" w:line="240" w:lineRule="auto"/>
      </w:pPr>
      <w:r>
        <w:separator/>
      </w:r>
    </w:p>
  </w:endnote>
  <w:endnote w:type="continuationSeparator" w:id="0">
    <w:p w14:paraId="6F4AE6A7" w14:textId="77777777" w:rsidR="008851A6" w:rsidRDefault="008851A6" w:rsidP="008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0F5F" w14:textId="41758317" w:rsidR="007D3C49" w:rsidRPr="007D3C49" w:rsidRDefault="007D3C49" w:rsidP="007D3C49">
    <w:pPr>
      <w:pStyle w:val="Footer"/>
      <w:rPr>
        <w:sz w:val="20"/>
        <w:szCs w:val="20"/>
      </w:rPr>
    </w:pPr>
    <w:r w:rsidRPr="007D3C49">
      <w:rPr>
        <w:sz w:val="20"/>
        <w:szCs w:val="20"/>
      </w:rPr>
      <w:t>Intersessional Decisions of the Standing Committee, March – June 2023</w:t>
    </w:r>
    <w:r>
      <w:rPr>
        <w:sz w:val="20"/>
        <w:szCs w:val="20"/>
      </w:rPr>
      <w:tab/>
    </w:r>
    <w:r w:rsidRPr="007D3C49">
      <w:rPr>
        <w:sz w:val="20"/>
        <w:szCs w:val="20"/>
      </w:rPr>
      <w:fldChar w:fldCharType="begin"/>
    </w:r>
    <w:r w:rsidRPr="007D3C49">
      <w:rPr>
        <w:sz w:val="20"/>
        <w:szCs w:val="20"/>
      </w:rPr>
      <w:instrText xml:space="preserve"> PAGE   \* MERGEFORMAT </w:instrText>
    </w:r>
    <w:r w:rsidRPr="007D3C49">
      <w:rPr>
        <w:sz w:val="20"/>
        <w:szCs w:val="20"/>
      </w:rPr>
      <w:fldChar w:fldCharType="separate"/>
    </w:r>
    <w:r w:rsidR="006C2E8F">
      <w:rPr>
        <w:noProof/>
        <w:sz w:val="20"/>
        <w:szCs w:val="20"/>
      </w:rPr>
      <w:t>2</w:t>
    </w:r>
    <w:r w:rsidRPr="007D3C4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9D853" w14:textId="77777777" w:rsidR="008851A6" w:rsidRDefault="008851A6" w:rsidP="008851A6">
      <w:pPr>
        <w:spacing w:after="0" w:line="240" w:lineRule="auto"/>
      </w:pPr>
      <w:r>
        <w:separator/>
      </w:r>
    </w:p>
  </w:footnote>
  <w:footnote w:type="continuationSeparator" w:id="0">
    <w:p w14:paraId="09C5E0F2" w14:textId="77777777" w:rsidR="008851A6" w:rsidRDefault="008851A6" w:rsidP="008851A6">
      <w:pPr>
        <w:spacing w:after="0" w:line="240" w:lineRule="auto"/>
      </w:pPr>
      <w:r>
        <w:continuationSeparator/>
      </w:r>
    </w:p>
  </w:footnote>
  <w:footnote w:id="1">
    <w:p w14:paraId="03AF3414" w14:textId="3473A6B3" w:rsidR="008851A6" w:rsidRDefault="008851A6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="002155C4" w:rsidRPr="00F441C7">
          <w:rPr>
            <w:rStyle w:val="Hyperlink"/>
          </w:rPr>
          <w:t>https://www.ramsar.org/document/operational-guidance-for-wetland-city-accreditation-of-the-ramsar-convention-on-wetlands</w:t>
        </w:r>
      </w:hyperlink>
      <w:r>
        <w:t>.</w:t>
      </w:r>
    </w:p>
  </w:footnote>
  <w:footnote w:id="2">
    <w:p w14:paraId="45673FD2" w14:textId="7763CB6E" w:rsidR="006C2E8F" w:rsidRDefault="006C2E8F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2" w:history="1">
        <w:r w:rsidRPr="00F73855">
          <w:rPr>
            <w:rStyle w:val="Hyperlink"/>
          </w:rPr>
          <w:t>https://www.ramsar.org/document/report-and-decision-intersessional-virtual-meeting-standing-committee-consider-work-plan</w:t>
        </w:r>
      </w:hyperlink>
      <w:r>
        <w:t xml:space="preserve">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C6E3C"/>
    <w:multiLevelType w:val="multilevel"/>
    <w:tmpl w:val="62D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1858"/>
    <w:multiLevelType w:val="hybridMultilevel"/>
    <w:tmpl w:val="2CF6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F"/>
    <w:rsid w:val="00153B1F"/>
    <w:rsid w:val="002155C4"/>
    <w:rsid w:val="003F2E9B"/>
    <w:rsid w:val="00544F74"/>
    <w:rsid w:val="005645CE"/>
    <w:rsid w:val="0056514E"/>
    <w:rsid w:val="006C2E8F"/>
    <w:rsid w:val="007D3C49"/>
    <w:rsid w:val="008851A6"/>
    <w:rsid w:val="009026E6"/>
    <w:rsid w:val="00B631CD"/>
    <w:rsid w:val="00BB5461"/>
    <w:rsid w:val="00CE74C0"/>
    <w:rsid w:val="00D00AF8"/>
    <w:rsid w:val="00D4753C"/>
    <w:rsid w:val="00D85BA8"/>
    <w:rsid w:val="00DB76E9"/>
    <w:rsid w:val="00E0610D"/>
    <w:rsid w:val="00E53335"/>
    <w:rsid w:val="00E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CB196"/>
  <w15:chartTrackingRefBased/>
  <w15:docId w15:val="{FAD96216-234D-4D08-B6C7-C90AB69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F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F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F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55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A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1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1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F4A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3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document/report-and-decision-intersessional-virtual-meeting-standing-committee-consider-work-plan" TargetMode="External"/><Relationship Id="rId1" Type="http://schemas.openxmlformats.org/officeDocument/2006/relationships/hyperlink" Target="https://www.ramsar.org/document/operational-guidance-for-wetland-city-accreditation-of-the-ramsar-convention-on-wet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B315-9225-497F-A037-DBD23F9B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5</cp:revision>
  <dcterms:created xsi:type="dcterms:W3CDTF">2023-06-28T08:56:00Z</dcterms:created>
  <dcterms:modified xsi:type="dcterms:W3CDTF">2023-07-11T12:20:00Z</dcterms:modified>
</cp:coreProperties>
</file>