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A3401" w14:textId="77777777" w:rsidR="0004311D" w:rsidRPr="00BE7547" w:rsidRDefault="0004311D" w:rsidP="00BE7547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pacing w:after="0" w:line="240" w:lineRule="auto"/>
        <w:ind w:right="4490"/>
        <w:rPr>
          <w:rFonts w:cstheme="minorHAnsi"/>
          <w:bCs/>
          <w:lang w:val="fr-FR"/>
        </w:rPr>
      </w:pPr>
      <w:r w:rsidRPr="00BE7547">
        <w:rPr>
          <w:rFonts w:cstheme="minorHAnsi"/>
          <w:bCs/>
          <w:lang w:val="fr-FR"/>
        </w:rPr>
        <w:t>CONVENTION SUR LES ZONES HUMIDES</w:t>
      </w:r>
    </w:p>
    <w:p w14:paraId="0AD9E7A7" w14:textId="63506EB5" w:rsidR="0004311D" w:rsidRPr="00BE7547" w:rsidRDefault="0004311D" w:rsidP="00BE7547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pacing w:after="0" w:line="240" w:lineRule="auto"/>
        <w:ind w:right="4490"/>
        <w:rPr>
          <w:rFonts w:cstheme="minorHAnsi"/>
          <w:bCs/>
          <w:lang w:val="fr-FR"/>
        </w:rPr>
      </w:pPr>
      <w:r w:rsidRPr="00BE7547">
        <w:rPr>
          <w:rFonts w:cstheme="minorHAnsi"/>
          <w:bCs/>
          <w:lang w:val="fr-FR"/>
        </w:rPr>
        <w:t>62</w:t>
      </w:r>
      <w:r w:rsidRPr="00BE7547">
        <w:rPr>
          <w:rFonts w:cstheme="minorHAnsi"/>
          <w:bCs/>
          <w:vertAlign w:val="superscript"/>
          <w:lang w:val="fr-FR"/>
        </w:rPr>
        <w:t>e</w:t>
      </w:r>
      <w:r w:rsidR="00550A3F" w:rsidRPr="00BE7547">
        <w:rPr>
          <w:rFonts w:cstheme="minorHAnsi"/>
          <w:bCs/>
          <w:lang w:val="fr-FR"/>
        </w:rPr>
        <w:t xml:space="preserve"> r</w:t>
      </w:r>
      <w:r w:rsidRPr="00BE7547">
        <w:rPr>
          <w:rFonts w:cstheme="minorHAnsi"/>
          <w:bCs/>
          <w:lang w:val="fr-FR"/>
        </w:rPr>
        <w:t>éunion du Comité permanent</w:t>
      </w:r>
    </w:p>
    <w:p w14:paraId="5C27AFEC" w14:textId="6498AA9D" w:rsidR="0004311D" w:rsidRPr="00BE7547" w:rsidRDefault="0004311D" w:rsidP="00BE7547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pacing w:after="0" w:line="240" w:lineRule="auto"/>
        <w:ind w:right="4490"/>
        <w:rPr>
          <w:rFonts w:cstheme="minorHAnsi"/>
          <w:bCs/>
          <w:lang w:val="fr-FR"/>
        </w:rPr>
      </w:pPr>
      <w:r w:rsidRPr="00BE7547">
        <w:rPr>
          <w:rFonts w:cstheme="minorHAnsi"/>
          <w:bCs/>
          <w:lang w:val="fr-FR"/>
        </w:rPr>
        <w:t>Gland, Suisse, 4 au 8 septembre 2023</w:t>
      </w:r>
    </w:p>
    <w:p w14:paraId="4A882A6E" w14:textId="77777777" w:rsidR="00BB2E00" w:rsidRPr="002C220F" w:rsidRDefault="00BB2E00" w:rsidP="00BB2E00">
      <w:pPr>
        <w:spacing w:after="0" w:line="240" w:lineRule="auto"/>
        <w:jc w:val="right"/>
        <w:rPr>
          <w:rFonts w:cstheme="minorHAnsi"/>
          <w:b/>
          <w:sz w:val="28"/>
          <w:szCs w:val="28"/>
          <w:lang w:val="fr-FR"/>
        </w:rPr>
      </w:pPr>
    </w:p>
    <w:p w14:paraId="64D08E8B" w14:textId="1A5F74A6" w:rsidR="00BB2E00" w:rsidRPr="002C220F" w:rsidRDefault="00BB2E00" w:rsidP="00BB2E00">
      <w:pPr>
        <w:spacing w:after="0" w:line="240" w:lineRule="auto"/>
        <w:jc w:val="right"/>
        <w:rPr>
          <w:rFonts w:cstheme="minorHAnsi"/>
          <w:sz w:val="28"/>
          <w:szCs w:val="28"/>
          <w:lang w:val="fr-FR"/>
        </w:rPr>
      </w:pPr>
      <w:r w:rsidRPr="002C220F">
        <w:rPr>
          <w:rFonts w:cstheme="minorHAnsi"/>
          <w:b/>
          <w:sz w:val="28"/>
          <w:szCs w:val="28"/>
          <w:lang w:val="fr-FR"/>
        </w:rPr>
        <w:t>SC62 Doc.26</w:t>
      </w:r>
    </w:p>
    <w:p w14:paraId="2FF96515" w14:textId="77777777" w:rsidR="00BB2E00" w:rsidRPr="002C220F" w:rsidRDefault="00BB2E00" w:rsidP="00BB2E00">
      <w:pPr>
        <w:spacing w:after="0" w:line="240" w:lineRule="auto"/>
        <w:jc w:val="center"/>
        <w:rPr>
          <w:rFonts w:cstheme="minorHAnsi"/>
          <w:b/>
          <w:sz w:val="28"/>
          <w:szCs w:val="28"/>
          <w:lang w:val="fr-FR"/>
        </w:rPr>
      </w:pPr>
      <w:bookmarkStart w:id="0" w:name="_GoBack"/>
      <w:bookmarkEnd w:id="0"/>
    </w:p>
    <w:p w14:paraId="7663DB9E" w14:textId="2E619A9D" w:rsidR="00BB2E00" w:rsidRPr="002C220F" w:rsidRDefault="002F329F" w:rsidP="00BB2E00">
      <w:pPr>
        <w:spacing w:after="0" w:line="240" w:lineRule="auto"/>
        <w:jc w:val="center"/>
        <w:rPr>
          <w:rFonts w:cstheme="minorHAnsi"/>
          <w:b/>
          <w:sz w:val="28"/>
          <w:szCs w:val="28"/>
          <w:lang w:val="fr-FR"/>
        </w:rPr>
      </w:pPr>
      <w:r w:rsidRPr="002C220F">
        <w:rPr>
          <w:rFonts w:cstheme="minorHAnsi"/>
          <w:b/>
          <w:sz w:val="28"/>
          <w:szCs w:val="28"/>
          <w:lang w:val="fr-FR"/>
        </w:rPr>
        <w:t>Label Ville des zones humides</w:t>
      </w:r>
      <w:r w:rsidR="00EB48BA">
        <w:rPr>
          <w:rFonts w:cstheme="minorHAnsi"/>
          <w:b/>
          <w:sz w:val="28"/>
          <w:szCs w:val="28"/>
          <w:lang w:val="fr-FR"/>
        </w:rPr>
        <w:t> :</w:t>
      </w:r>
    </w:p>
    <w:p w14:paraId="0DA79067" w14:textId="6D1CD244" w:rsidR="00BB2E00" w:rsidRPr="002C220F" w:rsidRDefault="00BE05EE" w:rsidP="00BB2E00">
      <w:pPr>
        <w:spacing w:after="0" w:line="240" w:lineRule="auto"/>
        <w:jc w:val="center"/>
        <w:rPr>
          <w:rFonts w:cstheme="minorHAnsi"/>
          <w:b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>Composition</w:t>
      </w:r>
      <w:r w:rsidR="002F329F" w:rsidRPr="002C220F">
        <w:rPr>
          <w:rFonts w:cstheme="minorHAnsi"/>
          <w:b/>
          <w:sz w:val="28"/>
          <w:szCs w:val="28"/>
          <w:lang w:val="fr-FR"/>
        </w:rPr>
        <w:t xml:space="preserve"> du Comité consultatif indépendant (CCI)</w:t>
      </w:r>
    </w:p>
    <w:p w14:paraId="610BBB9F" w14:textId="77777777" w:rsidR="00BB2E00" w:rsidRPr="002C220F" w:rsidRDefault="00BB2E00" w:rsidP="00BB2E0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fr-FR" w:eastAsia="en-ZA"/>
        </w:rPr>
      </w:pPr>
    </w:p>
    <w:p w14:paraId="4A0AB733" w14:textId="77777777" w:rsidR="00BB2E00" w:rsidRPr="002C220F" w:rsidRDefault="00BB2E00" w:rsidP="00BB2E0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fr-FR" w:eastAsia="en-ZA"/>
        </w:rPr>
      </w:pPr>
    </w:p>
    <w:p w14:paraId="48589F61" w14:textId="3664E711" w:rsidR="00146BEF" w:rsidRPr="002C220F" w:rsidRDefault="002F329F" w:rsidP="00BB2E00">
      <w:pPr>
        <w:shd w:val="clear" w:color="auto" w:fill="FFFFFF"/>
        <w:spacing w:after="0" w:line="240" w:lineRule="auto"/>
        <w:rPr>
          <w:rFonts w:eastAsia="Times New Roman" w:cstheme="minorHAnsi"/>
          <w:i/>
          <w:color w:val="222222"/>
          <w:lang w:val="fr-FR" w:eastAsia="en-ZA"/>
        </w:rPr>
      </w:pPr>
      <w:r w:rsidRPr="002C220F">
        <w:rPr>
          <w:rFonts w:eastAsia="Times New Roman" w:cstheme="minorHAnsi"/>
          <w:i/>
          <w:color w:val="222222"/>
          <w:lang w:val="fr-FR" w:eastAsia="en-ZA"/>
        </w:rPr>
        <w:t>Document soumis par </w:t>
      </w:r>
      <w:r w:rsidR="00146BEF" w:rsidRPr="002C220F">
        <w:rPr>
          <w:rFonts w:eastAsia="Times New Roman" w:cstheme="minorHAnsi"/>
          <w:i/>
          <w:color w:val="222222"/>
          <w:lang w:val="fr-FR" w:eastAsia="en-ZA"/>
        </w:rPr>
        <w:t xml:space="preserve">: </w:t>
      </w:r>
      <w:r w:rsidRPr="002C220F">
        <w:rPr>
          <w:rFonts w:eastAsia="Times New Roman" w:cstheme="minorHAnsi"/>
          <w:i/>
          <w:color w:val="222222"/>
          <w:lang w:val="fr-FR" w:eastAsia="en-ZA"/>
        </w:rPr>
        <w:t>Coprésidents du CCI</w:t>
      </w:r>
    </w:p>
    <w:p w14:paraId="37249AF7" w14:textId="7F00B244" w:rsidR="00C46F23" w:rsidRPr="002C220F" w:rsidRDefault="00C46F23" w:rsidP="00BB2E0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fr-FR" w:eastAsia="en-ZA"/>
        </w:rPr>
      </w:pPr>
    </w:p>
    <w:p w14:paraId="2DDDF1B5" w14:textId="77777777" w:rsidR="00C46F23" w:rsidRPr="002C220F" w:rsidRDefault="00C46F23" w:rsidP="0005407E">
      <w:pPr>
        <w:autoSpaceDE w:val="0"/>
        <w:autoSpaceDN w:val="0"/>
        <w:adjustRightInd w:val="0"/>
        <w:spacing w:after="0" w:line="240" w:lineRule="auto"/>
        <w:rPr>
          <w:rFonts w:eastAsiaTheme="minorHAnsi" w:cs="Calibri-Bold"/>
          <w:b/>
          <w:bCs/>
          <w:lang w:val="fr-FR"/>
        </w:rPr>
      </w:pPr>
      <w:r w:rsidRPr="002C220F"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368E670D" wp14:editId="48430CC2">
                <wp:extent cx="5840083" cy="942975"/>
                <wp:effectExtent l="0" t="0" r="27940" b="2857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083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1E6A0" w14:textId="121C24CD" w:rsidR="00C3776A" w:rsidRPr="0004311D" w:rsidRDefault="0004311D" w:rsidP="00C46F23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 w:rsidRPr="0004311D">
                              <w:rPr>
                                <w:b/>
                                <w:bCs/>
                                <w:lang w:val="fr-FR"/>
                              </w:rPr>
                              <w:t>Mesures requises </w:t>
                            </w:r>
                            <w:r w:rsidR="00C3776A" w:rsidRPr="0004311D">
                              <w:rPr>
                                <w:b/>
                                <w:bCs/>
                                <w:lang w:val="fr-FR"/>
                              </w:rPr>
                              <w:t xml:space="preserve">: </w:t>
                            </w:r>
                          </w:p>
                          <w:p w14:paraId="1370AF3D" w14:textId="77777777" w:rsidR="00C3776A" w:rsidRPr="0004311D" w:rsidRDefault="00C3776A" w:rsidP="00C46F23">
                            <w:pPr>
                              <w:pStyle w:val="ColorfulList-Accent11"/>
                              <w:ind w:left="0"/>
                              <w:rPr>
                                <w:lang w:val="fr-FR"/>
                              </w:rPr>
                            </w:pPr>
                          </w:p>
                          <w:p w14:paraId="49515CCA" w14:textId="05BB5CDD" w:rsidR="00C3776A" w:rsidRPr="0004311D" w:rsidRDefault="002F329F" w:rsidP="00C46F23">
                            <w:pPr>
                              <w:pStyle w:val="ColorfulList-Accent11"/>
                              <w:ind w:left="0" w:firstLine="0"/>
                              <w:rPr>
                                <w:rFonts w:cs="Calibri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Le Comité permanent est invité à confirmer la composition du Comité consultatif indépendant</w:t>
                            </w:r>
                            <w:r w:rsidR="00BE05EE">
                              <w:rPr>
                                <w:lang w:val="fr-FR"/>
                              </w:rPr>
                              <w:t>,</w:t>
                            </w:r>
                            <w:r>
                              <w:rPr>
                                <w:lang w:val="fr-FR"/>
                              </w:rPr>
                              <w:t xml:space="preserve"> telle que présentée dans le tableau 1 du </w:t>
                            </w:r>
                            <w:r w:rsidR="00C3776A" w:rsidRPr="0004311D">
                              <w:rPr>
                                <w:rFonts w:cs="Calibri"/>
                                <w:lang w:val="fr-FR"/>
                              </w:rPr>
                              <w:t>pr</w:t>
                            </w:r>
                            <w:r>
                              <w:rPr>
                                <w:rFonts w:cs="Calibri"/>
                                <w:lang w:val="fr-FR"/>
                              </w:rPr>
                              <w:t>é</w:t>
                            </w:r>
                            <w:r w:rsidR="00C3776A" w:rsidRPr="0004311D">
                              <w:rPr>
                                <w:rFonts w:cs="Calibri"/>
                                <w:lang w:val="fr-FR"/>
                              </w:rPr>
                              <w:t xml:space="preserve">sent document, </w:t>
                            </w:r>
                            <w:r>
                              <w:rPr>
                                <w:rFonts w:cs="Calibri"/>
                                <w:lang w:val="fr-FR"/>
                              </w:rPr>
                              <w:t>pour la période triennale 2</w:t>
                            </w:r>
                            <w:r w:rsidR="00C3776A" w:rsidRPr="0004311D">
                              <w:rPr>
                                <w:rFonts w:cs="Calibri"/>
                                <w:lang w:val="fr-FR"/>
                              </w:rPr>
                              <w:t>023-20</w:t>
                            </w:r>
                            <w:r>
                              <w:rPr>
                                <w:rFonts w:cs="Calibri"/>
                                <w:lang w:val="fr-FR"/>
                              </w:rPr>
                              <w:t>2</w:t>
                            </w:r>
                            <w:r w:rsidR="00C3776A" w:rsidRPr="0004311D">
                              <w:rPr>
                                <w:rFonts w:cs="Calibri"/>
                                <w:lang w:val="fr-FR"/>
                              </w:rPr>
                              <w:t>5</w:t>
                            </w:r>
                            <w:r>
                              <w:rPr>
                                <w:rFonts w:cs="Calibri"/>
                                <w:lang w:val="fr-FR"/>
                              </w:rPr>
                              <w:t>.</w:t>
                            </w:r>
                          </w:p>
                          <w:p w14:paraId="784225F3" w14:textId="77777777" w:rsidR="00C3776A" w:rsidRPr="0004311D" w:rsidRDefault="00C3776A" w:rsidP="00C46F23">
                            <w:pPr>
                              <w:pStyle w:val="ColorfulList-Accent11"/>
                              <w:ind w:left="0" w:firstLine="0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68E670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9.8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">
                <v:textbox>
                  <w:txbxContent>
                    <w:p w14:paraId="0CB1E6A0" w14:textId="121C24CD" w:rsidR="00C3776A" w:rsidRPr="0004311D" w:rsidRDefault="0004311D" w:rsidP="00C46F23">
                      <w:pPr>
                        <w:spacing w:after="0" w:line="240" w:lineRule="auto"/>
                        <w:rPr>
                          <w:b/>
                          <w:bCs/>
                          <w:lang w:val="fr-FR"/>
                        </w:rPr>
                      </w:pPr>
                      <w:r w:rsidRPr="0004311D">
                        <w:rPr>
                          <w:b/>
                          <w:bCs/>
                          <w:lang w:val="fr-FR"/>
                        </w:rPr>
                        <w:t>Mesures requises </w:t>
                      </w:r>
                      <w:r w:rsidR="00C3776A" w:rsidRPr="0004311D">
                        <w:rPr>
                          <w:b/>
                          <w:bCs/>
                          <w:lang w:val="fr-FR"/>
                        </w:rPr>
                        <w:t xml:space="preserve">: </w:t>
                      </w:r>
                    </w:p>
                    <w:p w14:paraId="1370AF3D" w14:textId="77777777" w:rsidR="00C3776A" w:rsidRPr="0004311D" w:rsidRDefault="00C3776A" w:rsidP="00C46F23">
                      <w:pPr>
                        <w:pStyle w:val="ColorfulList-Accent11"/>
                        <w:ind w:left="0"/>
                        <w:rPr>
                          <w:lang w:val="fr-FR"/>
                        </w:rPr>
                      </w:pPr>
                    </w:p>
                    <w:p w14:paraId="49515CCA" w14:textId="05BB5CDD" w:rsidR="00C3776A" w:rsidRPr="0004311D" w:rsidRDefault="002F329F" w:rsidP="00C46F23">
                      <w:pPr>
                        <w:pStyle w:val="ColorfulList-Accent11"/>
                        <w:ind w:left="0" w:firstLine="0"/>
                        <w:rPr>
                          <w:rFonts w:cs="Calibri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Le Comité permanent est invité à confirmer la composition du Comité consultatif indépendant</w:t>
                      </w:r>
                      <w:r w:rsidR="00BE05EE">
                        <w:rPr>
                          <w:lang w:val="fr-FR"/>
                        </w:rPr>
                        <w:t>,</w:t>
                      </w:r>
                      <w:r>
                        <w:rPr>
                          <w:lang w:val="fr-FR"/>
                        </w:rPr>
                        <w:t xml:space="preserve"> telle que présentée dans le tableau 1 du </w:t>
                      </w:r>
                      <w:r w:rsidR="00C3776A" w:rsidRPr="0004311D">
                        <w:rPr>
                          <w:rFonts w:cs="Calibri"/>
                          <w:lang w:val="fr-FR"/>
                        </w:rPr>
                        <w:t>pr</w:t>
                      </w:r>
                      <w:r>
                        <w:rPr>
                          <w:rFonts w:cs="Calibri"/>
                          <w:lang w:val="fr-FR"/>
                        </w:rPr>
                        <w:t>é</w:t>
                      </w:r>
                      <w:r w:rsidR="00C3776A" w:rsidRPr="0004311D">
                        <w:rPr>
                          <w:rFonts w:cs="Calibri"/>
                          <w:lang w:val="fr-FR"/>
                        </w:rPr>
                        <w:t xml:space="preserve">sent document, </w:t>
                      </w:r>
                      <w:r>
                        <w:rPr>
                          <w:rFonts w:cs="Calibri"/>
                          <w:lang w:val="fr-FR"/>
                        </w:rPr>
                        <w:t>pour la période triennale 2</w:t>
                      </w:r>
                      <w:r w:rsidR="00C3776A" w:rsidRPr="0004311D">
                        <w:rPr>
                          <w:rFonts w:cs="Calibri"/>
                          <w:lang w:val="fr-FR"/>
                        </w:rPr>
                        <w:t>023-20</w:t>
                      </w:r>
                      <w:r>
                        <w:rPr>
                          <w:rFonts w:cs="Calibri"/>
                          <w:lang w:val="fr-FR"/>
                        </w:rPr>
                        <w:t>2</w:t>
                      </w:r>
                      <w:r w:rsidR="00C3776A" w:rsidRPr="0004311D">
                        <w:rPr>
                          <w:rFonts w:cs="Calibri"/>
                          <w:lang w:val="fr-FR"/>
                        </w:rPr>
                        <w:t>5</w:t>
                      </w:r>
                      <w:r>
                        <w:rPr>
                          <w:rFonts w:cs="Calibri"/>
                          <w:lang w:val="fr-FR"/>
                        </w:rPr>
                        <w:t>.</w:t>
                      </w:r>
                    </w:p>
                    <w:p w14:paraId="784225F3" w14:textId="77777777" w:rsidR="00C3776A" w:rsidRPr="0004311D" w:rsidRDefault="00C3776A" w:rsidP="00C46F23">
                      <w:pPr>
                        <w:pStyle w:val="ColorfulList-Accent11"/>
                        <w:ind w:left="0" w:firstLine="0"/>
                        <w:rPr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8C3D24A" w14:textId="77777777" w:rsidR="00C46F23" w:rsidRPr="002C220F" w:rsidRDefault="00C46F23" w:rsidP="00BB2E0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fr-FR" w:eastAsia="en-ZA"/>
        </w:rPr>
      </w:pPr>
    </w:p>
    <w:p w14:paraId="62CBFD88" w14:textId="77777777" w:rsidR="00A7215D" w:rsidRPr="002C220F" w:rsidRDefault="00A7215D" w:rsidP="00BB2E00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lang w:val="fr-FR" w:eastAsia="en-ZA"/>
        </w:rPr>
      </w:pPr>
    </w:p>
    <w:p w14:paraId="7304C2D4" w14:textId="45A8E545" w:rsidR="002C220F" w:rsidRPr="002C220F" w:rsidRDefault="00D112C9" w:rsidP="00D112C9">
      <w:pPr>
        <w:shd w:val="clear" w:color="auto" w:fill="FFFFFF"/>
        <w:spacing w:after="0" w:line="240" w:lineRule="auto"/>
        <w:ind w:left="426" w:hanging="426"/>
        <w:rPr>
          <w:rFonts w:eastAsia="Times New Roman" w:cstheme="minorHAnsi"/>
          <w:color w:val="222222"/>
          <w:lang w:val="fr-FR" w:eastAsia="en-ZA"/>
        </w:rPr>
      </w:pPr>
      <w:r w:rsidRPr="002C220F">
        <w:rPr>
          <w:rFonts w:eastAsia="Times New Roman" w:cstheme="minorHAnsi"/>
          <w:color w:val="222222"/>
          <w:lang w:val="fr-FR" w:eastAsia="en-ZA"/>
        </w:rPr>
        <w:t>1.</w:t>
      </w:r>
      <w:r w:rsidRPr="002C220F">
        <w:rPr>
          <w:rFonts w:eastAsia="Times New Roman" w:cstheme="minorHAnsi"/>
          <w:color w:val="222222"/>
          <w:lang w:val="fr-FR" w:eastAsia="en-ZA"/>
        </w:rPr>
        <w:tab/>
      </w:r>
      <w:r w:rsidR="002C220F" w:rsidRPr="002C220F">
        <w:rPr>
          <w:rFonts w:eastAsia="Times New Roman" w:cstheme="minorHAnsi"/>
          <w:color w:val="222222"/>
          <w:lang w:val="fr-FR" w:eastAsia="en-ZA"/>
        </w:rPr>
        <w:t>La nouvelle composition du Comité consultatif indépendant (CCI) sera présentée à la 62</w:t>
      </w:r>
      <w:r w:rsidR="002C220F" w:rsidRPr="002C220F">
        <w:rPr>
          <w:rFonts w:eastAsia="Times New Roman" w:cstheme="minorHAnsi"/>
          <w:color w:val="222222"/>
          <w:vertAlign w:val="superscript"/>
          <w:lang w:val="fr-FR" w:eastAsia="en-ZA"/>
        </w:rPr>
        <w:t>e</w:t>
      </w:r>
      <w:r w:rsidR="00BE05EE">
        <w:rPr>
          <w:rFonts w:eastAsia="Times New Roman" w:cstheme="minorHAnsi"/>
          <w:color w:val="222222"/>
          <w:vertAlign w:val="superscript"/>
          <w:lang w:val="fr-FR" w:eastAsia="en-ZA"/>
        </w:rPr>
        <w:t> </w:t>
      </w:r>
      <w:r w:rsidR="002C220F" w:rsidRPr="002C220F">
        <w:rPr>
          <w:rFonts w:eastAsia="Times New Roman" w:cstheme="minorHAnsi"/>
          <w:color w:val="222222"/>
          <w:lang w:val="fr-FR" w:eastAsia="en-ZA"/>
        </w:rPr>
        <w:t>Réunion du Comité permanent (SC62) en tant que point 26.1 de l</w:t>
      </w:r>
      <w:r w:rsidR="00F812D3">
        <w:rPr>
          <w:rFonts w:eastAsia="Times New Roman" w:cstheme="minorHAnsi"/>
          <w:color w:val="222222"/>
          <w:lang w:val="fr-FR" w:eastAsia="en-ZA"/>
        </w:rPr>
        <w:t>’</w:t>
      </w:r>
      <w:r w:rsidR="002C220F" w:rsidRPr="002C220F">
        <w:rPr>
          <w:rFonts w:eastAsia="Times New Roman" w:cstheme="minorHAnsi"/>
          <w:color w:val="222222"/>
          <w:lang w:val="fr-FR" w:eastAsia="en-ZA"/>
        </w:rPr>
        <w:t>ordre du jour. Les décisions auxquelles il convient de se référer sont les suivantes :</w:t>
      </w:r>
    </w:p>
    <w:p w14:paraId="677C9A2D" w14:textId="77777777" w:rsidR="00A7215D" w:rsidRPr="002C220F" w:rsidRDefault="00A7215D" w:rsidP="00BB2E0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fr-FR" w:eastAsia="en-ZA"/>
        </w:rPr>
      </w:pPr>
    </w:p>
    <w:p w14:paraId="4C1883C4" w14:textId="1433FC51" w:rsidR="00242C5E" w:rsidRPr="002C220F" w:rsidRDefault="00242C5E" w:rsidP="00D112C9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851" w:hanging="425"/>
        <w:rPr>
          <w:rFonts w:eastAsia="Times New Roman" w:cstheme="minorHAnsi"/>
          <w:color w:val="222222"/>
          <w:lang w:val="fr-FR" w:eastAsia="en-ZA"/>
        </w:rPr>
      </w:pPr>
      <w:r w:rsidRPr="002C220F">
        <w:rPr>
          <w:rFonts w:eastAsia="Times New Roman" w:cstheme="minorHAnsi"/>
          <w:b/>
          <w:bCs/>
          <w:color w:val="222222"/>
          <w:lang w:val="fr-FR" w:eastAsia="en-ZA"/>
        </w:rPr>
        <w:t>D</w:t>
      </w:r>
      <w:r w:rsidR="00B83074">
        <w:rPr>
          <w:rFonts w:eastAsia="Times New Roman" w:cstheme="minorHAnsi"/>
          <w:b/>
          <w:bCs/>
          <w:color w:val="222222"/>
          <w:lang w:val="fr-FR" w:eastAsia="en-ZA"/>
        </w:rPr>
        <w:t>é</w:t>
      </w:r>
      <w:r w:rsidRPr="002C220F">
        <w:rPr>
          <w:rFonts w:eastAsia="Times New Roman" w:cstheme="minorHAnsi"/>
          <w:b/>
          <w:bCs/>
          <w:color w:val="222222"/>
          <w:lang w:val="fr-FR" w:eastAsia="en-ZA"/>
        </w:rPr>
        <w:t>cision SC61-08</w:t>
      </w:r>
      <w:r w:rsidR="002C220F" w:rsidRPr="002C220F">
        <w:rPr>
          <w:rFonts w:eastAsia="Times New Roman" w:cstheme="minorHAnsi"/>
          <w:b/>
          <w:bCs/>
          <w:color w:val="222222"/>
          <w:lang w:val="fr-FR" w:eastAsia="en-ZA"/>
        </w:rPr>
        <w:t> </w:t>
      </w:r>
      <w:r w:rsidRPr="002C220F">
        <w:rPr>
          <w:rFonts w:eastAsia="Times New Roman" w:cstheme="minorHAnsi"/>
          <w:b/>
          <w:bCs/>
          <w:color w:val="222222"/>
          <w:lang w:val="fr-FR" w:eastAsia="en-ZA"/>
        </w:rPr>
        <w:t xml:space="preserve">: </w:t>
      </w:r>
      <w:r w:rsidR="002C220F" w:rsidRPr="002C220F">
        <w:rPr>
          <w:rFonts w:eastAsia="Times New Roman" w:cstheme="minorHAnsi"/>
          <w:bCs/>
          <w:color w:val="222222"/>
          <w:lang w:val="fr-FR" w:eastAsia="en-ZA"/>
        </w:rPr>
        <w:t>Le Comité permanent nomme la République de Corée comme point de contact pour coordonner, avec l</w:t>
      </w:r>
      <w:r w:rsidR="00F812D3">
        <w:rPr>
          <w:rFonts w:eastAsia="Times New Roman" w:cstheme="minorHAnsi"/>
          <w:bCs/>
          <w:color w:val="222222"/>
          <w:lang w:val="fr-FR" w:eastAsia="en-ZA"/>
        </w:rPr>
        <w:t>’</w:t>
      </w:r>
      <w:r w:rsidR="002C220F" w:rsidRPr="002C220F">
        <w:rPr>
          <w:rFonts w:eastAsia="Times New Roman" w:cstheme="minorHAnsi"/>
          <w:bCs/>
          <w:color w:val="222222"/>
          <w:lang w:val="fr-FR" w:eastAsia="en-ZA"/>
        </w:rPr>
        <w:t>appui du Secrétariat, la création de la nouvelle composition du Comité consultatif indépendant.</w:t>
      </w:r>
    </w:p>
    <w:p w14:paraId="6383C10E" w14:textId="77777777" w:rsidR="00242C5E" w:rsidRPr="002C220F" w:rsidRDefault="00242C5E" w:rsidP="00D112C9">
      <w:pPr>
        <w:pStyle w:val="ListParagraph"/>
        <w:shd w:val="clear" w:color="auto" w:fill="FFFFFF"/>
        <w:spacing w:after="0" w:line="240" w:lineRule="auto"/>
        <w:ind w:left="851" w:hanging="425"/>
        <w:rPr>
          <w:rFonts w:eastAsia="Times New Roman" w:cstheme="minorHAnsi"/>
          <w:color w:val="222222"/>
          <w:lang w:val="fr-FR" w:eastAsia="en-ZA"/>
        </w:rPr>
      </w:pPr>
    </w:p>
    <w:p w14:paraId="3ACE2331" w14:textId="3B4AB23B" w:rsidR="002C220F" w:rsidRPr="002C220F" w:rsidRDefault="00242C5E" w:rsidP="002C220F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851" w:hanging="425"/>
        <w:rPr>
          <w:rFonts w:eastAsia="Times New Roman" w:cstheme="minorHAnsi"/>
          <w:color w:val="222222"/>
          <w:lang w:val="fr-FR" w:eastAsia="en-ZA"/>
        </w:rPr>
      </w:pPr>
      <w:r w:rsidRPr="002C220F">
        <w:rPr>
          <w:rFonts w:eastAsia="Times New Roman" w:cstheme="minorHAnsi"/>
          <w:b/>
          <w:bCs/>
          <w:color w:val="222222"/>
          <w:lang w:val="fr-FR" w:eastAsia="en-ZA"/>
        </w:rPr>
        <w:t>D</w:t>
      </w:r>
      <w:r w:rsidR="00B83074">
        <w:rPr>
          <w:rFonts w:eastAsia="Times New Roman" w:cstheme="minorHAnsi"/>
          <w:b/>
          <w:bCs/>
          <w:color w:val="222222"/>
          <w:lang w:val="fr-FR" w:eastAsia="en-ZA"/>
        </w:rPr>
        <w:t>é</w:t>
      </w:r>
      <w:r w:rsidRPr="002C220F">
        <w:rPr>
          <w:rFonts w:eastAsia="Times New Roman" w:cstheme="minorHAnsi"/>
          <w:b/>
          <w:bCs/>
          <w:color w:val="222222"/>
          <w:lang w:val="fr-FR" w:eastAsia="en-ZA"/>
        </w:rPr>
        <w:t>cision SC61-09</w:t>
      </w:r>
      <w:r w:rsidR="002C220F">
        <w:rPr>
          <w:rFonts w:eastAsia="Times New Roman" w:cstheme="minorHAnsi"/>
          <w:b/>
          <w:bCs/>
          <w:color w:val="222222"/>
          <w:lang w:val="fr-FR" w:eastAsia="en-ZA"/>
        </w:rPr>
        <w:t> </w:t>
      </w:r>
      <w:r w:rsidRPr="002C220F">
        <w:rPr>
          <w:rFonts w:eastAsia="Times New Roman" w:cstheme="minorHAnsi"/>
          <w:b/>
          <w:bCs/>
          <w:color w:val="222222"/>
          <w:lang w:val="fr-FR" w:eastAsia="en-ZA"/>
        </w:rPr>
        <w:t>:</w:t>
      </w:r>
      <w:r w:rsidR="002C220F">
        <w:rPr>
          <w:rFonts w:eastAsia="Times New Roman" w:cstheme="minorHAnsi"/>
          <w:b/>
          <w:bCs/>
          <w:color w:val="222222"/>
          <w:lang w:val="fr-FR" w:eastAsia="en-ZA"/>
        </w:rPr>
        <w:t xml:space="preserve"> </w:t>
      </w:r>
      <w:r w:rsidR="002C220F" w:rsidRPr="002C220F">
        <w:rPr>
          <w:rFonts w:eastAsia="Times New Roman" w:cstheme="minorHAnsi"/>
          <w:color w:val="222222"/>
          <w:lang w:val="fr-FR" w:eastAsia="en-ZA"/>
        </w:rPr>
        <w:t>Le Comité permanent reporte à sa 62</w:t>
      </w:r>
      <w:r w:rsidR="002C220F" w:rsidRPr="002C220F">
        <w:rPr>
          <w:rFonts w:eastAsia="Times New Roman" w:cstheme="minorHAnsi"/>
          <w:color w:val="222222"/>
          <w:vertAlign w:val="superscript"/>
          <w:lang w:val="fr-FR" w:eastAsia="en-ZA"/>
        </w:rPr>
        <w:t>e</w:t>
      </w:r>
      <w:r w:rsidR="002C220F" w:rsidRPr="002C220F">
        <w:rPr>
          <w:rFonts w:eastAsia="Times New Roman" w:cstheme="minorHAnsi"/>
          <w:color w:val="222222"/>
          <w:lang w:val="fr-FR" w:eastAsia="en-ZA"/>
        </w:rPr>
        <w:t xml:space="preserve"> Réunion la décision concernant la nouvelle composition du Comité consultatif indépendant et prend acte du fait que les Parties contractantes suivantes ont fait part de leur intérêt à devenir membre dudit Comité</w:t>
      </w:r>
      <w:r w:rsidR="00B83074">
        <w:rPr>
          <w:rFonts w:eastAsia="Times New Roman" w:cstheme="minorHAnsi"/>
          <w:color w:val="222222"/>
          <w:lang w:val="fr-FR" w:eastAsia="en-ZA"/>
        </w:rPr>
        <w:t> </w:t>
      </w:r>
      <w:r w:rsidR="002C220F" w:rsidRPr="002C220F">
        <w:rPr>
          <w:rFonts w:eastAsia="Times New Roman" w:cstheme="minorHAnsi"/>
          <w:color w:val="222222"/>
          <w:lang w:val="fr-FR" w:eastAsia="en-ZA"/>
        </w:rPr>
        <w:t>: le Rwanda, pour représenter la région Afrique ; la Chine et l</w:t>
      </w:r>
      <w:r w:rsidR="00F812D3">
        <w:rPr>
          <w:rFonts w:eastAsia="Times New Roman" w:cstheme="minorHAnsi"/>
          <w:color w:val="222222"/>
          <w:lang w:val="fr-FR" w:eastAsia="en-ZA"/>
        </w:rPr>
        <w:t>’</w:t>
      </w:r>
      <w:r w:rsidR="002C220F" w:rsidRPr="002C220F">
        <w:rPr>
          <w:rFonts w:eastAsia="Times New Roman" w:cstheme="minorHAnsi"/>
          <w:color w:val="222222"/>
          <w:lang w:val="fr-FR" w:eastAsia="en-ZA"/>
        </w:rPr>
        <w:t>Iran (République islamique d</w:t>
      </w:r>
      <w:r w:rsidR="00F812D3">
        <w:rPr>
          <w:rFonts w:eastAsia="Times New Roman" w:cstheme="minorHAnsi"/>
          <w:color w:val="222222"/>
          <w:lang w:val="fr-FR" w:eastAsia="en-ZA"/>
        </w:rPr>
        <w:t>’</w:t>
      </w:r>
      <w:r w:rsidR="002C220F" w:rsidRPr="002C220F">
        <w:rPr>
          <w:rFonts w:eastAsia="Times New Roman" w:cstheme="minorHAnsi"/>
          <w:color w:val="222222"/>
          <w:lang w:val="fr-FR" w:eastAsia="en-ZA"/>
        </w:rPr>
        <w:t>), pour représenter la région Asie, ainsi que la République de Corée en tant que conseiller technique ; la Tchéquie, pour représenter la région Europe ; les États-Unis d</w:t>
      </w:r>
      <w:r w:rsidR="00F812D3">
        <w:rPr>
          <w:rFonts w:eastAsia="Times New Roman" w:cstheme="minorHAnsi"/>
          <w:color w:val="222222"/>
          <w:lang w:val="fr-FR" w:eastAsia="en-ZA"/>
        </w:rPr>
        <w:t>’</w:t>
      </w:r>
      <w:r w:rsidR="002C220F" w:rsidRPr="002C220F">
        <w:rPr>
          <w:rFonts w:eastAsia="Times New Roman" w:cstheme="minorHAnsi"/>
          <w:color w:val="222222"/>
          <w:lang w:val="fr-FR" w:eastAsia="en-ZA"/>
        </w:rPr>
        <w:t>Amérique, pour représenter la région Amérique du Nord ; et la Colombie, pour représenter la région Amérique latine et Caraïbes</w:t>
      </w:r>
      <w:r w:rsidR="002C220F">
        <w:rPr>
          <w:rFonts w:eastAsia="Times New Roman" w:cstheme="minorHAnsi"/>
          <w:color w:val="222222"/>
          <w:lang w:val="fr-FR" w:eastAsia="en-ZA"/>
        </w:rPr>
        <w:t>.</w:t>
      </w:r>
    </w:p>
    <w:p w14:paraId="111D4A62" w14:textId="77777777" w:rsidR="00242C5E" w:rsidRPr="002C220F" w:rsidRDefault="00242C5E" w:rsidP="00BB2E0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fr-FR" w:eastAsia="en-ZA"/>
        </w:rPr>
      </w:pPr>
    </w:p>
    <w:p w14:paraId="2BBB3B43" w14:textId="0E774391" w:rsidR="00410585" w:rsidRPr="001261AA" w:rsidRDefault="00D112C9" w:rsidP="001261AA">
      <w:pPr>
        <w:shd w:val="clear" w:color="auto" w:fill="FFFFFF"/>
        <w:spacing w:after="0" w:line="240" w:lineRule="auto"/>
        <w:ind w:left="426" w:hanging="426"/>
        <w:rPr>
          <w:rFonts w:eastAsia="Times New Roman" w:cstheme="minorHAnsi"/>
          <w:bCs/>
          <w:lang w:val="fr-FR" w:eastAsia="en-ZA"/>
        </w:rPr>
      </w:pPr>
      <w:r w:rsidRPr="002C220F">
        <w:rPr>
          <w:rFonts w:eastAsia="Times New Roman" w:cstheme="minorHAnsi"/>
          <w:bCs/>
          <w:color w:val="222222"/>
          <w:lang w:val="fr-FR" w:eastAsia="en-ZA"/>
        </w:rPr>
        <w:t>2.</w:t>
      </w:r>
      <w:r w:rsidRPr="002C220F">
        <w:rPr>
          <w:rFonts w:eastAsia="Times New Roman" w:cstheme="minorHAnsi"/>
          <w:bCs/>
          <w:color w:val="222222"/>
          <w:lang w:val="fr-FR" w:eastAsia="en-ZA"/>
        </w:rPr>
        <w:tab/>
      </w:r>
      <w:r w:rsidR="00B83074">
        <w:rPr>
          <w:rFonts w:eastAsia="Times New Roman" w:cstheme="minorHAnsi"/>
          <w:bCs/>
          <w:color w:val="222222"/>
          <w:lang w:val="fr-FR" w:eastAsia="en-ZA"/>
        </w:rPr>
        <w:t>Le</w:t>
      </w:r>
      <w:r w:rsidR="001261AA">
        <w:rPr>
          <w:rFonts w:eastAsia="Times New Roman" w:cstheme="minorHAnsi"/>
          <w:bCs/>
          <w:color w:val="222222"/>
          <w:lang w:val="fr-FR" w:eastAsia="en-ZA"/>
        </w:rPr>
        <w:t xml:space="preserve"> p</w:t>
      </w:r>
      <w:r w:rsidR="00410585" w:rsidRPr="002C220F">
        <w:rPr>
          <w:rFonts w:eastAsia="Times New Roman" w:cstheme="minorHAnsi"/>
          <w:bCs/>
          <w:color w:val="222222"/>
          <w:lang w:val="fr-FR" w:eastAsia="en-ZA"/>
        </w:rPr>
        <w:t>aragraph</w:t>
      </w:r>
      <w:r w:rsidR="001261AA">
        <w:rPr>
          <w:rFonts w:eastAsia="Times New Roman" w:cstheme="minorHAnsi"/>
          <w:bCs/>
          <w:color w:val="222222"/>
          <w:lang w:val="fr-FR" w:eastAsia="en-ZA"/>
        </w:rPr>
        <w:t>e</w:t>
      </w:r>
      <w:r w:rsidR="00410585" w:rsidRPr="002C220F">
        <w:rPr>
          <w:rFonts w:eastAsia="Times New Roman" w:cstheme="minorHAnsi"/>
          <w:bCs/>
          <w:color w:val="222222"/>
          <w:lang w:val="fr-FR" w:eastAsia="en-ZA"/>
        </w:rPr>
        <w:t xml:space="preserve"> 15</w:t>
      </w:r>
      <w:r w:rsidR="001261AA">
        <w:rPr>
          <w:rFonts w:eastAsia="Times New Roman" w:cstheme="minorHAnsi"/>
          <w:bCs/>
          <w:color w:val="222222"/>
          <w:lang w:val="fr-FR" w:eastAsia="en-ZA"/>
        </w:rPr>
        <w:t xml:space="preserve"> de l</w:t>
      </w:r>
      <w:r w:rsidR="00F812D3">
        <w:rPr>
          <w:rFonts w:eastAsia="Times New Roman" w:cstheme="minorHAnsi"/>
          <w:bCs/>
          <w:color w:val="222222"/>
          <w:lang w:val="fr-FR" w:eastAsia="en-ZA"/>
        </w:rPr>
        <w:t>’</w:t>
      </w:r>
      <w:r w:rsidR="001261AA">
        <w:rPr>
          <w:rFonts w:eastAsia="Times New Roman" w:cstheme="minorHAnsi"/>
          <w:bCs/>
          <w:color w:val="222222"/>
          <w:lang w:val="fr-FR" w:eastAsia="en-ZA"/>
        </w:rPr>
        <w:t>a</w:t>
      </w:r>
      <w:r w:rsidR="00410585" w:rsidRPr="002C220F">
        <w:rPr>
          <w:rFonts w:eastAsia="Times New Roman" w:cstheme="minorHAnsi"/>
          <w:bCs/>
          <w:color w:val="222222"/>
          <w:lang w:val="fr-FR" w:eastAsia="en-ZA"/>
        </w:rPr>
        <w:t>nnex</w:t>
      </w:r>
      <w:r w:rsidR="001261AA">
        <w:rPr>
          <w:rFonts w:eastAsia="Times New Roman" w:cstheme="minorHAnsi"/>
          <w:bCs/>
          <w:color w:val="222222"/>
          <w:lang w:val="fr-FR" w:eastAsia="en-ZA"/>
        </w:rPr>
        <w:t>e</w:t>
      </w:r>
      <w:r w:rsidR="00410585" w:rsidRPr="002C220F">
        <w:rPr>
          <w:rFonts w:eastAsia="Times New Roman" w:cstheme="minorHAnsi"/>
          <w:bCs/>
          <w:color w:val="222222"/>
          <w:lang w:val="fr-FR" w:eastAsia="en-ZA"/>
        </w:rPr>
        <w:t xml:space="preserve"> 2 </w:t>
      </w:r>
      <w:r w:rsidR="00B83074">
        <w:rPr>
          <w:rFonts w:eastAsia="Times New Roman" w:cstheme="minorHAnsi"/>
          <w:bCs/>
          <w:lang w:val="fr-FR" w:eastAsia="en-ZA"/>
        </w:rPr>
        <w:t>de</w:t>
      </w:r>
      <w:r w:rsidR="001261AA">
        <w:rPr>
          <w:rFonts w:eastAsia="Times New Roman" w:cstheme="minorHAnsi"/>
          <w:bCs/>
          <w:lang w:val="fr-FR" w:eastAsia="en-ZA"/>
        </w:rPr>
        <w:t xml:space="preserve"> la ré</w:t>
      </w:r>
      <w:r w:rsidR="001B175E" w:rsidRPr="002C220F">
        <w:rPr>
          <w:rFonts w:eastAsia="Times New Roman" w:cstheme="minorHAnsi"/>
          <w:bCs/>
          <w:lang w:val="fr-FR" w:eastAsia="en-ZA"/>
        </w:rPr>
        <w:t>solution XIV</w:t>
      </w:r>
      <w:r w:rsidR="00410585" w:rsidRPr="002C220F">
        <w:rPr>
          <w:rFonts w:eastAsia="Times New Roman" w:cstheme="minorHAnsi"/>
          <w:bCs/>
          <w:lang w:val="fr-FR" w:eastAsia="en-ZA"/>
        </w:rPr>
        <w:t>.10</w:t>
      </w:r>
      <w:r w:rsidR="001261AA">
        <w:rPr>
          <w:rFonts w:eastAsia="Times New Roman" w:cstheme="minorHAnsi"/>
          <w:bCs/>
          <w:lang w:val="fr-FR" w:eastAsia="en-ZA"/>
        </w:rPr>
        <w:t xml:space="preserve">, </w:t>
      </w:r>
      <w:r w:rsidR="001261AA" w:rsidRPr="001261AA">
        <w:rPr>
          <w:rFonts w:eastAsia="Times New Roman" w:cstheme="minorHAnsi"/>
          <w:bCs/>
          <w:i/>
          <w:iCs/>
          <w:lang w:val="fr-FR" w:eastAsia="en-ZA"/>
        </w:rPr>
        <w:t xml:space="preserve">Mise à jour du label Ville des Zones Humides accréditée par la Convention de </w:t>
      </w:r>
      <w:r w:rsidR="001261AA" w:rsidRPr="00B83074">
        <w:rPr>
          <w:rFonts w:eastAsia="Times New Roman" w:cstheme="minorHAnsi"/>
          <w:bCs/>
          <w:i/>
          <w:iCs/>
          <w:lang w:val="fr-FR" w:eastAsia="en-ZA"/>
        </w:rPr>
        <w:t>Ramsar</w:t>
      </w:r>
      <w:r w:rsidR="001261AA">
        <w:rPr>
          <w:rFonts w:eastAsia="Times New Roman" w:cstheme="minorHAnsi"/>
          <w:bCs/>
          <w:lang w:val="fr-FR" w:eastAsia="en-ZA"/>
        </w:rPr>
        <w:t xml:space="preserve">, </w:t>
      </w:r>
      <w:r w:rsidR="00B83074">
        <w:rPr>
          <w:rFonts w:eastAsia="Times New Roman" w:cstheme="minorHAnsi"/>
          <w:bCs/>
          <w:lang w:val="fr-FR" w:eastAsia="en-ZA"/>
        </w:rPr>
        <w:t>stipule</w:t>
      </w:r>
      <w:r w:rsidR="001261AA">
        <w:rPr>
          <w:rFonts w:eastAsia="Times New Roman" w:cstheme="minorHAnsi"/>
          <w:bCs/>
          <w:lang w:val="fr-FR" w:eastAsia="en-ZA"/>
        </w:rPr>
        <w:t xml:space="preserve"> que le CCI comprendra les membres suivants </w:t>
      </w:r>
      <w:r w:rsidR="00410585" w:rsidRPr="002C220F">
        <w:rPr>
          <w:rFonts w:eastAsia="Times New Roman" w:cstheme="minorHAnsi"/>
          <w:color w:val="222222"/>
          <w:lang w:val="fr-FR" w:eastAsia="en-ZA"/>
        </w:rPr>
        <w:t>:</w:t>
      </w:r>
    </w:p>
    <w:p w14:paraId="492A6A46" w14:textId="77777777" w:rsidR="004F1F86" w:rsidRPr="002C220F" w:rsidRDefault="004F1F86" w:rsidP="00BB2E0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fr-FR" w:eastAsia="en-ZA"/>
        </w:rPr>
      </w:pPr>
    </w:p>
    <w:p w14:paraId="231D148F" w14:textId="3A809D86" w:rsidR="001261AA" w:rsidRDefault="001261AA" w:rsidP="00550A3F">
      <w:pPr>
        <w:pStyle w:val="ListParagraph"/>
        <w:autoSpaceDE w:val="0"/>
        <w:autoSpaceDN w:val="0"/>
        <w:spacing w:after="0" w:line="240" w:lineRule="auto"/>
        <w:ind w:left="851" w:hanging="425"/>
        <w:rPr>
          <w:rFonts w:eastAsia="Times New Roman" w:cs="Calibri"/>
          <w:lang w:val="fr-FR"/>
        </w:rPr>
      </w:pPr>
      <w:r w:rsidRPr="001261AA">
        <w:rPr>
          <w:rFonts w:eastAsia="Times New Roman" w:cs="Calibri"/>
          <w:lang w:val="fr-FR"/>
        </w:rPr>
        <w:t>a</w:t>
      </w:r>
      <w:r w:rsidR="00B83074">
        <w:rPr>
          <w:rFonts w:eastAsia="Times New Roman" w:cs="Calibri"/>
          <w:lang w:val="fr-FR"/>
        </w:rPr>
        <w:t>)</w:t>
      </w:r>
      <w:r w:rsidRPr="001261AA">
        <w:rPr>
          <w:rFonts w:eastAsia="Times New Roman" w:cs="Calibri"/>
          <w:lang w:val="fr-FR"/>
        </w:rPr>
        <w:tab/>
        <w:t xml:space="preserve">Un membre du Comité permanent représentant chacune des régions de la Convention ; </w:t>
      </w:r>
    </w:p>
    <w:p w14:paraId="09538896" w14:textId="5C361EAE" w:rsidR="001261AA" w:rsidRDefault="001261AA" w:rsidP="00550A3F">
      <w:pPr>
        <w:pStyle w:val="ListParagraph"/>
        <w:autoSpaceDE w:val="0"/>
        <w:autoSpaceDN w:val="0"/>
        <w:spacing w:after="0" w:line="240" w:lineRule="auto"/>
        <w:ind w:left="851" w:hanging="425"/>
        <w:rPr>
          <w:rFonts w:eastAsia="Times New Roman" w:cs="Calibri"/>
          <w:lang w:val="fr-FR"/>
        </w:rPr>
      </w:pPr>
      <w:r w:rsidRPr="001261AA">
        <w:rPr>
          <w:rFonts w:eastAsia="Times New Roman" w:cs="Calibri"/>
          <w:lang w:val="fr-FR"/>
        </w:rPr>
        <w:t>b</w:t>
      </w:r>
      <w:r w:rsidR="00B83074">
        <w:rPr>
          <w:rFonts w:eastAsia="Times New Roman" w:cs="Calibri"/>
          <w:lang w:val="fr-FR"/>
        </w:rPr>
        <w:t>)</w:t>
      </w:r>
      <w:r w:rsidRPr="001261AA">
        <w:rPr>
          <w:rFonts w:eastAsia="Times New Roman" w:cs="Calibri"/>
          <w:lang w:val="fr-FR"/>
        </w:rPr>
        <w:tab/>
        <w:t>Un représentant des Organisations internationales partenaires de la Convention ;</w:t>
      </w:r>
    </w:p>
    <w:p w14:paraId="00F9B764" w14:textId="7FB340F9" w:rsidR="001261AA" w:rsidRDefault="001261AA" w:rsidP="00550A3F">
      <w:pPr>
        <w:pStyle w:val="ListParagraph"/>
        <w:autoSpaceDE w:val="0"/>
        <w:autoSpaceDN w:val="0"/>
        <w:spacing w:after="0" w:line="240" w:lineRule="auto"/>
        <w:ind w:left="851" w:hanging="425"/>
        <w:rPr>
          <w:rFonts w:eastAsia="Times New Roman" w:cs="Calibri"/>
          <w:lang w:val="fr-FR"/>
        </w:rPr>
      </w:pPr>
      <w:r w:rsidRPr="001261AA">
        <w:rPr>
          <w:rFonts w:eastAsia="Times New Roman" w:cs="Calibri"/>
          <w:lang w:val="fr-FR"/>
        </w:rPr>
        <w:t>c</w:t>
      </w:r>
      <w:r w:rsidR="00B83074">
        <w:rPr>
          <w:rFonts w:eastAsia="Times New Roman" w:cs="Calibri"/>
          <w:lang w:val="fr-FR"/>
        </w:rPr>
        <w:t>)</w:t>
      </w:r>
      <w:r w:rsidRPr="001261AA">
        <w:rPr>
          <w:rFonts w:eastAsia="Times New Roman" w:cs="Calibri"/>
          <w:lang w:val="fr-FR"/>
        </w:rPr>
        <w:tab/>
        <w:t>Un représentant du Programme des Nations Unies pour les établissements humains (ONU</w:t>
      </w:r>
      <w:r w:rsidRPr="001261AA">
        <w:rPr>
          <w:rFonts w:eastAsia="Times New Roman" w:cs="Calibri"/>
          <w:lang w:val="fr-FR"/>
        </w:rPr>
        <w:noBreakHyphen/>
        <w:t>Habitat) ;</w:t>
      </w:r>
    </w:p>
    <w:p w14:paraId="6FEF0AE5" w14:textId="4CE04570" w:rsidR="001261AA" w:rsidRDefault="001261AA" w:rsidP="00550A3F">
      <w:pPr>
        <w:pStyle w:val="ListParagraph"/>
        <w:autoSpaceDE w:val="0"/>
        <w:autoSpaceDN w:val="0"/>
        <w:spacing w:after="0" w:line="240" w:lineRule="auto"/>
        <w:ind w:left="851" w:hanging="425"/>
        <w:rPr>
          <w:rFonts w:eastAsia="Times New Roman" w:cs="Calibri"/>
          <w:lang w:val="fr-FR"/>
        </w:rPr>
      </w:pPr>
      <w:r w:rsidRPr="001261AA">
        <w:rPr>
          <w:rFonts w:eastAsia="Times New Roman" w:cs="Calibri"/>
          <w:lang w:val="fr-FR"/>
        </w:rPr>
        <w:t>d</w:t>
      </w:r>
      <w:r w:rsidR="00B83074">
        <w:rPr>
          <w:rFonts w:eastAsia="Times New Roman" w:cs="Calibri"/>
          <w:lang w:val="fr-FR"/>
        </w:rPr>
        <w:t>)</w:t>
      </w:r>
      <w:r w:rsidRPr="001261AA">
        <w:rPr>
          <w:rFonts w:eastAsia="Times New Roman" w:cs="Calibri"/>
          <w:lang w:val="fr-FR"/>
        </w:rPr>
        <w:tab/>
        <w:t>Un représentant de l</w:t>
      </w:r>
      <w:r w:rsidR="00F812D3">
        <w:rPr>
          <w:rFonts w:eastAsia="Times New Roman" w:cs="Calibri"/>
          <w:lang w:val="fr-FR"/>
        </w:rPr>
        <w:t>’</w:t>
      </w:r>
      <w:r w:rsidRPr="001261AA">
        <w:rPr>
          <w:rFonts w:eastAsia="Times New Roman" w:cs="Calibri"/>
          <w:lang w:val="fr-FR"/>
        </w:rPr>
        <w:t>ICLEI</w:t>
      </w:r>
      <w:r w:rsidR="00B83074">
        <w:rPr>
          <w:rFonts w:eastAsia="Times New Roman" w:cs="Calibri"/>
          <w:lang w:val="fr-FR"/>
        </w:rPr>
        <w:t xml:space="preserve"> – </w:t>
      </w:r>
      <w:r w:rsidRPr="001261AA">
        <w:rPr>
          <w:rFonts w:eastAsia="Times New Roman" w:cs="Calibri"/>
          <w:lang w:val="fr-FR"/>
        </w:rPr>
        <w:t xml:space="preserve">Les gouvernements locaux pour le développement durable (ICLEI) ; </w:t>
      </w:r>
    </w:p>
    <w:p w14:paraId="7D6BB160" w14:textId="4346073E" w:rsidR="0058180B" w:rsidRDefault="001261AA" w:rsidP="00550A3F">
      <w:pPr>
        <w:pStyle w:val="ListParagraph"/>
        <w:autoSpaceDE w:val="0"/>
        <w:autoSpaceDN w:val="0"/>
        <w:spacing w:after="0" w:line="240" w:lineRule="auto"/>
        <w:ind w:left="851" w:hanging="425"/>
        <w:rPr>
          <w:rFonts w:eastAsia="Times New Roman" w:cs="Calibri"/>
          <w:lang w:val="fr-FR"/>
        </w:rPr>
      </w:pPr>
      <w:r w:rsidRPr="001261AA">
        <w:rPr>
          <w:rFonts w:eastAsia="Times New Roman" w:cs="Calibri"/>
          <w:lang w:val="fr-FR"/>
        </w:rPr>
        <w:t>e</w:t>
      </w:r>
      <w:r w:rsidR="00B83074">
        <w:rPr>
          <w:rFonts w:eastAsia="Times New Roman" w:cs="Calibri"/>
          <w:lang w:val="fr-FR"/>
        </w:rPr>
        <w:t>)</w:t>
      </w:r>
      <w:r w:rsidRPr="001261AA">
        <w:rPr>
          <w:rFonts w:eastAsia="Times New Roman" w:cs="Calibri"/>
          <w:lang w:val="fr-FR"/>
        </w:rPr>
        <w:tab/>
        <w:t>Un représentant du Groupe d</w:t>
      </w:r>
      <w:r w:rsidR="00F812D3">
        <w:rPr>
          <w:rFonts w:eastAsia="Times New Roman" w:cs="Calibri"/>
          <w:lang w:val="fr-FR"/>
        </w:rPr>
        <w:t>’</w:t>
      </w:r>
      <w:r w:rsidRPr="001261AA">
        <w:rPr>
          <w:rFonts w:eastAsia="Times New Roman" w:cs="Calibri"/>
          <w:lang w:val="fr-FR"/>
        </w:rPr>
        <w:t>évaluation scientifique et technique de la Convention ;</w:t>
      </w:r>
    </w:p>
    <w:p w14:paraId="4ACEF46C" w14:textId="7AD7E69E" w:rsidR="001261AA" w:rsidRDefault="001261AA" w:rsidP="00550A3F">
      <w:pPr>
        <w:pStyle w:val="ListParagraph"/>
        <w:autoSpaceDE w:val="0"/>
        <w:autoSpaceDN w:val="0"/>
        <w:spacing w:after="0" w:line="240" w:lineRule="auto"/>
        <w:ind w:left="851" w:hanging="425"/>
        <w:rPr>
          <w:rFonts w:eastAsia="Times New Roman" w:cs="Calibri"/>
          <w:lang w:val="fr-FR"/>
        </w:rPr>
      </w:pPr>
      <w:r w:rsidRPr="001261AA">
        <w:rPr>
          <w:rFonts w:eastAsia="Times New Roman" w:cs="Calibri"/>
          <w:lang w:val="fr-FR"/>
        </w:rPr>
        <w:t>f</w:t>
      </w:r>
      <w:r w:rsidR="00B83074">
        <w:rPr>
          <w:rFonts w:eastAsia="Times New Roman" w:cs="Calibri"/>
          <w:lang w:val="fr-FR"/>
        </w:rPr>
        <w:t>)</w:t>
      </w:r>
      <w:r w:rsidRPr="001261AA">
        <w:rPr>
          <w:rFonts w:eastAsia="Times New Roman" w:cs="Calibri"/>
          <w:lang w:val="fr-FR"/>
        </w:rPr>
        <w:tab/>
        <w:t>Un représentant du Groupe de surveillance des activités de communication, renforcement des capacités, éducation, sensibilisation et participation (CESP) de la Convention ;</w:t>
      </w:r>
    </w:p>
    <w:p w14:paraId="44BB24D6" w14:textId="5890B60F" w:rsidR="001261AA" w:rsidRDefault="001261AA" w:rsidP="00550A3F">
      <w:pPr>
        <w:pStyle w:val="ListParagraph"/>
        <w:autoSpaceDE w:val="0"/>
        <w:autoSpaceDN w:val="0"/>
        <w:spacing w:after="0" w:line="240" w:lineRule="auto"/>
        <w:ind w:left="851" w:hanging="425"/>
        <w:rPr>
          <w:rFonts w:eastAsia="Times New Roman" w:cs="Calibri"/>
          <w:lang w:val="fr-FR"/>
        </w:rPr>
      </w:pPr>
      <w:r w:rsidRPr="001261AA">
        <w:rPr>
          <w:rFonts w:eastAsia="Times New Roman" w:cs="Calibri"/>
          <w:lang w:val="fr-FR"/>
        </w:rPr>
        <w:lastRenderedPageBreak/>
        <w:t>g</w:t>
      </w:r>
      <w:r w:rsidR="00B83074">
        <w:rPr>
          <w:rFonts w:eastAsia="Times New Roman" w:cs="Calibri"/>
          <w:lang w:val="fr-FR"/>
        </w:rPr>
        <w:t>)</w:t>
      </w:r>
      <w:r w:rsidRPr="001261AA">
        <w:rPr>
          <w:rFonts w:eastAsia="Times New Roman" w:cs="Calibri"/>
          <w:lang w:val="fr-FR"/>
        </w:rPr>
        <w:tab/>
        <w:t>Des représentants des Initiatives régionales Ramsar concernées ;</w:t>
      </w:r>
    </w:p>
    <w:p w14:paraId="0DBF731E" w14:textId="569D4B2F" w:rsidR="001261AA" w:rsidRDefault="001261AA" w:rsidP="00550A3F">
      <w:pPr>
        <w:pStyle w:val="ListParagraph"/>
        <w:autoSpaceDE w:val="0"/>
        <w:autoSpaceDN w:val="0"/>
        <w:spacing w:after="0" w:line="240" w:lineRule="auto"/>
        <w:ind w:left="851" w:hanging="425"/>
        <w:rPr>
          <w:rFonts w:eastAsia="Times New Roman" w:cs="Calibri"/>
          <w:lang w:val="fr-FR"/>
        </w:rPr>
      </w:pPr>
      <w:r w:rsidRPr="001261AA">
        <w:rPr>
          <w:rFonts w:eastAsia="Times New Roman" w:cs="Calibri"/>
          <w:lang w:val="fr-FR"/>
        </w:rPr>
        <w:t>h</w:t>
      </w:r>
      <w:r w:rsidR="00B83074">
        <w:rPr>
          <w:rFonts w:eastAsia="Times New Roman" w:cs="Calibri"/>
          <w:lang w:val="fr-FR"/>
        </w:rPr>
        <w:t>)</w:t>
      </w:r>
      <w:r w:rsidRPr="001261AA">
        <w:rPr>
          <w:rFonts w:eastAsia="Times New Roman" w:cs="Calibri"/>
          <w:lang w:val="fr-FR"/>
        </w:rPr>
        <w:tab/>
        <w:t>Le Secrétaire général de la Convention ou son représentant désigné (observateur)</w:t>
      </w:r>
      <w:r>
        <w:rPr>
          <w:rFonts w:eastAsia="Times New Roman" w:cs="Calibri"/>
          <w:lang w:val="fr-FR"/>
        </w:rPr>
        <w:t>.</w:t>
      </w:r>
    </w:p>
    <w:p w14:paraId="25481BD1" w14:textId="77777777" w:rsidR="001261AA" w:rsidRPr="001261AA" w:rsidRDefault="001261AA" w:rsidP="001261AA">
      <w:pPr>
        <w:autoSpaceDE w:val="0"/>
        <w:autoSpaceDN w:val="0"/>
        <w:spacing w:after="0" w:line="240" w:lineRule="auto"/>
        <w:rPr>
          <w:rFonts w:eastAsia="Times New Roman" w:cs="Calibri"/>
          <w:lang w:val="fr-FR"/>
        </w:rPr>
      </w:pPr>
    </w:p>
    <w:p w14:paraId="4DB14620" w14:textId="31F78E50" w:rsidR="00C3106D" w:rsidRPr="00DC23D8" w:rsidRDefault="00D112C9" w:rsidP="00DC23D8">
      <w:pPr>
        <w:spacing w:after="0" w:line="240" w:lineRule="auto"/>
        <w:ind w:left="425" w:hanging="425"/>
        <w:rPr>
          <w:rFonts w:eastAsia="Times New Roman" w:cs="Calibri"/>
          <w:lang w:val="fr-FR"/>
        </w:rPr>
      </w:pPr>
      <w:r w:rsidRPr="002C220F">
        <w:rPr>
          <w:rFonts w:eastAsia="Times New Roman" w:cstheme="minorHAnsi"/>
          <w:color w:val="222222"/>
          <w:lang w:val="fr-FR" w:eastAsia="en-ZA"/>
        </w:rPr>
        <w:t>3.</w:t>
      </w:r>
      <w:r w:rsidRPr="002C220F">
        <w:rPr>
          <w:rFonts w:eastAsia="Times New Roman" w:cstheme="minorHAnsi"/>
          <w:color w:val="222222"/>
          <w:lang w:val="fr-FR" w:eastAsia="en-ZA"/>
        </w:rPr>
        <w:tab/>
      </w:r>
      <w:r w:rsidR="001261AA">
        <w:rPr>
          <w:rFonts w:eastAsia="Times New Roman" w:cstheme="minorHAnsi"/>
          <w:color w:val="222222"/>
          <w:lang w:val="fr-FR" w:eastAsia="en-ZA"/>
        </w:rPr>
        <w:t xml:space="preserve">En outre, </w:t>
      </w:r>
      <w:r w:rsidR="00DC23D8">
        <w:rPr>
          <w:rFonts w:eastAsia="Times New Roman" w:cstheme="minorHAnsi"/>
          <w:color w:val="222222"/>
          <w:lang w:val="fr-FR" w:eastAsia="en-ZA"/>
        </w:rPr>
        <w:t xml:space="preserve">conformément </w:t>
      </w:r>
      <w:r w:rsidR="001261AA">
        <w:rPr>
          <w:rFonts w:eastAsia="Times New Roman" w:cstheme="minorHAnsi"/>
          <w:color w:val="222222"/>
          <w:lang w:val="fr-FR" w:eastAsia="en-ZA"/>
        </w:rPr>
        <w:t>à l</w:t>
      </w:r>
      <w:r w:rsidR="00F812D3">
        <w:rPr>
          <w:rFonts w:eastAsia="Times New Roman" w:cstheme="minorHAnsi"/>
          <w:color w:val="222222"/>
          <w:lang w:val="fr-FR" w:eastAsia="en-ZA"/>
        </w:rPr>
        <w:t>’</w:t>
      </w:r>
      <w:r w:rsidR="001261AA">
        <w:rPr>
          <w:rFonts w:eastAsia="Times New Roman" w:cstheme="minorHAnsi"/>
          <w:color w:val="222222"/>
          <w:lang w:val="fr-FR" w:eastAsia="en-ZA"/>
        </w:rPr>
        <w:t>a</w:t>
      </w:r>
      <w:r w:rsidR="00410585" w:rsidRPr="002C220F">
        <w:rPr>
          <w:rFonts w:eastAsia="Times New Roman" w:cstheme="minorHAnsi"/>
          <w:bCs/>
          <w:color w:val="222222"/>
          <w:lang w:val="fr-FR" w:eastAsia="en-ZA"/>
        </w:rPr>
        <w:t>nnex</w:t>
      </w:r>
      <w:r w:rsidR="001261AA">
        <w:rPr>
          <w:rFonts w:eastAsia="Times New Roman" w:cstheme="minorHAnsi"/>
          <w:bCs/>
          <w:color w:val="222222"/>
          <w:lang w:val="fr-FR" w:eastAsia="en-ZA"/>
        </w:rPr>
        <w:t>e</w:t>
      </w:r>
      <w:r w:rsidR="00410585" w:rsidRPr="002C220F">
        <w:rPr>
          <w:rFonts w:eastAsia="Times New Roman" w:cstheme="minorHAnsi"/>
          <w:bCs/>
          <w:color w:val="222222"/>
          <w:lang w:val="fr-FR" w:eastAsia="en-ZA"/>
        </w:rPr>
        <w:t xml:space="preserve"> 1</w:t>
      </w:r>
      <w:r w:rsidR="00410585" w:rsidRPr="002C220F">
        <w:rPr>
          <w:rFonts w:eastAsia="Times New Roman" w:cstheme="minorHAnsi"/>
          <w:color w:val="222222"/>
          <w:lang w:val="fr-FR" w:eastAsia="en-ZA"/>
        </w:rPr>
        <w:t> </w:t>
      </w:r>
      <w:r w:rsidR="001261AA">
        <w:rPr>
          <w:rFonts w:eastAsia="Times New Roman" w:cstheme="minorHAnsi"/>
          <w:color w:val="222222"/>
          <w:lang w:val="fr-FR" w:eastAsia="en-ZA"/>
        </w:rPr>
        <w:t>de la rés</w:t>
      </w:r>
      <w:r w:rsidR="00410585" w:rsidRPr="002C220F">
        <w:rPr>
          <w:rFonts w:eastAsia="Times New Roman" w:cstheme="minorHAnsi"/>
          <w:color w:val="222222"/>
          <w:lang w:val="fr-FR" w:eastAsia="en-ZA"/>
        </w:rPr>
        <w:t>olution XIV.3</w:t>
      </w:r>
      <w:r w:rsidR="001261AA">
        <w:rPr>
          <w:rFonts w:eastAsia="Times New Roman" w:cstheme="minorHAnsi"/>
          <w:color w:val="222222"/>
          <w:lang w:val="fr-FR" w:eastAsia="en-ZA"/>
        </w:rPr>
        <w:t xml:space="preserve">, </w:t>
      </w:r>
      <w:r w:rsidR="001261AA" w:rsidRPr="001261AA">
        <w:rPr>
          <w:rFonts w:eastAsia="Times New Roman" w:cstheme="minorHAnsi"/>
          <w:i/>
          <w:iCs/>
          <w:color w:val="222222"/>
          <w:lang w:val="fr-FR" w:eastAsia="en-ZA"/>
        </w:rPr>
        <w:t>L</w:t>
      </w:r>
      <w:r w:rsidR="00F812D3">
        <w:rPr>
          <w:rFonts w:eastAsia="Times New Roman" w:cstheme="minorHAnsi"/>
          <w:i/>
          <w:iCs/>
          <w:color w:val="222222"/>
          <w:lang w:val="fr-FR" w:eastAsia="en-ZA"/>
        </w:rPr>
        <w:t>’</w:t>
      </w:r>
      <w:r w:rsidR="001261AA" w:rsidRPr="001261AA">
        <w:rPr>
          <w:rFonts w:eastAsia="Times New Roman" w:cstheme="minorHAnsi"/>
          <w:i/>
          <w:iCs/>
          <w:color w:val="222222"/>
          <w:lang w:val="fr-FR" w:eastAsia="en-ZA"/>
        </w:rPr>
        <w:t>efficacité et l</w:t>
      </w:r>
      <w:r w:rsidR="00F812D3">
        <w:rPr>
          <w:rFonts w:eastAsia="Times New Roman" w:cstheme="minorHAnsi"/>
          <w:i/>
          <w:iCs/>
          <w:color w:val="222222"/>
          <w:lang w:val="fr-FR" w:eastAsia="en-ZA"/>
        </w:rPr>
        <w:t>’</w:t>
      </w:r>
      <w:r w:rsidR="001261AA" w:rsidRPr="001261AA">
        <w:rPr>
          <w:rFonts w:eastAsia="Times New Roman" w:cstheme="minorHAnsi"/>
          <w:i/>
          <w:iCs/>
          <w:color w:val="222222"/>
          <w:lang w:val="fr-FR" w:eastAsia="en-ZA"/>
        </w:rPr>
        <w:t>efficience de la Convention sur les zones humides</w:t>
      </w:r>
      <w:r w:rsidR="001261AA">
        <w:rPr>
          <w:rFonts w:eastAsia="Times New Roman" w:cstheme="minorHAnsi"/>
          <w:color w:val="222222"/>
          <w:lang w:val="fr-FR" w:eastAsia="en-ZA"/>
        </w:rPr>
        <w:t xml:space="preserve">, </w:t>
      </w:r>
      <w:r w:rsidR="00DC23D8">
        <w:rPr>
          <w:rFonts w:eastAsia="Times New Roman" w:cstheme="minorHAnsi"/>
          <w:color w:val="222222"/>
          <w:lang w:val="fr-FR" w:eastAsia="en-ZA"/>
        </w:rPr>
        <w:t>tous les groupes sont priés de</w:t>
      </w:r>
      <w:r w:rsidR="00DC23D8" w:rsidRPr="00C44A6C">
        <w:rPr>
          <w:rFonts w:cs="Calibri"/>
          <w:szCs w:val="20"/>
          <w:lang w:val="fr-FR" w:eastAsia="en-GB"/>
        </w:rPr>
        <w:t xml:space="preserve"> nomme</w:t>
      </w:r>
      <w:r w:rsidR="00DC23D8">
        <w:rPr>
          <w:rFonts w:cs="Calibri"/>
          <w:szCs w:val="20"/>
          <w:lang w:val="fr-FR" w:eastAsia="en-GB"/>
        </w:rPr>
        <w:t>r</w:t>
      </w:r>
      <w:r w:rsidR="00DC23D8" w:rsidRPr="00C44A6C">
        <w:rPr>
          <w:rFonts w:cs="Calibri"/>
          <w:szCs w:val="20"/>
          <w:lang w:val="fr-FR" w:eastAsia="en-GB"/>
        </w:rPr>
        <w:t xml:space="preserve"> </w:t>
      </w:r>
      <w:r w:rsidR="00DC23D8">
        <w:rPr>
          <w:rFonts w:cs="Calibri"/>
          <w:szCs w:val="20"/>
          <w:lang w:val="fr-FR" w:eastAsia="en-GB"/>
        </w:rPr>
        <w:t>un</w:t>
      </w:r>
      <w:r w:rsidR="00DC23D8" w:rsidRPr="00C44A6C">
        <w:rPr>
          <w:rFonts w:cs="Calibri"/>
          <w:szCs w:val="20"/>
          <w:lang w:val="fr-FR" w:eastAsia="en-GB"/>
        </w:rPr>
        <w:t xml:space="preserve"> président et président adjoint, ce dernier faisant office de rapporteur</w:t>
      </w:r>
      <w:r w:rsidR="00DC23D8">
        <w:rPr>
          <w:rFonts w:cs="Calibri"/>
          <w:szCs w:val="20"/>
          <w:lang w:val="fr-FR" w:eastAsia="en-GB"/>
        </w:rPr>
        <w:t xml:space="preserve"> pendant toute la période triennale</w:t>
      </w:r>
      <w:r w:rsidR="00DC23D8" w:rsidRPr="00C44A6C">
        <w:rPr>
          <w:rFonts w:cs="Calibri"/>
          <w:szCs w:val="20"/>
          <w:lang w:val="fr-FR" w:eastAsia="en-GB"/>
        </w:rPr>
        <w:t>.</w:t>
      </w:r>
      <w:r w:rsidR="00B83074">
        <w:rPr>
          <w:rFonts w:cs="Calibri"/>
          <w:szCs w:val="20"/>
          <w:lang w:val="fr-FR" w:eastAsia="en-GB"/>
        </w:rPr>
        <w:t xml:space="preserve"> </w:t>
      </w:r>
      <w:r w:rsidR="00DC23D8" w:rsidRPr="00DC23D8">
        <w:rPr>
          <w:rFonts w:cs="Calibri"/>
          <w:szCs w:val="20"/>
          <w:lang w:val="fr-FR" w:eastAsia="en-GB"/>
        </w:rPr>
        <w:t>Conformément au mandat du C</w:t>
      </w:r>
      <w:r w:rsidR="00DC23D8">
        <w:rPr>
          <w:rFonts w:cs="Calibri"/>
          <w:szCs w:val="20"/>
          <w:lang w:val="fr-FR" w:eastAsia="en-GB"/>
        </w:rPr>
        <w:t>CI</w:t>
      </w:r>
      <w:r w:rsidR="00DC23D8" w:rsidRPr="00DC23D8">
        <w:rPr>
          <w:rFonts w:cs="Calibri"/>
          <w:szCs w:val="20"/>
          <w:lang w:val="fr-FR" w:eastAsia="en-GB"/>
        </w:rPr>
        <w:t xml:space="preserve"> figurant à l</w:t>
      </w:r>
      <w:r w:rsidR="00F812D3">
        <w:rPr>
          <w:rFonts w:cs="Calibri"/>
          <w:szCs w:val="20"/>
          <w:lang w:val="fr-FR" w:eastAsia="en-GB"/>
        </w:rPr>
        <w:t>’</w:t>
      </w:r>
      <w:r w:rsidR="00DC23D8" w:rsidRPr="00DC23D8">
        <w:rPr>
          <w:rFonts w:cs="Calibri"/>
          <w:szCs w:val="20"/>
          <w:lang w:val="fr-FR" w:eastAsia="en-GB"/>
        </w:rPr>
        <w:t>annexe 2 de la résolution XIV.10,</w:t>
      </w:r>
      <w:r w:rsidR="00DC23D8">
        <w:rPr>
          <w:rFonts w:cs="Calibri"/>
          <w:szCs w:val="20"/>
          <w:lang w:val="fr-FR" w:eastAsia="en-GB"/>
        </w:rPr>
        <w:t xml:space="preserve"> </w:t>
      </w:r>
      <w:r w:rsidR="00B83074">
        <w:rPr>
          <w:rFonts w:eastAsia="Times New Roman" w:cs="Calibri"/>
          <w:lang w:val="fr-FR"/>
        </w:rPr>
        <w:t>l</w:t>
      </w:r>
      <w:r w:rsidR="00DC23D8" w:rsidRPr="007301DC">
        <w:rPr>
          <w:rFonts w:eastAsia="Times New Roman" w:cs="Calibri"/>
          <w:lang w:val="fr-FR"/>
        </w:rPr>
        <w:t xml:space="preserve">e </w:t>
      </w:r>
      <w:r w:rsidR="00DC23D8">
        <w:rPr>
          <w:rFonts w:eastAsia="Times New Roman" w:cs="Calibri"/>
          <w:lang w:val="fr-FR"/>
        </w:rPr>
        <w:t>p</w:t>
      </w:r>
      <w:r w:rsidR="00DC23D8" w:rsidRPr="007301DC">
        <w:rPr>
          <w:rFonts w:eastAsia="Times New Roman" w:cs="Calibri"/>
          <w:lang w:val="fr-FR"/>
        </w:rPr>
        <w:t xml:space="preserve">résident et le </w:t>
      </w:r>
      <w:r w:rsidR="00DC23D8">
        <w:rPr>
          <w:rFonts w:eastAsia="Times New Roman" w:cs="Calibri"/>
          <w:lang w:val="fr-FR"/>
        </w:rPr>
        <w:t>c</w:t>
      </w:r>
      <w:r w:rsidR="00DC23D8" w:rsidRPr="007301DC">
        <w:rPr>
          <w:rFonts w:eastAsia="Times New Roman" w:cs="Calibri"/>
          <w:lang w:val="fr-FR"/>
        </w:rPr>
        <w:t>oprésident sont élus par les membres du CCI dans un délai de deux mois après la constitution complète du CCI</w:t>
      </w:r>
      <w:r w:rsidR="00C3106D" w:rsidRPr="002C220F">
        <w:rPr>
          <w:rFonts w:eastAsia="Gulim" w:cstheme="minorHAnsi"/>
          <w:color w:val="000000"/>
          <w:lang w:val="fr-FR"/>
        </w:rPr>
        <w:t>.</w:t>
      </w:r>
      <w:r w:rsidR="006A3F91" w:rsidRPr="002C220F" w:rsidDel="001B175E">
        <w:rPr>
          <w:rFonts w:eastAsia="Gulim" w:cstheme="minorHAnsi"/>
          <w:color w:val="000000"/>
          <w:lang w:val="fr-FR"/>
        </w:rPr>
        <w:t xml:space="preserve"> </w:t>
      </w:r>
    </w:p>
    <w:p w14:paraId="7C544144" w14:textId="77777777" w:rsidR="00A7215D" w:rsidRPr="002C220F" w:rsidRDefault="00A7215D" w:rsidP="00D112C9">
      <w:pPr>
        <w:spacing w:after="0" w:line="240" w:lineRule="auto"/>
        <w:ind w:left="426" w:hanging="426"/>
        <w:rPr>
          <w:rFonts w:cstheme="minorHAnsi"/>
          <w:lang w:val="fr-FR"/>
        </w:rPr>
      </w:pPr>
    </w:p>
    <w:p w14:paraId="2C275071" w14:textId="7A325723" w:rsidR="00301E6D" w:rsidRPr="002C220F" w:rsidRDefault="00D112C9" w:rsidP="00D112C9">
      <w:pPr>
        <w:spacing w:after="0" w:line="240" w:lineRule="auto"/>
        <w:ind w:left="426" w:hanging="426"/>
        <w:rPr>
          <w:rFonts w:cstheme="minorHAnsi"/>
          <w:lang w:val="fr-FR"/>
        </w:rPr>
      </w:pPr>
      <w:r w:rsidRPr="002C220F">
        <w:rPr>
          <w:rFonts w:cstheme="minorHAnsi"/>
          <w:lang w:val="fr-FR"/>
        </w:rPr>
        <w:t>4.</w:t>
      </w:r>
      <w:r w:rsidRPr="002C220F">
        <w:rPr>
          <w:rFonts w:cstheme="minorHAnsi"/>
          <w:lang w:val="fr-FR"/>
        </w:rPr>
        <w:tab/>
      </w:r>
      <w:r w:rsidR="00DC23D8">
        <w:rPr>
          <w:rFonts w:cstheme="minorHAnsi"/>
          <w:lang w:val="fr-FR"/>
        </w:rPr>
        <w:t xml:space="preserve">Les noms des membres proposés </w:t>
      </w:r>
      <w:r w:rsidR="00D84662">
        <w:rPr>
          <w:rFonts w:cstheme="minorHAnsi"/>
          <w:lang w:val="fr-FR"/>
        </w:rPr>
        <w:t>pour constituer le CCI sont indiqués dans le tableau 1 ci-dessous, pour confirmation à la 62</w:t>
      </w:r>
      <w:r w:rsidR="00D84662" w:rsidRPr="00D84662">
        <w:rPr>
          <w:rFonts w:cstheme="minorHAnsi"/>
          <w:vertAlign w:val="superscript"/>
          <w:lang w:val="fr-FR"/>
        </w:rPr>
        <w:t>e</w:t>
      </w:r>
      <w:r w:rsidR="00D84662">
        <w:rPr>
          <w:rFonts w:cstheme="minorHAnsi"/>
          <w:lang w:val="fr-FR"/>
        </w:rPr>
        <w:t xml:space="preserve"> Réunion</w:t>
      </w:r>
      <w:r w:rsidR="00D84662" w:rsidRPr="00D84662">
        <w:rPr>
          <w:rFonts w:cstheme="minorHAnsi"/>
          <w:lang w:val="fr-FR"/>
        </w:rPr>
        <w:t xml:space="preserve"> </w:t>
      </w:r>
      <w:r w:rsidR="00D84662">
        <w:rPr>
          <w:rFonts w:cstheme="minorHAnsi"/>
          <w:lang w:val="fr-FR"/>
        </w:rPr>
        <w:t>du Comité permanent</w:t>
      </w:r>
      <w:r w:rsidR="000A7D16" w:rsidRPr="002C220F">
        <w:rPr>
          <w:rFonts w:cstheme="minorHAnsi"/>
          <w:lang w:val="fr-FR"/>
        </w:rPr>
        <w:t>.</w:t>
      </w:r>
    </w:p>
    <w:p w14:paraId="339B3DB8" w14:textId="77777777" w:rsidR="00A7215D" w:rsidRPr="002C220F" w:rsidRDefault="00A7215D" w:rsidP="00D112C9">
      <w:pPr>
        <w:spacing w:after="0" w:line="240" w:lineRule="auto"/>
        <w:ind w:left="426" w:hanging="426"/>
        <w:rPr>
          <w:rFonts w:cstheme="minorHAnsi"/>
          <w:lang w:val="fr-FR"/>
        </w:rPr>
      </w:pPr>
    </w:p>
    <w:p w14:paraId="6F0EF117" w14:textId="398EC6F8" w:rsidR="00C3776A" w:rsidRPr="00221475" w:rsidRDefault="00D84662" w:rsidP="00221475">
      <w:pPr>
        <w:spacing w:after="0" w:line="240" w:lineRule="auto"/>
        <w:ind w:left="426" w:hanging="426"/>
        <w:rPr>
          <w:rFonts w:cstheme="minorHAnsi"/>
          <w:b/>
          <w:lang w:val="fr-FR"/>
        </w:rPr>
        <w:sectPr w:rsidR="00C3776A" w:rsidRPr="00221475" w:rsidSect="00146BE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  <w:r w:rsidRPr="00D84662">
        <w:rPr>
          <w:rFonts w:cstheme="minorHAnsi"/>
          <w:lang w:val="fr-FR"/>
        </w:rPr>
        <w:t>5.</w:t>
      </w:r>
      <w:r w:rsidRPr="00D84662">
        <w:rPr>
          <w:rFonts w:cstheme="minorHAnsi"/>
          <w:lang w:val="fr-FR"/>
        </w:rPr>
        <w:tab/>
        <w:t>Depuis la préparation d</w:t>
      </w:r>
      <w:r>
        <w:rPr>
          <w:rFonts w:cstheme="minorHAnsi"/>
          <w:lang w:val="fr-FR"/>
        </w:rPr>
        <w:t>e son</w:t>
      </w:r>
      <w:r w:rsidRPr="00D84662">
        <w:rPr>
          <w:rFonts w:cstheme="minorHAnsi"/>
          <w:lang w:val="fr-FR"/>
        </w:rPr>
        <w:t xml:space="preserve"> dernier rapport au Comité permanent (février 2022), l</w:t>
      </w:r>
      <w:r>
        <w:rPr>
          <w:rFonts w:cstheme="minorHAnsi"/>
          <w:lang w:val="fr-FR"/>
        </w:rPr>
        <w:t>e CCI s</w:t>
      </w:r>
      <w:r w:rsidR="00F812D3">
        <w:rPr>
          <w:rFonts w:cstheme="minorHAnsi"/>
          <w:lang w:val="fr-FR"/>
        </w:rPr>
        <w:t>’</w:t>
      </w:r>
      <w:r>
        <w:rPr>
          <w:rFonts w:cstheme="minorHAnsi"/>
          <w:lang w:val="fr-FR"/>
        </w:rPr>
        <w:t>est réuni à huit reprises en distanciel</w:t>
      </w:r>
      <w:r w:rsidRPr="00D84662">
        <w:rPr>
          <w:rFonts w:cstheme="minorHAnsi"/>
          <w:lang w:val="fr-FR"/>
        </w:rPr>
        <w:t xml:space="preserve"> </w:t>
      </w:r>
      <w:r>
        <w:rPr>
          <w:rFonts w:cstheme="minorHAnsi"/>
          <w:lang w:val="fr-FR"/>
        </w:rPr>
        <w:t>afin de</w:t>
      </w:r>
      <w:r w:rsidRPr="00D84662">
        <w:rPr>
          <w:rFonts w:cstheme="minorHAnsi"/>
          <w:lang w:val="fr-FR"/>
        </w:rPr>
        <w:t xml:space="preserve"> poursuivre ses activités sur le </w:t>
      </w:r>
      <w:r w:rsidRPr="00D84662">
        <w:rPr>
          <w:rFonts w:cstheme="minorHAnsi"/>
          <w:bCs/>
          <w:lang w:val="fr-FR"/>
        </w:rPr>
        <w:t>Label Ville des zones humides accrédité</w:t>
      </w:r>
      <w:r>
        <w:rPr>
          <w:rFonts w:cstheme="minorHAnsi"/>
          <w:bCs/>
          <w:lang w:val="fr-FR"/>
        </w:rPr>
        <w:t>e</w:t>
      </w:r>
      <w:r w:rsidRPr="00D84662">
        <w:rPr>
          <w:rFonts w:cstheme="minorHAnsi"/>
          <w:bCs/>
          <w:lang w:val="fr-FR"/>
        </w:rPr>
        <w:t xml:space="preserve"> par la Convention de Ramsar</w:t>
      </w:r>
      <w:r w:rsidR="00460BD3" w:rsidRPr="002C220F">
        <w:rPr>
          <w:rFonts w:eastAsia="Calibri" w:cstheme="minorHAnsi"/>
          <w:lang w:val="fr-FR"/>
        </w:rPr>
        <w:t>.</w:t>
      </w:r>
    </w:p>
    <w:p w14:paraId="367D800D" w14:textId="1F5C8F76" w:rsidR="00D5717D" w:rsidRPr="002C220F" w:rsidRDefault="00532FA4" w:rsidP="00BB2E00">
      <w:pPr>
        <w:spacing w:after="0" w:line="240" w:lineRule="auto"/>
        <w:rPr>
          <w:rFonts w:cstheme="minorHAnsi"/>
          <w:i/>
          <w:lang w:val="fr-FR"/>
        </w:rPr>
      </w:pPr>
      <w:r w:rsidRPr="002C220F">
        <w:rPr>
          <w:rFonts w:cstheme="minorHAnsi"/>
          <w:i/>
          <w:lang w:val="fr-FR"/>
        </w:rPr>
        <w:lastRenderedPageBreak/>
        <w:t>Table</w:t>
      </w:r>
      <w:r w:rsidR="005375A9">
        <w:rPr>
          <w:rFonts w:cstheme="minorHAnsi"/>
          <w:i/>
          <w:lang w:val="fr-FR"/>
        </w:rPr>
        <w:t>au</w:t>
      </w:r>
      <w:r w:rsidRPr="002C220F">
        <w:rPr>
          <w:rFonts w:cstheme="minorHAnsi"/>
          <w:i/>
          <w:lang w:val="fr-FR"/>
        </w:rPr>
        <w:t xml:space="preserve"> 1. </w:t>
      </w:r>
      <w:r w:rsidR="005375A9">
        <w:rPr>
          <w:rFonts w:cstheme="minorHAnsi"/>
          <w:i/>
          <w:lang w:val="fr-FR"/>
        </w:rPr>
        <w:t xml:space="preserve">Candidatures au CCI reçues à ce jour pour la troisième période triennale du </w:t>
      </w:r>
      <w:r w:rsidR="005375A9" w:rsidRPr="005375A9">
        <w:rPr>
          <w:rFonts w:cstheme="minorHAnsi"/>
          <w:bCs/>
          <w:i/>
          <w:lang w:val="fr-FR"/>
        </w:rPr>
        <w:t>Label Ville des zones humides accréditée</w:t>
      </w:r>
    </w:p>
    <w:tbl>
      <w:tblPr>
        <w:tblStyle w:val="TableGrid"/>
        <w:tblW w:w="14170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673"/>
        <w:gridCol w:w="2268"/>
        <w:gridCol w:w="4820"/>
        <w:gridCol w:w="2409"/>
      </w:tblGrid>
      <w:tr w:rsidR="00532FA4" w:rsidRPr="002C220F" w14:paraId="3AF7734F" w14:textId="77777777" w:rsidTr="00550A3F">
        <w:trPr>
          <w:cantSplit/>
          <w:tblHeader/>
        </w:trPr>
        <w:tc>
          <w:tcPr>
            <w:tcW w:w="6941" w:type="dxa"/>
            <w:gridSpan w:val="2"/>
            <w:shd w:val="clear" w:color="auto" w:fill="F2F2F2" w:themeFill="background1" w:themeFillShade="F2"/>
          </w:tcPr>
          <w:p w14:paraId="02DCB8E3" w14:textId="08514151" w:rsidR="00532FA4" w:rsidRPr="002C220F" w:rsidRDefault="0058180B" w:rsidP="00BB2E00">
            <w:pPr>
              <w:rPr>
                <w:rFonts w:cstheme="minorHAnsi"/>
                <w:b/>
                <w:lang w:val="fr-FR"/>
              </w:rPr>
            </w:pPr>
            <w:r>
              <w:rPr>
                <w:rFonts w:cstheme="minorHAnsi"/>
                <w:b/>
                <w:lang w:val="fr-FR"/>
              </w:rPr>
              <w:t>Composition du CCI conformément à la ré</w:t>
            </w:r>
            <w:r w:rsidR="00532FA4" w:rsidRPr="002C220F">
              <w:rPr>
                <w:rFonts w:cstheme="minorHAnsi"/>
                <w:b/>
                <w:lang w:val="fr-FR"/>
              </w:rPr>
              <w:t xml:space="preserve">solution XIV.10 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68AD9D80" w14:textId="0E2B2A03" w:rsidR="00532FA4" w:rsidRPr="002C220F" w:rsidRDefault="0058180B" w:rsidP="00BB2E00">
            <w:pPr>
              <w:rPr>
                <w:rFonts w:cstheme="minorHAnsi"/>
                <w:b/>
                <w:lang w:val="fr-FR"/>
              </w:rPr>
            </w:pPr>
            <w:r>
              <w:rPr>
                <w:rFonts w:cstheme="minorHAnsi"/>
                <w:b/>
                <w:lang w:val="fr-FR"/>
              </w:rPr>
              <w:t>Candidat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67802AD1" w14:textId="77777777" w:rsidR="00532FA4" w:rsidRPr="002C220F" w:rsidRDefault="00532FA4" w:rsidP="00BB2E00">
            <w:pPr>
              <w:rPr>
                <w:rFonts w:cstheme="minorHAnsi"/>
                <w:b/>
                <w:lang w:val="fr-FR"/>
              </w:rPr>
            </w:pPr>
            <w:r w:rsidRPr="002C220F">
              <w:rPr>
                <w:rFonts w:cstheme="minorHAnsi"/>
                <w:b/>
                <w:lang w:val="fr-FR"/>
              </w:rPr>
              <w:t>Notes</w:t>
            </w:r>
          </w:p>
        </w:tc>
      </w:tr>
      <w:tr w:rsidR="00532FA4" w:rsidRPr="002C220F" w14:paraId="367D0905" w14:textId="77777777" w:rsidTr="00550A3F">
        <w:tc>
          <w:tcPr>
            <w:tcW w:w="6941" w:type="dxa"/>
            <w:gridSpan w:val="2"/>
          </w:tcPr>
          <w:p w14:paraId="420F804E" w14:textId="7D1C4367" w:rsidR="00532FA4" w:rsidRPr="002C220F" w:rsidRDefault="0058180B" w:rsidP="00BB2E00">
            <w:pPr>
              <w:rPr>
                <w:rFonts w:cstheme="minorHAnsi"/>
                <w:lang w:val="fr-FR"/>
              </w:rPr>
            </w:pPr>
            <w:r>
              <w:rPr>
                <w:rFonts w:eastAsia="Times New Roman" w:cstheme="minorHAnsi"/>
                <w:lang w:val="fr-FR" w:eastAsia="en-ZA"/>
              </w:rPr>
              <w:t>M</w:t>
            </w:r>
            <w:r w:rsidRPr="0058180B">
              <w:rPr>
                <w:rFonts w:eastAsia="Times New Roman" w:cstheme="minorHAnsi"/>
                <w:lang w:val="fr-FR" w:eastAsia="en-ZA"/>
              </w:rPr>
              <w:t xml:space="preserve">embre du Comité permanent représentant </w:t>
            </w:r>
            <w:r>
              <w:rPr>
                <w:rFonts w:eastAsia="Times New Roman" w:cstheme="minorHAnsi"/>
                <w:lang w:val="fr-FR" w:eastAsia="en-ZA"/>
              </w:rPr>
              <w:t>l</w:t>
            </w:r>
            <w:r w:rsidR="00F812D3">
              <w:rPr>
                <w:rFonts w:eastAsia="Times New Roman" w:cstheme="minorHAnsi"/>
                <w:lang w:val="fr-FR" w:eastAsia="en-ZA"/>
              </w:rPr>
              <w:t>’</w:t>
            </w:r>
            <w:r w:rsidR="00532FA4" w:rsidRPr="002C220F">
              <w:rPr>
                <w:rFonts w:eastAsia="Times New Roman" w:cstheme="minorHAnsi"/>
                <w:b/>
                <w:lang w:val="fr-FR" w:eastAsia="en-ZA"/>
              </w:rPr>
              <w:t>Afri</w:t>
            </w:r>
            <w:r>
              <w:rPr>
                <w:rFonts w:eastAsia="Times New Roman" w:cstheme="minorHAnsi"/>
                <w:b/>
                <w:lang w:val="fr-FR" w:eastAsia="en-ZA"/>
              </w:rPr>
              <w:t>que </w:t>
            </w:r>
            <w:r w:rsidR="00532FA4" w:rsidRPr="002C220F">
              <w:rPr>
                <w:rFonts w:eastAsia="Times New Roman" w:cstheme="minorHAnsi"/>
                <w:lang w:val="fr-FR" w:eastAsia="en-ZA"/>
              </w:rPr>
              <w:t>: Rwanda</w:t>
            </w:r>
          </w:p>
        </w:tc>
        <w:tc>
          <w:tcPr>
            <w:tcW w:w="4820" w:type="dxa"/>
          </w:tcPr>
          <w:p w14:paraId="67BA0BAC" w14:textId="77777777" w:rsidR="00532FA4" w:rsidRPr="002C220F" w:rsidRDefault="00532FA4" w:rsidP="00BB2E00">
            <w:pPr>
              <w:rPr>
                <w:rFonts w:cstheme="minorHAnsi"/>
                <w:lang w:val="fr-FR"/>
              </w:rPr>
            </w:pPr>
            <w:r w:rsidRPr="002C220F">
              <w:rPr>
                <w:rFonts w:eastAsia="Times New Roman" w:cstheme="minorHAnsi"/>
                <w:color w:val="000000"/>
                <w:lang w:val="fr-FR"/>
              </w:rPr>
              <w:t>Theogene Ngaboyamahina</w:t>
            </w:r>
          </w:p>
        </w:tc>
        <w:tc>
          <w:tcPr>
            <w:tcW w:w="2409" w:type="dxa"/>
          </w:tcPr>
          <w:p w14:paraId="675EAF6E" w14:textId="77777777" w:rsidR="00532FA4" w:rsidRPr="002C220F" w:rsidRDefault="00532FA4" w:rsidP="00BB2E00">
            <w:pPr>
              <w:rPr>
                <w:rFonts w:cstheme="minorHAnsi"/>
                <w:lang w:val="fr-FR" w:eastAsia="ko-KR"/>
              </w:rPr>
            </w:pPr>
          </w:p>
        </w:tc>
      </w:tr>
      <w:tr w:rsidR="00532FA4" w:rsidRPr="00EB48BA" w14:paraId="5C56D273" w14:textId="77777777" w:rsidTr="00550A3F">
        <w:trPr>
          <w:trHeight w:val="451"/>
        </w:trPr>
        <w:tc>
          <w:tcPr>
            <w:tcW w:w="4673" w:type="dxa"/>
            <w:vMerge w:val="restart"/>
          </w:tcPr>
          <w:p w14:paraId="75CFDA88" w14:textId="40B7A93C" w:rsidR="00532FA4" w:rsidRPr="002C220F" w:rsidRDefault="0058180B" w:rsidP="00BB2E00">
            <w:pPr>
              <w:rPr>
                <w:rFonts w:eastAsia="Times New Roman" w:cstheme="minorHAnsi"/>
                <w:lang w:val="fr-FR" w:eastAsia="en-ZA"/>
              </w:rPr>
            </w:pPr>
            <w:r w:rsidRPr="0058180B">
              <w:rPr>
                <w:rFonts w:eastAsia="Times New Roman" w:cstheme="minorHAnsi"/>
                <w:lang w:val="fr-FR" w:eastAsia="en-ZA"/>
              </w:rPr>
              <w:t>Membre du Comité permanent représentant l</w:t>
            </w:r>
            <w:r w:rsidR="00F812D3">
              <w:rPr>
                <w:rFonts w:eastAsia="Times New Roman" w:cstheme="minorHAnsi"/>
                <w:lang w:val="fr-FR" w:eastAsia="en-ZA"/>
              </w:rPr>
              <w:t>’</w:t>
            </w:r>
            <w:r w:rsidR="00532FA4" w:rsidRPr="002C220F">
              <w:rPr>
                <w:rFonts w:eastAsia="Times New Roman" w:cstheme="minorHAnsi"/>
                <w:b/>
                <w:lang w:val="fr-FR" w:eastAsia="en-ZA"/>
              </w:rPr>
              <w:t>Asi</w:t>
            </w:r>
            <w:r>
              <w:rPr>
                <w:rFonts w:eastAsia="Times New Roman" w:cstheme="minorHAnsi"/>
                <w:b/>
                <w:lang w:val="fr-FR" w:eastAsia="en-ZA"/>
              </w:rPr>
              <w:t>e </w:t>
            </w:r>
            <w:r w:rsidR="00532FA4" w:rsidRPr="002C220F">
              <w:rPr>
                <w:rFonts w:eastAsia="Times New Roman" w:cstheme="minorHAnsi"/>
                <w:lang w:val="fr-FR" w:eastAsia="en-ZA"/>
              </w:rPr>
              <w:t xml:space="preserve">: </w:t>
            </w:r>
          </w:p>
        </w:tc>
        <w:tc>
          <w:tcPr>
            <w:tcW w:w="2268" w:type="dxa"/>
          </w:tcPr>
          <w:p w14:paraId="41FF8BD1" w14:textId="13DA4A73" w:rsidR="00532FA4" w:rsidRPr="002C220F" w:rsidRDefault="00532FA4" w:rsidP="00BB2E00">
            <w:pPr>
              <w:tabs>
                <w:tab w:val="left" w:pos="1803"/>
              </w:tabs>
              <w:rPr>
                <w:rFonts w:cstheme="minorHAnsi"/>
                <w:lang w:val="fr-FR"/>
              </w:rPr>
            </w:pPr>
            <w:r w:rsidRPr="002C220F">
              <w:rPr>
                <w:rFonts w:eastAsia="Times New Roman" w:cstheme="minorHAnsi"/>
                <w:lang w:val="fr-FR" w:eastAsia="en-ZA"/>
              </w:rPr>
              <w:t>Chin</w:t>
            </w:r>
            <w:r w:rsidR="0058180B">
              <w:rPr>
                <w:rFonts w:eastAsia="Times New Roman" w:cstheme="minorHAnsi"/>
                <w:lang w:val="fr-FR" w:eastAsia="en-ZA"/>
              </w:rPr>
              <w:t>e</w:t>
            </w:r>
          </w:p>
        </w:tc>
        <w:tc>
          <w:tcPr>
            <w:tcW w:w="4820" w:type="dxa"/>
          </w:tcPr>
          <w:p w14:paraId="03A3A6DF" w14:textId="3716212B" w:rsidR="00532FA4" w:rsidRPr="002C220F" w:rsidRDefault="00532FA4" w:rsidP="00BB2E00">
            <w:pPr>
              <w:rPr>
                <w:rFonts w:eastAsia="Times New Roman" w:cstheme="minorHAnsi"/>
                <w:color w:val="000000"/>
                <w:lang w:val="fr-FR"/>
              </w:rPr>
            </w:pPr>
            <w:r w:rsidRPr="002C220F">
              <w:rPr>
                <w:rFonts w:eastAsia="Times New Roman" w:cstheme="minorHAnsi"/>
                <w:color w:val="000000"/>
                <w:lang w:val="fr-FR"/>
              </w:rPr>
              <w:t>Guangchun Lei (</w:t>
            </w:r>
            <w:r w:rsidR="0058180B">
              <w:rPr>
                <w:rFonts w:eastAsia="Times New Roman" w:cstheme="minorHAnsi"/>
                <w:color w:val="000000"/>
                <w:lang w:val="fr-FR"/>
              </w:rPr>
              <w:t>à confirmer)</w:t>
            </w:r>
          </w:p>
        </w:tc>
        <w:tc>
          <w:tcPr>
            <w:tcW w:w="2409" w:type="dxa"/>
          </w:tcPr>
          <w:p w14:paraId="3845799A" w14:textId="0C63E5F7" w:rsidR="00532FA4" w:rsidRPr="002C220F" w:rsidRDefault="0058180B" w:rsidP="00BB2E00">
            <w:pPr>
              <w:rPr>
                <w:rFonts w:cstheme="minorHAnsi"/>
                <w:lang w:val="fr-FR" w:eastAsia="ko-KR"/>
              </w:rPr>
            </w:pPr>
            <w:r>
              <w:rPr>
                <w:rFonts w:cstheme="minorHAnsi"/>
                <w:lang w:val="fr-FR" w:eastAsia="ko-KR"/>
              </w:rPr>
              <w:t>C</w:t>
            </w:r>
            <w:r w:rsidR="00532FA4" w:rsidRPr="002C220F">
              <w:rPr>
                <w:rFonts w:cstheme="minorHAnsi"/>
                <w:lang w:val="fr-FR" w:eastAsia="ko-KR"/>
              </w:rPr>
              <w:t>andidat</w:t>
            </w:r>
            <w:r>
              <w:rPr>
                <w:rFonts w:cstheme="minorHAnsi"/>
                <w:lang w:val="fr-FR" w:eastAsia="ko-KR"/>
              </w:rPr>
              <w:t xml:space="preserve"> à la présidence</w:t>
            </w:r>
            <w:r w:rsidR="00532FA4" w:rsidRPr="002C220F">
              <w:rPr>
                <w:rFonts w:cstheme="minorHAnsi"/>
                <w:lang w:val="fr-FR" w:eastAsia="ko-KR"/>
              </w:rPr>
              <w:t xml:space="preserve"> (</w:t>
            </w:r>
            <w:r>
              <w:rPr>
                <w:rFonts w:cstheme="minorHAnsi"/>
                <w:lang w:val="fr-FR" w:eastAsia="ko-KR"/>
              </w:rPr>
              <w:t>à définir)</w:t>
            </w:r>
          </w:p>
        </w:tc>
      </w:tr>
      <w:tr w:rsidR="00532FA4" w:rsidRPr="00EB48BA" w14:paraId="67338DA8" w14:textId="77777777" w:rsidTr="00550A3F">
        <w:trPr>
          <w:trHeight w:val="451"/>
        </w:trPr>
        <w:tc>
          <w:tcPr>
            <w:tcW w:w="4673" w:type="dxa"/>
            <w:vMerge/>
          </w:tcPr>
          <w:p w14:paraId="09D466E3" w14:textId="77777777" w:rsidR="00532FA4" w:rsidRPr="002C220F" w:rsidRDefault="00532FA4" w:rsidP="00BB2E00">
            <w:pPr>
              <w:rPr>
                <w:rFonts w:eastAsia="Times New Roman" w:cstheme="minorHAnsi"/>
                <w:lang w:val="fr-FR" w:eastAsia="en-ZA"/>
              </w:rPr>
            </w:pPr>
          </w:p>
        </w:tc>
        <w:tc>
          <w:tcPr>
            <w:tcW w:w="2268" w:type="dxa"/>
          </w:tcPr>
          <w:p w14:paraId="347BD587" w14:textId="048B0755" w:rsidR="00532FA4" w:rsidRPr="002C220F" w:rsidDel="007A5916" w:rsidRDefault="00532FA4" w:rsidP="00BB2E00">
            <w:pPr>
              <w:ind w:rightChars="-51" w:right="-112"/>
              <w:rPr>
                <w:rFonts w:cstheme="minorHAnsi"/>
                <w:lang w:val="fr-FR"/>
              </w:rPr>
            </w:pPr>
            <w:r w:rsidRPr="002C220F">
              <w:rPr>
                <w:rFonts w:eastAsia="Times New Roman" w:cstheme="minorHAnsi"/>
                <w:lang w:val="fr-FR" w:eastAsia="en-ZA"/>
              </w:rPr>
              <w:t>[</w:t>
            </w:r>
            <w:r w:rsidR="0058180B">
              <w:rPr>
                <w:rFonts w:eastAsia="Times New Roman" w:cstheme="minorHAnsi"/>
                <w:lang w:val="fr-FR" w:eastAsia="en-ZA"/>
              </w:rPr>
              <w:t>et</w:t>
            </w:r>
            <w:r w:rsidRPr="002C220F">
              <w:rPr>
                <w:rFonts w:eastAsia="Times New Roman" w:cstheme="minorHAnsi"/>
                <w:lang w:val="fr-FR" w:eastAsia="en-ZA"/>
              </w:rPr>
              <w:t>/o</w:t>
            </w:r>
            <w:r w:rsidR="0058180B">
              <w:rPr>
                <w:rFonts w:eastAsia="Times New Roman" w:cstheme="minorHAnsi"/>
                <w:lang w:val="fr-FR" w:eastAsia="en-ZA"/>
              </w:rPr>
              <w:t>u</w:t>
            </w:r>
            <w:r w:rsidRPr="002C220F">
              <w:rPr>
                <w:rFonts w:eastAsia="Times New Roman" w:cstheme="minorHAnsi"/>
                <w:lang w:val="fr-FR" w:eastAsia="en-ZA"/>
              </w:rPr>
              <w:t>] Iran</w:t>
            </w:r>
          </w:p>
        </w:tc>
        <w:tc>
          <w:tcPr>
            <w:tcW w:w="4820" w:type="dxa"/>
          </w:tcPr>
          <w:p w14:paraId="26B1EBE3" w14:textId="453669C7" w:rsidR="0058180B" w:rsidRDefault="0058180B" w:rsidP="00BB2E00">
            <w:pPr>
              <w:rPr>
                <w:rFonts w:cstheme="minorHAnsi"/>
                <w:lang w:val="fr-FR" w:eastAsia="ko-KR"/>
              </w:rPr>
            </w:pPr>
            <w:r>
              <w:rPr>
                <w:rFonts w:cstheme="minorHAnsi"/>
                <w:lang w:val="fr-FR" w:eastAsia="ko-KR"/>
              </w:rPr>
              <w:t>À</w:t>
            </w:r>
            <w:r w:rsidRPr="0058180B">
              <w:rPr>
                <w:rFonts w:cstheme="minorHAnsi"/>
                <w:lang w:val="fr-FR" w:eastAsia="ko-KR"/>
              </w:rPr>
              <w:t xml:space="preserve"> confirmer</w:t>
            </w:r>
          </w:p>
          <w:p w14:paraId="692AED5A" w14:textId="6C5C5C76" w:rsidR="00532FA4" w:rsidRPr="002C220F" w:rsidRDefault="001E1EA9" w:rsidP="00BB2E00">
            <w:pPr>
              <w:rPr>
                <w:rFonts w:cstheme="minorHAnsi"/>
                <w:lang w:val="fr-FR" w:eastAsia="ko-KR"/>
              </w:rPr>
            </w:pPr>
            <w:r>
              <w:rPr>
                <w:rFonts w:cstheme="minorHAnsi"/>
                <w:lang w:val="fr-FR" w:eastAsia="ko-KR"/>
              </w:rPr>
              <w:t>Si non désigné</w:t>
            </w:r>
          </w:p>
          <w:p w14:paraId="2EE08B7C" w14:textId="4402691A" w:rsidR="00532FA4" w:rsidRPr="002C220F" w:rsidRDefault="00532FA4" w:rsidP="00BB2E00">
            <w:pPr>
              <w:rPr>
                <w:rFonts w:eastAsia="Times New Roman" w:cstheme="minorHAnsi"/>
                <w:color w:val="000000"/>
                <w:lang w:val="fr-FR"/>
              </w:rPr>
            </w:pPr>
            <w:r w:rsidRPr="002C220F">
              <w:rPr>
                <w:rFonts w:cstheme="minorHAnsi"/>
                <w:lang w:val="fr-FR" w:eastAsia="ko-KR"/>
              </w:rPr>
              <w:t>-&gt; Abbas GOLRIZ (</w:t>
            </w:r>
            <w:r w:rsidR="001E1EA9">
              <w:rPr>
                <w:rFonts w:cstheme="minorHAnsi"/>
                <w:lang w:val="fr-FR" w:eastAsia="ko-KR"/>
              </w:rPr>
              <w:t>Correspondant national</w:t>
            </w:r>
            <w:r w:rsidRPr="002C220F">
              <w:rPr>
                <w:rFonts w:cstheme="minorHAnsi"/>
                <w:lang w:val="fr-FR" w:eastAsia="ko-KR"/>
              </w:rPr>
              <w:t>)</w:t>
            </w:r>
          </w:p>
        </w:tc>
        <w:tc>
          <w:tcPr>
            <w:tcW w:w="2409" w:type="dxa"/>
          </w:tcPr>
          <w:p w14:paraId="7753DC33" w14:textId="77777777" w:rsidR="00532FA4" w:rsidRPr="002C220F" w:rsidRDefault="00532FA4" w:rsidP="00BB2E00">
            <w:pPr>
              <w:rPr>
                <w:rFonts w:cstheme="minorHAnsi"/>
                <w:lang w:val="fr-FR"/>
              </w:rPr>
            </w:pPr>
          </w:p>
        </w:tc>
      </w:tr>
      <w:tr w:rsidR="00532FA4" w:rsidRPr="00EB48BA" w14:paraId="145ED6A5" w14:textId="77777777" w:rsidTr="00550A3F">
        <w:tc>
          <w:tcPr>
            <w:tcW w:w="6941" w:type="dxa"/>
            <w:gridSpan w:val="2"/>
          </w:tcPr>
          <w:p w14:paraId="3FCE4D0F" w14:textId="30361C88" w:rsidR="00532FA4" w:rsidRPr="002C220F" w:rsidRDefault="0058180B" w:rsidP="00BB2E00">
            <w:pPr>
              <w:rPr>
                <w:rFonts w:cstheme="minorHAnsi"/>
                <w:lang w:val="fr-FR"/>
              </w:rPr>
            </w:pPr>
            <w:r w:rsidRPr="0058180B">
              <w:rPr>
                <w:rFonts w:eastAsia="Times New Roman" w:cstheme="minorHAnsi"/>
                <w:lang w:val="fr-FR" w:eastAsia="en-ZA"/>
              </w:rPr>
              <w:t>Membre du Comité permanent représentant l</w:t>
            </w:r>
            <w:r w:rsidR="00F812D3">
              <w:rPr>
                <w:rFonts w:eastAsia="Times New Roman" w:cstheme="minorHAnsi"/>
                <w:lang w:val="fr-FR" w:eastAsia="en-ZA"/>
              </w:rPr>
              <w:t>’</w:t>
            </w:r>
            <w:r w:rsidR="00532FA4" w:rsidRPr="002C220F">
              <w:rPr>
                <w:rFonts w:eastAsia="Times New Roman" w:cstheme="minorHAnsi"/>
                <w:b/>
                <w:lang w:val="fr-FR" w:eastAsia="en-ZA"/>
              </w:rPr>
              <w:t>Europe</w:t>
            </w:r>
            <w:r>
              <w:rPr>
                <w:rFonts w:eastAsia="Times New Roman" w:cstheme="minorHAnsi"/>
                <w:b/>
                <w:lang w:val="fr-FR" w:eastAsia="en-ZA"/>
              </w:rPr>
              <w:t> </w:t>
            </w:r>
            <w:r w:rsidR="00532FA4" w:rsidRPr="002C220F">
              <w:rPr>
                <w:rFonts w:eastAsia="Times New Roman" w:cstheme="minorHAnsi"/>
                <w:lang w:val="fr-FR" w:eastAsia="en-ZA"/>
              </w:rPr>
              <w:t>:</w:t>
            </w:r>
            <w:r w:rsidR="00532FA4" w:rsidRPr="002C220F">
              <w:rPr>
                <w:rFonts w:eastAsia="Times New Roman" w:cstheme="minorHAnsi"/>
                <w:b/>
                <w:lang w:val="fr-FR" w:eastAsia="en-ZA"/>
              </w:rPr>
              <w:t xml:space="preserve"> </w:t>
            </w:r>
            <w:r w:rsidR="001E1EA9">
              <w:rPr>
                <w:rFonts w:eastAsia="Gulim" w:cstheme="minorHAnsi"/>
                <w:color w:val="000000"/>
                <w:lang w:val="fr-FR"/>
              </w:rPr>
              <w:t>Tchéquie</w:t>
            </w:r>
          </w:p>
        </w:tc>
        <w:tc>
          <w:tcPr>
            <w:tcW w:w="4820" w:type="dxa"/>
          </w:tcPr>
          <w:p w14:paraId="686F08EC" w14:textId="77777777" w:rsidR="00532FA4" w:rsidRPr="002C220F" w:rsidRDefault="00532FA4" w:rsidP="00BB2E00">
            <w:pPr>
              <w:rPr>
                <w:rFonts w:cstheme="minorHAnsi"/>
                <w:lang w:val="fr-FR"/>
              </w:rPr>
            </w:pPr>
            <w:r w:rsidRPr="002C220F">
              <w:rPr>
                <w:rFonts w:cstheme="minorHAnsi"/>
                <w:color w:val="000000"/>
                <w:lang w:val="fr-FR"/>
              </w:rPr>
              <w:t>Libuse Vlasakova</w:t>
            </w:r>
          </w:p>
        </w:tc>
        <w:tc>
          <w:tcPr>
            <w:tcW w:w="2409" w:type="dxa"/>
          </w:tcPr>
          <w:p w14:paraId="06B622B9" w14:textId="7D57D202" w:rsidR="00532FA4" w:rsidRPr="002C220F" w:rsidRDefault="0058180B" w:rsidP="00BB2E00">
            <w:pPr>
              <w:rPr>
                <w:rFonts w:cstheme="minorHAnsi"/>
                <w:lang w:val="fr-FR" w:eastAsia="ko-KR"/>
              </w:rPr>
            </w:pPr>
            <w:r w:rsidRPr="0058180B">
              <w:rPr>
                <w:rFonts w:cstheme="minorHAnsi"/>
                <w:lang w:val="fr-FR" w:eastAsia="ko-KR"/>
              </w:rPr>
              <w:t>Candidat</w:t>
            </w:r>
            <w:r w:rsidR="001E1EA9">
              <w:rPr>
                <w:rFonts w:cstheme="minorHAnsi"/>
                <w:lang w:val="fr-FR" w:eastAsia="ko-KR"/>
              </w:rPr>
              <w:t>e</w:t>
            </w:r>
            <w:r w:rsidRPr="0058180B">
              <w:rPr>
                <w:rFonts w:cstheme="minorHAnsi"/>
                <w:lang w:val="fr-FR" w:eastAsia="ko-KR"/>
              </w:rPr>
              <w:t xml:space="preserve"> à la présidence (à confirmer)</w:t>
            </w:r>
          </w:p>
        </w:tc>
      </w:tr>
      <w:tr w:rsidR="00532FA4" w:rsidRPr="00EB48BA" w14:paraId="3FB1804F" w14:textId="77777777" w:rsidTr="00550A3F">
        <w:tc>
          <w:tcPr>
            <w:tcW w:w="6941" w:type="dxa"/>
            <w:gridSpan w:val="2"/>
          </w:tcPr>
          <w:p w14:paraId="155D3DB4" w14:textId="1671894B" w:rsidR="00532FA4" w:rsidRPr="002C220F" w:rsidRDefault="0058180B" w:rsidP="00BB2E00">
            <w:pPr>
              <w:rPr>
                <w:rFonts w:cstheme="minorHAnsi"/>
                <w:lang w:val="fr-FR"/>
              </w:rPr>
            </w:pPr>
            <w:r w:rsidRPr="0058180B">
              <w:rPr>
                <w:rFonts w:eastAsia="Times New Roman" w:cstheme="minorHAnsi"/>
                <w:lang w:val="fr-FR" w:eastAsia="en-ZA"/>
              </w:rPr>
              <w:t>Membre du Comité permanent représentant l</w:t>
            </w:r>
            <w:r w:rsidR="00F812D3">
              <w:rPr>
                <w:rFonts w:eastAsia="Times New Roman" w:cstheme="minorHAnsi"/>
                <w:lang w:val="fr-FR" w:eastAsia="en-ZA"/>
              </w:rPr>
              <w:t>’</w:t>
            </w:r>
            <w:r w:rsidRPr="0058180B">
              <w:rPr>
                <w:rFonts w:eastAsia="Times New Roman" w:cstheme="minorHAnsi"/>
                <w:b/>
                <w:lang w:val="fr-FR" w:eastAsia="en-ZA"/>
              </w:rPr>
              <w:t>A</w:t>
            </w:r>
            <w:r w:rsidR="00532FA4" w:rsidRPr="002C220F">
              <w:rPr>
                <w:rFonts w:eastAsia="Times New Roman" w:cstheme="minorHAnsi"/>
                <w:b/>
                <w:lang w:val="fr-FR" w:eastAsia="en-ZA"/>
              </w:rPr>
              <w:t>m</w:t>
            </w:r>
            <w:r w:rsidR="001E1EA9">
              <w:rPr>
                <w:rFonts w:eastAsia="Times New Roman" w:cstheme="minorHAnsi"/>
                <w:b/>
                <w:lang w:val="fr-FR" w:eastAsia="en-ZA"/>
              </w:rPr>
              <w:t>é</w:t>
            </w:r>
            <w:r w:rsidR="00532FA4" w:rsidRPr="002C220F">
              <w:rPr>
                <w:rFonts w:eastAsia="Times New Roman" w:cstheme="minorHAnsi"/>
                <w:b/>
                <w:lang w:val="fr-FR" w:eastAsia="en-ZA"/>
              </w:rPr>
              <w:t>ri</w:t>
            </w:r>
            <w:r w:rsidR="001E1EA9">
              <w:rPr>
                <w:rFonts w:eastAsia="Times New Roman" w:cstheme="minorHAnsi"/>
                <w:b/>
                <w:lang w:val="fr-FR" w:eastAsia="en-ZA"/>
              </w:rPr>
              <w:t>que latine et les Caraïbes </w:t>
            </w:r>
            <w:r w:rsidR="00532FA4" w:rsidRPr="002C220F">
              <w:rPr>
                <w:rFonts w:eastAsia="Times New Roman" w:cstheme="minorHAnsi"/>
                <w:b/>
                <w:lang w:val="fr-FR" w:eastAsia="en-ZA"/>
              </w:rPr>
              <w:t xml:space="preserve">: </w:t>
            </w:r>
            <w:r w:rsidR="00532FA4" w:rsidRPr="002C220F">
              <w:rPr>
                <w:rFonts w:eastAsia="Times New Roman" w:cstheme="minorHAnsi"/>
                <w:lang w:val="fr-FR" w:eastAsia="en-ZA"/>
              </w:rPr>
              <w:t>Colombi</w:t>
            </w:r>
            <w:r w:rsidR="001E1EA9">
              <w:rPr>
                <w:rFonts w:eastAsia="Times New Roman" w:cstheme="minorHAnsi"/>
                <w:lang w:val="fr-FR" w:eastAsia="en-ZA"/>
              </w:rPr>
              <w:t>e</w:t>
            </w:r>
          </w:p>
        </w:tc>
        <w:tc>
          <w:tcPr>
            <w:tcW w:w="4820" w:type="dxa"/>
          </w:tcPr>
          <w:p w14:paraId="7CD81E29" w14:textId="2D96030C" w:rsidR="00532FA4" w:rsidRPr="002C220F" w:rsidRDefault="00345E95" w:rsidP="00BB2E00">
            <w:pPr>
              <w:rPr>
                <w:rFonts w:cstheme="minorHAnsi"/>
                <w:lang w:val="fr-FR" w:eastAsia="ko-KR"/>
              </w:rPr>
            </w:pPr>
            <w:r w:rsidRPr="002C220F">
              <w:rPr>
                <w:rFonts w:cstheme="minorHAnsi"/>
                <w:lang w:val="fr-FR" w:eastAsia="ko-KR"/>
              </w:rPr>
              <w:t>María Angélica Mejía Pimienta okmejia@gmail.com</w:t>
            </w:r>
          </w:p>
        </w:tc>
        <w:tc>
          <w:tcPr>
            <w:tcW w:w="2409" w:type="dxa"/>
          </w:tcPr>
          <w:p w14:paraId="0A0A1418" w14:textId="77777777" w:rsidR="00532FA4" w:rsidRPr="002C220F" w:rsidRDefault="00532FA4" w:rsidP="00BB2E00">
            <w:pPr>
              <w:rPr>
                <w:rFonts w:cstheme="minorHAnsi"/>
                <w:lang w:val="fr-FR"/>
              </w:rPr>
            </w:pPr>
          </w:p>
        </w:tc>
      </w:tr>
      <w:tr w:rsidR="00532FA4" w:rsidRPr="002C220F" w14:paraId="635CCB4A" w14:textId="77777777" w:rsidTr="00550A3F">
        <w:tc>
          <w:tcPr>
            <w:tcW w:w="6941" w:type="dxa"/>
            <w:gridSpan w:val="2"/>
          </w:tcPr>
          <w:p w14:paraId="17943B41" w14:textId="33AB6E3E" w:rsidR="00532FA4" w:rsidRPr="002C220F" w:rsidRDefault="0058180B" w:rsidP="00BB2E00">
            <w:pPr>
              <w:rPr>
                <w:rFonts w:eastAsia="Times New Roman" w:cstheme="minorHAnsi"/>
                <w:lang w:val="fr-FR" w:eastAsia="en-ZA"/>
              </w:rPr>
            </w:pPr>
            <w:r w:rsidRPr="0058180B">
              <w:rPr>
                <w:rFonts w:eastAsia="Times New Roman" w:cstheme="minorHAnsi"/>
                <w:lang w:val="fr-FR" w:eastAsia="en-ZA"/>
              </w:rPr>
              <w:t>Membre du Comité permanent représentant l</w:t>
            </w:r>
            <w:r w:rsidR="00F812D3">
              <w:rPr>
                <w:rFonts w:eastAsia="Times New Roman" w:cstheme="minorHAnsi"/>
                <w:lang w:val="fr-FR" w:eastAsia="en-ZA"/>
              </w:rPr>
              <w:t>’</w:t>
            </w:r>
            <w:r w:rsidR="00532FA4" w:rsidRPr="002C220F">
              <w:rPr>
                <w:rFonts w:eastAsia="Times New Roman" w:cstheme="minorHAnsi"/>
                <w:b/>
                <w:lang w:val="fr-FR" w:eastAsia="en-ZA"/>
              </w:rPr>
              <w:t>Am</w:t>
            </w:r>
            <w:r w:rsidR="00AB4283">
              <w:rPr>
                <w:rFonts w:eastAsia="Times New Roman" w:cstheme="minorHAnsi"/>
                <w:b/>
                <w:lang w:val="fr-FR" w:eastAsia="en-ZA"/>
              </w:rPr>
              <w:t xml:space="preserve">érique du Nord </w:t>
            </w:r>
            <w:r w:rsidR="00532FA4" w:rsidRPr="002C220F">
              <w:rPr>
                <w:rFonts w:eastAsia="Times New Roman" w:cstheme="minorHAnsi"/>
                <w:b/>
                <w:lang w:val="fr-FR" w:eastAsia="en-ZA"/>
              </w:rPr>
              <w:t>:</w:t>
            </w:r>
            <w:r w:rsidR="00532FA4" w:rsidRPr="00AB4283">
              <w:rPr>
                <w:rFonts w:eastAsia="Times New Roman" w:cstheme="minorHAnsi"/>
                <w:bCs/>
                <w:lang w:val="fr-FR" w:eastAsia="en-ZA"/>
              </w:rPr>
              <w:t xml:space="preserve"> </w:t>
            </w:r>
            <w:r w:rsidR="00AB4283" w:rsidRPr="00AB4283">
              <w:rPr>
                <w:rFonts w:eastAsia="Times New Roman" w:cstheme="minorHAnsi"/>
                <w:bCs/>
                <w:lang w:val="fr-FR" w:eastAsia="en-ZA"/>
              </w:rPr>
              <w:t>États-Unis d</w:t>
            </w:r>
            <w:r w:rsidR="00F812D3">
              <w:rPr>
                <w:rFonts w:eastAsia="Times New Roman" w:cstheme="minorHAnsi"/>
                <w:bCs/>
                <w:lang w:val="fr-FR" w:eastAsia="en-ZA"/>
              </w:rPr>
              <w:t>’</w:t>
            </w:r>
            <w:r w:rsidR="00AB4283" w:rsidRPr="00AB4283">
              <w:rPr>
                <w:rFonts w:eastAsia="Times New Roman" w:cstheme="minorHAnsi"/>
                <w:bCs/>
                <w:lang w:val="fr-FR" w:eastAsia="en-ZA"/>
              </w:rPr>
              <w:t>Amérique</w:t>
            </w:r>
          </w:p>
        </w:tc>
        <w:tc>
          <w:tcPr>
            <w:tcW w:w="4820" w:type="dxa"/>
          </w:tcPr>
          <w:p w14:paraId="2CB1FD50" w14:textId="56695AE8" w:rsidR="00532FA4" w:rsidRPr="002C220F" w:rsidRDefault="00532FA4" w:rsidP="00BB2E00">
            <w:pPr>
              <w:rPr>
                <w:rFonts w:cstheme="minorHAnsi"/>
                <w:lang w:val="fr-FR" w:eastAsia="ko-KR"/>
              </w:rPr>
            </w:pPr>
            <w:r w:rsidRPr="002C220F">
              <w:rPr>
                <w:rFonts w:cstheme="minorHAnsi"/>
                <w:lang w:val="fr-FR"/>
              </w:rPr>
              <w:t>Lauren Kasparek</w:t>
            </w:r>
            <w:r w:rsidRPr="002C220F">
              <w:rPr>
                <w:rFonts w:cstheme="minorHAnsi"/>
                <w:lang w:val="fr-FR" w:eastAsia="ko-KR"/>
              </w:rPr>
              <w:t xml:space="preserve"> </w:t>
            </w:r>
            <w:r w:rsidR="0058180B" w:rsidRPr="0058180B">
              <w:rPr>
                <w:rFonts w:cstheme="minorHAnsi"/>
                <w:lang w:val="fr-FR" w:eastAsia="ko-KR"/>
              </w:rPr>
              <w:t>(à confirmer)</w:t>
            </w:r>
          </w:p>
        </w:tc>
        <w:tc>
          <w:tcPr>
            <w:tcW w:w="2409" w:type="dxa"/>
          </w:tcPr>
          <w:p w14:paraId="434FB197" w14:textId="77777777" w:rsidR="00532FA4" w:rsidRPr="002C220F" w:rsidRDefault="00532FA4" w:rsidP="00BB2E00">
            <w:pPr>
              <w:rPr>
                <w:rFonts w:cstheme="minorHAnsi"/>
                <w:lang w:val="fr-FR"/>
              </w:rPr>
            </w:pPr>
          </w:p>
        </w:tc>
      </w:tr>
      <w:tr w:rsidR="00532FA4" w:rsidRPr="002C220F" w14:paraId="50D736AD" w14:textId="77777777" w:rsidTr="00550A3F">
        <w:tc>
          <w:tcPr>
            <w:tcW w:w="6941" w:type="dxa"/>
            <w:gridSpan w:val="2"/>
          </w:tcPr>
          <w:p w14:paraId="79EFC320" w14:textId="6E1F6109" w:rsidR="00532FA4" w:rsidRPr="002C220F" w:rsidRDefault="0058180B" w:rsidP="00BB2E00">
            <w:pPr>
              <w:rPr>
                <w:rFonts w:cstheme="minorHAnsi"/>
                <w:lang w:val="fr-FR"/>
              </w:rPr>
            </w:pPr>
            <w:r w:rsidRPr="0058180B">
              <w:rPr>
                <w:rFonts w:eastAsia="Times New Roman" w:cstheme="minorHAnsi"/>
                <w:lang w:val="fr-FR" w:eastAsia="en-ZA"/>
              </w:rPr>
              <w:t>Membre du Comité permanent représentant l</w:t>
            </w:r>
            <w:r w:rsidR="00F812D3">
              <w:rPr>
                <w:rFonts w:eastAsia="Times New Roman" w:cstheme="minorHAnsi"/>
                <w:lang w:val="fr-FR" w:eastAsia="en-ZA"/>
              </w:rPr>
              <w:t>’</w:t>
            </w:r>
            <w:r w:rsidR="00532FA4" w:rsidRPr="002C220F">
              <w:rPr>
                <w:rFonts w:eastAsia="Times New Roman" w:cstheme="minorHAnsi"/>
                <w:b/>
                <w:lang w:val="fr-FR" w:eastAsia="en-ZA"/>
              </w:rPr>
              <w:t>Oc</w:t>
            </w:r>
            <w:r w:rsidR="00AB4283">
              <w:rPr>
                <w:rFonts w:eastAsia="Times New Roman" w:cstheme="minorHAnsi"/>
                <w:b/>
                <w:lang w:val="fr-FR" w:eastAsia="en-ZA"/>
              </w:rPr>
              <w:t>é</w:t>
            </w:r>
            <w:r w:rsidR="00532FA4" w:rsidRPr="002C220F">
              <w:rPr>
                <w:rFonts w:eastAsia="Times New Roman" w:cstheme="minorHAnsi"/>
                <w:b/>
                <w:lang w:val="fr-FR" w:eastAsia="en-ZA"/>
              </w:rPr>
              <w:t>ani</w:t>
            </w:r>
            <w:r w:rsidR="00AB4283">
              <w:rPr>
                <w:rFonts w:eastAsia="Times New Roman" w:cstheme="minorHAnsi"/>
                <w:b/>
                <w:lang w:val="fr-FR" w:eastAsia="en-ZA"/>
              </w:rPr>
              <w:t>e </w:t>
            </w:r>
            <w:r w:rsidR="00532FA4" w:rsidRPr="002C220F">
              <w:rPr>
                <w:rFonts w:eastAsia="Times New Roman" w:cstheme="minorHAnsi"/>
                <w:lang w:val="fr-FR" w:eastAsia="en-ZA"/>
              </w:rPr>
              <w:t>: Australi</w:t>
            </w:r>
            <w:r w:rsidR="00AB4283">
              <w:rPr>
                <w:rFonts w:eastAsia="Times New Roman" w:cstheme="minorHAnsi"/>
                <w:lang w:val="fr-FR" w:eastAsia="en-ZA"/>
              </w:rPr>
              <w:t>e</w:t>
            </w:r>
          </w:p>
        </w:tc>
        <w:tc>
          <w:tcPr>
            <w:tcW w:w="4820" w:type="dxa"/>
          </w:tcPr>
          <w:p w14:paraId="7E1D9C61" w14:textId="77777777" w:rsidR="00532FA4" w:rsidRPr="002C220F" w:rsidRDefault="00532FA4" w:rsidP="00BB2E00">
            <w:pPr>
              <w:rPr>
                <w:rFonts w:cstheme="minorHAnsi"/>
                <w:lang w:val="fr-FR"/>
              </w:rPr>
            </w:pPr>
            <w:r w:rsidRPr="002C220F">
              <w:rPr>
                <w:rFonts w:eastAsia="Times New Roman" w:cstheme="minorHAnsi"/>
                <w:color w:val="000000"/>
                <w:lang w:val="fr-FR"/>
              </w:rPr>
              <w:t>Ariana Magini</w:t>
            </w:r>
          </w:p>
        </w:tc>
        <w:tc>
          <w:tcPr>
            <w:tcW w:w="2409" w:type="dxa"/>
          </w:tcPr>
          <w:p w14:paraId="51053BE2" w14:textId="77777777" w:rsidR="00532FA4" w:rsidRPr="002C220F" w:rsidRDefault="00532FA4" w:rsidP="00BB2E00">
            <w:pPr>
              <w:rPr>
                <w:rFonts w:cstheme="minorHAnsi"/>
                <w:lang w:val="fr-FR"/>
              </w:rPr>
            </w:pPr>
          </w:p>
        </w:tc>
      </w:tr>
      <w:tr w:rsidR="00532FA4" w:rsidRPr="00EB48BA" w14:paraId="0F399BD1" w14:textId="77777777" w:rsidTr="00550A3F">
        <w:tc>
          <w:tcPr>
            <w:tcW w:w="6941" w:type="dxa"/>
            <w:gridSpan w:val="2"/>
          </w:tcPr>
          <w:p w14:paraId="6B596210" w14:textId="7E283718" w:rsidR="00532FA4" w:rsidRPr="002C220F" w:rsidRDefault="00AB4283" w:rsidP="0064408B">
            <w:pPr>
              <w:rPr>
                <w:rFonts w:eastAsia="Times New Roman" w:cstheme="minorHAnsi"/>
                <w:lang w:val="fr-FR" w:eastAsia="en-ZA"/>
              </w:rPr>
            </w:pPr>
            <w:r w:rsidRPr="00AB4283">
              <w:rPr>
                <w:rFonts w:eastAsia="Times New Roman" w:cstheme="minorHAnsi"/>
                <w:lang w:val="fr-FR" w:eastAsia="en-ZA"/>
              </w:rPr>
              <w:t xml:space="preserve">Un représentant des </w:t>
            </w:r>
            <w:r w:rsidRPr="00AB4283">
              <w:rPr>
                <w:rFonts w:eastAsia="Times New Roman" w:cstheme="minorHAnsi"/>
                <w:b/>
                <w:bCs/>
                <w:lang w:val="fr-FR" w:eastAsia="en-ZA"/>
              </w:rPr>
              <w:t>Organisations internationales partenaires</w:t>
            </w:r>
            <w:r w:rsidRPr="00AB4283">
              <w:rPr>
                <w:rFonts w:eastAsia="Times New Roman" w:cstheme="minorHAnsi"/>
                <w:lang w:val="fr-FR" w:eastAsia="en-ZA"/>
              </w:rPr>
              <w:t xml:space="preserve"> de la Convention</w:t>
            </w:r>
            <w:r>
              <w:rPr>
                <w:rFonts w:eastAsia="Times New Roman" w:cstheme="minorHAnsi"/>
                <w:lang w:val="fr-FR" w:eastAsia="en-ZA"/>
              </w:rPr>
              <w:t> </w:t>
            </w:r>
            <w:r w:rsidR="00532FA4" w:rsidRPr="002C220F">
              <w:rPr>
                <w:rFonts w:eastAsia="Times New Roman" w:cstheme="minorHAnsi"/>
                <w:b/>
                <w:lang w:val="fr-FR" w:eastAsia="en-ZA"/>
              </w:rPr>
              <w:t>:</w:t>
            </w:r>
          </w:p>
        </w:tc>
        <w:tc>
          <w:tcPr>
            <w:tcW w:w="4820" w:type="dxa"/>
          </w:tcPr>
          <w:p w14:paraId="5F13EA22" w14:textId="67D69C3C" w:rsidR="00532FA4" w:rsidRPr="002C220F" w:rsidRDefault="00532FA4" w:rsidP="00BB2E00">
            <w:pPr>
              <w:rPr>
                <w:rFonts w:cstheme="minorHAnsi"/>
                <w:lang w:val="fr-FR" w:eastAsia="ko-KR"/>
              </w:rPr>
            </w:pPr>
            <w:r w:rsidRPr="002C220F">
              <w:rPr>
                <w:rFonts w:cstheme="minorHAnsi"/>
                <w:lang w:val="fr-FR" w:eastAsia="ko-KR"/>
              </w:rPr>
              <w:t>WWF</w:t>
            </w:r>
            <w:r w:rsidR="00AB4283">
              <w:rPr>
                <w:rFonts w:cstheme="minorHAnsi"/>
                <w:lang w:val="fr-FR" w:eastAsia="ko-KR"/>
              </w:rPr>
              <w:t> </w:t>
            </w:r>
            <w:r w:rsidRPr="002C220F">
              <w:rPr>
                <w:rFonts w:cstheme="minorHAnsi"/>
                <w:lang w:val="fr-FR" w:eastAsia="ko-KR"/>
              </w:rPr>
              <w:t xml:space="preserve">: Wenwei Ren </w:t>
            </w:r>
            <w:r w:rsidR="0058180B" w:rsidRPr="0058180B">
              <w:rPr>
                <w:rFonts w:cstheme="minorHAnsi"/>
                <w:lang w:val="fr-FR" w:eastAsia="ko-KR"/>
              </w:rPr>
              <w:t>(à confirmer)</w:t>
            </w:r>
          </w:p>
        </w:tc>
        <w:tc>
          <w:tcPr>
            <w:tcW w:w="2409" w:type="dxa"/>
          </w:tcPr>
          <w:p w14:paraId="1A0A10F7" w14:textId="77777777" w:rsidR="00532FA4" w:rsidRPr="002C220F" w:rsidRDefault="00532FA4" w:rsidP="00BB2E00">
            <w:pPr>
              <w:rPr>
                <w:rFonts w:eastAsia="Times New Roman" w:cstheme="minorHAnsi"/>
                <w:lang w:val="fr-FR" w:eastAsia="en-ZA"/>
              </w:rPr>
            </w:pPr>
          </w:p>
        </w:tc>
      </w:tr>
      <w:tr w:rsidR="00532FA4" w:rsidRPr="002C220F" w14:paraId="4B995E71" w14:textId="77777777" w:rsidTr="00550A3F">
        <w:tc>
          <w:tcPr>
            <w:tcW w:w="6941" w:type="dxa"/>
            <w:gridSpan w:val="2"/>
          </w:tcPr>
          <w:p w14:paraId="301B4A5D" w14:textId="0C958221" w:rsidR="00532FA4" w:rsidRPr="002C220F" w:rsidRDefault="00AB4283" w:rsidP="00BB2E00">
            <w:pPr>
              <w:rPr>
                <w:rFonts w:eastAsia="Times New Roman" w:cstheme="minorHAnsi"/>
                <w:lang w:val="fr-FR" w:eastAsia="en-ZA"/>
              </w:rPr>
            </w:pPr>
            <w:r>
              <w:rPr>
                <w:rFonts w:eastAsia="Times New Roman" w:cstheme="minorHAnsi"/>
                <w:lang w:val="fr-FR" w:eastAsia="en-ZA"/>
              </w:rPr>
              <w:t>Un</w:t>
            </w:r>
            <w:r w:rsidR="00532FA4" w:rsidRPr="002C220F">
              <w:rPr>
                <w:rFonts w:eastAsia="Times New Roman" w:cstheme="minorHAnsi"/>
                <w:lang w:val="fr-FR" w:eastAsia="en-ZA"/>
              </w:rPr>
              <w:t xml:space="preserve"> repr</w:t>
            </w:r>
            <w:r>
              <w:rPr>
                <w:rFonts w:eastAsia="Times New Roman" w:cstheme="minorHAnsi"/>
                <w:lang w:val="fr-FR" w:eastAsia="en-ZA"/>
              </w:rPr>
              <w:t>é</w:t>
            </w:r>
            <w:r w:rsidR="00532FA4" w:rsidRPr="002C220F">
              <w:rPr>
                <w:rFonts w:eastAsia="Times New Roman" w:cstheme="minorHAnsi"/>
                <w:lang w:val="fr-FR" w:eastAsia="en-ZA"/>
              </w:rPr>
              <w:t>senta</w:t>
            </w:r>
            <w:r>
              <w:rPr>
                <w:rFonts w:eastAsia="Times New Roman" w:cstheme="minorHAnsi"/>
                <w:lang w:val="fr-FR" w:eastAsia="en-ZA"/>
              </w:rPr>
              <w:t>nt d</w:t>
            </w:r>
            <w:r w:rsidR="00F812D3">
              <w:rPr>
                <w:rFonts w:eastAsia="Times New Roman" w:cstheme="minorHAnsi"/>
                <w:lang w:val="fr-FR" w:eastAsia="en-ZA"/>
              </w:rPr>
              <w:t>’</w:t>
            </w:r>
            <w:r>
              <w:rPr>
                <w:rFonts w:eastAsia="Times New Roman" w:cstheme="minorHAnsi"/>
                <w:b/>
                <w:lang w:val="fr-FR" w:eastAsia="en-ZA"/>
              </w:rPr>
              <w:t>ONU</w:t>
            </w:r>
            <w:r w:rsidR="00532FA4" w:rsidRPr="002C220F">
              <w:rPr>
                <w:rFonts w:eastAsia="Times New Roman" w:cstheme="minorHAnsi"/>
                <w:b/>
                <w:lang w:val="fr-FR" w:eastAsia="en-ZA"/>
              </w:rPr>
              <w:t>-Habitat</w:t>
            </w:r>
          </w:p>
        </w:tc>
        <w:tc>
          <w:tcPr>
            <w:tcW w:w="4820" w:type="dxa"/>
          </w:tcPr>
          <w:p w14:paraId="2200966C" w14:textId="77777777" w:rsidR="00532FA4" w:rsidRPr="002C220F" w:rsidRDefault="00532FA4" w:rsidP="00BB2E00">
            <w:pPr>
              <w:rPr>
                <w:rFonts w:cstheme="minorHAnsi"/>
                <w:lang w:val="fr-FR" w:eastAsia="ko-KR"/>
              </w:rPr>
            </w:pPr>
            <w:r w:rsidRPr="002C220F">
              <w:rPr>
                <w:rFonts w:cstheme="minorHAnsi"/>
                <w:lang w:val="fr-FR" w:eastAsia="ko-KR"/>
              </w:rPr>
              <w:t>Andrew Rudd</w:t>
            </w:r>
          </w:p>
        </w:tc>
        <w:tc>
          <w:tcPr>
            <w:tcW w:w="2409" w:type="dxa"/>
          </w:tcPr>
          <w:p w14:paraId="0B976F66" w14:textId="77777777" w:rsidR="00532FA4" w:rsidRPr="002C220F" w:rsidRDefault="00532FA4" w:rsidP="00BB2E00">
            <w:pPr>
              <w:rPr>
                <w:rFonts w:cstheme="minorHAnsi"/>
                <w:lang w:val="fr-FR" w:eastAsia="ko-KR"/>
              </w:rPr>
            </w:pPr>
          </w:p>
        </w:tc>
      </w:tr>
      <w:tr w:rsidR="00532FA4" w:rsidRPr="00EB48BA" w14:paraId="23855F29" w14:textId="77777777" w:rsidTr="00550A3F">
        <w:tc>
          <w:tcPr>
            <w:tcW w:w="6941" w:type="dxa"/>
            <w:gridSpan w:val="2"/>
          </w:tcPr>
          <w:p w14:paraId="55C8EC57" w14:textId="23E4E785" w:rsidR="00532FA4" w:rsidRPr="002C220F" w:rsidRDefault="00AB4283" w:rsidP="00BB2E00">
            <w:pPr>
              <w:rPr>
                <w:rFonts w:eastAsia="Times New Roman" w:cstheme="minorHAnsi"/>
                <w:lang w:val="fr-FR" w:eastAsia="en-ZA"/>
              </w:rPr>
            </w:pPr>
            <w:r w:rsidRPr="00AB4283">
              <w:rPr>
                <w:rFonts w:cstheme="minorHAnsi"/>
                <w:lang w:val="fr-FR"/>
              </w:rPr>
              <w:t>Un représentant de l</w:t>
            </w:r>
            <w:r w:rsidR="00F812D3">
              <w:rPr>
                <w:rFonts w:cstheme="minorHAnsi"/>
                <w:lang w:val="fr-FR"/>
              </w:rPr>
              <w:t>’</w:t>
            </w:r>
            <w:r w:rsidRPr="00AB4283">
              <w:rPr>
                <w:rFonts w:cstheme="minorHAnsi"/>
                <w:lang w:val="fr-FR"/>
              </w:rPr>
              <w:t>ICLEI</w:t>
            </w:r>
            <w:r w:rsidR="00221475">
              <w:rPr>
                <w:rFonts w:cstheme="minorHAnsi"/>
                <w:lang w:val="fr-FR"/>
              </w:rPr>
              <w:t> – </w:t>
            </w:r>
            <w:r w:rsidRPr="00AB4283">
              <w:rPr>
                <w:rFonts w:cstheme="minorHAnsi"/>
                <w:lang w:val="fr-FR"/>
              </w:rPr>
              <w:t>Les gouvernements locaux pour le développement durable</w:t>
            </w:r>
            <w:r w:rsidR="00532FA4" w:rsidRPr="002C220F">
              <w:rPr>
                <w:rFonts w:cstheme="minorHAnsi"/>
                <w:lang w:val="fr-FR"/>
              </w:rPr>
              <w:t xml:space="preserve"> (</w:t>
            </w:r>
            <w:r w:rsidR="00532FA4" w:rsidRPr="002C220F">
              <w:rPr>
                <w:rFonts w:cstheme="minorHAnsi"/>
                <w:b/>
                <w:lang w:val="fr-FR"/>
              </w:rPr>
              <w:t>ICLEI</w:t>
            </w:r>
            <w:r w:rsidR="00532FA4" w:rsidRPr="002C220F">
              <w:rPr>
                <w:rFonts w:cstheme="minorHAnsi"/>
                <w:lang w:val="fr-FR"/>
              </w:rPr>
              <w:t>)</w:t>
            </w:r>
          </w:p>
        </w:tc>
        <w:tc>
          <w:tcPr>
            <w:tcW w:w="4820" w:type="dxa"/>
          </w:tcPr>
          <w:p w14:paraId="181FB6E6" w14:textId="2AE1EA2A" w:rsidR="00532FA4" w:rsidRPr="002C220F" w:rsidRDefault="00532FA4" w:rsidP="00BB2E00">
            <w:pPr>
              <w:rPr>
                <w:rFonts w:eastAsia="Times New Roman" w:cstheme="minorHAnsi"/>
                <w:lang w:val="fr-FR" w:eastAsia="en-ZA"/>
              </w:rPr>
            </w:pPr>
            <w:r w:rsidRPr="002C220F">
              <w:rPr>
                <w:rFonts w:eastAsia="Times New Roman" w:cstheme="minorHAnsi"/>
                <w:lang w:val="fr-FR" w:eastAsia="en-ZA"/>
              </w:rPr>
              <w:t xml:space="preserve">Ingrid Coetzee </w:t>
            </w:r>
            <w:r w:rsidR="0058180B" w:rsidRPr="0058180B">
              <w:rPr>
                <w:rFonts w:eastAsia="Times New Roman" w:cstheme="minorHAnsi"/>
                <w:lang w:val="fr-FR" w:eastAsia="en-ZA"/>
              </w:rPr>
              <w:t>(à confirmer)</w:t>
            </w:r>
          </w:p>
        </w:tc>
        <w:tc>
          <w:tcPr>
            <w:tcW w:w="2409" w:type="dxa"/>
          </w:tcPr>
          <w:p w14:paraId="13B8619C" w14:textId="13E3C553" w:rsidR="00532FA4" w:rsidRPr="002C220F" w:rsidRDefault="0058180B" w:rsidP="00BB2E00">
            <w:pPr>
              <w:rPr>
                <w:rFonts w:cstheme="minorHAnsi"/>
                <w:lang w:val="fr-FR" w:eastAsia="ko-KR"/>
              </w:rPr>
            </w:pPr>
            <w:r w:rsidRPr="0058180B">
              <w:rPr>
                <w:rFonts w:cstheme="minorHAnsi"/>
                <w:lang w:val="fr-FR" w:eastAsia="ko-KR"/>
              </w:rPr>
              <w:t>Candidat</w:t>
            </w:r>
            <w:r w:rsidR="00AB4283">
              <w:rPr>
                <w:rFonts w:cstheme="minorHAnsi"/>
                <w:lang w:val="fr-FR" w:eastAsia="ko-KR"/>
              </w:rPr>
              <w:t>e</w:t>
            </w:r>
            <w:r w:rsidRPr="0058180B">
              <w:rPr>
                <w:rFonts w:cstheme="minorHAnsi"/>
                <w:lang w:val="fr-FR" w:eastAsia="ko-KR"/>
              </w:rPr>
              <w:t xml:space="preserve"> à la </w:t>
            </w:r>
            <w:r>
              <w:rPr>
                <w:rFonts w:cstheme="minorHAnsi"/>
                <w:lang w:val="fr-FR" w:eastAsia="ko-KR"/>
              </w:rPr>
              <w:t>co</w:t>
            </w:r>
            <w:r w:rsidRPr="0058180B">
              <w:rPr>
                <w:rFonts w:cstheme="minorHAnsi"/>
                <w:lang w:val="fr-FR" w:eastAsia="ko-KR"/>
              </w:rPr>
              <w:t xml:space="preserve">présidence </w:t>
            </w:r>
            <w:r w:rsidR="00532FA4" w:rsidRPr="002C220F">
              <w:rPr>
                <w:rFonts w:cstheme="minorHAnsi"/>
                <w:lang w:val="fr-FR" w:eastAsia="ko-KR"/>
              </w:rPr>
              <w:t>(</w:t>
            </w:r>
            <w:r w:rsidR="001E1EA9">
              <w:rPr>
                <w:rFonts w:cstheme="minorHAnsi"/>
                <w:lang w:val="fr-FR" w:eastAsia="ko-KR"/>
              </w:rPr>
              <w:t>officiellement déclaré)</w:t>
            </w:r>
          </w:p>
        </w:tc>
      </w:tr>
      <w:tr w:rsidR="00532FA4" w:rsidRPr="002C220F" w14:paraId="630F2ACC" w14:textId="77777777" w:rsidTr="00550A3F">
        <w:tc>
          <w:tcPr>
            <w:tcW w:w="6941" w:type="dxa"/>
            <w:gridSpan w:val="2"/>
          </w:tcPr>
          <w:p w14:paraId="4EA0784B" w14:textId="13AC1D1D" w:rsidR="00532FA4" w:rsidRPr="002C220F" w:rsidRDefault="00AB4283" w:rsidP="00BB2E00">
            <w:pPr>
              <w:rPr>
                <w:rFonts w:eastAsia="Times New Roman" w:cstheme="minorHAnsi"/>
                <w:lang w:val="fr-FR" w:eastAsia="en-ZA"/>
              </w:rPr>
            </w:pPr>
            <w:r w:rsidRPr="00AB4283">
              <w:rPr>
                <w:rFonts w:eastAsia="Times New Roman" w:cstheme="minorHAnsi"/>
                <w:lang w:val="fr-FR" w:eastAsia="en-ZA"/>
              </w:rPr>
              <w:t xml:space="preserve">Un représentant du </w:t>
            </w:r>
            <w:r w:rsidRPr="00AB4283">
              <w:rPr>
                <w:rFonts w:eastAsia="Times New Roman" w:cstheme="minorHAnsi"/>
                <w:b/>
                <w:bCs/>
                <w:lang w:val="fr-FR" w:eastAsia="en-ZA"/>
              </w:rPr>
              <w:t>Groupe d</w:t>
            </w:r>
            <w:r w:rsidR="00F812D3">
              <w:rPr>
                <w:rFonts w:eastAsia="Times New Roman" w:cstheme="minorHAnsi"/>
                <w:b/>
                <w:bCs/>
                <w:lang w:val="fr-FR" w:eastAsia="en-ZA"/>
              </w:rPr>
              <w:t>’</w:t>
            </w:r>
            <w:r w:rsidRPr="00AB4283">
              <w:rPr>
                <w:rFonts w:eastAsia="Times New Roman" w:cstheme="minorHAnsi"/>
                <w:b/>
                <w:bCs/>
                <w:lang w:val="fr-FR" w:eastAsia="en-ZA"/>
              </w:rPr>
              <w:t>évaluation scientifique et technique de la Convention</w:t>
            </w:r>
            <w:r w:rsidRPr="00AB4283">
              <w:rPr>
                <w:rFonts w:eastAsia="Times New Roman" w:cstheme="minorHAnsi"/>
                <w:lang w:val="fr-FR" w:eastAsia="en-ZA"/>
              </w:rPr>
              <w:t> </w:t>
            </w:r>
            <w:r>
              <w:rPr>
                <w:rFonts w:eastAsia="Times New Roman" w:cstheme="minorHAnsi"/>
                <w:lang w:val="fr-FR" w:eastAsia="en-ZA"/>
              </w:rPr>
              <w:t xml:space="preserve">(GEST) </w:t>
            </w:r>
          </w:p>
        </w:tc>
        <w:tc>
          <w:tcPr>
            <w:tcW w:w="4820" w:type="dxa"/>
          </w:tcPr>
          <w:p w14:paraId="7D33AB43" w14:textId="77777777" w:rsidR="00532FA4" w:rsidRPr="002C220F" w:rsidRDefault="00532FA4" w:rsidP="00BB2E00">
            <w:pPr>
              <w:rPr>
                <w:rFonts w:eastAsia="Times New Roman" w:cstheme="minorHAnsi"/>
                <w:lang w:val="fr-FR" w:eastAsia="en-ZA"/>
              </w:rPr>
            </w:pPr>
            <w:r w:rsidRPr="002C220F">
              <w:rPr>
                <w:rFonts w:eastAsia="Times New Roman" w:cstheme="minorHAnsi"/>
                <w:lang w:val="fr-FR" w:eastAsia="en-ZA"/>
              </w:rPr>
              <w:t>Matthew Simpson</w:t>
            </w:r>
          </w:p>
        </w:tc>
        <w:tc>
          <w:tcPr>
            <w:tcW w:w="2409" w:type="dxa"/>
          </w:tcPr>
          <w:p w14:paraId="423E1743" w14:textId="77777777" w:rsidR="00532FA4" w:rsidRPr="002C220F" w:rsidRDefault="00532FA4" w:rsidP="00BB2E00">
            <w:pPr>
              <w:rPr>
                <w:rFonts w:eastAsia="Times New Roman" w:cstheme="minorHAnsi"/>
                <w:lang w:val="fr-FR" w:eastAsia="en-ZA"/>
              </w:rPr>
            </w:pPr>
          </w:p>
        </w:tc>
      </w:tr>
      <w:tr w:rsidR="00532FA4" w:rsidRPr="002C220F" w14:paraId="640D90E2" w14:textId="77777777" w:rsidTr="00550A3F">
        <w:trPr>
          <w:trHeight w:val="273"/>
        </w:trPr>
        <w:tc>
          <w:tcPr>
            <w:tcW w:w="6941" w:type="dxa"/>
            <w:gridSpan w:val="2"/>
          </w:tcPr>
          <w:p w14:paraId="57E9BC8F" w14:textId="407C27AE" w:rsidR="00532FA4" w:rsidRPr="002C220F" w:rsidRDefault="00AB4283" w:rsidP="00BB2E0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B428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Un représentant du </w:t>
            </w:r>
            <w:r w:rsidRPr="00AB428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Groupe de surveillance des activités de CESP</w:t>
            </w:r>
          </w:p>
        </w:tc>
        <w:tc>
          <w:tcPr>
            <w:tcW w:w="4820" w:type="dxa"/>
          </w:tcPr>
          <w:p w14:paraId="3CF39BBB" w14:textId="77777777" w:rsidR="00532FA4" w:rsidRPr="002C220F" w:rsidRDefault="00532FA4" w:rsidP="00BB2E00">
            <w:pPr>
              <w:rPr>
                <w:rFonts w:cstheme="minorHAnsi"/>
                <w:lang w:val="fr-FR"/>
              </w:rPr>
            </w:pPr>
            <w:r w:rsidRPr="002C220F">
              <w:rPr>
                <w:rFonts w:cstheme="minorHAnsi"/>
                <w:lang w:val="fr-FR"/>
              </w:rPr>
              <w:t>Chris Rostron</w:t>
            </w:r>
          </w:p>
        </w:tc>
        <w:tc>
          <w:tcPr>
            <w:tcW w:w="2409" w:type="dxa"/>
          </w:tcPr>
          <w:p w14:paraId="68AA3058" w14:textId="77777777" w:rsidR="00532FA4" w:rsidRPr="002C220F" w:rsidRDefault="00532FA4" w:rsidP="00BB2E00">
            <w:pPr>
              <w:rPr>
                <w:rFonts w:cstheme="minorHAnsi"/>
                <w:lang w:val="fr-FR"/>
              </w:rPr>
            </w:pPr>
          </w:p>
        </w:tc>
      </w:tr>
      <w:tr w:rsidR="00532FA4" w:rsidRPr="00EB48BA" w14:paraId="3E3D074A" w14:textId="77777777" w:rsidTr="00550A3F">
        <w:trPr>
          <w:trHeight w:val="273"/>
        </w:trPr>
        <w:tc>
          <w:tcPr>
            <w:tcW w:w="6941" w:type="dxa"/>
            <w:gridSpan w:val="2"/>
          </w:tcPr>
          <w:p w14:paraId="777C2409" w14:textId="3860DF08" w:rsidR="00532FA4" w:rsidRPr="002C220F" w:rsidRDefault="00AB4283" w:rsidP="00BB2E0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B428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Des représentants des Initiatives régionales Ramsar concernées</w:t>
            </w:r>
          </w:p>
        </w:tc>
        <w:tc>
          <w:tcPr>
            <w:tcW w:w="4820" w:type="dxa"/>
          </w:tcPr>
          <w:p w14:paraId="707F69B9" w14:textId="1DDA6E0A" w:rsidR="00532FA4" w:rsidRPr="002C220F" w:rsidRDefault="00244C88" w:rsidP="00BB2E00">
            <w:pPr>
              <w:rPr>
                <w:rFonts w:cstheme="minorHAnsi"/>
                <w:lang w:val="fr-FR"/>
              </w:rPr>
            </w:pPr>
            <w:r w:rsidRPr="005071BF">
              <w:rPr>
                <w:rFonts w:cstheme="minorHAnsi"/>
                <w:lang w:val="fr-FR"/>
              </w:rPr>
              <w:t>Centre régional Ramsar-Asie de l</w:t>
            </w:r>
            <w:r w:rsidR="00F812D3" w:rsidRPr="005071BF">
              <w:rPr>
                <w:rFonts w:cstheme="minorHAnsi"/>
                <w:lang w:val="fr-FR"/>
              </w:rPr>
              <w:t>’</w:t>
            </w:r>
            <w:r w:rsidRPr="005071BF">
              <w:rPr>
                <w:rFonts w:cstheme="minorHAnsi"/>
                <w:lang w:val="fr-FR"/>
              </w:rPr>
              <w:t>Est </w:t>
            </w:r>
            <w:r w:rsidR="00532FA4" w:rsidRPr="002C220F">
              <w:rPr>
                <w:rFonts w:cstheme="minorHAnsi"/>
                <w:lang w:val="fr-FR"/>
              </w:rPr>
              <w:t xml:space="preserve">: </w:t>
            </w:r>
            <w:r w:rsidR="00532FA4" w:rsidRPr="002C220F">
              <w:rPr>
                <w:rFonts w:cstheme="minorHAnsi"/>
                <w:shd w:val="clear" w:color="auto" w:fill="FFFFFF"/>
                <w:lang w:val="fr-FR"/>
              </w:rPr>
              <w:t>Seung Oh Suh</w:t>
            </w:r>
          </w:p>
        </w:tc>
        <w:tc>
          <w:tcPr>
            <w:tcW w:w="2409" w:type="dxa"/>
          </w:tcPr>
          <w:p w14:paraId="6307D32B" w14:textId="77777777" w:rsidR="00532FA4" w:rsidRPr="002C220F" w:rsidRDefault="00532FA4" w:rsidP="00BB2E00">
            <w:pPr>
              <w:rPr>
                <w:rFonts w:cstheme="minorHAnsi"/>
                <w:lang w:val="fr-FR"/>
              </w:rPr>
            </w:pPr>
          </w:p>
        </w:tc>
      </w:tr>
      <w:tr w:rsidR="00532FA4" w:rsidRPr="00EB48BA" w14:paraId="420D9B9D" w14:textId="77777777" w:rsidTr="00550A3F">
        <w:tc>
          <w:tcPr>
            <w:tcW w:w="6941" w:type="dxa"/>
            <w:gridSpan w:val="2"/>
          </w:tcPr>
          <w:p w14:paraId="464D8696" w14:textId="0ADABEA4" w:rsidR="00532FA4" w:rsidRPr="002C220F" w:rsidRDefault="00244C88" w:rsidP="0064408B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La </w:t>
            </w:r>
            <w:r w:rsidR="00532FA4" w:rsidRPr="002C220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Secr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étaire générale</w:t>
            </w:r>
            <w:r w:rsidR="00532FA4" w:rsidRPr="002C220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244C8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 la Convention ou son représentant désigné</w:t>
            </w:r>
          </w:p>
        </w:tc>
        <w:tc>
          <w:tcPr>
            <w:tcW w:w="4820" w:type="dxa"/>
          </w:tcPr>
          <w:p w14:paraId="27310721" w14:textId="77777777" w:rsidR="00532FA4" w:rsidRPr="002C220F" w:rsidRDefault="00532FA4" w:rsidP="00BB2E00">
            <w:pPr>
              <w:rPr>
                <w:rFonts w:cstheme="minorHAnsi"/>
                <w:lang w:val="fr-FR"/>
              </w:rPr>
            </w:pPr>
          </w:p>
        </w:tc>
        <w:tc>
          <w:tcPr>
            <w:tcW w:w="2409" w:type="dxa"/>
          </w:tcPr>
          <w:p w14:paraId="1EEB4047" w14:textId="77777777" w:rsidR="00532FA4" w:rsidRPr="002C220F" w:rsidRDefault="00532FA4" w:rsidP="00BB2E00">
            <w:pPr>
              <w:rPr>
                <w:rFonts w:cstheme="minorHAnsi"/>
                <w:lang w:val="fr-FR" w:eastAsia="ko-KR"/>
              </w:rPr>
            </w:pPr>
          </w:p>
        </w:tc>
      </w:tr>
      <w:tr w:rsidR="00532FA4" w:rsidRPr="00EB48BA" w14:paraId="2E61AF03" w14:textId="77777777" w:rsidTr="00550A3F">
        <w:tc>
          <w:tcPr>
            <w:tcW w:w="6941" w:type="dxa"/>
            <w:gridSpan w:val="2"/>
          </w:tcPr>
          <w:p w14:paraId="1F17BC3D" w14:textId="70BDEA5C" w:rsidR="00532FA4" w:rsidRPr="002C220F" w:rsidRDefault="001E1EA9" w:rsidP="00BB2E00">
            <w:pPr>
              <w:rPr>
                <w:rFonts w:cstheme="minorHAnsi"/>
                <w:lang w:val="fr-FR" w:eastAsia="ko-KR"/>
              </w:rPr>
            </w:pPr>
            <w:r>
              <w:rPr>
                <w:rFonts w:cstheme="minorHAnsi"/>
                <w:lang w:val="fr-FR" w:eastAsia="ko-KR"/>
              </w:rPr>
              <w:lastRenderedPageBreak/>
              <w:t>Conseillers techniques</w:t>
            </w:r>
          </w:p>
        </w:tc>
        <w:tc>
          <w:tcPr>
            <w:tcW w:w="4820" w:type="dxa"/>
          </w:tcPr>
          <w:p w14:paraId="6C9D40B5" w14:textId="2438DFF0" w:rsidR="00532FA4" w:rsidRPr="002C220F" w:rsidRDefault="00532FA4" w:rsidP="00BB2E00">
            <w:pPr>
              <w:rPr>
                <w:rFonts w:eastAsia="Times New Roman" w:cstheme="minorHAnsi"/>
                <w:lang w:val="fr-FR" w:eastAsia="en-ZA"/>
              </w:rPr>
            </w:pPr>
            <w:r w:rsidRPr="002C220F">
              <w:rPr>
                <w:rFonts w:eastAsia="Times New Roman" w:cstheme="minorHAnsi"/>
                <w:lang w:val="fr-FR" w:eastAsia="en-ZA"/>
              </w:rPr>
              <w:t>Denis Landenbergue (</w:t>
            </w:r>
            <w:r w:rsidR="00244C88">
              <w:rPr>
                <w:rFonts w:eastAsia="Times New Roman" w:cstheme="minorHAnsi"/>
                <w:lang w:val="fr-FR" w:eastAsia="en-ZA"/>
              </w:rPr>
              <w:t>précédemment</w:t>
            </w:r>
            <w:r w:rsidRPr="002C220F">
              <w:rPr>
                <w:rFonts w:eastAsia="Times New Roman" w:cstheme="minorHAnsi"/>
                <w:lang w:val="fr-FR" w:eastAsia="en-ZA"/>
              </w:rPr>
              <w:t xml:space="preserve"> WWF)</w:t>
            </w:r>
          </w:p>
          <w:p w14:paraId="67C843B5" w14:textId="55786FAE" w:rsidR="00532FA4" w:rsidRPr="002C220F" w:rsidRDefault="00532FA4" w:rsidP="00BB2E00">
            <w:pPr>
              <w:rPr>
                <w:rFonts w:cstheme="minorHAnsi"/>
                <w:shd w:val="clear" w:color="auto" w:fill="FFFFFF"/>
                <w:lang w:val="fr-FR"/>
              </w:rPr>
            </w:pPr>
            <w:r w:rsidRPr="002C220F">
              <w:rPr>
                <w:rFonts w:cstheme="minorHAnsi"/>
                <w:shd w:val="clear" w:color="auto" w:fill="FFFFFF"/>
                <w:lang w:val="fr-FR"/>
              </w:rPr>
              <w:t>Joon-woo Seo (</w:t>
            </w:r>
            <w:r w:rsidR="00244C88">
              <w:rPr>
                <w:rFonts w:cstheme="minorHAnsi"/>
                <w:shd w:val="clear" w:color="auto" w:fill="FFFFFF"/>
                <w:lang w:val="fr-FR"/>
              </w:rPr>
              <w:t>ministère de l</w:t>
            </w:r>
            <w:r w:rsidR="00F812D3">
              <w:rPr>
                <w:rFonts w:cstheme="minorHAnsi"/>
                <w:shd w:val="clear" w:color="auto" w:fill="FFFFFF"/>
                <w:lang w:val="fr-FR"/>
              </w:rPr>
              <w:t>’</w:t>
            </w:r>
            <w:r w:rsidR="00244C88">
              <w:rPr>
                <w:rFonts w:cstheme="minorHAnsi"/>
                <w:shd w:val="clear" w:color="auto" w:fill="FFFFFF"/>
                <w:lang w:val="fr-FR"/>
              </w:rPr>
              <w:t xml:space="preserve"> </w:t>
            </w:r>
            <w:r w:rsidRPr="002C220F">
              <w:rPr>
                <w:rFonts w:cstheme="minorHAnsi"/>
                <w:shd w:val="clear" w:color="auto" w:fill="FFFFFF"/>
                <w:lang w:val="fr-FR"/>
              </w:rPr>
              <w:t>Environ</w:t>
            </w:r>
            <w:r w:rsidR="00244C88">
              <w:rPr>
                <w:rFonts w:cstheme="minorHAnsi"/>
                <w:shd w:val="clear" w:color="auto" w:fill="FFFFFF"/>
                <w:lang w:val="fr-FR"/>
              </w:rPr>
              <w:t>ne</w:t>
            </w:r>
            <w:r w:rsidRPr="002C220F">
              <w:rPr>
                <w:rFonts w:cstheme="minorHAnsi"/>
                <w:shd w:val="clear" w:color="auto" w:fill="FFFFFF"/>
                <w:lang w:val="fr-FR"/>
              </w:rPr>
              <w:t>ment</w:t>
            </w:r>
            <w:r w:rsidR="00244C88">
              <w:rPr>
                <w:rFonts w:cstheme="minorHAnsi"/>
                <w:shd w:val="clear" w:color="auto" w:fill="FFFFFF"/>
                <w:lang w:val="fr-FR"/>
              </w:rPr>
              <w:t xml:space="preserve"> de la </w:t>
            </w:r>
            <w:r w:rsidRPr="002C220F">
              <w:rPr>
                <w:rFonts w:cstheme="minorHAnsi"/>
                <w:shd w:val="clear" w:color="auto" w:fill="FFFFFF"/>
                <w:lang w:val="fr-FR"/>
              </w:rPr>
              <w:t>R</w:t>
            </w:r>
            <w:r w:rsidR="00244C88">
              <w:rPr>
                <w:rFonts w:cstheme="minorHAnsi"/>
                <w:shd w:val="clear" w:color="auto" w:fill="FFFFFF"/>
                <w:lang w:val="fr-FR"/>
              </w:rPr>
              <w:t>é</w:t>
            </w:r>
            <w:r w:rsidRPr="002C220F">
              <w:rPr>
                <w:rFonts w:cstheme="minorHAnsi"/>
                <w:shd w:val="clear" w:color="auto" w:fill="FFFFFF"/>
                <w:lang w:val="fr-FR"/>
              </w:rPr>
              <w:t>publi</w:t>
            </w:r>
            <w:r w:rsidR="00244C88">
              <w:rPr>
                <w:rFonts w:cstheme="minorHAnsi"/>
                <w:shd w:val="clear" w:color="auto" w:fill="FFFFFF"/>
                <w:lang w:val="fr-FR"/>
              </w:rPr>
              <w:t>que de C</w:t>
            </w:r>
            <w:r w:rsidRPr="002C220F">
              <w:rPr>
                <w:rFonts w:cstheme="minorHAnsi"/>
                <w:shd w:val="clear" w:color="auto" w:fill="FFFFFF"/>
                <w:lang w:val="fr-FR"/>
              </w:rPr>
              <w:t>or</w:t>
            </w:r>
            <w:r w:rsidR="00244C88">
              <w:rPr>
                <w:rFonts w:cstheme="minorHAnsi"/>
                <w:shd w:val="clear" w:color="auto" w:fill="FFFFFF"/>
                <w:lang w:val="fr-FR"/>
              </w:rPr>
              <w:t>ée</w:t>
            </w:r>
            <w:r w:rsidRPr="002C220F">
              <w:rPr>
                <w:rFonts w:cstheme="minorHAnsi"/>
                <w:shd w:val="clear" w:color="auto" w:fill="FFFFFF"/>
                <w:lang w:val="fr-FR"/>
              </w:rPr>
              <w:t>)</w:t>
            </w:r>
          </w:p>
          <w:p w14:paraId="74A8CD96" w14:textId="18CE62C6" w:rsidR="00244C88" w:rsidRPr="00244C88" w:rsidRDefault="00532FA4" w:rsidP="00244C88">
            <w:pPr>
              <w:rPr>
                <w:rFonts w:cstheme="minorHAnsi"/>
                <w:shd w:val="clear" w:color="auto" w:fill="FFFFFF"/>
                <w:lang w:val="fr-FR"/>
              </w:rPr>
            </w:pPr>
            <w:r w:rsidRPr="002C220F">
              <w:rPr>
                <w:rFonts w:cstheme="minorHAnsi"/>
                <w:shd w:val="clear" w:color="auto" w:fill="FFFFFF"/>
                <w:lang w:val="fr-FR"/>
              </w:rPr>
              <w:t xml:space="preserve">Michael Steiner </w:t>
            </w:r>
            <w:r w:rsidR="00244C88">
              <w:rPr>
                <w:rFonts w:cstheme="minorHAnsi"/>
                <w:shd w:val="clear" w:color="auto" w:fill="FFFFFF"/>
                <w:lang w:val="fr-FR"/>
              </w:rPr>
              <w:t>(</w:t>
            </w:r>
            <w:r w:rsidR="00244C88" w:rsidRPr="00244C88">
              <w:rPr>
                <w:rFonts w:cstheme="minorHAnsi"/>
                <w:shd w:val="clear" w:color="auto" w:fill="FFFFFF"/>
                <w:lang w:val="fr-FR"/>
              </w:rPr>
              <w:t>ancien président d</w:t>
            </w:r>
            <w:r w:rsidR="00244C88">
              <w:rPr>
                <w:rFonts w:cstheme="minorHAnsi"/>
                <w:shd w:val="clear" w:color="auto" w:fill="FFFFFF"/>
                <w:lang w:val="fr-FR"/>
              </w:rPr>
              <w:t xml:space="preserve">u CCI </w:t>
            </w:r>
            <w:r w:rsidR="00244C88" w:rsidRPr="00244C88">
              <w:rPr>
                <w:rFonts w:cstheme="minorHAnsi"/>
                <w:shd w:val="clear" w:color="auto" w:fill="FFFFFF"/>
                <w:lang w:val="fr-FR"/>
              </w:rPr>
              <w:t>et représentant autrichien pour l</w:t>
            </w:r>
            <w:r w:rsidR="00F812D3">
              <w:rPr>
                <w:rFonts w:cstheme="minorHAnsi"/>
                <w:shd w:val="clear" w:color="auto" w:fill="FFFFFF"/>
                <w:lang w:val="fr-FR"/>
              </w:rPr>
              <w:t>’</w:t>
            </w:r>
            <w:r w:rsidR="00244C88" w:rsidRPr="00244C88">
              <w:rPr>
                <w:rFonts w:cstheme="minorHAnsi"/>
                <w:shd w:val="clear" w:color="auto" w:fill="FFFFFF"/>
                <w:lang w:val="fr-FR"/>
              </w:rPr>
              <w:t>Europe)</w:t>
            </w:r>
          </w:p>
          <w:p w14:paraId="08DA5C96" w14:textId="0AE25F6D" w:rsidR="00F812D3" w:rsidRPr="002C220F" w:rsidRDefault="00244C88" w:rsidP="00F812D3">
            <w:pPr>
              <w:rPr>
                <w:rFonts w:cstheme="minorHAnsi"/>
                <w:shd w:val="clear" w:color="auto" w:fill="FFFFFF"/>
                <w:lang w:val="fr-FR"/>
              </w:rPr>
            </w:pPr>
            <w:r w:rsidRPr="00244C88">
              <w:rPr>
                <w:rFonts w:cstheme="minorHAnsi"/>
                <w:shd w:val="clear" w:color="auto" w:fill="FFFFFF"/>
                <w:lang w:val="fr-FR"/>
              </w:rPr>
              <w:t>PNUE (Initiative mondiale sur les eaux usées)</w:t>
            </w:r>
          </w:p>
          <w:p w14:paraId="3C1E9433" w14:textId="113DAAAB" w:rsidR="00532FA4" w:rsidRPr="002C220F" w:rsidRDefault="00532FA4" w:rsidP="00BB2E00">
            <w:pPr>
              <w:rPr>
                <w:rFonts w:cstheme="minorHAnsi"/>
                <w:shd w:val="clear" w:color="auto" w:fill="FFFFFF"/>
                <w:lang w:val="fr-FR"/>
              </w:rPr>
            </w:pPr>
          </w:p>
        </w:tc>
        <w:tc>
          <w:tcPr>
            <w:tcW w:w="2409" w:type="dxa"/>
          </w:tcPr>
          <w:p w14:paraId="7C283AB8" w14:textId="5CD4FE41" w:rsidR="00532FA4" w:rsidRPr="002C220F" w:rsidRDefault="001E1EA9" w:rsidP="001E1EA9">
            <w:pPr>
              <w:rPr>
                <w:rFonts w:eastAsia="Times New Roman" w:cstheme="minorHAnsi"/>
                <w:lang w:val="fr-FR" w:eastAsia="en-ZA"/>
              </w:rPr>
            </w:pPr>
            <w:r w:rsidRPr="001E1EA9">
              <w:rPr>
                <w:rFonts w:eastAsia="Times New Roman" w:cstheme="minorHAnsi"/>
                <w:lang w:val="fr-FR" w:eastAsia="en-ZA"/>
              </w:rPr>
              <w:t xml:space="preserve">Les conseillers techniques apportent </w:t>
            </w:r>
            <w:r>
              <w:rPr>
                <w:rFonts w:eastAsia="Times New Roman" w:cstheme="minorHAnsi"/>
                <w:lang w:val="fr-FR" w:eastAsia="en-ZA"/>
              </w:rPr>
              <w:t>une</w:t>
            </w:r>
            <w:r w:rsidRPr="001E1EA9">
              <w:rPr>
                <w:rFonts w:eastAsia="Times New Roman" w:cstheme="minorHAnsi"/>
                <w:lang w:val="fr-FR" w:eastAsia="en-ZA"/>
              </w:rPr>
              <w:t xml:space="preserve"> expertise et </w:t>
            </w:r>
            <w:r>
              <w:rPr>
                <w:rFonts w:eastAsia="Times New Roman" w:cstheme="minorHAnsi"/>
                <w:lang w:val="fr-FR" w:eastAsia="en-ZA"/>
              </w:rPr>
              <w:t>garantissent</w:t>
            </w:r>
            <w:r w:rsidRPr="001E1EA9">
              <w:rPr>
                <w:rFonts w:eastAsia="Times New Roman" w:cstheme="minorHAnsi"/>
                <w:lang w:val="fr-FR" w:eastAsia="en-ZA"/>
              </w:rPr>
              <w:t xml:space="preserve"> </w:t>
            </w:r>
            <w:r>
              <w:rPr>
                <w:rFonts w:eastAsia="Times New Roman" w:cstheme="minorHAnsi"/>
                <w:lang w:val="fr-FR" w:eastAsia="en-ZA"/>
              </w:rPr>
              <w:t>une</w:t>
            </w:r>
            <w:r w:rsidRPr="001E1EA9">
              <w:rPr>
                <w:rFonts w:eastAsia="Times New Roman" w:cstheme="minorHAnsi"/>
                <w:lang w:val="fr-FR" w:eastAsia="en-ZA"/>
              </w:rPr>
              <w:t xml:space="preserve"> continuité </w:t>
            </w:r>
            <w:r>
              <w:rPr>
                <w:rFonts w:eastAsia="Times New Roman" w:cstheme="minorHAnsi"/>
                <w:lang w:val="fr-FR" w:eastAsia="en-ZA"/>
              </w:rPr>
              <w:t>avec les</w:t>
            </w:r>
            <w:r w:rsidR="00244C88">
              <w:rPr>
                <w:rFonts w:eastAsia="Times New Roman" w:cstheme="minorHAnsi"/>
                <w:lang w:val="fr-FR" w:eastAsia="en-ZA"/>
              </w:rPr>
              <w:t xml:space="preserve"> </w:t>
            </w:r>
            <w:r>
              <w:rPr>
                <w:rFonts w:eastAsia="Times New Roman" w:cstheme="minorHAnsi"/>
                <w:lang w:val="fr-FR" w:eastAsia="en-ZA"/>
              </w:rPr>
              <w:t xml:space="preserve">périodes </w:t>
            </w:r>
            <w:r w:rsidRPr="001E1EA9">
              <w:rPr>
                <w:rFonts w:eastAsia="Times New Roman" w:cstheme="minorHAnsi"/>
                <w:lang w:val="fr-FR" w:eastAsia="en-ZA"/>
              </w:rPr>
              <w:t>trienna</w:t>
            </w:r>
            <w:r>
              <w:rPr>
                <w:rFonts w:eastAsia="Times New Roman" w:cstheme="minorHAnsi"/>
                <w:lang w:val="fr-FR" w:eastAsia="en-ZA"/>
              </w:rPr>
              <w:t>les antérieures</w:t>
            </w:r>
          </w:p>
        </w:tc>
      </w:tr>
    </w:tbl>
    <w:p w14:paraId="1DA6FB52" w14:textId="77777777" w:rsidR="00E430B3" w:rsidRPr="002C220F" w:rsidRDefault="00E430B3" w:rsidP="004A0861">
      <w:pPr>
        <w:pStyle w:val="Header"/>
        <w:rPr>
          <w:rFonts w:cstheme="minorHAnsi"/>
          <w:b/>
          <w:sz w:val="24"/>
          <w:szCs w:val="24"/>
          <w:lang w:val="fr-FR"/>
        </w:rPr>
      </w:pPr>
    </w:p>
    <w:sectPr w:rsidR="00E430B3" w:rsidRPr="002C220F" w:rsidSect="004A0861">
      <w:headerReference w:type="default" r:id="rId17"/>
      <w:footerReference w:type="default" r:id="rId18"/>
      <w:pgSz w:w="16838" w:h="11906" w:orient="landscape"/>
      <w:pgMar w:top="1440" w:right="1440" w:bottom="1440" w:left="1440" w:header="709" w:footer="70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50C53" w14:textId="77777777" w:rsidR="003B7720" w:rsidRDefault="003B7720" w:rsidP="0013443F">
      <w:pPr>
        <w:spacing w:after="0" w:line="240" w:lineRule="auto"/>
      </w:pPr>
      <w:r>
        <w:separator/>
      </w:r>
    </w:p>
  </w:endnote>
  <w:endnote w:type="continuationSeparator" w:id="0">
    <w:p w14:paraId="6B418731" w14:textId="77777777" w:rsidR="003B7720" w:rsidRDefault="003B7720" w:rsidP="00134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57444" w14:textId="77777777" w:rsidR="00EB48BA" w:rsidRDefault="00EB48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75E61" w14:textId="11AABDEA" w:rsidR="00C3776A" w:rsidRPr="00146BEF" w:rsidRDefault="00EB48BA" w:rsidP="00146BEF">
    <w:pPr>
      <w:pStyle w:val="Footer"/>
      <w:rPr>
        <w:sz w:val="20"/>
        <w:szCs w:val="20"/>
      </w:rPr>
    </w:pPr>
    <w:r>
      <w:rPr>
        <w:sz w:val="20"/>
        <w:szCs w:val="20"/>
      </w:rPr>
      <w:t>SC62 Doc.26</w:t>
    </w:r>
    <w:r w:rsidR="00C3776A" w:rsidRPr="00370FBA">
      <w:rPr>
        <w:sz w:val="20"/>
        <w:szCs w:val="20"/>
      </w:rPr>
      <w:tab/>
    </w:r>
    <w:r w:rsidR="00C3776A" w:rsidRPr="00370FBA">
      <w:rPr>
        <w:sz w:val="20"/>
        <w:szCs w:val="20"/>
      </w:rPr>
      <w:tab/>
    </w:r>
    <w:r w:rsidR="00C3776A" w:rsidRPr="00370FBA">
      <w:rPr>
        <w:sz w:val="20"/>
        <w:szCs w:val="20"/>
      </w:rPr>
      <w:fldChar w:fldCharType="begin"/>
    </w:r>
    <w:r w:rsidR="00C3776A" w:rsidRPr="00370FBA">
      <w:rPr>
        <w:sz w:val="20"/>
        <w:szCs w:val="20"/>
      </w:rPr>
      <w:instrText xml:space="preserve"> PAGE   \* MERGEFORMAT </w:instrText>
    </w:r>
    <w:r w:rsidR="00C3776A" w:rsidRPr="00370FBA">
      <w:rPr>
        <w:sz w:val="20"/>
        <w:szCs w:val="20"/>
      </w:rPr>
      <w:fldChar w:fldCharType="separate"/>
    </w:r>
    <w:r w:rsidR="00BE7547">
      <w:rPr>
        <w:noProof/>
        <w:sz w:val="20"/>
        <w:szCs w:val="20"/>
      </w:rPr>
      <w:t>2</w:t>
    </w:r>
    <w:r w:rsidR="00C3776A" w:rsidRPr="00370FBA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09B45" w14:textId="77777777" w:rsidR="00EB48BA" w:rsidRDefault="00EB48B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FB820" w14:textId="4FFAF13C" w:rsidR="004A0861" w:rsidRPr="00146BEF" w:rsidRDefault="00EB48BA" w:rsidP="004A0861">
    <w:pPr>
      <w:pStyle w:val="Footer"/>
      <w:tabs>
        <w:tab w:val="clear" w:pos="9026"/>
        <w:tab w:val="right" w:pos="13892"/>
      </w:tabs>
      <w:rPr>
        <w:sz w:val="20"/>
        <w:szCs w:val="20"/>
      </w:rPr>
    </w:pPr>
    <w:r>
      <w:rPr>
        <w:sz w:val="20"/>
        <w:szCs w:val="20"/>
      </w:rPr>
      <w:t>SC62 Doc.26</w:t>
    </w:r>
    <w:r w:rsidR="004A0861" w:rsidRPr="00370FBA">
      <w:rPr>
        <w:sz w:val="20"/>
        <w:szCs w:val="20"/>
      </w:rPr>
      <w:tab/>
    </w:r>
    <w:r w:rsidR="004A0861" w:rsidRPr="00370FBA">
      <w:rPr>
        <w:sz w:val="20"/>
        <w:szCs w:val="20"/>
      </w:rPr>
      <w:tab/>
    </w:r>
    <w:r w:rsidR="004A0861" w:rsidRPr="00370FBA">
      <w:rPr>
        <w:sz w:val="20"/>
        <w:szCs w:val="20"/>
      </w:rPr>
      <w:fldChar w:fldCharType="begin"/>
    </w:r>
    <w:r w:rsidR="004A0861" w:rsidRPr="00370FBA">
      <w:rPr>
        <w:sz w:val="20"/>
        <w:szCs w:val="20"/>
      </w:rPr>
      <w:instrText xml:space="preserve"> PAGE   \* MERGEFORMAT </w:instrText>
    </w:r>
    <w:r w:rsidR="004A0861" w:rsidRPr="00370FBA">
      <w:rPr>
        <w:sz w:val="20"/>
        <w:szCs w:val="20"/>
      </w:rPr>
      <w:fldChar w:fldCharType="separate"/>
    </w:r>
    <w:r w:rsidR="00BE7547">
      <w:rPr>
        <w:noProof/>
        <w:sz w:val="20"/>
        <w:szCs w:val="20"/>
      </w:rPr>
      <w:t>4</w:t>
    </w:r>
    <w:r w:rsidR="004A0861" w:rsidRPr="00370FBA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50065" w14:textId="77777777" w:rsidR="003B7720" w:rsidRDefault="003B7720" w:rsidP="0013443F">
      <w:pPr>
        <w:spacing w:after="0" w:line="240" w:lineRule="auto"/>
      </w:pPr>
      <w:r>
        <w:separator/>
      </w:r>
    </w:p>
  </w:footnote>
  <w:footnote w:type="continuationSeparator" w:id="0">
    <w:p w14:paraId="6203A959" w14:textId="77777777" w:rsidR="003B7720" w:rsidRDefault="003B7720" w:rsidP="00134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F8B92" w14:textId="77777777" w:rsidR="00EB48BA" w:rsidRDefault="00EB48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1717E" w14:textId="76C55AA1" w:rsidR="00C3776A" w:rsidRDefault="00C3776A">
    <w:pPr>
      <w:pStyle w:val="Header"/>
      <w:jc w:val="center"/>
    </w:pPr>
  </w:p>
  <w:p w14:paraId="5E67FA86" w14:textId="77777777" w:rsidR="00C3776A" w:rsidRDefault="00C377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A32B9" w14:textId="77777777" w:rsidR="00EB48BA" w:rsidRDefault="00EB48B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9B461" w14:textId="0B97CF13" w:rsidR="00C3776A" w:rsidRDefault="00C377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1D5"/>
    <w:multiLevelType w:val="hybridMultilevel"/>
    <w:tmpl w:val="8176F9A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82F32"/>
    <w:multiLevelType w:val="hybridMultilevel"/>
    <w:tmpl w:val="9D74D666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1647B"/>
    <w:multiLevelType w:val="hybridMultilevel"/>
    <w:tmpl w:val="34AC3AB2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B5A55"/>
    <w:multiLevelType w:val="hybridMultilevel"/>
    <w:tmpl w:val="89B2015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45351"/>
    <w:multiLevelType w:val="hybridMultilevel"/>
    <w:tmpl w:val="2B42DA5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F0652"/>
    <w:multiLevelType w:val="multilevel"/>
    <w:tmpl w:val="5C70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"/>
      <w:lvlJc w:val="left"/>
      <w:pPr>
        <w:ind w:left="1440" w:hanging="360"/>
      </w:pPr>
      <w:rPr>
        <w:rFonts w:ascii="Wingdings" w:eastAsiaTheme="minorEastAsia" w:hAnsi="Wingdings" w:cstheme="minorHAns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CD7AEB"/>
    <w:multiLevelType w:val="hybridMultilevel"/>
    <w:tmpl w:val="9800CC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A3F8A"/>
    <w:multiLevelType w:val="hybridMultilevel"/>
    <w:tmpl w:val="A3C2F46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6552FA"/>
    <w:multiLevelType w:val="hybridMultilevel"/>
    <w:tmpl w:val="3262539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3320D32"/>
    <w:multiLevelType w:val="hybridMultilevel"/>
    <w:tmpl w:val="75C68E5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14E25"/>
    <w:multiLevelType w:val="hybridMultilevel"/>
    <w:tmpl w:val="8DCC46F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104A9A"/>
    <w:multiLevelType w:val="hybridMultilevel"/>
    <w:tmpl w:val="55644D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1NLE0MDE2NjAxMzNV0lEKTi0uzszPAykwqgUAguMnXSwAAAA="/>
  </w:docVars>
  <w:rsids>
    <w:rsidRoot w:val="003D6F19"/>
    <w:rsid w:val="00005CD3"/>
    <w:rsid w:val="00042765"/>
    <w:rsid w:val="0004311D"/>
    <w:rsid w:val="0005407E"/>
    <w:rsid w:val="000625ED"/>
    <w:rsid w:val="00080933"/>
    <w:rsid w:val="000A12F8"/>
    <w:rsid w:val="000A7D16"/>
    <w:rsid w:val="000B0611"/>
    <w:rsid w:val="000C277F"/>
    <w:rsid w:val="000C3B22"/>
    <w:rsid w:val="001261AA"/>
    <w:rsid w:val="0013443F"/>
    <w:rsid w:val="00146BEF"/>
    <w:rsid w:val="00183F2E"/>
    <w:rsid w:val="0019109C"/>
    <w:rsid w:val="001930A9"/>
    <w:rsid w:val="0019770F"/>
    <w:rsid w:val="001B175E"/>
    <w:rsid w:val="001E1EA9"/>
    <w:rsid w:val="00221475"/>
    <w:rsid w:val="00230508"/>
    <w:rsid w:val="00235745"/>
    <w:rsid w:val="00242C5E"/>
    <w:rsid w:val="00244C88"/>
    <w:rsid w:val="00280B9F"/>
    <w:rsid w:val="002864B3"/>
    <w:rsid w:val="00292E5F"/>
    <w:rsid w:val="002C220F"/>
    <w:rsid w:val="002F329F"/>
    <w:rsid w:val="003000CA"/>
    <w:rsid w:val="00301E6D"/>
    <w:rsid w:val="003042EA"/>
    <w:rsid w:val="0032298F"/>
    <w:rsid w:val="003254E2"/>
    <w:rsid w:val="003305F9"/>
    <w:rsid w:val="003324FB"/>
    <w:rsid w:val="00345E95"/>
    <w:rsid w:val="00350986"/>
    <w:rsid w:val="00367DB0"/>
    <w:rsid w:val="003A3C86"/>
    <w:rsid w:val="003B7720"/>
    <w:rsid w:val="003D2460"/>
    <w:rsid w:val="003D6F19"/>
    <w:rsid w:val="003F20EB"/>
    <w:rsid w:val="00404F57"/>
    <w:rsid w:val="00410585"/>
    <w:rsid w:val="004155FF"/>
    <w:rsid w:val="004424C1"/>
    <w:rsid w:val="00460BD3"/>
    <w:rsid w:val="004A0861"/>
    <w:rsid w:val="004A0867"/>
    <w:rsid w:val="004B2546"/>
    <w:rsid w:val="004B57AD"/>
    <w:rsid w:val="004D7B3A"/>
    <w:rsid w:val="004E2FD5"/>
    <w:rsid w:val="004E6308"/>
    <w:rsid w:val="004F1F86"/>
    <w:rsid w:val="005071BF"/>
    <w:rsid w:val="005238F7"/>
    <w:rsid w:val="00532FA4"/>
    <w:rsid w:val="005375A9"/>
    <w:rsid w:val="00550A3F"/>
    <w:rsid w:val="005550A0"/>
    <w:rsid w:val="0058180B"/>
    <w:rsid w:val="00591566"/>
    <w:rsid w:val="005B0500"/>
    <w:rsid w:val="00624A0B"/>
    <w:rsid w:val="0064408B"/>
    <w:rsid w:val="006A3F91"/>
    <w:rsid w:val="00706F8F"/>
    <w:rsid w:val="00777D74"/>
    <w:rsid w:val="00784248"/>
    <w:rsid w:val="00785E1E"/>
    <w:rsid w:val="007A5916"/>
    <w:rsid w:val="007C6DEB"/>
    <w:rsid w:val="0081286A"/>
    <w:rsid w:val="00844CAC"/>
    <w:rsid w:val="008676E1"/>
    <w:rsid w:val="00893C71"/>
    <w:rsid w:val="00916834"/>
    <w:rsid w:val="00920064"/>
    <w:rsid w:val="009203F1"/>
    <w:rsid w:val="0092297D"/>
    <w:rsid w:val="00934255"/>
    <w:rsid w:val="009740CC"/>
    <w:rsid w:val="00980434"/>
    <w:rsid w:val="009D21EB"/>
    <w:rsid w:val="009E570E"/>
    <w:rsid w:val="009E6796"/>
    <w:rsid w:val="009E7E56"/>
    <w:rsid w:val="009F2FDE"/>
    <w:rsid w:val="009F7C96"/>
    <w:rsid w:val="00A048F4"/>
    <w:rsid w:val="00A33EEA"/>
    <w:rsid w:val="00A42762"/>
    <w:rsid w:val="00A56256"/>
    <w:rsid w:val="00A629A8"/>
    <w:rsid w:val="00A66055"/>
    <w:rsid w:val="00A7215D"/>
    <w:rsid w:val="00A74BD0"/>
    <w:rsid w:val="00A82F66"/>
    <w:rsid w:val="00AB4283"/>
    <w:rsid w:val="00AD71AE"/>
    <w:rsid w:val="00AE40DF"/>
    <w:rsid w:val="00B30FEE"/>
    <w:rsid w:val="00B32044"/>
    <w:rsid w:val="00B83074"/>
    <w:rsid w:val="00B85724"/>
    <w:rsid w:val="00B9138A"/>
    <w:rsid w:val="00BB2E00"/>
    <w:rsid w:val="00BE05EE"/>
    <w:rsid w:val="00BE7547"/>
    <w:rsid w:val="00C1476A"/>
    <w:rsid w:val="00C230C1"/>
    <w:rsid w:val="00C3106D"/>
    <w:rsid w:val="00C35226"/>
    <w:rsid w:val="00C3776A"/>
    <w:rsid w:val="00C46B09"/>
    <w:rsid w:val="00C46F23"/>
    <w:rsid w:val="00C57291"/>
    <w:rsid w:val="00C70EFF"/>
    <w:rsid w:val="00CA345D"/>
    <w:rsid w:val="00CA76F2"/>
    <w:rsid w:val="00CB4830"/>
    <w:rsid w:val="00CB54D3"/>
    <w:rsid w:val="00D04074"/>
    <w:rsid w:val="00D112C9"/>
    <w:rsid w:val="00D2410E"/>
    <w:rsid w:val="00D24EA9"/>
    <w:rsid w:val="00D3142D"/>
    <w:rsid w:val="00D34AD2"/>
    <w:rsid w:val="00D5717D"/>
    <w:rsid w:val="00D71001"/>
    <w:rsid w:val="00D84662"/>
    <w:rsid w:val="00DC23D8"/>
    <w:rsid w:val="00DC3BF8"/>
    <w:rsid w:val="00DC4EF5"/>
    <w:rsid w:val="00E16CDF"/>
    <w:rsid w:val="00E430B3"/>
    <w:rsid w:val="00EA0F31"/>
    <w:rsid w:val="00EB30C3"/>
    <w:rsid w:val="00EB48BA"/>
    <w:rsid w:val="00EB591D"/>
    <w:rsid w:val="00EE2706"/>
    <w:rsid w:val="00EE2913"/>
    <w:rsid w:val="00EF5C38"/>
    <w:rsid w:val="00F00F8D"/>
    <w:rsid w:val="00F02599"/>
    <w:rsid w:val="00F207FC"/>
    <w:rsid w:val="00F24ED3"/>
    <w:rsid w:val="00F544DE"/>
    <w:rsid w:val="00F812D3"/>
    <w:rsid w:val="00F907FC"/>
    <w:rsid w:val="00FC5587"/>
    <w:rsid w:val="00FC7159"/>
    <w:rsid w:val="00FE57FD"/>
    <w:rsid w:val="00F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BA5FE"/>
  <w15:chartTrackingRefBased/>
  <w15:docId w15:val="{0B058986-174D-4BFC-96A4-BA3D11B3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283"/>
  </w:style>
  <w:style w:type="paragraph" w:styleId="Heading3">
    <w:name w:val="heading 3"/>
    <w:basedOn w:val="Normal"/>
    <w:link w:val="Heading3Char"/>
    <w:uiPriority w:val="9"/>
    <w:qFormat/>
    <w:rsid w:val="003042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2C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2C5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5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Heading3Char">
    <w:name w:val="Heading 3 Char"/>
    <w:basedOn w:val="DefaultParagraphFont"/>
    <w:link w:val="Heading3"/>
    <w:uiPriority w:val="9"/>
    <w:rsid w:val="003042EA"/>
    <w:rPr>
      <w:rFonts w:ascii="Times New Roman" w:eastAsia="Times New Roman" w:hAnsi="Times New Roman" w:cs="Times New Roman"/>
      <w:b/>
      <w:bCs/>
      <w:sz w:val="27"/>
      <w:szCs w:val="27"/>
      <w:lang w:eastAsia="en-ZA"/>
    </w:rPr>
  </w:style>
  <w:style w:type="character" w:customStyle="1" w:styleId="gd">
    <w:name w:val="gd"/>
    <w:basedOn w:val="DefaultParagraphFont"/>
    <w:rsid w:val="003042EA"/>
  </w:style>
  <w:style w:type="character" w:customStyle="1" w:styleId="g3">
    <w:name w:val="g3"/>
    <w:basedOn w:val="DefaultParagraphFont"/>
    <w:rsid w:val="003042EA"/>
  </w:style>
  <w:style w:type="character" w:customStyle="1" w:styleId="hb">
    <w:name w:val="hb"/>
    <w:basedOn w:val="DefaultParagraphFont"/>
    <w:rsid w:val="003042EA"/>
  </w:style>
  <w:style w:type="character" w:customStyle="1" w:styleId="g2">
    <w:name w:val="g2"/>
    <w:basedOn w:val="DefaultParagraphFont"/>
    <w:rsid w:val="003042EA"/>
  </w:style>
  <w:style w:type="character" w:styleId="CommentReference">
    <w:name w:val="annotation reference"/>
    <w:basedOn w:val="DefaultParagraphFont"/>
    <w:uiPriority w:val="99"/>
    <w:semiHidden/>
    <w:unhideWhenUsed/>
    <w:rsid w:val="00304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4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2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2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2E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77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7D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4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43F"/>
  </w:style>
  <w:style w:type="paragraph" w:styleId="Footer">
    <w:name w:val="footer"/>
    <w:basedOn w:val="Normal"/>
    <w:link w:val="FooterChar"/>
    <w:uiPriority w:val="99"/>
    <w:unhideWhenUsed/>
    <w:rsid w:val="00134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43F"/>
  </w:style>
  <w:style w:type="paragraph" w:styleId="Revision">
    <w:name w:val="Revision"/>
    <w:hidden/>
    <w:uiPriority w:val="99"/>
    <w:semiHidden/>
    <w:rsid w:val="00934255"/>
    <w:pPr>
      <w:spacing w:after="0" w:line="240" w:lineRule="auto"/>
    </w:pPr>
  </w:style>
  <w:style w:type="paragraph" w:customStyle="1" w:styleId="ColorfulList-Accent11">
    <w:name w:val="Colorful List - Accent 11"/>
    <w:basedOn w:val="Normal"/>
    <w:uiPriority w:val="34"/>
    <w:qFormat/>
    <w:rsid w:val="00C46F23"/>
    <w:pPr>
      <w:spacing w:after="0" w:line="240" w:lineRule="auto"/>
      <w:ind w:left="720" w:hanging="425"/>
      <w:contextualSpacing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0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0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2400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6379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974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0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10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14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6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2866174F1EB4584C940634C144C32" ma:contentTypeVersion="14" ma:contentTypeDescription="Create a new document." ma:contentTypeScope="" ma:versionID="2055849121a78828b203c376bcc09796">
  <xsd:schema xmlns:xsd="http://www.w3.org/2001/XMLSchema" xmlns:xs="http://www.w3.org/2001/XMLSchema" xmlns:p="http://schemas.microsoft.com/office/2006/metadata/properties" xmlns:ns3="8c0b6b05-eb82-4bda-97e8-cd82d0d6b453" xmlns:ns4="aedd258d-19a7-41ba-8260-b0918f25313d" targetNamespace="http://schemas.microsoft.com/office/2006/metadata/properties" ma:root="true" ma:fieldsID="ac13e0d67ac5406e1a12fcdbd3791b94" ns3:_="" ns4:_="">
    <xsd:import namespace="8c0b6b05-eb82-4bda-97e8-cd82d0d6b453"/>
    <xsd:import namespace="aedd258d-19a7-41ba-8260-b0918f2531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b6b05-eb82-4bda-97e8-cd82d0d6b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258d-19a7-41ba-8260-b0918f253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0b6b05-eb82-4bda-97e8-cd82d0d6b4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82A66-751C-4A3B-A953-F4CE7E6A9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b6b05-eb82-4bda-97e8-cd82d0d6b453"/>
    <ds:schemaRef ds:uri="aedd258d-19a7-41ba-8260-b0918f253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50B34B-88CF-4F27-B442-15B4D357498E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aedd258d-19a7-41ba-8260-b0918f25313d"/>
    <ds:schemaRef ds:uri="8c0b6b05-eb82-4bda-97e8-cd82d0d6b45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E8C32AF-FA39-40DC-BC90-5BED9C6991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152960-700A-4357-BAB5-EC61001B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785</Words>
  <Characters>4479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Ed Jennings</cp:lastModifiedBy>
  <cp:revision>5</cp:revision>
  <dcterms:created xsi:type="dcterms:W3CDTF">2023-05-24T15:08:00Z</dcterms:created>
  <dcterms:modified xsi:type="dcterms:W3CDTF">2023-06-01T13:44:00Z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0x01010020C2866174F1EB4584C940634C144C32</vt:lpwstr>
  </property>
</Properties>
</file>