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3A68B" w14:textId="77777777" w:rsidR="00DF2386" w:rsidRPr="005914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591486">
        <w:rPr>
          <w:bCs/>
          <w:sz w:val="24"/>
          <w:szCs w:val="24"/>
          <w:lang w:val="es-ES_tradnl"/>
        </w:rPr>
        <w:t>CONVEN</w:t>
      </w:r>
      <w:r w:rsidR="00367026" w:rsidRPr="00591486">
        <w:rPr>
          <w:bCs/>
          <w:sz w:val="24"/>
          <w:szCs w:val="24"/>
          <w:lang w:val="es-ES_tradnl"/>
        </w:rPr>
        <w:t>CIÓN SOBRE LOS HUMEDALES</w:t>
      </w:r>
      <w:r w:rsidRPr="00591486">
        <w:rPr>
          <w:bCs/>
          <w:sz w:val="24"/>
          <w:szCs w:val="24"/>
          <w:lang w:val="es-ES_tradnl"/>
        </w:rPr>
        <w:t xml:space="preserve"> (Ramsar, Ir</w:t>
      </w:r>
      <w:r w:rsidR="00367026" w:rsidRPr="00591486">
        <w:rPr>
          <w:bCs/>
          <w:sz w:val="24"/>
          <w:szCs w:val="24"/>
          <w:lang w:val="es-ES_tradnl"/>
        </w:rPr>
        <w:t>á</w:t>
      </w:r>
      <w:r w:rsidRPr="00591486">
        <w:rPr>
          <w:bCs/>
          <w:sz w:val="24"/>
          <w:szCs w:val="24"/>
          <w:lang w:val="es-ES_tradnl"/>
        </w:rPr>
        <w:t>n, 1971)</w:t>
      </w:r>
    </w:p>
    <w:p w14:paraId="2908E7F5" w14:textId="77777777" w:rsidR="00DF2386" w:rsidRPr="005914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591486">
        <w:rPr>
          <w:bCs/>
          <w:sz w:val="24"/>
          <w:szCs w:val="24"/>
          <w:lang w:val="es-ES_tradnl"/>
        </w:rPr>
        <w:t>53</w:t>
      </w:r>
      <w:r w:rsidR="00367026" w:rsidRPr="00591486">
        <w:rPr>
          <w:bCs/>
          <w:sz w:val="24"/>
          <w:szCs w:val="24"/>
          <w:lang w:val="es-ES_tradnl"/>
        </w:rPr>
        <w:t>ª Reunión del Comité Permanente</w:t>
      </w:r>
    </w:p>
    <w:p w14:paraId="55B76417" w14:textId="77777777" w:rsidR="00DF2386" w:rsidRPr="005914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591486">
        <w:rPr>
          <w:bCs/>
          <w:sz w:val="24"/>
          <w:szCs w:val="24"/>
          <w:lang w:val="es-ES_tradnl"/>
        </w:rPr>
        <w:t>Gland, S</w:t>
      </w:r>
      <w:r w:rsidR="00367026" w:rsidRPr="00591486">
        <w:rPr>
          <w:bCs/>
          <w:sz w:val="24"/>
          <w:szCs w:val="24"/>
          <w:lang w:val="es-ES_tradnl"/>
        </w:rPr>
        <w:t>uiza, 29 de mayo a 2 de junio de 2017</w:t>
      </w:r>
    </w:p>
    <w:p w14:paraId="7787A822" w14:textId="77777777" w:rsidR="00DF2386" w:rsidRPr="00591486" w:rsidRDefault="00DF2386" w:rsidP="00DF2386">
      <w:pPr>
        <w:keepNext/>
        <w:suppressAutoHyphens/>
        <w:outlineLvl w:val="0"/>
        <w:rPr>
          <w:b/>
          <w:lang w:val="es-ES_tradnl"/>
        </w:rPr>
      </w:pPr>
    </w:p>
    <w:p w14:paraId="2A4A2221" w14:textId="3AB49B70" w:rsidR="00DF2386" w:rsidRPr="00591486" w:rsidRDefault="00DF2386" w:rsidP="00DF2386">
      <w:pPr>
        <w:spacing w:after="0" w:line="240" w:lineRule="auto"/>
        <w:jc w:val="right"/>
        <w:rPr>
          <w:rFonts w:cs="Arial"/>
          <w:sz w:val="28"/>
          <w:szCs w:val="28"/>
          <w:lang w:val="es-ES_tradnl"/>
        </w:rPr>
      </w:pPr>
      <w:r w:rsidRPr="00591486">
        <w:rPr>
          <w:rFonts w:cs="Arial"/>
          <w:b/>
          <w:sz w:val="28"/>
          <w:szCs w:val="28"/>
          <w:lang w:val="es-ES_tradnl"/>
        </w:rPr>
        <w:t>SC53-01</w:t>
      </w:r>
      <w:r w:rsidR="00671EBD" w:rsidRPr="00591486">
        <w:rPr>
          <w:rFonts w:cs="Arial"/>
          <w:b/>
          <w:sz w:val="28"/>
          <w:szCs w:val="28"/>
          <w:lang w:val="es-ES_tradnl"/>
        </w:rPr>
        <w:t xml:space="preserve"> Add.1</w:t>
      </w:r>
      <w:r w:rsidR="00750C46">
        <w:rPr>
          <w:rFonts w:cs="Arial"/>
          <w:b/>
          <w:sz w:val="28"/>
          <w:szCs w:val="28"/>
          <w:lang w:val="es-ES_tradnl"/>
        </w:rPr>
        <w:t xml:space="preserve"> Rev.2</w:t>
      </w:r>
    </w:p>
    <w:p w14:paraId="790C168A" w14:textId="77777777" w:rsidR="00DF2386" w:rsidRPr="00591486" w:rsidRDefault="00DF2386" w:rsidP="00DF2386">
      <w:pPr>
        <w:spacing w:after="0" w:line="240" w:lineRule="auto"/>
        <w:rPr>
          <w:rFonts w:cs="Arial"/>
          <w:b/>
          <w:sz w:val="28"/>
          <w:szCs w:val="28"/>
          <w:lang w:val="es-ES_tradnl"/>
        </w:rPr>
      </w:pPr>
    </w:p>
    <w:p w14:paraId="5FC9A211" w14:textId="1EE221EB" w:rsidR="00DF2386" w:rsidRPr="00591486" w:rsidRDefault="00DF2386" w:rsidP="00DF2386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591486">
        <w:rPr>
          <w:rFonts w:cs="Arial"/>
          <w:b/>
          <w:sz w:val="28"/>
          <w:szCs w:val="28"/>
          <w:lang w:val="es-ES_tradnl"/>
        </w:rPr>
        <w:t>53</w:t>
      </w:r>
      <w:r w:rsidR="00367026" w:rsidRPr="00591486">
        <w:rPr>
          <w:rFonts w:cs="Arial"/>
          <w:b/>
          <w:sz w:val="28"/>
          <w:szCs w:val="28"/>
          <w:lang w:val="es-ES_tradnl"/>
        </w:rPr>
        <w:t xml:space="preserve">ª </w:t>
      </w:r>
      <w:r w:rsidR="006F13B9" w:rsidRPr="00591486">
        <w:rPr>
          <w:rFonts w:cs="Arial"/>
          <w:b/>
          <w:sz w:val="28"/>
          <w:szCs w:val="28"/>
          <w:lang w:val="es-ES_tradnl"/>
        </w:rPr>
        <w:t>Reunión</w:t>
      </w:r>
      <w:r w:rsidR="00367026" w:rsidRPr="00591486">
        <w:rPr>
          <w:rFonts w:cs="Arial"/>
          <w:b/>
          <w:sz w:val="28"/>
          <w:szCs w:val="28"/>
          <w:lang w:val="es-ES_tradnl"/>
        </w:rPr>
        <w:t xml:space="preserve"> del Comité Permanente (CP)</w:t>
      </w:r>
    </w:p>
    <w:p w14:paraId="555B62C8" w14:textId="3DBBDEDF" w:rsidR="00DF2386" w:rsidRPr="00591486" w:rsidRDefault="00367026" w:rsidP="00DF2386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591486">
        <w:rPr>
          <w:rFonts w:cs="Arial"/>
          <w:b/>
          <w:sz w:val="28"/>
          <w:szCs w:val="28"/>
          <w:lang w:val="es-ES_tradnl"/>
        </w:rPr>
        <w:t xml:space="preserve">Orden del día </w:t>
      </w:r>
      <w:bookmarkStart w:id="0" w:name="_GoBack"/>
      <w:bookmarkEnd w:id="0"/>
      <w:r w:rsidR="00671EBD" w:rsidRPr="00591486">
        <w:rPr>
          <w:rFonts w:cs="Arial"/>
          <w:b/>
          <w:sz w:val="28"/>
          <w:szCs w:val="28"/>
          <w:lang w:val="es-ES_tradnl"/>
        </w:rPr>
        <w:t>anotado</w:t>
      </w:r>
    </w:p>
    <w:p w14:paraId="2DE96F1F" w14:textId="77777777" w:rsidR="00DF2386" w:rsidRPr="00591486" w:rsidRDefault="00DF2386" w:rsidP="00DF2386">
      <w:pPr>
        <w:spacing w:after="0" w:line="240" w:lineRule="auto"/>
        <w:rPr>
          <w:rFonts w:ascii="Garamond" w:hAnsi="Garamond" w:cs="Arial"/>
          <w:lang w:val="es-ES_tradnl"/>
        </w:rPr>
      </w:pPr>
    </w:p>
    <w:p w14:paraId="3FA0380A" w14:textId="44B84EF0" w:rsidR="00671EBD" w:rsidRPr="00591486" w:rsidRDefault="00671EBD" w:rsidP="00671EBD">
      <w:pPr>
        <w:spacing w:after="0" w:line="240" w:lineRule="auto"/>
        <w:contextualSpacing/>
        <w:rPr>
          <w:lang w:val="es-ES_tradnl"/>
        </w:rPr>
      </w:pPr>
      <w:r w:rsidRPr="00591486">
        <w:rPr>
          <w:lang w:val="es-ES_tradnl"/>
        </w:rPr>
        <w:t xml:space="preserve">La </w:t>
      </w:r>
      <w:r w:rsidRPr="00591486">
        <w:rPr>
          <w:b/>
          <w:lang w:val="es-ES_tradnl"/>
        </w:rPr>
        <w:t xml:space="preserve">composición de los grupos de trabajo </w:t>
      </w:r>
      <w:r w:rsidRPr="00591486">
        <w:rPr>
          <w:lang w:val="es-ES_tradnl"/>
        </w:rPr>
        <w:t xml:space="preserve">se encuentra en la siguiente dirección: </w:t>
      </w:r>
      <w:hyperlink r:id="rId9" w:history="1">
        <w:r w:rsidR="00B41ADE" w:rsidRPr="00EA7701">
          <w:rPr>
            <w:rStyle w:val="Hyperlink"/>
            <w:lang w:val="es-ES"/>
          </w:rPr>
          <w:t>http://www.ramsar.org/es/acerca-de/el-comite-permanente-en-2015-2018-los-miembros</w:t>
        </w:r>
      </w:hyperlink>
      <w:r w:rsidRPr="00591486">
        <w:rPr>
          <w:lang w:val="es-ES_tradnl"/>
        </w:rPr>
        <w:t>.</w:t>
      </w:r>
    </w:p>
    <w:p w14:paraId="0092A064" w14:textId="77777777" w:rsidR="00671EBD" w:rsidRPr="00591486" w:rsidRDefault="00671EBD" w:rsidP="00671EBD">
      <w:pPr>
        <w:spacing w:after="0" w:line="240" w:lineRule="auto"/>
        <w:contextualSpacing/>
        <w:rPr>
          <w:lang w:val="es-ES_tradnl"/>
        </w:rPr>
      </w:pPr>
    </w:p>
    <w:p w14:paraId="6C173472" w14:textId="77777777" w:rsidR="00671EBD" w:rsidRPr="00591486" w:rsidRDefault="00671EBD" w:rsidP="00671EBD">
      <w:pPr>
        <w:spacing w:after="0" w:line="240" w:lineRule="auto"/>
        <w:contextualSpacing/>
        <w:rPr>
          <w:lang w:val="es-ES_tradnl"/>
        </w:rPr>
      </w:pPr>
      <w:r w:rsidRPr="00591486">
        <w:rPr>
          <w:lang w:val="es-ES_tradnl"/>
        </w:rPr>
        <w:t xml:space="preserve">El </w:t>
      </w:r>
      <w:r w:rsidRPr="00591486">
        <w:rPr>
          <w:b/>
          <w:lang w:val="es-ES_tradnl"/>
        </w:rPr>
        <w:t xml:space="preserve">reglamento </w:t>
      </w:r>
      <w:r w:rsidRPr="00591486">
        <w:rPr>
          <w:lang w:val="es-ES_tradnl"/>
        </w:rPr>
        <w:t>se puede consultar en la siguiente dirección:</w:t>
      </w:r>
    </w:p>
    <w:p w14:paraId="141FDE1E" w14:textId="456DC25B" w:rsidR="00671EBD" w:rsidRPr="00591486" w:rsidRDefault="00750C46" w:rsidP="00671EBD">
      <w:pPr>
        <w:spacing w:after="0" w:line="240" w:lineRule="auto"/>
        <w:contextualSpacing/>
        <w:rPr>
          <w:lang w:val="es-ES_tradnl"/>
        </w:rPr>
      </w:pPr>
      <w:hyperlink r:id="rId10" w:history="1">
        <w:r w:rsidR="00B41ADE" w:rsidRPr="00B41ADE">
          <w:rPr>
            <w:rStyle w:val="Hyperlink"/>
            <w:lang w:val="es-ES_tradnl"/>
          </w:rPr>
          <w:t>http://www.ramsar.org/es/documento/reglamento-de-ramsar-cop12</w:t>
        </w:r>
      </w:hyperlink>
      <w:r w:rsidR="00671EBD" w:rsidRPr="00591486">
        <w:rPr>
          <w:lang w:val="es-ES_tradnl"/>
        </w:rPr>
        <w:t>.</w:t>
      </w:r>
    </w:p>
    <w:p w14:paraId="2598EACF" w14:textId="77777777" w:rsidR="00671EBD" w:rsidRPr="00591486" w:rsidRDefault="00671EBD" w:rsidP="00671EBD">
      <w:pPr>
        <w:spacing w:after="0" w:line="240" w:lineRule="auto"/>
        <w:rPr>
          <w:rFonts w:ascii="Garamond" w:hAnsi="Garamond" w:cs="Arial"/>
          <w:lang w:val="es-ES_tradnl"/>
        </w:rPr>
      </w:pPr>
    </w:p>
    <w:p w14:paraId="6F58B148" w14:textId="77777777" w:rsidR="00DF7FE7" w:rsidRPr="00591486" w:rsidRDefault="00DF7FE7" w:rsidP="00DF2386">
      <w:pPr>
        <w:spacing w:after="0" w:line="240" w:lineRule="auto"/>
        <w:rPr>
          <w:rFonts w:ascii="Garamond" w:hAnsi="Garamond" w:cs="Arial"/>
          <w:lang w:val="es-ES_tradnl"/>
        </w:rPr>
      </w:pPr>
    </w:p>
    <w:p w14:paraId="6C9B892D" w14:textId="77777777" w:rsidR="00DF2386" w:rsidRPr="00591486" w:rsidRDefault="00367026" w:rsidP="00DF2386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t>Lunes</w:t>
      </w:r>
      <w:r w:rsidR="00DF2386" w:rsidRPr="00591486">
        <w:rPr>
          <w:b/>
          <w:lang w:val="es-ES_tradnl"/>
        </w:rPr>
        <w:t xml:space="preserve"> 29 </w:t>
      </w:r>
      <w:r w:rsidRPr="00591486">
        <w:rPr>
          <w:b/>
          <w:lang w:val="es-ES_tradnl"/>
        </w:rPr>
        <w:t xml:space="preserve">de mayo de </w:t>
      </w:r>
      <w:r w:rsidR="002E22AF" w:rsidRPr="00591486">
        <w:rPr>
          <w:b/>
          <w:lang w:val="es-ES_tradnl"/>
        </w:rPr>
        <w:t>2017</w:t>
      </w:r>
    </w:p>
    <w:p w14:paraId="25EA6D4C" w14:textId="77777777" w:rsidR="00DF2386" w:rsidRPr="005914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</w:p>
    <w:p w14:paraId="2D6FD075" w14:textId="3BF3BA44" w:rsidR="00DF2386" w:rsidRPr="005914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591486">
        <w:rPr>
          <w:rFonts w:asciiTheme="minorHAnsi" w:eastAsiaTheme="minorHAnsi" w:hAnsiTheme="minorHAnsi" w:cstheme="minorBidi"/>
          <w:b/>
          <w:lang w:val="es-ES_tradnl"/>
        </w:rPr>
        <w:t>08:15</w:t>
      </w:r>
      <w:r w:rsidR="00DC1016" w:rsidRPr="00591486">
        <w:rPr>
          <w:rFonts w:asciiTheme="minorHAnsi" w:eastAsiaTheme="minorHAnsi" w:hAnsiTheme="minorHAnsi" w:cstheme="minorBidi"/>
          <w:b/>
          <w:lang w:val="es-ES_tradnl"/>
        </w:rPr>
        <w:t xml:space="preserve"> – </w:t>
      </w:r>
      <w:r w:rsidRPr="00591486">
        <w:rPr>
          <w:rFonts w:asciiTheme="minorHAnsi" w:eastAsiaTheme="minorHAnsi" w:hAnsiTheme="minorHAnsi" w:cstheme="minorBidi"/>
          <w:b/>
          <w:lang w:val="es-ES_tradnl"/>
        </w:rPr>
        <w:t>09:45</w:t>
      </w:r>
      <w:r w:rsidRPr="00591486">
        <w:rPr>
          <w:rFonts w:asciiTheme="minorHAnsi" w:eastAsiaTheme="minorHAnsi" w:hAnsiTheme="minorHAnsi" w:cstheme="minorBidi"/>
          <w:b/>
          <w:lang w:val="es-ES_tradnl"/>
        </w:rPr>
        <w:tab/>
        <w:t>Re</w:t>
      </w:r>
      <w:r w:rsidR="00367026" w:rsidRPr="00591486">
        <w:rPr>
          <w:rFonts w:asciiTheme="minorHAnsi" w:eastAsiaTheme="minorHAnsi" w:hAnsiTheme="minorHAnsi" w:cstheme="minorBidi"/>
          <w:b/>
          <w:lang w:val="es-ES_tradnl"/>
        </w:rPr>
        <w:t>uniones regionales</w:t>
      </w:r>
    </w:p>
    <w:p w14:paraId="6F1121F8" w14:textId="77777777" w:rsidR="00671EBD" w:rsidRPr="00591486" w:rsidRDefault="00671EBD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</w:p>
    <w:p w14:paraId="6D08361F" w14:textId="741B96CE" w:rsidR="00671EBD" w:rsidRPr="00591486" w:rsidRDefault="00671EBD" w:rsidP="00671EBD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591486">
        <w:rPr>
          <w:rFonts w:asciiTheme="minorHAnsi" w:eastAsiaTheme="minorHAnsi" w:hAnsiTheme="minorHAnsi" w:cstheme="minorBidi"/>
          <w:b/>
          <w:lang w:val="es-ES_tradnl"/>
        </w:rPr>
        <w:t>Durante la semana, las reuniones de cada región tendrán lugar en las siguientes salas: Américas - Red List A; África - Red List B; Asia y Oceanía - Think Tank A;</w:t>
      </w:r>
      <w:r w:rsidR="000E49E6" w:rsidRPr="00591486">
        <w:rPr>
          <w:rFonts w:asciiTheme="minorHAnsi" w:eastAsiaTheme="minorHAnsi" w:hAnsiTheme="minorHAnsi" w:cstheme="minorBidi"/>
          <w:b/>
          <w:lang w:val="es-ES_tradnl"/>
        </w:rPr>
        <w:t xml:space="preserve"> y</w:t>
      </w:r>
      <w:r w:rsidRPr="00591486">
        <w:rPr>
          <w:rFonts w:asciiTheme="minorHAnsi" w:eastAsiaTheme="minorHAnsi" w:hAnsiTheme="minorHAnsi" w:cstheme="minorBidi"/>
          <w:b/>
          <w:lang w:val="es-ES_tradnl"/>
        </w:rPr>
        <w:t xml:space="preserve"> Europa - Think Tank B. </w:t>
      </w:r>
    </w:p>
    <w:p w14:paraId="359CD5CC" w14:textId="77777777" w:rsidR="00DF2386" w:rsidRPr="00591486" w:rsidRDefault="00DF2386" w:rsidP="00DF2386">
      <w:pPr>
        <w:spacing w:after="0" w:line="240" w:lineRule="auto"/>
        <w:contextualSpacing/>
        <w:rPr>
          <w:b/>
          <w:lang w:val="es-ES_tradnl"/>
        </w:rPr>
      </w:pPr>
    </w:p>
    <w:p w14:paraId="5CC2BCEA" w14:textId="2132E588" w:rsidR="00DF2386" w:rsidRPr="00591486" w:rsidRDefault="00DF2386" w:rsidP="00DF2386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t>1</w:t>
      </w:r>
      <w:r w:rsidR="00DC1016" w:rsidRPr="00591486">
        <w:rPr>
          <w:b/>
          <w:lang w:val="es-ES_tradnl"/>
        </w:rPr>
        <w:t xml:space="preserve">0:00 – </w:t>
      </w:r>
      <w:r w:rsidR="00367026" w:rsidRPr="00591486">
        <w:rPr>
          <w:b/>
          <w:lang w:val="es-ES_tradnl"/>
        </w:rPr>
        <w:t>13:00</w:t>
      </w:r>
      <w:r w:rsidR="00367026" w:rsidRPr="00591486">
        <w:rPr>
          <w:b/>
          <w:lang w:val="es-ES_tradnl"/>
        </w:rPr>
        <w:tab/>
        <w:t>Reunión del Grupo de Trabajo Administrativo</w:t>
      </w:r>
      <w:r w:rsidRPr="00591486">
        <w:rPr>
          <w:b/>
          <w:lang w:val="es-ES_tradnl"/>
        </w:rPr>
        <w:t xml:space="preserve"> </w:t>
      </w:r>
    </w:p>
    <w:p w14:paraId="35D633A0" w14:textId="6F8A6E46" w:rsidR="003A6E9F" w:rsidRPr="00591486" w:rsidRDefault="00367026" w:rsidP="003A6E9F">
      <w:pPr>
        <w:spacing w:after="0" w:line="240" w:lineRule="auto"/>
        <w:ind w:left="1440"/>
        <w:contextualSpacing/>
        <w:rPr>
          <w:lang w:val="es-ES_tradnl"/>
        </w:rPr>
      </w:pPr>
      <w:r w:rsidRPr="00591486">
        <w:rPr>
          <w:lang w:val="es-ES_tradnl"/>
        </w:rPr>
        <w:t>Grupo de trabajo sobre la aplicación de la CECoP</w:t>
      </w:r>
      <w:r w:rsidR="00324398" w:rsidRPr="00591486">
        <w:rPr>
          <w:lang w:val="es-ES_tradnl"/>
        </w:rPr>
        <w:t xml:space="preserve"> </w:t>
      </w:r>
      <w:r w:rsidR="00DC1016" w:rsidRPr="00591486">
        <w:rPr>
          <w:lang w:val="es-ES_tradnl"/>
        </w:rPr>
        <w:t>(Doc</w:t>
      </w:r>
      <w:r w:rsidR="000E49E6" w:rsidRPr="00591486">
        <w:rPr>
          <w:lang w:val="es-ES_tradnl"/>
        </w:rPr>
        <w:t>umento</w:t>
      </w:r>
      <w:r w:rsidR="00DC1016" w:rsidRPr="00591486">
        <w:rPr>
          <w:lang w:val="es-ES_tradnl"/>
        </w:rPr>
        <w:t xml:space="preserve"> SC53-03)</w:t>
      </w:r>
    </w:p>
    <w:p w14:paraId="389C47E8" w14:textId="572A705E" w:rsidR="00DC1016" w:rsidRPr="00591486" w:rsidRDefault="00DC1016" w:rsidP="003A6E9F">
      <w:pPr>
        <w:spacing w:after="0" w:line="240" w:lineRule="auto"/>
        <w:ind w:left="1440"/>
        <w:contextualSpacing/>
        <w:rPr>
          <w:lang w:val="es-ES_tradnl"/>
        </w:rPr>
      </w:pPr>
      <w:r w:rsidRPr="00591486">
        <w:rPr>
          <w:lang w:val="es-ES_tradnl"/>
        </w:rPr>
        <w:t>Propuesta de nuevos memorandos de entendimiento (Doc. SC53-04)</w:t>
      </w:r>
    </w:p>
    <w:p w14:paraId="649708F4" w14:textId="6381FA27" w:rsidR="00DF2386" w:rsidRPr="00591486" w:rsidRDefault="00C56AEA" w:rsidP="00E34BC5">
      <w:pPr>
        <w:pStyle w:val="ListParagraph"/>
        <w:spacing w:after="0" w:line="240" w:lineRule="auto"/>
        <w:ind w:left="1440"/>
        <w:rPr>
          <w:lang w:val="es-ES_tradnl"/>
        </w:rPr>
      </w:pPr>
      <w:r w:rsidRPr="00591486">
        <w:rPr>
          <w:lang w:val="es-ES_tradnl"/>
        </w:rPr>
        <w:t>Examen de los g</w:t>
      </w:r>
      <w:r w:rsidR="00367026" w:rsidRPr="00591486">
        <w:rPr>
          <w:lang w:val="es-ES_tradnl"/>
        </w:rPr>
        <w:t xml:space="preserve">rupos de trabajo existentes </w:t>
      </w:r>
      <w:r w:rsidR="000E47E9" w:rsidRPr="00591486">
        <w:rPr>
          <w:lang w:val="es-ES_tradnl"/>
        </w:rPr>
        <w:t>(</w:t>
      </w:r>
      <w:r w:rsidR="00DC1016" w:rsidRPr="00591486">
        <w:rPr>
          <w:lang w:val="es-ES_tradnl"/>
        </w:rPr>
        <w:t>Doc. SC53-05)</w:t>
      </w:r>
    </w:p>
    <w:p w14:paraId="0C66941F" w14:textId="5E3FDA09" w:rsidR="00DC1016" w:rsidRPr="00591486" w:rsidRDefault="00DC1016" w:rsidP="00E34BC5">
      <w:pPr>
        <w:pStyle w:val="ListParagraph"/>
        <w:spacing w:after="0" w:line="240" w:lineRule="auto"/>
        <w:ind w:left="1440"/>
        <w:rPr>
          <w:lang w:val="es-ES_tradnl"/>
        </w:rPr>
      </w:pPr>
      <w:r w:rsidRPr="00591486">
        <w:rPr>
          <w:lang w:val="es-ES_tradnl"/>
        </w:rPr>
        <w:t>Estrategia sobre la utilización de idiomas de las Naciones Unidas (Doc. SC53-06)</w:t>
      </w:r>
    </w:p>
    <w:p w14:paraId="3463C9C3" w14:textId="77777777" w:rsidR="0026579A" w:rsidRPr="00591486" w:rsidRDefault="0026579A" w:rsidP="00E34BC5">
      <w:pPr>
        <w:spacing w:after="0" w:line="240" w:lineRule="auto"/>
        <w:contextualSpacing/>
        <w:rPr>
          <w:b/>
          <w:lang w:val="es-ES_tradnl"/>
        </w:rPr>
      </w:pPr>
    </w:p>
    <w:p w14:paraId="4A3077C1" w14:textId="13D19613" w:rsidR="00671EBD" w:rsidRPr="00591486" w:rsidRDefault="00671EBD" w:rsidP="00671EBD">
      <w:p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El Grupo de Trabajo Administrativo examinará el informe sobre los progresos del Grupo de trabajo sobre la aplicación de la CECoP </w:t>
      </w:r>
      <w:r w:rsidRPr="00591486">
        <w:rPr>
          <w:lang w:val="es-ES_tradnl"/>
        </w:rPr>
        <w:t>(Doc. SC53-03)</w:t>
      </w:r>
      <w:r w:rsidRPr="00591486">
        <w:rPr>
          <w:bCs/>
          <w:lang w:val="es-ES_tradnl"/>
        </w:rPr>
        <w:t xml:space="preserve">, la propuesta de nuevos memorandos de entendimiento </w:t>
      </w:r>
      <w:r w:rsidRPr="00591486">
        <w:rPr>
          <w:lang w:val="es-ES_tradnl"/>
        </w:rPr>
        <w:t>(Doc. SC53-04)</w:t>
      </w:r>
      <w:r w:rsidRPr="00591486">
        <w:rPr>
          <w:bCs/>
          <w:lang w:val="es-ES_tradnl"/>
        </w:rPr>
        <w:t xml:space="preserve">, los grupos de trabajo existentes </w:t>
      </w:r>
      <w:r w:rsidRPr="00591486">
        <w:rPr>
          <w:lang w:val="es-ES_tradnl"/>
        </w:rPr>
        <w:t xml:space="preserve">(Doc. SC53-05) y la estrategia sobre la utilización de idiomas de las Naciones Unidas </w:t>
      </w:r>
      <w:r w:rsidRPr="00591486">
        <w:rPr>
          <w:bCs/>
          <w:lang w:val="es-ES_tradnl"/>
        </w:rPr>
        <w:t xml:space="preserve">(Doc. SC53-06). La Presidencia del Grupo de Trabajo Administrativo presentará al Comité Permanente </w:t>
      </w:r>
      <w:r w:rsidR="000E49E6" w:rsidRPr="00591486">
        <w:rPr>
          <w:bCs/>
          <w:lang w:val="es-ES_tradnl"/>
        </w:rPr>
        <w:t>en sesión plenaria</w:t>
      </w:r>
      <w:r w:rsidRPr="00591486">
        <w:rPr>
          <w:bCs/>
          <w:lang w:val="es-ES_tradnl"/>
        </w:rPr>
        <w:t xml:space="preserve"> el informe del grupo de trabajo con las recomendaciones sobre dichas cuestiones en el punto 5 del orden del día, </w:t>
      </w:r>
      <w:r w:rsidRPr="00591486">
        <w:rPr>
          <w:bCs/>
          <w:i/>
          <w:lang w:val="es-ES_tradnl"/>
        </w:rPr>
        <w:t>Informe del Grupo de Trabajo Administrativo</w:t>
      </w:r>
      <w:r w:rsidRPr="00591486">
        <w:rPr>
          <w:bCs/>
          <w:lang w:val="es-ES_tradnl"/>
        </w:rPr>
        <w:t xml:space="preserve">. </w:t>
      </w:r>
    </w:p>
    <w:p w14:paraId="552A133A" w14:textId="77777777" w:rsidR="00671EBD" w:rsidRPr="00591486" w:rsidRDefault="00671EBD" w:rsidP="00E34BC5">
      <w:pPr>
        <w:spacing w:after="0" w:line="240" w:lineRule="auto"/>
        <w:contextualSpacing/>
        <w:rPr>
          <w:b/>
          <w:lang w:val="es-ES_tradnl"/>
        </w:rPr>
      </w:pPr>
    </w:p>
    <w:p w14:paraId="18D1AEB5" w14:textId="4A0F437C" w:rsidR="00DF2386" w:rsidRPr="00591486" w:rsidRDefault="00DF2386" w:rsidP="00E34BC5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t>15:00</w:t>
      </w:r>
      <w:r w:rsidR="004C1150" w:rsidRPr="00591486">
        <w:rPr>
          <w:b/>
          <w:lang w:val="es-ES_tradnl"/>
        </w:rPr>
        <w:t xml:space="preserve"> – </w:t>
      </w:r>
      <w:r w:rsidRPr="00591486">
        <w:rPr>
          <w:b/>
          <w:lang w:val="es-ES_tradnl"/>
        </w:rPr>
        <w:t>18:00</w:t>
      </w:r>
      <w:r w:rsidRPr="00591486">
        <w:rPr>
          <w:b/>
          <w:lang w:val="es-ES_tradnl"/>
        </w:rPr>
        <w:tab/>
      </w:r>
      <w:r w:rsidR="00367026" w:rsidRPr="00591486">
        <w:rPr>
          <w:b/>
          <w:lang w:val="es-ES_tradnl"/>
        </w:rPr>
        <w:t>Reunión del Subgrupo sobre la COP13</w:t>
      </w:r>
    </w:p>
    <w:p w14:paraId="3F280D34" w14:textId="112E257D" w:rsidR="00A80080" w:rsidRPr="00591486" w:rsidRDefault="003A52BE" w:rsidP="002819C0">
      <w:pPr>
        <w:tabs>
          <w:tab w:val="left" w:pos="2745"/>
        </w:tabs>
        <w:spacing w:after="0" w:line="240" w:lineRule="auto"/>
        <w:ind w:left="720" w:firstLine="720"/>
        <w:rPr>
          <w:lang w:val="es-ES_tradnl"/>
        </w:rPr>
      </w:pPr>
      <w:r w:rsidRPr="00591486">
        <w:rPr>
          <w:lang w:val="es-ES_tradnl"/>
        </w:rPr>
        <w:t>P</w:t>
      </w:r>
      <w:r w:rsidR="006256D3" w:rsidRPr="00591486">
        <w:rPr>
          <w:lang w:val="es-ES_tradnl"/>
        </w:rPr>
        <w:t>rogres</w:t>
      </w:r>
      <w:r w:rsidR="00367026" w:rsidRPr="00591486">
        <w:rPr>
          <w:lang w:val="es-ES_tradnl"/>
        </w:rPr>
        <w:t>os realizados en los preparativos para la COP13</w:t>
      </w:r>
      <w:r w:rsidR="004C1150" w:rsidRPr="00591486">
        <w:rPr>
          <w:lang w:val="es-ES_tradnl"/>
        </w:rPr>
        <w:t xml:space="preserve"> (Doc. SC53-07)</w:t>
      </w:r>
    </w:p>
    <w:p w14:paraId="59C50EBF" w14:textId="13055236" w:rsidR="004C1150" w:rsidRPr="00591486" w:rsidRDefault="004C1150" w:rsidP="0026579A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2160"/>
        <w:rPr>
          <w:lang w:val="es-ES_tradnl"/>
        </w:rPr>
      </w:pPr>
      <w:r w:rsidRPr="00591486">
        <w:rPr>
          <w:lang w:val="es-ES_tradnl"/>
        </w:rPr>
        <w:t>Fecha y lugar de la COP13</w:t>
      </w:r>
    </w:p>
    <w:p w14:paraId="77D3887B" w14:textId="29680D56" w:rsidR="004C1150" w:rsidRPr="00591486" w:rsidRDefault="004C1150" w:rsidP="0026579A">
      <w:pPr>
        <w:pStyle w:val="ListParagraph"/>
        <w:numPr>
          <w:ilvl w:val="0"/>
          <w:numId w:val="26"/>
        </w:numPr>
        <w:spacing w:after="0" w:line="240" w:lineRule="auto"/>
        <w:ind w:left="2160"/>
        <w:rPr>
          <w:lang w:val="es-ES_tradnl"/>
        </w:rPr>
      </w:pPr>
      <w:r w:rsidRPr="00591486">
        <w:rPr>
          <w:lang w:val="es-ES_tradnl"/>
        </w:rPr>
        <w:t>Tema y logotipo de la COP</w:t>
      </w:r>
    </w:p>
    <w:p w14:paraId="0927C163" w14:textId="0FAB53ED" w:rsidR="004C1150" w:rsidRPr="00591486" w:rsidRDefault="004C1150" w:rsidP="0026579A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2160"/>
        <w:rPr>
          <w:lang w:val="es-ES_tradnl"/>
        </w:rPr>
      </w:pPr>
      <w:r w:rsidRPr="00591486">
        <w:rPr>
          <w:lang w:val="es-ES_tradnl"/>
        </w:rPr>
        <w:t>Calendario del período previo a la COP13, incluidas las reuniones regionales previas a la COP</w:t>
      </w:r>
    </w:p>
    <w:p w14:paraId="55329941" w14:textId="6E357645" w:rsidR="004C1150" w:rsidRPr="00591486" w:rsidRDefault="004C1150" w:rsidP="0026579A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2160"/>
        <w:rPr>
          <w:lang w:val="es-ES_tradnl"/>
        </w:rPr>
      </w:pPr>
      <w:r w:rsidRPr="00591486">
        <w:rPr>
          <w:lang w:val="es-ES_tradnl"/>
        </w:rPr>
        <w:t>Distribución de documentos (“COP sin papel”)</w:t>
      </w:r>
    </w:p>
    <w:p w14:paraId="7E8F473F" w14:textId="611E5FC5" w:rsidR="00766962" w:rsidRPr="00591486" w:rsidRDefault="00367026" w:rsidP="004C1150">
      <w:pPr>
        <w:tabs>
          <w:tab w:val="left" w:pos="2745"/>
        </w:tabs>
        <w:spacing w:after="0" w:line="240" w:lineRule="auto"/>
        <w:ind w:left="1418"/>
        <w:rPr>
          <w:lang w:val="es-ES_tradnl"/>
        </w:rPr>
      </w:pPr>
      <w:r w:rsidRPr="00591486">
        <w:rPr>
          <w:lang w:val="es-ES_tradnl"/>
        </w:rPr>
        <w:t>Orden del día de la COP13</w:t>
      </w:r>
      <w:r w:rsidR="004C1150" w:rsidRPr="00591486">
        <w:rPr>
          <w:lang w:val="es-ES_tradnl"/>
        </w:rPr>
        <w:t xml:space="preserve"> (Doc. SC53-08)</w:t>
      </w:r>
    </w:p>
    <w:p w14:paraId="4B61A017" w14:textId="77777777" w:rsidR="00671EBD" w:rsidRPr="00591486" w:rsidRDefault="00671EBD" w:rsidP="004C1150">
      <w:pPr>
        <w:tabs>
          <w:tab w:val="left" w:pos="2745"/>
        </w:tabs>
        <w:spacing w:after="0" w:line="240" w:lineRule="auto"/>
        <w:ind w:left="1418"/>
        <w:rPr>
          <w:lang w:val="es-ES_tradnl"/>
        </w:rPr>
      </w:pPr>
    </w:p>
    <w:p w14:paraId="0B157FC8" w14:textId="2B02D6BE" w:rsidR="00DF7FE7" w:rsidRPr="003A485B" w:rsidRDefault="00591486" w:rsidP="00DF2386">
      <w:pPr>
        <w:spacing w:after="0" w:line="240" w:lineRule="auto"/>
        <w:rPr>
          <w:lang w:val="es-ES_tradnl"/>
        </w:rPr>
      </w:pPr>
      <w:r>
        <w:rPr>
          <w:lang w:val="es-ES_tradnl"/>
        </w:rPr>
        <w:t>La Presidencia del s</w:t>
      </w:r>
      <w:r w:rsidR="00671EBD" w:rsidRPr="00591486">
        <w:rPr>
          <w:lang w:val="es-ES_tradnl"/>
        </w:rPr>
        <w:t>ubgrupo presentará un informe desde la pers</w:t>
      </w:r>
      <w:r>
        <w:rPr>
          <w:lang w:val="es-ES_tradnl"/>
        </w:rPr>
        <w:t>pectiva del país anfitrión. El s</w:t>
      </w:r>
      <w:r w:rsidR="00671EBD" w:rsidRPr="00591486">
        <w:rPr>
          <w:lang w:val="es-ES_tradnl"/>
        </w:rPr>
        <w:t xml:space="preserve">ubgrupo tratará el estado actual de los preparativos de la COP13 y la Presidencia presentará el </w:t>
      </w:r>
      <w:r w:rsidR="00671EBD" w:rsidRPr="00591486">
        <w:rPr>
          <w:lang w:val="es-ES_tradnl"/>
        </w:rPr>
        <w:lastRenderedPageBreak/>
        <w:t xml:space="preserve">informe del </w:t>
      </w:r>
      <w:r w:rsidRPr="00591486">
        <w:rPr>
          <w:lang w:val="es-ES_tradnl"/>
        </w:rPr>
        <w:t>s</w:t>
      </w:r>
      <w:r w:rsidR="00671EBD" w:rsidRPr="00591486">
        <w:rPr>
          <w:lang w:val="es-ES_tradnl"/>
        </w:rPr>
        <w:t xml:space="preserve">ubgrupo </w:t>
      </w:r>
      <w:r w:rsidR="000E49E6" w:rsidRPr="00591486">
        <w:rPr>
          <w:lang w:val="es-ES_tradnl"/>
        </w:rPr>
        <w:t>en sesión plenaria</w:t>
      </w:r>
      <w:r w:rsidR="00671EBD" w:rsidRPr="00591486">
        <w:rPr>
          <w:lang w:val="es-ES_tradnl"/>
        </w:rPr>
        <w:t xml:space="preserve"> en el punto 6 del orden del día, </w:t>
      </w:r>
      <w:r w:rsidR="00671EBD" w:rsidRPr="00591486">
        <w:rPr>
          <w:bCs/>
          <w:i/>
          <w:lang w:val="es-ES_tradnl"/>
        </w:rPr>
        <w:t>Informe del Subgrupo sobre la COP13</w:t>
      </w:r>
      <w:r w:rsidR="003A485B">
        <w:rPr>
          <w:bCs/>
          <w:lang w:val="es-ES_tradnl"/>
        </w:rPr>
        <w:t>.</w:t>
      </w:r>
    </w:p>
    <w:p w14:paraId="1DCF1C92" w14:textId="77777777" w:rsidR="00671EBD" w:rsidRDefault="00671EBD" w:rsidP="00DF2386">
      <w:pPr>
        <w:spacing w:after="0" w:line="240" w:lineRule="auto"/>
        <w:rPr>
          <w:lang w:val="es-ES_tradnl"/>
        </w:rPr>
      </w:pPr>
    </w:p>
    <w:p w14:paraId="1411DF64" w14:textId="77777777" w:rsidR="00985632" w:rsidRPr="00591486" w:rsidRDefault="00985632" w:rsidP="00DF2386">
      <w:pPr>
        <w:spacing w:after="0" w:line="240" w:lineRule="auto"/>
        <w:rPr>
          <w:lang w:val="es-ES_tradnl"/>
        </w:rPr>
      </w:pPr>
    </w:p>
    <w:p w14:paraId="52D3DD84" w14:textId="77777777" w:rsidR="00DF2386" w:rsidRPr="00591486" w:rsidRDefault="00367026" w:rsidP="00DF2386">
      <w:pPr>
        <w:spacing w:after="0" w:line="240" w:lineRule="auto"/>
        <w:rPr>
          <w:b/>
          <w:lang w:val="es-ES_tradnl"/>
        </w:rPr>
      </w:pPr>
      <w:r w:rsidRPr="00591486">
        <w:rPr>
          <w:b/>
          <w:lang w:val="es-ES_tradnl"/>
        </w:rPr>
        <w:t xml:space="preserve">Martes </w:t>
      </w:r>
      <w:r w:rsidR="002E22AF" w:rsidRPr="00591486">
        <w:rPr>
          <w:b/>
          <w:lang w:val="es-ES_tradnl"/>
        </w:rPr>
        <w:t xml:space="preserve">30 </w:t>
      </w:r>
      <w:r w:rsidRPr="00591486">
        <w:rPr>
          <w:b/>
          <w:lang w:val="es-ES_tradnl"/>
        </w:rPr>
        <w:t xml:space="preserve">de mayo de </w:t>
      </w:r>
      <w:r w:rsidR="002E22AF" w:rsidRPr="00591486">
        <w:rPr>
          <w:b/>
          <w:lang w:val="es-ES_tradnl"/>
        </w:rPr>
        <w:t>2017</w:t>
      </w:r>
    </w:p>
    <w:p w14:paraId="24E60432" w14:textId="77777777" w:rsidR="00DF2386" w:rsidRPr="00591486" w:rsidRDefault="00DF2386" w:rsidP="00DF2386">
      <w:pPr>
        <w:spacing w:after="0" w:line="240" w:lineRule="auto"/>
        <w:contextualSpacing/>
        <w:rPr>
          <w:b/>
          <w:lang w:val="es-ES_tradnl"/>
        </w:rPr>
      </w:pPr>
    </w:p>
    <w:p w14:paraId="273BB394" w14:textId="1186F2AF" w:rsidR="00DF2386" w:rsidRPr="00591486" w:rsidRDefault="004C1150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591486">
        <w:rPr>
          <w:rFonts w:asciiTheme="minorHAnsi" w:eastAsiaTheme="minorHAnsi" w:hAnsiTheme="minorHAnsi" w:cstheme="minorBidi"/>
          <w:b/>
          <w:lang w:val="es-ES_tradnl"/>
        </w:rPr>
        <w:t xml:space="preserve">08:15 – </w:t>
      </w:r>
      <w:r w:rsidR="00DF2386" w:rsidRPr="00591486">
        <w:rPr>
          <w:rFonts w:asciiTheme="minorHAnsi" w:eastAsiaTheme="minorHAnsi" w:hAnsiTheme="minorHAnsi" w:cstheme="minorBidi"/>
          <w:b/>
          <w:lang w:val="es-ES_tradnl"/>
        </w:rPr>
        <w:t>09:45</w:t>
      </w:r>
      <w:r w:rsidR="00DF2386" w:rsidRPr="00591486">
        <w:rPr>
          <w:rFonts w:asciiTheme="minorHAnsi" w:eastAsiaTheme="minorHAnsi" w:hAnsiTheme="minorHAnsi" w:cstheme="minorBidi"/>
          <w:b/>
          <w:lang w:val="es-ES_tradnl"/>
        </w:rPr>
        <w:tab/>
      </w:r>
      <w:r w:rsidR="00367026" w:rsidRPr="00591486">
        <w:rPr>
          <w:rFonts w:asciiTheme="minorHAnsi" w:eastAsiaTheme="minorHAnsi" w:hAnsiTheme="minorHAnsi" w:cstheme="minorBidi"/>
          <w:b/>
          <w:lang w:val="es-ES_tradnl"/>
        </w:rPr>
        <w:t>Reuniones regionales</w:t>
      </w:r>
    </w:p>
    <w:p w14:paraId="3864FE32" w14:textId="77777777" w:rsidR="00DF2386" w:rsidRPr="00591486" w:rsidRDefault="00DF2386" w:rsidP="00DF2386">
      <w:pPr>
        <w:spacing w:after="0" w:line="240" w:lineRule="auto"/>
        <w:contextualSpacing/>
        <w:rPr>
          <w:b/>
          <w:lang w:val="es-ES_tradnl"/>
        </w:rPr>
      </w:pPr>
    </w:p>
    <w:p w14:paraId="15789E4E" w14:textId="316C1CDD" w:rsidR="00DF2386" w:rsidRPr="00591486" w:rsidRDefault="004C1150" w:rsidP="00DF2386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t xml:space="preserve">10:00 – </w:t>
      </w:r>
      <w:r w:rsidR="00DF2386" w:rsidRPr="00591486">
        <w:rPr>
          <w:b/>
          <w:lang w:val="es-ES_tradnl"/>
        </w:rPr>
        <w:t>13:00</w:t>
      </w:r>
      <w:r w:rsidR="00DF2386" w:rsidRPr="00591486">
        <w:rPr>
          <w:b/>
          <w:lang w:val="es-ES_tradnl"/>
        </w:rPr>
        <w:tab/>
      </w:r>
      <w:r w:rsidR="00367026" w:rsidRPr="00591486">
        <w:rPr>
          <w:b/>
          <w:lang w:val="es-ES_tradnl"/>
        </w:rPr>
        <w:t>Reunión del Subgrupo de Finanzas</w:t>
      </w:r>
    </w:p>
    <w:p w14:paraId="1B9C07CE" w14:textId="03A9A45D" w:rsidR="004C1150" w:rsidRPr="00591486" w:rsidRDefault="004C1150" w:rsidP="00324398">
      <w:pPr>
        <w:spacing w:after="0" w:line="240" w:lineRule="auto"/>
        <w:ind w:left="720" w:firstLine="720"/>
        <w:rPr>
          <w:lang w:val="es-ES_tradnl"/>
        </w:rPr>
      </w:pPr>
      <w:r w:rsidRPr="00591486">
        <w:rPr>
          <w:lang w:val="es-ES_tradnl"/>
        </w:rPr>
        <w:t>Asuntos financieros</w:t>
      </w:r>
      <w:r w:rsidR="00CF4966" w:rsidRPr="00591486">
        <w:rPr>
          <w:lang w:val="es-ES_tradnl"/>
        </w:rPr>
        <w:t xml:space="preserve"> </w:t>
      </w:r>
      <w:r w:rsidRPr="00591486">
        <w:rPr>
          <w:lang w:val="es-ES_tradnl"/>
        </w:rPr>
        <w:t>2016 (Doc. SC53-20)</w:t>
      </w:r>
    </w:p>
    <w:p w14:paraId="50FD5A6E" w14:textId="27BFAF19" w:rsidR="00324398" w:rsidRPr="00591486" w:rsidRDefault="004F62D6" w:rsidP="00324398">
      <w:pPr>
        <w:spacing w:after="0" w:line="240" w:lineRule="auto"/>
        <w:ind w:left="720" w:firstLine="720"/>
        <w:rPr>
          <w:lang w:val="es-ES_tradnl"/>
        </w:rPr>
      </w:pPr>
      <w:r w:rsidRPr="00591486">
        <w:rPr>
          <w:lang w:val="es-ES_tradnl"/>
        </w:rPr>
        <w:t>Informe sobre las contribuciones pendientes de pago</w:t>
      </w:r>
      <w:r w:rsidR="002347D8" w:rsidRPr="00591486">
        <w:rPr>
          <w:lang w:val="es-ES_tradnl"/>
        </w:rPr>
        <w:t xml:space="preserve"> (Doc. SC53-21)</w:t>
      </w:r>
    </w:p>
    <w:p w14:paraId="228311FE" w14:textId="77777777" w:rsidR="00E63F0B" w:rsidRPr="00591486" w:rsidRDefault="004F62D6" w:rsidP="00E63F0B">
      <w:pPr>
        <w:spacing w:after="0" w:line="240" w:lineRule="auto"/>
        <w:ind w:left="1418" w:firstLine="22"/>
        <w:rPr>
          <w:lang w:val="es-ES_tradnl"/>
        </w:rPr>
      </w:pPr>
      <w:r w:rsidRPr="00591486">
        <w:rPr>
          <w:lang w:val="es-ES_tradnl"/>
        </w:rPr>
        <w:t xml:space="preserve">Informe sobre la recaudación de fondos para la </w:t>
      </w:r>
      <w:r w:rsidR="00E63F0B" w:rsidRPr="00591486">
        <w:rPr>
          <w:lang w:val="es-ES_tradnl"/>
        </w:rPr>
        <w:t>COP13 (</w:t>
      </w:r>
      <w:r w:rsidR="00367026" w:rsidRPr="00591486">
        <w:rPr>
          <w:lang w:val="es-ES_tradnl"/>
        </w:rPr>
        <w:t>reuniones regionales</w:t>
      </w:r>
      <w:r w:rsidRPr="00591486">
        <w:rPr>
          <w:lang w:val="es-ES_tradnl"/>
        </w:rPr>
        <w:t xml:space="preserve"> previas a la COP y otras actividades prioritarias para la recaudación de fondos)</w:t>
      </w:r>
    </w:p>
    <w:p w14:paraId="1DF053E4" w14:textId="77777777" w:rsidR="00671EBD" w:rsidRPr="00591486" w:rsidRDefault="00671EBD" w:rsidP="00E63F0B">
      <w:pPr>
        <w:spacing w:after="0" w:line="240" w:lineRule="auto"/>
        <w:ind w:left="1418" w:firstLine="22"/>
        <w:rPr>
          <w:lang w:val="es-ES_tradnl"/>
        </w:rPr>
      </w:pPr>
    </w:p>
    <w:p w14:paraId="6746B08F" w14:textId="56827C88" w:rsidR="00671EBD" w:rsidRPr="00591486" w:rsidRDefault="00671EBD" w:rsidP="00671EBD">
      <w:p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La Secretaría </w:t>
      </w:r>
      <w:r w:rsidR="00985F42" w:rsidRPr="00591486">
        <w:rPr>
          <w:bCs/>
          <w:lang w:val="es-ES_tradnl"/>
        </w:rPr>
        <w:t>presenta</w:t>
      </w:r>
      <w:r w:rsidR="00591486">
        <w:rPr>
          <w:bCs/>
          <w:lang w:val="es-ES_tradnl"/>
        </w:rPr>
        <w:t>rá los asuntos financieros; el s</w:t>
      </w:r>
      <w:r w:rsidR="00985F42" w:rsidRPr="00591486">
        <w:rPr>
          <w:bCs/>
          <w:lang w:val="es-ES_tradnl"/>
        </w:rPr>
        <w:t xml:space="preserve">ubgrupo tratará esos asuntos y su Presidencia presentará el informe </w:t>
      </w:r>
      <w:r w:rsidR="000E49E6" w:rsidRPr="00591486">
        <w:rPr>
          <w:bCs/>
          <w:lang w:val="es-ES_tradnl"/>
        </w:rPr>
        <w:t>en sesión plenaria</w:t>
      </w:r>
      <w:r w:rsidR="00985F42" w:rsidRPr="00591486">
        <w:rPr>
          <w:bCs/>
          <w:lang w:val="es-ES_tradnl"/>
        </w:rPr>
        <w:t xml:space="preserve"> en el punto 20 del orden del día, </w:t>
      </w:r>
      <w:r w:rsidR="00985F42" w:rsidRPr="00591486">
        <w:rPr>
          <w:bCs/>
          <w:i/>
          <w:lang w:val="es-ES_tradnl"/>
        </w:rPr>
        <w:t>Informe del Subgrupo de finanzas.</w:t>
      </w:r>
    </w:p>
    <w:p w14:paraId="13D346F7" w14:textId="77777777" w:rsidR="00D647C3" w:rsidRPr="00591486" w:rsidRDefault="00D647C3" w:rsidP="00D647C3">
      <w:pPr>
        <w:spacing w:after="0" w:line="240" w:lineRule="auto"/>
        <w:rPr>
          <w:lang w:val="es-ES_tradnl"/>
        </w:rPr>
      </w:pPr>
    </w:p>
    <w:p w14:paraId="2B56262F" w14:textId="4FDF5A55" w:rsidR="00D647C3" w:rsidRPr="00591486" w:rsidRDefault="002347D8" w:rsidP="00D647C3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t xml:space="preserve">13:00 – </w:t>
      </w:r>
      <w:r w:rsidR="00D647C3" w:rsidRPr="00591486">
        <w:rPr>
          <w:b/>
          <w:lang w:val="es-ES_tradnl"/>
        </w:rPr>
        <w:t>15:00</w:t>
      </w:r>
      <w:r w:rsidR="00D647C3" w:rsidRPr="00591486">
        <w:rPr>
          <w:b/>
          <w:lang w:val="es-ES_tradnl"/>
        </w:rPr>
        <w:tab/>
      </w:r>
      <w:r w:rsidR="004F62D6" w:rsidRPr="00591486">
        <w:rPr>
          <w:b/>
          <w:lang w:val="es-ES_tradnl"/>
        </w:rPr>
        <w:t>Reunión del Grupo de trabajo de facilitación</w:t>
      </w:r>
    </w:p>
    <w:p w14:paraId="799B688C" w14:textId="77777777" w:rsidR="00985F42" w:rsidRPr="00591486" w:rsidRDefault="00985F42" w:rsidP="00D647C3">
      <w:pPr>
        <w:spacing w:after="0" w:line="240" w:lineRule="auto"/>
        <w:contextualSpacing/>
        <w:rPr>
          <w:b/>
          <w:lang w:val="es-ES_tradnl"/>
        </w:rPr>
      </w:pPr>
    </w:p>
    <w:p w14:paraId="2303923F" w14:textId="7081D75A" w:rsidR="00D647C3" w:rsidRPr="00591486" w:rsidRDefault="00985F42" w:rsidP="00D647C3">
      <w:pPr>
        <w:spacing w:after="0" w:line="240" w:lineRule="auto"/>
        <w:rPr>
          <w:bCs/>
          <w:i/>
          <w:lang w:val="es-ES_tradnl"/>
        </w:rPr>
      </w:pPr>
      <w:r w:rsidRPr="00591486">
        <w:rPr>
          <w:bCs/>
          <w:lang w:val="es-ES_tradnl"/>
        </w:rPr>
        <w:t xml:space="preserve">El grupo de trabajo se reunirá para tratar las cuestiones pertinentes y las copresidencias presentarán el informe en plenaria en el punto 19 del orden del día, </w:t>
      </w:r>
      <w:r w:rsidRPr="00591486">
        <w:rPr>
          <w:bCs/>
          <w:i/>
          <w:lang w:val="es-ES_tradnl"/>
        </w:rPr>
        <w:t>Informe del Grupo de trabajo de facilitación</w:t>
      </w:r>
      <w:r w:rsidR="00800DB1">
        <w:rPr>
          <w:bCs/>
          <w:i/>
          <w:lang w:val="es-ES_tradnl"/>
        </w:rPr>
        <w:t>.</w:t>
      </w:r>
    </w:p>
    <w:p w14:paraId="43A84B4C" w14:textId="77777777" w:rsidR="00985F42" w:rsidRPr="00591486" w:rsidRDefault="00985F42" w:rsidP="00D647C3">
      <w:pPr>
        <w:spacing w:after="0" w:line="240" w:lineRule="auto"/>
        <w:rPr>
          <w:lang w:val="es-ES_tradnl"/>
        </w:rPr>
      </w:pPr>
    </w:p>
    <w:p w14:paraId="4D7C7045" w14:textId="66634A31" w:rsidR="008162BD" w:rsidRPr="00591486" w:rsidRDefault="002347D8" w:rsidP="00DD4F2C">
      <w:pPr>
        <w:spacing w:after="0" w:line="240" w:lineRule="auto"/>
        <w:rPr>
          <w:b/>
          <w:lang w:val="es-ES_tradnl"/>
        </w:rPr>
      </w:pPr>
      <w:r w:rsidRPr="00591486">
        <w:rPr>
          <w:b/>
          <w:lang w:val="es-ES_tradnl"/>
        </w:rPr>
        <w:t xml:space="preserve">15:00 – </w:t>
      </w:r>
      <w:r w:rsidR="00496803" w:rsidRPr="00591486">
        <w:rPr>
          <w:b/>
          <w:lang w:val="es-ES_tradnl"/>
        </w:rPr>
        <w:t>18:00</w:t>
      </w:r>
      <w:r w:rsidR="00496803" w:rsidRPr="00591486">
        <w:rPr>
          <w:b/>
          <w:lang w:val="es-ES_tradnl"/>
        </w:rPr>
        <w:tab/>
      </w:r>
      <w:r w:rsidR="004F62D6" w:rsidRPr="00591486">
        <w:rPr>
          <w:b/>
          <w:lang w:val="es-ES_tradnl"/>
        </w:rPr>
        <w:t>Reunión del Grupo de supervisión de las actividades de CECoP/ Reunión del Grupo de trabajo sobre la aplicación de la CECoP</w:t>
      </w:r>
    </w:p>
    <w:p w14:paraId="0A2231EA" w14:textId="77777777" w:rsidR="00DD4F2C" w:rsidRPr="003A485B" w:rsidRDefault="00DD4F2C" w:rsidP="00DD4F2C">
      <w:pPr>
        <w:spacing w:after="0" w:line="240" w:lineRule="auto"/>
        <w:rPr>
          <w:bCs/>
          <w:lang w:val="es-ES_tradnl"/>
        </w:rPr>
      </w:pPr>
    </w:p>
    <w:p w14:paraId="3E6DB4D1" w14:textId="77777777" w:rsidR="003A485B" w:rsidRPr="003A485B" w:rsidRDefault="003A485B" w:rsidP="003A485B">
      <w:pPr>
        <w:spacing w:after="0" w:line="240" w:lineRule="auto"/>
        <w:rPr>
          <w:bCs/>
          <w:lang w:val="es-ES_tradnl"/>
        </w:rPr>
      </w:pPr>
      <w:r w:rsidRPr="003A485B">
        <w:rPr>
          <w:bCs/>
          <w:lang w:val="es-ES_tradnl"/>
        </w:rPr>
        <w:t>En este punto del orden del día habrá dos sesiones. Primero, ambos grupos se reunirán en paralelo de las 15:00 a las 16:00 horas para tratar las cuestiones pertinentes según proceda. Después, de las 16:00 a las 18:00 horas se reunirán las Presidencias del Grupo de supervisión de las actividades de CECoP y el Grupo de trabajo sobre la aplicación de la CECoP, con representantes de ambos grupos. </w:t>
      </w:r>
    </w:p>
    <w:p w14:paraId="4B3C6338" w14:textId="77777777" w:rsidR="003A485B" w:rsidRDefault="003A485B" w:rsidP="00DD4F2C">
      <w:pPr>
        <w:spacing w:after="0" w:line="240" w:lineRule="auto"/>
        <w:rPr>
          <w:bCs/>
          <w:lang w:val="es-ES_tradnl"/>
        </w:rPr>
      </w:pPr>
    </w:p>
    <w:p w14:paraId="5CE19800" w14:textId="6A46D99B" w:rsidR="00DD4F2C" w:rsidRPr="00591486" w:rsidRDefault="00C2247F" w:rsidP="00DD4F2C">
      <w:p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 xml:space="preserve">La Presidencia del Grupo de supervisión de las actividades de CECoP presentará un informe en plenaria en el punto 12 del orden del día, </w:t>
      </w:r>
      <w:r w:rsidRPr="00591486">
        <w:rPr>
          <w:bCs/>
          <w:i/>
          <w:lang w:val="es-ES_tradnl"/>
        </w:rPr>
        <w:t xml:space="preserve">Informe del Grupo de supervisión de las actividades de CECoP, </w:t>
      </w:r>
      <w:r w:rsidRPr="00591486">
        <w:rPr>
          <w:bCs/>
          <w:lang w:val="es-ES_tradnl"/>
        </w:rPr>
        <w:t>y el Grupo de trabajo sobre la aplicación de la CECoP presentará un informe al Grupo de Trabajo Administrativo.</w:t>
      </w:r>
    </w:p>
    <w:p w14:paraId="7B97883B" w14:textId="77777777" w:rsidR="00C2247F" w:rsidRDefault="00C2247F" w:rsidP="00DD4F2C">
      <w:pPr>
        <w:spacing w:after="0" w:line="240" w:lineRule="auto"/>
        <w:rPr>
          <w:b/>
          <w:bCs/>
          <w:lang w:val="es-ES_tradnl"/>
        </w:rPr>
      </w:pPr>
    </w:p>
    <w:p w14:paraId="0CB3C7CA" w14:textId="77777777" w:rsidR="00985632" w:rsidRPr="00591486" w:rsidRDefault="00985632" w:rsidP="00DD4F2C">
      <w:pPr>
        <w:spacing w:after="0" w:line="240" w:lineRule="auto"/>
        <w:rPr>
          <w:b/>
          <w:bCs/>
          <w:lang w:val="es-ES_tradnl"/>
        </w:rPr>
      </w:pPr>
    </w:p>
    <w:p w14:paraId="39EBF1C4" w14:textId="2EB61403" w:rsidR="002819C0" w:rsidRPr="00591486" w:rsidRDefault="00B85FD8" w:rsidP="00DF7FE7">
      <w:pPr>
        <w:spacing w:after="0" w:line="240" w:lineRule="auto"/>
        <w:rPr>
          <w:b/>
          <w:lang w:val="es-ES_tradnl"/>
        </w:rPr>
      </w:pPr>
      <w:r w:rsidRPr="00591486">
        <w:rPr>
          <w:b/>
          <w:lang w:val="es-ES_tradnl"/>
        </w:rPr>
        <w:t>Miércoles</w:t>
      </w:r>
      <w:r w:rsidR="00384FC3" w:rsidRPr="00591486">
        <w:rPr>
          <w:b/>
          <w:lang w:val="es-ES_tradnl"/>
        </w:rPr>
        <w:t xml:space="preserve"> 31</w:t>
      </w:r>
      <w:r w:rsidRPr="00591486">
        <w:rPr>
          <w:b/>
          <w:lang w:val="es-ES_tradnl"/>
        </w:rPr>
        <w:t xml:space="preserve"> de mayo de </w:t>
      </w:r>
      <w:r w:rsidR="00C8140F" w:rsidRPr="00591486">
        <w:rPr>
          <w:b/>
          <w:lang w:val="es-ES_tradnl"/>
        </w:rPr>
        <w:t>2017</w:t>
      </w:r>
    </w:p>
    <w:p w14:paraId="2BA6B8DB" w14:textId="77777777" w:rsidR="002819C0" w:rsidRPr="00591486" w:rsidRDefault="002819C0" w:rsidP="00DF2386">
      <w:pPr>
        <w:spacing w:after="0" w:line="240" w:lineRule="auto"/>
        <w:contextualSpacing/>
        <w:rPr>
          <w:b/>
          <w:lang w:val="es-ES_tradnl"/>
        </w:rPr>
      </w:pPr>
    </w:p>
    <w:p w14:paraId="360E7C6E" w14:textId="37A25805" w:rsidR="002819C0" w:rsidRPr="00591486" w:rsidRDefault="00C840D9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591486">
        <w:rPr>
          <w:rFonts w:asciiTheme="minorHAnsi" w:eastAsiaTheme="minorHAnsi" w:hAnsiTheme="minorHAnsi" w:cstheme="minorBidi"/>
          <w:b/>
          <w:lang w:val="es-ES_tradnl"/>
        </w:rPr>
        <w:t xml:space="preserve">08:15 – </w:t>
      </w:r>
      <w:r w:rsidR="002819C0" w:rsidRPr="00591486">
        <w:rPr>
          <w:rFonts w:asciiTheme="minorHAnsi" w:eastAsiaTheme="minorHAnsi" w:hAnsiTheme="minorHAnsi" w:cstheme="minorBidi"/>
          <w:b/>
          <w:lang w:val="es-ES_tradnl"/>
        </w:rPr>
        <w:t>09:45</w:t>
      </w:r>
      <w:r w:rsidR="002819C0" w:rsidRPr="00591486">
        <w:rPr>
          <w:rFonts w:asciiTheme="minorHAnsi" w:eastAsiaTheme="minorHAnsi" w:hAnsiTheme="minorHAnsi" w:cstheme="minorBidi"/>
          <w:b/>
          <w:lang w:val="es-ES_tradnl"/>
        </w:rPr>
        <w:tab/>
      </w:r>
      <w:r w:rsidR="00367026" w:rsidRPr="00591486">
        <w:rPr>
          <w:rFonts w:asciiTheme="minorHAnsi" w:eastAsiaTheme="minorHAnsi" w:hAnsiTheme="minorHAnsi" w:cstheme="minorBidi"/>
          <w:b/>
          <w:lang w:val="es-ES_tradnl"/>
        </w:rPr>
        <w:t>Reuniones regionales</w:t>
      </w:r>
    </w:p>
    <w:p w14:paraId="64C85DC0" w14:textId="77777777" w:rsidR="002819C0" w:rsidRPr="00591486" w:rsidRDefault="002819C0" w:rsidP="002819C0">
      <w:pPr>
        <w:spacing w:after="0" w:line="240" w:lineRule="auto"/>
        <w:contextualSpacing/>
        <w:rPr>
          <w:b/>
          <w:lang w:val="es-ES_tradnl"/>
        </w:rPr>
      </w:pPr>
    </w:p>
    <w:p w14:paraId="75C18E20" w14:textId="7B43C544" w:rsidR="002819C0" w:rsidRPr="00591486" w:rsidRDefault="00C840D9" w:rsidP="002819C0">
      <w:pPr>
        <w:spacing w:after="0" w:line="240" w:lineRule="auto"/>
        <w:contextualSpacing/>
        <w:rPr>
          <w:b/>
          <w:bCs/>
          <w:lang w:val="es-ES_tradnl"/>
        </w:rPr>
      </w:pPr>
      <w:r w:rsidRPr="00591486">
        <w:rPr>
          <w:b/>
          <w:lang w:val="es-ES_tradnl"/>
        </w:rPr>
        <w:t xml:space="preserve">10:00 – </w:t>
      </w:r>
      <w:r w:rsidR="002819C0" w:rsidRPr="00591486">
        <w:rPr>
          <w:b/>
          <w:lang w:val="es-ES_tradnl"/>
        </w:rPr>
        <w:t xml:space="preserve">13:00 </w:t>
      </w:r>
      <w:r w:rsidR="002819C0" w:rsidRPr="00591486">
        <w:rPr>
          <w:b/>
          <w:lang w:val="es-ES_tradnl"/>
        </w:rPr>
        <w:tab/>
      </w:r>
      <w:r w:rsidR="00B85FD8" w:rsidRPr="00591486">
        <w:rPr>
          <w:b/>
          <w:lang w:val="es-ES_tradnl"/>
        </w:rPr>
        <w:t>Sesión plenaria del Comité Permanente</w:t>
      </w:r>
    </w:p>
    <w:p w14:paraId="1D7659BD" w14:textId="77777777" w:rsidR="000E47E9" w:rsidRPr="00591486" w:rsidRDefault="000E47E9" w:rsidP="002819C0">
      <w:pPr>
        <w:spacing w:after="0" w:line="240" w:lineRule="auto"/>
        <w:contextualSpacing/>
        <w:rPr>
          <w:b/>
          <w:bCs/>
          <w:lang w:val="es-ES_tradnl"/>
        </w:rPr>
      </w:pPr>
    </w:p>
    <w:p w14:paraId="605D61BA" w14:textId="76C93B52" w:rsidR="000E47E9" w:rsidRPr="00591486" w:rsidRDefault="00B85FD8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Discursos de apertura</w:t>
      </w:r>
    </w:p>
    <w:p w14:paraId="797B1401" w14:textId="3DE34DE9" w:rsidR="000E47E9" w:rsidRPr="00591486" w:rsidRDefault="00B85FD8" w:rsidP="000E47E9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Presidencia del Comité Permanente (Uruguay)</w:t>
      </w:r>
    </w:p>
    <w:p w14:paraId="01BB58BD" w14:textId="10736A7E" w:rsidR="000E47E9" w:rsidRPr="00591486" w:rsidRDefault="000E47E9" w:rsidP="000E47E9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Director</w:t>
      </w:r>
      <w:r w:rsidR="00B85FD8" w:rsidRPr="00591486">
        <w:rPr>
          <w:bCs/>
          <w:lang w:val="es-ES_tradnl"/>
        </w:rPr>
        <w:t>a</w:t>
      </w:r>
      <w:r w:rsidRPr="00591486">
        <w:rPr>
          <w:bCs/>
          <w:lang w:val="es-ES_tradnl"/>
        </w:rPr>
        <w:t xml:space="preserve"> General </w:t>
      </w:r>
      <w:r w:rsidR="00B85FD8" w:rsidRPr="00591486">
        <w:rPr>
          <w:bCs/>
          <w:lang w:val="es-ES_tradnl"/>
        </w:rPr>
        <w:t>de la UICN (o alguien en su</w:t>
      </w:r>
      <w:r w:rsidR="001C79F2" w:rsidRPr="00591486">
        <w:rPr>
          <w:bCs/>
          <w:lang w:val="es-ES_tradnl"/>
        </w:rPr>
        <w:t xml:space="preserve"> nombre</w:t>
      </w:r>
      <w:r w:rsidRPr="00591486">
        <w:rPr>
          <w:bCs/>
          <w:lang w:val="es-ES_tradnl"/>
        </w:rPr>
        <w:t>)</w:t>
      </w:r>
    </w:p>
    <w:p w14:paraId="0B47ED35" w14:textId="04C78DBA" w:rsidR="000E47E9" w:rsidRPr="00591486" w:rsidRDefault="00FC7079" w:rsidP="000E47E9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lang w:val="es-ES_tradnl"/>
        </w:rPr>
        <w:t xml:space="preserve">Declaración en nombre de las seis Organizaciones Internacionales Asociadas </w:t>
      </w:r>
      <w:r w:rsidR="000E47E9" w:rsidRPr="00591486">
        <w:rPr>
          <w:bCs/>
          <w:lang w:val="es-ES_tradnl"/>
        </w:rPr>
        <w:t>(</w:t>
      </w:r>
      <w:r w:rsidRPr="00591486">
        <w:rPr>
          <w:bCs/>
          <w:lang w:val="es-ES_tradnl"/>
        </w:rPr>
        <w:t>OIA</w:t>
      </w:r>
      <w:r w:rsidR="000E47E9" w:rsidRPr="00591486">
        <w:rPr>
          <w:bCs/>
          <w:lang w:val="es-ES_tradnl"/>
        </w:rPr>
        <w:t>)</w:t>
      </w:r>
    </w:p>
    <w:p w14:paraId="6163B39D" w14:textId="762D4509" w:rsidR="000E47E9" w:rsidRPr="00591486" w:rsidRDefault="00FC7079" w:rsidP="000E47E9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Secretaria</w:t>
      </w:r>
      <w:r w:rsidR="000E47E9" w:rsidRPr="00591486">
        <w:rPr>
          <w:bCs/>
          <w:lang w:val="es-ES_tradnl"/>
        </w:rPr>
        <w:t xml:space="preserve"> General </w:t>
      </w:r>
      <w:r w:rsidRPr="00591486">
        <w:rPr>
          <w:bCs/>
          <w:lang w:val="es-ES_tradnl"/>
        </w:rPr>
        <w:t>de la Convención de Ramsar</w:t>
      </w:r>
    </w:p>
    <w:p w14:paraId="48EE890F" w14:textId="77777777" w:rsidR="000E47E9" w:rsidRPr="00591486" w:rsidRDefault="000E47E9" w:rsidP="000E47E9">
      <w:pPr>
        <w:spacing w:after="0" w:line="240" w:lineRule="auto"/>
        <w:ind w:left="567"/>
        <w:contextualSpacing/>
        <w:rPr>
          <w:lang w:val="es-ES_tradnl"/>
        </w:rPr>
      </w:pPr>
    </w:p>
    <w:p w14:paraId="020CD8BF" w14:textId="52E2A97A" w:rsidR="000E47E9" w:rsidRPr="00591486" w:rsidRDefault="00FC707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Examen y aprobación del </w:t>
      </w:r>
      <w:r w:rsidR="001C79F2" w:rsidRPr="00591486">
        <w:rPr>
          <w:bCs/>
          <w:lang w:val="es-ES_tradnl"/>
        </w:rPr>
        <w:t>o</w:t>
      </w:r>
      <w:r w:rsidRPr="00591486">
        <w:rPr>
          <w:bCs/>
          <w:lang w:val="es-ES_tradnl"/>
        </w:rPr>
        <w:t xml:space="preserve">rden del día provisional </w:t>
      </w:r>
      <w:r w:rsidR="000E47E9" w:rsidRPr="00591486">
        <w:rPr>
          <w:bCs/>
          <w:lang w:val="es-ES_tradnl"/>
        </w:rPr>
        <w:t>(</w:t>
      </w:r>
      <w:r w:rsidR="00C840D9" w:rsidRPr="00591486">
        <w:rPr>
          <w:bCs/>
          <w:lang w:val="es-ES_tradnl"/>
        </w:rPr>
        <w:t>Docs</w:t>
      </w:r>
      <w:r w:rsidR="000E47E9" w:rsidRPr="00591486">
        <w:rPr>
          <w:bCs/>
          <w:lang w:val="es-ES_tradnl"/>
        </w:rPr>
        <w:t>. SC53-01</w:t>
      </w:r>
      <w:r w:rsidR="00C840D9" w:rsidRPr="00591486">
        <w:rPr>
          <w:bCs/>
          <w:lang w:val="es-ES_tradnl"/>
        </w:rPr>
        <w:t xml:space="preserve"> y SC53-01 Add.1</w:t>
      </w:r>
      <w:r w:rsidR="000E47E9" w:rsidRPr="00591486">
        <w:rPr>
          <w:bCs/>
          <w:lang w:val="es-ES_tradnl"/>
        </w:rPr>
        <w:t xml:space="preserve">) </w:t>
      </w:r>
    </w:p>
    <w:p w14:paraId="41E3D820" w14:textId="77777777" w:rsidR="000E47E9" w:rsidRPr="00591486" w:rsidRDefault="000E47E9" w:rsidP="000E47E9">
      <w:pPr>
        <w:tabs>
          <w:tab w:val="left" w:pos="720"/>
          <w:tab w:val="center" w:pos="4680"/>
        </w:tabs>
        <w:spacing w:after="0" w:line="240" w:lineRule="auto"/>
        <w:contextualSpacing/>
        <w:rPr>
          <w:bCs/>
          <w:i/>
          <w:lang w:val="es-ES_tradnl"/>
        </w:rPr>
      </w:pPr>
    </w:p>
    <w:p w14:paraId="5CE71B11" w14:textId="1A3D72A0" w:rsidR="000E47E9" w:rsidRPr="00591486" w:rsidRDefault="004955AA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lastRenderedPageBreak/>
        <w:t xml:space="preserve">Admisión de observadores </w:t>
      </w:r>
      <w:r w:rsidR="00DA7DCE" w:rsidRPr="00591486">
        <w:rPr>
          <w:bCs/>
          <w:lang w:val="es-ES_tradnl"/>
        </w:rPr>
        <w:t>(SC53-Inf.Doc.</w:t>
      </w:r>
      <w:r w:rsidR="00C840D9" w:rsidRPr="00591486">
        <w:rPr>
          <w:bCs/>
          <w:lang w:val="es-ES_tradnl"/>
        </w:rPr>
        <w:t>02</w:t>
      </w:r>
      <w:r w:rsidR="00DA7DCE" w:rsidRPr="00591486">
        <w:rPr>
          <w:bCs/>
          <w:lang w:val="es-ES_tradnl"/>
        </w:rPr>
        <w:t>)</w:t>
      </w:r>
    </w:p>
    <w:p w14:paraId="29064B0C" w14:textId="77777777" w:rsidR="000E47E9" w:rsidRPr="00591486" w:rsidRDefault="000E47E9" w:rsidP="000E47E9">
      <w:pPr>
        <w:spacing w:after="0" w:line="240" w:lineRule="auto"/>
        <w:ind w:left="426" w:hanging="426"/>
        <w:contextualSpacing/>
        <w:rPr>
          <w:bCs/>
          <w:lang w:val="es-ES_tradnl"/>
        </w:rPr>
      </w:pPr>
    </w:p>
    <w:p w14:paraId="1120E4CF" w14:textId="47F61637" w:rsidR="00C2247F" w:rsidRPr="00591486" w:rsidRDefault="00C2247F" w:rsidP="00C2247F">
      <w:pPr>
        <w:shd w:val="clear" w:color="auto" w:fill="FFFFFF" w:themeFill="background1"/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 xml:space="preserve">La Secretaria General presentará la lista de </w:t>
      </w:r>
      <w:r w:rsidR="000E49E6" w:rsidRPr="00591486">
        <w:rPr>
          <w:bCs/>
          <w:lang w:val="es-ES_tradnl"/>
        </w:rPr>
        <w:t xml:space="preserve">los </w:t>
      </w:r>
      <w:r w:rsidRPr="00591486">
        <w:rPr>
          <w:bCs/>
          <w:lang w:val="es-ES_tradnl"/>
        </w:rPr>
        <w:t xml:space="preserve">observadores </w:t>
      </w:r>
      <w:r w:rsidR="000E49E6" w:rsidRPr="00591486">
        <w:rPr>
          <w:bCs/>
          <w:lang w:val="es-ES_tradnl"/>
        </w:rPr>
        <w:t>inscritos</w:t>
      </w:r>
      <w:r w:rsidRPr="00591486">
        <w:rPr>
          <w:bCs/>
          <w:lang w:val="es-ES_tradnl"/>
        </w:rPr>
        <w:t xml:space="preserve"> cuya asistencia debe ser aprobada por el Comité Permanente.</w:t>
      </w:r>
    </w:p>
    <w:p w14:paraId="06BDAC90" w14:textId="77777777" w:rsidR="00C2247F" w:rsidRPr="00591486" w:rsidRDefault="00C2247F" w:rsidP="00C2247F">
      <w:pPr>
        <w:shd w:val="clear" w:color="auto" w:fill="FFFFFF" w:themeFill="background1"/>
        <w:spacing w:after="0" w:line="240" w:lineRule="auto"/>
        <w:rPr>
          <w:bCs/>
          <w:lang w:val="es-ES_tradnl"/>
        </w:rPr>
      </w:pPr>
    </w:p>
    <w:p w14:paraId="4E1CC322" w14:textId="259D9BAC" w:rsidR="00202E95" w:rsidRPr="00591486" w:rsidRDefault="00202E95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Informe de la Secretaria General (Doc. SC53-02)</w:t>
      </w:r>
    </w:p>
    <w:p w14:paraId="7D9861AD" w14:textId="77777777" w:rsidR="00B41ADE" w:rsidRDefault="00B41ADE" w:rsidP="00C2247F">
      <w:pPr>
        <w:spacing w:after="0" w:line="240" w:lineRule="auto"/>
        <w:contextualSpacing/>
        <w:rPr>
          <w:lang w:val="es-ES_tradnl"/>
        </w:rPr>
      </w:pPr>
    </w:p>
    <w:p w14:paraId="3DB62ACE" w14:textId="721AC243" w:rsidR="00C2247F" w:rsidRPr="00591486" w:rsidRDefault="00C2247F" w:rsidP="00C2247F">
      <w:pPr>
        <w:spacing w:after="0" w:line="240" w:lineRule="auto"/>
        <w:contextualSpacing/>
        <w:rPr>
          <w:lang w:val="es-ES_tradnl"/>
        </w:rPr>
      </w:pPr>
      <w:r w:rsidRPr="00591486">
        <w:rPr>
          <w:lang w:val="es-ES_tradnl"/>
        </w:rPr>
        <w:t>La Secretaria General presentará su informe</w:t>
      </w:r>
      <w:r w:rsidR="000E49E6" w:rsidRPr="00591486">
        <w:rPr>
          <w:lang w:val="es-ES_tradnl"/>
        </w:rPr>
        <w:t xml:space="preserve">, destacando </w:t>
      </w:r>
      <w:r w:rsidRPr="00591486">
        <w:rPr>
          <w:lang w:val="es-ES_tradnl"/>
        </w:rPr>
        <w:t xml:space="preserve">la labor de la Secretaría desde </w:t>
      </w:r>
      <w:r w:rsidR="000E49E6" w:rsidRPr="00591486">
        <w:rPr>
          <w:lang w:val="es-ES_tradnl"/>
        </w:rPr>
        <w:t>la reunión SC52 (junio de 2016) y</w:t>
      </w:r>
      <w:r w:rsidRPr="00591486">
        <w:rPr>
          <w:lang w:val="es-ES_tradnl"/>
        </w:rPr>
        <w:t xml:space="preserve"> centrándose especialmente en las actividades realizadas desde el 22 de ago</w:t>
      </w:r>
      <w:r w:rsidR="000E49E6" w:rsidRPr="00591486">
        <w:rPr>
          <w:lang w:val="es-ES_tradnl"/>
        </w:rPr>
        <w:t>sto de 2016, cuando la Secretari</w:t>
      </w:r>
      <w:r w:rsidRPr="00591486">
        <w:rPr>
          <w:lang w:val="es-ES_tradnl"/>
        </w:rPr>
        <w:t xml:space="preserve">a General nombrada en la reunión SC52 comenzó </w:t>
      </w:r>
      <w:r w:rsidR="000E49E6" w:rsidRPr="00591486">
        <w:rPr>
          <w:lang w:val="es-ES_tradnl"/>
        </w:rPr>
        <w:t>su</w:t>
      </w:r>
      <w:r w:rsidRPr="00591486">
        <w:rPr>
          <w:lang w:val="es-ES_tradnl"/>
        </w:rPr>
        <w:t xml:space="preserve"> mandato</w:t>
      </w:r>
      <w:r w:rsidR="000E49E6" w:rsidRPr="00591486">
        <w:rPr>
          <w:lang w:val="es-ES_tradnl"/>
        </w:rPr>
        <w:t>.</w:t>
      </w:r>
    </w:p>
    <w:p w14:paraId="4076D182" w14:textId="77777777" w:rsidR="00202E95" w:rsidRPr="00591486" w:rsidRDefault="00202E95" w:rsidP="00202E95">
      <w:pPr>
        <w:spacing w:after="0" w:line="240" w:lineRule="auto"/>
        <w:contextualSpacing/>
        <w:rPr>
          <w:bCs/>
          <w:lang w:val="es-ES_tradnl"/>
        </w:rPr>
      </w:pPr>
    </w:p>
    <w:p w14:paraId="7179C61A" w14:textId="75AB9688" w:rsidR="000E47E9" w:rsidRPr="00591486" w:rsidRDefault="004955AA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Informe del Grupo de Trabajo Administrativo</w:t>
      </w:r>
    </w:p>
    <w:p w14:paraId="67B1BCDE" w14:textId="08C3DA53" w:rsidR="002B4262" w:rsidRPr="00591486" w:rsidRDefault="004955AA" w:rsidP="002B4262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Grupo de trabajo sobre la aplicación de la CECoP</w:t>
      </w:r>
      <w:r w:rsidR="00202E95" w:rsidRPr="00591486">
        <w:rPr>
          <w:bCs/>
          <w:lang w:val="es-ES_tradnl"/>
        </w:rPr>
        <w:t xml:space="preserve"> (</w:t>
      </w:r>
      <w:r w:rsidR="00202E95" w:rsidRPr="00591486">
        <w:rPr>
          <w:lang w:val="es-ES_tradnl"/>
        </w:rPr>
        <w:t>Doc. SC53-03)</w:t>
      </w:r>
    </w:p>
    <w:p w14:paraId="28A7805E" w14:textId="1245B541" w:rsidR="002B4262" w:rsidRPr="00591486" w:rsidRDefault="00202E95" w:rsidP="002B4262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lang w:val="es-ES_tradnl"/>
        </w:rPr>
        <w:t>Propuesta de nuevos memorandos de entendimiento (Doc. SC53-04)</w:t>
      </w:r>
    </w:p>
    <w:p w14:paraId="3CF46952" w14:textId="046D6107" w:rsidR="002B4262" w:rsidRPr="00591486" w:rsidRDefault="004955AA" w:rsidP="002B4262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Examen de los grupos de trabajo existentes </w:t>
      </w:r>
      <w:r w:rsidR="00202E95" w:rsidRPr="00591486">
        <w:rPr>
          <w:bCs/>
          <w:lang w:val="es-ES_tradnl"/>
        </w:rPr>
        <w:t>(</w:t>
      </w:r>
      <w:r w:rsidR="00202E95" w:rsidRPr="00591486">
        <w:rPr>
          <w:lang w:val="es-ES_tradnl"/>
        </w:rPr>
        <w:t>Doc. SC53-05</w:t>
      </w:r>
      <w:r w:rsidR="002B4262" w:rsidRPr="00591486">
        <w:rPr>
          <w:bCs/>
          <w:lang w:val="es-ES_tradnl"/>
        </w:rPr>
        <w:t>)</w:t>
      </w:r>
    </w:p>
    <w:p w14:paraId="732FFF44" w14:textId="5E7E7D0D" w:rsidR="00202E95" w:rsidRPr="00591486" w:rsidRDefault="00202E95" w:rsidP="002B4262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Estrategia sobre la utilización de idiomas de las Naciones Unidas (</w:t>
      </w:r>
      <w:r w:rsidRPr="00591486">
        <w:rPr>
          <w:lang w:val="es-ES_tradnl"/>
        </w:rPr>
        <w:t>Doc. SC53-06)</w:t>
      </w:r>
    </w:p>
    <w:p w14:paraId="1925BF30" w14:textId="77777777" w:rsidR="00C2247F" w:rsidRPr="00591486" w:rsidRDefault="00C2247F" w:rsidP="002819C0">
      <w:pPr>
        <w:tabs>
          <w:tab w:val="left" w:pos="2378"/>
        </w:tabs>
        <w:spacing w:after="0" w:line="240" w:lineRule="auto"/>
        <w:ind w:firstLine="360"/>
        <w:contextualSpacing/>
        <w:rPr>
          <w:b/>
          <w:lang w:val="es-ES_tradnl"/>
        </w:rPr>
      </w:pPr>
    </w:p>
    <w:p w14:paraId="07793A19" w14:textId="219591D3" w:rsidR="002819C0" w:rsidRPr="00591486" w:rsidRDefault="00C2247F" w:rsidP="00C2247F">
      <w:pPr>
        <w:tabs>
          <w:tab w:val="left" w:pos="2378"/>
        </w:tabs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La Presidencia del Grupo de Trabajo Administrativo </w:t>
      </w:r>
      <w:r w:rsidR="001D5D68" w:rsidRPr="00591486">
        <w:rPr>
          <w:bCs/>
          <w:lang w:val="es-ES_tradnl"/>
        </w:rPr>
        <w:t xml:space="preserve">presentará el informe con las recomendaciones </w:t>
      </w:r>
      <w:r w:rsidR="000E49E6" w:rsidRPr="00591486">
        <w:rPr>
          <w:bCs/>
          <w:lang w:val="es-ES_tradnl"/>
        </w:rPr>
        <w:t xml:space="preserve">al plenario </w:t>
      </w:r>
      <w:r w:rsidR="001D5D68" w:rsidRPr="00591486">
        <w:rPr>
          <w:bCs/>
          <w:lang w:val="es-ES_tradnl"/>
        </w:rPr>
        <w:t>sobre los puntos a a d.</w:t>
      </w:r>
    </w:p>
    <w:p w14:paraId="4FE5E9FA" w14:textId="77777777" w:rsidR="001D5D68" w:rsidRPr="00591486" w:rsidRDefault="001D5D68" w:rsidP="00C2247F">
      <w:pPr>
        <w:tabs>
          <w:tab w:val="left" w:pos="2378"/>
        </w:tabs>
        <w:spacing w:after="0" w:line="240" w:lineRule="auto"/>
        <w:contextualSpacing/>
        <w:rPr>
          <w:b/>
          <w:lang w:val="es-ES_tradnl"/>
        </w:rPr>
      </w:pPr>
    </w:p>
    <w:p w14:paraId="50B67340" w14:textId="4DE3AAF3" w:rsidR="002819C0" w:rsidRPr="00591486" w:rsidRDefault="002819C0" w:rsidP="002819C0">
      <w:pPr>
        <w:spacing w:after="0" w:line="240" w:lineRule="auto"/>
        <w:contextualSpacing/>
        <w:rPr>
          <w:lang w:val="es-ES_tradnl"/>
        </w:rPr>
      </w:pPr>
      <w:r w:rsidRPr="00591486">
        <w:rPr>
          <w:b/>
          <w:lang w:val="es-ES_tradnl"/>
        </w:rPr>
        <w:t>15:00 – 18:00</w:t>
      </w:r>
      <w:r w:rsidRPr="00591486">
        <w:rPr>
          <w:b/>
          <w:lang w:val="es-ES_tradnl"/>
        </w:rPr>
        <w:tab/>
      </w:r>
      <w:r w:rsidR="001C79F2" w:rsidRPr="00591486">
        <w:rPr>
          <w:b/>
          <w:lang w:val="es-ES_tradnl"/>
        </w:rPr>
        <w:t>Sesión plenaria</w:t>
      </w:r>
      <w:r w:rsidR="004955AA" w:rsidRPr="00591486">
        <w:rPr>
          <w:b/>
          <w:lang w:val="es-ES_tradnl"/>
        </w:rPr>
        <w:t xml:space="preserve"> del Comité Permanente</w:t>
      </w:r>
    </w:p>
    <w:p w14:paraId="02703180" w14:textId="77777777" w:rsidR="002819C0" w:rsidRPr="00591486" w:rsidRDefault="002819C0" w:rsidP="00DF2386">
      <w:pPr>
        <w:spacing w:after="0" w:line="240" w:lineRule="auto"/>
        <w:contextualSpacing/>
        <w:rPr>
          <w:b/>
          <w:lang w:val="es-ES_tradnl"/>
        </w:rPr>
      </w:pPr>
    </w:p>
    <w:p w14:paraId="2527A769" w14:textId="28569982" w:rsidR="000E47E9" w:rsidRPr="00591486" w:rsidRDefault="004955AA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Informe del Subgrupo sobre la </w:t>
      </w:r>
      <w:r w:rsidR="00202E95" w:rsidRPr="00591486">
        <w:rPr>
          <w:bCs/>
          <w:lang w:val="es-ES_tradnl"/>
        </w:rPr>
        <w:t>COP13</w:t>
      </w:r>
    </w:p>
    <w:p w14:paraId="407454A1" w14:textId="54BF1D9E" w:rsidR="00202E95" w:rsidRPr="00591486" w:rsidRDefault="00202E95" w:rsidP="00202E95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Progresos realizados en los preparativos de la COP13 (Doc. SC53-07)</w:t>
      </w:r>
    </w:p>
    <w:p w14:paraId="18CFD830" w14:textId="77777777" w:rsidR="00202E95" w:rsidRPr="00591486" w:rsidRDefault="00202E95" w:rsidP="0026579A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1276" w:hanging="425"/>
        <w:rPr>
          <w:lang w:val="es-ES_tradnl"/>
        </w:rPr>
      </w:pPr>
      <w:r w:rsidRPr="00591486">
        <w:rPr>
          <w:lang w:val="es-ES_tradnl"/>
        </w:rPr>
        <w:t>Fecha y lugar de la COP13</w:t>
      </w:r>
    </w:p>
    <w:p w14:paraId="78A564C7" w14:textId="77777777" w:rsidR="00202E95" w:rsidRPr="00591486" w:rsidRDefault="00202E95" w:rsidP="0026579A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1276" w:hanging="425"/>
        <w:rPr>
          <w:lang w:val="es-ES_tradnl"/>
        </w:rPr>
      </w:pPr>
      <w:r w:rsidRPr="00591486">
        <w:rPr>
          <w:lang w:val="es-ES_tradnl"/>
        </w:rPr>
        <w:t>Tema y logotipo de la COP</w:t>
      </w:r>
    </w:p>
    <w:p w14:paraId="7C182119" w14:textId="77777777" w:rsidR="00202E95" w:rsidRPr="00591486" w:rsidRDefault="00202E95" w:rsidP="0026579A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1276" w:hanging="425"/>
        <w:rPr>
          <w:lang w:val="es-ES_tradnl"/>
        </w:rPr>
      </w:pPr>
      <w:r w:rsidRPr="00591486">
        <w:rPr>
          <w:lang w:val="es-ES_tradnl"/>
        </w:rPr>
        <w:t>Calendario del período previo a la COP13, incluidas las reuniones regionales previas a la COP</w:t>
      </w:r>
    </w:p>
    <w:p w14:paraId="44BAB132" w14:textId="77777777" w:rsidR="00202E95" w:rsidRPr="00591486" w:rsidRDefault="00202E95" w:rsidP="0026579A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1276" w:hanging="425"/>
        <w:rPr>
          <w:lang w:val="es-ES_tradnl"/>
        </w:rPr>
      </w:pPr>
      <w:r w:rsidRPr="00591486">
        <w:rPr>
          <w:lang w:val="es-ES_tradnl"/>
        </w:rPr>
        <w:t>Distribución de documentos (“COP sin papel”)</w:t>
      </w:r>
    </w:p>
    <w:p w14:paraId="723D3E2D" w14:textId="329C1BF2" w:rsidR="00202E95" w:rsidRPr="00591486" w:rsidRDefault="00202E95" w:rsidP="00202E95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Orden del día de la COP13 (Doc. SC53-08)</w:t>
      </w:r>
    </w:p>
    <w:p w14:paraId="7317C714" w14:textId="77777777" w:rsidR="00202E95" w:rsidRPr="00591486" w:rsidRDefault="00202E95" w:rsidP="00202E95">
      <w:pPr>
        <w:tabs>
          <w:tab w:val="left" w:pos="2745"/>
        </w:tabs>
        <w:spacing w:after="0" w:line="240" w:lineRule="auto"/>
        <w:ind w:left="1418"/>
        <w:rPr>
          <w:lang w:val="es-ES_tradnl"/>
        </w:rPr>
      </w:pPr>
    </w:p>
    <w:p w14:paraId="285F3AFA" w14:textId="7AE65B44" w:rsidR="00C80AC1" w:rsidRPr="00591486" w:rsidRDefault="00800DB1" w:rsidP="00C80AC1">
      <w:pPr>
        <w:tabs>
          <w:tab w:val="left" w:pos="2745"/>
        </w:tabs>
        <w:spacing w:after="0" w:line="24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La Presidencia del s</w:t>
      </w:r>
      <w:r w:rsidR="00C80AC1" w:rsidRPr="00591486">
        <w:rPr>
          <w:rFonts w:cs="Arial"/>
          <w:lang w:val="es-ES_tradnl"/>
        </w:rPr>
        <w:t>ubgrupo presentará un informe sobre los progresos realizados por este en los preparativos de la reunión, incluidos el diseño del logotipo y el calendario de actividades propuesto para el período previo a la COP13.</w:t>
      </w:r>
    </w:p>
    <w:p w14:paraId="7E8CCFA2" w14:textId="77777777" w:rsidR="00202E95" w:rsidRPr="00591486" w:rsidRDefault="00202E95" w:rsidP="00202E95">
      <w:pPr>
        <w:spacing w:after="0" w:line="240" w:lineRule="auto"/>
        <w:ind w:left="426"/>
        <w:contextualSpacing/>
        <w:rPr>
          <w:bCs/>
          <w:lang w:val="es-ES_tradnl"/>
        </w:rPr>
      </w:pPr>
    </w:p>
    <w:p w14:paraId="67E0B902" w14:textId="054004BF" w:rsidR="00202E95" w:rsidRPr="00591486" w:rsidRDefault="00202E95" w:rsidP="00202E95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Plan de trabajo de la Secretaría para el t</w:t>
      </w:r>
      <w:r w:rsidR="00CF4966" w:rsidRPr="00591486">
        <w:rPr>
          <w:bCs/>
          <w:lang w:val="es-ES_tradnl"/>
        </w:rPr>
        <w:t xml:space="preserve">rienio 2016-2018 </w:t>
      </w:r>
      <w:r w:rsidRPr="00591486">
        <w:rPr>
          <w:bCs/>
          <w:lang w:val="es-ES_tradnl"/>
        </w:rPr>
        <w:t>y plan de trabajo anual de la Secretaría para 2017 (</w:t>
      </w:r>
      <w:r w:rsidR="00DD4F2C" w:rsidRPr="00591486">
        <w:rPr>
          <w:bCs/>
          <w:lang w:val="es-ES_tradnl"/>
        </w:rPr>
        <w:t>Doc</w:t>
      </w:r>
      <w:r w:rsidRPr="00591486">
        <w:rPr>
          <w:bCs/>
          <w:lang w:val="es-ES_tradnl"/>
        </w:rPr>
        <w:t>. SC53-09)</w:t>
      </w:r>
    </w:p>
    <w:p w14:paraId="04AC5C66" w14:textId="77777777" w:rsidR="00F73E71" w:rsidRPr="00591486" w:rsidRDefault="00F73E71" w:rsidP="00496803">
      <w:pPr>
        <w:spacing w:after="0" w:line="240" w:lineRule="auto"/>
        <w:contextualSpacing/>
        <w:rPr>
          <w:bCs/>
          <w:lang w:val="es-ES_tradnl"/>
        </w:rPr>
      </w:pPr>
    </w:p>
    <w:p w14:paraId="1C48A900" w14:textId="0ADCC2C3" w:rsidR="00C80AC1" w:rsidRPr="00591486" w:rsidRDefault="009A6C67" w:rsidP="00C80AC1">
      <w:pPr>
        <w:spacing w:after="0" w:line="240" w:lineRule="auto"/>
        <w:contextualSpacing/>
        <w:rPr>
          <w:lang w:val="es-ES_tradnl"/>
        </w:rPr>
      </w:pPr>
      <w:r w:rsidRPr="00591486">
        <w:rPr>
          <w:lang w:val="es-ES_tradnl"/>
        </w:rPr>
        <w:t>La Secretaria</w:t>
      </w:r>
      <w:r w:rsidR="00C80AC1" w:rsidRPr="00591486">
        <w:rPr>
          <w:lang w:val="es-ES_tradnl"/>
        </w:rPr>
        <w:t xml:space="preserve"> General </w:t>
      </w:r>
      <w:r w:rsidRPr="00591486">
        <w:rPr>
          <w:lang w:val="es-ES_tradnl"/>
        </w:rPr>
        <w:t xml:space="preserve">presentará el plan de trabajo de la Secretaría para </w:t>
      </w:r>
      <w:r w:rsidR="00C80AC1" w:rsidRPr="00591486">
        <w:rPr>
          <w:lang w:val="es-ES_tradnl"/>
        </w:rPr>
        <w:t xml:space="preserve">2016-2018 </w:t>
      </w:r>
      <w:r w:rsidR="000E49E6" w:rsidRPr="00591486">
        <w:rPr>
          <w:lang w:val="es-ES_tradnl"/>
        </w:rPr>
        <w:t>y el plan de trabajo a</w:t>
      </w:r>
      <w:r w:rsidRPr="00591486">
        <w:rPr>
          <w:lang w:val="es-ES_tradnl"/>
        </w:rPr>
        <w:t xml:space="preserve">nual </w:t>
      </w:r>
      <w:r w:rsidR="000E49E6" w:rsidRPr="00591486">
        <w:rPr>
          <w:lang w:val="es-ES_tradnl"/>
        </w:rPr>
        <w:t xml:space="preserve">de la Secretaría </w:t>
      </w:r>
      <w:r w:rsidRPr="00591486">
        <w:rPr>
          <w:lang w:val="es-ES_tradnl"/>
        </w:rPr>
        <w:t xml:space="preserve">para </w:t>
      </w:r>
      <w:r w:rsidR="00C80AC1" w:rsidRPr="00591486">
        <w:rPr>
          <w:lang w:val="es-ES_tradnl"/>
        </w:rPr>
        <w:t>2017</w:t>
      </w:r>
      <w:r w:rsidRPr="00591486">
        <w:rPr>
          <w:lang w:val="es-ES_tradnl"/>
        </w:rPr>
        <w:t xml:space="preserve">, preparado con arreglo a las decisiones </w:t>
      </w:r>
      <w:r w:rsidR="00C80AC1" w:rsidRPr="00591486">
        <w:rPr>
          <w:lang w:val="es-ES_tradnl"/>
        </w:rPr>
        <w:t xml:space="preserve">SC52-12 </w:t>
      </w:r>
      <w:r w:rsidRPr="00591486">
        <w:rPr>
          <w:lang w:val="es-ES_tradnl"/>
        </w:rPr>
        <w:t>y</w:t>
      </w:r>
      <w:r w:rsidR="00C80AC1" w:rsidRPr="00591486">
        <w:rPr>
          <w:lang w:val="es-ES_tradnl"/>
        </w:rPr>
        <w:t xml:space="preserve"> SC52-13</w:t>
      </w:r>
      <w:r w:rsidRPr="00591486">
        <w:rPr>
          <w:lang w:val="es-ES_tradnl"/>
        </w:rPr>
        <w:t xml:space="preserve"> del Comité Permanente, para su examen por el Comité Permanente.</w:t>
      </w:r>
    </w:p>
    <w:p w14:paraId="3C9431D6" w14:textId="77777777" w:rsidR="00C80AC1" w:rsidRPr="00591486" w:rsidRDefault="00C80AC1" w:rsidP="00496803">
      <w:pPr>
        <w:spacing w:after="0" w:line="240" w:lineRule="auto"/>
        <w:contextualSpacing/>
        <w:rPr>
          <w:bCs/>
          <w:lang w:val="es-ES_tradnl"/>
        </w:rPr>
      </w:pPr>
    </w:p>
    <w:p w14:paraId="63616A2D" w14:textId="7D33C91C" w:rsidR="00F73E71" w:rsidRPr="00591486" w:rsidRDefault="00497566" w:rsidP="00F73E71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Informe del Grupo de Examen Científico y Técnico </w:t>
      </w:r>
      <w:r w:rsidR="00202E95" w:rsidRPr="00591486">
        <w:rPr>
          <w:bCs/>
          <w:lang w:val="es-ES_tradnl"/>
        </w:rPr>
        <w:t>(Doc</w:t>
      </w:r>
      <w:r w:rsidR="00F73E71" w:rsidRPr="00591486">
        <w:rPr>
          <w:bCs/>
          <w:lang w:val="es-ES_tradnl"/>
        </w:rPr>
        <w:t>. SC53-</w:t>
      </w:r>
      <w:r w:rsidR="00202E95" w:rsidRPr="00591486">
        <w:rPr>
          <w:bCs/>
          <w:lang w:val="es-ES_tradnl"/>
        </w:rPr>
        <w:t>10</w:t>
      </w:r>
      <w:r w:rsidR="00F73E71" w:rsidRPr="00591486">
        <w:rPr>
          <w:bCs/>
          <w:lang w:val="es-ES_tradnl"/>
        </w:rPr>
        <w:t>)</w:t>
      </w:r>
    </w:p>
    <w:p w14:paraId="605BA047" w14:textId="77777777" w:rsidR="009A6C67" w:rsidRPr="00591486" w:rsidRDefault="009A6C67" w:rsidP="00D11142">
      <w:pPr>
        <w:tabs>
          <w:tab w:val="left" w:pos="2214"/>
        </w:tabs>
        <w:spacing w:after="0" w:line="240" w:lineRule="auto"/>
        <w:contextualSpacing/>
        <w:rPr>
          <w:bCs/>
          <w:lang w:val="es-ES_tradnl"/>
        </w:rPr>
      </w:pPr>
    </w:p>
    <w:p w14:paraId="2B33383C" w14:textId="7309A1AC" w:rsidR="00D160CB" w:rsidRPr="00591486" w:rsidRDefault="009A6C67" w:rsidP="00D11142">
      <w:pPr>
        <w:tabs>
          <w:tab w:val="left" w:pos="2214"/>
        </w:tabs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La Presidencia del Grupo de Examen Científico y Técnico (GECT) presentará su inf</w:t>
      </w:r>
      <w:r w:rsidR="000E49E6" w:rsidRPr="00591486">
        <w:rPr>
          <w:bCs/>
          <w:lang w:val="es-ES_tradnl"/>
        </w:rPr>
        <w:t>orme sobre las actividades del g</w:t>
      </w:r>
      <w:r w:rsidRPr="00591486">
        <w:rPr>
          <w:bCs/>
          <w:lang w:val="es-ES_tradnl"/>
        </w:rPr>
        <w:t>rupo desde la reunión SC52.</w:t>
      </w:r>
    </w:p>
    <w:p w14:paraId="7519DB30" w14:textId="77777777" w:rsidR="009A6C67" w:rsidRPr="00591486" w:rsidRDefault="009A6C67" w:rsidP="00D11142">
      <w:pPr>
        <w:tabs>
          <w:tab w:val="left" w:pos="2214"/>
        </w:tabs>
        <w:spacing w:after="0" w:line="240" w:lineRule="auto"/>
        <w:contextualSpacing/>
        <w:rPr>
          <w:bCs/>
          <w:lang w:val="es-ES_tradnl"/>
        </w:rPr>
      </w:pPr>
    </w:p>
    <w:p w14:paraId="6701213F" w14:textId="4642703E" w:rsidR="000E47E9" w:rsidRPr="00591486" w:rsidRDefault="000E47E9" w:rsidP="000E47E9">
      <w:pPr>
        <w:spacing w:after="0" w:line="240" w:lineRule="auto"/>
        <w:contextualSpacing/>
        <w:rPr>
          <w:b/>
          <w:bCs/>
          <w:lang w:val="es-ES_tradnl"/>
        </w:rPr>
      </w:pPr>
      <w:r w:rsidRPr="00591486">
        <w:rPr>
          <w:b/>
          <w:bCs/>
          <w:lang w:val="es-ES_tradnl"/>
        </w:rPr>
        <w:t xml:space="preserve">18:00 </w:t>
      </w:r>
      <w:r w:rsidR="00D160CB" w:rsidRPr="00591486">
        <w:rPr>
          <w:b/>
          <w:bCs/>
          <w:lang w:val="es-ES_tradnl"/>
        </w:rPr>
        <w:tab/>
      </w:r>
      <w:r w:rsidR="00497566" w:rsidRPr="00591486">
        <w:rPr>
          <w:b/>
          <w:bCs/>
          <w:lang w:val="es-ES_tradnl"/>
        </w:rPr>
        <w:t>Recepción</w:t>
      </w:r>
      <w:r w:rsidRPr="00591486">
        <w:rPr>
          <w:b/>
          <w:bCs/>
          <w:lang w:val="es-ES_tradnl"/>
        </w:rPr>
        <w:t xml:space="preserve"> </w:t>
      </w:r>
    </w:p>
    <w:p w14:paraId="31656AB8" w14:textId="77777777" w:rsidR="002819C0" w:rsidRPr="00591486" w:rsidRDefault="002819C0" w:rsidP="00DF2386">
      <w:pPr>
        <w:spacing w:after="0" w:line="240" w:lineRule="auto"/>
        <w:contextualSpacing/>
        <w:rPr>
          <w:b/>
          <w:lang w:val="es-ES_tradnl"/>
        </w:rPr>
      </w:pPr>
    </w:p>
    <w:p w14:paraId="1ABBDFD9" w14:textId="77777777" w:rsidR="002819C0" w:rsidRPr="00591486" w:rsidRDefault="002819C0" w:rsidP="00DF2386">
      <w:pPr>
        <w:spacing w:after="0" w:line="240" w:lineRule="auto"/>
        <w:contextualSpacing/>
        <w:rPr>
          <w:b/>
          <w:lang w:val="es-ES_tradnl"/>
        </w:rPr>
      </w:pPr>
    </w:p>
    <w:p w14:paraId="21332FDE" w14:textId="77777777" w:rsidR="003A485B" w:rsidRDefault="003A485B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p w14:paraId="34875ADB" w14:textId="26F507A6" w:rsidR="002819C0" w:rsidRPr="00591486" w:rsidRDefault="00497566" w:rsidP="002819C0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lastRenderedPageBreak/>
        <w:t xml:space="preserve">Jueves </w:t>
      </w:r>
      <w:r w:rsidR="002819C0" w:rsidRPr="00591486">
        <w:rPr>
          <w:b/>
          <w:lang w:val="es-ES_tradnl"/>
        </w:rPr>
        <w:t xml:space="preserve">1 </w:t>
      </w:r>
      <w:r w:rsidRPr="00591486">
        <w:rPr>
          <w:b/>
          <w:lang w:val="es-ES_tradnl"/>
        </w:rPr>
        <w:t xml:space="preserve">de junio de </w:t>
      </w:r>
      <w:r w:rsidR="002819C0" w:rsidRPr="00591486">
        <w:rPr>
          <w:b/>
          <w:lang w:val="es-ES_tradnl"/>
        </w:rPr>
        <w:t>2017</w:t>
      </w:r>
    </w:p>
    <w:p w14:paraId="47B540ED" w14:textId="77777777" w:rsidR="002819C0" w:rsidRPr="00591486" w:rsidRDefault="002819C0" w:rsidP="002819C0">
      <w:pPr>
        <w:spacing w:after="0" w:line="240" w:lineRule="auto"/>
        <w:contextualSpacing/>
        <w:rPr>
          <w:b/>
          <w:lang w:val="es-ES_tradnl"/>
        </w:rPr>
      </w:pPr>
    </w:p>
    <w:p w14:paraId="0F8894E0" w14:textId="2161DE40" w:rsidR="002819C0" w:rsidRPr="00591486" w:rsidRDefault="002819C0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591486">
        <w:rPr>
          <w:rFonts w:asciiTheme="minorHAnsi" w:eastAsiaTheme="minorHAnsi" w:hAnsiTheme="minorHAnsi" w:cstheme="minorBidi"/>
          <w:b/>
          <w:lang w:val="es-ES_tradnl"/>
        </w:rPr>
        <w:t>08:15</w:t>
      </w:r>
      <w:r w:rsidR="00202E95" w:rsidRPr="00591486">
        <w:rPr>
          <w:rFonts w:asciiTheme="minorHAnsi" w:eastAsiaTheme="minorHAnsi" w:hAnsiTheme="minorHAnsi" w:cstheme="minorBidi"/>
          <w:b/>
          <w:lang w:val="es-ES_tradnl"/>
        </w:rPr>
        <w:t xml:space="preserve"> – </w:t>
      </w:r>
      <w:r w:rsidRPr="00591486">
        <w:rPr>
          <w:rFonts w:asciiTheme="minorHAnsi" w:eastAsiaTheme="minorHAnsi" w:hAnsiTheme="minorHAnsi" w:cstheme="minorBidi"/>
          <w:b/>
          <w:lang w:val="es-ES_tradnl"/>
        </w:rPr>
        <w:t>09:45</w:t>
      </w:r>
      <w:r w:rsidRPr="00591486">
        <w:rPr>
          <w:rFonts w:asciiTheme="minorHAnsi" w:eastAsiaTheme="minorHAnsi" w:hAnsiTheme="minorHAnsi" w:cstheme="minorBidi"/>
          <w:b/>
          <w:lang w:val="es-ES_tradnl"/>
        </w:rPr>
        <w:tab/>
      </w:r>
      <w:r w:rsidR="00367026" w:rsidRPr="00591486">
        <w:rPr>
          <w:rFonts w:asciiTheme="minorHAnsi" w:eastAsiaTheme="minorHAnsi" w:hAnsiTheme="minorHAnsi" w:cstheme="minorBidi"/>
          <w:b/>
          <w:lang w:val="es-ES_tradnl"/>
        </w:rPr>
        <w:t>Reuniones regionales</w:t>
      </w:r>
    </w:p>
    <w:p w14:paraId="05C40183" w14:textId="77777777" w:rsidR="000E47E9" w:rsidRPr="00591486" w:rsidRDefault="000E47E9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</w:p>
    <w:p w14:paraId="4B7AB18A" w14:textId="69DD2E6C" w:rsidR="00D160CB" w:rsidRPr="00591486" w:rsidRDefault="00202E95" w:rsidP="00D160CB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t xml:space="preserve">10:00 – </w:t>
      </w:r>
      <w:r w:rsidR="00D160CB" w:rsidRPr="00591486">
        <w:rPr>
          <w:b/>
          <w:lang w:val="es-ES_tradnl"/>
        </w:rPr>
        <w:t xml:space="preserve">13:00 </w:t>
      </w:r>
      <w:r w:rsidR="00D160CB" w:rsidRPr="00591486">
        <w:rPr>
          <w:b/>
          <w:lang w:val="es-ES_tradnl"/>
        </w:rPr>
        <w:tab/>
      </w:r>
      <w:r w:rsidR="001C79F2" w:rsidRPr="00591486">
        <w:rPr>
          <w:b/>
          <w:lang w:val="es-ES_tradnl"/>
        </w:rPr>
        <w:t>Sesión plenaria</w:t>
      </w:r>
      <w:r w:rsidR="004955AA" w:rsidRPr="00591486">
        <w:rPr>
          <w:b/>
          <w:lang w:val="es-ES_tradnl"/>
        </w:rPr>
        <w:t xml:space="preserve"> del Comité Permanente</w:t>
      </w:r>
    </w:p>
    <w:p w14:paraId="3CF9E8C1" w14:textId="77777777" w:rsidR="000E47E9" w:rsidRPr="00591486" w:rsidRDefault="000E47E9" w:rsidP="009D1C2C">
      <w:pPr>
        <w:spacing w:after="0" w:line="240" w:lineRule="auto"/>
        <w:contextualSpacing/>
        <w:rPr>
          <w:bCs/>
          <w:lang w:val="es-ES_tradnl"/>
        </w:rPr>
      </w:pPr>
    </w:p>
    <w:p w14:paraId="5A6303FC" w14:textId="683B3378" w:rsidR="000E47E9" w:rsidRPr="00591486" w:rsidRDefault="00276822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Informe del Grupo de trabajo sobre las iniciativas regionales de Ramsar </w:t>
      </w:r>
      <w:r w:rsidR="000E47E9" w:rsidRPr="00591486">
        <w:rPr>
          <w:bCs/>
          <w:lang w:val="es-ES_tradnl"/>
        </w:rPr>
        <w:t>(</w:t>
      </w:r>
      <w:r w:rsidR="00202E95" w:rsidRPr="00591486">
        <w:rPr>
          <w:bCs/>
          <w:lang w:val="es-ES_tradnl"/>
        </w:rPr>
        <w:t>Doc</w:t>
      </w:r>
      <w:r w:rsidR="000E47E9" w:rsidRPr="00591486">
        <w:rPr>
          <w:bCs/>
          <w:lang w:val="es-ES_tradnl"/>
        </w:rPr>
        <w:t>. SC53-</w:t>
      </w:r>
      <w:r w:rsidR="00202E95" w:rsidRPr="00591486">
        <w:rPr>
          <w:bCs/>
          <w:lang w:val="es-ES_tradnl"/>
        </w:rPr>
        <w:t>11</w:t>
      </w:r>
      <w:r w:rsidR="000E47E9" w:rsidRPr="00591486">
        <w:rPr>
          <w:bCs/>
          <w:lang w:val="es-ES_tradnl"/>
        </w:rPr>
        <w:t>)</w:t>
      </w:r>
    </w:p>
    <w:p w14:paraId="5CE2AF27" w14:textId="4868FDFE" w:rsidR="009A6C67" w:rsidRPr="00B41ADE" w:rsidRDefault="009A6C67" w:rsidP="009A6C67">
      <w:pPr>
        <w:spacing w:after="0" w:line="240" w:lineRule="auto"/>
        <w:contextualSpacing/>
        <w:rPr>
          <w:lang w:val="es-ES_tradnl"/>
        </w:rPr>
      </w:pPr>
      <w:r w:rsidRPr="00B41ADE">
        <w:rPr>
          <w:lang w:val="es-ES_tradnl"/>
        </w:rPr>
        <w:t>La Presidencia del Grupo de trabajo sobre las iniciativas regionales de Ramsar presentará el informe del grupo de trabajo preparado con arreglo a las decisiones SC52-16, SC52-18 y SC52-19 del Comité Permanente.</w:t>
      </w:r>
    </w:p>
    <w:p w14:paraId="239CCC84" w14:textId="77777777" w:rsidR="000E47E9" w:rsidRPr="00591486" w:rsidRDefault="000E47E9" w:rsidP="000E47E9">
      <w:pPr>
        <w:spacing w:after="0" w:line="240" w:lineRule="auto"/>
        <w:ind w:left="426"/>
        <w:contextualSpacing/>
        <w:rPr>
          <w:bCs/>
          <w:lang w:val="es-ES_tradnl"/>
        </w:rPr>
      </w:pPr>
    </w:p>
    <w:p w14:paraId="515EA1FE" w14:textId="614079B9" w:rsidR="000E47E9" w:rsidRPr="00591486" w:rsidRDefault="00276822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Actualización sobre las iniciativas regionales de Ramsar </w:t>
      </w:r>
      <w:r w:rsidR="000E47E9" w:rsidRPr="00591486">
        <w:rPr>
          <w:bCs/>
          <w:lang w:val="es-ES_tradnl"/>
        </w:rPr>
        <w:t>(</w:t>
      </w:r>
      <w:r w:rsidR="00202E95" w:rsidRPr="00591486">
        <w:rPr>
          <w:bCs/>
          <w:lang w:val="es-ES_tradnl"/>
        </w:rPr>
        <w:t>Doc</w:t>
      </w:r>
      <w:r w:rsidR="000E47E9" w:rsidRPr="00591486">
        <w:rPr>
          <w:bCs/>
          <w:lang w:val="es-ES_tradnl"/>
        </w:rPr>
        <w:t>. SC53-</w:t>
      </w:r>
      <w:r w:rsidR="00202E95" w:rsidRPr="00591486">
        <w:rPr>
          <w:bCs/>
          <w:lang w:val="es-ES_tradnl"/>
        </w:rPr>
        <w:t>12</w:t>
      </w:r>
      <w:r w:rsidR="000E47E9" w:rsidRPr="00591486">
        <w:rPr>
          <w:bCs/>
          <w:lang w:val="es-ES_tradnl"/>
        </w:rPr>
        <w:t>)</w:t>
      </w:r>
    </w:p>
    <w:p w14:paraId="36797666" w14:textId="77777777" w:rsidR="00EB2D3E" w:rsidRPr="00591486" w:rsidRDefault="00EB2D3E" w:rsidP="00E34BC5">
      <w:pPr>
        <w:spacing w:after="0" w:line="240" w:lineRule="auto"/>
        <w:ind w:left="426"/>
        <w:contextualSpacing/>
        <w:rPr>
          <w:bCs/>
          <w:lang w:val="es-ES_tradnl"/>
        </w:rPr>
      </w:pPr>
    </w:p>
    <w:p w14:paraId="10BC5969" w14:textId="62E4FA67" w:rsidR="009A6C67" w:rsidRPr="00B41ADE" w:rsidRDefault="009A6C67" w:rsidP="009A6C67">
      <w:pPr>
        <w:spacing w:after="0" w:line="240" w:lineRule="auto"/>
        <w:contextualSpacing/>
        <w:rPr>
          <w:lang w:val="es-ES_tradnl"/>
        </w:rPr>
      </w:pPr>
      <w:r w:rsidRPr="00B41ADE">
        <w:rPr>
          <w:lang w:val="es-ES_tradnl"/>
        </w:rPr>
        <w:t>La Secretaría presentará el documento SC53-12, que contiene el informe actualizado sobre las iniciativas regionales de Ramsar</w:t>
      </w:r>
      <w:r w:rsidR="000E49E6" w:rsidRPr="00B41ADE">
        <w:rPr>
          <w:lang w:val="es-ES_tradnl"/>
        </w:rPr>
        <w:t>,</w:t>
      </w:r>
      <w:r w:rsidRPr="00B41ADE">
        <w:rPr>
          <w:lang w:val="es-ES_tradnl"/>
        </w:rPr>
        <w:t xml:space="preserve"> y </w:t>
      </w:r>
      <w:r w:rsidR="000E49E6" w:rsidRPr="00B41ADE">
        <w:rPr>
          <w:lang w:val="es-ES_tradnl"/>
        </w:rPr>
        <w:t>planteará</w:t>
      </w:r>
      <w:r w:rsidRPr="00B41ADE">
        <w:rPr>
          <w:lang w:val="es-ES_tradnl"/>
        </w:rPr>
        <w:t xml:space="preserve"> al Comité Permanente la propuesta de </w:t>
      </w:r>
      <w:r w:rsidR="0048203A" w:rsidRPr="00B41ADE">
        <w:rPr>
          <w:lang w:val="es-ES_tradnl"/>
        </w:rPr>
        <w:t xml:space="preserve">asignar fondos del presupuesto básico de Ramsar a las iniciativas de nueva creación para </w:t>
      </w:r>
      <w:r w:rsidR="000E49E6" w:rsidRPr="00B41ADE">
        <w:rPr>
          <w:lang w:val="es-ES_tradnl"/>
        </w:rPr>
        <w:t xml:space="preserve">realizar </w:t>
      </w:r>
      <w:r w:rsidR="0048203A" w:rsidRPr="00B41ADE">
        <w:rPr>
          <w:lang w:val="es-ES_tradnl"/>
        </w:rPr>
        <w:t>sus actividades en 2017.</w:t>
      </w:r>
    </w:p>
    <w:p w14:paraId="5EFB93BA" w14:textId="77777777" w:rsidR="0048203A" w:rsidRPr="00591486" w:rsidRDefault="0048203A" w:rsidP="009A6C67">
      <w:pPr>
        <w:spacing w:after="0" w:line="240" w:lineRule="auto"/>
        <w:contextualSpacing/>
        <w:rPr>
          <w:bCs/>
          <w:lang w:val="es-ES_tradnl"/>
        </w:rPr>
      </w:pPr>
    </w:p>
    <w:p w14:paraId="6CBFFAD2" w14:textId="28B92B3A" w:rsidR="00EB2D3E" w:rsidRPr="00591486" w:rsidRDefault="00276822" w:rsidP="00E34BC5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Estrategia sobre la utilización de idiomas de las Naciones Unidas </w:t>
      </w:r>
      <w:r w:rsidR="00202E95" w:rsidRPr="00591486">
        <w:rPr>
          <w:bCs/>
          <w:lang w:val="es-ES_tradnl"/>
        </w:rPr>
        <w:t>(Doc. SC53-06</w:t>
      </w:r>
      <w:r w:rsidR="00EB2D3E" w:rsidRPr="00591486">
        <w:rPr>
          <w:bCs/>
          <w:lang w:val="es-ES_tradnl"/>
        </w:rPr>
        <w:t>)</w:t>
      </w:r>
    </w:p>
    <w:p w14:paraId="1C064D57" w14:textId="77777777" w:rsidR="00D245A1" w:rsidRPr="00591486" w:rsidRDefault="00D245A1" w:rsidP="00D245A1">
      <w:pPr>
        <w:pStyle w:val="ListParagraph"/>
        <w:spacing w:after="0" w:line="240" w:lineRule="auto"/>
        <w:ind w:left="360"/>
        <w:rPr>
          <w:bCs/>
          <w:lang w:val="es-ES_tradnl"/>
        </w:rPr>
      </w:pPr>
    </w:p>
    <w:p w14:paraId="745F2115" w14:textId="53BC598D" w:rsidR="0048203A" w:rsidRPr="00591486" w:rsidRDefault="0048203A" w:rsidP="0048203A">
      <w:pPr>
        <w:pStyle w:val="ListParagraph"/>
        <w:spacing w:after="0" w:line="240" w:lineRule="auto"/>
        <w:ind w:left="0"/>
        <w:rPr>
          <w:bCs/>
          <w:lang w:val="es-ES_tradnl"/>
        </w:rPr>
      </w:pPr>
      <w:r w:rsidRPr="00591486">
        <w:rPr>
          <w:bCs/>
          <w:lang w:val="es-ES_tradnl"/>
        </w:rPr>
        <w:t xml:space="preserve">La Secretaría presentará el documento SC53-06, que contiene el informe sobre los progresos realizados en </w:t>
      </w:r>
      <w:r w:rsidR="006764B4" w:rsidRPr="00591486">
        <w:rPr>
          <w:bCs/>
          <w:lang w:val="es-ES_tradnl"/>
        </w:rPr>
        <w:t xml:space="preserve">el desarrollo </w:t>
      </w:r>
      <w:r w:rsidRPr="00591486">
        <w:rPr>
          <w:bCs/>
          <w:lang w:val="es-ES_tradnl"/>
        </w:rPr>
        <w:t xml:space="preserve">de una estrategia sobre la utilización de idiomas de las Naciones Unidas, preparado </w:t>
      </w:r>
      <w:r w:rsidR="003336C0" w:rsidRPr="00591486">
        <w:rPr>
          <w:bCs/>
          <w:lang w:val="es-ES_tradnl"/>
        </w:rPr>
        <w:t>con arreglo a la Decisión SC52-21.</w:t>
      </w:r>
    </w:p>
    <w:p w14:paraId="01FDDDCB" w14:textId="77777777" w:rsidR="003336C0" w:rsidRPr="00591486" w:rsidRDefault="003336C0" w:rsidP="0048203A">
      <w:pPr>
        <w:pStyle w:val="ListParagraph"/>
        <w:spacing w:after="0" w:line="240" w:lineRule="auto"/>
        <w:ind w:left="0"/>
        <w:rPr>
          <w:bCs/>
          <w:lang w:val="es-ES_tradnl"/>
        </w:rPr>
      </w:pPr>
    </w:p>
    <w:p w14:paraId="4CB81F2E" w14:textId="272B30E6" w:rsidR="00F477E0" w:rsidRDefault="00F477E0" w:rsidP="002819C0">
      <w:pPr>
        <w:spacing w:after="0" w:line="240" w:lineRule="auto"/>
        <w:contextualSpacing/>
        <w:rPr>
          <w:b/>
          <w:lang w:val="es-ES_tradnl"/>
        </w:rPr>
      </w:pPr>
      <w:r w:rsidRPr="00F477E0">
        <w:rPr>
          <w:b/>
          <w:lang w:val="es-ES_tradnl"/>
        </w:rPr>
        <w:t>13:00 – 15:00</w:t>
      </w:r>
      <w:r w:rsidRPr="00F477E0">
        <w:rPr>
          <w:b/>
          <w:lang w:val="es-ES_tradnl"/>
        </w:rPr>
        <w:tab/>
        <w:t>Reunión del Subgrupo de Finanzas (continuación)</w:t>
      </w:r>
    </w:p>
    <w:p w14:paraId="4E910F30" w14:textId="77777777" w:rsidR="00F477E0" w:rsidRDefault="00F477E0" w:rsidP="002819C0">
      <w:pPr>
        <w:spacing w:after="0" w:line="240" w:lineRule="auto"/>
        <w:contextualSpacing/>
        <w:rPr>
          <w:b/>
          <w:lang w:val="es-ES_tradnl"/>
        </w:rPr>
      </w:pPr>
    </w:p>
    <w:p w14:paraId="38D1D09B" w14:textId="67945C3C" w:rsidR="002819C0" w:rsidRPr="00591486" w:rsidRDefault="002819C0" w:rsidP="002819C0">
      <w:pPr>
        <w:spacing w:after="0" w:line="240" w:lineRule="auto"/>
        <w:contextualSpacing/>
        <w:rPr>
          <w:lang w:val="es-ES_tradnl"/>
        </w:rPr>
      </w:pPr>
      <w:r w:rsidRPr="00591486">
        <w:rPr>
          <w:b/>
          <w:lang w:val="es-ES_tradnl"/>
        </w:rPr>
        <w:t>15:00 – 18:00</w:t>
      </w:r>
      <w:r w:rsidRPr="00591486">
        <w:rPr>
          <w:b/>
          <w:lang w:val="es-ES_tradnl"/>
        </w:rPr>
        <w:tab/>
      </w:r>
      <w:r w:rsidR="001C79F2" w:rsidRPr="00591486">
        <w:rPr>
          <w:b/>
          <w:lang w:val="es-ES_tradnl"/>
        </w:rPr>
        <w:t>Sesión plenaria</w:t>
      </w:r>
      <w:r w:rsidR="004955AA" w:rsidRPr="00591486">
        <w:rPr>
          <w:b/>
          <w:lang w:val="es-ES_tradnl"/>
        </w:rPr>
        <w:t xml:space="preserve"> del Comité Permanente</w:t>
      </w:r>
    </w:p>
    <w:p w14:paraId="643CA784" w14:textId="3228B178" w:rsidR="0092515E" w:rsidRPr="00591486" w:rsidRDefault="003A485B" w:rsidP="003A485B">
      <w:pPr>
        <w:tabs>
          <w:tab w:val="left" w:pos="3591"/>
        </w:tabs>
        <w:spacing w:after="0" w:line="240" w:lineRule="auto"/>
        <w:contextualSpacing/>
        <w:rPr>
          <w:bCs/>
          <w:lang w:val="es-ES_tradnl"/>
        </w:rPr>
      </w:pPr>
      <w:r>
        <w:rPr>
          <w:bCs/>
          <w:lang w:val="es-ES_tradnl"/>
        </w:rPr>
        <w:tab/>
      </w:r>
    </w:p>
    <w:p w14:paraId="05F371A9" w14:textId="13FA6FBC" w:rsidR="00882F1B" w:rsidRPr="00591486" w:rsidRDefault="00276822" w:rsidP="0049680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Informe del </w:t>
      </w:r>
      <w:r w:rsidRPr="00591486">
        <w:rPr>
          <w:rFonts w:asciiTheme="minorHAnsi" w:eastAsia="Garamond" w:hAnsiTheme="minorHAnsi" w:cs="Garamond"/>
          <w:lang w:val="es-ES_tradnl"/>
        </w:rPr>
        <w:t>Grupo de supervisión de las actividades de CECoP</w:t>
      </w:r>
      <w:r w:rsidR="00BB28F6" w:rsidRPr="00591486">
        <w:rPr>
          <w:bCs/>
          <w:lang w:val="es-ES_tradnl"/>
        </w:rPr>
        <w:t xml:space="preserve"> </w:t>
      </w:r>
    </w:p>
    <w:p w14:paraId="675C19CA" w14:textId="77777777" w:rsidR="00D37914" w:rsidRPr="00591486" w:rsidRDefault="00D37914" w:rsidP="00B40119">
      <w:pPr>
        <w:spacing w:after="0" w:line="240" w:lineRule="auto"/>
        <w:ind w:left="426"/>
        <w:contextualSpacing/>
        <w:rPr>
          <w:bCs/>
          <w:lang w:val="es-ES_tradnl"/>
        </w:rPr>
      </w:pPr>
    </w:p>
    <w:p w14:paraId="0332605C" w14:textId="241E1A8C" w:rsidR="003336C0" w:rsidRPr="00591486" w:rsidRDefault="00D9021E" w:rsidP="003336C0">
      <w:p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La Presidencia del </w:t>
      </w:r>
      <w:r w:rsidRPr="00763C69">
        <w:rPr>
          <w:bCs/>
          <w:lang w:val="es-ES_tradnl"/>
        </w:rPr>
        <w:t>g</w:t>
      </w:r>
      <w:r w:rsidR="003336C0" w:rsidRPr="00763C69">
        <w:rPr>
          <w:bCs/>
          <w:lang w:val="es-ES_tradnl"/>
        </w:rPr>
        <w:t>rupo</w:t>
      </w:r>
      <w:r w:rsidR="003336C0" w:rsidRPr="00591486">
        <w:rPr>
          <w:bCs/>
          <w:lang w:val="es-ES_tradnl"/>
        </w:rPr>
        <w:t xml:space="preserve"> presentará el informe sobre las actividades realizadas desde la reunión SC52.</w:t>
      </w:r>
    </w:p>
    <w:p w14:paraId="6006B663" w14:textId="77777777" w:rsidR="003336C0" w:rsidRPr="00591486" w:rsidRDefault="003336C0" w:rsidP="003336C0">
      <w:pPr>
        <w:spacing w:after="0" w:line="240" w:lineRule="auto"/>
        <w:contextualSpacing/>
        <w:rPr>
          <w:bCs/>
          <w:lang w:val="es-ES_tradnl"/>
        </w:rPr>
      </w:pPr>
    </w:p>
    <w:p w14:paraId="53563977" w14:textId="417602FB" w:rsidR="00D37914" w:rsidRPr="00591486" w:rsidRDefault="00276822" w:rsidP="0049680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Informe de la Secretaría sobre las actividades relacionadas con la CECoP</w:t>
      </w:r>
    </w:p>
    <w:p w14:paraId="2ED2CD67" w14:textId="09CDF092" w:rsidR="00A5412D" w:rsidRPr="00591486" w:rsidRDefault="00A5412D" w:rsidP="00A5412D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Ejecución del plan de acción </w:t>
      </w:r>
      <w:r w:rsidR="00DD4F2C" w:rsidRPr="00591486">
        <w:rPr>
          <w:bCs/>
          <w:lang w:val="es-ES_tradnl"/>
        </w:rPr>
        <w:t>de</w:t>
      </w:r>
      <w:r w:rsidRPr="00591486">
        <w:rPr>
          <w:bCs/>
          <w:lang w:val="es-ES_tradnl"/>
        </w:rPr>
        <w:t xml:space="preserve"> CECoP de la Secretaría (Doc. SC53-03)</w:t>
      </w:r>
    </w:p>
    <w:p w14:paraId="2DE77754" w14:textId="7A091408" w:rsidR="005D2BDB" w:rsidRPr="00591486" w:rsidRDefault="000A467A" w:rsidP="00A5412D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Informe sobre el Día Mundial de los Humedales 2017</w:t>
      </w:r>
    </w:p>
    <w:p w14:paraId="23D996FA" w14:textId="65ACB87A" w:rsidR="005D2BDB" w:rsidRPr="00591486" w:rsidRDefault="000F38FE" w:rsidP="00A5412D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Tema para el </w:t>
      </w:r>
      <w:r w:rsidR="000A467A" w:rsidRPr="00591486">
        <w:rPr>
          <w:bCs/>
          <w:lang w:val="es-ES_tradnl"/>
        </w:rPr>
        <w:t>Día Mundial de los Humedales 2018</w:t>
      </w:r>
    </w:p>
    <w:p w14:paraId="6D81B6E8" w14:textId="5D7BC50E" w:rsidR="005D2BDB" w:rsidRPr="00591486" w:rsidRDefault="000F38FE" w:rsidP="00A5412D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Premios Ramsar a la Conservación de los Humedales </w:t>
      </w:r>
      <w:r w:rsidR="005D2BDB" w:rsidRPr="00591486">
        <w:rPr>
          <w:bCs/>
          <w:lang w:val="es-ES_tradnl"/>
        </w:rPr>
        <w:t>2018 (</w:t>
      </w:r>
      <w:r w:rsidR="00A5412D" w:rsidRPr="00591486">
        <w:rPr>
          <w:bCs/>
          <w:lang w:val="es-ES_tradnl"/>
        </w:rPr>
        <w:t>Doc</w:t>
      </w:r>
      <w:r w:rsidR="005D2BDB" w:rsidRPr="00591486">
        <w:rPr>
          <w:bCs/>
          <w:lang w:val="es-ES_tradnl"/>
        </w:rPr>
        <w:t>. SC53-</w:t>
      </w:r>
      <w:r w:rsidR="00A5412D" w:rsidRPr="00591486">
        <w:rPr>
          <w:bCs/>
          <w:lang w:val="es-ES_tradnl"/>
        </w:rPr>
        <w:t>13</w:t>
      </w:r>
      <w:r w:rsidR="005D2BDB" w:rsidRPr="00591486">
        <w:rPr>
          <w:bCs/>
          <w:lang w:val="es-ES_tradnl"/>
        </w:rPr>
        <w:t>)</w:t>
      </w:r>
    </w:p>
    <w:p w14:paraId="2452C411" w14:textId="6BBB6C2C" w:rsidR="005D2BDB" w:rsidRPr="00591486" w:rsidRDefault="00A5412D" w:rsidP="00A5412D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Actualización sobre el proyecto MAVA “Conservación del patrimonio natural y cultural en los humedales (Doc. SC53-14)</w:t>
      </w:r>
    </w:p>
    <w:p w14:paraId="1638754E" w14:textId="77777777" w:rsidR="00D3216C" w:rsidRPr="00591486" w:rsidRDefault="00D3216C" w:rsidP="00D3216C">
      <w:pPr>
        <w:spacing w:after="0" w:line="240" w:lineRule="auto"/>
        <w:rPr>
          <w:bCs/>
          <w:lang w:val="es-ES_tradnl"/>
        </w:rPr>
      </w:pPr>
    </w:p>
    <w:p w14:paraId="7C8FDDAF" w14:textId="2FDCF1DC" w:rsidR="003336C0" w:rsidRPr="00591486" w:rsidRDefault="003336C0" w:rsidP="00D3216C">
      <w:p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 xml:space="preserve">La Secretaría presentará el documento SC53-03 sobre la ejecución del plan de acción de CECoP de la Secretaría y el documento SC53-13 sobre los Premios Ramsar a la Conservación de los Humedales 2018. Se presentarán informes orales sobre las actividades y los resultados del Día Mundial de los Humedales 2017 y el tema para el Día Mundial de los Humedales 2018 para </w:t>
      </w:r>
      <w:r w:rsidR="00D9021E" w:rsidRPr="00591486">
        <w:rPr>
          <w:bCs/>
          <w:lang w:val="es-ES_tradnl"/>
        </w:rPr>
        <w:t>su</w:t>
      </w:r>
      <w:r w:rsidRPr="00591486">
        <w:rPr>
          <w:bCs/>
          <w:lang w:val="es-ES_tradnl"/>
        </w:rPr>
        <w:t xml:space="preserve"> examen </w:t>
      </w:r>
      <w:r w:rsidR="00D9021E" w:rsidRPr="00591486">
        <w:rPr>
          <w:bCs/>
          <w:lang w:val="es-ES_tradnl"/>
        </w:rPr>
        <w:t>por el</w:t>
      </w:r>
      <w:r w:rsidRPr="00591486">
        <w:rPr>
          <w:bCs/>
          <w:lang w:val="es-ES_tradnl"/>
        </w:rPr>
        <w:t xml:space="preserve"> Comité Permanente. La Secretaría también presentará un informe actualizado sobre el proyecto MAVA “Conservación del patrimonio natural y cultural en</w:t>
      </w:r>
      <w:r w:rsidR="00D9021E" w:rsidRPr="00591486">
        <w:rPr>
          <w:bCs/>
          <w:lang w:val="es-ES_tradnl"/>
        </w:rPr>
        <w:t xml:space="preserve"> los humedales” (Doc.</w:t>
      </w:r>
      <w:r w:rsidRPr="00591486">
        <w:rPr>
          <w:bCs/>
          <w:lang w:val="es-ES_tradnl"/>
        </w:rPr>
        <w:t xml:space="preserve"> SC53-14).</w:t>
      </w:r>
    </w:p>
    <w:p w14:paraId="7C7FDCFE" w14:textId="77777777" w:rsidR="003336C0" w:rsidRPr="00591486" w:rsidRDefault="003336C0" w:rsidP="00D3216C">
      <w:pPr>
        <w:spacing w:after="0" w:line="240" w:lineRule="auto"/>
        <w:rPr>
          <w:bCs/>
          <w:lang w:val="es-ES_tradnl"/>
        </w:rPr>
      </w:pPr>
    </w:p>
    <w:p w14:paraId="0EF8DC7F" w14:textId="613A5A4F" w:rsidR="00457CF8" w:rsidRPr="00591486" w:rsidRDefault="00457CF8" w:rsidP="00D3216C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Progres</w:t>
      </w:r>
      <w:r w:rsidR="009F69C8" w:rsidRPr="00591486">
        <w:rPr>
          <w:bCs/>
          <w:lang w:val="es-ES_tradnl"/>
        </w:rPr>
        <w:t xml:space="preserve">os en la aplicación de la Resolución </w:t>
      </w:r>
      <w:r w:rsidRPr="00591486">
        <w:rPr>
          <w:bCs/>
          <w:lang w:val="es-ES_tradnl"/>
        </w:rPr>
        <w:t xml:space="preserve">XI.6 </w:t>
      </w:r>
      <w:r w:rsidR="009F69C8" w:rsidRPr="00591486">
        <w:rPr>
          <w:bCs/>
          <w:lang w:val="es-ES_tradnl"/>
        </w:rPr>
        <w:t>sobre las asociacio</w:t>
      </w:r>
      <w:r w:rsidR="000F38FE" w:rsidRPr="00591486">
        <w:rPr>
          <w:bCs/>
          <w:lang w:val="es-ES_tradnl"/>
        </w:rPr>
        <w:t>n</w:t>
      </w:r>
      <w:r w:rsidR="009F69C8" w:rsidRPr="00591486">
        <w:rPr>
          <w:bCs/>
          <w:lang w:val="es-ES_tradnl"/>
        </w:rPr>
        <w:t>es de colabo</w:t>
      </w:r>
      <w:r w:rsidR="000F38FE" w:rsidRPr="00591486">
        <w:rPr>
          <w:bCs/>
          <w:lang w:val="es-ES_tradnl"/>
        </w:rPr>
        <w:t>ración y sinergias</w:t>
      </w:r>
      <w:r w:rsidRPr="00591486">
        <w:rPr>
          <w:bCs/>
          <w:lang w:val="es-ES_tradnl"/>
        </w:rPr>
        <w:t xml:space="preserve"> (</w:t>
      </w:r>
      <w:r w:rsidR="00A5412D" w:rsidRPr="00591486">
        <w:rPr>
          <w:bCs/>
          <w:lang w:val="es-ES_tradnl"/>
        </w:rPr>
        <w:t>Doc. SC53-15</w:t>
      </w:r>
      <w:r w:rsidRPr="00591486">
        <w:rPr>
          <w:bCs/>
          <w:lang w:val="es-ES_tradnl"/>
        </w:rPr>
        <w:t>)</w:t>
      </w:r>
    </w:p>
    <w:p w14:paraId="504DF67B" w14:textId="3DDD86FC" w:rsidR="003336C0" w:rsidRPr="00591486" w:rsidRDefault="003336C0" w:rsidP="003336C0">
      <w:pPr>
        <w:spacing w:after="0" w:line="240" w:lineRule="auto"/>
        <w:contextualSpacing/>
        <w:rPr>
          <w:bCs/>
          <w:lang w:val="es-ES_tradnl"/>
        </w:rPr>
      </w:pPr>
    </w:p>
    <w:p w14:paraId="769038CD" w14:textId="4BF68F65" w:rsidR="003336C0" w:rsidRPr="00591486" w:rsidRDefault="003336C0" w:rsidP="003336C0">
      <w:p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lastRenderedPageBreak/>
        <w:t xml:space="preserve">La Secretaría </w:t>
      </w:r>
      <w:r w:rsidR="00194BBB" w:rsidRPr="00591486">
        <w:rPr>
          <w:bCs/>
          <w:lang w:val="es-ES_tradnl"/>
        </w:rPr>
        <w:t xml:space="preserve">presentará el documento SC53-15 e informará sobre los progresos </w:t>
      </w:r>
      <w:r w:rsidR="00D9021E" w:rsidRPr="00591486">
        <w:rPr>
          <w:bCs/>
          <w:lang w:val="es-ES_tradnl"/>
        </w:rPr>
        <w:t xml:space="preserve">realizados </w:t>
      </w:r>
      <w:r w:rsidR="00194BBB" w:rsidRPr="00591486">
        <w:rPr>
          <w:bCs/>
          <w:lang w:val="es-ES_tradnl"/>
        </w:rPr>
        <w:t>en las asociacio</w:t>
      </w:r>
      <w:r w:rsidR="00D9021E" w:rsidRPr="00591486">
        <w:rPr>
          <w:bCs/>
          <w:lang w:val="es-ES_tradnl"/>
        </w:rPr>
        <w:t>nes</w:t>
      </w:r>
      <w:r w:rsidR="00194BBB" w:rsidRPr="00591486">
        <w:rPr>
          <w:bCs/>
          <w:lang w:val="es-ES_tradnl"/>
        </w:rPr>
        <w:t xml:space="preserve"> de colaboración y las sinergias con los acuerdos multilaterales sobre el medio ambiente y otras instituciones. Algunas de las cuestiones fundamentales </w:t>
      </w:r>
      <w:r w:rsidR="00D9021E" w:rsidRPr="00591486">
        <w:rPr>
          <w:bCs/>
          <w:lang w:val="es-ES_tradnl"/>
        </w:rPr>
        <w:t xml:space="preserve">que deberá examinar </w:t>
      </w:r>
      <w:r w:rsidR="00194BBB" w:rsidRPr="00591486">
        <w:rPr>
          <w:bCs/>
          <w:lang w:val="es-ES_tradnl"/>
        </w:rPr>
        <w:t>el Comité Permanente están relacionadas con</w:t>
      </w:r>
      <w:r w:rsidR="00D9021E" w:rsidRPr="00591486">
        <w:rPr>
          <w:bCs/>
          <w:lang w:val="es-ES_tradnl"/>
        </w:rPr>
        <w:t xml:space="preserve"> la séptima reposición del Fondo Fiduciario del FMAM (anexo de la Decisión </w:t>
      </w:r>
      <w:r w:rsidR="00194BBB" w:rsidRPr="00591486">
        <w:rPr>
          <w:bCs/>
          <w:lang w:val="es-ES_tradnl"/>
        </w:rPr>
        <w:t>XIII/21</w:t>
      </w:r>
      <w:r w:rsidR="00D9021E" w:rsidRPr="00591486">
        <w:rPr>
          <w:bCs/>
          <w:lang w:val="es-ES_tradnl"/>
        </w:rPr>
        <w:t>)</w:t>
      </w:r>
      <w:r w:rsidR="00194BBB" w:rsidRPr="00591486">
        <w:rPr>
          <w:bCs/>
          <w:lang w:val="es-ES_tradnl"/>
        </w:rPr>
        <w:t xml:space="preserve"> y los Objetivos de Desarrollo Sostenible.</w:t>
      </w:r>
    </w:p>
    <w:p w14:paraId="7C2FBF96" w14:textId="77777777" w:rsidR="00DF7FE7" w:rsidRPr="00591486" w:rsidRDefault="00DF7FE7" w:rsidP="00B40119">
      <w:pPr>
        <w:spacing w:after="0" w:line="240" w:lineRule="auto"/>
        <w:contextualSpacing/>
        <w:rPr>
          <w:bCs/>
          <w:lang w:val="es-ES_tradnl"/>
        </w:rPr>
      </w:pPr>
    </w:p>
    <w:p w14:paraId="4ED5DA52" w14:textId="7C098F7F" w:rsidR="00BB28F6" w:rsidRPr="00591486" w:rsidRDefault="009F69C8" w:rsidP="00BB28F6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Informe sobre los progresos en la a</w:t>
      </w:r>
      <w:r w:rsidRPr="00591486">
        <w:rPr>
          <w:rFonts w:asciiTheme="minorHAnsi" w:eastAsia="Garamond" w:hAnsiTheme="minorHAnsi" w:cs="Garamond"/>
          <w:lang w:val="es-ES_tradnl"/>
        </w:rPr>
        <w:t>plicación de la acreditación de Ciudad de Humedal</w:t>
      </w:r>
      <w:r w:rsidRPr="00591486">
        <w:rPr>
          <w:bCs/>
          <w:lang w:val="es-ES_tradnl"/>
        </w:rPr>
        <w:t xml:space="preserve"> </w:t>
      </w:r>
      <w:r w:rsidR="00BB28F6" w:rsidRPr="00591486">
        <w:rPr>
          <w:bCs/>
          <w:lang w:val="es-ES_tradnl"/>
        </w:rPr>
        <w:t>(</w:t>
      </w:r>
      <w:r w:rsidR="003D4750" w:rsidRPr="00591486">
        <w:rPr>
          <w:bCs/>
          <w:lang w:val="es-ES_tradnl"/>
        </w:rPr>
        <w:t>Doc</w:t>
      </w:r>
      <w:r w:rsidR="00BB28F6" w:rsidRPr="00591486">
        <w:rPr>
          <w:bCs/>
          <w:lang w:val="es-ES_tradnl"/>
        </w:rPr>
        <w:t>. SC53-</w:t>
      </w:r>
      <w:r w:rsidR="003D4750" w:rsidRPr="00591486">
        <w:rPr>
          <w:bCs/>
          <w:lang w:val="es-ES_tradnl"/>
        </w:rPr>
        <w:t>16</w:t>
      </w:r>
      <w:r w:rsidR="00BB28F6" w:rsidRPr="00591486">
        <w:rPr>
          <w:bCs/>
          <w:lang w:val="es-ES_tradnl"/>
        </w:rPr>
        <w:t xml:space="preserve">) </w:t>
      </w:r>
    </w:p>
    <w:p w14:paraId="7D256D4D" w14:textId="77777777" w:rsidR="00BB28F6" w:rsidRPr="00591486" w:rsidRDefault="00BB28F6" w:rsidP="00BB28F6">
      <w:pPr>
        <w:spacing w:after="0" w:line="240" w:lineRule="auto"/>
        <w:contextualSpacing/>
        <w:rPr>
          <w:bCs/>
          <w:lang w:val="es-ES_tradnl"/>
        </w:rPr>
      </w:pPr>
    </w:p>
    <w:p w14:paraId="6290B392" w14:textId="3F32FC90" w:rsidR="00194BBB" w:rsidRPr="00591486" w:rsidRDefault="00194BBB" w:rsidP="00194BBB">
      <w:p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En este punto del orden del día la Secretaría presentará un informe sobre los progresos en la aplicación de la acreditación de Ciudad de Humedal y propondrá </w:t>
      </w:r>
      <w:r w:rsidR="00D9021E" w:rsidRPr="00591486">
        <w:rPr>
          <w:bCs/>
          <w:lang w:val="es-ES_tradnl"/>
        </w:rPr>
        <w:t xml:space="preserve">maneras de avanzar </w:t>
      </w:r>
      <w:r w:rsidRPr="00591486">
        <w:rPr>
          <w:bCs/>
          <w:lang w:val="es-ES_tradnl"/>
        </w:rPr>
        <w:t>para su examen por el Comité Permanente.</w:t>
      </w:r>
    </w:p>
    <w:p w14:paraId="2BE746B7" w14:textId="77777777" w:rsidR="00194BBB" w:rsidRPr="00591486" w:rsidRDefault="00194BBB" w:rsidP="00BB28F6">
      <w:pPr>
        <w:spacing w:after="0" w:line="240" w:lineRule="auto"/>
        <w:contextualSpacing/>
        <w:rPr>
          <w:bCs/>
          <w:lang w:val="es-ES_tradnl"/>
        </w:rPr>
      </w:pPr>
    </w:p>
    <w:p w14:paraId="1FDF2A4C" w14:textId="77777777" w:rsidR="002819C0" w:rsidRPr="00591486" w:rsidRDefault="002819C0" w:rsidP="00DF2386">
      <w:pPr>
        <w:spacing w:after="0" w:line="240" w:lineRule="auto"/>
        <w:contextualSpacing/>
        <w:rPr>
          <w:i/>
          <w:lang w:val="es-ES_tradnl"/>
        </w:rPr>
      </w:pPr>
    </w:p>
    <w:p w14:paraId="4F665AE2" w14:textId="0A4C9B7D" w:rsidR="00DF2386" w:rsidRPr="00591486" w:rsidRDefault="00AA5786" w:rsidP="00DF2386">
      <w:pPr>
        <w:spacing w:after="0" w:line="240" w:lineRule="auto"/>
        <w:contextualSpacing/>
        <w:rPr>
          <w:b/>
          <w:lang w:val="es-ES_tradnl"/>
        </w:rPr>
      </w:pPr>
      <w:r w:rsidRPr="00591486">
        <w:rPr>
          <w:b/>
          <w:lang w:val="es-ES_tradnl"/>
        </w:rPr>
        <w:t xml:space="preserve">Viernes </w:t>
      </w:r>
      <w:r w:rsidR="004C0F75" w:rsidRPr="00591486">
        <w:rPr>
          <w:b/>
          <w:lang w:val="es-ES_tradnl"/>
        </w:rPr>
        <w:t xml:space="preserve">2 de junio de </w:t>
      </w:r>
      <w:r w:rsidR="00384FC3" w:rsidRPr="00591486">
        <w:rPr>
          <w:b/>
          <w:lang w:val="es-ES_tradnl"/>
        </w:rPr>
        <w:t>2017</w:t>
      </w:r>
    </w:p>
    <w:p w14:paraId="24B96F90" w14:textId="77777777" w:rsidR="00384FC3" w:rsidRPr="00591486" w:rsidRDefault="00384FC3" w:rsidP="00DF2386">
      <w:pPr>
        <w:spacing w:after="0" w:line="240" w:lineRule="auto"/>
        <w:contextualSpacing/>
        <w:rPr>
          <w:b/>
          <w:lang w:val="es-ES_tradnl"/>
        </w:rPr>
      </w:pPr>
    </w:p>
    <w:p w14:paraId="78F9AA85" w14:textId="62860C1C" w:rsidR="00DF2386" w:rsidRPr="005914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591486">
        <w:rPr>
          <w:rFonts w:asciiTheme="minorHAnsi" w:eastAsiaTheme="minorHAnsi" w:hAnsiTheme="minorHAnsi" w:cstheme="minorBidi"/>
          <w:b/>
          <w:lang w:val="es-ES_tradnl"/>
        </w:rPr>
        <w:t>08:15</w:t>
      </w:r>
      <w:r w:rsidR="004C0F75" w:rsidRPr="00591486">
        <w:rPr>
          <w:rFonts w:asciiTheme="minorHAnsi" w:eastAsiaTheme="minorHAnsi" w:hAnsiTheme="minorHAnsi" w:cstheme="minorBidi"/>
          <w:b/>
          <w:lang w:val="es-ES_tradnl"/>
        </w:rPr>
        <w:t xml:space="preserve"> – </w:t>
      </w:r>
      <w:r w:rsidRPr="00591486">
        <w:rPr>
          <w:rFonts w:asciiTheme="minorHAnsi" w:eastAsiaTheme="minorHAnsi" w:hAnsiTheme="minorHAnsi" w:cstheme="minorBidi"/>
          <w:b/>
          <w:lang w:val="es-ES_tradnl"/>
        </w:rPr>
        <w:t>09:45</w:t>
      </w:r>
      <w:r w:rsidRPr="00591486">
        <w:rPr>
          <w:rFonts w:asciiTheme="minorHAnsi" w:eastAsiaTheme="minorHAnsi" w:hAnsiTheme="minorHAnsi" w:cstheme="minorBidi"/>
          <w:b/>
          <w:lang w:val="es-ES_tradnl"/>
        </w:rPr>
        <w:tab/>
      </w:r>
      <w:r w:rsidR="00367026" w:rsidRPr="00591486">
        <w:rPr>
          <w:rFonts w:asciiTheme="minorHAnsi" w:eastAsiaTheme="minorHAnsi" w:hAnsiTheme="minorHAnsi" w:cstheme="minorBidi"/>
          <w:b/>
          <w:lang w:val="es-ES_tradnl"/>
        </w:rPr>
        <w:t>Reuniones regionales</w:t>
      </w:r>
    </w:p>
    <w:p w14:paraId="1D0FADE6" w14:textId="77777777" w:rsidR="00DF2386" w:rsidRPr="00591486" w:rsidRDefault="00DF2386" w:rsidP="00DF2386">
      <w:pPr>
        <w:spacing w:after="0" w:line="240" w:lineRule="auto"/>
        <w:contextualSpacing/>
        <w:rPr>
          <w:b/>
          <w:lang w:val="es-ES_tradnl"/>
        </w:rPr>
      </w:pPr>
    </w:p>
    <w:p w14:paraId="7D8F1483" w14:textId="72CA9C65" w:rsidR="00DF2386" w:rsidRPr="00591486" w:rsidRDefault="004C0F75" w:rsidP="00DF2386">
      <w:pPr>
        <w:spacing w:after="0" w:line="240" w:lineRule="auto"/>
        <w:contextualSpacing/>
        <w:rPr>
          <w:b/>
          <w:bCs/>
          <w:lang w:val="es-ES_tradnl"/>
        </w:rPr>
      </w:pPr>
      <w:r w:rsidRPr="00591486">
        <w:rPr>
          <w:b/>
          <w:lang w:val="es-ES_tradnl"/>
        </w:rPr>
        <w:t>10:00 –</w:t>
      </w:r>
      <w:r w:rsidR="00384FC3" w:rsidRPr="00591486">
        <w:rPr>
          <w:b/>
          <w:lang w:val="es-ES_tradnl"/>
        </w:rPr>
        <w:t xml:space="preserve"> 13</w:t>
      </w:r>
      <w:r w:rsidR="00DF2386" w:rsidRPr="00591486">
        <w:rPr>
          <w:b/>
          <w:lang w:val="es-ES_tradnl"/>
        </w:rPr>
        <w:t>:</w:t>
      </w:r>
      <w:r w:rsidR="00384FC3" w:rsidRPr="00591486">
        <w:rPr>
          <w:b/>
          <w:lang w:val="es-ES_tradnl"/>
        </w:rPr>
        <w:t>0</w:t>
      </w:r>
      <w:r w:rsidR="00DF2386" w:rsidRPr="00591486">
        <w:rPr>
          <w:b/>
          <w:lang w:val="es-ES_tradnl"/>
        </w:rPr>
        <w:t xml:space="preserve">0 </w:t>
      </w:r>
      <w:r w:rsidR="00DF2386" w:rsidRPr="00591486">
        <w:rPr>
          <w:b/>
          <w:lang w:val="es-ES_tradnl"/>
        </w:rPr>
        <w:tab/>
      </w:r>
      <w:r w:rsidR="001C79F2" w:rsidRPr="00591486">
        <w:rPr>
          <w:b/>
          <w:lang w:val="es-ES_tradnl"/>
        </w:rPr>
        <w:t>Sesión plenaria</w:t>
      </w:r>
      <w:r w:rsidR="004955AA" w:rsidRPr="00591486">
        <w:rPr>
          <w:b/>
          <w:lang w:val="es-ES_tradnl"/>
        </w:rPr>
        <w:t xml:space="preserve"> del Comité Permanente</w:t>
      </w:r>
    </w:p>
    <w:p w14:paraId="7512DC20" w14:textId="77777777" w:rsidR="00D245A1" w:rsidRPr="00591486" w:rsidRDefault="00D245A1" w:rsidP="00DF2386">
      <w:pPr>
        <w:spacing w:after="0" w:line="240" w:lineRule="auto"/>
        <w:contextualSpacing/>
        <w:rPr>
          <w:b/>
          <w:bCs/>
          <w:lang w:val="es-ES_tradnl"/>
        </w:rPr>
      </w:pPr>
    </w:p>
    <w:p w14:paraId="6F939F40" w14:textId="123C9475" w:rsidR="00D245A1" w:rsidRPr="00591486" w:rsidRDefault="009F69C8" w:rsidP="00D245A1">
      <w:pPr>
        <w:pStyle w:val="ListParagraph"/>
        <w:numPr>
          <w:ilvl w:val="0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 xml:space="preserve">Informe sobre las metas </w:t>
      </w:r>
      <w:r w:rsidR="006F13B9" w:rsidRPr="00591486">
        <w:rPr>
          <w:bCs/>
          <w:lang w:val="es-ES_tradnl"/>
        </w:rPr>
        <w:t>nacionales</w:t>
      </w:r>
      <w:r w:rsidRPr="00591486">
        <w:rPr>
          <w:bCs/>
          <w:lang w:val="es-ES_tradnl"/>
        </w:rPr>
        <w:t xml:space="preserve"> y regionales del Plan Estratégico</w:t>
      </w:r>
      <w:r w:rsidR="00D245A1" w:rsidRPr="00591486">
        <w:rPr>
          <w:bCs/>
          <w:lang w:val="es-ES_tradnl"/>
        </w:rPr>
        <w:t xml:space="preserve"> (</w:t>
      </w:r>
      <w:r w:rsidR="004C0F75" w:rsidRPr="00591486">
        <w:rPr>
          <w:bCs/>
          <w:lang w:val="es-ES_tradnl"/>
        </w:rPr>
        <w:t>Doc</w:t>
      </w:r>
      <w:r w:rsidR="00D245A1" w:rsidRPr="00591486">
        <w:rPr>
          <w:bCs/>
          <w:lang w:val="es-ES_tradnl"/>
        </w:rPr>
        <w:t>. SC53-</w:t>
      </w:r>
      <w:r w:rsidR="004C0F75" w:rsidRPr="00591486">
        <w:rPr>
          <w:bCs/>
          <w:lang w:val="es-ES_tradnl"/>
        </w:rPr>
        <w:t>17</w:t>
      </w:r>
      <w:r w:rsidR="00D245A1" w:rsidRPr="00591486">
        <w:rPr>
          <w:bCs/>
          <w:lang w:val="es-ES_tradnl"/>
        </w:rPr>
        <w:t>)</w:t>
      </w:r>
    </w:p>
    <w:p w14:paraId="67B973B3" w14:textId="77777777" w:rsidR="00AA5786" w:rsidRPr="00591486" w:rsidRDefault="00AA5786" w:rsidP="004C0F75">
      <w:pPr>
        <w:tabs>
          <w:tab w:val="left" w:pos="6043"/>
        </w:tabs>
        <w:spacing w:after="0" w:line="240" w:lineRule="auto"/>
        <w:contextualSpacing/>
        <w:rPr>
          <w:b/>
          <w:bCs/>
          <w:lang w:val="es-ES_tradnl"/>
        </w:rPr>
      </w:pPr>
    </w:p>
    <w:p w14:paraId="5BCE8E1B" w14:textId="59A07FFA" w:rsidR="00060754" w:rsidRPr="00591486" w:rsidRDefault="00060754" w:rsidP="004C0F75">
      <w:pPr>
        <w:tabs>
          <w:tab w:val="left" w:pos="6043"/>
        </w:tabs>
        <w:spacing w:after="0" w:line="240" w:lineRule="auto"/>
        <w:contextualSpacing/>
        <w:rPr>
          <w:i/>
          <w:lang w:val="es-ES_tradnl"/>
        </w:rPr>
      </w:pPr>
      <w:r w:rsidRPr="00591486">
        <w:rPr>
          <w:lang w:val="es-ES_tradnl"/>
        </w:rPr>
        <w:t xml:space="preserve">La Secretaría presentará un informe sobre las metas nacionales y regionales presentadas por las Partes Contratantes en consonancia con las metas establecidas en el Plan Estratégico y el párrafo 22 de la Resolución XII.2, </w:t>
      </w:r>
      <w:r w:rsidRPr="00591486">
        <w:rPr>
          <w:i/>
          <w:lang w:val="es-ES_tradnl"/>
        </w:rPr>
        <w:t xml:space="preserve">El Plan Estratégico de </w:t>
      </w:r>
      <w:r w:rsidR="00AA5786" w:rsidRPr="00591486">
        <w:rPr>
          <w:i/>
          <w:lang w:val="es-ES_tradnl"/>
        </w:rPr>
        <w:t xml:space="preserve">Ramsar </w:t>
      </w:r>
      <w:r w:rsidR="00D9021E" w:rsidRPr="00591486">
        <w:rPr>
          <w:i/>
          <w:lang w:val="es-ES_tradnl"/>
        </w:rPr>
        <w:t>para</w:t>
      </w:r>
      <w:r w:rsidR="00AA5786" w:rsidRPr="00591486">
        <w:rPr>
          <w:i/>
          <w:lang w:val="es-ES_tradnl"/>
        </w:rPr>
        <w:t xml:space="preserve"> 2016-2024</w:t>
      </w:r>
      <w:r w:rsidRPr="00591486">
        <w:rPr>
          <w:i/>
          <w:lang w:val="es-ES_tradnl"/>
        </w:rPr>
        <w:t>.</w:t>
      </w:r>
    </w:p>
    <w:p w14:paraId="0D513C2F" w14:textId="1E2E84DE" w:rsidR="00BB28F6" w:rsidRPr="00591486" w:rsidRDefault="004C0F75" w:rsidP="004C0F75">
      <w:pPr>
        <w:tabs>
          <w:tab w:val="left" w:pos="6043"/>
        </w:tabs>
        <w:spacing w:after="0" w:line="240" w:lineRule="auto"/>
        <w:contextualSpacing/>
        <w:rPr>
          <w:b/>
          <w:bCs/>
          <w:lang w:val="es-ES_tradnl"/>
        </w:rPr>
      </w:pPr>
      <w:r w:rsidRPr="00591486">
        <w:rPr>
          <w:b/>
          <w:bCs/>
          <w:lang w:val="es-ES_tradnl"/>
        </w:rPr>
        <w:tab/>
      </w:r>
    </w:p>
    <w:p w14:paraId="007E9A24" w14:textId="30934D28" w:rsidR="00BB28F6" w:rsidRPr="00591486" w:rsidRDefault="009F69C8" w:rsidP="00DF7FE7">
      <w:pPr>
        <w:numPr>
          <w:ilvl w:val="0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 xml:space="preserve">Estado de la Lista de Humedales de Importancia Internacional </w:t>
      </w:r>
      <w:r w:rsidR="00BB28F6" w:rsidRPr="00591486">
        <w:rPr>
          <w:bCs/>
          <w:lang w:val="es-ES_tradnl"/>
        </w:rPr>
        <w:t>(</w:t>
      </w:r>
      <w:r w:rsidR="004C0F75" w:rsidRPr="00591486">
        <w:rPr>
          <w:bCs/>
          <w:lang w:val="es-ES_tradnl"/>
        </w:rPr>
        <w:t>Doc. SC53-18</w:t>
      </w:r>
      <w:r w:rsidR="00BB28F6" w:rsidRPr="00591486">
        <w:rPr>
          <w:bCs/>
          <w:lang w:val="es-ES_tradnl"/>
        </w:rPr>
        <w:t>)</w:t>
      </w:r>
      <w:r w:rsidR="00295BB5" w:rsidRPr="00591486">
        <w:rPr>
          <w:bCs/>
          <w:lang w:val="es-ES_tradnl"/>
        </w:rPr>
        <w:t xml:space="preserve"> </w:t>
      </w:r>
      <w:r w:rsidRPr="00591486">
        <w:rPr>
          <w:bCs/>
          <w:lang w:val="es-ES_tradnl"/>
        </w:rPr>
        <w:t>y actualización sobre el Servicio de Información sobre Sitios Ramsar (SISR)</w:t>
      </w:r>
    </w:p>
    <w:p w14:paraId="052BDEC9" w14:textId="77777777" w:rsidR="00060754" w:rsidRPr="00591486" w:rsidRDefault="00060754" w:rsidP="00060754">
      <w:pPr>
        <w:spacing w:after="0" w:line="240" w:lineRule="auto"/>
        <w:contextualSpacing/>
        <w:rPr>
          <w:bCs/>
          <w:lang w:val="es-ES_tradnl"/>
        </w:rPr>
      </w:pPr>
    </w:p>
    <w:p w14:paraId="7F0E859B" w14:textId="2C13EAB6" w:rsidR="00060754" w:rsidRPr="00591486" w:rsidRDefault="00060754" w:rsidP="00060754">
      <w:pPr>
        <w:spacing w:after="0" w:line="240" w:lineRule="auto"/>
        <w:contextualSpacing/>
        <w:rPr>
          <w:bCs/>
          <w:lang w:val="es-ES_tradnl"/>
        </w:rPr>
      </w:pPr>
      <w:r w:rsidRPr="00591486">
        <w:rPr>
          <w:rFonts w:asciiTheme="minorHAnsi" w:hAnsiTheme="minorHAnsi"/>
          <w:lang w:val="es-ES_tradnl"/>
        </w:rPr>
        <w:t xml:space="preserve">En este punto del orden del día la Secretaría presentará el documento SC53-18, que contiene el informe actualizado sobre el estado de los sitios que figuran en la Lista de Humedales de Importancia Internacional. Se solicita al Comité Permanente que </w:t>
      </w:r>
      <w:r w:rsidR="00591486" w:rsidRPr="00591486">
        <w:rPr>
          <w:rFonts w:asciiTheme="minorHAnsi" w:hAnsiTheme="minorHAnsi"/>
          <w:lang w:val="es-ES_tradnl"/>
        </w:rPr>
        <w:t>brinde asesoramiento sobre las actividades</w:t>
      </w:r>
      <w:r w:rsidRPr="00591486">
        <w:rPr>
          <w:rFonts w:asciiTheme="minorHAnsi" w:hAnsiTheme="minorHAnsi"/>
          <w:lang w:val="es-ES_tradnl"/>
        </w:rPr>
        <w:t xml:space="preserve"> que deber</w:t>
      </w:r>
      <w:r w:rsidR="00591486" w:rsidRPr="00591486">
        <w:rPr>
          <w:rFonts w:asciiTheme="minorHAnsi" w:hAnsiTheme="minorHAnsi"/>
          <w:lang w:val="es-ES_tradnl"/>
        </w:rPr>
        <w:t>ía</w:t>
      </w:r>
      <w:r w:rsidRPr="00591486">
        <w:rPr>
          <w:rFonts w:asciiTheme="minorHAnsi" w:hAnsiTheme="minorHAnsi"/>
          <w:lang w:val="es-ES_tradnl"/>
        </w:rPr>
        <w:t xml:space="preserve">n realizar los </w:t>
      </w:r>
      <w:r w:rsidR="00763C69" w:rsidRPr="00591486">
        <w:rPr>
          <w:rFonts w:asciiTheme="minorHAnsi" w:hAnsiTheme="minorHAnsi"/>
          <w:lang w:val="es-ES_tradnl"/>
        </w:rPr>
        <w:t>representantes</w:t>
      </w:r>
      <w:r w:rsidRPr="00591486">
        <w:rPr>
          <w:rFonts w:asciiTheme="minorHAnsi" w:hAnsiTheme="minorHAnsi"/>
          <w:lang w:val="es-ES_tradnl"/>
        </w:rPr>
        <w:t xml:space="preserve"> regionales en el Comité </w:t>
      </w:r>
      <w:r w:rsidR="00763C69" w:rsidRPr="00591486">
        <w:rPr>
          <w:rFonts w:asciiTheme="minorHAnsi" w:hAnsiTheme="minorHAnsi"/>
          <w:lang w:val="es-ES_tradnl"/>
        </w:rPr>
        <w:t>Permanente</w:t>
      </w:r>
      <w:r w:rsidRPr="00591486">
        <w:rPr>
          <w:rFonts w:asciiTheme="minorHAnsi" w:hAnsiTheme="minorHAnsi"/>
          <w:lang w:val="es-ES_tradnl"/>
        </w:rPr>
        <w:t xml:space="preserve"> y </w:t>
      </w:r>
      <w:r w:rsidR="00763C69" w:rsidRPr="00591486">
        <w:rPr>
          <w:rFonts w:asciiTheme="minorHAnsi" w:hAnsiTheme="minorHAnsi"/>
          <w:lang w:val="es-ES_tradnl"/>
        </w:rPr>
        <w:t>encargue</w:t>
      </w:r>
      <w:r w:rsidRPr="00591486">
        <w:rPr>
          <w:rFonts w:asciiTheme="minorHAnsi" w:hAnsiTheme="minorHAnsi"/>
          <w:lang w:val="es-ES_tradnl"/>
        </w:rPr>
        <w:t xml:space="preserve"> a la Secretaría, según proceda, las medidas específicas que habría que tomar </w:t>
      </w:r>
      <w:r w:rsidR="00591486" w:rsidRPr="00591486">
        <w:rPr>
          <w:rFonts w:asciiTheme="minorHAnsi" w:hAnsiTheme="minorHAnsi"/>
          <w:lang w:val="es-ES_tradnl"/>
        </w:rPr>
        <w:t xml:space="preserve">acerca de </w:t>
      </w:r>
      <w:r w:rsidRPr="00591486">
        <w:rPr>
          <w:rFonts w:asciiTheme="minorHAnsi" w:hAnsiTheme="minorHAnsi"/>
          <w:lang w:val="es-ES_tradnl"/>
        </w:rPr>
        <w:t xml:space="preserve">los expedientes del </w:t>
      </w:r>
      <w:r w:rsidRPr="00591486">
        <w:rPr>
          <w:rFonts w:cs="Calibri"/>
          <w:lang w:val="es-ES_tradnl"/>
        </w:rPr>
        <w:t xml:space="preserve">Artículo 3.2 que llevan más tiempo </w:t>
      </w:r>
      <w:r w:rsidR="00591486" w:rsidRPr="00591486">
        <w:rPr>
          <w:rFonts w:cs="Calibri"/>
          <w:lang w:val="es-ES_tradnl"/>
        </w:rPr>
        <w:t>s</w:t>
      </w:r>
      <w:r w:rsidRPr="00591486">
        <w:rPr>
          <w:rFonts w:asciiTheme="minorHAnsi" w:hAnsiTheme="minorHAnsi"/>
          <w:lang w:val="es-ES_tradnl"/>
        </w:rPr>
        <w:t>in resolver</w:t>
      </w:r>
      <w:r w:rsidR="00591486" w:rsidRPr="00591486">
        <w:rPr>
          <w:rFonts w:asciiTheme="minorHAnsi" w:hAnsiTheme="minorHAnsi"/>
          <w:lang w:val="es-ES_tradnl"/>
        </w:rPr>
        <w:t>.</w:t>
      </w:r>
    </w:p>
    <w:p w14:paraId="13EBF9FF" w14:textId="77777777" w:rsidR="00BB28F6" w:rsidRPr="00591486" w:rsidRDefault="00BB28F6" w:rsidP="00BB28F6">
      <w:pPr>
        <w:spacing w:after="0" w:line="240" w:lineRule="auto"/>
        <w:ind w:left="360"/>
        <w:contextualSpacing/>
        <w:rPr>
          <w:bCs/>
          <w:lang w:val="es-ES_tradnl"/>
        </w:rPr>
      </w:pPr>
    </w:p>
    <w:p w14:paraId="5EE277D7" w14:textId="7176AA98" w:rsidR="00DF2386" w:rsidRPr="00591486" w:rsidRDefault="00384FC3" w:rsidP="00384FC3">
      <w:pPr>
        <w:spacing w:after="0" w:line="240" w:lineRule="auto"/>
        <w:contextualSpacing/>
        <w:rPr>
          <w:lang w:val="es-ES_tradnl"/>
        </w:rPr>
      </w:pPr>
      <w:r w:rsidRPr="00591486">
        <w:rPr>
          <w:b/>
          <w:lang w:val="es-ES_tradnl"/>
        </w:rPr>
        <w:t>15:00 – 18:00</w:t>
      </w:r>
      <w:r w:rsidR="002819C0" w:rsidRPr="00591486">
        <w:rPr>
          <w:b/>
          <w:lang w:val="es-ES_tradnl"/>
        </w:rPr>
        <w:tab/>
      </w:r>
      <w:r w:rsidR="001C79F2" w:rsidRPr="00591486">
        <w:rPr>
          <w:b/>
          <w:lang w:val="es-ES_tradnl"/>
        </w:rPr>
        <w:t>Sesión plenaria</w:t>
      </w:r>
      <w:r w:rsidR="004955AA" w:rsidRPr="00591486">
        <w:rPr>
          <w:b/>
          <w:lang w:val="es-ES_tradnl"/>
        </w:rPr>
        <w:t xml:space="preserve"> del Comité Permanente</w:t>
      </w:r>
    </w:p>
    <w:p w14:paraId="311C4E08" w14:textId="77777777" w:rsidR="00384FC3" w:rsidRPr="00591486" w:rsidRDefault="00384FC3" w:rsidP="00384FC3">
      <w:pPr>
        <w:spacing w:after="0" w:line="240" w:lineRule="auto"/>
        <w:contextualSpacing/>
        <w:rPr>
          <w:lang w:val="es-ES_tradnl"/>
        </w:rPr>
      </w:pPr>
    </w:p>
    <w:p w14:paraId="25EA5FAD" w14:textId="07D87D68" w:rsidR="00D245A1" w:rsidRPr="00591486" w:rsidRDefault="00D245A1" w:rsidP="00D245A1">
      <w:pPr>
        <w:pStyle w:val="ListParagraph"/>
        <w:numPr>
          <w:ilvl w:val="0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>Op</w:t>
      </w:r>
      <w:r w:rsidR="009F69C8" w:rsidRPr="00591486">
        <w:rPr>
          <w:bCs/>
          <w:lang w:val="es-ES_tradnl"/>
        </w:rPr>
        <w:t xml:space="preserve">ciones para celebrar </w:t>
      </w:r>
      <w:r w:rsidR="00F92E7E" w:rsidRPr="00591486">
        <w:rPr>
          <w:bCs/>
          <w:lang w:val="es-ES_tradnl"/>
        </w:rPr>
        <w:t xml:space="preserve">las </w:t>
      </w:r>
      <w:r w:rsidR="009F69C8" w:rsidRPr="00591486">
        <w:rPr>
          <w:bCs/>
          <w:lang w:val="es-ES_tradnl"/>
        </w:rPr>
        <w:t xml:space="preserve">reuniones futuras del Comité Permanente en Ginebra </w:t>
      </w:r>
      <w:r w:rsidRPr="00591486">
        <w:rPr>
          <w:bCs/>
          <w:lang w:val="es-ES_tradnl"/>
        </w:rPr>
        <w:t>(</w:t>
      </w:r>
      <w:r w:rsidR="004C0F75" w:rsidRPr="00591486">
        <w:rPr>
          <w:bCs/>
          <w:lang w:val="es-ES_tradnl"/>
        </w:rPr>
        <w:t>Doc</w:t>
      </w:r>
      <w:r w:rsidRPr="00591486">
        <w:rPr>
          <w:bCs/>
          <w:lang w:val="es-ES_tradnl"/>
        </w:rPr>
        <w:t>. SC53-</w:t>
      </w:r>
      <w:r w:rsidR="004C0F75" w:rsidRPr="00591486">
        <w:rPr>
          <w:bCs/>
          <w:lang w:val="es-ES_tradnl"/>
        </w:rPr>
        <w:t>19</w:t>
      </w:r>
      <w:r w:rsidRPr="00591486">
        <w:rPr>
          <w:bCs/>
          <w:lang w:val="es-ES_tradnl"/>
        </w:rPr>
        <w:t>)</w:t>
      </w:r>
    </w:p>
    <w:p w14:paraId="2B65305D" w14:textId="77777777" w:rsidR="00EB2D3E" w:rsidRPr="00591486" w:rsidRDefault="00EB2D3E" w:rsidP="00F15BDC">
      <w:pPr>
        <w:tabs>
          <w:tab w:val="left" w:pos="2899"/>
        </w:tabs>
        <w:spacing w:after="0" w:line="240" w:lineRule="auto"/>
        <w:contextualSpacing/>
        <w:rPr>
          <w:bCs/>
          <w:lang w:val="es-ES_tradnl"/>
        </w:rPr>
      </w:pPr>
    </w:p>
    <w:p w14:paraId="4F16F583" w14:textId="3E12CAFE" w:rsidR="00822E2E" w:rsidRPr="00591486" w:rsidRDefault="00822E2E" w:rsidP="00F15BDC">
      <w:pPr>
        <w:tabs>
          <w:tab w:val="left" w:pos="2899"/>
        </w:tabs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Con arreglo a la Decisión SC52-25, la Secretaría presentará el informe sobre la posibilidad de celebrar reuniones futuras del Comité en Ginebra para que las Partes lo examinen.</w:t>
      </w:r>
    </w:p>
    <w:p w14:paraId="3404FAB5" w14:textId="77777777" w:rsidR="00822E2E" w:rsidRPr="00591486" w:rsidRDefault="00822E2E" w:rsidP="00F15BDC">
      <w:pPr>
        <w:tabs>
          <w:tab w:val="left" w:pos="2899"/>
        </w:tabs>
        <w:spacing w:after="0" w:line="240" w:lineRule="auto"/>
        <w:contextualSpacing/>
        <w:rPr>
          <w:bCs/>
          <w:lang w:val="es-ES_tradnl"/>
        </w:rPr>
      </w:pPr>
    </w:p>
    <w:p w14:paraId="63FD2252" w14:textId="3080CFFD" w:rsidR="001E00E3" w:rsidRPr="00591486" w:rsidRDefault="009F69C8" w:rsidP="00777E05">
      <w:pPr>
        <w:pStyle w:val="ListParagraph"/>
        <w:numPr>
          <w:ilvl w:val="0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lang w:val="es-ES_tradnl"/>
        </w:rPr>
        <w:t>Reunión del Grupo de trabajo de facilitación</w:t>
      </w:r>
      <w:r w:rsidR="00F15BDC" w:rsidRPr="00591486">
        <w:rPr>
          <w:bCs/>
          <w:lang w:val="es-ES_tradnl"/>
        </w:rPr>
        <w:t xml:space="preserve"> </w:t>
      </w:r>
    </w:p>
    <w:p w14:paraId="011A8905" w14:textId="77777777" w:rsidR="00777E05" w:rsidRPr="00591486" w:rsidRDefault="00777E05" w:rsidP="00777E05">
      <w:pPr>
        <w:spacing w:after="0" w:line="240" w:lineRule="auto"/>
        <w:rPr>
          <w:bCs/>
          <w:lang w:val="es-ES_tradnl"/>
        </w:rPr>
      </w:pPr>
    </w:p>
    <w:p w14:paraId="08FC238C" w14:textId="4F8D6AAA" w:rsidR="00822E2E" w:rsidRPr="00591486" w:rsidRDefault="00822E2E" w:rsidP="00777E05">
      <w:p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 xml:space="preserve">Las copresidencias (Estados Unidos y Uruguay) presentarán un informe sobre los progresos </w:t>
      </w:r>
      <w:r w:rsidR="00763C69" w:rsidRPr="00591486">
        <w:rPr>
          <w:bCs/>
          <w:lang w:val="es-ES_tradnl"/>
        </w:rPr>
        <w:t>realizados</w:t>
      </w:r>
      <w:r w:rsidRPr="00591486">
        <w:rPr>
          <w:bCs/>
          <w:lang w:val="es-ES_tradnl"/>
        </w:rPr>
        <w:t xml:space="preserve"> en las actividades del grupo de trabajo.</w:t>
      </w:r>
    </w:p>
    <w:p w14:paraId="720258EC" w14:textId="4BEC5A3F" w:rsidR="00822E2E" w:rsidRPr="00591486" w:rsidRDefault="00822E2E" w:rsidP="00777E05">
      <w:p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 xml:space="preserve"> </w:t>
      </w:r>
    </w:p>
    <w:p w14:paraId="0B7B0A55" w14:textId="44367F01" w:rsidR="004C0F75" w:rsidRPr="00591486" w:rsidRDefault="00796C89" w:rsidP="004C0F75">
      <w:pPr>
        <w:pStyle w:val="ListParagraph"/>
        <w:numPr>
          <w:ilvl w:val="0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>I</w:t>
      </w:r>
      <w:r w:rsidR="004C0F75" w:rsidRPr="00591486">
        <w:rPr>
          <w:bCs/>
          <w:lang w:val="es-ES_tradnl"/>
        </w:rPr>
        <w:t>nforme del Subgrupo de Finanzas</w:t>
      </w:r>
    </w:p>
    <w:p w14:paraId="1ADA222F" w14:textId="09F6923F" w:rsidR="004228C7" w:rsidRPr="00591486" w:rsidRDefault="004228C7" w:rsidP="004C0F75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A</w:t>
      </w:r>
      <w:r w:rsidR="004C0F75" w:rsidRPr="00591486">
        <w:rPr>
          <w:bCs/>
          <w:lang w:val="es-ES_tradnl"/>
        </w:rPr>
        <w:t xml:space="preserve">suntos financieros 2016 (Doc. SC53-20) </w:t>
      </w:r>
    </w:p>
    <w:p w14:paraId="3D5E122E" w14:textId="2EADA490" w:rsidR="004228C7" w:rsidRPr="00591486" w:rsidRDefault="00796C89" w:rsidP="004228C7">
      <w:pPr>
        <w:numPr>
          <w:ilvl w:val="1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591486">
        <w:rPr>
          <w:bCs/>
          <w:lang w:val="es-ES_tradnl"/>
        </w:rPr>
        <w:t>Informe sobre las contribuciones pendientes de pago</w:t>
      </w:r>
      <w:r w:rsidR="00D245A1" w:rsidRPr="00591486">
        <w:rPr>
          <w:bCs/>
          <w:lang w:val="es-ES_tradnl"/>
        </w:rPr>
        <w:t xml:space="preserve"> (</w:t>
      </w:r>
      <w:r w:rsidR="004C0F75" w:rsidRPr="00591486">
        <w:rPr>
          <w:bCs/>
          <w:lang w:val="es-ES_tradnl"/>
        </w:rPr>
        <w:t>Doc. SC53-21</w:t>
      </w:r>
      <w:r w:rsidR="00D245A1" w:rsidRPr="00591486">
        <w:rPr>
          <w:bCs/>
          <w:lang w:val="es-ES_tradnl"/>
        </w:rPr>
        <w:t>)</w:t>
      </w:r>
    </w:p>
    <w:p w14:paraId="5CEC55E3" w14:textId="2D0D9098" w:rsidR="003A5866" w:rsidRPr="00591486" w:rsidRDefault="00796C89" w:rsidP="003A5866">
      <w:pPr>
        <w:pStyle w:val="ListParagraph"/>
        <w:numPr>
          <w:ilvl w:val="1"/>
          <w:numId w:val="5"/>
        </w:numPr>
        <w:spacing w:after="0" w:line="240" w:lineRule="auto"/>
        <w:rPr>
          <w:lang w:val="es-ES_tradnl"/>
        </w:rPr>
      </w:pPr>
      <w:r w:rsidRPr="00591486">
        <w:rPr>
          <w:lang w:val="es-ES_tradnl"/>
        </w:rPr>
        <w:lastRenderedPageBreak/>
        <w:t xml:space="preserve">Informe sobre la recaudación de fondos para la </w:t>
      </w:r>
      <w:r w:rsidR="003A5866" w:rsidRPr="00591486">
        <w:rPr>
          <w:lang w:val="es-ES_tradnl"/>
        </w:rPr>
        <w:t>COP13 (</w:t>
      </w:r>
      <w:r w:rsidR="00367026" w:rsidRPr="00591486">
        <w:rPr>
          <w:lang w:val="es-ES_tradnl"/>
        </w:rPr>
        <w:t>reuniones regionales</w:t>
      </w:r>
      <w:r w:rsidRPr="00591486">
        <w:rPr>
          <w:lang w:val="es-ES_tradnl"/>
        </w:rPr>
        <w:t xml:space="preserve"> previas a la COP) y otras actividades prioritarias para la recaudación de fondos</w:t>
      </w:r>
    </w:p>
    <w:p w14:paraId="01B56395" w14:textId="77777777" w:rsidR="00822E2E" w:rsidRPr="00591486" w:rsidRDefault="00822E2E" w:rsidP="00822E2E">
      <w:pPr>
        <w:pStyle w:val="ListParagraph"/>
        <w:spacing w:after="0" w:line="240" w:lineRule="auto"/>
        <w:ind w:left="1080"/>
        <w:rPr>
          <w:lang w:val="es-ES_tradnl"/>
        </w:rPr>
      </w:pPr>
    </w:p>
    <w:p w14:paraId="616BE73E" w14:textId="41426D30" w:rsidR="00822E2E" w:rsidRPr="00591486" w:rsidRDefault="00822E2E" w:rsidP="00DF7FE7">
      <w:p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>La Presidencia del Subgrupo de Fina</w:t>
      </w:r>
      <w:r w:rsidR="00591486" w:rsidRPr="00591486">
        <w:rPr>
          <w:bCs/>
          <w:lang w:val="es-ES_tradnl"/>
        </w:rPr>
        <w:t>nzas presentará el informe del s</w:t>
      </w:r>
      <w:r w:rsidRPr="00591486">
        <w:rPr>
          <w:bCs/>
          <w:lang w:val="es-ES_tradnl"/>
        </w:rPr>
        <w:t xml:space="preserve">ubgrupo, que contiene recomendaciones sobre los asuntos financieros para </w:t>
      </w:r>
      <w:r w:rsidR="00591486" w:rsidRPr="00591486">
        <w:rPr>
          <w:bCs/>
          <w:lang w:val="es-ES_tradnl"/>
        </w:rPr>
        <w:t>su</w:t>
      </w:r>
      <w:r w:rsidRPr="00591486">
        <w:rPr>
          <w:bCs/>
          <w:lang w:val="es-ES_tradnl"/>
        </w:rPr>
        <w:t xml:space="preserve"> examen </w:t>
      </w:r>
      <w:r w:rsidR="00591486" w:rsidRPr="00591486">
        <w:rPr>
          <w:bCs/>
          <w:lang w:val="es-ES_tradnl"/>
        </w:rPr>
        <w:t>por el</w:t>
      </w:r>
      <w:r w:rsidRPr="00591486">
        <w:rPr>
          <w:bCs/>
          <w:lang w:val="es-ES_tradnl"/>
        </w:rPr>
        <w:t xml:space="preserve"> Comité Permanente.</w:t>
      </w:r>
    </w:p>
    <w:p w14:paraId="4C123D1E" w14:textId="03931716" w:rsidR="00627BB7" w:rsidRPr="00591486" w:rsidRDefault="00B626CD" w:rsidP="00DF7FE7">
      <w:p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ab/>
      </w:r>
    </w:p>
    <w:p w14:paraId="72BF9285" w14:textId="609B3A87" w:rsidR="00627BB7" w:rsidRPr="00591486" w:rsidRDefault="00627BB7" w:rsidP="00E34BC5">
      <w:pPr>
        <w:pStyle w:val="ListParagraph"/>
        <w:numPr>
          <w:ilvl w:val="0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bCs/>
          <w:lang w:val="es-ES_tradnl"/>
        </w:rPr>
        <w:t>Ot</w:t>
      </w:r>
      <w:r w:rsidR="009F69C8" w:rsidRPr="00591486">
        <w:rPr>
          <w:bCs/>
          <w:lang w:val="es-ES_tradnl"/>
        </w:rPr>
        <w:t>ras cuestiones</w:t>
      </w:r>
    </w:p>
    <w:p w14:paraId="3A64E45D" w14:textId="46402A1B" w:rsidR="00627BB7" w:rsidRPr="00591486" w:rsidRDefault="00201BE8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rFonts w:asciiTheme="minorHAnsi" w:eastAsia="Garamond" w:hAnsiTheme="minorHAnsi" w:cs="Garamond"/>
          <w:lang w:val="es-ES_tradnl"/>
        </w:rPr>
        <w:t>Fecha y lugar de la 54ª reunión del Comité Permanente</w:t>
      </w:r>
    </w:p>
    <w:p w14:paraId="4B999AED" w14:textId="25D7122A" w:rsidR="00627BB7" w:rsidRPr="00591486" w:rsidRDefault="003E3B9A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rFonts w:asciiTheme="minorHAnsi" w:eastAsia="Garamond" w:hAnsiTheme="minorHAnsi" w:cs="Garamond"/>
          <w:lang w:val="es-ES_tradnl"/>
        </w:rPr>
        <w:t>Aprobación del informe de la 53ª</w:t>
      </w:r>
      <w:r w:rsidR="00201BE8" w:rsidRPr="00591486">
        <w:rPr>
          <w:rFonts w:asciiTheme="minorHAnsi" w:eastAsia="Garamond" w:hAnsiTheme="minorHAnsi" w:cs="Garamond"/>
          <w:lang w:val="es-ES_tradnl"/>
        </w:rPr>
        <w:t xml:space="preserve"> reunión</w:t>
      </w:r>
    </w:p>
    <w:p w14:paraId="5ED95973" w14:textId="0B4B4F9F" w:rsidR="00627BB7" w:rsidRPr="00591486" w:rsidRDefault="00201BE8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lang w:val="es-ES_tradnl"/>
        </w:rPr>
        <w:t>Otros asuntos</w:t>
      </w:r>
      <w:r w:rsidR="00627BB7" w:rsidRPr="00591486">
        <w:rPr>
          <w:bCs/>
          <w:lang w:val="es-ES_tradnl"/>
        </w:rPr>
        <w:t xml:space="preserve"> </w:t>
      </w:r>
    </w:p>
    <w:p w14:paraId="53498B6F" w14:textId="1D6AEE80" w:rsidR="00D647C3" w:rsidRPr="00591486" w:rsidRDefault="00201BE8" w:rsidP="00E34BC5">
      <w:pPr>
        <w:pStyle w:val="ListParagraph"/>
        <w:numPr>
          <w:ilvl w:val="1"/>
          <w:numId w:val="5"/>
        </w:numPr>
        <w:spacing w:after="0" w:line="240" w:lineRule="auto"/>
        <w:rPr>
          <w:bCs/>
          <w:lang w:val="es-ES_tradnl"/>
        </w:rPr>
      </w:pPr>
      <w:r w:rsidRPr="00591486">
        <w:rPr>
          <w:lang w:val="es-ES_tradnl"/>
        </w:rPr>
        <w:t>Observaciones de clausura</w:t>
      </w:r>
    </w:p>
    <w:sectPr w:rsidR="00D647C3" w:rsidRPr="00591486" w:rsidSect="002137E0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0E861" w14:textId="77777777" w:rsidR="00D9021E" w:rsidRDefault="00D9021E" w:rsidP="00DF2386">
      <w:pPr>
        <w:spacing w:after="0" w:line="240" w:lineRule="auto"/>
      </w:pPr>
      <w:r>
        <w:separator/>
      </w:r>
    </w:p>
  </w:endnote>
  <w:endnote w:type="continuationSeparator" w:id="0">
    <w:p w14:paraId="493746D8" w14:textId="77777777" w:rsidR="00D9021E" w:rsidRDefault="00D9021E" w:rsidP="00DF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DADC8" w14:textId="615FC06B" w:rsidR="00D9021E" w:rsidRPr="003A485B" w:rsidRDefault="00D9021E" w:rsidP="002137E0">
    <w:pPr>
      <w:pStyle w:val="Header"/>
      <w:rPr>
        <w:noProof/>
        <w:sz w:val="20"/>
        <w:szCs w:val="20"/>
      </w:rPr>
    </w:pPr>
    <w:r w:rsidRPr="003A485B">
      <w:rPr>
        <w:sz w:val="20"/>
        <w:szCs w:val="20"/>
      </w:rPr>
      <w:t>SC53-01 Add.1</w:t>
    </w:r>
    <w:r w:rsidR="00750C46">
      <w:rPr>
        <w:sz w:val="20"/>
        <w:szCs w:val="20"/>
      </w:rPr>
      <w:t xml:space="preserve"> Rev.2</w:t>
    </w:r>
    <w:r w:rsidRPr="003A485B">
      <w:rPr>
        <w:sz w:val="20"/>
        <w:szCs w:val="20"/>
      </w:rPr>
      <w:tab/>
    </w:r>
    <w:r w:rsidRPr="003A485B">
      <w:rPr>
        <w:sz w:val="20"/>
        <w:szCs w:val="20"/>
      </w:rPr>
      <w:tab/>
    </w:r>
    <w:sdt>
      <w:sdtPr>
        <w:rPr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A485B">
          <w:rPr>
            <w:sz w:val="20"/>
            <w:szCs w:val="20"/>
          </w:rPr>
          <w:fldChar w:fldCharType="begin"/>
        </w:r>
        <w:r w:rsidRPr="003A485B">
          <w:rPr>
            <w:sz w:val="20"/>
            <w:szCs w:val="20"/>
          </w:rPr>
          <w:instrText xml:space="preserve"> PAGE   \* MERGEFORMAT </w:instrText>
        </w:r>
        <w:r w:rsidRPr="003A485B">
          <w:rPr>
            <w:sz w:val="20"/>
            <w:szCs w:val="20"/>
          </w:rPr>
          <w:fldChar w:fldCharType="separate"/>
        </w:r>
        <w:r w:rsidR="00750C46">
          <w:rPr>
            <w:noProof/>
            <w:sz w:val="20"/>
            <w:szCs w:val="20"/>
          </w:rPr>
          <w:t>6</w:t>
        </w:r>
        <w:r w:rsidRPr="003A485B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83FCD" w14:textId="77777777" w:rsidR="00D9021E" w:rsidRDefault="00D9021E" w:rsidP="00DF2386">
      <w:pPr>
        <w:spacing w:after="0" w:line="240" w:lineRule="auto"/>
      </w:pPr>
      <w:r>
        <w:separator/>
      </w:r>
    </w:p>
  </w:footnote>
  <w:footnote w:type="continuationSeparator" w:id="0">
    <w:p w14:paraId="0EA86145" w14:textId="77777777" w:rsidR="00D9021E" w:rsidRDefault="00D9021E" w:rsidP="00DF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86565" w14:textId="77777777" w:rsidR="00D9021E" w:rsidRDefault="00D9021E">
    <w:pPr>
      <w:pStyle w:val="Header"/>
    </w:pPr>
  </w:p>
  <w:p w14:paraId="63669567" w14:textId="77777777" w:rsidR="00D9021E" w:rsidRDefault="00D90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0"/>
  </w:num>
  <w:num w:numId="7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13"/>
  </w:num>
  <w:num w:numId="14">
    <w:abstractNumId w:val="8"/>
  </w:num>
  <w:num w:numId="15">
    <w:abstractNumId w:val="1"/>
  </w:num>
  <w:num w:numId="16">
    <w:abstractNumId w:val="10"/>
  </w:num>
  <w:num w:numId="17">
    <w:abstractNumId w:val="15"/>
  </w:num>
  <w:num w:numId="18">
    <w:abstractNumId w:val="22"/>
  </w:num>
  <w:num w:numId="19">
    <w:abstractNumId w:val="21"/>
  </w:num>
  <w:num w:numId="20">
    <w:abstractNumId w:val="17"/>
  </w:num>
  <w:num w:numId="21">
    <w:abstractNumId w:val="19"/>
  </w:num>
  <w:num w:numId="22">
    <w:abstractNumId w:val="11"/>
  </w:num>
  <w:num w:numId="23">
    <w:abstractNumId w:val="16"/>
  </w:num>
  <w:num w:numId="24">
    <w:abstractNumId w:val="14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17A16"/>
    <w:rsid w:val="00037CE0"/>
    <w:rsid w:val="00053929"/>
    <w:rsid w:val="00060754"/>
    <w:rsid w:val="00074DE8"/>
    <w:rsid w:val="000A3E3E"/>
    <w:rsid w:val="000A467A"/>
    <w:rsid w:val="000D5C76"/>
    <w:rsid w:val="000E2FA0"/>
    <w:rsid w:val="000E3D87"/>
    <w:rsid w:val="000E47E9"/>
    <w:rsid w:val="000E49E6"/>
    <w:rsid w:val="000F38FE"/>
    <w:rsid w:val="00112287"/>
    <w:rsid w:val="0012096C"/>
    <w:rsid w:val="00127828"/>
    <w:rsid w:val="00161BDA"/>
    <w:rsid w:val="00171618"/>
    <w:rsid w:val="001819B1"/>
    <w:rsid w:val="00194BBB"/>
    <w:rsid w:val="001A46C7"/>
    <w:rsid w:val="001C5E41"/>
    <w:rsid w:val="001C77BC"/>
    <w:rsid w:val="001C79F2"/>
    <w:rsid w:val="001D48BB"/>
    <w:rsid w:val="001D5D68"/>
    <w:rsid w:val="001E00E3"/>
    <w:rsid w:val="001E0E7D"/>
    <w:rsid w:val="001F2349"/>
    <w:rsid w:val="002005D2"/>
    <w:rsid w:val="00201BE8"/>
    <w:rsid w:val="0020298B"/>
    <w:rsid w:val="00202E95"/>
    <w:rsid w:val="00206111"/>
    <w:rsid w:val="002137E0"/>
    <w:rsid w:val="002347D8"/>
    <w:rsid w:val="0026579A"/>
    <w:rsid w:val="002741AC"/>
    <w:rsid w:val="00276822"/>
    <w:rsid w:val="002819C0"/>
    <w:rsid w:val="00295556"/>
    <w:rsid w:val="00295BB5"/>
    <w:rsid w:val="002A5A4D"/>
    <w:rsid w:val="002B4262"/>
    <w:rsid w:val="002D5A4D"/>
    <w:rsid w:val="002E22AF"/>
    <w:rsid w:val="00324398"/>
    <w:rsid w:val="003336C0"/>
    <w:rsid w:val="00367026"/>
    <w:rsid w:val="00384FC3"/>
    <w:rsid w:val="003A3804"/>
    <w:rsid w:val="003A485B"/>
    <w:rsid w:val="003A52BE"/>
    <w:rsid w:val="003A5866"/>
    <w:rsid w:val="003A6E9F"/>
    <w:rsid w:val="003D4750"/>
    <w:rsid w:val="003D4CD6"/>
    <w:rsid w:val="003E3B9A"/>
    <w:rsid w:val="0040316C"/>
    <w:rsid w:val="004228C7"/>
    <w:rsid w:val="00427063"/>
    <w:rsid w:val="0042798B"/>
    <w:rsid w:val="00434913"/>
    <w:rsid w:val="004474F8"/>
    <w:rsid w:val="00457CF8"/>
    <w:rsid w:val="00462A06"/>
    <w:rsid w:val="00477550"/>
    <w:rsid w:val="0048203A"/>
    <w:rsid w:val="004844A8"/>
    <w:rsid w:val="004955AA"/>
    <w:rsid w:val="00496803"/>
    <w:rsid w:val="00497566"/>
    <w:rsid w:val="004B6688"/>
    <w:rsid w:val="004C0F75"/>
    <w:rsid w:val="004C1150"/>
    <w:rsid w:val="004F62D6"/>
    <w:rsid w:val="005244A4"/>
    <w:rsid w:val="00525BEB"/>
    <w:rsid w:val="00527783"/>
    <w:rsid w:val="005814B5"/>
    <w:rsid w:val="00591486"/>
    <w:rsid w:val="005D2BDB"/>
    <w:rsid w:val="005D377E"/>
    <w:rsid w:val="005D3E9D"/>
    <w:rsid w:val="005E55B3"/>
    <w:rsid w:val="006256D3"/>
    <w:rsid w:val="00626FCC"/>
    <w:rsid w:val="00627BB7"/>
    <w:rsid w:val="0065136E"/>
    <w:rsid w:val="00670D71"/>
    <w:rsid w:val="00671EBD"/>
    <w:rsid w:val="006764B4"/>
    <w:rsid w:val="00683368"/>
    <w:rsid w:val="006E7DCE"/>
    <w:rsid w:val="006F13B9"/>
    <w:rsid w:val="00700688"/>
    <w:rsid w:val="007050FF"/>
    <w:rsid w:val="007377A5"/>
    <w:rsid w:val="00750C46"/>
    <w:rsid w:val="00763C69"/>
    <w:rsid w:val="00766962"/>
    <w:rsid w:val="00775287"/>
    <w:rsid w:val="00777E05"/>
    <w:rsid w:val="00796C89"/>
    <w:rsid w:val="007B7E70"/>
    <w:rsid w:val="007D33F4"/>
    <w:rsid w:val="007D773F"/>
    <w:rsid w:val="007F3ABE"/>
    <w:rsid w:val="00800DB1"/>
    <w:rsid w:val="008162BD"/>
    <w:rsid w:val="00822E2E"/>
    <w:rsid w:val="008328E9"/>
    <w:rsid w:val="00835BCB"/>
    <w:rsid w:val="00835CDC"/>
    <w:rsid w:val="00850B09"/>
    <w:rsid w:val="00863B9D"/>
    <w:rsid w:val="00863BE6"/>
    <w:rsid w:val="008775BC"/>
    <w:rsid w:val="00882F1B"/>
    <w:rsid w:val="008A70CE"/>
    <w:rsid w:val="008B1FD6"/>
    <w:rsid w:val="008C25E4"/>
    <w:rsid w:val="008C2DAE"/>
    <w:rsid w:val="009059A9"/>
    <w:rsid w:val="0092196D"/>
    <w:rsid w:val="0092515E"/>
    <w:rsid w:val="0094770B"/>
    <w:rsid w:val="00985632"/>
    <w:rsid w:val="00985F42"/>
    <w:rsid w:val="009A6C67"/>
    <w:rsid w:val="009B2267"/>
    <w:rsid w:val="009D1C2C"/>
    <w:rsid w:val="009E5374"/>
    <w:rsid w:val="009F345D"/>
    <w:rsid w:val="009F69C8"/>
    <w:rsid w:val="00A13218"/>
    <w:rsid w:val="00A227A3"/>
    <w:rsid w:val="00A5412D"/>
    <w:rsid w:val="00A60B73"/>
    <w:rsid w:val="00A80080"/>
    <w:rsid w:val="00AA5786"/>
    <w:rsid w:val="00AB4951"/>
    <w:rsid w:val="00B315A0"/>
    <w:rsid w:val="00B34A18"/>
    <w:rsid w:val="00B3679D"/>
    <w:rsid w:val="00B40119"/>
    <w:rsid w:val="00B41ADE"/>
    <w:rsid w:val="00B468CE"/>
    <w:rsid w:val="00B52EC9"/>
    <w:rsid w:val="00B579CB"/>
    <w:rsid w:val="00B626CD"/>
    <w:rsid w:val="00B63903"/>
    <w:rsid w:val="00B70083"/>
    <w:rsid w:val="00B85FD8"/>
    <w:rsid w:val="00BB28F6"/>
    <w:rsid w:val="00BB67CF"/>
    <w:rsid w:val="00BB6DD4"/>
    <w:rsid w:val="00BC2609"/>
    <w:rsid w:val="00C13145"/>
    <w:rsid w:val="00C2247F"/>
    <w:rsid w:val="00C56AEA"/>
    <w:rsid w:val="00C64192"/>
    <w:rsid w:val="00C80AC1"/>
    <w:rsid w:val="00C8140F"/>
    <w:rsid w:val="00C840D9"/>
    <w:rsid w:val="00CE750F"/>
    <w:rsid w:val="00CF32CA"/>
    <w:rsid w:val="00CF4966"/>
    <w:rsid w:val="00D11142"/>
    <w:rsid w:val="00D160CB"/>
    <w:rsid w:val="00D245A1"/>
    <w:rsid w:val="00D3216C"/>
    <w:rsid w:val="00D37914"/>
    <w:rsid w:val="00D415E2"/>
    <w:rsid w:val="00D42055"/>
    <w:rsid w:val="00D47096"/>
    <w:rsid w:val="00D647C3"/>
    <w:rsid w:val="00D7591F"/>
    <w:rsid w:val="00D86F2D"/>
    <w:rsid w:val="00D9021E"/>
    <w:rsid w:val="00D9633A"/>
    <w:rsid w:val="00DA7DCE"/>
    <w:rsid w:val="00DC1016"/>
    <w:rsid w:val="00DD4F2C"/>
    <w:rsid w:val="00DF2386"/>
    <w:rsid w:val="00DF7FE7"/>
    <w:rsid w:val="00E34BC5"/>
    <w:rsid w:val="00E414F5"/>
    <w:rsid w:val="00E46367"/>
    <w:rsid w:val="00E62208"/>
    <w:rsid w:val="00E63F0B"/>
    <w:rsid w:val="00E752CF"/>
    <w:rsid w:val="00E9307A"/>
    <w:rsid w:val="00E964E0"/>
    <w:rsid w:val="00EA3A7F"/>
    <w:rsid w:val="00EB2D3E"/>
    <w:rsid w:val="00F078F1"/>
    <w:rsid w:val="00F15BDC"/>
    <w:rsid w:val="00F477E0"/>
    <w:rsid w:val="00F73E71"/>
    <w:rsid w:val="00F92E7E"/>
    <w:rsid w:val="00F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BCF0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1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E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1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amsar.org/es/documento/reglamento-de-ramsar-cop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msar.org/es/acerca-de/el-comite-permanente-en-2015-2018-los-miembr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895B-CA8B-4E43-86A6-1D838E07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10478</Characters>
  <Application>Microsoft Office Word</Application>
  <DocSecurity>0</DocSecurity>
  <Lines>361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3</cp:revision>
  <cp:lastPrinted>2017-01-19T08:27:00Z</cp:lastPrinted>
  <dcterms:created xsi:type="dcterms:W3CDTF">2017-05-31T12:11:00Z</dcterms:created>
  <dcterms:modified xsi:type="dcterms:W3CDTF">2017-05-31T12:12:00Z</dcterms:modified>
</cp:coreProperties>
</file>